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B03BF" w14:textId="77777777" w:rsidR="003570E7" w:rsidRPr="007709F0" w:rsidRDefault="004A191F" w:rsidP="003570E7">
      <w:pPr>
        <w:keepNext/>
      </w:pPr>
      <w:r w:rsidRPr="007709F0">
        <w:object w:dxaOrig="2146" w:dyaOrig="1561" w14:anchorId="1CA0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79.5pt" o:ole="" fillcolor="window">
            <v:imagedata r:id="rId8" o:title=""/>
          </v:shape>
          <o:OLEObject Type="Embed" ProgID="Word.Picture.8" ShapeID="_x0000_i1025" DrawAspect="Content" ObjectID="_1782192935" r:id="rId9"/>
        </w:object>
      </w:r>
    </w:p>
    <w:p w14:paraId="148B8151" w14:textId="77777777" w:rsidR="00877559" w:rsidRPr="007709F0" w:rsidRDefault="00877559" w:rsidP="00877559">
      <w:pPr>
        <w:pStyle w:val="ShortT"/>
        <w:spacing w:before="240"/>
      </w:pPr>
      <w:r w:rsidRPr="007709F0">
        <w:rPr>
          <w:rFonts w:ascii="Arial" w:hAnsi="Arial"/>
          <w:color w:val="000000"/>
          <w:sz w:val="36"/>
        </w:rPr>
        <w:t>Treatment Principles</w:t>
      </w:r>
    </w:p>
    <w:p w14:paraId="46ECCC7A" w14:textId="77777777" w:rsidR="002B032A" w:rsidRPr="007709F0" w:rsidRDefault="002B032A" w:rsidP="002B032A">
      <w:pPr>
        <w:pStyle w:val="CompiledActNo"/>
        <w:spacing w:before="240"/>
      </w:pPr>
      <w:r w:rsidRPr="007709F0">
        <w:t>Instrument 2013 No. R52</w:t>
      </w:r>
    </w:p>
    <w:p w14:paraId="056D4C2D" w14:textId="77777777" w:rsidR="00877559" w:rsidRPr="007709F0" w:rsidRDefault="00877559" w:rsidP="00877559">
      <w:pPr>
        <w:pStyle w:val="MadeunderText"/>
      </w:pPr>
      <w:r w:rsidRPr="007709F0">
        <w:t>made under subsection 90(4) of the</w:t>
      </w:r>
    </w:p>
    <w:p w14:paraId="4D100462" w14:textId="77777777" w:rsidR="00877559" w:rsidRPr="007709F0" w:rsidRDefault="00877559" w:rsidP="00877559">
      <w:pPr>
        <w:pStyle w:val="CompiledMadeUnder"/>
        <w:spacing w:before="240"/>
      </w:pPr>
      <w:r w:rsidRPr="007709F0">
        <w:t>Veterans' Entitlements Act 1986</w:t>
      </w:r>
    </w:p>
    <w:p w14:paraId="7A84F99E" w14:textId="0E60B296" w:rsidR="00877559" w:rsidRPr="007709F0" w:rsidRDefault="00877559" w:rsidP="00877559">
      <w:pPr>
        <w:spacing w:before="1000"/>
        <w:rPr>
          <w:rFonts w:cs="Arial"/>
          <w:b/>
          <w:sz w:val="32"/>
          <w:szCs w:val="32"/>
        </w:rPr>
      </w:pPr>
      <w:r w:rsidRPr="007709F0">
        <w:rPr>
          <w:rFonts w:cs="Arial"/>
          <w:b/>
          <w:sz w:val="32"/>
          <w:szCs w:val="32"/>
        </w:rPr>
        <w:t>Compilation No.</w:t>
      </w:r>
      <w:bookmarkStart w:id="0" w:name="OPCBMStartLocation"/>
      <w:bookmarkEnd w:id="0"/>
      <w:r w:rsidR="00FD556B" w:rsidRPr="007709F0">
        <w:rPr>
          <w:rFonts w:cs="Arial"/>
          <w:b/>
          <w:sz w:val="32"/>
          <w:szCs w:val="32"/>
        </w:rPr>
        <w:t xml:space="preserve"> </w:t>
      </w:r>
      <w:r w:rsidR="001A4558">
        <w:rPr>
          <w:rFonts w:cs="Arial"/>
          <w:b/>
          <w:sz w:val="32"/>
          <w:szCs w:val="32"/>
        </w:rPr>
        <w:t>31</w:t>
      </w:r>
      <w:bookmarkStart w:id="1" w:name="_GoBack"/>
      <w:bookmarkEnd w:id="1"/>
    </w:p>
    <w:p w14:paraId="28B85C57" w14:textId="129E750A" w:rsidR="009709E2" w:rsidRPr="007709F0" w:rsidRDefault="009709E2" w:rsidP="00744B0B">
      <w:pPr>
        <w:tabs>
          <w:tab w:val="left" w:pos="2552"/>
        </w:tabs>
        <w:spacing w:before="480"/>
        <w:rPr>
          <w:rFonts w:cs="Arial"/>
          <w:sz w:val="24"/>
        </w:rPr>
      </w:pPr>
      <w:r w:rsidRPr="007709F0">
        <w:rPr>
          <w:rFonts w:cs="Arial"/>
          <w:b/>
          <w:sz w:val="24"/>
        </w:rPr>
        <w:t>Compilation date:</w:t>
      </w:r>
      <w:r w:rsidRPr="007709F0">
        <w:rPr>
          <w:rFonts w:cs="Arial"/>
          <w:sz w:val="24"/>
        </w:rPr>
        <w:tab/>
      </w:r>
      <w:r w:rsidR="00C85E39">
        <w:rPr>
          <w:rFonts w:cs="Arial"/>
          <w:bCs/>
          <w:sz w:val="24"/>
        </w:rPr>
        <w:t>27 June</w:t>
      </w:r>
      <w:r w:rsidRPr="007709F0">
        <w:rPr>
          <w:rFonts w:cs="Arial"/>
          <w:sz w:val="24"/>
        </w:rPr>
        <w:t xml:space="preserve"> 2024</w:t>
      </w:r>
    </w:p>
    <w:p w14:paraId="43BB3106" w14:textId="5578BBD9" w:rsidR="009709E2" w:rsidRPr="007709F0" w:rsidRDefault="009709E2" w:rsidP="00744B0B">
      <w:pPr>
        <w:tabs>
          <w:tab w:val="left" w:pos="2552"/>
        </w:tabs>
        <w:spacing w:before="240"/>
        <w:rPr>
          <w:rFonts w:cs="Arial"/>
          <w:sz w:val="24"/>
        </w:rPr>
      </w:pPr>
      <w:r w:rsidRPr="007709F0">
        <w:rPr>
          <w:rFonts w:cs="Arial"/>
          <w:b/>
          <w:sz w:val="24"/>
        </w:rPr>
        <w:t>Includes amendments:</w:t>
      </w:r>
      <w:r w:rsidRPr="007709F0">
        <w:rPr>
          <w:rFonts w:cs="Arial"/>
          <w:b/>
          <w:sz w:val="24"/>
        </w:rPr>
        <w:tab/>
      </w:r>
      <w:r w:rsidR="00C85E39" w:rsidRPr="00C85E39">
        <w:rPr>
          <w:rFonts w:cs="Arial"/>
          <w:sz w:val="24"/>
        </w:rPr>
        <w:t>F2024L00785</w:t>
      </w:r>
    </w:p>
    <w:p w14:paraId="7F548E97" w14:textId="46DA1360" w:rsidR="009709E2" w:rsidRPr="007709F0" w:rsidRDefault="009709E2" w:rsidP="00744B0B">
      <w:pPr>
        <w:tabs>
          <w:tab w:val="left" w:pos="2552"/>
        </w:tabs>
        <w:spacing w:before="240" w:after="240"/>
        <w:rPr>
          <w:rFonts w:cs="Arial"/>
          <w:sz w:val="24"/>
          <w:szCs w:val="24"/>
        </w:rPr>
      </w:pPr>
      <w:r w:rsidRPr="007709F0">
        <w:rPr>
          <w:rFonts w:cs="Arial"/>
          <w:b/>
          <w:sz w:val="24"/>
        </w:rPr>
        <w:t>Registered:</w:t>
      </w:r>
      <w:r w:rsidRPr="007709F0">
        <w:rPr>
          <w:rFonts w:cs="Arial"/>
          <w:sz w:val="24"/>
        </w:rPr>
        <w:tab/>
      </w:r>
      <w:r w:rsidR="00DC2DC3">
        <w:rPr>
          <w:rFonts w:cs="Arial"/>
          <w:sz w:val="24"/>
        </w:rPr>
        <w:t>11 July 2024</w:t>
      </w:r>
    </w:p>
    <w:p w14:paraId="69EF27C5" w14:textId="77777777" w:rsidR="00877559" w:rsidRPr="007709F0" w:rsidRDefault="00877559" w:rsidP="00877559">
      <w:pPr>
        <w:pageBreakBefore/>
        <w:rPr>
          <w:rFonts w:cs="Arial"/>
          <w:b/>
          <w:sz w:val="32"/>
          <w:szCs w:val="32"/>
        </w:rPr>
      </w:pPr>
      <w:r w:rsidRPr="007709F0">
        <w:rPr>
          <w:rFonts w:cs="Arial"/>
          <w:b/>
          <w:sz w:val="32"/>
          <w:szCs w:val="32"/>
        </w:rPr>
        <w:lastRenderedPageBreak/>
        <w:t>About this compilation</w:t>
      </w:r>
    </w:p>
    <w:p w14:paraId="03651C14" w14:textId="77777777" w:rsidR="00616233" w:rsidRPr="007709F0" w:rsidRDefault="00616233" w:rsidP="00616233">
      <w:pPr>
        <w:spacing w:before="240"/>
        <w:rPr>
          <w:rFonts w:cs="Arial"/>
          <w:sz w:val="22"/>
          <w:szCs w:val="22"/>
        </w:rPr>
      </w:pPr>
      <w:r w:rsidRPr="007709F0">
        <w:rPr>
          <w:rFonts w:cs="Arial"/>
          <w:b/>
          <w:sz w:val="22"/>
          <w:szCs w:val="22"/>
        </w:rPr>
        <w:t>This compilation</w:t>
      </w:r>
    </w:p>
    <w:p w14:paraId="58F2D79F" w14:textId="68FDC7D9" w:rsidR="00616233" w:rsidRPr="007709F0" w:rsidRDefault="00616233" w:rsidP="00616233">
      <w:pPr>
        <w:spacing w:before="120" w:after="120"/>
        <w:rPr>
          <w:rFonts w:cs="Arial"/>
          <w:sz w:val="22"/>
          <w:szCs w:val="22"/>
        </w:rPr>
      </w:pPr>
      <w:r w:rsidRPr="007709F0">
        <w:rPr>
          <w:rFonts w:cs="Arial"/>
          <w:sz w:val="22"/>
          <w:szCs w:val="22"/>
        </w:rPr>
        <w:t xml:space="preserve">This is a compilation of the </w:t>
      </w:r>
      <w:r w:rsidRPr="007709F0">
        <w:rPr>
          <w:rFonts w:cs="Arial"/>
          <w:i/>
          <w:sz w:val="22"/>
          <w:szCs w:val="22"/>
        </w:rPr>
        <w:fldChar w:fldCharType="begin"/>
      </w:r>
      <w:r w:rsidRPr="007709F0">
        <w:rPr>
          <w:rFonts w:cs="Arial"/>
          <w:i/>
          <w:sz w:val="22"/>
          <w:szCs w:val="22"/>
        </w:rPr>
        <w:instrText xml:space="preserve"> STYLEREF  ShortT </w:instrText>
      </w:r>
      <w:r w:rsidRPr="007709F0">
        <w:rPr>
          <w:rFonts w:cs="Arial"/>
          <w:i/>
          <w:sz w:val="22"/>
          <w:szCs w:val="22"/>
        </w:rPr>
        <w:fldChar w:fldCharType="separate"/>
      </w:r>
      <w:r w:rsidR="00C85E39">
        <w:rPr>
          <w:rFonts w:cs="Arial"/>
          <w:i/>
          <w:noProof/>
          <w:sz w:val="22"/>
          <w:szCs w:val="22"/>
        </w:rPr>
        <w:t>Treatment Principles</w:t>
      </w:r>
      <w:r w:rsidRPr="007709F0">
        <w:rPr>
          <w:rFonts w:cs="Arial"/>
          <w:i/>
          <w:sz w:val="22"/>
          <w:szCs w:val="22"/>
        </w:rPr>
        <w:fldChar w:fldCharType="end"/>
      </w:r>
      <w:r w:rsidRPr="007709F0">
        <w:rPr>
          <w:rFonts w:cs="Arial"/>
          <w:sz w:val="22"/>
          <w:szCs w:val="22"/>
        </w:rPr>
        <w:t xml:space="preserve"> that shows the text of the law as amended and in force on </w:t>
      </w:r>
      <w:r w:rsidRPr="00C85E39">
        <w:rPr>
          <w:rFonts w:cs="Arial"/>
          <w:sz w:val="22"/>
          <w:szCs w:val="22"/>
        </w:rPr>
        <w:fldChar w:fldCharType="begin"/>
      </w:r>
      <w:r w:rsidRPr="00C85E39">
        <w:rPr>
          <w:rFonts w:cs="Arial"/>
          <w:sz w:val="22"/>
          <w:szCs w:val="22"/>
        </w:rPr>
        <w:instrText xml:space="preserve"> DOCPROPERTY StartDate \@ "d MMMM yyyy" </w:instrText>
      </w:r>
      <w:r w:rsidRPr="00C85E39">
        <w:rPr>
          <w:rFonts w:cs="Arial"/>
          <w:sz w:val="22"/>
          <w:szCs w:val="22"/>
        </w:rPr>
        <w:fldChar w:fldCharType="separate"/>
      </w:r>
      <w:r w:rsidR="00C85E39" w:rsidRPr="00C85E39">
        <w:rPr>
          <w:rFonts w:cs="Arial"/>
          <w:sz w:val="22"/>
          <w:szCs w:val="22"/>
        </w:rPr>
        <w:t>27 June 2024</w:t>
      </w:r>
      <w:r w:rsidRPr="00C85E39">
        <w:rPr>
          <w:rFonts w:cs="Arial"/>
          <w:sz w:val="22"/>
          <w:szCs w:val="22"/>
        </w:rPr>
        <w:fldChar w:fldCharType="end"/>
      </w:r>
      <w:r w:rsidRPr="007709F0">
        <w:rPr>
          <w:rFonts w:cs="Arial"/>
          <w:sz w:val="22"/>
          <w:szCs w:val="22"/>
        </w:rPr>
        <w:t xml:space="preserve"> (the </w:t>
      </w:r>
      <w:r w:rsidRPr="007709F0">
        <w:rPr>
          <w:rFonts w:cs="Arial"/>
          <w:b/>
          <w:i/>
          <w:sz w:val="22"/>
          <w:szCs w:val="22"/>
        </w:rPr>
        <w:t>compilation date</w:t>
      </w:r>
      <w:r w:rsidRPr="007709F0">
        <w:rPr>
          <w:rFonts w:cs="Arial"/>
          <w:sz w:val="22"/>
          <w:szCs w:val="22"/>
        </w:rPr>
        <w:t>).</w:t>
      </w:r>
    </w:p>
    <w:p w14:paraId="7746DCFA" w14:textId="77777777" w:rsidR="00616233" w:rsidRPr="007709F0" w:rsidRDefault="00616233" w:rsidP="00616233">
      <w:pPr>
        <w:spacing w:after="120"/>
        <w:rPr>
          <w:rFonts w:cs="Arial"/>
          <w:sz w:val="22"/>
          <w:szCs w:val="22"/>
        </w:rPr>
      </w:pPr>
      <w:r w:rsidRPr="007709F0">
        <w:rPr>
          <w:rFonts w:cs="Arial"/>
          <w:sz w:val="22"/>
          <w:szCs w:val="22"/>
        </w:rPr>
        <w:t xml:space="preserve">The notes at the end of this compilation (the </w:t>
      </w:r>
      <w:r w:rsidRPr="007709F0">
        <w:rPr>
          <w:rFonts w:cs="Arial"/>
          <w:b/>
          <w:i/>
          <w:sz w:val="22"/>
          <w:szCs w:val="22"/>
        </w:rPr>
        <w:t>endnotes</w:t>
      </w:r>
      <w:r w:rsidRPr="007709F0">
        <w:rPr>
          <w:rFonts w:cs="Arial"/>
          <w:sz w:val="22"/>
          <w:szCs w:val="22"/>
        </w:rPr>
        <w:t>) include information about amending laws and the amendment history of provisions of the compiled law.</w:t>
      </w:r>
    </w:p>
    <w:p w14:paraId="74986A70" w14:textId="77777777" w:rsidR="00616233" w:rsidRPr="007709F0" w:rsidRDefault="00616233" w:rsidP="00616233">
      <w:pPr>
        <w:tabs>
          <w:tab w:val="left" w:pos="5640"/>
        </w:tabs>
        <w:spacing w:before="120" w:after="120"/>
        <w:rPr>
          <w:rFonts w:cs="Arial"/>
          <w:b/>
          <w:sz w:val="22"/>
          <w:szCs w:val="22"/>
        </w:rPr>
      </w:pPr>
      <w:r w:rsidRPr="007709F0">
        <w:rPr>
          <w:rFonts w:cs="Arial"/>
          <w:b/>
          <w:sz w:val="22"/>
          <w:szCs w:val="22"/>
        </w:rPr>
        <w:t>Uncommenced amendments</w:t>
      </w:r>
    </w:p>
    <w:p w14:paraId="16384233" w14:textId="77777777" w:rsidR="00616233" w:rsidRPr="007709F0" w:rsidRDefault="00616233" w:rsidP="00616233">
      <w:pPr>
        <w:spacing w:after="120"/>
        <w:rPr>
          <w:rFonts w:cs="Arial"/>
          <w:sz w:val="22"/>
          <w:szCs w:val="22"/>
        </w:rPr>
      </w:pPr>
      <w:r w:rsidRPr="007709F0">
        <w:rPr>
          <w:rFonts w:cs="Arial"/>
          <w:sz w:val="22"/>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07506D95" w14:textId="77777777" w:rsidR="00616233" w:rsidRPr="007709F0" w:rsidRDefault="00616233" w:rsidP="00616233">
      <w:pPr>
        <w:spacing w:before="120" w:after="120"/>
        <w:rPr>
          <w:rFonts w:cs="Arial"/>
          <w:b/>
          <w:sz w:val="22"/>
          <w:szCs w:val="22"/>
        </w:rPr>
      </w:pPr>
      <w:r w:rsidRPr="007709F0">
        <w:rPr>
          <w:rFonts w:cs="Arial"/>
          <w:b/>
          <w:sz w:val="22"/>
          <w:szCs w:val="22"/>
        </w:rPr>
        <w:t>Application, saving and transitional provisions for provisions and amendments</w:t>
      </w:r>
    </w:p>
    <w:p w14:paraId="33889272" w14:textId="77777777" w:rsidR="00616233" w:rsidRPr="007709F0" w:rsidRDefault="00616233" w:rsidP="00616233">
      <w:pPr>
        <w:spacing w:after="120"/>
        <w:rPr>
          <w:rFonts w:cs="Arial"/>
          <w:sz w:val="22"/>
          <w:szCs w:val="22"/>
        </w:rPr>
      </w:pPr>
      <w:r w:rsidRPr="007709F0">
        <w:rPr>
          <w:rFonts w:cs="Arial"/>
          <w:sz w:val="22"/>
          <w:szCs w:val="22"/>
        </w:rPr>
        <w:t>If the operation of a provision or amendment of the compiled law is affected by an application, saving or transitional provision that is not included in this compilation, details are included in the endnotes.</w:t>
      </w:r>
    </w:p>
    <w:p w14:paraId="1966E46D" w14:textId="77777777" w:rsidR="00616233" w:rsidRPr="007709F0" w:rsidRDefault="00616233" w:rsidP="00616233">
      <w:pPr>
        <w:spacing w:after="120"/>
        <w:rPr>
          <w:rFonts w:cs="Arial"/>
          <w:b/>
          <w:sz w:val="22"/>
          <w:szCs w:val="22"/>
        </w:rPr>
      </w:pPr>
      <w:r w:rsidRPr="007709F0">
        <w:rPr>
          <w:rFonts w:cs="Arial"/>
          <w:b/>
          <w:sz w:val="22"/>
          <w:szCs w:val="22"/>
        </w:rPr>
        <w:t>Editorial changes</w:t>
      </w:r>
    </w:p>
    <w:p w14:paraId="1B55E83E" w14:textId="77777777" w:rsidR="00616233" w:rsidRPr="007709F0" w:rsidRDefault="00616233" w:rsidP="00616233">
      <w:pPr>
        <w:spacing w:after="120"/>
        <w:rPr>
          <w:rFonts w:cs="Arial"/>
          <w:sz w:val="22"/>
          <w:szCs w:val="22"/>
        </w:rPr>
      </w:pPr>
      <w:r w:rsidRPr="007709F0">
        <w:rPr>
          <w:rFonts w:cs="Arial"/>
          <w:sz w:val="22"/>
          <w:szCs w:val="22"/>
        </w:rPr>
        <w:t>For more information about any editorial changes made in this compilation, see the endnotes.</w:t>
      </w:r>
    </w:p>
    <w:p w14:paraId="49BB404E" w14:textId="77777777" w:rsidR="00616233" w:rsidRPr="007709F0" w:rsidRDefault="00616233" w:rsidP="00616233">
      <w:pPr>
        <w:spacing w:before="120" w:after="120"/>
        <w:rPr>
          <w:rFonts w:cs="Arial"/>
          <w:b/>
          <w:sz w:val="22"/>
          <w:szCs w:val="22"/>
        </w:rPr>
      </w:pPr>
      <w:r w:rsidRPr="007709F0">
        <w:rPr>
          <w:rFonts w:cs="Arial"/>
          <w:b/>
          <w:sz w:val="22"/>
          <w:szCs w:val="22"/>
        </w:rPr>
        <w:t>Modifications</w:t>
      </w:r>
    </w:p>
    <w:p w14:paraId="2F9EC980" w14:textId="77777777" w:rsidR="00616233" w:rsidRPr="007709F0" w:rsidRDefault="00616233" w:rsidP="00616233">
      <w:pPr>
        <w:spacing w:after="120"/>
        <w:rPr>
          <w:rFonts w:cs="Arial"/>
          <w:sz w:val="22"/>
          <w:szCs w:val="22"/>
        </w:rPr>
      </w:pPr>
      <w:r w:rsidRPr="007709F0">
        <w:rPr>
          <w:rFonts w:cs="Arial"/>
          <w:sz w:val="22"/>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9A5132E" w14:textId="4DDB311C" w:rsidR="00616233" w:rsidRPr="007709F0" w:rsidRDefault="00616233" w:rsidP="00616233">
      <w:pPr>
        <w:spacing w:before="80" w:after="120"/>
        <w:rPr>
          <w:rFonts w:cs="Arial"/>
          <w:b/>
          <w:sz w:val="22"/>
          <w:szCs w:val="22"/>
        </w:rPr>
      </w:pPr>
      <w:r w:rsidRPr="007709F0">
        <w:rPr>
          <w:rFonts w:cs="Arial"/>
          <w:b/>
          <w:sz w:val="22"/>
          <w:szCs w:val="22"/>
        </w:rPr>
        <w:t>Self</w:t>
      </w:r>
      <w:r w:rsidR="007709F0">
        <w:rPr>
          <w:rFonts w:cs="Arial"/>
          <w:b/>
          <w:sz w:val="22"/>
          <w:szCs w:val="22"/>
        </w:rPr>
        <w:noBreakHyphen/>
      </w:r>
      <w:r w:rsidRPr="007709F0">
        <w:rPr>
          <w:rFonts w:cs="Arial"/>
          <w:b/>
          <w:sz w:val="22"/>
          <w:szCs w:val="22"/>
        </w:rPr>
        <w:t>repealing provisions</w:t>
      </w:r>
    </w:p>
    <w:p w14:paraId="4CDDCA30" w14:textId="77777777" w:rsidR="00616233" w:rsidRPr="007709F0" w:rsidRDefault="00616233" w:rsidP="00616233">
      <w:pPr>
        <w:spacing w:after="120"/>
        <w:rPr>
          <w:rFonts w:cs="Arial"/>
          <w:sz w:val="22"/>
          <w:szCs w:val="22"/>
        </w:rPr>
      </w:pPr>
      <w:r w:rsidRPr="007709F0">
        <w:rPr>
          <w:rFonts w:cs="Arial"/>
          <w:sz w:val="22"/>
          <w:szCs w:val="22"/>
        </w:rPr>
        <w:t>If a provision of the compiled law has been repealed in accordance with a provision of the law, details are included in the endnotes.</w:t>
      </w:r>
    </w:p>
    <w:p w14:paraId="5EBA3B6A" w14:textId="77777777" w:rsidR="00877559" w:rsidRPr="007709F0" w:rsidRDefault="00877559" w:rsidP="00877559">
      <w:pPr>
        <w:pStyle w:val="Header"/>
        <w:rPr>
          <w:sz w:val="16"/>
          <w:szCs w:val="16"/>
        </w:rPr>
      </w:pPr>
      <w:r w:rsidRPr="007709F0">
        <w:rPr>
          <w:rStyle w:val="CharChapNo"/>
          <w:sz w:val="16"/>
          <w:szCs w:val="16"/>
        </w:rPr>
        <w:t xml:space="preserve"> </w:t>
      </w:r>
      <w:r w:rsidRPr="007709F0">
        <w:rPr>
          <w:rStyle w:val="CharChapText"/>
          <w:sz w:val="16"/>
          <w:szCs w:val="16"/>
        </w:rPr>
        <w:t xml:space="preserve"> </w:t>
      </w:r>
    </w:p>
    <w:p w14:paraId="2986402E" w14:textId="77777777" w:rsidR="00877559" w:rsidRPr="007709F0" w:rsidRDefault="00877559" w:rsidP="00877559">
      <w:pPr>
        <w:pStyle w:val="Header"/>
        <w:rPr>
          <w:sz w:val="16"/>
          <w:szCs w:val="16"/>
        </w:rPr>
      </w:pPr>
      <w:r w:rsidRPr="007709F0">
        <w:rPr>
          <w:rStyle w:val="CharPartNo"/>
          <w:sz w:val="16"/>
          <w:szCs w:val="16"/>
        </w:rPr>
        <w:t xml:space="preserve"> </w:t>
      </w:r>
      <w:r w:rsidRPr="007709F0">
        <w:rPr>
          <w:rStyle w:val="CharPartText"/>
          <w:sz w:val="16"/>
          <w:szCs w:val="16"/>
        </w:rPr>
        <w:t xml:space="preserve"> </w:t>
      </w:r>
    </w:p>
    <w:p w14:paraId="1E58E30E" w14:textId="77777777" w:rsidR="00877559" w:rsidRPr="007709F0" w:rsidRDefault="00877559" w:rsidP="00877559">
      <w:pPr>
        <w:pStyle w:val="Header"/>
        <w:rPr>
          <w:sz w:val="16"/>
          <w:szCs w:val="16"/>
        </w:rPr>
      </w:pPr>
      <w:r w:rsidRPr="007709F0">
        <w:rPr>
          <w:rStyle w:val="CharDivNo"/>
          <w:sz w:val="16"/>
          <w:szCs w:val="16"/>
        </w:rPr>
        <w:t xml:space="preserve"> </w:t>
      </w:r>
      <w:r w:rsidRPr="007709F0">
        <w:rPr>
          <w:rStyle w:val="CharDivText"/>
          <w:sz w:val="16"/>
          <w:szCs w:val="16"/>
        </w:rPr>
        <w:t xml:space="preserve"> </w:t>
      </w:r>
    </w:p>
    <w:p w14:paraId="530B485B" w14:textId="77777777" w:rsidR="00877559" w:rsidRPr="007709F0" w:rsidRDefault="00877559" w:rsidP="00877559">
      <w:pPr>
        <w:sectPr w:rsidR="00877559" w:rsidRPr="007709F0" w:rsidSect="0066209C">
          <w:headerReference w:type="even" r:id="rId10"/>
          <w:headerReference w:type="default" r:id="rId11"/>
          <w:footerReference w:type="even" r:id="rId12"/>
          <w:footerReference w:type="default" r:id="rId13"/>
          <w:headerReference w:type="first" r:id="rId14"/>
          <w:footerReference w:type="first" r:id="rId15"/>
          <w:pgSz w:w="11907" w:h="16839"/>
          <w:pgMar w:top="1774" w:right="1797" w:bottom="1440" w:left="1797" w:header="720" w:footer="3417" w:gutter="0"/>
          <w:cols w:space="708"/>
          <w:titlePg/>
          <w:docGrid w:linePitch="360"/>
        </w:sectPr>
      </w:pPr>
    </w:p>
    <w:p w14:paraId="72E3B4B4" w14:textId="77777777" w:rsidR="00CF29A1" w:rsidRPr="007709F0" w:rsidRDefault="00CF29A1" w:rsidP="00CF29A1">
      <w:pPr>
        <w:rPr>
          <w:b/>
          <w:color w:val="000000"/>
          <w:sz w:val="32"/>
        </w:rPr>
      </w:pPr>
      <w:r w:rsidRPr="007709F0">
        <w:rPr>
          <w:b/>
          <w:color w:val="000000"/>
          <w:sz w:val="32"/>
        </w:rPr>
        <w:lastRenderedPageBreak/>
        <w:t>Table of provisions</w:t>
      </w:r>
    </w:p>
    <w:p w14:paraId="249861F1" w14:textId="77777777" w:rsidR="00CF29A1" w:rsidRPr="007709F0" w:rsidRDefault="00CF29A1" w:rsidP="00CF29A1">
      <w:pPr>
        <w:autoSpaceDE w:val="0"/>
        <w:autoSpaceDN w:val="0"/>
        <w:adjustRightInd w:val="0"/>
        <w:rPr>
          <w:sz w:val="24"/>
          <w:szCs w:val="24"/>
        </w:rPr>
      </w:pPr>
    </w:p>
    <w:p w14:paraId="04F21A78" w14:textId="77777777" w:rsidR="00CF29A1" w:rsidRPr="007709F0" w:rsidRDefault="00CF29A1" w:rsidP="00CF29A1">
      <w:pPr>
        <w:autoSpaceDE w:val="0"/>
        <w:autoSpaceDN w:val="0"/>
        <w:adjustRightInd w:val="0"/>
        <w:rPr>
          <w:sz w:val="24"/>
          <w:szCs w:val="24"/>
        </w:rPr>
      </w:pPr>
      <w:r w:rsidRPr="007709F0">
        <w:rPr>
          <w:sz w:val="24"/>
          <w:szCs w:val="24"/>
        </w:rPr>
        <w:t>PART 1 — INTRODUCTION</w:t>
      </w:r>
      <w:r w:rsidR="000C5B57" w:rsidRPr="007709F0">
        <w:rPr>
          <w:sz w:val="24"/>
          <w:szCs w:val="24"/>
        </w:rPr>
        <w:t>/COMMENCEMENT</w:t>
      </w:r>
    </w:p>
    <w:p w14:paraId="56EE1EBF" w14:textId="77777777" w:rsidR="00CF29A1" w:rsidRPr="007709F0" w:rsidRDefault="00CF29A1" w:rsidP="00CF29A1">
      <w:pPr>
        <w:autoSpaceDE w:val="0"/>
        <w:autoSpaceDN w:val="0"/>
        <w:adjustRightInd w:val="0"/>
        <w:rPr>
          <w:sz w:val="24"/>
          <w:szCs w:val="24"/>
        </w:rPr>
      </w:pPr>
      <w:r w:rsidRPr="007709F0">
        <w:rPr>
          <w:sz w:val="24"/>
          <w:szCs w:val="24"/>
        </w:rPr>
        <w:t>1.2</w:t>
      </w:r>
      <w:r w:rsidRPr="007709F0">
        <w:rPr>
          <w:sz w:val="24"/>
          <w:szCs w:val="24"/>
        </w:rPr>
        <w:tab/>
        <w:t>Application of Repatriation Private Patient Principles</w:t>
      </w:r>
    </w:p>
    <w:p w14:paraId="081E6539" w14:textId="77777777" w:rsidR="00CF29A1" w:rsidRPr="007709F0" w:rsidRDefault="00CF29A1" w:rsidP="00CF29A1">
      <w:pPr>
        <w:autoSpaceDE w:val="0"/>
        <w:autoSpaceDN w:val="0"/>
        <w:adjustRightInd w:val="0"/>
        <w:rPr>
          <w:sz w:val="24"/>
          <w:szCs w:val="24"/>
        </w:rPr>
      </w:pPr>
      <w:r w:rsidRPr="007709F0">
        <w:rPr>
          <w:sz w:val="24"/>
          <w:szCs w:val="24"/>
        </w:rPr>
        <w:t>1.3</w:t>
      </w:r>
      <w:r w:rsidRPr="007709F0">
        <w:rPr>
          <w:sz w:val="24"/>
          <w:szCs w:val="24"/>
        </w:rPr>
        <w:tab/>
        <w:t>Delegation</w:t>
      </w:r>
    </w:p>
    <w:p w14:paraId="111DFB66" w14:textId="77777777" w:rsidR="00CF29A1" w:rsidRPr="007709F0" w:rsidRDefault="00CF29A1" w:rsidP="00CF29A1">
      <w:pPr>
        <w:autoSpaceDE w:val="0"/>
        <w:autoSpaceDN w:val="0"/>
        <w:adjustRightInd w:val="0"/>
        <w:rPr>
          <w:sz w:val="24"/>
          <w:szCs w:val="24"/>
        </w:rPr>
      </w:pPr>
      <w:r w:rsidRPr="007709F0">
        <w:rPr>
          <w:sz w:val="24"/>
          <w:szCs w:val="24"/>
        </w:rPr>
        <w:t>1.4</w:t>
      </w:r>
      <w:r w:rsidRPr="007709F0">
        <w:rPr>
          <w:sz w:val="24"/>
          <w:szCs w:val="24"/>
        </w:rPr>
        <w:tab/>
        <w:t>Interpretation</w:t>
      </w:r>
    </w:p>
    <w:p w14:paraId="46423AAA" w14:textId="77777777" w:rsidR="00CF29A1" w:rsidRPr="007709F0" w:rsidRDefault="00CF29A1" w:rsidP="00CF29A1">
      <w:pPr>
        <w:autoSpaceDE w:val="0"/>
        <w:autoSpaceDN w:val="0"/>
        <w:adjustRightInd w:val="0"/>
        <w:rPr>
          <w:sz w:val="24"/>
          <w:szCs w:val="24"/>
        </w:rPr>
      </w:pPr>
    </w:p>
    <w:p w14:paraId="75D177F4" w14:textId="77777777" w:rsidR="00CF29A1" w:rsidRPr="007709F0" w:rsidRDefault="00CF29A1" w:rsidP="00CF29A1">
      <w:pPr>
        <w:autoSpaceDE w:val="0"/>
        <w:autoSpaceDN w:val="0"/>
        <w:adjustRightInd w:val="0"/>
        <w:rPr>
          <w:sz w:val="24"/>
          <w:szCs w:val="24"/>
        </w:rPr>
      </w:pPr>
      <w:r w:rsidRPr="007709F0">
        <w:rPr>
          <w:sz w:val="24"/>
          <w:szCs w:val="24"/>
        </w:rPr>
        <w:t>PART 2 — ELIGIBILITY FOR TREATMENT</w:t>
      </w:r>
    </w:p>
    <w:p w14:paraId="7FF3B091" w14:textId="77777777" w:rsidR="00CF29A1" w:rsidRPr="007709F0" w:rsidRDefault="00CF29A1" w:rsidP="00CF29A1">
      <w:pPr>
        <w:autoSpaceDE w:val="0"/>
        <w:autoSpaceDN w:val="0"/>
        <w:adjustRightInd w:val="0"/>
        <w:rPr>
          <w:sz w:val="24"/>
          <w:szCs w:val="24"/>
        </w:rPr>
      </w:pPr>
      <w:r w:rsidRPr="007709F0">
        <w:rPr>
          <w:sz w:val="24"/>
          <w:szCs w:val="24"/>
        </w:rPr>
        <w:t>2.1</w:t>
      </w:r>
      <w:r w:rsidRPr="007709F0">
        <w:rPr>
          <w:sz w:val="24"/>
          <w:szCs w:val="24"/>
        </w:rPr>
        <w:tab/>
        <w:t>Treatment for eligible persons in Australia</w:t>
      </w:r>
    </w:p>
    <w:p w14:paraId="42C99E4A" w14:textId="77777777" w:rsidR="00CF29A1" w:rsidRPr="007709F0" w:rsidRDefault="00CF29A1" w:rsidP="00CF29A1">
      <w:pPr>
        <w:autoSpaceDE w:val="0"/>
        <w:autoSpaceDN w:val="0"/>
        <w:adjustRightInd w:val="0"/>
        <w:rPr>
          <w:sz w:val="24"/>
          <w:szCs w:val="24"/>
        </w:rPr>
      </w:pPr>
      <w:r w:rsidRPr="007709F0">
        <w:rPr>
          <w:sz w:val="24"/>
          <w:szCs w:val="24"/>
        </w:rPr>
        <w:t>2.2</w:t>
      </w:r>
      <w:r w:rsidRPr="007709F0">
        <w:rPr>
          <w:sz w:val="24"/>
          <w:szCs w:val="24"/>
        </w:rPr>
        <w:tab/>
        <w:t>Treatment for entitled persons residing or travelling overseas</w:t>
      </w:r>
    </w:p>
    <w:p w14:paraId="4BCA6136" w14:textId="2003191B" w:rsidR="00CF29A1" w:rsidRPr="007709F0" w:rsidRDefault="00CF29A1" w:rsidP="00CF29A1">
      <w:pPr>
        <w:autoSpaceDE w:val="0"/>
        <w:autoSpaceDN w:val="0"/>
        <w:adjustRightInd w:val="0"/>
        <w:rPr>
          <w:sz w:val="24"/>
          <w:szCs w:val="24"/>
        </w:rPr>
      </w:pPr>
      <w:r w:rsidRPr="007709F0">
        <w:rPr>
          <w:sz w:val="24"/>
          <w:szCs w:val="24"/>
        </w:rPr>
        <w:t>2.3</w:t>
      </w:r>
      <w:r w:rsidRPr="007709F0">
        <w:rPr>
          <w:sz w:val="24"/>
          <w:szCs w:val="24"/>
        </w:rPr>
        <w:tab/>
        <w:t>Treatment of associated non</w:t>
      </w:r>
      <w:r w:rsidR="007709F0">
        <w:rPr>
          <w:sz w:val="24"/>
          <w:szCs w:val="24"/>
        </w:rPr>
        <w:noBreakHyphen/>
      </w:r>
      <w:r w:rsidRPr="007709F0">
        <w:rPr>
          <w:sz w:val="24"/>
          <w:szCs w:val="24"/>
        </w:rPr>
        <w:t>war</w:t>
      </w:r>
      <w:r w:rsidR="007709F0">
        <w:rPr>
          <w:sz w:val="24"/>
          <w:szCs w:val="24"/>
        </w:rPr>
        <w:noBreakHyphen/>
      </w:r>
      <w:r w:rsidRPr="007709F0">
        <w:rPr>
          <w:sz w:val="24"/>
          <w:szCs w:val="24"/>
        </w:rPr>
        <w:t>caused injuries or diseases</w:t>
      </w:r>
    </w:p>
    <w:p w14:paraId="2E0036C6" w14:textId="3763A4A4" w:rsidR="00CF29A1" w:rsidRPr="007709F0" w:rsidRDefault="00CF29A1" w:rsidP="00CF29A1">
      <w:pPr>
        <w:autoSpaceDE w:val="0"/>
        <w:autoSpaceDN w:val="0"/>
        <w:adjustRightInd w:val="0"/>
        <w:ind w:left="720" w:hanging="720"/>
        <w:rPr>
          <w:sz w:val="24"/>
          <w:szCs w:val="24"/>
        </w:rPr>
      </w:pPr>
      <w:r w:rsidRPr="007709F0">
        <w:rPr>
          <w:sz w:val="24"/>
          <w:szCs w:val="24"/>
        </w:rPr>
        <w:t>2.4</w:t>
      </w:r>
      <w:r w:rsidRPr="007709F0">
        <w:rPr>
          <w:sz w:val="24"/>
          <w:szCs w:val="24"/>
        </w:rPr>
        <w:tab/>
        <w:t>Treatment of malignant neoplasia</w:t>
      </w:r>
      <w:r w:rsidR="0042472C" w:rsidRPr="007709F0">
        <w:rPr>
          <w:sz w:val="24"/>
          <w:szCs w:val="24"/>
        </w:rPr>
        <w:t xml:space="preserve"> and</w:t>
      </w:r>
      <w:r w:rsidRPr="007709F0">
        <w:rPr>
          <w:sz w:val="24"/>
          <w:szCs w:val="24"/>
        </w:rPr>
        <w:t xml:space="preserve"> pulmonary </w:t>
      </w:r>
      <w:r w:rsidR="007709F0" w:rsidRPr="007709F0">
        <w:rPr>
          <w:sz w:val="24"/>
          <w:szCs w:val="24"/>
        </w:rPr>
        <w:t>tuberculosis for</w:t>
      </w:r>
      <w:r w:rsidR="0042472C" w:rsidRPr="007709F0">
        <w:rPr>
          <w:sz w:val="24"/>
          <w:szCs w:val="24"/>
        </w:rPr>
        <w:t xml:space="preserve"> veterans</w:t>
      </w:r>
    </w:p>
    <w:p w14:paraId="594221D2" w14:textId="77777777" w:rsidR="00CF29A1" w:rsidRPr="007709F0" w:rsidRDefault="00CF29A1" w:rsidP="00CF29A1">
      <w:pPr>
        <w:autoSpaceDE w:val="0"/>
        <w:autoSpaceDN w:val="0"/>
        <w:adjustRightInd w:val="0"/>
        <w:rPr>
          <w:sz w:val="24"/>
          <w:szCs w:val="24"/>
        </w:rPr>
      </w:pPr>
      <w:r w:rsidRPr="007709F0">
        <w:rPr>
          <w:sz w:val="24"/>
          <w:szCs w:val="24"/>
        </w:rPr>
        <w:t>2.5</w:t>
      </w:r>
      <w:r w:rsidRPr="007709F0">
        <w:rPr>
          <w:sz w:val="24"/>
          <w:szCs w:val="24"/>
        </w:rPr>
        <w:tab/>
        <w:t xml:space="preserve">Determination that specified </w:t>
      </w:r>
      <w:r w:rsidR="00611E9C" w:rsidRPr="007709F0">
        <w:rPr>
          <w:sz w:val="24"/>
          <w:szCs w:val="24"/>
        </w:rPr>
        <w:t>person</w:t>
      </w:r>
      <w:r w:rsidRPr="007709F0">
        <w:rPr>
          <w:sz w:val="24"/>
          <w:szCs w:val="24"/>
        </w:rPr>
        <w:t xml:space="preserve"> is eligible for specified kind of treatment</w:t>
      </w:r>
    </w:p>
    <w:p w14:paraId="59185199" w14:textId="77777777" w:rsidR="00EE521B" w:rsidRPr="007709F0" w:rsidRDefault="00EE521B" w:rsidP="00CF29A1">
      <w:pPr>
        <w:autoSpaceDE w:val="0"/>
        <w:autoSpaceDN w:val="0"/>
        <w:adjustRightInd w:val="0"/>
        <w:rPr>
          <w:sz w:val="24"/>
          <w:szCs w:val="24"/>
        </w:rPr>
      </w:pPr>
      <w:r w:rsidRPr="007709F0">
        <w:rPr>
          <w:sz w:val="24"/>
          <w:szCs w:val="24"/>
        </w:rPr>
        <w:t>2.5A</w:t>
      </w:r>
      <w:r w:rsidRPr="007709F0">
        <w:rPr>
          <w:sz w:val="24"/>
          <w:szCs w:val="24"/>
        </w:rPr>
        <w:tab/>
      </w:r>
      <w:r w:rsidR="00872827" w:rsidRPr="007709F0">
        <w:rPr>
          <w:sz w:val="24"/>
          <w:szCs w:val="24"/>
        </w:rPr>
        <w:t>Treatment of mental health conditions for veterans and ADF members</w:t>
      </w:r>
      <w:r w:rsidRPr="007709F0">
        <w:rPr>
          <w:sz w:val="24"/>
          <w:szCs w:val="24"/>
        </w:rPr>
        <w:t xml:space="preserve"> </w:t>
      </w:r>
    </w:p>
    <w:p w14:paraId="14FF5265" w14:textId="77777777" w:rsidR="00CF29A1" w:rsidRPr="007709F0" w:rsidRDefault="00CF29A1" w:rsidP="00CF29A1">
      <w:pPr>
        <w:autoSpaceDE w:val="0"/>
        <w:autoSpaceDN w:val="0"/>
        <w:adjustRightInd w:val="0"/>
        <w:rPr>
          <w:sz w:val="24"/>
          <w:szCs w:val="24"/>
        </w:rPr>
      </w:pPr>
      <w:r w:rsidRPr="007709F0">
        <w:rPr>
          <w:sz w:val="24"/>
          <w:szCs w:val="24"/>
        </w:rPr>
        <w:t>2.6</w:t>
      </w:r>
      <w:r w:rsidRPr="007709F0">
        <w:rPr>
          <w:sz w:val="24"/>
          <w:szCs w:val="24"/>
        </w:rPr>
        <w:tab/>
        <w:t>Referrals by the Vietnam Veterans’ Counselling Service</w:t>
      </w:r>
    </w:p>
    <w:p w14:paraId="2208B12E" w14:textId="77777777" w:rsidR="00FA6D73" w:rsidRPr="007709F0" w:rsidRDefault="00FA6D73" w:rsidP="00CF29A1">
      <w:pPr>
        <w:autoSpaceDE w:val="0"/>
        <w:autoSpaceDN w:val="0"/>
        <w:adjustRightInd w:val="0"/>
        <w:rPr>
          <w:sz w:val="24"/>
          <w:szCs w:val="24"/>
        </w:rPr>
      </w:pPr>
      <w:r w:rsidRPr="007709F0">
        <w:rPr>
          <w:sz w:val="24"/>
          <w:szCs w:val="24"/>
        </w:rPr>
        <w:t>2.7A</w:t>
      </w:r>
      <w:r w:rsidRPr="007709F0">
        <w:rPr>
          <w:sz w:val="24"/>
          <w:szCs w:val="24"/>
        </w:rPr>
        <w:tab/>
        <w:t>Centre for Military and Veterans’ Health Treatment</w:t>
      </w:r>
    </w:p>
    <w:p w14:paraId="4281E5F0" w14:textId="77777777" w:rsidR="00FA6D73" w:rsidRPr="007709F0" w:rsidRDefault="00FA6D73" w:rsidP="00CF29A1">
      <w:pPr>
        <w:autoSpaceDE w:val="0"/>
        <w:autoSpaceDN w:val="0"/>
        <w:adjustRightInd w:val="0"/>
        <w:rPr>
          <w:sz w:val="24"/>
          <w:szCs w:val="24"/>
        </w:rPr>
      </w:pPr>
      <w:r w:rsidRPr="007709F0">
        <w:rPr>
          <w:sz w:val="24"/>
          <w:szCs w:val="24"/>
        </w:rPr>
        <w:t>2.7B</w:t>
      </w:r>
      <w:r w:rsidRPr="007709F0">
        <w:rPr>
          <w:sz w:val="24"/>
          <w:szCs w:val="24"/>
        </w:rPr>
        <w:tab/>
        <w:t>Australian Centre for Posttraumatic Mental Health Treatment</w:t>
      </w:r>
    </w:p>
    <w:p w14:paraId="0C5EF2D2" w14:textId="77777777" w:rsidR="00CF29A1" w:rsidRPr="007709F0" w:rsidRDefault="00CF29A1" w:rsidP="00CF29A1">
      <w:pPr>
        <w:autoSpaceDE w:val="0"/>
        <w:autoSpaceDN w:val="0"/>
        <w:adjustRightInd w:val="0"/>
        <w:rPr>
          <w:sz w:val="24"/>
          <w:szCs w:val="24"/>
        </w:rPr>
      </w:pPr>
      <w:r w:rsidRPr="007709F0">
        <w:rPr>
          <w:sz w:val="24"/>
          <w:szCs w:val="24"/>
        </w:rPr>
        <w:t>2.8</w:t>
      </w:r>
      <w:r w:rsidRPr="007709F0">
        <w:rPr>
          <w:sz w:val="24"/>
          <w:szCs w:val="24"/>
        </w:rPr>
        <w:tab/>
        <w:t>Loss of eligibility for treatment</w:t>
      </w:r>
    </w:p>
    <w:p w14:paraId="31961278" w14:textId="77777777" w:rsidR="00CF29A1" w:rsidRPr="007709F0" w:rsidRDefault="00CF29A1" w:rsidP="00CF29A1">
      <w:pPr>
        <w:autoSpaceDE w:val="0"/>
        <w:autoSpaceDN w:val="0"/>
        <w:adjustRightInd w:val="0"/>
        <w:rPr>
          <w:sz w:val="24"/>
          <w:szCs w:val="24"/>
        </w:rPr>
      </w:pPr>
    </w:p>
    <w:p w14:paraId="654F5790" w14:textId="77777777" w:rsidR="00CF29A1" w:rsidRPr="007709F0" w:rsidRDefault="00CF29A1" w:rsidP="00CF29A1">
      <w:pPr>
        <w:autoSpaceDE w:val="0"/>
        <w:autoSpaceDN w:val="0"/>
        <w:adjustRightInd w:val="0"/>
        <w:rPr>
          <w:sz w:val="24"/>
          <w:szCs w:val="24"/>
        </w:rPr>
      </w:pPr>
      <w:r w:rsidRPr="007709F0">
        <w:rPr>
          <w:sz w:val="24"/>
          <w:szCs w:val="24"/>
        </w:rPr>
        <w:t>PART 3 — COMMISSION APPROVAL FOR TREATMENT</w:t>
      </w:r>
    </w:p>
    <w:p w14:paraId="2FDF2494" w14:textId="77777777" w:rsidR="00CF29A1" w:rsidRPr="007709F0" w:rsidRDefault="00CF29A1" w:rsidP="00CF29A1">
      <w:pPr>
        <w:autoSpaceDE w:val="0"/>
        <w:autoSpaceDN w:val="0"/>
        <w:adjustRightInd w:val="0"/>
        <w:rPr>
          <w:sz w:val="24"/>
          <w:szCs w:val="24"/>
        </w:rPr>
      </w:pPr>
      <w:r w:rsidRPr="007709F0">
        <w:rPr>
          <w:sz w:val="24"/>
          <w:szCs w:val="24"/>
        </w:rPr>
        <w:t>3.1</w:t>
      </w:r>
      <w:r w:rsidRPr="007709F0">
        <w:rPr>
          <w:sz w:val="24"/>
          <w:szCs w:val="24"/>
        </w:rPr>
        <w:tab/>
        <w:t>Approval for treatment</w:t>
      </w:r>
    </w:p>
    <w:p w14:paraId="1E8AFF82" w14:textId="77777777" w:rsidR="00CF29A1" w:rsidRPr="007709F0" w:rsidRDefault="00CF29A1" w:rsidP="00CF29A1">
      <w:pPr>
        <w:autoSpaceDE w:val="0"/>
        <w:autoSpaceDN w:val="0"/>
        <w:adjustRightInd w:val="0"/>
        <w:rPr>
          <w:sz w:val="24"/>
          <w:szCs w:val="24"/>
        </w:rPr>
      </w:pPr>
      <w:r w:rsidRPr="007709F0">
        <w:rPr>
          <w:sz w:val="24"/>
          <w:szCs w:val="24"/>
        </w:rPr>
        <w:t>3.2</w:t>
      </w:r>
      <w:r w:rsidRPr="007709F0">
        <w:rPr>
          <w:sz w:val="24"/>
          <w:szCs w:val="24"/>
        </w:rPr>
        <w:tab/>
        <w:t>Circumstances in which prior approval is required</w:t>
      </w:r>
    </w:p>
    <w:p w14:paraId="5578EB7A" w14:textId="77777777" w:rsidR="00CF29A1" w:rsidRPr="007709F0" w:rsidRDefault="00CF29A1" w:rsidP="00CF29A1">
      <w:pPr>
        <w:autoSpaceDE w:val="0"/>
        <w:autoSpaceDN w:val="0"/>
        <w:adjustRightInd w:val="0"/>
        <w:rPr>
          <w:sz w:val="24"/>
          <w:szCs w:val="24"/>
        </w:rPr>
      </w:pPr>
      <w:r w:rsidRPr="007709F0">
        <w:rPr>
          <w:sz w:val="24"/>
          <w:szCs w:val="24"/>
        </w:rPr>
        <w:t>3.3</w:t>
      </w:r>
      <w:r w:rsidRPr="007709F0">
        <w:rPr>
          <w:sz w:val="24"/>
          <w:szCs w:val="24"/>
        </w:rPr>
        <w:tab/>
        <w:t>Circumstances in which prior approval may not be required</w:t>
      </w:r>
    </w:p>
    <w:p w14:paraId="1AEE8B94" w14:textId="77777777" w:rsidR="00CF29A1" w:rsidRPr="007709F0" w:rsidRDefault="00CF29A1" w:rsidP="00CF29A1">
      <w:pPr>
        <w:autoSpaceDE w:val="0"/>
        <w:autoSpaceDN w:val="0"/>
        <w:adjustRightInd w:val="0"/>
        <w:rPr>
          <w:sz w:val="24"/>
          <w:szCs w:val="24"/>
        </w:rPr>
      </w:pPr>
      <w:r w:rsidRPr="007709F0">
        <w:rPr>
          <w:sz w:val="24"/>
          <w:szCs w:val="24"/>
        </w:rPr>
        <w:t>3.4</w:t>
      </w:r>
      <w:r w:rsidRPr="007709F0">
        <w:rPr>
          <w:sz w:val="24"/>
          <w:szCs w:val="24"/>
        </w:rPr>
        <w:tab/>
        <w:t>Other retrospective approval</w:t>
      </w:r>
    </w:p>
    <w:p w14:paraId="4C6D6197" w14:textId="77777777" w:rsidR="00CF29A1" w:rsidRPr="007709F0" w:rsidRDefault="00CF29A1" w:rsidP="00CF29A1">
      <w:pPr>
        <w:autoSpaceDE w:val="0"/>
        <w:autoSpaceDN w:val="0"/>
        <w:adjustRightInd w:val="0"/>
        <w:rPr>
          <w:sz w:val="24"/>
          <w:szCs w:val="24"/>
        </w:rPr>
      </w:pPr>
      <w:r w:rsidRPr="007709F0">
        <w:rPr>
          <w:sz w:val="24"/>
          <w:szCs w:val="24"/>
        </w:rPr>
        <w:t>3.5</w:t>
      </w:r>
      <w:r w:rsidRPr="007709F0">
        <w:rPr>
          <w:sz w:val="24"/>
          <w:szCs w:val="24"/>
        </w:rPr>
        <w:tab/>
        <w:t>Financial responsibility</w:t>
      </w:r>
    </w:p>
    <w:p w14:paraId="1B45B9DF" w14:textId="77777777" w:rsidR="00CF29A1" w:rsidRPr="007709F0" w:rsidRDefault="00CF29A1" w:rsidP="00CF29A1">
      <w:pPr>
        <w:autoSpaceDE w:val="0"/>
        <w:autoSpaceDN w:val="0"/>
        <w:adjustRightInd w:val="0"/>
        <w:rPr>
          <w:sz w:val="24"/>
          <w:szCs w:val="24"/>
        </w:rPr>
      </w:pPr>
    </w:p>
    <w:p w14:paraId="5CF85596" w14:textId="77777777" w:rsidR="00CF29A1" w:rsidRPr="007709F0" w:rsidRDefault="00CF29A1" w:rsidP="00CF29A1">
      <w:pPr>
        <w:autoSpaceDE w:val="0"/>
        <w:autoSpaceDN w:val="0"/>
        <w:adjustRightInd w:val="0"/>
        <w:rPr>
          <w:sz w:val="24"/>
          <w:szCs w:val="24"/>
        </w:rPr>
      </w:pPr>
      <w:r w:rsidRPr="007709F0">
        <w:rPr>
          <w:sz w:val="24"/>
          <w:szCs w:val="24"/>
        </w:rPr>
        <w:t>PART 4 — MEDICAL PRACTITIONER SERVICES</w:t>
      </w:r>
    </w:p>
    <w:p w14:paraId="3DF83076" w14:textId="77777777" w:rsidR="00CF29A1" w:rsidRPr="007709F0" w:rsidRDefault="00CF29A1" w:rsidP="00CF29A1">
      <w:pPr>
        <w:autoSpaceDE w:val="0"/>
        <w:autoSpaceDN w:val="0"/>
        <w:adjustRightInd w:val="0"/>
        <w:rPr>
          <w:sz w:val="24"/>
          <w:szCs w:val="24"/>
        </w:rPr>
      </w:pPr>
      <w:r w:rsidRPr="007709F0">
        <w:rPr>
          <w:sz w:val="24"/>
          <w:szCs w:val="24"/>
        </w:rPr>
        <w:t>4.1</w:t>
      </w:r>
      <w:r w:rsidRPr="007709F0">
        <w:rPr>
          <w:sz w:val="24"/>
          <w:szCs w:val="24"/>
        </w:rPr>
        <w:tab/>
      </w:r>
      <w:r w:rsidR="00491D1F" w:rsidRPr="007709F0">
        <w:rPr>
          <w:sz w:val="24"/>
          <w:szCs w:val="24"/>
        </w:rPr>
        <w:t>General Practitioners</w:t>
      </w:r>
    </w:p>
    <w:p w14:paraId="7567F7F4" w14:textId="77777777" w:rsidR="00CF29A1" w:rsidRPr="007709F0" w:rsidRDefault="00CF29A1" w:rsidP="00CF29A1">
      <w:pPr>
        <w:autoSpaceDE w:val="0"/>
        <w:autoSpaceDN w:val="0"/>
        <w:adjustRightInd w:val="0"/>
        <w:rPr>
          <w:sz w:val="24"/>
          <w:szCs w:val="24"/>
        </w:rPr>
      </w:pPr>
      <w:r w:rsidRPr="007709F0">
        <w:rPr>
          <w:sz w:val="24"/>
          <w:szCs w:val="24"/>
        </w:rPr>
        <w:t>4.2</w:t>
      </w:r>
      <w:r w:rsidRPr="007709F0">
        <w:rPr>
          <w:sz w:val="24"/>
          <w:szCs w:val="24"/>
        </w:rPr>
        <w:tab/>
        <w:t>Providers of services</w:t>
      </w:r>
    </w:p>
    <w:p w14:paraId="30A04AB8" w14:textId="77777777" w:rsidR="00CF29A1" w:rsidRPr="007709F0" w:rsidRDefault="00CF29A1" w:rsidP="00CF29A1">
      <w:pPr>
        <w:autoSpaceDE w:val="0"/>
        <w:autoSpaceDN w:val="0"/>
        <w:adjustRightInd w:val="0"/>
        <w:rPr>
          <w:sz w:val="24"/>
          <w:szCs w:val="24"/>
        </w:rPr>
      </w:pPr>
      <w:r w:rsidRPr="007709F0">
        <w:rPr>
          <w:sz w:val="24"/>
          <w:szCs w:val="24"/>
        </w:rPr>
        <w:t>4.3</w:t>
      </w:r>
      <w:r w:rsidRPr="007709F0">
        <w:rPr>
          <w:sz w:val="24"/>
          <w:szCs w:val="24"/>
        </w:rPr>
        <w:tab/>
        <w:t>Financial responsibility</w:t>
      </w:r>
    </w:p>
    <w:p w14:paraId="105F5115" w14:textId="77777777" w:rsidR="00474A33" w:rsidRPr="007709F0" w:rsidRDefault="00474A33" w:rsidP="00CF29A1">
      <w:pPr>
        <w:autoSpaceDE w:val="0"/>
        <w:autoSpaceDN w:val="0"/>
        <w:adjustRightInd w:val="0"/>
        <w:rPr>
          <w:sz w:val="24"/>
          <w:szCs w:val="24"/>
        </w:rPr>
      </w:pPr>
      <w:r w:rsidRPr="007709F0">
        <w:rPr>
          <w:sz w:val="24"/>
          <w:szCs w:val="24"/>
        </w:rPr>
        <w:t>4.3A</w:t>
      </w:r>
      <w:r w:rsidRPr="007709F0">
        <w:rPr>
          <w:sz w:val="24"/>
          <w:szCs w:val="24"/>
        </w:rPr>
        <w:tab/>
        <w:t>Disqualified Medical Practitioners</w:t>
      </w:r>
    </w:p>
    <w:p w14:paraId="33B65D1C" w14:textId="77777777" w:rsidR="00CF29A1" w:rsidRPr="007709F0" w:rsidRDefault="00CF29A1" w:rsidP="00CF29A1">
      <w:pPr>
        <w:autoSpaceDE w:val="0"/>
        <w:autoSpaceDN w:val="0"/>
        <w:adjustRightInd w:val="0"/>
        <w:rPr>
          <w:sz w:val="24"/>
          <w:szCs w:val="24"/>
        </w:rPr>
      </w:pPr>
      <w:r w:rsidRPr="007709F0">
        <w:rPr>
          <w:sz w:val="24"/>
          <w:szCs w:val="24"/>
        </w:rPr>
        <w:t>4</w:t>
      </w:r>
      <w:r w:rsidR="00CC4049" w:rsidRPr="007709F0">
        <w:rPr>
          <w:sz w:val="24"/>
          <w:szCs w:val="24"/>
        </w:rPr>
        <w:t>.4</w:t>
      </w:r>
      <w:r w:rsidR="00CC4049" w:rsidRPr="007709F0">
        <w:rPr>
          <w:sz w:val="24"/>
          <w:szCs w:val="24"/>
        </w:rPr>
        <w:tab/>
        <w:t>Referrals</w:t>
      </w:r>
    </w:p>
    <w:p w14:paraId="761EC3C6" w14:textId="77777777" w:rsidR="00CF29A1" w:rsidRPr="007709F0" w:rsidRDefault="00CF29A1" w:rsidP="00CF29A1">
      <w:pPr>
        <w:autoSpaceDE w:val="0"/>
        <w:autoSpaceDN w:val="0"/>
        <w:adjustRightInd w:val="0"/>
        <w:rPr>
          <w:sz w:val="24"/>
          <w:szCs w:val="24"/>
        </w:rPr>
      </w:pPr>
      <w:r w:rsidRPr="007709F0">
        <w:rPr>
          <w:sz w:val="24"/>
          <w:szCs w:val="24"/>
        </w:rPr>
        <w:t>4.5</w:t>
      </w:r>
      <w:r w:rsidRPr="007709F0">
        <w:rPr>
          <w:sz w:val="24"/>
          <w:szCs w:val="24"/>
        </w:rPr>
        <w:tab/>
        <w:t>Referrals by medical specialists</w:t>
      </w:r>
    </w:p>
    <w:p w14:paraId="15498382" w14:textId="77777777" w:rsidR="00CF29A1" w:rsidRPr="007709F0" w:rsidRDefault="00CF29A1" w:rsidP="00CF29A1">
      <w:pPr>
        <w:autoSpaceDE w:val="0"/>
        <w:autoSpaceDN w:val="0"/>
        <w:adjustRightInd w:val="0"/>
        <w:rPr>
          <w:sz w:val="24"/>
          <w:szCs w:val="24"/>
        </w:rPr>
      </w:pPr>
      <w:r w:rsidRPr="007709F0">
        <w:rPr>
          <w:sz w:val="24"/>
          <w:szCs w:val="24"/>
        </w:rPr>
        <w:t>4.7</w:t>
      </w:r>
      <w:r w:rsidRPr="007709F0">
        <w:rPr>
          <w:sz w:val="24"/>
          <w:szCs w:val="24"/>
        </w:rPr>
        <w:tab/>
        <w:t>Referrals: prior approval</w:t>
      </w:r>
    </w:p>
    <w:p w14:paraId="4046E061" w14:textId="77777777" w:rsidR="00CF29A1" w:rsidRPr="007709F0" w:rsidRDefault="00CF29A1" w:rsidP="00CF29A1">
      <w:pPr>
        <w:autoSpaceDE w:val="0"/>
        <w:autoSpaceDN w:val="0"/>
        <w:adjustRightInd w:val="0"/>
        <w:rPr>
          <w:sz w:val="24"/>
          <w:szCs w:val="24"/>
        </w:rPr>
      </w:pPr>
      <w:r w:rsidRPr="007709F0">
        <w:rPr>
          <w:sz w:val="24"/>
          <w:szCs w:val="24"/>
        </w:rPr>
        <w:t>4.8</w:t>
      </w:r>
      <w:r w:rsidRPr="007709F0">
        <w:rPr>
          <w:sz w:val="24"/>
          <w:szCs w:val="24"/>
        </w:rPr>
        <w:tab/>
        <w:t>Other matters</w:t>
      </w:r>
    </w:p>
    <w:p w14:paraId="7A1AAE05" w14:textId="77777777" w:rsidR="00CF29A1" w:rsidRPr="007709F0" w:rsidRDefault="00CF29A1" w:rsidP="00CF29A1">
      <w:pPr>
        <w:autoSpaceDE w:val="0"/>
        <w:autoSpaceDN w:val="0"/>
        <w:adjustRightInd w:val="0"/>
        <w:rPr>
          <w:sz w:val="24"/>
          <w:szCs w:val="24"/>
        </w:rPr>
      </w:pPr>
    </w:p>
    <w:p w14:paraId="6C92EC47" w14:textId="77777777" w:rsidR="00CF29A1" w:rsidRPr="007709F0" w:rsidRDefault="00CF29A1" w:rsidP="00CF29A1">
      <w:pPr>
        <w:autoSpaceDE w:val="0"/>
        <w:autoSpaceDN w:val="0"/>
        <w:adjustRightInd w:val="0"/>
        <w:rPr>
          <w:sz w:val="24"/>
          <w:szCs w:val="24"/>
        </w:rPr>
      </w:pPr>
      <w:r w:rsidRPr="007709F0">
        <w:rPr>
          <w:sz w:val="24"/>
          <w:szCs w:val="24"/>
        </w:rPr>
        <w:t>PART 5 — DENTAL TREATMENT</w:t>
      </w:r>
    </w:p>
    <w:p w14:paraId="5B7F4060" w14:textId="77777777" w:rsidR="00CF29A1" w:rsidRPr="007709F0" w:rsidRDefault="00CF29A1" w:rsidP="00CF29A1">
      <w:pPr>
        <w:autoSpaceDE w:val="0"/>
        <w:autoSpaceDN w:val="0"/>
        <w:adjustRightInd w:val="0"/>
        <w:rPr>
          <w:sz w:val="24"/>
          <w:szCs w:val="24"/>
        </w:rPr>
      </w:pPr>
      <w:r w:rsidRPr="007709F0">
        <w:rPr>
          <w:sz w:val="24"/>
          <w:szCs w:val="24"/>
        </w:rPr>
        <w:t>5.1</w:t>
      </w:r>
      <w:r w:rsidRPr="007709F0">
        <w:rPr>
          <w:sz w:val="24"/>
          <w:szCs w:val="24"/>
        </w:rPr>
        <w:tab/>
        <w:t>Providers of services</w:t>
      </w:r>
    </w:p>
    <w:p w14:paraId="3BD581F6" w14:textId="77777777" w:rsidR="00CF29A1" w:rsidRPr="007709F0" w:rsidRDefault="00CF29A1" w:rsidP="00CF29A1">
      <w:pPr>
        <w:autoSpaceDE w:val="0"/>
        <w:autoSpaceDN w:val="0"/>
        <w:adjustRightInd w:val="0"/>
        <w:rPr>
          <w:sz w:val="24"/>
          <w:szCs w:val="24"/>
        </w:rPr>
      </w:pPr>
      <w:r w:rsidRPr="007709F0">
        <w:rPr>
          <w:sz w:val="24"/>
          <w:szCs w:val="24"/>
        </w:rPr>
        <w:t>5.2</w:t>
      </w:r>
      <w:r w:rsidRPr="007709F0">
        <w:rPr>
          <w:sz w:val="24"/>
          <w:szCs w:val="24"/>
        </w:rPr>
        <w:tab/>
        <w:t>Financial responsibility</w:t>
      </w:r>
    </w:p>
    <w:p w14:paraId="08E7811A" w14:textId="77777777" w:rsidR="00F616F4" w:rsidRPr="007709F0" w:rsidRDefault="00F616F4" w:rsidP="00CF29A1">
      <w:pPr>
        <w:autoSpaceDE w:val="0"/>
        <w:autoSpaceDN w:val="0"/>
        <w:adjustRightInd w:val="0"/>
        <w:rPr>
          <w:sz w:val="24"/>
          <w:szCs w:val="24"/>
        </w:rPr>
      </w:pPr>
      <w:r w:rsidRPr="007709F0">
        <w:rPr>
          <w:sz w:val="24"/>
          <w:szCs w:val="24"/>
        </w:rPr>
        <w:t>5.2A</w:t>
      </w:r>
      <w:r w:rsidRPr="007709F0">
        <w:rPr>
          <w:sz w:val="24"/>
          <w:szCs w:val="24"/>
        </w:rPr>
        <w:tab/>
        <w:t>Disqualified Dental Practitioners</w:t>
      </w:r>
    </w:p>
    <w:p w14:paraId="345087E8" w14:textId="77777777" w:rsidR="00CF29A1" w:rsidRPr="007709F0" w:rsidRDefault="00CF29A1" w:rsidP="00CF29A1">
      <w:pPr>
        <w:autoSpaceDE w:val="0"/>
        <w:autoSpaceDN w:val="0"/>
        <w:adjustRightInd w:val="0"/>
        <w:rPr>
          <w:sz w:val="24"/>
          <w:szCs w:val="24"/>
        </w:rPr>
      </w:pPr>
      <w:r w:rsidRPr="007709F0">
        <w:rPr>
          <w:sz w:val="24"/>
          <w:szCs w:val="24"/>
        </w:rPr>
        <w:t>5.3</w:t>
      </w:r>
      <w:r w:rsidRPr="007709F0">
        <w:rPr>
          <w:sz w:val="24"/>
          <w:szCs w:val="24"/>
        </w:rPr>
        <w:tab/>
        <w:t>Eligibility</w:t>
      </w:r>
    </w:p>
    <w:p w14:paraId="107A915F" w14:textId="77777777" w:rsidR="00CF29A1" w:rsidRPr="007709F0" w:rsidRDefault="00CF29A1" w:rsidP="00CF29A1">
      <w:pPr>
        <w:autoSpaceDE w:val="0"/>
        <w:autoSpaceDN w:val="0"/>
        <w:adjustRightInd w:val="0"/>
        <w:rPr>
          <w:sz w:val="24"/>
          <w:szCs w:val="24"/>
        </w:rPr>
      </w:pPr>
      <w:r w:rsidRPr="007709F0">
        <w:rPr>
          <w:sz w:val="24"/>
          <w:szCs w:val="24"/>
        </w:rPr>
        <w:t>5.4</w:t>
      </w:r>
      <w:r w:rsidRPr="007709F0">
        <w:rPr>
          <w:sz w:val="24"/>
          <w:szCs w:val="24"/>
        </w:rPr>
        <w:tab/>
        <w:t>Emergency dental treatment</w:t>
      </w:r>
    </w:p>
    <w:p w14:paraId="4927A4EE" w14:textId="77777777" w:rsidR="00CF29A1" w:rsidRPr="007709F0" w:rsidRDefault="00CF29A1" w:rsidP="00CF29A1">
      <w:pPr>
        <w:autoSpaceDE w:val="0"/>
        <w:autoSpaceDN w:val="0"/>
        <w:adjustRightInd w:val="0"/>
        <w:rPr>
          <w:sz w:val="24"/>
          <w:szCs w:val="24"/>
        </w:rPr>
      </w:pPr>
      <w:r w:rsidRPr="007709F0">
        <w:rPr>
          <w:sz w:val="24"/>
          <w:szCs w:val="24"/>
        </w:rPr>
        <w:t>5.5</w:t>
      </w:r>
      <w:r w:rsidRPr="007709F0">
        <w:rPr>
          <w:sz w:val="24"/>
          <w:szCs w:val="24"/>
        </w:rPr>
        <w:tab/>
        <w:t>Orthodontic treatment for children</w:t>
      </w:r>
    </w:p>
    <w:p w14:paraId="10EF19E0" w14:textId="77777777" w:rsidR="00CF29A1" w:rsidRPr="007709F0" w:rsidRDefault="00CF29A1" w:rsidP="000E6078">
      <w:pPr>
        <w:tabs>
          <w:tab w:val="left" w:pos="720"/>
          <w:tab w:val="left" w:pos="1440"/>
          <w:tab w:val="left" w:pos="2160"/>
          <w:tab w:val="left" w:pos="8145"/>
        </w:tabs>
        <w:autoSpaceDE w:val="0"/>
        <w:autoSpaceDN w:val="0"/>
        <w:adjustRightInd w:val="0"/>
        <w:rPr>
          <w:sz w:val="24"/>
          <w:szCs w:val="24"/>
        </w:rPr>
      </w:pPr>
      <w:r w:rsidRPr="007709F0">
        <w:rPr>
          <w:sz w:val="24"/>
          <w:szCs w:val="24"/>
        </w:rPr>
        <w:t>5.6</w:t>
      </w:r>
      <w:r w:rsidRPr="007709F0">
        <w:rPr>
          <w:sz w:val="24"/>
          <w:szCs w:val="24"/>
        </w:rPr>
        <w:tab/>
        <w:t>General anaesthesia</w:t>
      </w:r>
    </w:p>
    <w:p w14:paraId="3FC070EE" w14:textId="77777777" w:rsidR="00CF29A1" w:rsidRPr="007709F0" w:rsidRDefault="00CF29A1" w:rsidP="00CF29A1">
      <w:pPr>
        <w:autoSpaceDE w:val="0"/>
        <w:autoSpaceDN w:val="0"/>
        <w:adjustRightInd w:val="0"/>
        <w:rPr>
          <w:sz w:val="24"/>
          <w:szCs w:val="24"/>
        </w:rPr>
      </w:pPr>
      <w:r w:rsidRPr="007709F0">
        <w:rPr>
          <w:sz w:val="24"/>
          <w:szCs w:val="24"/>
        </w:rPr>
        <w:t>5.7</w:t>
      </w:r>
      <w:r w:rsidRPr="007709F0">
        <w:rPr>
          <w:sz w:val="24"/>
          <w:szCs w:val="24"/>
        </w:rPr>
        <w:tab/>
        <w:t>Prescribing of pharmaceutical benefits by dentists</w:t>
      </w:r>
    </w:p>
    <w:p w14:paraId="54B92A09" w14:textId="77777777" w:rsidR="00CF29A1" w:rsidRPr="007709F0" w:rsidRDefault="00CF29A1" w:rsidP="00CF29A1">
      <w:pPr>
        <w:autoSpaceDE w:val="0"/>
        <w:autoSpaceDN w:val="0"/>
        <w:adjustRightInd w:val="0"/>
        <w:rPr>
          <w:sz w:val="24"/>
          <w:szCs w:val="24"/>
        </w:rPr>
      </w:pPr>
      <w:r w:rsidRPr="007709F0">
        <w:rPr>
          <w:sz w:val="24"/>
          <w:szCs w:val="24"/>
        </w:rPr>
        <w:t>5.8</w:t>
      </w:r>
      <w:r w:rsidRPr="007709F0">
        <w:rPr>
          <w:sz w:val="24"/>
          <w:szCs w:val="24"/>
        </w:rPr>
        <w:tab/>
        <w:t>Other dental services</w:t>
      </w:r>
    </w:p>
    <w:p w14:paraId="5E8E715C" w14:textId="77777777" w:rsidR="00CF29A1" w:rsidRPr="007709F0" w:rsidRDefault="00CF29A1" w:rsidP="00CF29A1">
      <w:pPr>
        <w:autoSpaceDE w:val="0"/>
        <w:autoSpaceDN w:val="0"/>
        <w:adjustRightInd w:val="0"/>
        <w:rPr>
          <w:sz w:val="24"/>
          <w:szCs w:val="24"/>
        </w:rPr>
      </w:pPr>
    </w:p>
    <w:p w14:paraId="199FCB50" w14:textId="77777777" w:rsidR="00CF29A1" w:rsidRPr="007709F0" w:rsidRDefault="00CF29A1" w:rsidP="00527BD6">
      <w:pPr>
        <w:pStyle w:val="LogoHeader"/>
        <w:keepLines w:val="0"/>
        <w:autoSpaceDE w:val="0"/>
        <w:autoSpaceDN w:val="0"/>
        <w:adjustRightInd w:val="0"/>
        <w:rPr>
          <w:rFonts w:ascii="Times New Roman" w:hAnsi="Times New Roman"/>
          <w:szCs w:val="24"/>
          <w:lang w:val="en-AU" w:eastAsia="en-AU"/>
        </w:rPr>
      </w:pPr>
      <w:r w:rsidRPr="007709F0">
        <w:rPr>
          <w:rFonts w:ascii="Times New Roman" w:hAnsi="Times New Roman"/>
          <w:szCs w:val="24"/>
          <w:lang w:val="en-AU" w:eastAsia="en-AU"/>
        </w:rPr>
        <w:t>PART 6 — PHARMACEUTICAL BENEFITS</w:t>
      </w:r>
    </w:p>
    <w:p w14:paraId="22477D54" w14:textId="77777777" w:rsidR="00CF29A1" w:rsidRPr="007709F0" w:rsidRDefault="00CF29A1" w:rsidP="00CF29A1">
      <w:pPr>
        <w:autoSpaceDE w:val="0"/>
        <w:autoSpaceDN w:val="0"/>
        <w:adjustRightInd w:val="0"/>
        <w:rPr>
          <w:sz w:val="24"/>
          <w:szCs w:val="24"/>
        </w:rPr>
      </w:pPr>
      <w:r w:rsidRPr="007709F0">
        <w:rPr>
          <w:sz w:val="24"/>
          <w:szCs w:val="24"/>
        </w:rPr>
        <w:t>6.1</w:t>
      </w:r>
      <w:r w:rsidRPr="007709F0">
        <w:rPr>
          <w:sz w:val="24"/>
          <w:szCs w:val="24"/>
        </w:rPr>
        <w:tab/>
        <w:t>Repatriation Pharmaceutical Benefits Scheme</w:t>
      </w:r>
    </w:p>
    <w:p w14:paraId="2B9FBB03" w14:textId="77777777" w:rsidR="00CF29A1" w:rsidRPr="007709F0" w:rsidRDefault="00CF29A1" w:rsidP="00CF29A1">
      <w:pPr>
        <w:autoSpaceDE w:val="0"/>
        <w:autoSpaceDN w:val="0"/>
        <w:adjustRightInd w:val="0"/>
        <w:rPr>
          <w:sz w:val="24"/>
          <w:szCs w:val="24"/>
        </w:rPr>
      </w:pPr>
      <w:r w:rsidRPr="007709F0">
        <w:rPr>
          <w:sz w:val="24"/>
          <w:szCs w:val="24"/>
        </w:rPr>
        <w:t>6.2</w:t>
      </w:r>
      <w:r w:rsidRPr="007709F0">
        <w:rPr>
          <w:sz w:val="24"/>
          <w:szCs w:val="24"/>
        </w:rPr>
        <w:tab/>
        <w:t>Eligibility under the Repatriation Pharmaceutical Benefits Scheme</w:t>
      </w:r>
    </w:p>
    <w:p w14:paraId="29D61E1C" w14:textId="77777777" w:rsidR="00612C29" w:rsidRPr="007709F0" w:rsidRDefault="00612C29" w:rsidP="00CF29A1">
      <w:pPr>
        <w:autoSpaceDE w:val="0"/>
        <w:autoSpaceDN w:val="0"/>
        <w:adjustRightInd w:val="0"/>
        <w:rPr>
          <w:sz w:val="24"/>
          <w:szCs w:val="24"/>
        </w:rPr>
      </w:pPr>
    </w:p>
    <w:p w14:paraId="164DDE9B" w14:textId="77777777" w:rsidR="00CF29A1" w:rsidRPr="007709F0" w:rsidRDefault="00810D41" w:rsidP="00CF29A1">
      <w:pPr>
        <w:autoSpaceDE w:val="0"/>
        <w:autoSpaceDN w:val="0"/>
        <w:adjustRightInd w:val="0"/>
        <w:rPr>
          <w:sz w:val="24"/>
          <w:szCs w:val="24"/>
        </w:rPr>
      </w:pPr>
      <w:r w:rsidRPr="007709F0">
        <w:rPr>
          <w:sz w:val="24"/>
          <w:szCs w:val="24"/>
        </w:rPr>
        <w:lastRenderedPageBreak/>
        <w:t>PART 6A — COORDINATED VETERANS' CARE PROGRAM</w:t>
      </w:r>
    </w:p>
    <w:p w14:paraId="4461B042" w14:textId="77777777" w:rsidR="00612C29" w:rsidRPr="007709F0" w:rsidRDefault="00612C29" w:rsidP="00CF29A1">
      <w:pPr>
        <w:autoSpaceDE w:val="0"/>
        <w:autoSpaceDN w:val="0"/>
        <w:adjustRightInd w:val="0"/>
        <w:rPr>
          <w:sz w:val="24"/>
          <w:szCs w:val="24"/>
        </w:rPr>
      </w:pPr>
      <w:r w:rsidRPr="007709F0">
        <w:rPr>
          <w:sz w:val="24"/>
          <w:szCs w:val="24"/>
        </w:rPr>
        <w:t>6A.1</w:t>
      </w:r>
      <w:r w:rsidRPr="007709F0">
        <w:rPr>
          <w:sz w:val="24"/>
          <w:szCs w:val="24"/>
        </w:rPr>
        <w:tab/>
        <w:t>Outline</w:t>
      </w:r>
    </w:p>
    <w:p w14:paraId="72B3A68B" w14:textId="77777777" w:rsidR="00612C29" w:rsidRPr="007709F0" w:rsidRDefault="00612C29" w:rsidP="00612C29">
      <w:pPr>
        <w:autoSpaceDE w:val="0"/>
        <w:autoSpaceDN w:val="0"/>
        <w:adjustRightInd w:val="0"/>
        <w:ind w:left="709" w:hanging="709"/>
        <w:rPr>
          <w:sz w:val="24"/>
          <w:szCs w:val="24"/>
        </w:rPr>
      </w:pPr>
      <w:r w:rsidRPr="007709F0">
        <w:rPr>
          <w:sz w:val="24"/>
          <w:szCs w:val="24"/>
        </w:rPr>
        <w:t>6A.2</w:t>
      </w:r>
      <w:r w:rsidRPr="007709F0">
        <w:rPr>
          <w:sz w:val="24"/>
          <w:szCs w:val="24"/>
        </w:rPr>
        <w:tab/>
        <w:t xml:space="preserve">Treatments under the Coordinated Veterans' Care Program </w:t>
      </w:r>
    </w:p>
    <w:p w14:paraId="71092924" w14:textId="77777777" w:rsidR="00612C29" w:rsidRPr="007709F0" w:rsidRDefault="00CC4049" w:rsidP="00612C29">
      <w:pPr>
        <w:autoSpaceDE w:val="0"/>
        <w:autoSpaceDN w:val="0"/>
        <w:adjustRightInd w:val="0"/>
        <w:ind w:left="709" w:hanging="709"/>
        <w:rPr>
          <w:sz w:val="24"/>
          <w:szCs w:val="24"/>
        </w:rPr>
      </w:pPr>
      <w:r w:rsidRPr="007709F0">
        <w:rPr>
          <w:sz w:val="24"/>
          <w:szCs w:val="24"/>
        </w:rPr>
        <w:t>6A.3</w:t>
      </w:r>
      <w:r w:rsidRPr="007709F0">
        <w:rPr>
          <w:sz w:val="24"/>
          <w:szCs w:val="24"/>
        </w:rPr>
        <w:tab/>
        <w:t>GP</w:t>
      </w:r>
      <w:r w:rsidR="00612C29" w:rsidRPr="007709F0">
        <w:rPr>
          <w:sz w:val="24"/>
          <w:szCs w:val="24"/>
        </w:rPr>
        <w:t xml:space="preserve"> Approval of Subsequent Period of Care </w:t>
      </w:r>
    </w:p>
    <w:p w14:paraId="077C33A8" w14:textId="77777777" w:rsidR="00612C29" w:rsidRPr="007709F0" w:rsidRDefault="00612C29" w:rsidP="00612C29">
      <w:pPr>
        <w:autoSpaceDE w:val="0"/>
        <w:autoSpaceDN w:val="0"/>
        <w:adjustRightInd w:val="0"/>
        <w:ind w:left="709" w:hanging="709"/>
        <w:rPr>
          <w:sz w:val="24"/>
          <w:szCs w:val="24"/>
        </w:rPr>
      </w:pPr>
      <w:r w:rsidRPr="007709F0">
        <w:rPr>
          <w:sz w:val="24"/>
          <w:szCs w:val="24"/>
        </w:rPr>
        <w:t>6A.4</w:t>
      </w:r>
      <w:r w:rsidRPr="007709F0">
        <w:rPr>
          <w:sz w:val="24"/>
          <w:szCs w:val="24"/>
        </w:rPr>
        <w:tab/>
        <w:t>Commission Financial Responsibility for Treatment under the Coordinated Veterans' Care Program</w:t>
      </w:r>
    </w:p>
    <w:p w14:paraId="42D664F6" w14:textId="77777777" w:rsidR="00EA4D3A" w:rsidRPr="007709F0" w:rsidRDefault="00EA4D3A" w:rsidP="00612C29">
      <w:pPr>
        <w:autoSpaceDE w:val="0"/>
        <w:autoSpaceDN w:val="0"/>
        <w:adjustRightInd w:val="0"/>
        <w:ind w:left="709" w:hanging="709"/>
        <w:rPr>
          <w:sz w:val="24"/>
          <w:szCs w:val="24"/>
        </w:rPr>
      </w:pPr>
      <w:r w:rsidRPr="007709F0">
        <w:rPr>
          <w:sz w:val="24"/>
          <w:szCs w:val="24"/>
        </w:rPr>
        <w:t>6A.4A Arrangements with service providers</w:t>
      </w:r>
    </w:p>
    <w:p w14:paraId="35EBFC4C" w14:textId="77777777" w:rsidR="00612C29" w:rsidRPr="007709F0" w:rsidRDefault="00612C29" w:rsidP="00612C29">
      <w:pPr>
        <w:autoSpaceDE w:val="0"/>
        <w:autoSpaceDN w:val="0"/>
        <w:adjustRightInd w:val="0"/>
        <w:ind w:left="709" w:hanging="709"/>
        <w:rPr>
          <w:sz w:val="24"/>
          <w:szCs w:val="24"/>
        </w:rPr>
      </w:pPr>
      <w:r w:rsidRPr="007709F0">
        <w:rPr>
          <w:sz w:val="24"/>
          <w:szCs w:val="24"/>
        </w:rPr>
        <w:t>6A.5</w:t>
      </w:r>
      <w:r w:rsidRPr="007709F0">
        <w:rPr>
          <w:sz w:val="24"/>
          <w:szCs w:val="24"/>
        </w:rPr>
        <w:tab/>
        <w:t>Entitlement to Participation in the Coordinated Veterans' Care Program and to Coordinated Veterans' Care Program Treatment under the program</w:t>
      </w:r>
    </w:p>
    <w:p w14:paraId="393ABBAA" w14:textId="77777777" w:rsidR="00612C29" w:rsidRPr="007709F0" w:rsidRDefault="00612C29" w:rsidP="00612C29">
      <w:pPr>
        <w:autoSpaceDE w:val="0"/>
        <w:autoSpaceDN w:val="0"/>
        <w:adjustRightInd w:val="0"/>
        <w:ind w:left="709" w:hanging="709"/>
        <w:rPr>
          <w:sz w:val="24"/>
          <w:szCs w:val="24"/>
        </w:rPr>
      </w:pPr>
      <w:r w:rsidRPr="007709F0">
        <w:rPr>
          <w:sz w:val="24"/>
          <w:szCs w:val="24"/>
        </w:rPr>
        <w:t>6A.6</w:t>
      </w:r>
      <w:r w:rsidRPr="007709F0">
        <w:rPr>
          <w:sz w:val="24"/>
          <w:szCs w:val="24"/>
        </w:rPr>
        <w:tab/>
        <w:t>Ineligibility for participation in the Coordinated Veterans' Care Program (program) and for Coordinated Veterans</w:t>
      </w:r>
      <w:r w:rsidR="00CC4049" w:rsidRPr="007709F0">
        <w:rPr>
          <w:sz w:val="24"/>
          <w:szCs w:val="24"/>
        </w:rPr>
        <w:t>' Care Program Treatment and GP</w:t>
      </w:r>
      <w:r w:rsidRPr="007709F0">
        <w:rPr>
          <w:sz w:val="24"/>
          <w:szCs w:val="24"/>
        </w:rPr>
        <w:t xml:space="preserve"> Home Care service (category C) Referral under the program</w:t>
      </w:r>
    </w:p>
    <w:p w14:paraId="1D3E2A3F" w14:textId="77777777" w:rsidR="00612C29" w:rsidRPr="007709F0" w:rsidRDefault="00612C29" w:rsidP="00612C29">
      <w:pPr>
        <w:autoSpaceDE w:val="0"/>
        <w:autoSpaceDN w:val="0"/>
        <w:adjustRightInd w:val="0"/>
        <w:rPr>
          <w:sz w:val="24"/>
          <w:szCs w:val="24"/>
        </w:rPr>
      </w:pPr>
      <w:r w:rsidRPr="007709F0">
        <w:rPr>
          <w:sz w:val="24"/>
          <w:szCs w:val="24"/>
        </w:rPr>
        <w:t>6A.7</w:t>
      </w:r>
      <w:r w:rsidRPr="007709F0">
        <w:rPr>
          <w:sz w:val="24"/>
          <w:szCs w:val="24"/>
        </w:rPr>
        <w:tab/>
        <w:t>Date of Admission for Participation in the Coordinated Veterans' Care Program</w:t>
      </w:r>
    </w:p>
    <w:p w14:paraId="74E78348" w14:textId="77777777" w:rsidR="00612C29" w:rsidRPr="007709F0" w:rsidRDefault="00CC4049" w:rsidP="00CF29A1">
      <w:pPr>
        <w:autoSpaceDE w:val="0"/>
        <w:autoSpaceDN w:val="0"/>
        <w:adjustRightInd w:val="0"/>
        <w:rPr>
          <w:sz w:val="24"/>
          <w:szCs w:val="24"/>
        </w:rPr>
      </w:pPr>
      <w:r w:rsidRPr="007709F0">
        <w:rPr>
          <w:sz w:val="24"/>
          <w:szCs w:val="24"/>
        </w:rPr>
        <w:t>6A.8</w:t>
      </w:r>
      <w:r w:rsidRPr="007709F0">
        <w:rPr>
          <w:sz w:val="24"/>
          <w:szCs w:val="24"/>
        </w:rPr>
        <w:tab/>
        <w:t>GP</w:t>
      </w:r>
      <w:r w:rsidR="00612C29" w:rsidRPr="007709F0">
        <w:rPr>
          <w:sz w:val="24"/>
          <w:szCs w:val="24"/>
        </w:rPr>
        <w:t xml:space="preserve"> Home Care service (category C) Referral</w:t>
      </w:r>
    </w:p>
    <w:p w14:paraId="70A45D89" w14:textId="77777777" w:rsidR="00612C29" w:rsidRPr="007709F0" w:rsidRDefault="00612C29" w:rsidP="00CF29A1">
      <w:pPr>
        <w:autoSpaceDE w:val="0"/>
        <w:autoSpaceDN w:val="0"/>
        <w:adjustRightInd w:val="0"/>
        <w:rPr>
          <w:sz w:val="24"/>
          <w:szCs w:val="24"/>
        </w:rPr>
      </w:pPr>
      <w:r w:rsidRPr="007709F0">
        <w:rPr>
          <w:sz w:val="24"/>
          <w:szCs w:val="24"/>
        </w:rPr>
        <w:t>6A.9</w:t>
      </w:r>
      <w:r w:rsidRPr="007709F0">
        <w:rPr>
          <w:sz w:val="24"/>
          <w:szCs w:val="24"/>
        </w:rPr>
        <w:tab/>
        <w:t>Procedures under the Coo</w:t>
      </w:r>
      <w:r w:rsidR="00087FE3" w:rsidRPr="007709F0">
        <w:rPr>
          <w:sz w:val="24"/>
          <w:szCs w:val="24"/>
        </w:rPr>
        <w:t>rdinated Veterans' Care Program</w:t>
      </w:r>
    </w:p>
    <w:p w14:paraId="6CA53EB0" w14:textId="77777777" w:rsidR="00611669" w:rsidRPr="007709F0" w:rsidRDefault="00611669" w:rsidP="00CF29A1">
      <w:pPr>
        <w:autoSpaceDE w:val="0"/>
        <w:autoSpaceDN w:val="0"/>
        <w:adjustRightInd w:val="0"/>
        <w:rPr>
          <w:sz w:val="24"/>
          <w:szCs w:val="24"/>
        </w:rPr>
      </w:pPr>
    </w:p>
    <w:p w14:paraId="1A62D1C3" w14:textId="77777777" w:rsidR="00CF29A1" w:rsidRPr="007709F0" w:rsidRDefault="00CF29A1" w:rsidP="00CF29A1">
      <w:pPr>
        <w:autoSpaceDE w:val="0"/>
        <w:autoSpaceDN w:val="0"/>
        <w:adjustRightInd w:val="0"/>
        <w:rPr>
          <w:sz w:val="24"/>
          <w:szCs w:val="24"/>
        </w:rPr>
      </w:pPr>
      <w:r w:rsidRPr="007709F0">
        <w:rPr>
          <w:sz w:val="24"/>
          <w:szCs w:val="24"/>
        </w:rPr>
        <w:t>PART 7 — TREATMENT GENERALLY FROM OTHER HEALTH PROVIDERS</w:t>
      </w:r>
    </w:p>
    <w:p w14:paraId="5C15E800" w14:textId="77777777" w:rsidR="00CF29A1" w:rsidRPr="007709F0" w:rsidRDefault="00CF29A1" w:rsidP="00CF29A1">
      <w:pPr>
        <w:autoSpaceDE w:val="0"/>
        <w:autoSpaceDN w:val="0"/>
        <w:adjustRightInd w:val="0"/>
        <w:rPr>
          <w:sz w:val="24"/>
          <w:szCs w:val="24"/>
        </w:rPr>
      </w:pPr>
      <w:r w:rsidRPr="007709F0">
        <w:rPr>
          <w:sz w:val="24"/>
          <w:szCs w:val="24"/>
        </w:rPr>
        <w:t>7.1</w:t>
      </w:r>
      <w:r w:rsidRPr="007709F0">
        <w:rPr>
          <w:sz w:val="24"/>
          <w:szCs w:val="24"/>
        </w:rPr>
        <w:tab/>
        <w:t>Prior approval and financial responsibility for health services</w:t>
      </w:r>
    </w:p>
    <w:p w14:paraId="4F7230C0" w14:textId="77777777" w:rsidR="001D414F" w:rsidRPr="007709F0" w:rsidRDefault="001D414F" w:rsidP="00CF29A1">
      <w:pPr>
        <w:autoSpaceDE w:val="0"/>
        <w:autoSpaceDN w:val="0"/>
        <w:adjustRightInd w:val="0"/>
        <w:rPr>
          <w:sz w:val="24"/>
          <w:szCs w:val="24"/>
        </w:rPr>
      </w:pPr>
      <w:r w:rsidRPr="007709F0">
        <w:rPr>
          <w:sz w:val="24"/>
          <w:szCs w:val="24"/>
        </w:rPr>
        <w:t>7.1A</w:t>
      </w:r>
      <w:r w:rsidRPr="007709F0">
        <w:rPr>
          <w:sz w:val="24"/>
          <w:szCs w:val="24"/>
        </w:rPr>
        <w:tab/>
        <w:t>Notes for Providers</w:t>
      </w:r>
    </w:p>
    <w:p w14:paraId="6AC50D0A" w14:textId="77777777" w:rsidR="001D414F" w:rsidRPr="007709F0" w:rsidRDefault="001D414F" w:rsidP="00CF29A1">
      <w:pPr>
        <w:autoSpaceDE w:val="0"/>
        <w:autoSpaceDN w:val="0"/>
        <w:adjustRightInd w:val="0"/>
        <w:rPr>
          <w:sz w:val="24"/>
          <w:szCs w:val="24"/>
        </w:rPr>
      </w:pPr>
      <w:r w:rsidRPr="007709F0">
        <w:rPr>
          <w:sz w:val="24"/>
          <w:szCs w:val="24"/>
        </w:rPr>
        <w:t>7.1B</w:t>
      </w:r>
      <w:r w:rsidRPr="007709F0">
        <w:rPr>
          <w:sz w:val="24"/>
          <w:szCs w:val="24"/>
        </w:rPr>
        <w:tab/>
        <w:t>Disqualified Health Care Providers</w:t>
      </w:r>
    </w:p>
    <w:p w14:paraId="249229ED" w14:textId="77777777" w:rsidR="00CF29A1" w:rsidRPr="007709F0" w:rsidRDefault="00CF29A1" w:rsidP="00CF29A1">
      <w:pPr>
        <w:autoSpaceDE w:val="0"/>
        <w:autoSpaceDN w:val="0"/>
        <w:adjustRightInd w:val="0"/>
        <w:rPr>
          <w:sz w:val="24"/>
          <w:szCs w:val="24"/>
        </w:rPr>
      </w:pPr>
      <w:r w:rsidRPr="007709F0">
        <w:rPr>
          <w:sz w:val="24"/>
          <w:szCs w:val="24"/>
        </w:rPr>
        <w:t>7.2</w:t>
      </w:r>
      <w:r w:rsidRPr="007709F0">
        <w:rPr>
          <w:sz w:val="24"/>
          <w:szCs w:val="24"/>
        </w:rPr>
        <w:tab/>
        <w:t>Registration or enrolment of providers</w:t>
      </w:r>
    </w:p>
    <w:p w14:paraId="165F3527" w14:textId="77777777" w:rsidR="00CF29A1" w:rsidRPr="007709F0" w:rsidRDefault="00CF29A1" w:rsidP="00CF29A1">
      <w:pPr>
        <w:autoSpaceDE w:val="0"/>
        <w:autoSpaceDN w:val="0"/>
        <w:adjustRightInd w:val="0"/>
        <w:rPr>
          <w:sz w:val="24"/>
          <w:szCs w:val="24"/>
        </w:rPr>
      </w:pPr>
      <w:r w:rsidRPr="007709F0">
        <w:rPr>
          <w:sz w:val="24"/>
          <w:szCs w:val="24"/>
        </w:rPr>
        <w:t>7.3</w:t>
      </w:r>
      <w:r w:rsidRPr="007709F0">
        <w:rPr>
          <w:sz w:val="24"/>
          <w:szCs w:val="24"/>
        </w:rPr>
        <w:tab/>
        <w:t>Community nursing</w:t>
      </w:r>
    </w:p>
    <w:p w14:paraId="319C14F5" w14:textId="53AC3BE3" w:rsidR="00B63482" w:rsidRDefault="00B63482" w:rsidP="00CF29A1">
      <w:pPr>
        <w:autoSpaceDE w:val="0"/>
        <w:autoSpaceDN w:val="0"/>
        <w:adjustRightInd w:val="0"/>
        <w:rPr>
          <w:sz w:val="24"/>
          <w:szCs w:val="24"/>
        </w:rPr>
      </w:pPr>
      <w:r>
        <w:rPr>
          <w:sz w:val="24"/>
          <w:szCs w:val="24"/>
        </w:rPr>
        <w:t>7.3AA</w:t>
      </w:r>
      <w:r>
        <w:rPr>
          <w:sz w:val="24"/>
          <w:szCs w:val="24"/>
        </w:rPr>
        <w:tab/>
      </w:r>
      <w:r w:rsidRPr="00B63482">
        <w:rPr>
          <w:sz w:val="24"/>
          <w:szCs w:val="24"/>
        </w:rPr>
        <w:t>Sustainability payments—community nursing</w:t>
      </w:r>
    </w:p>
    <w:p w14:paraId="5D86DAA7" w14:textId="0E496B0A" w:rsidR="00CF29A1" w:rsidRPr="007709F0" w:rsidRDefault="00CF29A1" w:rsidP="00CF29A1">
      <w:pPr>
        <w:autoSpaceDE w:val="0"/>
        <w:autoSpaceDN w:val="0"/>
        <w:adjustRightInd w:val="0"/>
        <w:rPr>
          <w:sz w:val="24"/>
          <w:szCs w:val="24"/>
        </w:rPr>
      </w:pPr>
      <w:r w:rsidRPr="007709F0">
        <w:rPr>
          <w:sz w:val="24"/>
          <w:szCs w:val="24"/>
        </w:rPr>
        <w:t>7.3A</w:t>
      </w:r>
      <w:r w:rsidRPr="007709F0">
        <w:rPr>
          <w:sz w:val="24"/>
          <w:szCs w:val="24"/>
        </w:rPr>
        <w:tab/>
        <w:t>Veterans' Home Care Program</w:t>
      </w:r>
    </w:p>
    <w:p w14:paraId="441161B7" w14:textId="7EE79E26" w:rsidR="00B63482" w:rsidRDefault="00B63482" w:rsidP="00CF29A1">
      <w:pPr>
        <w:autoSpaceDE w:val="0"/>
        <w:autoSpaceDN w:val="0"/>
        <w:adjustRightInd w:val="0"/>
        <w:rPr>
          <w:sz w:val="24"/>
          <w:szCs w:val="24"/>
        </w:rPr>
      </w:pPr>
      <w:r>
        <w:rPr>
          <w:sz w:val="24"/>
          <w:szCs w:val="24"/>
        </w:rPr>
        <w:t>7.3B</w:t>
      </w:r>
      <w:r>
        <w:rPr>
          <w:sz w:val="24"/>
          <w:szCs w:val="24"/>
        </w:rPr>
        <w:tab/>
      </w:r>
      <w:r w:rsidRPr="00B63482">
        <w:rPr>
          <w:sz w:val="24"/>
          <w:szCs w:val="24"/>
        </w:rPr>
        <w:t>Sustainability payments—Veterans’ Home Care Program</w:t>
      </w:r>
    </w:p>
    <w:p w14:paraId="197F2F6F" w14:textId="18C476E1" w:rsidR="00CF29A1" w:rsidRPr="007709F0" w:rsidRDefault="00CF29A1" w:rsidP="00CF29A1">
      <w:pPr>
        <w:autoSpaceDE w:val="0"/>
        <w:autoSpaceDN w:val="0"/>
        <w:adjustRightInd w:val="0"/>
        <w:rPr>
          <w:sz w:val="24"/>
          <w:szCs w:val="24"/>
        </w:rPr>
      </w:pPr>
      <w:r w:rsidRPr="007709F0">
        <w:rPr>
          <w:sz w:val="24"/>
          <w:szCs w:val="24"/>
        </w:rPr>
        <w:t>7.4</w:t>
      </w:r>
      <w:r w:rsidRPr="007709F0">
        <w:rPr>
          <w:sz w:val="24"/>
          <w:szCs w:val="24"/>
        </w:rPr>
        <w:tab/>
        <w:t>Optometrical services</w:t>
      </w:r>
    </w:p>
    <w:p w14:paraId="3F4B64FB" w14:textId="77777777" w:rsidR="00CF29A1" w:rsidRPr="007709F0" w:rsidRDefault="00CF29A1" w:rsidP="00CF29A1">
      <w:pPr>
        <w:autoSpaceDE w:val="0"/>
        <w:autoSpaceDN w:val="0"/>
        <w:adjustRightInd w:val="0"/>
        <w:rPr>
          <w:sz w:val="24"/>
          <w:szCs w:val="24"/>
        </w:rPr>
      </w:pPr>
      <w:r w:rsidRPr="007709F0">
        <w:rPr>
          <w:sz w:val="24"/>
          <w:szCs w:val="24"/>
        </w:rPr>
        <w:t>7.5</w:t>
      </w:r>
      <w:r w:rsidRPr="007709F0">
        <w:rPr>
          <w:sz w:val="24"/>
          <w:szCs w:val="24"/>
        </w:rPr>
        <w:tab/>
        <w:t>Physiotherapy</w:t>
      </w:r>
    </w:p>
    <w:p w14:paraId="4A6DB8BD" w14:textId="77777777" w:rsidR="00CF29A1" w:rsidRPr="007709F0" w:rsidRDefault="00CF29A1" w:rsidP="00CF29A1">
      <w:pPr>
        <w:autoSpaceDE w:val="0"/>
        <w:autoSpaceDN w:val="0"/>
        <w:adjustRightInd w:val="0"/>
        <w:rPr>
          <w:sz w:val="24"/>
          <w:szCs w:val="24"/>
        </w:rPr>
      </w:pPr>
      <w:r w:rsidRPr="007709F0">
        <w:rPr>
          <w:sz w:val="24"/>
          <w:szCs w:val="24"/>
        </w:rPr>
        <w:t>7.6</w:t>
      </w:r>
      <w:r w:rsidRPr="007709F0">
        <w:rPr>
          <w:sz w:val="24"/>
          <w:szCs w:val="24"/>
        </w:rPr>
        <w:tab/>
        <w:t>Podiatry</w:t>
      </w:r>
    </w:p>
    <w:p w14:paraId="6E551668" w14:textId="77777777" w:rsidR="001D414F" w:rsidRPr="007709F0" w:rsidRDefault="001D414F" w:rsidP="00CF29A1">
      <w:pPr>
        <w:autoSpaceDE w:val="0"/>
        <w:autoSpaceDN w:val="0"/>
        <w:adjustRightInd w:val="0"/>
        <w:rPr>
          <w:sz w:val="24"/>
          <w:szCs w:val="24"/>
        </w:rPr>
      </w:pPr>
      <w:r w:rsidRPr="007709F0">
        <w:rPr>
          <w:sz w:val="24"/>
          <w:szCs w:val="24"/>
        </w:rPr>
        <w:t>7.6A</w:t>
      </w:r>
      <w:r w:rsidRPr="007709F0">
        <w:rPr>
          <w:sz w:val="24"/>
          <w:szCs w:val="24"/>
        </w:rPr>
        <w:tab/>
        <w:t>Diabetes Educator Services</w:t>
      </w:r>
    </w:p>
    <w:p w14:paraId="51497543" w14:textId="77777777" w:rsidR="00CF29A1" w:rsidRPr="007709F0" w:rsidRDefault="00CF29A1" w:rsidP="00CF29A1">
      <w:pPr>
        <w:autoSpaceDE w:val="0"/>
        <w:autoSpaceDN w:val="0"/>
        <w:adjustRightInd w:val="0"/>
        <w:rPr>
          <w:sz w:val="24"/>
          <w:szCs w:val="24"/>
        </w:rPr>
      </w:pPr>
      <w:r w:rsidRPr="007709F0">
        <w:rPr>
          <w:sz w:val="24"/>
          <w:szCs w:val="24"/>
        </w:rPr>
        <w:t>7.7</w:t>
      </w:r>
      <w:r w:rsidRPr="007709F0">
        <w:rPr>
          <w:sz w:val="24"/>
          <w:szCs w:val="24"/>
        </w:rPr>
        <w:tab/>
        <w:t>Chiropractic and osteopathic services</w:t>
      </w:r>
    </w:p>
    <w:p w14:paraId="0A247152" w14:textId="77777777" w:rsidR="00AC0145" w:rsidRPr="007709F0" w:rsidRDefault="00AC0145" w:rsidP="00CF29A1">
      <w:pPr>
        <w:autoSpaceDE w:val="0"/>
        <w:autoSpaceDN w:val="0"/>
        <w:adjustRightInd w:val="0"/>
        <w:rPr>
          <w:sz w:val="24"/>
          <w:szCs w:val="24"/>
        </w:rPr>
      </w:pPr>
      <w:r w:rsidRPr="007709F0">
        <w:rPr>
          <w:sz w:val="24"/>
          <w:szCs w:val="24"/>
        </w:rPr>
        <w:t>7.7A</w:t>
      </w:r>
      <w:r w:rsidRPr="007709F0">
        <w:rPr>
          <w:sz w:val="24"/>
          <w:szCs w:val="24"/>
        </w:rPr>
        <w:tab/>
        <w:t>Outreach Program Counselling</w:t>
      </w:r>
    </w:p>
    <w:p w14:paraId="331C126F" w14:textId="77777777" w:rsidR="00CF29A1" w:rsidRPr="007709F0" w:rsidRDefault="00CF29A1" w:rsidP="00CF29A1">
      <w:pPr>
        <w:autoSpaceDE w:val="0"/>
        <w:autoSpaceDN w:val="0"/>
        <w:adjustRightInd w:val="0"/>
        <w:rPr>
          <w:sz w:val="24"/>
          <w:szCs w:val="24"/>
        </w:rPr>
      </w:pPr>
      <w:r w:rsidRPr="007709F0">
        <w:rPr>
          <w:sz w:val="24"/>
          <w:szCs w:val="24"/>
        </w:rPr>
        <w:t>7.8</w:t>
      </w:r>
      <w:r w:rsidRPr="007709F0">
        <w:rPr>
          <w:sz w:val="24"/>
          <w:szCs w:val="24"/>
        </w:rPr>
        <w:tab/>
        <w:t>Other services</w:t>
      </w:r>
    </w:p>
    <w:p w14:paraId="56FBF647" w14:textId="77777777" w:rsidR="00CF29A1" w:rsidRPr="007709F0" w:rsidRDefault="00CF29A1" w:rsidP="00CF29A1">
      <w:pPr>
        <w:autoSpaceDE w:val="0"/>
        <w:autoSpaceDN w:val="0"/>
        <w:adjustRightInd w:val="0"/>
        <w:rPr>
          <w:sz w:val="24"/>
          <w:szCs w:val="24"/>
        </w:rPr>
      </w:pPr>
    </w:p>
    <w:p w14:paraId="1B23E659" w14:textId="77777777" w:rsidR="00CF29A1" w:rsidRPr="007709F0" w:rsidRDefault="00CF29A1" w:rsidP="00CF29A1">
      <w:pPr>
        <w:autoSpaceDE w:val="0"/>
        <w:autoSpaceDN w:val="0"/>
        <w:adjustRightInd w:val="0"/>
        <w:rPr>
          <w:sz w:val="24"/>
          <w:szCs w:val="24"/>
        </w:rPr>
      </w:pPr>
      <w:r w:rsidRPr="007709F0">
        <w:rPr>
          <w:sz w:val="24"/>
          <w:szCs w:val="24"/>
        </w:rPr>
        <w:t>PART 9 — TREATMENT OF ENTITLED PERSONS AT HOSPITALS AND INSTITUTIONS</w:t>
      </w:r>
    </w:p>
    <w:p w14:paraId="4B48B508" w14:textId="77777777" w:rsidR="00CF29A1" w:rsidRPr="007709F0" w:rsidRDefault="00CF29A1" w:rsidP="00CF29A1">
      <w:pPr>
        <w:autoSpaceDE w:val="0"/>
        <w:autoSpaceDN w:val="0"/>
        <w:adjustRightInd w:val="0"/>
        <w:rPr>
          <w:sz w:val="24"/>
          <w:szCs w:val="24"/>
        </w:rPr>
      </w:pPr>
      <w:r w:rsidRPr="007709F0">
        <w:rPr>
          <w:sz w:val="24"/>
          <w:szCs w:val="24"/>
        </w:rPr>
        <w:t>9.1</w:t>
      </w:r>
      <w:r w:rsidRPr="007709F0">
        <w:rPr>
          <w:sz w:val="24"/>
          <w:szCs w:val="24"/>
        </w:rPr>
        <w:tab/>
        <w:t>Admission to a hospital or institution</w:t>
      </w:r>
    </w:p>
    <w:p w14:paraId="3F55BF6F" w14:textId="77777777" w:rsidR="00CF29A1" w:rsidRPr="007709F0" w:rsidRDefault="00CF29A1" w:rsidP="00CF29A1">
      <w:pPr>
        <w:autoSpaceDE w:val="0"/>
        <w:autoSpaceDN w:val="0"/>
        <w:adjustRightInd w:val="0"/>
        <w:rPr>
          <w:sz w:val="24"/>
          <w:szCs w:val="24"/>
        </w:rPr>
      </w:pPr>
      <w:r w:rsidRPr="007709F0">
        <w:rPr>
          <w:sz w:val="24"/>
          <w:szCs w:val="24"/>
        </w:rPr>
        <w:t>9.2</w:t>
      </w:r>
      <w:r w:rsidRPr="007709F0">
        <w:rPr>
          <w:sz w:val="24"/>
          <w:szCs w:val="24"/>
        </w:rPr>
        <w:tab/>
        <w:t>Financial responsibility</w:t>
      </w:r>
      <w:r w:rsidR="001D414F" w:rsidRPr="007709F0">
        <w:rPr>
          <w:sz w:val="24"/>
          <w:szCs w:val="24"/>
        </w:rPr>
        <w:t xml:space="preserve"> for Treatment in Hospital</w:t>
      </w:r>
    </w:p>
    <w:p w14:paraId="579DE2C2" w14:textId="388003C6" w:rsidR="00CF29A1" w:rsidRPr="007709F0" w:rsidRDefault="00CF29A1" w:rsidP="00CF29A1">
      <w:pPr>
        <w:autoSpaceDE w:val="0"/>
        <w:autoSpaceDN w:val="0"/>
        <w:adjustRightInd w:val="0"/>
        <w:rPr>
          <w:sz w:val="24"/>
          <w:szCs w:val="24"/>
        </w:rPr>
      </w:pPr>
      <w:r w:rsidRPr="007709F0">
        <w:rPr>
          <w:sz w:val="24"/>
          <w:szCs w:val="24"/>
        </w:rPr>
        <w:t>9.3</w:t>
      </w:r>
      <w:r w:rsidRPr="007709F0">
        <w:rPr>
          <w:sz w:val="24"/>
          <w:szCs w:val="24"/>
        </w:rPr>
        <w:tab/>
        <w:t>Nursing</w:t>
      </w:r>
      <w:r w:rsidR="007709F0">
        <w:rPr>
          <w:sz w:val="24"/>
          <w:szCs w:val="24"/>
        </w:rPr>
        <w:noBreakHyphen/>
      </w:r>
      <w:r w:rsidRPr="007709F0">
        <w:rPr>
          <w:sz w:val="24"/>
          <w:szCs w:val="24"/>
        </w:rPr>
        <w:t>home</w:t>
      </w:r>
      <w:r w:rsidR="007709F0">
        <w:rPr>
          <w:sz w:val="24"/>
          <w:szCs w:val="24"/>
        </w:rPr>
        <w:noBreakHyphen/>
      </w:r>
      <w:r w:rsidRPr="007709F0">
        <w:rPr>
          <w:sz w:val="24"/>
          <w:szCs w:val="24"/>
        </w:rPr>
        <w:t>type care</w:t>
      </w:r>
    </w:p>
    <w:p w14:paraId="5F1119B8" w14:textId="77777777" w:rsidR="00CF29A1" w:rsidRPr="007709F0" w:rsidRDefault="00CF29A1" w:rsidP="00CF29A1">
      <w:pPr>
        <w:autoSpaceDE w:val="0"/>
        <w:autoSpaceDN w:val="0"/>
        <w:adjustRightInd w:val="0"/>
        <w:rPr>
          <w:sz w:val="24"/>
          <w:szCs w:val="24"/>
        </w:rPr>
      </w:pPr>
      <w:r w:rsidRPr="007709F0">
        <w:rPr>
          <w:sz w:val="24"/>
          <w:szCs w:val="24"/>
        </w:rPr>
        <w:t>9.5</w:t>
      </w:r>
      <w:r w:rsidRPr="007709F0">
        <w:rPr>
          <w:sz w:val="24"/>
          <w:szCs w:val="24"/>
        </w:rPr>
        <w:tab/>
        <w:t>Convalescent care</w:t>
      </w:r>
    </w:p>
    <w:p w14:paraId="2E14A19B" w14:textId="77777777" w:rsidR="00CF29A1" w:rsidRPr="007709F0" w:rsidRDefault="00CF29A1" w:rsidP="00CF29A1">
      <w:pPr>
        <w:autoSpaceDE w:val="0"/>
        <w:autoSpaceDN w:val="0"/>
        <w:adjustRightInd w:val="0"/>
        <w:rPr>
          <w:sz w:val="24"/>
          <w:szCs w:val="24"/>
        </w:rPr>
      </w:pPr>
      <w:r w:rsidRPr="007709F0">
        <w:rPr>
          <w:sz w:val="24"/>
          <w:szCs w:val="24"/>
        </w:rPr>
        <w:t>9.6</w:t>
      </w:r>
      <w:r w:rsidRPr="007709F0">
        <w:rPr>
          <w:sz w:val="24"/>
          <w:szCs w:val="24"/>
        </w:rPr>
        <w:tab/>
        <w:t>Other matters</w:t>
      </w:r>
    </w:p>
    <w:p w14:paraId="68887127" w14:textId="77777777" w:rsidR="00CF29A1" w:rsidRPr="007709F0" w:rsidRDefault="00CF29A1" w:rsidP="00CF29A1">
      <w:pPr>
        <w:autoSpaceDE w:val="0"/>
        <w:autoSpaceDN w:val="0"/>
        <w:adjustRightInd w:val="0"/>
        <w:rPr>
          <w:sz w:val="24"/>
          <w:szCs w:val="24"/>
        </w:rPr>
      </w:pPr>
    </w:p>
    <w:p w14:paraId="5569C7B3" w14:textId="77777777" w:rsidR="00CF29A1" w:rsidRPr="007709F0" w:rsidRDefault="00CF29A1" w:rsidP="00CF29A1">
      <w:pPr>
        <w:autoSpaceDE w:val="0"/>
        <w:autoSpaceDN w:val="0"/>
        <w:adjustRightInd w:val="0"/>
        <w:rPr>
          <w:sz w:val="24"/>
          <w:szCs w:val="24"/>
        </w:rPr>
      </w:pPr>
      <w:r w:rsidRPr="007709F0">
        <w:rPr>
          <w:sz w:val="24"/>
          <w:szCs w:val="24"/>
        </w:rPr>
        <w:t>PART 10 — RESIDENTIAL CARE</w:t>
      </w:r>
      <w:r w:rsidR="00062E3E" w:rsidRPr="007709F0">
        <w:rPr>
          <w:sz w:val="24"/>
          <w:szCs w:val="24"/>
        </w:rPr>
        <w:t xml:space="preserve"> AND CARE AT HOME PACKAGES</w:t>
      </w:r>
    </w:p>
    <w:p w14:paraId="561EF265" w14:textId="77777777" w:rsidR="009A7550" w:rsidRPr="007709F0" w:rsidRDefault="009A7550" w:rsidP="00CF29A1">
      <w:pPr>
        <w:autoSpaceDE w:val="0"/>
        <w:autoSpaceDN w:val="0"/>
        <w:adjustRightInd w:val="0"/>
        <w:rPr>
          <w:sz w:val="24"/>
          <w:szCs w:val="24"/>
        </w:rPr>
      </w:pPr>
      <w:r w:rsidRPr="007709F0">
        <w:rPr>
          <w:sz w:val="24"/>
          <w:szCs w:val="24"/>
        </w:rPr>
        <w:t>Part A – residential care not involving residential care (respite)</w:t>
      </w:r>
    </w:p>
    <w:p w14:paraId="7C45FAC2" w14:textId="77777777" w:rsidR="00CF29A1" w:rsidRPr="007709F0" w:rsidRDefault="00CF29A1" w:rsidP="00CF29A1">
      <w:pPr>
        <w:autoSpaceDE w:val="0"/>
        <w:autoSpaceDN w:val="0"/>
        <w:adjustRightInd w:val="0"/>
        <w:rPr>
          <w:sz w:val="24"/>
          <w:szCs w:val="24"/>
        </w:rPr>
      </w:pPr>
      <w:r w:rsidRPr="007709F0">
        <w:rPr>
          <w:sz w:val="24"/>
          <w:szCs w:val="24"/>
        </w:rPr>
        <w:t>10.1</w:t>
      </w:r>
      <w:r w:rsidRPr="007709F0">
        <w:rPr>
          <w:sz w:val="24"/>
          <w:szCs w:val="24"/>
        </w:rPr>
        <w:tab/>
        <w:t>Residential care arrangements</w:t>
      </w:r>
    </w:p>
    <w:p w14:paraId="23B1DE2A" w14:textId="77777777" w:rsidR="00CF29A1" w:rsidRPr="007709F0" w:rsidRDefault="00CF29A1" w:rsidP="00CF29A1">
      <w:pPr>
        <w:autoSpaceDE w:val="0"/>
        <w:autoSpaceDN w:val="0"/>
        <w:adjustRightInd w:val="0"/>
        <w:rPr>
          <w:sz w:val="24"/>
          <w:szCs w:val="24"/>
        </w:rPr>
      </w:pPr>
      <w:r w:rsidRPr="007709F0">
        <w:rPr>
          <w:sz w:val="24"/>
          <w:szCs w:val="24"/>
        </w:rPr>
        <w:t xml:space="preserve">10.2 </w:t>
      </w:r>
      <w:r w:rsidRPr="007709F0">
        <w:rPr>
          <w:sz w:val="24"/>
          <w:szCs w:val="24"/>
        </w:rPr>
        <w:tab/>
        <w:t>Residential care amount for former prisoners of war</w:t>
      </w:r>
    </w:p>
    <w:p w14:paraId="79A4A422" w14:textId="77777777" w:rsidR="00CF29A1" w:rsidRPr="007709F0" w:rsidRDefault="00CF29A1" w:rsidP="00CF29A1">
      <w:pPr>
        <w:autoSpaceDE w:val="0"/>
        <w:autoSpaceDN w:val="0"/>
        <w:adjustRightInd w:val="0"/>
        <w:rPr>
          <w:sz w:val="24"/>
          <w:szCs w:val="24"/>
        </w:rPr>
      </w:pPr>
      <w:r w:rsidRPr="007709F0">
        <w:rPr>
          <w:sz w:val="24"/>
          <w:szCs w:val="24"/>
        </w:rPr>
        <w:t>10.</w:t>
      </w:r>
      <w:r w:rsidR="00E928EC" w:rsidRPr="007709F0">
        <w:rPr>
          <w:sz w:val="24"/>
          <w:szCs w:val="24"/>
        </w:rPr>
        <w:t>3</w:t>
      </w:r>
      <w:r w:rsidRPr="007709F0">
        <w:rPr>
          <w:sz w:val="24"/>
          <w:szCs w:val="24"/>
        </w:rPr>
        <w:tab/>
        <w:t>Payment of residential care amount for certain veterans with dependants</w:t>
      </w:r>
    </w:p>
    <w:p w14:paraId="3C399301" w14:textId="77777777" w:rsidR="00CF29A1" w:rsidRPr="007709F0" w:rsidRDefault="00FE4884" w:rsidP="00CF29A1">
      <w:pPr>
        <w:autoSpaceDE w:val="0"/>
        <w:autoSpaceDN w:val="0"/>
        <w:adjustRightInd w:val="0"/>
        <w:rPr>
          <w:sz w:val="24"/>
          <w:szCs w:val="24"/>
        </w:rPr>
      </w:pPr>
      <w:r w:rsidRPr="007709F0">
        <w:rPr>
          <w:sz w:val="24"/>
          <w:szCs w:val="24"/>
        </w:rPr>
        <w:t>10.4</w:t>
      </w:r>
      <w:r w:rsidR="009A7550" w:rsidRPr="007709F0">
        <w:rPr>
          <w:sz w:val="24"/>
          <w:szCs w:val="24"/>
        </w:rPr>
        <w:tab/>
        <w:t>Payment of Residential Care Fees for Victoria Cross Veterans</w:t>
      </w:r>
    </w:p>
    <w:p w14:paraId="07C96183" w14:textId="77777777" w:rsidR="00CA022F" w:rsidRPr="007709F0" w:rsidRDefault="00CA022F" w:rsidP="00CF29A1">
      <w:pPr>
        <w:autoSpaceDE w:val="0"/>
        <w:autoSpaceDN w:val="0"/>
        <w:adjustRightInd w:val="0"/>
        <w:rPr>
          <w:sz w:val="24"/>
          <w:szCs w:val="24"/>
        </w:rPr>
      </w:pPr>
      <w:r w:rsidRPr="007709F0">
        <w:rPr>
          <w:sz w:val="24"/>
          <w:szCs w:val="24"/>
        </w:rPr>
        <w:t>Part B – residential care involving residential care (respite)</w:t>
      </w:r>
    </w:p>
    <w:p w14:paraId="53AE9164" w14:textId="77777777" w:rsidR="00CA022F" w:rsidRPr="007709F0" w:rsidRDefault="00CA022F" w:rsidP="00CF29A1">
      <w:pPr>
        <w:autoSpaceDE w:val="0"/>
        <w:autoSpaceDN w:val="0"/>
        <w:adjustRightInd w:val="0"/>
        <w:rPr>
          <w:sz w:val="24"/>
          <w:szCs w:val="24"/>
        </w:rPr>
      </w:pPr>
      <w:r w:rsidRPr="007709F0">
        <w:rPr>
          <w:sz w:val="24"/>
          <w:szCs w:val="24"/>
        </w:rPr>
        <w:t>10.6</w:t>
      </w:r>
      <w:r w:rsidRPr="007709F0">
        <w:rPr>
          <w:sz w:val="24"/>
          <w:szCs w:val="24"/>
        </w:rPr>
        <w:tab/>
        <w:t>Residential Care (respite) arrangements</w:t>
      </w:r>
    </w:p>
    <w:p w14:paraId="6B0C8902" w14:textId="77777777" w:rsidR="00CA022F" w:rsidRPr="007709F0" w:rsidRDefault="00CA022F" w:rsidP="00CF29A1">
      <w:pPr>
        <w:autoSpaceDE w:val="0"/>
        <w:autoSpaceDN w:val="0"/>
        <w:adjustRightInd w:val="0"/>
        <w:rPr>
          <w:sz w:val="24"/>
          <w:szCs w:val="24"/>
        </w:rPr>
      </w:pPr>
      <w:r w:rsidRPr="007709F0">
        <w:rPr>
          <w:sz w:val="24"/>
          <w:szCs w:val="24"/>
        </w:rPr>
        <w:t>Part C – respite admissions not involving residential care (respite)</w:t>
      </w:r>
    </w:p>
    <w:p w14:paraId="5AF11034" w14:textId="77777777" w:rsidR="006C42A6" w:rsidRPr="007709F0" w:rsidRDefault="006C42A6" w:rsidP="006C42A6">
      <w:pPr>
        <w:rPr>
          <w:sz w:val="24"/>
          <w:szCs w:val="24"/>
        </w:rPr>
      </w:pPr>
      <w:r w:rsidRPr="007709F0">
        <w:rPr>
          <w:sz w:val="24"/>
          <w:szCs w:val="24"/>
        </w:rPr>
        <w:lastRenderedPageBreak/>
        <w:t xml:space="preserve">Part D </w:t>
      </w:r>
      <w:r w:rsidR="00342494" w:rsidRPr="007709F0">
        <w:rPr>
          <w:sz w:val="24"/>
          <w:szCs w:val="24"/>
        </w:rPr>
        <w:t>–</w:t>
      </w:r>
      <w:r w:rsidRPr="007709F0">
        <w:rPr>
          <w:sz w:val="24"/>
          <w:szCs w:val="24"/>
        </w:rPr>
        <w:t xml:space="preserve"> CARE AT HOME PACKAGES</w:t>
      </w:r>
    </w:p>
    <w:p w14:paraId="6D078C1B" w14:textId="77777777" w:rsidR="00C375B3" w:rsidRPr="007709F0" w:rsidRDefault="00C375B3" w:rsidP="00C375B3">
      <w:pPr>
        <w:rPr>
          <w:sz w:val="24"/>
          <w:szCs w:val="24"/>
        </w:rPr>
      </w:pPr>
      <w:r w:rsidRPr="007709F0">
        <w:rPr>
          <w:sz w:val="24"/>
          <w:szCs w:val="24"/>
        </w:rPr>
        <w:t>10.10</w:t>
      </w:r>
      <w:r w:rsidRPr="007709F0">
        <w:rPr>
          <w:sz w:val="24"/>
          <w:szCs w:val="24"/>
        </w:rPr>
        <w:tab/>
        <w:t>Billing</w:t>
      </w:r>
    </w:p>
    <w:p w14:paraId="5596D341" w14:textId="65D04ACE" w:rsidR="00354DD1" w:rsidRPr="007709F0" w:rsidRDefault="00354DD1" w:rsidP="00354DD1">
      <w:pPr>
        <w:rPr>
          <w:sz w:val="24"/>
          <w:szCs w:val="24"/>
        </w:rPr>
      </w:pPr>
      <w:r w:rsidRPr="007709F0">
        <w:rPr>
          <w:sz w:val="24"/>
          <w:szCs w:val="24"/>
        </w:rPr>
        <w:t>Part E – TRANSITION CARE CO</w:t>
      </w:r>
      <w:r w:rsidR="007709F0">
        <w:rPr>
          <w:sz w:val="24"/>
          <w:szCs w:val="24"/>
        </w:rPr>
        <w:noBreakHyphen/>
      </w:r>
      <w:r w:rsidRPr="007709F0">
        <w:rPr>
          <w:sz w:val="24"/>
          <w:szCs w:val="24"/>
        </w:rPr>
        <w:t>PAYMENT</w:t>
      </w:r>
    </w:p>
    <w:p w14:paraId="163350BD" w14:textId="64C3EDAC" w:rsidR="00C375B3" w:rsidRPr="007709F0" w:rsidRDefault="00C375B3" w:rsidP="00C375B3">
      <w:pPr>
        <w:rPr>
          <w:sz w:val="24"/>
          <w:szCs w:val="24"/>
        </w:rPr>
      </w:pPr>
      <w:r w:rsidRPr="007709F0">
        <w:rPr>
          <w:sz w:val="24"/>
          <w:szCs w:val="24"/>
        </w:rPr>
        <w:t>10.11</w:t>
      </w:r>
      <w:r w:rsidRPr="007709F0">
        <w:rPr>
          <w:color w:val="000000"/>
          <w:sz w:val="28"/>
          <w:szCs w:val="28"/>
        </w:rPr>
        <w:tab/>
      </w:r>
      <w:r w:rsidRPr="007709F0">
        <w:rPr>
          <w:sz w:val="24"/>
          <w:szCs w:val="24"/>
        </w:rPr>
        <w:t>Financial Responsibility for Co</w:t>
      </w:r>
      <w:r w:rsidR="007709F0">
        <w:rPr>
          <w:sz w:val="24"/>
          <w:szCs w:val="24"/>
        </w:rPr>
        <w:noBreakHyphen/>
      </w:r>
      <w:r w:rsidRPr="007709F0">
        <w:rPr>
          <w:sz w:val="24"/>
          <w:szCs w:val="24"/>
        </w:rPr>
        <w:t>Payment</w:t>
      </w:r>
    </w:p>
    <w:p w14:paraId="49AD1A42" w14:textId="77777777" w:rsidR="00C375B3" w:rsidRPr="007709F0" w:rsidRDefault="00C375B3" w:rsidP="00C375B3">
      <w:pPr>
        <w:rPr>
          <w:sz w:val="24"/>
          <w:szCs w:val="24"/>
        </w:rPr>
      </w:pPr>
      <w:r w:rsidRPr="007709F0">
        <w:rPr>
          <w:sz w:val="24"/>
          <w:szCs w:val="24"/>
        </w:rPr>
        <w:t>10.12</w:t>
      </w:r>
      <w:r w:rsidRPr="007709F0">
        <w:rPr>
          <w:sz w:val="24"/>
          <w:szCs w:val="24"/>
        </w:rPr>
        <w:tab/>
        <w:t>Billing</w:t>
      </w:r>
    </w:p>
    <w:p w14:paraId="10D52747" w14:textId="29BCEF8B" w:rsidR="00354DD1" w:rsidRPr="007709F0" w:rsidRDefault="00354DD1">
      <w:pPr>
        <w:rPr>
          <w:sz w:val="24"/>
          <w:szCs w:val="24"/>
        </w:rPr>
      </w:pPr>
      <w:r w:rsidRPr="007709F0">
        <w:rPr>
          <w:sz w:val="24"/>
          <w:szCs w:val="24"/>
        </w:rPr>
        <w:t>Part F – SHORT</w:t>
      </w:r>
      <w:r w:rsidR="007709F0">
        <w:rPr>
          <w:sz w:val="24"/>
          <w:szCs w:val="24"/>
        </w:rPr>
        <w:noBreakHyphen/>
      </w:r>
      <w:r w:rsidRPr="007709F0">
        <w:rPr>
          <w:sz w:val="24"/>
          <w:szCs w:val="24"/>
        </w:rPr>
        <w:t>TERM RESTORATIVE CARE CO</w:t>
      </w:r>
      <w:r w:rsidR="007709F0">
        <w:rPr>
          <w:sz w:val="24"/>
          <w:szCs w:val="24"/>
        </w:rPr>
        <w:noBreakHyphen/>
      </w:r>
      <w:r w:rsidRPr="007709F0">
        <w:rPr>
          <w:sz w:val="24"/>
          <w:szCs w:val="24"/>
        </w:rPr>
        <w:t>PAYMENT</w:t>
      </w:r>
    </w:p>
    <w:p w14:paraId="5C508557" w14:textId="04AD6331" w:rsidR="00342494" w:rsidRPr="007709F0" w:rsidRDefault="00342494">
      <w:pPr>
        <w:rPr>
          <w:sz w:val="24"/>
          <w:szCs w:val="24"/>
        </w:rPr>
      </w:pPr>
      <w:r w:rsidRPr="007709F0">
        <w:rPr>
          <w:sz w:val="24"/>
          <w:szCs w:val="24"/>
        </w:rPr>
        <w:t>10.13</w:t>
      </w:r>
      <w:r w:rsidRPr="007709F0">
        <w:rPr>
          <w:sz w:val="24"/>
          <w:szCs w:val="24"/>
        </w:rPr>
        <w:tab/>
        <w:t>Financial Responsibility for Co</w:t>
      </w:r>
      <w:r w:rsidR="007709F0">
        <w:rPr>
          <w:sz w:val="24"/>
          <w:szCs w:val="24"/>
        </w:rPr>
        <w:noBreakHyphen/>
      </w:r>
      <w:r w:rsidRPr="007709F0">
        <w:rPr>
          <w:sz w:val="24"/>
          <w:szCs w:val="24"/>
        </w:rPr>
        <w:t>Payment</w:t>
      </w:r>
    </w:p>
    <w:p w14:paraId="18183D70" w14:textId="77777777" w:rsidR="00342494" w:rsidRPr="007709F0" w:rsidRDefault="00342494">
      <w:pPr>
        <w:rPr>
          <w:sz w:val="24"/>
          <w:szCs w:val="24"/>
        </w:rPr>
      </w:pPr>
      <w:r w:rsidRPr="007709F0">
        <w:rPr>
          <w:sz w:val="24"/>
          <w:szCs w:val="24"/>
        </w:rPr>
        <w:t>10.14</w:t>
      </w:r>
      <w:r w:rsidRPr="007709F0">
        <w:rPr>
          <w:sz w:val="24"/>
          <w:szCs w:val="24"/>
        </w:rPr>
        <w:tab/>
        <w:t>Billing</w:t>
      </w:r>
    </w:p>
    <w:p w14:paraId="74F9BB90" w14:textId="77777777" w:rsidR="00CA022F" w:rsidRPr="007709F0" w:rsidRDefault="00CA022F" w:rsidP="00CF29A1">
      <w:pPr>
        <w:autoSpaceDE w:val="0"/>
        <w:autoSpaceDN w:val="0"/>
        <w:adjustRightInd w:val="0"/>
        <w:rPr>
          <w:sz w:val="24"/>
          <w:szCs w:val="24"/>
        </w:rPr>
      </w:pPr>
    </w:p>
    <w:p w14:paraId="2B9D8743" w14:textId="77777777" w:rsidR="00CA022F" w:rsidRPr="007709F0" w:rsidRDefault="00CA022F" w:rsidP="00CA022F">
      <w:pPr>
        <w:autoSpaceDE w:val="0"/>
        <w:autoSpaceDN w:val="0"/>
        <w:adjustRightInd w:val="0"/>
        <w:rPr>
          <w:sz w:val="24"/>
          <w:szCs w:val="24"/>
        </w:rPr>
      </w:pPr>
      <w:r w:rsidRPr="007709F0">
        <w:rPr>
          <w:sz w:val="24"/>
          <w:szCs w:val="24"/>
        </w:rPr>
        <w:t>PART 11 — THE PROVISION OF REHABILITATION APPLIANCES</w:t>
      </w:r>
    </w:p>
    <w:p w14:paraId="555AEA3C" w14:textId="77777777" w:rsidR="00CF29A1" w:rsidRPr="007709F0" w:rsidRDefault="00CF29A1" w:rsidP="00CF29A1">
      <w:pPr>
        <w:autoSpaceDE w:val="0"/>
        <w:autoSpaceDN w:val="0"/>
        <w:adjustRightInd w:val="0"/>
        <w:rPr>
          <w:sz w:val="24"/>
          <w:szCs w:val="24"/>
        </w:rPr>
      </w:pPr>
      <w:r w:rsidRPr="007709F0">
        <w:rPr>
          <w:sz w:val="24"/>
          <w:szCs w:val="24"/>
        </w:rPr>
        <w:t>11.1</w:t>
      </w:r>
      <w:r w:rsidRPr="007709F0">
        <w:rPr>
          <w:sz w:val="24"/>
          <w:szCs w:val="24"/>
        </w:rPr>
        <w:tab/>
        <w:t>Rehabilitation Appliances Program</w:t>
      </w:r>
    </w:p>
    <w:p w14:paraId="1BD8D1EC" w14:textId="77777777" w:rsidR="00CF29A1" w:rsidRPr="007709F0" w:rsidRDefault="00CF29A1" w:rsidP="00CF29A1">
      <w:pPr>
        <w:autoSpaceDE w:val="0"/>
        <w:autoSpaceDN w:val="0"/>
        <w:adjustRightInd w:val="0"/>
        <w:rPr>
          <w:sz w:val="24"/>
          <w:szCs w:val="24"/>
        </w:rPr>
      </w:pPr>
      <w:r w:rsidRPr="007709F0">
        <w:rPr>
          <w:sz w:val="24"/>
          <w:szCs w:val="24"/>
        </w:rPr>
        <w:t>11.2</w:t>
      </w:r>
      <w:r w:rsidRPr="007709F0">
        <w:rPr>
          <w:sz w:val="24"/>
          <w:szCs w:val="24"/>
        </w:rPr>
        <w:tab/>
        <w:t>Supply of rehabilitation appliances</w:t>
      </w:r>
    </w:p>
    <w:p w14:paraId="67FA0135" w14:textId="77777777" w:rsidR="00E6154D" w:rsidRPr="007709F0" w:rsidRDefault="00E6154D" w:rsidP="00CF29A1">
      <w:pPr>
        <w:autoSpaceDE w:val="0"/>
        <w:autoSpaceDN w:val="0"/>
        <w:adjustRightInd w:val="0"/>
        <w:rPr>
          <w:sz w:val="24"/>
          <w:szCs w:val="24"/>
        </w:rPr>
      </w:pPr>
      <w:r w:rsidRPr="007709F0">
        <w:rPr>
          <w:sz w:val="24"/>
          <w:szCs w:val="24"/>
        </w:rPr>
        <w:t>11.2A</w:t>
      </w:r>
      <w:r w:rsidRPr="007709F0">
        <w:rPr>
          <w:sz w:val="24"/>
          <w:szCs w:val="24"/>
        </w:rPr>
        <w:tab/>
        <w:t>Prior Approval</w:t>
      </w:r>
    </w:p>
    <w:p w14:paraId="7D0D2A1D" w14:textId="77777777" w:rsidR="00CF29A1" w:rsidRPr="007709F0" w:rsidRDefault="00CF29A1" w:rsidP="00CF29A1">
      <w:pPr>
        <w:autoSpaceDE w:val="0"/>
        <w:autoSpaceDN w:val="0"/>
        <w:adjustRightInd w:val="0"/>
        <w:rPr>
          <w:sz w:val="24"/>
          <w:szCs w:val="24"/>
        </w:rPr>
      </w:pPr>
      <w:r w:rsidRPr="007709F0">
        <w:rPr>
          <w:sz w:val="24"/>
          <w:szCs w:val="24"/>
        </w:rPr>
        <w:t>11.3</w:t>
      </w:r>
      <w:r w:rsidRPr="007709F0">
        <w:rPr>
          <w:sz w:val="24"/>
          <w:szCs w:val="24"/>
        </w:rPr>
        <w:tab/>
        <w:t>Restrictions on the supply of certain items</w:t>
      </w:r>
    </w:p>
    <w:p w14:paraId="7D158EE5" w14:textId="77777777" w:rsidR="00CF29A1" w:rsidRPr="007709F0" w:rsidRDefault="00CF29A1" w:rsidP="00CF29A1">
      <w:pPr>
        <w:autoSpaceDE w:val="0"/>
        <w:autoSpaceDN w:val="0"/>
        <w:adjustRightInd w:val="0"/>
        <w:rPr>
          <w:sz w:val="24"/>
          <w:szCs w:val="24"/>
        </w:rPr>
      </w:pPr>
      <w:r w:rsidRPr="007709F0">
        <w:rPr>
          <w:sz w:val="24"/>
          <w:szCs w:val="24"/>
        </w:rPr>
        <w:t>11.4</w:t>
      </w:r>
      <w:r w:rsidRPr="007709F0">
        <w:rPr>
          <w:sz w:val="24"/>
          <w:szCs w:val="24"/>
        </w:rPr>
        <w:tab/>
        <w:t>Visual aids</w:t>
      </w:r>
    </w:p>
    <w:p w14:paraId="3F17EAD7" w14:textId="77777777" w:rsidR="00CF29A1" w:rsidRPr="007709F0" w:rsidRDefault="00CF29A1" w:rsidP="00CF29A1">
      <w:pPr>
        <w:autoSpaceDE w:val="0"/>
        <w:autoSpaceDN w:val="0"/>
        <w:adjustRightInd w:val="0"/>
        <w:rPr>
          <w:sz w:val="24"/>
          <w:szCs w:val="24"/>
        </w:rPr>
      </w:pPr>
      <w:r w:rsidRPr="007709F0">
        <w:rPr>
          <w:sz w:val="24"/>
          <w:szCs w:val="24"/>
        </w:rPr>
        <w:t>11.5</w:t>
      </w:r>
      <w:r w:rsidRPr="007709F0">
        <w:rPr>
          <w:sz w:val="24"/>
          <w:szCs w:val="24"/>
        </w:rPr>
        <w:tab/>
        <w:t>Hearing aids</w:t>
      </w:r>
    </w:p>
    <w:p w14:paraId="1399197E" w14:textId="77777777" w:rsidR="00CF29A1" w:rsidRPr="007709F0" w:rsidRDefault="00CF29A1" w:rsidP="00CF29A1">
      <w:pPr>
        <w:autoSpaceDE w:val="0"/>
        <w:autoSpaceDN w:val="0"/>
        <w:adjustRightInd w:val="0"/>
        <w:rPr>
          <w:sz w:val="24"/>
          <w:szCs w:val="24"/>
        </w:rPr>
      </w:pPr>
      <w:r w:rsidRPr="007709F0">
        <w:rPr>
          <w:sz w:val="24"/>
          <w:szCs w:val="24"/>
        </w:rPr>
        <w:t>11.6</w:t>
      </w:r>
      <w:r w:rsidRPr="007709F0">
        <w:rPr>
          <w:sz w:val="24"/>
          <w:szCs w:val="24"/>
        </w:rPr>
        <w:tab/>
        <w:t>Other rehabilitation appliances</w:t>
      </w:r>
    </w:p>
    <w:p w14:paraId="7373B303" w14:textId="77777777" w:rsidR="00CF29A1" w:rsidRPr="007709F0" w:rsidRDefault="00CF29A1" w:rsidP="00CF29A1">
      <w:pPr>
        <w:autoSpaceDE w:val="0"/>
        <w:autoSpaceDN w:val="0"/>
        <w:adjustRightInd w:val="0"/>
        <w:rPr>
          <w:sz w:val="24"/>
          <w:szCs w:val="24"/>
        </w:rPr>
      </w:pPr>
      <w:r w:rsidRPr="007709F0">
        <w:rPr>
          <w:sz w:val="24"/>
          <w:szCs w:val="24"/>
        </w:rPr>
        <w:t>11.7</w:t>
      </w:r>
      <w:r w:rsidRPr="007709F0">
        <w:rPr>
          <w:sz w:val="24"/>
          <w:szCs w:val="24"/>
        </w:rPr>
        <w:tab/>
        <w:t>Repair and replacement</w:t>
      </w:r>
    </w:p>
    <w:p w14:paraId="38A77BCB" w14:textId="77777777" w:rsidR="00CF29A1" w:rsidRPr="007709F0" w:rsidRDefault="00CF29A1" w:rsidP="00F24EE2">
      <w:pPr>
        <w:pStyle w:val="Header"/>
        <w:tabs>
          <w:tab w:val="clear" w:pos="4819"/>
          <w:tab w:val="clear" w:pos="9071"/>
        </w:tabs>
        <w:autoSpaceDE w:val="0"/>
        <w:autoSpaceDN w:val="0"/>
        <w:adjustRightInd w:val="0"/>
        <w:rPr>
          <w:szCs w:val="24"/>
        </w:rPr>
      </w:pPr>
      <w:r w:rsidRPr="007709F0">
        <w:rPr>
          <w:szCs w:val="24"/>
        </w:rPr>
        <w:t>11.8</w:t>
      </w:r>
      <w:r w:rsidRPr="007709F0">
        <w:rPr>
          <w:szCs w:val="24"/>
        </w:rPr>
        <w:tab/>
        <w:t>Treatment aids from hospitals</w:t>
      </w:r>
    </w:p>
    <w:p w14:paraId="0C44DE69" w14:textId="77777777" w:rsidR="00CF29A1" w:rsidRPr="007709F0" w:rsidRDefault="00CF29A1" w:rsidP="00CF29A1">
      <w:pPr>
        <w:autoSpaceDE w:val="0"/>
        <w:autoSpaceDN w:val="0"/>
        <w:adjustRightInd w:val="0"/>
        <w:rPr>
          <w:sz w:val="24"/>
          <w:szCs w:val="24"/>
        </w:rPr>
      </w:pPr>
      <w:r w:rsidRPr="007709F0">
        <w:rPr>
          <w:sz w:val="24"/>
          <w:szCs w:val="24"/>
        </w:rPr>
        <w:t>11.9</w:t>
      </w:r>
      <w:r w:rsidRPr="007709F0">
        <w:rPr>
          <w:sz w:val="24"/>
          <w:szCs w:val="24"/>
        </w:rPr>
        <w:tab/>
        <w:t>Provision of aids and appliances for accident prevention and personal safety</w:t>
      </w:r>
    </w:p>
    <w:p w14:paraId="49151672" w14:textId="77777777" w:rsidR="00CF29A1" w:rsidRPr="007709F0" w:rsidRDefault="00CF29A1" w:rsidP="00CF29A1">
      <w:pPr>
        <w:autoSpaceDE w:val="0"/>
        <w:autoSpaceDN w:val="0"/>
        <w:adjustRightInd w:val="0"/>
        <w:rPr>
          <w:sz w:val="24"/>
          <w:szCs w:val="24"/>
        </w:rPr>
      </w:pPr>
    </w:p>
    <w:p w14:paraId="490AE503" w14:textId="77777777" w:rsidR="00CF29A1" w:rsidRPr="007709F0" w:rsidRDefault="00CF29A1" w:rsidP="00CF29A1">
      <w:pPr>
        <w:autoSpaceDE w:val="0"/>
        <w:autoSpaceDN w:val="0"/>
        <w:adjustRightInd w:val="0"/>
        <w:rPr>
          <w:sz w:val="24"/>
          <w:szCs w:val="24"/>
        </w:rPr>
      </w:pPr>
      <w:r w:rsidRPr="007709F0">
        <w:rPr>
          <w:sz w:val="24"/>
          <w:szCs w:val="24"/>
        </w:rPr>
        <w:t>PART 12 — OTHER TREATMENT MATTERS</w:t>
      </w:r>
    </w:p>
    <w:p w14:paraId="42007683" w14:textId="77777777" w:rsidR="00CF29A1" w:rsidRPr="007709F0" w:rsidRDefault="00CF29A1" w:rsidP="00CF29A1">
      <w:pPr>
        <w:autoSpaceDE w:val="0"/>
        <w:autoSpaceDN w:val="0"/>
        <w:adjustRightInd w:val="0"/>
        <w:rPr>
          <w:sz w:val="24"/>
          <w:szCs w:val="24"/>
        </w:rPr>
      </w:pPr>
      <w:r w:rsidRPr="007709F0">
        <w:rPr>
          <w:sz w:val="24"/>
          <w:szCs w:val="24"/>
        </w:rPr>
        <w:t>12.1</w:t>
      </w:r>
      <w:r w:rsidRPr="007709F0">
        <w:rPr>
          <w:sz w:val="24"/>
          <w:szCs w:val="24"/>
        </w:rPr>
        <w:tab/>
        <w:t>Ambulance transport</w:t>
      </w:r>
    </w:p>
    <w:p w14:paraId="26CF51F0" w14:textId="77777777" w:rsidR="00CF29A1" w:rsidRPr="007709F0" w:rsidRDefault="00CF29A1" w:rsidP="00CF29A1">
      <w:pPr>
        <w:autoSpaceDE w:val="0"/>
        <w:autoSpaceDN w:val="0"/>
        <w:adjustRightInd w:val="0"/>
        <w:rPr>
          <w:sz w:val="24"/>
          <w:szCs w:val="24"/>
        </w:rPr>
      </w:pPr>
      <w:r w:rsidRPr="007709F0">
        <w:rPr>
          <w:sz w:val="24"/>
          <w:szCs w:val="24"/>
        </w:rPr>
        <w:t>12.2</w:t>
      </w:r>
      <w:r w:rsidRPr="007709F0">
        <w:rPr>
          <w:sz w:val="24"/>
          <w:szCs w:val="24"/>
        </w:rPr>
        <w:tab/>
        <w:t>Treatment under Medicare</w:t>
      </w:r>
    </w:p>
    <w:p w14:paraId="7A872F90" w14:textId="77777777" w:rsidR="00CF29A1" w:rsidRPr="007709F0" w:rsidRDefault="00CF29A1" w:rsidP="00CF29A1">
      <w:pPr>
        <w:autoSpaceDE w:val="0"/>
        <w:autoSpaceDN w:val="0"/>
        <w:adjustRightInd w:val="0"/>
        <w:rPr>
          <w:sz w:val="24"/>
          <w:szCs w:val="24"/>
        </w:rPr>
      </w:pPr>
      <w:r w:rsidRPr="007709F0">
        <w:rPr>
          <w:sz w:val="24"/>
          <w:szCs w:val="24"/>
        </w:rPr>
        <w:t>12.3</w:t>
      </w:r>
      <w:r w:rsidRPr="007709F0">
        <w:rPr>
          <w:sz w:val="24"/>
          <w:szCs w:val="24"/>
        </w:rPr>
        <w:tab/>
        <w:t>Compensable patients</w:t>
      </w:r>
    </w:p>
    <w:p w14:paraId="2F389D2D" w14:textId="77777777" w:rsidR="00CF29A1" w:rsidRPr="007709F0" w:rsidRDefault="00CF29A1" w:rsidP="00CF29A1">
      <w:pPr>
        <w:autoSpaceDE w:val="0"/>
        <w:autoSpaceDN w:val="0"/>
        <w:adjustRightInd w:val="0"/>
        <w:rPr>
          <w:sz w:val="24"/>
          <w:szCs w:val="24"/>
        </w:rPr>
      </w:pPr>
      <w:r w:rsidRPr="007709F0">
        <w:rPr>
          <w:sz w:val="24"/>
          <w:szCs w:val="24"/>
        </w:rPr>
        <w:t>12.4</w:t>
      </w:r>
      <w:r w:rsidRPr="007709F0">
        <w:rPr>
          <w:sz w:val="24"/>
          <w:szCs w:val="24"/>
        </w:rPr>
        <w:tab/>
        <w:t>Prejudicial or unsafe acts or omissions by patients</w:t>
      </w:r>
    </w:p>
    <w:p w14:paraId="29F2968C" w14:textId="77777777" w:rsidR="00CF29A1" w:rsidRPr="007709F0" w:rsidRDefault="00CF29A1" w:rsidP="00CF29A1">
      <w:pPr>
        <w:autoSpaceDE w:val="0"/>
        <w:autoSpaceDN w:val="0"/>
        <w:adjustRightInd w:val="0"/>
        <w:rPr>
          <w:sz w:val="24"/>
          <w:szCs w:val="24"/>
        </w:rPr>
      </w:pPr>
      <w:r w:rsidRPr="007709F0">
        <w:rPr>
          <w:sz w:val="24"/>
          <w:szCs w:val="24"/>
        </w:rPr>
        <w:t>12.5</w:t>
      </w:r>
      <w:r w:rsidRPr="007709F0">
        <w:rPr>
          <w:sz w:val="24"/>
          <w:szCs w:val="24"/>
        </w:rPr>
        <w:tab/>
        <w:t>Veterans’ Home Services program</w:t>
      </w:r>
    </w:p>
    <w:p w14:paraId="5A865279" w14:textId="77777777" w:rsidR="00CF29A1" w:rsidRPr="007709F0" w:rsidRDefault="00CF29A1" w:rsidP="00CF29A1">
      <w:pPr>
        <w:rPr>
          <w:sz w:val="24"/>
          <w:szCs w:val="24"/>
        </w:rPr>
      </w:pPr>
      <w:r w:rsidRPr="007709F0">
        <w:rPr>
          <w:sz w:val="24"/>
          <w:szCs w:val="24"/>
        </w:rPr>
        <w:t>12.6</w:t>
      </w:r>
      <w:r w:rsidRPr="007709F0">
        <w:rPr>
          <w:sz w:val="24"/>
          <w:szCs w:val="24"/>
        </w:rPr>
        <w:tab/>
        <w:t>Recovery of moneys</w:t>
      </w:r>
    </w:p>
    <w:p w14:paraId="6E16CF16" w14:textId="77777777" w:rsidR="00E67241" w:rsidRPr="007709F0" w:rsidRDefault="00E67241" w:rsidP="00E67241">
      <w:pPr>
        <w:rPr>
          <w:sz w:val="24"/>
          <w:szCs w:val="24"/>
        </w:rPr>
      </w:pPr>
      <w:r w:rsidRPr="007709F0">
        <w:rPr>
          <w:sz w:val="24"/>
          <w:szCs w:val="24"/>
        </w:rPr>
        <w:t>Transitional Provisions</w:t>
      </w:r>
    </w:p>
    <w:p w14:paraId="7C1364BE" w14:textId="77777777" w:rsidR="00E67241" w:rsidRPr="007709F0" w:rsidRDefault="00E67241" w:rsidP="00E67241">
      <w:pPr>
        <w:keepNext/>
        <w:tabs>
          <w:tab w:val="left" w:pos="851"/>
          <w:tab w:val="left" w:leader="dot" w:pos="8504"/>
          <w:tab w:val="right" w:pos="8640"/>
        </w:tabs>
        <w:ind w:left="720" w:right="851" w:hanging="720"/>
        <w:rPr>
          <w:rFonts w:ascii="Calibri" w:hAnsi="Calibri"/>
          <w:noProof/>
          <w:sz w:val="22"/>
          <w:szCs w:val="22"/>
        </w:rPr>
      </w:pPr>
      <w:r w:rsidRPr="007709F0">
        <w:rPr>
          <w:rFonts w:ascii="Times New (W1)" w:hAnsi="Times New (W1)"/>
          <w:bCs/>
          <w:noProof/>
          <w:sz w:val="24"/>
          <w:szCs w:val="24"/>
        </w:rPr>
        <w:t>SCHEDULE 1 DATES FOR INCORPORATED DOCUMENTS</w:t>
      </w:r>
    </w:p>
    <w:p w14:paraId="0F0CC0A4" w14:textId="77777777" w:rsidR="00A0194F" w:rsidRPr="007709F0" w:rsidRDefault="00690D5F" w:rsidP="00CF29A1">
      <w:pPr>
        <w:rPr>
          <w:b/>
          <w:sz w:val="24"/>
          <w:szCs w:val="24"/>
        </w:rPr>
      </w:pPr>
      <w:r w:rsidRPr="007709F0">
        <w:rPr>
          <w:b/>
          <w:sz w:val="24"/>
          <w:szCs w:val="24"/>
        </w:rPr>
        <w:t>Endnotes</w:t>
      </w:r>
    </w:p>
    <w:p w14:paraId="7747118A" w14:textId="77777777" w:rsidR="00690D5F" w:rsidRPr="007709F0" w:rsidRDefault="00690D5F" w:rsidP="00690D5F">
      <w:pPr>
        <w:ind w:left="567"/>
        <w:rPr>
          <w:noProof/>
          <w:sz w:val="24"/>
          <w:szCs w:val="24"/>
        </w:rPr>
      </w:pPr>
      <w:r w:rsidRPr="007709F0">
        <w:rPr>
          <w:sz w:val="24"/>
          <w:szCs w:val="24"/>
        </w:rPr>
        <w:t>Endnote</w:t>
      </w:r>
      <w:r w:rsidRPr="007709F0">
        <w:rPr>
          <w:noProof/>
          <w:sz w:val="24"/>
          <w:szCs w:val="24"/>
        </w:rPr>
        <w:t xml:space="preserve"> 1—About the endnotes</w:t>
      </w:r>
    </w:p>
    <w:p w14:paraId="7C78E3A6" w14:textId="77777777" w:rsidR="00690D5F" w:rsidRPr="007709F0" w:rsidRDefault="00690D5F" w:rsidP="00690D5F">
      <w:pPr>
        <w:ind w:left="567"/>
        <w:rPr>
          <w:noProof/>
          <w:sz w:val="24"/>
          <w:szCs w:val="24"/>
        </w:rPr>
      </w:pPr>
      <w:r w:rsidRPr="007709F0">
        <w:rPr>
          <w:sz w:val="24"/>
          <w:szCs w:val="24"/>
        </w:rPr>
        <w:t>Endnote</w:t>
      </w:r>
      <w:r w:rsidRPr="007709F0">
        <w:rPr>
          <w:noProof/>
          <w:sz w:val="24"/>
          <w:szCs w:val="24"/>
        </w:rPr>
        <w:t xml:space="preserve"> 2—Abbreviation key</w:t>
      </w:r>
    </w:p>
    <w:p w14:paraId="44C255B5" w14:textId="77777777" w:rsidR="00690D5F" w:rsidRPr="007709F0" w:rsidRDefault="00690D5F" w:rsidP="00690D5F">
      <w:pPr>
        <w:ind w:left="567"/>
        <w:rPr>
          <w:noProof/>
          <w:sz w:val="24"/>
          <w:szCs w:val="24"/>
        </w:rPr>
      </w:pPr>
      <w:r w:rsidRPr="007709F0">
        <w:rPr>
          <w:sz w:val="24"/>
          <w:szCs w:val="24"/>
        </w:rPr>
        <w:t>Endnote</w:t>
      </w:r>
      <w:r w:rsidRPr="007709F0">
        <w:rPr>
          <w:noProof/>
          <w:sz w:val="24"/>
          <w:szCs w:val="24"/>
        </w:rPr>
        <w:t xml:space="preserve"> 3—Legislation history</w:t>
      </w:r>
    </w:p>
    <w:p w14:paraId="6E5EEB13" w14:textId="77777777" w:rsidR="00BD7BFE" w:rsidRPr="007709F0" w:rsidRDefault="00690D5F" w:rsidP="00690D5F">
      <w:pPr>
        <w:ind w:left="567"/>
        <w:rPr>
          <w:noProof/>
          <w:sz w:val="24"/>
          <w:szCs w:val="24"/>
        </w:rPr>
      </w:pPr>
      <w:r w:rsidRPr="007709F0">
        <w:rPr>
          <w:noProof/>
          <w:sz w:val="24"/>
          <w:szCs w:val="24"/>
        </w:rPr>
        <w:t>Endnote 4—Amendment history</w:t>
      </w:r>
    </w:p>
    <w:p w14:paraId="599B6650" w14:textId="77777777" w:rsidR="00CF29A1" w:rsidRPr="007709F0" w:rsidRDefault="00CF29A1" w:rsidP="00CF29A1">
      <w:pPr>
        <w:rPr>
          <w:b/>
          <w:color w:val="000000"/>
        </w:rPr>
      </w:pPr>
    </w:p>
    <w:p w14:paraId="39B0ECEB" w14:textId="77777777" w:rsidR="00CF29A1" w:rsidRPr="007709F0" w:rsidRDefault="00CF29A1" w:rsidP="00CF29A1">
      <w:pPr>
        <w:rPr>
          <w:b/>
          <w:color w:val="000000"/>
        </w:rPr>
        <w:sectPr w:rsidR="00CF29A1" w:rsidRPr="007709F0" w:rsidSect="0066209C">
          <w:headerReference w:type="even" r:id="rId16"/>
          <w:headerReference w:type="default" r:id="rId17"/>
          <w:footerReference w:type="even" r:id="rId18"/>
          <w:footerReference w:type="default" r:id="rId19"/>
          <w:headerReference w:type="first" r:id="rId20"/>
          <w:footerReference w:type="first" r:id="rId21"/>
          <w:pgSz w:w="11909" w:h="16834" w:code="9"/>
          <w:pgMar w:top="1238" w:right="1440" w:bottom="1253" w:left="1440" w:header="720" w:footer="467" w:gutter="0"/>
          <w:paperSrc w:first="15" w:other="15"/>
          <w:pgNumType w:fmt="lowerRoman" w:start="1"/>
          <w:cols w:space="720"/>
          <w:titlePg/>
          <w:docGrid w:linePitch="272"/>
        </w:sectPr>
      </w:pPr>
    </w:p>
    <w:p w14:paraId="537DD5C0" w14:textId="77777777" w:rsidR="00BE0FB1" w:rsidRPr="007709F0" w:rsidRDefault="008175D0" w:rsidP="00FD556B">
      <w:pPr>
        <w:pStyle w:val="NormalIndent"/>
        <w:ind w:left="0" w:firstLine="0"/>
        <w:jc w:val="center"/>
        <w:rPr>
          <w:color w:val="000000"/>
        </w:rPr>
      </w:pPr>
      <w:r w:rsidRPr="007709F0">
        <w:rPr>
          <w:noProof/>
          <w:color w:val="000000"/>
        </w:rPr>
        <w:lastRenderedPageBreak/>
        <w:drawing>
          <wp:inline distT="0" distB="0" distL="0" distR="0" wp14:anchorId="5711BB0C" wp14:editId="5E419FC3">
            <wp:extent cx="1353185" cy="1125855"/>
            <wp:effectExtent l="0" t="0" r="0" b="0"/>
            <wp:docPr id="2" name="Picture 2" descr="Commonwealth Coat of Arms of Australia"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3185" cy="1125855"/>
                    </a:xfrm>
                    <a:prstGeom prst="rect">
                      <a:avLst/>
                    </a:prstGeom>
                    <a:noFill/>
                    <a:ln>
                      <a:noFill/>
                    </a:ln>
                  </pic:spPr>
                </pic:pic>
              </a:graphicData>
            </a:graphic>
          </wp:inline>
        </w:drawing>
      </w:r>
    </w:p>
    <w:p w14:paraId="1D7E138C" w14:textId="77777777" w:rsidR="00CF29A1" w:rsidRPr="007709F0" w:rsidRDefault="00BE0FB1" w:rsidP="00FD556B">
      <w:pPr>
        <w:pStyle w:val="NormalIndent"/>
        <w:tabs>
          <w:tab w:val="center" w:pos="2351"/>
        </w:tabs>
        <w:ind w:left="0" w:firstLine="0"/>
        <w:jc w:val="center"/>
        <w:rPr>
          <w:b/>
          <w:color w:val="000000"/>
          <w:sz w:val="32"/>
        </w:rPr>
      </w:pPr>
      <w:r w:rsidRPr="007709F0">
        <w:rPr>
          <w:color w:val="000000"/>
        </w:rPr>
        <w:br w:type="textWrapping" w:clear="all"/>
      </w:r>
      <w:r w:rsidR="00CF29A1" w:rsidRPr="007709F0">
        <w:rPr>
          <w:b/>
          <w:color w:val="000000"/>
          <w:sz w:val="32"/>
        </w:rPr>
        <w:t>Australian Government</w:t>
      </w:r>
    </w:p>
    <w:p w14:paraId="08C0B1D0" w14:textId="77777777" w:rsidR="00CF29A1" w:rsidRPr="007709F0" w:rsidRDefault="00CF29A1" w:rsidP="00CF29A1">
      <w:pPr>
        <w:jc w:val="center"/>
        <w:rPr>
          <w:b/>
          <w:color w:val="000000"/>
          <w:sz w:val="28"/>
        </w:rPr>
      </w:pPr>
    </w:p>
    <w:p w14:paraId="637224C5" w14:textId="77777777" w:rsidR="00CF29A1" w:rsidRPr="007709F0" w:rsidRDefault="00CF29A1" w:rsidP="00CF29A1">
      <w:pPr>
        <w:jc w:val="center"/>
        <w:rPr>
          <w:b/>
          <w:color w:val="000000"/>
          <w:sz w:val="28"/>
        </w:rPr>
      </w:pPr>
      <w:r w:rsidRPr="007709F0">
        <w:rPr>
          <w:b/>
          <w:color w:val="000000"/>
          <w:sz w:val="28"/>
        </w:rPr>
        <w:t>REPATRIATION COMMISSION</w:t>
      </w:r>
    </w:p>
    <w:p w14:paraId="2CF979DA" w14:textId="77777777" w:rsidR="00CF29A1" w:rsidRPr="007709F0" w:rsidRDefault="00CF29A1" w:rsidP="00CF29A1">
      <w:pPr>
        <w:jc w:val="center"/>
        <w:rPr>
          <w:color w:val="000000"/>
        </w:rPr>
      </w:pPr>
    </w:p>
    <w:p w14:paraId="79C46354" w14:textId="77777777" w:rsidR="00CF29A1" w:rsidRPr="007709F0" w:rsidRDefault="00CF29A1" w:rsidP="00CF29A1">
      <w:pPr>
        <w:pStyle w:val="NormalIndent"/>
        <w:ind w:left="0" w:firstLine="0"/>
        <w:jc w:val="center"/>
        <w:rPr>
          <w:color w:val="000000"/>
          <w:sz w:val="30"/>
        </w:rPr>
      </w:pPr>
      <w:r w:rsidRPr="007709F0">
        <w:rPr>
          <w:color w:val="000000"/>
          <w:sz w:val="30"/>
        </w:rPr>
        <w:t>Veterans’ Entitlements Act 1986</w:t>
      </w:r>
    </w:p>
    <w:p w14:paraId="7E238420" w14:textId="77777777" w:rsidR="00CF29A1" w:rsidRPr="007709F0" w:rsidRDefault="00CF29A1" w:rsidP="00CF29A1">
      <w:pPr>
        <w:pStyle w:val="NormalIndent"/>
        <w:ind w:left="0" w:firstLine="0"/>
        <w:jc w:val="center"/>
        <w:rPr>
          <w:color w:val="000000"/>
          <w:sz w:val="30"/>
        </w:rPr>
      </w:pPr>
    </w:p>
    <w:p w14:paraId="3390AE25" w14:textId="77777777" w:rsidR="00CF29A1" w:rsidRPr="007709F0" w:rsidRDefault="00CF29A1" w:rsidP="00CF29A1">
      <w:pPr>
        <w:pStyle w:val="NormalIndent"/>
        <w:ind w:left="0" w:firstLine="0"/>
        <w:jc w:val="center"/>
        <w:rPr>
          <w:color w:val="000000"/>
        </w:rPr>
      </w:pPr>
      <w:r w:rsidRPr="007709F0">
        <w:rPr>
          <w:color w:val="000000"/>
          <w:sz w:val="30"/>
        </w:rPr>
        <w:t>Section 90</w:t>
      </w:r>
    </w:p>
    <w:p w14:paraId="50759848" w14:textId="77777777" w:rsidR="00CF29A1" w:rsidRPr="007709F0" w:rsidRDefault="00CF29A1" w:rsidP="00CF29A1">
      <w:pPr>
        <w:pStyle w:val="NormalIndent"/>
        <w:ind w:left="0" w:firstLine="0"/>
        <w:jc w:val="center"/>
        <w:rPr>
          <w:color w:val="000000"/>
          <w:sz w:val="68"/>
        </w:rPr>
      </w:pPr>
      <w:r w:rsidRPr="007709F0">
        <w:rPr>
          <w:color w:val="000000"/>
          <w:sz w:val="68"/>
        </w:rPr>
        <w:t>Treatment Principles</w:t>
      </w:r>
    </w:p>
    <w:p w14:paraId="4A5FF000" w14:textId="77777777" w:rsidR="00CF29A1" w:rsidRPr="007709F0" w:rsidRDefault="002A5CA2" w:rsidP="00CF29A1">
      <w:pPr>
        <w:pStyle w:val="NormalIndent"/>
        <w:ind w:left="0" w:firstLine="0"/>
        <w:jc w:val="center"/>
        <w:rPr>
          <w:color w:val="000000"/>
        </w:rPr>
      </w:pPr>
      <w:r w:rsidRPr="007709F0">
        <w:rPr>
          <w:color w:val="000000"/>
          <w:sz w:val="20"/>
        </w:rPr>
        <w:t>Instrument 2013 No. No. R52</w:t>
      </w:r>
    </w:p>
    <w:p w14:paraId="5D8714C7" w14:textId="77777777" w:rsidR="00CF29A1" w:rsidRPr="007709F0" w:rsidRDefault="00CF29A1" w:rsidP="00CF29A1">
      <w:pPr>
        <w:pStyle w:val="NormalIndent"/>
        <w:ind w:left="0" w:firstLine="0"/>
        <w:jc w:val="center"/>
        <w:rPr>
          <w:color w:val="000000"/>
          <w:sz w:val="36"/>
          <w:szCs w:val="36"/>
        </w:rPr>
      </w:pPr>
    </w:p>
    <w:p w14:paraId="2234FBE6" w14:textId="77777777" w:rsidR="00CF29A1" w:rsidRPr="007709F0" w:rsidRDefault="00CF29A1" w:rsidP="00CF29A1">
      <w:pPr>
        <w:pStyle w:val="Heading1"/>
        <w:rPr>
          <w:color w:val="000000"/>
          <w:sz w:val="36"/>
          <w:szCs w:val="36"/>
        </w:rPr>
      </w:pPr>
      <w:bookmarkStart w:id="2" w:name="_Toc503171800"/>
      <w:r w:rsidRPr="007709F0">
        <w:rPr>
          <w:color w:val="000000"/>
          <w:sz w:val="36"/>
          <w:szCs w:val="36"/>
        </w:rPr>
        <w:t>PART 1 — INTRODUCTION</w:t>
      </w:r>
      <w:bookmarkEnd w:id="2"/>
      <w:r w:rsidR="00690F47" w:rsidRPr="007709F0">
        <w:rPr>
          <w:color w:val="000000"/>
          <w:sz w:val="36"/>
          <w:szCs w:val="36"/>
        </w:rPr>
        <w:t>/COMMENCEMENT</w:t>
      </w:r>
    </w:p>
    <w:p w14:paraId="65B065B8" w14:textId="77777777" w:rsidR="00CF29A1" w:rsidRPr="007709F0" w:rsidRDefault="00CF29A1" w:rsidP="00CF29A1">
      <w:pPr>
        <w:rPr>
          <w:color w:val="000000"/>
          <w:sz w:val="28"/>
          <w:szCs w:val="28"/>
        </w:rPr>
      </w:pPr>
      <w:r w:rsidRPr="007709F0">
        <w:rPr>
          <w:b/>
          <w:color w:val="000000"/>
          <w:sz w:val="28"/>
          <w:szCs w:val="28"/>
        </w:rPr>
        <w:t>1.1.1</w:t>
      </w:r>
      <w:r w:rsidRPr="007709F0">
        <w:rPr>
          <w:color w:val="000000"/>
          <w:sz w:val="28"/>
          <w:szCs w:val="28"/>
        </w:rPr>
        <w:tab/>
        <w:t xml:space="preserve">The </w:t>
      </w:r>
      <w:r w:rsidRPr="007709F0">
        <w:rPr>
          <w:i/>
          <w:color w:val="000000"/>
          <w:sz w:val="28"/>
          <w:szCs w:val="28"/>
        </w:rPr>
        <w:t>Treatment Principles</w:t>
      </w:r>
      <w:r w:rsidRPr="007709F0">
        <w:rPr>
          <w:color w:val="000000"/>
          <w:sz w:val="28"/>
          <w:szCs w:val="28"/>
        </w:rPr>
        <w:t>, prepared by the Repatriation Commission under section 90 of the Act, set out the circumstances in which, and conditions subject to which, treatment may be provided for eligible persons under Part V of the Act and are to be read subject to the Act.</w:t>
      </w:r>
    </w:p>
    <w:p w14:paraId="3B3B2267" w14:textId="77777777" w:rsidR="00CF29A1" w:rsidRPr="007709F0" w:rsidRDefault="00CF29A1" w:rsidP="00CF29A1">
      <w:pPr>
        <w:rPr>
          <w:color w:val="000000"/>
          <w:sz w:val="28"/>
          <w:szCs w:val="28"/>
        </w:rPr>
      </w:pPr>
    </w:p>
    <w:p w14:paraId="66A3AC19" w14:textId="77777777" w:rsidR="00CF29A1" w:rsidRPr="007709F0" w:rsidRDefault="00CF29A1" w:rsidP="00CF29A1">
      <w:pPr>
        <w:rPr>
          <w:color w:val="000000"/>
          <w:sz w:val="28"/>
          <w:szCs w:val="28"/>
        </w:rPr>
      </w:pPr>
      <w:r w:rsidRPr="007709F0">
        <w:rPr>
          <w:b/>
          <w:color w:val="000000"/>
          <w:sz w:val="28"/>
          <w:szCs w:val="28"/>
        </w:rPr>
        <w:t>1.1.2</w:t>
      </w:r>
      <w:r w:rsidRPr="007709F0">
        <w:rPr>
          <w:color w:val="000000"/>
          <w:sz w:val="28"/>
          <w:szCs w:val="28"/>
        </w:rPr>
        <w:tab/>
        <w:t xml:space="preserve">The </w:t>
      </w:r>
      <w:r w:rsidRPr="007709F0">
        <w:rPr>
          <w:i/>
          <w:color w:val="000000"/>
          <w:sz w:val="28"/>
          <w:szCs w:val="28"/>
        </w:rPr>
        <w:t>Treatment Principles</w:t>
      </w:r>
      <w:r w:rsidRPr="007709F0">
        <w:rPr>
          <w:color w:val="000000"/>
          <w:sz w:val="28"/>
          <w:szCs w:val="28"/>
        </w:rPr>
        <w:t xml:space="preserve"> state the </w:t>
      </w:r>
      <w:r w:rsidR="001974BC" w:rsidRPr="007709F0">
        <w:rPr>
          <w:color w:val="000000"/>
          <w:sz w:val="28"/>
          <w:szCs w:val="28"/>
        </w:rPr>
        <w:t>rules</w:t>
      </w:r>
      <w:r w:rsidRPr="007709F0">
        <w:rPr>
          <w:color w:val="000000"/>
          <w:sz w:val="28"/>
          <w:szCs w:val="28"/>
        </w:rPr>
        <w:t xml:space="preserve"> under which the Repatriation Commission may </w:t>
      </w:r>
      <w:r w:rsidR="001974BC" w:rsidRPr="007709F0">
        <w:rPr>
          <w:color w:val="000000"/>
          <w:sz w:val="28"/>
          <w:szCs w:val="28"/>
        </w:rPr>
        <w:t xml:space="preserve">arrange, </w:t>
      </w:r>
      <w:r w:rsidRPr="007709F0">
        <w:rPr>
          <w:color w:val="000000"/>
          <w:sz w:val="28"/>
          <w:szCs w:val="28"/>
        </w:rPr>
        <w:t xml:space="preserve">or accept financial responsibility for the cost of, treatment for persons eligible </w:t>
      </w:r>
      <w:r w:rsidR="001974BC" w:rsidRPr="007709F0">
        <w:rPr>
          <w:color w:val="000000"/>
          <w:sz w:val="28"/>
          <w:szCs w:val="28"/>
        </w:rPr>
        <w:t xml:space="preserve">for treatment </w:t>
      </w:r>
      <w:r w:rsidRPr="007709F0">
        <w:rPr>
          <w:color w:val="000000"/>
          <w:sz w:val="28"/>
          <w:szCs w:val="28"/>
        </w:rPr>
        <w:t>under the Act.</w:t>
      </w:r>
    </w:p>
    <w:p w14:paraId="300E1D64" w14:textId="77777777" w:rsidR="00CF29A1" w:rsidRPr="007709F0" w:rsidRDefault="00CF29A1" w:rsidP="00CF29A1">
      <w:pPr>
        <w:spacing w:before="120"/>
        <w:ind w:left="720" w:hanging="720"/>
        <w:rPr>
          <w:color w:val="000000"/>
        </w:rPr>
      </w:pPr>
      <w:r w:rsidRPr="007709F0">
        <w:rPr>
          <w:b/>
          <w:color w:val="000000"/>
        </w:rPr>
        <w:t>Note</w:t>
      </w:r>
      <w:r w:rsidRPr="007709F0">
        <w:rPr>
          <w:color w:val="000000"/>
        </w:rPr>
        <w:t>:</w:t>
      </w:r>
      <w:r w:rsidRPr="007709F0">
        <w:rPr>
          <w:color w:val="000000"/>
        </w:rPr>
        <w:tab/>
        <w:t>Consistent with the Act, treatment extends beyond medical treatment and also encompasses social and domestic assistance.</w:t>
      </w:r>
    </w:p>
    <w:p w14:paraId="288A44CB" w14:textId="77777777" w:rsidR="00AD7445" w:rsidRPr="007709F0" w:rsidRDefault="00AD7445" w:rsidP="00CF29A1">
      <w:pPr>
        <w:rPr>
          <w:color w:val="000000"/>
          <w:sz w:val="28"/>
          <w:szCs w:val="28"/>
        </w:rPr>
      </w:pPr>
    </w:p>
    <w:p w14:paraId="5B7DF3D0" w14:textId="77777777" w:rsidR="00CF29A1" w:rsidRPr="007709F0" w:rsidRDefault="00CF29A1" w:rsidP="00CF29A1">
      <w:pPr>
        <w:pStyle w:val="Heading2"/>
        <w:rPr>
          <w:color w:val="000000"/>
          <w:sz w:val="32"/>
          <w:szCs w:val="32"/>
        </w:rPr>
      </w:pPr>
      <w:bookmarkStart w:id="3" w:name="_Toc503171801"/>
      <w:r w:rsidRPr="007709F0">
        <w:rPr>
          <w:color w:val="000000"/>
          <w:sz w:val="32"/>
          <w:szCs w:val="32"/>
        </w:rPr>
        <w:t>1.2</w:t>
      </w:r>
      <w:r w:rsidRPr="007709F0">
        <w:rPr>
          <w:color w:val="000000"/>
          <w:sz w:val="32"/>
          <w:szCs w:val="32"/>
        </w:rPr>
        <w:tab/>
        <w:t>Application of Repatriation Private Patient Principles</w:t>
      </w:r>
      <w:bookmarkEnd w:id="3"/>
      <w:r w:rsidRPr="007709F0">
        <w:rPr>
          <w:color w:val="000000"/>
          <w:sz w:val="32"/>
          <w:szCs w:val="32"/>
        </w:rPr>
        <w:t xml:space="preserve"> </w:t>
      </w:r>
    </w:p>
    <w:p w14:paraId="09FF6B20" w14:textId="77777777" w:rsidR="00CF29A1" w:rsidRPr="007709F0" w:rsidRDefault="00CF29A1" w:rsidP="00CF29A1">
      <w:pPr>
        <w:rPr>
          <w:color w:val="000000"/>
          <w:sz w:val="28"/>
          <w:szCs w:val="28"/>
        </w:rPr>
      </w:pPr>
      <w:r w:rsidRPr="007709F0">
        <w:rPr>
          <w:b/>
          <w:color w:val="000000"/>
          <w:sz w:val="28"/>
          <w:szCs w:val="28"/>
        </w:rPr>
        <w:t>1.2.1</w:t>
      </w:r>
      <w:r w:rsidRPr="007709F0">
        <w:rPr>
          <w:color w:val="000000"/>
          <w:sz w:val="28"/>
          <w:szCs w:val="28"/>
        </w:rPr>
        <w:tab/>
        <w:t xml:space="preserve">The Repatriation Private Patient Principles (the RPPPs), determined by the </w:t>
      </w:r>
      <w:r w:rsidRPr="007709F0">
        <w:rPr>
          <w:i/>
          <w:color w:val="000000"/>
          <w:sz w:val="28"/>
          <w:szCs w:val="28"/>
        </w:rPr>
        <w:t>Commission</w:t>
      </w:r>
      <w:r w:rsidRPr="007709F0">
        <w:rPr>
          <w:color w:val="000000"/>
          <w:sz w:val="28"/>
          <w:szCs w:val="28"/>
        </w:rPr>
        <w:t xml:space="preserve"> under section 90A of the Act, apply in all States in which a Repatriation General Hospital has been integrated into the State health system and in those States and Territories in which the Commission has declared that they apply.</w:t>
      </w:r>
    </w:p>
    <w:p w14:paraId="26BD6811" w14:textId="77777777" w:rsidR="00CF29A1" w:rsidRPr="007709F0" w:rsidRDefault="00CF29A1" w:rsidP="00CF29A1">
      <w:pPr>
        <w:rPr>
          <w:color w:val="000000"/>
          <w:sz w:val="28"/>
          <w:szCs w:val="28"/>
        </w:rPr>
      </w:pPr>
    </w:p>
    <w:p w14:paraId="4B4E2BEB" w14:textId="77777777" w:rsidR="00CF29A1" w:rsidRPr="007709F0" w:rsidRDefault="00CF29A1" w:rsidP="00CF29A1">
      <w:pPr>
        <w:rPr>
          <w:color w:val="000000"/>
          <w:sz w:val="28"/>
          <w:szCs w:val="28"/>
        </w:rPr>
      </w:pPr>
      <w:r w:rsidRPr="007709F0">
        <w:rPr>
          <w:b/>
          <w:color w:val="000000"/>
          <w:sz w:val="28"/>
          <w:szCs w:val="28"/>
        </w:rPr>
        <w:t>1.2.2</w:t>
      </w:r>
      <w:r w:rsidRPr="007709F0">
        <w:rPr>
          <w:color w:val="000000"/>
          <w:sz w:val="28"/>
          <w:szCs w:val="28"/>
        </w:rPr>
        <w:tab/>
      </w:r>
      <w:r w:rsidR="004D30CF" w:rsidRPr="007709F0">
        <w:rPr>
          <w:color w:val="000000"/>
          <w:sz w:val="28"/>
          <w:szCs w:val="28"/>
        </w:rPr>
        <w:t>A</w:t>
      </w:r>
      <w:r w:rsidRPr="007709F0">
        <w:rPr>
          <w:color w:val="000000"/>
          <w:sz w:val="28"/>
          <w:szCs w:val="28"/>
        </w:rPr>
        <w:t xml:space="preserve"> provision of the </w:t>
      </w:r>
      <w:r w:rsidRPr="007709F0">
        <w:rPr>
          <w:i/>
          <w:color w:val="000000"/>
          <w:sz w:val="28"/>
          <w:szCs w:val="28"/>
        </w:rPr>
        <w:t>Treatment Principles</w:t>
      </w:r>
      <w:r w:rsidRPr="007709F0">
        <w:rPr>
          <w:color w:val="000000"/>
          <w:sz w:val="28"/>
          <w:szCs w:val="28"/>
        </w:rPr>
        <w:t xml:space="preserve"> does not apply if it is inconsistent with the RPPPs.</w:t>
      </w:r>
    </w:p>
    <w:p w14:paraId="10F7A4C0" w14:textId="77777777" w:rsidR="00CF29A1" w:rsidRPr="007709F0" w:rsidRDefault="00CF29A1" w:rsidP="00CF29A1">
      <w:pPr>
        <w:rPr>
          <w:color w:val="000000"/>
          <w:sz w:val="28"/>
          <w:szCs w:val="28"/>
        </w:rPr>
      </w:pPr>
    </w:p>
    <w:p w14:paraId="07780D14" w14:textId="77777777" w:rsidR="00CF29A1" w:rsidRPr="007709F0" w:rsidRDefault="00CF29A1" w:rsidP="00CF29A1">
      <w:pPr>
        <w:rPr>
          <w:color w:val="000000"/>
          <w:sz w:val="28"/>
          <w:szCs w:val="28"/>
        </w:rPr>
      </w:pPr>
      <w:r w:rsidRPr="007709F0">
        <w:rPr>
          <w:b/>
          <w:color w:val="000000"/>
          <w:sz w:val="28"/>
          <w:szCs w:val="28"/>
        </w:rPr>
        <w:lastRenderedPageBreak/>
        <w:t>1.2.3</w:t>
      </w:r>
      <w:r w:rsidRPr="007709F0">
        <w:rPr>
          <w:color w:val="000000"/>
          <w:sz w:val="28"/>
          <w:szCs w:val="28"/>
        </w:rPr>
        <w:tab/>
        <w:t>Nothing in these Principles is to be taken to require prior approval for admission at a public hospital in any State or Territory.</w:t>
      </w:r>
    </w:p>
    <w:p w14:paraId="239A7C01" w14:textId="77777777" w:rsidR="00CF29A1" w:rsidRPr="007709F0" w:rsidRDefault="00CF29A1" w:rsidP="00CF29A1">
      <w:pPr>
        <w:rPr>
          <w:color w:val="000000"/>
        </w:rPr>
      </w:pPr>
    </w:p>
    <w:p w14:paraId="7893EDA1" w14:textId="77777777" w:rsidR="00CF29A1" w:rsidRPr="007709F0" w:rsidRDefault="00CF29A1" w:rsidP="00CF29A1">
      <w:pPr>
        <w:pStyle w:val="Heading2"/>
        <w:rPr>
          <w:color w:val="000000"/>
          <w:sz w:val="32"/>
          <w:szCs w:val="32"/>
        </w:rPr>
      </w:pPr>
      <w:bookmarkStart w:id="4" w:name="_Toc503171802"/>
      <w:r w:rsidRPr="007709F0">
        <w:rPr>
          <w:color w:val="000000"/>
          <w:sz w:val="32"/>
          <w:szCs w:val="32"/>
        </w:rPr>
        <w:t>1.3</w:t>
      </w:r>
      <w:r w:rsidRPr="007709F0">
        <w:rPr>
          <w:color w:val="000000"/>
          <w:sz w:val="32"/>
          <w:szCs w:val="32"/>
        </w:rPr>
        <w:tab/>
        <w:t>Delegation</w:t>
      </w:r>
      <w:bookmarkEnd w:id="4"/>
    </w:p>
    <w:p w14:paraId="5E102D53" w14:textId="77777777" w:rsidR="00CF29A1" w:rsidRPr="007709F0" w:rsidRDefault="00CF29A1" w:rsidP="00CF29A1">
      <w:pPr>
        <w:rPr>
          <w:color w:val="000000"/>
          <w:sz w:val="28"/>
          <w:szCs w:val="28"/>
        </w:rPr>
      </w:pPr>
      <w:r w:rsidRPr="007709F0">
        <w:rPr>
          <w:color w:val="000000"/>
          <w:sz w:val="28"/>
          <w:szCs w:val="28"/>
        </w:rPr>
        <w:t>1.3.1</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delegate all or any of its powers under the </w:t>
      </w:r>
      <w:r w:rsidRPr="007709F0">
        <w:rPr>
          <w:i/>
          <w:color w:val="000000"/>
          <w:sz w:val="28"/>
          <w:szCs w:val="28"/>
        </w:rPr>
        <w:t>Principles</w:t>
      </w:r>
      <w:r w:rsidRPr="007709F0">
        <w:rPr>
          <w:color w:val="000000"/>
          <w:sz w:val="28"/>
          <w:szCs w:val="28"/>
        </w:rPr>
        <w:t xml:space="preserve"> (except this power of delegation) in the same manner, and subject to the same conditions, that it may delegate all or any of its powers under the </w:t>
      </w:r>
      <w:r w:rsidRPr="007709F0">
        <w:rPr>
          <w:i/>
          <w:color w:val="000000"/>
          <w:sz w:val="28"/>
          <w:szCs w:val="28"/>
        </w:rPr>
        <w:t>Act</w:t>
      </w:r>
      <w:r w:rsidRPr="007709F0">
        <w:rPr>
          <w:color w:val="000000"/>
          <w:sz w:val="28"/>
          <w:szCs w:val="28"/>
        </w:rPr>
        <w:t>.</w:t>
      </w:r>
    </w:p>
    <w:p w14:paraId="2DA7C276" w14:textId="77777777" w:rsidR="00527BD6" w:rsidRPr="007709F0" w:rsidRDefault="00527BD6" w:rsidP="00CF29A1">
      <w:pPr>
        <w:rPr>
          <w:color w:val="000000"/>
          <w:sz w:val="28"/>
          <w:szCs w:val="28"/>
        </w:rPr>
      </w:pPr>
    </w:p>
    <w:p w14:paraId="17DC05A2" w14:textId="77777777" w:rsidR="00CF29A1" w:rsidRPr="007709F0" w:rsidRDefault="00CF29A1" w:rsidP="00CF29A1">
      <w:pPr>
        <w:rPr>
          <w:color w:val="000000"/>
          <w:sz w:val="24"/>
          <w:szCs w:val="24"/>
        </w:rPr>
      </w:pPr>
      <w:r w:rsidRPr="007709F0">
        <w:rPr>
          <w:color w:val="000000"/>
          <w:sz w:val="24"/>
          <w:szCs w:val="24"/>
        </w:rPr>
        <w:t xml:space="preserve">Note: section </w:t>
      </w:r>
      <w:r w:rsidR="008032EA" w:rsidRPr="007709F0">
        <w:rPr>
          <w:color w:val="000000"/>
          <w:sz w:val="24"/>
          <w:szCs w:val="24"/>
        </w:rPr>
        <w:t>213</w:t>
      </w:r>
      <w:r w:rsidRPr="007709F0">
        <w:rPr>
          <w:color w:val="000000"/>
          <w:sz w:val="24"/>
          <w:szCs w:val="24"/>
        </w:rPr>
        <w:t xml:space="preserve"> of the </w:t>
      </w:r>
      <w:r w:rsidRPr="007709F0">
        <w:rPr>
          <w:i/>
          <w:color w:val="000000"/>
          <w:sz w:val="24"/>
          <w:szCs w:val="24"/>
        </w:rPr>
        <w:t>Act</w:t>
      </w:r>
      <w:r w:rsidRPr="007709F0">
        <w:rPr>
          <w:color w:val="000000"/>
          <w:sz w:val="24"/>
          <w:szCs w:val="24"/>
        </w:rPr>
        <w:t xml:space="preserve"> sets out the circumstances in which the </w:t>
      </w:r>
      <w:r w:rsidRPr="007709F0">
        <w:rPr>
          <w:i/>
          <w:color w:val="000000"/>
          <w:sz w:val="24"/>
          <w:szCs w:val="24"/>
        </w:rPr>
        <w:t>Commission</w:t>
      </w:r>
      <w:r w:rsidRPr="007709F0">
        <w:rPr>
          <w:color w:val="000000"/>
          <w:sz w:val="24"/>
          <w:szCs w:val="24"/>
        </w:rPr>
        <w:t xml:space="preserve"> may delegate its powers.</w:t>
      </w:r>
    </w:p>
    <w:p w14:paraId="6ED0C661" w14:textId="77777777" w:rsidR="00CF29A1" w:rsidRPr="007709F0" w:rsidRDefault="00CF29A1" w:rsidP="00CF29A1">
      <w:pPr>
        <w:rPr>
          <w:color w:val="000000"/>
        </w:rPr>
      </w:pPr>
    </w:p>
    <w:p w14:paraId="5A576FB9" w14:textId="77777777" w:rsidR="00CF29A1" w:rsidRPr="007709F0" w:rsidRDefault="00CF29A1" w:rsidP="00CF29A1">
      <w:pPr>
        <w:pStyle w:val="Heading2"/>
        <w:rPr>
          <w:color w:val="000000"/>
          <w:sz w:val="32"/>
          <w:szCs w:val="32"/>
        </w:rPr>
      </w:pPr>
      <w:bookmarkStart w:id="5" w:name="_Toc503171803"/>
      <w:r w:rsidRPr="007709F0">
        <w:rPr>
          <w:color w:val="000000"/>
          <w:sz w:val="32"/>
          <w:szCs w:val="32"/>
        </w:rPr>
        <w:t>1.4</w:t>
      </w:r>
      <w:r w:rsidRPr="007709F0">
        <w:rPr>
          <w:color w:val="000000"/>
          <w:sz w:val="32"/>
          <w:szCs w:val="32"/>
        </w:rPr>
        <w:tab/>
        <w:t>Interpretation</w:t>
      </w:r>
      <w:bookmarkEnd w:id="5"/>
    </w:p>
    <w:p w14:paraId="6765E90B"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r w:rsidRPr="007709F0">
        <w:rPr>
          <w:b/>
          <w:color w:val="000000"/>
          <w:sz w:val="28"/>
          <w:szCs w:val="28"/>
        </w:rPr>
        <w:t>1.4.1</w:t>
      </w:r>
      <w:r w:rsidRPr="007709F0">
        <w:rPr>
          <w:color w:val="000000"/>
          <w:sz w:val="28"/>
          <w:szCs w:val="28"/>
        </w:rPr>
        <w:tab/>
        <w:t>In these Principles, unless a contrary intention appears:</w:t>
      </w:r>
    </w:p>
    <w:p w14:paraId="4BAA26DC"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color w:val="000000"/>
        </w:rPr>
      </w:pPr>
    </w:p>
    <w:p w14:paraId="59A193EC" w14:textId="77777777" w:rsidR="00561F35" w:rsidRPr="007709F0" w:rsidRDefault="00561F35" w:rsidP="00561F35">
      <w:pPr>
        <w:pStyle w:val="definition"/>
        <w:ind w:left="0"/>
        <w:rPr>
          <w:sz w:val="28"/>
          <w:szCs w:val="28"/>
        </w:rPr>
      </w:pPr>
      <w:r w:rsidRPr="007709F0">
        <w:rPr>
          <w:b/>
          <w:bCs/>
          <w:iCs/>
          <w:sz w:val="28"/>
          <w:szCs w:val="28"/>
        </w:rPr>
        <w:t>“ABN (Australian Business Number)”</w:t>
      </w:r>
      <w:r w:rsidRPr="007709F0">
        <w:rPr>
          <w:sz w:val="28"/>
          <w:szCs w:val="28"/>
        </w:rPr>
        <w:t xml:space="preserve"> has the meaning given by the </w:t>
      </w:r>
      <w:r w:rsidRPr="007709F0">
        <w:rPr>
          <w:i/>
          <w:iCs/>
          <w:sz w:val="28"/>
          <w:szCs w:val="28"/>
        </w:rPr>
        <w:t>A New Tax System (Australian Business Number) Act 1999</w:t>
      </w:r>
      <w:r w:rsidRPr="007709F0">
        <w:rPr>
          <w:sz w:val="28"/>
          <w:szCs w:val="28"/>
        </w:rPr>
        <w:t>.</w:t>
      </w:r>
    </w:p>
    <w:p w14:paraId="26B4A1F2" w14:textId="77777777" w:rsidR="00561F35" w:rsidRPr="007709F0" w:rsidRDefault="00561F35"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color w:val="000000"/>
        </w:rPr>
      </w:pPr>
    </w:p>
    <w:p w14:paraId="7AB59940" w14:textId="77777777" w:rsidR="005D3358" w:rsidRPr="007709F0" w:rsidRDefault="005D3358" w:rsidP="008E3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09" w:hanging="709"/>
        <w:rPr>
          <w:color w:val="000000"/>
          <w:sz w:val="28"/>
          <w:szCs w:val="28"/>
        </w:rPr>
      </w:pPr>
      <w:r w:rsidRPr="007709F0">
        <w:rPr>
          <w:b/>
          <w:color w:val="000000"/>
          <w:sz w:val="28"/>
          <w:szCs w:val="28"/>
        </w:rPr>
        <w:t>“</w:t>
      </w:r>
      <w:r w:rsidRPr="007709F0">
        <w:rPr>
          <w:b/>
          <w:bCs/>
          <w:color w:val="000000"/>
          <w:sz w:val="28"/>
          <w:szCs w:val="28"/>
        </w:rPr>
        <w:t xml:space="preserve">Aboriginal and/or Torres Strait Islander Primary Health Care worker” </w:t>
      </w:r>
      <w:r w:rsidRPr="007709F0">
        <w:rPr>
          <w:color w:val="000000"/>
          <w:sz w:val="28"/>
          <w:szCs w:val="28"/>
        </w:rPr>
        <w:t xml:space="preserve">means a person who is qualified as an Aboriginal and/or Torres Strait primary health care worker after undertaking a course in Aboriginal and/ or Torres Strait Islander Health, provided by an institution recognised by the </w:t>
      </w:r>
      <w:r w:rsidRPr="007709F0">
        <w:rPr>
          <w:i/>
          <w:color w:val="000000"/>
          <w:sz w:val="28"/>
          <w:szCs w:val="28"/>
        </w:rPr>
        <w:t>Aboriginal and Torres Strait Health Islander Practice Board of Australia</w:t>
      </w:r>
      <w:r w:rsidRPr="007709F0">
        <w:rPr>
          <w:color w:val="000000"/>
          <w:sz w:val="28"/>
          <w:szCs w:val="28"/>
        </w:rPr>
        <w:t xml:space="preserve"> as suitable for providing a course of that nature, and who obtained a Certificate Level III (or higher) under the course.</w:t>
      </w:r>
    </w:p>
    <w:p w14:paraId="23C53260" w14:textId="77777777" w:rsidR="008C1285" w:rsidRPr="007709F0" w:rsidRDefault="008C1285"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color w:val="000000"/>
        </w:rPr>
      </w:pPr>
    </w:p>
    <w:p w14:paraId="5F2A45BE" w14:textId="77777777" w:rsidR="005D3358" w:rsidRPr="007709F0" w:rsidRDefault="005D3358" w:rsidP="005D335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r w:rsidRPr="007709F0">
        <w:rPr>
          <w:b/>
          <w:color w:val="000000"/>
          <w:sz w:val="28"/>
          <w:szCs w:val="28"/>
        </w:rPr>
        <w:t xml:space="preserve">“Aboriginal and/or Torres Strait Islander Health Worker Care </w:t>
      </w:r>
    </w:p>
    <w:p w14:paraId="73C2850E" w14:textId="75BF9506" w:rsidR="005D3358" w:rsidRPr="007709F0" w:rsidRDefault="005D3358" w:rsidP="005D335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426"/>
        <w:rPr>
          <w:color w:val="000000"/>
          <w:sz w:val="28"/>
          <w:szCs w:val="28"/>
        </w:rPr>
      </w:pPr>
      <w:r w:rsidRPr="007709F0">
        <w:rPr>
          <w:b/>
          <w:color w:val="000000"/>
          <w:sz w:val="28"/>
          <w:szCs w:val="28"/>
        </w:rPr>
        <w:t>Co</w:t>
      </w:r>
      <w:r w:rsidR="007709F0">
        <w:rPr>
          <w:b/>
          <w:color w:val="000000"/>
          <w:sz w:val="28"/>
          <w:szCs w:val="28"/>
        </w:rPr>
        <w:noBreakHyphen/>
      </w:r>
      <w:r w:rsidRPr="007709F0">
        <w:rPr>
          <w:b/>
          <w:color w:val="000000"/>
          <w:sz w:val="28"/>
          <w:szCs w:val="28"/>
        </w:rPr>
        <w:t xml:space="preserve">ordination treatment” </w:t>
      </w:r>
      <w:r w:rsidRPr="007709F0">
        <w:rPr>
          <w:color w:val="000000"/>
          <w:sz w:val="28"/>
          <w:szCs w:val="28"/>
        </w:rPr>
        <w:t xml:space="preserve">means treatment provided by an </w:t>
      </w:r>
      <w:r w:rsidRPr="007709F0">
        <w:rPr>
          <w:i/>
          <w:color w:val="000000"/>
          <w:sz w:val="28"/>
          <w:szCs w:val="28"/>
        </w:rPr>
        <w:t>Aboriginal and/or Torres Strait Islander Primary Health Care worker</w:t>
      </w:r>
      <w:r w:rsidRPr="007709F0">
        <w:rPr>
          <w:color w:val="000000"/>
          <w:sz w:val="28"/>
          <w:szCs w:val="28"/>
        </w:rPr>
        <w:t xml:space="preserve"> to an </w:t>
      </w:r>
      <w:r w:rsidRPr="007709F0">
        <w:rPr>
          <w:i/>
          <w:color w:val="000000"/>
          <w:sz w:val="28"/>
          <w:szCs w:val="28"/>
        </w:rPr>
        <w:t xml:space="preserve">entitled person </w:t>
      </w:r>
      <w:r w:rsidRPr="007709F0">
        <w:rPr>
          <w:color w:val="000000"/>
          <w:sz w:val="28"/>
          <w:szCs w:val="28"/>
        </w:rPr>
        <w:t xml:space="preserve">under the </w:t>
      </w:r>
      <w:r w:rsidRPr="007709F0">
        <w:rPr>
          <w:i/>
          <w:sz w:val="28"/>
          <w:szCs w:val="28"/>
        </w:rPr>
        <w:t>Coordinated Veterans' Care Program</w:t>
      </w:r>
      <w:r w:rsidRPr="007709F0">
        <w:rPr>
          <w:color w:val="000000"/>
          <w:sz w:val="28"/>
          <w:szCs w:val="28"/>
        </w:rPr>
        <w:t>, comprised of:</w:t>
      </w:r>
    </w:p>
    <w:p w14:paraId="08774DAB" w14:textId="77777777" w:rsidR="005D3358" w:rsidRPr="007709F0" w:rsidRDefault="005D3358" w:rsidP="005D33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63EB5C08" w14:textId="0C77466C" w:rsidR="005D3358" w:rsidRPr="007709F0" w:rsidRDefault="005D3358" w:rsidP="005D33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sz w:val="28"/>
          <w:szCs w:val="28"/>
        </w:rPr>
      </w:pPr>
      <w:r w:rsidRPr="007709F0">
        <w:rPr>
          <w:color w:val="000000"/>
          <w:sz w:val="28"/>
          <w:szCs w:val="28"/>
        </w:rPr>
        <w:tab/>
        <w:t>(a)</w:t>
      </w:r>
      <w:r w:rsidRPr="007709F0">
        <w:rPr>
          <w:color w:val="000000"/>
          <w:sz w:val="28"/>
          <w:szCs w:val="28"/>
        </w:rPr>
        <w:tab/>
        <w:t xml:space="preserve">implementing the </w:t>
      </w:r>
      <w:r w:rsidRPr="007709F0">
        <w:rPr>
          <w:i/>
          <w:color w:val="000000"/>
          <w:sz w:val="28"/>
          <w:szCs w:val="28"/>
        </w:rPr>
        <w:t xml:space="preserve">Comprehensive Care Plan </w:t>
      </w:r>
      <w:r w:rsidRPr="007709F0">
        <w:rPr>
          <w:color w:val="000000"/>
          <w:sz w:val="28"/>
          <w:szCs w:val="28"/>
        </w:rPr>
        <w:t>for the person under the Program — in particular co</w:t>
      </w:r>
      <w:r w:rsidR="007709F0">
        <w:rPr>
          <w:color w:val="000000"/>
          <w:sz w:val="28"/>
          <w:szCs w:val="28"/>
        </w:rPr>
        <w:noBreakHyphen/>
      </w:r>
      <w:r w:rsidRPr="007709F0">
        <w:rPr>
          <w:color w:val="000000"/>
          <w:sz w:val="28"/>
          <w:szCs w:val="28"/>
        </w:rPr>
        <w:t xml:space="preserve">ordinating treatment services under the </w:t>
      </w:r>
      <w:r w:rsidRPr="007709F0">
        <w:rPr>
          <w:i/>
          <w:color w:val="000000"/>
          <w:sz w:val="28"/>
          <w:szCs w:val="28"/>
        </w:rPr>
        <w:t>Comprehensive Care Plan</w:t>
      </w:r>
      <w:r w:rsidRPr="007709F0">
        <w:rPr>
          <w:color w:val="000000"/>
          <w:sz w:val="28"/>
          <w:szCs w:val="28"/>
        </w:rPr>
        <w:t>;</w:t>
      </w:r>
    </w:p>
    <w:p w14:paraId="5736809D" w14:textId="77777777" w:rsidR="005D3358" w:rsidRPr="007709F0" w:rsidRDefault="005D3358" w:rsidP="005D33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color w:val="000000"/>
          <w:sz w:val="28"/>
          <w:szCs w:val="28"/>
        </w:rPr>
      </w:pPr>
      <w:r w:rsidRPr="007709F0">
        <w:rPr>
          <w:color w:val="000000"/>
          <w:sz w:val="28"/>
          <w:szCs w:val="28"/>
        </w:rPr>
        <w:t>(b)</w:t>
      </w:r>
      <w:r w:rsidRPr="007709F0">
        <w:rPr>
          <w:color w:val="000000"/>
          <w:sz w:val="28"/>
          <w:szCs w:val="28"/>
        </w:rPr>
        <w:tab/>
        <w:t xml:space="preserve">liaising, in relation to the </w:t>
      </w:r>
      <w:r w:rsidRPr="007709F0">
        <w:rPr>
          <w:i/>
          <w:color w:val="000000"/>
          <w:sz w:val="28"/>
          <w:szCs w:val="28"/>
        </w:rPr>
        <w:t>Comprehensive Care Plan,</w:t>
      </w:r>
      <w:r w:rsidRPr="007709F0">
        <w:rPr>
          <w:color w:val="000000"/>
          <w:sz w:val="28"/>
          <w:szCs w:val="28"/>
        </w:rPr>
        <w:t xml:space="preserve"> with the </w:t>
      </w:r>
      <w:r w:rsidRPr="007709F0">
        <w:rPr>
          <w:i/>
          <w:color w:val="000000"/>
          <w:sz w:val="28"/>
          <w:szCs w:val="28"/>
        </w:rPr>
        <w:t xml:space="preserve">general practitioner </w:t>
      </w:r>
      <w:r w:rsidRPr="007709F0">
        <w:rPr>
          <w:color w:val="000000"/>
          <w:sz w:val="28"/>
          <w:szCs w:val="28"/>
        </w:rPr>
        <w:t xml:space="preserve">who manages the </w:t>
      </w:r>
      <w:r w:rsidRPr="007709F0">
        <w:rPr>
          <w:i/>
          <w:color w:val="000000"/>
          <w:sz w:val="28"/>
          <w:szCs w:val="28"/>
        </w:rPr>
        <w:t>Comprehensive Care Plan</w:t>
      </w:r>
      <w:r w:rsidRPr="007709F0">
        <w:rPr>
          <w:color w:val="000000"/>
          <w:sz w:val="28"/>
          <w:szCs w:val="28"/>
        </w:rPr>
        <w:t xml:space="preserve"> for the person;</w:t>
      </w:r>
    </w:p>
    <w:p w14:paraId="60F0DB7A" w14:textId="77777777" w:rsidR="005D3358" w:rsidRPr="007709F0" w:rsidRDefault="005D3358" w:rsidP="005D33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160" w:hanging="2160"/>
        <w:rPr>
          <w:color w:val="000000"/>
          <w:sz w:val="28"/>
          <w:szCs w:val="28"/>
        </w:rPr>
      </w:pPr>
      <w:r w:rsidRPr="007709F0">
        <w:rPr>
          <w:b/>
          <w:color w:val="000000"/>
          <w:sz w:val="28"/>
          <w:szCs w:val="28"/>
        </w:rPr>
        <w:tab/>
      </w:r>
      <w:r w:rsidRPr="007709F0">
        <w:rPr>
          <w:b/>
          <w:color w:val="000000"/>
          <w:sz w:val="28"/>
          <w:szCs w:val="28"/>
        </w:rPr>
        <w:tab/>
      </w:r>
      <w:r w:rsidRPr="007709F0">
        <w:rPr>
          <w:color w:val="000000"/>
          <w:sz w:val="28"/>
          <w:szCs w:val="28"/>
        </w:rPr>
        <w:t>(c)</w:t>
      </w:r>
      <w:r w:rsidRPr="007709F0">
        <w:rPr>
          <w:color w:val="000000"/>
          <w:sz w:val="28"/>
          <w:szCs w:val="28"/>
        </w:rPr>
        <w:tab/>
        <w:t xml:space="preserve">performing such other functions under the program that the </w:t>
      </w:r>
      <w:r w:rsidRPr="007709F0">
        <w:rPr>
          <w:i/>
          <w:color w:val="000000"/>
          <w:sz w:val="28"/>
          <w:szCs w:val="28"/>
        </w:rPr>
        <w:t>Aboriginal and/or Torres Strait Islander Primary Health Care worker</w:t>
      </w:r>
      <w:r w:rsidRPr="007709F0">
        <w:rPr>
          <w:color w:val="000000"/>
          <w:sz w:val="28"/>
          <w:szCs w:val="28"/>
        </w:rPr>
        <w:t xml:space="preserve"> has under the </w:t>
      </w:r>
      <w:r w:rsidRPr="007709F0">
        <w:rPr>
          <w:i/>
          <w:color w:val="000000"/>
          <w:sz w:val="28"/>
          <w:szCs w:val="28"/>
        </w:rPr>
        <w:t xml:space="preserve">Fees for </w:t>
      </w:r>
      <w:r w:rsidRPr="007709F0">
        <w:rPr>
          <w:i/>
          <w:sz w:val="28"/>
          <w:szCs w:val="28"/>
        </w:rPr>
        <w:t>Coordinated Veterans' Care Program</w:t>
      </w:r>
      <w:r w:rsidRPr="007709F0">
        <w:rPr>
          <w:i/>
          <w:color w:val="000000"/>
          <w:sz w:val="28"/>
          <w:szCs w:val="28"/>
        </w:rPr>
        <w:t xml:space="preserve"> Providers</w:t>
      </w:r>
      <w:r w:rsidRPr="007709F0">
        <w:rPr>
          <w:color w:val="000000"/>
          <w:sz w:val="28"/>
          <w:szCs w:val="28"/>
        </w:rPr>
        <w:t>.</w:t>
      </w:r>
    </w:p>
    <w:p w14:paraId="1320CC5D" w14:textId="77777777" w:rsidR="006B2A01" w:rsidRPr="007709F0" w:rsidRDefault="006B2A0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color w:val="000000"/>
        </w:rPr>
      </w:pPr>
    </w:p>
    <w:p w14:paraId="6C4CB49E" w14:textId="77777777" w:rsidR="00EE7614" w:rsidRPr="007709F0" w:rsidRDefault="00EE7614" w:rsidP="00C45562">
      <w:pPr>
        <w:ind w:left="720" w:hanging="720"/>
        <w:rPr>
          <w:sz w:val="28"/>
          <w:szCs w:val="28"/>
        </w:rPr>
      </w:pPr>
      <w:r w:rsidRPr="007709F0">
        <w:rPr>
          <w:b/>
          <w:sz w:val="28"/>
          <w:szCs w:val="28"/>
        </w:rPr>
        <w:lastRenderedPageBreak/>
        <w:t>“ACPMH treatment”</w:t>
      </w:r>
      <w:r w:rsidRPr="007709F0">
        <w:rPr>
          <w:sz w:val="28"/>
          <w:szCs w:val="28"/>
        </w:rPr>
        <w:t xml:space="preserve"> means action taken with a view to maintaining an </w:t>
      </w:r>
      <w:r w:rsidRPr="007709F0">
        <w:rPr>
          <w:i/>
          <w:sz w:val="28"/>
          <w:szCs w:val="28"/>
        </w:rPr>
        <w:t>entitled veteran</w:t>
      </w:r>
      <w:r w:rsidRPr="007709F0">
        <w:rPr>
          <w:sz w:val="28"/>
          <w:szCs w:val="28"/>
        </w:rPr>
        <w:t xml:space="preserve"> in mental health and includes:</w:t>
      </w:r>
    </w:p>
    <w:p w14:paraId="55BA1160" w14:textId="77777777" w:rsidR="00EE7614" w:rsidRPr="007709F0" w:rsidRDefault="004615DF" w:rsidP="004615DF">
      <w:pPr>
        <w:tabs>
          <w:tab w:val="left" w:pos="1620"/>
        </w:tabs>
        <w:spacing w:before="60" w:after="60"/>
        <w:ind w:left="1620" w:hanging="486"/>
        <w:rPr>
          <w:sz w:val="28"/>
          <w:szCs w:val="28"/>
        </w:rPr>
      </w:pPr>
      <w:r w:rsidRPr="007709F0">
        <w:rPr>
          <w:sz w:val="28"/>
          <w:szCs w:val="28"/>
        </w:rPr>
        <w:t>(a)</w:t>
      </w:r>
      <w:r w:rsidRPr="007709F0">
        <w:rPr>
          <w:sz w:val="28"/>
          <w:szCs w:val="28"/>
        </w:rPr>
        <w:tab/>
      </w:r>
      <w:r w:rsidR="00EE7614" w:rsidRPr="007709F0">
        <w:rPr>
          <w:sz w:val="28"/>
          <w:szCs w:val="28"/>
        </w:rPr>
        <w:t xml:space="preserve">training members of the Defence Force or staff made available under section 196 of the </w:t>
      </w:r>
      <w:r w:rsidR="00EE7614" w:rsidRPr="007709F0">
        <w:rPr>
          <w:i/>
          <w:sz w:val="28"/>
          <w:szCs w:val="28"/>
        </w:rPr>
        <w:t>Act</w:t>
      </w:r>
      <w:r w:rsidR="00EE7614" w:rsidRPr="007709F0">
        <w:rPr>
          <w:sz w:val="28"/>
          <w:szCs w:val="28"/>
        </w:rPr>
        <w:t xml:space="preserve">, or both, in the mental health care disciplines that could benefit the mental health of an </w:t>
      </w:r>
      <w:r w:rsidR="00EE7614" w:rsidRPr="007709F0">
        <w:rPr>
          <w:i/>
          <w:sz w:val="28"/>
          <w:szCs w:val="28"/>
        </w:rPr>
        <w:t>entitled veteran</w:t>
      </w:r>
      <w:r w:rsidR="00EE7614" w:rsidRPr="007709F0">
        <w:rPr>
          <w:sz w:val="28"/>
          <w:szCs w:val="28"/>
        </w:rPr>
        <w:t>; and</w:t>
      </w:r>
    </w:p>
    <w:p w14:paraId="5E397301" w14:textId="77777777" w:rsidR="00EE7614" w:rsidRPr="007709F0" w:rsidRDefault="004615DF" w:rsidP="004615DF">
      <w:pPr>
        <w:tabs>
          <w:tab w:val="left" w:pos="1620"/>
        </w:tabs>
        <w:spacing w:before="60" w:after="60"/>
        <w:ind w:left="1620" w:hanging="486"/>
        <w:rPr>
          <w:sz w:val="28"/>
          <w:szCs w:val="28"/>
        </w:rPr>
      </w:pPr>
      <w:r w:rsidRPr="007709F0">
        <w:rPr>
          <w:sz w:val="28"/>
          <w:szCs w:val="28"/>
        </w:rPr>
        <w:t>(b)</w:t>
      </w:r>
      <w:r w:rsidRPr="007709F0">
        <w:rPr>
          <w:sz w:val="28"/>
          <w:szCs w:val="28"/>
        </w:rPr>
        <w:tab/>
      </w:r>
      <w:r w:rsidR="00EE7614" w:rsidRPr="007709F0">
        <w:rPr>
          <w:sz w:val="28"/>
          <w:szCs w:val="28"/>
        </w:rPr>
        <w:t xml:space="preserve">conducting research into mental injuries or diseases suffered by members of the Defence Force or into the mental state generally of such members with the resulting knowledge being applied to the benefit of the health of an </w:t>
      </w:r>
      <w:r w:rsidR="00EE7614" w:rsidRPr="007709F0">
        <w:rPr>
          <w:i/>
          <w:sz w:val="28"/>
          <w:szCs w:val="28"/>
        </w:rPr>
        <w:t>entitled veteran</w:t>
      </w:r>
      <w:r w:rsidR="00EE7614" w:rsidRPr="007709F0">
        <w:rPr>
          <w:sz w:val="28"/>
          <w:szCs w:val="28"/>
        </w:rPr>
        <w:t>; and</w:t>
      </w:r>
    </w:p>
    <w:p w14:paraId="5CFDD31D" w14:textId="77777777" w:rsidR="00EE7614" w:rsidRPr="007709F0" w:rsidRDefault="004615DF" w:rsidP="004615DF">
      <w:pPr>
        <w:tabs>
          <w:tab w:val="left" w:pos="1620"/>
        </w:tabs>
        <w:spacing w:before="60" w:after="60"/>
        <w:ind w:left="1620" w:hanging="486"/>
        <w:rPr>
          <w:sz w:val="28"/>
          <w:szCs w:val="28"/>
        </w:rPr>
      </w:pPr>
      <w:r w:rsidRPr="007709F0">
        <w:rPr>
          <w:sz w:val="28"/>
          <w:szCs w:val="28"/>
        </w:rPr>
        <w:t>(c)</w:t>
      </w:r>
      <w:r w:rsidRPr="007709F0">
        <w:rPr>
          <w:sz w:val="28"/>
          <w:szCs w:val="28"/>
        </w:rPr>
        <w:tab/>
      </w:r>
      <w:r w:rsidR="00EE7614" w:rsidRPr="007709F0">
        <w:rPr>
          <w:sz w:val="28"/>
          <w:szCs w:val="28"/>
        </w:rPr>
        <w:t>improving communication on mental injury or disease health care matters between:</w:t>
      </w:r>
    </w:p>
    <w:p w14:paraId="1098F301" w14:textId="5032CB8A" w:rsidR="00EE7614" w:rsidRPr="007709F0" w:rsidRDefault="004615DF" w:rsidP="004615DF">
      <w:pPr>
        <w:tabs>
          <w:tab w:val="left" w:pos="2520"/>
        </w:tabs>
        <w:spacing w:before="60" w:after="60"/>
        <w:ind w:left="2520" w:hanging="720"/>
        <w:rPr>
          <w:sz w:val="28"/>
          <w:szCs w:val="28"/>
        </w:rPr>
      </w:pPr>
      <w:r w:rsidRPr="007709F0">
        <w:rPr>
          <w:sz w:val="28"/>
          <w:szCs w:val="28"/>
        </w:rPr>
        <w:t>(i)</w:t>
      </w:r>
      <w:r w:rsidRPr="007709F0">
        <w:rPr>
          <w:sz w:val="28"/>
          <w:szCs w:val="28"/>
        </w:rPr>
        <w:tab/>
      </w:r>
      <w:r w:rsidR="00EE7614" w:rsidRPr="007709F0">
        <w:rPr>
          <w:sz w:val="28"/>
          <w:szCs w:val="28"/>
        </w:rPr>
        <w:t>members of the Defence Force who are staff</w:t>
      </w:r>
      <w:r w:rsidR="007709F0">
        <w:rPr>
          <w:sz w:val="28"/>
          <w:szCs w:val="28"/>
        </w:rPr>
        <w:noBreakHyphen/>
      </w:r>
      <w:r w:rsidR="00EE7614" w:rsidRPr="007709F0">
        <w:rPr>
          <w:sz w:val="28"/>
          <w:szCs w:val="28"/>
        </w:rPr>
        <w:t>managers; and</w:t>
      </w:r>
    </w:p>
    <w:p w14:paraId="56AF1D51" w14:textId="77777777" w:rsidR="00EE7614" w:rsidRPr="007709F0" w:rsidRDefault="004615DF" w:rsidP="004615DF">
      <w:pPr>
        <w:tabs>
          <w:tab w:val="left" w:pos="2520"/>
        </w:tabs>
        <w:spacing w:before="60" w:after="60"/>
        <w:ind w:left="2520" w:hanging="720"/>
        <w:rPr>
          <w:sz w:val="28"/>
          <w:szCs w:val="28"/>
        </w:rPr>
      </w:pPr>
      <w:r w:rsidRPr="007709F0">
        <w:rPr>
          <w:sz w:val="28"/>
          <w:szCs w:val="28"/>
        </w:rPr>
        <w:t>(ii)</w:t>
      </w:r>
      <w:r w:rsidRPr="007709F0">
        <w:rPr>
          <w:sz w:val="28"/>
          <w:szCs w:val="28"/>
        </w:rPr>
        <w:tab/>
      </w:r>
      <w:r w:rsidR="00EE7614" w:rsidRPr="007709F0">
        <w:rPr>
          <w:sz w:val="28"/>
          <w:szCs w:val="28"/>
        </w:rPr>
        <w:t xml:space="preserve">staff made available under section 196 of the </w:t>
      </w:r>
      <w:r w:rsidR="00EE7614" w:rsidRPr="007709F0">
        <w:rPr>
          <w:i/>
          <w:sz w:val="28"/>
          <w:szCs w:val="28"/>
        </w:rPr>
        <w:t>Act</w:t>
      </w:r>
      <w:r w:rsidR="00EE7614" w:rsidRPr="007709F0">
        <w:rPr>
          <w:sz w:val="28"/>
          <w:szCs w:val="28"/>
        </w:rPr>
        <w:t>; and</w:t>
      </w:r>
    </w:p>
    <w:p w14:paraId="17048FDC" w14:textId="77777777" w:rsidR="00EE7614" w:rsidRPr="007709F0" w:rsidRDefault="004615DF" w:rsidP="004615DF">
      <w:pPr>
        <w:tabs>
          <w:tab w:val="left" w:pos="2520"/>
        </w:tabs>
        <w:spacing w:before="60" w:after="60"/>
        <w:ind w:left="2340" w:hanging="540"/>
        <w:rPr>
          <w:sz w:val="28"/>
          <w:szCs w:val="28"/>
        </w:rPr>
      </w:pPr>
      <w:r w:rsidRPr="007709F0">
        <w:rPr>
          <w:sz w:val="28"/>
          <w:szCs w:val="28"/>
        </w:rPr>
        <w:t>(iii)</w:t>
      </w:r>
      <w:r w:rsidRPr="007709F0">
        <w:rPr>
          <w:sz w:val="28"/>
          <w:szCs w:val="28"/>
        </w:rPr>
        <w:tab/>
      </w:r>
      <w:r w:rsidR="00EE7614" w:rsidRPr="007709F0">
        <w:rPr>
          <w:sz w:val="28"/>
          <w:szCs w:val="28"/>
        </w:rPr>
        <w:t xml:space="preserve">an </w:t>
      </w:r>
      <w:r w:rsidR="00EE7614" w:rsidRPr="007709F0">
        <w:rPr>
          <w:i/>
          <w:sz w:val="28"/>
          <w:szCs w:val="28"/>
        </w:rPr>
        <w:t>entitled veteran</w:t>
      </w:r>
      <w:r w:rsidR="00EE7614" w:rsidRPr="007709F0">
        <w:rPr>
          <w:sz w:val="28"/>
          <w:szCs w:val="28"/>
        </w:rPr>
        <w:t>; and</w:t>
      </w:r>
    </w:p>
    <w:p w14:paraId="250F9FD3" w14:textId="77777777" w:rsidR="00EE7614" w:rsidRPr="007709F0" w:rsidRDefault="004615DF" w:rsidP="004615DF">
      <w:pPr>
        <w:tabs>
          <w:tab w:val="left" w:pos="1620"/>
        </w:tabs>
        <w:spacing w:before="60" w:after="60"/>
        <w:ind w:left="1620" w:hanging="486"/>
        <w:rPr>
          <w:sz w:val="28"/>
          <w:szCs w:val="28"/>
        </w:rPr>
      </w:pPr>
      <w:r w:rsidRPr="007709F0">
        <w:rPr>
          <w:sz w:val="28"/>
          <w:szCs w:val="28"/>
        </w:rPr>
        <w:t>(d)</w:t>
      </w:r>
      <w:r w:rsidRPr="007709F0">
        <w:rPr>
          <w:sz w:val="28"/>
          <w:szCs w:val="28"/>
        </w:rPr>
        <w:tab/>
      </w:r>
      <w:r w:rsidR="00EE7614" w:rsidRPr="007709F0">
        <w:rPr>
          <w:sz w:val="28"/>
          <w:szCs w:val="28"/>
        </w:rPr>
        <w:t xml:space="preserve">conducting mental injury or disease health care policy research with the outcomes of that research being applied to the benefit of the health of an </w:t>
      </w:r>
      <w:r w:rsidR="00EE7614" w:rsidRPr="007709F0">
        <w:rPr>
          <w:i/>
          <w:sz w:val="28"/>
          <w:szCs w:val="28"/>
        </w:rPr>
        <w:t>entitled veteran</w:t>
      </w:r>
      <w:r w:rsidR="00EE7614" w:rsidRPr="007709F0">
        <w:rPr>
          <w:sz w:val="28"/>
          <w:szCs w:val="28"/>
        </w:rPr>
        <w:t>.</w:t>
      </w:r>
    </w:p>
    <w:p w14:paraId="63731E44" w14:textId="77777777" w:rsidR="00EE7614" w:rsidRPr="007709F0" w:rsidRDefault="00EE7614" w:rsidP="00EE7614">
      <w:pPr>
        <w:spacing w:before="240"/>
        <w:ind w:left="1622"/>
      </w:pPr>
      <w:r w:rsidRPr="007709F0">
        <w:t xml:space="preserve">Note (1): under subsection 80(1) of the </w:t>
      </w:r>
      <w:r w:rsidRPr="007709F0">
        <w:rPr>
          <w:i/>
        </w:rPr>
        <w:t>Act</w:t>
      </w:r>
      <w:r w:rsidRPr="007709F0">
        <w:t xml:space="preserve"> treatment can be action taken with a view to maintaining a person in physical or mental health.</w:t>
      </w:r>
    </w:p>
    <w:p w14:paraId="525D14E2" w14:textId="77777777" w:rsidR="00EE7614" w:rsidRPr="007709F0" w:rsidRDefault="00EE7614" w:rsidP="00EE7614">
      <w:pPr>
        <w:spacing w:before="240"/>
        <w:ind w:left="1622"/>
      </w:pPr>
      <w:r w:rsidRPr="007709F0">
        <w:t xml:space="preserve">Note (2): the terms “member”, “Defence Force”, “member of the Defence Force”, are defined in the </w:t>
      </w:r>
      <w:r w:rsidRPr="007709F0">
        <w:rPr>
          <w:i/>
        </w:rPr>
        <w:t>Act</w:t>
      </w:r>
      <w:r w:rsidRPr="007709F0">
        <w:t>.</w:t>
      </w:r>
    </w:p>
    <w:p w14:paraId="57F6F772" w14:textId="77777777" w:rsidR="00EE7614" w:rsidRPr="007709F0" w:rsidRDefault="00EE7614"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color w:val="000000"/>
        </w:rPr>
      </w:pPr>
    </w:p>
    <w:p w14:paraId="387FA5FC"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r w:rsidRPr="007709F0">
        <w:rPr>
          <w:b/>
          <w:color w:val="000000"/>
          <w:sz w:val="28"/>
          <w:szCs w:val="28"/>
        </w:rPr>
        <w:t>“Act”</w:t>
      </w:r>
      <w:r w:rsidRPr="007709F0">
        <w:rPr>
          <w:color w:val="000000"/>
          <w:sz w:val="28"/>
          <w:szCs w:val="28"/>
        </w:rPr>
        <w:t xml:space="preserve"> means the </w:t>
      </w:r>
      <w:r w:rsidRPr="007709F0">
        <w:rPr>
          <w:i/>
          <w:color w:val="000000"/>
          <w:sz w:val="28"/>
          <w:szCs w:val="28"/>
        </w:rPr>
        <w:t>Veterans’ Entitlements Act 1986</w:t>
      </w:r>
      <w:r w:rsidRPr="007709F0">
        <w:rPr>
          <w:color w:val="000000"/>
          <w:sz w:val="28"/>
          <w:szCs w:val="28"/>
        </w:rPr>
        <w:t>.</w:t>
      </w:r>
    </w:p>
    <w:p w14:paraId="140F78A9"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3094A324"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20"/>
        <w:rPr>
          <w:color w:val="000000"/>
          <w:sz w:val="28"/>
          <w:szCs w:val="28"/>
        </w:rPr>
      </w:pPr>
      <w:r w:rsidRPr="007709F0">
        <w:rPr>
          <w:b/>
          <w:color w:val="000000"/>
          <w:sz w:val="28"/>
          <w:szCs w:val="28"/>
        </w:rPr>
        <w:t>“acute care certificate”</w:t>
      </w:r>
      <w:r w:rsidRPr="007709F0">
        <w:rPr>
          <w:color w:val="000000"/>
          <w:sz w:val="28"/>
          <w:szCs w:val="28"/>
        </w:rPr>
        <w:t xml:space="preserve"> means a certificate given by a medical practitioner in similar form to the acute care certificate provided for in section 3B of the </w:t>
      </w:r>
      <w:r w:rsidRPr="007709F0">
        <w:rPr>
          <w:i/>
          <w:color w:val="000000"/>
          <w:sz w:val="28"/>
          <w:szCs w:val="28"/>
        </w:rPr>
        <w:t>Health Insurance Act 1973</w:t>
      </w:r>
      <w:r w:rsidRPr="007709F0">
        <w:rPr>
          <w:color w:val="000000"/>
          <w:sz w:val="28"/>
          <w:szCs w:val="28"/>
        </w:rPr>
        <w:t xml:space="preserve"> to the extent that the provisions of that section are applicable.</w:t>
      </w:r>
    </w:p>
    <w:p w14:paraId="51437B50" w14:textId="77777777" w:rsidR="00FC6A4C" w:rsidRPr="007709F0" w:rsidRDefault="00FC6A4C" w:rsidP="00FC6A4C">
      <w:pPr>
        <w:rPr>
          <w:b/>
          <w:sz w:val="32"/>
          <w:szCs w:val="32"/>
        </w:rPr>
      </w:pPr>
    </w:p>
    <w:p w14:paraId="24DE80BC" w14:textId="77777777" w:rsidR="00377A99" w:rsidRPr="007709F0" w:rsidRDefault="00377A99" w:rsidP="00371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color w:val="000000"/>
          <w:sz w:val="28"/>
          <w:szCs w:val="28"/>
        </w:rPr>
        <w:t>“</w:t>
      </w:r>
      <w:r w:rsidRPr="007709F0">
        <w:rPr>
          <w:b/>
          <w:color w:val="000000"/>
          <w:sz w:val="28"/>
          <w:szCs w:val="28"/>
        </w:rPr>
        <w:t>admission date</w:t>
      </w:r>
      <w:r w:rsidRPr="007709F0">
        <w:rPr>
          <w:color w:val="000000"/>
          <w:sz w:val="28"/>
          <w:szCs w:val="28"/>
        </w:rPr>
        <w:t xml:space="preserve">” means the date on which a </w:t>
      </w:r>
      <w:r w:rsidRPr="007709F0">
        <w:rPr>
          <w:i/>
          <w:color w:val="000000"/>
          <w:sz w:val="28"/>
          <w:szCs w:val="28"/>
        </w:rPr>
        <w:t>general practitioner</w:t>
      </w:r>
      <w:r w:rsidRPr="007709F0">
        <w:rPr>
          <w:color w:val="000000"/>
          <w:sz w:val="28"/>
          <w:szCs w:val="28"/>
        </w:rPr>
        <w:t xml:space="preserve"> records in writing (including in electronic form) that the </w:t>
      </w:r>
      <w:r w:rsidRPr="007709F0">
        <w:rPr>
          <w:i/>
          <w:color w:val="000000"/>
          <w:sz w:val="28"/>
          <w:szCs w:val="28"/>
        </w:rPr>
        <w:t>general practitioner</w:t>
      </w:r>
      <w:r w:rsidRPr="007709F0">
        <w:rPr>
          <w:color w:val="000000"/>
          <w:sz w:val="28"/>
          <w:szCs w:val="28"/>
        </w:rPr>
        <w:t xml:space="preserve"> has decided an </w:t>
      </w:r>
      <w:r w:rsidRPr="007709F0">
        <w:rPr>
          <w:i/>
          <w:color w:val="000000"/>
          <w:sz w:val="28"/>
          <w:szCs w:val="28"/>
        </w:rPr>
        <w:t>entitled person</w:t>
      </w:r>
      <w:r w:rsidRPr="007709F0">
        <w:rPr>
          <w:color w:val="000000"/>
          <w:sz w:val="28"/>
          <w:szCs w:val="28"/>
        </w:rPr>
        <w:t xml:space="preserve"> may participate in the </w:t>
      </w:r>
      <w:r w:rsidRPr="007709F0">
        <w:rPr>
          <w:i/>
          <w:color w:val="000000"/>
          <w:sz w:val="28"/>
          <w:szCs w:val="28"/>
        </w:rPr>
        <w:t>Coordinated Veterans' Care Program</w:t>
      </w:r>
      <w:r w:rsidRPr="007709F0">
        <w:rPr>
          <w:color w:val="000000"/>
          <w:sz w:val="28"/>
          <w:szCs w:val="28"/>
        </w:rPr>
        <w:t>.</w:t>
      </w:r>
    </w:p>
    <w:p w14:paraId="06FD6984" w14:textId="77777777" w:rsidR="00027ED2" w:rsidRPr="007709F0" w:rsidRDefault="00027ED2" w:rsidP="00671209">
      <w:pPr>
        <w:tabs>
          <w:tab w:val="left" w:pos="720"/>
        </w:tabs>
        <w:ind w:left="720"/>
        <w:rPr>
          <w:b/>
          <w:sz w:val="32"/>
          <w:szCs w:val="32"/>
        </w:rPr>
      </w:pPr>
    </w:p>
    <w:p w14:paraId="42C5AFCA" w14:textId="77777777" w:rsidR="00A13228" w:rsidRPr="007709F0" w:rsidRDefault="00A13228" w:rsidP="00371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szCs w:val="28"/>
        </w:rPr>
      </w:pPr>
      <w:r w:rsidRPr="007709F0">
        <w:rPr>
          <w:sz w:val="28"/>
          <w:szCs w:val="28"/>
        </w:rPr>
        <w:t>“</w:t>
      </w:r>
      <w:r w:rsidRPr="007709F0">
        <w:rPr>
          <w:b/>
          <w:sz w:val="28"/>
          <w:szCs w:val="28"/>
        </w:rPr>
        <w:t>admitting general practitioner</w:t>
      </w:r>
      <w:r w:rsidRPr="007709F0">
        <w:rPr>
          <w:sz w:val="28"/>
          <w:szCs w:val="28"/>
        </w:rPr>
        <w:t xml:space="preserve">”, in relation to an </w:t>
      </w:r>
      <w:r w:rsidRPr="007709F0">
        <w:rPr>
          <w:i/>
          <w:sz w:val="28"/>
          <w:szCs w:val="28"/>
        </w:rPr>
        <w:t>entitled person</w:t>
      </w:r>
      <w:r w:rsidRPr="007709F0">
        <w:rPr>
          <w:sz w:val="28"/>
          <w:szCs w:val="28"/>
        </w:rPr>
        <w:t xml:space="preserve"> in the </w:t>
      </w:r>
      <w:r w:rsidRPr="007709F0">
        <w:rPr>
          <w:i/>
          <w:sz w:val="28"/>
          <w:szCs w:val="28"/>
        </w:rPr>
        <w:t>Coordinated Veterans' Care Program</w:t>
      </w:r>
      <w:r w:rsidRPr="007709F0">
        <w:rPr>
          <w:sz w:val="28"/>
          <w:szCs w:val="28"/>
        </w:rPr>
        <w:t xml:space="preserve">, means the </w:t>
      </w:r>
      <w:r w:rsidRPr="007709F0">
        <w:rPr>
          <w:i/>
          <w:sz w:val="28"/>
          <w:szCs w:val="28"/>
        </w:rPr>
        <w:t>general practitioner</w:t>
      </w:r>
      <w:r w:rsidRPr="007709F0">
        <w:rPr>
          <w:sz w:val="28"/>
          <w:szCs w:val="28"/>
        </w:rPr>
        <w:t xml:space="preserve"> who decided an </w:t>
      </w:r>
      <w:r w:rsidRPr="007709F0">
        <w:rPr>
          <w:i/>
          <w:sz w:val="28"/>
          <w:szCs w:val="28"/>
        </w:rPr>
        <w:t>entitled person</w:t>
      </w:r>
      <w:r w:rsidRPr="007709F0">
        <w:rPr>
          <w:sz w:val="28"/>
          <w:szCs w:val="28"/>
        </w:rPr>
        <w:t xml:space="preserve"> may participate in the </w:t>
      </w:r>
      <w:r w:rsidRPr="007709F0">
        <w:rPr>
          <w:i/>
          <w:sz w:val="28"/>
          <w:szCs w:val="28"/>
        </w:rPr>
        <w:t>Coordinated Veterans' Care Program</w:t>
      </w:r>
      <w:r w:rsidRPr="007709F0">
        <w:rPr>
          <w:sz w:val="28"/>
          <w:szCs w:val="28"/>
        </w:rPr>
        <w:t>.</w:t>
      </w:r>
    </w:p>
    <w:p w14:paraId="34F5B31F" w14:textId="77777777" w:rsidR="00196F20" w:rsidRPr="007709F0" w:rsidRDefault="00196F20" w:rsidP="00FC6A4C">
      <w:pPr>
        <w:rPr>
          <w:b/>
          <w:sz w:val="32"/>
          <w:szCs w:val="32"/>
        </w:rPr>
      </w:pPr>
    </w:p>
    <w:p w14:paraId="50E584D4" w14:textId="77777777" w:rsidR="00F92280" w:rsidRPr="007709F0" w:rsidRDefault="00F92280" w:rsidP="00F92280">
      <w:pPr>
        <w:ind w:left="720" w:hanging="720"/>
        <w:rPr>
          <w:sz w:val="28"/>
          <w:szCs w:val="28"/>
        </w:rPr>
      </w:pPr>
      <w:r w:rsidRPr="007709F0">
        <w:rPr>
          <w:b/>
          <w:sz w:val="28"/>
          <w:szCs w:val="28"/>
        </w:rPr>
        <w:lastRenderedPageBreak/>
        <w:t>“allied health provider”</w:t>
      </w:r>
      <w:r w:rsidRPr="007709F0">
        <w:t xml:space="preserve"> </w:t>
      </w:r>
      <w:r w:rsidRPr="007709F0">
        <w:rPr>
          <w:sz w:val="28"/>
          <w:szCs w:val="28"/>
        </w:rPr>
        <w:t>means a category of provider mentioned in the Table in 7.1A.1.</w:t>
      </w:r>
    </w:p>
    <w:p w14:paraId="10258752" w14:textId="77777777" w:rsidR="00877559" w:rsidRPr="007709F0" w:rsidRDefault="00877559" w:rsidP="00877559">
      <w:pPr>
        <w:pStyle w:val="LogoHeader"/>
        <w:keepLines w:val="0"/>
        <w:rPr>
          <w:rFonts w:ascii="Times New Roman" w:hAnsi="Times New Roman"/>
          <w:b/>
          <w:i/>
          <w:szCs w:val="24"/>
          <w:lang w:val="en-AU" w:eastAsia="en-AU"/>
        </w:rPr>
      </w:pPr>
    </w:p>
    <w:p w14:paraId="0AC50126" w14:textId="4ADCF3FD" w:rsidR="004774DF" w:rsidRPr="007709F0" w:rsidRDefault="003836EE" w:rsidP="00172F08">
      <w:pPr>
        <w:ind w:left="709" w:hanging="709"/>
        <w:rPr>
          <w:color w:val="000000"/>
          <w:sz w:val="28"/>
          <w:szCs w:val="28"/>
        </w:rPr>
      </w:pPr>
      <w:r w:rsidRPr="007709F0">
        <w:rPr>
          <w:b/>
          <w:sz w:val="28"/>
          <w:szCs w:val="28"/>
        </w:rPr>
        <w:t>“</w:t>
      </w:r>
      <w:r w:rsidR="004774DF" w:rsidRPr="007709F0">
        <w:rPr>
          <w:b/>
          <w:color w:val="000000"/>
          <w:sz w:val="28"/>
          <w:szCs w:val="28"/>
        </w:rPr>
        <w:t>approved provider</w:t>
      </w:r>
      <w:r>
        <w:rPr>
          <w:b/>
          <w:color w:val="000000"/>
          <w:sz w:val="28"/>
          <w:szCs w:val="28"/>
        </w:rPr>
        <w:t>”</w:t>
      </w:r>
      <w:r w:rsidR="00863ED8" w:rsidRPr="0087379C">
        <w:rPr>
          <w:color w:val="000000"/>
          <w:sz w:val="28"/>
          <w:szCs w:val="28"/>
        </w:rPr>
        <w:t xml:space="preserve">, in relation to the </w:t>
      </w:r>
      <w:r w:rsidR="00863ED8" w:rsidRPr="0087379C">
        <w:rPr>
          <w:i/>
          <w:color w:val="000000"/>
          <w:sz w:val="28"/>
          <w:szCs w:val="28"/>
        </w:rPr>
        <w:t>Veterans’ Home Care Program</w:t>
      </w:r>
      <w:r w:rsidR="00863ED8" w:rsidRPr="0087379C">
        <w:rPr>
          <w:color w:val="000000"/>
          <w:sz w:val="28"/>
          <w:szCs w:val="28"/>
        </w:rPr>
        <w:t xml:space="preserve"> (Part 7.3A),</w:t>
      </w:r>
      <w:r w:rsidR="004774DF" w:rsidRPr="007709F0">
        <w:rPr>
          <w:b/>
          <w:i/>
          <w:color w:val="000000"/>
          <w:sz w:val="28"/>
          <w:szCs w:val="28"/>
        </w:rPr>
        <w:t xml:space="preserve"> </w:t>
      </w:r>
      <w:r w:rsidR="004774DF" w:rsidRPr="007709F0">
        <w:rPr>
          <w:color w:val="000000"/>
          <w:sz w:val="28"/>
          <w:szCs w:val="28"/>
        </w:rPr>
        <w:t>means</w:t>
      </w:r>
      <w:r w:rsidR="004774DF" w:rsidRPr="007709F0">
        <w:rPr>
          <w:b/>
          <w:i/>
          <w:color w:val="000000"/>
          <w:sz w:val="28"/>
          <w:szCs w:val="28"/>
        </w:rPr>
        <w:t xml:space="preserve"> </w:t>
      </w:r>
      <w:r w:rsidR="004774DF" w:rsidRPr="007709F0">
        <w:rPr>
          <w:color w:val="000000"/>
          <w:sz w:val="28"/>
          <w:szCs w:val="28"/>
        </w:rPr>
        <w:t xml:space="preserve">a State, Territory or Local Government, or incorporated organisation, or person, that has entered into an arrangement with the </w:t>
      </w:r>
      <w:r w:rsidR="004774DF" w:rsidRPr="007709F0">
        <w:rPr>
          <w:i/>
          <w:color w:val="000000"/>
          <w:sz w:val="28"/>
          <w:szCs w:val="28"/>
        </w:rPr>
        <w:t xml:space="preserve">Commission </w:t>
      </w:r>
      <w:r w:rsidR="004774DF" w:rsidRPr="007709F0">
        <w:rPr>
          <w:color w:val="000000"/>
          <w:sz w:val="28"/>
          <w:szCs w:val="28"/>
        </w:rPr>
        <w:t xml:space="preserve">or the </w:t>
      </w:r>
      <w:r w:rsidR="004774DF" w:rsidRPr="007709F0">
        <w:rPr>
          <w:i/>
          <w:color w:val="000000"/>
          <w:sz w:val="28"/>
          <w:szCs w:val="28"/>
        </w:rPr>
        <w:t>Department</w:t>
      </w:r>
      <w:r w:rsidR="004774DF" w:rsidRPr="007709F0">
        <w:rPr>
          <w:color w:val="000000"/>
          <w:sz w:val="28"/>
          <w:szCs w:val="28"/>
        </w:rPr>
        <w:t xml:space="preserve"> for the provision of:</w:t>
      </w:r>
    </w:p>
    <w:p w14:paraId="42C9D6A9" w14:textId="77777777" w:rsidR="004774DF" w:rsidRPr="007709F0" w:rsidRDefault="004774DF" w:rsidP="00172F08">
      <w:pPr>
        <w:ind w:left="709" w:hanging="709"/>
        <w:rPr>
          <w:color w:val="000000"/>
          <w:sz w:val="28"/>
          <w:szCs w:val="28"/>
        </w:rPr>
      </w:pPr>
    </w:p>
    <w:p w14:paraId="543CF2A7" w14:textId="77777777" w:rsidR="004774DF" w:rsidRPr="007709F0" w:rsidRDefault="004615DF" w:rsidP="004615DF">
      <w:pPr>
        <w:tabs>
          <w:tab w:val="left" w:pos="1845"/>
        </w:tabs>
        <w:ind w:left="1845" w:hanging="709"/>
        <w:rPr>
          <w:color w:val="000000"/>
          <w:sz w:val="28"/>
          <w:szCs w:val="28"/>
        </w:rPr>
      </w:pPr>
      <w:r w:rsidRPr="007709F0">
        <w:rPr>
          <w:b/>
          <w:color w:val="000000"/>
          <w:sz w:val="28"/>
          <w:szCs w:val="28"/>
        </w:rPr>
        <w:t>(a)</w:t>
      </w:r>
      <w:r w:rsidRPr="007709F0">
        <w:rPr>
          <w:b/>
          <w:color w:val="000000"/>
          <w:sz w:val="28"/>
          <w:szCs w:val="28"/>
        </w:rPr>
        <w:tab/>
      </w:r>
      <w:r w:rsidR="004774DF" w:rsidRPr="007709F0">
        <w:rPr>
          <w:color w:val="000000"/>
          <w:sz w:val="28"/>
          <w:szCs w:val="28"/>
        </w:rPr>
        <w:t>a</w:t>
      </w:r>
      <w:r w:rsidR="004774DF" w:rsidRPr="007709F0">
        <w:rPr>
          <w:i/>
          <w:color w:val="000000"/>
          <w:sz w:val="28"/>
          <w:szCs w:val="28"/>
        </w:rPr>
        <w:t xml:space="preserve"> Home Care</w:t>
      </w:r>
      <w:r w:rsidR="004774DF" w:rsidRPr="007709F0">
        <w:rPr>
          <w:color w:val="000000"/>
          <w:sz w:val="28"/>
          <w:szCs w:val="28"/>
        </w:rPr>
        <w:t xml:space="preserve"> </w:t>
      </w:r>
      <w:r w:rsidR="004774DF" w:rsidRPr="007709F0">
        <w:rPr>
          <w:i/>
          <w:color w:val="000000"/>
          <w:sz w:val="28"/>
          <w:szCs w:val="28"/>
        </w:rPr>
        <w:t>service (category A)</w:t>
      </w:r>
      <w:r w:rsidR="004774DF" w:rsidRPr="007709F0">
        <w:rPr>
          <w:color w:val="000000"/>
          <w:sz w:val="28"/>
          <w:szCs w:val="28"/>
        </w:rPr>
        <w:t>; or</w:t>
      </w:r>
    </w:p>
    <w:p w14:paraId="4135C1AA" w14:textId="77777777" w:rsidR="004774DF" w:rsidRPr="007709F0" w:rsidRDefault="004615DF" w:rsidP="004615DF">
      <w:pPr>
        <w:tabs>
          <w:tab w:val="left" w:pos="1845"/>
        </w:tabs>
        <w:ind w:left="1845" w:hanging="709"/>
        <w:rPr>
          <w:color w:val="000000"/>
          <w:sz w:val="28"/>
          <w:szCs w:val="28"/>
        </w:rPr>
      </w:pPr>
      <w:r w:rsidRPr="007709F0">
        <w:rPr>
          <w:b/>
          <w:color w:val="000000"/>
          <w:sz w:val="28"/>
          <w:szCs w:val="28"/>
        </w:rPr>
        <w:t>(b)</w:t>
      </w:r>
      <w:r w:rsidRPr="007709F0">
        <w:rPr>
          <w:b/>
          <w:color w:val="000000"/>
          <w:sz w:val="28"/>
          <w:szCs w:val="28"/>
        </w:rPr>
        <w:tab/>
      </w:r>
      <w:r w:rsidR="004774DF" w:rsidRPr="007709F0">
        <w:rPr>
          <w:color w:val="000000"/>
          <w:sz w:val="28"/>
          <w:szCs w:val="28"/>
        </w:rPr>
        <w:t xml:space="preserve">a </w:t>
      </w:r>
      <w:r w:rsidR="004774DF" w:rsidRPr="007709F0">
        <w:rPr>
          <w:i/>
          <w:color w:val="000000"/>
          <w:sz w:val="28"/>
          <w:szCs w:val="28"/>
        </w:rPr>
        <w:t>Home Care</w:t>
      </w:r>
      <w:r w:rsidR="004774DF" w:rsidRPr="007709F0">
        <w:rPr>
          <w:color w:val="000000"/>
          <w:sz w:val="28"/>
          <w:szCs w:val="28"/>
        </w:rPr>
        <w:t xml:space="preserve"> </w:t>
      </w:r>
      <w:r w:rsidR="004774DF" w:rsidRPr="007709F0">
        <w:rPr>
          <w:i/>
          <w:color w:val="000000"/>
          <w:sz w:val="28"/>
          <w:szCs w:val="28"/>
        </w:rPr>
        <w:t>service (category B)</w:t>
      </w:r>
      <w:r w:rsidR="004774DF" w:rsidRPr="007709F0">
        <w:rPr>
          <w:color w:val="000000"/>
          <w:sz w:val="28"/>
          <w:szCs w:val="28"/>
        </w:rPr>
        <w:t>; or</w:t>
      </w:r>
    </w:p>
    <w:p w14:paraId="46537E29" w14:textId="77777777" w:rsidR="004774DF" w:rsidRPr="007709F0" w:rsidRDefault="004615DF" w:rsidP="004615DF">
      <w:pPr>
        <w:tabs>
          <w:tab w:val="left" w:pos="1845"/>
        </w:tabs>
        <w:ind w:left="1845" w:hanging="709"/>
        <w:rPr>
          <w:color w:val="000000"/>
          <w:sz w:val="28"/>
          <w:szCs w:val="28"/>
        </w:rPr>
      </w:pPr>
      <w:r w:rsidRPr="007709F0">
        <w:rPr>
          <w:b/>
          <w:color w:val="000000"/>
          <w:sz w:val="28"/>
          <w:szCs w:val="28"/>
        </w:rPr>
        <w:t>(c)</w:t>
      </w:r>
      <w:r w:rsidRPr="007709F0">
        <w:rPr>
          <w:b/>
          <w:color w:val="000000"/>
          <w:sz w:val="28"/>
          <w:szCs w:val="28"/>
        </w:rPr>
        <w:tab/>
      </w:r>
      <w:r w:rsidR="004774DF" w:rsidRPr="007709F0">
        <w:rPr>
          <w:color w:val="000000"/>
          <w:sz w:val="28"/>
          <w:szCs w:val="28"/>
        </w:rPr>
        <w:t xml:space="preserve">a </w:t>
      </w:r>
      <w:r w:rsidR="004774DF" w:rsidRPr="007709F0">
        <w:rPr>
          <w:i/>
          <w:color w:val="000000"/>
          <w:sz w:val="28"/>
          <w:szCs w:val="28"/>
        </w:rPr>
        <w:t>Home Care</w:t>
      </w:r>
      <w:r w:rsidR="004774DF" w:rsidRPr="007709F0">
        <w:rPr>
          <w:color w:val="000000"/>
          <w:sz w:val="28"/>
          <w:szCs w:val="28"/>
        </w:rPr>
        <w:t xml:space="preserve"> </w:t>
      </w:r>
      <w:r w:rsidR="004774DF" w:rsidRPr="007709F0">
        <w:rPr>
          <w:i/>
          <w:color w:val="000000"/>
          <w:sz w:val="28"/>
          <w:szCs w:val="28"/>
        </w:rPr>
        <w:t>service (category C)</w:t>
      </w:r>
      <w:r w:rsidR="004774DF" w:rsidRPr="007709F0">
        <w:rPr>
          <w:color w:val="000000"/>
          <w:sz w:val="28"/>
          <w:szCs w:val="28"/>
        </w:rPr>
        <w:t>; or</w:t>
      </w:r>
    </w:p>
    <w:p w14:paraId="0C1BB7D9" w14:textId="5DC2E946" w:rsidR="004774DF" w:rsidRPr="007709F0" w:rsidRDefault="004615DF" w:rsidP="004615DF">
      <w:pPr>
        <w:tabs>
          <w:tab w:val="left" w:pos="1845"/>
        </w:tabs>
        <w:ind w:left="1845" w:hanging="709"/>
        <w:rPr>
          <w:color w:val="000000"/>
          <w:sz w:val="28"/>
          <w:szCs w:val="28"/>
        </w:rPr>
      </w:pPr>
      <w:r w:rsidRPr="007709F0">
        <w:rPr>
          <w:b/>
          <w:color w:val="000000"/>
          <w:sz w:val="28"/>
          <w:szCs w:val="28"/>
        </w:rPr>
        <w:t>(d)</w:t>
      </w:r>
      <w:r w:rsidRPr="007709F0">
        <w:rPr>
          <w:b/>
          <w:color w:val="000000"/>
          <w:sz w:val="28"/>
          <w:szCs w:val="28"/>
        </w:rPr>
        <w:tab/>
      </w:r>
      <w:r w:rsidR="004774DF" w:rsidRPr="007709F0">
        <w:rPr>
          <w:color w:val="000000"/>
          <w:sz w:val="28"/>
          <w:szCs w:val="28"/>
        </w:rPr>
        <w:t xml:space="preserve">a </w:t>
      </w:r>
      <w:r w:rsidR="004774DF" w:rsidRPr="007709F0">
        <w:rPr>
          <w:i/>
          <w:color w:val="000000"/>
          <w:sz w:val="28"/>
          <w:szCs w:val="28"/>
        </w:rPr>
        <w:t>limited VHC</w:t>
      </w:r>
      <w:r w:rsidR="007709F0">
        <w:rPr>
          <w:i/>
          <w:color w:val="000000"/>
          <w:sz w:val="28"/>
          <w:szCs w:val="28"/>
        </w:rPr>
        <w:noBreakHyphen/>
      </w:r>
      <w:r w:rsidR="004774DF" w:rsidRPr="007709F0">
        <w:rPr>
          <w:i/>
          <w:color w:val="000000"/>
          <w:sz w:val="28"/>
          <w:szCs w:val="28"/>
        </w:rPr>
        <w:t>type service</w:t>
      </w:r>
      <w:r w:rsidR="004774DF" w:rsidRPr="007709F0">
        <w:rPr>
          <w:color w:val="000000"/>
          <w:sz w:val="28"/>
          <w:szCs w:val="28"/>
        </w:rPr>
        <w:t>;</w:t>
      </w:r>
    </w:p>
    <w:p w14:paraId="1E68C837" w14:textId="77777777" w:rsidR="004774DF" w:rsidRPr="007709F0" w:rsidRDefault="004774DF" w:rsidP="00172F08">
      <w:pPr>
        <w:ind w:left="1440" w:hanging="709"/>
        <w:rPr>
          <w:color w:val="000000"/>
          <w:sz w:val="28"/>
          <w:szCs w:val="28"/>
        </w:rPr>
      </w:pPr>
    </w:p>
    <w:p w14:paraId="34D5AB4A" w14:textId="463BC136" w:rsidR="004774DF" w:rsidRPr="007709F0" w:rsidRDefault="004774DF" w:rsidP="006F2BD0">
      <w:pPr>
        <w:ind w:left="180" w:firstLine="11"/>
        <w:rPr>
          <w:color w:val="000000"/>
          <w:sz w:val="28"/>
          <w:szCs w:val="28"/>
        </w:rPr>
      </w:pPr>
      <w:r w:rsidRPr="007709F0">
        <w:rPr>
          <w:color w:val="000000"/>
          <w:sz w:val="28"/>
          <w:szCs w:val="28"/>
        </w:rPr>
        <w:t xml:space="preserve">to an </w:t>
      </w:r>
      <w:r w:rsidRPr="007709F0">
        <w:rPr>
          <w:i/>
          <w:color w:val="000000"/>
          <w:sz w:val="28"/>
          <w:szCs w:val="28"/>
        </w:rPr>
        <w:t xml:space="preserve">entitled person, </w:t>
      </w:r>
      <w:r w:rsidRPr="007709F0">
        <w:rPr>
          <w:color w:val="000000"/>
          <w:sz w:val="28"/>
          <w:szCs w:val="28"/>
        </w:rPr>
        <w:t xml:space="preserve">whether by the </w:t>
      </w:r>
      <w:r w:rsidRPr="007709F0">
        <w:rPr>
          <w:i/>
          <w:color w:val="000000"/>
          <w:sz w:val="28"/>
          <w:szCs w:val="28"/>
        </w:rPr>
        <w:t>approved provider</w:t>
      </w:r>
      <w:r w:rsidRPr="007709F0">
        <w:rPr>
          <w:color w:val="000000"/>
          <w:sz w:val="28"/>
          <w:szCs w:val="28"/>
        </w:rPr>
        <w:t xml:space="preserve"> or a </w:t>
      </w:r>
      <w:r w:rsidRPr="007709F0">
        <w:rPr>
          <w:i/>
          <w:color w:val="000000"/>
          <w:sz w:val="28"/>
          <w:szCs w:val="28"/>
        </w:rPr>
        <w:t>sub</w:t>
      </w:r>
      <w:r w:rsidR="007709F0">
        <w:rPr>
          <w:i/>
          <w:color w:val="000000"/>
          <w:sz w:val="28"/>
          <w:szCs w:val="28"/>
        </w:rPr>
        <w:noBreakHyphen/>
      </w:r>
      <w:r w:rsidRPr="007709F0">
        <w:rPr>
          <w:i/>
          <w:color w:val="000000"/>
          <w:sz w:val="28"/>
          <w:szCs w:val="28"/>
        </w:rPr>
        <w:t>contractor</w:t>
      </w:r>
      <w:r w:rsidRPr="007709F0">
        <w:rPr>
          <w:color w:val="000000"/>
          <w:sz w:val="28"/>
          <w:szCs w:val="28"/>
        </w:rPr>
        <w:t xml:space="preserve"> engaged by it.</w:t>
      </w:r>
    </w:p>
    <w:p w14:paraId="04191066" w14:textId="77777777" w:rsidR="004774DF" w:rsidRPr="007709F0" w:rsidRDefault="004774DF" w:rsidP="00FC6A4C">
      <w:pPr>
        <w:rPr>
          <w:b/>
          <w:sz w:val="32"/>
          <w:szCs w:val="32"/>
        </w:rPr>
      </w:pPr>
    </w:p>
    <w:p w14:paraId="5096DCB7" w14:textId="4D915F91" w:rsidR="007F6874" w:rsidRPr="007709F0" w:rsidRDefault="007F6874" w:rsidP="007F6874">
      <w:pPr>
        <w:ind w:left="720" w:hanging="720"/>
        <w:rPr>
          <w:sz w:val="28"/>
          <w:szCs w:val="28"/>
        </w:rPr>
      </w:pPr>
      <w:r w:rsidRPr="007709F0">
        <w:rPr>
          <w:b/>
          <w:sz w:val="28"/>
          <w:szCs w:val="28"/>
        </w:rPr>
        <w:t xml:space="preserve"> “approved provider</w:t>
      </w:r>
      <w:r w:rsidRPr="007709F0">
        <w:rPr>
          <w:sz w:val="28"/>
          <w:szCs w:val="28"/>
        </w:rPr>
        <w:t xml:space="preserve">”, in relation to </w:t>
      </w:r>
      <w:r w:rsidRPr="007709F0">
        <w:rPr>
          <w:i/>
          <w:sz w:val="28"/>
          <w:szCs w:val="28"/>
        </w:rPr>
        <w:t>short</w:t>
      </w:r>
      <w:r w:rsidR="007709F0">
        <w:rPr>
          <w:i/>
          <w:sz w:val="28"/>
          <w:szCs w:val="28"/>
        </w:rPr>
        <w:noBreakHyphen/>
      </w:r>
      <w:r w:rsidRPr="007709F0">
        <w:rPr>
          <w:i/>
          <w:sz w:val="28"/>
          <w:szCs w:val="28"/>
        </w:rPr>
        <w:t>term restorative care</w:t>
      </w:r>
      <w:r w:rsidRPr="007709F0">
        <w:rPr>
          <w:sz w:val="28"/>
          <w:szCs w:val="28"/>
        </w:rPr>
        <w:t xml:space="preserve">, has the meaning it has in the </w:t>
      </w:r>
      <w:r w:rsidRPr="007709F0">
        <w:rPr>
          <w:i/>
          <w:sz w:val="28"/>
          <w:szCs w:val="28"/>
        </w:rPr>
        <w:t>Aged Care Act 1997</w:t>
      </w:r>
      <w:r w:rsidRPr="007709F0">
        <w:rPr>
          <w:sz w:val="28"/>
          <w:szCs w:val="28"/>
        </w:rPr>
        <w:t>.</w:t>
      </w:r>
    </w:p>
    <w:p w14:paraId="469E3325" w14:textId="77777777" w:rsidR="007F6874" w:rsidRPr="007709F0" w:rsidRDefault="007F6874" w:rsidP="007F6874">
      <w:pPr>
        <w:rPr>
          <w:b/>
          <w:sz w:val="32"/>
          <w:szCs w:val="32"/>
        </w:rPr>
      </w:pPr>
    </w:p>
    <w:p w14:paraId="3E1CE40A" w14:textId="77777777" w:rsidR="00FC6A4C" w:rsidRPr="007709F0" w:rsidRDefault="00FC6A4C" w:rsidP="00671209">
      <w:pPr>
        <w:ind w:left="720" w:hanging="720"/>
        <w:rPr>
          <w:sz w:val="28"/>
          <w:szCs w:val="28"/>
        </w:rPr>
      </w:pPr>
      <w:r w:rsidRPr="007709F0">
        <w:rPr>
          <w:b/>
          <w:sz w:val="28"/>
          <w:szCs w:val="28"/>
        </w:rPr>
        <w:t>“approved provider</w:t>
      </w:r>
      <w:r w:rsidRPr="007709F0">
        <w:rPr>
          <w:sz w:val="28"/>
          <w:szCs w:val="28"/>
        </w:rPr>
        <w:t xml:space="preserve">”, in relation to </w:t>
      </w:r>
      <w:r w:rsidRPr="007709F0">
        <w:rPr>
          <w:i/>
          <w:sz w:val="28"/>
          <w:szCs w:val="28"/>
        </w:rPr>
        <w:t>transition care</w:t>
      </w:r>
      <w:r w:rsidRPr="007709F0">
        <w:rPr>
          <w:sz w:val="28"/>
          <w:szCs w:val="28"/>
        </w:rPr>
        <w:t xml:space="preserve">, has the meaning it has in the </w:t>
      </w:r>
      <w:r w:rsidRPr="007709F0">
        <w:rPr>
          <w:i/>
          <w:sz w:val="28"/>
          <w:szCs w:val="28"/>
        </w:rPr>
        <w:t>Aged Care Act 1997</w:t>
      </w:r>
      <w:r w:rsidRPr="007709F0">
        <w:rPr>
          <w:sz w:val="28"/>
          <w:szCs w:val="28"/>
        </w:rPr>
        <w:t>.</w:t>
      </w:r>
    </w:p>
    <w:p w14:paraId="7565260D" w14:textId="77777777" w:rsidR="00FC6A4C" w:rsidRPr="007709F0" w:rsidRDefault="00FC6A4C" w:rsidP="00FC6A4C"/>
    <w:p w14:paraId="4471B96F" w14:textId="77777777" w:rsidR="00FC6A4C" w:rsidRPr="007709F0" w:rsidRDefault="00FC6A4C" w:rsidP="00FC6A4C">
      <w:r w:rsidRPr="007709F0">
        <w:t xml:space="preserve">Note: the </w:t>
      </w:r>
      <w:r w:rsidRPr="007709F0">
        <w:rPr>
          <w:i/>
        </w:rPr>
        <w:t>Aged Care Act 1997</w:t>
      </w:r>
      <w:r w:rsidRPr="007709F0">
        <w:t xml:space="preserve"> can be found on COMLAW</w:t>
      </w:r>
      <w:r w:rsidRPr="007709F0">
        <w:rPr>
          <w:rFonts w:ascii="sans-serif" w:hAnsi="sans-serif"/>
        </w:rPr>
        <w:t>: http://www.comlaw.gov.au</w:t>
      </w:r>
    </w:p>
    <w:p w14:paraId="59E3A2C7"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color w:val="000000"/>
          <w:sz w:val="28"/>
          <w:szCs w:val="28"/>
          <w:lang w:eastAsia="en-US"/>
        </w:rPr>
      </w:pPr>
    </w:p>
    <w:p w14:paraId="0CE882C3" w14:textId="77777777" w:rsidR="005D155E" w:rsidRPr="007709F0" w:rsidRDefault="005D155E" w:rsidP="005D155E">
      <w:pPr>
        <w:ind w:left="720" w:hanging="720"/>
        <w:rPr>
          <w:sz w:val="28"/>
          <w:szCs w:val="28"/>
        </w:rPr>
      </w:pPr>
      <w:r w:rsidRPr="007709F0">
        <w:rPr>
          <w:b/>
          <w:sz w:val="28"/>
          <w:szCs w:val="28"/>
        </w:rPr>
        <w:t>“assistive communication device”</w:t>
      </w:r>
      <w:r w:rsidRPr="007709F0">
        <w:rPr>
          <w:sz w:val="28"/>
          <w:szCs w:val="28"/>
        </w:rPr>
        <w:t xml:space="preserve"> means an object that enhances the ability of a person with complex communication needs to communicate and includes items such as:</w:t>
      </w:r>
    </w:p>
    <w:p w14:paraId="4EED3DD8" w14:textId="77777777" w:rsidR="005D155E" w:rsidRPr="007709F0" w:rsidRDefault="005D155E" w:rsidP="005D155E">
      <w:pPr>
        <w:rPr>
          <w:sz w:val="28"/>
          <w:szCs w:val="28"/>
        </w:rPr>
      </w:pPr>
    </w:p>
    <w:p w14:paraId="7E6A5A7C" w14:textId="77777777" w:rsidR="005D155E" w:rsidRPr="007709F0" w:rsidRDefault="004615DF" w:rsidP="004615DF">
      <w:pPr>
        <w:tabs>
          <w:tab w:val="left" w:pos="1440"/>
        </w:tabs>
        <w:ind w:left="1440" w:hanging="360"/>
        <w:rPr>
          <w:sz w:val="28"/>
          <w:szCs w:val="28"/>
        </w:rPr>
      </w:pPr>
      <w:r w:rsidRPr="007709F0">
        <w:rPr>
          <w:rFonts w:ascii="Symbol" w:hAnsi="Symbol"/>
          <w:sz w:val="28"/>
          <w:szCs w:val="28"/>
        </w:rPr>
        <w:t></w:t>
      </w:r>
      <w:r w:rsidRPr="007709F0">
        <w:rPr>
          <w:rFonts w:ascii="Symbol" w:hAnsi="Symbol"/>
          <w:sz w:val="28"/>
          <w:szCs w:val="28"/>
        </w:rPr>
        <w:tab/>
      </w:r>
      <w:r w:rsidR="005D155E" w:rsidRPr="007709F0">
        <w:rPr>
          <w:sz w:val="28"/>
          <w:szCs w:val="28"/>
        </w:rPr>
        <w:t>communication books or boards</w:t>
      </w:r>
    </w:p>
    <w:p w14:paraId="511E5124" w14:textId="77777777" w:rsidR="005D155E" w:rsidRPr="007709F0" w:rsidRDefault="004615DF" w:rsidP="004615DF">
      <w:pPr>
        <w:tabs>
          <w:tab w:val="left" w:pos="1440"/>
        </w:tabs>
        <w:ind w:left="1440" w:hanging="360"/>
        <w:rPr>
          <w:sz w:val="28"/>
          <w:szCs w:val="28"/>
        </w:rPr>
      </w:pPr>
      <w:r w:rsidRPr="007709F0">
        <w:rPr>
          <w:rFonts w:ascii="Symbol" w:hAnsi="Symbol"/>
          <w:sz w:val="28"/>
          <w:szCs w:val="28"/>
        </w:rPr>
        <w:t></w:t>
      </w:r>
      <w:r w:rsidRPr="007709F0">
        <w:rPr>
          <w:rFonts w:ascii="Symbol" w:hAnsi="Symbol"/>
          <w:sz w:val="28"/>
          <w:szCs w:val="28"/>
        </w:rPr>
        <w:tab/>
      </w:r>
      <w:r w:rsidR="005D155E" w:rsidRPr="007709F0">
        <w:rPr>
          <w:sz w:val="28"/>
          <w:szCs w:val="28"/>
        </w:rPr>
        <w:t xml:space="preserve">speech generating devices </w:t>
      </w:r>
    </w:p>
    <w:p w14:paraId="131BA2EE" w14:textId="77777777" w:rsidR="005D155E" w:rsidRPr="007709F0" w:rsidRDefault="004615DF" w:rsidP="004615DF">
      <w:pPr>
        <w:tabs>
          <w:tab w:val="left" w:pos="1440"/>
        </w:tabs>
        <w:ind w:left="1440" w:hanging="360"/>
        <w:rPr>
          <w:sz w:val="28"/>
          <w:szCs w:val="28"/>
        </w:rPr>
      </w:pPr>
      <w:r w:rsidRPr="007709F0">
        <w:rPr>
          <w:rFonts w:ascii="Symbol" w:hAnsi="Symbol"/>
          <w:sz w:val="28"/>
          <w:szCs w:val="28"/>
        </w:rPr>
        <w:t></w:t>
      </w:r>
      <w:r w:rsidRPr="007709F0">
        <w:rPr>
          <w:rFonts w:ascii="Symbol" w:hAnsi="Symbol"/>
          <w:sz w:val="28"/>
          <w:szCs w:val="28"/>
        </w:rPr>
        <w:tab/>
      </w:r>
      <w:r w:rsidR="005D155E" w:rsidRPr="007709F0">
        <w:rPr>
          <w:sz w:val="28"/>
          <w:szCs w:val="28"/>
        </w:rPr>
        <w:t>modified personal computers</w:t>
      </w:r>
    </w:p>
    <w:p w14:paraId="26463790" w14:textId="77777777" w:rsidR="005D155E" w:rsidRPr="007709F0" w:rsidRDefault="004615DF" w:rsidP="004615DF">
      <w:pPr>
        <w:pStyle w:val="BodyText"/>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hanging="360"/>
        <w:rPr>
          <w:rFonts w:ascii="Times New Roman" w:hAnsi="Times New Roman"/>
          <w:szCs w:val="28"/>
          <w:lang w:val="en-AU"/>
        </w:rPr>
      </w:pPr>
      <w:r w:rsidRPr="007709F0">
        <w:rPr>
          <w:rFonts w:ascii="Symbol" w:hAnsi="Symbol"/>
          <w:szCs w:val="28"/>
          <w:lang w:val="en-AU"/>
        </w:rPr>
        <w:t></w:t>
      </w:r>
      <w:r w:rsidRPr="007709F0">
        <w:rPr>
          <w:rFonts w:ascii="Symbol" w:hAnsi="Symbol"/>
          <w:szCs w:val="28"/>
          <w:lang w:val="en-AU"/>
        </w:rPr>
        <w:tab/>
      </w:r>
      <w:r w:rsidR="005D155E" w:rsidRPr="007709F0">
        <w:rPr>
          <w:rFonts w:ascii="Times New Roman" w:hAnsi="Times New Roman"/>
          <w:szCs w:val="28"/>
          <w:lang w:val="en-AU"/>
        </w:rPr>
        <w:t>computerised devices, which may include a keyboard and screen display and which may incorporate synthetic speech, memory functions, and word prediction facilities</w:t>
      </w:r>
    </w:p>
    <w:p w14:paraId="6ECE6481" w14:textId="77777777" w:rsidR="005D155E" w:rsidRPr="007709F0" w:rsidRDefault="004615DF" w:rsidP="004615DF">
      <w:pPr>
        <w:pStyle w:val="BodyText"/>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hanging="360"/>
        <w:rPr>
          <w:rFonts w:ascii="Times New Roman" w:hAnsi="Times New Roman"/>
          <w:szCs w:val="28"/>
          <w:lang w:val="en-AU"/>
        </w:rPr>
      </w:pPr>
      <w:r w:rsidRPr="007709F0">
        <w:rPr>
          <w:rFonts w:ascii="Symbol" w:hAnsi="Symbol"/>
          <w:szCs w:val="28"/>
          <w:lang w:val="en-AU"/>
        </w:rPr>
        <w:t></w:t>
      </w:r>
      <w:r w:rsidRPr="007709F0">
        <w:rPr>
          <w:rFonts w:ascii="Symbol" w:hAnsi="Symbol"/>
          <w:szCs w:val="28"/>
          <w:lang w:val="en-AU"/>
        </w:rPr>
        <w:tab/>
      </w:r>
      <w:r w:rsidR="005D155E" w:rsidRPr="007709F0">
        <w:rPr>
          <w:rFonts w:ascii="Times New Roman" w:hAnsi="Times New Roman"/>
          <w:szCs w:val="28"/>
          <w:lang w:val="en-AU"/>
        </w:rPr>
        <w:t>devices commonly known as computer tablets and smart `phones.</w:t>
      </w:r>
    </w:p>
    <w:p w14:paraId="7EF296DB" w14:textId="77777777" w:rsidR="005D155E" w:rsidRPr="007709F0" w:rsidRDefault="005D155E"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color w:val="000000"/>
          <w:sz w:val="28"/>
          <w:szCs w:val="28"/>
          <w:lang w:eastAsia="en-US"/>
        </w:rPr>
      </w:pPr>
    </w:p>
    <w:p w14:paraId="3B924246" w14:textId="77777777" w:rsidR="004907B7" w:rsidRPr="007709F0" w:rsidRDefault="004907B7" w:rsidP="004907B7">
      <w:pPr>
        <w:ind w:left="720" w:hanging="720"/>
        <w:rPr>
          <w:sz w:val="28"/>
          <w:szCs w:val="28"/>
        </w:rPr>
      </w:pPr>
      <w:r w:rsidRPr="007709F0">
        <w:rPr>
          <w:b/>
          <w:sz w:val="28"/>
          <w:szCs w:val="28"/>
        </w:rPr>
        <w:t xml:space="preserve">“Australian Centre for Posttraumatic Mental Health” </w:t>
      </w:r>
      <w:r w:rsidRPr="007709F0">
        <w:rPr>
          <w:sz w:val="28"/>
          <w:szCs w:val="28"/>
        </w:rPr>
        <w:t xml:space="preserve">and </w:t>
      </w:r>
      <w:r w:rsidRPr="007709F0">
        <w:rPr>
          <w:b/>
          <w:sz w:val="28"/>
          <w:szCs w:val="28"/>
        </w:rPr>
        <w:t>“ACPMH”</w:t>
      </w:r>
      <w:r w:rsidRPr="007709F0">
        <w:rPr>
          <w:sz w:val="28"/>
          <w:szCs w:val="28"/>
        </w:rPr>
        <w:t xml:space="preserve"> mean the Australian Centre for Posttraumatic Mental Health Incorporated.</w:t>
      </w:r>
    </w:p>
    <w:p w14:paraId="4CB027F3" w14:textId="77777777" w:rsidR="009A4128" w:rsidRPr="007709F0" w:rsidRDefault="009A4128"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8"/>
          <w:szCs w:val="28"/>
        </w:rPr>
      </w:pPr>
    </w:p>
    <w:p w14:paraId="1CF9836D" w14:textId="77777777" w:rsidR="006E3977" w:rsidRPr="007709F0" w:rsidRDefault="006E3977" w:rsidP="006E3977">
      <w:pPr>
        <w:pStyle w:val="NormalIndent"/>
        <w:tabs>
          <w:tab w:val="left" w:pos="900"/>
        </w:tabs>
        <w:ind w:left="900" w:hanging="900"/>
        <w:rPr>
          <w:color w:val="000000"/>
          <w:sz w:val="28"/>
          <w:szCs w:val="28"/>
        </w:rPr>
      </w:pPr>
      <w:r w:rsidRPr="007709F0">
        <w:rPr>
          <w:color w:val="000000"/>
          <w:sz w:val="28"/>
          <w:szCs w:val="28"/>
        </w:rPr>
        <w:t>“</w:t>
      </w:r>
      <w:r w:rsidRPr="007709F0">
        <w:rPr>
          <w:b/>
          <w:color w:val="000000"/>
          <w:sz w:val="28"/>
          <w:szCs w:val="28"/>
        </w:rPr>
        <w:t>authorised nurse practitioner”</w:t>
      </w:r>
      <w:r w:rsidRPr="007709F0">
        <w:rPr>
          <w:color w:val="000000"/>
          <w:sz w:val="28"/>
          <w:szCs w:val="28"/>
        </w:rPr>
        <w:t xml:space="preserve"> has the meaning it has in subsection 84(1) of the </w:t>
      </w:r>
      <w:r w:rsidRPr="007709F0">
        <w:rPr>
          <w:i/>
          <w:color w:val="000000"/>
          <w:sz w:val="28"/>
          <w:szCs w:val="28"/>
        </w:rPr>
        <w:t>National Health Act 1953</w:t>
      </w:r>
      <w:r w:rsidRPr="007709F0">
        <w:rPr>
          <w:color w:val="000000"/>
          <w:sz w:val="28"/>
          <w:szCs w:val="28"/>
        </w:rPr>
        <w:t>.</w:t>
      </w:r>
    </w:p>
    <w:p w14:paraId="2B33A086" w14:textId="77777777" w:rsidR="00C4535A" w:rsidRPr="007709F0" w:rsidRDefault="00C4535A"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8"/>
          <w:szCs w:val="28"/>
        </w:rPr>
      </w:pPr>
    </w:p>
    <w:p w14:paraId="76A209CC" w14:textId="77777777" w:rsidR="00CF29A1" w:rsidRPr="007709F0" w:rsidRDefault="00CF29A1" w:rsidP="00CF29A1">
      <w:pPr>
        <w:ind w:left="720" w:hanging="720"/>
        <w:rPr>
          <w:color w:val="000000"/>
          <w:sz w:val="28"/>
          <w:szCs w:val="28"/>
        </w:rPr>
      </w:pPr>
      <w:r w:rsidRPr="007709F0">
        <w:rPr>
          <w:b/>
          <w:color w:val="000000"/>
          <w:sz w:val="28"/>
          <w:szCs w:val="28"/>
        </w:rPr>
        <w:lastRenderedPageBreak/>
        <w:t>“carer</w:t>
      </w:r>
      <w:r w:rsidR="009C4408" w:rsidRPr="007709F0">
        <w:rPr>
          <w:b/>
          <w:color w:val="000000"/>
          <w:sz w:val="28"/>
          <w:szCs w:val="28"/>
        </w:rPr>
        <w:t>”</w:t>
      </w:r>
      <w:r w:rsidR="00C65F6C" w:rsidRPr="007709F0">
        <w:rPr>
          <w:b/>
          <w:color w:val="000000"/>
          <w:sz w:val="28"/>
          <w:szCs w:val="28"/>
        </w:rPr>
        <w:t xml:space="preserve"> </w:t>
      </w:r>
      <w:r w:rsidRPr="007709F0">
        <w:rPr>
          <w:color w:val="000000"/>
          <w:sz w:val="28"/>
          <w:szCs w:val="28"/>
        </w:rPr>
        <w:t>means a person who provides ongoing care, attention and support for a severely incapacitated or frail person to enable that person to continue to reside in his or her home, and is not limited to a person who is receiving a carer service pension.</w:t>
      </w:r>
    </w:p>
    <w:p w14:paraId="415EBE23"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color w:val="000000"/>
          <w:sz w:val="28"/>
          <w:szCs w:val="28"/>
        </w:rPr>
      </w:pPr>
    </w:p>
    <w:p w14:paraId="6AB11543" w14:textId="77777777" w:rsidR="0070689B" w:rsidRPr="007709F0" w:rsidRDefault="0070689B" w:rsidP="0070689B">
      <w:pPr>
        <w:pStyle w:val="ListParagraph"/>
        <w:ind w:hanging="720"/>
        <w:contextualSpacing w:val="0"/>
        <w:rPr>
          <w:sz w:val="28"/>
          <w:szCs w:val="28"/>
        </w:rPr>
      </w:pPr>
      <w:r w:rsidRPr="007709F0">
        <w:rPr>
          <w:b/>
          <w:sz w:val="28"/>
          <w:szCs w:val="28"/>
        </w:rPr>
        <w:t xml:space="preserve">“Chief Executive Medicare” </w:t>
      </w:r>
      <w:r w:rsidRPr="007709F0">
        <w:rPr>
          <w:sz w:val="28"/>
          <w:szCs w:val="28"/>
        </w:rPr>
        <w:t>has the meaning it has in the</w:t>
      </w:r>
      <w:r w:rsidRPr="007709F0">
        <w:rPr>
          <w:b/>
          <w:sz w:val="28"/>
          <w:szCs w:val="28"/>
        </w:rPr>
        <w:t xml:space="preserve"> </w:t>
      </w:r>
      <w:r w:rsidRPr="007709F0">
        <w:rPr>
          <w:i/>
          <w:sz w:val="28"/>
          <w:szCs w:val="28"/>
        </w:rPr>
        <w:t>Human Services (Medicare) Act 1973</w:t>
      </w:r>
      <w:r w:rsidRPr="007709F0">
        <w:rPr>
          <w:sz w:val="28"/>
          <w:szCs w:val="28"/>
        </w:rPr>
        <w:t xml:space="preserve">. </w:t>
      </w:r>
    </w:p>
    <w:p w14:paraId="26898F4C" w14:textId="77777777" w:rsidR="0070689B" w:rsidRPr="007709F0" w:rsidRDefault="0070689B" w:rsidP="00CF29A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color w:val="000000"/>
        </w:rPr>
      </w:pPr>
    </w:p>
    <w:p w14:paraId="064B15ED" w14:textId="32A183A1" w:rsidR="00BE5095" w:rsidRPr="007709F0" w:rsidRDefault="00BE5095" w:rsidP="00BE5095">
      <w:pPr>
        <w:pStyle w:val="subsection"/>
        <w:tabs>
          <w:tab w:val="clear" w:pos="1021"/>
          <w:tab w:val="right" w:pos="720"/>
        </w:tabs>
        <w:ind w:left="901" w:hanging="901"/>
        <w:rPr>
          <w:sz w:val="28"/>
          <w:szCs w:val="28"/>
        </w:rPr>
      </w:pPr>
      <w:r w:rsidRPr="007709F0">
        <w:rPr>
          <w:b/>
          <w:i/>
          <w:sz w:val="28"/>
          <w:szCs w:val="28"/>
        </w:rPr>
        <w:t>“</w:t>
      </w:r>
      <w:r w:rsidRPr="007709F0">
        <w:rPr>
          <w:b/>
          <w:sz w:val="28"/>
          <w:szCs w:val="28"/>
        </w:rPr>
        <w:t>Classification Principles</w:t>
      </w:r>
      <w:r w:rsidRPr="007709F0">
        <w:rPr>
          <w:b/>
          <w:i/>
          <w:sz w:val="28"/>
          <w:szCs w:val="28"/>
        </w:rPr>
        <w:t xml:space="preserve"> </w:t>
      </w:r>
      <w:r w:rsidRPr="007709F0">
        <w:rPr>
          <w:b/>
          <w:sz w:val="28"/>
          <w:szCs w:val="28"/>
        </w:rPr>
        <w:t>2014”</w:t>
      </w:r>
      <w:r w:rsidRPr="007709F0">
        <w:rPr>
          <w:sz w:val="28"/>
          <w:szCs w:val="28"/>
        </w:rPr>
        <w:t xml:space="preserve"> means the legislative instrument of that name made under section 96</w:t>
      </w:r>
      <w:r w:rsidR="007709F0">
        <w:rPr>
          <w:sz w:val="28"/>
          <w:szCs w:val="28"/>
        </w:rPr>
        <w:noBreakHyphen/>
      </w:r>
      <w:r w:rsidRPr="007709F0">
        <w:rPr>
          <w:sz w:val="28"/>
          <w:szCs w:val="28"/>
        </w:rPr>
        <w:t xml:space="preserve">1 of the </w:t>
      </w:r>
      <w:r w:rsidRPr="007709F0">
        <w:rPr>
          <w:i/>
          <w:sz w:val="28"/>
          <w:szCs w:val="28"/>
        </w:rPr>
        <w:t>Aged Care Act 1997</w:t>
      </w:r>
      <w:r w:rsidRPr="007709F0">
        <w:rPr>
          <w:sz w:val="28"/>
          <w:szCs w:val="28"/>
        </w:rPr>
        <w:t>.</w:t>
      </w:r>
    </w:p>
    <w:p w14:paraId="0994EB3C" w14:textId="77777777" w:rsidR="00BE5095" w:rsidRPr="007709F0" w:rsidRDefault="00BE5095" w:rsidP="00CF29A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color w:val="000000"/>
        </w:rPr>
      </w:pPr>
    </w:p>
    <w:p w14:paraId="311110E0" w14:textId="77777777" w:rsidR="00BE5095" w:rsidRPr="007709F0" w:rsidRDefault="00BE5095" w:rsidP="00CF29A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color w:val="000000"/>
        </w:rPr>
      </w:pPr>
    </w:p>
    <w:p w14:paraId="76C11E10" w14:textId="77777777" w:rsidR="00271F82" w:rsidRPr="007709F0" w:rsidRDefault="00271F82" w:rsidP="0096444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color w:val="000000"/>
          <w:sz w:val="28"/>
          <w:szCs w:val="28"/>
        </w:rPr>
      </w:pPr>
      <w:r w:rsidRPr="007709F0">
        <w:rPr>
          <w:color w:val="000000"/>
          <w:sz w:val="28"/>
          <w:szCs w:val="28"/>
        </w:rPr>
        <w:t>“</w:t>
      </w:r>
      <w:r w:rsidRPr="007709F0">
        <w:rPr>
          <w:b/>
          <w:bCs/>
          <w:color w:val="000000"/>
          <w:sz w:val="28"/>
          <w:szCs w:val="28"/>
        </w:rPr>
        <w:t>clinical psychologist</w:t>
      </w:r>
      <w:r w:rsidRPr="007709F0">
        <w:rPr>
          <w:color w:val="000000"/>
          <w:sz w:val="28"/>
          <w:szCs w:val="28"/>
        </w:rPr>
        <w:t xml:space="preserve">” means a </w:t>
      </w:r>
      <w:r w:rsidRPr="007709F0">
        <w:rPr>
          <w:i/>
          <w:iCs/>
          <w:color w:val="000000"/>
          <w:sz w:val="28"/>
          <w:szCs w:val="28"/>
        </w:rPr>
        <w:t>psychologist</w:t>
      </w:r>
      <w:r w:rsidRPr="007709F0">
        <w:rPr>
          <w:color w:val="000000"/>
          <w:sz w:val="28"/>
          <w:szCs w:val="28"/>
        </w:rPr>
        <w:t>:</w:t>
      </w:r>
    </w:p>
    <w:p w14:paraId="69AB50F5" w14:textId="77777777" w:rsidR="00271F82" w:rsidRPr="007709F0" w:rsidRDefault="00271F82" w:rsidP="00271F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sz w:val="28"/>
          <w:szCs w:val="28"/>
        </w:rPr>
      </w:pPr>
    </w:p>
    <w:p w14:paraId="6C4DBEA9" w14:textId="77777777" w:rsidR="00271F82" w:rsidRPr="007709F0" w:rsidRDefault="00271F82" w:rsidP="00964442">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134" w:hanging="425"/>
        <w:rPr>
          <w:color w:val="000000"/>
          <w:sz w:val="28"/>
          <w:szCs w:val="28"/>
        </w:rPr>
      </w:pPr>
      <w:r w:rsidRPr="007709F0">
        <w:rPr>
          <w:color w:val="000000"/>
          <w:sz w:val="28"/>
          <w:szCs w:val="28"/>
        </w:rPr>
        <w:t xml:space="preserve">(a) who has been given a </w:t>
      </w:r>
      <w:r w:rsidRPr="007709F0">
        <w:rPr>
          <w:i/>
          <w:iCs/>
          <w:color w:val="000000"/>
          <w:sz w:val="28"/>
          <w:szCs w:val="28"/>
        </w:rPr>
        <w:t>provider number</w:t>
      </w:r>
      <w:r w:rsidRPr="007709F0">
        <w:rPr>
          <w:color w:val="000000"/>
          <w:sz w:val="28"/>
          <w:szCs w:val="28"/>
        </w:rPr>
        <w:t xml:space="preserve"> in respect of being a </w:t>
      </w:r>
      <w:r w:rsidRPr="007709F0">
        <w:rPr>
          <w:i/>
          <w:color w:val="000000"/>
          <w:sz w:val="28"/>
          <w:szCs w:val="28"/>
        </w:rPr>
        <w:t>psychologist</w:t>
      </w:r>
      <w:r w:rsidRPr="007709F0">
        <w:rPr>
          <w:color w:val="000000"/>
          <w:sz w:val="28"/>
          <w:szCs w:val="28"/>
        </w:rPr>
        <w:t>; and</w:t>
      </w:r>
    </w:p>
    <w:p w14:paraId="7D985CAA" w14:textId="77777777" w:rsidR="00271F82" w:rsidRPr="007709F0" w:rsidRDefault="00271F82" w:rsidP="00964442">
      <w:pPr>
        <w:pStyle w:val="ListParagraph"/>
        <w:ind w:left="1134" w:hanging="425"/>
        <w:contextualSpacing w:val="0"/>
        <w:rPr>
          <w:sz w:val="28"/>
          <w:szCs w:val="28"/>
        </w:rPr>
      </w:pPr>
      <w:r w:rsidRPr="007709F0">
        <w:rPr>
          <w:sz w:val="28"/>
          <w:szCs w:val="28"/>
        </w:rPr>
        <w:t>(b) has appropriate qualifications in clinical psychology and practises as a clinical psychologist.</w:t>
      </w:r>
    </w:p>
    <w:p w14:paraId="5927EEF3" w14:textId="77777777" w:rsidR="00271F82" w:rsidRPr="007709F0" w:rsidRDefault="00271F82" w:rsidP="00964442">
      <w:pPr>
        <w:pStyle w:val="ListParagraph"/>
        <w:ind w:left="1800" w:hanging="1091"/>
        <w:contextualSpacing w:val="0"/>
        <w:rPr>
          <w:sz w:val="28"/>
          <w:szCs w:val="28"/>
        </w:rPr>
      </w:pPr>
    </w:p>
    <w:p w14:paraId="6C06D098" w14:textId="2D0079A9" w:rsidR="00271F82" w:rsidRPr="007709F0" w:rsidRDefault="00271F82" w:rsidP="00964442">
      <w:pPr>
        <w:pStyle w:val="ListParagraph"/>
        <w:ind w:left="709"/>
        <w:contextualSpacing w:val="0"/>
        <w:rPr>
          <w:b/>
          <w:sz w:val="20"/>
          <w:szCs w:val="20"/>
        </w:rPr>
      </w:pPr>
      <w:r w:rsidRPr="007709F0">
        <w:rPr>
          <w:sz w:val="20"/>
          <w:szCs w:val="20"/>
        </w:rPr>
        <w:t>Note: an example of an appropriate qualification would be completion of 2 years of formal, post</w:t>
      </w:r>
      <w:r w:rsidR="007709F0">
        <w:rPr>
          <w:sz w:val="20"/>
          <w:szCs w:val="20"/>
        </w:rPr>
        <w:noBreakHyphen/>
      </w:r>
      <w:r w:rsidRPr="007709F0">
        <w:rPr>
          <w:sz w:val="20"/>
          <w:szCs w:val="20"/>
        </w:rPr>
        <w:t>graduate (Masters level) clinical training in an accredited, university based program and completion of 2 more years supervised clinical training as well as continuing education on an annual basis.</w:t>
      </w:r>
    </w:p>
    <w:p w14:paraId="5C7D3BC5" w14:textId="77777777" w:rsidR="00DB6F53" w:rsidRPr="007709F0" w:rsidRDefault="00DB6F53" w:rsidP="00CF29A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color w:val="000000"/>
        </w:rPr>
      </w:pPr>
    </w:p>
    <w:p w14:paraId="4B6AEBC7" w14:textId="77777777" w:rsidR="00CF29A1" w:rsidRPr="007709F0" w:rsidRDefault="00CF29A1" w:rsidP="00CF29A1">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s>
        <w:ind w:left="1418"/>
        <w:rPr>
          <w:color w:val="000000"/>
        </w:rPr>
      </w:pPr>
    </w:p>
    <w:p w14:paraId="5FE40AC1"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r w:rsidRPr="007709F0">
        <w:rPr>
          <w:b/>
          <w:color w:val="000000"/>
          <w:sz w:val="28"/>
          <w:szCs w:val="28"/>
        </w:rPr>
        <w:t>“Commission”</w:t>
      </w:r>
      <w:r w:rsidRPr="007709F0">
        <w:rPr>
          <w:color w:val="000000"/>
          <w:sz w:val="28"/>
          <w:szCs w:val="28"/>
        </w:rPr>
        <w:t xml:space="preserve"> means the Repatriation Commission.</w:t>
      </w:r>
    </w:p>
    <w:p w14:paraId="4A7D89AB"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4D17531E" w14:textId="5B3CC265" w:rsidR="00CF29A1" w:rsidRPr="007709F0" w:rsidRDefault="00F23ACB" w:rsidP="00CF29A1">
      <w:pPr>
        <w:tabs>
          <w:tab w:val="left" w:pos="709"/>
          <w:tab w:val="left" w:pos="2880"/>
          <w:tab w:val="left" w:pos="3600"/>
          <w:tab w:val="left" w:pos="4320"/>
          <w:tab w:val="left" w:pos="5040"/>
          <w:tab w:val="left" w:pos="5760"/>
          <w:tab w:val="left" w:pos="6480"/>
          <w:tab w:val="left" w:pos="7200"/>
          <w:tab w:val="left" w:pos="7920"/>
          <w:tab w:val="left" w:pos="8640"/>
          <w:tab w:val="left" w:pos="9360"/>
        </w:tabs>
        <w:ind w:left="709" w:hanging="709"/>
        <w:rPr>
          <w:color w:val="000000"/>
          <w:sz w:val="28"/>
          <w:szCs w:val="28"/>
        </w:rPr>
      </w:pPr>
      <w:r w:rsidRPr="007709F0">
        <w:rPr>
          <w:b/>
          <w:color w:val="000000"/>
          <w:sz w:val="28"/>
          <w:szCs w:val="28"/>
        </w:rPr>
        <w:t>“</w:t>
      </w:r>
      <w:r w:rsidR="00CF29A1" w:rsidRPr="007709F0">
        <w:rPr>
          <w:b/>
          <w:color w:val="000000"/>
          <w:sz w:val="28"/>
          <w:szCs w:val="28"/>
        </w:rPr>
        <w:t>Commission</w:t>
      </w:r>
      <w:r w:rsidR="007709F0">
        <w:rPr>
          <w:b/>
          <w:color w:val="000000"/>
          <w:sz w:val="28"/>
          <w:szCs w:val="28"/>
        </w:rPr>
        <w:noBreakHyphen/>
      </w:r>
      <w:r w:rsidR="00CF29A1" w:rsidRPr="007709F0">
        <w:rPr>
          <w:b/>
          <w:color w:val="000000"/>
          <w:sz w:val="28"/>
          <w:szCs w:val="28"/>
        </w:rPr>
        <w:t>funded treatment</w:t>
      </w:r>
      <w:r w:rsidRPr="007709F0">
        <w:rPr>
          <w:b/>
          <w:color w:val="000000"/>
          <w:sz w:val="28"/>
          <w:szCs w:val="28"/>
        </w:rPr>
        <w:t>”</w:t>
      </w:r>
      <w:r w:rsidR="00CF29A1" w:rsidRPr="007709F0">
        <w:rPr>
          <w:color w:val="000000"/>
          <w:sz w:val="28"/>
          <w:szCs w:val="28"/>
        </w:rPr>
        <w:t xml:space="preserve"> means treatment for which the Commission may accept financial responsibility.</w:t>
      </w:r>
    </w:p>
    <w:p w14:paraId="12DC7241" w14:textId="77777777" w:rsidR="00CF29A1" w:rsidRPr="007709F0" w:rsidRDefault="00CF29A1" w:rsidP="00CF29A1">
      <w:pPr>
        <w:tabs>
          <w:tab w:val="left" w:pos="709"/>
          <w:tab w:val="left" w:pos="2880"/>
          <w:tab w:val="left" w:pos="3600"/>
          <w:tab w:val="left" w:pos="4320"/>
          <w:tab w:val="left" w:pos="5040"/>
          <w:tab w:val="left" w:pos="5760"/>
          <w:tab w:val="left" w:pos="6480"/>
          <w:tab w:val="left" w:pos="7200"/>
          <w:tab w:val="left" w:pos="7920"/>
          <w:tab w:val="left" w:pos="8640"/>
          <w:tab w:val="left" w:pos="9360"/>
        </w:tabs>
        <w:ind w:left="709"/>
        <w:rPr>
          <w:b/>
          <w:color w:val="000000"/>
        </w:rPr>
      </w:pPr>
    </w:p>
    <w:p w14:paraId="2E17DE9D" w14:textId="77777777" w:rsidR="00CF29A1" w:rsidRPr="007709F0" w:rsidRDefault="00CF29A1" w:rsidP="00CF29A1">
      <w:pPr>
        <w:tabs>
          <w:tab w:val="left" w:pos="709"/>
          <w:tab w:val="left" w:pos="2880"/>
          <w:tab w:val="left" w:pos="3600"/>
          <w:tab w:val="left" w:pos="4320"/>
          <w:tab w:val="left" w:pos="5040"/>
          <w:tab w:val="left" w:pos="5760"/>
          <w:tab w:val="left" w:pos="6480"/>
          <w:tab w:val="left" w:pos="7200"/>
          <w:tab w:val="left" w:pos="7920"/>
          <w:tab w:val="left" w:pos="8640"/>
          <w:tab w:val="left" w:pos="9360"/>
        </w:tabs>
        <w:ind w:left="709"/>
        <w:rPr>
          <w:color w:val="000000"/>
        </w:rPr>
      </w:pPr>
      <w:r w:rsidRPr="007709F0">
        <w:rPr>
          <w:b/>
          <w:color w:val="000000"/>
        </w:rPr>
        <w:t>Note</w:t>
      </w:r>
      <w:r w:rsidRPr="007709F0">
        <w:rPr>
          <w:color w:val="000000"/>
        </w:rPr>
        <w:t>: although the Commission may accept financial responsibility for treatment, actual payment for that treatment is made by the Commonwealth.</w:t>
      </w:r>
    </w:p>
    <w:p w14:paraId="64C3ECF2"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4B65FDCB" w14:textId="7FB74DF2" w:rsidR="00D92C95" w:rsidRPr="007709F0" w:rsidRDefault="00F23ACB" w:rsidP="00D92C95">
      <w:pPr>
        <w:ind w:left="709" w:hanging="709"/>
        <w:rPr>
          <w:color w:val="000000"/>
          <w:sz w:val="28"/>
          <w:szCs w:val="28"/>
        </w:rPr>
      </w:pPr>
      <w:r w:rsidRPr="007709F0">
        <w:rPr>
          <w:b/>
          <w:color w:val="000000"/>
          <w:sz w:val="28"/>
          <w:szCs w:val="28"/>
        </w:rPr>
        <w:t>“</w:t>
      </w:r>
      <w:r w:rsidR="00D92C95" w:rsidRPr="007709F0">
        <w:rPr>
          <w:b/>
          <w:sz w:val="28"/>
          <w:szCs w:val="28"/>
        </w:rPr>
        <w:t>Commonwealth Home Support Programme service</w:t>
      </w:r>
      <w:r w:rsidR="00D92C95" w:rsidRPr="007709F0">
        <w:rPr>
          <w:sz w:val="28"/>
          <w:szCs w:val="28"/>
        </w:rPr>
        <w:t xml:space="preserve">” means a service provided to a person under the programme administered by the </w:t>
      </w:r>
      <w:r w:rsidR="00D92C95" w:rsidRPr="007709F0">
        <w:rPr>
          <w:i/>
          <w:sz w:val="28"/>
          <w:szCs w:val="28"/>
        </w:rPr>
        <w:t>Department of Social Services</w:t>
      </w:r>
      <w:r w:rsidR="00D92C95" w:rsidRPr="007709F0">
        <w:rPr>
          <w:sz w:val="28"/>
          <w:szCs w:val="28"/>
        </w:rPr>
        <w:t xml:space="preserve"> called the “Commonwealth Home Support Programme”</w:t>
      </w:r>
      <w:r w:rsidR="00D92C95" w:rsidRPr="007709F0">
        <w:rPr>
          <w:b/>
          <w:sz w:val="28"/>
          <w:szCs w:val="28"/>
        </w:rPr>
        <w:t xml:space="preserve"> </w:t>
      </w:r>
      <w:r w:rsidR="00D92C95" w:rsidRPr="007709F0">
        <w:rPr>
          <w:sz w:val="28"/>
          <w:szCs w:val="28"/>
        </w:rPr>
        <w:t>and includes any service provided under that programme as the name of the programme may change from time to time.</w:t>
      </w:r>
    </w:p>
    <w:p w14:paraId="22C63495" w14:textId="77777777" w:rsidR="00D92C95" w:rsidRPr="007709F0" w:rsidRDefault="00D92C95"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28DBF7D2" w14:textId="77777777" w:rsidR="00C81DBA" w:rsidRPr="007709F0" w:rsidRDefault="00C81DBA" w:rsidP="00AB3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 xml:space="preserve">“community nurse” </w:t>
      </w:r>
      <w:r w:rsidRPr="007709F0">
        <w:rPr>
          <w:color w:val="000000"/>
          <w:sz w:val="28"/>
          <w:szCs w:val="28"/>
        </w:rPr>
        <w:t xml:space="preserve">means a </w:t>
      </w:r>
      <w:r w:rsidRPr="007709F0">
        <w:rPr>
          <w:i/>
          <w:color w:val="000000"/>
          <w:sz w:val="28"/>
          <w:szCs w:val="28"/>
        </w:rPr>
        <w:t>registered nurse</w:t>
      </w:r>
      <w:r w:rsidRPr="007709F0">
        <w:rPr>
          <w:color w:val="000000"/>
          <w:sz w:val="28"/>
          <w:szCs w:val="28"/>
        </w:rPr>
        <w:t xml:space="preserve"> or </w:t>
      </w:r>
      <w:r w:rsidRPr="007709F0">
        <w:rPr>
          <w:i/>
          <w:color w:val="000000"/>
          <w:sz w:val="28"/>
          <w:szCs w:val="28"/>
        </w:rPr>
        <w:t>enrolled nurse</w:t>
      </w:r>
      <w:r w:rsidRPr="007709F0">
        <w:rPr>
          <w:color w:val="000000"/>
          <w:sz w:val="28"/>
          <w:szCs w:val="28"/>
        </w:rPr>
        <w:t xml:space="preserve"> who works in a community nursing setting and who is employed or engaged by a </w:t>
      </w:r>
      <w:r w:rsidR="00D96A3B" w:rsidRPr="007709F0">
        <w:rPr>
          <w:i/>
          <w:color w:val="000000"/>
          <w:sz w:val="28"/>
          <w:szCs w:val="28"/>
        </w:rPr>
        <w:t>community nursing provider</w:t>
      </w:r>
      <w:r w:rsidR="00D96A3B" w:rsidRPr="007709F0">
        <w:rPr>
          <w:color w:val="000000"/>
          <w:sz w:val="28"/>
          <w:szCs w:val="28"/>
        </w:rPr>
        <w:t>.</w:t>
      </w:r>
    </w:p>
    <w:p w14:paraId="19BEF5E7" w14:textId="77777777" w:rsidR="00D776E7" w:rsidRPr="007709F0" w:rsidRDefault="00D776E7" w:rsidP="00AD68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sz w:val="28"/>
          <w:szCs w:val="28"/>
          <w:lang w:eastAsia="en-US"/>
        </w:rPr>
      </w:pPr>
    </w:p>
    <w:p w14:paraId="4DEC64C0" w14:textId="1A157C28" w:rsidR="003E22A2" w:rsidRPr="007709F0" w:rsidRDefault="003E22A2" w:rsidP="003E22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sz w:val="28"/>
          <w:szCs w:val="28"/>
        </w:rPr>
        <w:t>“Community Nurse Care Co</w:t>
      </w:r>
      <w:r w:rsidR="007709F0">
        <w:rPr>
          <w:b/>
          <w:color w:val="000000"/>
          <w:sz w:val="28"/>
          <w:szCs w:val="28"/>
        </w:rPr>
        <w:noBreakHyphen/>
      </w:r>
      <w:r w:rsidRPr="007709F0">
        <w:rPr>
          <w:b/>
          <w:color w:val="000000"/>
          <w:sz w:val="28"/>
          <w:szCs w:val="28"/>
        </w:rPr>
        <w:t xml:space="preserve">ordination treatment” </w:t>
      </w:r>
      <w:r w:rsidRPr="007709F0">
        <w:rPr>
          <w:color w:val="000000"/>
          <w:sz w:val="28"/>
          <w:szCs w:val="28"/>
        </w:rPr>
        <w:t xml:space="preserve">means </w:t>
      </w:r>
    </w:p>
    <w:p w14:paraId="00E1FEAF" w14:textId="77777777" w:rsidR="003E22A2" w:rsidRPr="007709F0" w:rsidRDefault="003E22A2" w:rsidP="003E22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lastRenderedPageBreak/>
        <w:t xml:space="preserve">treatment provided by a </w:t>
      </w:r>
      <w:r w:rsidRPr="007709F0">
        <w:rPr>
          <w:i/>
          <w:color w:val="000000"/>
          <w:sz w:val="28"/>
          <w:szCs w:val="28"/>
        </w:rPr>
        <w:t>community nurse</w:t>
      </w:r>
      <w:r w:rsidRPr="007709F0">
        <w:rPr>
          <w:color w:val="000000"/>
          <w:sz w:val="28"/>
          <w:szCs w:val="28"/>
        </w:rPr>
        <w:t xml:space="preserve"> to an </w:t>
      </w:r>
      <w:r w:rsidRPr="007709F0">
        <w:rPr>
          <w:i/>
          <w:color w:val="000000"/>
          <w:sz w:val="28"/>
          <w:szCs w:val="28"/>
        </w:rPr>
        <w:t xml:space="preserve">entitled person </w:t>
      </w:r>
      <w:r w:rsidRPr="007709F0">
        <w:rPr>
          <w:color w:val="000000"/>
          <w:sz w:val="28"/>
          <w:szCs w:val="28"/>
        </w:rPr>
        <w:t xml:space="preserve">under the </w:t>
      </w:r>
      <w:r w:rsidRPr="007709F0">
        <w:rPr>
          <w:i/>
          <w:sz w:val="28"/>
          <w:szCs w:val="28"/>
        </w:rPr>
        <w:t>Coordinated Veterans' Care Program</w:t>
      </w:r>
      <w:r w:rsidRPr="007709F0">
        <w:rPr>
          <w:color w:val="000000"/>
          <w:sz w:val="28"/>
          <w:szCs w:val="28"/>
        </w:rPr>
        <w:t>, comprised of:</w:t>
      </w:r>
    </w:p>
    <w:p w14:paraId="78F42662" w14:textId="77777777" w:rsidR="003E22A2" w:rsidRPr="007709F0" w:rsidRDefault="003E22A2" w:rsidP="003E22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49718140" w14:textId="150F88FC" w:rsidR="003E22A2" w:rsidRPr="007709F0" w:rsidRDefault="003E22A2" w:rsidP="003E22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sz w:val="28"/>
          <w:szCs w:val="28"/>
        </w:rPr>
      </w:pPr>
      <w:r w:rsidRPr="007709F0">
        <w:rPr>
          <w:color w:val="000000"/>
          <w:sz w:val="28"/>
          <w:szCs w:val="28"/>
        </w:rPr>
        <w:tab/>
        <w:t>(a)</w:t>
      </w:r>
      <w:r w:rsidRPr="007709F0">
        <w:rPr>
          <w:color w:val="000000"/>
          <w:sz w:val="28"/>
          <w:szCs w:val="28"/>
        </w:rPr>
        <w:tab/>
        <w:t xml:space="preserve">implementing the </w:t>
      </w:r>
      <w:r w:rsidR="005D3358" w:rsidRPr="007709F0">
        <w:rPr>
          <w:i/>
          <w:sz w:val="28"/>
          <w:szCs w:val="28"/>
        </w:rPr>
        <w:t>Comprehensive Care Plan</w:t>
      </w:r>
      <w:r w:rsidR="005D3358" w:rsidRPr="007709F0">
        <w:rPr>
          <w:color w:val="000000"/>
          <w:sz w:val="28"/>
          <w:szCs w:val="28"/>
        </w:rPr>
        <w:t xml:space="preserve"> </w:t>
      </w:r>
      <w:r w:rsidRPr="007709F0">
        <w:rPr>
          <w:color w:val="000000"/>
          <w:sz w:val="28"/>
          <w:szCs w:val="28"/>
        </w:rPr>
        <w:t>for the person under the Program — in particular co</w:t>
      </w:r>
      <w:r w:rsidR="007709F0">
        <w:rPr>
          <w:color w:val="000000"/>
          <w:sz w:val="28"/>
          <w:szCs w:val="28"/>
        </w:rPr>
        <w:noBreakHyphen/>
      </w:r>
      <w:r w:rsidRPr="007709F0">
        <w:rPr>
          <w:color w:val="000000"/>
          <w:sz w:val="28"/>
          <w:szCs w:val="28"/>
        </w:rPr>
        <w:t>ordinating treatment services under the</w:t>
      </w:r>
      <w:r w:rsidR="005D3358" w:rsidRPr="007709F0">
        <w:rPr>
          <w:i/>
          <w:sz w:val="28"/>
          <w:szCs w:val="28"/>
        </w:rPr>
        <w:t xml:space="preserve"> Comprehensive Care Plan</w:t>
      </w:r>
      <w:r w:rsidRPr="007709F0">
        <w:rPr>
          <w:color w:val="000000"/>
          <w:sz w:val="28"/>
          <w:szCs w:val="28"/>
        </w:rPr>
        <w:t>; and</w:t>
      </w:r>
    </w:p>
    <w:p w14:paraId="22785F2D" w14:textId="77777777" w:rsidR="003E22A2" w:rsidRPr="007709F0" w:rsidRDefault="003E22A2" w:rsidP="003E22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color w:val="000000"/>
          <w:sz w:val="28"/>
          <w:szCs w:val="28"/>
        </w:rPr>
      </w:pPr>
      <w:r w:rsidRPr="007709F0">
        <w:rPr>
          <w:color w:val="000000"/>
          <w:sz w:val="28"/>
          <w:szCs w:val="28"/>
        </w:rPr>
        <w:t>(b)</w:t>
      </w:r>
      <w:r w:rsidRPr="007709F0">
        <w:rPr>
          <w:color w:val="000000"/>
          <w:sz w:val="28"/>
          <w:szCs w:val="28"/>
        </w:rPr>
        <w:tab/>
        <w:t>liaising, in relation to the</w:t>
      </w:r>
      <w:r w:rsidR="005D3358" w:rsidRPr="007709F0">
        <w:rPr>
          <w:i/>
          <w:sz w:val="28"/>
          <w:szCs w:val="28"/>
        </w:rPr>
        <w:t xml:space="preserve"> Comprehensive Care Plan</w:t>
      </w:r>
      <w:r w:rsidR="005D3358" w:rsidRPr="007709F0">
        <w:rPr>
          <w:color w:val="000000"/>
          <w:sz w:val="28"/>
          <w:szCs w:val="28"/>
        </w:rPr>
        <w:t xml:space="preserve">, </w:t>
      </w:r>
      <w:r w:rsidRPr="007709F0">
        <w:rPr>
          <w:color w:val="000000"/>
          <w:sz w:val="28"/>
          <w:szCs w:val="28"/>
        </w:rPr>
        <w:t xml:space="preserve">with the </w:t>
      </w:r>
      <w:r w:rsidR="001A1592" w:rsidRPr="007709F0">
        <w:rPr>
          <w:i/>
          <w:color w:val="000000"/>
          <w:sz w:val="28"/>
          <w:szCs w:val="28"/>
        </w:rPr>
        <w:t>general practitioner</w:t>
      </w:r>
      <w:r w:rsidRPr="007709F0">
        <w:rPr>
          <w:i/>
          <w:color w:val="000000"/>
          <w:sz w:val="28"/>
          <w:szCs w:val="28"/>
        </w:rPr>
        <w:t xml:space="preserve"> </w:t>
      </w:r>
      <w:r w:rsidRPr="007709F0">
        <w:rPr>
          <w:color w:val="000000"/>
          <w:sz w:val="28"/>
          <w:szCs w:val="28"/>
        </w:rPr>
        <w:t xml:space="preserve">who manages the </w:t>
      </w:r>
      <w:r w:rsidR="005D3358" w:rsidRPr="007709F0">
        <w:rPr>
          <w:i/>
          <w:sz w:val="28"/>
          <w:szCs w:val="28"/>
        </w:rPr>
        <w:t>Comprehensive Care Plan</w:t>
      </w:r>
      <w:r w:rsidR="005D3358" w:rsidRPr="007709F0">
        <w:rPr>
          <w:color w:val="000000"/>
          <w:sz w:val="28"/>
          <w:szCs w:val="28"/>
        </w:rPr>
        <w:t xml:space="preserve"> </w:t>
      </w:r>
      <w:r w:rsidRPr="007709F0">
        <w:rPr>
          <w:color w:val="000000"/>
          <w:sz w:val="28"/>
          <w:szCs w:val="28"/>
        </w:rPr>
        <w:t>for the person.</w:t>
      </w:r>
    </w:p>
    <w:p w14:paraId="7EE7FC8A" w14:textId="77777777" w:rsidR="003E22A2" w:rsidRPr="007709F0" w:rsidRDefault="003E22A2" w:rsidP="00AD68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r w:rsidRPr="007709F0">
        <w:rPr>
          <w:b/>
          <w:color w:val="000000"/>
          <w:sz w:val="28"/>
          <w:szCs w:val="28"/>
        </w:rPr>
        <w:tab/>
      </w:r>
    </w:p>
    <w:p w14:paraId="24D02701" w14:textId="77777777" w:rsidR="00A15E6B" w:rsidRPr="007709F0" w:rsidRDefault="00A15E6B" w:rsidP="00A15E6B">
      <w:pPr>
        <w:pStyle w:val="LogoHeader"/>
        <w:keepLines w:val="0"/>
        <w:ind w:left="360" w:hanging="360"/>
        <w:rPr>
          <w:rFonts w:ascii="Times New Roman" w:hAnsi="Times New Roman"/>
          <w:sz w:val="28"/>
          <w:szCs w:val="28"/>
          <w:lang w:val="en-AU" w:eastAsia="en-AU"/>
        </w:rPr>
      </w:pPr>
      <w:r w:rsidRPr="007709F0">
        <w:rPr>
          <w:rFonts w:ascii="Times New Roman" w:hAnsi="Times New Roman"/>
          <w:b/>
          <w:i/>
          <w:sz w:val="28"/>
          <w:szCs w:val="28"/>
          <w:lang w:val="en-AU" w:eastAsia="en-AU"/>
        </w:rPr>
        <w:t>“</w:t>
      </w:r>
      <w:r w:rsidRPr="007709F0">
        <w:rPr>
          <w:rFonts w:ascii="Times New Roman" w:hAnsi="Times New Roman"/>
          <w:b/>
          <w:sz w:val="28"/>
          <w:szCs w:val="28"/>
          <w:lang w:val="en-AU" w:eastAsia="en-AU"/>
        </w:rPr>
        <w:t>community nursing provider</w:t>
      </w:r>
      <w:r w:rsidRPr="007709F0">
        <w:rPr>
          <w:rFonts w:ascii="Times New Roman" w:hAnsi="Times New Roman"/>
          <w:b/>
          <w:i/>
          <w:sz w:val="28"/>
          <w:szCs w:val="28"/>
          <w:lang w:val="en-AU" w:eastAsia="en-AU"/>
        </w:rPr>
        <w:t xml:space="preserve">” </w:t>
      </w:r>
      <w:r w:rsidRPr="007709F0">
        <w:rPr>
          <w:rFonts w:ascii="Times New Roman" w:hAnsi="Times New Roman"/>
          <w:sz w:val="28"/>
          <w:szCs w:val="28"/>
          <w:lang w:val="en-AU" w:eastAsia="en-AU"/>
        </w:rPr>
        <w:t xml:space="preserve">means a community nursing provider who has entered into an agreement with the </w:t>
      </w:r>
      <w:r w:rsidRPr="007709F0">
        <w:rPr>
          <w:rFonts w:ascii="Times New Roman" w:hAnsi="Times New Roman"/>
          <w:i/>
          <w:sz w:val="28"/>
          <w:szCs w:val="28"/>
          <w:lang w:val="en-AU" w:eastAsia="en-AU"/>
        </w:rPr>
        <w:t>Commission</w:t>
      </w:r>
      <w:r w:rsidRPr="007709F0">
        <w:rPr>
          <w:rFonts w:ascii="Times New Roman" w:hAnsi="Times New Roman"/>
          <w:sz w:val="28"/>
          <w:szCs w:val="28"/>
          <w:lang w:val="en-AU" w:eastAsia="en-AU"/>
        </w:rPr>
        <w:t xml:space="preserve"> to provide </w:t>
      </w:r>
      <w:r w:rsidRPr="007709F0">
        <w:rPr>
          <w:rFonts w:ascii="Times New Roman" w:hAnsi="Times New Roman"/>
          <w:i/>
          <w:sz w:val="28"/>
          <w:szCs w:val="28"/>
          <w:lang w:val="en-AU" w:eastAsia="en-AU"/>
        </w:rPr>
        <w:t>community nursing services</w:t>
      </w:r>
      <w:r w:rsidRPr="007709F0">
        <w:rPr>
          <w:rFonts w:ascii="Times New Roman" w:hAnsi="Times New Roman"/>
          <w:sz w:val="28"/>
          <w:szCs w:val="28"/>
          <w:lang w:val="en-AU" w:eastAsia="en-AU"/>
        </w:rPr>
        <w:t xml:space="preserve"> to </w:t>
      </w:r>
      <w:r w:rsidRPr="007709F0">
        <w:rPr>
          <w:rFonts w:ascii="Times New Roman" w:hAnsi="Times New Roman"/>
          <w:i/>
          <w:sz w:val="28"/>
          <w:szCs w:val="28"/>
          <w:lang w:val="en-AU" w:eastAsia="en-AU"/>
        </w:rPr>
        <w:t>entitled persons</w:t>
      </w:r>
      <w:r w:rsidRPr="007709F0">
        <w:rPr>
          <w:rFonts w:ascii="Times New Roman" w:hAnsi="Times New Roman"/>
          <w:sz w:val="28"/>
          <w:szCs w:val="28"/>
          <w:lang w:val="en-AU" w:eastAsia="en-AU"/>
        </w:rPr>
        <w:t xml:space="preserve">. </w:t>
      </w:r>
    </w:p>
    <w:p w14:paraId="6075285A" w14:textId="77777777" w:rsidR="00D96A3B" w:rsidRPr="007709F0" w:rsidRDefault="00D96A3B" w:rsidP="00AD68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sz w:val="28"/>
          <w:szCs w:val="28"/>
          <w:lang w:eastAsia="en-US"/>
        </w:rPr>
      </w:pPr>
    </w:p>
    <w:p w14:paraId="099A007B" w14:textId="678D2FA8" w:rsidR="00CF29A1" w:rsidRPr="007709F0" w:rsidRDefault="002D5B34"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snapToGrid w:val="0"/>
          <w:color w:val="000000"/>
          <w:sz w:val="28"/>
          <w:szCs w:val="28"/>
          <w:lang w:eastAsia="en-US"/>
        </w:rPr>
      </w:pPr>
      <w:r w:rsidRPr="007709F0">
        <w:rPr>
          <w:b/>
          <w:color w:val="000000"/>
          <w:sz w:val="28"/>
          <w:szCs w:val="28"/>
        </w:rPr>
        <w:t>“</w:t>
      </w:r>
      <w:r w:rsidR="00CF29A1" w:rsidRPr="007709F0">
        <w:rPr>
          <w:b/>
          <w:snapToGrid w:val="0"/>
          <w:color w:val="000000"/>
          <w:sz w:val="28"/>
          <w:szCs w:val="28"/>
          <w:lang w:eastAsia="en-US"/>
        </w:rPr>
        <w:t>community nursing services</w:t>
      </w:r>
      <w:r w:rsidRPr="007709F0">
        <w:rPr>
          <w:b/>
          <w:i/>
          <w:sz w:val="28"/>
          <w:szCs w:val="28"/>
        </w:rPr>
        <w:t>”</w:t>
      </w:r>
      <w:r w:rsidR="00CF29A1" w:rsidRPr="007709F0">
        <w:rPr>
          <w:b/>
          <w:snapToGrid w:val="0"/>
          <w:color w:val="000000"/>
          <w:sz w:val="28"/>
          <w:szCs w:val="28"/>
          <w:lang w:eastAsia="en-US"/>
        </w:rPr>
        <w:t xml:space="preserve"> </w:t>
      </w:r>
      <w:r w:rsidR="00CF29A1" w:rsidRPr="007709F0">
        <w:rPr>
          <w:snapToGrid w:val="0"/>
          <w:color w:val="000000"/>
          <w:sz w:val="28"/>
          <w:szCs w:val="28"/>
          <w:lang w:eastAsia="en-US"/>
        </w:rPr>
        <w:t xml:space="preserve">means the community nursing services provided to an </w:t>
      </w:r>
      <w:r w:rsidR="00CF29A1" w:rsidRPr="007709F0">
        <w:rPr>
          <w:i/>
          <w:snapToGrid w:val="0"/>
          <w:color w:val="000000"/>
          <w:sz w:val="28"/>
          <w:szCs w:val="28"/>
          <w:lang w:eastAsia="en-US"/>
        </w:rPr>
        <w:t>entitled person</w:t>
      </w:r>
      <w:r w:rsidR="00CF29A1" w:rsidRPr="007709F0">
        <w:rPr>
          <w:snapToGrid w:val="0"/>
          <w:color w:val="000000"/>
          <w:sz w:val="28"/>
          <w:szCs w:val="28"/>
          <w:lang w:eastAsia="en-US"/>
        </w:rPr>
        <w:t xml:space="preserve">, in respect of which the </w:t>
      </w:r>
      <w:r w:rsidR="00CF29A1" w:rsidRPr="007709F0">
        <w:rPr>
          <w:i/>
          <w:snapToGrid w:val="0"/>
          <w:color w:val="000000"/>
          <w:sz w:val="28"/>
          <w:szCs w:val="28"/>
          <w:lang w:eastAsia="en-US"/>
        </w:rPr>
        <w:t>Commission</w:t>
      </w:r>
      <w:r w:rsidR="00CF29A1" w:rsidRPr="007709F0">
        <w:rPr>
          <w:snapToGrid w:val="0"/>
          <w:color w:val="000000"/>
          <w:sz w:val="28"/>
          <w:szCs w:val="28"/>
          <w:lang w:eastAsia="en-US"/>
        </w:rPr>
        <w:t xml:space="preserve"> will accept financial responsibility for under Part 7 of the </w:t>
      </w:r>
      <w:r w:rsidR="00CF29A1" w:rsidRPr="007709F0">
        <w:rPr>
          <w:i/>
          <w:snapToGrid w:val="0"/>
          <w:color w:val="000000"/>
          <w:sz w:val="28"/>
          <w:szCs w:val="28"/>
          <w:lang w:eastAsia="en-US"/>
        </w:rPr>
        <w:t>Principles</w:t>
      </w:r>
      <w:r w:rsidR="00CF29A1" w:rsidRPr="007709F0">
        <w:rPr>
          <w:snapToGrid w:val="0"/>
          <w:color w:val="000000"/>
          <w:sz w:val="28"/>
          <w:szCs w:val="28"/>
          <w:lang w:eastAsia="en-US"/>
        </w:rPr>
        <w:t>.</w:t>
      </w:r>
    </w:p>
    <w:p w14:paraId="741124DB" w14:textId="77777777" w:rsidR="00CF29A1" w:rsidRPr="007709F0" w:rsidRDefault="00CF29A1" w:rsidP="00CF29A1">
      <w:pPr>
        <w:rPr>
          <w:b/>
          <w:color w:val="000000"/>
          <w:sz w:val="28"/>
          <w:szCs w:val="28"/>
        </w:rPr>
      </w:pPr>
    </w:p>
    <w:p w14:paraId="50BFCBE9" w14:textId="77777777" w:rsidR="00CF29A1" w:rsidRPr="007709F0" w:rsidRDefault="00CF29A1" w:rsidP="00CF29A1">
      <w:pPr>
        <w:tabs>
          <w:tab w:val="left" w:pos="1440"/>
          <w:tab w:val="left" w:pos="1985"/>
          <w:tab w:val="left" w:pos="2880"/>
          <w:tab w:val="left" w:pos="3600"/>
          <w:tab w:val="left" w:pos="4320"/>
          <w:tab w:val="left" w:pos="5040"/>
          <w:tab w:val="left" w:pos="5760"/>
          <w:tab w:val="left" w:pos="6480"/>
          <w:tab w:val="left" w:pos="7200"/>
          <w:tab w:val="left" w:pos="7920"/>
          <w:tab w:val="left" w:pos="8640"/>
        </w:tabs>
        <w:ind w:left="720" w:hanging="720"/>
        <w:rPr>
          <w:color w:val="000000"/>
          <w:sz w:val="28"/>
          <w:szCs w:val="28"/>
        </w:rPr>
      </w:pPr>
      <w:r w:rsidRPr="007709F0">
        <w:rPr>
          <w:b/>
          <w:color w:val="000000"/>
          <w:sz w:val="28"/>
          <w:szCs w:val="28"/>
        </w:rPr>
        <w:t>“compensable patient”</w:t>
      </w:r>
      <w:r w:rsidRPr="007709F0">
        <w:rPr>
          <w:color w:val="000000"/>
          <w:sz w:val="28"/>
          <w:szCs w:val="28"/>
        </w:rPr>
        <w:t xml:space="preserve"> means a person who has established, or is likely to establish, an entitlement to damages or compensation from, or has commenced an action for damages against, another party that is not a registered health insurance organisation or a friendly society, for treatment of an injury, disease or other medical condition.</w:t>
      </w:r>
    </w:p>
    <w:p w14:paraId="68FE8847" w14:textId="77777777" w:rsidR="005D3358" w:rsidRPr="007709F0" w:rsidRDefault="005D3358" w:rsidP="00CF29A1">
      <w:pPr>
        <w:tabs>
          <w:tab w:val="left" w:pos="1440"/>
          <w:tab w:val="left" w:pos="1985"/>
          <w:tab w:val="left" w:pos="2880"/>
          <w:tab w:val="left" w:pos="3600"/>
          <w:tab w:val="left" w:pos="4320"/>
          <w:tab w:val="left" w:pos="5040"/>
          <w:tab w:val="left" w:pos="5760"/>
          <w:tab w:val="left" w:pos="6480"/>
          <w:tab w:val="left" w:pos="7200"/>
          <w:tab w:val="left" w:pos="7920"/>
          <w:tab w:val="left" w:pos="8640"/>
        </w:tabs>
        <w:ind w:left="720" w:hanging="720"/>
        <w:rPr>
          <w:color w:val="000000"/>
          <w:sz w:val="28"/>
          <w:szCs w:val="28"/>
        </w:rPr>
      </w:pPr>
    </w:p>
    <w:p w14:paraId="07BEF572" w14:textId="77777777" w:rsidR="005D3358" w:rsidRPr="007709F0" w:rsidRDefault="005D3358" w:rsidP="005D335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color w:val="000000"/>
          <w:sz w:val="28"/>
          <w:szCs w:val="28"/>
        </w:rPr>
        <w:t>“</w:t>
      </w:r>
      <w:r w:rsidRPr="007709F0">
        <w:rPr>
          <w:b/>
          <w:color w:val="000000"/>
          <w:sz w:val="28"/>
          <w:szCs w:val="28"/>
        </w:rPr>
        <w:t>Comprehensive Care Plan</w:t>
      </w:r>
      <w:r w:rsidRPr="007709F0">
        <w:rPr>
          <w:color w:val="000000"/>
          <w:sz w:val="28"/>
          <w:szCs w:val="28"/>
        </w:rPr>
        <w:t xml:space="preserve">” means the care plan prepared by a </w:t>
      </w:r>
      <w:r w:rsidRPr="007709F0">
        <w:rPr>
          <w:i/>
          <w:color w:val="000000"/>
          <w:sz w:val="28"/>
          <w:szCs w:val="28"/>
        </w:rPr>
        <w:t>general practitioner</w:t>
      </w:r>
      <w:r w:rsidRPr="007709F0">
        <w:rPr>
          <w:color w:val="000000"/>
          <w:sz w:val="28"/>
          <w:szCs w:val="28"/>
        </w:rPr>
        <w:t xml:space="preserve">, in accordance with the </w:t>
      </w:r>
      <w:r w:rsidRPr="007709F0">
        <w:rPr>
          <w:i/>
          <w:color w:val="000000"/>
          <w:sz w:val="28"/>
          <w:szCs w:val="28"/>
        </w:rPr>
        <w:t xml:space="preserve">Notes for </w:t>
      </w:r>
      <w:r w:rsidRPr="007709F0">
        <w:rPr>
          <w:i/>
          <w:sz w:val="28"/>
          <w:szCs w:val="28"/>
        </w:rPr>
        <w:t>Coordinated Veterans' Care Program</w:t>
      </w:r>
      <w:r w:rsidRPr="007709F0">
        <w:rPr>
          <w:i/>
          <w:color w:val="000000"/>
          <w:sz w:val="28"/>
          <w:szCs w:val="28"/>
        </w:rPr>
        <w:t xml:space="preserve"> Providers</w:t>
      </w:r>
      <w:r w:rsidRPr="007709F0">
        <w:rPr>
          <w:color w:val="000000"/>
          <w:sz w:val="28"/>
          <w:szCs w:val="28"/>
        </w:rPr>
        <w:t xml:space="preserve">, for an </w:t>
      </w:r>
      <w:r w:rsidRPr="007709F0">
        <w:rPr>
          <w:i/>
          <w:color w:val="000000"/>
          <w:sz w:val="28"/>
          <w:szCs w:val="28"/>
        </w:rPr>
        <w:t>entitled person</w:t>
      </w:r>
      <w:r w:rsidRPr="007709F0">
        <w:rPr>
          <w:color w:val="000000"/>
          <w:sz w:val="28"/>
          <w:szCs w:val="28"/>
        </w:rPr>
        <w:t xml:space="preserve"> participating in the </w:t>
      </w:r>
      <w:r w:rsidRPr="007709F0">
        <w:rPr>
          <w:i/>
          <w:sz w:val="28"/>
          <w:szCs w:val="28"/>
        </w:rPr>
        <w:t>Coordinated Veterans' Care Program</w:t>
      </w:r>
      <w:r w:rsidRPr="007709F0">
        <w:rPr>
          <w:color w:val="000000"/>
          <w:sz w:val="28"/>
          <w:szCs w:val="28"/>
        </w:rPr>
        <w:t>.</w:t>
      </w:r>
    </w:p>
    <w:p w14:paraId="43DACE3C" w14:textId="77777777" w:rsidR="005D3358" w:rsidRPr="007709F0" w:rsidRDefault="005D3358" w:rsidP="005D335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p>
    <w:p w14:paraId="3C26BA00" w14:textId="73E2EC9F" w:rsidR="005D3358" w:rsidRPr="007709F0" w:rsidRDefault="005D3358" w:rsidP="005D33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5"/>
        <w:rPr>
          <w:color w:val="000000"/>
        </w:rPr>
      </w:pPr>
      <w:r w:rsidRPr="007709F0">
        <w:rPr>
          <w:color w:val="000000"/>
        </w:rPr>
        <w:t>Note: Fees for the preparation of a “Comprehensive Care Plan” are set out in the Schedule 8, Co</w:t>
      </w:r>
      <w:r w:rsidR="007709F0">
        <w:rPr>
          <w:color w:val="000000"/>
        </w:rPr>
        <w:noBreakHyphen/>
      </w:r>
      <w:r w:rsidRPr="007709F0">
        <w:rPr>
          <w:color w:val="000000"/>
        </w:rPr>
        <w:t>ordinated Veterans’ Care (CVC) Program of the Department of Veterans’ Affairs Fee Schedules for Medical Services (see: paragraph 3.5.1).</w:t>
      </w:r>
    </w:p>
    <w:p w14:paraId="34BA628D" w14:textId="77777777" w:rsidR="00CF29A1" w:rsidRPr="007709F0" w:rsidRDefault="00CF29A1" w:rsidP="00CF29A1">
      <w:pPr>
        <w:tabs>
          <w:tab w:val="left" w:pos="1440"/>
          <w:tab w:val="left" w:pos="1985"/>
          <w:tab w:val="left" w:pos="2880"/>
          <w:tab w:val="left" w:pos="3600"/>
          <w:tab w:val="left" w:pos="4320"/>
          <w:tab w:val="left" w:pos="5040"/>
          <w:tab w:val="left" w:pos="5760"/>
          <w:tab w:val="left" w:pos="6480"/>
          <w:tab w:val="left" w:pos="7200"/>
          <w:tab w:val="left" w:pos="7920"/>
          <w:tab w:val="left" w:pos="8640"/>
        </w:tabs>
        <w:ind w:left="720" w:hanging="720"/>
        <w:rPr>
          <w:color w:val="000000"/>
          <w:sz w:val="28"/>
          <w:szCs w:val="28"/>
        </w:rPr>
      </w:pPr>
    </w:p>
    <w:p w14:paraId="6D6378D0" w14:textId="77777777" w:rsidR="00C620A5" w:rsidRPr="007709F0" w:rsidRDefault="00C620A5" w:rsidP="00213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 xml:space="preserve">“Contracted Day Procedure Centre” </w:t>
      </w:r>
      <w:r w:rsidRPr="007709F0">
        <w:rPr>
          <w:color w:val="000000"/>
          <w:sz w:val="28"/>
          <w:szCs w:val="28"/>
        </w:rPr>
        <w:t>means premises:</w:t>
      </w:r>
    </w:p>
    <w:p w14:paraId="1C1EA93E" w14:textId="77777777" w:rsidR="00C620A5" w:rsidRPr="007709F0" w:rsidRDefault="00C620A5" w:rsidP="00C620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14:paraId="5F4F75BB" w14:textId="02197B8A" w:rsidR="00C620A5" w:rsidRPr="007709F0" w:rsidRDefault="00C620A5" w:rsidP="00C620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sz w:val="28"/>
          <w:szCs w:val="28"/>
        </w:rPr>
      </w:pPr>
      <w:r w:rsidRPr="007709F0">
        <w:rPr>
          <w:color w:val="000000"/>
          <w:sz w:val="28"/>
          <w:szCs w:val="28"/>
        </w:rPr>
        <w:tab/>
        <w:t>(a)</w:t>
      </w:r>
      <w:r w:rsidRPr="007709F0">
        <w:rPr>
          <w:color w:val="000000"/>
          <w:sz w:val="28"/>
          <w:szCs w:val="28"/>
        </w:rPr>
        <w:tab/>
        <w:t xml:space="preserve">at which any </w:t>
      </w:r>
      <w:r w:rsidRPr="00E62886">
        <w:rPr>
          <w:color w:val="000000"/>
          <w:sz w:val="28"/>
          <w:szCs w:val="28"/>
        </w:rPr>
        <w:t>patient</w:t>
      </w:r>
      <w:r w:rsidRPr="007709F0">
        <w:rPr>
          <w:color w:val="000000"/>
          <w:sz w:val="28"/>
          <w:szCs w:val="28"/>
        </w:rPr>
        <w:t xml:space="preserve"> is admitted and discharged on the same day for medical, surgical or other treatment; and</w:t>
      </w:r>
    </w:p>
    <w:p w14:paraId="06646858" w14:textId="77777777" w:rsidR="00C620A5" w:rsidRPr="007709F0" w:rsidRDefault="00C620A5" w:rsidP="00C620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sz w:val="28"/>
          <w:szCs w:val="28"/>
        </w:rPr>
      </w:pPr>
      <w:r w:rsidRPr="007709F0">
        <w:rPr>
          <w:color w:val="000000"/>
          <w:sz w:val="28"/>
          <w:szCs w:val="28"/>
        </w:rPr>
        <w:tab/>
      </w:r>
    </w:p>
    <w:p w14:paraId="5503B08A" w14:textId="77777777" w:rsidR="00C620A5" w:rsidRPr="007709F0" w:rsidRDefault="00C620A5" w:rsidP="00C620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sz w:val="28"/>
          <w:szCs w:val="28"/>
        </w:rPr>
      </w:pPr>
      <w:r w:rsidRPr="007709F0">
        <w:rPr>
          <w:color w:val="000000"/>
          <w:sz w:val="28"/>
          <w:szCs w:val="28"/>
        </w:rPr>
        <w:tab/>
        <w:t>(b)</w:t>
      </w:r>
      <w:r w:rsidRPr="007709F0">
        <w:rPr>
          <w:color w:val="000000"/>
          <w:sz w:val="28"/>
          <w:szCs w:val="28"/>
        </w:rPr>
        <w:tab/>
        <w:t xml:space="preserve">operated by a person contracted to the </w:t>
      </w:r>
      <w:r w:rsidRPr="007709F0">
        <w:rPr>
          <w:i/>
          <w:color w:val="000000"/>
          <w:sz w:val="28"/>
          <w:szCs w:val="28"/>
        </w:rPr>
        <w:t>Commission</w:t>
      </w:r>
      <w:r w:rsidRPr="007709F0">
        <w:rPr>
          <w:color w:val="000000"/>
          <w:sz w:val="28"/>
          <w:szCs w:val="28"/>
        </w:rPr>
        <w:t xml:space="preserve"> or the </w:t>
      </w:r>
      <w:r w:rsidRPr="007709F0">
        <w:rPr>
          <w:i/>
          <w:color w:val="000000"/>
          <w:sz w:val="28"/>
          <w:szCs w:val="28"/>
        </w:rPr>
        <w:t>Department</w:t>
      </w:r>
      <w:r w:rsidRPr="007709F0">
        <w:rPr>
          <w:color w:val="000000"/>
          <w:sz w:val="28"/>
          <w:szCs w:val="28"/>
        </w:rPr>
        <w:t xml:space="preserve"> in respect of treatment provided at the premises to </w:t>
      </w:r>
      <w:r w:rsidRPr="007709F0">
        <w:rPr>
          <w:i/>
          <w:color w:val="000000"/>
          <w:sz w:val="28"/>
          <w:szCs w:val="28"/>
        </w:rPr>
        <w:t>entitled persons</w:t>
      </w:r>
      <w:r w:rsidRPr="007709F0">
        <w:rPr>
          <w:color w:val="000000"/>
          <w:sz w:val="28"/>
          <w:szCs w:val="28"/>
        </w:rPr>
        <w:t>;</w:t>
      </w:r>
    </w:p>
    <w:p w14:paraId="09987D4C" w14:textId="77777777" w:rsidR="00C620A5" w:rsidRPr="007709F0" w:rsidRDefault="00C620A5" w:rsidP="00C620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sz w:val="28"/>
          <w:szCs w:val="28"/>
        </w:rPr>
      </w:pPr>
    </w:p>
    <w:p w14:paraId="3A0B73F3" w14:textId="77777777" w:rsidR="00C620A5" w:rsidRPr="007709F0" w:rsidRDefault="00C620A5" w:rsidP="00C620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sz w:val="28"/>
          <w:szCs w:val="28"/>
        </w:rPr>
      </w:pPr>
      <w:r w:rsidRPr="007709F0">
        <w:rPr>
          <w:color w:val="000000"/>
          <w:sz w:val="28"/>
          <w:szCs w:val="28"/>
        </w:rPr>
        <w:tab/>
        <w:t xml:space="preserve">but does not include any of the following premises: </w:t>
      </w:r>
    </w:p>
    <w:p w14:paraId="646BF29D" w14:textId="77777777" w:rsidR="00C620A5" w:rsidRPr="007709F0" w:rsidRDefault="00C620A5" w:rsidP="00C620A5">
      <w:pPr>
        <w:ind w:left="720"/>
        <w:rPr>
          <w:color w:val="000000"/>
          <w:sz w:val="28"/>
          <w:szCs w:val="28"/>
        </w:rPr>
      </w:pPr>
    </w:p>
    <w:p w14:paraId="1C4759DD" w14:textId="56472E24" w:rsidR="00C620A5" w:rsidRPr="007709F0" w:rsidRDefault="00C620A5" w:rsidP="00C620A5">
      <w:pPr>
        <w:ind w:left="1440"/>
        <w:rPr>
          <w:color w:val="000000"/>
          <w:sz w:val="28"/>
          <w:szCs w:val="28"/>
        </w:rPr>
      </w:pPr>
      <w:r w:rsidRPr="007709F0">
        <w:rPr>
          <w:color w:val="000000"/>
          <w:sz w:val="28"/>
          <w:szCs w:val="28"/>
        </w:rPr>
        <w:lastRenderedPageBreak/>
        <w:t xml:space="preserve">(c) </w:t>
      </w:r>
      <w:r w:rsidRPr="00E62886">
        <w:rPr>
          <w:color w:val="000000"/>
          <w:sz w:val="28"/>
          <w:szCs w:val="28"/>
        </w:rPr>
        <w:t>premises</w:t>
      </w:r>
      <w:r w:rsidRPr="007709F0">
        <w:rPr>
          <w:color w:val="000000"/>
          <w:sz w:val="28"/>
          <w:szCs w:val="28"/>
        </w:rPr>
        <w:t xml:space="preserve"> conducted by or on behalf of the State; </w:t>
      </w:r>
    </w:p>
    <w:p w14:paraId="784F2B2E" w14:textId="77777777" w:rsidR="00C620A5" w:rsidRPr="007709F0" w:rsidRDefault="00C620A5" w:rsidP="00C620A5">
      <w:pPr>
        <w:ind w:left="1800" w:hanging="360"/>
        <w:rPr>
          <w:color w:val="000000"/>
          <w:sz w:val="28"/>
          <w:szCs w:val="28"/>
        </w:rPr>
      </w:pPr>
      <w:r w:rsidRPr="007709F0">
        <w:rPr>
          <w:color w:val="000000"/>
          <w:sz w:val="28"/>
          <w:szCs w:val="28"/>
        </w:rPr>
        <w:t xml:space="preserve">(d) a public hospital or health service under the control of a public health organisation; </w:t>
      </w:r>
    </w:p>
    <w:p w14:paraId="103870E2" w14:textId="6C640350" w:rsidR="00C620A5" w:rsidRPr="007709F0" w:rsidRDefault="00C620A5" w:rsidP="00C620A5">
      <w:pPr>
        <w:ind w:left="720" w:firstLine="720"/>
        <w:rPr>
          <w:color w:val="000000"/>
          <w:sz w:val="28"/>
          <w:szCs w:val="28"/>
        </w:rPr>
      </w:pPr>
      <w:r w:rsidRPr="007709F0">
        <w:rPr>
          <w:color w:val="000000"/>
          <w:sz w:val="28"/>
          <w:szCs w:val="28"/>
        </w:rPr>
        <w:t xml:space="preserve">(e) a </w:t>
      </w:r>
      <w:r w:rsidRPr="00E62886">
        <w:rPr>
          <w:i/>
          <w:color w:val="000000"/>
          <w:sz w:val="28"/>
          <w:szCs w:val="28"/>
        </w:rPr>
        <w:t>private hospital</w:t>
      </w:r>
      <w:r w:rsidRPr="007709F0">
        <w:rPr>
          <w:color w:val="000000"/>
          <w:sz w:val="28"/>
          <w:szCs w:val="28"/>
        </w:rPr>
        <w:t>;</w:t>
      </w:r>
    </w:p>
    <w:p w14:paraId="604F5A9A" w14:textId="77777777" w:rsidR="00C620A5" w:rsidRPr="007709F0" w:rsidRDefault="00C620A5" w:rsidP="00C620A5">
      <w:pPr>
        <w:ind w:left="720" w:firstLine="720"/>
        <w:rPr>
          <w:color w:val="000000"/>
          <w:sz w:val="28"/>
          <w:szCs w:val="28"/>
        </w:rPr>
      </w:pPr>
      <w:r w:rsidRPr="007709F0">
        <w:rPr>
          <w:color w:val="000000"/>
          <w:sz w:val="28"/>
          <w:szCs w:val="28"/>
        </w:rPr>
        <w:t xml:space="preserve">(f) a nursing home; </w:t>
      </w:r>
    </w:p>
    <w:p w14:paraId="5F53B13E" w14:textId="13DD8A70" w:rsidR="00C620A5" w:rsidRPr="007709F0" w:rsidRDefault="00C620A5" w:rsidP="00C620A5">
      <w:pPr>
        <w:ind w:left="720" w:firstLine="720"/>
        <w:rPr>
          <w:color w:val="000000"/>
          <w:sz w:val="28"/>
          <w:szCs w:val="28"/>
        </w:rPr>
      </w:pPr>
      <w:r w:rsidRPr="007709F0">
        <w:rPr>
          <w:color w:val="000000"/>
          <w:sz w:val="28"/>
          <w:szCs w:val="28"/>
        </w:rPr>
        <w:t xml:space="preserve">(g) a residential rehabilitation </w:t>
      </w:r>
      <w:r w:rsidRPr="00E62886">
        <w:rPr>
          <w:color w:val="000000"/>
          <w:sz w:val="28"/>
          <w:szCs w:val="28"/>
        </w:rPr>
        <w:t>establishment</w:t>
      </w:r>
      <w:r w:rsidRPr="007709F0">
        <w:rPr>
          <w:color w:val="000000"/>
          <w:sz w:val="28"/>
          <w:szCs w:val="28"/>
        </w:rPr>
        <w:t>.</w:t>
      </w:r>
    </w:p>
    <w:p w14:paraId="28C3758F" w14:textId="77777777" w:rsidR="00C620A5" w:rsidRPr="007709F0" w:rsidRDefault="00C620A5" w:rsidP="00CF29A1">
      <w:pPr>
        <w:tabs>
          <w:tab w:val="left" w:pos="1440"/>
          <w:tab w:val="left" w:pos="1985"/>
          <w:tab w:val="left" w:pos="2880"/>
          <w:tab w:val="left" w:pos="3600"/>
          <w:tab w:val="left" w:pos="4320"/>
          <w:tab w:val="left" w:pos="5040"/>
          <w:tab w:val="left" w:pos="5760"/>
          <w:tab w:val="left" w:pos="6480"/>
          <w:tab w:val="left" w:pos="7200"/>
          <w:tab w:val="left" w:pos="7920"/>
          <w:tab w:val="left" w:pos="8640"/>
        </w:tabs>
        <w:ind w:left="720" w:hanging="720"/>
        <w:rPr>
          <w:color w:val="000000"/>
          <w:sz w:val="28"/>
          <w:szCs w:val="28"/>
        </w:rPr>
      </w:pPr>
    </w:p>
    <w:p w14:paraId="6D81C736" w14:textId="77777777" w:rsidR="00CF29A1" w:rsidRPr="007709F0" w:rsidRDefault="00CF29A1" w:rsidP="00CF29A1">
      <w:pPr>
        <w:tabs>
          <w:tab w:val="left" w:pos="1440"/>
          <w:tab w:val="left" w:pos="1985"/>
          <w:tab w:val="left" w:pos="2880"/>
          <w:tab w:val="left" w:pos="3600"/>
          <w:tab w:val="left" w:pos="4320"/>
          <w:tab w:val="left" w:pos="5040"/>
          <w:tab w:val="left" w:pos="5760"/>
          <w:tab w:val="left" w:pos="6480"/>
          <w:tab w:val="left" w:pos="7200"/>
          <w:tab w:val="left" w:pos="7920"/>
          <w:tab w:val="left" w:pos="8640"/>
        </w:tabs>
        <w:ind w:left="720" w:hanging="720"/>
        <w:rPr>
          <w:color w:val="000000"/>
          <w:sz w:val="28"/>
          <w:szCs w:val="28"/>
        </w:rPr>
      </w:pPr>
      <w:r w:rsidRPr="007709F0">
        <w:rPr>
          <w:b/>
          <w:color w:val="000000"/>
          <w:sz w:val="28"/>
          <w:szCs w:val="28"/>
        </w:rPr>
        <w:t>“contracted private hospital”</w:t>
      </w:r>
      <w:r w:rsidRPr="007709F0">
        <w:rPr>
          <w:color w:val="000000"/>
          <w:sz w:val="28"/>
          <w:szCs w:val="28"/>
        </w:rPr>
        <w:t xml:space="preserve"> means a private hospital with which the Commission has entered into arrangements for the care and welfare of eligible persons.</w:t>
      </w:r>
    </w:p>
    <w:p w14:paraId="26C461C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56E7A5D8" w14:textId="77777777" w:rsidR="00622ACD" w:rsidRPr="007709F0" w:rsidRDefault="00622ACD" w:rsidP="00622ACD">
      <w:pPr>
        <w:tabs>
          <w:tab w:val="left" w:pos="1134"/>
          <w:tab w:val="left" w:pos="1985"/>
          <w:tab w:val="left" w:pos="2880"/>
          <w:tab w:val="left" w:pos="3600"/>
          <w:tab w:val="left" w:pos="4320"/>
          <w:tab w:val="left" w:pos="5040"/>
          <w:tab w:val="left" w:pos="5760"/>
          <w:tab w:val="left" w:pos="6480"/>
          <w:tab w:val="left" w:pos="7200"/>
          <w:tab w:val="left" w:pos="7920"/>
          <w:tab w:val="left" w:pos="8640"/>
        </w:tabs>
        <w:ind w:left="720" w:hanging="578"/>
        <w:rPr>
          <w:sz w:val="28"/>
          <w:szCs w:val="28"/>
        </w:rPr>
      </w:pPr>
      <w:r w:rsidRPr="007709F0">
        <w:rPr>
          <w:b/>
          <w:sz w:val="28"/>
          <w:szCs w:val="28"/>
        </w:rPr>
        <w:t>“convalescent care”</w:t>
      </w:r>
      <w:r w:rsidRPr="007709F0">
        <w:rPr>
          <w:sz w:val="28"/>
          <w:szCs w:val="28"/>
        </w:rPr>
        <w:t xml:space="preserve"> means a period of medically prescribed convalescence for an </w:t>
      </w:r>
      <w:r w:rsidRPr="007709F0">
        <w:rPr>
          <w:i/>
          <w:sz w:val="28"/>
          <w:szCs w:val="28"/>
        </w:rPr>
        <w:t>entitled person</w:t>
      </w:r>
      <w:r w:rsidRPr="007709F0">
        <w:rPr>
          <w:sz w:val="28"/>
          <w:szCs w:val="28"/>
        </w:rPr>
        <w:t xml:space="preserve"> who is recovering from an acute illness or an operation.</w:t>
      </w:r>
    </w:p>
    <w:p w14:paraId="0FD24329" w14:textId="77777777" w:rsidR="00CF29A1" w:rsidRPr="007709F0" w:rsidRDefault="00CF29A1" w:rsidP="00CF29A1">
      <w:pPr>
        <w:tabs>
          <w:tab w:val="left" w:pos="1134"/>
          <w:tab w:val="left" w:pos="1985"/>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06740C2" w14:textId="0948BD1A" w:rsidR="00A13228" w:rsidRPr="007709F0" w:rsidRDefault="00A13228" w:rsidP="00371AD8">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“Coordinated Veterans’ Care Program”</w:t>
      </w:r>
      <w:r w:rsidRPr="007709F0">
        <w:rPr>
          <w:color w:val="000000"/>
          <w:sz w:val="28"/>
          <w:szCs w:val="28"/>
        </w:rPr>
        <w:t xml:space="preserve"> means the treatment program of that name set out in Part 6A of these </w:t>
      </w:r>
      <w:r w:rsidRPr="007709F0">
        <w:rPr>
          <w:i/>
          <w:color w:val="000000"/>
          <w:sz w:val="28"/>
          <w:szCs w:val="28"/>
        </w:rPr>
        <w:t>Principles</w:t>
      </w:r>
      <w:r w:rsidRPr="007709F0">
        <w:rPr>
          <w:color w:val="000000"/>
          <w:sz w:val="28"/>
          <w:szCs w:val="28"/>
        </w:rPr>
        <w:t xml:space="preserve"> and in the </w:t>
      </w:r>
      <w:r w:rsidRPr="007709F0">
        <w:rPr>
          <w:i/>
          <w:color w:val="000000"/>
          <w:sz w:val="28"/>
          <w:szCs w:val="28"/>
        </w:rPr>
        <w:t>Notes for Coordinated Veterans' Care Program Providers</w:t>
      </w:r>
      <w:r w:rsidRPr="007709F0">
        <w:rPr>
          <w:color w:val="000000"/>
          <w:sz w:val="28"/>
          <w:szCs w:val="28"/>
        </w:rPr>
        <w:t xml:space="preserve"> that aims to reduce the need for hospitalisation among </w:t>
      </w:r>
      <w:r w:rsidR="005D3358" w:rsidRPr="007709F0">
        <w:rPr>
          <w:i/>
          <w:sz w:val="28"/>
          <w:szCs w:val="28"/>
        </w:rPr>
        <w:t>Gold Card</w:t>
      </w:r>
      <w:r w:rsidR="005D3358" w:rsidRPr="007709F0">
        <w:rPr>
          <w:sz w:val="28"/>
          <w:szCs w:val="28"/>
        </w:rPr>
        <w:t xml:space="preserve"> holders and eligible </w:t>
      </w:r>
      <w:r w:rsidR="005D3358" w:rsidRPr="007709F0">
        <w:rPr>
          <w:i/>
          <w:sz w:val="28"/>
          <w:szCs w:val="28"/>
        </w:rPr>
        <w:t xml:space="preserve">White Card </w:t>
      </w:r>
      <w:r w:rsidR="005D3358" w:rsidRPr="007709F0">
        <w:rPr>
          <w:sz w:val="28"/>
          <w:szCs w:val="28"/>
        </w:rPr>
        <w:t>holders of the veteran and defence force community</w:t>
      </w:r>
      <w:r w:rsidR="005D3358" w:rsidRPr="007709F0">
        <w:rPr>
          <w:color w:val="000000"/>
          <w:sz w:val="28"/>
          <w:szCs w:val="28"/>
        </w:rPr>
        <w:t xml:space="preserve"> </w:t>
      </w:r>
      <w:r w:rsidRPr="007709F0">
        <w:rPr>
          <w:color w:val="000000"/>
          <w:sz w:val="28"/>
          <w:szCs w:val="28"/>
        </w:rPr>
        <w:t>and improve their social well</w:t>
      </w:r>
      <w:r w:rsidR="007709F0">
        <w:rPr>
          <w:color w:val="000000"/>
          <w:sz w:val="28"/>
          <w:szCs w:val="28"/>
        </w:rPr>
        <w:noBreakHyphen/>
      </w:r>
      <w:r w:rsidRPr="007709F0">
        <w:rPr>
          <w:color w:val="000000"/>
          <w:sz w:val="28"/>
          <w:szCs w:val="28"/>
        </w:rPr>
        <w:t>being.  In particular the program has the following main features:</w:t>
      </w:r>
    </w:p>
    <w:p w14:paraId="642C032E" w14:textId="77777777" w:rsidR="00A13228" w:rsidRPr="007709F0" w:rsidRDefault="00A13228" w:rsidP="00A13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color w:val="000000"/>
          <w:sz w:val="28"/>
          <w:szCs w:val="28"/>
        </w:rPr>
      </w:pPr>
      <w:r w:rsidRPr="007709F0">
        <w:rPr>
          <w:rFonts w:ascii="Symbol" w:hAnsi="Symbol"/>
          <w:color w:val="000000"/>
          <w:sz w:val="28"/>
          <w:szCs w:val="28"/>
        </w:rPr>
        <w:t></w:t>
      </w:r>
      <w:r w:rsidRPr="007709F0">
        <w:rPr>
          <w:rFonts w:ascii="Symbol" w:hAnsi="Symbol"/>
          <w:color w:val="000000"/>
          <w:sz w:val="28"/>
          <w:szCs w:val="28"/>
        </w:rPr>
        <w:tab/>
      </w:r>
      <w:r w:rsidRPr="007709F0">
        <w:rPr>
          <w:color w:val="000000"/>
          <w:sz w:val="28"/>
          <w:szCs w:val="28"/>
          <w:u w:val="single"/>
        </w:rPr>
        <w:t>assessment</w:t>
      </w:r>
      <w:r w:rsidRPr="007709F0">
        <w:rPr>
          <w:color w:val="000000"/>
          <w:sz w:val="28"/>
          <w:szCs w:val="28"/>
        </w:rPr>
        <w:t xml:space="preserve"> – a </w:t>
      </w:r>
      <w:r w:rsidRPr="007709F0">
        <w:rPr>
          <w:i/>
          <w:color w:val="000000"/>
          <w:sz w:val="28"/>
          <w:szCs w:val="28"/>
        </w:rPr>
        <w:t>general practitioner</w:t>
      </w:r>
      <w:r w:rsidRPr="007709F0">
        <w:rPr>
          <w:color w:val="000000"/>
          <w:sz w:val="28"/>
          <w:szCs w:val="28"/>
        </w:rPr>
        <w:t xml:space="preserve"> (GP) will assess a person with complex care needs due to chronic disease to see if the person would benefit from the clinical care services under the program and ascertain if the person meets the program’s eligibility criteria;</w:t>
      </w:r>
    </w:p>
    <w:p w14:paraId="0782D81A" w14:textId="77777777" w:rsidR="005D18F8" w:rsidRPr="007709F0" w:rsidRDefault="00A13228" w:rsidP="005D1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color w:val="000000"/>
          <w:sz w:val="28"/>
          <w:szCs w:val="28"/>
        </w:rPr>
      </w:pPr>
      <w:r w:rsidRPr="007709F0">
        <w:rPr>
          <w:rFonts w:ascii="Symbol" w:hAnsi="Symbol"/>
          <w:color w:val="000000"/>
          <w:sz w:val="28"/>
          <w:szCs w:val="28"/>
        </w:rPr>
        <w:t></w:t>
      </w:r>
      <w:r w:rsidRPr="007709F0">
        <w:rPr>
          <w:color w:val="000000"/>
          <w:sz w:val="28"/>
          <w:szCs w:val="28"/>
        </w:rPr>
        <w:tab/>
      </w:r>
      <w:r w:rsidRPr="007709F0">
        <w:rPr>
          <w:color w:val="000000"/>
          <w:sz w:val="28"/>
          <w:szCs w:val="28"/>
          <w:u w:val="single"/>
        </w:rPr>
        <w:t>consent</w:t>
      </w:r>
      <w:r w:rsidRPr="007709F0">
        <w:rPr>
          <w:color w:val="000000"/>
          <w:sz w:val="28"/>
          <w:szCs w:val="28"/>
        </w:rPr>
        <w:t xml:space="preserve"> – a person needs to consent to participation in the program and the GP needs to record that consent.  As treatment is being provided it is the GP’s responsibility to ensure a potential participant in the program understands the nature of the program and that the person’s personal details that are relevant to the person’s treatment under the program may be provided to bodies and individuals such as the Department, the </w:t>
      </w:r>
      <w:r w:rsidR="00BE4EBB" w:rsidRPr="007709F0">
        <w:rPr>
          <w:i/>
          <w:color w:val="000000"/>
          <w:sz w:val="28"/>
          <w:szCs w:val="28"/>
        </w:rPr>
        <w:t>Department of</w:t>
      </w:r>
      <w:r w:rsidR="00BE4EBB" w:rsidRPr="007709F0">
        <w:rPr>
          <w:color w:val="000000"/>
          <w:sz w:val="28"/>
          <w:szCs w:val="28"/>
        </w:rPr>
        <w:t xml:space="preserve"> </w:t>
      </w:r>
      <w:r w:rsidRPr="007709F0">
        <w:rPr>
          <w:i/>
          <w:color w:val="000000"/>
          <w:sz w:val="28"/>
          <w:szCs w:val="28"/>
        </w:rPr>
        <w:t>Human Services</w:t>
      </w:r>
      <w:r w:rsidRPr="007709F0">
        <w:rPr>
          <w:color w:val="000000"/>
          <w:sz w:val="28"/>
          <w:szCs w:val="28"/>
        </w:rPr>
        <w:t xml:space="preserve"> and health care providers, who have a need for the information in connection with the person’s treatment under the program;</w:t>
      </w:r>
      <w:r w:rsidR="005D18F8" w:rsidRPr="007709F0">
        <w:rPr>
          <w:color w:val="000000"/>
          <w:sz w:val="28"/>
          <w:szCs w:val="28"/>
        </w:rPr>
        <w:t xml:space="preserve"> </w:t>
      </w:r>
      <w:r w:rsidRPr="007709F0">
        <w:rPr>
          <w:color w:val="000000"/>
          <w:sz w:val="28"/>
          <w:szCs w:val="28"/>
        </w:rPr>
        <w:t xml:space="preserve"> </w:t>
      </w:r>
    </w:p>
    <w:p w14:paraId="41A90F7F" w14:textId="77777777" w:rsidR="005D18F8" w:rsidRPr="007709F0" w:rsidRDefault="005D18F8" w:rsidP="005D1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color w:val="000000"/>
          <w:sz w:val="28"/>
          <w:szCs w:val="28"/>
        </w:rPr>
      </w:pPr>
      <w:r w:rsidRPr="007709F0">
        <w:rPr>
          <w:rFonts w:ascii="Symbol" w:hAnsi="Symbol"/>
          <w:color w:val="000000"/>
          <w:sz w:val="28"/>
          <w:szCs w:val="28"/>
        </w:rPr>
        <w:t></w:t>
      </w:r>
      <w:r w:rsidRPr="007709F0">
        <w:rPr>
          <w:color w:val="000000"/>
          <w:sz w:val="28"/>
          <w:szCs w:val="28"/>
        </w:rPr>
        <w:tab/>
      </w:r>
      <w:r w:rsidRPr="007709F0">
        <w:rPr>
          <w:color w:val="000000"/>
          <w:sz w:val="28"/>
          <w:szCs w:val="28"/>
          <w:u w:val="single"/>
        </w:rPr>
        <w:t>care plan</w:t>
      </w:r>
      <w:r w:rsidRPr="007709F0">
        <w:rPr>
          <w:color w:val="000000"/>
          <w:sz w:val="28"/>
          <w:szCs w:val="28"/>
        </w:rPr>
        <w:t xml:space="preserve"> – the GP will prepare a </w:t>
      </w:r>
      <w:r w:rsidR="005D3358" w:rsidRPr="007709F0">
        <w:rPr>
          <w:i/>
          <w:sz w:val="28"/>
          <w:szCs w:val="28"/>
        </w:rPr>
        <w:t>Comprehensive Care Plan</w:t>
      </w:r>
      <w:r w:rsidR="005D3358" w:rsidRPr="007709F0">
        <w:rPr>
          <w:color w:val="000000"/>
          <w:sz w:val="28"/>
          <w:szCs w:val="28"/>
        </w:rPr>
        <w:t xml:space="preserve"> </w:t>
      </w:r>
      <w:r w:rsidRPr="007709F0">
        <w:rPr>
          <w:color w:val="000000"/>
          <w:sz w:val="28"/>
          <w:szCs w:val="28"/>
        </w:rPr>
        <w:t>for a person the GP admits to the program;</w:t>
      </w:r>
    </w:p>
    <w:p w14:paraId="0DC461DE" w14:textId="77777777" w:rsidR="005D18F8" w:rsidRPr="007709F0" w:rsidRDefault="005D18F8" w:rsidP="005D1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color w:val="000000"/>
          <w:sz w:val="28"/>
          <w:szCs w:val="28"/>
        </w:rPr>
      </w:pPr>
      <w:r w:rsidRPr="007709F0">
        <w:rPr>
          <w:rFonts w:ascii="Symbol" w:hAnsi="Symbol"/>
          <w:color w:val="000000"/>
          <w:sz w:val="28"/>
          <w:szCs w:val="28"/>
        </w:rPr>
        <w:t></w:t>
      </w:r>
      <w:r w:rsidRPr="007709F0">
        <w:rPr>
          <w:color w:val="000000"/>
          <w:sz w:val="28"/>
          <w:szCs w:val="28"/>
        </w:rPr>
        <w:tab/>
      </w:r>
      <w:r w:rsidRPr="007709F0">
        <w:rPr>
          <w:color w:val="000000"/>
          <w:sz w:val="28"/>
          <w:szCs w:val="28"/>
          <w:u w:val="single"/>
        </w:rPr>
        <w:t>consultation</w:t>
      </w:r>
      <w:r w:rsidRPr="007709F0">
        <w:rPr>
          <w:color w:val="000000"/>
          <w:sz w:val="28"/>
          <w:szCs w:val="28"/>
        </w:rPr>
        <w:t xml:space="preserve"> – the person will be consulted in the preparation of the care plan and its review;</w:t>
      </w:r>
    </w:p>
    <w:p w14:paraId="41EB3640" w14:textId="292D670F" w:rsidR="005D18F8" w:rsidRPr="007709F0" w:rsidRDefault="005D18F8" w:rsidP="005D1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color w:val="000000"/>
          <w:sz w:val="28"/>
          <w:szCs w:val="28"/>
        </w:rPr>
      </w:pPr>
      <w:r w:rsidRPr="007709F0">
        <w:rPr>
          <w:rFonts w:ascii="Symbol" w:hAnsi="Symbol"/>
          <w:color w:val="000000"/>
          <w:sz w:val="28"/>
          <w:szCs w:val="28"/>
        </w:rPr>
        <w:t></w:t>
      </w:r>
      <w:r w:rsidRPr="007709F0">
        <w:rPr>
          <w:color w:val="000000"/>
          <w:sz w:val="28"/>
          <w:szCs w:val="28"/>
        </w:rPr>
        <w:tab/>
      </w:r>
      <w:r w:rsidRPr="007709F0">
        <w:rPr>
          <w:color w:val="000000"/>
          <w:sz w:val="28"/>
          <w:szCs w:val="28"/>
          <w:u w:val="single"/>
        </w:rPr>
        <w:t>implementation and co</w:t>
      </w:r>
      <w:r w:rsidR="007709F0">
        <w:rPr>
          <w:color w:val="000000"/>
          <w:sz w:val="28"/>
          <w:szCs w:val="28"/>
          <w:u w:val="single"/>
        </w:rPr>
        <w:noBreakHyphen/>
      </w:r>
      <w:r w:rsidRPr="007709F0">
        <w:rPr>
          <w:color w:val="000000"/>
          <w:sz w:val="28"/>
          <w:szCs w:val="28"/>
          <w:u w:val="single"/>
        </w:rPr>
        <w:t>ordination</w:t>
      </w:r>
      <w:r w:rsidRPr="007709F0">
        <w:rPr>
          <w:color w:val="000000"/>
          <w:sz w:val="28"/>
          <w:szCs w:val="28"/>
        </w:rPr>
        <w:t xml:space="preserve"> – the GP’s practice nurse (or a community nurse via a DVA</w:t>
      </w:r>
      <w:r w:rsidR="007709F0">
        <w:rPr>
          <w:color w:val="000000"/>
          <w:sz w:val="28"/>
          <w:szCs w:val="28"/>
        </w:rPr>
        <w:noBreakHyphen/>
      </w:r>
      <w:r w:rsidRPr="007709F0">
        <w:rPr>
          <w:color w:val="000000"/>
          <w:sz w:val="28"/>
          <w:szCs w:val="28"/>
        </w:rPr>
        <w:t xml:space="preserve">contracted community nursing </w:t>
      </w:r>
      <w:r w:rsidRPr="007709F0">
        <w:rPr>
          <w:color w:val="000000"/>
          <w:sz w:val="28"/>
          <w:szCs w:val="28"/>
        </w:rPr>
        <w:lastRenderedPageBreak/>
        <w:t>provider, or an</w:t>
      </w:r>
      <w:r w:rsidR="005D3358" w:rsidRPr="007709F0">
        <w:rPr>
          <w:sz w:val="28"/>
          <w:szCs w:val="28"/>
        </w:rPr>
        <w:t xml:space="preserve"> Aboriginal and/or Torres Strait Islander Primary Health Care worker</w:t>
      </w:r>
      <w:r w:rsidRPr="007709F0">
        <w:rPr>
          <w:color w:val="000000"/>
          <w:sz w:val="28"/>
          <w:szCs w:val="28"/>
        </w:rPr>
        <w:t>, if more appropriate) will implement the care plan and, in particular, co</w:t>
      </w:r>
      <w:r w:rsidR="007709F0">
        <w:rPr>
          <w:color w:val="000000"/>
          <w:sz w:val="28"/>
          <w:szCs w:val="28"/>
        </w:rPr>
        <w:noBreakHyphen/>
      </w:r>
      <w:r w:rsidRPr="007709F0">
        <w:rPr>
          <w:color w:val="000000"/>
          <w:sz w:val="28"/>
          <w:szCs w:val="28"/>
        </w:rPr>
        <w:t>ordinate services under the plan.</w:t>
      </w:r>
    </w:p>
    <w:p w14:paraId="778CFC5B" w14:textId="77777777" w:rsidR="008E37E6" w:rsidRPr="007709F0" w:rsidRDefault="008E37E6" w:rsidP="005D1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color w:val="000000"/>
          <w:sz w:val="28"/>
          <w:szCs w:val="28"/>
        </w:rPr>
      </w:pPr>
    </w:p>
    <w:p w14:paraId="76BA175B" w14:textId="77777777" w:rsidR="009F6A25" w:rsidRPr="007709F0" w:rsidRDefault="009F6A25" w:rsidP="009F6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color w:val="000000"/>
          <w:sz w:val="28"/>
          <w:szCs w:val="28"/>
        </w:rPr>
      </w:pPr>
      <w:r w:rsidRPr="007709F0">
        <w:rPr>
          <w:b/>
          <w:color w:val="000000"/>
          <w:sz w:val="28"/>
          <w:szCs w:val="28"/>
        </w:rPr>
        <w:t>“</w:t>
      </w:r>
      <w:r w:rsidRPr="007709F0">
        <w:rPr>
          <w:b/>
          <w:sz w:val="28"/>
          <w:szCs w:val="28"/>
        </w:rPr>
        <w:t>Coordinated Veterans' Care Program</w:t>
      </w:r>
      <w:r w:rsidRPr="007709F0">
        <w:rPr>
          <w:b/>
          <w:color w:val="000000"/>
          <w:sz w:val="28"/>
          <w:szCs w:val="28"/>
        </w:rPr>
        <w:t xml:space="preserve"> treatment”</w:t>
      </w:r>
      <w:r w:rsidRPr="007709F0">
        <w:rPr>
          <w:color w:val="000000"/>
          <w:sz w:val="28"/>
          <w:szCs w:val="28"/>
        </w:rPr>
        <w:t xml:space="preserve"> means:</w:t>
      </w:r>
    </w:p>
    <w:p w14:paraId="5C1EF844" w14:textId="77777777" w:rsidR="009F6A25" w:rsidRPr="007709F0" w:rsidRDefault="009F6A25" w:rsidP="009F6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sz w:val="28"/>
          <w:szCs w:val="28"/>
        </w:rPr>
      </w:pPr>
    </w:p>
    <w:p w14:paraId="2B272C6F" w14:textId="77777777" w:rsidR="009F6A25" w:rsidRPr="007709F0" w:rsidRDefault="009F6A25" w:rsidP="009F6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sz w:val="28"/>
          <w:szCs w:val="28"/>
        </w:rPr>
      </w:pPr>
      <w:r w:rsidRPr="007709F0">
        <w:rPr>
          <w:color w:val="000000"/>
          <w:sz w:val="28"/>
          <w:szCs w:val="28"/>
        </w:rPr>
        <w:t>(a)</w:t>
      </w:r>
      <w:r w:rsidRPr="007709F0">
        <w:rPr>
          <w:color w:val="000000"/>
          <w:sz w:val="28"/>
          <w:szCs w:val="28"/>
        </w:rPr>
        <w:tab/>
      </w:r>
      <w:r w:rsidR="005D18F8" w:rsidRPr="007709F0">
        <w:rPr>
          <w:i/>
          <w:color w:val="000000"/>
          <w:sz w:val="28"/>
          <w:szCs w:val="28"/>
        </w:rPr>
        <w:t>GP</w:t>
      </w:r>
      <w:r w:rsidRPr="007709F0">
        <w:rPr>
          <w:i/>
          <w:color w:val="000000"/>
          <w:sz w:val="28"/>
          <w:szCs w:val="28"/>
        </w:rPr>
        <w:t xml:space="preserve"> Care Leadership treatment</w:t>
      </w:r>
      <w:r w:rsidRPr="007709F0">
        <w:rPr>
          <w:color w:val="000000"/>
          <w:sz w:val="28"/>
          <w:szCs w:val="28"/>
        </w:rPr>
        <w:t>; or</w:t>
      </w:r>
    </w:p>
    <w:p w14:paraId="18E06F1A" w14:textId="5AD377EA" w:rsidR="009F6A25" w:rsidRPr="007709F0" w:rsidRDefault="009F6A25" w:rsidP="009F6A25">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32"/>
          <w:szCs w:val="32"/>
        </w:rPr>
      </w:pPr>
      <w:r w:rsidRPr="007709F0">
        <w:rPr>
          <w:color w:val="000000"/>
          <w:sz w:val="28"/>
          <w:szCs w:val="28"/>
        </w:rPr>
        <w:tab/>
      </w:r>
      <w:r w:rsidRPr="007709F0">
        <w:rPr>
          <w:color w:val="000000"/>
          <w:sz w:val="28"/>
          <w:szCs w:val="28"/>
        </w:rPr>
        <w:tab/>
        <w:t xml:space="preserve">(b) </w:t>
      </w:r>
      <w:r w:rsidRPr="007709F0">
        <w:rPr>
          <w:i/>
          <w:color w:val="000000"/>
          <w:sz w:val="28"/>
          <w:szCs w:val="28"/>
        </w:rPr>
        <w:t>Practice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or</w:t>
      </w:r>
    </w:p>
    <w:p w14:paraId="7512E493" w14:textId="51E6D3FA" w:rsidR="009F6A25" w:rsidRPr="007709F0" w:rsidRDefault="009F6A25" w:rsidP="009F6A25">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color w:val="000000"/>
          <w:sz w:val="28"/>
          <w:szCs w:val="28"/>
        </w:rPr>
      </w:pPr>
      <w:r w:rsidRPr="007709F0">
        <w:rPr>
          <w:color w:val="000000"/>
          <w:sz w:val="28"/>
          <w:szCs w:val="28"/>
        </w:rPr>
        <w:tab/>
      </w:r>
      <w:r w:rsidRPr="007709F0">
        <w:rPr>
          <w:color w:val="000000"/>
          <w:sz w:val="28"/>
          <w:szCs w:val="28"/>
        </w:rPr>
        <w:tab/>
        <w:t xml:space="preserve">(c) </w:t>
      </w:r>
      <w:r w:rsidRPr="007709F0">
        <w:rPr>
          <w:i/>
          <w:color w:val="000000"/>
          <w:sz w:val="28"/>
          <w:szCs w:val="28"/>
        </w:rPr>
        <w:t>Community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or</w:t>
      </w:r>
    </w:p>
    <w:p w14:paraId="70D7DB14" w14:textId="17FCAF54" w:rsidR="009F6A25" w:rsidRPr="007709F0" w:rsidRDefault="009F6A25" w:rsidP="009F6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color w:val="000000"/>
          <w:sz w:val="32"/>
          <w:szCs w:val="32"/>
        </w:rPr>
      </w:pPr>
      <w:r w:rsidRPr="007709F0">
        <w:rPr>
          <w:color w:val="000000"/>
          <w:sz w:val="28"/>
          <w:szCs w:val="28"/>
        </w:rPr>
        <w:tab/>
      </w:r>
      <w:r w:rsidRPr="007709F0">
        <w:rPr>
          <w:color w:val="000000"/>
          <w:sz w:val="28"/>
          <w:szCs w:val="28"/>
        </w:rPr>
        <w:tab/>
      </w:r>
      <w:r w:rsidRPr="007709F0">
        <w:rPr>
          <w:b/>
          <w:color w:val="000000"/>
          <w:sz w:val="28"/>
          <w:szCs w:val="28"/>
        </w:rPr>
        <w:t>(</w:t>
      </w:r>
      <w:r w:rsidRPr="007709F0">
        <w:rPr>
          <w:color w:val="000000"/>
          <w:sz w:val="28"/>
          <w:szCs w:val="28"/>
        </w:rPr>
        <w:t>d</w:t>
      </w:r>
      <w:r w:rsidRPr="007709F0">
        <w:rPr>
          <w:b/>
          <w:color w:val="000000"/>
          <w:sz w:val="28"/>
          <w:szCs w:val="28"/>
        </w:rPr>
        <w:t>)</w:t>
      </w:r>
      <w:r w:rsidRPr="00F9748F">
        <w:rPr>
          <w:b/>
          <w:sz w:val="28"/>
          <w:szCs w:val="28"/>
        </w:rPr>
        <w:t xml:space="preserve"> </w:t>
      </w:r>
      <w:r w:rsidRPr="007709F0">
        <w:rPr>
          <w:i/>
          <w:color w:val="000000"/>
          <w:sz w:val="28"/>
          <w:szCs w:val="28"/>
        </w:rPr>
        <w:t xml:space="preserve">Aboriginal </w:t>
      </w:r>
      <w:r w:rsidR="005D3358" w:rsidRPr="007709F0">
        <w:rPr>
          <w:i/>
          <w:sz w:val="28"/>
          <w:szCs w:val="28"/>
        </w:rPr>
        <w:t>and/or Torres Strait Islander</w:t>
      </w:r>
      <w:r w:rsidR="005D3358" w:rsidRPr="007709F0">
        <w:rPr>
          <w:i/>
          <w:color w:val="000000"/>
          <w:sz w:val="28"/>
          <w:szCs w:val="28"/>
        </w:rPr>
        <w:t xml:space="preserve"> </w:t>
      </w:r>
      <w:r w:rsidRPr="007709F0">
        <w:rPr>
          <w:i/>
          <w:color w:val="000000"/>
          <w:sz w:val="28"/>
          <w:szCs w:val="28"/>
        </w:rPr>
        <w:t>He</w:t>
      </w:r>
      <w:r w:rsidR="00F76FA5" w:rsidRPr="007709F0">
        <w:rPr>
          <w:i/>
          <w:color w:val="000000"/>
          <w:sz w:val="28"/>
          <w:szCs w:val="28"/>
        </w:rPr>
        <w:t>alth Worker Care Co</w:t>
      </w:r>
      <w:r w:rsidR="007709F0">
        <w:rPr>
          <w:i/>
          <w:color w:val="000000"/>
          <w:sz w:val="28"/>
          <w:szCs w:val="28"/>
        </w:rPr>
        <w:noBreakHyphen/>
      </w:r>
      <w:r w:rsidR="00F76FA5" w:rsidRPr="007709F0">
        <w:rPr>
          <w:i/>
          <w:color w:val="000000"/>
          <w:sz w:val="28"/>
          <w:szCs w:val="28"/>
        </w:rPr>
        <w:t xml:space="preserve">ordination </w:t>
      </w:r>
      <w:r w:rsidRPr="007709F0">
        <w:rPr>
          <w:i/>
          <w:color w:val="000000"/>
          <w:sz w:val="28"/>
          <w:szCs w:val="28"/>
        </w:rPr>
        <w:t>treatment</w:t>
      </w:r>
      <w:r w:rsidRPr="007709F0">
        <w:rPr>
          <w:color w:val="3366FF"/>
          <w:sz w:val="28"/>
          <w:szCs w:val="28"/>
        </w:rPr>
        <w:t>.</w:t>
      </w:r>
    </w:p>
    <w:p w14:paraId="23FC7BE3" w14:textId="77777777" w:rsidR="009F6A25" w:rsidRPr="007709F0" w:rsidRDefault="009F6A25" w:rsidP="00CF29A1">
      <w:pPr>
        <w:tabs>
          <w:tab w:val="left" w:pos="1134"/>
          <w:tab w:val="left" w:pos="1985"/>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2829836A" w14:textId="05157870" w:rsidR="00CF29A1" w:rsidRPr="007709F0" w:rsidRDefault="00F9748F"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snapToGrid w:val="0"/>
          <w:color w:val="000000"/>
          <w:sz w:val="28"/>
          <w:szCs w:val="28"/>
          <w:lang w:eastAsia="en-US"/>
        </w:rPr>
      </w:pPr>
      <w:r w:rsidRPr="007709F0">
        <w:rPr>
          <w:b/>
          <w:color w:val="000000"/>
          <w:sz w:val="28"/>
          <w:szCs w:val="28"/>
        </w:rPr>
        <w:t>“</w:t>
      </w:r>
      <w:r w:rsidR="00CF29A1" w:rsidRPr="007709F0">
        <w:rPr>
          <w:b/>
          <w:snapToGrid w:val="0"/>
          <w:color w:val="000000"/>
          <w:sz w:val="28"/>
          <w:szCs w:val="28"/>
          <w:lang w:eastAsia="en-US"/>
        </w:rPr>
        <w:t>co payment</w:t>
      </w:r>
      <w:r w:rsidR="00F833D9" w:rsidRPr="007709F0">
        <w:rPr>
          <w:b/>
          <w:snapToGrid w:val="0"/>
          <w:color w:val="000000"/>
          <w:sz w:val="28"/>
          <w:szCs w:val="28"/>
          <w:lang w:eastAsia="en-US"/>
        </w:rPr>
        <w:t>”</w:t>
      </w:r>
      <w:r w:rsidR="00F833D9" w:rsidRPr="007709F0">
        <w:rPr>
          <w:snapToGrid w:val="0"/>
          <w:color w:val="000000"/>
          <w:sz w:val="28"/>
          <w:szCs w:val="28"/>
          <w:lang w:eastAsia="en-US"/>
        </w:rPr>
        <w:t>,</w:t>
      </w:r>
      <w:r w:rsidR="00F833D9" w:rsidRPr="007709F0">
        <w:rPr>
          <w:b/>
          <w:snapToGrid w:val="0"/>
          <w:color w:val="000000"/>
          <w:sz w:val="28"/>
          <w:szCs w:val="28"/>
          <w:lang w:eastAsia="en-US"/>
        </w:rPr>
        <w:t xml:space="preserve"> </w:t>
      </w:r>
      <w:r w:rsidR="00F833D9" w:rsidRPr="007709F0">
        <w:rPr>
          <w:snapToGrid w:val="0"/>
          <w:color w:val="000000"/>
          <w:sz w:val="28"/>
          <w:szCs w:val="28"/>
          <w:lang w:eastAsia="en-US"/>
        </w:rPr>
        <w:t xml:space="preserve">in relation to the </w:t>
      </w:r>
      <w:r w:rsidR="00F833D9" w:rsidRPr="007709F0">
        <w:rPr>
          <w:i/>
          <w:snapToGrid w:val="0"/>
          <w:color w:val="000000"/>
          <w:sz w:val="28"/>
          <w:szCs w:val="28"/>
          <w:lang w:eastAsia="en-US"/>
        </w:rPr>
        <w:t>Veterans’ Home Care Program</w:t>
      </w:r>
      <w:r w:rsidR="00F833D9" w:rsidRPr="007709F0">
        <w:rPr>
          <w:snapToGrid w:val="0"/>
          <w:color w:val="000000"/>
          <w:sz w:val="28"/>
          <w:szCs w:val="28"/>
          <w:lang w:eastAsia="en-US"/>
        </w:rPr>
        <w:t>,</w:t>
      </w:r>
      <w:r w:rsidR="00F833D9" w:rsidRPr="007709F0">
        <w:rPr>
          <w:b/>
          <w:snapToGrid w:val="0"/>
          <w:color w:val="000000"/>
          <w:sz w:val="28"/>
          <w:szCs w:val="28"/>
          <w:lang w:eastAsia="en-US"/>
        </w:rPr>
        <w:t xml:space="preserve"> </w:t>
      </w:r>
      <w:r w:rsidR="00CF29A1" w:rsidRPr="007709F0">
        <w:rPr>
          <w:snapToGrid w:val="0"/>
          <w:color w:val="000000"/>
          <w:sz w:val="28"/>
          <w:szCs w:val="28"/>
          <w:lang w:eastAsia="en-US"/>
        </w:rPr>
        <w:t xml:space="preserve">means an amount of money an </w:t>
      </w:r>
      <w:r w:rsidR="00CF29A1" w:rsidRPr="007709F0">
        <w:rPr>
          <w:i/>
          <w:snapToGrid w:val="0"/>
          <w:color w:val="000000"/>
          <w:sz w:val="28"/>
          <w:szCs w:val="28"/>
          <w:lang w:eastAsia="en-US"/>
        </w:rPr>
        <w:t>approved provider</w:t>
      </w:r>
      <w:r w:rsidR="00CF29A1" w:rsidRPr="007709F0">
        <w:rPr>
          <w:snapToGrid w:val="0"/>
          <w:color w:val="000000"/>
          <w:sz w:val="28"/>
          <w:szCs w:val="28"/>
          <w:lang w:eastAsia="en-US"/>
        </w:rPr>
        <w:t xml:space="preserve"> or a </w:t>
      </w:r>
      <w:r w:rsidR="00CF29A1" w:rsidRPr="007709F0">
        <w:rPr>
          <w:i/>
          <w:snapToGrid w:val="0"/>
          <w:color w:val="000000"/>
          <w:sz w:val="28"/>
          <w:szCs w:val="28"/>
          <w:lang w:eastAsia="en-US"/>
        </w:rPr>
        <w:t>sub</w:t>
      </w:r>
      <w:r w:rsidR="007709F0">
        <w:rPr>
          <w:i/>
          <w:snapToGrid w:val="0"/>
          <w:color w:val="000000"/>
          <w:sz w:val="28"/>
          <w:szCs w:val="28"/>
          <w:lang w:eastAsia="en-US"/>
        </w:rPr>
        <w:noBreakHyphen/>
      </w:r>
      <w:r w:rsidR="00CF29A1" w:rsidRPr="007709F0">
        <w:rPr>
          <w:i/>
          <w:snapToGrid w:val="0"/>
          <w:color w:val="000000"/>
          <w:sz w:val="28"/>
          <w:szCs w:val="28"/>
          <w:lang w:eastAsia="en-US"/>
        </w:rPr>
        <w:t>contractor</w:t>
      </w:r>
      <w:r w:rsidR="00CF29A1" w:rsidRPr="007709F0">
        <w:rPr>
          <w:snapToGrid w:val="0"/>
          <w:color w:val="000000"/>
          <w:sz w:val="28"/>
          <w:szCs w:val="28"/>
          <w:lang w:eastAsia="en-US"/>
        </w:rPr>
        <w:t xml:space="preserve"> is permitted to charge an </w:t>
      </w:r>
      <w:r w:rsidR="00CF29A1" w:rsidRPr="007709F0">
        <w:rPr>
          <w:i/>
          <w:snapToGrid w:val="0"/>
          <w:color w:val="000000"/>
          <w:sz w:val="28"/>
          <w:szCs w:val="28"/>
          <w:lang w:eastAsia="en-US"/>
        </w:rPr>
        <w:t>entitled person</w:t>
      </w:r>
      <w:r w:rsidR="00CF29A1" w:rsidRPr="007709F0">
        <w:rPr>
          <w:snapToGrid w:val="0"/>
          <w:color w:val="000000"/>
          <w:sz w:val="28"/>
          <w:szCs w:val="28"/>
          <w:lang w:eastAsia="en-US"/>
        </w:rPr>
        <w:t>,</w:t>
      </w:r>
      <w:r w:rsidR="00CF29A1" w:rsidRPr="007709F0">
        <w:rPr>
          <w:color w:val="000000"/>
          <w:sz w:val="28"/>
          <w:szCs w:val="28"/>
        </w:rPr>
        <w:t xml:space="preserve"> pursuant to an arrangement between the </w:t>
      </w:r>
      <w:r w:rsidR="00CF29A1" w:rsidRPr="007709F0">
        <w:rPr>
          <w:i/>
          <w:color w:val="000000"/>
          <w:sz w:val="28"/>
          <w:szCs w:val="28"/>
        </w:rPr>
        <w:t>approved provider</w:t>
      </w:r>
      <w:r w:rsidR="00CF29A1" w:rsidRPr="007709F0">
        <w:rPr>
          <w:color w:val="000000"/>
          <w:sz w:val="28"/>
          <w:szCs w:val="28"/>
        </w:rPr>
        <w:t xml:space="preserve"> and the </w:t>
      </w:r>
      <w:r w:rsidR="00CF29A1" w:rsidRPr="007709F0">
        <w:rPr>
          <w:i/>
          <w:color w:val="000000"/>
          <w:sz w:val="28"/>
          <w:szCs w:val="28"/>
        </w:rPr>
        <w:t>Commission</w:t>
      </w:r>
      <w:r w:rsidR="00CF29A1" w:rsidRPr="007709F0">
        <w:rPr>
          <w:color w:val="000000"/>
          <w:sz w:val="28"/>
          <w:szCs w:val="28"/>
        </w:rPr>
        <w:t>,</w:t>
      </w:r>
      <w:r w:rsidR="00CF29A1" w:rsidRPr="007709F0">
        <w:rPr>
          <w:snapToGrid w:val="0"/>
          <w:color w:val="000000"/>
          <w:sz w:val="28"/>
          <w:szCs w:val="28"/>
          <w:lang w:eastAsia="en-US"/>
        </w:rPr>
        <w:t xml:space="preserve"> in respect of a </w:t>
      </w:r>
      <w:r w:rsidR="00CF29A1" w:rsidRPr="007709F0">
        <w:rPr>
          <w:i/>
          <w:color w:val="000000"/>
          <w:sz w:val="28"/>
          <w:szCs w:val="28"/>
        </w:rPr>
        <w:t>Home Care service (category A)</w:t>
      </w:r>
      <w:r w:rsidR="00CF29A1" w:rsidRPr="007709F0">
        <w:rPr>
          <w:color w:val="000000"/>
          <w:sz w:val="28"/>
          <w:szCs w:val="28"/>
        </w:rPr>
        <w:t>.</w:t>
      </w:r>
    </w:p>
    <w:p w14:paraId="5BA34C14" w14:textId="77777777" w:rsidR="00CF29A1" w:rsidRPr="007709F0" w:rsidRDefault="00CF29A1" w:rsidP="00CF29A1">
      <w:pPr>
        <w:tabs>
          <w:tab w:val="left" w:pos="1134"/>
          <w:tab w:val="left" w:pos="1985"/>
          <w:tab w:val="left" w:pos="2880"/>
          <w:tab w:val="left" w:pos="3600"/>
          <w:tab w:val="left" w:pos="4320"/>
          <w:tab w:val="left" w:pos="5040"/>
          <w:tab w:val="left" w:pos="5760"/>
          <w:tab w:val="left" w:pos="6480"/>
          <w:tab w:val="left" w:pos="7200"/>
          <w:tab w:val="left" w:pos="7920"/>
          <w:tab w:val="left" w:pos="8640"/>
        </w:tabs>
        <w:rPr>
          <w:color w:val="000000"/>
        </w:rPr>
      </w:pPr>
    </w:p>
    <w:p w14:paraId="22AA7B8D" w14:textId="77777777" w:rsidR="00CF29A1" w:rsidRPr="007709F0" w:rsidRDefault="00CF29A1" w:rsidP="00CF29A1">
      <w:pPr>
        <w:tabs>
          <w:tab w:val="left" w:pos="1440"/>
          <w:tab w:val="left" w:pos="2269"/>
          <w:tab w:val="left" w:pos="2880"/>
          <w:tab w:val="left" w:pos="3600"/>
          <w:tab w:val="left" w:pos="4320"/>
          <w:tab w:val="left" w:pos="5040"/>
          <w:tab w:val="left" w:pos="5760"/>
          <w:tab w:val="left" w:pos="6480"/>
          <w:tab w:val="left" w:pos="7200"/>
          <w:tab w:val="left" w:pos="7920"/>
          <w:tab w:val="left" w:pos="8640"/>
        </w:tabs>
        <w:ind w:left="720" w:hanging="720"/>
        <w:rPr>
          <w:color w:val="000000"/>
          <w:sz w:val="28"/>
          <w:szCs w:val="28"/>
        </w:rPr>
      </w:pPr>
      <w:r w:rsidRPr="007709F0">
        <w:rPr>
          <w:b/>
          <w:color w:val="000000"/>
          <w:sz w:val="28"/>
          <w:szCs w:val="28"/>
        </w:rPr>
        <w:t>“country area”</w:t>
      </w:r>
      <w:r w:rsidRPr="007709F0">
        <w:rPr>
          <w:color w:val="000000"/>
          <w:sz w:val="28"/>
          <w:szCs w:val="28"/>
        </w:rPr>
        <w:t xml:space="preserve"> means that part of the State outside the metropolitan area of the capital city of that State, determined by the Commission to be a country area under paragraph 80(2)(b) of the Act.</w:t>
      </w:r>
    </w:p>
    <w:p w14:paraId="0152935D"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57EC00AB" w14:textId="77777777" w:rsidR="00753B00" w:rsidRPr="007709F0" w:rsidRDefault="00753B00" w:rsidP="008175CB">
      <w:pPr>
        <w:ind w:left="142" w:hanging="142"/>
        <w:rPr>
          <w:color w:val="000000"/>
          <w:sz w:val="28"/>
          <w:szCs w:val="28"/>
        </w:rPr>
      </w:pPr>
      <w:r w:rsidRPr="007709F0">
        <w:rPr>
          <w:b/>
          <w:color w:val="000000"/>
          <w:sz w:val="28"/>
          <w:szCs w:val="28"/>
        </w:rPr>
        <w:t xml:space="preserve">“daily care fee” </w:t>
      </w:r>
      <w:r w:rsidRPr="007709F0">
        <w:rPr>
          <w:color w:val="000000"/>
          <w:sz w:val="28"/>
          <w:szCs w:val="28"/>
        </w:rPr>
        <w:t xml:space="preserve">means: </w:t>
      </w:r>
    </w:p>
    <w:p w14:paraId="13E28E92" w14:textId="77777777" w:rsidR="00753B00" w:rsidRPr="007709F0" w:rsidRDefault="00753B00" w:rsidP="00753B00">
      <w:pPr>
        <w:rPr>
          <w:sz w:val="28"/>
          <w:szCs w:val="28"/>
        </w:rPr>
      </w:pPr>
    </w:p>
    <w:p w14:paraId="75842BEF" w14:textId="076DF059" w:rsidR="00753B00" w:rsidRPr="007709F0" w:rsidRDefault="00753B00" w:rsidP="00753B00">
      <w:pPr>
        <w:ind w:left="2160" w:hanging="742"/>
        <w:rPr>
          <w:color w:val="000000"/>
          <w:sz w:val="28"/>
          <w:szCs w:val="28"/>
        </w:rPr>
      </w:pPr>
      <w:r w:rsidRPr="007709F0">
        <w:rPr>
          <w:color w:val="000000"/>
          <w:sz w:val="28"/>
          <w:szCs w:val="28"/>
        </w:rPr>
        <w:t>(a)</w:t>
      </w:r>
      <w:r w:rsidRPr="007709F0">
        <w:rPr>
          <w:color w:val="000000"/>
          <w:sz w:val="28"/>
          <w:szCs w:val="28"/>
        </w:rPr>
        <w:tab/>
        <w:t xml:space="preserve">in relation to an </w:t>
      </w:r>
      <w:r w:rsidRPr="007709F0">
        <w:rPr>
          <w:i/>
          <w:color w:val="000000"/>
          <w:sz w:val="28"/>
          <w:szCs w:val="28"/>
        </w:rPr>
        <w:t>entitled person</w:t>
      </w:r>
      <w:r w:rsidRPr="007709F0">
        <w:rPr>
          <w:color w:val="000000"/>
          <w:sz w:val="28"/>
          <w:szCs w:val="28"/>
        </w:rPr>
        <w:t xml:space="preserve"> in a hospital — an amount determined under the </w:t>
      </w:r>
      <w:r w:rsidRPr="007709F0">
        <w:rPr>
          <w:i/>
          <w:color w:val="000000"/>
          <w:sz w:val="28"/>
          <w:szCs w:val="28"/>
        </w:rPr>
        <w:t>Health Insurance Act 1973</w:t>
      </w:r>
      <w:r w:rsidRPr="007709F0">
        <w:rPr>
          <w:color w:val="000000"/>
          <w:sz w:val="28"/>
          <w:szCs w:val="28"/>
        </w:rPr>
        <w:t xml:space="preserve"> to be the resident contribution applicable under that Act to a nursing</w:t>
      </w:r>
      <w:r w:rsidR="007709F0">
        <w:rPr>
          <w:color w:val="000000"/>
          <w:sz w:val="28"/>
          <w:szCs w:val="28"/>
        </w:rPr>
        <w:noBreakHyphen/>
      </w:r>
      <w:r w:rsidRPr="007709F0">
        <w:rPr>
          <w:color w:val="000000"/>
          <w:sz w:val="28"/>
          <w:szCs w:val="28"/>
        </w:rPr>
        <w:t>home</w:t>
      </w:r>
      <w:r w:rsidR="007709F0">
        <w:rPr>
          <w:color w:val="000000"/>
          <w:sz w:val="28"/>
          <w:szCs w:val="28"/>
        </w:rPr>
        <w:noBreakHyphen/>
      </w:r>
      <w:r w:rsidRPr="007709F0">
        <w:rPr>
          <w:color w:val="000000"/>
          <w:sz w:val="28"/>
          <w:szCs w:val="28"/>
        </w:rPr>
        <w:t xml:space="preserve">type patient of that hospital; or </w:t>
      </w:r>
    </w:p>
    <w:p w14:paraId="6A96792A" w14:textId="77777777" w:rsidR="00753B00" w:rsidRPr="007709F0" w:rsidRDefault="00753B00" w:rsidP="00753B00">
      <w:pPr>
        <w:ind w:left="2160" w:hanging="720"/>
        <w:rPr>
          <w:color w:val="000000"/>
          <w:sz w:val="28"/>
          <w:szCs w:val="28"/>
        </w:rPr>
      </w:pPr>
    </w:p>
    <w:p w14:paraId="29B33E83" w14:textId="77777777" w:rsidR="00753B00" w:rsidRPr="007709F0" w:rsidRDefault="00753B00" w:rsidP="00753B00">
      <w:pPr>
        <w:ind w:left="2127" w:hanging="709"/>
        <w:rPr>
          <w:color w:val="000000"/>
          <w:sz w:val="28"/>
          <w:szCs w:val="28"/>
        </w:rPr>
      </w:pPr>
      <w:r w:rsidRPr="007709F0">
        <w:rPr>
          <w:color w:val="000000"/>
          <w:sz w:val="28"/>
          <w:szCs w:val="28"/>
        </w:rPr>
        <w:t>(b)</w:t>
      </w:r>
      <w:r w:rsidRPr="007709F0">
        <w:rPr>
          <w:color w:val="000000"/>
          <w:sz w:val="28"/>
          <w:szCs w:val="28"/>
        </w:rPr>
        <w:tab/>
        <w:t xml:space="preserve">in relation to an </w:t>
      </w:r>
      <w:r w:rsidRPr="007709F0">
        <w:rPr>
          <w:i/>
          <w:color w:val="000000"/>
          <w:sz w:val="28"/>
          <w:szCs w:val="28"/>
        </w:rPr>
        <w:t>entitled person</w:t>
      </w:r>
      <w:r w:rsidRPr="007709F0">
        <w:rPr>
          <w:color w:val="000000"/>
          <w:sz w:val="28"/>
          <w:szCs w:val="28"/>
        </w:rPr>
        <w:t xml:space="preserve"> (including a former </w:t>
      </w:r>
      <w:r w:rsidRPr="007709F0">
        <w:rPr>
          <w:i/>
          <w:color w:val="000000"/>
          <w:sz w:val="28"/>
          <w:szCs w:val="28"/>
        </w:rPr>
        <w:t>prisoner of war</w:t>
      </w:r>
      <w:r w:rsidRPr="007709F0">
        <w:rPr>
          <w:color w:val="000000"/>
          <w:sz w:val="28"/>
          <w:szCs w:val="28"/>
        </w:rPr>
        <w:t xml:space="preserve"> or a person awarded the Victoria Cross) who is receiving, or received, </w:t>
      </w:r>
      <w:r w:rsidRPr="007709F0">
        <w:rPr>
          <w:i/>
          <w:color w:val="000000"/>
          <w:sz w:val="28"/>
          <w:szCs w:val="28"/>
        </w:rPr>
        <w:t>residential care</w:t>
      </w:r>
      <w:r w:rsidRPr="007709F0">
        <w:rPr>
          <w:color w:val="000000"/>
          <w:sz w:val="28"/>
          <w:szCs w:val="28"/>
        </w:rPr>
        <w:t xml:space="preserve"> — the </w:t>
      </w:r>
      <w:r w:rsidRPr="007709F0">
        <w:rPr>
          <w:bCs/>
          <w:iCs/>
          <w:color w:val="000000"/>
          <w:sz w:val="28"/>
          <w:szCs w:val="28"/>
        </w:rPr>
        <w:t>maximum daily amount of resident fees</w:t>
      </w:r>
      <w:r w:rsidRPr="007709F0">
        <w:rPr>
          <w:color w:val="000000"/>
          <w:sz w:val="28"/>
          <w:szCs w:val="28"/>
        </w:rPr>
        <w:t xml:space="preserve"> worked out under section 52C</w:t>
      </w:r>
      <w:r w:rsidRPr="007709F0">
        <w:rPr>
          <w:rFonts w:ascii="MS Mincho" w:eastAsia="MS Mincho" w:hAnsi="MS Mincho" w:cs="MS Mincho" w:hint="eastAsia"/>
          <w:color w:val="000000"/>
          <w:sz w:val="28"/>
          <w:szCs w:val="28"/>
        </w:rPr>
        <w:t>‑</w:t>
      </w:r>
      <w:r w:rsidRPr="007709F0">
        <w:rPr>
          <w:color w:val="000000"/>
          <w:sz w:val="28"/>
          <w:szCs w:val="28"/>
        </w:rPr>
        <w:t xml:space="preserve">3 of the </w:t>
      </w:r>
      <w:r w:rsidRPr="007709F0">
        <w:rPr>
          <w:i/>
          <w:color w:val="000000"/>
          <w:sz w:val="28"/>
          <w:szCs w:val="28"/>
        </w:rPr>
        <w:t>Aged Care Act 1997</w:t>
      </w:r>
      <w:r w:rsidRPr="007709F0">
        <w:rPr>
          <w:color w:val="000000"/>
          <w:sz w:val="28"/>
          <w:szCs w:val="28"/>
        </w:rPr>
        <w:t>.</w:t>
      </w:r>
    </w:p>
    <w:p w14:paraId="5C7203E6" w14:textId="77777777" w:rsidR="00527595" w:rsidRPr="007709F0" w:rsidRDefault="00527595"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1D0C865E" w14:textId="77777777" w:rsidR="00213944" w:rsidRPr="007709F0" w:rsidRDefault="00213944" w:rsidP="00213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color w:val="000000"/>
          <w:sz w:val="28"/>
          <w:szCs w:val="28"/>
        </w:rPr>
        <w:t>“</w:t>
      </w:r>
      <w:r w:rsidRPr="007709F0">
        <w:rPr>
          <w:b/>
          <w:color w:val="000000"/>
          <w:sz w:val="28"/>
          <w:szCs w:val="28"/>
        </w:rPr>
        <w:t>Day Procedure Centre</w:t>
      </w:r>
      <w:r w:rsidRPr="007709F0">
        <w:rPr>
          <w:color w:val="000000"/>
          <w:sz w:val="28"/>
          <w:szCs w:val="28"/>
        </w:rPr>
        <w:t xml:space="preserve">” means premises that would be </w:t>
      </w:r>
      <w:r w:rsidRPr="007709F0">
        <w:rPr>
          <w:i/>
          <w:color w:val="000000"/>
          <w:sz w:val="28"/>
          <w:szCs w:val="28"/>
        </w:rPr>
        <w:t>Contracted Day Procedure Centre</w:t>
      </w:r>
      <w:r w:rsidRPr="007709F0">
        <w:rPr>
          <w:color w:val="000000"/>
          <w:sz w:val="28"/>
          <w:szCs w:val="28"/>
        </w:rPr>
        <w:t xml:space="preserve"> premises if the operator of the premises was contracted to the </w:t>
      </w:r>
      <w:r w:rsidRPr="007709F0">
        <w:rPr>
          <w:i/>
          <w:color w:val="000000"/>
          <w:sz w:val="28"/>
          <w:szCs w:val="28"/>
        </w:rPr>
        <w:t>Commission</w:t>
      </w:r>
      <w:r w:rsidRPr="007709F0">
        <w:rPr>
          <w:color w:val="000000"/>
          <w:sz w:val="28"/>
          <w:szCs w:val="28"/>
        </w:rPr>
        <w:t xml:space="preserve"> or the </w:t>
      </w:r>
      <w:r w:rsidRPr="007709F0">
        <w:rPr>
          <w:i/>
          <w:color w:val="000000"/>
          <w:sz w:val="28"/>
          <w:szCs w:val="28"/>
        </w:rPr>
        <w:t>Department</w:t>
      </w:r>
      <w:r w:rsidRPr="007709F0">
        <w:rPr>
          <w:color w:val="000000"/>
          <w:sz w:val="28"/>
          <w:szCs w:val="28"/>
        </w:rPr>
        <w:t>.</w:t>
      </w:r>
    </w:p>
    <w:p w14:paraId="048B88A3" w14:textId="77777777" w:rsidR="00213944" w:rsidRPr="007709F0" w:rsidRDefault="00213944"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78058970" w14:textId="77777777" w:rsidR="00786A73" w:rsidRPr="007709F0" w:rsidRDefault="00786A73" w:rsidP="00786A73">
      <w:pPr>
        <w:rPr>
          <w:sz w:val="28"/>
          <w:szCs w:val="28"/>
        </w:rPr>
      </w:pPr>
      <w:r w:rsidRPr="007709F0">
        <w:rPr>
          <w:b/>
          <w:sz w:val="28"/>
          <w:szCs w:val="28"/>
        </w:rPr>
        <w:t>“dental hygienist”</w:t>
      </w:r>
      <w:r w:rsidRPr="007709F0">
        <w:rPr>
          <w:sz w:val="28"/>
          <w:szCs w:val="28"/>
        </w:rPr>
        <w:t xml:space="preserve"> means a person registered under the </w:t>
      </w:r>
      <w:r w:rsidRPr="007709F0">
        <w:rPr>
          <w:i/>
          <w:sz w:val="28"/>
          <w:szCs w:val="28"/>
        </w:rPr>
        <w:t>National Law</w:t>
      </w:r>
      <w:r w:rsidRPr="007709F0">
        <w:rPr>
          <w:sz w:val="28"/>
          <w:szCs w:val="28"/>
        </w:rPr>
        <w:t xml:space="preserve"> that provides for the registration of dental practitioners but does not include a person:</w:t>
      </w:r>
    </w:p>
    <w:p w14:paraId="07767EAF" w14:textId="77777777" w:rsidR="00786A73" w:rsidRPr="007709F0" w:rsidRDefault="00786A73" w:rsidP="00786A73">
      <w:pPr>
        <w:ind w:left="1080" w:hanging="360"/>
        <w:rPr>
          <w:sz w:val="28"/>
          <w:szCs w:val="28"/>
        </w:rPr>
      </w:pPr>
      <w:r w:rsidRPr="007709F0">
        <w:rPr>
          <w:sz w:val="28"/>
          <w:szCs w:val="28"/>
        </w:rPr>
        <w:lastRenderedPageBreak/>
        <w:t xml:space="preserve">(a) whose registration to practise as a </w:t>
      </w:r>
      <w:r w:rsidRPr="007709F0">
        <w:rPr>
          <w:i/>
          <w:sz w:val="28"/>
          <w:szCs w:val="28"/>
        </w:rPr>
        <w:t>dental hygienist</w:t>
      </w:r>
      <w:r w:rsidRPr="007709F0">
        <w:rPr>
          <w:sz w:val="28"/>
          <w:szCs w:val="28"/>
        </w:rPr>
        <w:t xml:space="preserve"> has been suspended, or cancelled, following an inquiry relating to his or her conduct; and </w:t>
      </w:r>
    </w:p>
    <w:p w14:paraId="67E6AFC0" w14:textId="77777777" w:rsidR="00786A73" w:rsidRPr="007709F0" w:rsidRDefault="00786A73" w:rsidP="00786A73">
      <w:pPr>
        <w:ind w:left="720"/>
        <w:rPr>
          <w:sz w:val="28"/>
          <w:szCs w:val="28"/>
        </w:rPr>
      </w:pPr>
    </w:p>
    <w:p w14:paraId="17F15116" w14:textId="77777777" w:rsidR="00786A73" w:rsidRPr="007709F0" w:rsidRDefault="00786A73" w:rsidP="00786A73">
      <w:pPr>
        <w:ind w:left="1080" w:hanging="360"/>
        <w:rPr>
          <w:sz w:val="28"/>
          <w:szCs w:val="28"/>
        </w:rPr>
      </w:pPr>
      <w:r w:rsidRPr="007709F0">
        <w:rPr>
          <w:sz w:val="28"/>
          <w:szCs w:val="28"/>
        </w:rPr>
        <w:t xml:space="preserve">(b) who has not, after that suspension or cancellation, again been authorised to practise as a </w:t>
      </w:r>
      <w:r w:rsidRPr="007709F0">
        <w:rPr>
          <w:i/>
          <w:sz w:val="28"/>
          <w:szCs w:val="28"/>
        </w:rPr>
        <w:t>dental hygienist</w:t>
      </w:r>
      <w:r w:rsidRPr="007709F0">
        <w:rPr>
          <w:sz w:val="28"/>
          <w:szCs w:val="28"/>
        </w:rPr>
        <w:t>.</w:t>
      </w:r>
    </w:p>
    <w:p w14:paraId="1FC087E5" w14:textId="77777777" w:rsidR="00786A73" w:rsidRPr="007709F0" w:rsidRDefault="00786A73" w:rsidP="00786A73">
      <w:pPr>
        <w:spacing w:before="100" w:beforeAutospacing="1" w:after="100" w:afterAutospacing="1"/>
        <w:rPr>
          <w:sz w:val="28"/>
          <w:szCs w:val="28"/>
        </w:rPr>
      </w:pPr>
      <w:r w:rsidRPr="007709F0">
        <w:rPr>
          <w:b/>
          <w:sz w:val="28"/>
          <w:szCs w:val="28"/>
        </w:rPr>
        <w:t>“dental therapist”</w:t>
      </w:r>
      <w:r w:rsidRPr="007709F0">
        <w:rPr>
          <w:sz w:val="28"/>
          <w:szCs w:val="28"/>
        </w:rPr>
        <w:t xml:space="preserve"> means a person registered under the </w:t>
      </w:r>
      <w:r w:rsidRPr="007709F0">
        <w:rPr>
          <w:i/>
          <w:sz w:val="28"/>
          <w:szCs w:val="28"/>
        </w:rPr>
        <w:t>National Law</w:t>
      </w:r>
      <w:r w:rsidRPr="007709F0">
        <w:rPr>
          <w:sz w:val="28"/>
          <w:szCs w:val="28"/>
        </w:rPr>
        <w:t xml:space="preserve"> that provides for the registration of dental practitioners but does not include a person:</w:t>
      </w:r>
    </w:p>
    <w:p w14:paraId="382A19EF" w14:textId="77777777" w:rsidR="00786A73" w:rsidRPr="007709F0" w:rsidRDefault="00786A73" w:rsidP="00786A73">
      <w:pPr>
        <w:spacing w:before="100" w:beforeAutospacing="1"/>
        <w:ind w:left="714" w:hanging="357"/>
        <w:rPr>
          <w:sz w:val="28"/>
          <w:szCs w:val="28"/>
        </w:rPr>
      </w:pPr>
      <w:r w:rsidRPr="007709F0">
        <w:rPr>
          <w:sz w:val="28"/>
          <w:szCs w:val="28"/>
        </w:rPr>
        <w:t xml:space="preserve">(a) whose registration to practise as a </w:t>
      </w:r>
      <w:r w:rsidRPr="007709F0">
        <w:rPr>
          <w:i/>
          <w:sz w:val="28"/>
          <w:szCs w:val="28"/>
        </w:rPr>
        <w:t>dental therapist</w:t>
      </w:r>
      <w:r w:rsidRPr="007709F0">
        <w:rPr>
          <w:sz w:val="28"/>
          <w:szCs w:val="28"/>
        </w:rPr>
        <w:t xml:space="preserve"> has been suspended, or cancelled, following an inquiry relating to his or her conduct; and </w:t>
      </w:r>
    </w:p>
    <w:p w14:paraId="4231B313" w14:textId="77777777" w:rsidR="00786A73" w:rsidRPr="007709F0" w:rsidRDefault="00786A73" w:rsidP="00786A73">
      <w:pPr>
        <w:spacing w:before="100" w:beforeAutospacing="1" w:after="100" w:afterAutospacing="1"/>
        <w:ind w:left="720" w:hanging="360"/>
        <w:rPr>
          <w:sz w:val="28"/>
          <w:szCs w:val="28"/>
        </w:rPr>
      </w:pPr>
      <w:r w:rsidRPr="007709F0">
        <w:rPr>
          <w:sz w:val="28"/>
          <w:szCs w:val="28"/>
        </w:rPr>
        <w:t xml:space="preserve">(b) who has not, after that suspension or cancellation, again been authorised to practise as a </w:t>
      </w:r>
      <w:r w:rsidRPr="007709F0">
        <w:rPr>
          <w:i/>
          <w:sz w:val="28"/>
          <w:szCs w:val="28"/>
        </w:rPr>
        <w:t>dental therapist</w:t>
      </w:r>
      <w:r w:rsidRPr="007709F0">
        <w:rPr>
          <w:sz w:val="28"/>
          <w:szCs w:val="28"/>
        </w:rPr>
        <w:t>.</w:t>
      </w:r>
    </w:p>
    <w:p w14:paraId="07AFC429" w14:textId="77777777" w:rsidR="00786A73" w:rsidRPr="007709F0" w:rsidRDefault="00786A73" w:rsidP="001033D4">
      <w:pPr>
        <w:rPr>
          <w:sz w:val="28"/>
          <w:szCs w:val="28"/>
        </w:rPr>
      </w:pPr>
    </w:p>
    <w:p w14:paraId="7D050DB7"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8"/>
          <w:szCs w:val="28"/>
        </w:rPr>
      </w:pPr>
      <w:r w:rsidRPr="007709F0">
        <w:rPr>
          <w:b/>
          <w:color w:val="000000"/>
          <w:sz w:val="28"/>
          <w:szCs w:val="28"/>
        </w:rPr>
        <w:t>“dental prosthetist”</w:t>
      </w:r>
      <w:r w:rsidRPr="007709F0">
        <w:rPr>
          <w:color w:val="000000"/>
          <w:sz w:val="28"/>
          <w:szCs w:val="28"/>
        </w:rPr>
        <w:t xml:space="preserve"> means a person, however described, authorised under a law of a State or a Territory, to carry out the work of dental prosthetics without a written work order from a dentist or other person who may lawfully give a written work order for that purpose.</w:t>
      </w:r>
    </w:p>
    <w:p w14:paraId="45EC27DB" w14:textId="77777777" w:rsidR="00CF29A1" w:rsidRPr="007709F0" w:rsidRDefault="00CF29A1" w:rsidP="00CF29A1">
      <w:pPr>
        <w:rPr>
          <w:color w:val="000000"/>
          <w:sz w:val="28"/>
          <w:szCs w:val="28"/>
        </w:rPr>
      </w:pPr>
    </w:p>
    <w:p w14:paraId="0FC1D880" w14:textId="77777777" w:rsidR="00CF29A1" w:rsidRPr="007709F0" w:rsidRDefault="00CF29A1" w:rsidP="00CF29A1">
      <w:pPr>
        <w:tabs>
          <w:tab w:val="left" w:pos="1440"/>
          <w:tab w:val="left" w:pos="2880"/>
          <w:tab w:val="left" w:pos="3600"/>
          <w:tab w:val="left" w:pos="4320"/>
          <w:tab w:val="left" w:pos="5040"/>
          <w:tab w:val="left" w:pos="5760"/>
          <w:tab w:val="left" w:pos="6480"/>
          <w:tab w:val="left" w:pos="7200"/>
          <w:tab w:val="left" w:pos="7920"/>
          <w:tab w:val="left" w:pos="8640"/>
        </w:tabs>
        <w:ind w:left="851" w:hanging="851"/>
        <w:rPr>
          <w:color w:val="000000"/>
          <w:sz w:val="28"/>
          <w:szCs w:val="28"/>
        </w:rPr>
      </w:pPr>
      <w:r w:rsidRPr="007709F0">
        <w:rPr>
          <w:b/>
          <w:color w:val="000000"/>
          <w:sz w:val="28"/>
          <w:szCs w:val="28"/>
        </w:rPr>
        <w:t>“dental specialist”</w:t>
      </w:r>
      <w:r w:rsidRPr="007709F0">
        <w:rPr>
          <w:color w:val="000000"/>
          <w:sz w:val="28"/>
          <w:szCs w:val="28"/>
        </w:rPr>
        <w:t xml:space="preserve"> means a qualified dental practitioner who:</w:t>
      </w:r>
    </w:p>
    <w:p w14:paraId="1A9B551C" w14:textId="77777777" w:rsidR="00CF29A1" w:rsidRPr="007709F0" w:rsidRDefault="00CF29A1" w:rsidP="00CF29A1">
      <w:pPr>
        <w:ind w:left="1440" w:hanging="720"/>
        <w:rPr>
          <w:color w:val="000000"/>
          <w:sz w:val="28"/>
          <w:szCs w:val="28"/>
        </w:rPr>
      </w:pPr>
    </w:p>
    <w:p w14:paraId="541CC5E6"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is registered with a Dental Board of the State or Territory in which he or she practises; and</w:t>
      </w:r>
    </w:p>
    <w:p w14:paraId="6EE0E144" w14:textId="77777777" w:rsidR="00CF29A1" w:rsidRPr="007709F0" w:rsidRDefault="00CF29A1" w:rsidP="00CF29A1">
      <w:pPr>
        <w:pStyle w:val="NormalIndent"/>
        <w:rPr>
          <w:color w:val="000000"/>
          <w:sz w:val="28"/>
          <w:szCs w:val="28"/>
        </w:rPr>
      </w:pPr>
    </w:p>
    <w:p w14:paraId="442EF04E"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has obtained an appropriate higher qualification; and</w:t>
      </w:r>
    </w:p>
    <w:p w14:paraId="57C5AAE3" w14:textId="77777777" w:rsidR="00CF29A1" w:rsidRPr="007709F0" w:rsidRDefault="00CF29A1" w:rsidP="00CF29A1">
      <w:pPr>
        <w:pStyle w:val="NormalIndent"/>
        <w:rPr>
          <w:color w:val="000000"/>
          <w:sz w:val="28"/>
          <w:szCs w:val="28"/>
        </w:rPr>
      </w:pPr>
    </w:p>
    <w:p w14:paraId="5539BC67"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has been recognised as a specialist in the particular field by:</w:t>
      </w:r>
    </w:p>
    <w:p w14:paraId="22FD9183" w14:textId="77777777" w:rsidR="00CF29A1" w:rsidRPr="007709F0" w:rsidRDefault="00CF29A1" w:rsidP="00CF29A1">
      <w:pPr>
        <w:ind w:left="2160" w:hanging="720"/>
        <w:rPr>
          <w:color w:val="000000"/>
          <w:sz w:val="28"/>
          <w:szCs w:val="28"/>
        </w:rPr>
      </w:pPr>
    </w:p>
    <w:p w14:paraId="74C41D1D" w14:textId="77777777" w:rsidR="00CF29A1" w:rsidRPr="007709F0" w:rsidRDefault="00CF29A1" w:rsidP="00CF29A1">
      <w:pPr>
        <w:pStyle w:val="ExtraIndent"/>
        <w:rPr>
          <w:color w:val="000000"/>
          <w:sz w:val="28"/>
          <w:szCs w:val="28"/>
        </w:rPr>
      </w:pPr>
      <w:r w:rsidRPr="007709F0">
        <w:rPr>
          <w:color w:val="000000"/>
          <w:sz w:val="28"/>
          <w:szCs w:val="28"/>
        </w:rPr>
        <w:t>(i)</w:t>
      </w:r>
      <w:r w:rsidRPr="007709F0">
        <w:rPr>
          <w:color w:val="000000"/>
          <w:sz w:val="28"/>
          <w:szCs w:val="28"/>
        </w:rPr>
        <w:tab/>
        <w:t xml:space="preserve">a Dental Board of the State or Territory in which he or she practises, where the Dental Board of the State or Territory has available a mechanism for such recognition; or </w:t>
      </w:r>
    </w:p>
    <w:p w14:paraId="229DC92A" w14:textId="77777777" w:rsidR="00CF29A1" w:rsidRPr="007709F0" w:rsidRDefault="00CF29A1" w:rsidP="00CF29A1">
      <w:pPr>
        <w:pStyle w:val="ExtraIndent"/>
        <w:rPr>
          <w:color w:val="000000"/>
          <w:sz w:val="28"/>
          <w:szCs w:val="28"/>
        </w:rPr>
      </w:pPr>
    </w:p>
    <w:p w14:paraId="1A3B0BD4" w14:textId="77777777" w:rsidR="00CF29A1" w:rsidRPr="007709F0" w:rsidRDefault="00CF29A1" w:rsidP="00CF29A1">
      <w:pPr>
        <w:pStyle w:val="ExtraIndent"/>
        <w:rPr>
          <w:color w:val="000000"/>
          <w:sz w:val="28"/>
          <w:szCs w:val="28"/>
        </w:rPr>
      </w:pPr>
      <w:r w:rsidRPr="007709F0">
        <w:rPr>
          <w:color w:val="000000"/>
          <w:sz w:val="28"/>
          <w:szCs w:val="28"/>
        </w:rPr>
        <w:t>(ii)</w:t>
      </w:r>
      <w:r w:rsidRPr="007709F0">
        <w:rPr>
          <w:color w:val="000000"/>
          <w:sz w:val="28"/>
          <w:szCs w:val="28"/>
        </w:rPr>
        <w:tab/>
        <w:t>another appropriate body mutually agreed in advance with the Australian Dental Association Incorporated.</w:t>
      </w:r>
    </w:p>
    <w:p w14:paraId="66418700" w14:textId="77777777" w:rsidR="00CF29A1" w:rsidRPr="007709F0" w:rsidRDefault="00CF29A1" w:rsidP="00CF29A1">
      <w:pPr>
        <w:rPr>
          <w:color w:val="000000"/>
        </w:rPr>
      </w:pPr>
    </w:p>
    <w:p w14:paraId="7AE4F3AC" w14:textId="77777777" w:rsidR="00CF29A1" w:rsidRPr="007709F0" w:rsidRDefault="00CF29A1" w:rsidP="00CF29A1">
      <w:pPr>
        <w:pStyle w:val="definition"/>
        <w:ind w:hanging="964"/>
        <w:rPr>
          <w:color w:val="000000"/>
          <w:sz w:val="28"/>
          <w:szCs w:val="28"/>
        </w:rPr>
      </w:pPr>
      <w:r w:rsidRPr="007709F0">
        <w:rPr>
          <w:b/>
          <w:color w:val="000000"/>
          <w:sz w:val="28"/>
          <w:szCs w:val="28"/>
        </w:rPr>
        <w:t>“dentist”</w:t>
      </w:r>
      <w:r w:rsidRPr="007709F0">
        <w:rPr>
          <w:color w:val="000000"/>
          <w:sz w:val="28"/>
          <w:szCs w:val="28"/>
        </w:rPr>
        <w:t xml:space="preserve"> means a person registered or licensed as a dentist under a law of a State or Territory that provides for the registration or licensing of dentists but does not include a person so registered or licensed:</w:t>
      </w:r>
    </w:p>
    <w:p w14:paraId="3C65042C" w14:textId="77777777" w:rsidR="00CF29A1" w:rsidRPr="007709F0" w:rsidRDefault="00CF29A1" w:rsidP="00CF29A1">
      <w:pPr>
        <w:spacing w:before="40"/>
        <w:ind w:left="1644" w:hanging="1644"/>
        <w:rPr>
          <w:color w:val="000000"/>
          <w:sz w:val="28"/>
          <w:szCs w:val="28"/>
        </w:rPr>
      </w:pPr>
    </w:p>
    <w:p w14:paraId="0A5DDB0A" w14:textId="77777777" w:rsidR="00CF29A1" w:rsidRPr="007709F0" w:rsidRDefault="00CF29A1" w:rsidP="00CF29A1">
      <w:pPr>
        <w:spacing w:before="40"/>
        <w:ind w:left="1418" w:hanging="454"/>
        <w:rPr>
          <w:color w:val="000000"/>
          <w:sz w:val="28"/>
          <w:szCs w:val="28"/>
        </w:rPr>
      </w:pPr>
      <w:r w:rsidRPr="007709F0">
        <w:rPr>
          <w:color w:val="000000"/>
          <w:sz w:val="28"/>
          <w:szCs w:val="28"/>
        </w:rPr>
        <w:lastRenderedPageBreak/>
        <w:t>(a)  whose registration, or licence to practise, as a dentist in any State or Territory has been suspended, or cancelled, following an inquiry relating to his or her conduct; and</w:t>
      </w:r>
    </w:p>
    <w:p w14:paraId="4DA8B3F2" w14:textId="77777777" w:rsidR="00CF29A1" w:rsidRPr="007709F0" w:rsidRDefault="00CF29A1" w:rsidP="00CF29A1">
      <w:pPr>
        <w:spacing w:before="40"/>
        <w:ind w:left="1418" w:hanging="425"/>
        <w:rPr>
          <w:color w:val="000000"/>
          <w:sz w:val="28"/>
          <w:szCs w:val="28"/>
        </w:rPr>
      </w:pPr>
      <w:r w:rsidRPr="007709F0">
        <w:rPr>
          <w:color w:val="000000"/>
          <w:sz w:val="28"/>
          <w:szCs w:val="28"/>
        </w:rPr>
        <w:t>(b)  who has not, after that suspension or cancellation, again been authorised to register or practise as a dentist in that State or Territory.</w:t>
      </w:r>
    </w:p>
    <w:p w14:paraId="5C0C3649" w14:textId="77777777" w:rsidR="00CF29A1" w:rsidRPr="007709F0" w:rsidRDefault="00CF29A1" w:rsidP="00CF29A1">
      <w:pPr>
        <w:rPr>
          <w:color w:val="000000"/>
          <w:sz w:val="28"/>
          <w:szCs w:val="28"/>
        </w:rPr>
      </w:pPr>
    </w:p>
    <w:p w14:paraId="5B8B738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709F0">
        <w:rPr>
          <w:b/>
          <w:color w:val="000000"/>
          <w:sz w:val="28"/>
          <w:szCs w:val="28"/>
        </w:rPr>
        <w:t>“Department”</w:t>
      </w:r>
      <w:r w:rsidRPr="007709F0">
        <w:rPr>
          <w:color w:val="000000"/>
          <w:sz w:val="28"/>
          <w:szCs w:val="28"/>
        </w:rPr>
        <w:t xml:space="preserve"> means the Commonwealth as represented by the Department of Veterans’ Affairs.</w:t>
      </w:r>
    </w:p>
    <w:p w14:paraId="0FDBAFD4"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79F50AD0" w14:textId="77777777" w:rsidR="00CF29A1" w:rsidRPr="007709F0" w:rsidRDefault="00CF29A1" w:rsidP="00CF29A1">
      <w:pPr>
        <w:ind w:left="851" w:hanging="851"/>
        <w:rPr>
          <w:color w:val="000000"/>
          <w:sz w:val="28"/>
          <w:szCs w:val="28"/>
        </w:rPr>
      </w:pPr>
      <w:r w:rsidRPr="007709F0">
        <w:rPr>
          <w:b/>
          <w:color w:val="000000"/>
          <w:sz w:val="28"/>
          <w:szCs w:val="28"/>
        </w:rPr>
        <w:t>“Department of Health”</w:t>
      </w:r>
      <w:r w:rsidRPr="007709F0">
        <w:rPr>
          <w:color w:val="000000"/>
          <w:sz w:val="28"/>
          <w:szCs w:val="28"/>
        </w:rPr>
        <w:t xml:space="preserve"> means the Commonwealth Department of State, however named, that from time to time is responsible for the administration of the </w:t>
      </w:r>
      <w:r w:rsidR="00330806" w:rsidRPr="007709F0">
        <w:rPr>
          <w:i/>
          <w:color w:val="000000"/>
          <w:sz w:val="28"/>
          <w:szCs w:val="28"/>
        </w:rPr>
        <w:t>National Health Act 1953</w:t>
      </w:r>
      <w:r w:rsidRPr="007709F0">
        <w:rPr>
          <w:color w:val="000000"/>
          <w:sz w:val="28"/>
          <w:szCs w:val="28"/>
        </w:rPr>
        <w:t>.</w:t>
      </w:r>
    </w:p>
    <w:p w14:paraId="48ACD39C" w14:textId="77777777" w:rsidR="00330806" w:rsidRPr="007709F0" w:rsidRDefault="00330806" w:rsidP="00D235E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color w:val="000000"/>
          <w:sz w:val="28"/>
          <w:szCs w:val="28"/>
        </w:rPr>
      </w:pPr>
    </w:p>
    <w:p w14:paraId="293EDFDD" w14:textId="77777777" w:rsidR="00330806" w:rsidRPr="007709F0" w:rsidRDefault="00330806" w:rsidP="00D235E3">
      <w:pPr>
        <w:ind w:left="900" w:hanging="900"/>
        <w:rPr>
          <w:color w:val="000000"/>
          <w:sz w:val="28"/>
          <w:szCs w:val="28"/>
        </w:rPr>
      </w:pPr>
      <w:r w:rsidRPr="007709F0">
        <w:rPr>
          <w:b/>
          <w:sz w:val="28"/>
          <w:szCs w:val="28"/>
        </w:rPr>
        <w:t>“Department of Social Services</w:t>
      </w:r>
      <w:r w:rsidRPr="007709F0">
        <w:rPr>
          <w:sz w:val="28"/>
          <w:szCs w:val="28"/>
        </w:rPr>
        <w:t xml:space="preserve">” means the </w:t>
      </w:r>
      <w:r w:rsidRPr="007709F0">
        <w:rPr>
          <w:color w:val="000000"/>
          <w:sz w:val="28"/>
          <w:szCs w:val="28"/>
        </w:rPr>
        <w:t xml:space="preserve">Commonwealth Department of State, however named, that from time to time is responsible for the administration of the </w:t>
      </w:r>
      <w:r w:rsidRPr="007709F0">
        <w:rPr>
          <w:i/>
          <w:color w:val="000000"/>
          <w:sz w:val="28"/>
          <w:szCs w:val="28"/>
        </w:rPr>
        <w:t>Aged Care Act 1997</w:t>
      </w:r>
      <w:r w:rsidRPr="007709F0">
        <w:rPr>
          <w:color w:val="000000"/>
          <w:sz w:val="28"/>
          <w:szCs w:val="28"/>
        </w:rPr>
        <w:t>.</w:t>
      </w:r>
    </w:p>
    <w:p w14:paraId="6C1EF31B" w14:textId="77777777" w:rsidR="00330806" w:rsidRPr="007709F0" w:rsidRDefault="00330806" w:rsidP="00D235E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rPr>
          <w:color w:val="000000"/>
          <w:sz w:val="28"/>
          <w:szCs w:val="28"/>
        </w:rPr>
      </w:pPr>
    </w:p>
    <w:p w14:paraId="7A613A22" w14:textId="5A12593E" w:rsidR="00CF29A1" w:rsidRPr="007709F0" w:rsidRDefault="0016643E" w:rsidP="00CF29A1">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851" w:hanging="851"/>
        <w:rPr>
          <w:color w:val="000000"/>
          <w:sz w:val="28"/>
          <w:szCs w:val="28"/>
        </w:rPr>
      </w:pPr>
      <w:r w:rsidRPr="007709F0">
        <w:rPr>
          <w:b/>
          <w:sz w:val="28"/>
          <w:szCs w:val="28"/>
        </w:rPr>
        <w:t>“</w:t>
      </w:r>
      <w:r w:rsidR="00CF29A1" w:rsidRPr="007709F0">
        <w:rPr>
          <w:b/>
          <w:color w:val="000000"/>
          <w:sz w:val="28"/>
          <w:szCs w:val="28"/>
        </w:rPr>
        <w:t>determined condition</w:t>
      </w:r>
      <w:r w:rsidRPr="007709F0">
        <w:rPr>
          <w:sz w:val="28"/>
          <w:szCs w:val="28"/>
        </w:rPr>
        <w:t>”</w:t>
      </w:r>
      <w:r w:rsidR="00CF29A1" w:rsidRPr="007709F0">
        <w:rPr>
          <w:color w:val="000000"/>
          <w:sz w:val="28"/>
          <w:szCs w:val="28"/>
        </w:rPr>
        <w:t xml:space="preserve"> means any injury, disease, condition, or symptom of a condition (whether the condition is identifiable or not) that may be treated under and subject to these Principles, pursuant to, and subject to, a determination under section 88A </w:t>
      </w:r>
      <w:r w:rsidR="0047161E" w:rsidRPr="007709F0">
        <w:rPr>
          <w:color w:val="000000"/>
          <w:sz w:val="28"/>
          <w:szCs w:val="28"/>
        </w:rPr>
        <w:t xml:space="preserve">or 88B </w:t>
      </w:r>
      <w:r w:rsidR="00CF29A1" w:rsidRPr="007709F0">
        <w:rPr>
          <w:color w:val="000000"/>
          <w:sz w:val="28"/>
          <w:szCs w:val="28"/>
        </w:rPr>
        <w:t>of the Act.</w:t>
      </w:r>
    </w:p>
    <w:p w14:paraId="7F0016C5"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41767D7A" w14:textId="56A0BD36" w:rsidR="00CF29A1" w:rsidRPr="007709F0" w:rsidRDefault="001A608E" w:rsidP="00CF29A1">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851" w:hanging="851"/>
        <w:rPr>
          <w:color w:val="000000"/>
          <w:sz w:val="28"/>
          <w:szCs w:val="28"/>
        </w:rPr>
      </w:pPr>
      <w:r w:rsidRPr="007709F0">
        <w:rPr>
          <w:b/>
          <w:sz w:val="28"/>
          <w:szCs w:val="28"/>
        </w:rPr>
        <w:t>“</w:t>
      </w:r>
      <w:r w:rsidR="00CF29A1" w:rsidRPr="007709F0">
        <w:rPr>
          <w:b/>
          <w:color w:val="000000"/>
          <w:sz w:val="28"/>
          <w:szCs w:val="28"/>
        </w:rPr>
        <w:t>determined residential care condition</w:t>
      </w:r>
      <w:r w:rsidRPr="007709F0">
        <w:rPr>
          <w:sz w:val="28"/>
          <w:szCs w:val="28"/>
        </w:rPr>
        <w:t>”</w:t>
      </w:r>
      <w:r w:rsidR="00CF29A1" w:rsidRPr="007709F0">
        <w:rPr>
          <w:color w:val="000000"/>
          <w:sz w:val="28"/>
          <w:szCs w:val="28"/>
        </w:rPr>
        <w:t xml:space="preserve"> means a determined condition in respect of which Commission</w:t>
      </w:r>
      <w:r w:rsidR="007709F0">
        <w:rPr>
          <w:color w:val="000000"/>
          <w:sz w:val="28"/>
          <w:szCs w:val="28"/>
        </w:rPr>
        <w:noBreakHyphen/>
      </w:r>
      <w:r w:rsidR="00CF29A1" w:rsidRPr="007709F0">
        <w:rPr>
          <w:color w:val="000000"/>
          <w:sz w:val="28"/>
          <w:szCs w:val="28"/>
        </w:rPr>
        <w:t xml:space="preserve">funded treatment is available </w:t>
      </w:r>
      <w:r w:rsidR="00CF29A1" w:rsidRPr="007709F0">
        <w:rPr>
          <w:color w:val="000000"/>
          <w:sz w:val="28"/>
          <w:szCs w:val="28"/>
          <w:u w:val="single"/>
        </w:rPr>
        <w:t>solely</w:t>
      </w:r>
      <w:r w:rsidR="00CF29A1" w:rsidRPr="007709F0">
        <w:rPr>
          <w:color w:val="000000"/>
          <w:sz w:val="28"/>
          <w:szCs w:val="28"/>
        </w:rPr>
        <w:t xml:space="preserve"> by reason of </w:t>
      </w:r>
      <w:r w:rsidR="00256FEE" w:rsidRPr="007709F0">
        <w:rPr>
          <w:color w:val="000000"/>
          <w:sz w:val="28"/>
          <w:szCs w:val="28"/>
        </w:rPr>
        <w:t xml:space="preserve">section 6 of the </w:t>
      </w:r>
      <w:r w:rsidR="00256FEE" w:rsidRPr="007709F0">
        <w:rPr>
          <w:i/>
          <w:color w:val="000000"/>
          <w:sz w:val="28"/>
          <w:szCs w:val="28"/>
        </w:rPr>
        <w:t>Veterans’ Affairs (Extended Eligibility for Treatment) Instrument 2015</w:t>
      </w:r>
      <w:r w:rsidR="00CF29A1" w:rsidRPr="007709F0">
        <w:rPr>
          <w:color w:val="000000"/>
          <w:sz w:val="28"/>
          <w:szCs w:val="28"/>
        </w:rPr>
        <w:t xml:space="preserve"> made under section 88A of the Act.</w:t>
      </w:r>
    </w:p>
    <w:p w14:paraId="79B8792C" w14:textId="77777777" w:rsidR="00CF29A1" w:rsidRPr="007709F0" w:rsidRDefault="00CF29A1" w:rsidP="00CF29A1">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851"/>
        <w:rPr>
          <w:b/>
          <w:color w:val="000000"/>
          <w:sz w:val="28"/>
          <w:szCs w:val="28"/>
        </w:rPr>
      </w:pPr>
    </w:p>
    <w:p w14:paraId="350D949B" w14:textId="5F093BDD" w:rsidR="00CF29A1" w:rsidRPr="007709F0" w:rsidRDefault="00CF29A1" w:rsidP="00CF29A1">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851"/>
        <w:rPr>
          <w:b/>
          <w:color w:val="000000"/>
        </w:rPr>
      </w:pPr>
      <w:r w:rsidRPr="007709F0">
        <w:rPr>
          <w:b/>
          <w:color w:val="000000"/>
        </w:rPr>
        <w:t>Note</w:t>
      </w:r>
      <w:r w:rsidRPr="007709F0">
        <w:rPr>
          <w:color w:val="000000"/>
        </w:rPr>
        <w:t xml:space="preserve">: </w:t>
      </w:r>
      <w:r w:rsidR="00256FEE" w:rsidRPr="007709F0">
        <w:rPr>
          <w:color w:val="000000"/>
        </w:rPr>
        <w:t xml:space="preserve">Section 6 of the </w:t>
      </w:r>
      <w:r w:rsidR="00256FEE" w:rsidRPr="007709F0">
        <w:rPr>
          <w:i/>
          <w:color w:val="000000"/>
        </w:rPr>
        <w:t>Veterans’ Affairs (Extended Eligibility for Treatment) Instrument 2015</w:t>
      </w:r>
      <w:r w:rsidRPr="007709F0">
        <w:rPr>
          <w:color w:val="000000"/>
        </w:rPr>
        <w:t xml:space="preserve"> extends Commission</w:t>
      </w:r>
      <w:r w:rsidR="007709F0">
        <w:rPr>
          <w:color w:val="000000"/>
        </w:rPr>
        <w:noBreakHyphen/>
      </w:r>
      <w:r w:rsidRPr="007709F0">
        <w:rPr>
          <w:color w:val="000000"/>
        </w:rPr>
        <w:t>funded residential care to a non</w:t>
      </w:r>
      <w:r w:rsidR="007709F0">
        <w:rPr>
          <w:color w:val="000000"/>
        </w:rPr>
        <w:noBreakHyphen/>
      </w:r>
      <w:r w:rsidRPr="007709F0">
        <w:rPr>
          <w:color w:val="000000"/>
        </w:rPr>
        <w:t>war caused etc condition of veterans with a White Card ("the determined condition"). Unless that determined condition attracts other Commission</w:t>
      </w:r>
      <w:r w:rsidR="007709F0">
        <w:rPr>
          <w:color w:val="000000"/>
        </w:rPr>
        <w:noBreakHyphen/>
      </w:r>
      <w:r w:rsidRPr="007709F0">
        <w:rPr>
          <w:color w:val="000000"/>
        </w:rPr>
        <w:t>funded treatment pursuant to another determination under section 88A of the Act, it may receive Commission</w:t>
      </w:r>
      <w:r w:rsidR="007709F0">
        <w:rPr>
          <w:color w:val="000000"/>
        </w:rPr>
        <w:noBreakHyphen/>
      </w:r>
      <w:r w:rsidRPr="007709F0">
        <w:rPr>
          <w:color w:val="000000"/>
        </w:rPr>
        <w:t>funded residential care only and not Commission</w:t>
      </w:r>
      <w:r w:rsidR="007709F0">
        <w:rPr>
          <w:color w:val="000000"/>
        </w:rPr>
        <w:noBreakHyphen/>
      </w:r>
      <w:r w:rsidRPr="007709F0">
        <w:rPr>
          <w:color w:val="000000"/>
        </w:rPr>
        <w:t>funded medical treatment or dental treatment etc.</w:t>
      </w:r>
    </w:p>
    <w:p w14:paraId="650ACF74"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6AC58A7A" w14:textId="77777777" w:rsidR="00CF29A1" w:rsidRPr="007709F0" w:rsidRDefault="00CF29A1" w:rsidP="00CF29A1">
      <w:pPr>
        <w:ind w:left="720" w:hanging="720"/>
        <w:rPr>
          <w:sz w:val="28"/>
          <w:szCs w:val="28"/>
        </w:rPr>
      </w:pPr>
      <w:r w:rsidRPr="007709F0">
        <w:rPr>
          <w:b/>
          <w:sz w:val="28"/>
          <w:szCs w:val="28"/>
        </w:rPr>
        <w:t>“diabetes educator”</w:t>
      </w:r>
      <w:r w:rsidRPr="007709F0">
        <w:rPr>
          <w:rFonts w:ascii="Arial" w:hAnsi="Arial" w:cs="Arial"/>
          <w:b/>
          <w:sz w:val="28"/>
          <w:szCs w:val="28"/>
        </w:rPr>
        <w:t xml:space="preserve"> </w:t>
      </w:r>
      <w:r w:rsidRPr="007709F0">
        <w:rPr>
          <w:sz w:val="28"/>
          <w:szCs w:val="28"/>
        </w:rPr>
        <w:t>means a person who:</w:t>
      </w:r>
    </w:p>
    <w:p w14:paraId="375E5565" w14:textId="77777777" w:rsidR="00CF29A1" w:rsidRPr="007709F0" w:rsidRDefault="00CF29A1" w:rsidP="00CF29A1">
      <w:pPr>
        <w:ind w:left="720"/>
        <w:rPr>
          <w:sz w:val="28"/>
          <w:szCs w:val="28"/>
        </w:rPr>
      </w:pPr>
    </w:p>
    <w:p w14:paraId="38FECCE6" w14:textId="77777777" w:rsidR="00CF29A1" w:rsidRPr="007709F0" w:rsidRDefault="00CF29A1" w:rsidP="00CF29A1">
      <w:pPr>
        <w:pStyle w:val="PlainText"/>
        <w:ind w:left="1440" w:hanging="720"/>
        <w:rPr>
          <w:rFonts w:ascii="Times New Roman" w:hAnsi="Times New Roman" w:cs="Times New Roman"/>
          <w:sz w:val="28"/>
          <w:szCs w:val="28"/>
        </w:rPr>
      </w:pPr>
      <w:r w:rsidRPr="007709F0">
        <w:rPr>
          <w:rFonts w:ascii="Times New Roman" w:hAnsi="Times New Roman" w:cs="Times New Roman"/>
          <w:sz w:val="28"/>
          <w:szCs w:val="28"/>
        </w:rPr>
        <w:t>(a)</w:t>
      </w:r>
      <w:r w:rsidRPr="007709F0">
        <w:rPr>
          <w:rFonts w:ascii="Times New Roman" w:hAnsi="Times New Roman" w:cs="Times New Roman"/>
          <w:sz w:val="28"/>
          <w:szCs w:val="28"/>
        </w:rPr>
        <w:tab/>
        <w:t xml:space="preserve">is credentialled as a </w:t>
      </w:r>
      <w:r w:rsidRPr="007709F0">
        <w:rPr>
          <w:rFonts w:ascii="Times New Roman" w:hAnsi="Times New Roman" w:cs="Times New Roman"/>
          <w:i/>
          <w:sz w:val="28"/>
          <w:szCs w:val="28"/>
        </w:rPr>
        <w:t>diabetes educator</w:t>
      </w:r>
      <w:r w:rsidRPr="007709F0">
        <w:rPr>
          <w:rFonts w:ascii="Times New Roman" w:hAnsi="Times New Roman" w:cs="Times New Roman"/>
          <w:sz w:val="28"/>
          <w:szCs w:val="28"/>
        </w:rPr>
        <w:t xml:space="preserve"> by the Australian Diabetes Educators Association (ADEA); and</w:t>
      </w:r>
    </w:p>
    <w:p w14:paraId="220758CA" w14:textId="77777777" w:rsidR="00CF29A1" w:rsidRPr="007709F0" w:rsidRDefault="00CF29A1" w:rsidP="00CF29A1">
      <w:pPr>
        <w:ind w:left="720"/>
        <w:rPr>
          <w:sz w:val="28"/>
          <w:szCs w:val="28"/>
        </w:rPr>
      </w:pPr>
      <w:r w:rsidRPr="007709F0">
        <w:rPr>
          <w:sz w:val="28"/>
          <w:szCs w:val="28"/>
        </w:rPr>
        <w:t>(b)</w:t>
      </w:r>
      <w:r w:rsidRPr="007709F0">
        <w:rPr>
          <w:sz w:val="28"/>
          <w:szCs w:val="28"/>
        </w:rPr>
        <w:tab/>
        <w:t>is a member of, or eligible for membership of, the ADEA.</w:t>
      </w:r>
    </w:p>
    <w:p w14:paraId="0EE610EE"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14:paraId="2B24423E" w14:textId="4445C70F" w:rsidR="00CF29A1" w:rsidRPr="007709F0" w:rsidRDefault="00CF29A1" w:rsidP="00CF29A1">
      <w:pPr>
        <w:ind w:left="720" w:hanging="720"/>
        <w:rPr>
          <w:sz w:val="28"/>
          <w:szCs w:val="28"/>
        </w:rPr>
      </w:pPr>
      <w:r w:rsidRPr="007709F0">
        <w:rPr>
          <w:b/>
          <w:sz w:val="28"/>
          <w:szCs w:val="28"/>
        </w:rPr>
        <w:t xml:space="preserve">“diabetes educator services” </w:t>
      </w:r>
      <w:r w:rsidRPr="007709F0">
        <w:rPr>
          <w:sz w:val="28"/>
          <w:szCs w:val="28"/>
        </w:rPr>
        <w:t>means a program of education about diabetes with an emphasis on self</w:t>
      </w:r>
      <w:r w:rsidR="007709F0">
        <w:rPr>
          <w:sz w:val="28"/>
          <w:szCs w:val="28"/>
        </w:rPr>
        <w:noBreakHyphen/>
      </w:r>
      <w:r w:rsidRPr="007709F0">
        <w:rPr>
          <w:sz w:val="28"/>
          <w:szCs w:val="28"/>
        </w:rPr>
        <w:t xml:space="preserve">care, provided by a </w:t>
      </w:r>
      <w:r w:rsidRPr="007709F0">
        <w:rPr>
          <w:i/>
          <w:sz w:val="28"/>
          <w:szCs w:val="28"/>
        </w:rPr>
        <w:t>diabetes educator</w:t>
      </w:r>
      <w:r w:rsidRPr="007709F0">
        <w:rPr>
          <w:sz w:val="28"/>
          <w:szCs w:val="28"/>
        </w:rPr>
        <w:t xml:space="preserve"> to a person with diabetes.</w:t>
      </w:r>
    </w:p>
    <w:p w14:paraId="290E1ED0"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1DC0E6AF" w14:textId="77777777" w:rsidR="00CF29A1" w:rsidRPr="007709F0" w:rsidRDefault="00213944" w:rsidP="00CF29A1">
      <w:pPr>
        <w:tabs>
          <w:tab w:val="left" w:pos="851"/>
        </w:tabs>
        <w:rPr>
          <w:color w:val="000000"/>
          <w:sz w:val="28"/>
          <w:szCs w:val="28"/>
        </w:rPr>
      </w:pPr>
      <w:r w:rsidRPr="007709F0">
        <w:rPr>
          <w:b/>
          <w:color w:val="000000"/>
          <w:sz w:val="28"/>
          <w:szCs w:val="28"/>
        </w:rPr>
        <w:t>“</w:t>
      </w:r>
      <w:r w:rsidR="00CF29A1" w:rsidRPr="007709F0">
        <w:rPr>
          <w:b/>
          <w:color w:val="000000"/>
          <w:sz w:val="28"/>
          <w:szCs w:val="28"/>
        </w:rPr>
        <w:t>Domestic Assistance</w:t>
      </w:r>
      <w:r w:rsidRPr="007709F0">
        <w:rPr>
          <w:b/>
          <w:color w:val="000000"/>
          <w:sz w:val="28"/>
          <w:szCs w:val="28"/>
        </w:rPr>
        <w:t>”</w:t>
      </w:r>
      <w:r w:rsidR="00CF29A1" w:rsidRPr="007709F0">
        <w:rPr>
          <w:color w:val="000000"/>
          <w:sz w:val="28"/>
          <w:szCs w:val="28"/>
        </w:rPr>
        <w:t xml:space="preserve"> means the service under the </w:t>
      </w:r>
      <w:r w:rsidR="00CF29A1" w:rsidRPr="007709F0">
        <w:rPr>
          <w:i/>
          <w:color w:val="000000"/>
          <w:sz w:val="28"/>
          <w:szCs w:val="28"/>
        </w:rPr>
        <w:t>Veterans' Home Care Program</w:t>
      </w:r>
      <w:r w:rsidR="00CF29A1" w:rsidRPr="007709F0">
        <w:rPr>
          <w:color w:val="000000"/>
          <w:sz w:val="28"/>
          <w:szCs w:val="28"/>
        </w:rPr>
        <w:t xml:space="preserve"> consisting of:</w:t>
      </w:r>
    </w:p>
    <w:p w14:paraId="0C5E883E" w14:textId="77777777" w:rsidR="00CF29A1" w:rsidRPr="007709F0" w:rsidRDefault="00CF29A1" w:rsidP="00CF29A1">
      <w:pPr>
        <w:rPr>
          <w:color w:val="000000"/>
          <w:sz w:val="28"/>
          <w:szCs w:val="28"/>
        </w:rPr>
      </w:pPr>
    </w:p>
    <w:p w14:paraId="219D5CA3" w14:textId="77777777" w:rsidR="00CF29A1" w:rsidRPr="007709F0" w:rsidRDefault="004615DF" w:rsidP="004615DF">
      <w:pPr>
        <w:tabs>
          <w:tab w:val="left" w:pos="1003"/>
          <w:tab w:val="num" w:pos="1209"/>
        </w:tabs>
        <w:ind w:left="1701" w:hanging="567"/>
        <w:rPr>
          <w:color w:val="000000"/>
          <w:sz w:val="28"/>
          <w:szCs w:val="28"/>
        </w:rPr>
      </w:pPr>
      <w:r w:rsidRPr="007709F0">
        <w:rPr>
          <w:color w:val="000000"/>
          <w:sz w:val="28"/>
          <w:szCs w:val="28"/>
        </w:rPr>
        <w:t>(a)</w:t>
      </w:r>
      <w:r w:rsidRPr="007709F0">
        <w:rPr>
          <w:color w:val="000000"/>
          <w:sz w:val="28"/>
          <w:szCs w:val="28"/>
        </w:rPr>
        <w:tab/>
      </w:r>
      <w:r w:rsidR="00CF29A1" w:rsidRPr="007709F0">
        <w:rPr>
          <w:color w:val="000000"/>
          <w:sz w:val="28"/>
          <w:szCs w:val="28"/>
        </w:rPr>
        <w:t>assistance with domestic chores, including assistance with cleaning, dishwashing, clothes washing and ironing, shopping and bill paying; and</w:t>
      </w:r>
    </w:p>
    <w:p w14:paraId="2CF78FD7" w14:textId="77777777" w:rsidR="00CF29A1" w:rsidRPr="007709F0" w:rsidRDefault="004615DF" w:rsidP="004615DF">
      <w:pPr>
        <w:tabs>
          <w:tab w:val="left" w:pos="1003"/>
          <w:tab w:val="num" w:pos="1209"/>
        </w:tabs>
        <w:ind w:left="1701" w:hanging="567"/>
        <w:rPr>
          <w:color w:val="000000"/>
          <w:sz w:val="28"/>
          <w:szCs w:val="28"/>
        </w:rPr>
      </w:pPr>
      <w:r w:rsidRPr="007709F0">
        <w:rPr>
          <w:color w:val="000000"/>
          <w:sz w:val="28"/>
          <w:szCs w:val="28"/>
        </w:rPr>
        <w:t>(b)</w:t>
      </w:r>
      <w:r w:rsidRPr="007709F0">
        <w:rPr>
          <w:color w:val="000000"/>
          <w:sz w:val="28"/>
          <w:szCs w:val="28"/>
        </w:rPr>
        <w:tab/>
      </w:r>
      <w:r w:rsidR="00CF29A1" w:rsidRPr="007709F0">
        <w:rPr>
          <w:color w:val="000000"/>
          <w:sz w:val="28"/>
          <w:szCs w:val="28"/>
        </w:rPr>
        <w:t>help with meal preparation where this is not the primary focus of the occasion of the service; and</w:t>
      </w:r>
    </w:p>
    <w:p w14:paraId="3055EE8B" w14:textId="77777777" w:rsidR="00CF29A1" w:rsidRPr="007709F0" w:rsidRDefault="004615DF" w:rsidP="004615DF">
      <w:pPr>
        <w:tabs>
          <w:tab w:val="left" w:pos="1134"/>
          <w:tab w:val="num" w:pos="1701"/>
        </w:tabs>
        <w:ind w:left="1134"/>
        <w:rPr>
          <w:color w:val="000000"/>
          <w:sz w:val="28"/>
          <w:szCs w:val="28"/>
        </w:rPr>
      </w:pPr>
      <w:r w:rsidRPr="007709F0">
        <w:rPr>
          <w:color w:val="000000"/>
          <w:sz w:val="28"/>
          <w:szCs w:val="28"/>
        </w:rPr>
        <w:t>(c)</w:t>
      </w:r>
      <w:r w:rsidRPr="007709F0">
        <w:rPr>
          <w:color w:val="000000"/>
          <w:sz w:val="28"/>
          <w:szCs w:val="28"/>
        </w:rPr>
        <w:tab/>
      </w:r>
      <w:r w:rsidR="00CF29A1" w:rsidRPr="007709F0">
        <w:rPr>
          <w:color w:val="000000"/>
          <w:sz w:val="28"/>
          <w:szCs w:val="28"/>
        </w:rPr>
        <w:t>in remote areas, activities such as collecting firewood.</w:t>
      </w:r>
    </w:p>
    <w:p w14:paraId="6BAD1041" w14:textId="77777777" w:rsidR="008E37E6" w:rsidRPr="007709F0" w:rsidRDefault="008E37E6" w:rsidP="004615DF">
      <w:pPr>
        <w:tabs>
          <w:tab w:val="left" w:pos="1134"/>
          <w:tab w:val="num" w:pos="1701"/>
        </w:tabs>
        <w:ind w:left="1134"/>
        <w:rPr>
          <w:color w:val="000000"/>
          <w:sz w:val="28"/>
          <w:szCs w:val="28"/>
        </w:rPr>
      </w:pPr>
    </w:p>
    <w:p w14:paraId="69556B92" w14:textId="472ED1B9" w:rsidR="005D3358" w:rsidRPr="007709F0" w:rsidRDefault="005D3358" w:rsidP="008E37E6">
      <w:pPr>
        <w:shd w:val="clear" w:color="auto" w:fill="FFFFFF"/>
        <w:ind w:left="708" w:hanging="708"/>
        <w:rPr>
          <w:color w:val="000000"/>
        </w:rPr>
      </w:pPr>
      <w:r w:rsidRPr="007709F0">
        <w:rPr>
          <w:b/>
          <w:bCs/>
          <w:color w:val="000000"/>
          <w:sz w:val="28"/>
          <w:szCs w:val="28"/>
        </w:rPr>
        <w:t xml:space="preserve">“DRCA” </w:t>
      </w:r>
      <w:r w:rsidRPr="007709F0">
        <w:rPr>
          <w:color w:val="000000"/>
          <w:sz w:val="28"/>
          <w:szCs w:val="28"/>
        </w:rPr>
        <w:t xml:space="preserve">means the </w:t>
      </w:r>
      <w:r w:rsidRPr="007709F0">
        <w:rPr>
          <w:i/>
          <w:iCs/>
          <w:color w:val="000000"/>
          <w:sz w:val="28"/>
          <w:szCs w:val="28"/>
        </w:rPr>
        <w:t>Safety, Rehabilitation and Compensation (Defence</w:t>
      </w:r>
      <w:r w:rsidR="007709F0">
        <w:rPr>
          <w:i/>
          <w:iCs/>
          <w:color w:val="000000"/>
          <w:sz w:val="28"/>
          <w:szCs w:val="28"/>
        </w:rPr>
        <w:noBreakHyphen/>
      </w:r>
      <w:r w:rsidRPr="007709F0">
        <w:rPr>
          <w:i/>
          <w:iCs/>
          <w:color w:val="000000"/>
          <w:sz w:val="28"/>
          <w:szCs w:val="28"/>
        </w:rPr>
        <w:t>related Claims) Act 1988</w:t>
      </w:r>
      <w:r w:rsidRPr="007709F0">
        <w:rPr>
          <w:color w:val="000000"/>
          <w:sz w:val="28"/>
          <w:szCs w:val="28"/>
        </w:rPr>
        <w:t>.</w:t>
      </w:r>
    </w:p>
    <w:p w14:paraId="0D0CB7DA" w14:textId="77777777" w:rsidR="005D3358" w:rsidRPr="007709F0" w:rsidRDefault="005D3358" w:rsidP="008E37E6">
      <w:pPr>
        <w:shd w:val="clear" w:color="auto" w:fill="FFFFFF"/>
        <w:ind w:left="2159" w:hanging="708"/>
        <w:rPr>
          <w:color w:val="000000"/>
        </w:rPr>
      </w:pPr>
    </w:p>
    <w:p w14:paraId="3BF5EAAE" w14:textId="61318397" w:rsidR="005D3358" w:rsidRPr="007709F0" w:rsidRDefault="005D3358" w:rsidP="008E37E6">
      <w:pPr>
        <w:shd w:val="clear" w:color="auto" w:fill="FFFFFF"/>
        <w:ind w:left="707" w:hanging="708"/>
        <w:rPr>
          <w:color w:val="000000"/>
        </w:rPr>
      </w:pPr>
      <w:r w:rsidRPr="007709F0">
        <w:rPr>
          <w:color w:val="000000"/>
          <w:sz w:val="28"/>
          <w:szCs w:val="28"/>
        </w:rPr>
        <w:t>“</w:t>
      </w:r>
      <w:r w:rsidRPr="007709F0">
        <w:rPr>
          <w:b/>
          <w:bCs/>
          <w:color w:val="000000"/>
          <w:sz w:val="28"/>
          <w:szCs w:val="28"/>
        </w:rPr>
        <w:t xml:space="preserve">DRCA disability” </w:t>
      </w:r>
      <w:r w:rsidRPr="007709F0">
        <w:rPr>
          <w:color w:val="000000"/>
          <w:sz w:val="28"/>
          <w:szCs w:val="28"/>
        </w:rPr>
        <w:t>means an injury (within the meaning of the </w:t>
      </w:r>
      <w:r w:rsidRPr="007709F0">
        <w:rPr>
          <w:i/>
          <w:iCs/>
          <w:color w:val="000000"/>
          <w:sz w:val="28"/>
          <w:szCs w:val="28"/>
        </w:rPr>
        <w:t>Safety, Rehabilitation and Compensation (Defence</w:t>
      </w:r>
      <w:r w:rsidR="007709F0">
        <w:rPr>
          <w:i/>
          <w:iCs/>
          <w:color w:val="000000"/>
          <w:sz w:val="28"/>
          <w:szCs w:val="28"/>
        </w:rPr>
        <w:noBreakHyphen/>
      </w:r>
      <w:r w:rsidRPr="007709F0">
        <w:rPr>
          <w:i/>
          <w:iCs/>
          <w:color w:val="000000"/>
          <w:sz w:val="28"/>
          <w:szCs w:val="28"/>
        </w:rPr>
        <w:t>related Claims) Act 1988</w:t>
      </w:r>
      <w:r w:rsidRPr="007709F0">
        <w:rPr>
          <w:color w:val="000000"/>
          <w:sz w:val="28"/>
          <w:szCs w:val="28"/>
        </w:rPr>
        <w:t>):</w:t>
      </w:r>
    </w:p>
    <w:p w14:paraId="6438EFCC" w14:textId="77777777" w:rsidR="005D3358" w:rsidRPr="007709F0" w:rsidRDefault="005D3358" w:rsidP="008E37E6">
      <w:pPr>
        <w:shd w:val="clear" w:color="auto" w:fill="FFFFFF"/>
        <w:ind w:left="707" w:hanging="708"/>
        <w:rPr>
          <w:color w:val="000000"/>
        </w:rPr>
      </w:pPr>
      <w:r w:rsidRPr="007709F0">
        <w:rPr>
          <w:color w:val="000000"/>
          <w:sz w:val="28"/>
          <w:szCs w:val="28"/>
        </w:rPr>
        <w:t> </w:t>
      </w:r>
    </w:p>
    <w:p w14:paraId="77545619" w14:textId="77777777" w:rsidR="005D3358" w:rsidRPr="007709F0" w:rsidRDefault="005D3358" w:rsidP="008E37E6">
      <w:pPr>
        <w:shd w:val="clear" w:color="auto" w:fill="FFFFFF"/>
        <w:ind w:left="1700" w:hanging="708"/>
        <w:rPr>
          <w:color w:val="000000"/>
        </w:rPr>
      </w:pPr>
      <w:r w:rsidRPr="007709F0">
        <w:rPr>
          <w:color w:val="000000"/>
          <w:sz w:val="28"/>
          <w:szCs w:val="28"/>
        </w:rPr>
        <w:t xml:space="preserve">(a) </w:t>
      </w:r>
      <w:r w:rsidR="008E37E6" w:rsidRPr="007709F0">
        <w:rPr>
          <w:color w:val="000000"/>
          <w:sz w:val="28"/>
          <w:szCs w:val="28"/>
        </w:rPr>
        <w:tab/>
      </w:r>
      <w:r w:rsidRPr="007709F0">
        <w:rPr>
          <w:color w:val="000000"/>
          <w:sz w:val="28"/>
          <w:szCs w:val="28"/>
        </w:rPr>
        <w:t>for which the Military Rehabilitation and Compensation Commission has accepted liability to pay compensation under that Act; and</w:t>
      </w:r>
    </w:p>
    <w:p w14:paraId="7977F9FC" w14:textId="77777777" w:rsidR="005D3358" w:rsidRPr="007709F0" w:rsidRDefault="005D3358" w:rsidP="008E37E6">
      <w:pPr>
        <w:shd w:val="clear" w:color="auto" w:fill="FFFFFF"/>
        <w:ind w:left="1274" w:hanging="708"/>
        <w:rPr>
          <w:color w:val="000000"/>
        </w:rPr>
      </w:pPr>
    </w:p>
    <w:p w14:paraId="0ABE30F6" w14:textId="77777777" w:rsidR="005D3358" w:rsidRPr="007709F0" w:rsidRDefault="005D3358" w:rsidP="008E37E6">
      <w:pPr>
        <w:shd w:val="clear" w:color="auto" w:fill="FFFFFF"/>
        <w:ind w:left="1700" w:hanging="708"/>
        <w:rPr>
          <w:color w:val="000000"/>
        </w:rPr>
      </w:pPr>
      <w:r w:rsidRPr="007709F0">
        <w:rPr>
          <w:color w:val="000000"/>
          <w:sz w:val="28"/>
          <w:szCs w:val="28"/>
        </w:rPr>
        <w:t xml:space="preserve">(b) </w:t>
      </w:r>
      <w:r w:rsidR="008E37E6" w:rsidRPr="007709F0">
        <w:rPr>
          <w:color w:val="000000"/>
          <w:sz w:val="28"/>
          <w:szCs w:val="28"/>
        </w:rPr>
        <w:tab/>
      </w:r>
      <w:r w:rsidRPr="007709F0">
        <w:rPr>
          <w:color w:val="000000"/>
          <w:sz w:val="28"/>
          <w:szCs w:val="28"/>
        </w:rPr>
        <w:t xml:space="preserve">for which the person with the injury is eligible to be provided with treatment under Part V of the </w:t>
      </w:r>
      <w:r w:rsidRPr="007709F0">
        <w:rPr>
          <w:i/>
          <w:iCs/>
          <w:color w:val="000000"/>
          <w:sz w:val="28"/>
          <w:szCs w:val="28"/>
        </w:rPr>
        <w:t>Act</w:t>
      </w:r>
      <w:r w:rsidRPr="007709F0">
        <w:rPr>
          <w:color w:val="000000"/>
          <w:sz w:val="28"/>
          <w:szCs w:val="28"/>
        </w:rPr>
        <w:t>.</w:t>
      </w:r>
    </w:p>
    <w:p w14:paraId="3D68FCF2" w14:textId="593BA31D" w:rsidR="005D3358" w:rsidRPr="007709F0" w:rsidRDefault="005D3358" w:rsidP="008E37E6">
      <w:pPr>
        <w:shd w:val="clear" w:color="auto" w:fill="FFFFFF"/>
        <w:spacing w:before="135" w:after="90" w:line="198" w:lineRule="atLeast"/>
        <w:ind w:left="1725" w:hanging="720"/>
        <w:rPr>
          <w:color w:val="000000"/>
          <w:sz w:val="18"/>
          <w:szCs w:val="18"/>
        </w:rPr>
      </w:pPr>
      <w:r w:rsidRPr="007709F0">
        <w:rPr>
          <w:color w:val="000000"/>
        </w:rPr>
        <w:t>Note 1:</w:t>
      </w:r>
      <w:r w:rsidRPr="007709F0">
        <w:rPr>
          <w:color w:val="000000"/>
        </w:rPr>
        <w:tab/>
        <w:t xml:space="preserve">In the </w:t>
      </w:r>
      <w:r w:rsidRPr="007709F0">
        <w:rPr>
          <w:i/>
          <w:iCs/>
          <w:color w:val="000000"/>
        </w:rPr>
        <w:t>Safety, Rehabilitation and Compensation (Defence</w:t>
      </w:r>
      <w:r w:rsidR="007709F0">
        <w:rPr>
          <w:i/>
          <w:iCs/>
          <w:color w:val="000000"/>
        </w:rPr>
        <w:noBreakHyphen/>
      </w:r>
      <w:r w:rsidRPr="007709F0">
        <w:rPr>
          <w:i/>
          <w:iCs/>
          <w:color w:val="000000"/>
        </w:rPr>
        <w:t xml:space="preserve">related Claims) Act 1988 </w:t>
      </w:r>
      <w:r w:rsidRPr="007709F0">
        <w:rPr>
          <w:color w:val="000000"/>
        </w:rPr>
        <w:t xml:space="preserve">the definition of </w:t>
      </w:r>
      <w:r w:rsidRPr="007709F0">
        <w:rPr>
          <w:i/>
          <w:iCs/>
          <w:color w:val="000000"/>
        </w:rPr>
        <w:t xml:space="preserve">injury </w:t>
      </w:r>
      <w:r w:rsidRPr="007709F0">
        <w:rPr>
          <w:color w:val="000000"/>
        </w:rPr>
        <w:t>includes a disease (see section 5A of that Act).</w:t>
      </w:r>
    </w:p>
    <w:p w14:paraId="7FBCB6DD" w14:textId="35461323" w:rsidR="005D3358" w:rsidRPr="007709F0" w:rsidRDefault="005D3358" w:rsidP="008E37E6">
      <w:pPr>
        <w:shd w:val="clear" w:color="auto" w:fill="FFFFFF"/>
        <w:ind w:left="1700" w:hanging="708"/>
        <w:rPr>
          <w:color w:val="000000"/>
          <w:sz w:val="24"/>
          <w:szCs w:val="24"/>
        </w:rPr>
      </w:pPr>
      <w:r w:rsidRPr="007709F0">
        <w:rPr>
          <w:color w:val="000000"/>
        </w:rPr>
        <w:t>Note 2:</w:t>
      </w:r>
      <w:r w:rsidRPr="007709F0">
        <w:rPr>
          <w:color w:val="000000"/>
        </w:rPr>
        <w:tab/>
        <w:t xml:space="preserve">Section 85(2A) of the </w:t>
      </w:r>
      <w:r w:rsidRPr="007709F0">
        <w:rPr>
          <w:i/>
          <w:iCs/>
          <w:color w:val="000000"/>
        </w:rPr>
        <w:t xml:space="preserve">Act </w:t>
      </w:r>
      <w:r w:rsidRPr="007709F0">
        <w:rPr>
          <w:color w:val="000000"/>
        </w:rPr>
        <w:t xml:space="preserve">provides eligibility for treatment of a person with an injury under the </w:t>
      </w:r>
      <w:r w:rsidRPr="007709F0">
        <w:rPr>
          <w:i/>
          <w:iCs/>
          <w:color w:val="000000"/>
        </w:rPr>
        <w:t>Safety, Rehabilitation and Compensation (Defence</w:t>
      </w:r>
      <w:r w:rsidR="007709F0">
        <w:rPr>
          <w:i/>
          <w:iCs/>
          <w:color w:val="000000"/>
        </w:rPr>
        <w:noBreakHyphen/>
      </w:r>
      <w:r w:rsidRPr="007709F0">
        <w:rPr>
          <w:i/>
          <w:iCs/>
          <w:color w:val="000000"/>
        </w:rPr>
        <w:t>related Claims) Act 1988</w:t>
      </w:r>
      <w:r w:rsidRPr="007709F0">
        <w:rPr>
          <w:color w:val="000000"/>
        </w:rPr>
        <w:t>.</w:t>
      </w:r>
    </w:p>
    <w:p w14:paraId="05C02C28"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386AB55A" w14:textId="77777777" w:rsidR="00213944" w:rsidRPr="007709F0" w:rsidRDefault="00213944" w:rsidP="00213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“DVA document”</w:t>
      </w:r>
      <w:r w:rsidRPr="007709F0">
        <w:rPr>
          <w:color w:val="000000"/>
          <w:sz w:val="28"/>
          <w:szCs w:val="28"/>
        </w:rPr>
        <w:t xml:space="preserve"> means a document prepared in the </w:t>
      </w:r>
      <w:r w:rsidRPr="007709F0">
        <w:rPr>
          <w:i/>
          <w:color w:val="000000"/>
          <w:sz w:val="28"/>
          <w:szCs w:val="28"/>
        </w:rPr>
        <w:t xml:space="preserve">Department </w:t>
      </w:r>
      <w:r w:rsidRPr="007709F0">
        <w:rPr>
          <w:color w:val="000000"/>
          <w:sz w:val="28"/>
          <w:szCs w:val="28"/>
        </w:rPr>
        <w:t xml:space="preserve">and available on the Internet at: </w:t>
      </w:r>
    </w:p>
    <w:p w14:paraId="70BC07B9" w14:textId="77777777" w:rsidR="00213944" w:rsidRPr="007709F0" w:rsidRDefault="00213944" w:rsidP="00213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78812FBA" w14:textId="77777777" w:rsidR="00213944" w:rsidRPr="007709F0" w:rsidRDefault="00213944" w:rsidP="00213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t>http://www.dva.gov.au/Pages/home.aspx</w:t>
      </w:r>
    </w:p>
    <w:p w14:paraId="0F10E597" w14:textId="77777777" w:rsidR="00B865B5" w:rsidRPr="007709F0" w:rsidRDefault="00B865B5"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16447E71" w14:textId="5DCC56B2" w:rsidR="00CF29A1" w:rsidRPr="007709F0" w:rsidRDefault="00CF29A1" w:rsidP="00CF29A1">
      <w:pPr>
        <w:ind w:left="720" w:hanging="720"/>
        <w:rPr>
          <w:color w:val="000000"/>
          <w:sz w:val="28"/>
          <w:szCs w:val="28"/>
        </w:rPr>
      </w:pPr>
      <w:r w:rsidRPr="007709F0">
        <w:rPr>
          <w:b/>
          <w:color w:val="000000"/>
          <w:sz w:val="28"/>
          <w:szCs w:val="28"/>
        </w:rPr>
        <w:t>“elective surgery”</w:t>
      </w:r>
      <w:r w:rsidRPr="007709F0">
        <w:rPr>
          <w:color w:val="000000"/>
          <w:sz w:val="28"/>
          <w:szCs w:val="28"/>
        </w:rPr>
        <w:t xml:space="preserve"> means any non</w:t>
      </w:r>
      <w:r w:rsidR="007709F0">
        <w:rPr>
          <w:color w:val="000000"/>
          <w:sz w:val="28"/>
          <w:szCs w:val="28"/>
        </w:rPr>
        <w:noBreakHyphen/>
      </w:r>
      <w:r w:rsidRPr="007709F0">
        <w:rPr>
          <w:color w:val="000000"/>
          <w:sz w:val="28"/>
          <w:szCs w:val="28"/>
        </w:rPr>
        <w:t>urgent surgical procedure performed for diagnostic or therapeutic purposes.</w:t>
      </w:r>
    </w:p>
    <w:p w14:paraId="5CB36B73"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p>
    <w:p w14:paraId="6A2DEFAB" w14:textId="77777777" w:rsidR="00877559" w:rsidRPr="007709F0" w:rsidRDefault="00877559" w:rsidP="00F43D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color w:val="000000"/>
          <w:sz w:val="28"/>
          <w:szCs w:val="28"/>
        </w:rPr>
      </w:pPr>
      <w:r w:rsidRPr="007709F0">
        <w:rPr>
          <w:b/>
          <w:color w:val="000000"/>
          <w:sz w:val="28"/>
          <w:szCs w:val="28"/>
        </w:rPr>
        <w:t>“</w:t>
      </w:r>
      <w:r w:rsidRPr="007709F0">
        <w:rPr>
          <w:b/>
          <w:bCs/>
          <w:color w:val="000000"/>
          <w:sz w:val="28"/>
          <w:szCs w:val="28"/>
        </w:rPr>
        <w:t>eligible person</w:t>
      </w:r>
      <w:r w:rsidRPr="007709F0">
        <w:rPr>
          <w:b/>
          <w:color w:val="000000"/>
          <w:sz w:val="28"/>
          <w:szCs w:val="28"/>
        </w:rPr>
        <w:t>”</w:t>
      </w:r>
      <w:r w:rsidRPr="007709F0">
        <w:rPr>
          <w:color w:val="000000"/>
          <w:sz w:val="28"/>
          <w:szCs w:val="28"/>
        </w:rPr>
        <w:t xml:space="preserve"> has the same meaning that it has in subsection 90(8) of the Act.</w:t>
      </w:r>
    </w:p>
    <w:p w14:paraId="7F506B9A" w14:textId="77777777" w:rsidR="00CF29A1" w:rsidRPr="007709F0" w:rsidRDefault="00CF29A1" w:rsidP="00CF29A1">
      <w:pPr>
        <w:ind w:left="720" w:hanging="720"/>
        <w:rPr>
          <w:color w:val="000000"/>
          <w:sz w:val="28"/>
          <w:szCs w:val="28"/>
        </w:rPr>
      </w:pPr>
    </w:p>
    <w:p w14:paraId="4B3CF625" w14:textId="77777777" w:rsidR="00CF29A1" w:rsidRPr="007709F0" w:rsidRDefault="00CF29A1" w:rsidP="00CF29A1">
      <w:pPr>
        <w:ind w:left="720" w:hanging="720"/>
        <w:rPr>
          <w:color w:val="000000"/>
          <w:sz w:val="28"/>
          <w:szCs w:val="28"/>
        </w:rPr>
      </w:pPr>
      <w:r w:rsidRPr="007709F0">
        <w:rPr>
          <w:b/>
          <w:color w:val="000000"/>
          <w:sz w:val="28"/>
          <w:szCs w:val="28"/>
        </w:rPr>
        <w:t>“emergency”</w:t>
      </w:r>
      <w:r w:rsidRPr="007709F0">
        <w:rPr>
          <w:color w:val="000000"/>
          <w:sz w:val="28"/>
          <w:szCs w:val="28"/>
        </w:rPr>
        <w:t xml:space="preserve"> means a situation where a person requires immediate treatment in circumstances where there is serious threat to the person’s</w:t>
      </w:r>
      <w:r w:rsidRPr="007709F0">
        <w:rPr>
          <w:b/>
          <w:color w:val="000000"/>
          <w:sz w:val="28"/>
          <w:szCs w:val="28"/>
        </w:rPr>
        <w:t xml:space="preserve"> </w:t>
      </w:r>
      <w:r w:rsidRPr="007709F0">
        <w:rPr>
          <w:color w:val="000000"/>
          <w:sz w:val="28"/>
          <w:szCs w:val="28"/>
        </w:rPr>
        <w:t>life or health.</w:t>
      </w:r>
    </w:p>
    <w:p w14:paraId="7CBBC560"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4A8FEF35" w14:textId="77777777" w:rsidR="00CF29A1" w:rsidRPr="007709F0" w:rsidRDefault="00CF29A1" w:rsidP="00B865B5">
      <w:pPr>
        <w:ind w:left="720" w:hanging="720"/>
        <w:rPr>
          <w:color w:val="000000"/>
          <w:sz w:val="28"/>
          <w:szCs w:val="28"/>
        </w:rPr>
      </w:pPr>
      <w:r w:rsidRPr="007709F0">
        <w:rPr>
          <w:b/>
          <w:color w:val="000000"/>
          <w:sz w:val="28"/>
          <w:szCs w:val="28"/>
        </w:rPr>
        <w:t>"emergency short term home relief"</w:t>
      </w:r>
      <w:r w:rsidRPr="007709F0">
        <w:rPr>
          <w:color w:val="000000"/>
          <w:sz w:val="28"/>
          <w:szCs w:val="28"/>
        </w:rPr>
        <w:t xml:space="preserve"> means care provided to an </w:t>
      </w:r>
      <w:r w:rsidRPr="007709F0">
        <w:rPr>
          <w:i/>
          <w:color w:val="000000"/>
          <w:sz w:val="28"/>
          <w:szCs w:val="28"/>
        </w:rPr>
        <w:t>entitled person</w:t>
      </w:r>
      <w:r w:rsidRPr="007709F0">
        <w:rPr>
          <w:color w:val="000000"/>
          <w:sz w:val="28"/>
          <w:szCs w:val="28"/>
        </w:rPr>
        <w:t xml:space="preserve"> in his or her </w:t>
      </w:r>
      <w:r w:rsidRPr="007709F0">
        <w:rPr>
          <w:i/>
          <w:color w:val="000000"/>
          <w:sz w:val="28"/>
          <w:szCs w:val="28"/>
        </w:rPr>
        <w:t>home</w:t>
      </w:r>
      <w:r w:rsidRPr="007709F0">
        <w:rPr>
          <w:color w:val="000000"/>
          <w:sz w:val="28"/>
          <w:szCs w:val="28"/>
        </w:rPr>
        <w:t xml:space="preserve"> on the following conditions:</w:t>
      </w:r>
    </w:p>
    <w:p w14:paraId="0ED89D7F" w14:textId="77777777" w:rsidR="00CF29A1" w:rsidRPr="007709F0" w:rsidRDefault="00CF29A1" w:rsidP="00CF29A1">
      <w:pPr>
        <w:ind w:left="2127" w:hanging="2127"/>
        <w:rPr>
          <w:color w:val="000000"/>
          <w:sz w:val="28"/>
          <w:szCs w:val="28"/>
        </w:rPr>
      </w:pPr>
    </w:p>
    <w:p w14:paraId="271ED16D" w14:textId="77777777" w:rsidR="00CF29A1" w:rsidRPr="007709F0" w:rsidRDefault="00CF29A1" w:rsidP="00CF29A1">
      <w:pPr>
        <w:tabs>
          <w:tab w:val="left" w:pos="993"/>
        </w:tabs>
        <w:ind w:left="1701" w:hanging="1701"/>
        <w:rPr>
          <w:color w:val="000000"/>
          <w:sz w:val="28"/>
          <w:szCs w:val="28"/>
        </w:rPr>
      </w:pPr>
      <w:r w:rsidRPr="007709F0">
        <w:rPr>
          <w:color w:val="000000"/>
          <w:sz w:val="28"/>
          <w:szCs w:val="28"/>
        </w:rPr>
        <w:tab/>
        <w:t>(a)</w:t>
      </w:r>
      <w:r w:rsidRPr="007709F0">
        <w:rPr>
          <w:color w:val="000000"/>
          <w:sz w:val="28"/>
          <w:szCs w:val="28"/>
        </w:rPr>
        <w:tab/>
        <w:t>the person or the person's carer is unable to provide care due to sudden and unforeseen circumstances; and</w:t>
      </w:r>
    </w:p>
    <w:p w14:paraId="64551697" w14:textId="77777777" w:rsidR="00CF29A1" w:rsidRPr="007709F0" w:rsidRDefault="00CF29A1" w:rsidP="00CF29A1">
      <w:pPr>
        <w:ind w:left="2127" w:hanging="2127"/>
        <w:rPr>
          <w:color w:val="000000"/>
          <w:sz w:val="28"/>
          <w:szCs w:val="28"/>
        </w:rPr>
      </w:pPr>
    </w:p>
    <w:p w14:paraId="2F509073" w14:textId="77777777" w:rsidR="00CF29A1" w:rsidRPr="007709F0" w:rsidRDefault="00CF29A1" w:rsidP="00CF29A1">
      <w:pPr>
        <w:tabs>
          <w:tab w:val="left" w:pos="993"/>
        </w:tabs>
        <w:ind w:left="1701" w:hanging="1701"/>
        <w:rPr>
          <w:color w:val="000000"/>
          <w:sz w:val="28"/>
          <w:szCs w:val="28"/>
        </w:rPr>
      </w:pPr>
      <w:r w:rsidRPr="007709F0">
        <w:rPr>
          <w:color w:val="000000"/>
          <w:sz w:val="28"/>
          <w:szCs w:val="28"/>
        </w:rPr>
        <w:tab/>
        <w:t>(b)</w:t>
      </w:r>
      <w:r w:rsidRPr="007709F0">
        <w:rPr>
          <w:color w:val="000000"/>
          <w:sz w:val="28"/>
          <w:szCs w:val="28"/>
        </w:rPr>
        <w:tab/>
        <w:t xml:space="preserve">the period for which the care is provided does not exceed 72 hours (episode) per emergency except that, if the </w:t>
      </w:r>
      <w:r w:rsidRPr="007709F0">
        <w:rPr>
          <w:i/>
          <w:color w:val="000000"/>
          <w:sz w:val="28"/>
          <w:szCs w:val="28"/>
        </w:rPr>
        <w:t xml:space="preserve">entitled person </w:t>
      </w:r>
      <w:r w:rsidRPr="007709F0">
        <w:rPr>
          <w:color w:val="000000"/>
          <w:sz w:val="28"/>
          <w:szCs w:val="28"/>
        </w:rPr>
        <w:t>requires further care within 24 hours after the end of the previous episode in an emergency, and</w:t>
      </w:r>
      <w:r w:rsidRPr="007709F0">
        <w:rPr>
          <w:b/>
          <w:color w:val="000000"/>
          <w:sz w:val="28"/>
          <w:szCs w:val="28"/>
        </w:rPr>
        <w:t xml:space="preserve"> </w:t>
      </w:r>
      <w:r w:rsidRPr="007709F0">
        <w:rPr>
          <w:color w:val="000000"/>
          <w:sz w:val="28"/>
          <w:szCs w:val="28"/>
        </w:rPr>
        <w:t>obtains prior approval, a further episode of care (up to 72 hours) may be provided in that emergency; and</w:t>
      </w:r>
    </w:p>
    <w:p w14:paraId="40C24D57" w14:textId="77777777" w:rsidR="00D776E7" w:rsidRPr="007709F0" w:rsidRDefault="00D776E7" w:rsidP="00CF29A1">
      <w:pPr>
        <w:tabs>
          <w:tab w:val="left" w:pos="993"/>
        </w:tabs>
        <w:ind w:left="1701" w:hanging="1701"/>
        <w:rPr>
          <w:color w:val="000000"/>
          <w:sz w:val="28"/>
          <w:szCs w:val="28"/>
        </w:rPr>
      </w:pPr>
    </w:p>
    <w:p w14:paraId="791DD9F8" w14:textId="77777777" w:rsidR="00CF29A1" w:rsidRPr="007709F0" w:rsidRDefault="00CF29A1" w:rsidP="00CF29A1">
      <w:pPr>
        <w:tabs>
          <w:tab w:val="left" w:pos="993"/>
        </w:tabs>
        <w:ind w:left="1701" w:hanging="1701"/>
        <w:rPr>
          <w:color w:val="000000"/>
          <w:sz w:val="28"/>
          <w:szCs w:val="28"/>
        </w:rPr>
      </w:pPr>
      <w:r w:rsidRPr="007709F0">
        <w:rPr>
          <w:color w:val="000000"/>
          <w:sz w:val="28"/>
          <w:szCs w:val="28"/>
        </w:rPr>
        <w:tab/>
        <w:t>(c)</w:t>
      </w:r>
      <w:r w:rsidRPr="007709F0">
        <w:rPr>
          <w:color w:val="000000"/>
          <w:sz w:val="28"/>
          <w:szCs w:val="28"/>
        </w:rPr>
        <w:tab/>
        <w:t xml:space="preserve">the cumulative period of the care provided to the </w:t>
      </w:r>
      <w:r w:rsidRPr="007709F0">
        <w:rPr>
          <w:i/>
          <w:color w:val="000000"/>
          <w:sz w:val="28"/>
          <w:szCs w:val="28"/>
        </w:rPr>
        <w:t>entitled person</w:t>
      </w:r>
      <w:r w:rsidRPr="007709F0">
        <w:rPr>
          <w:b/>
          <w:i/>
          <w:color w:val="000000"/>
          <w:sz w:val="28"/>
          <w:szCs w:val="28"/>
        </w:rPr>
        <w:t xml:space="preserve"> </w:t>
      </w:r>
      <w:r w:rsidRPr="007709F0">
        <w:rPr>
          <w:color w:val="000000"/>
          <w:sz w:val="28"/>
          <w:szCs w:val="28"/>
        </w:rPr>
        <w:t xml:space="preserve">did not exceed 216 hours in a Financial year. </w:t>
      </w:r>
    </w:p>
    <w:p w14:paraId="093FF75B" w14:textId="77777777" w:rsidR="00CF29A1" w:rsidRPr="007709F0" w:rsidRDefault="00CF29A1" w:rsidP="00CF29A1">
      <w:pPr>
        <w:ind w:left="2127" w:hanging="2127"/>
        <w:rPr>
          <w:color w:val="000000"/>
        </w:rPr>
      </w:pPr>
    </w:p>
    <w:p w14:paraId="76012610" w14:textId="77777777" w:rsidR="00724C3B" w:rsidRPr="007709F0" w:rsidRDefault="00CF29A1" w:rsidP="00724C3B">
      <w:pPr>
        <w:ind w:left="709"/>
        <w:rPr>
          <w:color w:val="000000"/>
        </w:rPr>
      </w:pPr>
      <w:r w:rsidRPr="007709F0">
        <w:rPr>
          <w:color w:val="000000"/>
        </w:rPr>
        <w:tab/>
      </w:r>
      <w:r w:rsidR="00724C3B" w:rsidRPr="007709F0">
        <w:rPr>
          <w:color w:val="000000"/>
        </w:rPr>
        <w:t xml:space="preserve">Note: emergency short term home relief is not relevant to the calculation of the </w:t>
      </w:r>
      <w:r w:rsidR="00724C3B" w:rsidRPr="007709F0">
        <w:rPr>
          <w:i/>
          <w:color w:val="000000"/>
        </w:rPr>
        <w:t>daily care fee</w:t>
      </w:r>
      <w:r w:rsidR="00724C3B" w:rsidRPr="007709F0">
        <w:rPr>
          <w:color w:val="000000"/>
        </w:rPr>
        <w:t xml:space="preserve"> for </w:t>
      </w:r>
      <w:r w:rsidR="00724C3B" w:rsidRPr="007709F0">
        <w:rPr>
          <w:i/>
          <w:color w:val="000000"/>
        </w:rPr>
        <w:t>residential care</w:t>
      </w:r>
      <w:r w:rsidR="00724C3B" w:rsidRPr="007709F0">
        <w:rPr>
          <w:color w:val="000000"/>
        </w:rPr>
        <w:t xml:space="preserve"> or </w:t>
      </w:r>
      <w:r w:rsidR="00724C3B" w:rsidRPr="007709F0">
        <w:rPr>
          <w:i/>
          <w:color w:val="000000"/>
        </w:rPr>
        <w:t>residential care (respite).</w:t>
      </w:r>
    </w:p>
    <w:p w14:paraId="251E2302" w14:textId="77777777" w:rsidR="00B865B5" w:rsidRPr="007709F0" w:rsidRDefault="00B865B5" w:rsidP="00B6489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color w:val="000000"/>
          <w:sz w:val="28"/>
          <w:szCs w:val="28"/>
        </w:rPr>
      </w:pPr>
    </w:p>
    <w:p w14:paraId="1031CC7C" w14:textId="77777777" w:rsidR="006A54D7" w:rsidRPr="007709F0" w:rsidRDefault="006A54D7" w:rsidP="006A54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 xml:space="preserve">“enrolled nurse” </w:t>
      </w:r>
      <w:r w:rsidRPr="007709F0">
        <w:rPr>
          <w:color w:val="000000"/>
          <w:sz w:val="28"/>
          <w:szCs w:val="28"/>
        </w:rPr>
        <w:t>means a person who</w:t>
      </w:r>
      <w:r w:rsidRPr="007709F0">
        <w:rPr>
          <w:sz w:val="28"/>
          <w:szCs w:val="28"/>
        </w:rPr>
        <w:t xml:space="preserve"> is registered under a law of a State or Territory or of the Commonwealth to practise as an enrolled nurse.</w:t>
      </w:r>
    </w:p>
    <w:p w14:paraId="617E72D5" w14:textId="77777777" w:rsidR="006A54D7" w:rsidRPr="007709F0" w:rsidRDefault="006A54D7"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p>
    <w:p w14:paraId="4B0841A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709F0">
        <w:rPr>
          <w:b/>
          <w:color w:val="000000"/>
          <w:sz w:val="28"/>
          <w:szCs w:val="28"/>
        </w:rPr>
        <w:t>“entitled person”</w:t>
      </w:r>
      <w:r w:rsidRPr="007709F0">
        <w:rPr>
          <w:color w:val="000000"/>
          <w:sz w:val="28"/>
          <w:szCs w:val="28"/>
        </w:rPr>
        <w:t xml:space="preserve"> means a person who is: </w:t>
      </w:r>
    </w:p>
    <w:p w14:paraId="16CB6934" w14:textId="77777777" w:rsidR="00CF29A1" w:rsidRPr="007709F0" w:rsidRDefault="00CF29A1" w:rsidP="00CF29A1">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color w:val="000000"/>
          <w:sz w:val="28"/>
          <w:szCs w:val="28"/>
        </w:rPr>
      </w:pPr>
    </w:p>
    <w:p w14:paraId="148FB8F3"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an entitled veteran; or</w:t>
      </w:r>
    </w:p>
    <w:p w14:paraId="68B6F993" w14:textId="77777777" w:rsidR="00C60748" w:rsidRPr="007709F0" w:rsidRDefault="00C60748" w:rsidP="00CF29A1">
      <w:pPr>
        <w:pStyle w:val="NormalIndent"/>
        <w:rPr>
          <w:color w:val="000000"/>
          <w:sz w:val="28"/>
          <w:szCs w:val="28"/>
        </w:rPr>
      </w:pPr>
    </w:p>
    <w:p w14:paraId="4E915830"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an entitled widow; or</w:t>
      </w:r>
    </w:p>
    <w:p w14:paraId="38F116D5" w14:textId="77777777" w:rsidR="00CF29A1" w:rsidRPr="007709F0" w:rsidRDefault="00CF29A1" w:rsidP="00CF29A1">
      <w:pPr>
        <w:pStyle w:val="NormalIndent"/>
        <w:rPr>
          <w:color w:val="000000"/>
          <w:sz w:val="28"/>
          <w:szCs w:val="28"/>
        </w:rPr>
      </w:pPr>
    </w:p>
    <w:p w14:paraId="1405CAB7"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an entitled widower; or</w:t>
      </w:r>
    </w:p>
    <w:p w14:paraId="3D3E8015" w14:textId="77777777" w:rsidR="00CF29A1" w:rsidRPr="007709F0" w:rsidRDefault="00CF29A1" w:rsidP="00CF29A1">
      <w:pPr>
        <w:pStyle w:val="NormalIndent"/>
        <w:rPr>
          <w:color w:val="000000"/>
          <w:sz w:val="28"/>
          <w:szCs w:val="28"/>
        </w:rPr>
      </w:pPr>
    </w:p>
    <w:p w14:paraId="21C488E9" w14:textId="036CA219"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a child eligible for treatment under section 86</w:t>
      </w:r>
      <w:r w:rsidRPr="007709F0">
        <w:rPr>
          <w:b/>
          <w:color w:val="000000"/>
          <w:sz w:val="28"/>
          <w:szCs w:val="28"/>
        </w:rPr>
        <w:t xml:space="preserve"> </w:t>
      </w:r>
      <w:r w:rsidRPr="007709F0">
        <w:rPr>
          <w:color w:val="000000"/>
          <w:sz w:val="28"/>
          <w:szCs w:val="28"/>
        </w:rPr>
        <w:t>of the Act, but not a child</w:t>
      </w:r>
      <w:r w:rsidRPr="007709F0">
        <w:rPr>
          <w:b/>
          <w:color w:val="000000"/>
          <w:sz w:val="28"/>
          <w:szCs w:val="28"/>
        </w:rPr>
        <w:t xml:space="preserve"> </w:t>
      </w:r>
      <w:r w:rsidRPr="007709F0">
        <w:rPr>
          <w:color w:val="000000"/>
          <w:sz w:val="28"/>
          <w:szCs w:val="28"/>
        </w:rPr>
        <w:t>who is</w:t>
      </w:r>
      <w:r w:rsidRPr="007709F0">
        <w:rPr>
          <w:b/>
          <w:color w:val="000000"/>
          <w:sz w:val="28"/>
          <w:szCs w:val="28"/>
        </w:rPr>
        <w:t xml:space="preserve"> </w:t>
      </w:r>
      <w:r w:rsidRPr="007709F0">
        <w:rPr>
          <w:color w:val="000000"/>
          <w:sz w:val="28"/>
          <w:szCs w:val="28"/>
        </w:rPr>
        <w:t>eligible only under sub</w:t>
      </w:r>
      <w:r w:rsidR="007709F0">
        <w:rPr>
          <w:color w:val="000000"/>
          <w:sz w:val="28"/>
          <w:szCs w:val="28"/>
        </w:rPr>
        <w:noBreakHyphen/>
      </w:r>
      <w:r w:rsidRPr="007709F0">
        <w:rPr>
          <w:color w:val="000000"/>
          <w:sz w:val="28"/>
          <w:szCs w:val="28"/>
        </w:rPr>
        <w:t>section 86(5)</w:t>
      </w:r>
      <w:r w:rsidRPr="007709F0">
        <w:rPr>
          <w:b/>
          <w:color w:val="000000"/>
          <w:sz w:val="28"/>
          <w:szCs w:val="28"/>
        </w:rPr>
        <w:t xml:space="preserve"> </w:t>
      </w:r>
      <w:r w:rsidRPr="007709F0">
        <w:rPr>
          <w:color w:val="000000"/>
          <w:sz w:val="28"/>
          <w:szCs w:val="28"/>
        </w:rPr>
        <w:t>of the Act;</w:t>
      </w:r>
      <w:r w:rsidR="00AB432C" w:rsidRPr="007709F0">
        <w:rPr>
          <w:color w:val="000000"/>
          <w:sz w:val="28"/>
          <w:szCs w:val="28"/>
        </w:rPr>
        <w:t xml:space="preserve"> </w:t>
      </w:r>
      <w:r w:rsidRPr="007709F0">
        <w:rPr>
          <w:color w:val="000000"/>
          <w:sz w:val="28"/>
          <w:szCs w:val="28"/>
        </w:rPr>
        <w:t>or</w:t>
      </w:r>
    </w:p>
    <w:p w14:paraId="0BC51FF9" w14:textId="77777777" w:rsidR="00CF29A1" w:rsidRPr="007709F0" w:rsidRDefault="00CF29A1" w:rsidP="00AB432C">
      <w:pPr>
        <w:pStyle w:val="NormalIndent"/>
        <w:rPr>
          <w:color w:val="000000"/>
          <w:sz w:val="28"/>
          <w:szCs w:val="28"/>
        </w:rPr>
      </w:pPr>
    </w:p>
    <w:p w14:paraId="24685851" w14:textId="77777777" w:rsidR="00CF29A1" w:rsidRPr="007709F0" w:rsidRDefault="00CF29A1" w:rsidP="00CF29A1">
      <w:pPr>
        <w:tabs>
          <w:tab w:val="left" w:pos="851"/>
          <w:tab w:val="left" w:pos="2552"/>
        </w:tabs>
        <w:ind w:left="1418" w:hanging="683"/>
        <w:rPr>
          <w:color w:val="000000"/>
          <w:sz w:val="28"/>
          <w:szCs w:val="28"/>
        </w:rPr>
      </w:pPr>
      <w:r w:rsidRPr="007709F0">
        <w:rPr>
          <w:color w:val="000000"/>
          <w:sz w:val="28"/>
          <w:szCs w:val="28"/>
        </w:rPr>
        <w:tab/>
        <w:t>(e)</w:t>
      </w:r>
      <w:r w:rsidRPr="007709F0">
        <w:rPr>
          <w:color w:val="000000"/>
          <w:sz w:val="28"/>
          <w:szCs w:val="28"/>
        </w:rPr>
        <w:tab/>
        <w:t xml:space="preserve">subject to the terms of any determination under section 88A of the </w:t>
      </w:r>
      <w:r w:rsidRPr="007709F0">
        <w:rPr>
          <w:i/>
          <w:color w:val="000000"/>
          <w:sz w:val="28"/>
          <w:szCs w:val="28"/>
        </w:rPr>
        <w:t>Act</w:t>
      </w:r>
      <w:r w:rsidRPr="007709F0">
        <w:rPr>
          <w:color w:val="000000"/>
          <w:sz w:val="28"/>
          <w:szCs w:val="28"/>
        </w:rPr>
        <w:t xml:space="preserve">, a former child of a </w:t>
      </w:r>
      <w:r w:rsidRPr="007709F0">
        <w:rPr>
          <w:i/>
          <w:color w:val="000000"/>
          <w:sz w:val="28"/>
          <w:szCs w:val="28"/>
        </w:rPr>
        <w:t>veteran</w:t>
      </w:r>
      <w:r w:rsidRPr="007709F0">
        <w:rPr>
          <w:color w:val="000000"/>
          <w:sz w:val="28"/>
          <w:szCs w:val="28"/>
        </w:rPr>
        <w:t xml:space="preserve"> who is eligible for treatment in accordance with a determination under section 88A of the </w:t>
      </w:r>
      <w:r w:rsidRPr="007709F0">
        <w:rPr>
          <w:i/>
          <w:color w:val="000000"/>
          <w:sz w:val="28"/>
          <w:szCs w:val="28"/>
        </w:rPr>
        <w:t>Act</w:t>
      </w:r>
      <w:r w:rsidRPr="007709F0">
        <w:rPr>
          <w:color w:val="000000"/>
          <w:sz w:val="28"/>
          <w:szCs w:val="28"/>
        </w:rPr>
        <w:t>; or</w:t>
      </w:r>
    </w:p>
    <w:p w14:paraId="5210F27E" w14:textId="77777777" w:rsidR="00C9583B" w:rsidRPr="007709F0" w:rsidRDefault="00CF29A1" w:rsidP="00C9583B">
      <w:pPr>
        <w:pStyle w:val="NormalIndent"/>
        <w:rPr>
          <w:color w:val="000000"/>
          <w:sz w:val="28"/>
          <w:szCs w:val="28"/>
        </w:rPr>
      </w:pPr>
      <w:r w:rsidRPr="007709F0">
        <w:rPr>
          <w:color w:val="000000"/>
        </w:rPr>
        <w:tab/>
      </w:r>
      <w:r w:rsidRPr="007709F0">
        <w:rPr>
          <w:color w:val="000000"/>
        </w:rPr>
        <w:tab/>
      </w:r>
    </w:p>
    <w:p w14:paraId="6F33A828" w14:textId="211E2770" w:rsidR="00CF29A1" w:rsidRPr="007709F0" w:rsidRDefault="00CF29A1" w:rsidP="00DB3157">
      <w:pPr>
        <w:tabs>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s>
        <w:ind w:left="1440"/>
        <w:rPr>
          <w:color w:val="000000"/>
        </w:rPr>
      </w:pPr>
      <w:r w:rsidRPr="007709F0">
        <w:rPr>
          <w:color w:val="000000"/>
        </w:rPr>
        <w:t xml:space="preserve">Note (1): "child" under the </w:t>
      </w:r>
      <w:r w:rsidRPr="007709F0">
        <w:rPr>
          <w:i/>
          <w:color w:val="000000"/>
        </w:rPr>
        <w:t>Act</w:t>
      </w:r>
      <w:r w:rsidRPr="007709F0">
        <w:rPr>
          <w:color w:val="000000"/>
        </w:rPr>
        <w:t xml:space="preserve"> has a different meaning to its normal meaning and means a</w:t>
      </w:r>
      <w:r w:rsidR="00AB432C" w:rsidRPr="007709F0">
        <w:rPr>
          <w:color w:val="000000"/>
        </w:rPr>
        <w:t xml:space="preserve"> </w:t>
      </w:r>
      <w:r w:rsidRPr="007709F0">
        <w:rPr>
          <w:color w:val="000000"/>
        </w:rPr>
        <w:t>person who has not turned 16 or, in the case of a child receiving full</w:t>
      </w:r>
      <w:r w:rsidR="007709F0">
        <w:rPr>
          <w:color w:val="000000"/>
        </w:rPr>
        <w:noBreakHyphen/>
      </w:r>
      <w:r w:rsidRPr="007709F0">
        <w:rPr>
          <w:color w:val="000000"/>
        </w:rPr>
        <w:t xml:space="preserve">time education, has not turned 25.  Accordingly a child of a veteran ceases to be a child of the veteran upon turning 16 or 25, as the case may be.  The child is, therefore, a </w:t>
      </w:r>
      <w:r w:rsidRPr="007709F0">
        <w:rPr>
          <w:color w:val="000000"/>
          <w:u w:val="single"/>
        </w:rPr>
        <w:t>former</w:t>
      </w:r>
      <w:r w:rsidRPr="007709F0">
        <w:rPr>
          <w:color w:val="000000"/>
        </w:rPr>
        <w:t xml:space="preserve"> child of </w:t>
      </w:r>
      <w:r w:rsidRPr="007709F0">
        <w:rPr>
          <w:color w:val="000000"/>
        </w:rPr>
        <w:tab/>
        <w:t xml:space="preserve">the veteran.  </w:t>
      </w:r>
    </w:p>
    <w:p w14:paraId="2BC70550" w14:textId="77777777" w:rsidR="00CF29A1" w:rsidRPr="007709F0" w:rsidRDefault="00CF29A1" w:rsidP="00CF29A1">
      <w:pPr>
        <w:tabs>
          <w:tab w:val="left" w:pos="1418"/>
          <w:tab w:val="left" w:pos="3119"/>
        </w:tabs>
        <w:ind w:left="1418" w:hanging="1418"/>
        <w:rPr>
          <w:color w:val="000000"/>
        </w:rPr>
      </w:pPr>
      <w:r w:rsidRPr="007709F0">
        <w:rPr>
          <w:color w:val="000000"/>
        </w:rPr>
        <w:tab/>
      </w:r>
    </w:p>
    <w:p w14:paraId="0D238E6E" w14:textId="3568DCBC" w:rsidR="00CF29A1" w:rsidRPr="007709F0" w:rsidRDefault="00CF29A1" w:rsidP="00CF29A1">
      <w:pPr>
        <w:tabs>
          <w:tab w:val="left" w:pos="1418"/>
          <w:tab w:val="left" w:pos="3119"/>
        </w:tabs>
        <w:ind w:left="1418" w:hanging="1418"/>
        <w:rPr>
          <w:color w:val="000000"/>
        </w:rPr>
      </w:pPr>
      <w:r w:rsidRPr="007709F0">
        <w:rPr>
          <w:color w:val="000000"/>
        </w:rPr>
        <w:tab/>
        <w:t xml:space="preserve">Note (2): this paragraph is relevant to the provision of </w:t>
      </w:r>
      <w:r w:rsidRPr="007709F0">
        <w:rPr>
          <w:i/>
          <w:color w:val="000000"/>
        </w:rPr>
        <w:t>limited VHC</w:t>
      </w:r>
      <w:r w:rsidR="007709F0">
        <w:rPr>
          <w:i/>
          <w:color w:val="000000"/>
        </w:rPr>
        <w:noBreakHyphen/>
      </w:r>
      <w:r w:rsidRPr="007709F0">
        <w:rPr>
          <w:i/>
          <w:color w:val="000000"/>
        </w:rPr>
        <w:t>type services</w:t>
      </w:r>
      <w:r w:rsidRPr="007709F0">
        <w:rPr>
          <w:color w:val="000000"/>
        </w:rPr>
        <w:t xml:space="preserve"> to former children of veterans receiving the Veterans' Home Care services of </w:t>
      </w:r>
      <w:r w:rsidRPr="007709F0">
        <w:rPr>
          <w:i/>
          <w:color w:val="000000"/>
        </w:rPr>
        <w:t>Domestic Assistance</w:t>
      </w:r>
      <w:r w:rsidRPr="007709F0">
        <w:rPr>
          <w:color w:val="000000"/>
        </w:rPr>
        <w:t xml:space="preserve"> and </w:t>
      </w:r>
      <w:r w:rsidRPr="007709F0">
        <w:rPr>
          <w:i/>
          <w:color w:val="000000"/>
        </w:rPr>
        <w:t>Home and Garden Maintenance</w:t>
      </w:r>
      <w:r w:rsidRPr="007709F0">
        <w:rPr>
          <w:color w:val="000000"/>
        </w:rPr>
        <w:t>.  See also Determination 7/2001.</w:t>
      </w:r>
    </w:p>
    <w:p w14:paraId="281BC690" w14:textId="77777777" w:rsidR="00CF29A1" w:rsidRPr="007709F0" w:rsidRDefault="00CF29A1" w:rsidP="00CF29A1">
      <w:pPr>
        <w:rPr>
          <w:b/>
          <w:color w:val="000000"/>
        </w:rPr>
      </w:pPr>
    </w:p>
    <w:p w14:paraId="4C9D496B" w14:textId="77777777" w:rsidR="00CF29A1" w:rsidRPr="007709F0" w:rsidRDefault="00CF29A1" w:rsidP="00CF29A1">
      <w:pPr>
        <w:tabs>
          <w:tab w:val="left" w:pos="851"/>
        </w:tabs>
        <w:ind w:left="1418" w:hanging="1418"/>
        <w:rPr>
          <w:color w:val="000000"/>
          <w:sz w:val="28"/>
          <w:szCs w:val="28"/>
        </w:rPr>
      </w:pPr>
      <w:r w:rsidRPr="007709F0">
        <w:rPr>
          <w:b/>
          <w:color w:val="000000"/>
        </w:rPr>
        <w:tab/>
      </w:r>
      <w:r w:rsidRPr="007709F0">
        <w:rPr>
          <w:color w:val="000000"/>
          <w:sz w:val="28"/>
          <w:szCs w:val="28"/>
        </w:rPr>
        <w:t xml:space="preserve">(f) </w:t>
      </w:r>
      <w:r w:rsidRPr="007709F0">
        <w:rPr>
          <w:color w:val="000000"/>
          <w:sz w:val="28"/>
          <w:szCs w:val="28"/>
        </w:rPr>
        <w:tab/>
        <w:t>subject to the terms of any determination under section 88A of the</w:t>
      </w:r>
      <w:r w:rsidRPr="007709F0">
        <w:rPr>
          <w:b/>
          <w:i/>
          <w:color w:val="000000"/>
          <w:sz w:val="28"/>
          <w:szCs w:val="28"/>
        </w:rPr>
        <w:t xml:space="preserve"> </w:t>
      </w:r>
      <w:r w:rsidRPr="007709F0">
        <w:rPr>
          <w:i/>
          <w:color w:val="000000"/>
          <w:sz w:val="28"/>
          <w:szCs w:val="28"/>
        </w:rPr>
        <w:t>Act</w:t>
      </w:r>
      <w:r w:rsidRPr="007709F0">
        <w:rPr>
          <w:color w:val="000000"/>
          <w:sz w:val="28"/>
          <w:szCs w:val="28"/>
        </w:rPr>
        <w:t xml:space="preserve">, a dependant of a </w:t>
      </w:r>
      <w:r w:rsidRPr="007709F0">
        <w:rPr>
          <w:i/>
          <w:color w:val="000000"/>
          <w:sz w:val="28"/>
          <w:szCs w:val="28"/>
        </w:rPr>
        <w:t>veteran</w:t>
      </w:r>
      <w:r w:rsidRPr="007709F0">
        <w:rPr>
          <w:b/>
          <w:i/>
          <w:color w:val="000000"/>
          <w:sz w:val="28"/>
          <w:szCs w:val="28"/>
        </w:rPr>
        <w:t xml:space="preserve"> </w:t>
      </w:r>
      <w:r w:rsidRPr="007709F0">
        <w:rPr>
          <w:color w:val="000000"/>
          <w:sz w:val="28"/>
          <w:szCs w:val="28"/>
        </w:rPr>
        <w:t xml:space="preserve">who is the partner of the </w:t>
      </w:r>
      <w:r w:rsidRPr="007709F0">
        <w:rPr>
          <w:i/>
          <w:color w:val="000000"/>
          <w:sz w:val="28"/>
          <w:szCs w:val="28"/>
        </w:rPr>
        <w:t>veteran</w:t>
      </w:r>
      <w:r w:rsidR="00BF65C1" w:rsidRPr="007709F0">
        <w:rPr>
          <w:color w:val="000000"/>
          <w:sz w:val="28"/>
          <w:szCs w:val="28"/>
        </w:rPr>
        <w:t xml:space="preserve"> or </w:t>
      </w:r>
    </w:p>
    <w:p w14:paraId="4916762C" w14:textId="77777777" w:rsidR="00CF29A1" w:rsidRPr="007709F0" w:rsidRDefault="00CF29A1" w:rsidP="00CF29A1">
      <w:pPr>
        <w:tabs>
          <w:tab w:val="left" w:pos="1418"/>
        </w:tabs>
        <w:rPr>
          <w:b/>
          <w:color w:val="000000"/>
        </w:rPr>
      </w:pPr>
      <w:r w:rsidRPr="007709F0">
        <w:rPr>
          <w:b/>
          <w:color w:val="000000"/>
        </w:rPr>
        <w:lastRenderedPageBreak/>
        <w:tab/>
      </w:r>
    </w:p>
    <w:p w14:paraId="7DC049D3" w14:textId="0E3EF326" w:rsidR="00CF29A1" w:rsidRPr="007709F0" w:rsidRDefault="00CF29A1" w:rsidP="00CF29A1">
      <w:pPr>
        <w:tabs>
          <w:tab w:val="left" w:pos="1418"/>
        </w:tabs>
        <w:rPr>
          <w:color w:val="000000"/>
        </w:rPr>
      </w:pPr>
      <w:r w:rsidRPr="007709F0">
        <w:rPr>
          <w:b/>
          <w:color w:val="000000"/>
        </w:rPr>
        <w:tab/>
      </w:r>
      <w:r w:rsidRPr="007709F0">
        <w:rPr>
          <w:color w:val="000000"/>
        </w:rPr>
        <w:t xml:space="preserve">Note: this paragraph is relevant to the provision of </w:t>
      </w:r>
      <w:r w:rsidRPr="007709F0">
        <w:rPr>
          <w:i/>
          <w:color w:val="000000"/>
        </w:rPr>
        <w:t>limited VHC</w:t>
      </w:r>
      <w:r w:rsidR="007709F0">
        <w:rPr>
          <w:i/>
          <w:color w:val="000000"/>
        </w:rPr>
        <w:noBreakHyphen/>
      </w:r>
      <w:r w:rsidRPr="007709F0">
        <w:rPr>
          <w:i/>
          <w:color w:val="000000"/>
        </w:rPr>
        <w:t>type services</w:t>
      </w:r>
      <w:r w:rsidRPr="007709F0">
        <w:rPr>
          <w:color w:val="000000"/>
        </w:rPr>
        <w:t xml:space="preserve"> to partners of </w:t>
      </w:r>
      <w:r w:rsidRPr="007709F0">
        <w:rPr>
          <w:color w:val="000000"/>
        </w:rPr>
        <w:tab/>
      </w:r>
      <w:r w:rsidRPr="007709F0">
        <w:rPr>
          <w:i/>
          <w:color w:val="000000"/>
        </w:rPr>
        <w:t>entitled veterans</w:t>
      </w:r>
      <w:r w:rsidRPr="007709F0">
        <w:rPr>
          <w:b/>
          <w:i/>
          <w:color w:val="000000"/>
        </w:rPr>
        <w:t xml:space="preserve"> </w:t>
      </w:r>
      <w:r w:rsidRPr="007709F0">
        <w:rPr>
          <w:color w:val="000000"/>
        </w:rPr>
        <w:t xml:space="preserve">receiving the Veterans' Home Care services of </w:t>
      </w:r>
      <w:r w:rsidRPr="007709F0">
        <w:rPr>
          <w:i/>
          <w:color w:val="000000"/>
        </w:rPr>
        <w:t>Domestic Assistance</w:t>
      </w:r>
      <w:r w:rsidRPr="007709F0">
        <w:rPr>
          <w:color w:val="000000"/>
        </w:rPr>
        <w:t xml:space="preserve"> and </w:t>
      </w:r>
      <w:r w:rsidRPr="007709F0">
        <w:rPr>
          <w:color w:val="000000"/>
        </w:rPr>
        <w:tab/>
      </w:r>
      <w:r w:rsidRPr="007709F0">
        <w:rPr>
          <w:i/>
          <w:color w:val="000000"/>
        </w:rPr>
        <w:t>Home and Garden Maintenance.</w:t>
      </w:r>
      <w:r w:rsidRPr="007709F0">
        <w:rPr>
          <w:color w:val="000000"/>
        </w:rPr>
        <w:t xml:space="preserve">  See also Determination 7/2001.</w:t>
      </w:r>
    </w:p>
    <w:p w14:paraId="54DD2DAB" w14:textId="77777777" w:rsidR="00C9583B" w:rsidRPr="007709F0" w:rsidRDefault="00C9583B" w:rsidP="00C9583B">
      <w:pPr>
        <w:pStyle w:val="NormalIndent"/>
        <w:rPr>
          <w:color w:val="000000"/>
          <w:sz w:val="28"/>
          <w:szCs w:val="28"/>
        </w:rPr>
      </w:pPr>
    </w:p>
    <w:p w14:paraId="442DE970" w14:textId="77777777" w:rsidR="00BF65C1" w:rsidRPr="007709F0" w:rsidRDefault="00BF65C1" w:rsidP="00C9583B">
      <w:pPr>
        <w:pStyle w:val="NormalIndent"/>
        <w:rPr>
          <w:color w:val="000000"/>
          <w:sz w:val="28"/>
          <w:szCs w:val="28"/>
        </w:rPr>
      </w:pPr>
      <w:r w:rsidRPr="007709F0">
        <w:rPr>
          <w:color w:val="000000"/>
          <w:sz w:val="28"/>
          <w:szCs w:val="28"/>
        </w:rPr>
        <w:t>(g) a person with a</w:t>
      </w:r>
      <w:r w:rsidR="005D3358" w:rsidRPr="007709F0">
        <w:rPr>
          <w:i/>
          <w:color w:val="000000"/>
          <w:sz w:val="28"/>
          <w:szCs w:val="28"/>
        </w:rPr>
        <w:t xml:space="preserve"> </w:t>
      </w:r>
      <w:r w:rsidR="005D3358" w:rsidRPr="007709F0">
        <w:rPr>
          <w:i/>
          <w:sz w:val="28"/>
          <w:szCs w:val="28"/>
        </w:rPr>
        <w:t>DRCA disability</w:t>
      </w:r>
      <w:r w:rsidRPr="007709F0">
        <w:rPr>
          <w:color w:val="000000"/>
          <w:sz w:val="28"/>
          <w:szCs w:val="28"/>
        </w:rPr>
        <w:t>.</w:t>
      </w:r>
    </w:p>
    <w:p w14:paraId="3061523E" w14:textId="77777777" w:rsidR="00BF65C1" w:rsidRPr="007709F0" w:rsidRDefault="00BF65C1" w:rsidP="00C9583B">
      <w:pPr>
        <w:pStyle w:val="NormalIndent"/>
        <w:rPr>
          <w:color w:val="000000"/>
          <w:sz w:val="28"/>
          <w:szCs w:val="28"/>
        </w:rPr>
      </w:pPr>
    </w:p>
    <w:p w14:paraId="209CE539" w14:textId="77777777" w:rsidR="00CF29A1" w:rsidRPr="007709F0" w:rsidRDefault="00C9583B" w:rsidP="00C9583B">
      <w:pPr>
        <w:keepNext/>
        <w:ind w:left="720" w:hanging="720"/>
        <w:rPr>
          <w:color w:val="000000"/>
          <w:sz w:val="28"/>
          <w:szCs w:val="28"/>
        </w:rPr>
      </w:pPr>
      <w:r w:rsidRPr="007709F0">
        <w:rPr>
          <w:b/>
          <w:color w:val="000000"/>
          <w:sz w:val="28"/>
          <w:szCs w:val="28"/>
        </w:rPr>
        <w:t xml:space="preserve"> </w:t>
      </w:r>
      <w:r w:rsidR="00CF29A1" w:rsidRPr="007709F0">
        <w:rPr>
          <w:b/>
          <w:color w:val="000000"/>
          <w:sz w:val="28"/>
          <w:szCs w:val="28"/>
        </w:rPr>
        <w:t>“entitled</w:t>
      </w:r>
      <w:r w:rsidR="00CF29A1" w:rsidRPr="007709F0">
        <w:rPr>
          <w:color w:val="000000"/>
          <w:sz w:val="28"/>
          <w:szCs w:val="28"/>
        </w:rPr>
        <w:t xml:space="preserve"> </w:t>
      </w:r>
      <w:r w:rsidR="00CF29A1" w:rsidRPr="007709F0">
        <w:rPr>
          <w:b/>
          <w:color w:val="000000"/>
          <w:sz w:val="28"/>
          <w:szCs w:val="28"/>
        </w:rPr>
        <w:t>veteran”</w:t>
      </w:r>
      <w:r w:rsidR="00CF29A1" w:rsidRPr="007709F0">
        <w:rPr>
          <w:color w:val="000000"/>
          <w:sz w:val="28"/>
          <w:szCs w:val="28"/>
        </w:rPr>
        <w:t xml:space="preserve"> means:</w:t>
      </w:r>
    </w:p>
    <w:p w14:paraId="3E12873C" w14:textId="77777777" w:rsidR="00CF29A1" w:rsidRPr="007709F0" w:rsidRDefault="00CF29A1" w:rsidP="00CF29A1">
      <w:pPr>
        <w:keepNext/>
        <w:ind w:left="720" w:hanging="720"/>
        <w:rPr>
          <w:b/>
          <w:color w:val="000000"/>
          <w:sz w:val="28"/>
          <w:szCs w:val="28"/>
        </w:rPr>
      </w:pPr>
    </w:p>
    <w:p w14:paraId="67DAE63B" w14:textId="77777777" w:rsidR="00CF29A1" w:rsidRPr="007709F0" w:rsidRDefault="004615DF" w:rsidP="004615DF">
      <w:pPr>
        <w:keepNext/>
        <w:tabs>
          <w:tab w:val="left" w:pos="1425"/>
        </w:tabs>
        <w:ind w:left="1425" w:hanging="705"/>
        <w:rPr>
          <w:color w:val="000000"/>
          <w:sz w:val="28"/>
          <w:szCs w:val="28"/>
        </w:rPr>
      </w:pPr>
      <w:r w:rsidRPr="007709F0">
        <w:rPr>
          <w:color w:val="000000"/>
          <w:sz w:val="28"/>
          <w:szCs w:val="28"/>
        </w:rPr>
        <w:t>(a)</w:t>
      </w:r>
      <w:r w:rsidRPr="007709F0">
        <w:rPr>
          <w:color w:val="000000"/>
          <w:sz w:val="28"/>
          <w:szCs w:val="28"/>
        </w:rPr>
        <w:tab/>
      </w:r>
      <w:r w:rsidR="00CF29A1" w:rsidRPr="007709F0">
        <w:rPr>
          <w:color w:val="000000"/>
          <w:sz w:val="28"/>
          <w:szCs w:val="28"/>
        </w:rPr>
        <w:t>a person who is eligible for treatment under section 85</w:t>
      </w:r>
      <w:r w:rsidR="00CF29A1" w:rsidRPr="007709F0">
        <w:rPr>
          <w:b/>
          <w:color w:val="000000"/>
          <w:sz w:val="28"/>
          <w:szCs w:val="28"/>
        </w:rPr>
        <w:t xml:space="preserve"> </w:t>
      </w:r>
      <w:r w:rsidR="00CF29A1" w:rsidRPr="007709F0">
        <w:rPr>
          <w:color w:val="000000"/>
          <w:sz w:val="28"/>
          <w:szCs w:val="28"/>
        </w:rPr>
        <w:t>of the Act, but not a person</w:t>
      </w:r>
      <w:r w:rsidR="00CF29A1" w:rsidRPr="007709F0">
        <w:rPr>
          <w:b/>
          <w:color w:val="000000"/>
          <w:sz w:val="28"/>
          <w:szCs w:val="28"/>
        </w:rPr>
        <w:t xml:space="preserve"> </w:t>
      </w:r>
      <w:r w:rsidR="00CF29A1" w:rsidRPr="007709F0">
        <w:rPr>
          <w:color w:val="000000"/>
          <w:sz w:val="28"/>
          <w:szCs w:val="28"/>
        </w:rPr>
        <w:t>who is eligible only under subsection 85(9)</w:t>
      </w:r>
      <w:r w:rsidR="00CF29A1" w:rsidRPr="007709F0">
        <w:rPr>
          <w:b/>
          <w:color w:val="000000"/>
          <w:sz w:val="28"/>
          <w:szCs w:val="28"/>
        </w:rPr>
        <w:t xml:space="preserve"> </w:t>
      </w:r>
      <w:r w:rsidR="00CF29A1" w:rsidRPr="007709F0">
        <w:rPr>
          <w:color w:val="000000"/>
          <w:sz w:val="28"/>
          <w:szCs w:val="28"/>
        </w:rPr>
        <w:t>of the Act; or</w:t>
      </w:r>
    </w:p>
    <w:p w14:paraId="53BF52AE" w14:textId="77777777" w:rsidR="00CF29A1" w:rsidRPr="007709F0" w:rsidRDefault="00CF29A1" w:rsidP="00CF29A1">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31"/>
        <w:rPr>
          <w:color w:val="000000"/>
          <w:sz w:val="28"/>
          <w:szCs w:val="28"/>
        </w:rPr>
      </w:pPr>
      <w:r w:rsidRPr="007709F0">
        <w:rPr>
          <w:color w:val="000000"/>
          <w:sz w:val="28"/>
          <w:szCs w:val="28"/>
        </w:rPr>
        <w:t>(b)</w:t>
      </w:r>
      <w:r w:rsidRPr="007709F0">
        <w:rPr>
          <w:color w:val="000000"/>
          <w:sz w:val="28"/>
          <w:szCs w:val="28"/>
        </w:rPr>
        <w:tab/>
        <w:t xml:space="preserve">subject to the terms of any determination under section 88A </w:t>
      </w:r>
      <w:r w:rsidR="0047161E" w:rsidRPr="007709F0">
        <w:rPr>
          <w:color w:val="000000"/>
          <w:sz w:val="28"/>
          <w:szCs w:val="28"/>
        </w:rPr>
        <w:t xml:space="preserve">or 88B </w:t>
      </w:r>
      <w:r w:rsidRPr="007709F0">
        <w:rPr>
          <w:color w:val="000000"/>
          <w:sz w:val="28"/>
          <w:szCs w:val="28"/>
        </w:rPr>
        <w:t xml:space="preserve">of the Act, a </w:t>
      </w:r>
      <w:r w:rsidRPr="007709F0">
        <w:rPr>
          <w:i/>
          <w:color w:val="000000"/>
          <w:sz w:val="28"/>
          <w:szCs w:val="28"/>
        </w:rPr>
        <w:t>veteran</w:t>
      </w:r>
      <w:r w:rsidRPr="007709F0">
        <w:rPr>
          <w:color w:val="000000"/>
          <w:sz w:val="28"/>
          <w:szCs w:val="28"/>
        </w:rPr>
        <w:t xml:space="preserve"> who is eligible for treatment in accordance with a determination under section 88A </w:t>
      </w:r>
      <w:r w:rsidR="0047161E" w:rsidRPr="007709F0">
        <w:rPr>
          <w:color w:val="000000"/>
          <w:sz w:val="28"/>
          <w:szCs w:val="28"/>
        </w:rPr>
        <w:t xml:space="preserve">or 88B </w:t>
      </w:r>
      <w:r w:rsidRPr="007709F0">
        <w:rPr>
          <w:color w:val="000000"/>
          <w:sz w:val="28"/>
          <w:szCs w:val="28"/>
        </w:rPr>
        <w:t>of the Act.</w:t>
      </w:r>
    </w:p>
    <w:p w14:paraId="6DD3B09B" w14:textId="216FD9A4" w:rsidR="00CF29A1" w:rsidRPr="007709F0" w:rsidRDefault="00CF29A1" w:rsidP="00CF29A1">
      <w:pPr>
        <w:pStyle w:val="Note"/>
        <w:ind w:left="1440"/>
        <w:rPr>
          <w:color w:val="000000"/>
          <w:sz w:val="20"/>
        </w:rPr>
      </w:pPr>
      <w:r w:rsidRPr="007709F0">
        <w:rPr>
          <w:b/>
          <w:color w:val="000000"/>
          <w:sz w:val="20"/>
        </w:rPr>
        <w:t>Note 1</w:t>
      </w:r>
      <w:r w:rsidRPr="007709F0">
        <w:rPr>
          <w:color w:val="000000"/>
          <w:sz w:val="20"/>
        </w:rPr>
        <w:t>:</w:t>
      </w:r>
      <w:r w:rsidRPr="007709F0">
        <w:rPr>
          <w:color w:val="000000"/>
          <w:sz w:val="20"/>
        </w:rPr>
        <w:tab/>
        <w:t>subsection 85(9) concerns Vietnam veterans requiring urgent treatment for any disease or injury, whether war</w:t>
      </w:r>
      <w:r w:rsidR="007709F0">
        <w:rPr>
          <w:color w:val="000000"/>
          <w:sz w:val="20"/>
        </w:rPr>
        <w:noBreakHyphen/>
      </w:r>
      <w:r w:rsidRPr="007709F0">
        <w:rPr>
          <w:color w:val="000000"/>
          <w:sz w:val="20"/>
        </w:rPr>
        <w:t>caused or not.  See also principle 2.5.</w:t>
      </w:r>
    </w:p>
    <w:p w14:paraId="6D2B0A84" w14:textId="77777777" w:rsidR="00CF29A1" w:rsidRPr="007709F0" w:rsidRDefault="00CF29A1" w:rsidP="00CF29A1">
      <w:pPr>
        <w:tabs>
          <w:tab w:val="left" w:pos="1418"/>
          <w:tab w:val="left" w:pos="3600"/>
          <w:tab w:val="left" w:pos="4320"/>
          <w:tab w:val="left" w:pos="5040"/>
          <w:tab w:val="left" w:pos="5760"/>
          <w:tab w:val="left" w:pos="6480"/>
          <w:tab w:val="left" w:pos="7200"/>
          <w:tab w:val="left" w:pos="7920"/>
          <w:tab w:val="left" w:pos="8640"/>
          <w:tab w:val="left" w:pos="9360"/>
        </w:tabs>
        <w:ind w:left="1418" w:hanging="709"/>
        <w:rPr>
          <w:color w:val="000000"/>
        </w:rPr>
      </w:pPr>
      <w:r w:rsidRPr="007709F0">
        <w:rPr>
          <w:b/>
          <w:color w:val="000000"/>
        </w:rPr>
        <w:t>Note</w:t>
      </w:r>
      <w:r w:rsidRPr="007709F0">
        <w:rPr>
          <w:color w:val="000000"/>
        </w:rPr>
        <w:t xml:space="preserve"> </w:t>
      </w:r>
      <w:r w:rsidRPr="007709F0">
        <w:rPr>
          <w:b/>
          <w:color w:val="000000"/>
        </w:rPr>
        <w:t>2:</w:t>
      </w:r>
      <w:r w:rsidRPr="007709F0">
        <w:rPr>
          <w:color w:val="000000"/>
        </w:rPr>
        <w:tab/>
        <w:t>section 88A of the Act enables the Commission to determine a class of veterans to be eligible for specified treatment.</w:t>
      </w:r>
    </w:p>
    <w:p w14:paraId="273F4C7C" w14:textId="77777777" w:rsidR="0047161E" w:rsidRPr="007709F0" w:rsidRDefault="0047161E" w:rsidP="008E37E6">
      <w:pPr>
        <w:tabs>
          <w:tab w:val="left" w:pos="1418"/>
          <w:tab w:val="left" w:pos="3600"/>
          <w:tab w:val="left" w:pos="4320"/>
          <w:tab w:val="left" w:pos="5040"/>
          <w:tab w:val="left" w:pos="5760"/>
          <w:tab w:val="left" w:pos="6480"/>
          <w:tab w:val="left" w:pos="7200"/>
          <w:tab w:val="left" w:pos="7920"/>
          <w:tab w:val="left" w:pos="8640"/>
          <w:tab w:val="left" w:pos="9360"/>
        </w:tabs>
        <w:spacing w:after="90"/>
        <w:ind w:left="1440" w:hanging="720"/>
        <w:rPr>
          <w:color w:val="000000"/>
        </w:rPr>
      </w:pPr>
      <w:r w:rsidRPr="007709F0">
        <w:rPr>
          <w:b/>
          <w:color w:val="000000"/>
        </w:rPr>
        <w:t>Note 3:</w:t>
      </w:r>
      <w:r w:rsidRPr="007709F0">
        <w:rPr>
          <w:color w:val="000000"/>
        </w:rPr>
        <w:t xml:space="preserve"> section 88B of the Act enables the Commission to determine a class of persons to be eligible for treatment, being treatment that is the provision of services under the program established by the Commonwealth and known as the Veteran Suicide Prevention pilot.</w:t>
      </w:r>
    </w:p>
    <w:p w14:paraId="4266057E" w14:textId="77777777" w:rsidR="00361A32" w:rsidRPr="007709F0" w:rsidRDefault="00361A32" w:rsidP="00C9583B">
      <w:pPr>
        <w:pStyle w:val="NormalIndent"/>
        <w:rPr>
          <w:color w:val="000000"/>
          <w:sz w:val="28"/>
          <w:szCs w:val="28"/>
        </w:rPr>
      </w:pPr>
      <w:r w:rsidRPr="007709F0">
        <w:rPr>
          <w:color w:val="000000"/>
          <w:sz w:val="28"/>
          <w:szCs w:val="28"/>
        </w:rPr>
        <w:t xml:space="preserve">(c) a person with a </w:t>
      </w:r>
      <w:r w:rsidRPr="007709F0">
        <w:rPr>
          <w:i/>
          <w:color w:val="000000"/>
          <w:sz w:val="28"/>
          <w:szCs w:val="28"/>
        </w:rPr>
        <w:t>SRCA disability</w:t>
      </w:r>
      <w:r w:rsidRPr="007709F0">
        <w:rPr>
          <w:color w:val="000000"/>
          <w:sz w:val="28"/>
          <w:szCs w:val="28"/>
        </w:rPr>
        <w:t>.</w:t>
      </w:r>
    </w:p>
    <w:p w14:paraId="5EED8172" w14:textId="77777777" w:rsidR="00361A32" w:rsidRPr="007709F0" w:rsidRDefault="00361A32" w:rsidP="00C9583B">
      <w:pPr>
        <w:pStyle w:val="NormalIndent"/>
        <w:rPr>
          <w:color w:val="000000"/>
          <w:sz w:val="28"/>
          <w:szCs w:val="28"/>
        </w:rPr>
      </w:pPr>
    </w:p>
    <w:p w14:paraId="588BE7FA" w14:textId="77777777" w:rsidR="00CF29A1" w:rsidRPr="007709F0" w:rsidRDefault="00C9583B" w:rsidP="00C9583B">
      <w:pPr>
        <w:ind w:left="709" w:hanging="709"/>
        <w:rPr>
          <w:color w:val="000000"/>
          <w:sz w:val="28"/>
          <w:szCs w:val="28"/>
        </w:rPr>
      </w:pPr>
      <w:r w:rsidRPr="007709F0">
        <w:rPr>
          <w:b/>
          <w:color w:val="000000"/>
          <w:sz w:val="28"/>
          <w:szCs w:val="28"/>
        </w:rPr>
        <w:t xml:space="preserve"> </w:t>
      </w:r>
      <w:r w:rsidR="00CF29A1" w:rsidRPr="007709F0">
        <w:rPr>
          <w:b/>
          <w:color w:val="000000"/>
          <w:sz w:val="28"/>
          <w:szCs w:val="28"/>
        </w:rPr>
        <w:t>“entitled</w:t>
      </w:r>
      <w:r w:rsidR="00CF29A1" w:rsidRPr="007709F0">
        <w:rPr>
          <w:color w:val="000000"/>
          <w:sz w:val="28"/>
          <w:szCs w:val="28"/>
        </w:rPr>
        <w:t xml:space="preserve"> </w:t>
      </w:r>
      <w:r w:rsidR="00CF29A1" w:rsidRPr="007709F0">
        <w:rPr>
          <w:b/>
          <w:color w:val="000000"/>
          <w:sz w:val="28"/>
          <w:szCs w:val="28"/>
        </w:rPr>
        <w:t xml:space="preserve">widow” </w:t>
      </w:r>
      <w:r w:rsidR="00CF29A1" w:rsidRPr="007709F0">
        <w:rPr>
          <w:color w:val="000000"/>
          <w:sz w:val="28"/>
          <w:szCs w:val="28"/>
        </w:rPr>
        <w:t>or</w:t>
      </w:r>
      <w:r w:rsidR="00CF29A1" w:rsidRPr="007709F0">
        <w:rPr>
          <w:b/>
          <w:color w:val="000000"/>
          <w:sz w:val="28"/>
          <w:szCs w:val="28"/>
        </w:rPr>
        <w:t xml:space="preserve"> “entitled widower”</w:t>
      </w:r>
      <w:r w:rsidR="00CF29A1" w:rsidRPr="007709F0">
        <w:rPr>
          <w:color w:val="000000"/>
          <w:sz w:val="28"/>
          <w:szCs w:val="28"/>
        </w:rPr>
        <w:t xml:space="preserve"> means a person who is eligible for treatment under subsection 86(1) or 86(2)</w:t>
      </w:r>
      <w:r w:rsidR="00CF29A1" w:rsidRPr="007709F0">
        <w:rPr>
          <w:b/>
          <w:color w:val="000000"/>
          <w:sz w:val="28"/>
          <w:szCs w:val="28"/>
        </w:rPr>
        <w:t xml:space="preserve"> </w:t>
      </w:r>
      <w:r w:rsidR="00CF29A1" w:rsidRPr="007709F0">
        <w:rPr>
          <w:color w:val="000000"/>
          <w:sz w:val="28"/>
          <w:szCs w:val="28"/>
        </w:rPr>
        <w:t xml:space="preserve">of the Act or, subject to the terms of any determination under section 88A of the </w:t>
      </w:r>
      <w:r w:rsidR="00CF29A1" w:rsidRPr="007709F0">
        <w:rPr>
          <w:b/>
          <w:i/>
          <w:color w:val="000000"/>
          <w:sz w:val="28"/>
          <w:szCs w:val="28"/>
        </w:rPr>
        <w:t>Act</w:t>
      </w:r>
      <w:r w:rsidR="00CF29A1" w:rsidRPr="007709F0">
        <w:rPr>
          <w:color w:val="000000"/>
          <w:sz w:val="28"/>
          <w:szCs w:val="28"/>
        </w:rPr>
        <w:t xml:space="preserve">, a person who is a widow or widower who is eligible for treatment in accordance with a determination under section 88A of the </w:t>
      </w:r>
      <w:r w:rsidR="00CF29A1" w:rsidRPr="007709F0">
        <w:rPr>
          <w:b/>
          <w:i/>
          <w:color w:val="000000"/>
          <w:sz w:val="28"/>
          <w:szCs w:val="28"/>
        </w:rPr>
        <w:t>Act</w:t>
      </w:r>
      <w:r w:rsidR="00CF29A1" w:rsidRPr="007709F0">
        <w:rPr>
          <w:color w:val="000000"/>
          <w:sz w:val="28"/>
          <w:szCs w:val="28"/>
        </w:rPr>
        <w:t>.</w:t>
      </w:r>
    </w:p>
    <w:p w14:paraId="0A4F3B70" w14:textId="77777777" w:rsidR="00CF29A1" w:rsidRPr="007709F0" w:rsidRDefault="00CF29A1" w:rsidP="00CF29A1">
      <w:pPr>
        <w:ind w:left="709" w:hanging="709"/>
        <w:rPr>
          <w:b/>
          <w:color w:val="000000"/>
          <w:sz w:val="28"/>
          <w:szCs w:val="28"/>
        </w:rPr>
      </w:pPr>
      <w:r w:rsidRPr="007709F0">
        <w:rPr>
          <w:b/>
          <w:color w:val="000000"/>
          <w:sz w:val="28"/>
          <w:szCs w:val="28"/>
        </w:rPr>
        <w:tab/>
      </w:r>
    </w:p>
    <w:p w14:paraId="1CA7F475" w14:textId="77777777" w:rsidR="00CF29A1" w:rsidRPr="007709F0" w:rsidRDefault="00CF29A1" w:rsidP="00CF29A1">
      <w:pPr>
        <w:ind w:left="709"/>
        <w:rPr>
          <w:color w:val="000000"/>
        </w:rPr>
      </w:pPr>
      <w:r w:rsidRPr="007709F0">
        <w:rPr>
          <w:color w:val="000000"/>
        </w:rPr>
        <w:t xml:space="preserve">Note: section 88A of the </w:t>
      </w:r>
      <w:r w:rsidRPr="007709F0">
        <w:rPr>
          <w:i/>
          <w:color w:val="000000"/>
        </w:rPr>
        <w:t>Act</w:t>
      </w:r>
      <w:r w:rsidRPr="007709F0">
        <w:rPr>
          <w:color w:val="000000"/>
        </w:rPr>
        <w:t xml:space="preserve"> enables the Commission to determine a class of veterans, or current or former dependants of veterans, to be eligible for specified treatment.</w:t>
      </w:r>
    </w:p>
    <w:p w14:paraId="7259EBE4"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EBB7D4A"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709F0">
        <w:rPr>
          <w:color w:val="000000"/>
          <w:sz w:val="28"/>
          <w:szCs w:val="28"/>
        </w:rPr>
        <w:t>"</w:t>
      </w:r>
      <w:r w:rsidRPr="007709F0">
        <w:rPr>
          <w:b/>
          <w:color w:val="000000"/>
          <w:sz w:val="28"/>
          <w:szCs w:val="28"/>
        </w:rPr>
        <w:t>episode of care</w:t>
      </w:r>
      <w:r w:rsidRPr="007709F0">
        <w:rPr>
          <w:color w:val="000000"/>
          <w:sz w:val="28"/>
          <w:szCs w:val="28"/>
        </w:rPr>
        <w:t>" means services provided to a patient by a health provider that:</w:t>
      </w:r>
    </w:p>
    <w:p w14:paraId="79C27CA3"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53463B0" w14:textId="77777777" w:rsidR="00CF29A1" w:rsidRPr="007709F0" w:rsidRDefault="00CF29A1" w:rsidP="00CF29A1">
      <w:pPr>
        <w:tabs>
          <w:tab w:val="left" w:pos="709"/>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709F0">
        <w:rPr>
          <w:color w:val="000000"/>
          <w:sz w:val="28"/>
          <w:szCs w:val="28"/>
        </w:rPr>
        <w:tab/>
        <w:t>(a) have been detailed in a patient care plan;</w:t>
      </w:r>
    </w:p>
    <w:p w14:paraId="35E13520"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BBFCC77" w14:textId="77777777" w:rsidR="00CF29A1" w:rsidRPr="007709F0" w:rsidRDefault="00CF29A1" w:rsidP="00CF29A1">
      <w:pPr>
        <w:tabs>
          <w:tab w:val="left" w:pos="709"/>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709F0">
        <w:rPr>
          <w:color w:val="000000"/>
          <w:sz w:val="28"/>
          <w:szCs w:val="28"/>
        </w:rPr>
        <w:tab/>
        <w:t>(b) are characterised by continuity of treatment or provision of service;</w:t>
      </w:r>
    </w:p>
    <w:p w14:paraId="2813C1C8"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8FDD340" w14:textId="77777777" w:rsidR="00CF29A1" w:rsidRPr="007709F0" w:rsidRDefault="00CF29A1" w:rsidP="00CF29A1">
      <w:pPr>
        <w:tabs>
          <w:tab w:val="left" w:pos="993"/>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709F0">
        <w:rPr>
          <w:color w:val="000000"/>
          <w:sz w:val="28"/>
          <w:szCs w:val="28"/>
        </w:rPr>
        <w:tab/>
        <w:t>and an episode of care arises:</w:t>
      </w:r>
    </w:p>
    <w:p w14:paraId="5C9DFD90"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41569CF" w14:textId="77777777" w:rsidR="00CF29A1" w:rsidRPr="007709F0" w:rsidRDefault="00CF29A1" w:rsidP="00CF29A1">
      <w:pPr>
        <w:tabs>
          <w:tab w:val="left" w:pos="709"/>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709F0">
        <w:rPr>
          <w:color w:val="000000"/>
          <w:sz w:val="28"/>
          <w:szCs w:val="28"/>
        </w:rPr>
        <w:tab/>
        <w:t>(c) every time a service provider sees a new patient; or</w:t>
      </w:r>
    </w:p>
    <w:p w14:paraId="348904A4" w14:textId="77777777" w:rsidR="00CF29A1" w:rsidRPr="007709F0" w:rsidRDefault="00CF29A1" w:rsidP="00CF29A1">
      <w:pPr>
        <w:tabs>
          <w:tab w:val="left" w:pos="709"/>
          <w:tab w:val="left" w:pos="993"/>
          <w:tab w:val="left" w:pos="2880"/>
          <w:tab w:val="left" w:pos="3600"/>
          <w:tab w:val="left" w:pos="4320"/>
          <w:tab w:val="left" w:pos="5040"/>
          <w:tab w:val="left" w:pos="5760"/>
          <w:tab w:val="left" w:pos="6480"/>
          <w:tab w:val="left" w:pos="7200"/>
          <w:tab w:val="left" w:pos="7920"/>
          <w:tab w:val="left" w:pos="8640"/>
        </w:tabs>
        <w:ind w:left="993"/>
        <w:rPr>
          <w:color w:val="000000"/>
          <w:sz w:val="28"/>
          <w:szCs w:val="28"/>
        </w:rPr>
      </w:pPr>
    </w:p>
    <w:p w14:paraId="0783C446" w14:textId="77777777" w:rsidR="00CF29A1" w:rsidRPr="007709F0" w:rsidRDefault="00CF29A1" w:rsidP="00CF29A1">
      <w:pPr>
        <w:tabs>
          <w:tab w:val="left" w:pos="709"/>
          <w:tab w:val="left" w:pos="993"/>
          <w:tab w:val="left" w:pos="2880"/>
          <w:tab w:val="left" w:pos="3600"/>
          <w:tab w:val="left" w:pos="4320"/>
          <w:tab w:val="left" w:pos="5040"/>
          <w:tab w:val="left" w:pos="5760"/>
          <w:tab w:val="left" w:pos="6480"/>
          <w:tab w:val="left" w:pos="7200"/>
          <w:tab w:val="left" w:pos="7920"/>
          <w:tab w:val="left" w:pos="8640"/>
        </w:tabs>
        <w:ind w:left="993" w:hanging="284"/>
        <w:rPr>
          <w:color w:val="000000"/>
          <w:sz w:val="28"/>
          <w:szCs w:val="28"/>
        </w:rPr>
      </w:pPr>
      <w:r w:rsidRPr="007709F0">
        <w:rPr>
          <w:color w:val="000000"/>
          <w:sz w:val="28"/>
          <w:szCs w:val="28"/>
        </w:rPr>
        <w:t>(d) where a service provider has not seen a patient for some time and therefore no continuity of service can be provided, and the original patient care plan is no longer applicable or appropriate.</w:t>
      </w:r>
    </w:p>
    <w:p w14:paraId="650D69D9"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EA2A16B" w14:textId="3DFE762B" w:rsidR="000D1827" w:rsidRPr="007709F0" w:rsidRDefault="00CF29A1" w:rsidP="000D1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snapToGrid w:val="0"/>
          <w:color w:val="000000"/>
          <w:sz w:val="28"/>
          <w:szCs w:val="28"/>
          <w:lang w:eastAsia="en-US"/>
        </w:rPr>
        <w:t xml:space="preserve">“exceptional case process” </w:t>
      </w:r>
      <w:r w:rsidRPr="007709F0">
        <w:rPr>
          <w:snapToGrid w:val="0"/>
          <w:color w:val="000000"/>
          <w:sz w:val="28"/>
          <w:szCs w:val="28"/>
          <w:lang w:eastAsia="en-US"/>
        </w:rPr>
        <w:t xml:space="preserve">means the process whereby the </w:t>
      </w:r>
      <w:r w:rsidRPr="007709F0">
        <w:rPr>
          <w:i/>
          <w:snapToGrid w:val="0"/>
          <w:color w:val="000000"/>
          <w:sz w:val="28"/>
          <w:szCs w:val="28"/>
          <w:lang w:eastAsia="en-US"/>
        </w:rPr>
        <w:t>Commission</w:t>
      </w:r>
      <w:r w:rsidRPr="007709F0">
        <w:rPr>
          <w:snapToGrid w:val="0"/>
          <w:color w:val="000000"/>
          <w:sz w:val="28"/>
          <w:szCs w:val="28"/>
          <w:lang w:eastAsia="en-US"/>
        </w:rPr>
        <w:t xml:space="preserve"> may accept financial liability for </w:t>
      </w:r>
      <w:r w:rsidRPr="007709F0">
        <w:rPr>
          <w:i/>
          <w:snapToGrid w:val="0"/>
          <w:color w:val="000000"/>
          <w:sz w:val="28"/>
          <w:szCs w:val="28"/>
          <w:lang w:eastAsia="en-US"/>
        </w:rPr>
        <w:t>community nursing services</w:t>
      </w:r>
      <w:r w:rsidRPr="007709F0">
        <w:rPr>
          <w:snapToGrid w:val="0"/>
          <w:color w:val="000000"/>
          <w:sz w:val="28"/>
          <w:szCs w:val="28"/>
          <w:lang w:eastAsia="en-US"/>
        </w:rPr>
        <w:t xml:space="preserve"> provided to an </w:t>
      </w:r>
      <w:r w:rsidRPr="007709F0">
        <w:rPr>
          <w:i/>
          <w:snapToGrid w:val="0"/>
          <w:color w:val="000000"/>
          <w:sz w:val="28"/>
          <w:szCs w:val="28"/>
          <w:lang w:eastAsia="en-US"/>
        </w:rPr>
        <w:t>entitled person</w:t>
      </w:r>
      <w:r w:rsidRPr="007709F0">
        <w:rPr>
          <w:snapToGrid w:val="0"/>
          <w:color w:val="000000"/>
          <w:sz w:val="28"/>
          <w:szCs w:val="28"/>
          <w:lang w:eastAsia="en-US"/>
        </w:rPr>
        <w:t xml:space="preserve"> who,</w:t>
      </w:r>
      <w:r w:rsidRPr="007709F0">
        <w:rPr>
          <w:color w:val="000000"/>
          <w:sz w:val="28"/>
          <w:szCs w:val="28"/>
        </w:rPr>
        <w:t xml:space="preserve"> due to dependency or complex needs, requires </w:t>
      </w:r>
      <w:r w:rsidRPr="007709F0">
        <w:rPr>
          <w:i/>
          <w:snapToGrid w:val="0"/>
          <w:color w:val="000000"/>
          <w:sz w:val="28"/>
          <w:szCs w:val="28"/>
          <w:lang w:eastAsia="en-US"/>
        </w:rPr>
        <w:t>community nursing services</w:t>
      </w:r>
      <w:r w:rsidRPr="007709F0">
        <w:rPr>
          <w:snapToGrid w:val="0"/>
          <w:color w:val="000000"/>
          <w:sz w:val="28"/>
          <w:szCs w:val="28"/>
          <w:lang w:eastAsia="en-US"/>
        </w:rPr>
        <w:t xml:space="preserve"> </w:t>
      </w:r>
      <w:r w:rsidRPr="007709F0">
        <w:rPr>
          <w:color w:val="000000"/>
          <w:sz w:val="28"/>
          <w:szCs w:val="28"/>
        </w:rPr>
        <w:t xml:space="preserve">which, in the opinion of the </w:t>
      </w:r>
      <w:r w:rsidRPr="007709F0">
        <w:rPr>
          <w:i/>
          <w:color w:val="000000"/>
          <w:sz w:val="28"/>
          <w:szCs w:val="28"/>
        </w:rPr>
        <w:t>Commission</w:t>
      </w:r>
      <w:r w:rsidRPr="007709F0">
        <w:rPr>
          <w:color w:val="000000"/>
          <w:sz w:val="28"/>
          <w:szCs w:val="28"/>
        </w:rPr>
        <w:t xml:space="preserve">, fall significantly outside those referred to in any arrangement between the </w:t>
      </w:r>
      <w:r w:rsidRPr="007709F0">
        <w:rPr>
          <w:i/>
          <w:color w:val="000000"/>
          <w:sz w:val="28"/>
          <w:szCs w:val="28"/>
        </w:rPr>
        <w:t>Commission</w:t>
      </w:r>
      <w:r w:rsidRPr="007709F0">
        <w:rPr>
          <w:color w:val="000000"/>
          <w:sz w:val="28"/>
          <w:szCs w:val="28"/>
        </w:rPr>
        <w:t xml:space="preserve"> and a </w:t>
      </w:r>
      <w:r w:rsidR="000D1827" w:rsidRPr="007709F0">
        <w:rPr>
          <w:i/>
          <w:color w:val="000000"/>
          <w:sz w:val="28"/>
          <w:szCs w:val="28"/>
        </w:rPr>
        <w:t>DVA</w:t>
      </w:r>
      <w:r w:rsidR="007709F0">
        <w:rPr>
          <w:i/>
          <w:color w:val="000000"/>
          <w:sz w:val="28"/>
          <w:szCs w:val="28"/>
        </w:rPr>
        <w:noBreakHyphen/>
      </w:r>
      <w:r w:rsidR="000D1827" w:rsidRPr="007709F0">
        <w:rPr>
          <w:i/>
          <w:color w:val="000000"/>
          <w:sz w:val="28"/>
          <w:szCs w:val="28"/>
        </w:rPr>
        <w:t>contracted community nursing provider.</w:t>
      </w:r>
    </w:p>
    <w:p w14:paraId="50175BD0" w14:textId="77777777" w:rsidR="00CF29A1" w:rsidRPr="007709F0" w:rsidRDefault="00CF29A1" w:rsidP="00CF29A1">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9360"/>
        </w:tabs>
        <w:ind w:left="709"/>
        <w:rPr>
          <w:b/>
          <w:snapToGrid w:val="0"/>
          <w:color w:val="000000"/>
          <w:sz w:val="28"/>
          <w:szCs w:val="28"/>
          <w:lang w:eastAsia="en-US"/>
        </w:rPr>
      </w:pPr>
    </w:p>
    <w:p w14:paraId="2B2A2184" w14:textId="77777777" w:rsidR="00CF29A1" w:rsidRPr="007709F0" w:rsidRDefault="00CF29A1" w:rsidP="00CF29A1">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9360"/>
        </w:tabs>
        <w:ind w:left="709"/>
        <w:rPr>
          <w:snapToGrid w:val="0"/>
          <w:color w:val="000000"/>
          <w:lang w:eastAsia="en-US"/>
        </w:rPr>
      </w:pPr>
      <w:r w:rsidRPr="007709F0">
        <w:rPr>
          <w:snapToGrid w:val="0"/>
          <w:color w:val="000000"/>
          <w:lang w:eastAsia="en-US"/>
        </w:rPr>
        <w:t xml:space="preserve">Note: paragraph 3.5.1 (after paragraph (f)) enables the </w:t>
      </w:r>
      <w:r w:rsidRPr="007709F0">
        <w:rPr>
          <w:i/>
          <w:snapToGrid w:val="0"/>
          <w:color w:val="000000"/>
          <w:lang w:eastAsia="en-US"/>
        </w:rPr>
        <w:t xml:space="preserve">Commission, </w:t>
      </w:r>
      <w:r w:rsidRPr="007709F0">
        <w:rPr>
          <w:snapToGrid w:val="0"/>
          <w:color w:val="000000"/>
          <w:lang w:eastAsia="en-US"/>
        </w:rPr>
        <w:t>in exceptional circumstances to, among other things, accept financial liability for fees higher than those set out in an arrangement.</w:t>
      </w:r>
    </w:p>
    <w:p w14:paraId="0A548E7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8E9FF9C" w14:textId="77777777" w:rsidR="00501C9B" w:rsidRPr="007709F0" w:rsidRDefault="00501C9B" w:rsidP="00501C9B">
      <w:pPr>
        <w:ind w:left="709" w:hanging="709"/>
        <w:rPr>
          <w:color w:val="000000"/>
          <w:sz w:val="28"/>
          <w:szCs w:val="28"/>
        </w:rPr>
      </w:pPr>
      <w:r w:rsidRPr="007709F0">
        <w:rPr>
          <w:color w:val="000000"/>
          <w:sz w:val="24"/>
          <w:szCs w:val="24"/>
        </w:rPr>
        <w:t>“</w:t>
      </w:r>
      <w:r w:rsidRPr="007709F0">
        <w:rPr>
          <w:b/>
          <w:color w:val="000000"/>
          <w:sz w:val="28"/>
          <w:szCs w:val="28"/>
        </w:rPr>
        <w:t>excluded service</w:t>
      </w:r>
      <w:r w:rsidRPr="007709F0">
        <w:rPr>
          <w:color w:val="000000"/>
          <w:sz w:val="28"/>
          <w:szCs w:val="28"/>
        </w:rPr>
        <w:t>” means:</w:t>
      </w:r>
    </w:p>
    <w:p w14:paraId="73FFED18" w14:textId="77777777" w:rsidR="00501C9B" w:rsidRPr="007709F0" w:rsidRDefault="00501C9B" w:rsidP="00501C9B">
      <w:pPr>
        <w:ind w:left="709"/>
        <w:rPr>
          <w:color w:val="000000"/>
          <w:sz w:val="28"/>
          <w:szCs w:val="28"/>
        </w:rPr>
      </w:pPr>
    </w:p>
    <w:p w14:paraId="3C37A15D" w14:textId="77777777" w:rsidR="00501C9B" w:rsidRPr="007709F0" w:rsidRDefault="00501C9B" w:rsidP="00501C9B">
      <w:pPr>
        <w:ind w:left="709" w:firstLine="284"/>
        <w:rPr>
          <w:color w:val="000000"/>
          <w:sz w:val="28"/>
          <w:szCs w:val="28"/>
          <w:lang w:eastAsia="en-US"/>
        </w:rPr>
      </w:pPr>
      <w:r w:rsidRPr="007709F0">
        <w:rPr>
          <w:color w:val="000000"/>
          <w:sz w:val="28"/>
          <w:szCs w:val="28"/>
        </w:rPr>
        <w:t xml:space="preserve">(a) </w:t>
      </w:r>
      <w:r w:rsidRPr="007709F0">
        <w:rPr>
          <w:color w:val="000000"/>
          <w:sz w:val="28"/>
          <w:szCs w:val="28"/>
          <w:lang w:eastAsia="en-US"/>
        </w:rPr>
        <w:t xml:space="preserve">a </w:t>
      </w:r>
      <w:r w:rsidRPr="007709F0">
        <w:rPr>
          <w:i/>
          <w:color w:val="000000"/>
          <w:sz w:val="28"/>
          <w:szCs w:val="28"/>
        </w:rPr>
        <w:t>HACC Review Agreement (National Partnership) service</w:t>
      </w:r>
      <w:r w:rsidRPr="007709F0">
        <w:rPr>
          <w:iCs/>
          <w:color w:val="000000"/>
          <w:sz w:val="28"/>
          <w:szCs w:val="28"/>
          <w:lang w:eastAsia="en-US"/>
        </w:rPr>
        <w:t>;</w:t>
      </w:r>
      <w:r w:rsidRPr="007709F0">
        <w:rPr>
          <w:color w:val="000000"/>
          <w:sz w:val="28"/>
          <w:szCs w:val="28"/>
          <w:lang w:eastAsia="en-US"/>
        </w:rPr>
        <w:t xml:space="preserve"> or </w:t>
      </w:r>
    </w:p>
    <w:p w14:paraId="3D363923" w14:textId="77777777" w:rsidR="00501C9B" w:rsidRPr="007709F0" w:rsidRDefault="00501C9B" w:rsidP="00501C9B">
      <w:pPr>
        <w:ind w:left="709" w:firstLine="284"/>
        <w:rPr>
          <w:color w:val="000000"/>
          <w:sz w:val="28"/>
          <w:szCs w:val="28"/>
        </w:rPr>
      </w:pPr>
      <w:r w:rsidRPr="007709F0">
        <w:rPr>
          <w:color w:val="000000"/>
          <w:sz w:val="28"/>
          <w:szCs w:val="28"/>
          <w:lang w:eastAsia="en-US"/>
        </w:rPr>
        <w:t xml:space="preserve">(b) a </w:t>
      </w:r>
      <w:r w:rsidRPr="007709F0">
        <w:rPr>
          <w:i/>
          <w:color w:val="000000"/>
          <w:sz w:val="28"/>
          <w:szCs w:val="28"/>
        </w:rPr>
        <w:t>Commonwealth Home Support Programme service</w:t>
      </w:r>
      <w:r w:rsidRPr="007709F0">
        <w:rPr>
          <w:color w:val="000000"/>
          <w:sz w:val="28"/>
          <w:szCs w:val="28"/>
        </w:rPr>
        <w:t>;</w:t>
      </w:r>
    </w:p>
    <w:p w14:paraId="643AD113" w14:textId="77777777" w:rsidR="00501C9B" w:rsidRPr="007709F0" w:rsidRDefault="00501C9B" w:rsidP="00501C9B">
      <w:pPr>
        <w:ind w:left="709"/>
        <w:rPr>
          <w:color w:val="000000"/>
          <w:sz w:val="28"/>
          <w:szCs w:val="28"/>
        </w:rPr>
      </w:pPr>
    </w:p>
    <w:p w14:paraId="3F73AC2E" w14:textId="77777777" w:rsidR="00501C9B" w:rsidRPr="007709F0" w:rsidRDefault="00501C9B" w:rsidP="00501C9B">
      <w:pPr>
        <w:ind w:left="709"/>
        <w:rPr>
          <w:color w:val="000000"/>
          <w:sz w:val="28"/>
          <w:szCs w:val="28"/>
          <w:lang w:eastAsia="en-US"/>
        </w:rPr>
      </w:pPr>
      <w:r w:rsidRPr="007709F0">
        <w:rPr>
          <w:color w:val="000000"/>
          <w:sz w:val="28"/>
          <w:szCs w:val="28"/>
          <w:lang w:eastAsia="en-US"/>
        </w:rPr>
        <w:t xml:space="preserve">that is the same type of service that may be provided under the </w:t>
      </w:r>
      <w:r w:rsidRPr="007709F0">
        <w:rPr>
          <w:i/>
          <w:iCs/>
          <w:color w:val="000000"/>
          <w:sz w:val="28"/>
          <w:szCs w:val="28"/>
          <w:lang w:eastAsia="en-US"/>
        </w:rPr>
        <w:t>Veterans’ Home Care Program</w:t>
      </w:r>
      <w:r w:rsidRPr="007709F0">
        <w:rPr>
          <w:color w:val="000000"/>
          <w:sz w:val="28"/>
          <w:szCs w:val="28"/>
          <w:lang w:eastAsia="en-US"/>
        </w:rPr>
        <w:t xml:space="preserve"> as a </w:t>
      </w:r>
      <w:r w:rsidRPr="007709F0">
        <w:rPr>
          <w:i/>
          <w:color w:val="000000"/>
          <w:sz w:val="28"/>
          <w:szCs w:val="28"/>
          <w:lang w:eastAsia="en-US"/>
        </w:rPr>
        <w:t>Home Care service (category A)</w:t>
      </w:r>
      <w:r w:rsidRPr="007709F0">
        <w:rPr>
          <w:color w:val="000000"/>
          <w:sz w:val="28"/>
          <w:szCs w:val="28"/>
          <w:lang w:eastAsia="en-US"/>
        </w:rPr>
        <w:t xml:space="preserve"> or </w:t>
      </w:r>
      <w:r w:rsidRPr="007709F0">
        <w:rPr>
          <w:i/>
          <w:color w:val="000000"/>
          <w:sz w:val="28"/>
          <w:szCs w:val="28"/>
          <w:lang w:eastAsia="en-US"/>
        </w:rPr>
        <w:t>Home Care service (category C).</w:t>
      </w:r>
    </w:p>
    <w:p w14:paraId="53A1383A" w14:textId="77777777" w:rsidR="00501C9B" w:rsidRPr="007709F0" w:rsidRDefault="00501C9B" w:rsidP="00501C9B">
      <w:pPr>
        <w:ind w:left="709"/>
        <w:rPr>
          <w:color w:val="000000"/>
          <w:sz w:val="24"/>
          <w:szCs w:val="24"/>
          <w:lang w:eastAsia="en-US"/>
        </w:rPr>
      </w:pPr>
    </w:p>
    <w:p w14:paraId="6AF6E8E7" w14:textId="77777777" w:rsidR="00501C9B" w:rsidRPr="007709F0" w:rsidRDefault="00501C9B" w:rsidP="00501C9B">
      <w:pPr>
        <w:ind w:left="709"/>
        <w:rPr>
          <w:color w:val="000000"/>
          <w:lang w:eastAsia="en-US"/>
        </w:rPr>
      </w:pPr>
      <w:r w:rsidRPr="007709F0">
        <w:rPr>
          <w:color w:val="000000"/>
          <w:lang w:eastAsia="en-US"/>
        </w:rPr>
        <w:t>Note : the intention is that a Home Care service (category A), Home Care service (category B) and Home Care service (category C) are mutually exclusive.</w:t>
      </w:r>
    </w:p>
    <w:p w14:paraId="1D51CBF9"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color w:val="000000"/>
          <w:lang w:eastAsia="en-US"/>
        </w:rPr>
      </w:pPr>
    </w:p>
    <w:p w14:paraId="660AD237" w14:textId="1B3C59BA" w:rsidR="00CF29A1" w:rsidRPr="007709F0" w:rsidRDefault="004F3CFE" w:rsidP="00887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napToGrid w:val="0"/>
          <w:color w:val="000000"/>
          <w:sz w:val="28"/>
          <w:szCs w:val="28"/>
          <w:lang w:eastAsia="en-US"/>
        </w:rPr>
      </w:pPr>
      <w:r w:rsidRPr="007709F0">
        <w:rPr>
          <w:color w:val="000000"/>
          <w:sz w:val="24"/>
          <w:szCs w:val="24"/>
        </w:rPr>
        <w:t>“</w:t>
      </w:r>
      <w:r w:rsidR="00CF29A1" w:rsidRPr="007709F0">
        <w:rPr>
          <w:b/>
          <w:snapToGrid w:val="0"/>
          <w:color w:val="000000"/>
          <w:sz w:val="28"/>
          <w:szCs w:val="28"/>
          <w:lang w:eastAsia="en-US"/>
        </w:rPr>
        <w:t>exempt amount</w:t>
      </w:r>
      <w:r w:rsidR="00C91399" w:rsidRPr="007709F0">
        <w:rPr>
          <w:color w:val="000000"/>
          <w:sz w:val="28"/>
          <w:szCs w:val="28"/>
        </w:rPr>
        <w:t>”</w:t>
      </w:r>
      <w:r w:rsidR="00CF29A1" w:rsidRPr="007709F0">
        <w:rPr>
          <w:snapToGrid w:val="0"/>
          <w:color w:val="000000"/>
          <w:sz w:val="28"/>
          <w:szCs w:val="28"/>
          <w:lang w:eastAsia="en-US"/>
        </w:rPr>
        <w:t xml:space="preserve"> means an amount of money not payable by an </w:t>
      </w:r>
      <w:r w:rsidR="00CF29A1" w:rsidRPr="007709F0">
        <w:rPr>
          <w:i/>
          <w:snapToGrid w:val="0"/>
          <w:color w:val="000000"/>
          <w:sz w:val="28"/>
          <w:szCs w:val="28"/>
          <w:lang w:eastAsia="en-US"/>
        </w:rPr>
        <w:t>entitled person</w:t>
      </w:r>
      <w:r w:rsidR="00CF29A1" w:rsidRPr="007709F0">
        <w:rPr>
          <w:snapToGrid w:val="0"/>
          <w:color w:val="000000"/>
          <w:sz w:val="28"/>
          <w:szCs w:val="28"/>
          <w:lang w:eastAsia="en-US"/>
        </w:rPr>
        <w:t xml:space="preserve"> in respect of </w:t>
      </w:r>
      <w:r w:rsidR="00CF29A1" w:rsidRPr="007709F0">
        <w:rPr>
          <w:color w:val="000000"/>
          <w:sz w:val="28"/>
          <w:szCs w:val="28"/>
        </w:rPr>
        <w:t xml:space="preserve">any </w:t>
      </w:r>
      <w:r w:rsidR="00887AC4" w:rsidRPr="007709F0">
        <w:rPr>
          <w:i/>
          <w:color w:val="000000"/>
          <w:sz w:val="28"/>
          <w:szCs w:val="28"/>
        </w:rPr>
        <w:t>Home Care service (category A)</w:t>
      </w:r>
      <w:r w:rsidR="00887AC4" w:rsidRPr="007709F0">
        <w:rPr>
          <w:b/>
          <w:color w:val="000000"/>
          <w:sz w:val="28"/>
          <w:szCs w:val="28"/>
        </w:rPr>
        <w:t xml:space="preserve"> </w:t>
      </w:r>
      <w:r w:rsidR="00887AC4" w:rsidRPr="007709F0">
        <w:rPr>
          <w:color w:val="000000"/>
          <w:sz w:val="28"/>
          <w:szCs w:val="28"/>
        </w:rPr>
        <w:t>or</w:t>
      </w:r>
      <w:r w:rsidR="00887AC4" w:rsidRPr="007709F0">
        <w:rPr>
          <w:b/>
          <w:color w:val="000000"/>
          <w:sz w:val="28"/>
          <w:szCs w:val="28"/>
        </w:rPr>
        <w:t xml:space="preserve"> </w:t>
      </w:r>
      <w:r w:rsidR="00887AC4" w:rsidRPr="007709F0">
        <w:rPr>
          <w:i/>
          <w:color w:val="000000"/>
          <w:sz w:val="28"/>
          <w:szCs w:val="28"/>
        </w:rPr>
        <w:t>Home Care service (category C)</w:t>
      </w:r>
      <w:r w:rsidR="00887AC4" w:rsidRPr="007709F0">
        <w:rPr>
          <w:b/>
          <w:color w:val="000000"/>
          <w:sz w:val="28"/>
          <w:szCs w:val="28"/>
        </w:rPr>
        <w:t xml:space="preserve"> </w:t>
      </w:r>
      <w:r w:rsidR="00CF29A1" w:rsidRPr="007709F0">
        <w:rPr>
          <w:color w:val="000000"/>
          <w:sz w:val="28"/>
          <w:szCs w:val="28"/>
        </w:rPr>
        <w:t xml:space="preserve">provided to the </w:t>
      </w:r>
      <w:r w:rsidR="00CF29A1" w:rsidRPr="007709F0">
        <w:rPr>
          <w:i/>
          <w:color w:val="000000"/>
          <w:sz w:val="28"/>
          <w:szCs w:val="28"/>
        </w:rPr>
        <w:t>entitled person</w:t>
      </w:r>
      <w:r w:rsidR="00CF29A1" w:rsidRPr="007709F0">
        <w:rPr>
          <w:color w:val="000000"/>
          <w:sz w:val="28"/>
          <w:szCs w:val="28"/>
        </w:rPr>
        <w:t xml:space="preserve"> by an </w:t>
      </w:r>
      <w:r w:rsidR="00CF29A1" w:rsidRPr="007709F0">
        <w:rPr>
          <w:i/>
          <w:color w:val="000000"/>
          <w:sz w:val="28"/>
          <w:szCs w:val="28"/>
        </w:rPr>
        <w:t>approved provider</w:t>
      </w:r>
      <w:r w:rsidR="00CF29A1" w:rsidRPr="007709F0">
        <w:rPr>
          <w:color w:val="000000"/>
          <w:sz w:val="28"/>
          <w:szCs w:val="28"/>
        </w:rPr>
        <w:t xml:space="preserve">, because the </w:t>
      </w:r>
      <w:r w:rsidR="00CF29A1" w:rsidRPr="007709F0">
        <w:rPr>
          <w:i/>
          <w:color w:val="000000"/>
          <w:sz w:val="28"/>
          <w:szCs w:val="28"/>
        </w:rPr>
        <w:t>entitled person</w:t>
      </w:r>
      <w:r w:rsidR="00CF29A1" w:rsidRPr="007709F0">
        <w:rPr>
          <w:color w:val="000000"/>
          <w:sz w:val="28"/>
          <w:szCs w:val="28"/>
        </w:rPr>
        <w:t xml:space="preserve"> is an </w:t>
      </w:r>
      <w:r w:rsidR="00CF29A1" w:rsidRPr="007709F0">
        <w:rPr>
          <w:i/>
          <w:color w:val="000000"/>
          <w:sz w:val="28"/>
          <w:szCs w:val="28"/>
        </w:rPr>
        <w:t>exempt entitled person</w:t>
      </w:r>
      <w:r w:rsidR="00CF29A1" w:rsidRPr="007709F0">
        <w:rPr>
          <w:color w:val="000000"/>
          <w:sz w:val="28"/>
          <w:szCs w:val="28"/>
        </w:rPr>
        <w:t>.</w:t>
      </w:r>
    </w:p>
    <w:p w14:paraId="482F821D"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color w:val="000000"/>
          <w:lang w:eastAsia="en-US"/>
        </w:rPr>
      </w:pPr>
    </w:p>
    <w:p w14:paraId="619F6F38" w14:textId="1D64BB10" w:rsidR="00CF29A1" w:rsidRPr="007709F0" w:rsidRDefault="00C91399" w:rsidP="00887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napToGrid w:val="0"/>
          <w:color w:val="000000"/>
          <w:sz w:val="28"/>
          <w:szCs w:val="28"/>
          <w:lang w:eastAsia="en-US"/>
        </w:rPr>
      </w:pPr>
      <w:r w:rsidRPr="007709F0">
        <w:rPr>
          <w:color w:val="000000"/>
          <w:sz w:val="24"/>
          <w:szCs w:val="24"/>
        </w:rPr>
        <w:t>“</w:t>
      </w:r>
      <w:r w:rsidR="00CF29A1" w:rsidRPr="007709F0">
        <w:rPr>
          <w:b/>
          <w:snapToGrid w:val="0"/>
          <w:color w:val="000000"/>
          <w:sz w:val="28"/>
          <w:szCs w:val="28"/>
          <w:lang w:eastAsia="en-US"/>
        </w:rPr>
        <w:t>exempt entitled person</w:t>
      </w:r>
      <w:r w:rsidRPr="007709F0">
        <w:rPr>
          <w:color w:val="000000"/>
          <w:sz w:val="28"/>
          <w:szCs w:val="28"/>
        </w:rPr>
        <w:t>”</w:t>
      </w:r>
      <w:r w:rsidR="00CF29A1" w:rsidRPr="007709F0">
        <w:rPr>
          <w:b/>
          <w:snapToGrid w:val="0"/>
          <w:color w:val="000000"/>
          <w:sz w:val="28"/>
          <w:szCs w:val="28"/>
          <w:lang w:eastAsia="en-US"/>
        </w:rPr>
        <w:t xml:space="preserve"> </w:t>
      </w:r>
      <w:r w:rsidR="00CF29A1" w:rsidRPr="007709F0">
        <w:rPr>
          <w:snapToGrid w:val="0"/>
          <w:color w:val="000000"/>
          <w:sz w:val="28"/>
          <w:szCs w:val="28"/>
          <w:lang w:eastAsia="en-US"/>
        </w:rPr>
        <w:t>means, in relation to the provision of</w:t>
      </w:r>
      <w:r w:rsidR="00CF29A1" w:rsidRPr="007709F0">
        <w:rPr>
          <w:color w:val="000000"/>
          <w:sz w:val="28"/>
          <w:szCs w:val="28"/>
        </w:rPr>
        <w:t xml:space="preserve"> any </w:t>
      </w:r>
      <w:r w:rsidR="00887AC4" w:rsidRPr="007709F0">
        <w:rPr>
          <w:i/>
          <w:color w:val="000000"/>
          <w:sz w:val="28"/>
          <w:szCs w:val="28"/>
        </w:rPr>
        <w:t>Home Care service (category A)</w:t>
      </w:r>
      <w:r w:rsidR="00887AC4" w:rsidRPr="007709F0">
        <w:rPr>
          <w:b/>
          <w:color w:val="000000"/>
          <w:sz w:val="28"/>
          <w:szCs w:val="28"/>
        </w:rPr>
        <w:t xml:space="preserve"> </w:t>
      </w:r>
      <w:r w:rsidR="00887AC4" w:rsidRPr="007709F0">
        <w:rPr>
          <w:color w:val="000000"/>
          <w:sz w:val="28"/>
          <w:szCs w:val="28"/>
        </w:rPr>
        <w:t>or</w:t>
      </w:r>
      <w:r w:rsidR="00887AC4" w:rsidRPr="007709F0">
        <w:rPr>
          <w:b/>
          <w:color w:val="000000"/>
          <w:sz w:val="28"/>
          <w:szCs w:val="28"/>
        </w:rPr>
        <w:t xml:space="preserve"> </w:t>
      </w:r>
      <w:r w:rsidR="00887AC4" w:rsidRPr="007709F0">
        <w:rPr>
          <w:i/>
          <w:color w:val="000000"/>
          <w:sz w:val="28"/>
          <w:szCs w:val="28"/>
        </w:rPr>
        <w:t>Home Care service (category C)</w:t>
      </w:r>
      <w:r w:rsidR="00CF29A1" w:rsidRPr="007709F0">
        <w:rPr>
          <w:color w:val="000000"/>
          <w:sz w:val="28"/>
          <w:szCs w:val="28"/>
        </w:rPr>
        <w:t xml:space="preserve"> to an </w:t>
      </w:r>
      <w:r w:rsidR="00CF29A1" w:rsidRPr="007709F0">
        <w:rPr>
          <w:i/>
          <w:color w:val="000000"/>
          <w:sz w:val="28"/>
          <w:szCs w:val="28"/>
        </w:rPr>
        <w:t>entitled person</w:t>
      </w:r>
      <w:r w:rsidR="00CF29A1" w:rsidRPr="007709F0">
        <w:rPr>
          <w:color w:val="000000"/>
          <w:sz w:val="28"/>
          <w:szCs w:val="28"/>
        </w:rPr>
        <w:t>,</w:t>
      </w:r>
      <w:r w:rsidR="00CF29A1" w:rsidRPr="007709F0">
        <w:rPr>
          <w:i/>
          <w:color w:val="000000"/>
          <w:sz w:val="28"/>
          <w:szCs w:val="28"/>
        </w:rPr>
        <w:t xml:space="preserve"> </w:t>
      </w:r>
      <w:r w:rsidR="00CF29A1" w:rsidRPr="007709F0">
        <w:rPr>
          <w:snapToGrid w:val="0"/>
          <w:color w:val="000000"/>
          <w:sz w:val="28"/>
          <w:szCs w:val="28"/>
          <w:lang w:eastAsia="en-US"/>
        </w:rPr>
        <w:t xml:space="preserve">an </w:t>
      </w:r>
      <w:r w:rsidR="00CF29A1" w:rsidRPr="007709F0">
        <w:rPr>
          <w:i/>
          <w:snapToGrid w:val="0"/>
          <w:color w:val="000000"/>
          <w:sz w:val="28"/>
          <w:szCs w:val="28"/>
          <w:lang w:eastAsia="en-US"/>
        </w:rPr>
        <w:t>entitled person</w:t>
      </w:r>
      <w:r w:rsidR="00CF29A1" w:rsidRPr="007709F0">
        <w:rPr>
          <w:snapToGrid w:val="0"/>
          <w:color w:val="000000"/>
          <w:sz w:val="28"/>
          <w:szCs w:val="28"/>
          <w:lang w:eastAsia="en-US"/>
        </w:rPr>
        <w:t xml:space="preserve"> who:</w:t>
      </w:r>
    </w:p>
    <w:p w14:paraId="3C7AABA2"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color w:val="000000"/>
          <w:sz w:val="28"/>
          <w:szCs w:val="28"/>
          <w:lang w:eastAsia="en-US"/>
        </w:rPr>
      </w:pPr>
    </w:p>
    <w:p w14:paraId="49173C18" w14:textId="77777777" w:rsidR="00CF29A1" w:rsidRPr="007709F0" w:rsidRDefault="00CF29A1" w:rsidP="00CF29A1">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rPr>
          <w:b/>
          <w:snapToGrid w:val="0"/>
          <w:color w:val="000000"/>
          <w:sz w:val="28"/>
          <w:szCs w:val="28"/>
          <w:lang w:eastAsia="en-US"/>
        </w:rPr>
      </w:pPr>
      <w:r w:rsidRPr="007709F0">
        <w:rPr>
          <w:snapToGrid w:val="0"/>
          <w:color w:val="000000"/>
          <w:sz w:val="28"/>
          <w:szCs w:val="28"/>
          <w:lang w:eastAsia="en-US"/>
        </w:rPr>
        <w:t>(a) has a dependent child; or</w:t>
      </w:r>
    </w:p>
    <w:p w14:paraId="1B69412F" w14:textId="77777777" w:rsidR="00CF29A1" w:rsidRPr="007709F0" w:rsidRDefault="00CF29A1" w:rsidP="00CF29A1">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s>
        <w:ind w:left="1418" w:hanging="338"/>
        <w:rPr>
          <w:b/>
          <w:snapToGrid w:val="0"/>
          <w:color w:val="000000"/>
          <w:lang w:eastAsia="en-US"/>
        </w:rPr>
      </w:pPr>
      <w:r w:rsidRPr="007709F0">
        <w:rPr>
          <w:b/>
          <w:snapToGrid w:val="0"/>
          <w:color w:val="000000"/>
          <w:lang w:eastAsia="en-US"/>
        </w:rPr>
        <w:tab/>
      </w:r>
    </w:p>
    <w:p w14:paraId="2FF66119" w14:textId="77777777" w:rsidR="00CF29A1" w:rsidRPr="007709F0" w:rsidRDefault="00CF29A1" w:rsidP="00CF29A1">
      <w:pPr>
        <w:tabs>
          <w:tab w:val="left" w:pos="720"/>
          <w:tab w:val="left" w:pos="1701"/>
          <w:tab w:val="left" w:pos="2268"/>
          <w:tab w:val="left" w:pos="3600"/>
          <w:tab w:val="left" w:pos="4320"/>
          <w:tab w:val="left" w:pos="5040"/>
          <w:tab w:val="left" w:pos="5760"/>
          <w:tab w:val="left" w:pos="6480"/>
          <w:tab w:val="left" w:pos="7200"/>
          <w:tab w:val="left" w:pos="7920"/>
          <w:tab w:val="left" w:pos="8640"/>
          <w:tab w:val="left" w:pos="9360"/>
        </w:tabs>
        <w:ind w:left="709"/>
        <w:rPr>
          <w:snapToGrid w:val="0"/>
          <w:color w:val="000000"/>
          <w:lang w:eastAsia="en-US"/>
        </w:rPr>
      </w:pPr>
      <w:r w:rsidRPr="007709F0">
        <w:rPr>
          <w:b/>
          <w:snapToGrid w:val="0"/>
          <w:color w:val="000000"/>
          <w:lang w:eastAsia="en-US"/>
        </w:rPr>
        <w:tab/>
      </w:r>
      <w:r w:rsidRPr="007709F0">
        <w:rPr>
          <w:snapToGrid w:val="0"/>
          <w:color w:val="000000"/>
          <w:lang w:eastAsia="en-US"/>
        </w:rPr>
        <w:t xml:space="preserve">Note: dependent child is defined in the </w:t>
      </w:r>
      <w:r w:rsidRPr="007709F0">
        <w:rPr>
          <w:b/>
          <w:i/>
          <w:snapToGrid w:val="0"/>
          <w:color w:val="000000"/>
          <w:lang w:eastAsia="en-US"/>
        </w:rPr>
        <w:t>Act</w:t>
      </w:r>
      <w:r w:rsidRPr="007709F0">
        <w:rPr>
          <w:snapToGrid w:val="0"/>
          <w:color w:val="000000"/>
          <w:lang w:eastAsia="en-US"/>
        </w:rPr>
        <w:t xml:space="preserve"> as having the same meaning as in the Social Security Act.  Note also that under the </w:t>
      </w:r>
      <w:r w:rsidRPr="007709F0">
        <w:rPr>
          <w:i/>
          <w:snapToGrid w:val="0"/>
          <w:color w:val="000000"/>
          <w:lang w:eastAsia="en-US"/>
        </w:rPr>
        <w:t>Acts Interpretation Act 1901</w:t>
      </w:r>
      <w:r w:rsidRPr="007709F0">
        <w:rPr>
          <w:snapToGrid w:val="0"/>
          <w:color w:val="000000"/>
          <w:lang w:eastAsia="en-US"/>
        </w:rPr>
        <w:t xml:space="preserve"> the singular includes the plural meaning a person can have more than one dependent child.</w:t>
      </w:r>
    </w:p>
    <w:p w14:paraId="19F7B854"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rPr>
          <w:snapToGrid w:val="0"/>
          <w:color w:val="000000"/>
          <w:lang w:eastAsia="en-US"/>
        </w:rPr>
      </w:pPr>
    </w:p>
    <w:p w14:paraId="4F67237D"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rPr>
          <w:snapToGrid w:val="0"/>
          <w:color w:val="000000"/>
          <w:sz w:val="28"/>
          <w:szCs w:val="28"/>
          <w:lang w:eastAsia="en-US"/>
        </w:rPr>
      </w:pPr>
      <w:r w:rsidRPr="007709F0">
        <w:rPr>
          <w:snapToGrid w:val="0"/>
          <w:color w:val="000000"/>
          <w:sz w:val="28"/>
          <w:szCs w:val="28"/>
          <w:lang w:eastAsia="en-US"/>
        </w:rPr>
        <w:t>(b) is a person to whom section 52Y of</w:t>
      </w:r>
      <w:r w:rsidRPr="007709F0">
        <w:rPr>
          <w:b/>
          <w:snapToGrid w:val="0"/>
          <w:color w:val="000000"/>
          <w:sz w:val="28"/>
          <w:szCs w:val="28"/>
          <w:lang w:eastAsia="en-US"/>
        </w:rPr>
        <w:t xml:space="preserve"> </w:t>
      </w:r>
      <w:r w:rsidRPr="007709F0">
        <w:rPr>
          <w:snapToGrid w:val="0"/>
          <w:color w:val="000000"/>
          <w:sz w:val="28"/>
          <w:szCs w:val="28"/>
          <w:lang w:eastAsia="en-US"/>
        </w:rPr>
        <w:t>the</w:t>
      </w:r>
      <w:r w:rsidRPr="007709F0">
        <w:rPr>
          <w:b/>
          <w:snapToGrid w:val="0"/>
          <w:color w:val="000000"/>
          <w:sz w:val="28"/>
          <w:szCs w:val="28"/>
          <w:lang w:eastAsia="en-US"/>
        </w:rPr>
        <w:t xml:space="preserve"> </w:t>
      </w:r>
      <w:r w:rsidRPr="007709F0">
        <w:rPr>
          <w:i/>
          <w:snapToGrid w:val="0"/>
          <w:color w:val="000000"/>
          <w:sz w:val="28"/>
          <w:szCs w:val="28"/>
          <w:lang w:eastAsia="en-US"/>
        </w:rPr>
        <w:t>Act</w:t>
      </w:r>
      <w:r w:rsidRPr="007709F0">
        <w:rPr>
          <w:snapToGrid w:val="0"/>
          <w:color w:val="000000"/>
          <w:sz w:val="28"/>
          <w:szCs w:val="28"/>
          <w:lang w:eastAsia="en-US"/>
        </w:rPr>
        <w:t xml:space="preserve"> applies</w:t>
      </w:r>
      <w:r w:rsidRPr="007709F0">
        <w:rPr>
          <w:b/>
          <w:snapToGrid w:val="0"/>
          <w:color w:val="000000"/>
          <w:sz w:val="28"/>
          <w:szCs w:val="28"/>
          <w:lang w:eastAsia="en-US"/>
        </w:rPr>
        <w:t xml:space="preserve">; </w:t>
      </w:r>
      <w:r w:rsidRPr="007709F0">
        <w:rPr>
          <w:snapToGrid w:val="0"/>
          <w:color w:val="000000"/>
          <w:sz w:val="28"/>
          <w:szCs w:val="28"/>
          <w:lang w:eastAsia="en-US"/>
        </w:rPr>
        <w:t>or</w:t>
      </w:r>
    </w:p>
    <w:p w14:paraId="42C95C5C" w14:textId="77777777" w:rsidR="00CF29A1" w:rsidRPr="007709F0" w:rsidRDefault="00CF29A1" w:rsidP="00CF29A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color w:val="000000"/>
          <w:lang w:eastAsia="en-US"/>
        </w:rPr>
      </w:pPr>
      <w:r w:rsidRPr="007709F0">
        <w:rPr>
          <w:b/>
          <w:snapToGrid w:val="0"/>
          <w:color w:val="000000"/>
          <w:lang w:eastAsia="en-US"/>
        </w:rPr>
        <w:tab/>
      </w:r>
    </w:p>
    <w:p w14:paraId="41E9091E" w14:textId="77777777" w:rsidR="00CF29A1" w:rsidRPr="007709F0" w:rsidRDefault="00CF29A1" w:rsidP="00CF29A1">
      <w:pPr>
        <w:tabs>
          <w:tab w:val="left" w:pos="709"/>
          <w:tab w:val="left" w:pos="2880"/>
          <w:tab w:val="left" w:pos="3600"/>
          <w:tab w:val="left" w:pos="4320"/>
          <w:tab w:val="left" w:pos="5040"/>
          <w:tab w:val="left" w:pos="5760"/>
          <w:tab w:val="left" w:pos="6480"/>
          <w:tab w:val="left" w:pos="7200"/>
          <w:tab w:val="left" w:pos="7920"/>
          <w:tab w:val="left" w:pos="8640"/>
          <w:tab w:val="left" w:pos="9360"/>
        </w:tabs>
        <w:ind w:left="709"/>
        <w:rPr>
          <w:snapToGrid w:val="0"/>
          <w:color w:val="000000"/>
          <w:lang w:eastAsia="en-US"/>
        </w:rPr>
      </w:pPr>
      <w:r w:rsidRPr="007709F0">
        <w:rPr>
          <w:snapToGrid w:val="0"/>
          <w:color w:val="000000"/>
          <w:lang w:eastAsia="en-US"/>
        </w:rPr>
        <w:t xml:space="preserve">Note: the application of section 52Y to a person means the person avoids severe financial hardship. </w:t>
      </w:r>
    </w:p>
    <w:p w14:paraId="240F999E"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27" w:hanging="709"/>
        <w:rPr>
          <w:snapToGrid w:val="0"/>
          <w:color w:val="000000"/>
          <w:lang w:eastAsia="en-US"/>
        </w:rPr>
      </w:pPr>
    </w:p>
    <w:p w14:paraId="05851473" w14:textId="77777777" w:rsidR="00CF29A1" w:rsidRPr="007709F0" w:rsidRDefault="00CF29A1" w:rsidP="00CF29A1">
      <w:pPr>
        <w:tabs>
          <w:tab w:val="left" w:pos="720"/>
          <w:tab w:val="left" w:pos="993"/>
          <w:tab w:val="left" w:pos="1440"/>
          <w:tab w:val="left" w:pos="2880"/>
          <w:tab w:val="left" w:pos="3600"/>
          <w:tab w:val="left" w:pos="4320"/>
          <w:tab w:val="left" w:pos="5040"/>
          <w:tab w:val="left" w:pos="5760"/>
          <w:tab w:val="left" w:pos="6480"/>
          <w:tab w:val="left" w:pos="7200"/>
          <w:tab w:val="left" w:pos="7920"/>
          <w:tab w:val="left" w:pos="8640"/>
          <w:tab w:val="left" w:pos="9360"/>
        </w:tabs>
        <w:ind w:left="993" w:hanging="284"/>
        <w:rPr>
          <w:snapToGrid w:val="0"/>
          <w:color w:val="000000"/>
          <w:sz w:val="28"/>
          <w:szCs w:val="28"/>
          <w:lang w:eastAsia="en-US"/>
        </w:rPr>
      </w:pPr>
      <w:r w:rsidRPr="007709F0">
        <w:rPr>
          <w:snapToGrid w:val="0"/>
          <w:color w:val="000000"/>
          <w:sz w:val="28"/>
          <w:szCs w:val="28"/>
          <w:lang w:eastAsia="en-US"/>
        </w:rPr>
        <w:t>(c)</w:t>
      </w:r>
      <w:r w:rsidRPr="007709F0">
        <w:rPr>
          <w:b/>
          <w:snapToGrid w:val="0"/>
          <w:color w:val="000000"/>
          <w:sz w:val="28"/>
          <w:szCs w:val="28"/>
          <w:lang w:eastAsia="en-US"/>
        </w:rPr>
        <w:t xml:space="preserve"> </w:t>
      </w:r>
      <w:r w:rsidRPr="007709F0">
        <w:rPr>
          <w:snapToGrid w:val="0"/>
          <w:color w:val="000000"/>
          <w:sz w:val="28"/>
          <w:szCs w:val="28"/>
          <w:lang w:eastAsia="en-US"/>
        </w:rPr>
        <w:t xml:space="preserve">is in receipt of an </w:t>
      </w:r>
      <w:r w:rsidRPr="007709F0">
        <w:rPr>
          <w:i/>
          <w:snapToGrid w:val="0"/>
          <w:color w:val="000000"/>
          <w:sz w:val="28"/>
          <w:szCs w:val="28"/>
          <w:lang w:eastAsia="en-US"/>
        </w:rPr>
        <w:t>income support payment</w:t>
      </w:r>
      <w:r w:rsidRPr="007709F0">
        <w:rPr>
          <w:snapToGrid w:val="0"/>
          <w:color w:val="000000"/>
          <w:sz w:val="28"/>
          <w:szCs w:val="28"/>
          <w:lang w:eastAsia="en-US"/>
        </w:rPr>
        <w:t xml:space="preserve"> at the maximum rate and does not earn, derive or receive </w:t>
      </w:r>
      <w:r w:rsidRPr="007709F0">
        <w:rPr>
          <w:i/>
          <w:snapToGrid w:val="0"/>
          <w:color w:val="000000"/>
          <w:sz w:val="28"/>
          <w:szCs w:val="28"/>
          <w:lang w:eastAsia="en-US"/>
        </w:rPr>
        <w:t>ordinary income</w:t>
      </w:r>
      <w:r w:rsidRPr="007709F0">
        <w:rPr>
          <w:snapToGrid w:val="0"/>
          <w:color w:val="000000"/>
          <w:sz w:val="28"/>
          <w:szCs w:val="28"/>
          <w:lang w:eastAsia="en-US"/>
        </w:rPr>
        <w:t xml:space="preserve"> exceeding $40 per fortnight; or</w:t>
      </w:r>
    </w:p>
    <w:p w14:paraId="5D6E2F48" w14:textId="77777777" w:rsidR="00CF29A1" w:rsidRPr="007709F0" w:rsidRDefault="00CF29A1" w:rsidP="00CF29A1">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2127" w:hanging="2127"/>
        <w:rPr>
          <w:b/>
          <w:snapToGrid w:val="0"/>
          <w:color w:val="000000"/>
          <w:sz w:val="28"/>
          <w:szCs w:val="28"/>
          <w:lang w:eastAsia="en-US"/>
        </w:rPr>
      </w:pPr>
      <w:r w:rsidRPr="007709F0">
        <w:rPr>
          <w:b/>
          <w:snapToGrid w:val="0"/>
          <w:color w:val="000000"/>
          <w:sz w:val="28"/>
          <w:szCs w:val="28"/>
          <w:lang w:eastAsia="en-US"/>
        </w:rPr>
        <w:tab/>
      </w:r>
      <w:r w:rsidRPr="007709F0">
        <w:rPr>
          <w:b/>
          <w:snapToGrid w:val="0"/>
          <w:color w:val="000000"/>
          <w:sz w:val="28"/>
          <w:szCs w:val="28"/>
          <w:lang w:eastAsia="en-US"/>
        </w:rPr>
        <w:tab/>
      </w:r>
    </w:p>
    <w:p w14:paraId="6718BD23" w14:textId="77777777" w:rsidR="00CF29A1" w:rsidRPr="007709F0" w:rsidRDefault="00CF29A1" w:rsidP="00CF29A1">
      <w:pPr>
        <w:tabs>
          <w:tab w:val="left" w:pos="709"/>
          <w:tab w:val="left" w:pos="2880"/>
          <w:tab w:val="left" w:pos="3600"/>
          <w:tab w:val="left" w:pos="4320"/>
          <w:tab w:val="left" w:pos="5040"/>
          <w:tab w:val="left" w:pos="5760"/>
          <w:tab w:val="left" w:pos="6480"/>
          <w:tab w:val="left" w:pos="7200"/>
          <w:tab w:val="left" w:pos="7920"/>
          <w:tab w:val="left" w:pos="8640"/>
          <w:tab w:val="left" w:pos="9360"/>
        </w:tabs>
        <w:ind w:left="1134" w:hanging="1134"/>
        <w:rPr>
          <w:b/>
          <w:snapToGrid w:val="0"/>
          <w:color w:val="000000"/>
          <w:sz w:val="28"/>
          <w:szCs w:val="28"/>
          <w:lang w:eastAsia="en-US"/>
        </w:rPr>
      </w:pPr>
      <w:r w:rsidRPr="007709F0">
        <w:rPr>
          <w:b/>
          <w:snapToGrid w:val="0"/>
          <w:color w:val="000000"/>
          <w:sz w:val="28"/>
          <w:szCs w:val="28"/>
          <w:lang w:eastAsia="en-US"/>
        </w:rPr>
        <w:lastRenderedPageBreak/>
        <w:tab/>
      </w:r>
      <w:r w:rsidRPr="007709F0">
        <w:rPr>
          <w:snapToGrid w:val="0"/>
          <w:color w:val="000000"/>
          <w:sz w:val="28"/>
          <w:szCs w:val="28"/>
          <w:lang w:eastAsia="en-US"/>
        </w:rPr>
        <w:t xml:space="preserve">(d) in the opinion of the </w:t>
      </w:r>
      <w:r w:rsidRPr="007709F0">
        <w:rPr>
          <w:i/>
          <w:snapToGrid w:val="0"/>
          <w:color w:val="000000"/>
          <w:sz w:val="28"/>
          <w:szCs w:val="28"/>
          <w:lang w:eastAsia="en-US"/>
        </w:rPr>
        <w:t>Commission</w:t>
      </w:r>
      <w:r w:rsidRPr="007709F0">
        <w:rPr>
          <w:snapToGrid w:val="0"/>
          <w:color w:val="000000"/>
          <w:sz w:val="28"/>
          <w:szCs w:val="28"/>
          <w:lang w:eastAsia="en-US"/>
        </w:rPr>
        <w:t>, could suffer severe hardship if the person was to make a payment in respect of the service.</w:t>
      </w:r>
    </w:p>
    <w:p w14:paraId="3B1CDBB4" w14:textId="77777777" w:rsidR="00CF29A1" w:rsidRPr="007709F0" w:rsidRDefault="00CF29A1" w:rsidP="00CF29A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18" w:hanging="1418"/>
        <w:rPr>
          <w:b/>
          <w:snapToGrid w:val="0"/>
          <w:color w:val="000000"/>
          <w:lang w:eastAsia="en-US"/>
        </w:rPr>
      </w:pPr>
      <w:r w:rsidRPr="007709F0">
        <w:rPr>
          <w:b/>
          <w:snapToGrid w:val="0"/>
          <w:color w:val="000000"/>
          <w:lang w:eastAsia="en-US"/>
        </w:rPr>
        <w:tab/>
      </w:r>
      <w:r w:rsidRPr="007709F0">
        <w:rPr>
          <w:b/>
          <w:snapToGrid w:val="0"/>
          <w:color w:val="000000"/>
          <w:lang w:eastAsia="en-US"/>
        </w:rPr>
        <w:tab/>
      </w:r>
    </w:p>
    <w:p w14:paraId="5D25691F" w14:textId="77777777" w:rsidR="00CF29A1" w:rsidRPr="007709F0" w:rsidRDefault="00CF29A1" w:rsidP="00CF29A1">
      <w:pPr>
        <w:tabs>
          <w:tab w:val="left" w:pos="709"/>
          <w:tab w:val="left" w:pos="3600"/>
          <w:tab w:val="left" w:pos="4320"/>
          <w:tab w:val="left" w:pos="5040"/>
          <w:tab w:val="left" w:pos="5760"/>
          <w:tab w:val="left" w:pos="6480"/>
          <w:tab w:val="left" w:pos="7200"/>
          <w:tab w:val="left" w:pos="7920"/>
          <w:tab w:val="left" w:pos="8640"/>
          <w:tab w:val="left" w:pos="9360"/>
        </w:tabs>
        <w:ind w:left="709" w:hanging="709"/>
        <w:rPr>
          <w:snapToGrid w:val="0"/>
          <w:color w:val="000000"/>
          <w:lang w:eastAsia="en-US"/>
        </w:rPr>
      </w:pPr>
      <w:r w:rsidRPr="007709F0">
        <w:rPr>
          <w:b/>
          <w:snapToGrid w:val="0"/>
          <w:color w:val="000000"/>
          <w:lang w:eastAsia="en-US"/>
        </w:rPr>
        <w:tab/>
      </w:r>
      <w:r w:rsidRPr="007709F0">
        <w:rPr>
          <w:snapToGrid w:val="0"/>
          <w:color w:val="000000"/>
          <w:lang w:eastAsia="en-US"/>
        </w:rPr>
        <w:t xml:space="preserve">Note: the </w:t>
      </w:r>
      <w:r w:rsidRPr="007709F0">
        <w:rPr>
          <w:i/>
          <w:snapToGrid w:val="0"/>
          <w:color w:val="000000"/>
          <w:lang w:eastAsia="en-US"/>
        </w:rPr>
        <w:t>Commission</w:t>
      </w:r>
      <w:r w:rsidRPr="007709F0">
        <w:rPr>
          <w:snapToGrid w:val="0"/>
          <w:color w:val="000000"/>
          <w:lang w:eastAsia="en-US"/>
        </w:rPr>
        <w:t xml:space="preserve"> may allow exemption from payment for a period or until the </w:t>
      </w:r>
    </w:p>
    <w:p w14:paraId="7F3EB734" w14:textId="77777777" w:rsidR="00CF29A1" w:rsidRPr="007709F0" w:rsidRDefault="00CF29A1" w:rsidP="00CF29A1">
      <w:pPr>
        <w:tabs>
          <w:tab w:val="left" w:pos="720"/>
          <w:tab w:val="left" w:pos="1440"/>
          <w:tab w:val="left" w:pos="2268"/>
          <w:tab w:val="left" w:pos="3600"/>
          <w:tab w:val="left" w:pos="4320"/>
          <w:tab w:val="left" w:pos="5040"/>
          <w:tab w:val="left" w:pos="5760"/>
          <w:tab w:val="left" w:pos="6480"/>
          <w:tab w:val="left" w:pos="7200"/>
          <w:tab w:val="left" w:pos="7920"/>
          <w:tab w:val="left" w:pos="8640"/>
          <w:tab w:val="left" w:pos="9360"/>
        </w:tabs>
        <w:ind w:left="1418" w:hanging="1418"/>
        <w:rPr>
          <w:snapToGrid w:val="0"/>
          <w:color w:val="000000"/>
          <w:lang w:eastAsia="en-US"/>
        </w:rPr>
      </w:pPr>
      <w:r w:rsidRPr="007709F0">
        <w:rPr>
          <w:b/>
          <w:snapToGrid w:val="0"/>
          <w:color w:val="000000"/>
          <w:lang w:eastAsia="en-US"/>
        </w:rPr>
        <w:tab/>
      </w:r>
      <w:r w:rsidRPr="007709F0">
        <w:rPr>
          <w:snapToGrid w:val="0"/>
          <w:color w:val="000000"/>
          <w:lang w:eastAsia="en-US"/>
        </w:rPr>
        <w:t>occurrence of an event.</w:t>
      </w:r>
    </w:p>
    <w:p w14:paraId="24074A24"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6B4117B" w14:textId="77777777" w:rsidR="00ED4415" w:rsidRPr="007709F0" w:rsidRDefault="00ED4415" w:rsidP="00B10B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color w:val="000000"/>
          <w:sz w:val="28"/>
          <w:szCs w:val="28"/>
        </w:rPr>
      </w:pPr>
      <w:r w:rsidRPr="007709F0">
        <w:rPr>
          <w:b/>
          <w:color w:val="000000"/>
          <w:sz w:val="28"/>
          <w:szCs w:val="28"/>
        </w:rPr>
        <w:t xml:space="preserve">“Fee Schedule” </w:t>
      </w:r>
      <w:r w:rsidRPr="007709F0">
        <w:rPr>
          <w:color w:val="000000"/>
          <w:sz w:val="28"/>
          <w:szCs w:val="28"/>
        </w:rPr>
        <w:t>means a</w:t>
      </w:r>
      <w:r w:rsidRPr="007709F0">
        <w:rPr>
          <w:b/>
          <w:color w:val="000000"/>
          <w:sz w:val="28"/>
          <w:szCs w:val="28"/>
        </w:rPr>
        <w:t xml:space="preserve"> </w:t>
      </w:r>
      <w:r w:rsidRPr="007709F0">
        <w:rPr>
          <w:i/>
          <w:color w:val="000000"/>
          <w:sz w:val="28"/>
          <w:szCs w:val="28"/>
        </w:rPr>
        <w:t>DVA document</w:t>
      </w:r>
      <w:r w:rsidRPr="007709F0">
        <w:rPr>
          <w:color w:val="000000"/>
          <w:sz w:val="28"/>
          <w:szCs w:val="28"/>
        </w:rPr>
        <w:t xml:space="preserve"> approved by the </w:t>
      </w:r>
      <w:r w:rsidRPr="007709F0">
        <w:rPr>
          <w:i/>
          <w:color w:val="000000"/>
          <w:sz w:val="28"/>
          <w:szCs w:val="28"/>
        </w:rPr>
        <w:t>Commission</w:t>
      </w:r>
      <w:r w:rsidRPr="007709F0">
        <w:rPr>
          <w:color w:val="000000"/>
          <w:sz w:val="28"/>
          <w:szCs w:val="28"/>
        </w:rPr>
        <w:t xml:space="preserve"> or a member thereof, or by the Secretary to the </w:t>
      </w:r>
      <w:r w:rsidRPr="007709F0">
        <w:rPr>
          <w:i/>
          <w:color w:val="000000"/>
          <w:sz w:val="28"/>
          <w:szCs w:val="28"/>
        </w:rPr>
        <w:t>Department</w:t>
      </w:r>
      <w:r w:rsidRPr="007709F0">
        <w:rPr>
          <w:color w:val="000000"/>
          <w:sz w:val="28"/>
          <w:szCs w:val="28"/>
        </w:rPr>
        <w:t xml:space="preserve">, with the words “Fees” and ‘Schedule”, in relation to a category of </w:t>
      </w:r>
      <w:r w:rsidRPr="007709F0">
        <w:rPr>
          <w:i/>
          <w:color w:val="000000"/>
          <w:sz w:val="28"/>
          <w:szCs w:val="28"/>
        </w:rPr>
        <w:t>health care provider</w:t>
      </w:r>
      <w:r w:rsidRPr="007709F0">
        <w:rPr>
          <w:color w:val="000000"/>
          <w:sz w:val="28"/>
          <w:szCs w:val="28"/>
        </w:rPr>
        <w:t xml:space="preserve">, in the title to the document, that sets out the terms on which, and the conditions subject to which, the </w:t>
      </w:r>
      <w:r w:rsidRPr="007709F0">
        <w:rPr>
          <w:i/>
          <w:color w:val="000000"/>
          <w:sz w:val="28"/>
          <w:szCs w:val="28"/>
        </w:rPr>
        <w:t>Commission</w:t>
      </w:r>
      <w:r w:rsidRPr="007709F0">
        <w:rPr>
          <w:color w:val="000000"/>
          <w:sz w:val="28"/>
          <w:szCs w:val="28"/>
        </w:rPr>
        <w:t xml:space="preserve"> will accept financial responsibility for treatment provided to an </w:t>
      </w:r>
      <w:r w:rsidRPr="007709F0">
        <w:rPr>
          <w:i/>
          <w:color w:val="000000"/>
          <w:sz w:val="28"/>
          <w:szCs w:val="28"/>
        </w:rPr>
        <w:t>entitled person</w:t>
      </w:r>
      <w:r w:rsidRPr="007709F0">
        <w:rPr>
          <w:color w:val="000000"/>
          <w:sz w:val="28"/>
          <w:szCs w:val="28"/>
        </w:rPr>
        <w:t xml:space="preserve"> by the </w:t>
      </w:r>
      <w:r w:rsidRPr="007709F0">
        <w:rPr>
          <w:i/>
          <w:color w:val="000000"/>
          <w:sz w:val="28"/>
          <w:szCs w:val="28"/>
        </w:rPr>
        <w:t>health care provider</w:t>
      </w:r>
      <w:r w:rsidRPr="007709F0">
        <w:rPr>
          <w:color w:val="000000"/>
          <w:sz w:val="28"/>
          <w:szCs w:val="28"/>
        </w:rPr>
        <w:t xml:space="preserve"> the subject of the document.</w:t>
      </w:r>
    </w:p>
    <w:p w14:paraId="050F83B0" w14:textId="77777777" w:rsidR="00ED4415" w:rsidRPr="007709F0" w:rsidRDefault="00ED4415" w:rsidP="00ED44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hanging="180"/>
        <w:rPr>
          <w:b/>
          <w:color w:val="000000"/>
          <w:sz w:val="28"/>
          <w:szCs w:val="28"/>
        </w:rPr>
      </w:pPr>
    </w:p>
    <w:p w14:paraId="3F3BAEE9" w14:textId="77777777" w:rsidR="00ED4415" w:rsidRPr="007709F0" w:rsidRDefault="00ED4415" w:rsidP="00ED44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color w:val="000000"/>
        </w:rPr>
      </w:pPr>
      <w:r w:rsidRPr="007709F0">
        <w:rPr>
          <w:color w:val="000000"/>
        </w:rPr>
        <w:t xml:space="preserve">Note: the DVA documents called Fee Schedules set out amounts the </w:t>
      </w:r>
      <w:r w:rsidRPr="007709F0">
        <w:rPr>
          <w:i/>
          <w:color w:val="000000"/>
        </w:rPr>
        <w:t>Department</w:t>
      </w:r>
      <w:r w:rsidRPr="007709F0">
        <w:rPr>
          <w:color w:val="000000"/>
        </w:rPr>
        <w:t xml:space="preserve"> will pay for health care services and can designate whether a service required the prior approval of the </w:t>
      </w:r>
      <w:r w:rsidRPr="007709F0">
        <w:rPr>
          <w:i/>
          <w:color w:val="000000"/>
        </w:rPr>
        <w:t>Commission</w:t>
      </w:r>
      <w:r w:rsidRPr="007709F0">
        <w:rPr>
          <w:color w:val="000000"/>
        </w:rPr>
        <w:t xml:space="preserve"> before it could be provided. </w:t>
      </w:r>
    </w:p>
    <w:p w14:paraId="6FB1EE6B" w14:textId="61B2AAF8" w:rsidR="00FC6A4C" w:rsidRPr="007709F0" w:rsidRDefault="00FC6A4C" w:rsidP="00B10BA5">
      <w:pPr>
        <w:spacing w:before="180"/>
        <w:ind w:left="709" w:hanging="709"/>
        <w:rPr>
          <w:sz w:val="28"/>
          <w:szCs w:val="28"/>
        </w:rPr>
      </w:pPr>
      <w:r w:rsidRPr="007709F0">
        <w:rPr>
          <w:b/>
          <w:color w:val="000000"/>
          <w:sz w:val="28"/>
          <w:szCs w:val="28"/>
        </w:rPr>
        <w:t xml:space="preserve">“flexible care” </w:t>
      </w:r>
      <w:r w:rsidRPr="007709F0">
        <w:rPr>
          <w:sz w:val="28"/>
          <w:szCs w:val="28"/>
        </w:rPr>
        <w:t>has the meaning it has in section 49</w:t>
      </w:r>
      <w:r w:rsidR="007709F0">
        <w:rPr>
          <w:sz w:val="28"/>
          <w:szCs w:val="28"/>
        </w:rPr>
        <w:noBreakHyphen/>
      </w:r>
      <w:r w:rsidRPr="007709F0">
        <w:rPr>
          <w:sz w:val="28"/>
          <w:szCs w:val="28"/>
        </w:rPr>
        <w:t xml:space="preserve">3 of the </w:t>
      </w:r>
      <w:r w:rsidRPr="007709F0">
        <w:rPr>
          <w:i/>
          <w:sz w:val="28"/>
          <w:szCs w:val="28"/>
        </w:rPr>
        <w:t>Aged Care Act 1997</w:t>
      </w:r>
      <w:r w:rsidRPr="007709F0">
        <w:rPr>
          <w:sz w:val="28"/>
          <w:szCs w:val="28"/>
        </w:rPr>
        <w:t>.</w:t>
      </w:r>
    </w:p>
    <w:p w14:paraId="18146D8B" w14:textId="77777777" w:rsidR="00FC6A4C" w:rsidRPr="007709F0" w:rsidRDefault="00FC6A4C" w:rsidP="00ED4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62BB2BE9" w14:textId="77777777" w:rsidR="0090019A" w:rsidRPr="007709F0" w:rsidRDefault="0090019A" w:rsidP="00087A4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Cs/>
          <w:color w:val="000000"/>
          <w:sz w:val="28"/>
          <w:szCs w:val="28"/>
        </w:rPr>
      </w:pPr>
      <w:r w:rsidRPr="007709F0">
        <w:rPr>
          <w:b/>
          <w:bCs/>
          <w:color w:val="000000"/>
          <w:sz w:val="28"/>
          <w:szCs w:val="28"/>
        </w:rPr>
        <w:t>“general practitioner”</w:t>
      </w:r>
      <w:r w:rsidRPr="007709F0">
        <w:rPr>
          <w:bCs/>
          <w:color w:val="000000"/>
          <w:sz w:val="28"/>
          <w:szCs w:val="28"/>
        </w:rPr>
        <w:t xml:space="preserve"> has the same meaning as “general practitioner” has in the </w:t>
      </w:r>
      <w:r w:rsidRPr="007709F0">
        <w:rPr>
          <w:bCs/>
          <w:i/>
          <w:color w:val="000000"/>
          <w:sz w:val="28"/>
          <w:szCs w:val="28"/>
        </w:rPr>
        <w:t>Health Insurance Act 1973</w:t>
      </w:r>
      <w:r w:rsidRPr="007709F0">
        <w:rPr>
          <w:bCs/>
          <w:color w:val="000000"/>
          <w:sz w:val="28"/>
          <w:szCs w:val="28"/>
        </w:rPr>
        <w:t xml:space="preserve">. </w:t>
      </w:r>
    </w:p>
    <w:p w14:paraId="41906F3F" w14:textId="77777777" w:rsidR="00877559" w:rsidRPr="007709F0" w:rsidRDefault="00877559" w:rsidP="00877559">
      <w:pPr>
        <w:pStyle w:val="LogoHeader"/>
        <w:keepLines w:val="0"/>
        <w:ind w:left="720"/>
        <w:rPr>
          <w:rFonts w:ascii="Times New Roman" w:hAnsi="Times New Roman"/>
          <w:color w:val="000000"/>
          <w:sz w:val="28"/>
          <w:szCs w:val="28"/>
          <w:lang w:val="en-AU" w:eastAsia="en-AU"/>
        </w:rPr>
      </w:pPr>
    </w:p>
    <w:p w14:paraId="5D08A96A" w14:textId="77777777" w:rsidR="004A4EF6" w:rsidRPr="007709F0" w:rsidRDefault="004A4EF6" w:rsidP="004A4EF6">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“Gold Card”</w:t>
      </w:r>
      <w:r w:rsidRPr="007709F0">
        <w:rPr>
          <w:color w:val="000000"/>
          <w:sz w:val="28"/>
          <w:szCs w:val="28"/>
        </w:rPr>
        <w:t xml:space="preserve"> means the identification card </w:t>
      </w:r>
      <w:r w:rsidR="004D4038" w:rsidRPr="007709F0">
        <w:rPr>
          <w:color w:val="000000"/>
          <w:sz w:val="28"/>
          <w:szCs w:val="28"/>
        </w:rPr>
        <w:t xml:space="preserve">(also known as the Veteran Card) </w:t>
      </w:r>
      <w:r w:rsidRPr="007709F0">
        <w:rPr>
          <w:color w:val="000000"/>
          <w:sz w:val="28"/>
          <w:szCs w:val="28"/>
        </w:rPr>
        <w:t xml:space="preserve">provided by the </w:t>
      </w:r>
      <w:r w:rsidRPr="007709F0">
        <w:rPr>
          <w:i/>
          <w:color w:val="000000"/>
          <w:sz w:val="28"/>
          <w:szCs w:val="28"/>
        </w:rPr>
        <w:t>Department</w:t>
      </w:r>
      <w:r w:rsidRPr="007709F0">
        <w:rPr>
          <w:color w:val="000000"/>
          <w:sz w:val="28"/>
          <w:szCs w:val="28"/>
        </w:rPr>
        <w:t xml:space="preserve"> to a person</w:t>
      </w:r>
      <w:r w:rsidRPr="007709F0">
        <w:rPr>
          <w:b/>
          <w:color w:val="000000"/>
          <w:sz w:val="28"/>
          <w:szCs w:val="28"/>
        </w:rPr>
        <w:t xml:space="preserve"> </w:t>
      </w:r>
      <w:r w:rsidRPr="007709F0">
        <w:rPr>
          <w:color w:val="000000"/>
          <w:sz w:val="28"/>
          <w:szCs w:val="28"/>
        </w:rPr>
        <w:t>who is</w:t>
      </w:r>
      <w:r w:rsidRPr="007709F0">
        <w:rPr>
          <w:b/>
          <w:color w:val="000000"/>
          <w:sz w:val="28"/>
          <w:szCs w:val="28"/>
        </w:rPr>
        <w:t xml:space="preserve"> </w:t>
      </w:r>
      <w:r w:rsidRPr="007709F0">
        <w:rPr>
          <w:color w:val="000000"/>
          <w:sz w:val="28"/>
          <w:szCs w:val="28"/>
        </w:rPr>
        <w:t xml:space="preserve">eligible under the </w:t>
      </w:r>
      <w:r w:rsidRPr="007709F0">
        <w:rPr>
          <w:i/>
          <w:color w:val="000000"/>
          <w:sz w:val="28"/>
          <w:szCs w:val="28"/>
        </w:rPr>
        <w:t>Act</w:t>
      </w:r>
      <w:r w:rsidRPr="007709F0">
        <w:rPr>
          <w:color w:val="000000"/>
          <w:sz w:val="28"/>
          <w:szCs w:val="28"/>
        </w:rPr>
        <w:t xml:space="preserve"> for treatment, subject to these </w:t>
      </w:r>
      <w:r w:rsidRPr="007709F0">
        <w:rPr>
          <w:i/>
          <w:color w:val="000000"/>
          <w:sz w:val="28"/>
          <w:szCs w:val="28"/>
        </w:rPr>
        <w:t>Principles</w:t>
      </w:r>
      <w:r w:rsidRPr="007709F0">
        <w:rPr>
          <w:color w:val="000000"/>
          <w:sz w:val="28"/>
          <w:szCs w:val="28"/>
        </w:rPr>
        <w:t>, for all injuries or diseases.</w:t>
      </w:r>
    </w:p>
    <w:p w14:paraId="30582612"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0B93CDB" w14:textId="77777777" w:rsidR="0090019A" w:rsidRPr="007709F0" w:rsidRDefault="0090019A" w:rsidP="00E2194C">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“GP Care Leadership treatment”</w:t>
      </w:r>
      <w:r w:rsidRPr="007709F0">
        <w:rPr>
          <w:color w:val="000000"/>
          <w:sz w:val="28"/>
          <w:szCs w:val="28"/>
        </w:rPr>
        <w:t xml:space="preserve"> means treatment provided by a </w:t>
      </w:r>
      <w:r w:rsidRPr="007709F0">
        <w:rPr>
          <w:i/>
          <w:color w:val="000000"/>
          <w:sz w:val="28"/>
          <w:szCs w:val="28"/>
        </w:rPr>
        <w:t>general practitioner</w:t>
      </w:r>
      <w:r w:rsidRPr="007709F0">
        <w:rPr>
          <w:color w:val="000000"/>
          <w:sz w:val="28"/>
          <w:szCs w:val="28"/>
        </w:rPr>
        <w:t xml:space="preserve"> to an </w:t>
      </w:r>
      <w:r w:rsidRPr="007709F0">
        <w:rPr>
          <w:i/>
          <w:color w:val="000000"/>
          <w:sz w:val="28"/>
          <w:szCs w:val="28"/>
        </w:rPr>
        <w:t>entitled person</w:t>
      </w:r>
      <w:r w:rsidRPr="007709F0">
        <w:rPr>
          <w:color w:val="000000"/>
          <w:sz w:val="28"/>
          <w:szCs w:val="28"/>
        </w:rPr>
        <w:t xml:space="preserve">, under the </w:t>
      </w:r>
      <w:r w:rsidRPr="007709F0">
        <w:rPr>
          <w:i/>
          <w:color w:val="000000"/>
          <w:sz w:val="28"/>
          <w:szCs w:val="28"/>
        </w:rPr>
        <w:t>Coordinated Veterans' Care Program</w:t>
      </w:r>
      <w:r w:rsidRPr="007709F0">
        <w:rPr>
          <w:color w:val="000000"/>
          <w:sz w:val="28"/>
          <w:szCs w:val="28"/>
        </w:rPr>
        <w:t>, comprised of the following:</w:t>
      </w:r>
    </w:p>
    <w:p w14:paraId="1D607FDE" w14:textId="77777777" w:rsidR="0090019A" w:rsidRPr="007709F0" w:rsidRDefault="0090019A" w:rsidP="00E2194C">
      <w:pPr>
        <w:pStyle w:val="NormalIndent"/>
        <w:rPr>
          <w:color w:val="000000"/>
          <w:sz w:val="28"/>
          <w:szCs w:val="28"/>
        </w:rPr>
      </w:pPr>
    </w:p>
    <w:p w14:paraId="1A16271E" w14:textId="77777777" w:rsidR="0090019A" w:rsidRPr="007709F0" w:rsidRDefault="0090019A" w:rsidP="00E2194C">
      <w:pPr>
        <w:pStyle w:val="NormalIndent"/>
        <w:rPr>
          <w:color w:val="000000"/>
          <w:sz w:val="28"/>
          <w:szCs w:val="28"/>
        </w:rPr>
      </w:pPr>
      <w:r w:rsidRPr="007709F0">
        <w:rPr>
          <w:color w:val="000000"/>
          <w:sz w:val="28"/>
          <w:szCs w:val="28"/>
        </w:rPr>
        <w:t>(a)</w:t>
      </w:r>
      <w:r w:rsidRPr="007709F0">
        <w:rPr>
          <w:color w:val="000000"/>
          <w:sz w:val="28"/>
          <w:szCs w:val="28"/>
        </w:rPr>
        <w:tab/>
        <w:t xml:space="preserve">preparing and managing the </w:t>
      </w:r>
      <w:r w:rsidR="00983D06" w:rsidRPr="007709F0">
        <w:rPr>
          <w:i/>
          <w:sz w:val="28"/>
          <w:szCs w:val="28"/>
        </w:rPr>
        <w:t>Comprehensive Care Plan</w:t>
      </w:r>
      <w:r w:rsidR="00983D06" w:rsidRPr="007709F0">
        <w:rPr>
          <w:color w:val="000000"/>
          <w:sz w:val="28"/>
          <w:szCs w:val="28"/>
        </w:rPr>
        <w:t xml:space="preserve"> </w:t>
      </w:r>
      <w:r w:rsidRPr="007709F0">
        <w:rPr>
          <w:color w:val="000000"/>
          <w:sz w:val="28"/>
          <w:szCs w:val="28"/>
        </w:rPr>
        <w:t>for the person under the Program;</w:t>
      </w:r>
    </w:p>
    <w:p w14:paraId="5EE7579A" w14:textId="77777777" w:rsidR="00EC0686" w:rsidRPr="007709F0" w:rsidRDefault="00EC0686" w:rsidP="00E2194C">
      <w:pPr>
        <w:pStyle w:val="NormalIndent"/>
        <w:rPr>
          <w:color w:val="000000"/>
          <w:sz w:val="28"/>
          <w:szCs w:val="28"/>
        </w:rPr>
      </w:pPr>
    </w:p>
    <w:p w14:paraId="6C18A781" w14:textId="76CC5E29" w:rsidR="0090019A" w:rsidRDefault="0090019A" w:rsidP="00E2194C">
      <w:pPr>
        <w:pStyle w:val="NormalIndent"/>
        <w:rPr>
          <w:color w:val="000000"/>
          <w:sz w:val="28"/>
          <w:szCs w:val="28"/>
        </w:rPr>
      </w:pPr>
      <w:r w:rsidRPr="007709F0">
        <w:rPr>
          <w:color w:val="000000"/>
          <w:sz w:val="28"/>
          <w:szCs w:val="28"/>
        </w:rPr>
        <w:t>(b)</w:t>
      </w:r>
      <w:r w:rsidRPr="007709F0">
        <w:rPr>
          <w:color w:val="000000"/>
          <w:sz w:val="28"/>
          <w:szCs w:val="28"/>
        </w:rPr>
        <w:tab/>
      </w:r>
      <w:r w:rsidRPr="007709F0">
        <w:rPr>
          <w:color w:val="000000"/>
          <w:sz w:val="28"/>
          <w:szCs w:val="28"/>
        </w:rPr>
        <w:tab/>
        <w:t xml:space="preserve">overseeing a </w:t>
      </w:r>
      <w:r w:rsidRPr="007709F0">
        <w:rPr>
          <w:i/>
          <w:color w:val="000000"/>
          <w:sz w:val="28"/>
          <w:szCs w:val="28"/>
        </w:rPr>
        <w:t>practice nurse</w:t>
      </w:r>
      <w:r w:rsidRPr="007709F0">
        <w:rPr>
          <w:color w:val="000000"/>
          <w:sz w:val="28"/>
          <w:szCs w:val="28"/>
        </w:rPr>
        <w:t xml:space="preserve"> in the implementation of the </w:t>
      </w:r>
      <w:r w:rsidR="005D3358" w:rsidRPr="007709F0">
        <w:rPr>
          <w:i/>
          <w:sz w:val="28"/>
          <w:szCs w:val="28"/>
        </w:rPr>
        <w:t xml:space="preserve"> Comprehensive Care Plan</w:t>
      </w:r>
      <w:r w:rsidR="00983D06" w:rsidRPr="007709F0">
        <w:rPr>
          <w:i/>
          <w:sz w:val="28"/>
          <w:szCs w:val="28"/>
        </w:rPr>
        <w:t xml:space="preserve"> </w:t>
      </w:r>
      <w:r w:rsidRPr="007709F0">
        <w:rPr>
          <w:color w:val="000000"/>
          <w:sz w:val="28"/>
          <w:szCs w:val="28"/>
        </w:rPr>
        <w:t xml:space="preserve">— where a </w:t>
      </w:r>
      <w:r w:rsidRPr="007709F0">
        <w:rPr>
          <w:i/>
          <w:color w:val="000000"/>
          <w:sz w:val="28"/>
          <w:szCs w:val="28"/>
        </w:rPr>
        <w:t>practice nurse</w:t>
      </w:r>
      <w:r w:rsidRPr="007709F0">
        <w:rPr>
          <w:color w:val="000000"/>
          <w:sz w:val="28"/>
          <w:szCs w:val="28"/>
        </w:rPr>
        <w:t xml:space="preserve"> and not a </w:t>
      </w:r>
      <w:r w:rsidRPr="007709F0">
        <w:rPr>
          <w:i/>
          <w:color w:val="000000"/>
          <w:sz w:val="28"/>
          <w:szCs w:val="28"/>
        </w:rPr>
        <w:t>community nurse</w:t>
      </w:r>
      <w:r w:rsidRPr="007709F0">
        <w:rPr>
          <w:color w:val="000000"/>
          <w:sz w:val="28"/>
          <w:szCs w:val="28"/>
        </w:rPr>
        <w:t xml:space="preserve"> or </w:t>
      </w:r>
      <w:r w:rsidR="00983D06" w:rsidRPr="007709F0">
        <w:rPr>
          <w:i/>
          <w:sz w:val="28"/>
          <w:szCs w:val="28"/>
        </w:rPr>
        <w:t>Aboriginal and/or Torres Strait Islander Primary Health Care worker</w:t>
      </w:r>
      <w:r w:rsidR="00983D06" w:rsidRPr="007709F0">
        <w:rPr>
          <w:color w:val="000000"/>
          <w:sz w:val="28"/>
          <w:szCs w:val="28"/>
        </w:rPr>
        <w:t xml:space="preserve"> </w:t>
      </w:r>
      <w:r w:rsidRPr="007709F0">
        <w:rPr>
          <w:color w:val="000000"/>
          <w:sz w:val="28"/>
          <w:szCs w:val="28"/>
        </w:rPr>
        <w:t xml:space="preserve">or the </w:t>
      </w:r>
      <w:r w:rsidRPr="007709F0">
        <w:rPr>
          <w:i/>
          <w:color w:val="000000"/>
          <w:sz w:val="28"/>
          <w:szCs w:val="28"/>
        </w:rPr>
        <w:t>general practitioner</w:t>
      </w:r>
      <w:r w:rsidRPr="007709F0">
        <w:rPr>
          <w:color w:val="000000"/>
          <w:sz w:val="28"/>
          <w:szCs w:val="28"/>
        </w:rPr>
        <w:t xml:space="preserve"> co</w:t>
      </w:r>
      <w:r w:rsidR="007709F0">
        <w:rPr>
          <w:color w:val="000000"/>
          <w:sz w:val="28"/>
          <w:szCs w:val="28"/>
        </w:rPr>
        <w:noBreakHyphen/>
      </w:r>
      <w:r w:rsidRPr="007709F0">
        <w:rPr>
          <w:color w:val="000000"/>
          <w:sz w:val="28"/>
          <w:szCs w:val="28"/>
        </w:rPr>
        <w:t xml:space="preserve">ordinates treatment under the </w:t>
      </w:r>
      <w:r w:rsidR="00983D06" w:rsidRPr="007709F0">
        <w:rPr>
          <w:i/>
          <w:sz w:val="28"/>
          <w:szCs w:val="28"/>
        </w:rPr>
        <w:t>Comprehensive Care Plan</w:t>
      </w:r>
      <w:r w:rsidR="00983D06" w:rsidRPr="007709F0">
        <w:rPr>
          <w:i/>
          <w:color w:val="000000"/>
          <w:sz w:val="28"/>
          <w:szCs w:val="28"/>
        </w:rPr>
        <w:t xml:space="preserve"> </w:t>
      </w:r>
      <w:r w:rsidRPr="007709F0">
        <w:rPr>
          <w:i/>
          <w:color w:val="000000"/>
          <w:sz w:val="28"/>
          <w:szCs w:val="28"/>
        </w:rPr>
        <w:t>(Practice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w:t>
      </w:r>
    </w:p>
    <w:p w14:paraId="19454375" w14:textId="77777777" w:rsidR="00584AD6" w:rsidRPr="007709F0" w:rsidRDefault="00584AD6" w:rsidP="00E2194C">
      <w:pPr>
        <w:pStyle w:val="NormalIndent"/>
        <w:rPr>
          <w:color w:val="000000"/>
          <w:sz w:val="28"/>
          <w:szCs w:val="28"/>
        </w:rPr>
      </w:pPr>
    </w:p>
    <w:p w14:paraId="08DEE3AC" w14:textId="72D75C14" w:rsidR="0090019A" w:rsidRPr="007709F0" w:rsidRDefault="0090019A" w:rsidP="00E2194C">
      <w:pPr>
        <w:pStyle w:val="NormalIndent"/>
        <w:rPr>
          <w:color w:val="000000"/>
          <w:sz w:val="28"/>
          <w:szCs w:val="28"/>
        </w:rPr>
      </w:pPr>
      <w:r w:rsidRPr="007709F0">
        <w:rPr>
          <w:color w:val="000000"/>
          <w:sz w:val="28"/>
          <w:szCs w:val="28"/>
        </w:rPr>
        <w:t>(c)</w:t>
      </w:r>
      <w:r w:rsidRPr="007709F0">
        <w:rPr>
          <w:color w:val="000000"/>
          <w:sz w:val="28"/>
          <w:szCs w:val="28"/>
        </w:rPr>
        <w:tab/>
      </w:r>
      <w:r w:rsidRPr="007709F0">
        <w:rPr>
          <w:color w:val="000000"/>
          <w:sz w:val="28"/>
          <w:szCs w:val="28"/>
        </w:rPr>
        <w:tab/>
        <w:t xml:space="preserve">referring the person to a </w:t>
      </w:r>
      <w:r w:rsidRPr="007709F0">
        <w:rPr>
          <w:i/>
          <w:color w:val="000000"/>
          <w:sz w:val="28"/>
          <w:szCs w:val="28"/>
        </w:rPr>
        <w:t>DVA</w:t>
      </w:r>
      <w:r w:rsidR="007709F0">
        <w:rPr>
          <w:i/>
          <w:color w:val="000000"/>
          <w:sz w:val="28"/>
          <w:szCs w:val="28"/>
        </w:rPr>
        <w:noBreakHyphen/>
      </w:r>
      <w:r w:rsidRPr="007709F0">
        <w:rPr>
          <w:i/>
          <w:color w:val="000000"/>
          <w:sz w:val="28"/>
          <w:szCs w:val="28"/>
        </w:rPr>
        <w:t>contracted community nursing provider</w:t>
      </w:r>
      <w:r w:rsidRPr="007709F0">
        <w:rPr>
          <w:color w:val="000000"/>
          <w:sz w:val="28"/>
          <w:szCs w:val="28"/>
        </w:rPr>
        <w:t xml:space="preserve"> for </w:t>
      </w:r>
      <w:r w:rsidRPr="007709F0">
        <w:rPr>
          <w:i/>
          <w:color w:val="000000"/>
          <w:sz w:val="28"/>
          <w:szCs w:val="28"/>
        </w:rPr>
        <w:t>Community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xml:space="preserve"> or to an </w:t>
      </w:r>
      <w:r w:rsidR="00983D06" w:rsidRPr="007709F0">
        <w:rPr>
          <w:i/>
          <w:sz w:val="28"/>
          <w:szCs w:val="28"/>
        </w:rPr>
        <w:t xml:space="preserve">Aboriginal and/or Torres Strait Islander Primary Health Care </w:t>
      </w:r>
      <w:r w:rsidR="00983D06" w:rsidRPr="007709F0">
        <w:rPr>
          <w:i/>
          <w:sz w:val="28"/>
          <w:szCs w:val="28"/>
        </w:rPr>
        <w:lastRenderedPageBreak/>
        <w:t>worker</w:t>
      </w:r>
      <w:r w:rsidR="00983D06" w:rsidRPr="007709F0">
        <w:rPr>
          <w:color w:val="000000"/>
          <w:sz w:val="28"/>
          <w:szCs w:val="28"/>
        </w:rPr>
        <w:t xml:space="preserve"> </w:t>
      </w:r>
      <w:r w:rsidRPr="007709F0">
        <w:rPr>
          <w:color w:val="000000"/>
          <w:sz w:val="28"/>
          <w:szCs w:val="28"/>
        </w:rPr>
        <w:t>for</w:t>
      </w:r>
      <w:r w:rsidR="00983D06" w:rsidRPr="007709F0">
        <w:rPr>
          <w:i/>
          <w:sz w:val="28"/>
          <w:szCs w:val="28"/>
        </w:rPr>
        <w:t xml:space="preserve"> Aboriginal and/or Torres Strait Islander Health Worker Care Co</w:t>
      </w:r>
      <w:r w:rsidR="007709F0">
        <w:rPr>
          <w:i/>
          <w:sz w:val="28"/>
          <w:szCs w:val="28"/>
        </w:rPr>
        <w:noBreakHyphen/>
      </w:r>
      <w:r w:rsidR="00983D06" w:rsidRPr="007709F0">
        <w:rPr>
          <w:i/>
          <w:sz w:val="28"/>
          <w:szCs w:val="28"/>
        </w:rPr>
        <w:t>ordination treatment</w:t>
      </w:r>
      <w:r w:rsidRPr="007709F0">
        <w:rPr>
          <w:color w:val="000000"/>
          <w:sz w:val="28"/>
          <w:szCs w:val="28"/>
        </w:rPr>
        <w:t>, if appropriate;</w:t>
      </w:r>
    </w:p>
    <w:p w14:paraId="69D0EEDC" w14:textId="77777777" w:rsidR="00EC0686" w:rsidRPr="007709F0" w:rsidRDefault="00EC0686" w:rsidP="00E2194C">
      <w:pPr>
        <w:pStyle w:val="NormalIndent"/>
        <w:rPr>
          <w:color w:val="000000"/>
          <w:sz w:val="28"/>
          <w:szCs w:val="28"/>
        </w:rPr>
      </w:pPr>
    </w:p>
    <w:p w14:paraId="0F6862AA" w14:textId="77777777" w:rsidR="0090019A" w:rsidRPr="007709F0" w:rsidRDefault="0090019A" w:rsidP="008E37E6">
      <w:pPr>
        <w:pStyle w:val="NormalIndent"/>
        <w:spacing w:after="90"/>
        <w:ind w:left="1425" w:hanging="570"/>
        <w:rPr>
          <w:color w:val="000000"/>
          <w:sz w:val="28"/>
          <w:szCs w:val="28"/>
        </w:rPr>
      </w:pPr>
      <w:r w:rsidRPr="007709F0">
        <w:rPr>
          <w:color w:val="000000"/>
          <w:sz w:val="28"/>
          <w:szCs w:val="28"/>
        </w:rPr>
        <w:t>(d)</w:t>
      </w:r>
      <w:r w:rsidRPr="007709F0">
        <w:rPr>
          <w:color w:val="000000"/>
          <w:sz w:val="28"/>
          <w:szCs w:val="28"/>
        </w:rPr>
        <w:tab/>
      </w:r>
      <w:r w:rsidRPr="007709F0">
        <w:rPr>
          <w:color w:val="000000"/>
          <w:sz w:val="28"/>
          <w:szCs w:val="28"/>
        </w:rPr>
        <w:tab/>
        <w:t xml:space="preserve">performing such other functions under the program that the </w:t>
      </w:r>
      <w:r w:rsidRPr="007709F0">
        <w:rPr>
          <w:i/>
          <w:color w:val="000000"/>
          <w:sz w:val="28"/>
          <w:szCs w:val="28"/>
        </w:rPr>
        <w:t>general practitioner</w:t>
      </w:r>
      <w:r w:rsidRPr="007709F0">
        <w:rPr>
          <w:color w:val="000000"/>
          <w:sz w:val="28"/>
          <w:szCs w:val="28"/>
        </w:rPr>
        <w:t xml:space="preserve"> has under the </w:t>
      </w:r>
      <w:r w:rsidRPr="007709F0">
        <w:rPr>
          <w:i/>
          <w:color w:val="000000"/>
          <w:sz w:val="28"/>
          <w:szCs w:val="28"/>
        </w:rPr>
        <w:t>Notes for Coordinated Veterans' Care Program Providers</w:t>
      </w:r>
      <w:r w:rsidRPr="007709F0">
        <w:rPr>
          <w:color w:val="000000"/>
          <w:sz w:val="28"/>
          <w:szCs w:val="28"/>
        </w:rPr>
        <w:t>.</w:t>
      </w:r>
    </w:p>
    <w:p w14:paraId="329DC716" w14:textId="77777777" w:rsidR="00EC0686" w:rsidRPr="007709F0" w:rsidRDefault="00EC0686" w:rsidP="00E219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“GP Home Care service (category C) Referral”</w:t>
      </w:r>
      <w:r w:rsidRPr="007709F0">
        <w:rPr>
          <w:color w:val="000000"/>
          <w:sz w:val="28"/>
          <w:szCs w:val="28"/>
        </w:rPr>
        <w:t xml:space="preserve"> means treatment comprised of a </w:t>
      </w:r>
      <w:r w:rsidRPr="007709F0">
        <w:rPr>
          <w:i/>
          <w:color w:val="000000"/>
          <w:sz w:val="28"/>
          <w:szCs w:val="28"/>
        </w:rPr>
        <w:t>general practitioner</w:t>
      </w:r>
      <w:r w:rsidRPr="007709F0">
        <w:rPr>
          <w:color w:val="000000"/>
          <w:sz w:val="28"/>
          <w:szCs w:val="28"/>
        </w:rPr>
        <w:t xml:space="preserve"> preparing a written document that refers an </w:t>
      </w:r>
      <w:r w:rsidRPr="007709F0">
        <w:rPr>
          <w:i/>
          <w:color w:val="000000"/>
          <w:sz w:val="28"/>
          <w:szCs w:val="28"/>
        </w:rPr>
        <w:t>entitled person</w:t>
      </w:r>
      <w:r w:rsidRPr="007709F0">
        <w:rPr>
          <w:color w:val="000000"/>
          <w:sz w:val="28"/>
          <w:szCs w:val="28"/>
        </w:rPr>
        <w:t xml:space="preserve">, who the </w:t>
      </w:r>
      <w:r w:rsidRPr="007709F0">
        <w:rPr>
          <w:i/>
          <w:color w:val="000000"/>
          <w:sz w:val="28"/>
          <w:szCs w:val="28"/>
        </w:rPr>
        <w:t>general practitioner</w:t>
      </w:r>
      <w:r w:rsidRPr="007709F0">
        <w:rPr>
          <w:color w:val="000000"/>
          <w:sz w:val="28"/>
          <w:szCs w:val="28"/>
        </w:rPr>
        <w:t xml:space="preserve"> has admitted to and is treating under the </w:t>
      </w:r>
      <w:r w:rsidRPr="007709F0">
        <w:rPr>
          <w:i/>
          <w:color w:val="000000"/>
          <w:sz w:val="28"/>
          <w:szCs w:val="28"/>
        </w:rPr>
        <w:t>Coordinated Veterans' Care Program</w:t>
      </w:r>
      <w:r w:rsidRPr="007709F0">
        <w:rPr>
          <w:color w:val="000000"/>
          <w:sz w:val="28"/>
          <w:szCs w:val="28"/>
        </w:rPr>
        <w:t xml:space="preserve">, to a </w:t>
      </w:r>
      <w:r w:rsidRPr="007709F0">
        <w:rPr>
          <w:i/>
          <w:color w:val="000000"/>
          <w:sz w:val="28"/>
          <w:szCs w:val="28"/>
        </w:rPr>
        <w:t>VHC assessment agency</w:t>
      </w:r>
      <w:r w:rsidRPr="007709F0">
        <w:rPr>
          <w:color w:val="000000"/>
          <w:sz w:val="28"/>
          <w:szCs w:val="28"/>
        </w:rPr>
        <w:t xml:space="preserve"> for assessment for a </w:t>
      </w:r>
      <w:r w:rsidRPr="007709F0">
        <w:rPr>
          <w:i/>
          <w:color w:val="000000"/>
          <w:sz w:val="28"/>
          <w:szCs w:val="28"/>
        </w:rPr>
        <w:t xml:space="preserve">Home Care service (category C) </w:t>
      </w:r>
      <w:r w:rsidRPr="007709F0">
        <w:rPr>
          <w:color w:val="000000"/>
          <w:sz w:val="28"/>
          <w:szCs w:val="28"/>
        </w:rPr>
        <w:t xml:space="preserve">under the </w:t>
      </w:r>
      <w:r w:rsidRPr="007709F0">
        <w:rPr>
          <w:i/>
          <w:color w:val="000000"/>
          <w:sz w:val="28"/>
          <w:szCs w:val="28"/>
        </w:rPr>
        <w:t>Veterans’ Home Care Program</w:t>
      </w:r>
      <w:r w:rsidRPr="007709F0">
        <w:rPr>
          <w:color w:val="000000"/>
          <w:sz w:val="28"/>
          <w:szCs w:val="28"/>
        </w:rPr>
        <w:t xml:space="preserve"> and which:</w:t>
      </w:r>
    </w:p>
    <w:p w14:paraId="69EB5ABA" w14:textId="77777777" w:rsidR="00EC0686" w:rsidRPr="007709F0" w:rsidRDefault="00EC0686" w:rsidP="00E2194C">
      <w:pPr>
        <w:pStyle w:val="NormalIndent"/>
        <w:rPr>
          <w:color w:val="000000"/>
          <w:sz w:val="28"/>
          <w:szCs w:val="28"/>
        </w:rPr>
      </w:pPr>
    </w:p>
    <w:p w14:paraId="05047335" w14:textId="77777777" w:rsidR="00EC0686" w:rsidRPr="007709F0" w:rsidRDefault="00EC0686" w:rsidP="00EC0686">
      <w:pPr>
        <w:pStyle w:val="NormalIndent"/>
        <w:rPr>
          <w:color w:val="000000"/>
          <w:sz w:val="28"/>
          <w:szCs w:val="28"/>
        </w:rPr>
      </w:pPr>
      <w:r w:rsidRPr="007709F0">
        <w:rPr>
          <w:color w:val="000000"/>
          <w:sz w:val="28"/>
          <w:szCs w:val="28"/>
        </w:rPr>
        <w:t>(a)</w:t>
      </w:r>
      <w:r w:rsidRPr="007709F0">
        <w:rPr>
          <w:color w:val="000000"/>
          <w:sz w:val="28"/>
          <w:szCs w:val="28"/>
        </w:rPr>
        <w:tab/>
        <w:t xml:space="preserve">is in the form, if any, approved by the </w:t>
      </w:r>
      <w:r w:rsidRPr="007709F0">
        <w:rPr>
          <w:i/>
          <w:color w:val="000000"/>
          <w:sz w:val="28"/>
          <w:szCs w:val="28"/>
        </w:rPr>
        <w:t>Commission</w:t>
      </w:r>
      <w:r w:rsidRPr="007709F0">
        <w:rPr>
          <w:color w:val="000000"/>
          <w:sz w:val="28"/>
          <w:szCs w:val="28"/>
        </w:rPr>
        <w:t>; and</w:t>
      </w:r>
    </w:p>
    <w:p w14:paraId="16C45F5F" w14:textId="77777777" w:rsidR="00EC0686" w:rsidRPr="007709F0" w:rsidRDefault="00EC0686" w:rsidP="00EC0686">
      <w:pPr>
        <w:pStyle w:val="NormalIndent"/>
        <w:rPr>
          <w:color w:val="000000"/>
          <w:sz w:val="28"/>
          <w:szCs w:val="28"/>
        </w:rPr>
      </w:pPr>
    </w:p>
    <w:p w14:paraId="068B6BF3" w14:textId="77777777" w:rsidR="00EC0686" w:rsidRPr="007709F0" w:rsidRDefault="00EC0686" w:rsidP="00E2194C">
      <w:pPr>
        <w:pStyle w:val="NormalIndent"/>
        <w:rPr>
          <w:color w:val="000000"/>
          <w:sz w:val="28"/>
          <w:szCs w:val="28"/>
        </w:rPr>
      </w:pPr>
      <w:r w:rsidRPr="007709F0">
        <w:rPr>
          <w:color w:val="000000"/>
          <w:sz w:val="28"/>
          <w:szCs w:val="28"/>
        </w:rPr>
        <w:t>(b)</w:t>
      </w:r>
      <w:r w:rsidRPr="007709F0">
        <w:rPr>
          <w:color w:val="000000"/>
          <w:sz w:val="28"/>
          <w:szCs w:val="28"/>
        </w:rPr>
        <w:tab/>
        <w:t xml:space="preserve">is sent to the </w:t>
      </w:r>
      <w:r w:rsidRPr="007709F0">
        <w:rPr>
          <w:i/>
          <w:color w:val="000000"/>
          <w:sz w:val="28"/>
          <w:szCs w:val="28"/>
        </w:rPr>
        <w:t>VHC assessment agency</w:t>
      </w:r>
      <w:r w:rsidRPr="007709F0">
        <w:rPr>
          <w:color w:val="000000"/>
          <w:sz w:val="28"/>
          <w:szCs w:val="28"/>
        </w:rPr>
        <w:t>, including as a facsimile message.</w:t>
      </w:r>
    </w:p>
    <w:p w14:paraId="2DB8F1BD" w14:textId="77777777" w:rsidR="00FB3072" w:rsidRPr="007709F0" w:rsidRDefault="00FB3072"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2B1EBCCC" w14:textId="77777777" w:rsidR="00D96A3B" w:rsidRPr="007709F0" w:rsidRDefault="00D96A3B" w:rsidP="00D96A3B">
      <w:pPr>
        <w:ind w:left="709" w:hanging="567"/>
        <w:rPr>
          <w:color w:val="000000"/>
          <w:sz w:val="28"/>
          <w:szCs w:val="28"/>
        </w:rPr>
      </w:pPr>
      <w:r w:rsidRPr="007709F0">
        <w:rPr>
          <w:b/>
          <w:color w:val="000000"/>
          <w:sz w:val="28"/>
          <w:szCs w:val="28"/>
        </w:rPr>
        <w:t xml:space="preserve">“HACC Review Agreement (National Partnership) service” </w:t>
      </w:r>
      <w:r w:rsidRPr="007709F0">
        <w:rPr>
          <w:color w:val="000000"/>
          <w:sz w:val="28"/>
          <w:szCs w:val="28"/>
        </w:rPr>
        <w:t xml:space="preserve">means a service of home or community care that could be, or could have been, provided to a person under an agreement between the Commonwealth and a State or the Northern Territory — being an agreement made under the </w:t>
      </w:r>
      <w:r w:rsidRPr="007709F0">
        <w:rPr>
          <w:i/>
          <w:iCs/>
          <w:color w:val="000000"/>
          <w:sz w:val="28"/>
          <w:szCs w:val="28"/>
        </w:rPr>
        <w:t>Home and Community Care Act 1985</w:t>
      </w:r>
      <w:r w:rsidRPr="007709F0">
        <w:rPr>
          <w:iCs/>
          <w:color w:val="000000"/>
          <w:sz w:val="28"/>
          <w:szCs w:val="28"/>
        </w:rPr>
        <w:t xml:space="preserve"> but </w:t>
      </w:r>
      <w:r w:rsidRPr="007709F0">
        <w:rPr>
          <w:color w:val="000000"/>
          <w:sz w:val="28"/>
          <w:szCs w:val="28"/>
        </w:rPr>
        <w:t xml:space="preserve">deemed to be a National Partnership Agreement in the context of the Intergovernmental Agreement on Federal Financial Relations of 2008, made under the </w:t>
      </w:r>
      <w:r w:rsidRPr="007709F0">
        <w:rPr>
          <w:i/>
          <w:color w:val="000000"/>
          <w:sz w:val="28"/>
          <w:szCs w:val="28"/>
        </w:rPr>
        <w:t>Federal Financial Relations Act 2009</w:t>
      </w:r>
      <w:r w:rsidRPr="007709F0">
        <w:rPr>
          <w:color w:val="000000"/>
          <w:sz w:val="28"/>
          <w:szCs w:val="28"/>
        </w:rPr>
        <w:t>.</w:t>
      </w:r>
    </w:p>
    <w:p w14:paraId="553DAF7B" w14:textId="77777777" w:rsidR="00D96A3B" w:rsidRPr="007709F0" w:rsidRDefault="00D96A3B"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A81E590"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color w:val="000000"/>
          <w:sz w:val="28"/>
          <w:szCs w:val="28"/>
        </w:rPr>
        <w:t>“</w:t>
      </w:r>
      <w:r w:rsidRPr="007709F0">
        <w:rPr>
          <w:b/>
          <w:color w:val="000000"/>
          <w:sz w:val="28"/>
          <w:szCs w:val="28"/>
        </w:rPr>
        <w:t>health care provider</w:t>
      </w:r>
      <w:r w:rsidRPr="007709F0">
        <w:rPr>
          <w:color w:val="000000"/>
          <w:sz w:val="28"/>
          <w:szCs w:val="28"/>
        </w:rPr>
        <w:t xml:space="preserve">” means a person who provides treatment to an </w:t>
      </w:r>
      <w:r w:rsidRPr="007709F0">
        <w:rPr>
          <w:i/>
          <w:color w:val="000000"/>
          <w:sz w:val="28"/>
          <w:szCs w:val="28"/>
        </w:rPr>
        <w:t>entitled person</w:t>
      </w:r>
      <w:r w:rsidRPr="007709F0">
        <w:rPr>
          <w:color w:val="000000"/>
          <w:sz w:val="28"/>
          <w:szCs w:val="28"/>
        </w:rPr>
        <w:t xml:space="preserve"> in accordance with these </w:t>
      </w:r>
      <w:r w:rsidRPr="007709F0">
        <w:rPr>
          <w:i/>
          <w:color w:val="000000"/>
          <w:sz w:val="28"/>
          <w:szCs w:val="28"/>
        </w:rPr>
        <w:t>Principles</w:t>
      </w:r>
      <w:r w:rsidRPr="007709F0">
        <w:rPr>
          <w:color w:val="000000"/>
          <w:sz w:val="28"/>
          <w:szCs w:val="28"/>
        </w:rPr>
        <w:t>.</w:t>
      </w:r>
    </w:p>
    <w:p w14:paraId="2450A40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4B1446F" w14:textId="77777777" w:rsidR="00CF29A1" w:rsidRPr="007709F0" w:rsidRDefault="00CF29A1" w:rsidP="00796C92">
      <w:pPr>
        <w:keepNext/>
        <w:keepLines/>
        <w:tabs>
          <w:tab w:val="left" w:pos="1440"/>
          <w:tab w:val="left" w:pos="2127"/>
          <w:tab w:val="left" w:pos="2880"/>
          <w:tab w:val="left" w:pos="3600"/>
          <w:tab w:val="left" w:pos="4320"/>
          <w:tab w:val="left" w:pos="5040"/>
          <w:tab w:val="left" w:pos="5760"/>
          <w:tab w:val="left" w:pos="6480"/>
          <w:tab w:val="left" w:pos="7200"/>
          <w:tab w:val="left" w:pos="7920"/>
          <w:tab w:val="left" w:pos="8640"/>
        </w:tabs>
        <w:rPr>
          <w:b/>
          <w:color w:val="000000"/>
          <w:sz w:val="28"/>
          <w:szCs w:val="28"/>
        </w:rPr>
      </w:pPr>
      <w:r w:rsidRPr="007709F0">
        <w:rPr>
          <w:b/>
          <w:color w:val="000000"/>
          <w:sz w:val="28"/>
          <w:szCs w:val="28"/>
        </w:rPr>
        <w:t>“home”</w:t>
      </w:r>
      <w:r w:rsidRPr="007709F0">
        <w:rPr>
          <w:color w:val="000000"/>
          <w:sz w:val="28"/>
          <w:szCs w:val="28"/>
        </w:rPr>
        <w:t xml:space="preserve"> includes:</w:t>
      </w:r>
    </w:p>
    <w:p w14:paraId="5F9B3063" w14:textId="77777777" w:rsidR="00CF29A1" w:rsidRPr="007709F0" w:rsidRDefault="00CF29A1" w:rsidP="00CF29A1">
      <w:pPr>
        <w:ind w:left="1440" w:hanging="720"/>
        <w:rPr>
          <w:color w:val="000000"/>
          <w:sz w:val="28"/>
          <w:szCs w:val="28"/>
        </w:rPr>
      </w:pPr>
    </w:p>
    <w:p w14:paraId="5F9C2C8A"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the premises, or part of the</w:t>
      </w:r>
      <w:r w:rsidRPr="007709F0">
        <w:rPr>
          <w:b/>
          <w:color w:val="000000"/>
          <w:sz w:val="28"/>
          <w:szCs w:val="28"/>
        </w:rPr>
        <w:t xml:space="preserve"> </w:t>
      </w:r>
      <w:r w:rsidRPr="007709F0">
        <w:rPr>
          <w:color w:val="000000"/>
          <w:sz w:val="28"/>
          <w:szCs w:val="28"/>
        </w:rPr>
        <w:t>premises, where the person normally resides; or</w:t>
      </w:r>
    </w:p>
    <w:p w14:paraId="05659D87"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a share house where the person normally resides;</w:t>
      </w:r>
    </w:p>
    <w:p w14:paraId="2658ED08" w14:textId="77777777" w:rsidR="00CF29A1" w:rsidRPr="007709F0" w:rsidRDefault="00CF29A1" w:rsidP="00CF29A1">
      <w:pPr>
        <w:pStyle w:val="NormalIndent"/>
        <w:rPr>
          <w:color w:val="000000"/>
          <w:sz w:val="28"/>
          <w:szCs w:val="28"/>
        </w:rPr>
      </w:pPr>
    </w:p>
    <w:p w14:paraId="3C8A0D18" w14:textId="77777777" w:rsidR="00CF29A1" w:rsidRPr="007709F0" w:rsidRDefault="00CF29A1" w:rsidP="00CF29A1">
      <w:pPr>
        <w:ind w:left="1440" w:hanging="720"/>
        <w:rPr>
          <w:color w:val="000000"/>
          <w:sz w:val="28"/>
          <w:szCs w:val="28"/>
        </w:rPr>
      </w:pPr>
      <w:r w:rsidRPr="007709F0">
        <w:rPr>
          <w:color w:val="000000"/>
          <w:sz w:val="28"/>
          <w:szCs w:val="28"/>
        </w:rPr>
        <w:t>but does not include:</w:t>
      </w:r>
    </w:p>
    <w:p w14:paraId="17252C9C" w14:textId="77777777" w:rsidR="00CF29A1" w:rsidRPr="007709F0" w:rsidRDefault="00CF29A1" w:rsidP="00CF29A1">
      <w:pPr>
        <w:rPr>
          <w:color w:val="000000"/>
          <w:sz w:val="28"/>
          <w:szCs w:val="28"/>
        </w:rPr>
      </w:pPr>
    </w:p>
    <w:p w14:paraId="082D1CD0" w14:textId="77777777" w:rsidR="00CF29A1" w:rsidRPr="007709F0" w:rsidRDefault="00CF29A1" w:rsidP="00CF29A1">
      <w:pPr>
        <w:tabs>
          <w:tab w:val="left" w:pos="851"/>
        </w:tabs>
        <w:rPr>
          <w:color w:val="000000"/>
          <w:sz w:val="28"/>
          <w:szCs w:val="28"/>
        </w:rPr>
      </w:pPr>
      <w:r w:rsidRPr="007709F0">
        <w:rPr>
          <w:color w:val="000000"/>
          <w:sz w:val="28"/>
          <w:szCs w:val="28"/>
        </w:rPr>
        <w:tab/>
        <w:t>(c)</w:t>
      </w:r>
      <w:r w:rsidRPr="007709F0">
        <w:rPr>
          <w:color w:val="000000"/>
          <w:sz w:val="28"/>
          <w:szCs w:val="28"/>
        </w:rPr>
        <w:tab/>
        <w:t>a hospital; or</w:t>
      </w:r>
    </w:p>
    <w:p w14:paraId="45B71D9F" w14:textId="77777777" w:rsidR="00CF29A1" w:rsidRPr="007709F0" w:rsidRDefault="00CF29A1" w:rsidP="00CF29A1">
      <w:pPr>
        <w:rPr>
          <w:color w:val="000000"/>
          <w:sz w:val="28"/>
          <w:szCs w:val="28"/>
        </w:rPr>
      </w:pPr>
    </w:p>
    <w:p w14:paraId="1CF8303C" w14:textId="77777777" w:rsidR="00CF29A1" w:rsidRPr="007709F0" w:rsidRDefault="004615DF" w:rsidP="004615DF">
      <w:pPr>
        <w:tabs>
          <w:tab w:val="left" w:pos="1440"/>
        </w:tabs>
        <w:ind w:left="1440" w:hanging="585"/>
        <w:rPr>
          <w:color w:val="000000"/>
          <w:sz w:val="28"/>
          <w:szCs w:val="28"/>
        </w:rPr>
      </w:pPr>
      <w:r w:rsidRPr="007709F0">
        <w:rPr>
          <w:color w:val="000000"/>
          <w:sz w:val="28"/>
          <w:szCs w:val="28"/>
        </w:rPr>
        <w:t>(d)</w:t>
      </w:r>
      <w:r w:rsidRPr="007709F0">
        <w:rPr>
          <w:color w:val="000000"/>
          <w:sz w:val="28"/>
          <w:szCs w:val="28"/>
        </w:rPr>
        <w:tab/>
      </w:r>
      <w:r w:rsidR="00CF29A1" w:rsidRPr="007709F0">
        <w:rPr>
          <w:color w:val="000000"/>
          <w:sz w:val="28"/>
          <w:szCs w:val="28"/>
        </w:rPr>
        <w:t>the premises where the person is receiving residential care.</w:t>
      </w:r>
    </w:p>
    <w:p w14:paraId="785F2E9B" w14:textId="77777777" w:rsidR="00CF29A1" w:rsidRPr="007709F0" w:rsidRDefault="00CF29A1" w:rsidP="00CF29A1">
      <w:pPr>
        <w:ind w:left="855"/>
        <w:rPr>
          <w:color w:val="000000"/>
          <w:sz w:val="28"/>
          <w:szCs w:val="28"/>
        </w:rPr>
      </w:pPr>
    </w:p>
    <w:p w14:paraId="768BF514" w14:textId="77777777" w:rsidR="00CF29A1" w:rsidRPr="007709F0" w:rsidRDefault="00CF29A1" w:rsidP="00CF29A1">
      <w:pPr>
        <w:pStyle w:val="Note"/>
        <w:ind w:left="851" w:hanging="851"/>
        <w:rPr>
          <w:color w:val="000000"/>
          <w:sz w:val="20"/>
        </w:rPr>
      </w:pPr>
      <w:r w:rsidRPr="007709F0">
        <w:rPr>
          <w:color w:val="000000"/>
          <w:sz w:val="24"/>
        </w:rPr>
        <w:lastRenderedPageBreak/>
        <w:tab/>
      </w:r>
      <w:r w:rsidRPr="007709F0">
        <w:rPr>
          <w:color w:val="000000"/>
          <w:sz w:val="20"/>
        </w:rPr>
        <w:t>Note:</w:t>
      </w:r>
      <w:r w:rsidRPr="007709F0">
        <w:rPr>
          <w:color w:val="000000"/>
          <w:sz w:val="20"/>
        </w:rPr>
        <w:tab/>
      </w:r>
      <w:r w:rsidRPr="007709F0">
        <w:rPr>
          <w:b/>
          <w:color w:val="000000"/>
          <w:sz w:val="20"/>
        </w:rPr>
        <w:t>‘residential care’</w:t>
      </w:r>
      <w:r w:rsidRPr="007709F0">
        <w:rPr>
          <w:color w:val="000000"/>
          <w:sz w:val="20"/>
        </w:rPr>
        <w:t xml:space="preserve"> is also defined in paragraph 1.4.1.”.</w:t>
      </w:r>
    </w:p>
    <w:p w14:paraId="7245FB5F" w14:textId="77777777" w:rsidR="00CF29A1" w:rsidRPr="007709F0" w:rsidRDefault="00CF29A1" w:rsidP="00CF29A1">
      <w:pPr>
        <w:rPr>
          <w:color w:val="000000"/>
        </w:rPr>
      </w:pPr>
    </w:p>
    <w:p w14:paraId="01C95624" w14:textId="77777777" w:rsidR="00F80CF2" w:rsidRPr="007709F0" w:rsidRDefault="00F80CF2" w:rsidP="00F80CF2">
      <w:pPr>
        <w:ind w:left="709" w:hanging="709"/>
        <w:rPr>
          <w:color w:val="000000"/>
          <w:sz w:val="28"/>
          <w:szCs w:val="28"/>
        </w:rPr>
      </w:pPr>
      <w:r w:rsidRPr="007709F0">
        <w:rPr>
          <w:sz w:val="28"/>
          <w:szCs w:val="28"/>
        </w:rPr>
        <w:t>“</w:t>
      </w:r>
      <w:r w:rsidRPr="007709F0">
        <w:rPr>
          <w:b/>
          <w:sz w:val="28"/>
          <w:szCs w:val="28"/>
        </w:rPr>
        <w:t>Home and Community Care Program service</w:t>
      </w:r>
      <w:r w:rsidRPr="007709F0">
        <w:rPr>
          <w:sz w:val="28"/>
          <w:szCs w:val="28"/>
        </w:rPr>
        <w:t xml:space="preserve">” means a service provided to a person </w:t>
      </w:r>
      <w:r w:rsidRPr="007709F0">
        <w:rPr>
          <w:color w:val="000000"/>
          <w:sz w:val="28"/>
          <w:szCs w:val="28"/>
        </w:rPr>
        <w:t xml:space="preserve">under the auspices of the </w:t>
      </w:r>
      <w:r w:rsidRPr="007709F0">
        <w:rPr>
          <w:i/>
          <w:color w:val="000000"/>
          <w:sz w:val="28"/>
          <w:szCs w:val="28"/>
        </w:rPr>
        <w:t>Home and Community Care Act 1985</w:t>
      </w:r>
      <w:r w:rsidRPr="007709F0">
        <w:rPr>
          <w:color w:val="000000"/>
          <w:sz w:val="28"/>
          <w:szCs w:val="28"/>
        </w:rPr>
        <w:t xml:space="preserve"> when that Act was in force.</w:t>
      </w:r>
    </w:p>
    <w:p w14:paraId="23FA427A" w14:textId="77777777" w:rsidR="00F80CF2" w:rsidRPr="007709F0" w:rsidRDefault="00F80CF2" w:rsidP="00F80CF2">
      <w:pPr>
        <w:pStyle w:val="subsection"/>
        <w:tabs>
          <w:tab w:val="clear" w:pos="1021"/>
          <w:tab w:val="right" w:pos="709"/>
        </w:tabs>
        <w:ind w:left="709" w:firstLine="0"/>
        <w:rPr>
          <w:rFonts w:eastAsia="Times New Roman"/>
          <w:sz w:val="20"/>
        </w:rPr>
      </w:pPr>
      <w:r w:rsidRPr="007709F0">
        <w:rPr>
          <w:sz w:val="20"/>
        </w:rPr>
        <w:t xml:space="preserve">Note: in 2015 there was a proposal to repeal the </w:t>
      </w:r>
      <w:r w:rsidRPr="007709F0">
        <w:rPr>
          <w:i/>
          <w:color w:val="000000"/>
          <w:sz w:val="20"/>
        </w:rPr>
        <w:t>Home and Community Care Act 1985</w:t>
      </w:r>
      <w:r w:rsidRPr="007709F0">
        <w:rPr>
          <w:color w:val="000000"/>
          <w:sz w:val="20"/>
        </w:rPr>
        <w:t xml:space="preserve"> by the </w:t>
      </w:r>
      <w:r w:rsidRPr="007709F0">
        <w:rPr>
          <w:rFonts w:eastAsia="Times New Roman"/>
          <w:i/>
          <w:sz w:val="20"/>
        </w:rPr>
        <w:t>Omnibus Repeal Day (Spring 2014) Act 2014</w:t>
      </w:r>
      <w:r w:rsidRPr="007709F0">
        <w:rPr>
          <w:rFonts w:eastAsia="Times New Roman"/>
          <w:sz w:val="20"/>
        </w:rPr>
        <w:t>.</w:t>
      </w:r>
    </w:p>
    <w:p w14:paraId="52D4F9EB"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color w:val="000000"/>
          <w:sz w:val="28"/>
          <w:szCs w:val="28"/>
          <w:lang w:eastAsia="en-US"/>
        </w:rPr>
      </w:pPr>
    </w:p>
    <w:p w14:paraId="4F8494AC" w14:textId="6C8B1B55" w:rsidR="00CF29A1" w:rsidRPr="007709F0" w:rsidRDefault="00C23C76" w:rsidP="00CF29A1">
      <w:pPr>
        <w:ind w:left="851" w:hanging="851"/>
        <w:rPr>
          <w:color w:val="000000"/>
          <w:sz w:val="28"/>
          <w:szCs w:val="28"/>
        </w:rPr>
      </w:pPr>
      <w:r w:rsidRPr="007709F0">
        <w:rPr>
          <w:sz w:val="28"/>
          <w:szCs w:val="28"/>
        </w:rPr>
        <w:t>“</w:t>
      </w:r>
      <w:r w:rsidR="00CF29A1" w:rsidRPr="007709F0">
        <w:rPr>
          <w:b/>
          <w:color w:val="000000"/>
          <w:sz w:val="28"/>
          <w:szCs w:val="28"/>
        </w:rPr>
        <w:t>Home and Garden Maintenance</w:t>
      </w:r>
      <w:r w:rsidRPr="007709F0">
        <w:rPr>
          <w:sz w:val="28"/>
          <w:szCs w:val="28"/>
        </w:rPr>
        <w:t>”</w:t>
      </w:r>
      <w:r w:rsidR="00CF29A1" w:rsidRPr="007709F0">
        <w:rPr>
          <w:color w:val="000000"/>
          <w:sz w:val="28"/>
          <w:szCs w:val="28"/>
        </w:rPr>
        <w:t xml:space="preserve"> means the service, under the </w:t>
      </w:r>
      <w:r w:rsidR="00CF29A1" w:rsidRPr="007709F0">
        <w:rPr>
          <w:i/>
          <w:color w:val="000000"/>
          <w:sz w:val="28"/>
          <w:szCs w:val="28"/>
        </w:rPr>
        <w:t>Veterans' Home Care Program</w:t>
      </w:r>
      <w:r w:rsidR="00CF29A1" w:rsidRPr="007709F0">
        <w:rPr>
          <w:color w:val="000000"/>
          <w:sz w:val="28"/>
          <w:szCs w:val="28"/>
        </w:rPr>
        <w:t xml:space="preserve">, of maintaining the home, garden or yard of an </w:t>
      </w:r>
      <w:r w:rsidR="00CF29A1" w:rsidRPr="007709F0">
        <w:rPr>
          <w:i/>
          <w:color w:val="000000"/>
          <w:sz w:val="28"/>
          <w:szCs w:val="28"/>
        </w:rPr>
        <w:t>entitled person</w:t>
      </w:r>
      <w:r w:rsidR="00CF29A1" w:rsidRPr="007709F0">
        <w:rPr>
          <w:color w:val="000000"/>
          <w:sz w:val="28"/>
          <w:szCs w:val="28"/>
        </w:rPr>
        <w:t>, and includes:</w:t>
      </w:r>
    </w:p>
    <w:p w14:paraId="2C485E55" w14:textId="77777777" w:rsidR="00CF29A1" w:rsidRPr="007709F0" w:rsidRDefault="00CF29A1" w:rsidP="00CF29A1">
      <w:pPr>
        <w:rPr>
          <w:color w:val="000000"/>
          <w:sz w:val="28"/>
          <w:szCs w:val="28"/>
        </w:rPr>
      </w:pPr>
    </w:p>
    <w:p w14:paraId="6F57A02B" w14:textId="77777777" w:rsidR="00CF29A1" w:rsidRPr="007709F0" w:rsidRDefault="004615DF" w:rsidP="004615DF">
      <w:pPr>
        <w:tabs>
          <w:tab w:val="left" w:pos="720"/>
          <w:tab w:val="num" w:pos="1418"/>
        </w:tabs>
        <w:ind w:left="1418" w:hanging="567"/>
        <w:rPr>
          <w:color w:val="000000"/>
          <w:sz w:val="28"/>
          <w:szCs w:val="28"/>
        </w:rPr>
      </w:pPr>
      <w:r w:rsidRPr="007709F0">
        <w:rPr>
          <w:color w:val="000000"/>
          <w:sz w:val="28"/>
          <w:szCs w:val="28"/>
        </w:rPr>
        <w:t>(a)</w:t>
      </w:r>
      <w:r w:rsidRPr="007709F0">
        <w:rPr>
          <w:color w:val="000000"/>
          <w:sz w:val="28"/>
          <w:szCs w:val="28"/>
        </w:rPr>
        <w:tab/>
      </w:r>
      <w:r w:rsidR="00CF29A1" w:rsidRPr="007709F0">
        <w:rPr>
          <w:color w:val="000000"/>
          <w:sz w:val="28"/>
          <w:szCs w:val="28"/>
        </w:rPr>
        <w:t xml:space="preserve">assistance with minor maintenance and minor repair of the home (e.g changing light bulbs, minor carpentry, minor painting, replacing tap washers, but not the supply of replacement items), garden or yard to keep the home, garden or yard safe and habitable; </w:t>
      </w:r>
    </w:p>
    <w:p w14:paraId="0FA881CB" w14:textId="77777777" w:rsidR="00CF29A1" w:rsidRPr="007709F0" w:rsidRDefault="004615DF" w:rsidP="004615DF">
      <w:pPr>
        <w:tabs>
          <w:tab w:val="left" w:pos="720"/>
        </w:tabs>
        <w:ind w:left="720" w:firstLine="131"/>
        <w:rPr>
          <w:color w:val="000000"/>
          <w:sz w:val="28"/>
          <w:szCs w:val="28"/>
        </w:rPr>
      </w:pPr>
      <w:r w:rsidRPr="007709F0">
        <w:rPr>
          <w:color w:val="000000"/>
          <w:sz w:val="28"/>
          <w:szCs w:val="28"/>
        </w:rPr>
        <w:t>(b)</w:t>
      </w:r>
      <w:r w:rsidRPr="007709F0">
        <w:rPr>
          <w:color w:val="000000"/>
          <w:sz w:val="28"/>
          <w:szCs w:val="28"/>
        </w:rPr>
        <w:tab/>
      </w:r>
      <w:r w:rsidR="00CF29A1" w:rsidRPr="007709F0">
        <w:rPr>
          <w:color w:val="000000"/>
          <w:sz w:val="28"/>
          <w:szCs w:val="28"/>
        </w:rPr>
        <w:t>lawn mowing;</w:t>
      </w:r>
    </w:p>
    <w:p w14:paraId="4E87F913" w14:textId="77777777" w:rsidR="00CF29A1" w:rsidRPr="007709F0" w:rsidRDefault="00CF29A1" w:rsidP="00CF29A1">
      <w:pPr>
        <w:rPr>
          <w:color w:val="000000"/>
          <w:sz w:val="28"/>
          <w:szCs w:val="28"/>
        </w:rPr>
      </w:pPr>
    </w:p>
    <w:p w14:paraId="516B2DCF" w14:textId="77777777" w:rsidR="00CF29A1" w:rsidRPr="007709F0" w:rsidRDefault="00CF29A1" w:rsidP="00CF29A1">
      <w:pPr>
        <w:tabs>
          <w:tab w:val="num" w:pos="0"/>
        </w:tabs>
        <w:ind w:firstLine="1134"/>
        <w:rPr>
          <w:color w:val="000000"/>
          <w:sz w:val="28"/>
          <w:szCs w:val="28"/>
        </w:rPr>
      </w:pPr>
      <w:r w:rsidRPr="007709F0">
        <w:rPr>
          <w:color w:val="000000"/>
          <w:sz w:val="28"/>
          <w:szCs w:val="28"/>
        </w:rPr>
        <w:t>but does not mean:</w:t>
      </w:r>
    </w:p>
    <w:p w14:paraId="17C94B39" w14:textId="77777777" w:rsidR="00CF29A1" w:rsidRPr="007709F0" w:rsidRDefault="00CF29A1" w:rsidP="00CF29A1">
      <w:pPr>
        <w:rPr>
          <w:color w:val="000000"/>
          <w:sz w:val="28"/>
          <w:szCs w:val="28"/>
        </w:rPr>
      </w:pPr>
    </w:p>
    <w:p w14:paraId="20578833" w14:textId="77777777" w:rsidR="00CF29A1" w:rsidRPr="007709F0" w:rsidRDefault="00CF29A1" w:rsidP="00CF29A1">
      <w:pPr>
        <w:ind w:left="1418" w:hanging="567"/>
        <w:rPr>
          <w:color w:val="000000"/>
          <w:sz w:val="28"/>
          <w:szCs w:val="28"/>
        </w:rPr>
      </w:pPr>
      <w:r w:rsidRPr="007709F0">
        <w:rPr>
          <w:color w:val="000000"/>
          <w:sz w:val="28"/>
          <w:szCs w:val="28"/>
        </w:rPr>
        <w:t>(c)</w:t>
      </w:r>
      <w:r w:rsidRPr="007709F0">
        <w:rPr>
          <w:color w:val="000000"/>
          <w:sz w:val="28"/>
          <w:szCs w:val="28"/>
        </w:rPr>
        <w:tab/>
        <w:t>tree felling or tree removing or other major tasks related to a garden or yard;</w:t>
      </w:r>
    </w:p>
    <w:p w14:paraId="5910D2BC" w14:textId="77777777" w:rsidR="00CF29A1" w:rsidRPr="007709F0" w:rsidRDefault="00CF29A1" w:rsidP="00CF29A1">
      <w:pPr>
        <w:ind w:firstLine="851"/>
        <w:rPr>
          <w:color w:val="000000"/>
          <w:sz w:val="28"/>
          <w:szCs w:val="28"/>
        </w:rPr>
      </w:pPr>
      <w:r w:rsidRPr="007709F0">
        <w:rPr>
          <w:color w:val="000000"/>
          <w:sz w:val="28"/>
          <w:szCs w:val="28"/>
        </w:rPr>
        <w:t>(d)</w:t>
      </w:r>
      <w:r w:rsidRPr="007709F0">
        <w:rPr>
          <w:color w:val="000000"/>
          <w:sz w:val="28"/>
          <w:szCs w:val="28"/>
        </w:rPr>
        <w:tab/>
        <w:t>provision of materials.</w:t>
      </w:r>
    </w:p>
    <w:p w14:paraId="757157B3" w14:textId="77777777" w:rsidR="00CF29A1" w:rsidRPr="007709F0" w:rsidRDefault="00CF29A1" w:rsidP="00CF29A1">
      <w:pPr>
        <w:ind w:left="851"/>
        <w:rPr>
          <w:b/>
          <w:snapToGrid w:val="0"/>
          <w:color w:val="000000"/>
          <w:sz w:val="28"/>
          <w:szCs w:val="28"/>
          <w:lang w:eastAsia="en-US"/>
        </w:rPr>
      </w:pPr>
    </w:p>
    <w:p w14:paraId="183E7354" w14:textId="77777777" w:rsidR="00CF29A1" w:rsidRPr="007709F0" w:rsidRDefault="00CF29A1" w:rsidP="00CF29A1">
      <w:pPr>
        <w:ind w:left="851"/>
        <w:rPr>
          <w:color w:val="000000"/>
        </w:rPr>
      </w:pPr>
      <w:r w:rsidRPr="007709F0">
        <w:rPr>
          <w:snapToGrid w:val="0"/>
          <w:color w:val="000000"/>
          <w:lang w:eastAsia="en-US"/>
        </w:rPr>
        <w:t>Note</w:t>
      </w:r>
      <w:r w:rsidRPr="007709F0">
        <w:rPr>
          <w:b/>
          <w:snapToGrid w:val="0"/>
          <w:color w:val="000000"/>
          <w:lang w:eastAsia="en-US"/>
        </w:rPr>
        <w:t>:</w:t>
      </w:r>
      <w:r w:rsidRPr="007709F0">
        <w:rPr>
          <w:rFonts w:ascii="TimesNewRoman" w:hAnsi="TimesNewRoman"/>
          <w:snapToGrid w:val="0"/>
          <w:color w:val="000000"/>
          <w:lang w:eastAsia="en-US"/>
        </w:rPr>
        <w:t xml:space="preserve"> recipients of Veterans' Home Care services will be expected to supply materials used in home maintenance, eg replacement light bulbs and tap washers.  Service providers will be required to provide any equipment needed, eg garden tools.</w:t>
      </w:r>
    </w:p>
    <w:p w14:paraId="2EDB1663" w14:textId="77777777" w:rsidR="00796CBA" w:rsidRPr="007709F0" w:rsidRDefault="00796CBA"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color w:val="000000"/>
          <w:lang w:eastAsia="en-US"/>
        </w:rPr>
      </w:pPr>
    </w:p>
    <w:p w14:paraId="25F6A8A3" w14:textId="1AF74CEF" w:rsidR="00796CBA" w:rsidRPr="007709F0" w:rsidRDefault="00796CBA" w:rsidP="00796CBA">
      <w:pPr>
        <w:pStyle w:val="Definition0"/>
        <w:ind w:hanging="1134"/>
        <w:rPr>
          <w:sz w:val="28"/>
          <w:szCs w:val="28"/>
        </w:rPr>
      </w:pPr>
      <w:r w:rsidRPr="007709F0">
        <w:rPr>
          <w:b/>
          <w:sz w:val="28"/>
          <w:szCs w:val="28"/>
        </w:rPr>
        <w:t>“home care</w:t>
      </w:r>
      <w:r w:rsidRPr="007709F0">
        <w:rPr>
          <w:b/>
          <w:i/>
          <w:sz w:val="28"/>
          <w:szCs w:val="28"/>
        </w:rPr>
        <w:t>”</w:t>
      </w:r>
      <w:r w:rsidRPr="007709F0">
        <w:rPr>
          <w:sz w:val="28"/>
          <w:szCs w:val="28"/>
        </w:rPr>
        <w:t xml:space="preserve"> has the meaning given by section 45</w:t>
      </w:r>
      <w:r w:rsidR="007709F0">
        <w:rPr>
          <w:sz w:val="28"/>
          <w:szCs w:val="28"/>
        </w:rPr>
        <w:noBreakHyphen/>
      </w:r>
      <w:r w:rsidRPr="007709F0">
        <w:rPr>
          <w:sz w:val="28"/>
          <w:szCs w:val="28"/>
        </w:rPr>
        <w:t xml:space="preserve">3 of the </w:t>
      </w:r>
      <w:r w:rsidRPr="007709F0">
        <w:rPr>
          <w:i/>
          <w:sz w:val="28"/>
          <w:szCs w:val="28"/>
        </w:rPr>
        <w:t>Aged Care Act 1997</w:t>
      </w:r>
      <w:r w:rsidRPr="007709F0">
        <w:rPr>
          <w:sz w:val="28"/>
          <w:szCs w:val="28"/>
        </w:rPr>
        <w:t>.</w:t>
      </w:r>
    </w:p>
    <w:p w14:paraId="02B0326F" w14:textId="77777777" w:rsidR="00796CBA" w:rsidRPr="007709F0" w:rsidRDefault="00796CBA"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color w:val="000000"/>
          <w:lang w:eastAsia="en-US"/>
        </w:rPr>
      </w:pPr>
    </w:p>
    <w:p w14:paraId="3C8B8F29" w14:textId="074B9C20" w:rsidR="00CF29A1" w:rsidRPr="007709F0" w:rsidRDefault="00C85844" w:rsidP="00CF29A1">
      <w:pPr>
        <w:ind w:left="851" w:hanging="851"/>
        <w:rPr>
          <w:color w:val="000000"/>
          <w:sz w:val="28"/>
          <w:szCs w:val="28"/>
        </w:rPr>
      </w:pPr>
      <w:r w:rsidRPr="007709F0">
        <w:rPr>
          <w:b/>
          <w:sz w:val="28"/>
          <w:szCs w:val="28"/>
        </w:rPr>
        <w:t>“</w:t>
      </w:r>
      <w:r w:rsidR="00CF29A1" w:rsidRPr="007709F0">
        <w:rPr>
          <w:b/>
          <w:color w:val="000000"/>
          <w:sz w:val="28"/>
          <w:szCs w:val="28"/>
        </w:rPr>
        <w:t>Home Care service</w:t>
      </w:r>
      <w:r w:rsidR="00CF29A1" w:rsidRPr="007709F0">
        <w:rPr>
          <w:color w:val="000000"/>
          <w:sz w:val="28"/>
          <w:szCs w:val="28"/>
        </w:rPr>
        <w:t xml:space="preserve"> </w:t>
      </w:r>
      <w:r w:rsidR="00CF29A1" w:rsidRPr="007709F0">
        <w:rPr>
          <w:b/>
          <w:color w:val="000000"/>
          <w:sz w:val="28"/>
          <w:szCs w:val="28"/>
        </w:rPr>
        <w:t>(category A)</w:t>
      </w:r>
      <w:r w:rsidRPr="007709F0">
        <w:rPr>
          <w:sz w:val="28"/>
          <w:szCs w:val="28"/>
        </w:rPr>
        <w:t>”</w:t>
      </w:r>
      <w:r w:rsidR="00CF29A1" w:rsidRPr="007709F0">
        <w:rPr>
          <w:b/>
          <w:color w:val="000000"/>
          <w:sz w:val="28"/>
          <w:szCs w:val="28"/>
        </w:rPr>
        <w:t xml:space="preserve"> </w:t>
      </w:r>
      <w:r w:rsidR="00CF29A1" w:rsidRPr="007709F0">
        <w:rPr>
          <w:color w:val="000000"/>
          <w:sz w:val="28"/>
          <w:szCs w:val="28"/>
        </w:rPr>
        <w:t xml:space="preserve">means the provision of </w:t>
      </w:r>
      <w:r w:rsidR="00CF29A1" w:rsidRPr="007709F0">
        <w:rPr>
          <w:i/>
          <w:color w:val="000000"/>
          <w:sz w:val="28"/>
          <w:szCs w:val="28"/>
        </w:rPr>
        <w:t>Domestic Assistance</w:t>
      </w:r>
      <w:r w:rsidR="00CF29A1" w:rsidRPr="007709F0">
        <w:rPr>
          <w:color w:val="000000"/>
          <w:sz w:val="28"/>
          <w:szCs w:val="28"/>
        </w:rPr>
        <w:t xml:space="preserve">, </w:t>
      </w:r>
      <w:r w:rsidR="00CF29A1" w:rsidRPr="007709F0">
        <w:rPr>
          <w:i/>
          <w:color w:val="000000"/>
          <w:sz w:val="28"/>
          <w:szCs w:val="28"/>
        </w:rPr>
        <w:t>Personal Care,</w:t>
      </w:r>
      <w:r w:rsidR="00CF29A1" w:rsidRPr="007709F0">
        <w:rPr>
          <w:color w:val="000000"/>
          <w:sz w:val="28"/>
          <w:szCs w:val="28"/>
        </w:rPr>
        <w:t xml:space="preserve"> </w:t>
      </w:r>
      <w:r w:rsidR="00CF29A1" w:rsidRPr="007709F0">
        <w:rPr>
          <w:i/>
          <w:color w:val="000000"/>
          <w:sz w:val="28"/>
          <w:szCs w:val="28"/>
        </w:rPr>
        <w:t>Home and Garden Maintenance</w:t>
      </w:r>
      <w:r w:rsidR="00CF29A1" w:rsidRPr="007709F0">
        <w:rPr>
          <w:color w:val="000000"/>
          <w:sz w:val="28"/>
          <w:szCs w:val="28"/>
        </w:rPr>
        <w:t xml:space="preserve"> or </w:t>
      </w:r>
      <w:r w:rsidR="00CF29A1" w:rsidRPr="007709F0">
        <w:rPr>
          <w:i/>
          <w:color w:val="000000"/>
          <w:sz w:val="28"/>
          <w:szCs w:val="28"/>
        </w:rPr>
        <w:t>Respite Care</w:t>
      </w:r>
      <w:r w:rsidR="00CF29A1" w:rsidRPr="007709F0">
        <w:rPr>
          <w:color w:val="000000"/>
          <w:sz w:val="28"/>
          <w:szCs w:val="28"/>
        </w:rPr>
        <w:t xml:space="preserve"> to an </w:t>
      </w:r>
      <w:r w:rsidR="00CF29A1" w:rsidRPr="007709F0">
        <w:rPr>
          <w:i/>
          <w:color w:val="000000"/>
          <w:sz w:val="28"/>
          <w:szCs w:val="28"/>
        </w:rPr>
        <w:t>entitled person</w:t>
      </w:r>
      <w:r w:rsidR="00CF29A1" w:rsidRPr="007709F0">
        <w:rPr>
          <w:color w:val="000000"/>
          <w:sz w:val="28"/>
          <w:szCs w:val="28"/>
        </w:rPr>
        <w:t xml:space="preserve"> pursuant to the </w:t>
      </w:r>
      <w:r w:rsidR="00CF29A1" w:rsidRPr="007709F0">
        <w:rPr>
          <w:i/>
          <w:color w:val="000000"/>
          <w:sz w:val="28"/>
          <w:szCs w:val="28"/>
        </w:rPr>
        <w:t>Veterans'</w:t>
      </w:r>
      <w:r w:rsidR="00CF29A1" w:rsidRPr="007709F0">
        <w:rPr>
          <w:color w:val="000000"/>
          <w:sz w:val="28"/>
          <w:szCs w:val="28"/>
        </w:rPr>
        <w:t xml:space="preserve"> </w:t>
      </w:r>
      <w:r w:rsidR="00CF29A1" w:rsidRPr="007709F0">
        <w:rPr>
          <w:i/>
          <w:color w:val="000000"/>
          <w:sz w:val="28"/>
          <w:szCs w:val="28"/>
        </w:rPr>
        <w:t>Home Care Program</w:t>
      </w:r>
      <w:r w:rsidR="00CF29A1" w:rsidRPr="007709F0">
        <w:rPr>
          <w:color w:val="000000"/>
          <w:sz w:val="28"/>
          <w:szCs w:val="28"/>
        </w:rPr>
        <w:t>.</w:t>
      </w:r>
    </w:p>
    <w:p w14:paraId="50FFF2A2"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color w:val="000000"/>
          <w:sz w:val="28"/>
          <w:szCs w:val="28"/>
          <w:lang w:eastAsia="en-US"/>
        </w:rPr>
      </w:pPr>
    </w:p>
    <w:p w14:paraId="060C206C" w14:textId="77777777" w:rsidR="00DA1B6F" w:rsidRPr="007709F0" w:rsidRDefault="00DA1B6F" w:rsidP="008F61A5">
      <w:pPr>
        <w:ind w:left="709" w:hanging="567"/>
        <w:rPr>
          <w:color w:val="000000"/>
          <w:sz w:val="28"/>
          <w:szCs w:val="28"/>
        </w:rPr>
      </w:pPr>
      <w:r w:rsidRPr="007709F0">
        <w:rPr>
          <w:color w:val="000000"/>
          <w:sz w:val="28"/>
          <w:szCs w:val="28"/>
        </w:rPr>
        <w:t>“</w:t>
      </w:r>
      <w:r w:rsidRPr="007709F0">
        <w:rPr>
          <w:b/>
          <w:color w:val="000000"/>
          <w:sz w:val="28"/>
          <w:szCs w:val="28"/>
        </w:rPr>
        <w:t>Home Care service</w:t>
      </w:r>
      <w:r w:rsidRPr="007709F0">
        <w:rPr>
          <w:color w:val="000000"/>
          <w:sz w:val="28"/>
          <w:szCs w:val="28"/>
        </w:rPr>
        <w:t xml:space="preserve"> </w:t>
      </w:r>
      <w:r w:rsidRPr="007709F0">
        <w:rPr>
          <w:b/>
          <w:color w:val="000000"/>
          <w:sz w:val="28"/>
          <w:szCs w:val="28"/>
        </w:rPr>
        <w:t xml:space="preserve">(category B)” </w:t>
      </w:r>
      <w:r w:rsidRPr="007709F0">
        <w:rPr>
          <w:color w:val="000000"/>
          <w:sz w:val="28"/>
          <w:szCs w:val="28"/>
        </w:rPr>
        <w:t>means:</w:t>
      </w:r>
    </w:p>
    <w:p w14:paraId="1A449479" w14:textId="77777777" w:rsidR="00DA1B6F" w:rsidRPr="007709F0" w:rsidRDefault="00DA1B6F" w:rsidP="00DA1B6F">
      <w:pPr>
        <w:ind w:left="709"/>
        <w:rPr>
          <w:color w:val="000000"/>
          <w:sz w:val="28"/>
          <w:szCs w:val="28"/>
        </w:rPr>
      </w:pPr>
    </w:p>
    <w:p w14:paraId="54009323" w14:textId="77777777" w:rsidR="00DA1B6F" w:rsidRPr="007709F0" w:rsidRDefault="00DA1B6F" w:rsidP="00DA1B6F">
      <w:pPr>
        <w:ind w:left="1276" w:hanging="283"/>
        <w:rPr>
          <w:color w:val="000000"/>
          <w:sz w:val="28"/>
          <w:szCs w:val="28"/>
        </w:rPr>
      </w:pPr>
      <w:r w:rsidRPr="007709F0">
        <w:rPr>
          <w:color w:val="000000"/>
          <w:sz w:val="28"/>
          <w:szCs w:val="28"/>
        </w:rPr>
        <w:t xml:space="preserve">(a) for an </w:t>
      </w:r>
      <w:r w:rsidRPr="007709F0">
        <w:rPr>
          <w:i/>
          <w:color w:val="000000"/>
          <w:sz w:val="28"/>
          <w:szCs w:val="28"/>
        </w:rPr>
        <w:t>entitled person</w:t>
      </w:r>
      <w:r w:rsidRPr="007709F0">
        <w:rPr>
          <w:color w:val="000000"/>
          <w:sz w:val="28"/>
          <w:szCs w:val="28"/>
        </w:rPr>
        <w:t xml:space="preserve"> in Victoria or Western Australia at a time when the </w:t>
      </w:r>
      <w:r w:rsidRPr="007709F0">
        <w:rPr>
          <w:i/>
          <w:color w:val="000000"/>
          <w:sz w:val="28"/>
          <w:szCs w:val="28"/>
        </w:rPr>
        <w:t>Commonwealth Home Support Programme service</w:t>
      </w:r>
      <w:r w:rsidRPr="007709F0">
        <w:rPr>
          <w:color w:val="000000"/>
          <w:sz w:val="28"/>
          <w:szCs w:val="28"/>
        </w:rPr>
        <w:t xml:space="preserve"> in Victoria or Western Australia, as the case may be, does not include a service that would satisfy the description of a </w:t>
      </w:r>
      <w:r w:rsidRPr="007709F0">
        <w:rPr>
          <w:i/>
          <w:color w:val="000000"/>
          <w:sz w:val="28"/>
          <w:szCs w:val="28"/>
        </w:rPr>
        <w:t>HACC Review Agreement (National Partnership) service</w:t>
      </w:r>
      <w:r w:rsidRPr="007709F0">
        <w:rPr>
          <w:color w:val="000000"/>
          <w:sz w:val="28"/>
          <w:szCs w:val="28"/>
        </w:rPr>
        <w:t xml:space="preserve"> — the provision of treatment to the person pursuant to the </w:t>
      </w:r>
      <w:r w:rsidRPr="007709F0">
        <w:rPr>
          <w:i/>
          <w:color w:val="000000"/>
          <w:sz w:val="28"/>
          <w:szCs w:val="28"/>
        </w:rPr>
        <w:t>Veterans'</w:t>
      </w:r>
      <w:r w:rsidRPr="007709F0">
        <w:rPr>
          <w:color w:val="000000"/>
          <w:sz w:val="28"/>
          <w:szCs w:val="28"/>
        </w:rPr>
        <w:t xml:space="preserve"> </w:t>
      </w:r>
      <w:r w:rsidRPr="007709F0">
        <w:rPr>
          <w:i/>
          <w:color w:val="000000"/>
          <w:sz w:val="28"/>
          <w:szCs w:val="28"/>
        </w:rPr>
        <w:t xml:space="preserve">Home Care Program </w:t>
      </w:r>
      <w:r w:rsidRPr="007709F0">
        <w:rPr>
          <w:color w:val="000000"/>
          <w:sz w:val="28"/>
          <w:szCs w:val="28"/>
        </w:rPr>
        <w:t>that would satisfy the description of:</w:t>
      </w:r>
    </w:p>
    <w:p w14:paraId="351993DC" w14:textId="77777777" w:rsidR="00DA1B6F" w:rsidRPr="007709F0" w:rsidRDefault="00DA1B6F" w:rsidP="00DA1B6F">
      <w:pPr>
        <w:ind w:left="1276" w:hanging="283"/>
        <w:rPr>
          <w:color w:val="000000"/>
          <w:sz w:val="28"/>
          <w:szCs w:val="28"/>
        </w:rPr>
      </w:pPr>
    </w:p>
    <w:p w14:paraId="314A3936" w14:textId="77777777" w:rsidR="00DA1B6F" w:rsidRPr="007709F0" w:rsidRDefault="00DA1B6F" w:rsidP="00DA1B6F">
      <w:pPr>
        <w:ind w:left="1560"/>
        <w:rPr>
          <w:color w:val="000000"/>
          <w:sz w:val="28"/>
          <w:szCs w:val="28"/>
        </w:rPr>
      </w:pPr>
      <w:r w:rsidRPr="007709F0">
        <w:rPr>
          <w:color w:val="000000"/>
          <w:sz w:val="28"/>
          <w:szCs w:val="28"/>
        </w:rPr>
        <w:t xml:space="preserve">(i) a </w:t>
      </w:r>
      <w:r w:rsidRPr="007709F0">
        <w:rPr>
          <w:i/>
          <w:color w:val="000000"/>
          <w:sz w:val="28"/>
          <w:szCs w:val="28"/>
        </w:rPr>
        <w:t>HACC Review Agreement (National Partnership) service</w:t>
      </w:r>
      <w:r w:rsidRPr="007709F0">
        <w:rPr>
          <w:color w:val="000000"/>
          <w:sz w:val="28"/>
          <w:szCs w:val="28"/>
        </w:rPr>
        <w:t xml:space="preserve"> ;or</w:t>
      </w:r>
    </w:p>
    <w:p w14:paraId="0781A1BD" w14:textId="77777777" w:rsidR="00DA1B6F" w:rsidRPr="007709F0" w:rsidRDefault="00DA1B6F" w:rsidP="00DA1B6F">
      <w:pPr>
        <w:ind w:left="1843" w:hanging="283"/>
        <w:rPr>
          <w:color w:val="000000"/>
          <w:sz w:val="28"/>
          <w:szCs w:val="28"/>
        </w:rPr>
      </w:pPr>
      <w:r w:rsidRPr="007709F0">
        <w:rPr>
          <w:color w:val="000000"/>
          <w:sz w:val="28"/>
          <w:szCs w:val="28"/>
        </w:rPr>
        <w:t xml:space="preserve">(ii) a </w:t>
      </w:r>
      <w:r w:rsidRPr="007709F0">
        <w:rPr>
          <w:i/>
          <w:color w:val="000000"/>
          <w:sz w:val="28"/>
          <w:szCs w:val="28"/>
        </w:rPr>
        <w:t>Commonwealth Home Support Programme service</w:t>
      </w:r>
      <w:r w:rsidRPr="007709F0">
        <w:rPr>
          <w:color w:val="000000"/>
          <w:sz w:val="28"/>
          <w:szCs w:val="28"/>
        </w:rPr>
        <w:t xml:space="preserve"> other than such a service that would satisfy the description of a </w:t>
      </w:r>
      <w:r w:rsidRPr="007709F0">
        <w:rPr>
          <w:i/>
          <w:color w:val="000000"/>
          <w:sz w:val="28"/>
          <w:szCs w:val="28"/>
        </w:rPr>
        <w:t>HACC Review Agreement (National Partnership) service</w:t>
      </w:r>
      <w:r w:rsidRPr="007709F0">
        <w:rPr>
          <w:color w:val="000000"/>
          <w:sz w:val="28"/>
          <w:szCs w:val="28"/>
        </w:rPr>
        <w:t>; or</w:t>
      </w:r>
    </w:p>
    <w:p w14:paraId="13269054" w14:textId="77777777" w:rsidR="00DA1B6F" w:rsidRPr="007709F0" w:rsidRDefault="00DA1B6F" w:rsidP="00DA1B6F">
      <w:pPr>
        <w:ind w:left="1560"/>
        <w:rPr>
          <w:color w:val="000000"/>
          <w:sz w:val="28"/>
          <w:szCs w:val="28"/>
        </w:rPr>
      </w:pPr>
      <w:r w:rsidRPr="007709F0">
        <w:rPr>
          <w:color w:val="000000"/>
          <w:sz w:val="28"/>
          <w:szCs w:val="28"/>
        </w:rPr>
        <w:t>(ii) both services in (i) and (ii);</w:t>
      </w:r>
    </w:p>
    <w:p w14:paraId="497B90A0" w14:textId="77777777" w:rsidR="00DA1B6F" w:rsidRPr="007709F0" w:rsidRDefault="00DA1B6F" w:rsidP="00DA1B6F">
      <w:pPr>
        <w:ind w:left="1276"/>
        <w:rPr>
          <w:color w:val="000000"/>
          <w:sz w:val="28"/>
          <w:szCs w:val="28"/>
        </w:rPr>
      </w:pPr>
    </w:p>
    <w:p w14:paraId="2468271D" w14:textId="77777777" w:rsidR="00DA1B6F" w:rsidRPr="007709F0" w:rsidRDefault="00DA1B6F" w:rsidP="00DA1B6F">
      <w:pPr>
        <w:ind w:left="1276"/>
        <w:rPr>
          <w:color w:val="000000"/>
          <w:sz w:val="28"/>
          <w:szCs w:val="28"/>
        </w:rPr>
      </w:pPr>
      <w:r w:rsidRPr="007709F0">
        <w:rPr>
          <w:color w:val="000000"/>
          <w:sz w:val="28"/>
          <w:szCs w:val="28"/>
        </w:rPr>
        <w:t xml:space="preserve">but does not mean the provision of treatment pursuant to the </w:t>
      </w:r>
      <w:r w:rsidRPr="007709F0">
        <w:rPr>
          <w:i/>
          <w:color w:val="000000"/>
          <w:sz w:val="28"/>
          <w:szCs w:val="28"/>
        </w:rPr>
        <w:t>Veterans'</w:t>
      </w:r>
      <w:r w:rsidRPr="007709F0">
        <w:rPr>
          <w:color w:val="000000"/>
          <w:sz w:val="28"/>
          <w:szCs w:val="28"/>
        </w:rPr>
        <w:t xml:space="preserve"> </w:t>
      </w:r>
      <w:r w:rsidRPr="007709F0">
        <w:rPr>
          <w:i/>
          <w:color w:val="000000"/>
          <w:sz w:val="28"/>
          <w:szCs w:val="28"/>
        </w:rPr>
        <w:t>Home Care Program</w:t>
      </w:r>
      <w:r w:rsidRPr="007709F0">
        <w:rPr>
          <w:color w:val="000000"/>
          <w:sz w:val="28"/>
          <w:szCs w:val="28"/>
        </w:rPr>
        <w:t xml:space="preserve"> that would satisfy the description of an </w:t>
      </w:r>
      <w:r w:rsidRPr="007709F0">
        <w:rPr>
          <w:i/>
          <w:color w:val="000000"/>
          <w:sz w:val="28"/>
          <w:szCs w:val="28"/>
        </w:rPr>
        <w:t>excluded service</w:t>
      </w:r>
      <w:r w:rsidRPr="007709F0">
        <w:rPr>
          <w:color w:val="000000"/>
          <w:sz w:val="28"/>
          <w:szCs w:val="28"/>
        </w:rPr>
        <w:t>; or</w:t>
      </w:r>
    </w:p>
    <w:p w14:paraId="4AB146F8" w14:textId="77777777" w:rsidR="00DA1B6F" w:rsidRPr="007709F0" w:rsidRDefault="00DA1B6F" w:rsidP="00DA1B6F">
      <w:pPr>
        <w:ind w:left="709"/>
        <w:rPr>
          <w:color w:val="1F497D"/>
          <w:sz w:val="24"/>
          <w:szCs w:val="24"/>
        </w:rPr>
      </w:pPr>
    </w:p>
    <w:p w14:paraId="0DFC8438" w14:textId="77777777" w:rsidR="00DA1B6F" w:rsidRPr="007709F0" w:rsidRDefault="00DA1B6F" w:rsidP="00DA1B6F">
      <w:pPr>
        <w:ind w:left="1276" w:hanging="283"/>
        <w:rPr>
          <w:color w:val="000000"/>
          <w:sz w:val="28"/>
          <w:szCs w:val="28"/>
        </w:rPr>
      </w:pPr>
      <w:r w:rsidRPr="007709F0">
        <w:rPr>
          <w:color w:val="000000"/>
          <w:sz w:val="28"/>
          <w:szCs w:val="28"/>
        </w:rPr>
        <w:t xml:space="preserve">(b) for an </w:t>
      </w:r>
      <w:r w:rsidRPr="007709F0">
        <w:rPr>
          <w:i/>
          <w:color w:val="000000"/>
          <w:sz w:val="28"/>
          <w:szCs w:val="28"/>
        </w:rPr>
        <w:t>entitled person</w:t>
      </w:r>
      <w:r w:rsidRPr="007709F0">
        <w:rPr>
          <w:color w:val="000000"/>
          <w:sz w:val="28"/>
          <w:szCs w:val="28"/>
        </w:rPr>
        <w:t xml:space="preserve"> in a State or Territory at a time when the </w:t>
      </w:r>
      <w:r w:rsidRPr="007709F0">
        <w:rPr>
          <w:i/>
          <w:color w:val="000000"/>
          <w:sz w:val="28"/>
          <w:szCs w:val="28"/>
        </w:rPr>
        <w:t>Commonwealth Home Support Programme service</w:t>
      </w:r>
      <w:r w:rsidRPr="007709F0">
        <w:rPr>
          <w:color w:val="000000"/>
          <w:sz w:val="28"/>
          <w:szCs w:val="28"/>
        </w:rPr>
        <w:t xml:space="preserve"> in the State or Territory in which the person is in includes a service that would satisfy the description of a </w:t>
      </w:r>
      <w:r w:rsidRPr="007709F0">
        <w:rPr>
          <w:i/>
          <w:color w:val="000000"/>
          <w:sz w:val="28"/>
          <w:szCs w:val="28"/>
        </w:rPr>
        <w:t>HACC Review Agreement (National Partnership) service</w:t>
      </w:r>
      <w:r w:rsidRPr="007709F0">
        <w:rPr>
          <w:rFonts w:ascii="Arial" w:hAnsi="Arial" w:cs="Arial"/>
          <w:i/>
          <w:color w:val="000000"/>
          <w:sz w:val="28"/>
          <w:szCs w:val="28"/>
        </w:rPr>
        <w:t xml:space="preserve"> </w:t>
      </w:r>
      <w:r w:rsidRPr="007709F0">
        <w:rPr>
          <w:color w:val="000000"/>
          <w:sz w:val="28"/>
          <w:szCs w:val="28"/>
        </w:rPr>
        <w:t xml:space="preserve">— the provision of treatment to the person pursuant to the </w:t>
      </w:r>
      <w:r w:rsidRPr="007709F0">
        <w:rPr>
          <w:i/>
          <w:color w:val="000000"/>
          <w:sz w:val="28"/>
          <w:szCs w:val="28"/>
        </w:rPr>
        <w:t>Veterans'</w:t>
      </w:r>
      <w:r w:rsidRPr="007709F0">
        <w:rPr>
          <w:color w:val="000000"/>
          <w:sz w:val="28"/>
          <w:szCs w:val="28"/>
        </w:rPr>
        <w:t xml:space="preserve"> </w:t>
      </w:r>
      <w:r w:rsidRPr="007709F0">
        <w:rPr>
          <w:i/>
          <w:color w:val="000000"/>
          <w:sz w:val="28"/>
          <w:szCs w:val="28"/>
        </w:rPr>
        <w:t xml:space="preserve">Home Care Program </w:t>
      </w:r>
      <w:r w:rsidRPr="007709F0">
        <w:rPr>
          <w:color w:val="000000"/>
          <w:sz w:val="28"/>
          <w:szCs w:val="28"/>
        </w:rPr>
        <w:t xml:space="preserve">that would satisfy the description of a </w:t>
      </w:r>
      <w:r w:rsidRPr="007709F0">
        <w:rPr>
          <w:i/>
          <w:color w:val="000000"/>
          <w:sz w:val="28"/>
          <w:szCs w:val="28"/>
        </w:rPr>
        <w:t>Commonwealth Home Support Programme service</w:t>
      </w:r>
      <w:r w:rsidRPr="007709F0">
        <w:rPr>
          <w:color w:val="000000"/>
          <w:sz w:val="28"/>
          <w:szCs w:val="28"/>
        </w:rPr>
        <w:t xml:space="preserve"> but does not mean the provision of treatment pursuant to the </w:t>
      </w:r>
      <w:r w:rsidRPr="007709F0">
        <w:rPr>
          <w:i/>
          <w:color w:val="000000"/>
          <w:sz w:val="28"/>
          <w:szCs w:val="28"/>
        </w:rPr>
        <w:t>Veterans'</w:t>
      </w:r>
      <w:r w:rsidRPr="007709F0">
        <w:rPr>
          <w:color w:val="000000"/>
          <w:sz w:val="28"/>
          <w:szCs w:val="28"/>
        </w:rPr>
        <w:t xml:space="preserve"> </w:t>
      </w:r>
      <w:r w:rsidRPr="007709F0">
        <w:rPr>
          <w:i/>
          <w:color w:val="000000"/>
          <w:sz w:val="28"/>
          <w:szCs w:val="28"/>
        </w:rPr>
        <w:t>Home Care Program</w:t>
      </w:r>
      <w:r w:rsidRPr="007709F0">
        <w:rPr>
          <w:color w:val="000000"/>
          <w:sz w:val="28"/>
          <w:szCs w:val="28"/>
        </w:rPr>
        <w:t xml:space="preserve"> that would satisfy the description of an </w:t>
      </w:r>
      <w:r w:rsidRPr="007709F0">
        <w:rPr>
          <w:i/>
          <w:color w:val="000000"/>
          <w:sz w:val="28"/>
          <w:szCs w:val="28"/>
        </w:rPr>
        <w:t>excluded service</w:t>
      </w:r>
      <w:r w:rsidRPr="007709F0">
        <w:rPr>
          <w:color w:val="000000"/>
          <w:sz w:val="28"/>
          <w:szCs w:val="28"/>
        </w:rPr>
        <w:t>.</w:t>
      </w:r>
    </w:p>
    <w:p w14:paraId="2B690FF1" w14:textId="77777777" w:rsidR="00DA1B6F" w:rsidRPr="007709F0" w:rsidRDefault="00DA1B6F" w:rsidP="00DA1B6F">
      <w:pPr>
        <w:ind w:left="1276" w:hanging="283"/>
        <w:rPr>
          <w:color w:val="000000"/>
        </w:rPr>
      </w:pPr>
    </w:p>
    <w:p w14:paraId="789561D8" w14:textId="23F88BBD" w:rsidR="00DA1B6F" w:rsidRPr="007709F0" w:rsidRDefault="00DA1B6F" w:rsidP="00DA1B6F">
      <w:pPr>
        <w:ind w:left="1276"/>
        <w:rPr>
          <w:rFonts w:ascii="Calibri" w:hAnsi="Calibri"/>
          <w:color w:val="000000"/>
          <w:lang w:eastAsia="en-US"/>
        </w:rPr>
      </w:pPr>
      <w:r w:rsidRPr="007709F0">
        <w:rPr>
          <w:color w:val="000000"/>
        </w:rPr>
        <w:t xml:space="preserve">Note 1: as at 1 July 2015 some services under the </w:t>
      </w:r>
      <w:r w:rsidRPr="007709F0">
        <w:rPr>
          <w:i/>
          <w:iCs/>
          <w:color w:val="000000"/>
        </w:rPr>
        <w:t>Commonwealth Home Support Programme</w:t>
      </w:r>
      <w:r w:rsidRPr="007709F0">
        <w:rPr>
          <w:color w:val="000000"/>
        </w:rPr>
        <w:t xml:space="preserve"> (CHSP) (generally speaking CHSP services are a Home Care service (category B))</w:t>
      </w:r>
      <w:r w:rsidRPr="007709F0">
        <w:rPr>
          <w:b/>
          <w:bCs/>
          <w:color w:val="000000"/>
        </w:rPr>
        <w:t xml:space="preserve"> </w:t>
      </w:r>
      <w:r w:rsidRPr="007709F0">
        <w:rPr>
          <w:color w:val="000000"/>
        </w:rPr>
        <w:t xml:space="preserve">were not provided in Victoria or Western Australia.  The services in question are known as “HACC services”.  HACC services are home or community care services that were originally provided under agreements under the </w:t>
      </w:r>
      <w:r w:rsidRPr="007709F0">
        <w:rPr>
          <w:i/>
          <w:iCs/>
          <w:color w:val="000000"/>
        </w:rPr>
        <w:t>Home and Community Care Act 1985</w:t>
      </w:r>
      <w:r w:rsidRPr="007709F0">
        <w:rPr>
          <w:color w:val="000000"/>
        </w:rPr>
        <w:t xml:space="preserve"> (the HACC Act) except in Victoria and Western Australia where similar services were provided under Bilateral Agreements with the Commonwealth Government. At or about 2008/2009 HACC services in States/Territories (except Victoria/Western Australia) were provided under agreements known as “National Partnership Agreements”.  The National Partnership Agreements were made under the auspices of the Intergovernmental Agreement on Federal Financial Relations of 2008 and the </w:t>
      </w:r>
      <w:r w:rsidRPr="007709F0">
        <w:rPr>
          <w:i/>
          <w:iCs/>
          <w:color w:val="000000"/>
        </w:rPr>
        <w:t>Federal Financial Relations Act 2009</w:t>
      </w:r>
      <w:r w:rsidRPr="007709F0">
        <w:rPr>
          <w:color w:val="000000"/>
        </w:rPr>
        <w:t>.  In short, the original agreements under the HACC Act were deemed to be National Partnership Agreements and the HACC Act was rendered obsolete. On 1 July 2015, in all States/Territories except Victoria/Western Australia, HACC services ceased being provided under National Partnership Agreements and were provided under CHSP. However as at 1 July 2015 HACC</w:t>
      </w:r>
      <w:r w:rsidR="007709F0">
        <w:rPr>
          <w:color w:val="000000"/>
        </w:rPr>
        <w:noBreakHyphen/>
      </w:r>
      <w:r w:rsidRPr="007709F0">
        <w:rPr>
          <w:color w:val="000000"/>
        </w:rPr>
        <w:t>type services in Victoria/Western Australia continued to be provided under the Bilateral Agreements between those States and the Commonwealth.</w:t>
      </w:r>
      <w:r w:rsidRPr="007709F0">
        <w:rPr>
          <w:rFonts w:ascii="Calibri" w:hAnsi="Calibri"/>
          <w:color w:val="000000"/>
          <w:lang w:eastAsia="en-US"/>
        </w:rPr>
        <w:t xml:space="preserve"> </w:t>
      </w:r>
    </w:p>
    <w:p w14:paraId="15D79EBF" w14:textId="77777777" w:rsidR="00DA1B6F" w:rsidRPr="007709F0" w:rsidRDefault="00DA1B6F" w:rsidP="00DA1B6F">
      <w:pPr>
        <w:ind w:left="1276"/>
        <w:rPr>
          <w:color w:val="000000"/>
        </w:rPr>
      </w:pPr>
    </w:p>
    <w:p w14:paraId="0BF1C1DB" w14:textId="06168E0C" w:rsidR="00DA1B6F" w:rsidRPr="007709F0" w:rsidRDefault="00DA1B6F" w:rsidP="00DA1B6F">
      <w:pPr>
        <w:ind w:left="1276"/>
        <w:rPr>
          <w:color w:val="000000"/>
        </w:rPr>
      </w:pPr>
      <w:r w:rsidRPr="007709F0">
        <w:rPr>
          <w:color w:val="000000"/>
        </w:rPr>
        <w:t>Note 2: the intention of paragraph (a) of this definition is to enable the Department of Veterans’ Affairs (DVA) to pay for HACC services for an entitled person in Victoria and Western Australia in addition to paying for services for the person under the Commonwealth Home Support Programme service until the Commonwealth Home Support Programme applies fully in those States and includes the HACC services.  The intention in paragraph (b) of this definition is that where the Commonwealth Home Support Programme operates fully in Australia i.e. includes HACC services, DVA will only pay, under this definition, for services under the Commonwealth Home Support Programme.  There is to be no potential for double</w:t>
      </w:r>
      <w:r w:rsidR="007709F0">
        <w:rPr>
          <w:color w:val="000000"/>
        </w:rPr>
        <w:noBreakHyphen/>
      </w:r>
      <w:r w:rsidRPr="007709F0">
        <w:rPr>
          <w:color w:val="000000"/>
        </w:rPr>
        <w:t>dipping.</w:t>
      </w:r>
    </w:p>
    <w:p w14:paraId="54A6B870" w14:textId="77777777" w:rsidR="00EA07AB" w:rsidRPr="007709F0" w:rsidRDefault="00EA07AB" w:rsidP="00CF29A1">
      <w:pPr>
        <w:rPr>
          <w:b/>
          <w:snapToGrid w:val="0"/>
          <w:color w:val="000000"/>
          <w:sz w:val="28"/>
          <w:szCs w:val="28"/>
          <w:lang w:eastAsia="en-US"/>
        </w:rPr>
      </w:pPr>
    </w:p>
    <w:p w14:paraId="1AFE7E47" w14:textId="77777777" w:rsidR="00FD192F" w:rsidRPr="007709F0" w:rsidRDefault="00FD192F" w:rsidP="00FD192F">
      <w:pPr>
        <w:ind w:left="720" w:hanging="720"/>
        <w:rPr>
          <w:color w:val="000000"/>
          <w:sz w:val="28"/>
          <w:szCs w:val="28"/>
        </w:rPr>
      </w:pPr>
      <w:r w:rsidRPr="007709F0">
        <w:rPr>
          <w:b/>
          <w:color w:val="000000"/>
          <w:sz w:val="28"/>
          <w:szCs w:val="28"/>
        </w:rPr>
        <w:lastRenderedPageBreak/>
        <w:t>“Home Care service</w:t>
      </w:r>
      <w:r w:rsidRPr="007709F0">
        <w:rPr>
          <w:color w:val="000000"/>
          <w:sz w:val="28"/>
          <w:szCs w:val="28"/>
        </w:rPr>
        <w:t xml:space="preserve"> </w:t>
      </w:r>
      <w:r w:rsidRPr="007709F0">
        <w:rPr>
          <w:b/>
          <w:color w:val="000000"/>
          <w:sz w:val="28"/>
          <w:szCs w:val="28"/>
        </w:rPr>
        <w:t xml:space="preserve">(category C)” </w:t>
      </w:r>
      <w:r w:rsidRPr="007709F0">
        <w:rPr>
          <w:color w:val="000000"/>
          <w:sz w:val="28"/>
          <w:szCs w:val="28"/>
        </w:rPr>
        <w:t xml:space="preserve">means the provision by an </w:t>
      </w:r>
      <w:r w:rsidRPr="007709F0">
        <w:rPr>
          <w:i/>
          <w:color w:val="000000"/>
          <w:sz w:val="28"/>
          <w:szCs w:val="28"/>
        </w:rPr>
        <w:t>approved provider</w:t>
      </w:r>
      <w:r w:rsidRPr="007709F0">
        <w:rPr>
          <w:color w:val="000000"/>
          <w:sz w:val="28"/>
          <w:szCs w:val="28"/>
        </w:rPr>
        <w:t xml:space="preserve"> of a service to an </w:t>
      </w:r>
      <w:r w:rsidRPr="007709F0">
        <w:rPr>
          <w:i/>
          <w:color w:val="000000"/>
          <w:sz w:val="28"/>
          <w:szCs w:val="28"/>
        </w:rPr>
        <w:t>entitled person</w:t>
      </w:r>
      <w:r w:rsidRPr="007709F0">
        <w:rPr>
          <w:color w:val="000000"/>
          <w:sz w:val="28"/>
          <w:szCs w:val="28"/>
        </w:rPr>
        <w:t xml:space="preserve"> under the </w:t>
      </w:r>
      <w:r w:rsidRPr="007709F0">
        <w:rPr>
          <w:i/>
          <w:color w:val="000000"/>
          <w:sz w:val="28"/>
          <w:szCs w:val="28"/>
        </w:rPr>
        <w:t>Veterans’</w:t>
      </w:r>
      <w:r w:rsidRPr="007709F0">
        <w:rPr>
          <w:color w:val="000000"/>
          <w:sz w:val="28"/>
          <w:szCs w:val="28"/>
        </w:rPr>
        <w:t xml:space="preserve"> </w:t>
      </w:r>
      <w:r w:rsidRPr="007709F0">
        <w:rPr>
          <w:i/>
          <w:color w:val="000000"/>
          <w:sz w:val="28"/>
          <w:szCs w:val="28"/>
        </w:rPr>
        <w:t>Home Care Program</w:t>
      </w:r>
      <w:r w:rsidRPr="007709F0">
        <w:rPr>
          <w:color w:val="000000"/>
          <w:sz w:val="28"/>
          <w:szCs w:val="28"/>
        </w:rPr>
        <w:t xml:space="preserve"> that is:</w:t>
      </w:r>
    </w:p>
    <w:p w14:paraId="303F1840" w14:textId="77777777" w:rsidR="00FD192F" w:rsidRPr="007709F0" w:rsidRDefault="00FD192F" w:rsidP="00FD1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7F921A66" w14:textId="77777777" w:rsidR="00FD192F" w:rsidRPr="007709F0" w:rsidRDefault="00FD192F" w:rsidP="00FD19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r w:rsidRPr="007709F0">
        <w:rPr>
          <w:color w:val="000000"/>
          <w:sz w:val="28"/>
          <w:szCs w:val="28"/>
        </w:rPr>
        <w:t>(a)</w:t>
      </w:r>
      <w:r w:rsidRPr="007709F0">
        <w:rPr>
          <w:color w:val="000000"/>
          <w:sz w:val="28"/>
          <w:szCs w:val="28"/>
        </w:rPr>
        <w:tab/>
        <w:t xml:space="preserve">pursuant to </w:t>
      </w:r>
      <w:r w:rsidR="0090019A" w:rsidRPr="007709F0">
        <w:rPr>
          <w:color w:val="000000"/>
          <w:sz w:val="28"/>
          <w:szCs w:val="28"/>
        </w:rPr>
        <w:t>a</w:t>
      </w:r>
      <w:r w:rsidR="0090019A" w:rsidRPr="007709F0">
        <w:rPr>
          <w:i/>
          <w:color w:val="000000"/>
          <w:sz w:val="28"/>
          <w:szCs w:val="28"/>
        </w:rPr>
        <w:t xml:space="preserve"> GP Home Care service (category C) Referral</w:t>
      </w:r>
      <w:r w:rsidRPr="007709F0">
        <w:rPr>
          <w:color w:val="000000"/>
          <w:sz w:val="28"/>
          <w:szCs w:val="28"/>
        </w:rPr>
        <w:t xml:space="preserve"> and allocated to the provider by a </w:t>
      </w:r>
      <w:r w:rsidRPr="007709F0">
        <w:rPr>
          <w:i/>
          <w:color w:val="000000"/>
          <w:sz w:val="28"/>
          <w:szCs w:val="28"/>
        </w:rPr>
        <w:t>VHC assessment agency</w:t>
      </w:r>
      <w:r w:rsidRPr="007709F0">
        <w:rPr>
          <w:color w:val="000000"/>
          <w:sz w:val="28"/>
          <w:szCs w:val="28"/>
        </w:rPr>
        <w:t>; and</w:t>
      </w:r>
    </w:p>
    <w:p w14:paraId="230BC261" w14:textId="77777777" w:rsidR="00FD192F" w:rsidRPr="007709F0" w:rsidRDefault="00FD192F" w:rsidP="00FD19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r w:rsidRPr="007709F0">
        <w:rPr>
          <w:color w:val="000000"/>
          <w:sz w:val="28"/>
          <w:szCs w:val="28"/>
        </w:rPr>
        <w:t>(b)</w:t>
      </w:r>
      <w:r w:rsidRPr="007709F0">
        <w:rPr>
          <w:color w:val="000000"/>
          <w:sz w:val="28"/>
          <w:szCs w:val="28"/>
        </w:rPr>
        <w:tab/>
        <w:t>aimed at reducing the person’s social isolation by improving their social networks</w:t>
      </w:r>
      <w:r w:rsidRPr="007709F0">
        <w:rPr>
          <w:sz w:val="28"/>
          <w:szCs w:val="28"/>
        </w:rPr>
        <w:t>;</w:t>
      </w:r>
      <w:r w:rsidRPr="007709F0">
        <w:rPr>
          <w:i/>
          <w:sz w:val="28"/>
          <w:szCs w:val="28"/>
        </w:rPr>
        <w:t xml:space="preserve"> </w:t>
      </w:r>
      <w:r w:rsidRPr="007709F0">
        <w:rPr>
          <w:sz w:val="28"/>
          <w:szCs w:val="28"/>
        </w:rPr>
        <w:t>and</w:t>
      </w:r>
    </w:p>
    <w:p w14:paraId="152CB884" w14:textId="77777777" w:rsidR="00FD192F" w:rsidRPr="007709F0" w:rsidRDefault="00FD192F" w:rsidP="00FD1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t>(c)</w:t>
      </w:r>
      <w:r w:rsidRPr="007709F0">
        <w:rPr>
          <w:color w:val="000000"/>
          <w:sz w:val="28"/>
          <w:szCs w:val="28"/>
        </w:rPr>
        <w:tab/>
        <w:t xml:space="preserve">provided to an </w:t>
      </w:r>
      <w:r w:rsidRPr="007709F0">
        <w:rPr>
          <w:i/>
          <w:color w:val="000000"/>
          <w:sz w:val="28"/>
          <w:szCs w:val="28"/>
        </w:rPr>
        <w:t>entitled person</w:t>
      </w:r>
      <w:r w:rsidRPr="007709F0">
        <w:rPr>
          <w:color w:val="000000"/>
          <w:sz w:val="28"/>
          <w:szCs w:val="28"/>
        </w:rPr>
        <w:t xml:space="preserve"> by an </w:t>
      </w:r>
      <w:r w:rsidRPr="007709F0">
        <w:rPr>
          <w:i/>
          <w:color w:val="000000"/>
          <w:sz w:val="28"/>
          <w:szCs w:val="28"/>
        </w:rPr>
        <w:t>approved provider</w:t>
      </w:r>
      <w:r w:rsidRPr="007709F0">
        <w:rPr>
          <w:color w:val="000000"/>
          <w:sz w:val="28"/>
          <w:szCs w:val="28"/>
        </w:rPr>
        <w:t xml:space="preserve">. </w:t>
      </w:r>
    </w:p>
    <w:p w14:paraId="6FAF590C" w14:textId="77777777" w:rsidR="005D6CC6" w:rsidRPr="007709F0" w:rsidRDefault="005D6CC6" w:rsidP="00C4783B">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color w:val="000000"/>
          <w:sz w:val="28"/>
          <w:szCs w:val="28"/>
        </w:rPr>
      </w:pPr>
      <w:r w:rsidRPr="007709F0">
        <w:rPr>
          <w:rFonts w:eastAsia="Calibri"/>
          <w:b/>
          <w:kern w:val="28"/>
          <w:sz w:val="28"/>
          <w:szCs w:val="28"/>
        </w:rPr>
        <w:t xml:space="preserve">“Human Services Department” </w:t>
      </w:r>
      <w:r w:rsidRPr="007709F0">
        <w:rPr>
          <w:rFonts w:eastAsia="Calibri"/>
          <w:kern w:val="28"/>
          <w:sz w:val="28"/>
          <w:szCs w:val="28"/>
        </w:rPr>
        <w:t xml:space="preserve">means a Department, or Executive Agency, administered by the Minister administering the </w:t>
      </w:r>
      <w:r w:rsidRPr="007709F0">
        <w:rPr>
          <w:rFonts w:eastAsia="Calibri"/>
          <w:i/>
          <w:kern w:val="28"/>
          <w:sz w:val="28"/>
          <w:szCs w:val="28"/>
        </w:rPr>
        <w:t>Human Services (Centrelink) Act 1997</w:t>
      </w:r>
      <w:r w:rsidRPr="007709F0">
        <w:rPr>
          <w:rFonts w:eastAsia="Calibri"/>
          <w:kern w:val="28"/>
          <w:sz w:val="28"/>
          <w:szCs w:val="28"/>
        </w:rPr>
        <w:t>.</w:t>
      </w:r>
    </w:p>
    <w:p w14:paraId="34F80AEF" w14:textId="77777777" w:rsidR="00FD192F" w:rsidRPr="007709F0" w:rsidRDefault="00FD192F" w:rsidP="00CF29A1">
      <w:pPr>
        <w:rPr>
          <w:b/>
          <w:snapToGrid w:val="0"/>
          <w:color w:val="000000"/>
          <w:sz w:val="28"/>
          <w:szCs w:val="28"/>
          <w:lang w:eastAsia="en-US"/>
        </w:rPr>
      </w:pPr>
    </w:p>
    <w:p w14:paraId="2AC84A1E" w14:textId="77777777" w:rsidR="00CF29A1" w:rsidRPr="007709F0" w:rsidRDefault="00CF29A1" w:rsidP="00CF29A1">
      <w:pPr>
        <w:rPr>
          <w:snapToGrid w:val="0"/>
          <w:color w:val="000000"/>
          <w:sz w:val="28"/>
          <w:szCs w:val="28"/>
          <w:lang w:eastAsia="en-US"/>
        </w:rPr>
      </w:pPr>
      <w:r w:rsidRPr="007709F0">
        <w:rPr>
          <w:b/>
          <w:snapToGrid w:val="0"/>
          <w:color w:val="000000"/>
          <w:sz w:val="28"/>
          <w:szCs w:val="28"/>
          <w:lang w:eastAsia="en-US"/>
        </w:rPr>
        <w:t xml:space="preserve">"income support payment" </w:t>
      </w:r>
      <w:r w:rsidRPr="007709F0">
        <w:rPr>
          <w:snapToGrid w:val="0"/>
          <w:color w:val="000000"/>
          <w:sz w:val="28"/>
          <w:szCs w:val="28"/>
          <w:lang w:eastAsia="en-US"/>
        </w:rPr>
        <w:t>has the same meaning it has in the</w:t>
      </w:r>
      <w:r w:rsidRPr="007709F0">
        <w:rPr>
          <w:b/>
          <w:snapToGrid w:val="0"/>
          <w:color w:val="000000"/>
          <w:sz w:val="28"/>
          <w:szCs w:val="28"/>
          <w:lang w:eastAsia="en-US"/>
        </w:rPr>
        <w:t xml:space="preserve"> </w:t>
      </w:r>
      <w:r w:rsidRPr="007709F0">
        <w:rPr>
          <w:i/>
          <w:snapToGrid w:val="0"/>
          <w:color w:val="000000"/>
          <w:sz w:val="28"/>
          <w:szCs w:val="28"/>
          <w:lang w:eastAsia="en-US"/>
        </w:rPr>
        <w:t>Social Security Act 1991</w:t>
      </w:r>
      <w:r w:rsidRPr="007709F0">
        <w:rPr>
          <w:color w:val="000000"/>
          <w:sz w:val="28"/>
          <w:szCs w:val="28"/>
        </w:rPr>
        <w:t xml:space="preserve">, save that it includes an income support supplement under the </w:t>
      </w:r>
      <w:r w:rsidRPr="007709F0">
        <w:rPr>
          <w:i/>
          <w:color w:val="000000"/>
          <w:sz w:val="28"/>
          <w:szCs w:val="28"/>
        </w:rPr>
        <w:t>Act</w:t>
      </w:r>
      <w:r w:rsidRPr="007709F0">
        <w:rPr>
          <w:snapToGrid w:val="0"/>
          <w:color w:val="000000"/>
          <w:sz w:val="28"/>
          <w:szCs w:val="28"/>
          <w:lang w:eastAsia="en-US"/>
        </w:rPr>
        <w:t>.</w:t>
      </w:r>
    </w:p>
    <w:p w14:paraId="60D02BD3"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rPr>
          <w:b/>
          <w:snapToGrid w:val="0"/>
          <w:color w:val="000000"/>
        </w:rPr>
      </w:pPr>
    </w:p>
    <w:p w14:paraId="2D2E3012"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rPr>
          <w:color w:val="000000"/>
        </w:rPr>
      </w:pPr>
      <w:r w:rsidRPr="007709F0">
        <w:rPr>
          <w:snapToGrid w:val="0"/>
          <w:color w:val="000000"/>
        </w:rPr>
        <w:t>Note: As at 1 January 2001 income support payments were:</w:t>
      </w:r>
      <w:r w:rsidRPr="007709F0">
        <w:rPr>
          <w:color w:val="000000"/>
        </w:rPr>
        <w:t>(a) a social security benefit; (b) a job search allowance; (c) a social security pension; (d) a youth training allowance; (e) a service pension.</w:t>
      </w:r>
    </w:p>
    <w:p w14:paraId="5FF6E406" w14:textId="77777777" w:rsidR="00296360" w:rsidRPr="007709F0" w:rsidRDefault="00296360" w:rsidP="00427058">
      <w:pPr>
        <w:ind w:left="900" w:hanging="900"/>
        <w:rPr>
          <w:color w:val="000000"/>
        </w:rPr>
      </w:pPr>
    </w:p>
    <w:p w14:paraId="1D96B0F2" w14:textId="78CD8DC7" w:rsidR="00CF29A1" w:rsidRPr="007709F0" w:rsidRDefault="00CF29A1" w:rsidP="006B012C">
      <w:pPr>
        <w:ind w:left="720" w:hanging="720"/>
        <w:rPr>
          <w:color w:val="000000"/>
          <w:sz w:val="28"/>
          <w:szCs w:val="28"/>
        </w:rPr>
      </w:pPr>
      <w:r w:rsidRPr="007709F0">
        <w:rPr>
          <w:b/>
          <w:color w:val="000000"/>
          <w:sz w:val="28"/>
          <w:szCs w:val="28"/>
        </w:rPr>
        <w:t>“in</w:t>
      </w:r>
      <w:r w:rsidR="007709F0">
        <w:rPr>
          <w:b/>
          <w:color w:val="000000"/>
          <w:sz w:val="28"/>
          <w:szCs w:val="28"/>
        </w:rPr>
        <w:noBreakHyphen/>
      </w:r>
      <w:r w:rsidRPr="007709F0">
        <w:rPr>
          <w:b/>
          <w:color w:val="000000"/>
          <w:sz w:val="28"/>
          <w:szCs w:val="28"/>
        </w:rPr>
        <w:t>home respite”</w:t>
      </w:r>
      <w:r w:rsidRPr="007709F0">
        <w:rPr>
          <w:color w:val="000000"/>
          <w:sz w:val="28"/>
          <w:szCs w:val="28"/>
        </w:rPr>
        <w:t xml:space="preserve"> means care provided to a person in his or her own home for a maximum of 196 hours in a Financial year  to provide rest or relief from the role of caring:</w:t>
      </w:r>
    </w:p>
    <w:p w14:paraId="390EE392" w14:textId="77777777" w:rsidR="00CF29A1" w:rsidRPr="007709F0" w:rsidRDefault="00CF29A1" w:rsidP="00CF29A1">
      <w:pPr>
        <w:pStyle w:val="NormalIndent"/>
        <w:rPr>
          <w:color w:val="000000"/>
          <w:sz w:val="28"/>
          <w:szCs w:val="28"/>
        </w:rPr>
      </w:pPr>
    </w:p>
    <w:p w14:paraId="0B3D1F99"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to the person; or</w:t>
      </w:r>
    </w:p>
    <w:p w14:paraId="42F1F5F7" w14:textId="77777777" w:rsidR="00CF29A1" w:rsidRPr="007709F0" w:rsidRDefault="00CF29A1" w:rsidP="00CF29A1">
      <w:pPr>
        <w:pStyle w:val="NormalIndent"/>
        <w:rPr>
          <w:color w:val="000000"/>
          <w:sz w:val="28"/>
          <w:szCs w:val="28"/>
        </w:rPr>
      </w:pPr>
    </w:p>
    <w:p w14:paraId="5775E636"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to the person’s carer.</w:t>
      </w:r>
    </w:p>
    <w:p w14:paraId="610D8B85" w14:textId="77777777" w:rsidR="00CF29A1" w:rsidRPr="007709F0" w:rsidRDefault="00CF29A1" w:rsidP="00CF29A1">
      <w:pPr>
        <w:ind w:left="2127" w:hanging="2127"/>
        <w:rPr>
          <w:color w:val="000000"/>
        </w:rPr>
      </w:pPr>
    </w:p>
    <w:p w14:paraId="5FAE485A" w14:textId="236DAC44" w:rsidR="007E3C17" w:rsidRPr="007709F0" w:rsidRDefault="007E3C17" w:rsidP="007E3C17">
      <w:pPr>
        <w:ind w:left="709"/>
        <w:rPr>
          <w:color w:val="000000"/>
        </w:rPr>
      </w:pPr>
      <w:r w:rsidRPr="007709F0">
        <w:rPr>
          <w:color w:val="000000"/>
        </w:rPr>
        <w:t>Note: in</w:t>
      </w:r>
      <w:r w:rsidR="007709F0">
        <w:rPr>
          <w:color w:val="000000"/>
        </w:rPr>
        <w:noBreakHyphen/>
      </w:r>
      <w:r w:rsidRPr="007709F0">
        <w:rPr>
          <w:color w:val="000000"/>
        </w:rPr>
        <w:t xml:space="preserve">home respite is not relevant to the calculation of the </w:t>
      </w:r>
      <w:r w:rsidRPr="007709F0">
        <w:rPr>
          <w:i/>
          <w:color w:val="000000"/>
        </w:rPr>
        <w:t>daily care fee</w:t>
      </w:r>
      <w:r w:rsidRPr="007709F0">
        <w:rPr>
          <w:color w:val="000000"/>
        </w:rPr>
        <w:t xml:space="preserve"> for </w:t>
      </w:r>
      <w:r w:rsidRPr="007709F0">
        <w:rPr>
          <w:i/>
          <w:color w:val="000000"/>
        </w:rPr>
        <w:t>residential care</w:t>
      </w:r>
      <w:r w:rsidRPr="007709F0">
        <w:rPr>
          <w:color w:val="000000"/>
        </w:rPr>
        <w:t xml:space="preserve"> or </w:t>
      </w:r>
      <w:r w:rsidRPr="007709F0">
        <w:rPr>
          <w:i/>
          <w:color w:val="000000"/>
        </w:rPr>
        <w:t>residential care (respite).</w:t>
      </w:r>
    </w:p>
    <w:p w14:paraId="3C1A9922" w14:textId="77777777" w:rsidR="00794F8E" w:rsidRPr="007709F0" w:rsidRDefault="00794F8E"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p>
    <w:p w14:paraId="63719187"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r w:rsidRPr="007709F0">
        <w:rPr>
          <w:b/>
          <w:color w:val="000000"/>
          <w:sz w:val="28"/>
          <w:szCs w:val="28"/>
        </w:rPr>
        <w:t>“inpatient”</w:t>
      </w:r>
      <w:r w:rsidRPr="007709F0">
        <w:rPr>
          <w:color w:val="000000"/>
          <w:sz w:val="28"/>
          <w:szCs w:val="28"/>
        </w:rPr>
        <w:t xml:space="preserve"> means a person formally admitted for treatment by a hospital.</w:t>
      </w:r>
    </w:p>
    <w:p w14:paraId="16E8E2A1"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7F4AF441" w14:textId="77777777" w:rsidR="009A1130" w:rsidRPr="007709F0" w:rsidRDefault="00B068AE" w:rsidP="00B068AE">
      <w:pPr>
        <w:rPr>
          <w:sz w:val="28"/>
          <w:szCs w:val="28"/>
        </w:rPr>
      </w:pPr>
      <w:r w:rsidRPr="007709F0">
        <w:rPr>
          <w:b/>
          <w:sz w:val="28"/>
          <w:szCs w:val="28"/>
        </w:rPr>
        <w:t>“institution”</w:t>
      </w:r>
      <w:r w:rsidRPr="007709F0">
        <w:rPr>
          <w:sz w:val="28"/>
          <w:szCs w:val="28"/>
        </w:rPr>
        <w:t>, in</w:t>
      </w:r>
      <w:r w:rsidR="009A1130" w:rsidRPr="007709F0">
        <w:rPr>
          <w:sz w:val="28"/>
          <w:szCs w:val="28"/>
        </w:rPr>
        <w:t xml:space="preserve"> Part 11:</w:t>
      </w:r>
    </w:p>
    <w:p w14:paraId="79896389" w14:textId="77777777" w:rsidR="009A1130" w:rsidRPr="007709F0" w:rsidRDefault="009A1130" w:rsidP="00B068AE">
      <w:pPr>
        <w:rPr>
          <w:sz w:val="28"/>
          <w:szCs w:val="28"/>
        </w:rPr>
      </w:pPr>
    </w:p>
    <w:p w14:paraId="26BC7DC6" w14:textId="77777777" w:rsidR="00B068AE" w:rsidRPr="007709F0" w:rsidRDefault="00506073" w:rsidP="00506073">
      <w:pPr>
        <w:ind w:firstLine="360"/>
        <w:rPr>
          <w:sz w:val="28"/>
          <w:szCs w:val="28"/>
        </w:rPr>
      </w:pPr>
      <w:r w:rsidRPr="007709F0">
        <w:rPr>
          <w:sz w:val="28"/>
          <w:szCs w:val="28"/>
        </w:rPr>
        <w:t xml:space="preserve">(a) </w:t>
      </w:r>
      <w:r w:rsidR="006C0AB5" w:rsidRPr="007709F0">
        <w:rPr>
          <w:sz w:val="28"/>
          <w:szCs w:val="28"/>
        </w:rPr>
        <w:t xml:space="preserve">includes </w:t>
      </w:r>
      <w:r w:rsidR="00B068AE" w:rsidRPr="007709F0">
        <w:rPr>
          <w:sz w:val="28"/>
          <w:szCs w:val="28"/>
        </w:rPr>
        <w:t>a retirement village;</w:t>
      </w:r>
      <w:r w:rsidRPr="007709F0">
        <w:rPr>
          <w:sz w:val="28"/>
          <w:szCs w:val="28"/>
        </w:rPr>
        <w:t xml:space="preserve"> and</w:t>
      </w:r>
    </w:p>
    <w:p w14:paraId="2831EA46" w14:textId="78991C3F" w:rsidR="00B068AE" w:rsidRPr="007709F0" w:rsidRDefault="00506073" w:rsidP="00506073">
      <w:pPr>
        <w:ind w:left="720" w:hanging="360"/>
        <w:rPr>
          <w:b/>
          <w:sz w:val="28"/>
          <w:szCs w:val="28"/>
        </w:rPr>
      </w:pPr>
      <w:r w:rsidRPr="007709F0">
        <w:rPr>
          <w:sz w:val="28"/>
          <w:szCs w:val="28"/>
        </w:rPr>
        <w:t xml:space="preserve">(b) </w:t>
      </w:r>
      <w:r w:rsidR="00B068AE" w:rsidRPr="007709F0">
        <w:rPr>
          <w:sz w:val="28"/>
          <w:szCs w:val="28"/>
        </w:rPr>
        <w:t>a cluster of self</w:t>
      </w:r>
      <w:r w:rsidR="007709F0">
        <w:rPr>
          <w:sz w:val="28"/>
          <w:szCs w:val="28"/>
        </w:rPr>
        <w:noBreakHyphen/>
      </w:r>
      <w:r w:rsidR="00B068AE" w:rsidRPr="007709F0">
        <w:rPr>
          <w:sz w:val="28"/>
          <w:szCs w:val="28"/>
        </w:rPr>
        <w:t>care units</w:t>
      </w:r>
      <w:r w:rsidR="000D4E13" w:rsidRPr="007709F0">
        <w:rPr>
          <w:sz w:val="28"/>
          <w:szCs w:val="28"/>
        </w:rPr>
        <w:t>.</w:t>
      </w:r>
    </w:p>
    <w:p w14:paraId="1DF55500" w14:textId="77777777" w:rsidR="00B068AE" w:rsidRPr="007709F0" w:rsidRDefault="00B068AE" w:rsidP="00506073">
      <w:pPr>
        <w:pStyle w:val="FootnoteText"/>
        <w:tabs>
          <w:tab w:val="clear" w:pos="426"/>
        </w:tabs>
        <w:rPr>
          <w:lang w:val="en-AU"/>
        </w:rPr>
      </w:pPr>
    </w:p>
    <w:p w14:paraId="67CAA51C" w14:textId="77777777" w:rsidR="00B068AE" w:rsidRPr="007709F0" w:rsidRDefault="00B068AE" w:rsidP="00B068AE">
      <w:r w:rsidRPr="007709F0">
        <w:t xml:space="preserve">Note: retirement village is defined in section 5M of the </w:t>
      </w:r>
      <w:r w:rsidRPr="007709F0">
        <w:rPr>
          <w:i/>
        </w:rPr>
        <w:t>Act</w:t>
      </w:r>
      <w:r w:rsidRPr="007709F0">
        <w:t xml:space="preserve"> and the intention is that the power of the </w:t>
      </w:r>
      <w:r w:rsidRPr="007709F0">
        <w:rPr>
          <w:i/>
        </w:rPr>
        <w:t>Commission</w:t>
      </w:r>
      <w:r w:rsidRPr="007709F0">
        <w:t xml:space="preserve"> in subsection 5M(4) to determine premises have the same function as a retirement village, for the purposes of the Act, applies for the purposes of the Part 11 of the </w:t>
      </w:r>
      <w:r w:rsidRPr="007709F0">
        <w:rPr>
          <w:i/>
        </w:rPr>
        <w:t>Principles</w:t>
      </w:r>
      <w:r w:rsidRPr="007709F0">
        <w:t>.</w:t>
      </w:r>
    </w:p>
    <w:p w14:paraId="642D0148" w14:textId="77777777" w:rsidR="00CF29A1" w:rsidRPr="007709F0" w:rsidRDefault="00CF29A1" w:rsidP="00CF29A1">
      <w:pPr>
        <w:ind w:left="851" w:hanging="851"/>
        <w:rPr>
          <w:color w:val="000000"/>
          <w:sz w:val="28"/>
          <w:szCs w:val="28"/>
        </w:rPr>
      </w:pPr>
    </w:p>
    <w:p w14:paraId="2D970664"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sz w:val="28"/>
          <w:szCs w:val="28"/>
        </w:rPr>
        <w:t xml:space="preserve">“MBS” </w:t>
      </w:r>
      <w:r w:rsidRPr="007709F0">
        <w:rPr>
          <w:color w:val="000000"/>
          <w:sz w:val="28"/>
          <w:szCs w:val="28"/>
        </w:rPr>
        <w:t>and</w:t>
      </w:r>
      <w:r w:rsidRPr="007709F0">
        <w:rPr>
          <w:b/>
          <w:color w:val="000000"/>
          <w:sz w:val="28"/>
          <w:szCs w:val="28"/>
        </w:rPr>
        <w:t xml:space="preserve"> “Medicare Benefits Schedule”</w:t>
      </w:r>
      <w:r w:rsidRPr="007709F0">
        <w:rPr>
          <w:color w:val="000000"/>
          <w:sz w:val="28"/>
          <w:szCs w:val="28"/>
        </w:rPr>
        <w:t xml:space="preserve"> mean, in the context of amounts payable for treatment under the </w:t>
      </w:r>
      <w:r w:rsidRPr="007709F0">
        <w:rPr>
          <w:i/>
          <w:color w:val="000000"/>
          <w:sz w:val="28"/>
          <w:szCs w:val="28"/>
        </w:rPr>
        <w:t>Principles</w:t>
      </w:r>
      <w:r w:rsidRPr="007709F0">
        <w:rPr>
          <w:color w:val="000000"/>
          <w:sz w:val="28"/>
          <w:szCs w:val="28"/>
        </w:rPr>
        <w:t xml:space="preserve">, a </w:t>
      </w:r>
      <w:r w:rsidRPr="007709F0">
        <w:rPr>
          <w:i/>
          <w:color w:val="000000"/>
          <w:sz w:val="28"/>
          <w:szCs w:val="28"/>
        </w:rPr>
        <w:t>Fee Schedule</w:t>
      </w:r>
      <w:r w:rsidRPr="007709F0">
        <w:rPr>
          <w:color w:val="000000"/>
          <w:sz w:val="28"/>
          <w:szCs w:val="28"/>
        </w:rPr>
        <w:t>, and in any other context means:</w:t>
      </w:r>
    </w:p>
    <w:p w14:paraId="15DCFF00"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5A2F6037" w14:textId="77777777" w:rsidR="00CF29A1" w:rsidRPr="007709F0" w:rsidRDefault="00CF29A1" w:rsidP="00CF29A1">
      <w:pPr>
        <w:pStyle w:val="NormalIndent"/>
        <w:rPr>
          <w:color w:val="000000"/>
          <w:sz w:val="28"/>
          <w:szCs w:val="28"/>
        </w:rPr>
      </w:pPr>
      <w:r w:rsidRPr="007709F0">
        <w:rPr>
          <w:color w:val="000000"/>
          <w:sz w:val="28"/>
          <w:szCs w:val="28"/>
        </w:rPr>
        <w:lastRenderedPageBreak/>
        <w:t>(a)</w:t>
      </w:r>
      <w:r w:rsidRPr="007709F0">
        <w:rPr>
          <w:color w:val="000000"/>
          <w:sz w:val="28"/>
          <w:szCs w:val="28"/>
        </w:rPr>
        <w:tab/>
        <w:t xml:space="preserve">Schedule 1 to the </w:t>
      </w:r>
      <w:r w:rsidRPr="007709F0">
        <w:rPr>
          <w:i/>
          <w:color w:val="000000"/>
          <w:sz w:val="28"/>
          <w:szCs w:val="28"/>
        </w:rPr>
        <w:t xml:space="preserve">Health Insurance Act 1973 </w:t>
      </w:r>
      <w:r w:rsidRPr="007709F0">
        <w:rPr>
          <w:color w:val="000000"/>
          <w:sz w:val="28"/>
          <w:szCs w:val="28"/>
        </w:rPr>
        <w:t>as substituted by regulations made under subsection 4(2) of that Act; and</w:t>
      </w:r>
    </w:p>
    <w:p w14:paraId="668B072E" w14:textId="77777777" w:rsidR="00CF29A1" w:rsidRPr="007709F0" w:rsidRDefault="00CF29A1" w:rsidP="00CF29A1">
      <w:pPr>
        <w:pStyle w:val="NormalIndent"/>
        <w:rPr>
          <w:color w:val="000000"/>
          <w:sz w:val="28"/>
          <w:szCs w:val="28"/>
        </w:rPr>
      </w:pPr>
    </w:p>
    <w:p w14:paraId="7E9F4A72"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 xml:space="preserve">Schedule 1A to the </w:t>
      </w:r>
      <w:r w:rsidRPr="007709F0">
        <w:rPr>
          <w:i/>
          <w:color w:val="000000"/>
          <w:sz w:val="28"/>
          <w:szCs w:val="28"/>
        </w:rPr>
        <w:t xml:space="preserve">Health Insurance Act 1973 </w:t>
      </w:r>
      <w:r w:rsidRPr="007709F0">
        <w:rPr>
          <w:color w:val="000000"/>
          <w:sz w:val="28"/>
          <w:szCs w:val="28"/>
        </w:rPr>
        <w:t>as substituted by regulations made under subsection 4(2) of that Act; and</w:t>
      </w:r>
    </w:p>
    <w:p w14:paraId="3FF7F658" w14:textId="77777777" w:rsidR="00CF29A1" w:rsidRPr="007709F0" w:rsidRDefault="00CF29A1" w:rsidP="00CF29A1">
      <w:pPr>
        <w:pStyle w:val="NormalIndent"/>
        <w:rPr>
          <w:color w:val="000000"/>
          <w:sz w:val="28"/>
          <w:szCs w:val="28"/>
        </w:rPr>
      </w:pPr>
    </w:p>
    <w:p w14:paraId="26B25C6C" w14:textId="77777777" w:rsidR="00CF29A1" w:rsidRPr="007709F0" w:rsidRDefault="00CF29A1" w:rsidP="00CF29A1">
      <w:pPr>
        <w:pStyle w:val="NormalIndent"/>
        <w:rPr>
          <w:b/>
          <w:color w:val="000000"/>
          <w:sz w:val="28"/>
          <w:szCs w:val="28"/>
        </w:rPr>
      </w:pPr>
      <w:r w:rsidRPr="007709F0">
        <w:rPr>
          <w:color w:val="000000"/>
          <w:sz w:val="28"/>
          <w:szCs w:val="28"/>
        </w:rPr>
        <w:t>(c)</w:t>
      </w:r>
      <w:r w:rsidRPr="007709F0">
        <w:rPr>
          <w:color w:val="000000"/>
          <w:sz w:val="28"/>
          <w:szCs w:val="28"/>
        </w:rPr>
        <w:tab/>
        <w:t>the table of diagnostic imaging services prescribed under subsection 4AA(1) of that Act as in force from time to time.</w:t>
      </w:r>
    </w:p>
    <w:p w14:paraId="23905588" w14:textId="77777777" w:rsidR="00C9583B" w:rsidRPr="007709F0" w:rsidRDefault="00C9583B" w:rsidP="00C9583B">
      <w:pPr>
        <w:pStyle w:val="NormalIndent"/>
        <w:rPr>
          <w:color w:val="000000"/>
          <w:sz w:val="28"/>
          <w:szCs w:val="28"/>
        </w:rPr>
      </w:pPr>
    </w:p>
    <w:p w14:paraId="732E0204" w14:textId="658425A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rPr>
          <w:color w:val="000000"/>
        </w:rPr>
      </w:pPr>
      <w:r w:rsidRPr="007709F0">
        <w:rPr>
          <w:color w:val="000000"/>
        </w:rPr>
        <w:t>Note: an example of where “Medicare Benefits Schedule” is used in a non</w:t>
      </w:r>
      <w:r w:rsidR="007709F0">
        <w:rPr>
          <w:color w:val="000000"/>
        </w:rPr>
        <w:noBreakHyphen/>
      </w:r>
      <w:r w:rsidRPr="007709F0">
        <w:rPr>
          <w:color w:val="000000"/>
        </w:rPr>
        <w:t xml:space="preserve">payment context is paragraph 4.2.1.  </w:t>
      </w:r>
    </w:p>
    <w:p w14:paraId="47105BD3"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p>
    <w:p w14:paraId="599F779B" w14:textId="77777777" w:rsidR="001033D4" w:rsidRPr="007709F0" w:rsidRDefault="001033D4" w:rsidP="001033D4"/>
    <w:p w14:paraId="55BC59DD" w14:textId="77777777" w:rsidR="001033D4" w:rsidRPr="007709F0" w:rsidRDefault="001033D4" w:rsidP="001033D4">
      <w:pPr>
        <w:ind w:left="720" w:hanging="720"/>
      </w:pPr>
      <w:r w:rsidRPr="007709F0">
        <w:rPr>
          <w:b/>
          <w:sz w:val="28"/>
          <w:szCs w:val="28"/>
        </w:rPr>
        <w:t>“medicare benefit</w:t>
      </w:r>
      <w:r w:rsidRPr="007709F0">
        <w:t>”</w:t>
      </w:r>
      <w:r w:rsidRPr="007709F0">
        <w:rPr>
          <w:sz w:val="28"/>
          <w:szCs w:val="28"/>
        </w:rPr>
        <w:t xml:space="preserve"> has the meaning it has in the </w:t>
      </w:r>
      <w:r w:rsidRPr="007709F0">
        <w:rPr>
          <w:i/>
          <w:sz w:val="28"/>
          <w:szCs w:val="28"/>
        </w:rPr>
        <w:t>Health Insurance Act 1973</w:t>
      </w:r>
      <w:r w:rsidRPr="007709F0">
        <w:rPr>
          <w:sz w:val="28"/>
          <w:szCs w:val="28"/>
        </w:rPr>
        <w:t>.</w:t>
      </w:r>
    </w:p>
    <w:p w14:paraId="35D043FC" w14:textId="77777777" w:rsidR="001033D4" w:rsidRPr="007709F0" w:rsidRDefault="001033D4" w:rsidP="001033D4">
      <w:pPr>
        <w:ind w:left="720" w:hanging="720"/>
        <w:jc w:val="both"/>
        <w:rPr>
          <w:color w:val="000000"/>
          <w:sz w:val="28"/>
          <w:szCs w:val="28"/>
        </w:rPr>
      </w:pPr>
    </w:p>
    <w:p w14:paraId="11CCE614" w14:textId="77777777" w:rsidR="00575181" w:rsidRPr="007709F0" w:rsidRDefault="00575181" w:rsidP="00575181">
      <w:pPr>
        <w:pStyle w:val="ListParagraph"/>
        <w:ind w:hanging="720"/>
        <w:contextualSpacing w:val="0"/>
        <w:rPr>
          <w:sz w:val="28"/>
          <w:szCs w:val="28"/>
        </w:rPr>
      </w:pPr>
      <w:r w:rsidRPr="007709F0">
        <w:rPr>
          <w:b/>
          <w:sz w:val="28"/>
          <w:szCs w:val="28"/>
        </w:rPr>
        <w:t>“medicare program”</w:t>
      </w:r>
      <w:r w:rsidRPr="007709F0">
        <w:rPr>
          <w:sz w:val="28"/>
          <w:szCs w:val="28"/>
        </w:rPr>
        <w:t xml:space="preserve"> has the meaning it has in the</w:t>
      </w:r>
      <w:r w:rsidRPr="007709F0">
        <w:rPr>
          <w:b/>
          <w:sz w:val="28"/>
          <w:szCs w:val="28"/>
        </w:rPr>
        <w:t xml:space="preserve"> </w:t>
      </w:r>
      <w:r w:rsidRPr="007709F0">
        <w:rPr>
          <w:i/>
          <w:sz w:val="28"/>
          <w:szCs w:val="28"/>
        </w:rPr>
        <w:t>Human Services (Medicare) Act 1973</w:t>
      </w:r>
      <w:r w:rsidRPr="007709F0">
        <w:rPr>
          <w:sz w:val="28"/>
          <w:szCs w:val="28"/>
        </w:rPr>
        <w:t xml:space="preserve">. </w:t>
      </w:r>
    </w:p>
    <w:p w14:paraId="7CA34456" w14:textId="77777777" w:rsidR="00575181" w:rsidRPr="007709F0" w:rsidRDefault="0057518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1E81847D" w14:textId="77777777" w:rsidR="00CF29A1" w:rsidRPr="007709F0" w:rsidRDefault="00CF29A1" w:rsidP="00CF29A1">
      <w:pPr>
        <w:ind w:left="720" w:hanging="720"/>
        <w:rPr>
          <w:color w:val="000000"/>
          <w:sz w:val="28"/>
          <w:szCs w:val="28"/>
        </w:rPr>
      </w:pPr>
      <w:r w:rsidRPr="007709F0">
        <w:rPr>
          <w:b/>
          <w:color w:val="000000"/>
          <w:sz w:val="28"/>
          <w:szCs w:val="28"/>
        </w:rPr>
        <w:t xml:space="preserve">“medical practitioner” </w:t>
      </w:r>
      <w:r w:rsidRPr="007709F0">
        <w:rPr>
          <w:color w:val="000000"/>
          <w:sz w:val="28"/>
          <w:szCs w:val="28"/>
        </w:rPr>
        <w:t xml:space="preserve">has the same meaning as “medical practitioner” has in the </w:t>
      </w:r>
      <w:r w:rsidRPr="007709F0">
        <w:rPr>
          <w:i/>
          <w:color w:val="000000"/>
          <w:sz w:val="28"/>
          <w:szCs w:val="28"/>
        </w:rPr>
        <w:t>Health Insurance Act 1973</w:t>
      </w:r>
      <w:r w:rsidRPr="007709F0">
        <w:rPr>
          <w:color w:val="000000"/>
          <w:sz w:val="28"/>
          <w:szCs w:val="28"/>
        </w:rPr>
        <w:t>.</w:t>
      </w:r>
    </w:p>
    <w:p w14:paraId="69C482F4"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32E0B8C9" w14:textId="77777777" w:rsidR="00CF29A1" w:rsidRPr="007709F0" w:rsidRDefault="00CF29A1" w:rsidP="00CF29A1">
      <w:pPr>
        <w:ind w:left="720" w:hanging="720"/>
        <w:rPr>
          <w:color w:val="000000"/>
          <w:sz w:val="28"/>
          <w:szCs w:val="28"/>
        </w:rPr>
      </w:pPr>
      <w:r w:rsidRPr="007709F0">
        <w:rPr>
          <w:b/>
          <w:color w:val="000000"/>
          <w:sz w:val="28"/>
          <w:szCs w:val="28"/>
        </w:rPr>
        <w:t>“medical specialist”</w:t>
      </w:r>
      <w:r w:rsidRPr="007709F0">
        <w:rPr>
          <w:color w:val="000000"/>
          <w:sz w:val="28"/>
          <w:szCs w:val="28"/>
        </w:rPr>
        <w:t xml:space="preserve"> means a medical practitioner who is recognised as a consultant physician or as a specialist, in the appropriate specialty, for the purposes of the </w:t>
      </w:r>
      <w:r w:rsidRPr="007709F0">
        <w:rPr>
          <w:i/>
          <w:color w:val="000000"/>
          <w:sz w:val="28"/>
          <w:szCs w:val="28"/>
        </w:rPr>
        <w:t>Health Insurance Act 1973</w:t>
      </w:r>
      <w:r w:rsidRPr="007709F0">
        <w:rPr>
          <w:color w:val="000000"/>
          <w:sz w:val="28"/>
          <w:szCs w:val="28"/>
        </w:rPr>
        <w:t>.</w:t>
      </w:r>
    </w:p>
    <w:p w14:paraId="721DD14E"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p>
    <w:p w14:paraId="7CF398D0" w14:textId="77777777" w:rsidR="00CF29A1" w:rsidRPr="007709F0" w:rsidRDefault="00CF29A1" w:rsidP="00CF29A1">
      <w:pPr>
        <w:rPr>
          <w:color w:val="000000"/>
          <w:sz w:val="28"/>
          <w:szCs w:val="28"/>
        </w:rPr>
      </w:pPr>
      <w:r w:rsidRPr="007709F0">
        <w:rPr>
          <w:b/>
          <w:color w:val="000000"/>
          <w:sz w:val="28"/>
          <w:szCs w:val="28"/>
        </w:rPr>
        <w:t>“minor procedure”</w:t>
      </w:r>
      <w:r w:rsidRPr="007709F0">
        <w:rPr>
          <w:color w:val="000000"/>
          <w:sz w:val="28"/>
          <w:szCs w:val="28"/>
        </w:rPr>
        <w:t xml:space="preserve"> means a surgical procedure that:</w:t>
      </w:r>
    </w:p>
    <w:p w14:paraId="283A70F4" w14:textId="77777777" w:rsidR="00CF29A1" w:rsidRPr="007709F0" w:rsidRDefault="00CF29A1" w:rsidP="00CF29A1">
      <w:pPr>
        <w:rPr>
          <w:color w:val="000000"/>
          <w:sz w:val="28"/>
          <w:szCs w:val="28"/>
        </w:rPr>
      </w:pPr>
    </w:p>
    <w:p w14:paraId="650C1130"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does not involve hospitalisation or theatre fees; and</w:t>
      </w:r>
    </w:p>
    <w:p w14:paraId="1AFC4265" w14:textId="77777777" w:rsidR="00CF29A1" w:rsidRPr="007709F0" w:rsidRDefault="00CF29A1" w:rsidP="00CF29A1">
      <w:pPr>
        <w:pStyle w:val="NormalIndent"/>
        <w:rPr>
          <w:color w:val="000000"/>
          <w:sz w:val="28"/>
          <w:szCs w:val="28"/>
        </w:rPr>
      </w:pPr>
    </w:p>
    <w:p w14:paraId="5A8BDC01"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is of a type that is undertaken routinely in doctors’ and specialists’ rooms; and</w:t>
      </w:r>
    </w:p>
    <w:p w14:paraId="4283FEDC" w14:textId="77777777" w:rsidR="00CF29A1" w:rsidRPr="007709F0" w:rsidRDefault="00CF29A1" w:rsidP="00CF29A1">
      <w:pPr>
        <w:pStyle w:val="NormalIndent"/>
        <w:rPr>
          <w:color w:val="000000"/>
          <w:sz w:val="20"/>
        </w:rPr>
      </w:pPr>
    </w:p>
    <w:p w14:paraId="5CD5185C"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does not require general anaesthesia; and</w:t>
      </w:r>
    </w:p>
    <w:p w14:paraId="76146479" w14:textId="77777777" w:rsidR="00CF29A1" w:rsidRPr="007709F0" w:rsidRDefault="00CF29A1" w:rsidP="00CF29A1">
      <w:pPr>
        <w:pStyle w:val="NormalIndent"/>
        <w:rPr>
          <w:color w:val="000000"/>
          <w:sz w:val="28"/>
          <w:szCs w:val="28"/>
        </w:rPr>
      </w:pPr>
    </w:p>
    <w:p w14:paraId="075F7B1C" w14:textId="77777777"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is not undertaken in a private day facility centre.</w:t>
      </w:r>
    </w:p>
    <w:p w14:paraId="75028C1A" w14:textId="77777777" w:rsidR="00A21F20" w:rsidRPr="007709F0" w:rsidRDefault="00A21F20" w:rsidP="00A21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7DC5C4B7" w14:textId="77777777" w:rsidR="00BC433B" w:rsidRPr="007709F0" w:rsidRDefault="00BC433B" w:rsidP="00A21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sz w:val="28"/>
          <w:szCs w:val="28"/>
        </w:rPr>
        <w:t xml:space="preserve">“MRCA” </w:t>
      </w:r>
      <w:r w:rsidRPr="007709F0">
        <w:rPr>
          <w:color w:val="000000"/>
          <w:sz w:val="28"/>
          <w:szCs w:val="28"/>
        </w:rPr>
        <w:t xml:space="preserve">means the </w:t>
      </w:r>
      <w:r w:rsidRPr="007709F0">
        <w:rPr>
          <w:i/>
          <w:color w:val="000000"/>
          <w:sz w:val="28"/>
          <w:szCs w:val="28"/>
        </w:rPr>
        <w:t>Military Rehabilitation and Compensation Act 2004</w:t>
      </w:r>
      <w:r w:rsidRPr="007709F0">
        <w:rPr>
          <w:color w:val="000000"/>
          <w:sz w:val="28"/>
          <w:szCs w:val="28"/>
        </w:rPr>
        <w:t>.</w:t>
      </w:r>
    </w:p>
    <w:p w14:paraId="2718A9AD" w14:textId="77777777" w:rsidR="00BC433B" w:rsidRPr="007709F0" w:rsidRDefault="00BC433B" w:rsidP="00A21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78321BCC" w14:textId="77777777" w:rsidR="00BC433B" w:rsidRPr="007709F0" w:rsidRDefault="00BC433B" w:rsidP="00A21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sz w:val="28"/>
          <w:szCs w:val="28"/>
        </w:rPr>
        <w:t xml:space="preserve">“MRCC” </w:t>
      </w:r>
      <w:r w:rsidRPr="007709F0">
        <w:rPr>
          <w:color w:val="000000"/>
          <w:sz w:val="28"/>
          <w:szCs w:val="28"/>
        </w:rPr>
        <w:t xml:space="preserve">means the Military Rehabilitation and Compensation Commission established under the </w:t>
      </w:r>
      <w:r w:rsidRPr="007709F0">
        <w:rPr>
          <w:i/>
          <w:color w:val="000000"/>
          <w:sz w:val="28"/>
          <w:szCs w:val="28"/>
        </w:rPr>
        <w:t>MRCA</w:t>
      </w:r>
      <w:r w:rsidRPr="007709F0">
        <w:rPr>
          <w:color w:val="000000"/>
          <w:sz w:val="28"/>
          <w:szCs w:val="28"/>
        </w:rPr>
        <w:t>.</w:t>
      </w:r>
    </w:p>
    <w:p w14:paraId="35616C07" w14:textId="77777777" w:rsidR="00D91D8D" w:rsidRPr="007709F0" w:rsidRDefault="00D91D8D" w:rsidP="00D91D8D">
      <w:pPr>
        <w:pStyle w:val="NormalIndent"/>
        <w:tabs>
          <w:tab w:val="left" w:pos="900"/>
        </w:tabs>
        <w:ind w:left="900" w:hanging="900"/>
        <w:rPr>
          <w:b/>
          <w:color w:val="000000"/>
          <w:sz w:val="28"/>
          <w:szCs w:val="28"/>
        </w:rPr>
      </w:pPr>
    </w:p>
    <w:p w14:paraId="757A1963" w14:textId="77777777" w:rsidR="006032B4" w:rsidRPr="007709F0" w:rsidRDefault="006032B4" w:rsidP="006032B4">
      <w:pPr>
        <w:ind w:left="180" w:hanging="180"/>
        <w:jc w:val="both"/>
        <w:rPr>
          <w:color w:val="000000"/>
          <w:sz w:val="28"/>
          <w:szCs w:val="28"/>
        </w:rPr>
      </w:pPr>
      <w:r w:rsidRPr="007709F0">
        <w:rPr>
          <w:rFonts w:ascii="Times New (W1)" w:hAnsi="Times New (W1)"/>
          <w:b/>
          <w:color w:val="000000"/>
          <w:sz w:val="28"/>
          <w:szCs w:val="28"/>
        </w:rPr>
        <w:t xml:space="preserve">“National Law” </w:t>
      </w:r>
      <w:r w:rsidRPr="007709F0">
        <w:rPr>
          <w:rFonts w:ascii="Times New (W1)" w:hAnsi="Times New (W1)"/>
          <w:color w:val="000000"/>
          <w:sz w:val="28"/>
          <w:szCs w:val="28"/>
        </w:rPr>
        <w:t>means a law of the Commonwealth, a State, or Territory,</w:t>
      </w:r>
      <w:r w:rsidRPr="007709F0">
        <w:rPr>
          <w:bCs/>
          <w:iCs/>
          <w:sz w:val="28"/>
          <w:szCs w:val="28"/>
        </w:rPr>
        <w:t xml:space="preserve"> enacted pursuant to the Intergovernmental Agreement for a National </w:t>
      </w:r>
      <w:r w:rsidRPr="007709F0">
        <w:rPr>
          <w:bCs/>
          <w:iCs/>
          <w:sz w:val="28"/>
          <w:szCs w:val="28"/>
        </w:rPr>
        <w:lastRenderedPageBreak/>
        <w:t>Registration and Accreditation Scheme for the Health Professions made</w:t>
      </w:r>
      <w:r w:rsidRPr="007709F0">
        <w:rPr>
          <w:color w:val="000000"/>
          <w:sz w:val="28"/>
          <w:szCs w:val="28"/>
        </w:rPr>
        <w:t xml:space="preserve"> on 26 March 2008:</w:t>
      </w:r>
    </w:p>
    <w:p w14:paraId="682CEACA" w14:textId="77777777" w:rsidR="006032B4" w:rsidRPr="007709F0" w:rsidRDefault="006032B4" w:rsidP="006032B4">
      <w:pPr>
        <w:ind w:left="1440" w:hanging="1440"/>
        <w:jc w:val="both"/>
        <w:rPr>
          <w:rFonts w:ascii="Times New (W1)" w:hAnsi="Times New (W1)"/>
          <w:color w:val="000000"/>
          <w:sz w:val="28"/>
          <w:szCs w:val="28"/>
        </w:rPr>
      </w:pPr>
    </w:p>
    <w:p w14:paraId="1E384318" w14:textId="7B2E209B" w:rsidR="006032B4" w:rsidRPr="007709F0" w:rsidRDefault="00AB4F2F" w:rsidP="006032B4">
      <w:pPr>
        <w:ind w:left="180" w:firstLine="1"/>
        <w:rPr>
          <w:rFonts w:ascii="Times New (W1)" w:hAnsi="Times New (W1)"/>
          <w:color w:val="000000"/>
          <w:sz w:val="28"/>
          <w:szCs w:val="28"/>
        </w:rPr>
      </w:pPr>
      <w:r w:rsidRPr="007709F0">
        <w:t>http://www.ahwo.gov.au/documents/National%20Registration%20and%20Accreditation/NATREG%20</w:t>
      </w:r>
      <w:r w:rsidR="007709F0">
        <w:noBreakHyphen/>
      </w:r>
      <w:r w:rsidRPr="007709F0">
        <w:t>%20Intergovernmental%20Agreement.pdf</w:t>
      </w:r>
    </w:p>
    <w:p w14:paraId="6F729EEC" w14:textId="77777777" w:rsidR="00D91D8D" w:rsidRPr="007709F0" w:rsidRDefault="00D91D8D" w:rsidP="00A21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1B47AE36" w14:textId="77777777" w:rsidR="00A21F20" w:rsidRPr="007709F0" w:rsidRDefault="00A21F20" w:rsidP="00A21F20">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hanging="1800"/>
        <w:rPr>
          <w:sz w:val="28"/>
          <w:szCs w:val="28"/>
        </w:rPr>
      </w:pPr>
      <w:r w:rsidRPr="007709F0">
        <w:rPr>
          <w:b/>
          <w:sz w:val="28"/>
          <w:szCs w:val="28"/>
        </w:rPr>
        <w:t xml:space="preserve">“neuropsychologist” </w:t>
      </w:r>
      <w:r w:rsidRPr="007709F0">
        <w:rPr>
          <w:sz w:val="28"/>
          <w:szCs w:val="28"/>
        </w:rPr>
        <w:t xml:space="preserve">means a </w:t>
      </w:r>
      <w:r w:rsidRPr="007709F0">
        <w:rPr>
          <w:i/>
          <w:sz w:val="28"/>
          <w:szCs w:val="28"/>
        </w:rPr>
        <w:t>person</w:t>
      </w:r>
      <w:r w:rsidRPr="007709F0">
        <w:rPr>
          <w:sz w:val="28"/>
          <w:szCs w:val="28"/>
        </w:rPr>
        <w:t xml:space="preserve"> who:</w:t>
      </w:r>
    </w:p>
    <w:p w14:paraId="27F30571" w14:textId="77777777" w:rsidR="00A21F20" w:rsidRPr="007709F0" w:rsidRDefault="00A21F20" w:rsidP="00A21F20">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firstLine="540"/>
        <w:rPr>
          <w:sz w:val="28"/>
          <w:szCs w:val="28"/>
        </w:rPr>
      </w:pPr>
    </w:p>
    <w:p w14:paraId="31247FE4" w14:textId="3495AA0F" w:rsidR="00A21F20" w:rsidRPr="007709F0" w:rsidRDefault="00A21F20" w:rsidP="00A21F20">
      <w:pPr>
        <w:tabs>
          <w:tab w:val="left" w:pos="1260"/>
          <w:tab w:val="left" w:pos="4320"/>
          <w:tab w:val="left" w:pos="5040"/>
          <w:tab w:val="left" w:pos="5760"/>
          <w:tab w:val="left" w:pos="6480"/>
          <w:tab w:val="left" w:pos="7200"/>
          <w:tab w:val="left" w:pos="7920"/>
          <w:tab w:val="left" w:pos="8640"/>
          <w:tab w:val="left" w:pos="9360"/>
        </w:tabs>
        <w:autoSpaceDE w:val="0"/>
        <w:autoSpaceDN w:val="0"/>
        <w:adjustRightInd w:val="0"/>
        <w:ind w:left="1260" w:hanging="360"/>
        <w:rPr>
          <w:sz w:val="28"/>
          <w:szCs w:val="28"/>
        </w:rPr>
      </w:pPr>
      <w:r w:rsidRPr="007709F0">
        <w:rPr>
          <w:sz w:val="28"/>
          <w:szCs w:val="28"/>
        </w:rPr>
        <w:t>(a)</w:t>
      </w:r>
      <w:r w:rsidRPr="007709F0">
        <w:rPr>
          <w:sz w:val="28"/>
          <w:szCs w:val="28"/>
        </w:rPr>
        <w:tab/>
        <w:t>specialises in the assessment, diagnosis and treatment of psychological disorders associated with conditions affecting the brain such as difficulties with memory, learning, attention, language, reading, problem</w:t>
      </w:r>
      <w:r w:rsidR="007709F0">
        <w:rPr>
          <w:sz w:val="28"/>
          <w:szCs w:val="28"/>
        </w:rPr>
        <w:noBreakHyphen/>
      </w:r>
      <w:r w:rsidRPr="007709F0">
        <w:rPr>
          <w:sz w:val="28"/>
          <w:szCs w:val="28"/>
        </w:rPr>
        <w:t>solving, decision</w:t>
      </w:r>
      <w:r w:rsidR="007709F0">
        <w:rPr>
          <w:sz w:val="28"/>
          <w:szCs w:val="28"/>
        </w:rPr>
        <w:noBreakHyphen/>
      </w:r>
      <w:r w:rsidRPr="007709F0">
        <w:rPr>
          <w:sz w:val="28"/>
          <w:szCs w:val="28"/>
        </w:rPr>
        <w:t xml:space="preserve">making or other aspects of behaviour and thinking abilities; and </w:t>
      </w:r>
    </w:p>
    <w:p w14:paraId="604B1E60" w14:textId="77777777" w:rsidR="00A21F20" w:rsidRPr="007709F0" w:rsidRDefault="00A21F20" w:rsidP="00A21F20">
      <w:pPr>
        <w:tabs>
          <w:tab w:val="left" w:pos="1260"/>
          <w:tab w:val="left" w:pos="162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620" w:hanging="1260"/>
        <w:rPr>
          <w:sz w:val="28"/>
          <w:szCs w:val="28"/>
        </w:rPr>
      </w:pPr>
    </w:p>
    <w:p w14:paraId="3CD92CD4" w14:textId="77777777" w:rsidR="00A21F20" w:rsidRPr="007709F0" w:rsidRDefault="00A21F20" w:rsidP="00D26DF7">
      <w:pPr>
        <w:pStyle w:val="ListParagraph"/>
        <w:ind w:left="1260" w:hanging="360"/>
        <w:contextualSpacing w:val="0"/>
        <w:rPr>
          <w:sz w:val="28"/>
          <w:szCs w:val="28"/>
        </w:rPr>
      </w:pPr>
      <w:r w:rsidRPr="007709F0">
        <w:rPr>
          <w:sz w:val="28"/>
          <w:szCs w:val="28"/>
        </w:rPr>
        <w:t>(b)</w:t>
      </w:r>
      <w:r w:rsidR="00D26DF7" w:rsidRPr="007709F0">
        <w:rPr>
          <w:sz w:val="28"/>
          <w:szCs w:val="28"/>
        </w:rPr>
        <w:t xml:space="preserve"> </w:t>
      </w:r>
      <w:r w:rsidRPr="007709F0">
        <w:rPr>
          <w:sz w:val="28"/>
          <w:szCs w:val="28"/>
        </w:rPr>
        <w:t xml:space="preserve">in the opinion of an employee of, or consultant to, the </w:t>
      </w:r>
      <w:r w:rsidRPr="007709F0">
        <w:rPr>
          <w:i/>
          <w:iCs/>
          <w:sz w:val="28"/>
          <w:szCs w:val="28"/>
        </w:rPr>
        <w:t>Department</w:t>
      </w:r>
      <w:r w:rsidRPr="007709F0">
        <w:rPr>
          <w:sz w:val="28"/>
          <w:szCs w:val="28"/>
        </w:rPr>
        <w:t xml:space="preserve"> or </w:t>
      </w:r>
      <w:r w:rsidR="00D26DF7" w:rsidRPr="007709F0">
        <w:rPr>
          <w:sz w:val="28"/>
          <w:szCs w:val="28"/>
        </w:rPr>
        <w:t xml:space="preserve">the </w:t>
      </w:r>
      <w:r w:rsidR="00BE4EBB" w:rsidRPr="007709F0">
        <w:rPr>
          <w:sz w:val="28"/>
          <w:szCs w:val="28"/>
        </w:rPr>
        <w:t xml:space="preserve"> </w:t>
      </w:r>
      <w:r w:rsidR="00D26DF7" w:rsidRPr="007709F0">
        <w:rPr>
          <w:i/>
          <w:sz w:val="28"/>
          <w:szCs w:val="28"/>
        </w:rPr>
        <w:t>Human Services</w:t>
      </w:r>
      <w:r w:rsidR="005D6CC6" w:rsidRPr="007709F0">
        <w:rPr>
          <w:i/>
          <w:sz w:val="28"/>
          <w:szCs w:val="28"/>
        </w:rPr>
        <w:t>Department</w:t>
      </w:r>
      <w:r w:rsidRPr="007709F0">
        <w:rPr>
          <w:sz w:val="28"/>
          <w:szCs w:val="28"/>
        </w:rPr>
        <w:t>, has appropriate qualifications in clinical neuropsychology and practises as a neuropsychologist.</w:t>
      </w:r>
    </w:p>
    <w:p w14:paraId="7299A6B1" w14:textId="77777777" w:rsidR="002D0F27" w:rsidRPr="007709F0" w:rsidRDefault="002D0F27" w:rsidP="002B0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0B9CC0CD" w14:textId="77777777" w:rsidR="00157FEB" w:rsidRPr="007709F0" w:rsidRDefault="00157FEB" w:rsidP="00157FEB">
      <w:pPr>
        <w:ind w:left="720" w:hanging="720"/>
        <w:rPr>
          <w:color w:val="000000"/>
          <w:sz w:val="28"/>
          <w:szCs w:val="28"/>
        </w:rPr>
      </w:pPr>
      <w:r w:rsidRPr="007709F0">
        <w:rPr>
          <w:b/>
          <w:color w:val="000000"/>
          <w:sz w:val="28"/>
          <w:szCs w:val="28"/>
        </w:rPr>
        <w:t>“Notes for Allied Health Providers”</w:t>
      </w:r>
      <w:r w:rsidRPr="007709F0">
        <w:rPr>
          <w:rFonts w:ascii="Arial" w:hAnsi="Arial" w:cs="Arial"/>
          <w:color w:val="000000"/>
        </w:rPr>
        <w:t xml:space="preserve"> </w:t>
      </w:r>
      <w:r w:rsidRPr="007709F0">
        <w:rPr>
          <w:color w:val="000000"/>
          <w:sz w:val="28"/>
          <w:szCs w:val="28"/>
        </w:rPr>
        <w:t xml:space="preserve">means the document approved by the Secretary to the </w:t>
      </w:r>
      <w:r w:rsidRPr="007709F0">
        <w:rPr>
          <w:i/>
          <w:color w:val="000000"/>
          <w:sz w:val="28"/>
          <w:szCs w:val="28"/>
        </w:rPr>
        <w:t>Department</w:t>
      </w:r>
      <w:r w:rsidRPr="007709F0">
        <w:rPr>
          <w:color w:val="000000"/>
          <w:sz w:val="28"/>
          <w:szCs w:val="28"/>
        </w:rPr>
        <w:t xml:space="preserve"> entitled “Notes for Allied Health Providers</w:t>
      </w:r>
      <w:r w:rsidRPr="007709F0">
        <w:rPr>
          <w:rFonts w:ascii="Arial" w:hAnsi="Arial" w:cs="Arial"/>
          <w:color w:val="000000"/>
        </w:rPr>
        <w:t>”</w:t>
      </w:r>
      <w:r w:rsidRPr="007709F0">
        <w:rPr>
          <w:color w:val="000000"/>
          <w:sz w:val="28"/>
          <w:szCs w:val="28"/>
        </w:rPr>
        <w:t>, and</w:t>
      </w:r>
      <w:r w:rsidR="00D83BA3" w:rsidRPr="007709F0">
        <w:rPr>
          <w:color w:val="000000"/>
          <w:sz w:val="28"/>
          <w:szCs w:val="28"/>
        </w:rPr>
        <w:t xml:space="preserve"> referred to in Schedule 1</w:t>
      </w:r>
      <w:r w:rsidRPr="007709F0">
        <w:rPr>
          <w:color w:val="000000"/>
          <w:sz w:val="28"/>
          <w:szCs w:val="28"/>
        </w:rPr>
        <w:t xml:space="preserve">, that sets out the terms on which, and the conditions subject to which, an </w:t>
      </w:r>
      <w:r w:rsidRPr="007709F0">
        <w:rPr>
          <w:i/>
          <w:color w:val="000000"/>
          <w:sz w:val="28"/>
          <w:szCs w:val="28"/>
        </w:rPr>
        <w:t>allied health provider</w:t>
      </w:r>
      <w:r w:rsidRPr="007709F0">
        <w:rPr>
          <w:color w:val="000000"/>
          <w:sz w:val="28"/>
          <w:szCs w:val="28"/>
        </w:rPr>
        <w:t xml:space="preserve"> is to provide treatment to an </w:t>
      </w:r>
      <w:r w:rsidRPr="007709F0">
        <w:rPr>
          <w:i/>
          <w:color w:val="000000"/>
          <w:sz w:val="28"/>
          <w:szCs w:val="28"/>
        </w:rPr>
        <w:t>entitled person</w:t>
      </w:r>
      <w:r w:rsidRPr="007709F0">
        <w:rPr>
          <w:color w:val="000000"/>
          <w:sz w:val="28"/>
          <w:szCs w:val="28"/>
        </w:rPr>
        <w:t xml:space="preserve"> in order for the </w:t>
      </w:r>
      <w:r w:rsidRPr="007709F0">
        <w:rPr>
          <w:i/>
          <w:color w:val="000000"/>
          <w:sz w:val="28"/>
          <w:szCs w:val="28"/>
        </w:rPr>
        <w:t>Commission</w:t>
      </w:r>
      <w:r w:rsidRPr="007709F0">
        <w:rPr>
          <w:color w:val="000000"/>
          <w:sz w:val="28"/>
          <w:szCs w:val="28"/>
        </w:rPr>
        <w:t xml:space="preserve"> to accept financial responsibility for that treatment.</w:t>
      </w:r>
    </w:p>
    <w:p w14:paraId="179D2C8D" w14:textId="77777777" w:rsidR="00157FEB" w:rsidRPr="007709F0" w:rsidRDefault="00157FEB" w:rsidP="002B0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03C2D9EB" w14:textId="77777777" w:rsidR="00991F6E" w:rsidRPr="007709F0" w:rsidRDefault="00991F6E" w:rsidP="00B409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 xml:space="preserve">“Notes for </w:t>
      </w:r>
      <w:r w:rsidRPr="007709F0">
        <w:rPr>
          <w:b/>
          <w:sz w:val="28"/>
          <w:szCs w:val="28"/>
        </w:rPr>
        <w:t>Coordinated Veterans' Care Program Providers</w:t>
      </w:r>
      <w:r w:rsidRPr="007709F0">
        <w:rPr>
          <w:b/>
          <w:color w:val="000000"/>
          <w:sz w:val="28"/>
          <w:szCs w:val="28"/>
        </w:rPr>
        <w:t>”</w:t>
      </w:r>
      <w:r w:rsidRPr="007709F0">
        <w:rPr>
          <w:color w:val="000000"/>
          <w:sz w:val="28"/>
          <w:szCs w:val="28"/>
        </w:rPr>
        <w:t xml:space="preserve"> means the document approved by the </w:t>
      </w:r>
      <w:r w:rsidRPr="007709F0">
        <w:rPr>
          <w:i/>
          <w:color w:val="000000"/>
          <w:sz w:val="28"/>
          <w:szCs w:val="28"/>
        </w:rPr>
        <w:t>Commission</w:t>
      </w:r>
      <w:r w:rsidRPr="007709F0">
        <w:rPr>
          <w:color w:val="000000"/>
          <w:sz w:val="28"/>
          <w:szCs w:val="28"/>
        </w:rPr>
        <w:t xml:space="preserve"> or a member thereof, or by the Secretary to the </w:t>
      </w:r>
      <w:r w:rsidRPr="007709F0">
        <w:rPr>
          <w:i/>
          <w:color w:val="000000"/>
          <w:sz w:val="28"/>
          <w:szCs w:val="28"/>
        </w:rPr>
        <w:t>Department</w:t>
      </w:r>
      <w:r w:rsidRPr="007709F0">
        <w:rPr>
          <w:color w:val="000000"/>
          <w:sz w:val="28"/>
          <w:szCs w:val="28"/>
        </w:rPr>
        <w:t xml:space="preserve">, entitled “Notes for </w:t>
      </w:r>
      <w:r w:rsidRPr="007709F0">
        <w:rPr>
          <w:sz w:val="28"/>
          <w:szCs w:val="28"/>
        </w:rPr>
        <w:t>Coordinated Veterans' Care Program</w:t>
      </w:r>
      <w:r w:rsidRPr="007709F0">
        <w:rPr>
          <w:color w:val="000000"/>
          <w:sz w:val="28"/>
          <w:szCs w:val="28"/>
        </w:rPr>
        <w:t>”, and</w:t>
      </w:r>
      <w:r w:rsidR="00D83BA3" w:rsidRPr="007709F0">
        <w:rPr>
          <w:color w:val="000000"/>
          <w:sz w:val="28"/>
          <w:szCs w:val="28"/>
        </w:rPr>
        <w:t xml:space="preserve"> referred to in Schedule 1</w:t>
      </w:r>
      <w:r w:rsidRPr="007709F0">
        <w:rPr>
          <w:color w:val="000000"/>
          <w:sz w:val="28"/>
          <w:szCs w:val="28"/>
        </w:rPr>
        <w:t>, that sets out the terms on which:</w:t>
      </w:r>
    </w:p>
    <w:p w14:paraId="652EC4CA" w14:textId="77777777" w:rsidR="00EC0686" w:rsidRPr="007709F0" w:rsidRDefault="00EC0686" w:rsidP="00E219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r w:rsidRPr="007709F0">
        <w:rPr>
          <w:color w:val="000000"/>
          <w:sz w:val="28"/>
          <w:szCs w:val="28"/>
        </w:rPr>
        <w:tab/>
        <w:t>(a)</w:t>
      </w:r>
      <w:r w:rsidRPr="007709F0">
        <w:rPr>
          <w:color w:val="000000"/>
          <w:sz w:val="28"/>
          <w:szCs w:val="28"/>
        </w:rPr>
        <w:tab/>
        <w:t xml:space="preserve">a </w:t>
      </w:r>
      <w:r w:rsidRPr="007709F0">
        <w:rPr>
          <w:i/>
          <w:color w:val="000000"/>
          <w:sz w:val="28"/>
          <w:szCs w:val="28"/>
        </w:rPr>
        <w:t>general practitioner</w:t>
      </w:r>
      <w:r w:rsidRPr="007709F0">
        <w:rPr>
          <w:color w:val="000000"/>
          <w:sz w:val="28"/>
          <w:szCs w:val="28"/>
        </w:rPr>
        <w:t>;</w:t>
      </w:r>
    </w:p>
    <w:p w14:paraId="4E4070F8" w14:textId="77777777" w:rsidR="00991F6E" w:rsidRPr="007709F0" w:rsidRDefault="00991F6E" w:rsidP="00991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r w:rsidRPr="007709F0">
        <w:rPr>
          <w:color w:val="000000"/>
          <w:sz w:val="28"/>
          <w:szCs w:val="28"/>
        </w:rPr>
        <w:tab/>
        <w:t>(b)</w:t>
      </w:r>
      <w:r w:rsidRPr="007709F0">
        <w:rPr>
          <w:color w:val="000000"/>
          <w:sz w:val="28"/>
          <w:szCs w:val="28"/>
        </w:rPr>
        <w:tab/>
        <w:t xml:space="preserve">a </w:t>
      </w:r>
      <w:r w:rsidRPr="007709F0">
        <w:rPr>
          <w:i/>
          <w:color w:val="000000"/>
          <w:sz w:val="28"/>
          <w:szCs w:val="28"/>
        </w:rPr>
        <w:t>practice nurse</w:t>
      </w:r>
      <w:r w:rsidRPr="007709F0">
        <w:rPr>
          <w:color w:val="000000"/>
          <w:sz w:val="28"/>
          <w:szCs w:val="28"/>
        </w:rPr>
        <w:t xml:space="preserve">; </w:t>
      </w:r>
    </w:p>
    <w:p w14:paraId="193AB00A" w14:textId="4C540BC9" w:rsidR="00991F6E" w:rsidRPr="007709F0" w:rsidRDefault="00991F6E" w:rsidP="00991F6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sz w:val="28"/>
          <w:szCs w:val="28"/>
        </w:rPr>
      </w:pPr>
      <w:r w:rsidRPr="007709F0">
        <w:rPr>
          <w:color w:val="000000"/>
          <w:sz w:val="28"/>
          <w:szCs w:val="28"/>
        </w:rPr>
        <w:tab/>
        <w:t>(c)</w:t>
      </w:r>
      <w:r w:rsidRPr="007709F0">
        <w:rPr>
          <w:color w:val="000000"/>
          <w:sz w:val="28"/>
          <w:szCs w:val="28"/>
        </w:rPr>
        <w:tab/>
        <w:t xml:space="preserve">a </w:t>
      </w:r>
      <w:r w:rsidRPr="007709F0">
        <w:rPr>
          <w:i/>
          <w:color w:val="000000"/>
          <w:sz w:val="28"/>
          <w:szCs w:val="28"/>
        </w:rPr>
        <w:t>community nurse (</w:t>
      </w:r>
      <w:r w:rsidRPr="007709F0">
        <w:rPr>
          <w:color w:val="000000"/>
          <w:sz w:val="28"/>
          <w:szCs w:val="28"/>
        </w:rPr>
        <w:t>via a</w:t>
      </w:r>
      <w:r w:rsidRPr="007709F0">
        <w:rPr>
          <w:i/>
          <w:color w:val="000000"/>
          <w:sz w:val="28"/>
          <w:szCs w:val="28"/>
        </w:rPr>
        <w:t xml:space="preserve"> DVA</w:t>
      </w:r>
      <w:r w:rsidR="007709F0">
        <w:rPr>
          <w:i/>
          <w:color w:val="000000"/>
          <w:sz w:val="28"/>
          <w:szCs w:val="28"/>
        </w:rPr>
        <w:noBreakHyphen/>
      </w:r>
      <w:r w:rsidRPr="007709F0">
        <w:rPr>
          <w:i/>
          <w:color w:val="000000"/>
          <w:sz w:val="28"/>
          <w:szCs w:val="28"/>
        </w:rPr>
        <w:t>contracted community nursing provider)</w:t>
      </w:r>
      <w:r w:rsidRPr="007709F0">
        <w:rPr>
          <w:color w:val="000000"/>
          <w:sz w:val="28"/>
          <w:szCs w:val="28"/>
        </w:rPr>
        <w:t>; and</w:t>
      </w:r>
    </w:p>
    <w:p w14:paraId="7B803038" w14:textId="77777777" w:rsidR="00991F6E" w:rsidRPr="007709F0" w:rsidRDefault="00991F6E" w:rsidP="008E3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sz w:val="28"/>
          <w:szCs w:val="28"/>
        </w:rPr>
      </w:pPr>
      <w:r w:rsidRPr="007709F0">
        <w:rPr>
          <w:color w:val="000000"/>
          <w:sz w:val="28"/>
          <w:szCs w:val="28"/>
        </w:rPr>
        <w:tab/>
        <w:t>(d)</w:t>
      </w:r>
      <w:r w:rsidRPr="007709F0">
        <w:rPr>
          <w:color w:val="000000"/>
          <w:sz w:val="28"/>
          <w:szCs w:val="28"/>
        </w:rPr>
        <w:tab/>
        <w:t>an</w:t>
      </w:r>
      <w:r w:rsidR="00983D06" w:rsidRPr="007709F0">
        <w:rPr>
          <w:i/>
          <w:sz w:val="28"/>
          <w:szCs w:val="28"/>
        </w:rPr>
        <w:t xml:space="preserve"> Aboriginal and/or Torres Strait Islander Primary Health Care worker</w:t>
      </w:r>
      <w:r w:rsidRPr="007709F0">
        <w:rPr>
          <w:color w:val="000000"/>
          <w:sz w:val="28"/>
          <w:szCs w:val="28"/>
        </w:rPr>
        <w:t xml:space="preserve">; </w:t>
      </w:r>
    </w:p>
    <w:p w14:paraId="7FC6C435" w14:textId="77777777" w:rsidR="00991F6E" w:rsidRPr="007709F0" w:rsidRDefault="00991F6E" w:rsidP="00991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p>
    <w:p w14:paraId="07622CCE" w14:textId="77777777" w:rsidR="00991F6E" w:rsidRPr="007709F0" w:rsidRDefault="00991F6E" w:rsidP="00991F6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t xml:space="preserve">is to provide treatment to an </w:t>
      </w:r>
      <w:r w:rsidRPr="007709F0">
        <w:rPr>
          <w:i/>
          <w:color w:val="000000"/>
          <w:sz w:val="28"/>
          <w:szCs w:val="28"/>
        </w:rPr>
        <w:t>entitled person</w:t>
      </w:r>
      <w:r w:rsidRPr="007709F0">
        <w:rPr>
          <w:color w:val="000000"/>
          <w:sz w:val="28"/>
          <w:szCs w:val="28"/>
        </w:rPr>
        <w:t xml:space="preserve"> under the </w:t>
      </w:r>
      <w:r w:rsidRPr="007709F0">
        <w:rPr>
          <w:i/>
          <w:sz w:val="28"/>
          <w:szCs w:val="28"/>
        </w:rPr>
        <w:t>Coordinated Veterans' Care Program</w:t>
      </w:r>
      <w:r w:rsidRPr="007709F0">
        <w:rPr>
          <w:color w:val="000000"/>
          <w:sz w:val="28"/>
          <w:szCs w:val="28"/>
        </w:rPr>
        <w:t xml:space="preserve"> in order for the </w:t>
      </w:r>
      <w:r w:rsidRPr="007709F0">
        <w:rPr>
          <w:i/>
          <w:color w:val="000000"/>
          <w:sz w:val="28"/>
          <w:szCs w:val="28"/>
        </w:rPr>
        <w:t>Commission</w:t>
      </w:r>
      <w:r w:rsidRPr="007709F0">
        <w:rPr>
          <w:color w:val="000000"/>
          <w:sz w:val="28"/>
          <w:szCs w:val="28"/>
        </w:rPr>
        <w:t xml:space="preserve"> to accept financial responsibility for that treatment.</w:t>
      </w:r>
    </w:p>
    <w:p w14:paraId="5C5D7E93" w14:textId="77777777" w:rsidR="002B0759" w:rsidRPr="007709F0" w:rsidRDefault="002B0759" w:rsidP="002B0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09CDBFE5" w14:textId="77777777" w:rsidR="00EC0686" w:rsidRPr="007709F0" w:rsidRDefault="00EC0686" w:rsidP="00E2194C">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rFonts w:ascii="Times New (W1)" w:hAnsi="Times New (W1)"/>
          <w:b/>
          <w:color w:val="000000"/>
          <w:sz w:val="28"/>
          <w:szCs w:val="28"/>
        </w:rPr>
        <w:t xml:space="preserve">“Notes for General Practitioners” </w:t>
      </w:r>
      <w:r w:rsidRPr="007709F0">
        <w:rPr>
          <w:color w:val="000000"/>
          <w:sz w:val="28"/>
          <w:szCs w:val="28"/>
        </w:rPr>
        <w:t xml:space="preserve">means the document that: </w:t>
      </w:r>
    </w:p>
    <w:p w14:paraId="35477CA6" w14:textId="77777777" w:rsidR="00EC0686" w:rsidRPr="007709F0" w:rsidRDefault="00EC0686" w:rsidP="00E219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p>
    <w:p w14:paraId="1285B896" w14:textId="77777777" w:rsidR="00EC0686" w:rsidRPr="007709F0" w:rsidRDefault="00EC0686" w:rsidP="00E219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r w:rsidRPr="007709F0">
        <w:rPr>
          <w:color w:val="000000"/>
          <w:sz w:val="28"/>
          <w:szCs w:val="28"/>
        </w:rPr>
        <w:lastRenderedPageBreak/>
        <w:t>(a)</w:t>
      </w:r>
      <w:r w:rsidRPr="007709F0">
        <w:rPr>
          <w:color w:val="000000"/>
          <w:sz w:val="28"/>
          <w:szCs w:val="28"/>
        </w:rPr>
        <w:tab/>
        <w:t xml:space="preserve">is approved by the </w:t>
      </w:r>
      <w:r w:rsidRPr="007709F0">
        <w:rPr>
          <w:i/>
          <w:color w:val="000000"/>
          <w:sz w:val="28"/>
          <w:szCs w:val="28"/>
        </w:rPr>
        <w:t>Commission</w:t>
      </w:r>
      <w:r w:rsidRPr="007709F0">
        <w:rPr>
          <w:color w:val="000000"/>
          <w:sz w:val="28"/>
          <w:szCs w:val="28"/>
        </w:rPr>
        <w:t xml:space="preserve"> or a member thereof, or by the Secretary to the </w:t>
      </w:r>
      <w:r w:rsidRPr="007709F0">
        <w:rPr>
          <w:i/>
          <w:color w:val="000000"/>
          <w:sz w:val="28"/>
          <w:szCs w:val="28"/>
        </w:rPr>
        <w:t>Department</w:t>
      </w:r>
      <w:r w:rsidRPr="007709F0">
        <w:rPr>
          <w:color w:val="000000"/>
          <w:sz w:val="28"/>
          <w:szCs w:val="28"/>
        </w:rPr>
        <w:t>, entitled “Notes for General Practitioners”; and</w:t>
      </w:r>
    </w:p>
    <w:p w14:paraId="2F070286" w14:textId="77777777" w:rsidR="00EC0686" w:rsidRPr="007709F0" w:rsidRDefault="00EC0686" w:rsidP="00E219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p>
    <w:p w14:paraId="3AF892B7" w14:textId="77777777" w:rsidR="00EC0686" w:rsidRPr="007709F0" w:rsidRDefault="00EC0686" w:rsidP="00E219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r w:rsidRPr="007709F0">
        <w:rPr>
          <w:color w:val="000000"/>
          <w:sz w:val="28"/>
          <w:szCs w:val="28"/>
        </w:rPr>
        <w:t>(b)</w:t>
      </w:r>
      <w:r w:rsidRPr="007709F0">
        <w:rPr>
          <w:color w:val="000000"/>
          <w:sz w:val="28"/>
          <w:szCs w:val="28"/>
        </w:rPr>
        <w:tab/>
        <w:t>is referred to in Schedule 1; and</w:t>
      </w:r>
    </w:p>
    <w:p w14:paraId="6D214D9F" w14:textId="77777777" w:rsidR="00EC0686" w:rsidRPr="007709F0" w:rsidRDefault="00EC0686" w:rsidP="00E219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p>
    <w:p w14:paraId="31ABB01E" w14:textId="77777777" w:rsidR="00EC0686" w:rsidRPr="007709F0" w:rsidRDefault="00EC0686" w:rsidP="00E219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r w:rsidRPr="007709F0">
        <w:rPr>
          <w:color w:val="000000"/>
          <w:sz w:val="28"/>
          <w:szCs w:val="28"/>
        </w:rPr>
        <w:t>(c)</w:t>
      </w:r>
      <w:r w:rsidRPr="007709F0">
        <w:rPr>
          <w:color w:val="000000"/>
          <w:sz w:val="28"/>
          <w:szCs w:val="28"/>
        </w:rPr>
        <w:tab/>
        <w:t xml:space="preserve">sets out the terms on which, and the conditions subject to which, a </w:t>
      </w:r>
      <w:r w:rsidRPr="007709F0">
        <w:rPr>
          <w:i/>
          <w:color w:val="000000"/>
          <w:sz w:val="28"/>
          <w:szCs w:val="28"/>
        </w:rPr>
        <w:t>general practitioner</w:t>
      </w:r>
      <w:r w:rsidRPr="007709F0">
        <w:rPr>
          <w:color w:val="000000"/>
          <w:sz w:val="28"/>
          <w:szCs w:val="28"/>
        </w:rPr>
        <w:t xml:space="preserve"> is to provide treatment to an </w:t>
      </w:r>
      <w:r w:rsidRPr="007709F0">
        <w:rPr>
          <w:i/>
          <w:color w:val="000000"/>
          <w:sz w:val="28"/>
          <w:szCs w:val="28"/>
        </w:rPr>
        <w:t>entitled person</w:t>
      </w:r>
      <w:r w:rsidRPr="007709F0">
        <w:rPr>
          <w:color w:val="000000"/>
          <w:sz w:val="28"/>
          <w:szCs w:val="28"/>
        </w:rPr>
        <w:t xml:space="preserve"> in order for the </w:t>
      </w:r>
      <w:r w:rsidRPr="007709F0">
        <w:rPr>
          <w:i/>
          <w:color w:val="000000"/>
          <w:sz w:val="28"/>
          <w:szCs w:val="28"/>
        </w:rPr>
        <w:t>Commission</w:t>
      </w:r>
      <w:r w:rsidRPr="007709F0">
        <w:rPr>
          <w:color w:val="000000"/>
          <w:sz w:val="28"/>
          <w:szCs w:val="28"/>
        </w:rPr>
        <w:t xml:space="preserve"> to accept financial responsibility for that treatment, except those parts of the document that deal with the formation of a contractual relationship between a </w:t>
      </w:r>
      <w:r w:rsidRPr="007709F0">
        <w:rPr>
          <w:i/>
          <w:color w:val="000000"/>
          <w:sz w:val="28"/>
          <w:szCs w:val="28"/>
        </w:rPr>
        <w:t>general practitioner</w:t>
      </w:r>
      <w:r w:rsidRPr="007709F0">
        <w:rPr>
          <w:color w:val="000000"/>
          <w:sz w:val="28"/>
          <w:szCs w:val="28"/>
        </w:rPr>
        <w:t xml:space="preserve"> and the </w:t>
      </w:r>
      <w:r w:rsidRPr="007709F0">
        <w:rPr>
          <w:i/>
          <w:color w:val="000000"/>
          <w:sz w:val="28"/>
          <w:szCs w:val="28"/>
        </w:rPr>
        <w:t>Commission</w:t>
      </w:r>
      <w:r w:rsidRPr="007709F0">
        <w:rPr>
          <w:color w:val="000000"/>
          <w:sz w:val="28"/>
          <w:szCs w:val="28"/>
        </w:rPr>
        <w:t xml:space="preserve"> or the </w:t>
      </w:r>
      <w:r w:rsidRPr="007709F0">
        <w:rPr>
          <w:i/>
          <w:color w:val="000000"/>
          <w:sz w:val="28"/>
          <w:szCs w:val="28"/>
        </w:rPr>
        <w:t>Department</w:t>
      </w:r>
      <w:r w:rsidRPr="007709F0">
        <w:rPr>
          <w:color w:val="000000"/>
          <w:sz w:val="28"/>
          <w:szCs w:val="28"/>
        </w:rPr>
        <w:t>.</w:t>
      </w:r>
    </w:p>
    <w:p w14:paraId="22904358" w14:textId="77777777" w:rsidR="002B0759" w:rsidRPr="007709F0" w:rsidRDefault="002B0759" w:rsidP="002B0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137455A6" w14:textId="77777777" w:rsidR="006032B4" w:rsidRPr="007709F0" w:rsidRDefault="006032B4" w:rsidP="006032B4">
      <w:pPr>
        <w:ind w:left="180" w:hanging="180"/>
        <w:rPr>
          <w:color w:val="000000"/>
          <w:sz w:val="28"/>
          <w:szCs w:val="28"/>
        </w:rPr>
      </w:pPr>
      <w:r w:rsidRPr="007709F0">
        <w:rPr>
          <w:rFonts w:ascii="Times New (W1)" w:hAnsi="Times New (W1)"/>
          <w:b/>
          <w:color w:val="000000"/>
          <w:sz w:val="28"/>
          <w:szCs w:val="28"/>
        </w:rPr>
        <w:t xml:space="preserve">“Notes for Providers” </w:t>
      </w:r>
      <w:r w:rsidRPr="007709F0">
        <w:rPr>
          <w:color w:val="000000"/>
          <w:sz w:val="28"/>
          <w:szCs w:val="28"/>
        </w:rPr>
        <w:t xml:space="preserve">means a </w:t>
      </w:r>
      <w:r w:rsidRPr="007709F0">
        <w:rPr>
          <w:i/>
          <w:color w:val="000000"/>
          <w:sz w:val="28"/>
          <w:szCs w:val="28"/>
        </w:rPr>
        <w:t>DVA document</w:t>
      </w:r>
      <w:r w:rsidRPr="007709F0">
        <w:rPr>
          <w:color w:val="000000"/>
          <w:sz w:val="28"/>
          <w:szCs w:val="28"/>
        </w:rPr>
        <w:t xml:space="preserve"> approved by the Secretary to the </w:t>
      </w:r>
      <w:r w:rsidRPr="007709F0">
        <w:rPr>
          <w:i/>
          <w:color w:val="000000"/>
          <w:sz w:val="28"/>
          <w:szCs w:val="28"/>
        </w:rPr>
        <w:t>Department</w:t>
      </w:r>
      <w:r w:rsidRPr="007709F0">
        <w:rPr>
          <w:color w:val="000000"/>
          <w:sz w:val="28"/>
          <w:szCs w:val="28"/>
        </w:rPr>
        <w:t xml:space="preserve">, or by the </w:t>
      </w:r>
      <w:r w:rsidRPr="007709F0">
        <w:rPr>
          <w:i/>
          <w:color w:val="000000"/>
          <w:sz w:val="28"/>
          <w:szCs w:val="28"/>
        </w:rPr>
        <w:t>Commission</w:t>
      </w:r>
      <w:r w:rsidRPr="007709F0">
        <w:rPr>
          <w:color w:val="000000"/>
          <w:sz w:val="28"/>
          <w:szCs w:val="28"/>
        </w:rPr>
        <w:t xml:space="preserve"> or a member thereof, with the word ‘Notes’ in its title, and</w:t>
      </w:r>
      <w:r w:rsidR="00D83BA3" w:rsidRPr="007709F0">
        <w:rPr>
          <w:color w:val="000000"/>
          <w:sz w:val="28"/>
          <w:szCs w:val="28"/>
        </w:rPr>
        <w:t xml:space="preserve"> referred to in Schedule 1</w:t>
      </w:r>
      <w:r w:rsidRPr="007709F0">
        <w:rPr>
          <w:color w:val="000000"/>
          <w:sz w:val="28"/>
          <w:szCs w:val="28"/>
        </w:rPr>
        <w:t xml:space="preserve">, that sets out the terms on which, and the conditions subject to which, a </w:t>
      </w:r>
      <w:r w:rsidRPr="007709F0">
        <w:rPr>
          <w:i/>
          <w:color w:val="000000"/>
          <w:sz w:val="28"/>
          <w:szCs w:val="28"/>
        </w:rPr>
        <w:t>health care provider</w:t>
      </w:r>
      <w:r w:rsidRPr="007709F0">
        <w:rPr>
          <w:color w:val="000000"/>
          <w:sz w:val="28"/>
          <w:szCs w:val="28"/>
        </w:rPr>
        <w:t xml:space="preserve"> is to provide treatment to an </w:t>
      </w:r>
      <w:r w:rsidRPr="007709F0">
        <w:rPr>
          <w:i/>
          <w:color w:val="000000"/>
          <w:sz w:val="28"/>
          <w:szCs w:val="28"/>
        </w:rPr>
        <w:t>entitled person</w:t>
      </w:r>
      <w:r w:rsidRPr="007709F0">
        <w:rPr>
          <w:color w:val="000000"/>
          <w:sz w:val="28"/>
          <w:szCs w:val="28"/>
        </w:rPr>
        <w:t xml:space="preserve"> in order for the </w:t>
      </w:r>
      <w:r w:rsidRPr="007709F0">
        <w:rPr>
          <w:i/>
          <w:color w:val="000000"/>
          <w:sz w:val="28"/>
          <w:szCs w:val="28"/>
        </w:rPr>
        <w:t>Commission</w:t>
      </w:r>
      <w:r w:rsidRPr="007709F0">
        <w:rPr>
          <w:color w:val="000000"/>
          <w:sz w:val="28"/>
          <w:szCs w:val="28"/>
        </w:rPr>
        <w:t xml:space="preserve"> to accept financial responsibility for that treatment.</w:t>
      </w:r>
    </w:p>
    <w:p w14:paraId="71066A23" w14:textId="77777777" w:rsidR="006032B4" w:rsidRPr="007709F0" w:rsidRDefault="006032B4" w:rsidP="002B0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1E22C0B2" w14:textId="49986933" w:rsidR="00277667" w:rsidRPr="007709F0" w:rsidRDefault="00277667" w:rsidP="00277667">
      <w:pPr>
        <w:ind w:left="720" w:hanging="720"/>
        <w:rPr>
          <w:sz w:val="28"/>
          <w:szCs w:val="28"/>
        </w:rPr>
      </w:pPr>
      <w:r w:rsidRPr="007709F0">
        <w:rPr>
          <w:sz w:val="28"/>
          <w:szCs w:val="28"/>
        </w:rPr>
        <w:t>“</w:t>
      </w:r>
      <w:r w:rsidRPr="007709F0">
        <w:rPr>
          <w:b/>
          <w:sz w:val="28"/>
          <w:szCs w:val="28"/>
        </w:rPr>
        <w:t>nursing</w:t>
      </w:r>
      <w:r w:rsidR="007709F0">
        <w:rPr>
          <w:b/>
          <w:sz w:val="28"/>
          <w:szCs w:val="28"/>
        </w:rPr>
        <w:noBreakHyphen/>
      </w:r>
      <w:r w:rsidRPr="007709F0">
        <w:rPr>
          <w:b/>
          <w:sz w:val="28"/>
          <w:szCs w:val="28"/>
        </w:rPr>
        <w:t>home</w:t>
      </w:r>
      <w:r w:rsidR="007709F0">
        <w:rPr>
          <w:b/>
          <w:sz w:val="28"/>
          <w:szCs w:val="28"/>
        </w:rPr>
        <w:noBreakHyphen/>
      </w:r>
      <w:r w:rsidRPr="007709F0">
        <w:rPr>
          <w:b/>
          <w:sz w:val="28"/>
          <w:szCs w:val="28"/>
        </w:rPr>
        <w:t>type care</w:t>
      </w:r>
      <w:r w:rsidRPr="007709F0">
        <w:rPr>
          <w:sz w:val="28"/>
          <w:szCs w:val="28"/>
        </w:rPr>
        <w:t xml:space="preserve">” means the treatment described in paragraph 9.3 of the </w:t>
      </w:r>
      <w:r w:rsidRPr="007709F0">
        <w:rPr>
          <w:i/>
          <w:sz w:val="28"/>
          <w:szCs w:val="28"/>
        </w:rPr>
        <w:t>Principles</w:t>
      </w:r>
      <w:r w:rsidRPr="007709F0">
        <w:rPr>
          <w:sz w:val="28"/>
          <w:szCs w:val="28"/>
        </w:rPr>
        <w:t>.</w:t>
      </w:r>
    </w:p>
    <w:p w14:paraId="3647296F" w14:textId="77777777" w:rsidR="00277667" w:rsidRPr="007709F0" w:rsidRDefault="00277667" w:rsidP="00CF29A1">
      <w:pPr>
        <w:pStyle w:val="NormalIndent"/>
        <w:rPr>
          <w:color w:val="000000"/>
        </w:rPr>
      </w:pPr>
    </w:p>
    <w:p w14:paraId="630D46B6" w14:textId="77777777" w:rsidR="00683D18" w:rsidRPr="007709F0" w:rsidRDefault="00683D18" w:rsidP="00683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i/>
          <w:iCs/>
          <w:color w:val="000000"/>
          <w:sz w:val="28"/>
          <w:szCs w:val="28"/>
        </w:rPr>
      </w:pPr>
      <w:r w:rsidRPr="007709F0">
        <w:rPr>
          <w:b/>
          <w:bCs/>
          <w:color w:val="000000"/>
          <w:sz w:val="28"/>
          <w:szCs w:val="28"/>
        </w:rPr>
        <w:t xml:space="preserve">“occupational therapist” </w:t>
      </w:r>
      <w:r w:rsidRPr="007709F0">
        <w:rPr>
          <w:color w:val="000000"/>
          <w:sz w:val="28"/>
          <w:szCs w:val="28"/>
        </w:rPr>
        <w:t xml:space="preserve">means an occupational therapist who has been given a </w:t>
      </w:r>
      <w:r w:rsidRPr="007709F0">
        <w:rPr>
          <w:i/>
          <w:iCs/>
          <w:color w:val="000000"/>
          <w:sz w:val="28"/>
          <w:szCs w:val="28"/>
        </w:rPr>
        <w:t>provider number</w:t>
      </w:r>
      <w:r w:rsidRPr="007709F0">
        <w:rPr>
          <w:color w:val="000000"/>
          <w:sz w:val="28"/>
          <w:szCs w:val="28"/>
        </w:rPr>
        <w:t xml:space="preserve"> in respect of being an occupational therapist.</w:t>
      </w:r>
    </w:p>
    <w:p w14:paraId="0F5EA796" w14:textId="77777777" w:rsidR="00683D18" w:rsidRPr="007709F0" w:rsidRDefault="00683D18" w:rsidP="00CF29A1">
      <w:pPr>
        <w:pStyle w:val="NormalIndent"/>
        <w:rPr>
          <w:color w:val="000000"/>
        </w:rPr>
      </w:pPr>
    </w:p>
    <w:p w14:paraId="3D4FD572" w14:textId="77777777" w:rsidR="0016735B" w:rsidRPr="007709F0" w:rsidRDefault="0016735B" w:rsidP="00167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color w:val="000000"/>
          <w:sz w:val="28"/>
          <w:szCs w:val="28"/>
        </w:rPr>
      </w:pPr>
      <w:r w:rsidRPr="007709F0">
        <w:rPr>
          <w:color w:val="000000"/>
          <w:sz w:val="28"/>
          <w:szCs w:val="28"/>
        </w:rPr>
        <w:t>“</w:t>
      </w:r>
      <w:r w:rsidRPr="007709F0">
        <w:rPr>
          <w:b/>
          <w:bCs/>
          <w:color w:val="000000"/>
          <w:sz w:val="28"/>
          <w:szCs w:val="28"/>
        </w:rPr>
        <w:t>occupational therapist (mental health)”</w:t>
      </w:r>
      <w:r w:rsidRPr="007709F0">
        <w:rPr>
          <w:color w:val="000000"/>
          <w:sz w:val="28"/>
          <w:szCs w:val="28"/>
        </w:rPr>
        <w:t xml:space="preserve"> means an </w:t>
      </w:r>
      <w:r w:rsidRPr="007709F0">
        <w:rPr>
          <w:i/>
          <w:iCs/>
          <w:color w:val="000000"/>
          <w:sz w:val="28"/>
          <w:szCs w:val="28"/>
        </w:rPr>
        <w:t>occupational therapist</w:t>
      </w:r>
      <w:r w:rsidRPr="007709F0">
        <w:rPr>
          <w:color w:val="000000"/>
          <w:sz w:val="28"/>
          <w:szCs w:val="28"/>
        </w:rPr>
        <w:t>:</w:t>
      </w:r>
    </w:p>
    <w:p w14:paraId="3ABC59D8" w14:textId="77777777" w:rsidR="0016735B" w:rsidRPr="007709F0" w:rsidRDefault="0016735B" w:rsidP="00167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sz w:val="28"/>
          <w:szCs w:val="28"/>
        </w:rPr>
      </w:pPr>
    </w:p>
    <w:p w14:paraId="66CF8EBB" w14:textId="77777777" w:rsidR="0016735B" w:rsidRPr="007709F0" w:rsidRDefault="0016735B" w:rsidP="0016735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hanging="360"/>
        <w:rPr>
          <w:color w:val="000000"/>
          <w:sz w:val="28"/>
          <w:szCs w:val="28"/>
        </w:rPr>
      </w:pPr>
      <w:r w:rsidRPr="007709F0">
        <w:rPr>
          <w:color w:val="000000"/>
          <w:sz w:val="28"/>
          <w:szCs w:val="28"/>
        </w:rPr>
        <w:t xml:space="preserve">(a) who has been given a </w:t>
      </w:r>
      <w:r w:rsidRPr="007709F0">
        <w:rPr>
          <w:i/>
          <w:iCs/>
          <w:color w:val="000000"/>
          <w:sz w:val="28"/>
          <w:szCs w:val="28"/>
        </w:rPr>
        <w:t>provider number</w:t>
      </w:r>
      <w:r w:rsidRPr="007709F0">
        <w:rPr>
          <w:color w:val="000000"/>
          <w:sz w:val="28"/>
          <w:szCs w:val="28"/>
        </w:rPr>
        <w:t xml:space="preserve"> in respect of being an occupational therapist; and</w:t>
      </w:r>
    </w:p>
    <w:p w14:paraId="43A37EEA" w14:textId="77777777" w:rsidR="0016735B" w:rsidRPr="007709F0" w:rsidRDefault="0016735B" w:rsidP="00D83D68">
      <w:pPr>
        <w:pStyle w:val="ListParagraph"/>
        <w:ind w:left="1800" w:hanging="360"/>
        <w:contextualSpacing w:val="0"/>
        <w:rPr>
          <w:sz w:val="28"/>
          <w:szCs w:val="28"/>
        </w:rPr>
      </w:pPr>
      <w:r w:rsidRPr="007709F0">
        <w:rPr>
          <w:sz w:val="28"/>
          <w:szCs w:val="28"/>
        </w:rPr>
        <w:t xml:space="preserve">(b) who, in the opinion of an employee of, or consultant to, the </w:t>
      </w:r>
      <w:r w:rsidRPr="007709F0">
        <w:rPr>
          <w:i/>
          <w:iCs/>
          <w:sz w:val="28"/>
          <w:szCs w:val="28"/>
        </w:rPr>
        <w:t>Department</w:t>
      </w:r>
      <w:r w:rsidRPr="007709F0">
        <w:rPr>
          <w:sz w:val="28"/>
          <w:szCs w:val="28"/>
        </w:rPr>
        <w:t xml:space="preserve"> or </w:t>
      </w:r>
      <w:r w:rsidR="00D83D68" w:rsidRPr="007709F0">
        <w:rPr>
          <w:sz w:val="28"/>
          <w:szCs w:val="28"/>
        </w:rPr>
        <w:t xml:space="preserve">the </w:t>
      </w:r>
      <w:r w:rsidR="00BE4EBB" w:rsidRPr="007709F0">
        <w:rPr>
          <w:sz w:val="28"/>
          <w:szCs w:val="28"/>
        </w:rPr>
        <w:t xml:space="preserve"> </w:t>
      </w:r>
      <w:r w:rsidR="00D83D68" w:rsidRPr="007709F0">
        <w:rPr>
          <w:i/>
          <w:sz w:val="28"/>
          <w:szCs w:val="28"/>
        </w:rPr>
        <w:t>Human Services</w:t>
      </w:r>
      <w:r w:rsidR="005D6CC6" w:rsidRPr="007709F0">
        <w:rPr>
          <w:i/>
          <w:sz w:val="28"/>
          <w:szCs w:val="28"/>
        </w:rPr>
        <w:t>Department</w:t>
      </w:r>
      <w:r w:rsidRPr="007709F0">
        <w:rPr>
          <w:sz w:val="28"/>
          <w:szCs w:val="28"/>
        </w:rPr>
        <w:t xml:space="preserve">, has appropriate qualifications in occupational therapy in the area of mental health and who practises as an </w:t>
      </w:r>
      <w:r w:rsidRPr="007709F0">
        <w:rPr>
          <w:i/>
          <w:iCs/>
          <w:sz w:val="28"/>
          <w:szCs w:val="28"/>
        </w:rPr>
        <w:t>occupational therapist</w:t>
      </w:r>
      <w:r w:rsidRPr="007709F0">
        <w:rPr>
          <w:sz w:val="28"/>
          <w:szCs w:val="28"/>
        </w:rPr>
        <w:t xml:space="preserve"> in the area of mental health.</w:t>
      </w:r>
    </w:p>
    <w:p w14:paraId="7248AED2" w14:textId="77777777" w:rsidR="00E55875" w:rsidRPr="007709F0" w:rsidRDefault="00E55875" w:rsidP="00E5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color w:val="000000"/>
          <w:sz w:val="28"/>
          <w:szCs w:val="28"/>
        </w:rPr>
      </w:pPr>
    </w:p>
    <w:p w14:paraId="6967A9FE" w14:textId="6510FD9C" w:rsidR="00E55875" w:rsidRPr="007709F0" w:rsidRDefault="00E55875" w:rsidP="00C7320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sz w:val="28"/>
          <w:szCs w:val="28"/>
        </w:rPr>
      </w:pPr>
      <w:r w:rsidRPr="007709F0">
        <w:rPr>
          <w:color w:val="000000"/>
          <w:sz w:val="28"/>
          <w:szCs w:val="28"/>
        </w:rPr>
        <w:t>“</w:t>
      </w:r>
      <w:r w:rsidRPr="007709F0">
        <w:rPr>
          <w:b/>
          <w:color w:val="000000"/>
          <w:sz w:val="28"/>
          <w:szCs w:val="28"/>
        </w:rPr>
        <w:t>Optical Coherence Tomography</w:t>
      </w:r>
      <w:r w:rsidRPr="007709F0">
        <w:rPr>
          <w:color w:val="000000"/>
          <w:sz w:val="28"/>
          <w:szCs w:val="28"/>
        </w:rPr>
        <w:t>” means the treatment comprised of</w:t>
      </w:r>
      <w:r w:rsidRPr="007709F0">
        <w:rPr>
          <w:sz w:val="28"/>
          <w:szCs w:val="28"/>
        </w:rPr>
        <w:t xml:space="preserve"> a non</w:t>
      </w:r>
      <w:r w:rsidR="007709F0">
        <w:rPr>
          <w:sz w:val="28"/>
          <w:szCs w:val="28"/>
        </w:rPr>
        <w:noBreakHyphen/>
      </w:r>
      <w:r w:rsidRPr="007709F0">
        <w:rPr>
          <w:sz w:val="28"/>
          <w:szCs w:val="28"/>
        </w:rPr>
        <w:t>contact, non</w:t>
      </w:r>
      <w:r w:rsidR="007709F0">
        <w:rPr>
          <w:sz w:val="28"/>
          <w:szCs w:val="28"/>
        </w:rPr>
        <w:noBreakHyphen/>
      </w:r>
      <w:r w:rsidRPr="007709F0">
        <w:rPr>
          <w:sz w:val="28"/>
          <w:szCs w:val="28"/>
        </w:rPr>
        <w:t>invasive high resolution</w:t>
      </w:r>
      <w:r w:rsidR="00C73209" w:rsidRPr="007709F0">
        <w:rPr>
          <w:sz w:val="28"/>
          <w:szCs w:val="28"/>
        </w:rPr>
        <w:t xml:space="preserve"> </w:t>
      </w:r>
      <w:r w:rsidRPr="007709F0">
        <w:rPr>
          <w:sz w:val="28"/>
          <w:szCs w:val="28"/>
        </w:rPr>
        <w:t>imaging technique that provides cross</w:t>
      </w:r>
      <w:r w:rsidR="007709F0">
        <w:rPr>
          <w:sz w:val="28"/>
          <w:szCs w:val="28"/>
        </w:rPr>
        <w:noBreakHyphen/>
      </w:r>
      <w:r w:rsidRPr="007709F0">
        <w:rPr>
          <w:sz w:val="28"/>
          <w:szCs w:val="28"/>
        </w:rPr>
        <w:t>sectional tomographic images of the ocular microstructure through the thickness of the retina.</w:t>
      </w:r>
    </w:p>
    <w:p w14:paraId="48F17148" w14:textId="77777777" w:rsidR="00E55875" w:rsidRPr="007709F0" w:rsidRDefault="00E55875" w:rsidP="00E5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7193A23B" w14:textId="77777777" w:rsidR="004326A5" w:rsidRPr="007709F0" w:rsidRDefault="004326A5" w:rsidP="004326A5">
      <w:pPr>
        <w:ind w:left="1080" w:hanging="1080"/>
        <w:rPr>
          <w:color w:val="000000"/>
          <w:sz w:val="28"/>
          <w:szCs w:val="28"/>
        </w:rPr>
      </w:pPr>
      <w:r w:rsidRPr="007709F0">
        <w:rPr>
          <w:b/>
          <w:color w:val="000000"/>
          <w:sz w:val="28"/>
          <w:szCs w:val="28"/>
        </w:rPr>
        <w:t>“optical dispenser”</w:t>
      </w:r>
      <w:r w:rsidRPr="007709F0">
        <w:rPr>
          <w:color w:val="000000"/>
          <w:sz w:val="28"/>
          <w:szCs w:val="28"/>
        </w:rPr>
        <w:t>, in the case of an individual, means a person who:</w:t>
      </w:r>
    </w:p>
    <w:p w14:paraId="47C3B1C9" w14:textId="77777777" w:rsidR="004326A5" w:rsidRPr="007709F0" w:rsidRDefault="004326A5" w:rsidP="004326A5">
      <w:pPr>
        <w:ind w:left="1441" w:hanging="539"/>
        <w:rPr>
          <w:color w:val="000000"/>
          <w:sz w:val="28"/>
          <w:szCs w:val="28"/>
        </w:rPr>
      </w:pPr>
    </w:p>
    <w:p w14:paraId="39884BB4" w14:textId="77777777" w:rsidR="004326A5" w:rsidRPr="007709F0" w:rsidRDefault="004326A5" w:rsidP="004326A5">
      <w:pPr>
        <w:ind w:left="1080" w:hanging="360"/>
        <w:rPr>
          <w:color w:val="000000"/>
          <w:sz w:val="28"/>
          <w:szCs w:val="28"/>
        </w:rPr>
      </w:pPr>
      <w:r w:rsidRPr="007709F0">
        <w:rPr>
          <w:color w:val="000000"/>
          <w:sz w:val="28"/>
          <w:szCs w:val="28"/>
        </w:rPr>
        <w:lastRenderedPageBreak/>
        <w:t>(a) interprets optical prescriptions and fits and services optical appliances such as spectacle frames and lenses; and</w:t>
      </w:r>
    </w:p>
    <w:p w14:paraId="3CCD1082" w14:textId="77777777" w:rsidR="004326A5" w:rsidRPr="007709F0" w:rsidRDefault="004326A5" w:rsidP="004326A5">
      <w:pPr>
        <w:ind w:left="1441" w:hanging="900"/>
        <w:rPr>
          <w:color w:val="000000"/>
          <w:sz w:val="28"/>
          <w:szCs w:val="28"/>
        </w:rPr>
      </w:pPr>
    </w:p>
    <w:p w14:paraId="21FF1615" w14:textId="77777777" w:rsidR="004326A5" w:rsidRPr="007709F0" w:rsidRDefault="004326A5" w:rsidP="004326A5">
      <w:pPr>
        <w:ind w:left="1080" w:hanging="360"/>
        <w:rPr>
          <w:color w:val="000000"/>
          <w:sz w:val="28"/>
          <w:szCs w:val="28"/>
        </w:rPr>
      </w:pPr>
      <w:r w:rsidRPr="007709F0">
        <w:rPr>
          <w:color w:val="000000"/>
          <w:sz w:val="28"/>
          <w:szCs w:val="28"/>
        </w:rPr>
        <w:t xml:space="preserve">(b) holds a qualification that, in the opinion of the </w:t>
      </w:r>
      <w:r w:rsidRPr="007709F0">
        <w:rPr>
          <w:i/>
          <w:color w:val="000000"/>
          <w:sz w:val="28"/>
          <w:szCs w:val="28"/>
        </w:rPr>
        <w:t>Commission</w:t>
      </w:r>
      <w:r w:rsidRPr="007709F0">
        <w:rPr>
          <w:color w:val="000000"/>
          <w:sz w:val="28"/>
          <w:szCs w:val="28"/>
        </w:rPr>
        <w:t>, is appropriate for the skills needed to practise optical dispensing; and</w:t>
      </w:r>
    </w:p>
    <w:p w14:paraId="51FEE8B6" w14:textId="77777777" w:rsidR="004326A5" w:rsidRPr="007709F0" w:rsidRDefault="004326A5" w:rsidP="004326A5">
      <w:pPr>
        <w:ind w:left="1441" w:hanging="900"/>
        <w:rPr>
          <w:color w:val="000000"/>
          <w:sz w:val="28"/>
          <w:szCs w:val="28"/>
        </w:rPr>
      </w:pPr>
    </w:p>
    <w:p w14:paraId="3B327A17" w14:textId="77777777" w:rsidR="004326A5" w:rsidRPr="007709F0" w:rsidRDefault="004326A5" w:rsidP="004326A5">
      <w:pPr>
        <w:ind w:left="1080" w:hanging="360"/>
        <w:rPr>
          <w:color w:val="000000"/>
          <w:sz w:val="28"/>
          <w:szCs w:val="28"/>
        </w:rPr>
      </w:pPr>
      <w:r w:rsidRPr="007709F0">
        <w:rPr>
          <w:color w:val="000000"/>
          <w:sz w:val="28"/>
          <w:szCs w:val="28"/>
        </w:rPr>
        <w:t>(c) is a member of a body established to supervise the occupation of optical dispenser; and</w:t>
      </w:r>
    </w:p>
    <w:p w14:paraId="1A829462" w14:textId="77777777" w:rsidR="004326A5" w:rsidRPr="007709F0" w:rsidRDefault="004326A5" w:rsidP="004326A5">
      <w:pPr>
        <w:ind w:left="1441" w:hanging="900"/>
        <w:rPr>
          <w:color w:val="000000"/>
          <w:sz w:val="28"/>
          <w:szCs w:val="28"/>
        </w:rPr>
      </w:pPr>
    </w:p>
    <w:p w14:paraId="1E8326C8" w14:textId="77777777" w:rsidR="004326A5" w:rsidRPr="007709F0" w:rsidRDefault="004326A5" w:rsidP="004326A5">
      <w:pPr>
        <w:ind w:left="1080" w:hanging="360"/>
        <w:rPr>
          <w:color w:val="000000"/>
          <w:sz w:val="28"/>
          <w:szCs w:val="28"/>
        </w:rPr>
      </w:pPr>
      <w:r w:rsidRPr="007709F0">
        <w:rPr>
          <w:color w:val="000000"/>
          <w:sz w:val="28"/>
          <w:szCs w:val="28"/>
        </w:rPr>
        <w:t xml:space="preserve">(d) holds a </w:t>
      </w:r>
      <w:r w:rsidRPr="007709F0">
        <w:rPr>
          <w:i/>
          <w:color w:val="000000"/>
          <w:sz w:val="28"/>
          <w:szCs w:val="28"/>
        </w:rPr>
        <w:t>provider number</w:t>
      </w:r>
      <w:r w:rsidRPr="007709F0">
        <w:rPr>
          <w:color w:val="000000"/>
          <w:sz w:val="28"/>
          <w:szCs w:val="28"/>
        </w:rPr>
        <w:t xml:space="preserve"> as an optometrist, ophthalmologist, orthoptist or optical dispenser.</w:t>
      </w:r>
    </w:p>
    <w:p w14:paraId="28737C75" w14:textId="77777777" w:rsidR="004326A5" w:rsidRPr="007709F0" w:rsidRDefault="004326A5" w:rsidP="004326A5">
      <w:pPr>
        <w:pStyle w:val="BodyTextIndent3"/>
        <w:ind w:left="0"/>
        <w:rPr>
          <w:sz w:val="28"/>
          <w:szCs w:val="28"/>
        </w:rPr>
      </w:pPr>
    </w:p>
    <w:p w14:paraId="717A5803" w14:textId="77777777" w:rsidR="004326A5" w:rsidRPr="007709F0" w:rsidRDefault="004326A5" w:rsidP="004326A5">
      <w:pPr>
        <w:autoSpaceDE w:val="0"/>
        <w:autoSpaceDN w:val="0"/>
        <w:adjustRightInd w:val="0"/>
        <w:ind w:left="1080" w:hanging="1080"/>
        <w:rPr>
          <w:color w:val="000000"/>
          <w:sz w:val="28"/>
          <w:szCs w:val="28"/>
        </w:rPr>
      </w:pPr>
      <w:r w:rsidRPr="007709F0">
        <w:rPr>
          <w:b/>
          <w:color w:val="000000"/>
          <w:sz w:val="28"/>
          <w:szCs w:val="28"/>
        </w:rPr>
        <w:t>“optical dispenser”</w:t>
      </w:r>
      <w:r w:rsidRPr="007709F0">
        <w:rPr>
          <w:color w:val="000000"/>
          <w:sz w:val="28"/>
          <w:szCs w:val="28"/>
        </w:rPr>
        <w:t>, in the case of a company, means a company that:</w:t>
      </w:r>
    </w:p>
    <w:p w14:paraId="7D8F5E2D" w14:textId="77777777" w:rsidR="004326A5" w:rsidRPr="007709F0" w:rsidRDefault="004326A5" w:rsidP="004326A5">
      <w:pPr>
        <w:autoSpaceDE w:val="0"/>
        <w:autoSpaceDN w:val="0"/>
        <w:adjustRightInd w:val="0"/>
        <w:ind w:left="1080" w:hanging="1080"/>
        <w:rPr>
          <w:color w:val="000000"/>
          <w:sz w:val="28"/>
          <w:szCs w:val="28"/>
        </w:rPr>
      </w:pPr>
    </w:p>
    <w:p w14:paraId="001CE48E" w14:textId="77777777" w:rsidR="004326A5" w:rsidRPr="007709F0" w:rsidRDefault="004326A5" w:rsidP="004326A5">
      <w:pPr>
        <w:autoSpaceDE w:val="0"/>
        <w:autoSpaceDN w:val="0"/>
        <w:adjustRightInd w:val="0"/>
        <w:ind w:left="1080" w:hanging="360"/>
        <w:rPr>
          <w:color w:val="000000"/>
          <w:sz w:val="28"/>
          <w:szCs w:val="28"/>
        </w:rPr>
      </w:pPr>
      <w:r w:rsidRPr="007709F0">
        <w:rPr>
          <w:color w:val="000000"/>
          <w:sz w:val="28"/>
          <w:szCs w:val="28"/>
        </w:rPr>
        <w:t xml:space="preserve">(a) holds an </w:t>
      </w:r>
      <w:r w:rsidRPr="007709F0">
        <w:rPr>
          <w:i/>
          <w:color w:val="000000"/>
          <w:sz w:val="28"/>
          <w:szCs w:val="28"/>
        </w:rPr>
        <w:t>ABN</w:t>
      </w:r>
      <w:r w:rsidRPr="007709F0">
        <w:rPr>
          <w:color w:val="000000"/>
          <w:sz w:val="28"/>
          <w:szCs w:val="28"/>
        </w:rPr>
        <w:t xml:space="preserve"> </w:t>
      </w:r>
      <w:r w:rsidRPr="007709F0">
        <w:rPr>
          <w:i/>
          <w:color w:val="000000"/>
          <w:sz w:val="28"/>
          <w:szCs w:val="28"/>
        </w:rPr>
        <w:t>(Australian Business Number);</w:t>
      </w:r>
    </w:p>
    <w:p w14:paraId="6F78C6F8" w14:textId="77777777" w:rsidR="004326A5" w:rsidRPr="007709F0" w:rsidRDefault="004326A5" w:rsidP="004326A5">
      <w:pPr>
        <w:autoSpaceDE w:val="0"/>
        <w:autoSpaceDN w:val="0"/>
        <w:adjustRightInd w:val="0"/>
        <w:ind w:left="1080" w:hanging="1080"/>
        <w:rPr>
          <w:color w:val="000000"/>
          <w:sz w:val="28"/>
          <w:szCs w:val="28"/>
        </w:rPr>
      </w:pPr>
    </w:p>
    <w:p w14:paraId="0775F875" w14:textId="77777777" w:rsidR="004326A5" w:rsidRPr="007709F0" w:rsidRDefault="004326A5" w:rsidP="004326A5">
      <w:pPr>
        <w:autoSpaceDE w:val="0"/>
        <w:autoSpaceDN w:val="0"/>
        <w:adjustRightInd w:val="0"/>
        <w:ind w:left="1080" w:hanging="360"/>
        <w:rPr>
          <w:color w:val="000000"/>
          <w:sz w:val="28"/>
          <w:szCs w:val="28"/>
        </w:rPr>
      </w:pPr>
      <w:r w:rsidRPr="007709F0">
        <w:rPr>
          <w:color w:val="000000"/>
          <w:sz w:val="28"/>
          <w:szCs w:val="28"/>
        </w:rPr>
        <w:t>(b) carries on a business of optical dispensing;</w:t>
      </w:r>
    </w:p>
    <w:p w14:paraId="53C952A1" w14:textId="77777777" w:rsidR="004326A5" w:rsidRPr="007709F0" w:rsidRDefault="004326A5" w:rsidP="004326A5">
      <w:pPr>
        <w:autoSpaceDE w:val="0"/>
        <w:autoSpaceDN w:val="0"/>
        <w:adjustRightInd w:val="0"/>
        <w:ind w:left="1080" w:hanging="1080"/>
        <w:rPr>
          <w:color w:val="000000"/>
          <w:sz w:val="28"/>
          <w:szCs w:val="28"/>
        </w:rPr>
      </w:pPr>
    </w:p>
    <w:p w14:paraId="6D73D82E" w14:textId="77777777" w:rsidR="004326A5" w:rsidRPr="007709F0" w:rsidRDefault="004326A5" w:rsidP="004326A5">
      <w:pPr>
        <w:autoSpaceDE w:val="0"/>
        <w:autoSpaceDN w:val="0"/>
        <w:adjustRightInd w:val="0"/>
        <w:ind w:left="1620" w:hanging="900"/>
        <w:rPr>
          <w:color w:val="000000"/>
          <w:sz w:val="28"/>
          <w:szCs w:val="28"/>
        </w:rPr>
      </w:pPr>
      <w:r w:rsidRPr="007709F0">
        <w:rPr>
          <w:color w:val="000000"/>
          <w:sz w:val="28"/>
          <w:szCs w:val="28"/>
        </w:rPr>
        <w:t>(c) employs or engages for the optical dispensing aspects of the business — an individual who is an optical dispenser.</w:t>
      </w:r>
    </w:p>
    <w:p w14:paraId="103959EB" w14:textId="77777777" w:rsidR="004326A5" w:rsidRPr="007709F0" w:rsidRDefault="004326A5" w:rsidP="004326A5">
      <w:pPr>
        <w:pStyle w:val="BodyTextIndent3"/>
        <w:ind w:left="0"/>
        <w:rPr>
          <w:sz w:val="28"/>
          <w:szCs w:val="28"/>
        </w:rPr>
      </w:pPr>
    </w:p>
    <w:p w14:paraId="033B53EF" w14:textId="77777777" w:rsidR="004326A5" w:rsidRPr="007709F0" w:rsidRDefault="004326A5" w:rsidP="004326A5">
      <w:pPr>
        <w:pStyle w:val="BodyTextIndent3"/>
        <w:ind w:left="720" w:hanging="720"/>
        <w:rPr>
          <w:sz w:val="28"/>
          <w:szCs w:val="28"/>
        </w:rPr>
      </w:pPr>
      <w:r w:rsidRPr="007709F0">
        <w:rPr>
          <w:color w:val="000000"/>
          <w:sz w:val="28"/>
          <w:szCs w:val="28"/>
        </w:rPr>
        <w:t>“</w:t>
      </w:r>
      <w:r w:rsidRPr="007709F0">
        <w:rPr>
          <w:b/>
          <w:color w:val="000000"/>
          <w:sz w:val="28"/>
          <w:szCs w:val="28"/>
        </w:rPr>
        <w:t>optical dispensing</w:t>
      </w:r>
      <w:r w:rsidRPr="007709F0">
        <w:rPr>
          <w:color w:val="000000"/>
          <w:sz w:val="28"/>
          <w:szCs w:val="28"/>
        </w:rPr>
        <w:t>” means interpreting optical prescriptions and fitting and servicing optical appliances such as spectacle frames and lenses.</w:t>
      </w:r>
    </w:p>
    <w:p w14:paraId="160F96D9" w14:textId="77777777" w:rsidR="008D69EC" w:rsidRPr="007709F0" w:rsidRDefault="008D69EC" w:rsidP="008D69EC">
      <w:pPr>
        <w:spacing w:before="100" w:beforeAutospacing="1" w:after="100" w:afterAutospacing="1"/>
        <w:ind w:left="180"/>
        <w:rPr>
          <w:sz w:val="28"/>
          <w:szCs w:val="28"/>
        </w:rPr>
      </w:pPr>
      <w:r w:rsidRPr="007709F0">
        <w:rPr>
          <w:b/>
          <w:color w:val="000000"/>
          <w:sz w:val="28"/>
          <w:szCs w:val="28"/>
        </w:rPr>
        <w:t xml:space="preserve">“oral health therapist” </w:t>
      </w:r>
      <w:r w:rsidRPr="007709F0">
        <w:rPr>
          <w:sz w:val="28"/>
          <w:szCs w:val="28"/>
        </w:rPr>
        <w:t xml:space="preserve">means a person registered under the </w:t>
      </w:r>
      <w:r w:rsidRPr="007709F0">
        <w:rPr>
          <w:i/>
          <w:sz w:val="28"/>
          <w:szCs w:val="28"/>
        </w:rPr>
        <w:t>National Law</w:t>
      </w:r>
      <w:r w:rsidRPr="007709F0">
        <w:rPr>
          <w:sz w:val="28"/>
          <w:szCs w:val="28"/>
        </w:rPr>
        <w:t xml:space="preserve"> that provides for the registration of dental practitioners but does not include a person:</w:t>
      </w:r>
    </w:p>
    <w:p w14:paraId="6F1ABDF3" w14:textId="77777777" w:rsidR="008D69EC" w:rsidRPr="007709F0" w:rsidRDefault="008D69EC" w:rsidP="008D69EC">
      <w:pPr>
        <w:spacing w:before="100" w:beforeAutospacing="1" w:after="100" w:afterAutospacing="1"/>
        <w:ind w:left="720" w:hanging="360"/>
        <w:rPr>
          <w:sz w:val="28"/>
          <w:szCs w:val="28"/>
        </w:rPr>
      </w:pPr>
      <w:r w:rsidRPr="007709F0">
        <w:rPr>
          <w:sz w:val="28"/>
          <w:szCs w:val="28"/>
        </w:rPr>
        <w:t xml:space="preserve">(a) whose registration to practice as an </w:t>
      </w:r>
      <w:r w:rsidRPr="007709F0">
        <w:rPr>
          <w:i/>
          <w:sz w:val="28"/>
          <w:szCs w:val="28"/>
        </w:rPr>
        <w:t>oral health therapist</w:t>
      </w:r>
      <w:r w:rsidRPr="007709F0">
        <w:rPr>
          <w:sz w:val="28"/>
          <w:szCs w:val="28"/>
        </w:rPr>
        <w:t xml:space="preserve"> has been suspended, or cancelled, following an inquiry relating to his or her conduct: and </w:t>
      </w:r>
    </w:p>
    <w:p w14:paraId="6FF6102E" w14:textId="77777777" w:rsidR="008D69EC" w:rsidRPr="007709F0" w:rsidRDefault="008D69EC" w:rsidP="008D69EC">
      <w:pPr>
        <w:spacing w:before="100" w:beforeAutospacing="1" w:after="100" w:afterAutospacing="1"/>
        <w:ind w:left="720" w:hanging="360"/>
        <w:rPr>
          <w:sz w:val="28"/>
          <w:szCs w:val="28"/>
        </w:rPr>
      </w:pPr>
      <w:r w:rsidRPr="007709F0">
        <w:rPr>
          <w:sz w:val="28"/>
          <w:szCs w:val="28"/>
        </w:rPr>
        <w:t xml:space="preserve">(b) who has not, after that suspension or cancellation, again been authorised to practice as an </w:t>
      </w:r>
      <w:r w:rsidRPr="007709F0">
        <w:rPr>
          <w:i/>
          <w:sz w:val="28"/>
          <w:szCs w:val="28"/>
        </w:rPr>
        <w:t>oral health therapist</w:t>
      </w:r>
      <w:r w:rsidRPr="007709F0">
        <w:rPr>
          <w:sz w:val="28"/>
          <w:szCs w:val="28"/>
        </w:rPr>
        <w:t>.</w:t>
      </w:r>
    </w:p>
    <w:p w14:paraId="4DD7AD1F" w14:textId="77777777" w:rsidR="008D69EC" w:rsidRPr="007709F0" w:rsidRDefault="008D69EC" w:rsidP="008D69EC">
      <w:pPr>
        <w:rPr>
          <w:color w:val="000000"/>
        </w:rPr>
      </w:pPr>
      <w:r w:rsidRPr="007709F0">
        <w:rPr>
          <w:color w:val="000000"/>
        </w:rPr>
        <w:t xml:space="preserve">Note: oral health therapists are practitioners who are </w:t>
      </w:r>
      <w:r w:rsidRPr="007709F0">
        <w:t xml:space="preserve">dually qualified as </w:t>
      </w:r>
      <w:r w:rsidRPr="007709F0">
        <w:rPr>
          <w:i/>
        </w:rPr>
        <w:t>dental therapists</w:t>
      </w:r>
      <w:r w:rsidRPr="007709F0">
        <w:t xml:space="preserve"> and </w:t>
      </w:r>
      <w:r w:rsidRPr="007709F0">
        <w:rPr>
          <w:i/>
        </w:rPr>
        <w:t>dental hygienists</w:t>
      </w:r>
      <w:r w:rsidRPr="007709F0">
        <w:t>.</w:t>
      </w:r>
    </w:p>
    <w:p w14:paraId="66195434" w14:textId="77777777" w:rsidR="008D69EC" w:rsidRPr="007709F0" w:rsidRDefault="008D69EC" w:rsidP="00E5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74C035D7"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hanging="851"/>
        <w:rPr>
          <w:snapToGrid w:val="0"/>
          <w:color w:val="000000"/>
          <w:sz w:val="28"/>
          <w:szCs w:val="28"/>
          <w:lang w:eastAsia="en-US"/>
        </w:rPr>
      </w:pPr>
      <w:r w:rsidRPr="007709F0">
        <w:rPr>
          <w:b/>
          <w:snapToGrid w:val="0"/>
          <w:color w:val="000000"/>
          <w:sz w:val="28"/>
          <w:szCs w:val="28"/>
          <w:lang w:eastAsia="en-US"/>
        </w:rPr>
        <w:t xml:space="preserve">"ordinary income" </w:t>
      </w:r>
      <w:r w:rsidRPr="007709F0">
        <w:rPr>
          <w:snapToGrid w:val="0"/>
          <w:color w:val="000000"/>
          <w:sz w:val="28"/>
          <w:szCs w:val="28"/>
          <w:lang w:eastAsia="en-US"/>
        </w:rPr>
        <w:t>has the same meaning it has under the definition of "ordinary income" in the "</w:t>
      </w:r>
      <w:r w:rsidRPr="007709F0">
        <w:rPr>
          <w:i/>
          <w:snapToGrid w:val="0"/>
          <w:color w:val="000000"/>
          <w:sz w:val="28"/>
          <w:szCs w:val="28"/>
          <w:lang w:eastAsia="en-US"/>
        </w:rPr>
        <w:t>Social Security Act 1991"</w:t>
      </w:r>
      <w:r w:rsidRPr="007709F0">
        <w:rPr>
          <w:snapToGrid w:val="0"/>
          <w:color w:val="000000"/>
          <w:sz w:val="28"/>
          <w:szCs w:val="28"/>
          <w:lang w:eastAsia="en-US"/>
        </w:rPr>
        <w:t xml:space="preserve"> including where terms in that meaning are further defined save that "ordinary income" does not include a payment of Income support supplement.</w:t>
      </w:r>
    </w:p>
    <w:p w14:paraId="0CDE68FA"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229"/>
        <w:rPr>
          <w:b/>
          <w:snapToGrid w:val="0"/>
          <w:color w:val="000000"/>
          <w:sz w:val="28"/>
          <w:szCs w:val="28"/>
          <w:lang w:eastAsia="en-US"/>
        </w:rPr>
      </w:pPr>
    </w:p>
    <w:p w14:paraId="4B6DF9A3"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229"/>
        <w:rPr>
          <w:snapToGrid w:val="0"/>
          <w:color w:val="000000"/>
          <w:lang w:eastAsia="en-US"/>
        </w:rPr>
      </w:pPr>
      <w:r w:rsidRPr="007709F0">
        <w:rPr>
          <w:snapToGrid w:val="0"/>
          <w:color w:val="000000"/>
          <w:lang w:eastAsia="en-US"/>
        </w:rPr>
        <w:t xml:space="preserve">Note: Income support supplement is described in Part IIIA of the </w:t>
      </w:r>
      <w:r w:rsidRPr="007709F0">
        <w:rPr>
          <w:i/>
          <w:snapToGrid w:val="0"/>
          <w:color w:val="000000"/>
          <w:lang w:eastAsia="en-US"/>
        </w:rPr>
        <w:t>Veterans' Entitlements Act 1986</w:t>
      </w:r>
      <w:r w:rsidRPr="007709F0">
        <w:rPr>
          <w:snapToGrid w:val="0"/>
          <w:color w:val="000000"/>
          <w:lang w:eastAsia="en-US"/>
        </w:rPr>
        <w:t>.</w:t>
      </w:r>
    </w:p>
    <w:p w14:paraId="550ED29B" w14:textId="77777777" w:rsidR="00CF29A1" w:rsidRPr="007709F0" w:rsidRDefault="00CF29A1" w:rsidP="00CF29A1">
      <w:pPr>
        <w:ind w:left="851" w:hanging="851"/>
        <w:rPr>
          <w:b/>
          <w:color w:val="000000"/>
          <w:sz w:val="28"/>
          <w:szCs w:val="28"/>
        </w:rPr>
      </w:pPr>
    </w:p>
    <w:p w14:paraId="34B26FD5" w14:textId="77777777" w:rsidR="00CF29A1" w:rsidRPr="007709F0" w:rsidRDefault="00CF29A1" w:rsidP="00CF29A1">
      <w:pPr>
        <w:ind w:left="851" w:hanging="851"/>
        <w:rPr>
          <w:color w:val="000000"/>
          <w:sz w:val="28"/>
          <w:szCs w:val="28"/>
        </w:rPr>
      </w:pPr>
      <w:r w:rsidRPr="007709F0">
        <w:rPr>
          <w:b/>
          <w:color w:val="000000"/>
          <w:sz w:val="28"/>
          <w:szCs w:val="28"/>
        </w:rPr>
        <w:lastRenderedPageBreak/>
        <w:t>“outpatient service”</w:t>
      </w:r>
      <w:r w:rsidRPr="007709F0">
        <w:rPr>
          <w:color w:val="000000"/>
          <w:sz w:val="28"/>
          <w:szCs w:val="28"/>
        </w:rPr>
        <w:t xml:space="preserve"> means a health service or procedure provided by a hospital but not involving admission to the hospital.</w:t>
      </w:r>
    </w:p>
    <w:p w14:paraId="3C790AF5" w14:textId="77777777" w:rsidR="00CF29A1" w:rsidRPr="007709F0" w:rsidRDefault="00CF29A1" w:rsidP="00CF29A1">
      <w:pPr>
        <w:rPr>
          <w:color w:val="000000"/>
          <w:sz w:val="28"/>
          <w:szCs w:val="28"/>
        </w:rPr>
      </w:pPr>
    </w:p>
    <w:p w14:paraId="0AA624E9" w14:textId="46507D5A" w:rsidR="002B3025" w:rsidRPr="007709F0" w:rsidRDefault="002B3025" w:rsidP="002B3025">
      <w:pPr>
        <w:pStyle w:val="BodyTextIndent3"/>
        <w:ind w:hanging="709"/>
        <w:rPr>
          <w:sz w:val="28"/>
          <w:szCs w:val="28"/>
        </w:rPr>
      </w:pPr>
      <w:r w:rsidRPr="007709F0">
        <w:rPr>
          <w:sz w:val="28"/>
          <w:szCs w:val="28"/>
        </w:rPr>
        <w:t>“</w:t>
      </w:r>
      <w:r w:rsidRPr="007709F0">
        <w:rPr>
          <w:b/>
          <w:sz w:val="28"/>
          <w:szCs w:val="28"/>
        </w:rPr>
        <w:t>outreach program counselling”</w:t>
      </w:r>
      <w:r w:rsidRPr="007709F0">
        <w:rPr>
          <w:sz w:val="28"/>
          <w:szCs w:val="28"/>
        </w:rPr>
        <w:t xml:space="preserve"> means the treatment of that name established by paragraph 7.7A.1 of the </w:t>
      </w:r>
      <w:r w:rsidRPr="007709F0">
        <w:rPr>
          <w:i/>
          <w:sz w:val="28"/>
          <w:szCs w:val="28"/>
        </w:rPr>
        <w:t>Principles</w:t>
      </w:r>
      <w:r w:rsidRPr="007709F0">
        <w:rPr>
          <w:sz w:val="28"/>
          <w:szCs w:val="28"/>
        </w:rPr>
        <w:t xml:space="preserve"> — comprised of mental health counselling under the </w:t>
      </w:r>
      <w:r w:rsidRPr="007709F0">
        <w:rPr>
          <w:i/>
          <w:sz w:val="28"/>
          <w:szCs w:val="28"/>
        </w:rPr>
        <w:t>Veterans and Veterans Families Counselling Service</w:t>
      </w:r>
      <w:r w:rsidRPr="007709F0">
        <w:rPr>
          <w:sz w:val="28"/>
          <w:szCs w:val="28"/>
        </w:rPr>
        <w:t xml:space="preserve"> provided by an </w:t>
      </w:r>
      <w:r w:rsidRPr="007709F0">
        <w:rPr>
          <w:i/>
          <w:sz w:val="28"/>
          <w:szCs w:val="28"/>
        </w:rPr>
        <w:t>outreach program counsellor</w:t>
      </w:r>
      <w:r w:rsidRPr="007709F0">
        <w:rPr>
          <w:sz w:val="28"/>
          <w:szCs w:val="28"/>
        </w:rPr>
        <w:t xml:space="preserve"> to </w:t>
      </w:r>
      <w:r w:rsidR="0048454D">
        <w:rPr>
          <w:sz w:val="28"/>
          <w:szCs w:val="28"/>
        </w:rPr>
        <w:t>a person</w:t>
      </w:r>
      <w:r w:rsidRPr="007709F0">
        <w:rPr>
          <w:sz w:val="28"/>
          <w:szCs w:val="28"/>
        </w:rPr>
        <w:t xml:space="preserve"> eligible for the treatment under the </w:t>
      </w:r>
      <w:r w:rsidRPr="007709F0">
        <w:rPr>
          <w:i/>
          <w:sz w:val="28"/>
          <w:szCs w:val="28"/>
        </w:rPr>
        <w:t>Principles</w:t>
      </w:r>
      <w:r w:rsidRPr="007709F0">
        <w:rPr>
          <w:sz w:val="28"/>
          <w:szCs w:val="28"/>
        </w:rPr>
        <w:t>.</w:t>
      </w:r>
    </w:p>
    <w:p w14:paraId="22E2B233" w14:textId="77777777" w:rsidR="002B3025" w:rsidRPr="007709F0" w:rsidRDefault="002B3025" w:rsidP="00CF29A1">
      <w:pPr>
        <w:rPr>
          <w:color w:val="000000"/>
          <w:sz w:val="28"/>
          <w:szCs w:val="28"/>
        </w:rPr>
      </w:pPr>
    </w:p>
    <w:p w14:paraId="6DDB00CD" w14:textId="77777777" w:rsidR="00E06D13" w:rsidRPr="007709F0" w:rsidRDefault="00E06D13" w:rsidP="004D742C">
      <w:pPr>
        <w:pStyle w:val="paragraph"/>
        <w:tabs>
          <w:tab w:val="left" w:pos="900"/>
        </w:tabs>
        <w:spacing w:after="120"/>
        <w:ind w:left="900" w:hanging="900"/>
        <w:rPr>
          <w:color w:val="000000"/>
          <w:sz w:val="28"/>
          <w:szCs w:val="28"/>
        </w:rPr>
      </w:pPr>
      <w:bookmarkStart w:id="6" w:name="_Hlk163121861"/>
      <w:r w:rsidRPr="004D742C">
        <w:rPr>
          <w:rFonts w:eastAsia="Times New Roman"/>
          <w:b/>
          <w:color w:val="000000"/>
          <w:sz w:val="28"/>
          <w:szCs w:val="28"/>
        </w:rPr>
        <w:t>“outreach program counsellor”</w:t>
      </w:r>
      <w:r w:rsidRPr="004D742C">
        <w:rPr>
          <w:rFonts w:eastAsia="Times New Roman"/>
          <w:color w:val="000000"/>
          <w:sz w:val="28"/>
          <w:szCs w:val="28"/>
        </w:rPr>
        <w:t> means:</w:t>
      </w:r>
    </w:p>
    <w:p w14:paraId="05BAB41C" w14:textId="77777777" w:rsidR="00E06D13" w:rsidRPr="00090BEF" w:rsidRDefault="00E06D13" w:rsidP="004D742C">
      <w:pPr>
        <w:pStyle w:val="NormalIndent"/>
        <w:tabs>
          <w:tab w:val="left" w:pos="1440"/>
        </w:tabs>
        <w:spacing w:after="120"/>
        <w:ind w:left="1440" w:hanging="540"/>
        <w:rPr>
          <w:color w:val="000000"/>
          <w:sz w:val="28"/>
          <w:szCs w:val="28"/>
        </w:rPr>
      </w:pPr>
      <w:r w:rsidRPr="004D742C">
        <w:rPr>
          <w:color w:val="000000"/>
          <w:sz w:val="28"/>
          <w:szCs w:val="28"/>
        </w:rPr>
        <w:t>(a)</w:t>
      </w:r>
      <w:r w:rsidRPr="004D742C">
        <w:rPr>
          <w:color w:val="000000"/>
          <w:sz w:val="28"/>
          <w:szCs w:val="28"/>
        </w:rPr>
        <w:tab/>
        <w:t>a</w:t>
      </w:r>
      <w:r w:rsidR="00F50925" w:rsidRPr="007709F0">
        <w:rPr>
          <w:color w:val="000000"/>
          <w:sz w:val="28"/>
          <w:szCs w:val="28"/>
        </w:rPr>
        <w:t xml:space="preserve"> </w:t>
      </w:r>
      <w:r w:rsidRPr="00090BEF">
        <w:rPr>
          <w:i/>
          <w:color w:val="000000"/>
          <w:sz w:val="28"/>
          <w:szCs w:val="28"/>
        </w:rPr>
        <w:t>psychologist</w:t>
      </w:r>
      <w:r w:rsidR="00F50925" w:rsidRPr="007709F0">
        <w:rPr>
          <w:color w:val="000000"/>
          <w:sz w:val="28"/>
          <w:szCs w:val="28"/>
        </w:rPr>
        <w:t xml:space="preserve"> </w:t>
      </w:r>
      <w:r w:rsidRPr="00090BEF">
        <w:rPr>
          <w:color w:val="000000"/>
          <w:sz w:val="28"/>
          <w:szCs w:val="28"/>
        </w:rPr>
        <w:t>who is registered as a psychologist with the Psychology Board of Australia; or</w:t>
      </w:r>
    </w:p>
    <w:p w14:paraId="669C3E8E" w14:textId="77777777" w:rsidR="00E06D13" w:rsidRPr="00090BEF" w:rsidRDefault="00E06D13" w:rsidP="004D742C">
      <w:pPr>
        <w:pStyle w:val="NormalIndent"/>
        <w:tabs>
          <w:tab w:val="left" w:pos="1440"/>
        </w:tabs>
        <w:spacing w:after="120"/>
        <w:ind w:left="1440" w:hanging="540"/>
        <w:rPr>
          <w:color w:val="000000"/>
          <w:sz w:val="28"/>
          <w:szCs w:val="28"/>
        </w:rPr>
      </w:pPr>
      <w:r w:rsidRPr="00090BEF">
        <w:rPr>
          <w:color w:val="000000"/>
          <w:sz w:val="28"/>
          <w:szCs w:val="28"/>
        </w:rPr>
        <w:t>(b)</w:t>
      </w:r>
      <w:r w:rsidRPr="00090BEF">
        <w:rPr>
          <w:color w:val="000000"/>
          <w:sz w:val="28"/>
          <w:szCs w:val="28"/>
        </w:rPr>
        <w:tab/>
        <w:t>a</w:t>
      </w:r>
      <w:r w:rsidR="00F50925" w:rsidRPr="007709F0">
        <w:rPr>
          <w:color w:val="000000"/>
          <w:sz w:val="28"/>
          <w:szCs w:val="28"/>
        </w:rPr>
        <w:t xml:space="preserve"> </w:t>
      </w:r>
      <w:r w:rsidRPr="00090BEF">
        <w:rPr>
          <w:i/>
          <w:color w:val="000000"/>
          <w:sz w:val="28"/>
          <w:szCs w:val="28"/>
        </w:rPr>
        <w:t>social worker (mental health)</w:t>
      </w:r>
      <w:r w:rsidR="00F50925" w:rsidRPr="007709F0">
        <w:rPr>
          <w:color w:val="000000"/>
          <w:sz w:val="28"/>
          <w:szCs w:val="28"/>
        </w:rPr>
        <w:t xml:space="preserve"> </w:t>
      </w:r>
      <w:r w:rsidRPr="00090BEF">
        <w:rPr>
          <w:color w:val="000000"/>
          <w:sz w:val="28"/>
          <w:szCs w:val="28"/>
        </w:rPr>
        <w:t>who is accredited as a Mental Health Social Worker with the Australian Association of Social Workers:</w:t>
      </w:r>
    </w:p>
    <w:p w14:paraId="1318CA1F" w14:textId="3C06BD0F" w:rsidR="00E06D13" w:rsidRPr="00B97121" w:rsidRDefault="00E06D13" w:rsidP="00B97121">
      <w:pPr>
        <w:pStyle w:val="BodyTextIndent3"/>
        <w:spacing w:after="120"/>
        <w:rPr>
          <w:sz w:val="28"/>
          <w:szCs w:val="28"/>
        </w:rPr>
      </w:pPr>
      <w:r w:rsidRPr="00B97121">
        <w:rPr>
          <w:sz w:val="28"/>
          <w:szCs w:val="28"/>
        </w:rPr>
        <w:t xml:space="preserve">being a person approved by the </w:t>
      </w:r>
      <w:r w:rsidRPr="00B97121">
        <w:rPr>
          <w:i/>
          <w:sz w:val="28"/>
          <w:szCs w:val="28"/>
        </w:rPr>
        <w:t>Department</w:t>
      </w:r>
      <w:r w:rsidRPr="00B97121">
        <w:rPr>
          <w:sz w:val="28"/>
          <w:szCs w:val="28"/>
        </w:rPr>
        <w:t xml:space="preserve"> or the </w:t>
      </w:r>
      <w:r w:rsidRPr="00B97121">
        <w:rPr>
          <w:i/>
          <w:sz w:val="28"/>
          <w:szCs w:val="28"/>
        </w:rPr>
        <w:t>Commission</w:t>
      </w:r>
      <w:r w:rsidRPr="00B97121">
        <w:rPr>
          <w:sz w:val="28"/>
          <w:szCs w:val="28"/>
        </w:rPr>
        <w:t xml:space="preserve"> to provide </w:t>
      </w:r>
      <w:r w:rsidRPr="00B97121">
        <w:rPr>
          <w:i/>
          <w:sz w:val="28"/>
          <w:szCs w:val="28"/>
        </w:rPr>
        <w:t>outreach program counselling</w:t>
      </w:r>
      <w:r w:rsidRPr="00B97121">
        <w:rPr>
          <w:sz w:val="28"/>
          <w:szCs w:val="28"/>
        </w:rPr>
        <w:t xml:space="preserve"> under Part 7.7A.</w:t>
      </w:r>
    </w:p>
    <w:bookmarkEnd w:id="6"/>
    <w:p w14:paraId="447A6B5E" w14:textId="77777777" w:rsidR="00F144EC" w:rsidRPr="007709F0" w:rsidRDefault="00F144EC" w:rsidP="00CF29A1">
      <w:pPr>
        <w:rPr>
          <w:color w:val="000000"/>
          <w:sz w:val="28"/>
          <w:szCs w:val="28"/>
        </w:rPr>
      </w:pPr>
    </w:p>
    <w:p w14:paraId="2775C4CD" w14:textId="77777777" w:rsidR="00CF29A1" w:rsidRPr="007709F0" w:rsidRDefault="00CF29A1" w:rsidP="00CF29A1">
      <w:pPr>
        <w:ind w:left="851" w:hanging="851"/>
        <w:rPr>
          <w:color w:val="000000"/>
          <w:sz w:val="28"/>
          <w:szCs w:val="28"/>
        </w:rPr>
      </w:pPr>
      <w:r w:rsidRPr="007709F0">
        <w:rPr>
          <w:color w:val="000000"/>
          <w:sz w:val="28"/>
          <w:szCs w:val="28"/>
        </w:rPr>
        <w:t>"</w:t>
      </w:r>
      <w:r w:rsidRPr="007709F0">
        <w:rPr>
          <w:b/>
          <w:color w:val="000000"/>
          <w:sz w:val="28"/>
          <w:szCs w:val="28"/>
        </w:rPr>
        <w:t>patient care plan</w:t>
      </w:r>
      <w:r w:rsidRPr="007709F0">
        <w:rPr>
          <w:color w:val="000000"/>
          <w:sz w:val="28"/>
          <w:szCs w:val="28"/>
        </w:rPr>
        <w:t>" means a document that is completed by a health provider who provides a service to a patient and that contains details of:</w:t>
      </w:r>
    </w:p>
    <w:p w14:paraId="6C0BA32B" w14:textId="77777777" w:rsidR="00CF29A1" w:rsidRPr="007709F0" w:rsidRDefault="00CF29A1" w:rsidP="00CF29A1">
      <w:pPr>
        <w:rPr>
          <w:color w:val="000000"/>
          <w:sz w:val="28"/>
          <w:szCs w:val="28"/>
        </w:rPr>
      </w:pPr>
    </w:p>
    <w:p w14:paraId="157F9964" w14:textId="77777777" w:rsidR="00CF29A1" w:rsidRPr="007709F0" w:rsidRDefault="00CF29A1" w:rsidP="00CF29A1">
      <w:pPr>
        <w:rPr>
          <w:color w:val="000000"/>
          <w:sz w:val="28"/>
          <w:szCs w:val="28"/>
        </w:rPr>
      </w:pPr>
      <w:r w:rsidRPr="007709F0">
        <w:rPr>
          <w:color w:val="000000"/>
          <w:sz w:val="28"/>
          <w:szCs w:val="28"/>
        </w:rPr>
        <w:tab/>
        <w:t>(a)</w:t>
      </w:r>
      <w:r w:rsidRPr="007709F0">
        <w:rPr>
          <w:color w:val="000000"/>
          <w:sz w:val="28"/>
          <w:szCs w:val="28"/>
        </w:rPr>
        <w:tab/>
        <w:t>the patient's medical history;</w:t>
      </w:r>
    </w:p>
    <w:p w14:paraId="5B2C530A" w14:textId="77777777" w:rsidR="00CF29A1" w:rsidRPr="007709F0" w:rsidRDefault="00CF29A1" w:rsidP="00CF29A1">
      <w:pPr>
        <w:rPr>
          <w:color w:val="000000"/>
          <w:sz w:val="28"/>
          <w:szCs w:val="28"/>
        </w:rPr>
      </w:pPr>
    </w:p>
    <w:p w14:paraId="4E7A8BEF" w14:textId="77777777" w:rsidR="00CF29A1" w:rsidRPr="007709F0" w:rsidRDefault="00CF29A1" w:rsidP="00CF29A1">
      <w:pPr>
        <w:ind w:left="1440" w:hanging="720"/>
        <w:rPr>
          <w:color w:val="000000"/>
          <w:sz w:val="28"/>
          <w:szCs w:val="28"/>
        </w:rPr>
      </w:pPr>
      <w:r w:rsidRPr="007709F0">
        <w:rPr>
          <w:color w:val="000000"/>
          <w:sz w:val="28"/>
          <w:szCs w:val="28"/>
        </w:rPr>
        <w:t>(b)</w:t>
      </w:r>
      <w:r w:rsidRPr="007709F0">
        <w:rPr>
          <w:color w:val="000000"/>
          <w:sz w:val="28"/>
          <w:szCs w:val="28"/>
        </w:rPr>
        <w:tab/>
        <w:t>the injury or disease in respect of which the service is to be provided;</w:t>
      </w:r>
    </w:p>
    <w:p w14:paraId="4E573FD7" w14:textId="77777777" w:rsidR="00CF29A1" w:rsidRPr="007709F0" w:rsidRDefault="00CF29A1" w:rsidP="00CF29A1">
      <w:pPr>
        <w:rPr>
          <w:color w:val="000000"/>
          <w:sz w:val="28"/>
          <w:szCs w:val="28"/>
        </w:rPr>
      </w:pPr>
    </w:p>
    <w:p w14:paraId="04390A27" w14:textId="77777777" w:rsidR="00CF29A1" w:rsidRPr="007709F0" w:rsidRDefault="00CF29A1" w:rsidP="00CF29A1">
      <w:pPr>
        <w:rPr>
          <w:color w:val="000000"/>
          <w:sz w:val="28"/>
          <w:szCs w:val="28"/>
        </w:rPr>
      </w:pPr>
      <w:r w:rsidRPr="007709F0">
        <w:rPr>
          <w:color w:val="000000"/>
          <w:sz w:val="28"/>
          <w:szCs w:val="28"/>
        </w:rPr>
        <w:tab/>
        <w:t>(c)</w:t>
      </w:r>
      <w:r w:rsidRPr="007709F0">
        <w:rPr>
          <w:color w:val="000000"/>
          <w:sz w:val="28"/>
          <w:szCs w:val="28"/>
        </w:rPr>
        <w:tab/>
        <w:t>the proposed management of the injury or disease; and</w:t>
      </w:r>
    </w:p>
    <w:p w14:paraId="1B4734FD" w14:textId="77777777" w:rsidR="00CF29A1" w:rsidRPr="007709F0" w:rsidRDefault="00CF29A1" w:rsidP="00CF29A1">
      <w:pPr>
        <w:rPr>
          <w:color w:val="000000"/>
          <w:sz w:val="28"/>
          <w:szCs w:val="28"/>
        </w:rPr>
      </w:pPr>
    </w:p>
    <w:p w14:paraId="15C897F1" w14:textId="77777777" w:rsidR="00CF29A1" w:rsidRPr="007709F0" w:rsidRDefault="00CF29A1" w:rsidP="00CF29A1">
      <w:pPr>
        <w:ind w:left="1440" w:hanging="720"/>
        <w:rPr>
          <w:color w:val="000000"/>
        </w:rPr>
      </w:pPr>
      <w:r w:rsidRPr="007709F0">
        <w:rPr>
          <w:color w:val="000000"/>
          <w:sz w:val="28"/>
          <w:szCs w:val="28"/>
        </w:rPr>
        <w:t>(d)</w:t>
      </w:r>
      <w:r w:rsidRPr="007709F0">
        <w:rPr>
          <w:color w:val="000000"/>
          <w:sz w:val="28"/>
          <w:szCs w:val="28"/>
        </w:rPr>
        <w:tab/>
        <w:t>an estimation of the duration and frequency of the service to be provided</w:t>
      </w:r>
      <w:r w:rsidRPr="007709F0">
        <w:rPr>
          <w:color w:val="000000"/>
        </w:rPr>
        <w:t>.</w:t>
      </w:r>
    </w:p>
    <w:p w14:paraId="4B79BDB6" w14:textId="77777777" w:rsidR="00CF29A1" w:rsidRPr="007709F0" w:rsidRDefault="00CF29A1" w:rsidP="00CF29A1">
      <w:pPr>
        <w:rPr>
          <w:color w:val="000000"/>
        </w:rPr>
      </w:pPr>
    </w:p>
    <w:p w14:paraId="186FBBB2" w14:textId="77777777" w:rsidR="008F6692" w:rsidRPr="007709F0" w:rsidRDefault="008F6692" w:rsidP="0036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“period of care”</w:t>
      </w:r>
      <w:r w:rsidRPr="007709F0">
        <w:rPr>
          <w:color w:val="000000"/>
          <w:sz w:val="28"/>
          <w:szCs w:val="28"/>
        </w:rPr>
        <w:t xml:space="preserve"> in relation to the care provided by:</w:t>
      </w:r>
    </w:p>
    <w:p w14:paraId="11806792" w14:textId="77777777" w:rsidR="008F6692" w:rsidRPr="007709F0" w:rsidRDefault="008F6692" w:rsidP="008F6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0611FF98" w14:textId="77777777" w:rsidR="00EC0686" w:rsidRPr="007709F0" w:rsidRDefault="00EC0686" w:rsidP="008F6692">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rPr>
          <w:color w:val="000000"/>
          <w:sz w:val="28"/>
          <w:szCs w:val="28"/>
        </w:rPr>
      </w:pPr>
      <w:r w:rsidRPr="007709F0">
        <w:rPr>
          <w:color w:val="000000"/>
          <w:sz w:val="24"/>
          <w:szCs w:val="24"/>
        </w:rPr>
        <w:tab/>
      </w:r>
      <w:r w:rsidRPr="007709F0">
        <w:rPr>
          <w:color w:val="000000"/>
          <w:sz w:val="28"/>
          <w:szCs w:val="28"/>
        </w:rPr>
        <w:t>(a)</w:t>
      </w:r>
      <w:r w:rsidRPr="007709F0">
        <w:rPr>
          <w:color w:val="000000"/>
          <w:sz w:val="28"/>
          <w:szCs w:val="28"/>
        </w:rPr>
        <w:tab/>
        <w:t xml:space="preserve">a </w:t>
      </w:r>
      <w:r w:rsidRPr="007709F0">
        <w:rPr>
          <w:i/>
          <w:color w:val="000000"/>
          <w:sz w:val="28"/>
          <w:szCs w:val="28"/>
        </w:rPr>
        <w:t>general practitioner</w:t>
      </w:r>
      <w:r w:rsidRPr="007709F0">
        <w:rPr>
          <w:color w:val="000000"/>
          <w:sz w:val="28"/>
          <w:szCs w:val="28"/>
        </w:rPr>
        <w:t>; or</w:t>
      </w:r>
    </w:p>
    <w:p w14:paraId="7B871C7E" w14:textId="77777777" w:rsidR="008F6692" w:rsidRPr="007709F0" w:rsidRDefault="008F6692" w:rsidP="008F6692">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rPr>
          <w:color w:val="000000"/>
          <w:sz w:val="28"/>
          <w:szCs w:val="28"/>
        </w:rPr>
      </w:pPr>
      <w:r w:rsidRPr="007709F0">
        <w:rPr>
          <w:color w:val="000000"/>
          <w:sz w:val="28"/>
          <w:szCs w:val="28"/>
        </w:rPr>
        <w:tab/>
        <w:t xml:space="preserve">(b) a </w:t>
      </w:r>
      <w:r w:rsidRPr="007709F0">
        <w:rPr>
          <w:i/>
          <w:color w:val="000000"/>
          <w:sz w:val="28"/>
          <w:szCs w:val="28"/>
        </w:rPr>
        <w:t>practice nurse</w:t>
      </w:r>
      <w:r w:rsidRPr="007709F0">
        <w:rPr>
          <w:color w:val="000000"/>
          <w:sz w:val="28"/>
          <w:szCs w:val="28"/>
        </w:rPr>
        <w:t>; or</w:t>
      </w:r>
    </w:p>
    <w:p w14:paraId="095D0969" w14:textId="77777777" w:rsidR="008F6692" w:rsidRPr="007709F0" w:rsidRDefault="008F6692" w:rsidP="008F6692">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color w:val="000000"/>
          <w:sz w:val="28"/>
          <w:szCs w:val="28"/>
        </w:rPr>
      </w:pPr>
      <w:r w:rsidRPr="007709F0">
        <w:rPr>
          <w:color w:val="000000"/>
          <w:sz w:val="28"/>
          <w:szCs w:val="28"/>
        </w:rPr>
        <w:t>(c) an</w:t>
      </w:r>
      <w:r w:rsidR="00983D06" w:rsidRPr="007709F0">
        <w:rPr>
          <w:i/>
          <w:sz w:val="28"/>
          <w:szCs w:val="28"/>
        </w:rPr>
        <w:t xml:space="preserve"> Aboriginal and/or Torres Strait Islander Primary Health Care worker</w:t>
      </w:r>
      <w:r w:rsidRPr="007709F0">
        <w:rPr>
          <w:color w:val="000000"/>
          <w:sz w:val="28"/>
          <w:szCs w:val="28"/>
        </w:rPr>
        <w:t>; or</w:t>
      </w:r>
    </w:p>
    <w:p w14:paraId="513EA988" w14:textId="02C28AB6" w:rsidR="008F6692" w:rsidRPr="007709F0" w:rsidRDefault="008F6692" w:rsidP="008F6692">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color w:val="000000"/>
          <w:sz w:val="28"/>
          <w:szCs w:val="28"/>
        </w:rPr>
      </w:pPr>
      <w:r w:rsidRPr="007709F0">
        <w:rPr>
          <w:color w:val="000000"/>
          <w:sz w:val="28"/>
          <w:szCs w:val="28"/>
        </w:rPr>
        <w:t xml:space="preserve">(d) a </w:t>
      </w:r>
      <w:r w:rsidRPr="007709F0">
        <w:rPr>
          <w:i/>
          <w:color w:val="000000"/>
          <w:sz w:val="28"/>
          <w:szCs w:val="28"/>
        </w:rPr>
        <w:t>community nurse (</w:t>
      </w:r>
      <w:r w:rsidRPr="007709F0">
        <w:rPr>
          <w:color w:val="000000"/>
          <w:sz w:val="28"/>
          <w:szCs w:val="28"/>
        </w:rPr>
        <w:t>via a</w:t>
      </w:r>
      <w:r w:rsidRPr="007709F0">
        <w:rPr>
          <w:i/>
          <w:color w:val="000000"/>
          <w:sz w:val="28"/>
          <w:szCs w:val="28"/>
        </w:rPr>
        <w:t xml:space="preserve"> DVA</w:t>
      </w:r>
      <w:r w:rsidR="007709F0">
        <w:rPr>
          <w:i/>
          <w:color w:val="000000"/>
          <w:sz w:val="28"/>
          <w:szCs w:val="28"/>
        </w:rPr>
        <w:noBreakHyphen/>
      </w:r>
      <w:r w:rsidRPr="007709F0">
        <w:rPr>
          <w:i/>
          <w:color w:val="000000"/>
          <w:sz w:val="28"/>
          <w:szCs w:val="28"/>
        </w:rPr>
        <w:t>contracted community nursing provider)</w:t>
      </w:r>
      <w:r w:rsidRPr="007709F0">
        <w:rPr>
          <w:color w:val="000000"/>
          <w:sz w:val="28"/>
          <w:szCs w:val="28"/>
        </w:rPr>
        <w:t xml:space="preserve">; </w:t>
      </w:r>
    </w:p>
    <w:p w14:paraId="6BFA9C92" w14:textId="77777777" w:rsidR="008F6692" w:rsidRPr="007709F0" w:rsidRDefault="008F6692" w:rsidP="008F6692">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rPr>
          <w:color w:val="000000"/>
          <w:sz w:val="28"/>
          <w:szCs w:val="28"/>
        </w:rPr>
      </w:pPr>
    </w:p>
    <w:p w14:paraId="085588E6" w14:textId="77777777" w:rsidR="008F6692" w:rsidRPr="007709F0" w:rsidRDefault="008F6692" w:rsidP="008F6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8"/>
          <w:szCs w:val="28"/>
        </w:rPr>
      </w:pPr>
      <w:r w:rsidRPr="007709F0">
        <w:rPr>
          <w:color w:val="000000"/>
          <w:sz w:val="28"/>
          <w:szCs w:val="28"/>
        </w:rPr>
        <w:lastRenderedPageBreak/>
        <w:t xml:space="preserve">to an </w:t>
      </w:r>
      <w:r w:rsidRPr="007709F0">
        <w:rPr>
          <w:i/>
          <w:color w:val="000000"/>
          <w:sz w:val="28"/>
          <w:szCs w:val="28"/>
        </w:rPr>
        <w:t>entitled person</w:t>
      </w:r>
      <w:r w:rsidRPr="007709F0">
        <w:rPr>
          <w:color w:val="000000"/>
          <w:sz w:val="28"/>
          <w:szCs w:val="28"/>
        </w:rPr>
        <w:t xml:space="preserve"> under the</w:t>
      </w:r>
      <w:r w:rsidRPr="007709F0">
        <w:rPr>
          <w:b/>
          <w:color w:val="000000"/>
          <w:sz w:val="28"/>
          <w:szCs w:val="28"/>
        </w:rPr>
        <w:t xml:space="preserve"> </w:t>
      </w:r>
      <w:r w:rsidRPr="007709F0">
        <w:rPr>
          <w:i/>
          <w:sz w:val="28"/>
          <w:szCs w:val="28"/>
        </w:rPr>
        <w:t>Coordinated Veterans' Care Program</w:t>
      </w:r>
      <w:r w:rsidRPr="007709F0">
        <w:rPr>
          <w:color w:val="000000"/>
          <w:sz w:val="28"/>
          <w:szCs w:val="28"/>
        </w:rPr>
        <w:t xml:space="preserve"> (Program), means the period set out in the </w:t>
      </w:r>
      <w:r w:rsidRPr="007709F0">
        <w:rPr>
          <w:i/>
          <w:color w:val="000000"/>
          <w:sz w:val="28"/>
          <w:szCs w:val="28"/>
        </w:rPr>
        <w:t xml:space="preserve">Notes for </w:t>
      </w:r>
      <w:r w:rsidRPr="007709F0">
        <w:rPr>
          <w:i/>
          <w:sz w:val="28"/>
          <w:szCs w:val="28"/>
        </w:rPr>
        <w:t xml:space="preserve">Coordinated Veterans' Care Program </w:t>
      </w:r>
      <w:r w:rsidRPr="007709F0">
        <w:rPr>
          <w:i/>
          <w:color w:val="000000"/>
          <w:sz w:val="28"/>
          <w:szCs w:val="28"/>
        </w:rPr>
        <w:t>Providers</w:t>
      </w:r>
      <w:r w:rsidRPr="007709F0">
        <w:rPr>
          <w:color w:val="000000"/>
          <w:sz w:val="28"/>
          <w:szCs w:val="28"/>
        </w:rPr>
        <w:t xml:space="preserve"> in relation to the </w:t>
      </w:r>
      <w:r w:rsidR="001D0164" w:rsidRPr="007709F0">
        <w:rPr>
          <w:i/>
          <w:color w:val="000000"/>
          <w:sz w:val="28"/>
          <w:szCs w:val="28"/>
        </w:rPr>
        <w:t>general practitioner</w:t>
      </w:r>
      <w:r w:rsidRPr="007709F0">
        <w:rPr>
          <w:color w:val="000000"/>
          <w:sz w:val="28"/>
          <w:szCs w:val="28"/>
        </w:rPr>
        <w:t>, practice nurse, community nurse or</w:t>
      </w:r>
      <w:r w:rsidR="00983D06" w:rsidRPr="007709F0">
        <w:rPr>
          <w:i/>
          <w:sz w:val="28"/>
          <w:szCs w:val="28"/>
        </w:rPr>
        <w:t xml:space="preserve"> Aboriginal and/or Torres Strait Islander Primary Health Care worker</w:t>
      </w:r>
      <w:r w:rsidRPr="007709F0">
        <w:rPr>
          <w:sz w:val="28"/>
          <w:szCs w:val="28"/>
        </w:rPr>
        <w:t xml:space="preserve">, provided </w:t>
      </w:r>
      <w:r w:rsidRPr="007709F0">
        <w:rPr>
          <w:color w:val="000000"/>
          <w:sz w:val="28"/>
          <w:szCs w:val="28"/>
        </w:rPr>
        <w:t xml:space="preserve">that any </w:t>
      </w:r>
      <w:r w:rsidRPr="007709F0">
        <w:rPr>
          <w:i/>
          <w:color w:val="000000"/>
          <w:sz w:val="28"/>
          <w:szCs w:val="28"/>
        </w:rPr>
        <w:t>subsequent period of care</w:t>
      </w:r>
      <w:r w:rsidRPr="007709F0">
        <w:rPr>
          <w:color w:val="000000"/>
          <w:sz w:val="28"/>
          <w:szCs w:val="28"/>
        </w:rPr>
        <w:t xml:space="preserve"> by the same </w:t>
      </w:r>
      <w:r w:rsidR="001D0164" w:rsidRPr="007709F0">
        <w:rPr>
          <w:i/>
          <w:color w:val="000000"/>
          <w:sz w:val="28"/>
          <w:szCs w:val="28"/>
        </w:rPr>
        <w:t>general practitioner</w:t>
      </w:r>
      <w:r w:rsidRPr="007709F0">
        <w:rPr>
          <w:color w:val="000000"/>
          <w:sz w:val="28"/>
          <w:szCs w:val="28"/>
        </w:rPr>
        <w:t xml:space="preserve"> is approved by the </w:t>
      </w:r>
      <w:r w:rsidR="001D0164" w:rsidRPr="007709F0">
        <w:rPr>
          <w:i/>
          <w:color w:val="000000"/>
          <w:sz w:val="28"/>
          <w:szCs w:val="28"/>
        </w:rPr>
        <w:t>general practitioner</w:t>
      </w:r>
      <w:r w:rsidRPr="007709F0">
        <w:rPr>
          <w:color w:val="000000"/>
          <w:sz w:val="28"/>
          <w:szCs w:val="28"/>
        </w:rPr>
        <w:t xml:space="preserve"> for the person.</w:t>
      </w:r>
    </w:p>
    <w:p w14:paraId="54719CC5" w14:textId="77777777" w:rsidR="008F6692" w:rsidRPr="007709F0" w:rsidRDefault="008F6692" w:rsidP="00CF29A1">
      <w:pPr>
        <w:rPr>
          <w:color w:val="000000"/>
        </w:rPr>
      </w:pPr>
    </w:p>
    <w:p w14:paraId="25981AC5" w14:textId="5F7B24ED" w:rsidR="00CF29A1" w:rsidRPr="007709F0" w:rsidRDefault="00A43201" w:rsidP="00CF29A1">
      <w:pPr>
        <w:tabs>
          <w:tab w:val="left" w:pos="993"/>
        </w:tabs>
        <w:ind w:left="851" w:hanging="851"/>
        <w:rPr>
          <w:color w:val="000000"/>
          <w:sz w:val="28"/>
          <w:szCs w:val="28"/>
        </w:rPr>
      </w:pPr>
      <w:r w:rsidRPr="007709F0">
        <w:rPr>
          <w:b/>
          <w:color w:val="000000"/>
          <w:sz w:val="28"/>
          <w:szCs w:val="28"/>
        </w:rPr>
        <w:t>“</w:t>
      </w:r>
      <w:r w:rsidR="00CF29A1" w:rsidRPr="007709F0">
        <w:rPr>
          <w:b/>
          <w:color w:val="000000"/>
          <w:sz w:val="28"/>
          <w:szCs w:val="28"/>
        </w:rPr>
        <w:t>Personal Care</w:t>
      </w:r>
      <w:r w:rsidRPr="007709F0">
        <w:rPr>
          <w:b/>
          <w:color w:val="000000"/>
          <w:sz w:val="28"/>
          <w:szCs w:val="28"/>
        </w:rPr>
        <w:t>”</w:t>
      </w:r>
      <w:r w:rsidR="00CF29A1" w:rsidRPr="007709F0">
        <w:rPr>
          <w:b/>
          <w:i/>
          <w:color w:val="000000"/>
          <w:sz w:val="28"/>
          <w:szCs w:val="28"/>
        </w:rPr>
        <w:t xml:space="preserve"> </w:t>
      </w:r>
      <w:r w:rsidR="00CF29A1" w:rsidRPr="007709F0">
        <w:rPr>
          <w:color w:val="000000"/>
          <w:sz w:val="28"/>
          <w:szCs w:val="28"/>
        </w:rPr>
        <w:t xml:space="preserve">means the service under the </w:t>
      </w:r>
      <w:r w:rsidR="00CF29A1" w:rsidRPr="007709F0">
        <w:rPr>
          <w:i/>
          <w:color w:val="000000"/>
          <w:sz w:val="28"/>
          <w:szCs w:val="28"/>
        </w:rPr>
        <w:t>Veterans' Home Care Program</w:t>
      </w:r>
      <w:r w:rsidR="00CF29A1" w:rsidRPr="007709F0">
        <w:rPr>
          <w:color w:val="000000"/>
          <w:sz w:val="28"/>
          <w:szCs w:val="28"/>
        </w:rPr>
        <w:t xml:space="preserve"> consisting of assistance with daily self care tasks, such as eating, bathing, toileting, dressing, grooming, getting in and out of bed, and moving about the house. </w:t>
      </w:r>
    </w:p>
    <w:p w14:paraId="5747ABF1" w14:textId="77777777" w:rsidR="00CF29A1" w:rsidRPr="007709F0" w:rsidRDefault="00CF29A1" w:rsidP="00CF29A1">
      <w:pPr>
        <w:rPr>
          <w:color w:val="000000"/>
          <w:sz w:val="28"/>
          <w:szCs w:val="28"/>
        </w:rPr>
      </w:pPr>
    </w:p>
    <w:p w14:paraId="739C151D" w14:textId="77777777" w:rsidR="00CF29A1" w:rsidRPr="007709F0" w:rsidRDefault="00CF29A1" w:rsidP="00CF29A1">
      <w:pPr>
        <w:ind w:left="851" w:hanging="851"/>
        <w:rPr>
          <w:color w:val="000000"/>
          <w:sz w:val="28"/>
          <w:szCs w:val="28"/>
        </w:rPr>
      </w:pPr>
      <w:r w:rsidRPr="007709F0">
        <w:rPr>
          <w:b/>
          <w:color w:val="000000"/>
          <w:sz w:val="28"/>
          <w:szCs w:val="28"/>
        </w:rPr>
        <w:t>“PBS”</w:t>
      </w:r>
      <w:r w:rsidRPr="007709F0">
        <w:rPr>
          <w:color w:val="000000"/>
          <w:sz w:val="28"/>
          <w:szCs w:val="28"/>
        </w:rPr>
        <w:t xml:space="preserve"> means the Pharmaceutical Benefits Scheme authorised under the </w:t>
      </w:r>
      <w:r w:rsidRPr="007709F0">
        <w:rPr>
          <w:i/>
          <w:color w:val="000000"/>
          <w:sz w:val="28"/>
          <w:szCs w:val="28"/>
        </w:rPr>
        <w:t>National Health Act 1953</w:t>
      </w:r>
      <w:r w:rsidRPr="007709F0">
        <w:rPr>
          <w:color w:val="000000"/>
          <w:sz w:val="28"/>
          <w:szCs w:val="28"/>
        </w:rPr>
        <w:t>.</w:t>
      </w:r>
    </w:p>
    <w:p w14:paraId="45E2EE33"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r w:rsidRPr="007709F0">
        <w:rPr>
          <w:b/>
          <w:color w:val="000000"/>
          <w:sz w:val="28"/>
          <w:szCs w:val="28"/>
        </w:rPr>
        <w:t>“physiotherapy”</w:t>
      </w:r>
      <w:r w:rsidRPr="007709F0">
        <w:rPr>
          <w:color w:val="000000"/>
          <w:sz w:val="28"/>
          <w:szCs w:val="28"/>
        </w:rPr>
        <w:t xml:space="preserve"> includes hydrotherapy.</w:t>
      </w:r>
    </w:p>
    <w:p w14:paraId="2DD8ED53" w14:textId="77777777" w:rsidR="00877559" w:rsidRPr="007709F0" w:rsidRDefault="00877559" w:rsidP="00877559">
      <w:pPr>
        <w:pStyle w:val="LogoHeader"/>
        <w:keepLines w:val="0"/>
        <w:rPr>
          <w:rFonts w:ascii="Times New Roman" w:hAnsi="Times New Roman"/>
          <w:color w:val="000000"/>
          <w:sz w:val="28"/>
          <w:szCs w:val="28"/>
          <w:lang w:val="en-AU" w:eastAsia="en-AU"/>
        </w:rPr>
      </w:pPr>
    </w:p>
    <w:p w14:paraId="761557F9" w14:textId="77777777" w:rsidR="001D0164" w:rsidRPr="007709F0" w:rsidRDefault="001D0164" w:rsidP="00E219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“practice nurse”</w:t>
      </w:r>
      <w:r w:rsidRPr="007709F0">
        <w:rPr>
          <w:color w:val="000000"/>
          <w:sz w:val="28"/>
          <w:szCs w:val="28"/>
        </w:rPr>
        <w:t xml:space="preserve"> means a </w:t>
      </w:r>
      <w:r w:rsidRPr="007709F0">
        <w:rPr>
          <w:i/>
          <w:color w:val="000000"/>
          <w:sz w:val="28"/>
          <w:szCs w:val="28"/>
        </w:rPr>
        <w:t>registered nurse</w:t>
      </w:r>
      <w:r w:rsidRPr="007709F0">
        <w:rPr>
          <w:color w:val="000000"/>
          <w:sz w:val="28"/>
          <w:szCs w:val="28"/>
        </w:rPr>
        <w:t xml:space="preserve"> or </w:t>
      </w:r>
      <w:r w:rsidRPr="007709F0">
        <w:rPr>
          <w:i/>
          <w:color w:val="000000"/>
          <w:sz w:val="28"/>
          <w:szCs w:val="28"/>
        </w:rPr>
        <w:t>enrolled nurse</w:t>
      </w:r>
      <w:r w:rsidRPr="007709F0">
        <w:rPr>
          <w:color w:val="000000"/>
          <w:sz w:val="28"/>
          <w:szCs w:val="28"/>
        </w:rPr>
        <w:t xml:space="preserve"> employed or engaged by a </w:t>
      </w:r>
      <w:r w:rsidRPr="007709F0">
        <w:rPr>
          <w:i/>
          <w:color w:val="000000"/>
          <w:sz w:val="28"/>
          <w:szCs w:val="28"/>
        </w:rPr>
        <w:t>general practitioner</w:t>
      </w:r>
      <w:r w:rsidRPr="007709F0">
        <w:rPr>
          <w:color w:val="000000"/>
          <w:sz w:val="28"/>
          <w:szCs w:val="28"/>
        </w:rPr>
        <w:t xml:space="preserve"> as a nurse in the practice of the </w:t>
      </w:r>
      <w:r w:rsidRPr="007709F0">
        <w:rPr>
          <w:i/>
          <w:color w:val="000000"/>
          <w:sz w:val="28"/>
          <w:szCs w:val="28"/>
        </w:rPr>
        <w:t>general practitioner</w:t>
      </w:r>
      <w:r w:rsidRPr="007709F0">
        <w:rPr>
          <w:color w:val="000000"/>
          <w:sz w:val="28"/>
          <w:szCs w:val="28"/>
        </w:rPr>
        <w:t>.</w:t>
      </w:r>
    </w:p>
    <w:p w14:paraId="2BDCEEF5" w14:textId="77777777" w:rsidR="001B48DF" w:rsidRPr="007709F0" w:rsidRDefault="001B48DF"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55C7FE73" w14:textId="26F7B6A3" w:rsidR="00BA639C" w:rsidRPr="007709F0" w:rsidRDefault="00BA639C" w:rsidP="00BA6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sz w:val="28"/>
          <w:szCs w:val="28"/>
        </w:rPr>
        <w:t>“Practice Nurse Care Co</w:t>
      </w:r>
      <w:r w:rsidR="007709F0">
        <w:rPr>
          <w:b/>
          <w:color w:val="000000"/>
          <w:sz w:val="28"/>
          <w:szCs w:val="28"/>
        </w:rPr>
        <w:noBreakHyphen/>
      </w:r>
      <w:r w:rsidRPr="007709F0">
        <w:rPr>
          <w:b/>
          <w:color w:val="000000"/>
          <w:sz w:val="28"/>
          <w:szCs w:val="28"/>
        </w:rPr>
        <w:t xml:space="preserve">ordination treatment” </w:t>
      </w:r>
      <w:r w:rsidRPr="007709F0">
        <w:rPr>
          <w:color w:val="000000"/>
          <w:sz w:val="28"/>
          <w:szCs w:val="28"/>
        </w:rPr>
        <w:t xml:space="preserve">means </w:t>
      </w:r>
    </w:p>
    <w:p w14:paraId="74796C9F" w14:textId="77777777" w:rsidR="00BA639C" w:rsidRPr="007709F0" w:rsidRDefault="00BA639C" w:rsidP="00BA6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t xml:space="preserve">treatment provided by a </w:t>
      </w:r>
      <w:r w:rsidRPr="007709F0">
        <w:rPr>
          <w:i/>
          <w:color w:val="000000"/>
          <w:sz w:val="28"/>
          <w:szCs w:val="28"/>
        </w:rPr>
        <w:t>practice nurse</w:t>
      </w:r>
      <w:r w:rsidRPr="007709F0">
        <w:rPr>
          <w:color w:val="000000"/>
          <w:sz w:val="28"/>
          <w:szCs w:val="28"/>
        </w:rPr>
        <w:t xml:space="preserve"> to an </w:t>
      </w:r>
      <w:r w:rsidRPr="007709F0">
        <w:rPr>
          <w:i/>
          <w:color w:val="000000"/>
          <w:sz w:val="28"/>
          <w:szCs w:val="28"/>
        </w:rPr>
        <w:t>entitled person</w:t>
      </w:r>
      <w:r w:rsidRPr="007709F0">
        <w:rPr>
          <w:color w:val="000000"/>
          <w:sz w:val="28"/>
          <w:szCs w:val="28"/>
        </w:rPr>
        <w:t xml:space="preserve">, under the </w:t>
      </w:r>
      <w:r w:rsidRPr="007709F0">
        <w:rPr>
          <w:i/>
          <w:sz w:val="28"/>
          <w:szCs w:val="28"/>
        </w:rPr>
        <w:t>Coordinated Veterans' Care Program</w:t>
      </w:r>
      <w:r w:rsidRPr="007709F0">
        <w:rPr>
          <w:color w:val="000000"/>
          <w:sz w:val="28"/>
          <w:szCs w:val="28"/>
        </w:rPr>
        <w:t>, comprised of:</w:t>
      </w:r>
    </w:p>
    <w:p w14:paraId="714910B6" w14:textId="77777777" w:rsidR="00BA639C" w:rsidRPr="007709F0" w:rsidRDefault="00BA639C" w:rsidP="00BA6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1B130730" w14:textId="430E269F" w:rsidR="00BA639C" w:rsidRPr="007709F0" w:rsidRDefault="00BA639C" w:rsidP="00BA6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color w:val="000000"/>
          <w:sz w:val="28"/>
          <w:szCs w:val="28"/>
        </w:rPr>
      </w:pPr>
      <w:r w:rsidRPr="007709F0">
        <w:rPr>
          <w:color w:val="000000"/>
          <w:sz w:val="28"/>
          <w:szCs w:val="28"/>
        </w:rPr>
        <w:tab/>
        <w:t>(a)</w:t>
      </w:r>
      <w:r w:rsidRPr="007709F0">
        <w:rPr>
          <w:color w:val="000000"/>
          <w:sz w:val="28"/>
          <w:szCs w:val="28"/>
        </w:rPr>
        <w:tab/>
        <w:t xml:space="preserve">implementing the </w:t>
      </w:r>
      <w:r w:rsidR="00983D06" w:rsidRPr="007709F0">
        <w:rPr>
          <w:i/>
          <w:sz w:val="28"/>
          <w:szCs w:val="28"/>
        </w:rPr>
        <w:t>Comprehensive Care Plan</w:t>
      </w:r>
      <w:r w:rsidR="00983D06" w:rsidRPr="007709F0">
        <w:rPr>
          <w:color w:val="000000"/>
          <w:sz w:val="28"/>
          <w:szCs w:val="28"/>
        </w:rPr>
        <w:t xml:space="preserve"> </w:t>
      </w:r>
      <w:r w:rsidRPr="007709F0">
        <w:rPr>
          <w:color w:val="000000"/>
          <w:sz w:val="28"/>
          <w:szCs w:val="28"/>
        </w:rPr>
        <w:t>for the person under the Program — in particular co</w:t>
      </w:r>
      <w:r w:rsidR="007709F0">
        <w:rPr>
          <w:color w:val="000000"/>
          <w:sz w:val="28"/>
          <w:szCs w:val="28"/>
        </w:rPr>
        <w:noBreakHyphen/>
      </w:r>
      <w:r w:rsidRPr="007709F0">
        <w:rPr>
          <w:color w:val="000000"/>
          <w:sz w:val="28"/>
          <w:szCs w:val="28"/>
        </w:rPr>
        <w:t>ordinating treatment services under the</w:t>
      </w:r>
      <w:r w:rsidR="00983D06" w:rsidRPr="007709F0">
        <w:rPr>
          <w:i/>
          <w:sz w:val="28"/>
          <w:szCs w:val="28"/>
        </w:rPr>
        <w:t xml:space="preserve"> Comprehensive Care Plan</w:t>
      </w:r>
      <w:r w:rsidRPr="007709F0">
        <w:rPr>
          <w:color w:val="000000"/>
          <w:sz w:val="28"/>
          <w:szCs w:val="28"/>
        </w:rPr>
        <w:t>;</w:t>
      </w:r>
    </w:p>
    <w:p w14:paraId="440773A9" w14:textId="77777777" w:rsidR="00BA639C" w:rsidRPr="007709F0" w:rsidRDefault="00BA639C" w:rsidP="00BA6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color w:val="000000"/>
          <w:sz w:val="28"/>
          <w:szCs w:val="28"/>
        </w:rPr>
      </w:pPr>
      <w:r w:rsidRPr="007709F0">
        <w:rPr>
          <w:color w:val="000000"/>
          <w:sz w:val="28"/>
          <w:szCs w:val="28"/>
        </w:rPr>
        <w:t>(b)</w:t>
      </w:r>
      <w:r w:rsidRPr="007709F0">
        <w:rPr>
          <w:color w:val="000000"/>
          <w:sz w:val="28"/>
          <w:szCs w:val="28"/>
        </w:rPr>
        <w:tab/>
        <w:t>liaising, in relation to the</w:t>
      </w:r>
      <w:r w:rsidR="00983D06" w:rsidRPr="007709F0">
        <w:rPr>
          <w:i/>
          <w:sz w:val="28"/>
          <w:szCs w:val="28"/>
        </w:rPr>
        <w:t xml:space="preserve"> Comprehensive Care Plan</w:t>
      </w:r>
      <w:r w:rsidRPr="007709F0">
        <w:rPr>
          <w:color w:val="000000"/>
          <w:sz w:val="28"/>
          <w:szCs w:val="28"/>
        </w:rPr>
        <w:t xml:space="preserve">, with the </w:t>
      </w:r>
      <w:r w:rsidR="00377A99" w:rsidRPr="007709F0">
        <w:rPr>
          <w:i/>
          <w:color w:val="000000"/>
          <w:sz w:val="28"/>
          <w:szCs w:val="28"/>
        </w:rPr>
        <w:t>general practitioner</w:t>
      </w:r>
      <w:r w:rsidRPr="007709F0">
        <w:rPr>
          <w:color w:val="000000"/>
          <w:sz w:val="28"/>
          <w:szCs w:val="28"/>
        </w:rPr>
        <w:t xml:space="preserve"> supervising the </w:t>
      </w:r>
      <w:r w:rsidRPr="007709F0">
        <w:rPr>
          <w:i/>
          <w:color w:val="000000"/>
          <w:sz w:val="28"/>
          <w:szCs w:val="28"/>
        </w:rPr>
        <w:t>practice nurse</w:t>
      </w:r>
      <w:r w:rsidRPr="007709F0">
        <w:rPr>
          <w:color w:val="000000"/>
          <w:sz w:val="28"/>
          <w:szCs w:val="28"/>
        </w:rPr>
        <w:t xml:space="preserve"> in relation to the implementation of the</w:t>
      </w:r>
      <w:r w:rsidR="00983D06" w:rsidRPr="007709F0">
        <w:rPr>
          <w:i/>
          <w:sz w:val="28"/>
          <w:szCs w:val="28"/>
        </w:rPr>
        <w:t xml:space="preserve"> Comprehensive Care Plan</w:t>
      </w:r>
      <w:r w:rsidRPr="007709F0">
        <w:rPr>
          <w:color w:val="000000"/>
          <w:sz w:val="28"/>
          <w:szCs w:val="28"/>
        </w:rPr>
        <w:t>;</w:t>
      </w:r>
    </w:p>
    <w:p w14:paraId="6CECEF36" w14:textId="77777777" w:rsidR="00BA639C" w:rsidRPr="007709F0" w:rsidRDefault="00BA639C" w:rsidP="00BA6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color w:val="000000"/>
          <w:sz w:val="28"/>
          <w:szCs w:val="28"/>
        </w:rPr>
      </w:pPr>
      <w:r w:rsidRPr="007709F0">
        <w:rPr>
          <w:b/>
          <w:color w:val="000000"/>
          <w:sz w:val="28"/>
          <w:szCs w:val="28"/>
        </w:rPr>
        <w:tab/>
      </w:r>
      <w:r w:rsidRPr="007709F0">
        <w:rPr>
          <w:b/>
          <w:color w:val="000000"/>
          <w:sz w:val="28"/>
          <w:szCs w:val="28"/>
        </w:rPr>
        <w:tab/>
      </w:r>
      <w:r w:rsidRPr="007709F0">
        <w:rPr>
          <w:color w:val="000000"/>
          <w:sz w:val="28"/>
          <w:szCs w:val="28"/>
        </w:rPr>
        <w:t>(c)</w:t>
      </w:r>
      <w:r w:rsidRPr="007709F0">
        <w:rPr>
          <w:color w:val="000000"/>
          <w:sz w:val="28"/>
          <w:szCs w:val="28"/>
        </w:rPr>
        <w:tab/>
        <w:t xml:space="preserve">performing such other functions under the program that the </w:t>
      </w:r>
      <w:r w:rsidRPr="007709F0">
        <w:rPr>
          <w:i/>
          <w:color w:val="000000"/>
          <w:sz w:val="28"/>
          <w:szCs w:val="28"/>
        </w:rPr>
        <w:t>practice nurse</w:t>
      </w:r>
      <w:r w:rsidRPr="007709F0">
        <w:rPr>
          <w:color w:val="000000"/>
          <w:sz w:val="28"/>
          <w:szCs w:val="28"/>
        </w:rPr>
        <w:t xml:space="preserve"> has under the </w:t>
      </w:r>
      <w:r w:rsidRPr="007709F0">
        <w:rPr>
          <w:i/>
          <w:color w:val="000000"/>
          <w:sz w:val="28"/>
          <w:szCs w:val="28"/>
        </w:rPr>
        <w:t xml:space="preserve">Notes for </w:t>
      </w:r>
      <w:r w:rsidRPr="007709F0">
        <w:rPr>
          <w:i/>
          <w:sz w:val="28"/>
          <w:szCs w:val="28"/>
        </w:rPr>
        <w:t>Coordinated Veterans' Care Program</w:t>
      </w:r>
      <w:r w:rsidRPr="007709F0">
        <w:rPr>
          <w:i/>
          <w:color w:val="000000"/>
          <w:sz w:val="28"/>
          <w:szCs w:val="28"/>
        </w:rPr>
        <w:t xml:space="preserve"> Providers</w:t>
      </w:r>
      <w:r w:rsidRPr="007709F0">
        <w:rPr>
          <w:color w:val="000000"/>
          <w:sz w:val="28"/>
          <w:szCs w:val="28"/>
        </w:rPr>
        <w:t>.</w:t>
      </w:r>
    </w:p>
    <w:p w14:paraId="58A1DC22" w14:textId="77777777" w:rsidR="00BA639C" w:rsidRPr="007709F0" w:rsidRDefault="00BA639C" w:rsidP="00BA6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5486E562" w14:textId="77777777" w:rsidR="00AD58D2" w:rsidRPr="007709F0" w:rsidRDefault="00AD58D2" w:rsidP="00AD5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8"/>
          <w:szCs w:val="28"/>
        </w:rPr>
      </w:pPr>
      <w:r w:rsidRPr="007709F0">
        <w:rPr>
          <w:color w:val="000000"/>
          <w:sz w:val="28"/>
          <w:szCs w:val="28"/>
        </w:rPr>
        <w:t>“</w:t>
      </w:r>
      <w:r w:rsidRPr="007709F0">
        <w:rPr>
          <w:b/>
          <w:color w:val="000000"/>
          <w:sz w:val="28"/>
          <w:szCs w:val="28"/>
        </w:rPr>
        <w:t>practitioner</w:t>
      </w:r>
      <w:r w:rsidRPr="007709F0">
        <w:rPr>
          <w:color w:val="000000"/>
          <w:sz w:val="28"/>
          <w:szCs w:val="28"/>
        </w:rPr>
        <w:t xml:space="preserve">” has the same meaning as in section 124B of the </w:t>
      </w:r>
      <w:r w:rsidRPr="007709F0">
        <w:rPr>
          <w:i/>
          <w:color w:val="000000"/>
          <w:sz w:val="28"/>
          <w:szCs w:val="28"/>
        </w:rPr>
        <w:t>Health Insurance Act 1973</w:t>
      </w:r>
      <w:r w:rsidRPr="007709F0">
        <w:rPr>
          <w:color w:val="000000"/>
          <w:sz w:val="28"/>
          <w:szCs w:val="28"/>
        </w:rPr>
        <w:t xml:space="preserve"> in force from time to time.</w:t>
      </w:r>
    </w:p>
    <w:p w14:paraId="561AC30E" w14:textId="77777777" w:rsidR="00AD58D2" w:rsidRPr="007709F0" w:rsidRDefault="00AD58D2"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5BB9E3D9" w14:textId="77777777" w:rsidR="0065564A" w:rsidRPr="00DC62D6" w:rsidRDefault="0065564A" w:rsidP="007B1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B97121">
        <w:rPr>
          <w:b/>
          <w:color w:val="000000"/>
          <w:sz w:val="28"/>
          <w:szCs w:val="28"/>
        </w:rPr>
        <w:t>“</w:t>
      </w:r>
      <w:r w:rsidRPr="007B1BB5">
        <w:rPr>
          <w:b/>
          <w:color w:val="000000"/>
          <w:sz w:val="28"/>
          <w:szCs w:val="28"/>
        </w:rPr>
        <w:t>Principles”</w:t>
      </w:r>
      <w:r w:rsidRPr="00DC62D6">
        <w:rPr>
          <w:color w:val="000000"/>
          <w:sz w:val="28"/>
          <w:szCs w:val="28"/>
        </w:rPr>
        <w:t xml:space="preserve"> means this instrument.</w:t>
      </w:r>
    </w:p>
    <w:p w14:paraId="58C62F20"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460ABB63" w14:textId="77777777" w:rsidR="00CF29A1" w:rsidRPr="007709F0" w:rsidRDefault="00CF29A1" w:rsidP="00CF29A1">
      <w:pPr>
        <w:ind w:left="720" w:hanging="720"/>
        <w:rPr>
          <w:color w:val="000000"/>
          <w:sz w:val="28"/>
          <w:szCs w:val="28"/>
        </w:rPr>
      </w:pPr>
      <w:r w:rsidRPr="007709F0">
        <w:rPr>
          <w:b/>
          <w:color w:val="000000"/>
          <w:sz w:val="28"/>
          <w:szCs w:val="28"/>
        </w:rPr>
        <w:t>“prior approval”</w:t>
      </w:r>
      <w:r w:rsidRPr="007709F0">
        <w:rPr>
          <w:color w:val="000000"/>
          <w:sz w:val="28"/>
          <w:szCs w:val="28"/>
        </w:rPr>
        <w:t xml:space="preserve"> means that approval for the assumption by the </w:t>
      </w:r>
      <w:r w:rsidRPr="007709F0">
        <w:rPr>
          <w:i/>
          <w:color w:val="000000"/>
          <w:sz w:val="28"/>
          <w:szCs w:val="28"/>
        </w:rPr>
        <w:t>Commission</w:t>
      </w:r>
      <w:r w:rsidRPr="007709F0">
        <w:rPr>
          <w:color w:val="000000"/>
          <w:sz w:val="28"/>
          <w:szCs w:val="28"/>
        </w:rPr>
        <w:t xml:space="preserve"> of the whole, or partial, financial responsibility for certain treatment must be </w:t>
      </w:r>
      <w:r w:rsidRPr="007709F0">
        <w:rPr>
          <w:color w:val="000000"/>
          <w:sz w:val="28"/>
          <w:szCs w:val="28"/>
        </w:rPr>
        <w:lastRenderedPageBreak/>
        <w:t xml:space="preserve">given by the </w:t>
      </w:r>
      <w:r w:rsidRPr="007709F0">
        <w:rPr>
          <w:i/>
          <w:color w:val="000000"/>
          <w:sz w:val="28"/>
          <w:szCs w:val="28"/>
        </w:rPr>
        <w:t xml:space="preserve">Commission </w:t>
      </w:r>
      <w:r w:rsidRPr="007709F0">
        <w:rPr>
          <w:color w:val="000000"/>
          <w:sz w:val="28"/>
          <w:szCs w:val="28"/>
        </w:rPr>
        <w:t>before that treatment is commenced or undertaken.</w:t>
      </w:r>
    </w:p>
    <w:p w14:paraId="24C399DC"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7EF25F0A" w14:textId="5B5FD3D7" w:rsidR="00CF29A1" w:rsidRPr="007709F0" w:rsidRDefault="00CF29A1" w:rsidP="00CF29A1">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9360"/>
        </w:tabs>
        <w:ind w:left="709" w:hanging="709"/>
        <w:rPr>
          <w:color w:val="000000"/>
          <w:sz w:val="28"/>
          <w:szCs w:val="28"/>
        </w:rPr>
      </w:pPr>
      <w:r w:rsidRPr="007709F0">
        <w:rPr>
          <w:b/>
          <w:color w:val="000000"/>
          <w:sz w:val="28"/>
          <w:szCs w:val="28"/>
        </w:rPr>
        <w:t>“prisoner of war”</w:t>
      </w:r>
      <w:r w:rsidRPr="007709F0">
        <w:rPr>
          <w:color w:val="000000"/>
          <w:sz w:val="28"/>
          <w:szCs w:val="28"/>
        </w:rPr>
        <w:t xml:space="preserve"> includes a person who, as a civilian, was detained by the enemy during World War 2 </w:t>
      </w:r>
      <w:r w:rsidR="007709F0">
        <w:rPr>
          <w:snapToGrid w:val="0"/>
          <w:color w:val="000000"/>
          <w:sz w:val="28"/>
          <w:szCs w:val="28"/>
          <w:lang w:eastAsia="en-US"/>
        </w:rPr>
        <w:noBreakHyphen/>
      </w:r>
      <w:r w:rsidRPr="007709F0">
        <w:rPr>
          <w:snapToGrid w:val="0"/>
          <w:color w:val="000000"/>
          <w:sz w:val="28"/>
          <w:szCs w:val="28"/>
          <w:lang w:eastAsia="en-US"/>
        </w:rPr>
        <w:t xml:space="preserve"> but being a civilian within the meaning of “eligible civilian” in the </w:t>
      </w:r>
      <w:r w:rsidRPr="007709F0">
        <w:rPr>
          <w:i/>
          <w:snapToGrid w:val="0"/>
          <w:color w:val="000000"/>
          <w:sz w:val="28"/>
          <w:szCs w:val="28"/>
          <w:lang w:eastAsia="en-US"/>
        </w:rPr>
        <w:t>Act</w:t>
      </w:r>
      <w:r w:rsidRPr="007709F0">
        <w:rPr>
          <w:color w:val="000000"/>
          <w:sz w:val="28"/>
          <w:szCs w:val="28"/>
        </w:rPr>
        <w:t>.</w:t>
      </w:r>
    </w:p>
    <w:p w14:paraId="333505D5"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42D9852" w14:textId="77777777" w:rsidR="00081F5A" w:rsidRPr="007709F0" w:rsidRDefault="00081F5A" w:rsidP="00081F5A">
      <w:pPr>
        <w:pStyle w:val="LogoHeader"/>
        <w:keepLines w:val="0"/>
        <w:ind w:left="720" w:hanging="720"/>
        <w:rPr>
          <w:rFonts w:ascii="Times New Roman" w:hAnsi="Times New Roman"/>
          <w:b/>
          <w:sz w:val="28"/>
          <w:szCs w:val="28"/>
          <w:lang w:val="en-AU" w:eastAsia="en-AU"/>
        </w:rPr>
      </w:pPr>
      <w:r w:rsidRPr="007709F0">
        <w:rPr>
          <w:rFonts w:ascii="Times New Roman" w:hAnsi="Times New Roman"/>
          <w:b/>
          <w:sz w:val="28"/>
          <w:szCs w:val="28"/>
          <w:lang w:val="en-AU" w:eastAsia="en-AU"/>
        </w:rPr>
        <w:t>“private health insurer”</w:t>
      </w:r>
      <w:r w:rsidRPr="007709F0">
        <w:rPr>
          <w:rFonts w:ascii="Times New Roman" w:hAnsi="Times New Roman"/>
          <w:sz w:val="28"/>
          <w:szCs w:val="28"/>
          <w:lang w:val="en-AU" w:eastAsia="en-AU"/>
        </w:rPr>
        <w:t xml:space="preserve"> has the meaning it has in the </w:t>
      </w:r>
      <w:r w:rsidRPr="007709F0">
        <w:rPr>
          <w:rFonts w:ascii="Times New Roman" w:hAnsi="Times New Roman"/>
          <w:i/>
          <w:iCs/>
          <w:sz w:val="28"/>
          <w:szCs w:val="28"/>
          <w:lang w:val="en-AU"/>
        </w:rPr>
        <w:t>Private Health Insurance Act 2007</w:t>
      </w:r>
      <w:r w:rsidRPr="007709F0">
        <w:rPr>
          <w:rFonts w:ascii="Times New Roman" w:hAnsi="Times New Roman"/>
          <w:iCs/>
          <w:sz w:val="28"/>
          <w:szCs w:val="28"/>
          <w:lang w:val="en-AU"/>
        </w:rPr>
        <w:t>.</w:t>
      </w:r>
    </w:p>
    <w:p w14:paraId="34393065" w14:textId="77777777" w:rsidR="00081F5A" w:rsidRPr="007709F0" w:rsidRDefault="00081F5A"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1026BC9"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color w:val="000000"/>
          <w:sz w:val="28"/>
          <w:szCs w:val="28"/>
        </w:rPr>
      </w:pPr>
      <w:r w:rsidRPr="007709F0">
        <w:rPr>
          <w:b/>
          <w:color w:val="000000"/>
          <w:sz w:val="28"/>
          <w:szCs w:val="28"/>
        </w:rPr>
        <w:t>“private hospital”</w:t>
      </w:r>
      <w:r w:rsidRPr="007709F0">
        <w:rPr>
          <w:color w:val="000000"/>
          <w:sz w:val="28"/>
          <w:szCs w:val="28"/>
        </w:rPr>
        <w:t xml:space="preserve"> means premises that have been declared specifically as private hospitals for the purposes of the </w:t>
      </w:r>
      <w:r w:rsidRPr="007709F0">
        <w:rPr>
          <w:i/>
          <w:color w:val="000000"/>
          <w:sz w:val="28"/>
          <w:szCs w:val="28"/>
        </w:rPr>
        <w:t>Health Insurance Act 1973</w:t>
      </w:r>
      <w:r w:rsidRPr="007709F0">
        <w:rPr>
          <w:color w:val="000000"/>
          <w:sz w:val="28"/>
          <w:szCs w:val="28"/>
        </w:rPr>
        <w:t>.</w:t>
      </w:r>
    </w:p>
    <w:p w14:paraId="24EDB060" w14:textId="77777777" w:rsidR="00CF29A1" w:rsidRPr="007709F0" w:rsidRDefault="00CF29A1" w:rsidP="00C9583B">
      <w:pPr>
        <w:keepNext/>
        <w:tabs>
          <w:tab w:val="num" w:pos="709"/>
          <w:tab w:val="left" w:pos="1134"/>
        </w:tabs>
        <w:rPr>
          <w:color w:val="000000"/>
          <w:sz w:val="28"/>
          <w:szCs w:val="28"/>
        </w:rPr>
      </w:pPr>
      <w:r w:rsidRPr="007709F0">
        <w:rPr>
          <w:b/>
          <w:color w:val="000000"/>
          <w:sz w:val="28"/>
          <w:szCs w:val="28"/>
        </w:rPr>
        <w:t>"proscribed amount"</w:t>
      </w:r>
      <w:r w:rsidRPr="007709F0">
        <w:rPr>
          <w:color w:val="000000"/>
          <w:sz w:val="28"/>
          <w:szCs w:val="28"/>
        </w:rPr>
        <w:t xml:space="preserve"> means, in relation to the </w:t>
      </w:r>
      <w:r w:rsidRPr="007709F0">
        <w:rPr>
          <w:i/>
          <w:color w:val="000000"/>
          <w:sz w:val="28"/>
          <w:szCs w:val="28"/>
        </w:rPr>
        <w:t>Veterans' Home Care Program</w:t>
      </w:r>
      <w:r w:rsidRPr="007709F0">
        <w:rPr>
          <w:color w:val="000000"/>
          <w:sz w:val="28"/>
          <w:szCs w:val="28"/>
        </w:rPr>
        <w:t>:</w:t>
      </w:r>
    </w:p>
    <w:p w14:paraId="4D9408BF" w14:textId="77777777" w:rsidR="00CF29A1" w:rsidRPr="007709F0" w:rsidRDefault="00CF29A1" w:rsidP="00CF29A1">
      <w:pPr>
        <w:tabs>
          <w:tab w:val="num" w:pos="1418"/>
        </w:tabs>
        <w:rPr>
          <w:color w:val="000000"/>
          <w:sz w:val="28"/>
          <w:szCs w:val="28"/>
        </w:rPr>
      </w:pPr>
    </w:p>
    <w:p w14:paraId="4320783B" w14:textId="1713D6D4" w:rsidR="00CF29A1" w:rsidRPr="007709F0" w:rsidRDefault="004615DF" w:rsidP="004615DF">
      <w:pPr>
        <w:tabs>
          <w:tab w:val="left" w:pos="1418"/>
        </w:tabs>
        <w:ind w:left="1418" w:hanging="567"/>
        <w:rPr>
          <w:color w:val="000000"/>
          <w:sz w:val="28"/>
          <w:szCs w:val="28"/>
        </w:rPr>
      </w:pPr>
      <w:r w:rsidRPr="007709F0">
        <w:rPr>
          <w:color w:val="000000"/>
          <w:sz w:val="28"/>
          <w:szCs w:val="28"/>
        </w:rPr>
        <w:t>(a)</w:t>
      </w:r>
      <w:r w:rsidRPr="007709F0">
        <w:rPr>
          <w:color w:val="000000"/>
          <w:sz w:val="28"/>
          <w:szCs w:val="28"/>
        </w:rPr>
        <w:tab/>
      </w:r>
      <w:r w:rsidR="00CF29A1" w:rsidRPr="007709F0">
        <w:rPr>
          <w:color w:val="000000"/>
          <w:sz w:val="28"/>
          <w:szCs w:val="28"/>
        </w:rPr>
        <w:t xml:space="preserve">subject to paragraph (b), an amount of money that if paid by an </w:t>
      </w:r>
      <w:r w:rsidR="00CF29A1" w:rsidRPr="007709F0">
        <w:rPr>
          <w:i/>
          <w:color w:val="000000"/>
          <w:sz w:val="28"/>
          <w:szCs w:val="28"/>
        </w:rPr>
        <w:t>entitled person</w:t>
      </w:r>
      <w:r w:rsidR="00CF29A1" w:rsidRPr="007709F0">
        <w:rPr>
          <w:color w:val="000000"/>
          <w:sz w:val="28"/>
          <w:szCs w:val="28"/>
        </w:rPr>
        <w:t xml:space="preserve"> would mean the </w:t>
      </w:r>
      <w:r w:rsidR="00CF29A1" w:rsidRPr="007709F0">
        <w:rPr>
          <w:i/>
          <w:color w:val="000000"/>
          <w:sz w:val="28"/>
          <w:szCs w:val="28"/>
        </w:rPr>
        <w:t>entitled person</w:t>
      </w:r>
      <w:r w:rsidR="00CF29A1" w:rsidRPr="007709F0">
        <w:rPr>
          <w:color w:val="000000"/>
          <w:sz w:val="28"/>
          <w:szCs w:val="28"/>
        </w:rPr>
        <w:t xml:space="preserve"> has paid in respect of a </w:t>
      </w:r>
      <w:r w:rsidR="00CF29A1" w:rsidRPr="007709F0">
        <w:rPr>
          <w:i/>
          <w:color w:val="000000"/>
          <w:sz w:val="28"/>
          <w:szCs w:val="28"/>
        </w:rPr>
        <w:t>Home Care service</w:t>
      </w:r>
      <w:r w:rsidR="00CF29A1" w:rsidRPr="007709F0">
        <w:rPr>
          <w:color w:val="000000"/>
          <w:sz w:val="28"/>
          <w:szCs w:val="28"/>
        </w:rPr>
        <w:t xml:space="preserve"> </w:t>
      </w:r>
      <w:r w:rsidR="00CF29A1" w:rsidRPr="007709F0">
        <w:rPr>
          <w:i/>
          <w:color w:val="000000"/>
          <w:sz w:val="28"/>
          <w:szCs w:val="28"/>
        </w:rPr>
        <w:t>(category A)</w:t>
      </w:r>
      <w:r w:rsidR="00CF29A1" w:rsidRPr="007709F0">
        <w:rPr>
          <w:color w:val="000000"/>
          <w:sz w:val="28"/>
          <w:szCs w:val="28"/>
        </w:rPr>
        <w:t xml:space="preserve"> comprised of </w:t>
      </w:r>
      <w:r w:rsidR="00CF29A1" w:rsidRPr="007709F0">
        <w:rPr>
          <w:i/>
          <w:color w:val="000000"/>
          <w:sz w:val="28"/>
          <w:szCs w:val="28"/>
        </w:rPr>
        <w:t>Domestic Assistance</w:t>
      </w:r>
      <w:r w:rsidR="00CF29A1" w:rsidRPr="007709F0">
        <w:rPr>
          <w:color w:val="000000"/>
          <w:sz w:val="28"/>
          <w:szCs w:val="28"/>
        </w:rPr>
        <w:t xml:space="preserve"> provided to that </w:t>
      </w:r>
      <w:r w:rsidR="00CF29A1" w:rsidRPr="007709F0">
        <w:rPr>
          <w:i/>
          <w:color w:val="000000"/>
          <w:sz w:val="28"/>
          <w:szCs w:val="28"/>
        </w:rPr>
        <w:t>entitled person</w:t>
      </w:r>
      <w:r w:rsidR="00CF29A1" w:rsidRPr="007709F0">
        <w:rPr>
          <w:color w:val="000000"/>
          <w:sz w:val="28"/>
          <w:szCs w:val="28"/>
        </w:rPr>
        <w:t xml:space="preserve"> by any </w:t>
      </w:r>
      <w:r w:rsidR="00CF29A1" w:rsidRPr="007709F0">
        <w:rPr>
          <w:i/>
          <w:color w:val="000000"/>
          <w:sz w:val="28"/>
          <w:szCs w:val="28"/>
        </w:rPr>
        <w:t>approved provider</w:t>
      </w:r>
      <w:r w:rsidR="00CF29A1" w:rsidRPr="007709F0">
        <w:rPr>
          <w:color w:val="000000"/>
          <w:sz w:val="28"/>
          <w:szCs w:val="28"/>
        </w:rPr>
        <w:t xml:space="preserve"> or by any </w:t>
      </w:r>
      <w:r w:rsidR="00CF29A1" w:rsidRPr="007709F0">
        <w:rPr>
          <w:i/>
          <w:color w:val="000000"/>
          <w:sz w:val="28"/>
          <w:szCs w:val="28"/>
        </w:rPr>
        <w:t>sub</w:t>
      </w:r>
      <w:r w:rsidR="007709F0">
        <w:rPr>
          <w:i/>
          <w:color w:val="000000"/>
          <w:sz w:val="28"/>
          <w:szCs w:val="28"/>
        </w:rPr>
        <w:noBreakHyphen/>
      </w:r>
      <w:r w:rsidR="00CF29A1" w:rsidRPr="007709F0">
        <w:rPr>
          <w:i/>
          <w:color w:val="000000"/>
          <w:sz w:val="28"/>
          <w:szCs w:val="28"/>
        </w:rPr>
        <w:t>contractor</w:t>
      </w:r>
      <w:r w:rsidR="00CF29A1" w:rsidRPr="007709F0">
        <w:rPr>
          <w:color w:val="000000"/>
          <w:sz w:val="28"/>
          <w:szCs w:val="28"/>
        </w:rPr>
        <w:t xml:space="preserve"> during a </w:t>
      </w:r>
      <w:r w:rsidR="00CF29A1" w:rsidRPr="007709F0">
        <w:rPr>
          <w:i/>
          <w:color w:val="000000"/>
          <w:sz w:val="28"/>
          <w:szCs w:val="28"/>
        </w:rPr>
        <w:t>week</w:t>
      </w:r>
      <w:r w:rsidR="00CF29A1" w:rsidRPr="007709F0">
        <w:rPr>
          <w:color w:val="000000"/>
          <w:sz w:val="28"/>
          <w:szCs w:val="28"/>
        </w:rPr>
        <w:t xml:space="preserve"> or part thereof, an amount exceeding $5; </w:t>
      </w:r>
    </w:p>
    <w:p w14:paraId="4FB1380A" w14:textId="77777777" w:rsidR="00CF29A1" w:rsidRPr="007709F0" w:rsidRDefault="00CF29A1" w:rsidP="00CF29A1">
      <w:pPr>
        <w:tabs>
          <w:tab w:val="left" w:pos="1418"/>
        </w:tabs>
        <w:ind w:left="1418"/>
        <w:rPr>
          <w:color w:val="000000"/>
        </w:rPr>
      </w:pPr>
      <w:r w:rsidRPr="007709F0">
        <w:rPr>
          <w:color w:val="000000"/>
        </w:rPr>
        <w:tab/>
      </w:r>
    </w:p>
    <w:p w14:paraId="5CBFB1D8" w14:textId="77777777" w:rsidR="00CF29A1" w:rsidRPr="007709F0" w:rsidRDefault="00CF29A1" w:rsidP="00CF29A1">
      <w:pPr>
        <w:tabs>
          <w:tab w:val="left" w:pos="1418"/>
        </w:tabs>
        <w:ind w:left="1418"/>
        <w:rPr>
          <w:snapToGrid w:val="0"/>
          <w:color w:val="000000"/>
          <w:lang w:eastAsia="en-US"/>
        </w:rPr>
      </w:pPr>
      <w:r w:rsidRPr="007709F0">
        <w:rPr>
          <w:b/>
          <w:color w:val="000000"/>
        </w:rPr>
        <w:t>Note</w:t>
      </w:r>
      <w:r w:rsidRPr="007709F0">
        <w:rPr>
          <w:color w:val="000000"/>
        </w:rPr>
        <w:t>:</w:t>
      </w:r>
      <w:r w:rsidRPr="007709F0">
        <w:rPr>
          <w:snapToGrid w:val="0"/>
          <w:color w:val="000000"/>
          <w:lang w:eastAsia="en-US"/>
        </w:rPr>
        <w:t xml:space="preserve"> for the purpose of ascertaining if an amount of money is a proscribed amount where the amount demanded, received or assigned is in respect of a service (s) provided during two or more weeks, without the service (s) being related to the particular week in which the service(s) was delivered, the amount</w:t>
      </w:r>
      <w:r w:rsidR="00A30317" w:rsidRPr="007709F0">
        <w:rPr>
          <w:snapToGrid w:val="0"/>
          <w:color w:val="000000"/>
          <w:lang w:eastAsia="en-US"/>
        </w:rPr>
        <w:t xml:space="preserve"> </w:t>
      </w:r>
      <w:r w:rsidRPr="007709F0">
        <w:rPr>
          <w:snapToGrid w:val="0"/>
          <w:color w:val="000000"/>
          <w:lang w:eastAsia="en-US"/>
        </w:rPr>
        <w:t>shall be apportioned pro rata to those weeks.</w:t>
      </w:r>
    </w:p>
    <w:p w14:paraId="41169FFC" w14:textId="77777777" w:rsidR="00CF29A1" w:rsidRPr="007709F0" w:rsidRDefault="00CF29A1" w:rsidP="00CF29A1">
      <w:pPr>
        <w:tabs>
          <w:tab w:val="left" w:pos="1418"/>
        </w:tabs>
        <w:ind w:left="1418"/>
        <w:rPr>
          <w:b/>
          <w:color w:val="000000"/>
        </w:rPr>
      </w:pPr>
    </w:p>
    <w:p w14:paraId="1C044B55" w14:textId="02210C05" w:rsidR="00CF29A1" w:rsidRPr="007709F0" w:rsidRDefault="00CF29A1" w:rsidP="00CF29A1">
      <w:pPr>
        <w:ind w:left="1418" w:hanging="567"/>
        <w:rPr>
          <w:color w:val="000000"/>
          <w:sz w:val="28"/>
          <w:szCs w:val="28"/>
        </w:rPr>
      </w:pPr>
      <w:r w:rsidRPr="007709F0">
        <w:rPr>
          <w:color w:val="000000"/>
          <w:sz w:val="28"/>
          <w:szCs w:val="28"/>
        </w:rPr>
        <w:t>(aa)</w:t>
      </w:r>
      <w:r w:rsidRPr="007709F0">
        <w:rPr>
          <w:color w:val="000000"/>
          <w:sz w:val="28"/>
          <w:szCs w:val="28"/>
        </w:rPr>
        <w:tab/>
        <w:t xml:space="preserve">subject to paragraph (b), an amount of money that if paid by an </w:t>
      </w:r>
      <w:r w:rsidRPr="007709F0">
        <w:rPr>
          <w:i/>
          <w:color w:val="000000"/>
          <w:sz w:val="28"/>
          <w:szCs w:val="28"/>
        </w:rPr>
        <w:t>entitled person</w:t>
      </w:r>
      <w:r w:rsidRPr="007709F0">
        <w:rPr>
          <w:color w:val="000000"/>
          <w:sz w:val="28"/>
          <w:szCs w:val="28"/>
        </w:rPr>
        <w:t xml:space="preserve"> would mean the </w:t>
      </w:r>
      <w:r w:rsidRPr="007709F0">
        <w:rPr>
          <w:i/>
          <w:color w:val="000000"/>
          <w:sz w:val="28"/>
          <w:szCs w:val="28"/>
        </w:rPr>
        <w:t>entitled person</w:t>
      </w:r>
      <w:r w:rsidRPr="007709F0">
        <w:rPr>
          <w:color w:val="000000"/>
          <w:sz w:val="28"/>
          <w:szCs w:val="28"/>
        </w:rPr>
        <w:t xml:space="preserve"> has paid in respect of a </w:t>
      </w:r>
      <w:r w:rsidRPr="007709F0">
        <w:rPr>
          <w:i/>
          <w:color w:val="000000"/>
          <w:sz w:val="28"/>
          <w:szCs w:val="28"/>
        </w:rPr>
        <w:t>Home Care service</w:t>
      </w:r>
      <w:r w:rsidRPr="007709F0">
        <w:rPr>
          <w:color w:val="000000"/>
          <w:sz w:val="28"/>
          <w:szCs w:val="28"/>
        </w:rPr>
        <w:t xml:space="preserve"> </w:t>
      </w:r>
      <w:r w:rsidRPr="007709F0">
        <w:rPr>
          <w:i/>
          <w:color w:val="000000"/>
          <w:sz w:val="28"/>
          <w:szCs w:val="28"/>
        </w:rPr>
        <w:t>(category A)</w:t>
      </w:r>
      <w:r w:rsidRPr="007709F0">
        <w:rPr>
          <w:color w:val="000000"/>
          <w:sz w:val="28"/>
          <w:szCs w:val="28"/>
        </w:rPr>
        <w:t xml:space="preserve"> comprised of </w:t>
      </w:r>
      <w:r w:rsidRPr="007709F0">
        <w:rPr>
          <w:i/>
          <w:color w:val="000000"/>
          <w:sz w:val="28"/>
          <w:szCs w:val="28"/>
        </w:rPr>
        <w:t>Home and</w:t>
      </w:r>
      <w:r w:rsidRPr="007709F0">
        <w:rPr>
          <w:color w:val="000000"/>
          <w:sz w:val="28"/>
          <w:szCs w:val="28"/>
        </w:rPr>
        <w:t xml:space="preserve"> </w:t>
      </w:r>
      <w:r w:rsidRPr="007709F0">
        <w:rPr>
          <w:i/>
          <w:color w:val="000000"/>
          <w:sz w:val="28"/>
          <w:szCs w:val="28"/>
        </w:rPr>
        <w:t>Garden Maintenance</w:t>
      </w:r>
      <w:r w:rsidRPr="007709F0">
        <w:rPr>
          <w:color w:val="000000"/>
          <w:sz w:val="28"/>
          <w:szCs w:val="28"/>
        </w:rPr>
        <w:t xml:space="preserve">, provided to that </w:t>
      </w:r>
      <w:r w:rsidRPr="007709F0">
        <w:rPr>
          <w:i/>
          <w:color w:val="000000"/>
          <w:sz w:val="28"/>
          <w:szCs w:val="28"/>
        </w:rPr>
        <w:t>entitled person</w:t>
      </w:r>
      <w:r w:rsidRPr="007709F0">
        <w:rPr>
          <w:color w:val="000000"/>
          <w:sz w:val="28"/>
          <w:szCs w:val="28"/>
        </w:rPr>
        <w:t xml:space="preserve"> by any </w:t>
      </w:r>
      <w:r w:rsidRPr="007709F0">
        <w:rPr>
          <w:i/>
          <w:color w:val="000000"/>
          <w:sz w:val="28"/>
          <w:szCs w:val="28"/>
        </w:rPr>
        <w:t>approved provider</w:t>
      </w:r>
      <w:r w:rsidRPr="007709F0">
        <w:rPr>
          <w:color w:val="000000"/>
          <w:sz w:val="28"/>
          <w:szCs w:val="28"/>
        </w:rPr>
        <w:t xml:space="preserve"> or by any </w:t>
      </w:r>
      <w:r w:rsidRPr="007709F0">
        <w:rPr>
          <w:i/>
          <w:color w:val="000000"/>
          <w:sz w:val="28"/>
          <w:szCs w:val="28"/>
        </w:rPr>
        <w:t>sub</w:t>
      </w:r>
      <w:r w:rsidR="007709F0">
        <w:rPr>
          <w:i/>
          <w:color w:val="000000"/>
          <w:sz w:val="28"/>
          <w:szCs w:val="28"/>
        </w:rPr>
        <w:noBreakHyphen/>
      </w:r>
      <w:r w:rsidRPr="007709F0">
        <w:rPr>
          <w:i/>
          <w:color w:val="000000"/>
          <w:sz w:val="28"/>
          <w:szCs w:val="28"/>
        </w:rPr>
        <w:t>contractor</w:t>
      </w:r>
      <w:r w:rsidRPr="007709F0">
        <w:rPr>
          <w:color w:val="000000"/>
          <w:sz w:val="28"/>
          <w:szCs w:val="28"/>
        </w:rPr>
        <w:t xml:space="preserve"> during the relevant period referred to in paragraph 7.3A.3 (2) of the </w:t>
      </w:r>
      <w:r w:rsidRPr="007709F0">
        <w:rPr>
          <w:i/>
          <w:color w:val="000000"/>
          <w:sz w:val="28"/>
          <w:szCs w:val="28"/>
        </w:rPr>
        <w:t>Principles,</w:t>
      </w:r>
      <w:r w:rsidRPr="007709F0">
        <w:rPr>
          <w:color w:val="000000"/>
          <w:sz w:val="28"/>
          <w:szCs w:val="28"/>
        </w:rPr>
        <w:t xml:space="preserve"> an amount exceeding $75; </w:t>
      </w:r>
    </w:p>
    <w:p w14:paraId="6BCACBFA" w14:textId="77777777" w:rsidR="00CF29A1" w:rsidRPr="007709F0" w:rsidRDefault="00CF29A1" w:rsidP="00CF29A1">
      <w:pPr>
        <w:tabs>
          <w:tab w:val="left" w:pos="1418"/>
        </w:tabs>
        <w:ind w:left="1418"/>
        <w:rPr>
          <w:color w:val="000000"/>
        </w:rPr>
      </w:pPr>
    </w:p>
    <w:p w14:paraId="5E001654" w14:textId="77777777" w:rsidR="00CF29A1" w:rsidRPr="007709F0" w:rsidRDefault="00CF29A1" w:rsidP="00CF29A1">
      <w:pPr>
        <w:tabs>
          <w:tab w:val="left" w:pos="1418"/>
        </w:tabs>
        <w:ind w:left="1418"/>
        <w:rPr>
          <w:color w:val="000000"/>
        </w:rPr>
      </w:pPr>
      <w:r w:rsidRPr="007709F0">
        <w:rPr>
          <w:color w:val="000000"/>
        </w:rPr>
        <w:t>Note (1): the "relevant period" is a period of 12 months.</w:t>
      </w:r>
    </w:p>
    <w:p w14:paraId="44656C8E" w14:textId="77777777" w:rsidR="00CF29A1" w:rsidRPr="007709F0" w:rsidRDefault="00CF29A1" w:rsidP="00CF29A1">
      <w:pPr>
        <w:tabs>
          <w:tab w:val="left" w:pos="2127"/>
        </w:tabs>
        <w:ind w:left="1418"/>
        <w:rPr>
          <w:color w:val="000000"/>
        </w:rPr>
      </w:pPr>
      <w:r w:rsidRPr="007709F0">
        <w:rPr>
          <w:color w:val="000000"/>
        </w:rPr>
        <w:t>Note (2): under paragraph 7.3A.8(a) of the Principles, an entitled person cannot be charged more than $5 per hour of service.</w:t>
      </w:r>
    </w:p>
    <w:p w14:paraId="02026DD7" w14:textId="77777777" w:rsidR="00CF29A1" w:rsidRPr="007709F0" w:rsidRDefault="00CF29A1" w:rsidP="00CF29A1">
      <w:pPr>
        <w:tabs>
          <w:tab w:val="left" w:pos="1418"/>
        </w:tabs>
        <w:ind w:left="1418"/>
        <w:rPr>
          <w:b/>
          <w:color w:val="000000"/>
        </w:rPr>
      </w:pPr>
    </w:p>
    <w:p w14:paraId="323C73F3" w14:textId="70D8E494" w:rsidR="00CF29A1" w:rsidRPr="007709F0" w:rsidRDefault="004615DF" w:rsidP="004615DF">
      <w:pPr>
        <w:tabs>
          <w:tab w:val="left" w:pos="1418"/>
        </w:tabs>
        <w:ind w:left="1418" w:hanging="567"/>
        <w:rPr>
          <w:color w:val="000000"/>
          <w:sz w:val="28"/>
          <w:szCs w:val="28"/>
        </w:rPr>
      </w:pPr>
      <w:r w:rsidRPr="007709F0">
        <w:rPr>
          <w:color w:val="000000"/>
          <w:sz w:val="28"/>
          <w:szCs w:val="28"/>
        </w:rPr>
        <w:t>(b)</w:t>
      </w:r>
      <w:r w:rsidRPr="007709F0">
        <w:rPr>
          <w:color w:val="000000"/>
          <w:sz w:val="28"/>
          <w:szCs w:val="28"/>
        </w:rPr>
        <w:tab/>
      </w:r>
      <w:r w:rsidR="00CF29A1" w:rsidRPr="007709F0">
        <w:rPr>
          <w:color w:val="000000"/>
          <w:sz w:val="28"/>
          <w:szCs w:val="28"/>
        </w:rPr>
        <w:t xml:space="preserve">an amount of money that if paid by an </w:t>
      </w:r>
      <w:r w:rsidR="00CF29A1" w:rsidRPr="007709F0">
        <w:rPr>
          <w:i/>
          <w:color w:val="000000"/>
          <w:sz w:val="28"/>
          <w:szCs w:val="28"/>
        </w:rPr>
        <w:t>entitled person</w:t>
      </w:r>
      <w:r w:rsidR="00CF29A1" w:rsidRPr="007709F0">
        <w:rPr>
          <w:color w:val="000000"/>
          <w:sz w:val="28"/>
          <w:szCs w:val="28"/>
        </w:rPr>
        <w:t xml:space="preserve"> receiving a </w:t>
      </w:r>
      <w:r w:rsidR="00CF29A1" w:rsidRPr="007709F0">
        <w:rPr>
          <w:i/>
          <w:color w:val="000000"/>
          <w:sz w:val="28"/>
          <w:szCs w:val="28"/>
        </w:rPr>
        <w:t xml:space="preserve">Home Care service (category A) </w:t>
      </w:r>
      <w:r w:rsidR="00CF29A1" w:rsidRPr="007709F0">
        <w:rPr>
          <w:color w:val="000000"/>
          <w:sz w:val="28"/>
          <w:szCs w:val="28"/>
        </w:rPr>
        <w:t>that was</w:t>
      </w:r>
      <w:r w:rsidR="00CF29A1" w:rsidRPr="007709F0">
        <w:rPr>
          <w:i/>
          <w:color w:val="000000"/>
          <w:sz w:val="28"/>
          <w:szCs w:val="28"/>
        </w:rPr>
        <w:t xml:space="preserve"> </w:t>
      </w:r>
      <w:r w:rsidR="00CF29A1" w:rsidRPr="007709F0">
        <w:rPr>
          <w:color w:val="000000"/>
          <w:sz w:val="28"/>
          <w:szCs w:val="28"/>
        </w:rPr>
        <w:t xml:space="preserve">similar to a </w:t>
      </w:r>
      <w:r w:rsidR="00CF29A1" w:rsidRPr="007709F0">
        <w:rPr>
          <w:i/>
          <w:color w:val="000000"/>
          <w:sz w:val="28"/>
          <w:szCs w:val="28"/>
        </w:rPr>
        <w:t>Home and Community Care Program service</w:t>
      </w:r>
      <w:r w:rsidR="00CF29A1" w:rsidRPr="007709F0">
        <w:rPr>
          <w:color w:val="000000"/>
          <w:sz w:val="28"/>
          <w:szCs w:val="28"/>
        </w:rPr>
        <w:t xml:space="preserve"> provided to the person immediately before 1 January 2001 would mean the </w:t>
      </w:r>
      <w:r w:rsidR="00CF29A1" w:rsidRPr="007709F0">
        <w:rPr>
          <w:i/>
          <w:color w:val="000000"/>
          <w:sz w:val="28"/>
          <w:szCs w:val="28"/>
        </w:rPr>
        <w:t>entitled person</w:t>
      </w:r>
      <w:r w:rsidR="00CF29A1" w:rsidRPr="007709F0">
        <w:rPr>
          <w:color w:val="000000"/>
          <w:sz w:val="28"/>
          <w:szCs w:val="28"/>
        </w:rPr>
        <w:t xml:space="preserve"> has paid in respect of the </w:t>
      </w:r>
      <w:r w:rsidR="00CF29A1" w:rsidRPr="007709F0">
        <w:rPr>
          <w:i/>
          <w:color w:val="000000"/>
          <w:sz w:val="28"/>
          <w:szCs w:val="28"/>
        </w:rPr>
        <w:t>Home Care service</w:t>
      </w:r>
      <w:r w:rsidR="00CF29A1" w:rsidRPr="007709F0">
        <w:rPr>
          <w:color w:val="000000"/>
          <w:sz w:val="28"/>
          <w:szCs w:val="28"/>
        </w:rPr>
        <w:t xml:space="preserve"> </w:t>
      </w:r>
      <w:r w:rsidR="00CF29A1" w:rsidRPr="007709F0">
        <w:rPr>
          <w:i/>
          <w:color w:val="000000"/>
          <w:sz w:val="28"/>
          <w:szCs w:val="28"/>
        </w:rPr>
        <w:t>(category A)</w:t>
      </w:r>
      <w:r w:rsidR="00CF29A1" w:rsidRPr="007709F0">
        <w:rPr>
          <w:color w:val="000000"/>
          <w:sz w:val="28"/>
          <w:szCs w:val="28"/>
        </w:rPr>
        <w:t xml:space="preserve"> provided to that </w:t>
      </w:r>
      <w:r w:rsidR="00CF29A1" w:rsidRPr="007709F0">
        <w:rPr>
          <w:i/>
          <w:color w:val="000000"/>
          <w:sz w:val="28"/>
          <w:szCs w:val="28"/>
        </w:rPr>
        <w:t>entitled person</w:t>
      </w:r>
      <w:r w:rsidR="00CF29A1" w:rsidRPr="007709F0">
        <w:rPr>
          <w:color w:val="000000"/>
          <w:sz w:val="28"/>
          <w:szCs w:val="28"/>
        </w:rPr>
        <w:t xml:space="preserve"> by any </w:t>
      </w:r>
      <w:r w:rsidR="00CF29A1" w:rsidRPr="007709F0">
        <w:rPr>
          <w:i/>
          <w:color w:val="000000"/>
          <w:sz w:val="28"/>
          <w:szCs w:val="28"/>
        </w:rPr>
        <w:t>approved provider</w:t>
      </w:r>
      <w:r w:rsidR="00CF29A1" w:rsidRPr="007709F0">
        <w:rPr>
          <w:color w:val="000000"/>
          <w:sz w:val="28"/>
          <w:szCs w:val="28"/>
        </w:rPr>
        <w:t xml:space="preserve"> or by any </w:t>
      </w:r>
      <w:r w:rsidR="00CF29A1" w:rsidRPr="007709F0">
        <w:rPr>
          <w:i/>
          <w:color w:val="000000"/>
          <w:sz w:val="28"/>
          <w:szCs w:val="28"/>
        </w:rPr>
        <w:t>sub</w:t>
      </w:r>
      <w:r w:rsidR="007709F0">
        <w:rPr>
          <w:i/>
          <w:color w:val="000000"/>
          <w:sz w:val="28"/>
          <w:szCs w:val="28"/>
        </w:rPr>
        <w:noBreakHyphen/>
      </w:r>
      <w:r w:rsidR="00CF29A1" w:rsidRPr="007709F0">
        <w:rPr>
          <w:i/>
          <w:color w:val="000000"/>
          <w:sz w:val="28"/>
          <w:szCs w:val="28"/>
        </w:rPr>
        <w:t>contractor</w:t>
      </w:r>
      <w:r w:rsidR="00CF29A1" w:rsidRPr="007709F0">
        <w:rPr>
          <w:color w:val="000000"/>
          <w:sz w:val="28"/>
          <w:szCs w:val="28"/>
        </w:rPr>
        <w:t xml:space="preserve">, an amount exceeding the maximum amount the person could have been required to pay over a particular period in </w:t>
      </w:r>
      <w:r w:rsidR="00CF29A1" w:rsidRPr="007709F0">
        <w:rPr>
          <w:color w:val="000000"/>
          <w:sz w:val="28"/>
          <w:szCs w:val="28"/>
        </w:rPr>
        <w:lastRenderedPageBreak/>
        <w:t xml:space="preserve">respect of the </w:t>
      </w:r>
      <w:r w:rsidR="00CF29A1" w:rsidRPr="007709F0">
        <w:rPr>
          <w:i/>
          <w:color w:val="000000"/>
          <w:sz w:val="28"/>
          <w:szCs w:val="28"/>
        </w:rPr>
        <w:t>Home and Community Care Program service</w:t>
      </w:r>
      <w:r w:rsidR="00CF29A1" w:rsidRPr="007709F0">
        <w:rPr>
          <w:color w:val="000000"/>
          <w:sz w:val="28"/>
          <w:szCs w:val="28"/>
        </w:rPr>
        <w:t xml:space="preserve"> formerly provided to the person that was similar to the </w:t>
      </w:r>
      <w:r w:rsidR="00CF29A1" w:rsidRPr="007709F0">
        <w:rPr>
          <w:i/>
          <w:color w:val="000000"/>
          <w:sz w:val="28"/>
          <w:szCs w:val="28"/>
        </w:rPr>
        <w:t>Home Care service (category A)</w:t>
      </w:r>
      <w:r w:rsidR="00CF29A1" w:rsidRPr="007709F0">
        <w:rPr>
          <w:color w:val="000000"/>
          <w:sz w:val="28"/>
          <w:szCs w:val="28"/>
        </w:rPr>
        <w:t xml:space="preserve"> provided to the </w:t>
      </w:r>
      <w:r w:rsidR="00CF29A1" w:rsidRPr="007709F0">
        <w:rPr>
          <w:i/>
          <w:color w:val="000000"/>
          <w:sz w:val="28"/>
          <w:szCs w:val="28"/>
        </w:rPr>
        <w:t>entitled person</w:t>
      </w:r>
      <w:r w:rsidR="00CF29A1" w:rsidRPr="007709F0">
        <w:rPr>
          <w:color w:val="000000"/>
          <w:sz w:val="28"/>
          <w:szCs w:val="28"/>
        </w:rPr>
        <w:t>;</w:t>
      </w:r>
    </w:p>
    <w:p w14:paraId="5438F683" w14:textId="77777777" w:rsidR="00CF29A1" w:rsidRPr="007709F0" w:rsidRDefault="00CF29A1" w:rsidP="00CF29A1">
      <w:pPr>
        <w:tabs>
          <w:tab w:val="left" w:pos="1418"/>
        </w:tabs>
        <w:ind w:left="1418"/>
        <w:rPr>
          <w:b/>
          <w:color w:val="000000"/>
        </w:rPr>
      </w:pPr>
      <w:r w:rsidRPr="007709F0">
        <w:rPr>
          <w:b/>
          <w:color w:val="000000"/>
        </w:rPr>
        <w:tab/>
      </w:r>
    </w:p>
    <w:p w14:paraId="2855EA24" w14:textId="77777777" w:rsidR="00CF29A1" w:rsidRPr="007709F0" w:rsidRDefault="00CF29A1" w:rsidP="00CF29A1">
      <w:pPr>
        <w:tabs>
          <w:tab w:val="left" w:pos="1418"/>
        </w:tabs>
        <w:ind w:left="1418"/>
        <w:rPr>
          <w:snapToGrid w:val="0"/>
          <w:color w:val="000000"/>
          <w:lang w:eastAsia="en-US"/>
        </w:rPr>
      </w:pPr>
      <w:r w:rsidRPr="007709F0">
        <w:rPr>
          <w:color w:val="000000"/>
        </w:rPr>
        <w:t>Note:</w:t>
      </w:r>
      <w:r w:rsidRPr="007709F0">
        <w:rPr>
          <w:b/>
          <w:snapToGrid w:val="0"/>
          <w:color w:val="000000"/>
          <w:lang w:eastAsia="en-US"/>
        </w:rPr>
        <w:t xml:space="preserve"> </w:t>
      </w:r>
      <w:r w:rsidRPr="007709F0">
        <w:rPr>
          <w:snapToGrid w:val="0"/>
          <w:color w:val="000000"/>
          <w:lang w:eastAsia="en-US"/>
        </w:rPr>
        <w:t>for the purpose of ascertaining if an amount of money is a proscribed amount where the amount demanded, received or assigned is in respect of a service (s) provided during two or more weeks, without the service (s) being related to the particular week in which the service(s) was delivered, the amount shall be apportioned pro rata to those weeks.</w:t>
      </w:r>
    </w:p>
    <w:p w14:paraId="030425CC" w14:textId="77777777" w:rsidR="00CF29A1" w:rsidRPr="007709F0" w:rsidRDefault="00CF29A1" w:rsidP="00CF29A1">
      <w:pPr>
        <w:tabs>
          <w:tab w:val="left" w:pos="1418"/>
        </w:tabs>
        <w:ind w:left="1418"/>
        <w:rPr>
          <w:b/>
          <w:color w:val="000000"/>
        </w:rPr>
      </w:pPr>
    </w:p>
    <w:p w14:paraId="512AB7DC" w14:textId="02B16206" w:rsidR="00CF29A1" w:rsidRPr="007709F0" w:rsidRDefault="004615DF" w:rsidP="004615DF">
      <w:pPr>
        <w:tabs>
          <w:tab w:val="left" w:pos="1418"/>
        </w:tabs>
        <w:ind w:left="1418" w:hanging="567"/>
        <w:rPr>
          <w:color w:val="000000"/>
          <w:sz w:val="28"/>
          <w:szCs w:val="28"/>
        </w:rPr>
      </w:pPr>
      <w:r w:rsidRPr="007709F0">
        <w:rPr>
          <w:color w:val="000000"/>
          <w:sz w:val="28"/>
          <w:szCs w:val="28"/>
        </w:rPr>
        <w:t>(c)</w:t>
      </w:r>
      <w:r w:rsidRPr="007709F0">
        <w:rPr>
          <w:color w:val="000000"/>
          <w:sz w:val="28"/>
          <w:szCs w:val="28"/>
        </w:rPr>
        <w:tab/>
      </w:r>
      <w:r w:rsidR="00CF29A1" w:rsidRPr="007709F0">
        <w:rPr>
          <w:color w:val="000000"/>
          <w:sz w:val="28"/>
          <w:szCs w:val="28"/>
        </w:rPr>
        <w:t xml:space="preserve">subject to paragraph (b), an amount of money that if paid by an </w:t>
      </w:r>
      <w:r w:rsidR="00CF29A1" w:rsidRPr="007709F0">
        <w:rPr>
          <w:i/>
          <w:color w:val="000000"/>
          <w:sz w:val="28"/>
          <w:szCs w:val="28"/>
        </w:rPr>
        <w:t>entitled person</w:t>
      </w:r>
      <w:r w:rsidR="00CF29A1" w:rsidRPr="007709F0">
        <w:rPr>
          <w:color w:val="000000"/>
          <w:sz w:val="28"/>
          <w:szCs w:val="28"/>
        </w:rPr>
        <w:t xml:space="preserve"> would mean the </w:t>
      </w:r>
      <w:r w:rsidR="00CF29A1" w:rsidRPr="007709F0">
        <w:rPr>
          <w:i/>
          <w:color w:val="000000"/>
          <w:sz w:val="28"/>
          <w:szCs w:val="28"/>
        </w:rPr>
        <w:t>entitled person</w:t>
      </w:r>
      <w:r w:rsidR="00CF29A1" w:rsidRPr="007709F0">
        <w:rPr>
          <w:color w:val="000000"/>
          <w:sz w:val="28"/>
          <w:szCs w:val="28"/>
        </w:rPr>
        <w:t xml:space="preserve"> has paid, in respect of a </w:t>
      </w:r>
      <w:r w:rsidR="00CF29A1" w:rsidRPr="007709F0">
        <w:rPr>
          <w:i/>
          <w:color w:val="000000"/>
          <w:sz w:val="28"/>
          <w:szCs w:val="28"/>
        </w:rPr>
        <w:t>Home Care service</w:t>
      </w:r>
      <w:r w:rsidR="00CF29A1" w:rsidRPr="007709F0">
        <w:rPr>
          <w:color w:val="000000"/>
          <w:sz w:val="28"/>
          <w:szCs w:val="28"/>
        </w:rPr>
        <w:t xml:space="preserve"> </w:t>
      </w:r>
      <w:r w:rsidR="00CF29A1" w:rsidRPr="007709F0">
        <w:rPr>
          <w:i/>
          <w:color w:val="000000"/>
          <w:sz w:val="28"/>
          <w:szCs w:val="28"/>
        </w:rPr>
        <w:t>(category A)</w:t>
      </w:r>
      <w:r w:rsidR="00CF29A1" w:rsidRPr="007709F0">
        <w:rPr>
          <w:color w:val="000000"/>
          <w:sz w:val="28"/>
          <w:szCs w:val="28"/>
        </w:rPr>
        <w:t xml:space="preserve"> comprised of </w:t>
      </w:r>
      <w:r w:rsidR="00CF29A1" w:rsidRPr="007709F0">
        <w:rPr>
          <w:i/>
          <w:color w:val="000000"/>
          <w:sz w:val="28"/>
          <w:szCs w:val="28"/>
        </w:rPr>
        <w:t>Personal Care</w:t>
      </w:r>
      <w:r w:rsidR="00CF29A1" w:rsidRPr="007709F0">
        <w:rPr>
          <w:color w:val="000000"/>
          <w:sz w:val="28"/>
          <w:szCs w:val="28"/>
        </w:rPr>
        <w:t xml:space="preserve"> provided to that </w:t>
      </w:r>
      <w:r w:rsidR="00CF29A1" w:rsidRPr="007709F0">
        <w:rPr>
          <w:i/>
          <w:color w:val="000000"/>
          <w:sz w:val="28"/>
          <w:szCs w:val="28"/>
        </w:rPr>
        <w:t>entitled person</w:t>
      </w:r>
      <w:r w:rsidR="00CF29A1" w:rsidRPr="007709F0">
        <w:rPr>
          <w:color w:val="000000"/>
          <w:sz w:val="28"/>
          <w:szCs w:val="28"/>
        </w:rPr>
        <w:t xml:space="preserve"> by any </w:t>
      </w:r>
      <w:r w:rsidR="00CF29A1" w:rsidRPr="007709F0">
        <w:rPr>
          <w:i/>
          <w:color w:val="000000"/>
          <w:sz w:val="28"/>
          <w:szCs w:val="28"/>
        </w:rPr>
        <w:t>approved provider</w:t>
      </w:r>
      <w:r w:rsidR="00CF29A1" w:rsidRPr="007709F0">
        <w:rPr>
          <w:color w:val="000000"/>
          <w:sz w:val="28"/>
          <w:szCs w:val="28"/>
        </w:rPr>
        <w:t xml:space="preserve"> or by any </w:t>
      </w:r>
      <w:r w:rsidR="00CF29A1" w:rsidRPr="007709F0">
        <w:rPr>
          <w:i/>
          <w:color w:val="000000"/>
          <w:sz w:val="28"/>
          <w:szCs w:val="28"/>
        </w:rPr>
        <w:t>sub</w:t>
      </w:r>
      <w:r w:rsidR="007709F0">
        <w:rPr>
          <w:i/>
          <w:color w:val="000000"/>
          <w:sz w:val="28"/>
          <w:szCs w:val="28"/>
        </w:rPr>
        <w:noBreakHyphen/>
      </w:r>
      <w:r w:rsidR="00CF29A1" w:rsidRPr="007709F0">
        <w:rPr>
          <w:i/>
          <w:color w:val="000000"/>
          <w:sz w:val="28"/>
          <w:szCs w:val="28"/>
        </w:rPr>
        <w:t>contractor</w:t>
      </w:r>
      <w:r w:rsidR="00CF29A1" w:rsidRPr="007709F0">
        <w:rPr>
          <w:color w:val="000000"/>
          <w:sz w:val="28"/>
          <w:szCs w:val="28"/>
        </w:rPr>
        <w:t xml:space="preserve"> during a </w:t>
      </w:r>
      <w:r w:rsidR="00CF29A1" w:rsidRPr="007709F0">
        <w:rPr>
          <w:i/>
          <w:color w:val="000000"/>
          <w:sz w:val="28"/>
          <w:szCs w:val="28"/>
        </w:rPr>
        <w:t>week</w:t>
      </w:r>
      <w:r w:rsidR="00CF29A1" w:rsidRPr="007709F0">
        <w:rPr>
          <w:color w:val="000000"/>
          <w:sz w:val="28"/>
          <w:szCs w:val="28"/>
        </w:rPr>
        <w:t xml:space="preserve"> or part thereof, an amount exceeding $10; </w:t>
      </w:r>
    </w:p>
    <w:p w14:paraId="6EDC47F7" w14:textId="77777777" w:rsidR="00CF29A1" w:rsidRPr="007709F0" w:rsidRDefault="00CF29A1" w:rsidP="00CF29A1">
      <w:pPr>
        <w:tabs>
          <w:tab w:val="left" w:pos="1418"/>
        </w:tabs>
        <w:ind w:left="1418" w:hanging="1418"/>
        <w:rPr>
          <w:color w:val="000000"/>
        </w:rPr>
      </w:pPr>
      <w:r w:rsidRPr="007709F0">
        <w:rPr>
          <w:color w:val="000000"/>
        </w:rPr>
        <w:tab/>
      </w:r>
    </w:p>
    <w:p w14:paraId="13C1C5CB" w14:textId="77777777" w:rsidR="00CF29A1" w:rsidRPr="007709F0" w:rsidRDefault="00CF29A1" w:rsidP="00CF29A1">
      <w:pPr>
        <w:tabs>
          <w:tab w:val="left" w:pos="1418"/>
        </w:tabs>
        <w:ind w:left="1418" w:hanging="1418"/>
        <w:rPr>
          <w:snapToGrid w:val="0"/>
          <w:color w:val="000000"/>
          <w:lang w:eastAsia="en-US"/>
        </w:rPr>
      </w:pPr>
      <w:r w:rsidRPr="007709F0">
        <w:rPr>
          <w:color w:val="000000"/>
        </w:rPr>
        <w:tab/>
      </w:r>
      <w:r w:rsidRPr="007709F0">
        <w:rPr>
          <w:b/>
          <w:color w:val="000000"/>
        </w:rPr>
        <w:t>Note</w:t>
      </w:r>
      <w:r w:rsidRPr="007709F0">
        <w:rPr>
          <w:color w:val="000000"/>
        </w:rPr>
        <w:t>:</w:t>
      </w:r>
      <w:r w:rsidRPr="007709F0">
        <w:rPr>
          <w:snapToGrid w:val="0"/>
          <w:color w:val="000000"/>
          <w:lang w:eastAsia="en-US"/>
        </w:rPr>
        <w:t xml:space="preserve"> for the purpose of ascertaining if an amount of money is a proscribed amount where the amount demanded, received or assigned is in respect of a service (s) provided during two or more weeks, without the service (s) being related to the particular week in which the service(s) was delivered, the amount shall be apportioned pro rata to those weeks.</w:t>
      </w:r>
    </w:p>
    <w:p w14:paraId="0BCDC85A" w14:textId="77777777" w:rsidR="00CF29A1" w:rsidRPr="007709F0" w:rsidRDefault="00CF29A1" w:rsidP="00CF29A1">
      <w:pPr>
        <w:tabs>
          <w:tab w:val="left" w:pos="1418"/>
        </w:tabs>
        <w:ind w:left="1418" w:hanging="1418"/>
        <w:rPr>
          <w:color w:val="000000"/>
        </w:rPr>
      </w:pPr>
    </w:p>
    <w:p w14:paraId="708BE2BC" w14:textId="77777777" w:rsidR="00CF29A1" w:rsidRPr="007709F0" w:rsidRDefault="004615DF" w:rsidP="004615DF">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567"/>
        <w:rPr>
          <w:color w:val="000000"/>
          <w:sz w:val="28"/>
          <w:szCs w:val="28"/>
        </w:rPr>
      </w:pPr>
      <w:r w:rsidRPr="007709F0">
        <w:rPr>
          <w:color w:val="000000"/>
          <w:sz w:val="28"/>
          <w:szCs w:val="28"/>
        </w:rPr>
        <w:t>(d)</w:t>
      </w:r>
      <w:r w:rsidRPr="007709F0">
        <w:rPr>
          <w:color w:val="000000"/>
          <w:sz w:val="28"/>
          <w:szCs w:val="28"/>
        </w:rPr>
        <w:tab/>
      </w:r>
      <w:r w:rsidR="00CF29A1" w:rsidRPr="007709F0">
        <w:rPr>
          <w:color w:val="000000"/>
          <w:sz w:val="28"/>
          <w:szCs w:val="28"/>
        </w:rPr>
        <w:t xml:space="preserve">an amount of money in respect of </w:t>
      </w:r>
      <w:r w:rsidR="00CF29A1" w:rsidRPr="007709F0">
        <w:rPr>
          <w:i/>
          <w:color w:val="000000"/>
          <w:sz w:val="28"/>
          <w:szCs w:val="28"/>
        </w:rPr>
        <w:t>Respite Care</w:t>
      </w:r>
      <w:r w:rsidR="00CF29A1" w:rsidRPr="007709F0">
        <w:rPr>
          <w:color w:val="000000"/>
          <w:sz w:val="28"/>
          <w:szCs w:val="28"/>
        </w:rPr>
        <w:t xml:space="preserve"> provided, or to be provided, by an </w:t>
      </w:r>
      <w:r w:rsidR="00CF29A1" w:rsidRPr="007709F0">
        <w:rPr>
          <w:i/>
          <w:color w:val="000000"/>
          <w:sz w:val="28"/>
          <w:szCs w:val="28"/>
        </w:rPr>
        <w:t>approved provider</w:t>
      </w:r>
      <w:r w:rsidR="00CF29A1" w:rsidRPr="007709F0">
        <w:rPr>
          <w:color w:val="000000"/>
          <w:sz w:val="28"/>
          <w:szCs w:val="28"/>
        </w:rPr>
        <w:t xml:space="preserve"> or by a </w:t>
      </w:r>
      <w:r w:rsidR="00CF29A1" w:rsidRPr="007709F0">
        <w:rPr>
          <w:i/>
          <w:color w:val="000000"/>
          <w:sz w:val="28"/>
          <w:szCs w:val="28"/>
        </w:rPr>
        <w:t>subcontractor</w:t>
      </w:r>
      <w:r w:rsidR="00CF29A1" w:rsidRPr="007709F0">
        <w:rPr>
          <w:color w:val="000000"/>
          <w:sz w:val="28"/>
          <w:szCs w:val="28"/>
        </w:rPr>
        <w:t>, to a</w:t>
      </w:r>
      <w:r w:rsidR="00CF29A1" w:rsidRPr="007709F0">
        <w:rPr>
          <w:snapToGrid w:val="0"/>
          <w:color w:val="000000"/>
          <w:sz w:val="28"/>
          <w:szCs w:val="28"/>
          <w:lang w:eastAsia="en-US"/>
        </w:rPr>
        <w:t xml:space="preserve">n </w:t>
      </w:r>
      <w:r w:rsidR="00CF29A1" w:rsidRPr="007709F0">
        <w:rPr>
          <w:i/>
          <w:snapToGrid w:val="0"/>
          <w:color w:val="000000"/>
          <w:sz w:val="28"/>
          <w:szCs w:val="28"/>
          <w:lang w:eastAsia="en-US"/>
        </w:rPr>
        <w:t>entitled person</w:t>
      </w:r>
      <w:r w:rsidR="00CF29A1" w:rsidRPr="007709F0">
        <w:rPr>
          <w:snapToGrid w:val="0"/>
          <w:color w:val="000000"/>
          <w:sz w:val="28"/>
          <w:szCs w:val="28"/>
          <w:lang w:eastAsia="en-US"/>
        </w:rPr>
        <w:t>;</w:t>
      </w:r>
      <w:r w:rsidR="00CF29A1" w:rsidRPr="007709F0">
        <w:rPr>
          <w:color w:val="000000"/>
          <w:sz w:val="28"/>
          <w:szCs w:val="28"/>
        </w:rPr>
        <w:t xml:space="preserve"> </w:t>
      </w:r>
    </w:p>
    <w:p w14:paraId="41862F6C" w14:textId="77777777" w:rsidR="00CF29A1" w:rsidRPr="007709F0" w:rsidRDefault="00CF29A1" w:rsidP="00CF29A1">
      <w:pPr>
        <w:tabs>
          <w:tab w:val="left" w:pos="1418"/>
        </w:tabs>
        <w:ind w:left="1418" w:hanging="425"/>
        <w:rPr>
          <w:color w:val="000000"/>
        </w:rPr>
      </w:pPr>
      <w:r w:rsidRPr="007709F0">
        <w:rPr>
          <w:color w:val="000000"/>
        </w:rPr>
        <w:tab/>
      </w:r>
    </w:p>
    <w:p w14:paraId="53D61614" w14:textId="77777777" w:rsidR="00CF29A1" w:rsidRPr="007709F0" w:rsidRDefault="00CF29A1" w:rsidP="00CF29A1">
      <w:pPr>
        <w:tabs>
          <w:tab w:val="left" w:pos="1418"/>
        </w:tabs>
        <w:ind w:left="1418" w:hanging="425"/>
        <w:rPr>
          <w:color w:val="000000"/>
        </w:rPr>
      </w:pPr>
      <w:r w:rsidRPr="007709F0">
        <w:rPr>
          <w:b/>
          <w:color w:val="000000"/>
        </w:rPr>
        <w:tab/>
        <w:t>Note</w:t>
      </w:r>
      <w:r w:rsidRPr="007709F0">
        <w:rPr>
          <w:color w:val="000000"/>
        </w:rPr>
        <w:t>:</w:t>
      </w:r>
      <w:r w:rsidRPr="007709F0">
        <w:rPr>
          <w:b/>
          <w:color w:val="000000"/>
        </w:rPr>
        <w:t xml:space="preserve"> </w:t>
      </w:r>
      <w:r w:rsidRPr="007709F0">
        <w:rPr>
          <w:color w:val="000000"/>
        </w:rPr>
        <w:t xml:space="preserve">the intention is that any amount charged for </w:t>
      </w:r>
      <w:r w:rsidRPr="007709F0">
        <w:rPr>
          <w:i/>
          <w:color w:val="000000"/>
        </w:rPr>
        <w:t>Respite Care</w:t>
      </w:r>
      <w:r w:rsidRPr="007709F0">
        <w:rPr>
          <w:color w:val="000000"/>
        </w:rPr>
        <w:t xml:space="preserve"> is a proscribed amount regardless of whether it would or would not exceed $5 per hour of service. </w:t>
      </w:r>
    </w:p>
    <w:p w14:paraId="5719E0EB" w14:textId="77777777" w:rsidR="00CF29A1" w:rsidRPr="007709F0" w:rsidRDefault="00CF29A1" w:rsidP="00CF29A1">
      <w:pPr>
        <w:tabs>
          <w:tab w:val="left" w:pos="1418"/>
        </w:tabs>
        <w:ind w:left="1418" w:hanging="425"/>
        <w:rPr>
          <w:color w:val="000000"/>
        </w:rPr>
      </w:pPr>
    </w:p>
    <w:p w14:paraId="16D6878B" w14:textId="77777777" w:rsidR="00CF29A1" w:rsidRPr="007709F0" w:rsidRDefault="004615DF" w:rsidP="004615DF">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567"/>
        <w:rPr>
          <w:color w:val="000000"/>
          <w:sz w:val="28"/>
          <w:szCs w:val="28"/>
        </w:rPr>
      </w:pPr>
      <w:r w:rsidRPr="007709F0">
        <w:rPr>
          <w:color w:val="000000"/>
          <w:sz w:val="28"/>
          <w:szCs w:val="28"/>
        </w:rPr>
        <w:t>(e)</w:t>
      </w:r>
      <w:r w:rsidRPr="007709F0">
        <w:rPr>
          <w:color w:val="000000"/>
          <w:sz w:val="28"/>
          <w:szCs w:val="28"/>
        </w:rPr>
        <w:tab/>
      </w:r>
      <w:r w:rsidR="00CF29A1" w:rsidRPr="007709F0">
        <w:rPr>
          <w:snapToGrid w:val="0"/>
          <w:color w:val="000000"/>
          <w:sz w:val="28"/>
          <w:szCs w:val="28"/>
          <w:lang w:eastAsia="en-US"/>
        </w:rPr>
        <w:t xml:space="preserve">an amount of money </w:t>
      </w:r>
      <w:r w:rsidR="00CF29A1" w:rsidRPr="007709F0">
        <w:rPr>
          <w:color w:val="000000"/>
          <w:sz w:val="28"/>
          <w:szCs w:val="28"/>
        </w:rPr>
        <w:t xml:space="preserve">in respect of a </w:t>
      </w:r>
      <w:r w:rsidR="00CF29A1" w:rsidRPr="007709F0">
        <w:rPr>
          <w:i/>
          <w:color w:val="000000"/>
          <w:sz w:val="28"/>
          <w:szCs w:val="28"/>
        </w:rPr>
        <w:t>Home Care service</w:t>
      </w:r>
      <w:r w:rsidR="00CF29A1" w:rsidRPr="007709F0">
        <w:rPr>
          <w:color w:val="000000"/>
          <w:sz w:val="28"/>
          <w:szCs w:val="28"/>
        </w:rPr>
        <w:t xml:space="preserve"> </w:t>
      </w:r>
      <w:r w:rsidR="00CF29A1" w:rsidRPr="007709F0">
        <w:rPr>
          <w:i/>
          <w:color w:val="000000"/>
          <w:sz w:val="28"/>
          <w:szCs w:val="28"/>
        </w:rPr>
        <w:t>(category A</w:t>
      </w:r>
      <w:r w:rsidR="00CF29A1" w:rsidRPr="007709F0">
        <w:rPr>
          <w:color w:val="000000"/>
          <w:sz w:val="28"/>
          <w:szCs w:val="28"/>
        </w:rPr>
        <w:t xml:space="preserve">) provided or to be provided to an </w:t>
      </w:r>
      <w:r w:rsidR="00CF29A1" w:rsidRPr="007709F0">
        <w:rPr>
          <w:i/>
          <w:color w:val="000000"/>
          <w:sz w:val="28"/>
          <w:szCs w:val="28"/>
        </w:rPr>
        <w:t>entitled person</w:t>
      </w:r>
      <w:r w:rsidR="00CF29A1" w:rsidRPr="007709F0">
        <w:rPr>
          <w:color w:val="000000"/>
          <w:sz w:val="28"/>
          <w:szCs w:val="28"/>
        </w:rPr>
        <w:t xml:space="preserve"> that was a similar service to a </w:t>
      </w:r>
      <w:r w:rsidR="00CF29A1" w:rsidRPr="007709F0">
        <w:rPr>
          <w:i/>
          <w:color w:val="000000"/>
          <w:sz w:val="28"/>
          <w:szCs w:val="28"/>
        </w:rPr>
        <w:t>Home and Community Care Program service</w:t>
      </w:r>
      <w:r w:rsidR="00CF29A1" w:rsidRPr="007709F0">
        <w:rPr>
          <w:color w:val="000000"/>
          <w:sz w:val="28"/>
          <w:szCs w:val="28"/>
        </w:rPr>
        <w:t xml:space="preserve"> the </w:t>
      </w:r>
      <w:r w:rsidR="00CF29A1" w:rsidRPr="007709F0">
        <w:rPr>
          <w:i/>
          <w:color w:val="000000"/>
          <w:sz w:val="28"/>
          <w:szCs w:val="28"/>
        </w:rPr>
        <w:t>entitled person</w:t>
      </w:r>
      <w:r w:rsidR="00CF29A1" w:rsidRPr="007709F0">
        <w:rPr>
          <w:color w:val="000000"/>
          <w:sz w:val="28"/>
          <w:szCs w:val="28"/>
        </w:rPr>
        <w:t xml:space="preserve"> received immediately before 1 January 2001 and in respect of which the </w:t>
      </w:r>
      <w:r w:rsidR="00CF29A1" w:rsidRPr="007709F0">
        <w:rPr>
          <w:i/>
          <w:color w:val="000000"/>
          <w:sz w:val="28"/>
          <w:szCs w:val="28"/>
        </w:rPr>
        <w:t>entitled person</w:t>
      </w:r>
      <w:r w:rsidR="00CF29A1" w:rsidRPr="007709F0">
        <w:rPr>
          <w:color w:val="000000"/>
          <w:sz w:val="28"/>
          <w:szCs w:val="28"/>
        </w:rPr>
        <w:t xml:space="preserve"> had not been required to pay a charge;</w:t>
      </w:r>
    </w:p>
    <w:p w14:paraId="3F1A8FC0" w14:textId="77777777" w:rsidR="00CF29A1" w:rsidRPr="007709F0" w:rsidRDefault="00CF29A1" w:rsidP="00CF29A1">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s>
        <w:ind w:left="1418" w:hanging="1418"/>
        <w:rPr>
          <w:snapToGrid w:val="0"/>
          <w:color w:val="000000"/>
          <w:lang w:eastAsia="en-US"/>
        </w:rPr>
      </w:pPr>
      <w:r w:rsidRPr="007709F0">
        <w:rPr>
          <w:snapToGrid w:val="0"/>
          <w:color w:val="000000"/>
          <w:lang w:eastAsia="en-US"/>
        </w:rPr>
        <w:tab/>
      </w:r>
      <w:r w:rsidRPr="007709F0">
        <w:rPr>
          <w:snapToGrid w:val="0"/>
          <w:color w:val="000000"/>
          <w:lang w:eastAsia="en-US"/>
        </w:rPr>
        <w:tab/>
      </w:r>
    </w:p>
    <w:p w14:paraId="790991B0" w14:textId="77777777" w:rsidR="00CF29A1" w:rsidRPr="007709F0" w:rsidRDefault="00CF29A1" w:rsidP="00CF29A1">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s>
        <w:ind w:left="1418" w:hanging="1418"/>
        <w:rPr>
          <w:color w:val="000000"/>
        </w:rPr>
      </w:pPr>
      <w:r w:rsidRPr="007709F0">
        <w:rPr>
          <w:snapToGrid w:val="0"/>
          <w:color w:val="000000"/>
          <w:lang w:eastAsia="en-US"/>
        </w:rPr>
        <w:tab/>
      </w:r>
      <w:r w:rsidRPr="007709F0">
        <w:rPr>
          <w:snapToGrid w:val="0"/>
          <w:color w:val="000000"/>
          <w:lang w:eastAsia="en-US"/>
        </w:rPr>
        <w:tab/>
      </w:r>
      <w:r w:rsidRPr="007709F0">
        <w:rPr>
          <w:b/>
          <w:color w:val="000000"/>
        </w:rPr>
        <w:t>Note</w:t>
      </w:r>
      <w:r w:rsidRPr="007709F0">
        <w:rPr>
          <w:color w:val="000000"/>
        </w:rPr>
        <w:t>:</w:t>
      </w:r>
      <w:r w:rsidRPr="007709F0">
        <w:rPr>
          <w:b/>
          <w:color w:val="000000"/>
        </w:rPr>
        <w:t xml:space="preserve"> </w:t>
      </w:r>
      <w:r w:rsidRPr="007709F0">
        <w:rPr>
          <w:color w:val="000000"/>
        </w:rPr>
        <w:t xml:space="preserve">the intention is that any amount charged for a service similar to a free former </w:t>
      </w:r>
      <w:r w:rsidRPr="007709F0">
        <w:rPr>
          <w:i/>
          <w:color w:val="000000"/>
        </w:rPr>
        <w:t>Home and Community Care Program service</w:t>
      </w:r>
      <w:r w:rsidRPr="007709F0">
        <w:rPr>
          <w:color w:val="000000"/>
        </w:rPr>
        <w:t xml:space="preserve"> previously received is a proscribed amount regardless of whether it would or would not exceed $5 per hour of service.</w:t>
      </w:r>
    </w:p>
    <w:p w14:paraId="7F26FE13" w14:textId="77777777" w:rsidR="00CF29A1" w:rsidRPr="007709F0" w:rsidRDefault="00CF29A1" w:rsidP="00CF29A1">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s>
        <w:ind w:left="1418" w:hanging="1418"/>
        <w:rPr>
          <w:snapToGrid w:val="0"/>
          <w:color w:val="000000"/>
          <w:lang w:eastAsia="en-US"/>
        </w:rPr>
      </w:pPr>
    </w:p>
    <w:p w14:paraId="15EE29E6" w14:textId="77777777" w:rsidR="00CF29A1" w:rsidRPr="007709F0" w:rsidRDefault="004615DF" w:rsidP="004615DF">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567"/>
        <w:rPr>
          <w:color w:val="000000"/>
          <w:sz w:val="28"/>
          <w:szCs w:val="28"/>
        </w:rPr>
      </w:pPr>
      <w:r w:rsidRPr="007709F0">
        <w:rPr>
          <w:color w:val="000000"/>
          <w:sz w:val="28"/>
          <w:szCs w:val="28"/>
        </w:rPr>
        <w:t>(f)</w:t>
      </w:r>
      <w:r w:rsidRPr="007709F0">
        <w:rPr>
          <w:color w:val="000000"/>
          <w:sz w:val="28"/>
          <w:szCs w:val="28"/>
        </w:rPr>
        <w:tab/>
      </w:r>
      <w:r w:rsidR="00CF29A1" w:rsidRPr="007709F0">
        <w:rPr>
          <w:color w:val="000000"/>
          <w:sz w:val="28"/>
          <w:szCs w:val="28"/>
        </w:rPr>
        <w:t xml:space="preserve">an amount of money, in respect of a </w:t>
      </w:r>
      <w:r w:rsidR="00CF29A1" w:rsidRPr="007709F0">
        <w:rPr>
          <w:i/>
          <w:color w:val="000000"/>
          <w:sz w:val="28"/>
          <w:szCs w:val="28"/>
        </w:rPr>
        <w:t>Home Care service</w:t>
      </w:r>
      <w:r w:rsidR="00CF29A1" w:rsidRPr="007709F0">
        <w:rPr>
          <w:color w:val="000000"/>
          <w:sz w:val="28"/>
          <w:szCs w:val="28"/>
        </w:rPr>
        <w:t xml:space="preserve"> </w:t>
      </w:r>
      <w:r w:rsidR="00CF29A1" w:rsidRPr="007709F0">
        <w:rPr>
          <w:i/>
          <w:color w:val="000000"/>
          <w:sz w:val="28"/>
          <w:szCs w:val="28"/>
        </w:rPr>
        <w:t>(category A</w:t>
      </w:r>
      <w:r w:rsidR="00CF29A1" w:rsidRPr="007709F0">
        <w:rPr>
          <w:color w:val="000000"/>
          <w:sz w:val="28"/>
          <w:szCs w:val="28"/>
        </w:rPr>
        <w:t xml:space="preserve">) provided or to be provided to an </w:t>
      </w:r>
      <w:r w:rsidR="00CF29A1" w:rsidRPr="007709F0">
        <w:rPr>
          <w:i/>
          <w:color w:val="000000"/>
          <w:sz w:val="28"/>
          <w:szCs w:val="28"/>
        </w:rPr>
        <w:t>entitled person</w:t>
      </w:r>
      <w:r w:rsidR="00CF29A1" w:rsidRPr="007709F0">
        <w:rPr>
          <w:color w:val="000000"/>
          <w:sz w:val="28"/>
          <w:szCs w:val="28"/>
        </w:rPr>
        <w:t xml:space="preserve"> that was a similar service to a </w:t>
      </w:r>
      <w:r w:rsidR="00CF29A1" w:rsidRPr="007709F0">
        <w:rPr>
          <w:i/>
          <w:color w:val="000000"/>
          <w:sz w:val="28"/>
          <w:szCs w:val="28"/>
        </w:rPr>
        <w:t>Home and Community Care Program service</w:t>
      </w:r>
      <w:r w:rsidR="00CF29A1" w:rsidRPr="007709F0">
        <w:rPr>
          <w:color w:val="000000"/>
          <w:sz w:val="28"/>
          <w:szCs w:val="28"/>
        </w:rPr>
        <w:t xml:space="preserve"> the </w:t>
      </w:r>
      <w:r w:rsidR="00CF29A1" w:rsidRPr="007709F0">
        <w:rPr>
          <w:i/>
          <w:color w:val="000000"/>
          <w:sz w:val="28"/>
          <w:szCs w:val="28"/>
        </w:rPr>
        <w:t>entitled person</w:t>
      </w:r>
      <w:r w:rsidR="00CF29A1" w:rsidRPr="007709F0">
        <w:rPr>
          <w:color w:val="000000"/>
          <w:sz w:val="28"/>
          <w:szCs w:val="28"/>
        </w:rPr>
        <w:t xml:space="preserve"> received immediately before 1 January 2001, </w:t>
      </w:r>
      <w:r w:rsidR="00CF29A1" w:rsidRPr="007709F0">
        <w:rPr>
          <w:color w:val="000000"/>
          <w:sz w:val="28"/>
          <w:szCs w:val="28"/>
          <w:u w:val="single"/>
        </w:rPr>
        <w:t>that exceeds</w:t>
      </w:r>
      <w:r w:rsidR="00CF29A1" w:rsidRPr="007709F0">
        <w:rPr>
          <w:color w:val="000000"/>
          <w:sz w:val="28"/>
          <w:szCs w:val="28"/>
        </w:rPr>
        <w:t xml:space="preserve"> any amount of money the </w:t>
      </w:r>
      <w:r w:rsidR="00CF29A1" w:rsidRPr="007709F0">
        <w:rPr>
          <w:i/>
          <w:color w:val="000000"/>
          <w:sz w:val="28"/>
          <w:szCs w:val="28"/>
        </w:rPr>
        <w:t>entitled person</w:t>
      </w:r>
      <w:r w:rsidR="00CF29A1" w:rsidRPr="007709F0">
        <w:rPr>
          <w:color w:val="000000"/>
          <w:sz w:val="28"/>
          <w:szCs w:val="28"/>
        </w:rPr>
        <w:t xml:space="preserve"> had been required to pay in respect of the </w:t>
      </w:r>
      <w:r w:rsidR="00CF29A1" w:rsidRPr="007709F0">
        <w:rPr>
          <w:i/>
          <w:color w:val="000000"/>
          <w:sz w:val="28"/>
          <w:szCs w:val="28"/>
        </w:rPr>
        <w:t>Home and Community Care Program service</w:t>
      </w:r>
      <w:r w:rsidR="00CF29A1" w:rsidRPr="007709F0">
        <w:rPr>
          <w:color w:val="000000"/>
          <w:sz w:val="28"/>
          <w:szCs w:val="28"/>
        </w:rPr>
        <w:t>;</w:t>
      </w:r>
    </w:p>
    <w:p w14:paraId="6CCA0DEE" w14:textId="77777777" w:rsidR="00CF29A1" w:rsidRPr="007709F0" w:rsidRDefault="00CF29A1" w:rsidP="00CF29A1">
      <w:pPr>
        <w:tabs>
          <w:tab w:val="left" w:pos="1418"/>
        </w:tabs>
        <w:ind w:left="1418" w:hanging="425"/>
        <w:rPr>
          <w:snapToGrid w:val="0"/>
          <w:color w:val="000000"/>
          <w:lang w:eastAsia="en-US"/>
        </w:rPr>
      </w:pPr>
      <w:r w:rsidRPr="007709F0">
        <w:rPr>
          <w:snapToGrid w:val="0"/>
          <w:color w:val="000000"/>
          <w:lang w:eastAsia="en-US"/>
        </w:rPr>
        <w:tab/>
      </w:r>
    </w:p>
    <w:p w14:paraId="1E855834" w14:textId="77777777" w:rsidR="00CF29A1" w:rsidRPr="007709F0" w:rsidRDefault="00CF29A1" w:rsidP="00CF29A1">
      <w:pPr>
        <w:tabs>
          <w:tab w:val="left" w:pos="1418"/>
        </w:tabs>
        <w:ind w:left="1418" w:hanging="425"/>
        <w:rPr>
          <w:color w:val="000000"/>
        </w:rPr>
      </w:pPr>
      <w:r w:rsidRPr="007709F0">
        <w:rPr>
          <w:b/>
          <w:snapToGrid w:val="0"/>
          <w:color w:val="000000"/>
          <w:lang w:eastAsia="en-US"/>
        </w:rPr>
        <w:tab/>
      </w:r>
      <w:r w:rsidRPr="007709F0">
        <w:rPr>
          <w:snapToGrid w:val="0"/>
          <w:color w:val="000000"/>
          <w:lang w:eastAsia="en-US"/>
        </w:rPr>
        <w:t>Note: I</w:t>
      </w:r>
      <w:r w:rsidRPr="007709F0">
        <w:rPr>
          <w:color w:val="000000"/>
        </w:rPr>
        <w:t xml:space="preserve">t is the intention that any amount charged for a service similar to a </w:t>
      </w:r>
      <w:r w:rsidRPr="007709F0">
        <w:rPr>
          <w:i/>
          <w:color w:val="000000"/>
        </w:rPr>
        <w:t xml:space="preserve">Home and Community Care Program service </w:t>
      </w:r>
      <w:r w:rsidRPr="007709F0">
        <w:rPr>
          <w:color w:val="000000"/>
        </w:rPr>
        <w:t xml:space="preserve">previously received that is over and above the amount the </w:t>
      </w:r>
      <w:r w:rsidRPr="007709F0">
        <w:rPr>
          <w:i/>
          <w:color w:val="000000"/>
        </w:rPr>
        <w:t>entitled person</w:t>
      </w:r>
      <w:r w:rsidRPr="007709F0">
        <w:rPr>
          <w:color w:val="000000"/>
        </w:rPr>
        <w:t xml:space="preserve"> previously paid in respect of the </w:t>
      </w:r>
      <w:r w:rsidRPr="007709F0">
        <w:rPr>
          <w:i/>
          <w:color w:val="000000"/>
        </w:rPr>
        <w:t>Home and Community Care Program service</w:t>
      </w:r>
      <w:r w:rsidRPr="007709F0">
        <w:rPr>
          <w:b/>
          <w:i/>
          <w:color w:val="000000"/>
        </w:rPr>
        <w:t xml:space="preserve"> </w:t>
      </w:r>
      <w:r w:rsidRPr="007709F0">
        <w:rPr>
          <w:color w:val="000000"/>
        </w:rPr>
        <w:lastRenderedPageBreak/>
        <w:t>is a proscribed amount notwithstanding that the sum of the amounts that could and could not be charged did not exceed $5 per hour of service.  The limitation on the maximum amount a person could be required to pay in (a), (aa) and (b) above applies to this situation (maximum amount payable over a period).</w:t>
      </w:r>
    </w:p>
    <w:p w14:paraId="7C95765D" w14:textId="77777777" w:rsidR="00CF29A1" w:rsidRPr="007709F0" w:rsidRDefault="00CF29A1" w:rsidP="00CF29A1">
      <w:pPr>
        <w:tabs>
          <w:tab w:val="left" w:pos="1418"/>
        </w:tabs>
        <w:ind w:left="1418" w:hanging="425"/>
        <w:rPr>
          <w:color w:val="000000"/>
          <w:sz w:val="28"/>
          <w:szCs w:val="28"/>
        </w:rPr>
      </w:pPr>
    </w:p>
    <w:p w14:paraId="0CEAC5D3" w14:textId="77777777" w:rsidR="00CF29A1" w:rsidRPr="007709F0" w:rsidRDefault="004615DF" w:rsidP="004615DF">
      <w:pPr>
        <w:keepNext/>
        <w:keepLines/>
        <w:tabs>
          <w:tab w:val="left" w:pos="720"/>
          <w:tab w:val="left" w:pos="1440"/>
          <w:tab w:val="left" w:pos="1793"/>
          <w:tab w:val="left" w:pos="2160"/>
          <w:tab w:val="left" w:pos="2880"/>
          <w:tab w:val="left" w:pos="3600"/>
          <w:tab w:val="left" w:pos="4320"/>
          <w:tab w:val="left" w:pos="5040"/>
          <w:tab w:val="left" w:pos="5760"/>
          <w:tab w:val="left" w:pos="6480"/>
          <w:tab w:val="left" w:pos="7200"/>
          <w:tab w:val="left" w:pos="7920"/>
          <w:tab w:val="left" w:pos="8640"/>
          <w:tab w:val="left" w:pos="9360"/>
        </w:tabs>
        <w:ind w:left="1792" w:hanging="941"/>
        <w:rPr>
          <w:color w:val="000000"/>
          <w:sz w:val="28"/>
          <w:szCs w:val="28"/>
        </w:rPr>
      </w:pPr>
      <w:r w:rsidRPr="007709F0">
        <w:rPr>
          <w:color w:val="000000"/>
          <w:sz w:val="28"/>
          <w:szCs w:val="28"/>
        </w:rPr>
        <w:t>(g)</w:t>
      </w:r>
      <w:r w:rsidRPr="007709F0">
        <w:rPr>
          <w:color w:val="000000"/>
          <w:sz w:val="28"/>
          <w:szCs w:val="28"/>
        </w:rPr>
        <w:tab/>
      </w:r>
      <w:r w:rsidR="00CF29A1" w:rsidRPr="007709F0">
        <w:rPr>
          <w:color w:val="000000"/>
          <w:sz w:val="28"/>
          <w:szCs w:val="28"/>
        </w:rPr>
        <w:t xml:space="preserve">an </w:t>
      </w:r>
      <w:r w:rsidR="00CF29A1" w:rsidRPr="007709F0">
        <w:rPr>
          <w:i/>
          <w:color w:val="000000"/>
          <w:sz w:val="28"/>
          <w:szCs w:val="28"/>
        </w:rPr>
        <w:t>exempt amount</w:t>
      </w:r>
      <w:r w:rsidR="00CF29A1" w:rsidRPr="007709F0">
        <w:rPr>
          <w:color w:val="000000"/>
          <w:sz w:val="28"/>
          <w:szCs w:val="28"/>
        </w:rPr>
        <w:t>;</w:t>
      </w:r>
    </w:p>
    <w:p w14:paraId="25B3E2D5" w14:textId="77777777" w:rsidR="00CF29A1" w:rsidRPr="007709F0" w:rsidRDefault="00CF29A1" w:rsidP="009840F3">
      <w:pPr>
        <w:keepNext/>
        <w:keepLines/>
        <w:tabs>
          <w:tab w:val="left" w:pos="1701"/>
        </w:tabs>
        <w:ind w:left="1417" w:hanging="425"/>
        <w:rPr>
          <w:b/>
          <w:snapToGrid w:val="0"/>
          <w:color w:val="000000"/>
          <w:lang w:eastAsia="en-US"/>
        </w:rPr>
      </w:pPr>
      <w:r w:rsidRPr="007709F0">
        <w:rPr>
          <w:b/>
          <w:snapToGrid w:val="0"/>
          <w:color w:val="000000"/>
          <w:lang w:eastAsia="en-US"/>
        </w:rPr>
        <w:tab/>
      </w:r>
    </w:p>
    <w:p w14:paraId="0111BB2E" w14:textId="77777777" w:rsidR="00CF29A1" w:rsidRPr="007709F0" w:rsidRDefault="00CF29A1" w:rsidP="009840F3">
      <w:pPr>
        <w:keepNext/>
        <w:keepLines/>
        <w:tabs>
          <w:tab w:val="left" w:pos="1701"/>
        </w:tabs>
        <w:ind w:left="1417" w:hanging="425"/>
        <w:rPr>
          <w:color w:val="000000"/>
        </w:rPr>
      </w:pPr>
      <w:r w:rsidRPr="007709F0">
        <w:rPr>
          <w:b/>
          <w:snapToGrid w:val="0"/>
          <w:color w:val="000000"/>
          <w:lang w:eastAsia="en-US"/>
        </w:rPr>
        <w:tab/>
      </w:r>
      <w:r w:rsidRPr="007709F0">
        <w:rPr>
          <w:b/>
          <w:color w:val="000000"/>
        </w:rPr>
        <w:t>Note</w:t>
      </w:r>
      <w:r w:rsidRPr="007709F0">
        <w:rPr>
          <w:color w:val="000000"/>
        </w:rPr>
        <w:t>:</w:t>
      </w:r>
      <w:r w:rsidRPr="007709F0">
        <w:rPr>
          <w:b/>
          <w:color w:val="000000"/>
        </w:rPr>
        <w:t xml:space="preserve"> </w:t>
      </w:r>
      <w:r w:rsidRPr="007709F0">
        <w:rPr>
          <w:color w:val="000000"/>
        </w:rPr>
        <w:t xml:space="preserve">the intention is that an exempt amount remains a proscribed amount and therefore not chargeable notwithstanding it would or would not exceed $5 per hour of service. </w:t>
      </w:r>
    </w:p>
    <w:p w14:paraId="20469739" w14:textId="77777777" w:rsidR="007A7FB4" w:rsidRPr="007709F0" w:rsidRDefault="007A7FB4" w:rsidP="007A7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8"/>
          <w:szCs w:val="28"/>
        </w:rPr>
      </w:pPr>
    </w:p>
    <w:p w14:paraId="4F24326F" w14:textId="77777777" w:rsidR="007A7FB4" w:rsidRPr="007709F0" w:rsidRDefault="007A7FB4" w:rsidP="007A7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7709F0">
        <w:rPr>
          <w:b/>
          <w:sz w:val="28"/>
          <w:szCs w:val="28"/>
        </w:rPr>
        <w:t>“provider number”</w:t>
      </w:r>
      <w:r w:rsidRPr="007709F0">
        <w:rPr>
          <w:sz w:val="28"/>
          <w:szCs w:val="28"/>
        </w:rPr>
        <w:t xml:space="preserve"> means the number:</w:t>
      </w:r>
    </w:p>
    <w:p w14:paraId="3AAFB1AA" w14:textId="77777777" w:rsidR="007A7FB4" w:rsidRPr="007709F0" w:rsidRDefault="007A7FB4" w:rsidP="007A7FB4">
      <w:pPr>
        <w:pStyle w:val="p1"/>
        <w:ind w:firstLine="0"/>
        <w:rPr>
          <w:sz w:val="28"/>
          <w:szCs w:val="28"/>
        </w:rPr>
      </w:pPr>
    </w:p>
    <w:p w14:paraId="013FA71F" w14:textId="77777777" w:rsidR="007A7FB4" w:rsidRPr="007709F0" w:rsidRDefault="007A7FB4" w:rsidP="007A7FB4">
      <w:pPr>
        <w:pStyle w:val="p1"/>
        <w:tabs>
          <w:tab w:val="left" w:pos="1620"/>
        </w:tabs>
        <w:ind w:left="1440" w:hanging="360"/>
        <w:rPr>
          <w:sz w:val="28"/>
          <w:szCs w:val="28"/>
        </w:rPr>
      </w:pPr>
      <w:r w:rsidRPr="007709F0">
        <w:rPr>
          <w:sz w:val="28"/>
          <w:szCs w:val="28"/>
        </w:rPr>
        <w:t xml:space="preserve">(a) </w:t>
      </w:r>
      <w:r w:rsidRPr="007709F0">
        <w:rPr>
          <w:sz w:val="28"/>
          <w:szCs w:val="28"/>
        </w:rPr>
        <w:tab/>
        <w:t>allocated by:</w:t>
      </w:r>
    </w:p>
    <w:p w14:paraId="01FAF402" w14:textId="77777777" w:rsidR="007A7FB4" w:rsidRPr="007709F0" w:rsidRDefault="007A7FB4" w:rsidP="007A7FB4">
      <w:pPr>
        <w:pStyle w:val="p1"/>
        <w:tabs>
          <w:tab w:val="left" w:pos="1620"/>
        </w:tabs>
        <w:ind w:left="1440" w:hanging="360"/>
        <w:rPr>
          <w:sz w:val="28"/>
          <w:szCs w:val="28"/>
        </w:rPr>
      </w:pPr>
    </w:p>
    <w:p w14:paraId="136F967F" w14:textId="77777777" w:rsidR="007A7FB4" w:rsidRPr="007709F0" w:rsidRDefault="007A7FB4" w:rsidP="007A7FB4">
      <w:pPr>
        <w:pStyle w:val="p1"/>
        <w:tabs>
          <w:tab w:val="left" w:pos="2160"/>
        </w:tabs>
        <w:ind w:left="2160" w:hanging="540"/>
        <w:rPr>
          <w:sz w:val="28"/>
          <w:szCs w:val="28"/>
        </w:rPr>
      </w:pPr>
      <w:r w:rsidRPr="007709F0">
        <w:rPr>
          <w:sz w:val="28"/>
          <w:szCs w:val="28"/>
        </w:rPr>
        <w:t>(i)</w:t>
      </w:r>
      <w:r w:rsidRPr="007709F0">
        <w:rPr>
          <w:sz w:val="28"/>
          <w:szCs w:val="28"/>
        </w:rPr>
        <w:tab/>
        <w:t xml:space="preserve">the </w:t>
      </w:r>
      <w:r w:rsidRPr="007709F0">
        <w:rPr>
          <w:i/>
          <w:sz w:val="28"/>
          <w:szCs w:val="28"/>
        </w:rPr>
        <w:t>Chief Executive Medicare</w:t>
      </w:r>
      <w:r w:rsidRPr="007709F0">
        <w:rPr>
          <w:sz w:val="28"/>
          <w:szCs w:val="28"/>
        </w:rPr>
        <w:t xml:space="preserve"> or by his or her delegate or by a person authorised by the </w:t>
      </w:r>
      <w:r w:rsidRPr="007709F0">
        <w:rPr>
          <w:i/>
          <w:sz w:val="28"/>
          <w:szCs w:val="28"/>
        </w:rPr>
        <w:t>Chief Executive Medicare</w:t>
      </w:r>
      <w:r w:rsidRPr="007709F0">
        <w:rPr>
          <w:sz w:val="28"/>
          <w:szCs w:val="28"/>
        </w:rPr>
        <w:t xml:space="preserve"> — to a </w:t>
      </w:r>
      <w:r w:rsidRPr="007709F0">
        <w:rPr>
          <w:i/>
          <w:sz w:val="28"/>
          <w:szCs w:val="28"/>
        </w:rPr>
        <w:t>practitioner</w:t>
      </w:r>
      <w:r w:rsidRPr="007709F0">
        <w:rPr>
          <w:sz w:val="28"/>
          <w:szCs w:val="28"/>
        </w:rPr>
        <w:t>; or</w:t>
      </w:r>
    </w:p>
    <w:p w14:paraId="3AED33BB" w14:textId="77777777" w:rsidR="007A7FB4" w:rsidRPr="007709F0" w:rsidRDefault="007A7FB4" w:rsidP="007A7FB4">
      <w:pPr>
        <w:pStyle w:val="p1"/>
        <w:ind w:left="1620" w:hanging="540"/>
        <w:rPr>
          <w:sz w:val="28"/>
          <w:szCs w:val="28"/>
        </w:rPr>
      </w:pPr>
    </w:p>
    <w:p w14:paraId="38E650DB" w14:textId="77777777" w:rsidR="007A7FB4" w:rsidRPr="007709F0" w:rsidRDefault="007A7FB4" w:rsidP="007A7FB4">
      <w:pPr>
        <w:pStyle w:val="p1"/>
        <w:ind w:left="2160" w:hanging="540"/>
        <w:rPr>
          <w:sz w:val="28"/>
          <w:szCs w:val="28"/>
        </w:rPr>
      </w:pPr>
      <w:r w:rsidRPr="007709F0">
        <w:rPr>
          <w:sz w:val="28"/>
          <w:szCs w:val="28"/>
        </w:rPr>
        <w:t>(ii)</w:t>
      </w:r>
      <w:r w:rsidRPr="007709F0">
        <w:rPr>
          <w:sz w:val="28"/>
          <w:szCs w:val="28"/>
        </w:rPr>
        <w:tab/>
        <w:t xml:space="preserve">the Chief Executive Officer of Medicare Australia under the </w:t>
      </w:r>
      <w:r w:rsidRPr="007709F0">
        <w:rPr>
          <w:i/>
          <w:sz w:val="28"/>
          <w:szCs w:val="28"/>
        </w:rPr>
        <w:t>Medicare Australia Act 1973</w:t>
      </w:r>
      <w:r w:rsidRPr="007709F0">
        <w:rPr>
          <w:sz w:val="28"/>
          <w:szCs w:val="28"/>
        </w:rPr>
        <w:t xml:space="preserve"> — to a </w:t>
      </w:r>
      <w:r w:rsidRPr="007709F0">
        <w:rPr>
          <w:i/>
          <w:sz w:val="28"/>
          <w:szCs w:val="28"/>
        </w:rPr>
        <w:t>practitioner</w:t>
      </w:r>
      <w:r w:rsidRPr="007709F0">
        <w:rPr>
          <w:sz w:val="28"/>
          <w:szCs w:val="28"/>
        </w:rPr>
        <w:t xml:space="preserve">; and </w:t>
      </w:r>
    </w:p>
    <w:p w14:paraId="76B8C177" w14:textId="77777777" w:rsidR="007A7FB4" w:rsidRPr="007709F0" w:rsidRDefault="007A7FB4" w:rsidP="007A7FB4">
      <w:pPr>
        <w:pStyle w:val="p1"/>
        <w:ind w:left="1620" w:hanging="540"/>
        <w:rPr>
          <w:sz w:val="28"/>
          <w:szCs w:val="28"/>
        </w:rPr>
      </w:pPr>
    </w:p>
    <w:p w14:paraId="28E2DF41" w14:textId="77777777" w:rsidR="007A7FB4" w:rsidRPr="007709F0" w:rsidRDefault="007A7FB4" w:rsidP="007A7FB4">
      <w:pPr>
        <w:pStyle w:val="p1"/>
        <w:ind w:left="1620" w:hanging="540"/>
        <w:rPr>
          <w:sz w:val="28"/>
          <w:szCs w:val="28"/>
        </w:rPr>
      </w:pPr>
      <w:r w:rsidRPr="007709F0">
        <w:rPr>
          <w:sz w:val="28"/>
          <w:szCs w:val="28"/>
        </w:rPr>
        <w:t xml:space="preserve">(b) </w:t>
      </w:r>
      <w:r w:rsidRPr="007709F0">
        <w:rPr>
          <w:sz w:val="28"/>
          <w:szCs w:val="28"/>
        </w:rPr>
        <w:tab/>
        <w:t xml:space="preserve">which identifies the </w:t>
      </w:r>
      <w:r w:rsidRPr="007709F0">
        <w:rPr>
          <w:i/>
          <w:sz w:val="28"/>
          <w:szCs w:val="28"/>
        </w:rPr>
        <w:t>practitioner</w:t>
      </w:r>
      <w:r w:rsidRPr="007709F0">
        <w:rPr>
          <w:sz w:val="28"/>
          <w:szCs w:val="28"/>
        </w:rPr>
        <w:t xml:space="preserve"> and the places where the </w:t>
      </w:r>
      <w:r w:rsidRPr="007709F0">
        <w:rPr>
          <w:i/>
          <w:sz w:val="28"/>
          <w:szCs w:val="28"/>
        </w:rPr>
        <w:t>practitioner</w:t>
      </w:r>
      <w:r w:rsidRPr="007709F0">
        <w:rPr>
          <w:sz w:val="28"/>
          <w:szCs w:val="28"/>
        </w:rPr>
        <w:t xml:space="preserve"> practises his or her profession.</w:t>
      </w:r>
    </w:p>
    <w:p w14:paraId="229B7F2E" w14:textId="77777777" w:rsidR="007A7FB4" w:rsidRPr="007709F0" w:rsidRDefault="007A7FB4" w:rsidP="007A7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26AD4E3" w14:textId="77777777" w:rsidR="007A7FB4" w:rsidRPr="007709F0" w:rsidRDefault="007A7FB4" w:rsidP="007A7FB4">
      <w:pPr>
        <w:ind w:left="993"/>
        <w:rPr>
          <w:b/>
          <w:color w:val="000000"/>
        </w:rPr>
      </w:pPr>
      <w:r w:rsidRPr="007709F0">
        <w:rPr>
          <w:color w:val="000000"/>
        </w:rPr>
        <w:t xml:space="preserve">Note: see regulation 2 of the </w:t>
      </w:r>
      <w:r w:rsidRPr="007709F0">
        <w:rPr>
          <w:i/>
          <w:color w:val="000000"/>
        </w:rPr>
        <w:t>Health Insurance Regulations 1975.</w:t>
      </w:r>
      <w:r w:rsidRPr="007709F0">
        <w:rPr>
          <w:color w:val="000000"/>
        </w:rPr>
        <w:t xml:space="preserve">  </w:t>
      </w:r>
    </w:p>
    <w:p w14:paraId="1775E5C1" w14:textId="77777777" w:rsidR="007A7FB4" w:rsidRPr="007709F0" w:rsidRDefault="007A7FB4" w:rsidP="007A7FB4">
      <w:pPr>
        <w:ind w:left="720"/>
      </w:pPr>
    </w:p>
    <w:p w14:paraId="20FBD610" w14:textId="77777777" w:rsidR="00CF29A1" w:rsidRPr="007709F0" w:rsidRDefault="00CF29A1" w:rsidP="00CF29A1">
      <w:pPr>
        <w:ind w:left="993" w:firstLine="850"/>
        <w:rPr>
          <w:b/>
          <w:color w:val="000000"/>
        </w:rPr>
      </w:pPr>
    </w:p>
    <w:p w14:paraId="784FD915" w14:textId="67EAA0AF" w:rsidR="00CF29A1" w:rsidRPr="007709F0" w:rsidRDefault="00B11BC0" w:rsidP="00CF29A1">
      <w:pPr>
        <w:tabs>
          <w:tab w:val="left" w:pos="851"/>
        </w:tabs>
        <w:ind w:left="993" w:hanging="993"/>
        <w:rPr>
          <w:color w:val="000000"/>
          <w:sz w:val="28"/>
          <w:szCs w:val="28"/>
        </w:rPr>
      </w:pPr>
      <w:r w:rsidRPr="007709F0">
        <w:rPr>
          <w:b/>
          <w:color w:val="000000"/>
          <w:sz w:val="28"/>
          <w:szCs w:val="28"/>
        </w:rPr>
        <w:t>“</w:t>
      </w:r>
      <w:r w:rsidR="00CF29A1" w:rsidRPr="007709F0">
        <w:rPr>
          <w:b/>
          <w:color w:val="000000"/>
          <w:sz w:val="28"/>
          <w:szCs w:val="28"/>
        </w:rPr>
        <w:t>provision of a Home Care service (category A) to an entitled person by an</w:t>
      </w:r>
      <w:r w:rsidR="00CF29A1" w:rsidRPr="007709F0">
        <w:rPr>
          <w:color w:val="000000"/>
          <w:sz w:val="28"/>
          <w:szCs w:val="28"/>
        </w:rPr>
        <w:t xml:space="preserve"> </w:t>
      </w:r>
      <w:r w:rsidR="00CF29A1" w:rsidRPr="007709F0">
        <w:rPr>
          <w:b/>
          <w:color w:val="000000"/>
          <w:sz w:val="28"/>
          <w:szCs w:val="28"/>
        </w:rPr>
        <w:t>approved provider</w:t>
      </w:r>
      <w:r w:rsidRPr="007709F0">
        <w:rPr>
          <w:b/>
          <w:color w:val="000000"/>
          <w:sz w:val="28"/>
          <w:szCs w:val="28"/>
        </w:rPr>
        <w:t>”</w:t>
      </w:r>
      <w:r w:rsidR="00CF29A1" w:rsidRPr="007709F0">
        <w:rPr>
          <w:color w:val="000000"/>
          <w:sz w:val="28"/>
          <w:szCs w:val="28"/>
        </w:rPr>
        <w:t xml:space="preserve"> includes the situation where an </w:t>
      </w:r>
      <w:r w:rsidR="00CF29A1" w:rsidRPr="007709F0">
        <w:rPr>
          <w:i/>
          <w:color w:val="000000"/>
          <w:sz w:val="28"/>
          <w:szCs w:val="28"/>
        </w:rPr>
        <w:t>approved provider</w:t>
      </w:r>
      <w:r w:rsidR="00CF29A1" w:rsidRPr="007709F0">
        <w:rPr>
          <w:color w:val="000000"/>
          <w:sz w:val="28"/>
          <w:szCs w:val="28"/>
        </w:rPr>
        <w:t xml:space="preserve"> engages a </w:t>
      </w:r>
      <w:r w:rsidR="00CF29A1" w:rsidRPr="007709F0">
        <w:rPr>
          <w:i/>
          <w:color w:val="000000"/>
          <w:sz w:val="28"/>
          <w:szCs w:val="28"/>
        </w:rPr>
        <w:t>sub</w:t>
      </w:r>
      <w:r w:rsidR="007709F0">
        <w:rPr>
          <w:i/>
          <w:color w:val="000000"/>
          <w:sz w:val="28"/>
          <w:szCs w:val="28"/>
        </w:rPr>
        <w:noBreakHyphen/>
      </w:r>
      <w:r w:rsidR="00CF29A1" w:rsidRPr="007709F0">
        <w:rPr>
          <w:i/>
          <w:color w:val="000000"/>
          <w:sz w:val="28"/>
          <w:szCs w:val="28"/>
        </w:rPr>
        <w:t>contractor</w:t>
      </w:r>
      <w:r w:rsidR="00CF29A1" w:rsidRPr="007709F0">
        <w:rPr>
          <w:color w:val="000000"/>
          <w:sz w:val="28"/>
          <w:szCs w:val="28"/>
        </w:rPr>
        <w:t xml:space="preserve"> to provide a </w:t>
      </w:r>
      <w:r w:rsidR="00CF29A1" w:rsidRPr="007709F0">
        <w:rPr>
          <w:i/>
          <w:color w:val="000000"/>
          <w:sz w:val="28"/>
          <w:szCs w:val="28"/>
        </w:rPr>
        <w:t>Home Care</w:t>
      </w:r>
      <w:r w:rsidR="00CF29A1" w:rsidRPr="007709F0">
        <w:rPr>
          <w:color w:val="000000"/>
          <w:sz w:val="28"/>
          <w:szCs w:val="28"/>
        </w:rPr>
        <w:t xml:space="preserve"> </w:t>
      </w:r>
      <w:r w:rsidR="00CF29A1" w:rsidRPr="007709F0">
        <w:rPr>
          <w:i/>
          <w:color w:val="000000"/>
          <w:sz w:val="28"/>
          <w:szCs w:val="28"/>
        </w:rPr>
        <w:t>service (category A)</w:t>
      </w:r>
      <w:r w:rsidR="00CF29A1" w:rsidRPr="007709F0">
        <w:rPr>
          <w:color w:val="000000"/>
          <w:sz w:val="28"/>
          <w:szCs w:val="28"/>
        </w:rPr>
        <w:t xml:space="preserve"> to an </w:t>
      </w:r>
      <w:r w:rsidR="00CF29A1" w:rsidRPr="007709F0">
        <w:rPr>
          <w:i/>
          <w:color w:val="000000"/>
          <w:sz w:val="28"/>
          <w:szCs w:val="28"/>
        </w:rPr>
        <w:t>entitled person</w:t>
      </w:r>
      <w:r w:rsidR="00CF29A1" w:rsidRPr="007709F0">
        <w:rPr>
          <w:color w:val="000000"/>
          <w:sz w:val="28"/>
          <w:szCs w:val="28"/>
        </w:rPr>
        <w:t>.</w:t>
      </w:r>
    </w:p>
    <w:p w14:paraId="2A480074" w14:textId="77777777" w:rsidR="00CF29A1" w:rsidRPr="007709F0" w:rsidRDefault="00CF29A1" w:rsidP="00CF29A1">
      <w:pPr>
        <w:rPr>
          <w:color w:val="000000"/>
          <w:sz w:val="28"/>
          <w:szCs w:val="28"/>
        </w:rPr>
      </w:pPr>
    </w:p>
    <w:p w14:paraId="27462581" w14:textId="21922BDF" w:rsidR="00CF29A1" w:rsidRPr="007709F0" w:rsidRDefault="00B11BC0" w:rsidP="00CF29A1">
      <w:pPr>
        <w:ind w:left="993" w:hanging="993"/>
        <w:rPr>
          <w:color w:val="000000"/>
          <w:sz w:val="28"/>
          <w:szCs w:val="28"/>
        </w:rPr>
      </w:pPr>
      <w:r w:rsidRPr="007709F0">
        <w:rPr>
          <w:b/>
          <w:color w:val="000000"/>
          <w:sz w:val="28"/>
          <w:szCs w:val="28"/>
        </w:rPr>
        <w:t>“</w:t>
      </w:r>
      <w:r w:rsidR="00CF29A1" w:rsidRPr="007709F0">
        <w:rPr>
          <w:b/>
          <w:color w:val="000000"/>
          <w:sz w:val="28"/>
          <w:szCs w:val="28"/>
        </w:rPr>
        <w:t>provision of a Home Care service (category B) to an entitled person by the</w:t>
      </w:r>
      <w:r w:rsidR="00CF29A1" w:rsidRPr="007709F0">
        <w:rPr>
          <w:b/>
          <w:i/>
          <w:color w:val="000000"/>
          <w:sz w:val="28"/>
          <w:szCs w:val="28"/>
        </w:rPr>
        <w:t xml:space="preserve"> Commission</w:t>
      </w:r>
      <w:r w:rsidRPr="007709F0">
        <w:rPr>
          <w:b/>
          <w:color w:val="000000"/>
          <w:sz w:val="28"/>
          <w:szCs w:val="28"/>
        </w:rPr>
        <w:t>”</w:t>
      </w:r>
      <w:r w:rsidR="00CF29A1" w:rsidRPr="007709F0">
        <w:rPr>
          <w:color w:val="000000"/>
          <w:sz w:val="28"/>
          <w:szCs w:val="28"/>
        </w:rPr>
        <w:t xml:space="preserve"> includes the situation where the </w:t>
      </w:r>
      <w:r w:rsidR="00CF29A1" w:rsidRPr="007709F0">
        <w:rPr>
          <w:i/>
          <w:color w:val="000000"/>
          <w:sz w:val="28"/>
          <w:szCs w:val="28"/>
        </w:rPr>
        <w:t>Commission</w:t>
      </w:r>
      <w:r w:rsidR="00CF29A1" w:rsidRPr="007709F0">
        <w:rPr>
          <w:color w:val="000000"/>
          <w:sz w:val="28"/>
          <w:szCs w:val="28"/>
        </w:rPr>
        <w:t xml:space="preserve"> engages a </w:t>
      </w:r>
      <w:r w:rsidR="00CF29A1" w:rsidRPr="007709F0">
        <w:rPr>
          <w:i/>
          <w:color w:val="000000"/>
          <w:sz w:val="28"/>
          <w:szCs w:val="28"/>
        </w:rPr>
        <w:t>sub</w:t>
      </w:r>
      <w:r w:rsidR="007709F0">
        <w:rPr>
          <w:i/>
          <w:color w:val="000000"/>
          <w:sz w:val="28"/>
          <w:szCs w:val="28"/>
        </w:rPr>
        <w:noBreakHyphen/>
      </w:r>
      <w:r w:rsidR="00CF29A1" w:rsidRPr="007709F0">
        <w:rPr>
          <w:i/>
          <w:color w:val="000000"/>
          <w:sz w:val="28"/>
          <w:szCs w:val="28"/>
        </w:rPr>
        <w:t>contractor</w:t>
      </w:r>
      <w:r w:rsidR="00CF29A1" w:rsidRPr="007709F0">
        <w:rPr>
          <w:color w:val="000000"/>
          <w:sz w:val="28"/>
          <w:szCs w:val="28"/>
        </w:rPr>
        <w:t xml:space="preserve"> to provide a </w:t>
      </w:r>
      <w:r w:rsidR="00CF29A1" w:rsidRPr="007709F0">
        <w:rPr>
          <w:i/>
          <w:color w:val="000000"/>
          <w:sz w:val="28"/>
          <w:szCs w:val="28"/>
        </w:rPr>
        <w:t>Home Care</w:t>
      </w:r>
      <w:r w:rsidR="00CF29A1" w:rsidRPr="007709F0">
        <w:rPr>
          <w:color w:val="000000"/>
          <w:sz w:val="28"/>
          <w:szCs w:val="28"/>
        </w:rPr>
        <w:t xml:space="preserve"> </w:t>
      </w:r>
      <w:r w:rsidR="00CF29A1" w:rsidRPr="007709F0">
        <w:rPr>
          <w:i/>
          <w:color w:val="000000"/>
          <w:sz w:val="28"/>
          <w:szCs w:val="28"/>
        </w:rPr>
        <w:t>service (category B)</w:t>
      </w:r>
      <w:r w:rsidR="00CF29A1" w:rsidRPr="007709F0">
        <w:rPr>
          <w:color w:val="000000"/>
          <w:sz w:val="28"/>
          <w:szCs w:val="28"/>
        </w:rPr>
        <w:t xml:space="preserve"> to an </w:t>
      </w:r>
      <w:r w:rsidR="00CF29A1" w:rsidRPr="007709F0">
        <w:rPr>
          <w:i/>
          <w:color w:val="000000"/>
          <w:sz w:val="28"/>
          <w:szCs w:val="28"/>
        </w:rPr>
        <w:t>entitled person</w:t>
      </w:r>
      <w:r w:rsidR="00CF29A1" w:rsidRPr="007709F0">
        <w:rPr>
          <w:color w:val="000000"/>
          <w:sz w:val="28"/>
          <w:szCs w:val="28"/>
        </w:rPr>
        <w:t>.</w:t>
      </w:r>
    </w:p>
    <w:p w14:paraId="491984A7" w14:textId="77777777" w:rsidR="00067720" w:rsidRPr="007709F0" w:rsidRDefault="00067720" w:rsidP="00067720">
      <w:pPr>
        <w:tabs>
          <w:tab w:val="left" w:pos="1080"/>
        </w:tabs>
        <w:ind w:left="1080"/>
        <w:rPr>
          <w:b/>
          <w:color w:val="000000"/>
          <w:sz w:val="28"/>
          <w:szCs w:val="28"/>
        </w:rPr>
      </w:pPr>
    </w:p>
    <w:p w14:paraId="7302DCBF" w14:textId="4BC59287" w:rsidR="00067720" w:rsidRPr="007709F0" w:rsidRDefault="00067720" w:rsidP="00067720">
      <w:pPr>
        <w:tabs>
          <w:tab w:val="left" w:pos="1080"/>
        </w:tabs>
        <w:ind w:left="1080" w:hanging="1080"/>
        <w:rPr>
          <w:color w:val="000000"/>
          <w:sz w:val="28"/>
          <w:szCs w:val="28"/>
        </w:rPr>
      </w:pPr>
      <w:r w:rsidRPr="007709F0">
        <w:rPr>
          <w:b/>
          <w:color w:val="000000"/>
          <w:sz w:val="28"/>
          <w:szCs w:val="28"/>
        </w:rPr>
        <w:t>“provision of a Home Care service (category C) to an entitled person by an</w:t>
      </w:r>
      <w:r w:rsidRPr="007709F0">
        <w:rPr>
          <w:color w:val="000000"/>
          <w:sz w:val="28"/>
          <w:szCs w:val="28"/>
        </w:rPr>
        <w:t xml:space="preserve"> </w:t>
      </w:r>
      <w:r w:rsidRPr="007709F0">
        <w:rPr>
          <w:b/>
          <w:color w:val="000000"/>
          <w:sz w:val="28"/>
          <w:szCs w:val="28"/>
        </w:rPr>
        <w:t>approved provider”</w:t>
      </w:r>
      <w:r w:rsidRPr="007709F0">
        <w:rPr>
          <w:color w:val="000000"/>
          <w:sz w:val="28"/>
          <w:szCs w:val="28"/>
        </w:rPr>
        <w:t xml:space="preserve"> includes the situation where an </w:t>
      </w:r>
      <w:r w:rsidRPr="007709F0">
        <w:rPr>
          <w:i/>
          <w:color w:val="000000"/>
          <w:sz w:val="28"/>
          <w:szCs w:val="28"/>
        </w:rPr>
        <w:t>approved provider</w:t>
      </w:r>
      <w:r w:rsidRPr="007709F0">
        <w:rPr>
          <w:color w:val="000000"/>
          <w:sz w:val="28"/>
          <w:szCs w:val="28"/>
        </w:rPr>
        <w:t xml:space="preserve"> engages a </w:t>
      </w:r>
      <w:r w:rsidRPr="007709F0">
        <w:rPr>
          <w:i/>
          <w:color w:val="000000"/>
          <w:sz w:val="28"/>
          <w:szCs w:val="28"/>
        </w:rPr>
        <w:t>sub</w:t>
      </w:r>
      <w:r w:rsidR="007709F0">
        <w:rPr>
          <w:i/>
          <w:color w:val="000000"/>
          <w:sz w:val="28"/>
          <w:szCs w:val="28"/>
        </w:rPr>
        <w:noBreakHyphen/>
      </w:r>
      <w:r w:rsidRPr="007709F0">
        <w:rPr>
          <w:i/>
          <w:color w:val="000000"/>
          <w:sz w:val="28"/>
          <w:szCs w:val="28"/>
        </w:rPr>
        <w:t>contractor</w:t>
      </w:r>
      <w:r w:rsidRPr="007709F0">
        <w:rPr>
          <w:color w:val="000000"/>
          <w:sz w:val="28"/>
          <w:szCs w:val="28"/>
        </w:rPr>
        <w:t xml:space="preserve"> to provide a </w:t>
      </w:r>
      <w:r w:rsidRPr="007709F0">
        <w:rPr>
          <w:i/>
          <w:color w:val="000000"/>
          <w:sz w:val="28"/>
          <w:szCs w:val="28"/>
        </w:rPr>
        <w:t>Home Care</w:t>
      </w:r>
      <w:r w:rsidRPr="007709F0">
        <w:rPr>
          <w:color w:val="000000"/>
          <w:sz w:val="28"/>
          <w:szCs w:val="28"/>
        </w:rPr>
        <w:t xml:space="preserve"> </w:t>
      </w:r>
      <w:r w:rsidRPr="007709F0">
        <w:rPr>
          <w:i/>
          <w:color w:val="000000"/>
          <w:sz w:val="28"/>
          <w:szCs w:val="28"/>
        </w:rPr>
        <w:t>service (category C)</w:t>
      </w:r>
      <w:r w:rsidRPr="007709F0">
        <w:rPr>
          <w:color w:val="000000"/>
          <w:sz w:val="28"/>
          <w:szCs w:val="28"/>
        </w:rPr>
        <w:t xml:space="preserve"> to an </w:t>
      </w:r>
      <w:r w:rsidRPr="007709F0">
        <w:rPr>
          <w:i/>
          <w:color w:val="000000"/>
          <w:sz w:val="28"/>
          <w:szCs w:val="28"/>
        </w:rPr>
        <w:t>entitled person</w:t>
      </w:r>
      <w:r w:rsidRPr="007709F0">
        <w:rPr>
          <w:color w:val="000000"/>
          <w:sz w:val="28"/>
          <w:szCs w:val="28"/>
        </w:rPr>
        <w:t>.</w:t>
      </w:r>
    </w:p>
    <w:p w14:paraId="4FDB82AC" w14:textId="77777777" w:rsidR="0016735B" w:rsidRPr="007709F0" w:rsidRDefault="0016735B" w:rsidP="00167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sz w:val="28"/>
          <w:szCs w:val="28"/>
        </w:rPr>
      </w:pPr>
    </w:p>
    <w:p w14:paraId="3330E0EB" w14:textId="090CA36D" w:rsidR="0016735B" w:rsidRPr="007709F0" w:rsidRDefault="00B11BC0" w:rsidP="00167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color w:val="000000"/>
          <w:sz w:val="28"/>
          <w:szCs w:val="28"/>
        </w:rPr>
      </w:pPr>
      <w:r w:rsidRPr="007709F0">
        <w:rPr>
          <w:b/>
          <w:color w:val="000000"/>
          <w:sz w:val="28"/>
          <w:szCs w:val="28"/>
        </w:rPr>
        <w:t>“</w:t>
      </w:r>
      <w:r w:rsidR="0016735B" w:rsidRPr="007709F0">
        <w:rPr>
          <w:b/>
          <w:bCs/>
          <w:color w:val="000000"/>
          <w:sz w:val="28"/>
          <w:szCs w:val="28"/>
        </w:rPr>
        <w:t>psychologist</w:t>
      </w:r>
      <w:r w:rsidR="0016735B" w:rsidRPr="007709F0">
        <w:rPr>
          <w:color w:val="000000"/>
          <w:sz w:val="28"/>
          <w:szCs w:val="28"/>
        </w:rPr>
        <w:t xml:space="preserve">” means a psychologist who has been given a </w:t>
      </w:r>
      <w:r w:rsidR="0016735B" w:rsidRPr="007709F0">
        <w:rPr>
          <w:i/>
          <w:iCs/>
          <w:color w:val="000000"/>
          <w:sz w:val="28"/>
          <w:szCs w:val="28"/>
        </w:rPr>
        <w:t>provider number</w:t>
      </w:r>
      <w:r w:rsidR="0016735B" w:rsidRPr="007709F0">
        <w:rPr>
          <w:color w:val="000000"/>
          <w:sz w:val="28"/>
          <w:szCs w:val="28"/>
        </w:rPr>
        <w:t xml:space="preserve"> in respect of being a psychologist.</w:t>
      </w:r>
    </w:p>
    <w:p w14:paraId="75316871" w14:textId="77777777" w:rsidR="0016735B" w:rsidRPr="007709F0" w:rsidRDefault="0016735B"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0380A56D"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color w:val="000000"/>
          <w:sz w:val="28"/>
          <w:szCs w:val="28"/>
        </w:rPr>
      </w:pPr>
      <w:r w:rsidRPr="007709F0">
        <w:rPr>
          <w:b/>
          <w:color w:val="000000"/>
          <w:sz w:val="28"/>
          <w:szCs w:val="28"/>
        </w:rPr>
        <w:t>“public hospital”</w:t>
      </w:r>
      <w:r w:rsidRPr="007709F0">
        <w:rPr>
          <w:color w:val="000000"/>
          <w:sz w:val="28"/>
          <w:szCs w:val="28"/>
        </w:rPr>
        <w:t xml:space="preserve"> has the same meaning as </w:t>
      </w:r>
      <w:r w:rsidRPr="007709F0">
        <w:rPr>
          <w:b/>
          <w:color w:val="000000"/>
          <w:sz w:val="28"/>
          <w:szCs w:val="28"/>
        </w:rPr>
        <w:t>“</w:t>
      </w:r>
      <w:r w:rsidRPr="007709F0">
        <w:rPr>
          <w:color w:val="000000"/>
          <w:sz w:val="28"/>
          <w:szCs w:val="28"/>
        </w:rPr>
        <w:t>recognized hospital</w:t>
      </w:r>
      <w:r w:rsidRPr="007709F0">
        <w:rPr>
          <w:b/>
          <w:color w:val="000000"/>
          <w:sz w:val="28"/>
          <w:szCs w:val="28"/>
        </w:rPr>
        <w:t>”</w:t>
      </w:r>
      <w:r w:rsidRPr="007709F0">
        <w:rPr>
          <w:color w:val="000000"/>
          <w:sz w:val="28"/>
          <w:szCs w:val="28"/>
        </w:rPr>
        <w:t xml:space="preserve"> as defined in the </w:t>
      </w:r>
      <w:r w:rsidRPr="007709F0">
        <w:rPr>
          <w:i/>
          <w:color w:val="000000"/>
          <w:sz w:val="28"/>
          <w:szCs w:val="28"/>
        </w:rPr>
        <w:t>Health Insurance Act 1973</w:t>
      </w:r>
      <w:r w:rsidRPr="007709F0">
        <w:rPr>
          <w:color w:val="000000"/>
          <w:sz w:val="28"/>
          <w:szCs w:val="28"/>
        </w:rPr>
        <w:t>.</w:t>
      </w:r>
    </w:p>
    <w:p w14:paraId="7956E923" w14:textId="77777777" w:rsidR="00CF29A1" w:rsidRPr="007709F0" w:rsidRDefault="00CF29A1" w:rsidP="00CF29A1">
      <w:pPr>
        <w:pStyle w:val="Note"/>
        <w:ind w:left="851" w:firstLine="0"/>
        <w:rPr>
          <w:color w:val="000000"/>
          <w:sz w:val="20"/>
        </w:rPr>
      </w:pPr>
      <w:r w:rsidRPr="007709F0">
        <w:rPr>
          <w:color w:val="000000"/>
          <w:sz w:val="20"/>
        </w:rPr>
        <w:t>Note</w:t>
      </w:r>
      <w:r w:rsidRPr="007709F0">
        <w:rPr>
          <w:b/>
          <w:color w:val="000000"/>
          <w:sz w:val="20"/>
        </w:rPr>
        <w:t>:</w:t>
      </w:r>
      <w:r w:rsidRPr="007709F0">
        <w:rPr>
          <w:color w:val="000000"/>
          <w:sz w:val="20"/>
        </w:rPr>
        <w:tab/>
        <w:t xml:space="preserve">Section 3 of the </w:t>
      </w:r>
      <w:r w:rsidRPr="007709F0">
        <w:rPr>
          <w:i/>
          <w:color w:val="000000"/>
          <w:sz w:val="20"/>
        </w:rPr>
        <w:t>Health Insurance Act 1973</w:t>
      </w:r>
      <w:r w:rsidRPr="007709F0">
        <w:rPr>
          <w:color w:val="000000"/>
          <w:sz w:val="20"/>
        </w:rPr>
        <w:t xml:space="preserve"> defines “recognized hospital” in terms of hospitals recognized for the purposes of the Medicare agreement, or hospitals declared by the Minister who administers the </w:t>
      </w:r>
      <w:r w:rsidRPr="007709F0">
        <w:rPr>
          <w:i/>
          <w:color w:val="000000"/>
          <w:sz w:val="20"/>
        </w:rPr>
        <w:t>Health Insurance Act 1973</w:t>
      </w:r>
      <w:r w:rsidRPr="007709F0">
        <w:rPr>
          <w:color w:val="000000"/>
          <w:sz w:val="20"/>
        </w:rPr>
        <w:t xml:space="preserve"> to be recognized hospitals.</w:t>
      </w:r>
    </w:p>
    <w:p w14:paraId="163AD9CE" w14:textId="77777777" w:rsidR="00955D45" w:rsidRPr="007709F0" w:rsidRDefault="00955D45" w:rsidP="00955D45">
      <w:pPr>
        <w:pStyle w:val="LogoHeader"/>
        <w:keepLines w:val="0"/>
        <w:spacing w:after="120"/>
        <w:ind w:left="720"/>
        <w:rPr>
          <w:rFonts w:ascii="Times New Roman" w:hAnsi="Times New Roman"/>
          <w:b/>
          <w:color w:val="000000"/>
          <w:sz w:val="28"/>
          <w:szCs w:val="28"/>
          <w:lang w:val="en-AU"/>
        </w:rPr>
      </w:pPr>
    </w:p>
    <w:p w14:paraId="6AC27180" w14:textId="2A5EFB65" w:rsidR="00955D45" w:rsidRPr="007709F0" w:rsidRDefault="00955D45" w:rsidP="00955D45">
      <w:pPr>
        <w:pStyle w:val="LogoHeader"/>
        <w:keepLines w:val="0"/>
        <w:spacing w:after="120"/>
        <w:ind w:left="720" w:hanging="720"/>
        <w:rPr>
          <w:rFonts w:ascii="Times New Roman" w:hAnsi="Times New Roman"/>
          <w:sz w:val="28"/>
          <w:szCs w:val="28"/>
          <w:lang w:val="en-AU" w:eastAsia="en-AU"/>
        </w:rPr>
      </w:pPr>
      <w:r w:rsidRPr="007709F0">
        <w:rPr>
          <w:rFonts w:ascii="Times New Roman" w:hAnsi="Times New Roman"/>
          <w:b/>
          <w:color w:val="000000"/>
          <w:sz w:val="28"/>
          <w:szCs w:val="28"/>
          <w:lang w:val="en-AU"/>
        </w:rPr>
        <w:t>“Quality of Care Principles 2014</w:t>
      </w:r>
      <w:r w:rsidRPr="007709F0">
        <w:rPr>
          <w:rFonts w:ascii="Times New Roman" w:hAnsi="Times New Roman"/>
          <w:b/>
          <w:i/>
          <w:color w:val="000000"/>
          <w:sz w:val="28"/>
          <w:szCs w:val="28"/>
          <w:lang w:val="en-AU"/>
        </w:rPr>
        <w:t>”</w:t>
      </w:r>
      <w:r w:rsidRPr="007709F0">
        <w:rPr>
          <w:rFonts w:ascii="Times New Roman" w:hAnsi="Times New Roman"/>
          <w:color w:val="000000"/>
          <w:sz w:val="28"/>
          <w:szCs w:val="28"/>
          <w:lang w:val="en-AU"/>
        </w:rPr>
        <w:t xml:space="preserve"> means the legislative instrument of that name made under </w:t>
      </w:r>
      <w:r w:rsidRPr="007709F0">
        <w:rPr>
          <w:rFonts w:ascii="Times New Roman" w:hAnsi="Times New Roman"/>
          <w:sz w:val="28"/>
          <w:szCs w:val="28"/>
          <w:lang w:val="en-AU"/>
        </w:rPr>
        <w:t>section 96</w:t>
      </w:r>
      <w:r w:rsidR="007709F0">
        <w:rPr>
          <w:rFonts w:ascii="Times New Roman" w:hAnsi="Times New Roman"/>
          <w:sz w:val="28"/>
          <w:szCs w:val="28"/>
          <w:lang w:val="en-AU"/>
        </w:rPr>
        <w:noBreakHyphen/>
      </w:r>
      <w:r w:rsidRPr="007709F0">
        <w:rPr>
          <w:rFonts w:ascii="Times New Roman" w:hAnsi="Times New Roman"/>
          <w:sz w:val="28"/>
          <w:szCs w:val="28"/>
          <w:lang w:val="en-AU"/>
        </w:rPr>
        <w:t xml:space="preserve">1 of the </w:t>
      </w:r>
      <w:r w:rsidRPr="007709F0">
        <w:rPr>
          <w:rFonts w:ascii="Times New Roman" w:hAnsi="Times New Roman"/>
          <w:i/>
          <w:sz w:val="28"/>
          <w:szCs w:val="28"/>
          <w:lang w:val="en-AU"/>
        </w:rPr>
        <w:t>Aged Care Act 1997</w:t>
      </w:r>
      <w:r w:rsidRPr="007709F0">
        <w:rPr>
          <w:rFonts w:ascii="Times New Roman" w:hAnsi="Times New Roman"/>
          <w:sz w:val="28"/>
          <w:szCs w:val="28"/>
          <w:lang w:val="en-AU"/>
        </w:rPr>
        <w:t>.</w:t>
      </w:r>
    </w:p>
    <w:p w14:paraId="40892825" w14:textId="77777777" w:rsidR="00955D45" w:rsidRPr="007709F0" w:rsidRDefault="00955D45" w:rsidP="00081132">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8D5FBD0" w14:textId="3F490F1F" w:rsidR="00081132" w:rsidRPr="007709F0" w:rsidRDefault="00081132" w:rsidP="002B0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sz w:val="28"/>
          <w:szCs w:val="28"/>
        </w:rPr>
      </w:pPr>
      <w:r w:rsidRPr="007709F0">
        <w:rPr>
          <w:b/>
          <w:sz w:val="28"/>
          <w:szCs w:val="28"/>
        </w:rPr>
        <w:t>“RAP National Schedule of Equipment”</w:t>
      </w:r>
      <w:r w:rsidRPr="007709F0">
        <w:rPr>
          <w:sz w:val="28"/>
          <w:szCs w:val="28"/>
        </w:rPr>
        <w:t xml:space="preserve"> means the document of that name approved by the </w:t>
      </w:r>
      <w:r w:rsidRPr="007709F0">
        <w:rPr>
          <w:i/>
          <w:sz w:val="28"/>
          <w:szCs w:val="28"/>
        </w:rPr>
        <w:t>Commission</w:t>
      </w:r>
      <w:r w:rsidRPr="007709F0">
        <w:rPr>
          <w:sz w:val="28"/>
          <w:szCs w:val="28"/>
        </w:rPr>
        <w:t xml:space="preserve"> or a member thereof, or by the Secretary to the </w:t>
      </w:r>
      <w:r w:rsidRPr="007709F0">
        <w:rPr>
          <w:i/>
          <w:sz w:val="28"/>
          <w:szCs w:val="28"/>
        </w:rPr>
        <w:t>Department</w:t>
      </w:r>
      <w:r w:rsidRPr="007709F0">
        <w:rPr>
          <w:sz w:val="28"/>
          <w:szCs w:val="28"/>
        </w:rPr>
        <w:t>, and</w:t>
      </w:r>
      <w:r w:rsidR="00D83BA3" w:rsidRPr="007709F0">
        <w:rPr>
          <w:sz w:val="28"/>
          <w:szCs w:val="28"/>
        </w:rPr>
        <w:t xml:space="preserve"> referred to in Schedule 1</w:t>
      </w:r>
      <w:r w:rsidRPr="007709F0">
        <w:rPr>
          <w:sz w:val="28"/>
          <w:szCs w:val="28"/>
        </w:rPr>
        <w:t xml:space="preserve">, that </w:t>
      </w:r>
      <w:r w:rsidRPr="007709F0">
        <w:rPr>
          <w:color w:val="000000"/>
          <w:sz w:val="28"/>
          <w:szCs w:val="28"/>
        </w:rPr>
        <w:t xml:space="preserve">lists </w:t>
      </w:r>
      <w:r w:rsidRPr="007709F0">
        <w:rPr>
          <w:sz w:val="28"/>
          <w:szCs w:val="28"/>
        </w:rPr>
        <w:t xml:space="preserve">the </w:t>
      </w:r>
      <w:r w:rsidRPr="007709F0">
        <w:rPr>
          <w:color w:val="000000"/>
          <w:sz w:val="28"/>
          <w:szCs w:val="28"/>
        </w:rPr>
        <w:t>surgical aids and appliances for self</w:t>
      </w:r>
      <w:r w:rsidR="007709F0">
        <w:rPr>
          <w:color w:val="000000"/>
          <w:sz w:val="28"/>
          <w:szCs w:val="28"/>
        </w:rPr>
        <w:noBreakHyphen/>
      </w:r>
      <w:r w:rsidRPr="007709F0">
        <w:rPr>
          <w:color w:val="000000"/>
          <w:sz w:val="28"/>
          <w:szCs w:val="28"/>
        </w:rPr>
        <w:t xml:space="preserve">help and rehabilitation available to an </w:t>
      </w:r>
      <w:r w:rsidRPr="007709F0">
        <w:rPr>
          <w:i/>
          <w:color w:val="000000"/>
          <w:sz w:val="28"/>
          <w:szCs w:val="28"/>
        </w:rPr>
        <w:t>entitled person</w:t>
      </w:r>
      <w:r w:rsidRPr="007709F0">
        <w:rPr>
          <w:color w:val="000000"/>
          <w:sz w:val="28"/>
          <w:szCs w:val="28"/>
        </w:rPr>
        <w:t xml:space="preserve"> under the </w:t>
      </w:r>
      <w:r w:rsidRPr="007709F0">
        <w:rPr>
          <w:i/>
          <w:color w:val="000000"/>
          <w:sz w:val="28"/>
          <w:szCs w:val="28"/>
        </w:rPr>
        <w:t>Department’s</w:t>
      </w:r>
      <w:r w:rsidRPr="007709F0">
        <w:rPr>
          <w:color w:val="000000"/>
          <w:sz w:val="28"/>
          <w:szCs w:val="28"/>
        </w:rPr>
        <w:t xml:space="preserve"> Rehabilitation Appliances Program</w:t>
      </w:r>
      <w:r w:rsidRPr="007709F0">
        <w:rPr>
          <w:sz w:val="28"/>
          <w:szCs w:val="28"/>
        </w:rPr>
        <w:t>.</w:t>
      </w:r>
    </w:p>
    <w:p w14:paraId="742A5BBC" w14:textId="77777777" w:rsidR="00081132" w:rsidRPr="007709F0" w:rsidRDefault="00081132"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80E4132" w14:textId="7FF9E262" w:rsidR="00BF1139" w:rsidRPr="007709F0" w:rsidRDefault="00404DC8" w:rsidP="002B0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color w:val="000000"/>
          <w:sz w:val="28"/>
          <w:szCs w:val="28"/>
        </w:rPr>
      </w:pPr>
      <w:r w:rsidRPr="007709F0">
        <w:rPr>
          <w:b/>
          <w:sz w:val="28"/>
          <w:szCs w:val="28"/>
        </w:rPr>
        <w:t>“</w:t>
      </w:r>
      <w:r w:rsidR="00BF1139" w:rsidRPr="007709F0">
        <w:rPr>
          <w:b/>
          <w:color w:val="000000"/>
          <w:sz w:val="28"/>
          <w:szCs w:val="28"/>
        </w:rPr>
        <w:t>Rehabilitation Appliances Program (RAP) National Guidelines</w:t>
      </w:r>
      <w:r w:rsidRPr="007709F0">
        <w:rPr>
          <w:b/>
          <w:color w:val="000000"/>
          <w:sz w:val="28"/>
          <w:szCs w:val="28"/>
        </w:rPr>
        <w:t>”</w:t>
      </w:r>
      <w:r w:rsidR="00BF1139" w:rsidRPr="007709F0">
        <w:rPr>
          <w:color w:val="000000"/>
          <w:sz w:val="28"/>
          <w:szCs w:val="28"/>
        </w:rPr>
        <w:t xml:space="preserve"> means the </w:t>
      </w:r>
      <w:r w:rsidR="00BF1139" w:rsidRPr="007709F0">
        <w:rPr>
          <w:sz w:val="28"/>
          <w:szCs w:val="28"/>
        </w:rPr>
        <w:t>document</w:t>
      </w:r>
      <w:r w:rsidR="00BF1139" w:rsidRPr="007709F0">
        <w:rPr>
          <w:color w:val="000000"/>
          <w:sz w:val="28"/>
          <w:szCs w:val="28"/>
        </w:rPr>
        <w:t xml:space="preserve"> of that name approved by the </w:t>
      </w:r>
      <w:r w:rsidR="00BF1139" w:rsidRPr="007709F0">
        <w:rPr>
          <w:i/>
          <w:color w:val="000000"/>
          <w:sz w:val="28"/>
          <w:szCs w:val="28"/>
        </w:rPr>
        <w:t>Commission</w:t>
      </w:r>
      <w:r w:rsidR="00BF1139" w:rsidRPr="007709F0">
        <w:rPr>
          <w:color w:val="000000"/>
          <w:sz w:val="28"/>
          <w:szCs w:val="28"/>
        </w:rPr>
        <w:t xml:space="preserve"> or a member thereof, or by the Secretary to the Department, and</w:t>
      </w:r>
      <w:r w:rsidR="00835BCA" w:rsidRPr="007709F0">
        <w:rPr>
          <w:color w:val="000000"/>
          <w:sz w:val="28"/>
          <w:szCs w:val="28"/>
        </w:rPr>
        <w:t xml:space="preserve"> referred to in Schedule 1</w:t>
      </w:r>
      <w:r w:rsidR="00BF1139" w:rsidRPr="007709F0">
        <w:rPr>
          <w:color w:val="000000"/>
          <w:sz w:val="28"/>
          <w:szCs w:val="28"/>
        </w:rPr>
        <w:t xml:space="preserve">, that assists </w:t>
      </w:r>
      <w:r w:rsidR="00BF1139" w:rsidRPr="007709F0">
        <w:rPr>
          <w:i/>
          <w:color w:val="000000"/>
          <w:sz w:val="28"/>
          <w:szCs w:val="28"/>
        </w:rPr>
        <w:t>Commission</w:t>
      </w:r>
      <w:r w:rsidR="00BF1139" w:rsidRPr="007709F0">
        <w:rPr>
          <w:color w:val="000000"/>
          <w:sz w:val="28"/>
          <w:szCs w:val="28"/>
        </w:rPr>
        <w:t xml:space="preserve"> delegates when determining approval for surgical aids and appliances for self</w:t>
      </w:r>
      <w:r w:rsidR="007709F0">
        <w:rPr>
          <w:color w:val="000000"/>
          <w:sz w:val="28"/>
          <w:szCs w:val="28"/>
        </w:rPr>
        <w:noBreakHyphen/>
      </w:r>
      <w:r w:rsidR="00BF1139" w:rsidRPr="007709F0">
        <w:rPr>
          <w:color w:val="000000"/>
          <w:sz w:val="28"/>
          <w:szCs w:val="28"/>
        </w:rPr>
        <w:t xml:space="preserve">help and rehabilitation (items) available under the </w:t>
      </w:r>
      <w:r w:rsidR="00BF1139" w:rsidRPr="007709F0">
        <w:rPr>
          <w:i/>
          <w:color w:val="000000"/>
          <w:sz w:val="28"/>
          <w:szCs w:val="28"/>
        </w:rPr>
        <w:t>Department’s</w:t>
      </w:r>
      <w:r w:rsidR="00BF1139" w:rsidRPr="007709F0">
        <w:rPr>
          <w:color w:val="000000"/>
          <w:sz w:val="28"/>
          <w:szCs w:val="28"/>
        </w:rPr>
        <w:t xml:space="preserve"> Rehabilitation Appliances Program </w:t>
      </w:r>
      <w:r w:rsidR="00BF1139" w:rsidRPr="007709F0">
        <w:rPr>
          <w:sz w:val="28"/>
          <w:szCs w:val="28"/>
        </w:rPr>
        <w:t xml:space="preserve">and which </w:t>
      </w:r>
      <w:r w:rsidR="00BF1139" w:rsidRPr="007709F0">
        <w:rPr>
          <w:color w:val="000000"/>
          <w:sz w:val="28"/>
          <w:szCs w:val="28"/>
        </w:rPr>
        <w:t xml:space="preserve">informs prescribers and suppliers of the processes necessary for an item to be provided to an </w:t>
      </w:r>
      <w:r w:rsidR="00BF1139" w:rsidRPr="007709F0">
        <w:rPr>
          <w:i/>
          <w:color w:val="000000"/>
          <w:sz w:val="28"/>
          <w:szCs w:val="28"/>
        </w:rPr>
        <w:t>entitled person</w:t>
      </w:r>
      <w:r w:rsidR="00BF1139" w:rsidRPr="007709F0">
        <w:rPr>
          <w:color w:val="000000"/>
          <w:sz w:val="28"/>
          <w:szCs w:val="28"/>
        </w:rPr>
        <w:t>.</w:t>
      </w:r>
    </w:p>
    <w:p w14:paraId="75E7E56A" w14:textId="77777777" w:rsidR="00BF1139" w:rsidRPr="007709F0" w:rsidRDefault="00BF1139"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C5913EF" w14:textId="77777777" w:rsidR="007F3AB9" w:rsidRPr="007709F0" w:rsidRDefault="007F3AB9" w:rsidP="007F3AB9">
      <w:pPr>
        <w:pStyle w:val="Definition0"/>
        <w:ind w:left="1080" w:hanging="1080"/>
        <w:rPr>
          <w:sz w:val="28"/>
          <w:szCs w:val="28"/>
        </w:rPr>
      </w:pPr>
      <w:r w:rsidRPr="007709F0">
        <w:rPr>
          <w:b/>
          <w:sz w:val="28"/>
          <w:szCs w:val="28"/>
        </w:rPr>
        <w:t>“registered nurse”</w:t>
      </w:r>
      <w:r w:rsidRPr="007709F0">
        <w:rPr>
          <w:sz w:val="28"/>
          <w:szCs w:val="28"/>
        </w:rPr>
        <w:t xml:space="preserve"> means a person who is registered under a law of a State or Territory or of the Commonwealth to practise as a registered nurse.</w:t>
      </w:r>
    </w:p>
    <w:p w14:paraId="605E9E8D" w14:textId="77777777" w:rsidR="007F3AB9" w:rsidRPr="007709F0" w:rsidRDefault="002C6107"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709F0" w:rsidDel="002C6107">
        <w:rPr>
          <w:rFonts w:eastAsia="Calibri"/>
          <w:b/>
          <w:kern w:val="28"/>
          <w:sz w:val="28"/>
          <w:szCs w:val="28"/>
        </w:rPr>
        <w:t xml:space="preserve"> </w:t>
      </w:r>
    </w:p>
    <w:p w14:paraId="28F56230" w14:textId="43E7101D" w:rsidR="00CF29A1" w:rsidRPr="007709F0" w:rsidRDefault="00404DC8" w:rsidP="00CF29A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napToGrid w:val="0"/>
          <w:color w:val="000000"/>
          <w:sz w:val="28"/>
          <w:szCs w:val="28"/>
          <w:lang w:eastAsia="en-US"/>
        </w:rPr>
      </w:pPr>
      <w:r w:rsidRPr="007709F0">
        <w:rPr>
          <w:b/>
          <w:sz w:val="28"/>
          <w:szCs w:val="28"/>
        </w:rPr>
        <w:t>“</w:t>
      </w:r>
      <w:r w:rsidR="00CF29A1" w:rsidRPr="007709F0">
        <w:rPr>
          <w:b/>
          <w:snapToGrid w:val="0"/>
          <w:color w:val="000000"/>
          <w:sz w:val="28"/>
          <w:szCs w:val="28"/>
          <w:lang w:eastAsia="en-US"/>
        </w:rPr>
        <w:t>Repatriation</w:t>
      </w:r>
      <w:r w:rsidR="00CF29A1" w:rsidRPr="007709F0">
        <w:rPr>
          <w:snapToGrid w:val="0"/>
          <w:color w:val="000000"/>
          <w:sz w:val="28"/>
          <w:szCs w:val="28"/>
          <w:lang w:eastAsia="en-US"/>
        </w:rPr>
        <w:t xml:space="preserve"> </w:t>
      </w:r>
      <w:r w:rsidR="00CF29A1" w:rsidRPr="007709F0">
        <w:rPr>
          <w:b/>
          <w:snapToGrid w:val="0"/>
          <w:color w:val="000000"/>
          <w:sz w:val="28"/>
          <w:szCs w:val="28"/>
          <w:lang w:eastAsia="en-US"/>
        </w:rPr>
        <w:t>Pharmaceutical Benefits Card</w:t>
      </w:r>
      <w:r w:rsidR="00F56917" w:rsidRPr="007709F0">
        <w:rPr>
          <w:b/>
          <w:sz w:val="28"/>
          <w:szCs w:val="28"/>
        </w:rPr>
        <w:t>”</w:t>
      </w:r>
      <w:r w:rsidR="00CF29A1" w:rsidRPr="007709F0">
        <w:rPr>
          <w:snapToGrid w:val="0"/>
          <w:color w:val="000000"/>
          <w:sz w:val="28"/>
          <w:szCs w:val="28"/>
          <w:lang w:eastAsia="en-US"/>
        </w:rPr>
        <w:t xml:space="preserve"> means the identification card entitled 'Repatriation Pharmaceutical Benefits Card' which is provided to a person pursuant to a determination under section 93X of the</w:t>
      </w:r>
      <w:r w:rsidR="00CF29A1" w:rsidRPr="007709F0">
        <w:rPr>
          <w:b/>
          <w:i/>
          <w:snapToGrid w:val="0"/>
          <w:color w:val="000000"/>
          <w:sz w:val="28"/>
          <w:szCs w:val="28"/>
          <w:lang w:eastAsia="en-US"/>
        </w:rPr>
        <w:t xml:space="preserve"> </w:t>
      </w:r>
      <w:r w:rsidR="00CF29A1" w:rsidRPr="007709F0">
        <w:rPr>
          <w:i/>
          <w:snapToGrid w:val="0"/>
          <w:color w:val="000000"/>
          <w:sz w:val="28"/>
          <w:szCs w:val="28"/>
          <w:lang w:eastAsia="en-US"/>
        </w:rPr>
        <w:t>Act</w:t>
      </w:r>
      <w:r w:rsidR="00CF29A1" w:rsidRPr="007709F0">
        <w:rPr>
          <w:snapToGrid w:val="0"/>
          <w:color w:val="000000"/>
          <w:sz w:val="28"/>
          <w:szCs w:val="28"/>
          <w:lang w:eastAsia="en-US"/>
        </w:rPr>
        <w:t xml:space="preserve"> and which entitles the person to pharmaceutical benefits in accordance with the </w:t>
      </w:r>
      <w:r w:rsidR="00CF29A1" w:rsidRPr="007709F0">
        <w:rPr>
          <w:i/>
          <w:snapToGrid w:val="0"/>
          <w:color w:val="000000"/>
          <w:sz w:val="28"/>
          <w:szCs w:val="28"/>
          <w:lang w:eastAsia="en-US"/>
        </w:rPr>
        <w:t>Repatriation Pharmaceutical Benefits Scheme</w:t>
      </w:r>
      <w:r w:rsidR="00CF29A1" w:rsidRPr="007709F0">
        <w:rPr>
          <w:snapToGrid w:val="0"/>
          <w:color w:val="000000"/>
          <w:sz w:val="28"/>
          <w:szCs w:val="28"/>
          <w:lang w:eastAsia="en-US"/>
        </w:rPr>
        <w:t>.</w:t>
      </w:r>
    </w:p>
    <w:p w14:paraId="68C4928B"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snapToGrid w:val="0"/>
          <w:color w:val="000000"/>
          <w:sz w:val="28"/>
          <w:szCs w:val="28"/>
          <w:lang w:eastAsia="en-US"/>
        </w:rPr>
      </w:pPr>
    </w:p>
    <w:p w14:paraId="5836C6CC"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snapToGrid w:val="0"/>
          <w:color w:val="000000"/>
          <w:lang w:eastAsia="en-US"/>
        </w:rPr>
      </w:pPr>
      <w:r w:rsidRPr="007709F0">
        <w:rPr>
          <w:snapToGrid w:val="0"/>
          <w:color w:val="000000"/>
          <w:lang w:eastAsia="en-US"/>
        </w:rPr>
        <w:t>Note: Part VA of the Act extends pharmaceutical benefits to eligible Commonwealth veterans, eligible allied veterans and to eligible allied mariners.</w:t>
      </w:r>
    </w:p>
    <w:p w14:paraId="487553F4"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8229B4B" w14:textId="77777777" w:rsidR="00CF29A1" w:rsidRPr="007709F0" w:rsidRDefault="00CF29A1" w:rsidP="00CF29A1">
      <w:pPr>
        <w:ind w:left="720" w:hanging="720"/>
        <w:rPr>
          <w:color w:val="000000"/>
          <w:sz w:val="28"/>
          <w:szCs w:val="28"/>
        </w:rPr>
      </w:pPr>
      <w:r w:rsidRPr="007709F0">
        <w:rPr>
          <w:b/>
          <w:color w:val="000000"/>
          <w:sz w:val="28"/>
          <w:szCs w:val="28"/>
        </w:rPr>
        <w:t>“Repatriation Pharmaceutical Benefits Scheme”</w:t>
      </w:r>
      <w:r w:rsidRPr="007709F0">
        <w:rPr>
          <w:color w:val="000000"/>
          <w:sz w:val="28"/>
          <w:szCs w:val="28"/>
        </w:rPr>
        <w:t xml:space="preserve"> means Part I of the Scheme made under section 91 of</w:t>
      </w:r>
      <w:r w:rsidRPr="007709F0">
        <w:rPr>
          <w:b/>
          <w:color w:val="000000"/>
          <w:sz w:val="28"/>
          <w:szCs w:val="28"/>
        </w:rPr>
        <w:t xml:space="preserve"> </w:t>
      </w:r>
      <w:r w:rsidRPr="007709F0">
        <w:rPr>
          <w:color w:val="000000"/>
          <w:sz w:val="28"/>
          <w:szCs w:val="28"/>
        </w:rPr>
        <w:t>the Act.</w:t>
      </w:r>
    </w:p>
    <w:p w14:paraId="42AC7C6A"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E2DC51F" w14:textId="6FBD9FF5" w:rsidR="00CF29A1" w:rsidRPr="007709F0" w:rsidRDefault="00F56917" w:rsidP="00CF29A1">
      <w:pPr>
        <w:ind w:left="709" w:hanging="709"/>
        <w:rPr>
          <w:color w:val="000000"/>
          <w:sz w:val="28"/>
          <w:szCs w:val="28"/>
        </w:rPr>
      </w:pPr>
      <w:r w:rsidRPr="007709F0">
        <w:rPr>
          <w:b/>
          <w:color w:val="000000"/>
          <w:sz w:val="28"/>
          <w:szCs w:val="28"/>
        </w:rPr>
        <w:t>“</w:t>
      </w:r>
      <w:r w:rsidR="00CF29A1" w:rsidRPr="007709F0">
        <w:rPr>
          <w:b/>
          <w:color w:val="000000"/>
          <w:sz w:val="28"/>
          <w:szCs w:val="28"/>
        </w:rPr>
        <w:t>residential care</w:t>
      </w:r>
      <w:r w:rsidRPr="007709F0">
        <w:rPr>
          <w:b/>
          <w:sz w:val="28"/>
          <w:szCs w:val="28"/>
        </w:rPr>
        <w:t>”</w:t>
      </w:r>
      <w:r w:rsidR="00CF29A1" w:rsidRPr="007709F0">
        <w:rPr>
          <w:b/>
          <w:color w:val="000000"/>
          <w:sz w:val="28"/>
          <w:szCs w:val="28"/>
        </w:rPr>
        <w:t xml:space="preserve"> </w:t>
      </w:r>
      <w:r w:rsidR="00CF29A1" w:rsidRPr="007709F0">
        <w:rPr>
          <w:color w:val="000000"/>
          <w:sz w:val="28"/>
          <w:szCs w:val="28"/>
        </w:rPr>
        <w:t>means personal care or nursing care, or both personal care and nursing care, that is provided to a person in a residential care facility in which the person is also provided with:</w:t>
      </w:r>
    </w:p>
    <w:p w14:paraId="6CF03590" w14:textId="77777777" w:rsidR="00CF29A1" w:rsidRPr="007709F0" w:rsidRDefault="00CF29A1" w:rsidP="00CF29A1">
      <w:pPr>
        <w:ind w:left="1440"/>
        <w:rPr>
          <w:color w:val="000000"/>
          <w:sz w:val="28"/>
          <w:szCs w:val="28"/>
        </w:rPr>
      </w:pPr>
      <w:r w:rsidRPr="007709F0">
        <w:rPr>
          <w:color w:val="000000"/>
          <w:sz w:val="28"/>
          <w:szCs w:val="28"/>
        </w:rPr>
        <w:lastRenderedPageBreak/>
        <w:t>(a)</w:t>
      </w:r>
      <w:r w:rsidRPr="007709F0">
        <w:rPr>
          <w:color w:val="000000"/>
          <w:sz w:val="28"/>
          <w:szCs w:val="28"/>
        </w:rPr>
        <w:tab/>
        <w:t>meals and cleaning services; and</w:t>
      </w:r>
    </w:p>
    <w:p w14:paraId="5643C687" w14:textId="77777777" w:rsidR="00CF29A1" w:rsidRPr="007709F0" w:rsidRDefault="00CF29A1" w:rsidP="00CF29A1">
      <w:pPr>
        <w:ind w:left="2160" w:hanging="720"/>
        <w:rPr>
          <w:color w:val="000000"/>
          <w:sz w:val="28"/>
          <w:szCs w:val="28"/>
        </w:rPr>
      </w:pPr>
    </w:p>
    <w:p w14:paraId="01241492" w14:textId="77777777" w:rsidR="00CF29A1" w:rsidRPr="007709F0" w:rsidRDefault="004615DF" w:rsidP="004615DF">
      <w:pPr>
        <w:tabs>
          <w:tab w:val="left" w:pos="2160"/>
        </w:tabs>
        <w:ind w:left="2160" w:hanging="720"/>
        <w:rPr>
          <w:color w:val="000000"/>
          <w:sz w:val="28"/>
          <w:szCs w:val="28"/>
        </w:rPr>
      </w:pPr>
      <w:r w:rsidRPr="007709F0">
        <w:rPr>
          <w:color w:val="000000"/>
          <w:sz w:val="28"/>
          <w:szCs w:val="28"/>
        </w:rPr>
        <w:t>(b)</w:t>
      </w:r>
      <w:r w:rsidRPr="007709F0">
        <w:rPr>
          <w:color w:val="000000"/>
          <w:sz w:val="28"/>
          <w:szCs w:val="28"/>
        </w:rPr>
        <w:tab/>
      </w:r>
      <w:r w:rsidR="00CF29A1" w:rsidRPr="007709F0">
        <w:rPr>
          <w:color w:val="000000"/>
          <w:sz w:val="28"/>
          <w:szCs w:val="28"/>
        </w:rPr>
        <w:t xml:space="preserve">appropriate staffing, furnishings, furniture and equipment for the </w:t>
      </w:r>
    </w:p>
    <w:p w14:paraId="6035CB40" w14:textId="77777777" w:rsidR="00CF29A1" w:rsidRPr="007709F0" w:rsidRDefault="00CF29A1" w:rsidP="00CF29A1">
      <w:pPr>
        <w:ind w:left="1440"/>
        <w:rPr>
          <w:color w:val="000000"/>
          <w:sz w:val="28"/>
          <w:szCs w:val="28"/>
        </w:rPr>
      </w:pPr>
      <w:r w:rsidRPr="007709F0">
        <w:rPr>
          <w:color w:val="000000"/>
          <w:sz w:val="28"/>
          <w:szCs w:val="28"/>
        </w:rPr>
        <w:tab/>
        <w:t>provision of that care and accommodation;</w:t>
      </w:r>
    </w:p>
    <w:p w14:paraId="0AC34885" w14:textId="77777777" w:rsidR="00CF29A1" w:rsidRPr="007709F0" w:rsidRDefault="00CF29A1" w:rsidP="00CF29A1">
      <w:pPr>
        <w:ind w:left="1440"/>
        <w:rPr>
          <w:color w:val="000000"/>
          <w:sz w:val="28"/>
          <w:szCs w:val="28"/>
        </w:rPr>
      </w:pPr>
    </w:p>
    <w:p w14:paraId="00C1D556" w14:textId="77777777" w:rsidR="00CF29A1" w:rsidRPr="007709F0" w:rsidRDefault="00CF29A1" w:rsidP="00CF29A1">
      <w:pPr>
        <w:ind w:left="720"/>
        <w:rPr>
          <w:color w:val="000000"/>
          <w:sz w:val="28"/>
          <w:szCs w:val="28"/>
        </w:rPr>
      </w:pPr>
      <w:r w:rsidRPr="007709F0">
        <w:rPr>
          <w:color w:val="000000"/>
          <w:sz w:val="28"/>
          <w:szCs w:val="28"/>
        </w:rPr>
        <w:t>but does not include any of the following:</w:t>
      </w:r>
    </w:p>
    <w:p w14:paraId="2721EE81" w14:textId="77777777" w:rsidR="00CF29A1" w:rsidRPr="007709F0" w:rsidRDefault="00CF29A1" w:rsidP="00CF29A1">
      <w:pPr>
        <w:ind w:left="2160" w:hanging="720"/>
        <w:rPr>
          <w:color w:val="000000"/>
          <w:sz w:val="28"/>
          <w:szCs w:val="28"/>
        </w:rPr>
      </w:pPr>
    </w:p>
    <w:p w14:paraId="5BC78F6C" w14:textId="77777777" w:rsidR="00CF29A1" w:rsidRPr="007709F0" w:rsidRDefault="00CF29A1" w:rsidP="00CF29A1">
      <w:pPr>
        <w:ind w:left="2160" w:hanging="720"/>
        <w:rPr>
          <w:color w:val="000000"/>
          <w:sz w:val="28"/>
          <w:szCs w:val="28"/>
        </w:rPr>
      </w:pPr>
      <w:r w:rsidRPr="007709F0">
        <w:rPr>
          <w:color w:val="000000"/>
          <w:sz w:val="28"/>
          <w:szCs w:val="28"/>
        </w:rPr>
        <w:t>(c)</w:t>
      </w:r>
      <w:r w:rsidRPr="007709F0">
        <w:rPr>
          <w:color w:val="000000"/>
          <w:sz w:val="28"/>
          <w:szCs w:val="28"/>
        </w:rPr>
        <w:tab/>
        <w:t>care provided to a person in the person’s private home; or</w:t>
      </w:r>
    </w:p>
    <w:p w14:paraId="11D60F4C" w14:textId="77777777" w:rsidR="00CF29A1" w:rsidRPr="007709F0" w:rsidRDefault="00CF29A1" w:rsidP="00CF29A1">
      <w:pPr>
        <w:ind w:left="2160" w:hanging="720"/>
        <w:rPr>
          <w:color w:val="000000"/>
          <w:sz w:val="28"/>
          <w:szCs w:val="28"/>
        </w:rPr>
      </w:pPr>
    </w:p>
    <w:p w14:paraId="5C15855D" w14:textId="77777777" w:rsidR="00CF29A1" w:rsidRPr="007709F0" w:rsidRDefault="00CF29A1" w:rsidP="00CF29A1">
      <w:pPr>
        <w:ind w:left="2160" w:hanging="720"/>
        <w:rPr>
          <w:color w:val="000000"/>
          <w:sz w:val="28"/>
          <w:szCs w:val="28"/>
        </w:rPr>
      </w:pPr>
      <w:r w:rsidRPr="007709F0">
        <w:rPr>
          <w:color w:val="000000"/>
          <w:sz w:val="28"/>
          <w:szCs w:val="28"/>
        </w:rPr>
        <w:t>(d)</w:t>
      </w:r>
      <w:r w:rsidRPr="007709F0">
        <w:rPr>
          <w:color w:val="000000"/>
          <w:sz w:val="28"/>
          <w:szCs w:val="28"/>
        </w:rPr>
        <w:tab/>
        <w:t>care provided in a hospital or psychiatric facility; or</w:t>
      </w:r>
    </w:p>
    <w:p w14:paraId="40AA27D0" w14:textId="77777777" w:rsidR="00CF29A1" w:rsidRPr="007709F0" w:rsidRDefault="00CF29A1" w:rsidP="00CF29A1">
      <w:pPr>
        <w:ind w:left="2160" w:hanging="720"/>
        <w:rPr>
          <w:color w:val="000000"/>
          <w:sz w:val="28"/>
          <w:szCs w:val="28"/>
        </w:rPr>
      </w:pPr>
    </w:p>
    <w:p w14:paraId="5AC62709" w14:textId="77777777" w:rsidR="00CF29A1" w:rsidRPr="007709F0" w:rsidRDefault="00CF29A1" w:rsidP="00CF29A1">
      <w:pPr>
        <w:ind w:left="2160" w:hanging="720"/>
        <w:rPr>
          <w:color w:val="000000"/>
          <w:sz w:val="28"/>
          <w:szCs w:val="28"/>
        </w:rPr>
      </w:pPr>
      <w:r w:rsidRPr="007709F0">
        <w:rPr>
          <w:color w:val="000000"/>
          <w:sz w:val="28"/>
          <w:szCs w:val="28"/>
        </w:rPr>
        <w:t>(e)</w:t>
      </w:r>
      <w:r w:rsidRPr="007709F0">
        <w:rPr>
          <w:color w:val="000000"/>
          <w:sz w:val="28"/>
          <w:szCs w:val="28"/>
        </w:rPr>
        <w:tab/>
        <w:t>care provided in a residential facility that primarily provides care to people who are not frail and aged.</w:t>
      </w:r>
    </w:p>
    <w:p w14:paraId="7ED46141" w14:textId="77777777" w:rsidR="00CF29A1" w:rsidRPr="007709F0" w:rsidRDefault="00CF29A1" w:rsidP="00CF29A1">
      <w:pPr>
        <w:ind w:left="720"/>
        <w:rPr>
          <w:b/>
          <w:color w:val="000000"/>
          <w:sz w:val="28"/>
          <w:szCs w:val="28"/>
        </w:rPr>
      </w:pPr>
    </w:p>
    <w:p w14:paraId="34A3E46A" w14:textId="77777777" w:rsidR="008D556D" w:rsidRPr="007709F0" w:rsidRDefault="008D556D" w:rsidP="008D556D">
      <w:pPr>
        <w:tabs>
          <w:tab w:val="left" w:pos="0"/>
        </w:tabs>
        <w:ind w:left="900" w:hanging="900"/>
        <w:rPr>
          <w:sz w:val="28"/>
          <w:szCs w:val="28"/>
        </w:rPr>
      </w:pPr>
      <w:r w:rsidRPr="007709F0">
        <w:rPr>
          <w:b/>
          <w:sz w:val="28"/>
          <w:szCs w:val="28"/>
        </w:rPr>
        <w:t>“residential care facility”</w:t>
      </w:r>
      <w:r w:rsidRPr="007709F0">
        <w:rPr>
          <w:rFonts w:ascii="Arial" w:hAnsi="Arial" w:cs="Arial"/>
          <w:sz w:val="24"/>
          <w:szCs w:val="24"/>
        </w:rPr>
        <w:t xml:space="preserve"> </w:t>
      </w:r>
      <w:r w:rsidRPr="007709F0">
        <w:rPr>
          <w:sz w:val="28"/>
          <w:szCs w:val="28"/>
        </w:rPr>
        <w:t xml:space="preserve">means a facility in which </w:t>
      </w:r>
      <w:r w:rsidRPr="007709F0">
        <w:rPr>
          <w:i/>
          <w:sz w:val="28"/>
          <w:szCs w:val="28"/>
        </w:rPr>
        <w:t>residential care</w:t>
      </w:r>
      <w:r w:rsidRPr="007709F0">
        <w:rPr>
          <w:sz w:val="28"/>
          <w:szCs w:val="28"/>
        </w:rPr>
        <w:t xml:space="preserve"> is provided to a person.</w:t>
      </w:r>
    </w:p>
    <w:p w14:paraId="0E7E7C45" w14:textId="77777777" w:rsidR="00CF29A1" w:rsidRPr="007709F0" w:rsidRDefault="00CF29A1" w:rsidP="00CF29A1">
      <w:pPr>
        <w:ind w:left="720"/>
        <w:rPr>
          <w:b/>
          <w:color w:val="000000"/>
        </w:rPr>
      </w:pPr>
    </w:p>
    <w:p w14:paraId="25721AAA" w14:textId="651B4822" w:rsidR="00CF29A1" w:rsidRPr="007709F0" w:rsidRDefault="00F56917" w:rsidP="00CF29A1">
      <w:pPr>
        <w:ind w:left="851" w:hanging="851"/>
        <w:rPr>
          <w:color w:val="000000"/>
          <w:sz w:val="28"/>
          <w:szCs w:val="28"/>
        </w:rPr>
      </w:pPr>
      <w:r w:rsidRPr="007709F0">
        <w:rPr>
          <w:b/>
          <w:color w:val="000000"/>
          <w:sz w:val="28"/>
          <w:szCs w:val="28"/>
        </w:rPr>
        <w:t>“</w:t>
      </w:r>
      <w:r w:rsidR="00CF29A1" w:rsidRPr="007709F0">
        <w:rPr>
          <w:b/>
          <w:color w:val="000000"/>
          <w:sz w:val="28"/>
          <w:szCs w:val="28"/>
        </w:rPr>
        <w:t>residential care (respite)</w:t>
      </w:r>
      <w:r w:rsidRPr="007709F0">
        <w:rPr>
          <w:b/>
          <w:sz w:val="28"/>
          <w:szCs w:val="28"/>
        </w:rPr>
        <w:t>”</w:t>
      </w:r>
      <w:r w:rsidR="00CF29A1" w:rsidRPr="007709F0">
        <w:rPr>
          <w:color w:val="000000"/>
          <w:sz w:val="28"/>
          <w:szCs w:val="28"/>
        </w:rPr>
        <w:t xml:space="preserve"> means </w:t>
      </w:r>
      <w:r w:rsidR="00CF29A1" w:rsidRPr="007709F0">
        <w:rPr>
          <w:i/>
          <w:color w:val="000000"/>
          <w:sz w:val="28"/>
          <w:szCs w:val="28"/>
        </w:rPr>
        <w:t>residential care</w:t>
      </w:r>
      <w:r w:rsidR="00CF29A1" w:rsidRPr="007709F0">
        <w:rPr>
          <w:color w:val="000000"/>
          <w:sz w:val="28"/>
          <w:szCs w:val="28"/>
        </w:rPr>
        <w:t xml:space="preserve"> provided as </w:t>
      </w:r>
      <w:r w:rsidR="00CF29A1" w:rsidRPr="007709F0">
        <w:rPr>
          <w:i/>
          <w:color w:val="000000"/>
          <w:sz w:val="28"/>
          <w:szCs w:val="28"/>
        </w:rPr>
        <w:t xml:space="preserve">respite </w:t>
      </w:r>
      <w:r w:rsidR="00CF29A1" w:rsidRPr="007709F0">
        <w:rPr>
          <w:color w:val="000000"/>
          <w:sz w:val="28"/>
          <w:szCs w:val="28"/>
        </w:rPr>
        <w:t>and includes</w:t>
      </w:r>
      <w:r w:rsidR="00CF29A1" w:rsidRPr="007709F0">
        <w:rPr>
          <w:i/>
          <w:color w:val="000000"/>
          <w:sz w:val="28"/>
          <w:szCs w:val="28"/>
        </w:rPr>
        <w:t xml:space="preserve"> residential care (28 day respite).</w:t>
      </w:r>
    </w:p>
    <w:p w14:paraId="2575BD0F" w14:textId="7B070024" w:rsidR="00CF29A1" w:rsidRPr="007709F0" w:rsidRDefault="00F56917" w:rsidP="00CF29A1">
      <w:pPr>
        <w:ind w:left="851" w:hanging="851"/>
        <w:rPr>
          <w:color w:val="000000"/>
          <w:sz w:val="28"/>
          <w:szCs w:val="28"/>
        </w:rPr>
      </w:pPr>
      <w:r w:rsidRPr="007709F0">
        <w:rPr>
          <w:b/>
          <w:color w:val="000000"/>
          <w:sz w:val="28"/>
          <w:szCs w:val="28"/>
        </w:rPr>
        <w:t>“</w:t>
      </w:r>
      <w:r w:rsidR="00CF29A1" w:rsidRPr="007709F0">
        <w:rPr>
          <w:b/>
          <w:color w:val="000000"/>
          <w:sz w:val="28"/>
          <w:szCs w:val="28"/>
        </w:rPr>
        <w:t>residential care (28 day respite</w:t>
      </w:r>
      <w:r w:rsidR="00CF29A1" w:rsidRPr="007709F0">
        <w:rPr>
          <w:b/>
          <w:i/>
          <w:color w:val="000000"/>
          <w:sz w:val="28"/>
          <w:szCs w:val="28"/>
        </w:rPr>
        <w:t>)</w:t>
      </w:r>
      <w:r w:rsidRPr="007709F0">
        <w:rPr>
          <w:b/>
          <w:sz w:val="28"/>
          <w:szCs w:val="28"/>
        </w:rPr>
        <w:t>”</w:t>
      </w:r>
      <w:r w:rsidR="00CF29A1" w:rsidRPr="007709F0">
        <w:rPr>
          <w:color w:val="000000"/>
          <w:sz w:val="28"/>
          <w:szCs w:val="28"/>
        </w:rPr>
        <w:t xml:space="preserve"> means </w:t>
      </w:r>
      <w:r w:rsidR="00CF29A1" w:rsidRPr="007709F0">
        <w:rPr>
          <w:i/>
          <w:color w:val="000000"/>
          <w:sz w:val="28"/>
          <w:szCs w:val="28"/>
        </w:rPr>
        <w:t>residential care</w:t>
      </w:r>
      <w:r w:rsidR="00CF29A1" w:rsidRPr="007709F0">
        <w:rPr>
          <w:color w:val="000000"/>
          <w:sz w:val="28"/>
          <w:szCs w:val="28"/>
        </w:rPr>
        <w:t xml:space="preserve"> provided as </w:t>
      </w:r>
      <w:r w:rsidR="00CF29A1" w:rsidRPr="007709F0">
        <w:rPr>
          <w:i/>
          <w:color w:val="000000"/>
          <w:sz w:val="28"/>
          <w:szCs w:val="28"/>
        </w:rPr>
        <w:t xml:space="preserve">respite </w:t>
      </w:r>
      <w:r w:rsidR="00CF29A1" w:rsidRPr="007709F0">
        <w:rPr>
          <w:color w:val="000000"/>
          <w:sz w:val="28"/>
          <w:szCs w:val="28"/>
        </w:rPr>
        <w:t xml:space="preserve">for up to 28 days in a Financial year pursuant to the </w:t>
      </w:r>
      <w:r w:rsidR="00CF29A1" w:rsidRPr="007709F0">
        <w:rPr>
          <w:i/>
          <w:color w:val="000000"/>
          <w:sz w:val="28"/>
          <w:szCs w:val="28"/>
        </w:rPr>
        <w:t>Veterans' Home Care Program</w:t>
      </w:r>
      <w:r w:rsidR="00CF29A1" w:rsidRPr="007709F0">
        <w:rPr>
          <w:color w:val="000000"/>
          <w:sz w:val="28"/>
          <w:szCs w:val="28"/>
        </w:rPr>
        <w:t>.</w:t>
      </w:r>
    </w:p>
    <w:p w14:paraId="30E29F00" w14:textId="77777777" w:rsidR="00CF29A1" w:rsidRPr="007709F0" w:rsidRDefault="00CF29A1" w:rsidP="00CF29A1">
      <w:pPr>
        <w:ind w:left="851" w:hanging="851"/>
        <w:rPr>
          <w:b/>
          <w:color w:val="000000"/>
          <w:sz w:val="28"/>
          <w:szCs w:val="28"/>
        </w:rPr>
      </w:pPr>
    </w:p>
    <w:p w14:paraId="00FA7F79" w14:textId="6438B2A0" w:rsidR="00CF29A1" w:rsidRPr="007709F0" w:rsidRDefault="00F56917" w:rsidP="00CF29A1">
      <w:pPr>
        <w:ind w:left="851" w:hanging="851"/>
        <w:rPr>
          <w:color w:val="000000"/>
          <w:sz w:val="28"/>
          <w:szCs w:val="28"/>
        </w:rPr>
      </w:pPr>
      <w:r w:rsidRPr="007709F0">
        <w:rPr>
          <w:b/>
          <w:color w:val="000000"/>
          <w:sz w:val="28"/>
          <w:szCs w:val="28"/>
        </w:rPr>
        <w:t>“</w:t>
      </w:r>
      <w:r w:rsidR="00CF29A1" w:rsidRPr="007709F0">
        <w:rPr>
          <w:b/>
          <w:color w:val="000000"/>
          <w:sz w:val="28"/>
          <w:szCs w:val="28"/>
        </w:rPr>
        <w:t>residential care subsidy</w:t>
      </w:r>
      <w:r w:rsidRPr="007709F0">
        <w:rPr>
          <w:b/>
          <w:sz w:val="28"/>
          <w:szCs w:val="28"/>
        </w:rPr>
        <w:t>”</w:t>
      </w:r>
      <w:r w:rsidR="00CF29A1" w:rsidRPr="007709F0">
        <w:rPr>
          <w:b/>
          <w:color w:val="000000"/>
          <w:sz w:val="28"/>
          <w:szCs w:val="28"/>
        </w:rPr>
        <w:t xml:space="preserve"> </w:t>
      </w:r>
      <w:r w:rsidR="00CF29A1" w:rsidRPr="007709F0">
        <w:rPr>
          <w:color w:val="000000"/>
          <w:sz w:val="28"/>
          <w:szCs w:val="28"/>
        </w:rPr>
        <w:t xml:space="preserve">means an amount worked out under Chapter 3 of the </w:t>
      </w:r>
      <w:r w:rsidR="00CF29A1" w:rsidRPr="007709F0">
        <w:rPr>
          <w:i/>
          <w:color w:val="000000"/>
          <w:sz w:val="28"/>
          <w:szCs w:val="28"/>
        </w:rPr>
        <w:t>Aged Care Act 1997</w:t>
      </w:r>
      <w:r w:rsidR="00CF29A1" w:rsidRPr="007709F0">
        <w:rPr>
          <w:color w:val="000000"/>
          <w:sz w:val="28"/>
          <w:szCs w:val="28"/>
        </w:rPr>
        <w:t xml:space="preserve"> </w:t>
      </w:r>
      <w:r w:rsidR="006F06C5" w:rsidRPr="007709F0">
        <w:rPr>
          <w:color w:val="000000"/>
          <w:sz w:val="28"/>
          <w:szCs w:val="28"/>
        </w:rPr>
        <w:t xml:space="preserve">(including any amount of </w:t>
      </w:r>
      <w:r w:rsidR="006F06C5" w:rsidRPr="007709F0">
        <w:rPr>
          <w:i/>
          <w:color w:val="000000"/>
          <w:sz w:val="28"/>
          <w:szCs w:val="28"/>
        </w:rPr>
        <w:t>veterans’ supplement</w:t>
      </w:r>
      <w:r w:rsidR="006F06C5" w:rsidRPr="007709F0">
        <w:rPr>
          <w:color w:val="000000"/>
          <w:sz w:val="28"/>
          <w:szCs w:val="28"/>
        </w:rPr>
        <w:t xml:space="preserve">) </w:t>
      </w:r>
      <w:r w:rsidR="00CF29A1" w:rsidRPr="007709F0">
        <w:rPr>
          <w:color w:val="000000"/>
          <w:sz w:val="28"/>
          <w:szCs w:val="28"/>
        </w:rPr>
        <w:t>that is payable by the Commonwealth in respect of an entitled person’s residential care according to the classification level determined under Part 2.4 of that Act</w:t>
      </w:r>
      <w:r w:rsidR="006F06C5" w:rsidRPr="007709F0">
        <w:rPr>
          <w:color w:val="000000"/>
          <w:sz w:val="28"/>
          <w:szCs w:val="28"/>
        </w:rPr>
        <w:t xml:space="preserve">, </w:t>
      </w:r>
      <w:r w:rsidR="00CF29A1" w:rsidRPr="007709F0">
        <w:rPr>
          <w:color w:val="000000"/>
          <w:sz w:val="28"/>
          <w:szCs w:val="28"/>
        </w:rPr>
        <w:t>.</w:t>
      </w:r>
    </w:p>
    <w:p w14:paraId="24F8E87A" w14:textId="77777777" w:rsidR="00CF29A1" w:rsidRPr="007709F0" w:rsidRDefault="00CF29A1" w:rsidP="00CF29A1">
      <w:pPr>
        <w:rPr>
          <w:color w:val="000000"/>
          <w:sz w:val="28"/>
          <w:szCs w:val="28"/>
        </w:rPr>
      </w:pPr>
    </w:p>
    <w:p w14:paraId="7BFB478A" w14:textId="77777777" w:rsidR="00CF29A1" w:rsidRPr="007709F0" w:rsidRDefault="00CF29A1" w:rsidP="00CF29A1">
      <w:pPr>
        <w:ind w:left="851" w:hanging="851"/>
        <w:rPr>
          <w:color w:val="000000"/>
          <w:sz w:val="28"/>
          <w:szCs w:val="28"/>
        </w:rPr>
      </w:pPr>
      <w:r w:rsidRPr="007709F0">
        <w:rPr>
          <w:b/>
          <w:color w:val="000000"/>
          <w:sz w:val="28"/>
          <w:szCs w:val="28"/>
        </w:rPr>
        <w:t>“respite”</w:t>
      </w:r>
      <w:r w:rsidRPr="007709F0">
        <w:rPr>
          <w:color w:val="000000"/>
          <w:sz w:val="28"/>
          <w:szCs w:val="28"/>
        </w:rPr>
        <w:t xml:space="preserve"> means a rest, break or relief for a person’s carer or a person caring for himself or herself, from the role of caring.</w:t>
      </w:r>
    </w:p>
    <w:p w14:paraId="71F47FD0" w14:textId="77777777" w:rsidR="00CF29A1" w:rsidRPr="007709F0" w:rsidRDefault="00CF29A1" w:rsidP="00CF29A1">
      <w:pPr>
        <w:rPr>
          <w:color w:val="000000"/>
          <w:sz w:val="28"/>
          <w:szCs w:val="28"/>
        </w:rPr>
      </w:pPr>
    </w:p>
    <w:p w14:paraId="4BD84EC4" w14:textId="53893053" w:rsidR="00CF29A1" w:rsidRPr="007709F0" w:rsidRDefault="00D441D9" w:rsidP="00CF29A1">
      <w:pPr>
        <w:ind w:left="851" w:hanging="851"/>
        <w:rPr>
          <w:color w:val="000000"/>
          <w:sz w:val="28"/>
          <w:szCs w:val="28"/>
        </w:rPr>
      </w:pPr>
      <w:r w:rsidRPr="007709F0">
        <w:rPr>
          <w:b/>
          <w:color w:val="000000"/>
          <w:sz w:val="28"/>
          <w:szCs w:val="28"/>
        </w:rPr>
        <w:t>“</w:t>
      </w:r>
      <w:r w:rsidR="00CF29A1" w:rsidRPr="007709F0">
        <w:rPr>
          <w:b/>
          <w:color w:val="000000"/>
          <w:sz w:val="28"/>
          <w:szCs w:val="28"/>
        </w:rPr>
        <w:t>Respite Care</w:t>
      </w:r>
      <w:r w:rsidRPr="007709F0">
        <w:rPr>
          <w:b/>
          <w:sz w:val="28"/>
          <w:szCs w:val="28"/>
        </w:rPr>
        <w:t>”</w:t>
      </w:r>
      <w:r w:rsidR="00CF29A1" w:rsidRPr="007709F0">
        <w:rPr>
          <w:color w:val="000000"/>
          <w:sz w:val="28"/>
          <w:szCs w:val="28"/>
        </w:rPr>
        <w:t xml:space="preserve"> means the service under the </w:t>
      </w:r>
      <w:r w:rsidR="00CF29A1" w:rsidRPr="007709F0">
        <w:rPr>
          <w:i/>
          <w:color w:val="000000"/>
          <w:sz w:val="28"/>
          <w:szCs w:val="28"/>
        </w:rPr>
        <w:t>Veterans' Home Care Program</w:t>
      </w:r>
      <w:r w:rsidR="00CF29A1" w:rsidRPr="007709F0">
        <w:rPr>
          <w:color w:val="000000"/>
          <w:sz w:val="28"/>
          <w:szCs w:val="28"/>
        </w:rPr>
        <w:t xml:space="preserve"> consisting of </w:t>
      </w:r>
      <w:r w:rsidR="00CF29A1" w:rsidRPr="007709F0">
        <w:rPr>
          <w:i/>
          <w:color w:val="000000"/>
          <w:sz w:val="28"/>
          <w:szCs w:val="28"/>
        </w:rPr>
        <w:t>in</w:t>
      </w:r>
      <w:r w:rsidR="007709F0">
        <w:rPr>
          <w:i/>
          <w:color w:val="000000"/>
          <w:sz w:val="28"/>
          <w:szCs w:val="28"/>
        </w:rPr>
        <w:noBreakHyphen/>
      </w:r>
      <w:r w:rsidR="00CF29A1" w:rsidRPr="007709F0">
        <w:rPr>
          <w:i/>
          <w:color w:val="000000"/>
          <w:sz w:val="28"/>
          <w:szCs w:val="28"/>
        </w:rPr>
        <w:t>home respite</w:t>
      </w:r>
      <w:r w:rsidR="00CF29A1" w:rsidRPr="007709F0">
        <w:rPr>
          <w:color w:val="000000"/>
          <w:sz w:val="28"/>
          <w:szCs w:val="28"/>
        </w:rPr>
        <w:t xml:space="preserve">, </w:t>
      </w:r>
      <w:r w:rsidR="00CF29A1" w:rsidRPr="007709F0">
        <w:rPr>
          <w:i/>
          <w:color w:val="000000"/>
          <w:sz w:val="28"/>
          <w:szCs w:val="28"/>
        </w:rPr>
        <w:t>residential care (28 day respite)</w:t>
      </w:r>
      <w:r w:rsidR="00CF29A1" w:rsidRPr="007709F0">
        <w:rPr>
          <w:color w:val="000000"/>
          <w:sz w:val="28"/>
          <w:szCs w:val="28"/>
        </w:rPr>
        <w:t xml:space="preserve"> or</w:t>
      </w:r>
      <w:r w:rsidR="00CF29A1" w:rsidRPr="007709F0">
        <w:rPr>
          <w:i/>
          <w:color w:val="000000"/>
          <w:sz w:val="28"/>
          <w:szCs w:val="28"/>
        </w:rPr>
        <w:t xml:space="preserve"> emergency short term home relief</w:t>
      </w:r>
      <w:r w:rsidR="00CF29A1" w:rsidRPr="007709F0">
        <w:rPr>
          <w:color w:val="000000"/>
          <w:sz w:val="28"/>
          <w:szCs w:val="28"/>
        </w:rPr>
        <w:t>.</w:t>
      </w:r>
    </w:p>
    <w:p w14:paraId="445286F3" w14:textId="77777777" w:rsidR="00CF29A1" w:rsidRPr="007709F0" w:rsidRDefault="00CF29A1" w:rsidP="00CF29A1">
      <w:pPr>
        <w:rPr>
          <w:color w:val="000000"/>
        </w:rPr>
      </w:pPr>
    </w:p>
    <w:p w14:paraId="2D0FF8A3" w14:textId="08AFEE7A" w:rsidR="00CF29A1" w:rsidRPr="007709F0" w:rsidRDefault="00CF29A1" w:rsidP="00CF29A1">
      <w:pPr>
        <w:ind w:left="851"/>
        <w:rPr>
          <w:color w:val="000000"/>
        </w:rPr>
      </w:pPr>
      <w:r w:rsidRPr="007709F0">
        <w:rPr>
          <w:color w:val="000000"/>
        </w:rPr>
        <w:t xml:space="preserve">Note: by virtue of Determination 4/2001 made under section 88A of the </w:t>
      </w:r>
      <w:r w:rsidRPr="007709F0">
        <w:rPr>
          <w:b/>
          <w:i/>
          <w:color w:val="000000"/>
        </w:rPr>
        <w:t>Act, "Respite Care"</w:t>
      </w:r>
      <w:r w:rsidRPr="007709F0">
        <w:rPr>
          <w:b/>
          <w:color w:val="000000"/>
        </w:rPr>
        <w:t xml:space="preserve"> </w:t>
      </w:r>
      <w:r w:rsidRPr="007709F0">
        <w:rPr>
          <w:color w:val="000000"/>
        </w:rPr>
        <w:t>may be applied in respect of all conditions of a white</w:t>
      </w:r>
      <w:r w:rsidR="007709F0">
        <w:rPr>
          <w:color w:val="000000"/>
        </w:rPr>
        <w:noBreakHyphen/>
      </w:r>
      <w:r w:rsidRPr="007709F0">
        <w:rPr>
          <w:color w:val="000000"/>
        </w:rPr>
        <w:t xml:space="preserve">card holder </w:t>
      </w:r>
      <w:r w:rsidR="007709F0">
        <w:rPr>
          <w:color w:val="000000"/>
        </w:rPr>
        <w:noBreakHyphen/>
      </w:r>
      <w:r w:rsidRPr="007709F0">
        <w:rPr>
          <w:color w:val="000000"/>
        </w:rPr>
        <w:t xml:space="preserve"> not just for war</w:t>
      </w:r>
      <w:r w:rsidR="007709F0">
        <w:rPr>
          <w:color w:val="000000"/>
        </w:rPr>
        <w:noBreakHyphen/>
      </w:r>
      <w:r w:rsidRPr="007709F0">
        <w:rPr>
          <w:color w:val="000000"/>
        </w:rPr>
        <w:t xml:space="preserve">caused conditions. </w:t>
      </w:r>
    </w:p>
    <w:p w14:paraId="58C24F51" w14:textId="77777777" w:rsidR="00CF29A1" w:rsidRPr="007709F0" w:rsidRDefault="00CF29A1" w:rsidP="00CF29A1">
      <w:pPr>
        <w:rPr>
          <w:color w:val="000000"/>
        </w:rPr>
      </w:pPr>
    </w:p>
    <w:p w14:paraId="3169C8EB" w14:textId="77777777" w:rsidR="009D5771" w:rsidRPr="007709F0" w:rsidRDefault="00A722C0" w:rsidP="00EB51C0">
      <w:pPr>
        <w:ind w:left="709" w:hanging="709"/>
        <w:rPr>
          <w:sz w:val="28"/>
          <w:szCs w:val="28"/>
        </w:rPr>
      </w:pPr>
      <w:r w:rsidRPr="007709F0">
        <w:rPr>
          <w:b/>
          <w:i/>
          <w:sz w:val="28"/>
          <w:szCs w:val="28"/>
        </w:rPr>
        <w:t>“</w:t>
      </w:r>
      <w:r w:rsidR="009D5771" w:rsidRPr="007709F0">
        <w:rPr>
          <w:b/>
          <w:sz w:val="28"/>
          <w:szCs w:val="28"/>
        </w:rPr>
        <w:t>respite care in an institution</w:t>
      </w:r>
      <w:r w:rsidRPr="007709F0">
        <w:rPr>
          <w:b/>
          <w:i/>
          <w:sz w:val="28"/>
          <w:szCs w:val="28"/>
        </w:rPr>
        <w:t>”</w:t>
      </w:r>
      <w:r w:rsidR="009D5771" w:rsidRPr="007709F0">
        <w:rPr>
          <w:sz w:val="28"/>
          <w:szCs w:val="28"/>
        </w:rPr>
        <w:t xml:space="preserve"> means care provided as </w:t>
      </w:r>
      <w:r w:rsidR="009D5771" w:rsidRPr="007709F0">
        <w:rPr>
          <w:i/>
          <w:sz w:val="28"/>
          <w:szCs w:val="28"/>
        </w:rPr>
        <w:t>respite</w:t>
      </w:r>
      <w:r w:rsidR="009D5771" w:rsidRPr="007709F0">
        <w:rPr>
          <w:sz w:val="28"/>
          <w:szCs w:val="28"/>
        </w:rPr>
        <w:t xml:space="preserve"> to a person in an </w:t>
      </w:r>
      <w:r w:rsidR="009D5771" w:rsidRPr="007709F0">
        <w:rPr>
          <w:i/>
          <w:sz w:val="28"/>
          <w:szCs w:val="28"/>
        </w:rPr>
        <w:t>institution</w:t>
      </w:r>
      <w:r w:rsidR="009D5771" w:rsidRPr="007709F0">
        <w:rPr>
          <w:sz w:val="28"/>
          <w:szCs w:val="28"/>
        </w:rPr>
        <w:t>.</w:t>
      </w:r>
    </w:p>
    <w:p w14:paraId="424DA7D4"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382C3C4B" w14:textId="77777777" w:rsidR="00CF29A1" w:rsidRPr="007709F0" w:rsidRDefault="00CF29A1" w:rsidP="00CF29A1">
      <w:pPr>
        <w:ind w:left="851" w:hanging="851"/>
        <w:rPr>
          <w:color w:val="000000"/>
          <w:sz w:val="28"/>
          <w:szCs w:val="28"/>
        </w:rPr>
      </w:pPr>
      <w:r w:rsidRPr="007709F0">
        <w:rPr>
          <w:b/>
          <w:color w:val="000000"/>
          <w:sz w:val="28"/>
          <w:szCs w:val="28"/>
        </w:rPr>
        <w:lastRenderedPageBreak/>
        <w:t>“revoked Treatment Principles”</w:t>
      </w:r>
      <w:r w:rsidRPr="007709F0">
        <w:rPr>
          <w:color w:val="000000"/>
          <w:sz w:val="28"/>
          <w:szCs w:val="28"/>
        </w:rPr>
        <w:t xml:space="preserve"> means the </w:t>
      </w:r>
      <w:r w:rsidR="008701CC" w:rsidRPr="007709F0">
        <w:rPr>
          <w:color w:val="000000"/>
          <w:sz w:val="28"/>
          <w:szCs w:val="28"/>
        </w:rPr>
        <w:t xml:space="preserve">legislative instrument known as the </w:t>
      </w:r>
      <w:r w:rsidR="008701CC" w:rsidRPr="007709F0">
        <w:rPr>
          <w:i/>
          <w:color w:val="000000"/>
          <w:sz w:val="28"/>
          <w:szCs w:val="28"/>
        </w:rPr>
        <w:t>Treatment Principles</w:t>
      </w:r>
      <w:r w:rsidR="007470EC" w:rsidRPr="007709F0">
        <w:rPr>
          <w:color w:val="000000"/>
          <w:sz w:val="28"/>
          <w:szCs w:val="28"/>
        </w:rPr>
        <w:t xml:space="preserve"> (</w:t>
      </w:r>
      <w:r w:rsidR="008701CC" w:rsidRPr="007709F0">
        <w:rPr>
          <w:color w:val="000000"/>
          <w:sz w:val="28"/>
          <w:szCs w:val="28"/>
        </w:rPr>
        <w:t xml:space="preserve">2004 No. R8) made under section 90 of the </w:t>
      </w:r>
      <w:r w:rsidR="008701CC" w:rsidRPr="007709F0">
        <w:rPr>
          <w:i/>
          <w:color w:val="000000"/>
          <w:sz w:val="28"/>
          <w:szCs w:val="28"/>
        </w:rPr>
        <w:t>Act</w:t>
      </w:r>
      <w:r w:rsidRPr="007709F0">
        <w:rPr>
          <w:color w:val="000000"/>
          <w:sz w:val="28"/>
          <w:szCs w:val="28"/>
        </w:rPr>
        <w:t>.</w:t>
      </w:r>
    </w:p>
    <w:p w14:paraId="1411DFA4"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0CBD5A9E" w14:textId="032C486D" w:rsidR="00CF29A1" w:rsidRPr="007709F0" w:rsidRDefault="00D441D9" w:rsidP="00CF29A1">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color w:val="000000"/>
          <w:sz w:val="28"/>
          <w:szCs w:val="28"/>
        </w:rPr>
      </w:pPr>
      <w:r w:rsidRPr="007709F0">
        <w:rPr>
          <w:b/>
          <w:color w:val="000000"/>
          <w:sz w:val="28"/>
          <w:szCs w:val="28"/>
        </w:rPr>
        <w:t>“</w:t>
      </w:r>
      <w:r w:rsidR="00CF29A1" w:rsidRPr="007709F0">
        <w:rPr>
          <w:b/>
          <w:color w:val="000000"/>
          <w:sz w:val="28"/>
          <w:szCs w:val="28"/>
        </w:rPr>
        <w:t>Rural Enhancement Scheme</w:t>
      </w:r>
      <w:r w:rsidRPr="007709F0">
        <w:rPr>
          <w:b/>
          <w:color w:val="000000"/>
          <w:sz w:val="28"/>
          <w:szCs w:val="28"/>
        </w:rPr>
        <w:t>”</w:t>
      </w:r>
      <w:r w:rsidR="00CF29A1" w:rsidRPr="007709F0">
        <w:rPr>
          <w:color w:val="000000"/>
          <w:sz w:val="28"/>
          <w:szCs w:val="28"/>
        </w:rPr>
        <w:t xml:space="preserve"> means the scheme established by the </w:t>
      </w:r>
      <w:r w:rsidR="00CF29A1" w:rsidRPr="007709F0">
        <w:rPr>
          <w:i/>
          <w:color w:val="000000"/>
          <w:sz w:val="28"/>
          <w:szCs w:val="28"/>
        </w:rPr>
        <w:t>Commission</w:t>
      </w:r>
      <w:r w:rsidR="00CF29A1" w:rsidRPr="007709F0">
        <w:rPr>
          <w:color w:val="000000"/>
          <w:sz w:val="28"/>
          <w:szCs w:val="28"/>
        </w:rPr>
        <w:t xml:space="preserve"> under subsection 84(1) of the </w:t>
      </w:r>
      <w:r w:rsidR="00CF29A1" w:rsidRPr="007709F0">
        <w:rPr>
          <w:i/>
          <w:color w:val="000000"/>
          <w:sz w:val="28"/>
          <w:szCs w:val="28"/>
        </w:rPr>
        <w:t>Act</w:t>
      </w:r>
      <w:r w:rsidR="00CF29A1" w:rsidRPr="007709F0">
        <w:rPr>
          <w:color w:val="000000"/>
          <w:sz w:val="28"/>
          <w:szCs w:val="28"/>
        </w:rPr>
        <w:t>, in consultation with the Australian Medical Association Ltd, and which has the following features:</w:t>
      </w:r>
    </w:p>
    <w:p w14:paraId="574A102D" w14:textId="77777777" w:rsidR="00CF29A1" w:rsidRPr="007709F0" w:rsidRDefault="00CF29A1" w:rsidP="00CF29A1">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b/>
          <w:color w:val="000000"/>
          <w:sz w:val="28"/>
          <w:szCs w:val="28"/>
        </w:rPr>
      </w:pPr>
    </w:p>
    <w:p w14:paraId="4F5B71B4" w14:textId="77777777" w:rsidR="00CF29A1" w:rsidRPr="007709F0" w:rsidRDefault="00CF29A1" w:rsidP="00CF29A1">
      <w:pPr>
        <w:tabs>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00000"/>
          <w:sz w:val="28"/>
          <w:szCs w:val="28"/>
        </w:rPr>
      </w:pPr>
      <w:r w:rsidRPr="007709F0">
        <w:rPr>
          <w:color w:val="000000"/>
          <w:sz w:val="28"/>
          <w:szCs w:val="28"/>
        </w:rPr>
        <w:t>(a)</w:t>
      </w:r>
      <w:r w:rsidRPr="007709F0">
        <w:rPr>
          <w:color w:val="000000"/>
          <w:sz w:val="28"/>
          <w:szCs w:val="28"/>
        </w:rPr>
        <w:tab/>
      </w:r>
      <w:r w:rsidR="001D0164" w:rsidRPr="007709F0">
        <w:rPr>
          <w:i/>
          <w:color w:val="000000"/>
          <w:sz w:val="28"/>
          <w:szCs w:val="28"/>
        </w:rPr>
        <w:t>general practitioners</w:t>
      </w:r>
      <w:r w:rsidRPr="007709F0">
        <w:rPr>
          <w:color w:val="000000"/>
          <w:sz w:val="28"/>
          <w:szCs w:val="28"/>
        </w:rPr>
        <w:t xml:space="preserve"> who provide medical services (services) to </w:t>
      </w:r>
      <w:r w:rsidRPr="007709F0">
        <w:rPr>
          <w:i/>
          <w:color w:val="000000"/>
          <w:sz w:val="28"/>
          <w:szCs w:val="28"/>
        </w:rPr>
        <w:t>entitled persons</w:t>
      </w:r>
      <w:r w:rsidRPr="007709F0">
        <w:rPr>
          <w:color w:val="000000"/>
          <w:sz w:val="28"/>
          <w:szCs w:val="28"/>
        </w:rPr>
        <w:t xml:space="preserve"> under the </w:t>
      </w:r>
      <w:r w:rsidRPr="007709F0">
        <w:rPr>
          <w:i/>
          <w:color w:val="000000"/>
          <w:sz w:val="28"/>
          <w:szCs w:val="28"/>
        </w:rPr>
        <w:t>Rural Enhancement Scheme</w:t>
      </w:r>
      <w:r w:rsidRPr="007709F0">
        <w:rPr>
          <w:color w:val="000000"/>
          <w:sz w:val="28"/>
          <w:szCs w:val="28"/>
        </w:rPr>
        <w:t xml:space="preserve"> (Scheme) receive higher payments (as set out in the </w:t>
      </w:r>
      <w:r w:rsidRPr="007709F0">
        <w:rPr>
          <w:i/>
          <w:color w:val="000000"/>
          <w:sz w:val="28"/>
          <w:szCs w:val="28"/>
        </w:rPr>
        <w:t>Principles</w:t>
      </w:r>
      <w:r w:rsidRPr="007709F0">
        <w:rPr>
          <w:color w:val="000000"/>
          <w:sz w:val="28"/>
          <w:szCs w:val="28"/>
        </w:rPr>
        <w:t xml:space="preserve">) from the </w:t>
      </w:r>
      <w:r w:rsidRPr="007709F0">
        <w:rPr>
          <w:i/>
          <w:color w:val="000000"/>
          <w:sz w:val="28"/>
          <w:szCs w:val="28"/>
        </w:rPr>
        <w:t>Department</w:t>
      </w:r>
      <w:r w:rsidRPr="007709F0">
        <w:rPr>
          <w:color w:val="000000"/>
          <w:sz w:val="28"/>
          <w:szCs w:val="28"/>
        </w:rPr>
        <w:t xml:space="preserve"> for those services than they would receive if the services were not provided under the Scheme;</w:t>
      </w:r>
    </w:p>
    <w:p w14:paraId="0225DAB0" w14:textId="77777777" w:rsidR="00CF29A1" w:rsidRPr="007709F0" w:rsidRDefault="00CF29A1" w:rsidP="00CF29A1">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color w:val="000000"/>
          <w:sz w:val="28"/>
          <w:szCs w:val="28"/>
        </w:rPr>
      </w:pPr>
    </w:p>
    <w:p w14:paraId="014352AE" w14:textId="77777777" w:rsidR="00CF29A1" w:rsidRPr="007709F0" w:rsidRDefault="00CF29A1" w:rsidP="00CF29A1">
      <w:pPr>
        <w:tabs>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00000"/>
          <w:sz w:val="28"/>
          <w:szCs w:val="28"/>
        </w:rPr>
      </w:pPr>
      <w:r w:rsidRPr="007709F0">
        <w:rPr>
          <w:color w:val="000000"/>
          <w:sz w:val="28"/>
          <w:szCs w:val="28"/>
        </w:rPr>
        <w:t>(b)</w:t>
      </w:r>
      <w:r w:rsidRPr="007709F0">
        <w:rPr>
          <w:color w:val="000000"/>
          <w:sz w:val="28"/>
          <w:szCs w:val="28"/>
        </w:rPr>
        <w:tab/>
        <w:t xml:space="preserve">the Scheme only applies to </w:t>
      </w:r>
      <w:r w:rsidR="001D0164" w:rsidRPr="007709F0">
        <w:rPr>
          <w:i/>
          <w:color w:val="000000"/>
          <w:sz w:val="28"/>
          <w:szCs w:val="28"/>
        </w:rPr>
        <w:t>general practitioners</w:t>
      </w:r>
      <w:r w:rsidRPr="007709F0">
        <w:rPr>
          <w:color w:val="000000"/>
          <w:sz w:val="28"/>
          <w:szCs w:val="28"/>
        </w:rPr>
        <w:t xml:space="preserve"> who provide medical services to </w:t>
      </w:r>
      <w:r w:rsidRPr="007709F0">
        <w:rPr>
          <w:i/>
          <w:color w:val="000000"/>
          <w:sz w:val="28"/>
          <w:szCs w:val="28"/>
        </w:rPr>
        <w:t>entitled persons</w:t>
      </w:r>
      <w:r w:rsidRPr="007709F0">
        <w:rPr>
          <w:color w:val="000000"/>
          <w:sz w:val="28"/>
          <w:szCs w:val="28"/>
        </w:rPr>
        <w:t xml:space="preserve"> at certain rural public hospitals (identified rural hospitals);</w:t>
      </w:r>
    </w:p>
    <w:p w14:paraId="0EC78E4B" w14:textId="77777777" w:rsidR="00CF29A1" w:rsidRPr="007709F0" w:rsidRDefault="00CF29A1" w:rsidP="00CF29A1">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color w:val="000000"/>
          <w:sz w:val="28"/>
          <w:szCs w:val="28"/>
        </w:rPr>
      </w:pPr>
    </w:p>
    <w:p w14:paraId="18AA9CBF" w14:textId="77777777" w:rsidR="00CF29A1" w:rsidRPr="007709F0" w:rsidRDefault="00CF29A1" w:rsidP="00CF29A1">
      <w:pPr>
        <w:tabs>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00000"/>
          <w:sz w:val="28"/>
          <w:szCs w:val="28"/>
        </w:rPr>
      </w:pPr>
      <w:r w:rsidRPr="007709F0">
        <w:rPr>
          <w:color w:val="000000"/>
          <w:sz w:val="28"/>
          <w:szCs w:val="28"/>
        </w:rPr>
        <w:t>(c)</w:t>
      </w:r>
      <w:r w:rsidRPr="007709F0">
        <w:rPr>
          <w:color w:val="000000"/>
          <w:sz w:val="28"/>
          <w:szCs w:val="28"/>
        </w:rPr>
        <w:tab/>
        <w:t>an identified rural hospital is a hospital at which a medical practitioner may provide a medical service (service) to the public and receive from the state or territory government that, respectively, administers the state or territory in which the hospital is located, an extra amount (extra amount) for that service.</w:t>
      </w:r>
    </w:p>
    <w:p w14:paraId="644C195E" w14:textId="77777777" w:rsidR="00CF29A1" w:rsidRPr="007709F0" w:rsidRDefault="00CF29A1" w:rsidP="00CF29A1">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709" w:hanging="709"/>
        <w:rPr>
          <w:color w:val="000000"/>
          <w:sz w:val="28"/>
          <w:szCs w:val="28"/>
        </w:rPr>
      </w:pPr>
    </w:p>
    <w:p w14:paraId="56761035" w14:textId="77777777" w:rsidR="00CF29A1" w:rsidRPr="007709F0" w:rsidRDefault="00CF29A1" w:rsidP="00CF29A1">
      <w:pPr>
        <w:tabs>
          <w:tab w:val="left" w:pos="1418"/>
          <w:tab w:val="left" w:pos="2880"/>
          <w:tab w:val="left" w:pos="3600"/>
          <w:tab w:val="left" w:pos="4320"/>
          <w:tab w:val="left" w:pos="5040"/>
          <w:tab w:val="left" w:pos="5760"/>
          <w:tab w:val="left" w:pos="6480"/>
          <w:tab w:val="left" w:pos="7200"/>
          <w:tab w:val="left" w:pos="7920"/>
          <w:tab w:val="left" w:pos="8640"/>
        </w:tabs>
        <w:ind w:left="1418" w:hanging="709"/>
        <w:rPr>
          <w:color w:val="000000"/>
          <w:sz w:val="28"/>
          <w:szCs w:val="28"/>
        </w:rPr>
      </w:pPr>
      <w:r w:rsidRPr="007709F0">
        <w:rPr>
          <w:color w:val="000000"/>
          <w:sz w:val="28"/>
          <w:szCs w:val="28"/>
        </w:rPr>
        <w:t>(d)</w:t>
      </w:r>
      <w:r w:rsidRPr="007709F0">
        <w:rPr>
          <w:color w:val="000000"/>
          <w:sz w:val="28"/>
          <w:szCs w:val="28"/>
        </w:rPr>
        <w:tab/>
        <w:t xml:space="preserve">the extra amount is an amount representing the difference between the amount the State or Territory actually pays the medical practitioner for the service and the fee for the service listed in the </w:t>
      </w:r>
      <w:r w:rsidRPr="007709F0">
        <w:rPr>
          <w:i/>
          <w:color w:val="000000"/>
          <w:sz w:val="28"/>
          <w:szCs w:val="28"/>
        </w:rPr>
        <w:t>Medicare Benefits Schedule</w:t>
      </w:r>
      <w:r w:rsidRPr="007709F0">
        <w:rPr>
          <w:color w:val="000000"/>
          <w:sz w:val="28"/>
          <w:szCs w:val="28"/>
        </w:rPr>
        <w:t>.</w:t>
      </w:r>
    </w:p>
    <w:p w14:paraId="0A58A43D"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p>
    <w:p w14:paraId="05A1699E" w14:textId="77777777" w:rsidR="00CF29A1" w:rsidRPr="007709F0" w:rsidRDefault="00CF29A1" w:rsidP="00CF29A1">
      <w:pPr>
        <w:rPr>
          <w:color w:val="000000"/>
        </w:rPr>
      </w:pPr>
      <w:r w:rsidRPr="007709F0">
        <w:rPr>
          <w:color w:val="000000"/>
        </w:rPr>
        <w:tab/>
      </w:r>
      <w:r w:rsidRPr="007709F0">
        <w:rPr>
          <w:b/>
          <w:color w:val="000000"/>
        </w:rPr>
        <w:t>Note</w:t>
      </w:r>
      <w:r w:rsidRPr="007709F0">
        <w:rPr>
          <w:color w:val="000000"/>
        </w:rPr>
        <w:t>: as at 1 January 2005 the Rural Enhancement Scheme only operated in NSW, Vic, SA and WA.</w:t>
      </w:r>
    </w:p>
    <w:p w14:paraId="1C5D8162"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p>
    <w:p w14:paraId="4A393BCE" w14:textId="77777777" w:rsidR="00CF29A1" w:rsidRPr="007709F0" w:rsidRDefault="00CF29A1" w:rsidP="00CF29A1">
      <w:pPr>
        <w:ind w:left="851" w:hanging="851"/>
        <w:rPr>
          <w:color w:val="000000"/>
          <w:sz w:val="28"/>
          <w:szCs w:val="28"/>
        </w:rPr>
      </w:pPr>
      <w:r w:rsidRPr="007709F0">
        <w:rPr>
          <w:b/>
          <w:color w:val="000000"/>
          <w:sz w:val="28"/>
          <w:szCs w:val="28"/>
        </w:rPr>
        <w:t>“RPPPs”</w:t>
      </w:r>
      <w:r w:rsidRPr="007709F0">
        <w:rPr>
          <w:color w:val="000000"/>
          <w:sz w:val="28"/>
          <w:szCs w:val="28"/>
        </w:rPr>
        <w:t xml:space="preserve"> means the Repatriation Private Patient Principles determined by the Commission under section 90A of the Act.</w:t>
      </w:r>
    </w:p>
    <w:p w14:paraId="10B83850"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06550CD0" w14:textId="587D4EA3" w:rsidR="007F6874" w:rsidRPr="007709F0" w:rsidRDefault="007F6874" w:rsidP="007F6874">
      <w:pPr>
        <w:ind w:left="709" w:hanging="567"/>
        <w:rPr>
          <w:i/>
          <w:color w:val="000000"/>
          <w:sz w:val="28"/>
          <w:szCs w:val="28"/>
        </w:rPr>
      </w:pPr>
      <w:r w:rsidRPr="007709F0">
        <w:rPr>
          <w:b/>
          <w:color w:val="000000"/>
          <w:sz w:val="28"/>
          <w:szCs w:val="28"/>
        </w:rPr>
        <w:t>“short</w:t>
      </w:r>
      <w:r w:rsidR="007709F0">
        <w:rPr>
          <w:b/>
          <w:color w:val="000000"/>
          <w:sz w:val="28"/>
          <w:szCs w:val="28"/>
        </w:rPr>
        <w:noBreakHyphen/>
      </w:r>
      <w:r w:rsidRPr="007709F0">
        <w:rPr>
          <w:b/>
          <w:color w:val="000000"/>
          <w:sz w:val="28"/>
          <w:szCs w:val="28"/>
        </w:rPr>
        <w:t>term restorative care”</w:t>
      </w:r>
      <w:r w:rsidRPr="007709F0">
        <w:rPr>
          <w:color w:val="000000"/>
          <w:sz w:val="28"/>
          <w:szCs w:val="28"/>
        </w:rPr>
        <w:t xml:space="preserve"> has the meaning it has in section 106A of the </w:t>
      </w:r>
      <w:r w:rsidRPr="007709F0">
        <w:rPr>
          <w:i/>
          <w:color w:val="000000"/>
          <w:sz w:val="28"/>
          <w:szCs w:val="28"/>
        </w:rPr>
        <w:t>Subsidy Principles 2014.</w:t>
      </w:r>
    </w:p>
    <w:p w14:paraId="07D94070" w14:textId="77777777" w:rsidR="007F6874" w:rsidRPr="007709F0" w:rsidRDefault="007F6874" w:rsidP="007F68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3489B6FF" w14:textId="77777777" w:rsidR="0035470B" w:rsidRPr="007709F0" w:rsidRDefault="0035470B" w:rsidP="0035470B">
      <w:pPr>
        <w:ind w:left="720" w:hanging="720"/>
        <w:rPr>
          <w:sz w:val="28"/>
          <w:szCs w:val="28"/>
        </w:rPr>
      </w:pPr>
      <w:r w:rsidRPr="007709F0">
        <w:rPr>
          <w:b/>
          <w:sz w:val="28"/>
          <w:szCs w:val="28"/>
        </w:rPr>
        <w:t>“speech pathologist”</w:t>
      </w:r>
      <w:r w:rsidRPr="007709F0">
        <w:rPr>
          <w:sz w:val="28"/>
          <w:szCs w:val="28"/>
        </w:rPr>
        <w:t xml:space="preserve">, for the purposes of the </w:t>
      </w:r>
      <w:r w:rsidRPr="007709F0">
        <w:rPr>
          <w:i/>
          <w:sz w:val="28"/>
          <w:szCs w:val="28"/>
        </w:rPr>
        <w:t>Principles</w:t>
      </w:r>
      <w:r w:rsidRPr="007709F0">
        <w:rPr>
          <w:sz w:val="28"/>
          <w:szCs w:val="28"/>
        </w:rPr>
        <w:t>, is a person who:</w:t>
      </w:r>
    </w:p>
    <w:p w14:paraId="223E11DB" w14:textId="77777777" w:rsidR="0035470B" w:rsidRPr="007709F0" w:rsidRDefault="0035470B" w:rsidP="0035470B">
      <w:pPr>
        <w:ind w:left="720" w:hanging="720"/>
        <w:rPr>
          <w:sz w:val="28"/>
          <w:szCs w:val="28"/>
        </w:rPr>
      </w:pPr>
    </w:p>
    <w:p w14:paraId="423FC165" w14:textId="77777777" w:rsidR="0035470B" w:rsidRPr="007709F0" w:rsidRDefault="0035470B" w:rsidP="0035470B">
      <w:pPr>
        <w:ind w:left="1440" w:hanging="720"/>
        <w:rPr>
          <w:sz w:val="28"/>
          <w:szCs w:val="28"/>
        </w:rPr>
      </w:pPr>
      <w:r w:rsidRPr="007709F0">
        <w:rPr>
          <w:sz w:val="28"/>
          <w:szCs w:val="28"/>
        </w:rPr>
        <w:t>(a) has been trained to assess and treat people who have complex communication needs; and</w:t>
      </w:r>
    </w:p>
    <w:p w14:paraId="22EB1A6F" w14:textId="77777777" w:rsidR="0035470B" w:rsidRPr="007709F0" w:rsidRDefault="0035470B" w:rsidP="0035470B">
      <w:pPr>
        <w:ind w:left="1440" w:hanging="720"/>
        <w:rPr>
          <w:sz w:val="28"/>
          <w:szCs w:val="28"/>
        </w:rPr>
      </w:pPr>
      <w:r w:rsidRPr="007709F0">
        <w:rPr>
          <w:sz w:val="28"/>
          <w:szCs w:val="28"/>
        </w:rPr>
        <w:lastRenderedPageBreak/>
        <w:t xml:space="preserve">(b) has a </w:t>
      </w:r>
      <w:r w:rsidRPr="007709F0">
        <w:rPr>
          <w:i/>
          <w:sz w:val="28"/>
          <w:szCs w:val="28"/>
        </w:rPr>
        <w:t>provider number</w:t>
      </w:r>
      <w:r w:rsidRPr="007709F0">
        <w:rPr>
          <w:sz w:val="28"/>
          <w:szCs w:val="28"/>
        </w:rPr>
        <w:t xml:space="preserve"> (i.e. “registered” with the</w:t>
      </w:r>
      <w:r w:rsidR="005D6CC6" w:rsidRPr="007709F0">
        <w:rPr>
          <w:sz w:val="28"/>
          <w:szCs w:val="28"/>
        </w:rPr>
        <w:t xml:space="preserve"> </w:t>
      </w:r>
      <w:r w:rsidR="005D6CC6" w:rsidRPr="007709F0">
        <w:rPr>
          <w:i/>
          <w:sz w:val="28"/>
          <w:szCs w:val="28"/>
        </w:rPr>
        <w:t>Human ServicesDepartment</w:t>
      </w:r>
      <w:r w:rsidRPr="007709F0">
        <w:rPr>
          <w:sz w:val="28"/>
          <w:szCs w:val="28"/>
        </w:rPr>
        <w:t>); and</w:t>
      </w:r>
    </w:p>
    <w:p w14:paraId="3061C687" w14:textId="77777777" w:rsidR="0035470B" w:rsidRPr="007709F0" w:rsidRDefault="0035470B" w:rsidP="0035470B">
      <w:pPr>
        <w:ind w:left="1440" w:hanging="720"/>
        <w:rPr>
          <w:b/>
          <w:sz w:val="28"/>
          <w:szCs w:val="28"/>
        </w:rPr>
      </w:pPr>
      <w:r w:rsidRPr="007709F0">
        <w:rPr>
          <w:sz w:val="28"/>
          <w:szCs w:val="28"/>
        </w:rPr>
        <w:t xml:space="preserve">(c) is not a disqualified </w:t>
      </w:r>
      <w:r w:rsidRPr="007709F0">
        <w:rPr>
          <w:i/>
          <w:sz w:val="28"/>
          <w:szCs w:val="28"/>
        </w:rPr>
        <w:t>health care provider</w:t>
      </w:r>
      <w:r w:rsidRPr="007709F0">
        <w:rPr>
          <w:sz w:val="28"/>
          <w:szCs w:val="28"/>
        </w:rPr>
        <w:t xml:space="preserve"> in the terms mentioned in paragraph 7.1B of the </w:t>
      </w:r>
      <w:r w:rsidRPr="007709F0">
        <w:rPr>
          <w:i/>
          <w:sz w:val="28"/>
          <w:szCs w:val="28"/>
        </w:rPr>
        <w:t>Principles</w:t>
      </w:r>
      <w:r w:rsidRPr="007709F0">
        <w:rPr>
          <w:sz w:val="28"/>
          <w:szCs w:val="28"/>
        </w:rPr>
        <w:t>.</w:t>
      </w:r>
    </w:p>
    <w:p w14:paraId="3209F758" w14:textId="77777777" w:rsidR="0035470B" w:rsidRPr="007709F0" w:rsidRDefault="0035470B" w:rsidP="0035470B">
      <w:pPr>
        <w:ind w:hanging="720"/>
        <w:rPr>
          <w:b/>
          <w:sz w:val="28"/>
          <w:szCs w:val="28"/>
        </w:rPr>
      </w:pPr>
    </w:p>
    <w:p w14:paraId="4362BDB1" w14:textId="77777777" w:rsidR="0035470B" w:rsidRPr="007709F0" w:rsidRDefault="0035470B" w:rsidP="0035470B">
      <w:pPr>
        <w:ind w:left="720"/>
      </w:pPr>
      <w:r w:rsidRPr="007709F0">
        <w:t xml:space="preserve">Note: under paragraph 7.1B a disqualified health care provider is a person whose services would not, under section 19B of the </w:t>
      </w:r>
      <w:r w:rsidRPr="007709F0">
        <w:rPr>
          <w:i/>
        </w:rPr>
        <w:t>Health Insurance Act 1973</w:t>
      </w:r>
      <w:r w:rsidRPr="007709F0">
        <w:t xml:space="preserve">, attract a </w:t>
      </w:r>
      <w:r w:rsidRPr="007709F0">
        <w:rPr>
          <w:i/>
        </w:rPr>
        <w:t>medicare benefit</w:t>
      </w:r>
      <w:r w:rsidRPr="007709F0">
        <w:t>.</w:t>
      </w:r>
    </w:p>
    <w:p w14:paraId="3E13F728" w14:textId="77777777" w:rsidR="0035470B" w:rsidRPr="007709F0" w:rsidRDefault="0035470B"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1EFD9ACA" w14:textId="77777777" w:rsidR="001D26AA" w:rsidRPr="007709F0" w:rsidRDefault="001D26AA" w:rsidP="00815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color w:val="000000"/>
          <w:sz w:val="28"/>
          <w:szCs w:val="28"/>
        </w:rPr>
      </w:pPr>
      <w:r w:rsidRPr="007709F0">
        <w:rPr>
          <w:color w:val="000000"/>
          <w:sz w:val="28"/>
          <w:szCs w:val="28"/>
        </w:rPr>
        <w:t>“</w:t>
      </w:r>
      <w:r w:rsidRPr="007709F0">
        <w:rPr>
          <w:b/>
          <w:bCs/>
          <w:color w:val="000000"/>
          <w:sz w:val="28"/>
          <w:szCs w:val="28"/>
        </w:rPr>
        <w:t>social worker (mental health)”</w:t>
      </w:r>
      <w:r w:rsidRPr="007709F0">
        <w:rPr>
          <w:color w:val="000000"/>
          <w:sz w:val="28"/>
          <w:szCs w:val="28"/>
        </w:rPr>
        <w:t xml:space="preserve"> means a </w:t>
      </w:r>
      <w:r w:rsidRPr="007709F0">
        <w:rPr>
          <w:i/>
          <w:iCs/>
          <w:color w:val="000000"/>
          <w:sz w:val="28"/>
          <w:szCs w:val="28"/>
        </w:rPr>
        <w:t>social worker</w:t>
      </w:r>
      <w:r w:rsidRPr="007709F0">
        <w:rPr>
          <w:color w:val="000000"/>
          <w:sz w:val="28"/>
          <w:szCs w:val="28"/>
        </w:rPr>
        <w:t>:</w:t>
      </w:r>
    </w:p>
    <w:p w14:paraId="02280862" w14:textId="77777777" w:rsidR="001D26AA" w:rsidRPr="007709F0" w:rsidRDefault="001D26AA" w:rsidP="001D2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sz w:val="28"/>
          <w:szCs w:val="28"/>
        </w:rPr>
      </w:pPr>
    </w:p>
    <w:p w14:paraId="54D658A3" w14:textId="77777777" w:rsidR="001D26AA" w:rsidRPr="007709F0" w:rsidRDefault="001D26AA" w:rsidP="001D26AA">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hanging="360"/>
        <w:rPr>
          <w:color w:val="000000"/>
          <w:sz w:val="28"/>
          <w:szCs w:val="28"/>
        </w:rPr>
      </w:pPr>
      <w:r w:rsidRPr="007709F0">
        <w:rPr>
          <w:color w:val="000000"/>
          <w:sz w:val="28"/>
          <w:szCs w:val="28"/>
        </w:rPr>
        <w:t xml:space="preserve">(a) who has been given a </w:t>
      </w:r>
      <w:r w:rsidRPr="007709F0">
        <w:rPr>
          <w:i/>
          <w:iCs/>
          <w:color w:val="000000"/>
          <w:sz w:val="28"/>
          <w:szCs w:val="28"/>
        </w:rPr>
        <w:t>provider number</w:t>
      </w:r>
      <w:r w:rsidRPr="007709F0">
        <w:rPr>
          <w:color w:val="000000"/>
          <w:sz w:val="28"/>
          <w:szCs w:val="28"/>
        </w:rPr>
        <w:t xml:space="preserve"> in respect of being a social worker; and</w:t>
      </w:r>
    </w:p>
    <w:p w14:paraId="3E135888" w14:textId="77777777" w:rsidR="001D26AA" w:rsidRPr="007709F0" w:rsidRDefault="001D26AA" w:rsidP="001D26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color w:val="000000"/>
          <w:sz w:val="28"/>
          <w:szCs w:val="28"/>
        </w:rPr>
      </w:pPr>
    </w:p>
    <w:p w14:paraId="073838CB" w14:textId="77777777" w:rsidR="001D26AA" w:rsidRPr="007709F0" w:rsidRDefault="001D26AA" w:rsidP="00316808">
      <w:pPr>
        <w:pStyle w:val="ListParagraph"/>
        <w:ind w:left="1800" w:hanging="360"/>
        <w:contextualSpacing w:val="0"/>
        <w:rPr>
          <w:sz w:val="28"/>
          <w:szCs w:val="28"/>
        </w:rPr>
      </w:pPr>
      <w:r w:rsidRPr="007709F0">
        <w:rPr>
          <w:sz w:val="28"/>
          <w:szCs w:val="28"/>
        </w:rPr>
        <w:t xml:space="preserve">(b) who, in the opinion of an employee of, or consultant to, the </w:t>
      </w:r>
      <w:r w:rsidRPr="007709F0">
        <w:rPr>
          <w:i/>
          <w:iCs/>
          <w:sz w:val="28"/>
          <w:szCs w:val="28"/>
        </w:rPr>
        <w:t xml:space="preserve">Department </w:t>
      </w:r>
      <w:r w:rsidRPr="007709F0">
        <w:rPr>
          <w:sz w:val="28"/>
          <w:szCs w:val="28"/>
        </w:rPr>
        <w:t xml:space="preserve">or </w:t>
      </w:r>
      <w:r w:rsidR="00316808" w:rsidRPr="007709F0">
        <w:rPr>
          <w:sz w:val="28"/>
          <w:szCs w:val="28"/>
        </w:rPr>
        <w:t xml:space="preserve">the </w:t>
      </w:r>
      <w:r w:rsidR="00316808" w:rsidRPr="007709F0">
        <w:rPr>
          <w:i/>
          <w:sz w:val="28"/>
          <w:szCs w:val="28"/>
        </w:rPr>
        <w:t>Human Services</w:t>
      </w:r>
      <w:r w:rsidR="005D6CC6" w:rsidRPr="007709F0">
        <w:rPr>
          <w:i/>
          <w:sz w:val="28"/>
          <w:szCs w:val="28"/>
        </w:rPr>
        <w:t>Department</w:t>
      </w:r>
      <w:r w:rsidRPr="007709F0">
        <w:rPr>
          <w:sz w:val="28"/>
          <w:szCs w:val="28"/>
        </w:rPr>
        <w:t>, has appropriate qualifications in social work in the area of mental health and who practises as a social worker in the area of mental health.</w:t>
      </w:r>
    </w:p>
    <w:p w14:paraId="12E77FFE" w14:textId="77777777" w:rsidR="001D26AA" w:rsidRPr="007709F0" w:rsidRDefault="001D26AA" w:rsidP="001D2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sz w:val="28"/>
          <w:szCs w:val="28"/>
        </w:rPr>
      </w:pPr>
    </w:p>
    <w:p w14:paraId="5625E83F" w14:textId="77777777" w:rsidR="001D26AA" w:rsidRPr="007709F0" w:rsidRDefault="001D26AA" w:rsidP="00815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W1)" w:hAnsi="Times New (W1)" w:cs="Times New (W1)"/>
          <w:color w:val="000000"/>
          <w:sz w:val="28"/>
          <w:szCs w:val="28"/>
        </w:rPr>
      </w:pPr>
      <w:r w:rsidRPr="007709F0">
        <w:rPr>
          <w:rFonts w:ascii="Times New (W1)" w:hAnsi="Times New (W1)" w:cs="Times New (W1)"/>
          <w:color w:val="000000"/>
          <w:sz w:val="28"/>
          <w:szCs w:val="28"/>
        </w:rPr>
        <w:t>“</w:t>
      </w:r>
      <w:r w:rsidRPr="007709F0">
        <w:rPr>
          <w:rFonts w:ascii="Times New (W1)" w:hAnsi="Times New (W1)" w:cs="Times New (W1)"/>
          <w:b/>
          <w:bCs/>
          <w:color w:val="000000"/>
          <w:sz w:val="28"/>
          <w:szCs w:val="28"/>
        </w:rPr>
        <w:t>social worker (general)”</w:t>
      </w:r>
      <w:r w:rsidRPr="007709F0">
        <w:rPr>
          <w:rFonts w:ascii="Times New (W1)" w:hAnsi="Times New (W1)" w:cs="Times New (W1)"/>
          <w:color w:val="000000"/>
          <w:sz w:val="28"/>
          <w:szCs w:val="28"/>
        </w:rPr>
        <w:t xml:space="preserve"> means a social worker who</w:t>
      </w:r>
      <w:r w:rsidRPr="007709F0">
        <w:rPr>
          <w:color w:val="000000"/>
          <w:sz w:val="28"/>
          <w:szCs w:val="28"/>
        </w:rPr>
        <w:t xml:space="preserve"> in the opinion of an employee of, or consultant to, the </w:t>
      </w:r>
      <w:r w:rsidRPr="007709F0">
        <w:rPr>
          <w:i/>
          <w:iCs/>
          <w:color w:val="000000"/>
          <w:sz w:val="28"/>
          <w:szCs w:val="28"/>
        </w:rPr>
        <w:t>Department</w:t>
      </w:r>
      <w:r w:rsidRPr="007709F0">
        <w:rPr>
          <w:color w:val="000000"/>
          <w:sz w:val="28"/>
          <w:szCs w:val="28"/>
        </w:rPr>
        <w:t>, has appropriate qualifications in social work and practises as a social worker.</w:t>
      </w:r>
    </w:p>
    <w:p w14:paraId="074BA2D7" w14:textId="77777777" w:rsidR="001D26AA" w:rsidRPr="007709F0" w:rsidRDefault="001D26AA"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7BB2BF6F" w14:textId="77777777" w:rsidR="00BF65C1" w:rsidRPr="007709F0" w:rsidRDefault="00BF65C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sz w:val="28"/>
          <w:szCs w:val="28"/>
        </w:rPr>
      </w:pPr>
    </w:p>
    <w:p w14:paraId="13670169" w14:textId="32B98A1E" w:rsidR="003E1E30" w:rsidRPr="007709F0" w:rsidRDefault="003E1E30" w:rsidP="00B07B43">
      <w:pPr>
        <w:ind w:left="720" w:hanging="720"/>
        <w:rPr>
          <w:color w:val="000000"/>
          <w:sz w:val="28"/>
          <w:szCs w:val="28"/>
        </w:rPr>
      </w:pPr>
      <w:r w:rsidRPr="007709F0">
        <w:rPr>
          <w:b/>
          <w:snapToGrid w:val="0"/>
          <w:color w:val="000000"/>
          <w:sz w:val="28"/>
          <w:szCs w:val="28"/>
          <w:lang w:eastAsia="en-US"/>
        </w:rPr>
        <w:t>“</w:t>
      </w:r>
      <w:r w:rsidRPr="007709F0">
        <w:rPr>
          <w:b/>
          <w:color w:val="000000"/>
          <w:sz w:val="28"/>
          <w:szCs w:val="28"/>
        </w:rPr>
        <w:t>sub</w:t>
      </w:r>
      <w:r w:rsidR="007709F0">
        <w:rPr>
          <w:b/>
          <w:color w:val="000000"/>
          <w:sz w:val="28"/>
          <w:szCs w:val="28"/>
        </w:rPr>
        <w:noBreakHyphen/>
      </w:r>
      <w:r w:rsidRPr="007709F0">
        <w:rPr>
          <w:b/>
          <w:color w:val="000000"/>
          <w:sz w:val="28"/>
          <w:szCs w:val="28"/>
        </w:rPr>
        <w:t>contractor”</w:t>
      </w:r>
      <w:r w:rsidRPr="007709F0">
        <w:rPr>
          <w:b/>
          <w:i/>
          <w:color w:val="000000"/>
          <w:sz w:val="28"/>
          <w:szCs w:val="28"/>
        </w:rPr>
        <w:t xml:space="preserve"> </w:t>
      </w:r>
      <w:r w:rsidRPr="007709F0">
        <w:rPr>
          <w:color w:val="000000"/>
          <w:sz w:val="28"/>
          <w:szCs w:val="28"/>
        </w:rPr>
        <w:t xml:space="preserve">means, in relation to the </w:t>
      </w:r>
      <w:r w:rsidRPr="007709F0">
        <w:rPr>
          <w:i/>
          <w:color w:val="000000"/>
          <w:sz w:val="28"/>
          <w:szCs w:val="28"/>
        </w:rPr>
        <w:t>Veterans' Home Care Program</w:t>
      </w:r>
      <w:r w:rsidRPr="007709F0">
        <w:rPr>
          <w:color w:val="000000"/>
          <w:sz w:val="28"/>
          <w:szCs w:val="28"/>
        </w:rPr>
        <w:t xml:space="preserve">, a State, Territory or Local Government, or incorporated organisation, or person, engaged by an </w:t>
      </w:r>
      <w:r w:rsidRPr="007709F0">
        <w:rPr>
          <w:i/>
          <w:color w:val="000000"/>
          <w:sz w:val="28"/>
          <w:szCs w:val="28"/>
        </w:rPr>
        <w:t>approved provider</w:t>
      </w:r>
      <w:r w:rsidRPr="007709F0">
        <w:rPr>
          <w:color w:val="000000"/>
          <w:sz w:val="28"/>
          <w:szCs w:val="28"/>
        </w:rPr>
        <w:t xml:space="preserve"> or the </w:t>
      </w:r>
      <w:r w:rsidRPr="007709F0">
        <w:rPr>
          <w:i/>
          <w:color w:val="000000"/>
          <w:sz w:val="28"/>
          <w:szCs w:val="28"/>
        </w:rPr>
        <w:t>Commission</w:t>
      </w:r>
      <w:r w:rsidRPr="007709F0">
        <w:rPr>
          <w:color w:val="000000"/>
          <w:sz w:val="28"/>
          <w:szCs w:val="28"/>
        </w:rPr>
        <w:t xml:space="preserve"> to provide a </w:t>
      </w:r>
      <w:r w:rsidRPr="007709F0">
        <w:rPr>
          <w:i/>
          <w:color w:val="000000"/>
          <w:sz w:val="28"/>
          <w:szCs w:val="28"/>
        </w:rPr>
        <w:t>Home Care service</w:t>
      </w:r>
      <w:r w:rsidRPr="007709F0">
        <w:rPr>
          <w:color w:val="000000"/>
          <w:sz w:val="28"/>
          <w:szCs w:val="28"/>
        </w:rPr>
        <w:t xml:space="preserve"> </w:t>
      </w:r>
      <w:r w:rsidRPr="007709F0">
        <w:rPr>
          <w:i/>
          <w:color w:val="000000"/>
          <w:sz w:val="28"/>
          <w:szCs w:val="28"/>
        </w:rPr>
        <w:t xml:space="preserve">(category A) </w:t>
      </w:r>
      <w:r w:rsidRPr="007709F0">
        <w:rPr>
          <w:color w:val="000000"/>
          <w:sz w:val="28"/>
          <w:szCs w:val="28"/>
        </w:rPr>
        <w:t xml:space="preserve">or a </w:t>
      </w:r>
      <w:r w:rsidRPr="007709F0">
        <w:rPr>
          <w:i/>
          <w:color w:val="000000"/>
          <w:sz w:val="28"/>
          <w:szCs w:val="28"/>
        </w:rPr>
        <w:t>Home Care service</w:t>
      </w:r>
      <w:r w:rsidRPr="007709F0">
        <w:rPr>
          <w:color w:val="000000"/>
          <w:sz w:val="28"/>
          <w:szCs w:val="28"/>
        </w:rPr>
        <w:t xml:space="preserve"> </w:t>
      </w:r>
      <w:r w:rsidRPr="007709F0">
        <w:rPr>
          <w:i/>
          <w:color w:val="000000"/>
          <w:sz w:val="28"/>
          <w:szCs w:val="28"/>
        </w:rPr>
        <w:t>(category B)</w:t>
      </w:r>
      <w:r w:rsidRPr="007709F0">
        <w:rPr>
          <w:color w:val="000000"/>
          <w:sz w:val="28"/>
          <w:szCs w:val="28"/>
        </w:rPr>
        <w:t xml:space="preserve"> or a </w:t>
      </w:r>
      <w:r w:rsidRPr="007709F0">
        <w:rPr>
          <w:i/>
          <w:color w:val="000000"/>
          <w:sz w:val="28"/>
          <w:szCs w:val="28"/>
        </w:rPr>
        <w:t>Home Care service</w:t>
      </w:r>
      <w:r w:rsidRPr="007709F0">
        <w:rPr>
          <w:color w:val="000000"/>
          <w:sz w:val="28"/>
          <w:szCs w:val="28"/>
        </w:rPr>
        <w:t xml:space="preserve"> </w:t>
      </w:r>
      <w:r w:rsidRPr="007709F0">
        <w:rPr>
          <w:i/>
          <w:color w:val="000000"/>
          <w:sz w:val="28"/>
          <w:szCs w:val="28"/>
        </w:rPr>
        <w:t>(category C)</w:t>
      </w:r>
      <w:r w:rsidRPr="007709F0">
        <w:rPr>
          <w:color w:val="000000"/>
          <w:sz w:val="28"/>
          <w:szCs w:val="28"/>
        </w:rPr>
        <w:t xml:space="preserve"> to an </w:t>
      </w:r>
      <w:r w:rsidRPr="007709F0">
        <w:rPr>
          <w:i/>
          <w:color w:val="000000"/>
          <w:sz w:val="28"/>
          <w:szCs w:val="28"/>
        </w:rPr>
        <w:t>entitled person</w:t>
      </w:r>
      <w:r w:rsidRPr="007709F0">
        <w:rPr>
          <w:color w:val="000000"/>
          <w:sz w:val="28"/>
          <w:szCs w:val="28"/>
        </w:rPr>
        <w:t>.</w:t>
      </w:r>
    </w:p>
    <w:p w14:paraId="71ADC4D3" w14:textId="77777777" w:rsidR="003E1E30" w:rsidRPr="007709F0" w:rsidRDefault="003E1E30" w:rsidP="003E1E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3264CEE2" w14:textId="77777777" w:rsidR="001D0164" w:rsidRPr="007709F0" w:rsidRDefault="001D0164" w:rsidP="000100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“subsequent period of care”</w:t>
      </w:r>
      <w:r w:rsidRPr="007709F0">
        <w:rPr>
          <w:color w:val="000000"/>
          <w:sz w:val="28"/>
          <w:szCs w:val="28"/>
        </w:rPr>
        <w:t xml:space="preserve">, in relation to the provision of care by a </w:t>
      </w:r>
      <w:r w:rsidRPr="007709F0">
        <w:rPr>
          <w:i/>
          <w:color w:val="000000"/>
          <w:sz w:val="28"/>
          <w:szCs w:val="28"/>
        </w:rPr>
        <w:t>general practitioner</w:t>
      </w:r>
      <w:r w:rsidRPr="007709F0">
        <w:rPr>
          <w:color w:val="000000"/>
          <w:sz w:val="28"/>
          <w:szCs w:val="28"/>
        </w:rPr>
        <w:t xml:space="preserve"> to an </w:t>
      </w:r>
      <w:r w:rsidRPr="007709F0">
        <w:rPr>
          <w:i/>
          <w:color w:val="000000"/>
          <w:sz w:val="28"/>
          <w:szCs w:val="28"/>
        </w:rPr>
        <w:t>entitled person</w:t>
      </w:r>
      <w:r w:rsidRPr="007709F0">
        <w:rPr>
          <w:color w:val="000000"/>
          <w:sz w:val="28"/>
          <w:szCs w:val="28"/>
        </w:rPr>
        <w:t xml:space="preserve">, means a </w:t>
      </w:r>
      <w:r w:rsidRPr="007709F0">
        <w:rPr>
          <w:i/>
          <w:color w:val="000000"/>
          <w:sz w:val="28"/>
          <w:szCs w:val="28"/>
        </w:rPr>
        <w:t>period of care</w:t>
      </w:r>
      <w:r w:rsidRPr="007709F0">
        <w:rPr>
          <w:color w:val="000000"/>
          <w:sz w:val="28"/>
          <w:szCs w:val="28"/>
        </w:rPr>
        <w:t xml:space="preserve"> that may be provided by the </w:t>
      </w:r>
      <w:r w:rsidRPr="007709F0">
        <w:rPr>
          <w:i/>
          <w:color w:val="000000"/>
          <w:sz w:val="28"/>
          <w:szCs w:val="28"/>
        </w:rPr>
        <w:t>general practitioner</w:t>
      </w:r>
      <w:r w:rsidRPr="007709F0">
        <w:rPr>
          <w:color w:val="000000"/>
          <w:sz w:val="28"/>
          <w:szCs w:val="28"/>
        </w:rPr>
        <w:t xml:space="preserve"> after the expiry of a period of care that has already been provided by the </w:t>
      </w:r>
      <w:r w:rsidRPr="007709F0">
        <w:rPr>
          <w:i/>
          <w:color w:val="000000"/>
          <w:sz w:val="28"/>
          <w:szCs w:val="28"/>
        </w:rPr>
        <w:t>general practitioner</w:t>
      </w:r>
      <w:r w:rsidRPr="007709F0">
        <w:rPr>
          <w:color w:val="000000"/>
          <w:sz w:val="28"/>
          <w:szCs w:val="28"/>
        </w:rPr>
        <w:t xml:space="preserve"> to the entitled person. </w:t>
      </w:r>
    </w:p>
    <w:p w14:paraId="6061943C" w14:textId="77777777" w:rsidR="001D0164" w:rsidRPr="007709F0" w:rsidRDefault="001D0164" w:rsidP="00010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14:paraId="1A809D5D" w14:textId="77777777" w:rsidR="001D0164" w:rsidRPr="007709F0" w:rsidRDefault="001D0164" w:rsidP="00010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r w:rsidRPr="007709F0">
        <w:rPr>
          <w:color w:val="000000"/>
        </w:rPr>
        <w:t xml:space="preserve">Note: a subsequent period of care must be approved by the </w:t>
      </w:r>
      <w:r w:rsidRPr="007709F0">
        <w:rPr>
          <w:i/>
          <w:color w:val="000000"/>
        </w:rPr>
        <w:t>general practitioner</w:t>
      </w:r>
      <w:r w:rsidRPr="007709F0">
        <w:rPr>
          <w:color w:val="000000"/>
        </w:rPr>
        <w:t xml:space="preserve"> (see: 6A.3).  A period of care by a </w:t>
      </w:r>
      <w:r w:rsidRPr="007709F0">
        <w:rPr>
          <w:i/>
          <w:color w:val="000000"/>
        </w:rPr>
        <w:t>general practitioner</w:t>
      </w:r>
      <w:r w:rsidRPr="007709F0">
        <w:rPr>
          <w:color w:val="000000"/>
        </w:rPr>
        <w:t xml:space="preserve"> that is not a “subsequent period of care” would be the first period of care provided to a person under the </w:t>
      </w:r>
      <w:r w:rsidRPr="007709F0">
        <w:rPr>
          <w:i/>
          <w:color w:val="000000"/>
        </w:rPr>
        <w:t>Coordinated Veterans' Care Program</w:t>
      </w:r>
      <w:r w:rsidRPr="007709F0">
        <w:rPr>
          <w:color w:val="000000"/>
        </w:rPr>
        <w:t xml:space="preserve"> (Program) and the first period of care provided to a person under the Program by a new </w:t>
      </w:r>
      <w:r w:rsidRPr="007709F0">
        <w:rPr>
          <w:i/>
          <w:color w:val="000000"/>
        </w:rPr>
        <w:t>general practitioner</w:t>
      </w:r>
      <w:r w:rsidRPr="007709F0">
        <w:rPr>
          <w:color w:val="000000"/>
        </w:rPr>
        <w:t xml:space="preserve"> for the person i.e. where the person has changed </w:t>
      </w:r>
      <w:r w:rsidRPr="007709F0">
        <w:rPr>
          <w:i/>
          <w:color w:val="000000"/>
        </w:rPr>
        <w:t>general practitioners</w:t>
      </w:r>
      <w:r w:rsidRPr="007709F0">
        <w:rPr>
          <w:color w:val="000000"/>
        </w:rPr>
        <w:t>.</w:t>
      </w:r>
    </w:p>
    <w:p w14:paraId="5321AAE9" w14:textId="77777777" w:rsidR="0089420D" w:rsidRPr="007709F0" w:rsidRDefault="0089420D" w:rsidP="00170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4DA69A57" w14:textId="77777777" w:rsidR="005E7CD4" w:rsidRPr="007709F0" w:rsidRDefault="005E7CD4" w:rsidP="005E7C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r w:rsidRPr="007709F0">
        <w:rPr>
          <w:b/>
          <w:color w:val="000000"/>
          <w:sz w:val="28"/>
          <w:szCs w:val="28"/>
        </w:rPr>
        <w:t xml:space="preserve">“Tier 1 Hospital” </w:t>
      </w:r>
      <w:r w:rsidRPr="007709F0">
        <w:rPr>
          <w:color w:val="000000"/>
          <w:sz w:val="28"/>
          <w:szCs w:val="28"/>
        </w:rPr>
        <w:t xml:space="preserve">means a hospital in the category described as Tier 1 in 2.1 of the </w:t>
      </w:r>
      <w:r w:rsidRPr="007709F0">
        <w:rPr>
          <w:i/>
          <w:color w:val="000000"/>
          <w:sz w:val="28"/>
          <w:szCs w:val="28"/>
        </w:rPr>
        <w:t>RPPPs</w:t>
      </w:r>
      <w:r w:rsidRPr="007709F0">
        <w:rPr>
          <w:color w:val="000000"/>
          <w:sz w:val="28"/>
          <w:szCs w:val="28"/>
        </w:rPr>
        <w:t>.</w:t>
      </w:r>
    </w:p>
    <w:p w14:paraId="0B7BD273" w14:textId="77777777" w:rsidR="00FC6A4C" w:rsidRPr="007709F0" w:rsidRDefault="00FC6A4C" w:rsidP="00FC6A4C">
      <w:pPr>
        <w:rPr>
          <w:b/>
          <w:sz w:val="28"/>
          <w:szCs w:val="28"/>
        </w:rPr>
      </w:pPr>
    </w:p>
    <w:p w14:paraId="28454D43" w14:textId="77777777" w:rsidR="00A911D9" w:rsidRPr="007709F0" w:rsidRDefault="00A911D9" w:rsidP="00A911D9">
      <w:pPr>
        <w:ind w:left="709" w:hanging="567"/>
        <w:rPr>
          <w:color w:val="000000"/>
          <w:sz w:val="28"/>
          <w:szCs w:val="28"/>
        </w:rPr>
      </w:pPr>
      <w:r w:rsidRPr="007709F0">
        <w:rPr>
          <w:b/>
          <w:color w:val="000000"/>
          <w:sz w:val="28"/>
          <w:szCs w:val="28"/>
        </w:rPr>
        <w:lastRenderedPageBreak/>
        <w:t>“transition care”</w:t>
      </w:r>
      <w:r w:rsidRPr="007709F0">
        <w:rPr>
          <w:color w:val="000000"/>
          <w:sz w:val="28"/>
          <w:szCs w:val="28"/>
        </w:rPr>
        <w:t xml:space="preserve"> has the meaning it has in section 106 of the </w:t>
      </w:r>
      <w:r w:rsidRPr="007709F0">
        <w:rPr>
          <w:i/>
          <w:color w:val="000000"/>
          <w:sz w:val="28"/>
          <w:szCs w:val="28"/>
        </w:rPr>
        <w:t>Subsidy Principles 2014.</w:t>
      </w:r>
    </w:p>
    <w:p w14:paraId="05B1C1C2" w14:textId="77777777" w:rsidR="00D7776A" w:rsidRPr="007709F0" w:rsidRDefault="00D7776A" w:rsidP="00FC6A4C">
      <w:pPr>
        <w:rPr>
          <w:b/>
          <w:color w:val="000000"/>
          <w:sz w:val="32"/>
          <w:szCs w:val="32"/>
        </w:rPr>
      </w:pPr>
    </w:p>
    <w:p w14:paraId="0F62EEB8" w14:textId="77777777" w:rsidR="00482B50" w:rsidRPr="007709F0" w:rsidRDefault="00482B50" w:rsidP="002B01AF">
      <w:pPr>
        <w:ind w:left="720" w:hanging="720"/>
        <w:rPr>
          <w:color w:val="000000"/>
          <w:sz w:val="28"/>
          <w:szCs w:val="28"/>
        </w:rPr>
      </w:pPr>
      <w:r w:rsidRPr="007709F0">
        <w:rPr>
          <w:color w:val="000000"/>
          <w:sz w:val="28"/>
          <w:szCs w:val="28"/>
        </w:rPr>
        <w:t>“</w:t>
      </w:r>
      <w:r w:rsidRPr="007709F0">
        <w:rPr>
          <w:b/>
          <w:color w:val="000000"/>
          <w:sz w:val="28"/>
          <w:szCs w:val="28"/>
        </w:rPr>
        <w:t>Vertical Platform Lift”</w:t>
      </w:r>
      <w:r w:rsidRPr="007709F0">
        <w:rPr>
          <w:color w:val="000000"/>
          <w:sz w:val="28"/>
          <w:szCs w:val="28"/>
        </w:rPr>
        <w:t xml:space="preserve"> means a lift installed adjacent to vertical walls, which travels up and down, with the platform finishing flat against the floor, and the user embarking/</w:t>
      </w:r>
      <w:r w:rsidRPr="007709F0">
        <w:rPr>
          <w:sz w:val="28"/>
          <w:szCs w:val="28"/>
        </w:rPr>
        <w:t>disembarking</w:t>
      </w:r>
      <w:r w:rsidRPr="007709F0">
        <w:rPr>
          <w:color w:val="000000"/>
          <w:sz w:val="28"/>
          <w:szCs w:val="28"/>
        </w:rPr>
        <w:t xml:space="preserve"> onto an even surface. </w:t>
      </w:r>
    </w:p>
    <w:p w14:paraId="616CC802" w14:textId="77777777" w:rsidR="00482B50" w:rsidRPr="007709F0" w:rsidRDefault="00482B50" w:rsidP="00FC6A4C">
      <w:pPr>
        <w:rPr>
          <w:b/>
          <w:color w:val="000000"/>
          <w:sz w:val="32"/>
          <w:szCs w:val="32"/>
        </w:rPr>
      </w:pPr>
    </w:p>
    <w:p w14:paraId="2541D34A" w14:textId="77777777" w:rsidR="00CF29A1" w:rsidRPr="007709F0" w:rsidRDefault="00CF29A1" w:rsidP="002B01AF">
      <w:pPr>
        <w:ind w:left="720" w:hanging="720"/>
        <w:rPr>
          <w:color w:val="000000"/>
          <w:sz w:val="28"/>
          <w:szCs w:val="28"/>
        </w:rPr>
      </w:pPr>
      <w:r w:rsidRPr="007709F0">
        <w:rPr>
          <w:b/>
          <w:color w:val="000000"/>
          <w:sz w:val="28"/>
          <w:szCs w:val="28"/>
        </w:rPr>
        <w:t>“veteran”</w:t>
      </w:r>
      <w:r w:rsidRPr="007709F0">
        <w:rPr>
          <w:color w:val="000000"/>
          <w:sz w:val="28"/>
          <w:szCs w:val="28"/>
        </w:rPr>
        <w:t xml:space="preserve"> has the </w:t>
      </w:r>
      <w:r w:rsidRPr="007709F0">
        <w:rPr>
          <w:sz w:val="28"/>
          <w:szCs w:val="28"/>
        </w:rPr>
        <w:t>same</w:t>
      </w:r>
      <w:r w:rsidRPr="007709F0">
        <w:rPr>
          <w:color w:val="000000"/>
          <w:sz w:val="28"/>
          <w:szCs w:val="28"/>
        </w:rPr>
        <w:t xml:space="preserve"> meaning as it has in sections 80 and 81 of the Act</w:t>
      </w:r>
      <w:r w:rsidR="00BF65C1" w:rsidRPr="007709F0">
        <w:rPr>
          <w:color w:val="000000"/>
          <w:sz w:val="28"/>
          <w:szCs w:val="28"/>
        </w:rPr>
        <w:t xml:space="preserve"> and includes a person with a</w:t>
      </w:r>
      <w:r w:rsidR="00983D06" w:rsidRPr="007709F0">
        <w:rPr>
          <w:i/>
          <w:sz w:val="28"/>
          <w:szCs w:val="28"/>
        </w:rPr>
        <w:t xml:space="preserve"> DRCA disability</w:t>
      </w:r>
      <w:r w:rsidRPr="007709F0">
        <w:rPr>
          <w:color w:val="000000"/>
          <w:sz w:val="28"/>
          <w:szCs w:val="28"/>
        </w:rPr>
        <w:t>.</w:t>
      </w:r>
    </w:p>
    <w:p w14:paraId="69537A33" w14:textId="77777777" w:rsidR="00CF29A1" w:rsidRPr="007709F0" w:rsidRDefault="00CF29A1" w:rsidP="00CF29A1">
      <w:pPr>
        <w:spacing w:before="120"/>
        <w:ind w:left="1440" w:hanging="589"/>
        <w:rPr>
          <w:color w:val="000000"/>
        </w:rPr>
      </w:pPr>
      <w:r w:rsidRPr="007709F0">
        <w:rPr>
          <w:b/>
          <w:color w:val="000000"/>
        </w:rPr>
        <w:t>Note:</w:t>
      </w:r>
      <w:r w:rsidRPr="007709F0">
        <w:rPr>
          <w:color w:val="000000"/>
        </w:rPr>
        <w:tab/>
        <w:t>In sections 80 and 81 of the Act, “veteran” means a person:</w:t>
      </w:r>
    </w:p>
    <w:p w14:paraId="4283D8D5" w14:textId="77777777" w:rsidR="00CF29A1" w:rsidRPr="007709F0" w:rsidRDefault="00CF29A1" w:rsidP="00CF29A1">
      <w:pPr>
        <w:ind w:left="2160" w:hanging="720"/>
        <w:rPr>
          <w:color w:val="000000"/>
        </w:rPr>
      </w:pPr>
    </w:p>
    <w:p w14:paraId="57224935" w14:textId="77777777" w:rsidR="00CF29A1" w:rsidRPr="007709F0" w:rsidRDefault="00CF29A1" w:rsidP="00CF29A1">
      <w:pPr>
        <w:ind w:left="2160" w:hanging="720"/>
        <w:rPr>
          <w:color w:val="000000"/>
        </w:rPr>
      </w:pPr>
      <w:r w:rsidRPr="007709F0">
        <w:rPr>
          <w:color w:val="000000"/>
        </w:rPr>
        <w:t>(a)</w:t>
      </w:r>
      <w:r w:rsidRPr="007709F0">
        <w:rPr>
          <w:color w:val="000000"/>
        </w:rPr>
        <w:tab/>
        <w:t>who is, because of section 7 of the Act, taken to have rendered eligible war service; or</w:t>
      </w:r>
    </w:p>
    <w:p w14:paraId="595F4A52" w14:textId="77777777" w:rsidR="00CF29A1" w:rsidRPr="007709F0" w:rsidRDefault="00CF29A1" w:rsidP="008A304D">
      <w:pPr>
        <w:ind w:left="2160" w:hanging="720"/>
        <w:rPr>
          <w:color w:val="000000"/>
        </w:rPr>
      </w:pPr>
      <w:r w:rsidRPr="007709F0">
        <w:rPr>
          <w:color w:val="000000"/>
        </w:rPr>
        <w:t>(b)</w:t>
      </w:r>
      <w:r w:rsidRPr="007709F0">
        <w:rPr>
          <w:color w:val="000000"/>
        </w:rPr>
        <w:tab/>
        <w:t>in respect of whom a pension is, or pensions are, payable under subsection 13(6) of the Act, other than a person who is a veteran under paragraph (a) by reason only that the person rendered service as a member of the Forces of a Commonwealth country of a kind described in paragraphs 6(1)(f) or (g) of the Act and was not domiciled in Australia or an external Territory immediately before the person’s appointment or enlistment in those forces.</w:t>
      </w:r>
    </w:p>
    <w:p w14:paraId="37B32459" w14:textId="77777777" w:rsidR="00CF29A1" w:rsidRPr="007709F0" w:rsidRDefault="00CF29A1" w:rsidP="00CF29A1">
      <w:pPr>
        <w:ind w:left="2160"/>
        <w:rPr>
          <w:color w:val="000000"/>
        </w:rPr>
      </w:pPr>
      <w:r w:rsidRPr="007709F0">
        <w:rPr>
          <w:color w:val="000000"/>
        </w:rPr>
        <w:t>Section 81 of the Act provides that “veteran” is also to be read as a reference to a “member of the Forces” or a “member of a Peacekeeping Force” as defined in subsection 68(1) of the Act.</w:t>
      </w:r>
    </w:p>
    <w:p w14:paraId="6E864E22"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14:paraId="31706C75" w14:textId="77777777" w:rsidR="001D0164" w:rsidRPr="007709F0" w:rsidRDefault="001D0164" w:rsidP="00F32C03">
      <w:pPr>
        <w:ind w:left="720" w:hanging="720"/>
        <w:rPr>
          <w:snapToGrid w:val="0"/>
          <w:sz w:val="28"/>
          <w:szCs w:val="28"/>
        </w:rPr>
      </w:pPr>
      <w:r w:rsidRPr="007709F0">
        <w:rPr>
          <w:b/>
          <w:snapToGrid w:val="0"/>
          <w:sz w:val="28"/>
          <w:szCs w:val="28"/>
        </w:rPr>
        <w:t>“Veterans' Access Payment”</w:t>
      </w:r>
      <w:r w:rsidRPr="007709F0">
        <w:rPr>
          <w:snapToGrid w:val="0"/>
          <w:sz w:val="28"/>
          <w:szCs w:val="28"/>
        </w:rPr>
        <w:t xml:space="preserve"> means the amount set out in the </w:t>
      </w:r>
      <w:r w:rsidRPr="007709F0">
        <w:rPr>
          <w:i/>
          <w:snapToGrid w:val="0"/>
          <w:sz w:val="28"/>
          <w:szCs w:val="28"/>
        </w:rPr>
        <w:t>DVA document</w:t>
      </w:r>
      <w:r w:rsidRPr="007709F0">
        <w:rPr>
          <w:snapToGrid w:val="0"/>
          <w:sz w:val="28"/>
          <w:szCs w:val="28"/>
        </w:rPr>
        <w:t xml:space="preserve"> entitled “Department of Veterans’ Affairs Fee Schedules for Medical Services” referred to in Schedule 1 and called the “Veterans’ Access Payment” — being an additional amount payable by the </w:t>
      </w:r>
      <w:r w:rsidRPr="007709F0">
        <w:rPr>
          <w:i/>
          <w:snapToGrid w:val="0"/>
          <w:sz w:val="28"/>
          <w:szCs w:val="28"/>
        </w:rPr>
        <w:t>Department</w:t>
      </w:r>
      <w:r w:rsidRPr="007709F0">
        <w:rPr>
          <w:snapToGrid w:val="0"/>
          <w:sz w:val="28"/>
          <w:szCs w:val="28"/>
        </w:rPr>
        <w:t xml:space="preserve"> to a </w:t>
      </w:r>
      <w:r w:rsidRPr="007709F0">
        <w:rPr>
          <w:i/>
          <w:snapToGrid w:val="0"/>
          <w:sz w:val="28"/>
          <w:szCs w:val="28"/>
        </w:rPr>
        <w:t>general practitioner</w:t>
      </w:r>
      <w:r w:rsidRPr="007709F0">
        <w:rPr>
          <w:snapToGrid w:val="0"/>
          <w:sz w:val="28"/>
          <w:szCs w:val="28"/>
        </w:rPr>
        <w:t xml:space="preserve"> for a medical service provided by the </w:t>
      </w:r>
      <w:r w:rsidRPr="007709F0">
        <w:rPr>
          <w:i/>
          <w:snapToGrid w:val="0"/>
          <w:sz w:val="28"/>
          <w:szCs w:val="28"/>
        </w:rPr>
        <w:t>general practitioner</w:t>
      </w:r>
      <w:r w:rsidRPr="007709F0">
        <w:rPr>
          <w:snapToGrid w:val="0"/>
          <w:sz w:val="28"/>
          <w:szCs w:val="28"/>
        </w:rPr>
        <w:t xml:space="preserve"> to an </w:t>
      </w:r>
      <w:r w:rsidRPr="007709F0">
        <w:rPr>
          <w:i/>
          <w:snapToGrid w:val="0"/>
          <w:sz w:val="28"/>
          <w:szCs w:val="28"/>
        </w:rPr>
        <w:t>entitled person</w:t>
      </w:r>
      <w:r w:rsidRPr="007709F0">
        <w:rPr>
          <w:snapToGrid w:val="0"/>
          <w:sz w:val="28"/>
          <w:szCs w:val="28"/>
        </w:rPr>
        <w:t xml:space="preserve"> in accordance with these </w:t>
      </w:r>
      <w:r w:rsidRPr="007709F0">
        <w:rPr>
          <w:i/>
          <w:snapToGrid w:val="0"/>
          <w:sz w:val="28"/>
          <w:szCs w:val="28"/>
        </w:rPr>
        <w:t>Principles</w:t>
      </w:r>
      <w:r w:rsidRPr="007709F0">
        <w:rPr>
          <w:snapToGrid w:val="0"/>
          <w:sz w:val="28"/>
          <w:szCs w:val="28"/>
        </w:rPr>
        <w:t xml:space="preserve"> and the </w:t>
      </w:r>
      <w:r w:rsidRPr="007709F0">
        <w:rPr>
          <w:i/>
          <w:snapToGrid w:val="0"/>
          <w:sz w:val="28"/>
          <w:szCs w:val="28"/>
        </w:rPr>
        <w:t>Notes for General Practitioners</w:t>
      </w:r>
      <w:r w:rsidRPr="007709F0">
        <w:rPr>
          <w:snapToGrid w:val="0"/>
          <w:sz w:val="28"/>
          <w:szCs w:val="28"/>
        </w:rPr>
        <w:t>.</w:t>
      </w:r>
    </w:p>
    <w:p w14:paraId="40FD92F4" w14:textId="77777777" w:rsidR="001D0164" w:rsidRPr="007709F0" w:rsidRDefault="001D0164" w:rsidP="00F32C03">
      <w:pPr>
        <w:pStyle w:val="Blockquote"/>
        <w:ind w:left="709" w:right="720"/>
        <w:rPr>
          <w:color w:val="000000"/>
        </w:rPr>
      </w:pPr>
      <w:r w:rsidRPr="007709F0">
        <w:rPr>
          <w:color w:val="000000"/>
          <w:sz w:val="20"/>
        </w:rPr>
        <w:t xml:space="preserve">Note: a Veterans’ Access Payment is an amount additional to any amount otherwise payable by the </w:t>
      </w:r>
      <w:r w:rsidRPr="007709F0">
        <w:rPr>
          <w:i/>
          <w:color w:val="000000"/>
          <w:sz w:val="20"/>
        </w:rPr>
        <w:t>Department</w:t>
      </w:r>
      <w:r w:rsidRPr="007709F0">
        <w:rPr>
          <w:color w:val="000000"/>
          <w:sz w:val="20"/>
        </w:rPr>
        <w:t xml:space="preserve"> to a </w:t>
      </w:r>
      <w:r w:rsidRPr="007709F0">
        <w:rPr>
          <w:i/>
          <w:color w:val="000000"/>
          <w:sz w:val="20"/>
        </w:rPr>
        <w:t>general practitioner</w:t>
      </w:r>
      <w:r w:rsidRPr="007709F0">
        <w:rPr>
          <w:color w:val="000000"/>
          <w:sz w:val="20"/>
        </w:rPr>
        <w:t xml:space="preserve"> for a medical service provided by the </w:t>
      </w:r>
      <w:r w:rsidRPr="007709F0">
        <w:rPr>
          <w:i/>
          <w:color w:val="000000"/>
          <w:sz w:val="20"/>
        </w:rPr>
        <w:t>general practitioner</w:t>
      </w:r>
      <w:r w:rsidRPr="007709F0">
        <w:rPr>
          <w:color w:val="000000"/>
          <w:sz w:val="20"/>
        </w:rPr>
        <w:t xml:space="preserve"> to an </w:t>
      </w:r>
      <w:r w:rsidRPr="007709F0">
        <w:rPr>
          <w:i/>
          <w:color w:val="000000"/>
          <w:sz w:val="20"/>
        </w:rPr>
        <w:t>entitled person</w:t>
      </w:r>
      <w:r w:rsidRPr="007709F0">
        <w:rPr>
          <w:color w:val="000000"/>
          <w:sz w:val="20"/>
        </w:rPr>
        <w:t xml:space="preserve"> in accordance with these </w:t>
      </w:r>
      <w:r w:rsidRPr="007709F0">
        <w:rPr>
          <w:i/>
          <w:color w:val="000000"/>
          <w:sz w:val="20"/>
        </w:rPr>
        <w:t>Principles</w:t>
      </w:r>
      <w:r w:rsidRPr="007709F0">
        <w:rPr>
          <w:color w:val="000000"/>
          <w:sz w:val="20"/>
        </w:rPr>
        <w:t xml:space="preserve"> and the </w:t>
      </w:r>
      <w:r w:rsidRPr="007709F0">
        <w:rPr>
          <w:i/>
          <w:color w:val="000000"/>
          <w:sz w:val="20"/>
        </w:rPr>
        <w:t>Notes for General Practitioners</w:t>
      </w:r>
      <w:r w:rsidRPr="007709F0">
        <w:rPr>
          <w:color w:val="000000"/>
          <w:sz w:val="20"/>
        </w:rPr>
        <w:t>.</w:t>
      </w:r>
    </w:p>
    <w:p w14:paraId="5AFB7B4C"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14:paraId="7CB5F895" w14:textId="77777777" w:rsidR="003136D4" w:rsidRPr="00DC62D6" w:rsidRDefault="003136D4" w:rsidP="003136D4">
      <w:pPr>
        <w:autoSpaceDE w:val="0"/>
        <w:autoSpaceDN w:val="0"/>
        <w:adjustRightInd w:val="0"/>
        <w:ind w:left="720" w:hanging="720"/>
        <w:rPr>
          <w:bCs/>
          <w:iCs/>
          <w:color w:val="000000"/>
          <w:sz w:val="28"/>
          <w:szCs w:val="28"/>
        </w:rPr>
      </w:pPr>
      <w:r w:rsidRPr="007709F0">
        <w:rPr>
          <w:b/>
          <w:bCs/>
          <w:iCs/>
          <w:color w:val="000000"/>
          <w:sz w:val="28"/>
          <w:szCs w:val="28"/>
        </w:rPr>
        <w:t>“Veterans and Veterans Families Counselling Service”</w:t>
      </w:r>
      <w:r w:rsidRPr="00DC62D6">
        <w:rPr>
          <w:bCs/>
          <w:iCs/>
          <w:color w:val="000000"/>
          <w:sz w:val="28"/>
          <w:szCs w:val="28"/>
        </w:rPr>
        <w:t xml:space="preserve"> or </w:t>
      </w:r>
      <w:r w:rsidRPr="007709F0">
        <w:rPr>
          <w:b/>
          <w:bCs/>
          <w:iCs/>
          <w:color w:val="000000"/>
          <w:sz w:val="28"/>
          <w:szCs w:val="28"/>
        </w:rPr>
        <w:t>“VVCS”</w:t>
      </w:r>
      <w:r w:rsidRPr="00DC62D6">
        <w:rPr>
          <w:bCs/>
          <w:iCs/>
          <w:color w:val="000000"/>
          <w:sz w:val="28"/>
          <w:szCs w:val="28"/>
        </w:rPr>
        <w:t xml:space="preserve"> means the service funded by the Department known as Open Arms – Veterans &amp; Families Counselling.</w:t>
      </w:r>
    </w:p>
    <w:p w14:paraId="01981C75" w14:textId="77777777" w:rsidR="00A34733" w:rsidRPr="007709F0" w:rsidRDefault="00A34733"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14:paraId="438872C5" w14:textId="77777777" w:rsidR="00D13660" w:rsidRPr="007709F0" w:rsidRDefault="00D13660" w:rsidP="00D13660">
      <w:pPr>
        <w:ind w:left="709" w:hanging="709"/>
        <w:rPr>
          <w:color w:val="000000"/>
          <w:sz w:val="28"/>
          <w:szCs w:val="28"/>
        </w:rPr>
      </w:pPr>
      <w:r w:rsidRPr="007709F0">
        <w:rPr>
          <w:snapToGrid w:val="0"/>
          <w:color w:val="000000"/>
          <w:sz w:val="28"/>
          <w:szCs w:val="28"/>
          <w:lang w:eastAsia="en-US"/>
        </w:rPr>
        <w:t>"</w:t>
      </w:r>
      <w:r w:rsidRPr="007709F0">
        <w:rPr>
          <w:b/>
          <w:color w:val="000000"/>
          <w:sz w:val="28"/>
          <w:szCs w:val="28"/>
        </w:rPr>
        <w:t>Veterans' Home Care Program"</w:t>
      </w:r>
      <w:r w:rsidRPr="007709F0">
        <w:rPr>
          <w:color w:val="000000"/>
          <w:sz w:val="28"/>
          <w:szCs w:val="28"/>
        </w:rPr>
        <w:t xml:space="preserve"> means:</w:t>
      </w:r>
    </w:p>
    <w:p w14:paraId="64A7C73B" w14:textId="77777777" w:rsidR="00D13660" w:rsidRPr="007709F0" w:rsidRDefault="00D13660" w:rsidP="00D13660">
      <w:pPr>
        <w:ind w:left="709" w:hanging="709"/>
        <w:rPr>
          <w:color w:val="000000"/>
          <w:sz w:val="28"/>
          <w:szCs w:val="28"/>
        </w:rPr>
      </w:pPr>
    </w:p>
    <w:p w14:paraId="13931BAC" w14:textId="77777777" w:rsidR="00D13660" w:rsidRPr="007709F0" w:rsidRDefault="00D13660" w:rsidP="00D13660">
      <w:pPr>
        <w:ind w:left="2160" w:hanging="720"/>
        <w:rPr>
          <w:color w:val="000000"/>
          <w:sz w:val="28"/>
          <w:szCs w:val="28"/>
        </w:rPr>
      </w:pPr>
      <w:r w:rsidRPr="007709F0">
        <w:rPr>
          <w:color w:val="000000"/>
          <w:sz w:val="28"/>
          <w:szCs w:val="28"/>
        </w:rPr>
        <w:t>(a)</w:t>
      </w:r>
      <w:r w:rsidRPr="007709F0">
        <w:rPr>
          <w:color w:val="000000"/>
          <w:sz w:val="28"/>
          <w:szCs w:val="28"/>
        </w:rPr>
        <w:tab/>
        <w:t xml:space="preserve">the treatment program under which the </w:t>
      </w:r>
      <w:r w:rsidRPr="007709F0">
        <w:rPr>
          <w:i/>
          <w:color w:val="000000"/>
          <w:sz w:val="28"/>
          <w:szCs w:val="28"/>
        </w:rPr>
        <w:t>Commission</w:t>
      </w:r>
      <w:r w:rsidRPr="007709F0">
        <w:rPr>
          <w:color w:val="000000"/>
          <w:sz w:val="28"/>
          <w:szCs w:val="28"/>
        </w:rPr>
        <w:t xml:space="preserve"> ensures the provision of care and assistance services to </w:t>
      </w:r>
      <w:r w:rsidRPr="007709F0">
        <w:rPr>
          <w:i/>
          <w:color w:val="000000"/>
          <w:sz w:val="28"/>
          <w:szCs w:val="28"/>
        </w:rPr>
        <w:t>entitled persons</w:t>
      </w:r>
      <w:r w:rsidRPr="007709F0">
        <w:rPr>
          <w:color w:val="000000"/>
          <w:sz w:val="28"/>
          <w:szCs w:val="28"/>
        </w:rPr>
        <w:t xml:space="preserve"> who are frail, or who have disabilities, with the aim of maintaining the independence of those people, allowing them to remain in their own home for as long as possible, and reducing avoidable illness and injury, and includes </w:t>
      </w:r>
      <w:r w:rsidR="00303F79" w:rsidRPr="007709F0">
        <w:rPr>
          <w:color w:val="000000"/>
          <w:sz w:val="28"/>
          <w:szCs w:val="28"/>
        </w:rPr>
        <w:lastRenderedPageBreak/>
        <w:t xml:space="preserve">section 7 of the </w:t>
      </w:r>
      <w:r w:rsidR="00303F79" w:rsidRPr="007709F0">
        <w:rPr>
          <w:i/>
          <w:color w:val="000000"/>
          <w:sz w:val="28"/>
          <w:szCs w:val="28"/>
        </w:rPr>
        <w:t>Veterans Affairs (Extended Eligibility for Treatment) Instrument 2015</w:t>
      </w:r>
      <w:r w:rsidRPr="007709F0">
        <w:rPr>
          <w:color w:val="000000"/>
          <w:sz w:val="28"/>
          <w:szCs w:val="28"/>
        </w:rPr>
        <w:t xml:space="preserve"> and </w:t>
      </w:r>
      <w:r w:rsidRPr="007709F0">
        <w:rPr>
          <w:i/>
          <w:color w:val="000000"/>
          <w:sz w:val="28"/>
          <w:szCs w:val="28"/>
        </w:rPr>
        <w:t>Principles</w:t>
      </w:r>
      <w:r w:rsidRPr="007709F0">
        <w:rPr>
          <w:color w:val="000000"/>
          <w:sz w:val="28"/>
          <w:szCs w:val="28"/>
        </w:rPr>
        <w:t xml:space="preserve"> made under section 90 of the </w:t>
      </w:r>
      <w:r w:rsidRPr="007709F0">
        <w:rPr>
          <w:i/>
          <w:color w:val="000000"/>
          <w:sz w:val="28"/>
          <w:szCs w:val="28"/>
        </w:rPr>
        <w:t>Act</w:t>
      </w:r>
      <w:r w:rsidRPr="007709F0">
        <w:rPr>
          <w:color w:val="000000"/>
          <w:sz w:val="28"/>
          <w:szCs w:val="28"/>
        </w:rPr>
        <w:t xml:space="preserve"> and the arrangements in support thereof; and</w:t>
      </w:r>
    </w:p>
    <w:p w14:paraId="0D9944EB" w14:textId="77777777" w:rsidR="00D13660" w:rsidRPr="007709F0" w:rsidRDefault="00D13660" w:rsidP="00D1366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color w:val="000000"/>
        </w:rPr>
      </w:pPr>
    </w:p>
    <w:p w14:paraId="4BF59E06" w14:textId="77777777" w:rsidR="00D13660" w:rsidRPr="007709F0" w:rsidRDefault="00D13660" w:rsidP="00D13660">
      <w:pPr>
        <w:tabs>
          <w:tab w:val="left" w:pos="720"/>
          <w:tab w:val="left" w:pos="2160"/>
          <w:tab w:val="left" w:pos="4320"/>
          <w:tab w:val="left" w:pos="5040"/>
          <w:tab w:val="left" w:pos="5760"/>
          <w:tab w:val="left" w:pos="6480"/>
          <w:tab w:val="left" w:pos="7200"/>
          <w:tab w:val="left" w:pos="7920"/>
          <w:tab w:val="left" w:pos="8640"/>
        </w:tabs>
        <w:ind w:left="2160" w:hanging="720"/>
        <w:rPr>
          <w:b/>
          <w:color w:val="000000"/>
        </w:rPr>
      </w:pPr>
      <w:r w:rsidRPr="007709F0">
        <w:rPr>
          <w:color w:val="000000"/>
          <w:sz w:val="28"/>
          <w:szCs w:val="28"/>
        </w:rPr>
        <w:t>(b)</w:t>
      </w:r>
      <w:r w:rsidRPr="007709F0">
        <w:rPr>
          <w:b/>
          <w:color w:val="000000"/>
          <w:sz w:val="28"/>
          <w:szCs w:val="28"/>
        </w:rPr>
        <w:tab/>
      </w:r>
      <w:r w:rsidRPr="007709F0">
        <w:rPr>
          <w:color w:val="000000"/>
          <w:sz w:val="28"/>
          <w:szCs w:val="28"/>
        </w:rPr>
        <w:t xml:space="preserve">the treatment program under which the </w:t>
      </w:r>
      <w:r w:rsidRPr="007709F0">
        <w:rPr>
          <w:i/>
          <w:color w:val="000000"/>
          <w:sz w:val="28"/>
          <w:szCs w:val="28"/>
        </w:rPr>
        <w:t>Commission</w:t>
      </w:r>
      <w:r w:rsidRPr="007709F0">
        <w:rPr>
          <w:color w:val="000000"/>
          <w:sz w:val="28"/>
          <w:szCs w:val="28"/>
        </w:rPr>
        <w:t xml:space="preserve"> may ensure the provision of social support services to </w:t>
      </w:r>
      <w:r w:rsidRPr="007709F0">
        <w:rPr>
          <w:i/>
          <w:color w:val="000000"/>
          <w:sz w:val="28"/>
          <w:szCs w:val="28"/>
        </w:rPr>
        <w:t>entitled persons</w:t>
      </w:r>
      <w:r w:rsidRPr="007709F0">
        <w:rPr>
          <w:color w:val="000000"/>
          <w:sz w:val="28"/>
          <w:szCs w:val="28"/>
        </w:rPr>
        <w:t xml:space="preserve"> referred to the program under a </w:t>
      </w:r>
      <w:r w:rsidR="005D18F8" w:rsidRPr="007709F0">
        <w:rPr>
          <w:i/>
          <w:color w:val="000000"/>
          <w:sz w:val="28"/>
          <w:szCs w:val="28"/>
        </w:rPr>
        <w:t>GP</w:t>
      </w:r>
      <w:r w:rsidRPr="007709F0">
        <w:rPr>
          <w:i/>
          <w:color w:val="000000"/>
          <w:sz w:val="28"/>
          <w:szCs w:val="28"/>
        </w:rPr>
        <w:t xml:space="preserve"> Home Care service (category C) Referral.</w:t>
      </w:r>
    </w:p>
    <w:p w14:paraId="28BC1DEE" w14:textId="77777777" w:rsidR="00D13660" w:rsidRPr="007709F0" w:rsidRDefault="00D13660" w:rsidP="004C7440">
      <w:pPr>
        <w:rPr>
          <w:b/>
          <w:color w:val="000000"/>
          <w:sz w:val="28"/>
          <w:szCs w:val="28"/>
        </w:rPr>
      </w:pPr>
    </w:p>
    <w:p w14:paraId="53D4ED74" w14:textId="77777777" w:rsidR="00A113DB" w:rsidRPr="007709F0" w:rsidRDefault="00A113DB" w:rsidP="002B01AF">
      <w:pPr>
        <w:ind w:left="720" w:hanging="720"/>
        <w:rPr>
          <w:color w:val="000000"/>
          <w:sz w:val="28"/>
          <w:szCs w:val="28"/>
        </w:rPr>
      </w:pPr>
      <w:r w:rsidRPr="007709F0">
        <w:rPr>
          <w:b/>
          <w:color w:val="000000"/>
          <w:sz w:val="28"/>
          <w:szCs w:val="28"/>
        </w:rPr>
        <w:t>“veterans’ supplement</w:t>
      </w:r>
      <w:r w:rsidRPr="007709F0">
        <w:rPr>
          <w:color w:val="000000"/>
          <w:sz w:val="28"/>
          <w:szCs w:val="28"/>
        </w:rPr>
        <w:t>”</w:t>
      </w:r>
      <w:r w:rsidR="00946901" w:rsidRPr="007709F0">
        <w:rPr>
          <w:color w:val="000000"/>
          <w:sz w:val="28"/>
          <w:szCs w:val="28"/>
        </w:rPr>
        <w:t xml:space="preserve">, in relation to an </w:t>
      </w:r>
      <w:r w:rsidR="00946901" w:rsidRPr="007709F0">
        <w:rPr>
          <w:i/>
          <w:color w:val="000000"/>
          <w:sz w:val="28"/>
          <w:szCs w:val="28"/>
        </w:rPr>
        <w:t>entitled person</w:t>
      </w:r>
      <w:r w:rsidR="00946901" w:rsidRPr="007709F0">
        <w:rPr>
          <w:color w:val="000000"/>
          <w:sz w:val="28"/>
          <w:szCs w:val="28"/>
        </w:rPr>
        <w:t xml:space="preserve">, means the supplement of that name </w:t>
      </w:r>
      <w:r w:rsidR="00946901" w:rsidRPr="007709F0">
        <w:rPr>
          <w:sz w:val="28"/>
          <w:szCs w:val="28"/>
        </w:rPr>
        <w:t>that</w:t>
      </w:r>
      <w:r w:rsidR="00946901" w:rsidRPr="007709F0">
        <w:rPr>
          <w:color w:val="000000"/>
          <w:sz w:val="28"/>
          <w:szCs w:val="28"/>
        </w:rPr>
        <w:t xml:space="preserve"> applies under the </w:t>
      </w:r>
      <w:r w:rsidR="00946901" w:rsidRPr="007709F0">
        <w:rPr>
          <w:i/>
          <w:color w:val="000000"/>
          <w:sz w:val="28"/>
          <w:szCs w:val="28"/>
        </w:rPr>
        <w:t>Aged Care Act 1997</w:t>
      </w:r>
      <w:r w:rsidR="00946901" w:rsidRPr="007709F0">
        <w:rPr>
          <w:color w:val="000000"/>
          <w:sz w:val="28"/>
          <w:szCs w:val="28"/>
        </w:rPr>
        <w:t xml:space="preserve"> to the person as a care recipient under that Act.</w:t>
      </w:r>
    </w:p>
    <w:p w14:paraId="2AA66B9C" w14:textId="77777777" w:rsidR="00946901" w:rsidRPr="007709F0" w:rsidRDefault="00946901" w:rsidP="004C7440">
      <w:pPr>
        <w:rPr>
          <w:b/>
          <w:color w:val="000000"/>
          <w:sz w:val="28"/>
          <w:szCs w:val="28"/>
        </w:rPr>
      </w:pPr>
    </w:p>
    <w:p w14:paraId="4D7B0BCC" w14:textId="44A01E2A" w:rsidR="00946901" w:rsidRPr="007709F0" w:rsidRDefault="00946901" w:rsidP="004C7440">
      <w:pPr>
        <w:rPr>
          <w:color w:val="000000"/>
        </w:rPr>
      </w:pPr>
      <w:r w:rsidRPr="007709F0">
        <w:rPr>
          <w:color w:val="000000"/>
        </w:rPr>
        <w:t>Note (1): see s.44</w:t>
      </w:r>
      <w:r w:rsidR="007709F0">
        <w:rPr>
          <w:color w:val="000000"/>
        </w:rPr>
        <w:noBreakHyphen/>
      </w:r>
      <w:r w:rsidRPr="007709F0">
        <w:rPr>
          <w:color w:val="000000"/>
        </w:rPr>
        <w:t>5 of the Aged Care Act 1997.</w:t>
      </w:r>
    </w:p>
    <w:p w14:paraId="04807FEF" w14:textId="77777777" w:rsidR="00E60B44" w:rsidRPr="007709F0" w:rsidRDefault="00E60B44" w:rsidP="004C7440">
      <w:pPr>
        <w:rPr>
          <w:color w:val="000000"/>
        </w:rPr>
      </w:pPr>
    </w:p>
    <w:p w14:paraId="50B899BD" w14:textId="77777777" w:rsidR="00077C89" w:rsidRPr="007709F0" w:rsidRDefault="00077C89" w:rsidP="00077C89">
      <w:r w:rsidRPr="007709F0">
        <w:t xml:space="preserve">Note (2): the </w:t>
      </w:r>
      <w:r w:rsidRPr="007709F0">
        <w:rPr>
          <w:i/>
        </w:rPr>
        <w:t>Subsidy Principles</w:t>
      </w:r>
      <w:r w:rsidRPr="007709F0">
        <w:t xml:space="preserve"> under the </w:t>
      </w:r>
      <w:r w:rsidRPr="007709F0">
        <w:rPr>
          <w:i/>
        </w:rPr>
        <w:t>Aged Care Act 1997</w:t>
      </w:r>
      <w:r w:rsidRPr="007709F0">
        <w:t xml:space="preserve"> may specify, in respect of a veterans’ supplement, the circumstances in which the supplement will apply to a care recipient in respect of a payment period.  </w:t>
      </w:r>
    </w:p>
    <w:p w14:paraId="54EEBE0D" w14:textId="77777777" w:rsidR="00A113DB" w:rsidRPr="007709F0" w:rsidRDefault="00A113DB" w:rsidP="00AA0313">
      <w:pPr>
        <w:pStyle w:val="CommentText"/>
        <w:rPr>
          <w:lang w:eastAsia="en-AU"/>
        </w:rPr>
      </w:pPr>
    </w:p>
    <w:p w14:paraId="65FDE31E" w14:textId="77777777" w:rsidR="00265149" w:rsidRPr="007709F0" w:rsidRDefault="00265149" w:rsidP="00265149">
      <w:pPr>
        <w:ind w:left="720" w:hanging="720"/>
        <w:rPr>
          <w:color w:val="000000"/>
          <w:sz w:val="28"/>
          <w:szCs w:val="28"/>
        </w:rPr>
      </w:pPr>
      <w:r w:rsidRPr="007709F0">
        <w:rPr>
          <w:color w:val="000000"/>
          <w:sz w:val="28"/>
          <w:szCs w:val="28"/>
        </w:rPr>
        <w:t>“</w:t>
      </w:r>
      <w:r w:rsidRPr="007709F0">
        <w:rPr>
          <w:b/>
          <w:color w:val="000000"/>
          <w:sz w:val="28"/>
          <w:szCs w:val="28"/>
        </w:rPr>
        <w:t>VHC assessment agency</w:t>
      </w:r>
      <w:r w:rsidRPr="007709F0">
        <w:rPr>
          <w:color w:val="000000"/>
          <w:sz w:val="28"/>
          <w:szCs w:val="28"/>
        </w:rPr>
        <w:t>” means a person</w:t>
      </w:r>
      <w:r w:rsidRPr="007709F0">
        <w:rPr>
          <w:b/>
          <w:color w:val="000000"/>
          <w:sz w:val="28"/>
          <w:szCs w:val="28"/>
        </w:rPr>
        <w:t xml:space="preserve"> </w:t>
      </w:r>
      <w:r w:rsidRPr="007709F0">
        <w:rPr>
          <w:color w:val="000000"/>
          <w:sz w:val="28"/>
          <w:szCs w:val="28"/>
        </w:rPr>
        <w:t>to whom</w:t>
      </w:r>
      <w:r w:rsidRPr="007709F0">
        <w:rPr>
          <w:b/>
          <w:color w:val="000000"/>
          <w:sz w:val="28"/>
          <w:szCs w:val="28"/>
        </w:rPr>
        <w:t xml:space="preserve"> </w:t>
      </w:r>
      <w:r w:rsidRPr="007709F0">
        <w:rPr>
          <w:color w:val="000000"/>
          <w:sz w:val="28"/>
          <w:szCs w:val="28"/>
        </w:rPr>
        <w:t xml:space="preserve">the </w:t>
      </w:r>
      <w:r w:rsidRPr="007709F0">
        <w:rPr>
          <w:i/>
          <w:color w:val="000000"/>
          <w:sz w:val="28"/>
          <w:szCs w:val="28"/>
        </w:rPr>
        <w:t>Commission</w:t>
      </w:r>
      <w:r w:rsidRPr="007709F0">
        <w:rPr>
          <w:color w:val="000000"/>
          <w:sz w:val="28"/>
          <w:szCs w:val="28"/>
        </w:rPr>
        <w:t xml:space="preserve"> has delegated its power to:</w:t>
      </w:r>
    </w:p>
    <w:p w14:paraId="57FEF367" w14:textId="77777777" w:rsidR="00265149" w:rsidRPr="007709F0" w:rsidRDefault="00265149" w:rsidP="00265149">
      <w:pPr>
        <w:ind w:left="1080"/>
        <w:rPr>
          <w:color w:val="000000"/>
          <w:sz w:val="28"/>
          <w:szCs w:val="28"/>
        </w:rPr>
      </w:pPr>
    </w:p>
    <w:p w14:paraId="6ACC99C5" w14:textId="77777777" w:rsidR="00265149" w:rsidRPr="007709F0" w:rsidRDefault="00265149" w:rsidP="00265149">
      <w:pPr>
        <w:ind w:left="1080" w:firstLine="360"/>
        <w:rPr>
          <w:color w:val="000000"/>
          <w:sz w:val="28"/>
          <w:szCs w:val="28"/>
        </w:rPr>
      </w:pPr>
      <w:r w:rsidRPr="007709F0">
        <w:rPr>
          <w:color w:val="000000"/>
          <w:sz w:val="28"/>
          <w:szCs w:val="28"/>
        </w:rPr>
        <w:t xml:space="preserve">(a) assess whether a person is suitable for: </w:t>
      </w:r>
    </w:p>
    <w:p w14:paraId="46341539" w14:textId="77777777" w:rsidR="00265149" w:rsidRPr="007709F0" w:rsidRDefault="00265149" w:rsidP="00265149">
      <w:pPr>
        <w:ind w:left="1080"/>
        <w:rPr>
          <w:i/>
          <w:color w:val="000000"/>
          <w:sz w:val="28"/>
          <w:szCs w:val="28"/>
        </w:rPr>
      </w:pPr>
    </w:p>
    <w:p w14:paraId="571F12E2" w14:textId="77777777" w:rsidR="00265149" w:rsidRPr="007709F0" w:rsidRDefault="00265149" w:rsidP="00265149">
      <w:pPr>
        <w:ind w:left="1080" w:firstLine="1080"/>
        <w:rPr>
          <w:color w:val="000000"/>
          <w:sz w:val="28"/>
          <w:szCs w:val="28"/>
        </w:rPr>
      </w:pPr>
      <w:r w:rsidRPr="007709F0">
        <w:rPr>
          <w:color w:val="000000"/>
          <w:sz w:val="28"/>
          <w:szCs w:val="28"/>
        </w:rPr>
        <w:t>(i) a</w:t>
      </w:r>
      <w:r w:rsidRPr="007709F0">
        <w:rPr>
          <w:i/>
          <w:color w:val="000000"/>
          <w:sz w:val="28"/>
          <w:szCs w:val="28"/>
        </w:rPr>
        <w:t xml:space="preserve"> Home Care service (category A)</w:t>
      </w:r>
      <w:r w:rsidRPr="007709F0">
        <w:rPr>
          <w:color w:val="000000"/>
          <w:sz w:val="28"/>
          <w:szCs w:val="28"/>
        </w:rPr>
        <w:t>; or</w:t>
      </w:r>
    </w:p>
    <w:p w14:paraId="5E244682" w14:textId="77777777" w:rsidR="00265149" w:rsidRPr="007709F0" w:rsidRDefault="00265149" w:rsidP="00265149">
      <w:pPr>
        <w:ind w:left="1080" w:firstLine="1080"/>
        <w:rPr>
          <w:color w:val="000000"/>
          <w:sz w:val="28"/>
          <w:szCs w:val="28"/>
        </w:rPr>
      </w:pPr>
      <w:r w:rsidRPr="007709F0">
        <w:rPr>
          <w:color w:val="000000"/>
          <w:sz w:val="28"/>
          <w:szCs w:val="28"/>
        </w:rPr>
        <w:t xml:space="preserve">(ii) a </w:t>
      </w:r>
      <w:r w:rsidRPr="007709F0">
        <w:rPr>
          <w:i/>
          <w:color w:val="000000"/>
          <w:sz w:val="28"/>
          <w:szCs w:val="28"/>
        </w:rPr>
        <w:t>Home Care service (category B</w:t>
      </w:r>
      <w:r w:rsidRPr="007709F0">
        <w:rPr>
          <w:color w:val="000000"/>
          <w:sz w:val="28"/>
          <w:szCs w:val="28"/>
        </w:rPr>
        <w:t>); or</w:t>
      </w:r>
    </w:p>
    <w:p w14:paraId="30B1E456" w14:textId="77777777" w:rsidR="00265149" w:rsidRPr="007709F0" w:rsidRDefault="00265149" w:rsidP="00265149">
      <w:pPr>
        <w:ind w:left="1080" w:firstLine="1080"/>
        <w:rPr>
          <w:color w:val="000000"/>
          <w:sz w:val="28"/>
          <w:szCs w:val="28"/>
        </w:rPr>
      </w:pPr>
      <w:r w:rsidRPr="007709F0">
        <w:rPr>
          <w:color w:val="000000"/>
          <w:sz w:val="28"/>
          <w:szCs w:val="28"/>
        </w:rPr>
        <w:t>(iii) a</w:t>
      </w:r>
      <w:r w:rsidRPr="007709F0">
        <w:rPr>
          <w:i/>
          <w:color w:val="000000"/>
          <w:sz w:val="28"/>
          <w:szCs w:val="28"/>
        </w:rPr>
        <w:t xml:space="preserve"> Home Care service (category C</w:t>
      </w:r>
      <w:r w:rsidRPr="007709F0">
        <w:rPr>
          <w:color w:val="000000"/>
          <w:sz w:val="28"/>
          <w:szCs w:val="28"/>
        </w:rPr>
        <w:t>;</w:t>
      </w:r>
    </w:p>
    <w:p w14:paraId="33917B6E" w14:textId="77777777" w:rsidR="00265149" w:rsidRPr="007709F0" w:rsidRDefault="00265149" w:rsidP="00265149">
      <w:pPr>
        <w:ind w:left="1080" w:firstLine="360"/>
        <w:rPr>
          <w:color w:val="000000"/>
          <w:sz w:val="28"/>
          <w:szCs w:val="28"/>
        </w:rPr>
      </w:pPr>
    </w:p>
    <w:p w14:paraId="6F38E9AC" w14:textId="77777777" w:rsidR="00265149" w:rsidRPr="007709F0" w:rsidRDefault="00265149" w:rsidP="00265149">
      <w:pPr>
        <w:ind w:left="2160"/>
        <w:rPr>
          <w:color w:val="000000"/>
          <w:sz w:val="28"/>
          <w:szCs w:val="28"/>
        </w:rPr>
      </w:pPr>
      <w:r w:rsidRPr="007709F0">
        <w:rPr>
          <w:color w:val="000000"/>
          <w:sz w:val="28"/>
          <w:szCs w:val="28"/>
        </w:rPr>
        <w:t xml:space="preserve">under the </w:t>
      </w:r>
      <w:r w:rsidRPr="007709F0">
        <w:rPr>
          <w:i/>
          <w:color w:val="000000"/>
          <w:sz w:val="28"/>
          <w:szCs w:val="28"/>
        </w:rPr>
        <w:t>Veterans’ Home Care Program</w:t>
      </w:r>
      <w:r w:rsidRPr="007709F0">
        <w:rPr>
          <w:color w:val="000000"/>
          <w:sz w:val="28"/>
          <w:szCs w:val="28"/>
        </w:rPr>
        <w:t>; and</w:t>
      </w:r>
    </w:p>
    <w:p w14:paraId="75696CF5" w14:textId="77777777" w:rsidR="00265149" w:rsidRPr="007709F0" w:rsidRDefault="00265149" w:rsidP="00265149">
      <w:pPr>
        <w:ind w:left="1080" w:firstLine="360"/>
        <w:rPr>
          <w:color w:val="000000"/>
          <w:sz w:val="28"/>
          <w:szCs w:val="28"/>
        </w:rPr>
      </w:pPr>
    </w:p>
    <w:p w14:paraId="6885EE69" w14:textId="77777777" w:rsidR="00265149" w:rsidRPr="007709F0" w:rsidRDefault="00265149" w:rsidP="00265149">
      <w:pPr>
        <w:ind w:left="1080" w:firstLine="360"/>
        <w:rPr>
          <w:color w:val="000000"/>
          <w:sz w:val="28"/>
          <w:szCs w:val="28"/>
        </w:rPr>
      </w:pPr>
      <w:r w:rsidRPr="007709F0">
        <w:rPr>
          <w:color w:val="000000"/>
          <w:sz w:val="28"/>
          <w:szCs w:val="28"/>
        </w:rPr>
        <w:t xml:space="preserve">(b) allocate a service in (a) to an </w:t>
      </w:r>
      <w:r w:rsidRPr="007709F0">
        <w:rPr>
          <w:i/>
          <w:color w:val="000000"/>
          <w:sz w:val="28"/>
          <w:szCs w:val="28"/>
        </w:rPr>
        <w:t>approved provider</w:t>
      </w:r>
      <w:r w:rsidRPr="007709F0">
        <w:rPr>
          <w:color w:val="000000"/>
          <w:sz w:val="28"/>
          <w:szCs w:val="28"/>
        </w:rPr>
        <w:t>.</w:t>
      </w:r>
    </w:p>
    <w:p w14:paraId="75181246" w14:textId="77777777" w:rsidR="00265149" w:rsidRPr="007709F0" w:rsidRDefault="00265149" w:rsidP="004C7440">
      <w:pPr>
        <w:rPr>
          <w:b/>
          <w:color w:val="000000"/>
          <w:sz w:val="28"/>
          <w:szCs w:val="28"/>
        </w:rPr>
      </w:pPr>
    </w:p>
    <w:p w14:paraId="3782095B" w14:textId="77777777" w:rsidR="004C7440" w:rsidRPr="007709F0" w:rsidRDefault="004C7440" w:rsidP="004C7440">
      <w:pPr>
        <w:rPr>
          <w:color w:val="000000"/>
          <w:sz w:val="28"/>
          <w:szCs w:val="28"/>
        </w:rPr>
      </w:pPr>
      <w:r w:rsidRPr="007709F0">
        <w:rPr>
          <w:b/>
          <w:color w:val="000000"/>
          <w:sz w:val="28"/>
          <w:szCs w:val="28"/>
        </w:rPr>
        <w:t xml:space="preserve">“Victoria Cross” </w:t>
      </w:r>
      <w:r w:rsidRPr="007709F0">
        <w:rPr>
          <w:color w:val="000000"/>
          <w:sz w:val="28"/>
          <w:szCs w:val="28"/>
        </w:rPr>
        <w:t>includes the Victoria Cross for Australia.</w:t>
      </w:r>
    </w:p>
    <w:p w14:paraId="12ADC0B4" w14:textId="77777777" w:rsidR="004C7440" w:rsidRPr="007709F0" w:rsidRDefault="004C7440"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14:paraId="2EC6684C" w14:textId="42CDCAD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8"/>
          <w:szCs w:val="28"/>
        </w:rPr>
      </w:pPr>
      <w:r w:rsidRPr="007709F0">
        <w:rPr>
          <w:b/>
          <w:color w:val="000000"/>
          <w:sz w:val="28"/>
          <w:szCs w:val="28"/>
        </w:rPr>
        <w:t xml:space="preserve">“Vietnam veteran” </w:t>
      </w:r>
      <w:r w:rsidRPr="007709F0">
        <w:rPr>
          <w:color w:val="000000"/>
          <w:sz w:val="28"/>
          <w:szCs w:val="28"/>
        </w:rPr>
        <w:t>means a veteran who, while a member of the Defence Force, rendered continuous full</w:t>
      </w:r>
      <w:r w:rsidR="007709F0">
        <w:rPr>
          <w:color w:val="000000"/>
          <w:sz w:val="28"/>
          <w:szCs w:val="28"/>
        </w:rPr>
        <w:noBreakHyphen/>
      </w:r>
      <w:r w:rsidRPr="007709F0">
        <w:rPr>
          <w:color w:val="000000"/>
          <w:sz w:val="28"/>
          <w:szCs w:val="28"/>
        </w:rPr>
        <w:t>time service outside Australia in the area described in item 4 or 8 of Schedule 2 (in column 1) to the Act while that area was an operational area, whether or not the veteran rendered that service:</w:t>
      </w:r>
    </w:p>
    <w:p w14:paraId="0C9BFA3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sz w:val="28"/>
          <w:szCs w:val="28"/>
        </w:rPr>
      </w:pPr>
    </w:p>
    <w:p w14:paraId="56DAB1D9"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as a member of a unit of the Defence Force that was allotted for duty; or</w:t>
      </w:r>
    </w:p>
    <w:p w14:paraId="1EE5AF92" w14:textId="77777777" w:rsidR="00CF29A1" w:rsidRPr="007709F0" w:rsidRDefault="00CF29A1" w:rsidP="00CF29A1">
      <w:pPr>
        <w:pStyle w:val="NormalIndent"/>
        <w:rPr>
          <w:color w:val="000000"/>
          <w:sz w:val="28"/>
          <w:szCs w:val="28"/>
        </w:rPr>
      </w:pPr>
    </w:p>
    <w:p w14:paraId="6C8D306E"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as a person who was allotted for duty.</w:t>
      </w:r>
    </w:p>
    <w:p w14:paraId="06164942" w14:textId="77777777" w:rsidR="00444619" w:rsidRPr="007709F0" w:rsidRDefault="00444619"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14:paraId="20051423" w14:textId="5F43380F" w:rsidR="00A34733" w:rsidRPr="007709F0" w:rsidRDefault="00A34733" w:rsidP="00A34733">
      <w:pPr>
        <w:pStyle w:val="BodyTextIndent3"/>
        <w:ind w:hanging="709"/>
        <w:rPr>
          <w:color w:val="000000"/>
          <w:sz w:val="28"/>
          <w:szCs w:val="28"/>
        </w:rPr>
      </w:pPr>
      <w:r w:rsidRPr="007709F0">
        <w:rPr>
          <w:b/>
          <w:color w:val="000000"/>
          <w:sz w:val="28"/>
          <w:szCs w:val="28"/>
        </w:rPr>
        <w:t>“VVCS OPC Provider Notes</w:t>
      </w:r>
      <w:r w:rsidRPr="00DC62D6">
        <w:rPr>
          <w:b/>
          <w:color w:val="000000"/>
          <w:sz w:val="28"/>
          <w:szCs w:val="28"/>
        </w:rPr>
        <w:t>”</w:t>
      </w:r>
      <w:r w:rsidRPr="007709F0">
        <w:rPr>
          <w:color w:val="000000"/>
          <w:sz w:val="28"/>
          <w:szCs w:val="28"/>
        </w:rPr>
        <w:t xml:space="preserve"> means the document approved by the </w:t>
      </w:r>
      <w:r w:rsidRPr="007709F0">
        <w:rPr>
          <w:i/>
          <w:color w:val="000000"/>
          <w:sz w:val="28"/>
          <w:szCs w:val="28"/>
        </w:rPr>
        <w:t>Commission</w:t>
      </w:r>
      <w:r w:rsidRPr="007709F0">
        <w:rPr>
          <w:color w:val="000000"/>
          <w:sz w:val="28"/>
          <w:szCs w:val="28"/>
        </w:rPr>
        <w:t xml:space="preserve"> or a member thereof, or by the Secretary to the </w:t>
      </w:r>
      <w:r w:rsidRPr="007709F0">
        <w:rPr>
          <w:i/>
          <w:color w:val="000000"/>
          <w:sz w:val="28"/>
          <w:szCs w:val="28"/>
        </w:rPr>
        <w:t>Department</w:t>
      </w:r>
      <w:r w:rsidRPr="007709F0">
        <w:rPr>
          <w:color w:val="000000"/>
          <w:sz w:val="28"/>
          <w:szCs w:val="28"/>
        </w:rPr>
        <w:t>, “ Veterans and Veterans Families Counselling Services Outreach Program Counsellors Provider Notes”, and</w:t>
      </w:r>
      <w:r w:rsidR="00303F79" w:rsidRPr="007709F0">
        <w:rPr>
          <w:color w:val="000000"/>
          <w:sz w:val="28"/>
          <w:szCs w:val="28"/>
        </w:rPr>
        <w:t xml:space="preserve"> referred to in Schedule 1</w:t>
      </w:r>
      <w:r w:rsidRPr="007709F0">
        <w:rPr>
          <w:color w:val="000000"/>
          <w:sz w:val="28"/>
          <w:szCs w:val="28"/>
        </w:rPr>
        <w:t xml:space="preserve">, that sets out the terms on which an </w:t>
      </w:r>
      <w:r w:rsidRPr="007709F0">
        <w:rPr>
          <w:i/>
          <w:color w:val="000000"/>
          <w:sz w:val="28"/>
          <w:szCs w:val="28"/>
        </w:rPr>
        <w:t>outreach program counsellor</w:t>
      </w:r>
      <w:r w:rsidRPr="007709F0">
        <w:rPr>
          <w:color w:val="000000"/>
          <w:sz w:val="28"/>
          <w:szCs w:val="28"/>
        </w:rPr>
        <w:t xml:space="preserve"> is to provide </w:t>
      </w:r>
      <w:r w:rsidRPr="007709F0">
        <w:rPr>
          <w:i/>
          <w:color w:val="000000"/>
          <w:sz w:val="28"/>
          <w:szCs w:val="28"/>
        </w:rPr>
        <w:t>outreach program counselling</w:t>
      </w:r>
      <w:r w:rsidRPr="007709F0">
        <w:rPr>
          <w:color w:val="000000"/>
          <w:sz w:val="28"/>
          <w:szCs w:val="28"/>
        </w:rPr>
        <w:t xml:space="preserve"> to an eligible</w:t>
      </w:r>
      <w:r w:rsidRPr="007709F0">
        <w:rPr>
          <w:i/>
          <w:color w:val="000000"/>
          <w:sz w:val="28"/>
          <w:szCs w:val="28"/>
        </w:rPr>
        <w:t xml:space="preserve"> </w:t>
      </w:r>
      <w:r w:rsidR="003C1707" w:rsidRPr="007709F0">
        <w:rPr>
          <w:i/>
          <w:color w:val="000000"/>
          <w:sz w:val="28"/>
          <w:szCs w:val="28"/>
        </w:rPr>
        <w:t xml:space="preserve">entitled </w:t>
      </w:r>
      <w:r w:rsidRPr="007709F0">
        <w:rPr>
          <w:i/>
          <w:color w:val="000000"/>
          <w:sz w:val="28"/>
          <w:szCs w:val="28"/>
        </w:rPr>
        <w:t>person</w:t>
      </w:r>
      <w:r w:rsidRPr="007709F0">
        <w:rPr>
          <w:color w:val="000000"/>
          <w:sz w:val="28"/>
          <w:szCs w:val="28"/>
        </w:rPr>
        <w:t>.</w:t>
      </w:r>
    </w:p>
    <w:p w14:paraId="7DE24E2A" w14:textId="77777777" w:rsidR="00A34733" w:rsidRPr="007709F0" w:rsidRDefault="00A34733"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14:paraId="6DDD9E16" w14:textId="1C7D182B" w:rsidR="000C7C12" w:rsidRPr="007709F0" w:rsidRDefault="00CF29A1" w:rsidP="000C7C12">
      <w:pPr>
        <w:ind w:left="720" w:hanging="720"/>
        <w:rPr>
          <w:sz w:val="28"/>
          <w:szCs w:val="28"/>
        </w:rPr>
      </w:pPr>
      <w:r w:rsidRPr="007709F0">
        <w:rPr>
          <w:b/>
          <w:color w:val="000000"/>
          <w:sz w:val="28"/>
          <w:szCs w:val="28"/>
        </w:rPr>
        <w:t>“war</w:t>
      </w:r>
      <w:r w:rsidR="007709F0">
        <w:rPr>
          <w:b/>
          <w:color w:val="000000"/>
          <w:sz w:val="28"/>
          <w:szCs w:val="28"/>
        </w:rPr>
        <w:noBreakHyphen/>
      </w:r>
      <w:r w:rsidRPr="007709F0">
        <w:rPr>
          <w:b/>
          <w:color w:val="000000"/>
          <w:sz w:val="28"/>
          <w:szCs w:val="28"/>
        </w:rPr>
        <w:t>caused”</w:t>
      </w:r>
      <w:r w:rsidRPr="007709F0">
        <w:rPr>
          <w:color w:val="000000"/>
          <w:sz w:val="28"/>
          <w:szCs w:val="28"/>
        </w:rPr>
        <w:t xml:space="preserve"> is to be read as including “defence</w:t>
      </w:r>
      <w:r w:rsidR="007709F0">
        <w:rPr>
          <w:color w:val="000000"/>
          <w:sz w:val="28"/>
          <w:szCs w:val="28"/>
        </w:rPr>
        <w:noBreakHyphen/>
      </w:r>
      <w:r w:rsidRPr="007709F0">
        <w:rPr>
          <w:color w:val="000000"/>
          <w:sz w:val="28"/>
          <w:szCs w:val="28"/>
        </w:rPr>
        <w:t>caused” by</w:t>
      </w:r>
      <w:r w:rsidR="00317E42" w:rsidRPr="007709F0">
        <w:rPr>
          <w:color w:val="000000"/>
          <w:sz w:val="28"/>
          <w:szCs w:val="28"/>
        </w:rPr>
        <w:t xml:space="preserve"> force of section 81 of the </w:t>
      </w:r>
      <w:r w:rsidR="00317E42" w:rsidRPr="007709F0">
        <w:rPr>
          <w:i/>
          <w:color w:val="000000"/>
          <w:sz w:val="28"/>
          <w:szCs w:val="28"/>
        </w:rPr>
        <w:t>Act</w:t>
      </w:r>
      <w:r w:rsidR="000C7C12" w:rsidRPr="007709F0">
        <w:rPr>
          <w:color w:val="000000"/>
          <w:sz w:val="28"/>
          <w:szCs w:val="28"/>
        </w:rPr>
        <w:t>;</w:t>
      </w:r>
      <w:r w:rsidR="00317E42" w:rsidRPr="007709F0">
        <w:rPr>
          <w:color w:val="000000"/>
          <w:sz w:val="28"/>
          <w:szCs w:val="28"/>
        </w:rPr>
        <w:t xml:space="preserve"> and in relation to a person with a </w:t>
      </w:r>
      <w:r w:rsidR="00983D06" w:rsidRPr="007709F0">
        <w:rPr>
          <w:i/>
          <w:sz w:val="28"/>
          <w:szCs w:val="28"/>
        </w:rPr>
        <w:t>DRCA disability</w:t>
      </w:r>
      <w:r w:rsidR="00983D06" w:rsidRPr="007709F0">
        <w:rPr>
          <w:color w:val="000000"/>
          <w:sz w:val="28"/>
          <w:szCs w:val="28"/>
        </w:rPr>
        <w:t xml:space="preserve"> </w:t>
      </w:r>
      <w:r w:rsidR="000C7C12" w:rsidRPr="007709F0">
        <w:rPr>
          <w:color w:val="000000"/>
          <w:sz w:val="28"/>
          <w:szCs w:val="28"/>
        </w:rPr>
        <w:t xml:space="preserve">means the </w:t>
      </w:r>
      <w:r w:rsidR="00C05835" w:rsidRPr="007709F0">
        <w:rPr>
          <w:color w:val="000000"/>
          <w:sz w:val="28"/>
          <w:szCs w:val="28"/>
        </w:rPr>
        <w:t xml:space="preserve">person’s injury </w:t>
      </w:r>
      <w:r w:rsidR="000C7C12" w:rsidRPr="007709F0">
        <w:rPr>
          <w:sz w:val="28"/>
          <w:szCs w:val="28"/>
        </w:rPr>
        <w:t>(within the meaning of the</w:t>
      </w:r>
      <w:r w:rsidR="00983D06" w:rsidRPr="007709F0">
        <w:rPr>
          <w:i/>
          <w:iCs/>
          <w:color w:val="000000"/>
          <w:sz w:val="28"/>
          <w:szCs w:val="28"/>
          <w:shd w:val="clear" w:color="auto" w:fill="FFFFFF"/>
        </w:rPr>
        <w:t xml:space="preserve"> Safety, Rehabilitation and Compensation (Defence</w:t>
      </w:r>
      <w:r w:rsidR="007709F0">
        <w:rPr>
          <w:i/>
          <w:iCs/>
          <w:color w:val="000000"/>
          <w:sz w:val="28"/>
          <w:szCs w:val="28"/>
          <w:shd w:val="clear" w:color="auto" w:fill="FFFFFF"/>
        </w:rPr>
        <w:noBreakHyphen/>
      </w:r>
      <w:r w:rsidR="00983D06" w:rsidRPr="007709F0">
        <w:rPr>
          <w:i/>
          <w:iCs/>
          <w:color w:val="000000"/>
          <w:sz w:val="28"/>
          <w:szCs w:val="28"/>
          <w:shd w:val="clear" w:color="auto" w:fill="FFFFFF"/>
        </w:rPr>
        <w:t>related Claims) Act 1988</w:t>
      </w:r>
      <w:r w:rsidR="000C7C12" w:rsidRPr="007709F0">
        <w:rPr>
          <w:sz w:val="28"/>
          <w:szCs w:val="28"/>
        </w:rPr>
        <w:t xml:space="preserve">) was caused by, or arose out of, the person’s employment in the Defence Force that is covered by the </w:t>
      </w:r>
      <w:r w:rsidR="00983D06" w:rsidRPr="007709F0">
        <w:rPr>
          <w:i/>
          <w:sz w:val="28"/>
          <w:szCs w:val="28"/>
        </w:rPr>
        <w:t xml:space="preserve"> </w:t>
      </w:r>
      <w:r w:rsidR="00983D06" w:rsidRPr="007709F0">
        <w:rPr>
          <w:i/>
          <w:iCs/>
          <w:color w:val="000000"/>
          <w:sz w:val="28"/>
          <w:szCs w:val="28"/>
          <w:shd w:val="clear" w:color="auto" w:fill="FFFFFF"/>
        </w:rPr>
        <w:t>Safety, Rehabilitation and Compensation (Defence</w:t>
      </w:r>
      <w:r w:rsidR="007709F0">
        <w:rPr>
          <w:i/>
          <w:iCs/>
          <w:color w:val="000000"/>
          <w:sz w:val="28"/>
          <w:szCs w:val="28"/>
          <w:shd w:val="clear" w:color="auto" w:fill="FFFFFF"/>
        </w:rPr>
        <w:noBreakHyphen/>
      </w:r>
      <w:r w:rsidR="00983D06" w:rsidRPr="007709F0">
        <w:rPr>
          <w:i/>
          <w:iCs/>
          <w:color w:val="000000"/>
          <w:sz w:val="28"/>
          <w:szCs w:val="28"/>
          <w:shd w:val="clear" w:color="auto" w:fill="FFFFFF"/>
        </w:rPr>
        <w:t>related Claims) Act 1988</w:t>
      </w:r>
      <w:r w:rsidR="000C7C12" w:rsidRPr="007709F0">
        <w:rPr>
          <w:sz w:val="28"/>
          <w:szCs w:val="28"/>
        </w:rPr>
        <w:t>.</w:t>
      </w:r>
    </w:p>
    <w:p w14:paraId="6A06A382" w14:textId="77777777" w:rsidR="00CF29A1" w:rsidRPr="007709F0" w:rsidRDefault="00CF29A1" w:rsidP="00CF29A1">
      <w:pPr>
        <w:ind w:left="720" w:hanging="720"/>
        <w:rPr>
          <w:color w:val="000000"/>
          <w:sz w:val="28"/>
          <w:szCs w:val="28"/>
        </w:rPr>
      </w:pPr>
    </w:p>
    <w:p w14:paraId="1BBB9343" w14:textId="6D892AAD" w:rsidR="00042261" w:rsidRPr="007709F0" w:rsidRDefault="00042261" w:rsidP="00042261">
      <w:pPr>
        <w:pStyle w:val="notetext"/>
        <w:ind w:left="720" w:firstLine="0"/>
        <w:rPr>
          <w:sz w:val="20"/>
        </w:rPr>
      </w:pPr>
      <w:r w:rsidRPr="007709F0">
        <w:rPr>
          <w:sz w:val="20"/>
        </w:rPr>
        <w:t xml:space="preserve">Note: in the </w:t>
      </w:r>
      <w:r w:rsidR="00983D06" w:rsidRPr="007709F0">
        <w:rPr>
          <w:i/>
          <w:iCs/>
          <w:color w:val="000000"/>
          <w:sz w:val="20"/>
          <w:shd w:val="clear" w:color="auto" w:fill="FFFFFF"/>
        </w:rPr>
        <w:t>Safety, Rehabilitation and Compensation (Defence</w:t>
      </w:r>
      <w:r w:rsidR="007709F0">
        <w:rPr>
          <w:i/>
          <w:iCs/>
          <w:color w:val="000000"/>
          <w:sz w:val="20"/>
          <w:shd w:val="clear" w:color="auto" w:fill="FFFFFF"/>
        </w:rPr>
        <w:noBreakHyphen/>
      </w:r>
      <w:r w:rsidR="00983D06" w:rsidRPr="007709F0">
        <w:rPr>
          <w:i/>
          <w:iCs/>
          <w:color w:val="000000"/>
          <w:sz w:val="20"/>
          <w:shd w:val="clear" w:color="auto" w:fill="FFFFFF"/>
        </w:rPr>
        <w:t>related Claims) Act 1988</w:t>
      </w:r>
      <w:r w:rsidRPr="007709F0">
        <w:rPr>
          <w:sz w:val="20"/>
        </w:rPr>
        <w:t xml:space="preserve">the definition of </w:t>
      </w:r>
      <w:r w:rsidRPr="007709F0">
        <w:rPr>
          <w:i/>
          <w:sz w:val="20"/>
        </w:rPr>
        <w:t xml:space="preserve">injury </w:t>
      </w:r>
      <w:r w:rsidRPr="007709F0">
        <w:rPr>
          <w:sz w:val="20"/>
        </w:rPr>
        <w:t>includes a disease (see section 5A of that Act).</w:t>
      </w:r>
    </w:p>
    <w:p w14:paraId="060D2D70" w14:textId="77777777" w:rsidR="00042261" w:rsidRPr="007709F0" w:rsidRDefault="00042261" w:rsidP="00CF29A1">
      <w:pPr>
        <w:ind w:left="720" w:hanging="720"/>
        <w:rPr>
          <w:color w:val="000000"/>
          <w:sz w:val="28"/>
          <w:szCs w:val="28"/>
        </w:rPr>
      </w:pPr>
    </w:p>
    <w:p w14:paraId="4294C8BA" w14:textId="5A227482" w:rsidR="00CF29A1" w:rsidRPr="007709F0" w:rsidRDefault="00B3443C" w:rsidP="00CF29A1">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134" w:hanging="1134"/>
        <w:rPr>
          <w:b/>
          <w:snapToGrid w:val="0"/>
          <w:color w:val="000000"/>
          <w:sz w:val="28"/>
          <w:szCs w:val="28"/>
          <w:lang w:eastAsia="en-US"/>
        </w:rPr>
      </w:pPr>
      <w:r w:rsidRPr="007709F0">
        <w:rPr>
          <w:b/>
          <w:color w:val="000000"/>
          <w:sz w:val="28"/>
          <w:szCs w:val="28"/>
        </w:rPr>
        <w:t>“</w:t>
      </w:r>
      <w:r w:rsidR="00CF29A1" w:rsidRPr="007709F0">
        <w:rPr>
          <w:b/>
          <w:color w:val="000000"/>
          <w:sz w:val="28"/>
          <w:szCs w:val="28"/>
        </w:rPr>
        <w:t>week</w:t>
      </w:r>
      <w:r w:rsidRPr="007709F0">
        <w:rPr>
          <w:b/>
          <w:color w:val="000000"/>
          <w:sz w:val="28"/>
          <w:szCs w:val="28"/>
        </w:rPr>
        <w:t>”</w:t>
      </w:r>
      <w:r w:rsidR="00CF29A1" w:rsidRPr="007709F0">
        <w:rPr>
          <w:b/>
          <w:i/>
          <w:color w:val="000000"/>
          <w:sz w:val="28"/>
          <w:szCs w:val="28"/>
        </w:rPr>
        <w:t xml:space="preserve"> </w:t>
      </w:r>
      <w:r w:rsidR="00CF29A1" w:rsidRPr="007709F0">
        <w:rPr>
          <w:color w:val="000000"/>
          <w:sz w:val="28"/>
          <w:szCs w:val="28"/>
        </w:rPr>
        <w:t>means the period from Sunday to Saturday, inclusive.</w:t>
      </w:r>
    </w:p>
    <w:p w14:paraId="60E55365" w14:textId="77777777" w:rsidR="00501B61" w:rsidRPr="007709F0" w:rsidRDefault="00501B61" w:rsidP="00501B61">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58BD4300" w14:textId="7BE8A844" w:rsidR="00877559" w:rsidRPr="007709F0" w:rsidRDefault="00B3443C" w:rsidP="00F43DB6">
      <w:pPr>
        <w:pStyle w:val="Default"/>
        <w:ind w:left="720" w:hanging="720"/>
        <w:rPr>
          <w:sz w:val="28"/>
          <w:szCs w:val="28"/>
        </w:rPr>
      </w:pPr>
      <w:r w:rsidRPr="007709F0">
        <w:rPr>
          <w:b/>
          <w:sz w:val="28"/>
          <w:szCs w:val="28"/>
        </w:rPr>
        <w:t>“</w:t>
      </w:r>
      <w:r w:rsidR="00877559" w:rsidRPr="007709F0">
        <w:rPr>
          <w:b/>
          <w:bCs/>
          <w:sz w:val="28"/>
          <w:szCs w:val="28"/>
        </w:rPr>
        <w:t>White Card</w:t>
      </w:r>
      <w:r w:rsidRPr="007709F0">
        <w:rPr>
          <w:b/>
          <w:sz w:val="28"/>
          <w:szCs w:val="28"/>
        </w:rPr>
        <w:t>”</w:t>
      </w:r>
      <w:r w:rsidR="00877559" w:rsidRPr="007709F0">
        <w:rPr>
          <w:sz w:val="28"/>
          <w:szCs w:val="28"/>
        </w:rPr>
        <w:t xml:space="preserve"> means the identification card </w:t>
      </w:r>
      <w:r w:rsidR="004D4038" w:rsidRPr="007709F0">
        <w:rPr>
          <w:sz w:val="28"/>
          <w:szCs w:val="28"/>
        </w:rPr>
        <w:t xml:space="preserve">(also known as the Veteran Card) </w:t>
      </w:r>
      <w:r w:rsidR="00877559" w:rsidRPr="007709F0">
        <w:rPr>
          <w:sz w:val="28"/>
          <w:szCs w:val="28"/>
        </w:rPr>
        <w:t xml:space="preserve">provided by the </w:t>
      </w:r>
      <w:r w:rsidR="00877559" w:rsidRPr="007709F0">
        <w:rPr>
          <w:i/>
          <w:iCs/>
          <w:sz w:val="28"/>
          <w:szCs w:val="28"/>
        </w:rPr>
        <w:t xml:space="preserve">Department </w:t>
      </w:r>
      <w:r w:rsidR="00877559" w:rsidRPr="007709F0">
        <w:rPr>
          <w:sz w:val="28"/>
          <w:szCs w:val="28"/>
        </w:rPr>
        <w:t xml:space="preserve">to a person who is eligible under the </w:t>
      </w:r>
      <w:r w:rsidR="00877559" w:rsidRPr="007709F0">
        <w:rPr>
          <w:i/>
          <w:iCs/>
          <w:sz w:val="28"/>
          <w:szCs w:val="28"/>
        </w:rPr>
        <w:t xml:space="preserve">Act </w:t>
      </w:r>
      <w:r w:rsidR="00877559" w:rsidRPr="007709F0">
        <w:rPr>
          <w:sz w:val="28"/>
          <w:szCs w:val="28"/>
        </w:rPr>
        <w:t xml:space="preserve">for treatment, subject to these Principles and any determination under section 88A </w:t>
      </w:r>
      <w:r w:rsidR="0047161E" w:rsidRPr="007709F0">
        <w:rPr>
          <w:sz w:val="28"/>
          <w:szCs w:val="28"/>
        </w:rPr>
        <w:t xml:space="preserve">or 88B </w:t>
      </w:r>
      <w:r w:rsidR="00877559" w:rsidRPr="007709F0">
        <w:rPr>
          <w:sz w:val="28"/>
          <w:szCs w:val="28"/>
        </w:rPr>
        <w:t xml:space="preserve">of the </w:t>
      </w:r>
      <w:r w:rsidR="00877559" w:rsidRPr="007709F0">
        <w:rPr>
          <w:i/>
          <w:iCs/>
          <w:sz w:val="28"/>
          <w:szCs w:val="28"/>
        </w:rPr>
        <w:t>Act</w:t>
      </w:r>
      <w:r w:rsidR="00877559" w:rsidRPr="007709F0">
        <w:rPr>
          <w:sz w:val="28"/>
          <w:szCs w:val="28"/>
        </w:rPr>
        <w:t>, for one or more of the following conditions:</w:t>
      </w:r>
    </w:p>
    <w:p w14:paraId="6FC033C2" w14:textId="77777777" w:rsidR="00877559" w:rsidRPr="007709F0" w:rsidRDefault="00877559" w:rsidP="00877559">
      <w:pPr>
        <w:pStyle w:val="Default"/>
        <w:ind w:left="720"/>
        <w:rPr>
          <w:sz w:val="28"/>
          <w:szCs w:val="28"/>
        </w:rPr>
      </w:pPr>
      <w:r w:rsidRPr="007709F0">
        <w:rPr>
          <w:sz w:val="28"/>
          <w:szCs w:val="28"/>
        </w:rPr>
        <w:t xml:space="preserve"> </w:t>
      </w:r>
    </w:p>
    <w:p w14:paraId="3B8E94BC" w14:textId="77777777" w:rsidR="00877559" w:rsidRPr="007709F0" w:rsidRDefault="004615DF" w:rsidP="004615DF">
      <w:pPr>
        <w:pStyle w:val="Default"/>
        <w:spacing w:after="36"/>
        <w:ind w:left="1095" w:hanging="375"/>
        <w:rPr>
          <w:sz w:val="28"/>
          <w:szCs w:val="28"/>
        </w:rPr>
      </w:pPr>
      <w:r w:rsidRPr="007709F0">
        <w:rPr>
          <w:sz w:val="28"/>
          <w:szCs w:val="28"/>
        </w:rPr>
        <w:t>(a)</w:t>
      </w:r>
      <w:r w:rsidRPr="007709F0">
        <w:rPr>
          <w:sz w:val="28"/>
          <w:szCs w:val="28"/>
        </w:rPr>
        <w:tab/>
      </w:r>
      <w:r w:rsidR="00877559" w:rsidRPr="007709F0">
        <w:rPr>
          <w:sz w:val="28"/>
          <w:szCs w:val="28"/>
        </w:rPr>
        <w:t xml:space="preserve">a </w:t>
      </w:r>
      <w:r w:rsidR="00877559" w:rsidRPr="007709F0">
        <w:rPr>
          <w:i/>
          <w:iCs/>
          <w:sz w:val="28"/>
          <w:szCs w:val="28"/>
        </w:rPr>
        <w:t xml:space="preserve">determined condition </w:t>
      </w:r>
      <w:r w:rsidR="00877559" w:rsidRPr="007709F0">
        <w:rPr>
          <w:sz w:val="28"/>
          <w:szCs w:val="28"/>
        </w:rPr>
        <w:t xml:space="preserve">(other than an unidentifiable condition); </w:t>
      </w:r>
    </w:p>
    <w:p w14:paraId="67ECC27E" w14:textId="77777777" w:rsidR="00877559" w:rsidRPr="007709F0" w:rsidRDefault="004615DF" w:rsidP="004615DF">
      <w:pPr>
        <w:pStyle w:val="Default"/>
        <w:ind w:left="1095" w:hanging="375"/>
        <w:rPr>
          <w:sz w:val="28"/>
          <w:szCs w:val="28"/>
        </w:rPr>
      </w:pPr>
      <w:r w:rsidRPr="007709F0">
        <w:rPr>
          <w:sz w:val="28"/>
          <w:szCs w:val="28"/>
        </w:rPr>
        <w:t>(b)</w:t>
      </w:r>
      <w:r w:rsidRPr="007709F0">
        <w:rPr>
          <w:sz w:val="28"/>
          <w:szCs w:val="28"/>
        </w:rPr>
        <w:tab/>
      </w:r>
      <w:r w:rsidR="00877559" w:rsidRPr="007709F0">
        <w:rPr>
          <w:sz w:val="28"/>
          <w:szCs w:val="28"/>
        </w:rPr>
        <w:t>a</w:t>
      </w:r>
      <w:r w:rsidR="00983D06" w:rsidRPr="007709F0">
        <w:rPr>
          <w:i/>
          <w:color w:val="auto"/>
          <w:sz w:val="28"/>
          <w:szCs w:val="28"/>
        </w:rPr>
        <w:t xml:space="preserve"> DRCA disability</w:t>
      </w:r>
      <w:r w:rsidR="00877559" w:rsidRPr="007709F0">
        <w:rPr>
          <w:sz w:val="28"/>
          <w:szCs w:val="28"/>
        </w:rPr>
        <w:t xml:space="preserve">; </w:t>
      </w:r>
    </w:p>
    <w:p w14:paraId="00EE3F95" w14:textId="77777777" w:rsidR="00877559" w:rsidRPr="007709F0" w:rsidRDefault="004615DF" w:rsidP="004615DF">
      <w:pPr>
        <w:pStyle w:val="Default"/>
        <w:spacing w:after="36"/>
        <w:ind w:left="1095" w:hanging="375"/>
        <w:rPr>
          <w:sz w:val="28"/>
          <w:szCs w:val="28"/>
        </w:rPr>
      </w:pPr>
      <w:r w:rsidRPr="007709F0">
        <w:rPr>
          <w:sz w:val="28"/>
          <w:szCs w:val="28"/>
        </w:rPr>
        <w:t>(c)</w:t>
      </w:r>
      <w:r w:rsidRPr="007709F0">
        <w:rPr>
          <w:sz w:val="28"/>
          <w:szCs w:val="28"/>
        </w:rPr>
        <w:tab/>
      </w:r>
      <w:r w:rsidR="00F94B98" w:rsidRPr="007709F0">
        <w:rPr>
          <w:sz w:val="28"/>
          <w:szCs w:val="28"/>
        </w:rPr>
        <w:t>a mental health condition</w:t>
      </w:r>
      <w:r w:rsidR="00877559" w:rsidRPr="007709F0">
        <w:rPr>
          <w:sz w:val="28"/>
          <w:szCs w:val="28"/>
        </w:rPr>
        <w:t>;</w:t>
      </w:r>
    </w:p>
    <w:p w14:paraId="4F09E882" w14:textId="77777777" w:rsidR="00F94B98" w:rsidRPr="007709F0" w:rsidRDefault="004615DF" w:rsidP="004615DF">
      <w:pPr>
        <w:pStyle w:val="Default"/>
        <w:spacing w:after="36"/>
        <w:ind w:left="1095" w:hanging="375"/>
        <w:rPr>
          <w:sz w:val="28"/>
          <w:szCs w:val="28"/>
        </w:rPr>
      </w:pPr>
      <w:r w:rsidRPr="007709F0">
        <w:rPr>
          <w:sz w:val="28"/>
          <w:szCs w:val="28"/>
        </w:rPr>
        <w:t>(d)</w:t>
      </w:r>
      <w:r w:rsidRPr="007709F0">
        <w:rPr>
          <w:sz w:val="28"/>
          <w:szCs w:val="28"/>
        </w:rPr>
        <w:tab/>
      </w:r>
      <w:r w:rsidR="00F94B98" w:rsidRPr="007709F0">
        <w:rPr>
          <w:sz w:val="28"/>
          <w:szCs w:val="28"/>
        </w:rPr>
        <w:t>malignant neoplasia;</w:t>
      </w:r>
    </w:p>
    <w:p w14:paraId="4A29919A" w14:textId="77777777" w:rsidR="00F94B98" w:rsidRPr="007709F0" w:rsidRDefault="004615DF" w:rsidP="004615DF">
      <w:pPr>
        <w:pStyle w:val="Default"/>
        <w:spacing w:after="36"/>
        <w:ind w:left="1095" w:hanging="375"/>
        <w:rPr>
          <w:sz w:val="28"/>
          <w:szCs w:val="28"/>
        </w:rPr>
      </w:pPr>
      <w:r w:rsidRPr="007709F0">
        <w:rPr>
          <w:sz w:val="28"/>
          <w:szCs w:val="28"/>
        </w:rPr>
        <w:t>(e)</w:t>
      </w:r>
      <w:r w:rsidRPr="007709F0">
        <w:rPr>
          <w:sz w:val="28"/>
          <w:szCs w:val="28"/>
        </w:rPr>
        <w:tab/>
      </w:r>
      <w:r w:rsidR="00F94B98" w:rsidRPr="007709F0">
        <w:rPr>
          <w:sz w:val="28"/>
          <w:szCs w:val="28"/>
        </w:rPr>
        <w:t>pulmonary tuberculosis;</w:t>
      </w:r>
    </w:p>
    <w:p w14:paraId="37C3A619" w14:textId="596E1EF8" w:rsidR="00F94B98" w:rsidRPr="007709F0" w:rsidRDefault="004615DF" w:rsidP="004615DF">
      <w:pPr>
        <w:pStyle w:val="Default"/>
        <w:spacing w:after="36"/>
        <w:ind w:left="1095" w:hanging="375"/>
        <w:rPr>
          <w:sz w:val="28"/>
          <w:szCs w:val="28"/>
        </w:rPr>
      </w:pPr>
      <w:r w:rsidRPr="007709F0">
        <w:rPr>
          <w:sz w:val="28"/>
          <w:szCs w:val="28"/>
        </w:rPr>
        <w:t>(f)</w:t>
      </w:r>
      <w:r w:rsidRPr="007709F0">
        <w:rPr>
          <w:sz w:val="28"/>
          <w:szCs w:val="28"/>
        </w:rPr>
        <w:tab/>
      </w:r>
      <w:r w:rsidR="00F94B98" w:rsidRPr="007709F0">
        <w:rPr>
          <w:i/>
          <w:iCs/>
          <w:sz w:val="28"/>
          <w:szCs w:val="28"/>
        </w:rPr>
        <w:t>war</w:t>
      </w:r>
      <w:r w:rsidR="007709F0">
        <w:rPr>
          <w:i/>
          <w:iCs/>
          <w:sz w:val="28"/>
          <w:szCs w:val="28"/>
        </w:rPr>
        <w:noBreakHyphen/>
      </w:r>
      <w:r w:rsidR="00F94B98" w:rsidRPr="007709F0">
        <w:rPr>
          <w:i/>
          <w:iCs/>
          <w:sz w:val="28"/>
          <w:szCs w:val="28"/>
        </w:rPr>
        <w:t xml:space="preserve">caused </w:t>
      </w:r>
      <w:r w:rsidR="00F94B98" w:rsidRPr="007709F0">
        <w:rPr>
          <w:sz w:val="28"/>
          <w:szCs w:val="28"/>
        </w:rPr>
        <w:t xml:space="preserve">injury; </w:t>
      </w:r>
    </w:p>
    <w:p w14:paraId="67C7EF29" w14:textId="50B68CFC" w:rsidR="00877559" w:rsidRPr="007709F0" w:rsidRDefault="004615DF" w:rsidP="004615DF">
      <w:pPr>
        <w:pStyle w:val="Default"/>
        <w:spacing w:after="36"/>
        <w:ind w:left="1095" w:hanging="375"/>
        <w:rPr>
          <w:sz w:val="28"/>
          <w:szCs w:val="28"/>
        </w:rPr>
      </w:pPr>
      <w:r w:rsidRPr="007709F0">
        <w:rPr>
          <w:sz w:val="28"/>
          <w:szCs w:val="28"/>
        </w:rPr>
        <w:t>(g)</w:t>
      </w:r>
      <w:r w:rsidRPr="007709F0">
        <w:rPr>
          <w:sz w:val="28"/>
          <w:szCs w:val="28"/>
        </w:rPr>
        <w:tab/>
      </w:r>
      <w:r w:rsidR="00F94B98" w:rsidRPr="007709F0">
        <w:rPr>
          <w:i/>
          <w:iCs/>
          <w:sz w:val="28"/>
          <w:szCs w:val="28"/>
        </w:rPr>
        <w:t>war</w:t>
      </w:r>
      <w:r w:rsidR="007709F0">
        <w:rPr>
          <w:i/>
          <w:iCs/>
          <w:sz w:val="28"/>
          <w:szCs w:val="28"/>
        </w:rPr>
        <w:noBreakHyphen/>
      </w:r>
      <w:r w:rsidR="00F94B98" w:rsidRPr="007709F0">
        <w:rPr>
          <w:i/>
          <w:iCs/>
          <w:sz w:val="28"/>
          <w:szCs w:val="28"/>
        </w:rPr>
        <w:t xml:space="preserve">caused </w:t>
      </w:r>
      <w:r w:rsidR="00F94B98" w:rsidRPr="007709F0">
        <w:rPr>
          <w:sz w:val="28"/>
          <w:szCs w:val="28"/>
        </w:rPr>
        <w:t>disease;</w:t>
      </w:r>
    </w:p>
    <w:p w14:paraId="7C2EEF2D" w14:textId="77777777" w:rsidR="00877559" w:rsidRPr="007709F0" w:rsidRDefault="00877559" w:rsidP="00877559">
      <w:pPr>
        <w:pStyle w:val="Default"/>
        <w:ind w:left="720"/>
        <w:rPr>
          <w:sz w:val="28"/>
          <w:szCs w:val="28"/>
        </w:rPr>
      </w:pPr>
    </w:p>
    <w:p w14:paraId="2F9A9825" w14:textId="77777777" w:rsidR="00877559" w:rsidRPr="007709F0" w:rsidRDefault="00877559" w:rsidP="00877559">
      <w:pPr>
        <w:pStyle w:val="Default"/>
        <w:ind w:left="720"/>
        <w:rPr>
          <w:sz w:val="28"/>
          <w:szCs w:val="28"/>
        </w:rPr>
      </w:pPr>
      <w:r w:rsidRPr="007709F0">
        <w:rPr>
          <w:sz w:val="28"/>
          <w:szCs w:val="28"/>
        </w:rPr>
        <w:t xml:space="preserve">and also means a written authorisation issued on behalf of the </w:t>
      </w:r>
      <w:r w:rsidRPr="007709F0">
        <w:rPr>
          <w:i/>
          <w:iCs/>
          <w:sz w:val="28"/>
          <w:szCs w:val="28"/>
        </w:rPr>
        <w:t xml:space="preserve">Commission </w:t>
      </w:r>
      <w:r w:rsidRPr="007709F0">
        <w:rPr>
          <w:sz w:val="28"/>
          <w:szCs w:val="28"/>
        </w:rPr>
        <w:t xml:space="preserve">under subparagraph 2.1.1(a)(iii) and provided to a person who is eligible under the </w:t>
      </w:r>
      <w:r w:rsidRPr="007709F0">
        <w:rPr>
          <w:i/>
          <w:iCs/>
          <w:sz w:val="28"/>
          <w:szCs w:val="28"/>
        </w:rPr>
        <w:t xml:space="preserve">Act </w:t>
      </w:r>
      <w:r w:rsidRPr="007709F0">
        <w:rPr>
          <w:sz w:val="28"/>
          <w:szCs w:val="28"/>
        </w:rPr>
        <w:t xml:space="preserve">for treatment, subject to these </w:t>
      </w:r>
      <w:r w:rsidRPr="007709F0">
        <w:rPr>
          <w:i/>
          <w:iCs/>
          <w:sz w:val="28"/>
          <w:szCs w:val="28"/>
        </w:rPr>
        <w:t xml:space="preserve">Principles </w:t>
      </w:r>
      <w:r w:rsidRPr="007709F0">
        <w:rPr>
          <w:sz w:val="28"/>
          <w:szCs w:val="28"/>
        </w:rPr>
        <w:t xml:space="preserve">and any determination under section 88A </w:t>
      </w:r>
      <w:r w:rsidR="0047161E" w:rsidRPr="007709F0">
        <w:rPr>
          <w:sz w:val="28"/>
          <w:szCs w:val="28"/>
        </w:rPr>
        <w:t xml:space="preserve">or 88B </w:t>
      </w:r>
      <w:r w:rsidRPr="007709F0">
        <w:rPr>
          <w:sz w:val="28"/>
          <w:szCs w:val="28"/>
        </w:rPr>
        <w:t xml:space="preserve">of the </w:t>
      </w:r>
      <w:r w:rsidRPr="007709F0">
        <w:rPr>
          <w:i/>
          <w:iCs/>
          <w:sz w:val="28"/>
          <w:szCs w:val="28"/>
        </w:rPr>
        <w:t>Act</w:t>
      </w:r>
      <w:r w:rsidRPr="007709F0">
        <w:rPr>
          <w:sz w:val="28"/>
          <w:szCs w:val="28"/>
        </w:rPr>
        <w:t xml:space="preserve">, of the following condition: </w:t>
      </w:r>
    </w:p>
    <w:p w14:paraId="58CB9496" w14:textId="77777777" w:rsidR="00877559" w:rsidRPr="007709F0" w:rsidRDefault="00877559" w:rsidP="00877559">
      <w:pPr>
        <w:pStyle w:val="Default"/>
        <w:ind w:left="720"/>
        <w:rPr>
          <w:sz w:val="28"/>
          <w:szCs w:val="28"/>
        </w:rPr>
      </w:pPr>
    </w:p>
    <w:p w14:paraId="151033D5" w14:textId="77777777" w:rsidR="00877559" w:rsidRPr="007709F0" w:rsidRDefault="00877559" w:rsidP="00877559">
      <w:pPr>
        <w:pStyle w:val="Default"/>
        <w:ind w:left="720"/>
        <w:rPr>
          <w:sz w:val="28"/>
          <w:szCs w:val="28"/>
        </w:rPr>
      </w:pPr>
      <w:r w:rsidRPr="007709F0">
        <w:rPr>
          <w:sz w:val="28"/>
          <w:szCs w:val="28"/>
        </w:rPr>
        <w:t>(</w:t>
      </w:r>
      <w:r w:rsidR="00F94B98" w:rsidRPr="007709F0">
        <w:rPr>
          <w:sz w:val="28"/>
          <w:szCs w:val="28"/>
        </w:rPr>
        <w:t>h</w:t>
      </w:r>
      <w:r w:rsidRPr="007709F0">
        <w:rPr>
          <w:sz w:val="28"/>
          <w:szCs w:val="28"/>
        </w:rPr>
        <w:t xml:space="preserve">) unidentifiable condition. </w:t>
      </w:r>
    </w:p>
    <w:p w14:paraId="29A13717" w14:textId="77777777" w:rsidR="00877559" w:rsidRPr="007709F0" w:rsidRDefault="00877559" w:rsidP="00877559">
      <w:pPr>
        <w:pStyle w:val="Default"/>
        <w:ind w:left="720"/>
        <w:rPr>
          <w:sz w:val="28"/>
          <w:szCs w:val="28"/>
        </w:rPr>
      </w:pPr>
    </w:p>
    <w:p w14:paraId="28CB367D" w14:textId="77777777" w:rsidR="00F94B98" w:rsidRPr="007709F0" w:rsidRDefault="00F94B98" w:rsidP="00F94B98">
      <w:pPr>
        <w:pStyle w:val="LogoHeader"/>
        <w:keepLines w:val="0"/>
        <w:ind w:left="720"/>
        <w:rPr>
          <w:rFonts w:ascii="Times New Roman" w:hAnsi="Times New Roman"/>
          <w:color w:val="000000"/>
          <w:sz w:val="20"/>
          <w:lang w:val="en-AU" w:eastAsia="en-AU"/>
        </w:rPr>
      </w:pPr>
      <w:r w:rsidRPr="007709F0">
        <w:rPr>
          <w:rFonts w:ascii="Times New Roman" w:hAnsi="Times New Roman"/>
          <w:bCs/>
          <w:i/>
          <w:sz w:val="20"/>
          <w:lang w:val="en-AU"/>
        </w:rPr>
        <w:lastRenderedPageBreak/>
        <w:t>Note 1</w:t>
      </w:r>
      <w:r w:rsidRPr="007709F0">
        <w:rPr>
          <w:rFonts w:ascii="Times New Roman" w:hAnsi="Times New Roman"/>
          <w:sz w:val="20"/>
          <w:lang w:val="en-AU"/>
        </w:rPr>
        <w:t xml:space="preserve">: an "unidentifiable condition" is governed by the </w:t>
      </w:r>
      <w:r w:rsidRPr="007709F0">
        <w:rPr>
          <w:rFonts w:ascii="Times New Roman" w:hAnsi="Times New Roman"/>
          <w:i/>
          <w:sz w:val="20"/>
          <w:lang w:val="en-AU"/>
        </w:rPr>
        <w:t>Veterans’ Affairs (Extended Eligibility for Treatment) Instrument 2015</w:t>
      </w:r>
      <w:r w:rsidRPr="007709F0">
        <w:rPr>
          <w:rFonts w:ascii="Times New Roman" w:hAnsi="Times New Roman"/>
          <w:sz w:val="20"/>
          <w:lang w:val="en-AU"/>
        </w:rPr>
        <w:t xml:space="preserve"> (2015 No. R21), as in force from time to time</w:t>
      </w:r>
      <w:r w:rsidRPr="007709F0">
        <w:rPr>
          <w:rFonts w:ascii="Times New Roman" w:hAnsi="Times New Roman"/>
          <w:color w:val="000000"/>
          <w:sz w:val="20"/>
          <w:lang w:val="en-AU" w:eastAsia="en-AU"/>
        </w:rPr>
        <w:t>.</w:t>
      </w:r>
    </w:p>
    <w:p w14:paraId="16F617AE" w14:textId="77777777" w:rsidR="00F94B98" w:rsidRPr="007709F0" w:rsidRDefault="00F94B98" w:rsidP="00F94B98">
      <w:pPr>
        <w:pStyle w:val="Default"/>
        <w:ind w:left="720"/>
        <w:rPr>
          <w:sz w:val="20"/>
          <w:szCs w:val="20"/>
        </w:rPr>
      </w:pPr>
    </w:p>
    <w:p w14:paraId="79F71F83" w14:textId="184E9EB5" w:rsidR="00F94B98" w:rsidRPr="007709F0" w:rsidRDefault="00F94B98" w:rsidP="00F94B98">
      <w:pPr>
        <w:pStyle w:val="LogoHeader"/>
        <w:keepLines w:val="0"/>
        <w:ind w:left="720"/>
        <w:rPr>
          <w:rFonts w:ascii="Times New Roman" w:hAnsi="Times New Roman"/>
          <w:color w:val="000000"/>
          <w:sz w:val="20"/>
          <w:lang w:val="en-AU" w:eastAsia="en-AU"/>
        </w:rPr>
      </w:pPr>
      <w:r w:rsidRPr="007709F0">
        <w:rPr>
          <w:rFonts w:ascii="Times New Roman" w:hAnsi="Times New Roman"/>
          <w:i/>
          <w:sz w:val="20"/>
          <w:lang w:val="en-AU"/>
        </w:rPr>
        <w:t>Note 2</w:t>
      </w:r>
      <w:r w:rsidRPr="007709F0">
        <w:rPr>
          <w:rFonts w:ascii="Times New Roman" w:hAnsi="Times New Roman"/>
          <w:sz w:val="20"/>
          <w:lang w:val="en-AU"/>
        </w:rPr>
        <w:t xml:space="preserve">: a “mental health condition” </w:t>
      </w:r>
      <w:r w:rsidRPr="007709F0">
        <w:rPr>
          <w:rFonts w:ascii="Times New Roman" w:hAnsi="Times New Roman"/>
          <w:color w:val="000000"/>
          <w:sz w:val="20"/>
          <w:lang w:val="en-AU" w:eastAsia="en-AU"/>
        </w:rPr>
        <w:t xml:space="preserve">has the same meaning as in the </w:t>
      </w:r>
      <w:r w:rsidRPr="007709F0">
        <w:rPr>
          <w:rFonts w:ascii="Times New Roman" w:hAnsi="Times New Roman"/>
          <w:i/>
          <w:iCs/>
          <w:color w:val="000000"/>
          <w:sz w:val="20"/>
          <w:lang w:val="en-AU"/>
        </w:rPr>
        <w:t>Veterans’ Entitlements (Expanded Access to Non</w:t>
      </w:r>
      <w:r w:rsidR="007709F0">
        <w:rPr>
          <w:rFonts w:ascii="Times New Roman" w:hAnsi="Times New Roman"/>
          <w:i/>
          <w:iCs/>
          <w:color w:val="000000"/>
          <w:sz w:val="20"/>
          <w:lang w:val="en-AU"/>
        </w:rPr>
        <w:noBreakHyphen/>
      </w:r>
      <w:r w:rsidRPr="007709F0">
        <w:rPr>
          <w:rFonts w:ascii="Times New Roman" w:hAnsi="Times New Roman"/>
          <w:i/>
          <w:iCs/>
          <w:color w:val="000000"/>
          <w:sz w:val="20"/>
          <w:lang w:val="en-AU"/>
        </w:rPr>
        <w:t xml:space="preserve">Liability Health Care for Mental Health Treatment) Determination 2017 </w:t>
      </w:r>
      <w:r w:rsidRPr="007709F0">
        <w:rPr>
          <w:rFonts w:ascii="Times New Roman" w:hAnsi="Times New Roman"/>
          <w:color w:val="000000"/>
          <w:sz w:val="20"/>
          <w:lang w:val="en-AU"/>
        </w:rPr>
        <w:t>(Instrument 2017 No.R24)</w:t>
      </w:r>
      <w:r w:rsidRPr="007709F0">
        <w:rPr>
          <w:rFonts w:ascii="Times New Roman" w:hAnsi="Times New Roman"/>
          <w:color w:val="000000"/>
          <w:sz w:val="20"/>
          <w:lang w:val="en-AU" w:eastAsia="en-AU"/>
        </w:rPr>
        <w:t>, as in force from time to time, or in any subsequent legislative instrument, as in force from time to time, that repeals and replaces that determination.</w:t>
      </w:r>
    </w:p>
    <w:p w14:paraId="1880D25D" w14:textId="77777777" w:rsidR="009C2C73" w:rsidRPr="007709F0" w:rsidRDefault="009C2C73" w:rsidP="00CF29A1">
      <w:pPr>
        <w:ind w:left="720" w:hanging="720"/>
        <w:rPr>
          <w:color w:val="000000"/>
          <w:sz w:val="28"/>
          <w:szCs w:val="28"/>
        </w:rPr>
      </w:pPr>
    </w:p>
    <w:p w14:paraId="2112F14F" w14:textId="77777777" w:rsidR="00CF29A1" w:rsidRPr="007709F0" w:rsidRDefault="00CF29A1" w:rsidP="00CF29A1">
      <w:pPr>
        <w:rPr>
          <w:color w:val="000000"/>
          <w:sz w:val="28"/>
          <w:szCs w:val="28"/>
        </w:rPr>
      </w:pPr>
      <w:r w:rsidRPr="007709F0">
        <w:rPr>
          <w:b/>
          <w:color w:val="000000"/>
          <w:sz w:val="28"/>
          <w:szCs w:val="28"/>
        </w:rPr>
        <w:t>1.4.2</w:t>
      </w:r>
      <w:r w:rsidRPr="007709F0">
        <w:rPr>
          <w:color w:val="000000"/>
          <w:sz w:val="28"/>
          <w:szCs w:val="28"/>
        </w:rPr>
        <w:tab/>
        <w:t xml:space="preserve">In the </w:t>
      </w:r>
      <w:r w:rsidRPr="007709F0">
        <w:rPr>
          <w:i/>
          <w:color w:val="000000"/>
          <w:sz w:val="28"/>
          <w:szCs w:val="28"/>
        </w:rPr>
        <w:t>Treatment Principles</w:t>
      </w:r>
      <w:r w:rsidRPr="007709F0">
        <w:rPr>
          <w:color w:val="000000"/>
          <w:sz w:val="28"/>
          <w:szCs w:val="28"/>
        </w:rPr>
        <w:t>, if a Note follows a principle, paragraph or subparagraph, the Note is taken to be part of that principle, paragraph or subparagraph, as the case may be.</w:t>
      </w:r>
    </w:p>
    <w:p w14:paraId="6EC02E07" w14:textId="77777777" w:rsidR="00CF29A1" w:rsidRPr="007709F0" w:rsidRDefault="00CF29A1" w:rsidP="00CF29A1">
      <w:pPr>
        <w:ind w:left="720" w:hanging="720"/>
        <w:rPr>
          <w:color w:val="000000"/>
        </w:rPr>
      </w:pPr>
    </w:p>
    <w:p w14:paraId="5DB2A393"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CF29A1" w:rsidRPr="007709F0" w:rsidSect="0066209C">
          <w:headerReference w:type="default" r:id="rId23"/>
          <w:footerReference w:type="default" r:id="rId24"/>
          <w:headerReference w:type="first" r:id="rId25"/>
          <w:footerReference w:type="first" r:id="rId26"/>
          <w:pgSz w:w="11907" w:h="16834"/>
          <w:pgMar w:top="1524" w:right="1441" w:bottom="1441" w:left="1418" w:header="706" w:footer="686" w:gutter="0"/>
          <w:pgNumType w:start="1"/>
          <w:cols w:space="720"/>
          <w:docGrid w:linePitch="272"/>
        </w:sectPr>
      </w:pPr>
    </w:p>
    <w:p w14:paraId="293A20EF" w14:textId="77777777" w:rsidR="00CF29A1" w:rsidRPr="007709F0" w:rsidRDefault="00CF29A1" w:rsidP="00FD556B">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6"/>
          <w:szCs w:val="16"/>
        </w:rPr>
      </w:pPr>
      <w:bookmarkStart w:id="7" w:name="_Toc503171805"/>
      <w:r w:rsidRPr="007709F0">
        <w:rPr>
          <w:b/>
          <w:color w:val="000000"/>
          <w:sz w:val="36"/>
          <w:szCs w:val="36"/>
        </w:rPr>
        <w:lastRenderedPageBreak/>
        <w:t>PART 2 — ELIGIBILITY FOR TREATMENT</w:t>
      </w:r>
      <w:bookmarkEnd w:id="7"/>
      <w:r w:rsidRPr="007709F0">
        <w:rPr>
          <w:b/>
          <w:color w:val="000000"/>
          <w:sz w:val="36"/>
          <w:szCs w:val="36"/>
        </w:rPr>
        <w:cr/>
      </w:r>
    </w:p>
    <w:p w14:paraId="360E4532" w14:textId="77777777" w:rsidR="00CF29A1" w:rsidRPr="007709F0" w:rsidRDefault="00CF29A1" w:rsidP="00CF29A1">
      <w:pPr>
        <w:pStyle w:val="Heading2"/>
        <w:rPr>
          <w:color w:val="000000"/>
          <w:sz w:val="16"/>
          <w:szCs w:val="16"/>
        </w:rPr>
      </w:pPr>
      <w:bookmarkStart w:id="8" w:name="_Toc503171806"/>
      <w:r w:rsidRPr="007709F0">
        <w:rPr>
          <w:color w:val="000000"/>
          <w:sz w:val="32"/>
          <w:szCs w:val="32"/>
        </w:rPr>
        <w:t>2.1</w:t>
      </w:r>
      <w:r w:rsidRPr="007709F0">
        <w:rPr>
          <w:color w:val="000000"/>
          <w:sz w:val="32"/>
          <w:szCs w:val="32"/>
        </w:rPr>
        <w:tab/>
        <w:t>Treatment for eligible persons in Australia</w:t>
      </w:r>
      <w:bookmarkEnd w:id="8"/>
      <w:r w:rsidRPr="007709F0">
        <w:rPr>
          <w:color w:val="000000"/>
          <w:sz w:val="32"/>
          <w:szCs w:val="32"/>
        </w:rPr>
        <w:cr/>
      </w:r>
    </w:p>
    <w:p w14:paraId="5C8156DE" w14:textId="77777777" w:rsidR="00CF29A1" w:rsidRPr="007709F0" w:rsidRDefault="00CF29A1" w:rsidP="00CF29A1">
      <w:pPr>
        <w:rPr>
          <w:color w:val="000000"/>
          <w:sz w:val="28"/>
          <w:szCs w:val="28"/>
        </w:rPr>
      </w:pPr>
      <w:r w:rsidRPr="007709F0">
        <w:rPr>
          <w:b/>
          <w:color w:val="000000"/>
          <w:sz w:val="28"/>
          <w:szCs w:val="28"/>
        </w:rPr>
        <w:t>2.1.1</w:t>
      </w:r>
      <w:r w:rsidRPr="007709F0">
        <w:rPr>
          <w:color w:val="000000"/>
          <w:sz w:val="28"/>
          <w:szCs w:val="28"/>
        </w:rPr>
        <w:tab/>
        <w:t>Subject to these Principles, the Commission may provide or arrange for treatment in Australia of:</w:t>
      </w:r>
    </w:p>
    <w:p w14:paraId="68EE7C54"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2024A21F"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entitled persons who have been issued with:</w:t>
      </w:r>
    </w:p>
    <w:p w14:paraId="386C3F8D" w14:textId="77777777" w:rsidR="00CF29A1" w:rsidRPr="007709F0" w:rsidRDefault="00CF29A1" w:rsidP="00CF29A1">
      <w:pPr>
        <w:pStyle w:val="NormalIndent"/>
        <w:rPr>
          <w:color w:val="000000"/>
          <w:sz w:val="28"/>
          <w:szCs w:val="28"/>
        </w:rPr>
      </w:pPr>
    </w:p>
    <w:p w14:paraId="2BCED838" w14:textId="77777777" w:rsidR="00CF29A1" w:rsidRPr="007709F0" w:rsidRDefault="00CF29A1" w:rsidP="00CF29A1">
      <w:pPr>
        <w:pStyle w:val="ExtraIndent"/>
        <w:rPr>
          <w:color w:val="000000"/>
          <w:sz w:val="28"/>
          <w:szCs w:val="28"/>
        </w:rPr>
      </w:pPr>
      <w:r w:rsidRPr="007709F0">
        <w:rPr>
          <w:color w:val="000000"/>
          <w:sz w:val="28"/>
          <w:szCs w:val="28"/>
        </w:rPr>
        <w:t>(i)</w:t>
      </w:r>
      <w:r w:rsidRPr="007709F0">
        <w:rPr>
          <w:color w:val="000000"/>
          <w:sz w:val="28"/>
          <w:szCs w:val="28"/>
        </w:rPr>
        <w:tab/>
        <w:t>a Gold Card;or</w:t>
      </w:r>
    </w:p>
    <w:p w14:paraId="3949A793" w14:textId="77777777" w:rsidR="00CF29A1" w:rsidRPr="007709F0" w:rsidRDefault="00CF29A1" w:rsidP="00CF29A1">
      <w:pPr>
        <w:pStyle w:val="ExtraIndent"/>
        <w:rPr>
          <w:color w:val="000000"/>
          <w:sz w:val="28"/>
          <w:szCs w:val="28"/>
        </w:rPr>
      </w:pPr>
    </w:p>
    <w:p w14:paraId="59AE73F7" w14:textId="77777777" w:rsidR="00CF29A1" w:rsidRPr="007709F0" w:rsidRDefault="00CF29A1" w:rsidP="00CF29A1">
      <w:pPr>
        <w:pStyle w:val="ExtraIndent"/>
        <w:rPr>
          <w:color w:val="000000"/>
          <w:sz w:val="28"/>
          <w:szCs w:val="28"/>
        </w:rPr>
      </w:pPr>
      <w:r w:rsidRPr="007709F0">
        <w:rPr>
          <w:color w:val="000000"/>
          <w:sz w:val="28"/>
          <w:szCs w:val="28"/>
        </w:rPr>
        <w:t>(ii)</w:t>
      </w:r>
      <w:r w:rsidRPr="007709F0">
        <w:rPr>
          <w:color w:val="000000"/>
          <w:sz w:val="28"/>
          <w:szCs w:val="28"/>
        </w:rPr>
        <w:tab/>
        <w:t>a White Card; or</w:t>
      </w:r>
    </w:p>
    <w:p w14:paraId="14A3A21A" w14:textId="77777777" w:rsidR="00CF29A1" w:rsidRPr="007709F0" w:rsidRDefault="00CF29A1" w:rsidP="00CF29A1">
      <w:pPr>
        <w:pStyle w:val="ExtraIndent"/>
        <w:rPr>
          <w:color w:val="000000"/>
          <w:sz w:val="28"/>
          <w:szCs w:val="28"/>
        </w:rPr>
      </w:pPr>
    </w:p>
    <w:p w14:paraId="648E6AFA" w14:textId="77777777" w:rsidR="00CF29A1" w:rsidRPr="007709F0" w:rsidRDefault="00CF29A1" w:rsidP="00CF29A1">
      <w:pPr>
        <w:pStyle w:val="ExtraIndent"/>
        <w:rPr>
          <w:color w:val="000000"/>
          <w:sz w:val="28"/>
          <w:szCs w:val="28"/>
        </w:rPr>
      </w:pPr>
      <w:r w:rsidRPr="007709F0">
        <w:rPr>
          <w:color w:val="000000"/>
          <w:sz w:val="28"/>
          <w:szCs w:val="28"/>
        </w:rPr>
        <w:t>(iii)</w:t>
      </w:r>
      <w:r w:rsidRPr="007709F0">
        <w:rPr>
          <w:color w:val="000000"/>
          <w:sz w:val="28"/>
          <w:szCs w:val="28"/>
        </w:rPr>
        <w:tab/>
        <w:t>a written authorisation issued on behalf of the Commission; and</w:t>
      </w:r>
    </w:p>
    <w:p w14:paraId="46AAE71D" w14:textId="77777777" w:rsidR="00CF29A1" w:rsidRPr="007709F0" w:rsidRDefault="00CF29A1" w:rsidP="00CF29A1">
      <w:pPr>
        <w:rPr>
          <w:color w:val="000000"/>
          <w:sz w:val="28"/>
          <w:szCs w:val="28"/>
        </w:rPr>
      </w:pPr>
    </w:p>
    <w:p w14:paraId="25712BC3"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Vietnam veterans and their dependants, who are not otherwise eligible, and who are certified by a medical practitioner as requiring urgent hospital treatment for an injury or disease.</w:t>
      </w:r>
    </w:p>
    <w:p w14:paraId="01A8A4B8" w14:textId="77777777" w:rsidR="00CF29A1" w:rsidRPr="007709F0" w:rsidRDefault="00CF29A1" w:rsidP="00CF29A1">
      <w:pPr>
        <w:pStyle w:val="Note"/>
        <w:ind w:left="1440" w:hanging="22"/>
        <w:rPr>
          <w:color w:val="000000"/>
          <w:sz w:val="20"/>
        </w:rPr>
      </w:pPr>
      <w:r w:rsidRPr="007709F0">
        <w:rPr>
          <w:b/>
          <w:color w:val="000000"/>
          <w:sz w:val="20"/>
        </w:rPr>
        <w:t>Note</w:t>
      </w:r>
      <w:r w:rsidRPr="007709F0">
        <w:rPr>
          <w:color w:val="000000"/>
          <w:sz w:val="20"/>
        </w:rPr>
        <w:t>:</w:t>
      </w:r>
      <w:r w:rsidRPr="007709F0">
        <w:rPr>
          <w:color w:val="000000"/>
          <w:sz w:val="20"/>
        </w:rPr>
        <w:tab/>
        <w:t>See Principle 2.5 in relation to urgent treatment for Vietnam veterans and their dependants.</w:t>
      </w:r>
    </w:p>
    <w:p w14:paraId="3DC3E842"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350" w:hanging="630"/>
        <w:rPr>
          <w:color w:val="000000"/>
        </w:rPr>
      </w:pPr>
    </w:p>
    <w:p w14:paraId="1FB1F569" w14:textId="77777777" w:rsidR="00CF29A1" w:rsidRPr="007709F0" w:rsidRDefault="00CF29A1" w:rsidP="00CF29A1">
      <w:pPr>
        <w:pStyle w:val="Heading2"/>
        <w:rPr>
          <w:color w:val="000000"/>
          <w:sz w:val="32"/>
          <w:szCs w:val="32"/>
        </w:rPr>
      </w:pPr>
      <w:bookmarkStart w:id="9" w:name="_Toc503171807"/>
      <w:r w:rsidRPr="007709F0">
        <w:rPr>
          <w:color w:val="000000"/>
          <w:sz w:val="32"/>
          <w:szCs w:val="32"/>
        </w:rPr>
        <w:t>2.2</w:t>
      </w:r>
      <w:r w:rsidRPr="007709F0">
        <w:rPr>
          <w:color w:val="000000"/>
          <w:sz w:val="32"/>
          <w:szCs w:val="32"/>
        </w:rPr>
        <w:tab/>
        <w:t>Treatment for entitled persons residing or travelling overseas</w:t>
      </w:r>
      <w:bookmarkEnd w:id="9"/>
    </w:p>
    <w:p w14:paraId="09207C63" w14:textId="684FEF4A" w:rsidR="00CF29A1" w:rsidRPr="007709F0" w:rsidRDefault="00CF29A1" w:rsidP="00CF29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sz w:val="28"/>
          <w:szCs w:val="28"/>
        </w:rPr>
        <w:t>2.2.1</w:t>
      </w:r>
      <w:r w:rsidRPr="007709F0">
        <w:rPr>
          <w:color w:val="000000"/>
          <w:sz w:val="28"/>
          <w:szCs w:val="28"/>
        </w:rPr>
        <w:tab/>
        <w:t>Subject to these Principles, the Commission will accept financial responsibility for the treatment overseas of war</w:t>
      </w:r>
      <w:r w:rsidR="007709F0">
        <w:rPr>
          <w:color w:val="000000"/>
          <w:sz w:val="28"/>
          <w:szCs w:val="28"/>
        </w:rPr>
        <w:noBreakHyphen/>
      </w:r>
      <w:r w:rsidRPr="007709F0">
        <w:rPr>
          <w:color w:val="000000"/>
          <w:sz w:val="28"/>
          <w:szCs w:val="28"/>
        </w:rPr>
        <w:t>caused injuries or diseases only for:</w:t>
      </w:r>
    </w:p>
    <w:p w14:paraId="3E50A121" w14:textId="77777777" w:rsidR="00CF29A1" w:rsidRPr="007709F0" w:rsidRDefault="00CF29A1" w:rsidP="00CF29A1">
      <w:pPr>
        <w:pStyle w:val="Heading3"/>
        <w:rPr>
          <w:b w:val="0"/>
          <w:color w:val="000000"/>
          <w:sz w:val="28"/>
          <w:szCs w:val="28"/>
        </w:rPr>
      </w:pPr>
    </w:p>
    <w:p w14:paraId="36424D8C"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a veteran who is resident overseas; or</w:t>
      </w:r>
    </w:p>
    <w:p w14:paraId="28A5D68B" w14:textId="77777777" w:rsidR="00CF29A1" w:rsidRPr="007709F0" w:rsidRDefault="00CF29A1" w:rsidP="00CF29A1">
      <w:pPr>
        <w:pStyle w:val="NormalIndent"/>
        <w:rPr>
          <w:color w:val="000000"/>
          <w:sz w:val="28"/>
          <w:szCs w:val="28"/>
        </w:rPr>
      </w:pPr>
    </w:p>
    <w:p w14:paraId="7D244E6F"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a veteran who is travelling overseas.</w:t>
      </w:r>
    </w:p>
    <w:p w14:paraId="74E20483" w14:textId="77777777" w:rsidR="00CF29A1" w:rsidRPr="007709F0" w:rsidRDefault="00CF29A1" w:rsidP="00CF29A1">
      <w:pPr>
        <w:rPr>
          <w:color w:val="000000"/>
          <w:sz w:val="28"/>
          <w:szCs w:val="28"/>
        </w:rPr>
      </w:pPr>
    </w:p>
    <w:p w14:paraId="1DD4101A" w14:textId="3C45DB28"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sz w:val="28"/>
          <w:szCs w:val="28"/>
        </w:rPr>
        <w:t>2.2.2</w:t>
      </w:r>
      <w:r w:rsidRPr="007709F0">
        <w:rPr>
          <w:color w:val="000000"/>
          <w:sz w:val="28"/>
          <w:szCs w:val="28"/>
        </w:rPr>
        <w:tab/>
        <w:t>Except where the Commission decides otherwise, the Commission will not accept financial responsibility under paragraph 2.2.1 for costs incurred in the treatment of a war</w:t>
      </w:r>
      <w:r w:rsidR="007709F0">
        <w:rPr>
          <w:color w:val="000000"/>
          <w:sz w:val="28"/>
          <w:szCs w:val="28"/>
        </w:rPr>
        <w:noBreakHyphen/>
      </w:r>
      <w:r w:rsidRPr="007709F0">
        <w:rPr>
          <w:color w:val="000000"/>
          <w:sz w:val="28"/>
          <w:szCs w:val="28"/>
        </w:rPr>
        <w:t>caused injury or disease while a veteran is temporarily absent from Australia unless, prior to departure, an office of the Department has been notified of the veteran’s intention to travel.</w:t>
      </w:r>
    </w:p>
    <w:p w14:paraId="6B7A6852" w14:textId="77777777" w:rsidR="00FD556B" w:rsidRPr="007709F0" w:rsidRDefault="00FD556B"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color w:val="000000"/>
          <w:sz w:val="28"/>
          <w:szCs w:val="28"/>
        </w:rPr>
        <w:br w:type="page"/>
      </w:r>
    </w:p>
    <w:p w14:paraId="5200F871" w14:textId="77777777" w:rsidR="00480A61" w:rsidRPr="007709F0" w:rsidRDefault="00480A61" w:rsidP="00480A61">
      <w:pPr>
        <w:rPr>
          <w:rFonts w:ascii="Arial" w:hAnsi="Arial" w:cs="Arial"/>
          <w:b/>
          <w:color w:val="000000"/>
          <w:sz w:val="32"/>
          <w:szCs w:val="32"/>
        </w:rPr>
      </w:pPr>
      <w:r w:rsidRPr="007709F0">
        <w:rPr>
          <w:rFonts w:ascii="Arial" w:hAnsi="Arial" w:cs="Arial"/>
          <w:b/>
          <w:color w:val="000000"/>
          <w:sz w:val="32"/>
          <w:szCs w:val="32"/>
        </w:rPr>
        <w:lastRenderedPageBreak/>
        <w:t xml:space="preserve">Financial Limits for Treatment Overseas </w:t>
      </w:r>
    </w:p>
    <w:p w14:paraId="0A47DB33" w14:textId="77777777" w:rsidR="00480A61" w:rsidRPr="007709F0" w:rsidRDefault="00480A61" w:rsidP="00E41AD0">
      <w:pPr>
        <w:pStyle w:val="Heading1"/>
        <w:ind w:firstLine="360"/>
        <w:rPr>
          <w:rFonts w:ascii="Arial" w:hAnsi="Arial" w:cs="Arial"/>
          <w:b w:val="0"/>
          <w:i/>
          <w:sz w:val="24"/>
          <w:szCs w:val="24"/>
        </w:rPr>
      </w:pPr>
      <w:r w:rsidRPr="007709F0">
        <w:rPr>
          <w:rFonts w:ascii="Arial" w:hAnsi="Arial" w:cs="Arial"/>
          <w:b w:val="0"/>
          <w:i/>
          <w:sz w:val="24"/>
          <w:szCs w:val="24"/>
        </w:rPr>
        <w:t>Treatment other than residential care/residential care (respite)</w:t>
      </w:r>
    </w:p>
    <w:p w14:paraId="01B0E655" w14:textId="77777777" w:rsidR="00480A61" w:rsidRPr="007709F0" w:rsidRDefault="00480A61" w:rsidP="00480A61">
      <w:pPr>
        <w:rPr>
          <w:color w:val="000000"/>
          <w:sz w:val="28"/>
          <w:szCs w:val="28"/>
        </w:rPr>
      </w:pPr>
      <w:r w:rsidRPr="007709F0">
        <w:rPr>
          <w:b/>
          <w:color w:val="000000"/>
          <w:sz w:val="28"/>
          <w:szCs w:val="28"/>
        </w:rPr>
        <w:t>2.2.3</w:t>
      </w:r>
      <w:r w:rsidRPr="007709F0">
        <w:rPr>
          <w:color w:val="000000"/>
          <w:sz w:val="28"/>
          <w:szCs w:val="28"/>
        </w:rPr>
        <w:tab/>
        <w:t xml:space="preserve">Except in an emergency, for treatment other than </w:t>
      </w:r>
      <w:r w:rsidRPr="007709F0">
        <w:rPr>
          <w:i/>
          <w:color w:val="000000"/>
          <w:sz w:val="28"/>
          <w:szCs w:val="28"/>
        </w:rPr>
        <w:t>residential care</w:t>
      </w:r>
      <w:r w:rsidRPr="007709F0">
        <w:rPr>
          <w:color w:val="000000"/>
          <w:sz w:val="28"/>
          <w:szCs w:val="28"/>
        </w:rPr>
        <w:t xml:space="preserve"> or </w:t>
      </w:r>
      <w:r w:rsidRPr="007709F0">
        <w:rPr>
          <w:i/>
          <w:color w:val="000000"/>
          <w:sz w:val="28"/>
          <w:szCs w:val="28"/>
        </w:rPr>
        <w:t>residential care (respite)</w:t>
      </w:r>
      <w:r w:rsidRPr="007709F0">
        <w:rPr>
          <w:color w:val="000000"/>
          <w:sz w:val="28"/>
          <w:szCs w:val="28"/>
        </w:rPr>
        <w:t>, financial responsibility under paragraph 2.2.1 will be limited to:</w:t>
      </w:r>
    </w:p>
    <w:p w14:paraId="7A810432" w14:textId="77777777" w:rsidR="00480A61" w:rsidRPr="007709F0" w:rsidRDefault="00480A61" w:rsidP="00480A61">
      <w:pPr>
        <w:ind w:left="1440" w:hanging="720"/>
        <w:rPr>
          <w:color w:val="000000"/>
          <w:sz w:val="28"/>
          <w:szCs w:val="28"/>
        </w:rPr>
      </w:pPr>
    </w:p>
    <w:p w14:paraId="428AF0A5" w14:textId="77777777" w:rsidR="00480A61" w:rsidRPr="007709F0" w:rsidRDefault="00480A61" w:rsidP="00480A61">
      <w:pPr>
        <w:ind w:left="720" w:hanging="360"/>
        <w:rPr>
          <w:color w:val="000000"/>
          <w:sz w:val="28"/>
          <w:szCs w:val="28"/>
        </w:rPr>
      </w:pPr>
      <w:r w:rsidRPr="007709F0">
        <w:rPr>
          <w:color w:val="000000"/>
          <w:sz w:val="28"/>
          <w:szCs w:val="28"/>
        </w:rPr>
        <w:t xml:space="preserve">(a) the cost of treatment provided in accordance with the mode and duration that would have been provided or arranged, under these </w:t>
      </w:r>
      <w:r w:rsidRPr="007709F0">
        <w:rPr>
          <w:i/>
          <w:color w:val="000000"/>
          <w:sz w:val="28"/>
          <w:szCs w:val="28"/>
        </w:rPr>
        <w:t>Principles</w:t>
      </w:r>
      <w:r w:rsidRPr="007709F0">
        <w:rPr>
          <w:color w:val="000000"/>
          <w:sz w:val="28"/>
          <w:szCs w:val="28"/>
        </w:rPr>
        <w:t>, in Australia; or</w:t>
      </w:r>
    </w:p>
    <w:p w14:paraId="673ECBDF" w14:textId="77777777" w:rsidR="00480A61" w:rsidRPr="007709F0" w:rsidRDefault="00480A61" w:rsidP="00480A61">
      <w:pPr>
        <w:pStyle w:val="NormalIndent"/>
        <w:rPr>
          <w:color w:val="000000"/>
          <w:sz w:val="20"/>
        </w:rPr>
      </w:pPr>
    </w:p>
    <w:p w14:paraId="6F20135C" w14:textId="77777777" w:rsidR="00480A61" w:rsidRPr="007709F0" w:rsidRDefault="00480A61" w:rsidP="00480A61">
      <w:pPr>
        <w:ind w:left="720" w:hanging="360"/>
        <w:rPr>
          <w:color w:val="000000"/>
          <w:sz w:val="28"/>
          <w:szCs w:val="28"/>
        </w:rPr>
      </w:pPr>
      <w:r w:rsidRPr="007709F0">
        <w:rPr>
          <w:color w:val="000000"/>
          <w:sz w:val="28"/>
          <w:szCs w:val="28"/>
        </w:rPr>
        <w:t>(b)</w:t>
      </w:r>
      <w:r w:rsidRPr="007709F0">
        <w:rPr>
          <w:color w:val="000000"/>
          <w:sz w:val="28"/>
          <w:szCs w:val="28"/>
        </w:rPr>
        <w:tab/>
        <w:t xml:space="preserve"> the cost of treatment provided by a health authority or facility nominated by the </w:t>
      </w:r>
      <w:r w:rsidRPr="007709F0">
        <w:rPr>
          <w:i/>
          <w:color w:val="000000"/>
          <w:sz w:val="28"/>
          <w:szCs w:val="28"/>
        </w:rPr>
        <w:t>Commission</w:t>
      </w:r>
      <w:r w:rsidRPr="007709F0">
        <w:rPr>
          <w:color w:val="000000"/>
          <w:sz w:val="28"/>
          <w:szCs w:val="28"/>
        </w:rPr>
        <w:t>.</w:t>
      </w:r>
    </w:p>
    <w:p w14:paraId="3C939919" w14:textId="77777777" w:rsidR="00480A61" w:rsidRPr="007709F0" w:rsidRDefault="00480A61" w:rsidP="00480A61">
      <w:pPr>
        <w:rPr>
          <w:color w:val="000000"/>
          <w:sz w:val="28"/>
          <w:szCs w:val="28"/>
        </w:rPr>
      </w:pPr>
    </w:p>
    <w:p w14:paraId="0565247C" w14:textId="77777777" w:rsidR="007E2DDC" w:rsidRPr="007709F0" w:rsidRDefault="007E2DDC" w:rsidP="00E41AD0">
      <w:pPr>
        <w:pStyle w:val="Heading1"/>
        <w:spacing w:after="0"/>
        <w:ind w:firstLine="357"/>
        <w:rPr>
          <w:rFonts w:ascii="Arial" w:hAnsi="Arial" w:cs="Arial"/>
          <w:b w:val="0"/>
          <w:i/>
          <w:sz w:val="24"/>
          <w:szCs w:val="24"/>
        </w:rPr>
      </w:pPr>
      <w:r w:rsidRPr="007709F0">
        <w:rPr>
          <w:rFonts w:ascii="Arial" w:hAnsi="Arial" w:cs="Arial"/>
          <w:b w:val="0"/>
          <w:i/>
          <w:sz w:val="24"/>
          <w:szCs w:val="24"/>
        </w:rPr>
        <w:t>Treatment that is residential care/residential care (respite)</w:t>
      </w:r>
    </w:p>
    <w:p w14:paraId="143558B4" w14:textId="77777777" w:rsidR="007E2DDC" w:rsidRPr="007709F0" w:rsidRDefault="007E2DDC" w:rsidP="00E41AD0">
      <w:pPr>
        <w:rPr>
          <w:color w:val="000000"/>
          <w:sz w:val="28"/>
          <w:szCs w:val="28"/>
        </w:rPr>
      </w:pPr>
    </w:p>
    <w:p w14:paraId="5D98B8F2" w14:textId="77777777" w:rsidR="007E2DDC" w:rsidRPr="007709F0" w:rsidRDefault="007E2DDC" w:rsidP="007E2DDC">
      <w:pPr>
        <w:rPr>
          <w:color w:val="000000"/>
          <w:sz w:val="28"/>
          <w:szCs w:val="28"/>
        </w:rPr>
      </w:pPr>
      <w:r w:rsidRPr="007709F0">
        <w:rPr>
          <w:b/>
          <w:color w:val="000000"/>
          <w:sz w:val="28"/>
          <w:szCs w:val="28"/>
        </w:rPr>
        <w:t>2.2.4</w:t>
      </w:r>
      <w:r w:rsidRPr="007709F0">
        <w:rPr>
          <w:color w:val="000000"/>
          <w:sz w:val="28"/>
          <w:szCs w:val="28"/>
        </w:rPr>
        <w:tab/>
        <w:t xml:space="preserve">For treatment that is </w:t>
      </w:r>
      <w:r w:rsidRPr="007709F0">
        <w:rPr>
          <w:i/>
          <w:color w:val="000000"/>
          <w:sz w:val="28"/>
          <w:szCs w:val="28"/>
        </w:rPr>
        <w:t>residential care</w:t>
      </w:r>
      <w:r w:rsidRPr="007709F0">
        <w:rPr>
          <w:color w:val="000000"/>
          <w:sz w:val="28"/>
          <w:szCs w:val="28"/>
        </w:rPr>
        <w:t xml:space="preserve"> or </w:t>
      </w:r>
      <w:r w:rsidRPr="007709F0">
        <w:rPr>
          <w:i/>
          <w:color w:val="000000"/>
          <w:sz w:val="28"/>
          <w:szCs w:val="28"/>
        </w:rPr>
        <w:t>residential care (respite)</w:t>
      </w:r>
      <w:r w:rsidRPr="007709F0">
        <w:rPr>
          <w:color w:val="000000"/>
          <w:sz w:val="28"/>
          <w:szCs w:val="28"/>
        </w:rPr>
        <w:t>, financial responsibility under paragraph 2.2.1 will be limited to:</w:t>
      </w:r>
    </w:p>
    <w:p w14:paraId="46FC07A9" w14:textId="77777777" w:rsidR="007E2DDC" w:rsidRPr="007709F0" w:rsidRDefault="007E2DDC" w:rsidP="007E2DDC">
      <w:pPr>
        <w:rPr>
          <w:color w:val="000000"/>
          <w:sz w:val="28"/>
          <w:szCs w:val="28"/>
        </w:rPr>
      </w:pPr>
    </w:p>
    <w:p w14:paraId="4DBEBFE0" w14:textId="77777777" w:rsidR="007E2DDC" w:rsidRPr="007709F0" w:rsidRDefault="007E2DDC" w:rsidP="007E2DDC">
      <w:pPr>
        <w:ind w:left="720" w:hanging="360"/>
        <w:rPr>
          <w:color w:val="000000"/>
          <w:sz w:val="28"/>
          <w:szCs w:val="28"/>
        </w:rPr>
      </w:pPr>
      <w:r w:rsidRPr="007709F0">
        <w:rPr>
          <w:color w:val="000000"/>
          <w:sz w:val="28"/>
          <w:szCs w:val="28"/>
        </w:rPr>
        <w:t>(a)</w:t>
      </w:r>
      <w:r w:rsidRPr="007709F0">
        <w:rPr>
          <w:color w:val="000000"/>
          <w:sz w:val="28"/>
          <w:szCs w:val="28"/>
        </w:rPr>
        <w:tab/>
        <w:t xml:space="preserve">in the case of </w:t>
      </w:r>
      <w:r w:rsidRPr="007709F0">
        <w:rPr>
          <w:i/>
          <w:color w:val="000000"/>
          <w:sz w:val="28"/>
          <w:szCs w:val="28"/>
        </w:rPr>
        <w:t>residential care</w:t>
      </w:r>
      <w:r w:rsidRPr="007709F0">
        <w:rPr>
          <w:color w:val="000000"/>
          <w:sz w:val="28"/>
          <w:szCs w:val="28"/>
        </w:rPr>
        <w:t xml:space="preserve"> provided for a period to a </w:t>
      </w:r>
      <w:r w:rsidRPr="007709F0">
        <w:rPr>
          <w:i/>
          <w:color w:val="000000"/>
          <w:sz w:val="28"/>
          <w:szCs w:val="28"/>
        </w:rPr>
        <w:t>veteran</w:t>
      </w:r>
      <w:r w:rsidRPr="007709F0">
        <w:rPr>
          <w:color w:val="000000"/>
          <w:sz w:val="28"/>
          <w:szCs w:val="28"/>
        </w:rPr>
        <w:t>, whether provided in an emergency or not</w:t>
      </w:r>
      <w:r w:rsidRPr="007709F0">
        <w:rPr>
          <w:i/>
          <w:color w:val="000000"/>
          <w:sz w:val="28"/>
          <w:szCs w:val="28"/>
        </w:rPr>
        <w:t xml:space="preserve"> </w:t>
      </w:r>
      <w:r w:rsidRPr="007709F0">
        <w:rPr>
          <w:color w:val="000000"/>
          <w:sz w:val="28"/>
          <w:szCs w:val="28"/>
        </w:rPr>
        <w:t xml:space="preserve">— the lesser of: </w:t>
      </w:r>
    </w:p>
    <w:p w14:paraId="29D3DA47" w14:textId="77777777" w:rsidR="007E2DDC" w:rsidRPr="007709F0" w:rsidRDefault="007E2DDC" w:rsidP="007E2DDC">
      <w:pPr>
        <w:rPr>
          <w:color w:val="000000"/>
          <w:sz w:val="28"/>
          <w:szCs w:val="28"/>
        </w:rPr>
      </w:pPr>
    </w:p>
    <w:p w14:paraId="3F69B0D5" w14:textId="77777777" w:rsidR="007E2DDC" w:rsidRPr="007709F0" w:rsidRDefault="007E2DDC" w:rsidP="007E2DDC">
      <w:pPr>
        <w:rPr>
          <w:color w:val="000000"/>
          <w:sz w:val="28"/>
          <w:szCs w:val="28"/>
        </w:rPr>
      </w:pPr>
      <w:r w:rsidRPr="007709F0">
        <w:rPr>
          <w:color w:val="000000"/>
          <w:sz w:val="28"/>
          <w:szCs w:val="28"/>
        </w:rPr>
        <w:tab/>
        <w:t xml:space="preserve">(i) the amount charged the </w:t>
      </w:r>
      <w:r w:rsidRPr="007709F0">
        <w:rPr>
          <w:i/>
          <w:color w:val="000000"/>
          <w:sz w:val="28"/>
          <w:szCs w:val="28"/>
        </w:rPr>
        <w:t>veteran</w:t>
      </w:r>
      <w:r w:rsidRPr="007709F0">
        <w:rPr>
          <w:color w:val="000000"/>
          <w:sz w:val="28"/>
          <w:szCs w:val="28"/>
        </w:rPr>
        <w:t>; or</w:t>
      </w:r>
    </w:p>
    <w:p w14:paraId="54B1A974" w14:textId="77777777" w:rsidR="007E2DDC" w:rsidRPr="007709F0" w:rsidRDefault="002E39BE" w:rsidP="007E2DDC">
      <w:pPr>
        <w:tabs>
          <w:tab w:val="left" w:pos="709"/>
          <w:tab w:val="left" w:pos="993"/>
        </w:tabs>
        <w:ind w:left="1134" w:hanging="2552"/>
        <w:rPr>
          <w:color w:val="000000"/>
          <w:sz w:val="28"/>
          <w:szCs w:val="28"/>
        </w:rPr>
      </w:pPr>
      <w:r w:rsidRPr="007709F0">
        <w:rPr>
          <w:color w:val="000000"/>
          <w:sz w:val="28"/>
          <w:szCs w:val="28"/>
        </w:rPr>
        <w:tab/>
        <w:t>(ii)</w:t>
      </w:r>
      <w:r w:rsidR="00CD17FF" w:rsidRPr="007709F0">
        <w:rPr>
          <w:color w:val="000000"/>
          <w:sz w:val="28"/>
          <w:szCs w:val="28"/>
        </w:rPr>
        <w:t xml:space="preserve"> </w:t>
      </w:r>
      <w:r w:rsidRPr="007709F0">
        <w:rPr>
          <w:color w:val="000000"/>
          <w:sz w:val="28"/>
          <w:szCs w:val="28"/>
        </w:rPr>
        <w:t xml:space="preserve">an amount equal to the amount of </w:t>
      </w:r>
      <w:r w:rsidRPr="007709F0">
        <w:rPr>
          <w:i/>
          <w:color w:val="000000"/>
          <w:sz w:val="28"/>
          <w:szCs w:val="28"/>
        </w:rPr>
        <w:t>residential care subsidy</w:t>
      </w:r>
      <w:r w:rsidRPr="007709F0">
        <w:rPr>
          <w:color w:val="000000"/>
          <w:sz w:val="28"/>
          <w:szCs w:val="28"/>
        </w:rPr>
        <w:t xml:space="preserve"> that would be payable if the </w:t>
      </w:r>
      <w:r w:rsidRPr="007709F0">
        <w:rPr>
          <w:i/>
          <w:color w:val="000000"/>
          <w:sz w:val="28"/>
          <w:szCs w:val="28"/>
        </w:rPr>
        <w:t>veteran</w:t>
      </w:r>
      <w:r w:rsidRPr="007709F0">
        <w:rPr>
          <w:color w:val="000000"/>
          <w:sz w:val="28"/>
          <w:szCs w:val="28"/>
        </w:rPr>
        <w:t xml:space="preserve"> was in Australia for the same period, plus any </w:t>
      </w:r>
      <w:r w:rsidRPr="007709F0">
        <w:rPr>
          <w:i/>
          <w:color w:val="000000"/>
          <w:sz w:val="28"/>
          <w:szCs w:val="28"/>
        </w:rPr>
        <w:t>daily care fee</w:t>
      </w:r>
      <w:r w:rsidRPr="007709F0">
        <w:rPr>
          <w:color w:val="000000"/>
          <w:sz w:val="28"/>
          <w:szCs w:val="28"/>
        </w:rPr>
        <w:t xml:space="preserve"> that the </w:t>
      </w:r>
      <w:r w:rsidRPr="007709F0">
        <w:rPr>
          <w:i/>
          <w:color w:val="000000"/>
          <w:sz w:val="28"/>
          <w:szCs w:val="28"/>
        </w:rPr>
        <w:t>Commission</w:t>
      </w:r>
      <w:r w:rsidRPr="007709F0">
        <w:rPr>
          <w:color w:val="000000"/>
          <w:sz w:val="28"/>
          <w:szCs w:val="28"/>
        </w:rPr>
        <w:t xml:space="preserve"> would have accepted responsibility for if the </w:t>
      </w:r>
      <w:r w:rsidRPr="007709F0">
        <w:rPr>
          <w:i/>
          <w:color w:val="000000"/>
          <w:sz w:val="28"/>
          <w:szCs w:val="28"/>
        </w:rPr>
        <w:t>veteran</w:t>
      </w:r>
      <w:r w:rsidRPr="007709F0">
        <w:rPr>
          <w:color w:val="000000"/>
          <w:sz w:val="28"/>
          <w:szCs w:val="28"/>
        </w:rPr>
        <w:t xml:space="preserve"> was in Australia;</w:t>
      </w:r>
    </w:p>
    <w:p w14:paraId="3EBEAB52" w14:textId="77777777" w:rsidR="007E2DDC" w:rsidRPr="007709F0" w:rsidRDefault="007E2DDC" w:rsidP="007E2DDC">
      <w:pPr>
        <w:tabs>
          <w:tab w:val="left" w:pos="709"/>
          <w:tab w:val="left" w:pos="993"/>
        </w:tabs>
        <w:ind w:left="1134" w:hanging="414"/>
        <w:rPr>
          <w:color w:val="000000"/>
          <w:sz w:val="28"/>
          <w:szCs w:val="28"/>
        </w:rPr>
      </w:pPr>
    </w:p>
    <w:p w14:paraId="33BF3D02" w14:textId="77777777" w:rsidR="007E2DDC" w:rsidRPr="007709F0" w:rsidRDefault="007E2DDC" w:rsidP="007E2DDC">
      <w:pPr>
        <w:ind w:left="720" w:hanging="360"/>
        <w:rPr>
          <w:color w:val="000000"/>
          <w:sz w:val="28"/>
          <w:szCs w:val="28"/>
        </w:rPr>
      </w:pPr>
      <w:r w:rsidRPr="007709F0">
        <w:rPr>
          <w:color w:val="000000"/>
          <w:sz w:val="28"/>
          <w:szCs w:val="28"/>
        </w:rPr>
        <w:t>(b)</w:t>
      </w:r>
      <w:r w:rsidRPr="007709F0">
        <w:rPr>
          <w:color w:val="000000"/>
          <w:sz w:val="28"/>
          <w:szCs w:val="28"/>
        </w:rPr>
        <w:tab/>
        <w:t xml:space="preserve">in the case of </w:t>
      </w:r>
      <w:r w:rsidRPr="007709F0">
        <w:rPr>
          <w:i/>
          <w:color w:val="000000"/>
          <w:sz w:val="28"/>
          <w:szCs w:val="28"/>
        </w:rPr>
        <w:t>residential care (respite)</w:t>
      </w:r>
      <w:r w:rsidRPr="007709F0">
        <w:rPr>
          <w:color w:val="000000"/>
          <w:sz w:val="28"/>
          <w:szCs w:val="28"/>
        </w:rPr>
        <w:t xml:space="preserve"> provided for a period to a </w:t>
      </w:r>
      <w:r w:rsidRPr="007709F0">
        <w:rPr>
          <w:i/>
          <w:color w:val="000000"/>
          <w:sz w:val="28"/>
          <w:szCs w:val="28"/>
        </w:rPr>
        <w:t>veteran</w:t>
      </w:r>
      <w:r w:rsidRPr="007709F0">
        <w:rPr>
          <w:color w:val="000000"/>
          <w:sz w:val="28"/>
          <w:szCs w:val="28"/>
        </w:rPr>
        <w:t>, whether provided in an emergency or not</w:t>
      </w:r>
      <w:r w:rsidRPr="007709F0">
        <w:rPr>
          <w:i/>
          <w:color w:val="000000"/>
          <w:sz w:val="28"/>
          <w:szCs w:val="28"/>
        </w:rPr>
        <w:t xml:space="preserve"> </w:t>
      </w:r>
      <w:r w:rsidRPr="007709F0">
        <w:rPr>
          <w:color w:val="000000"/>
          <w:sz w:val="28"/>
          <w:szCs w:val="28"/>
        </w:rPr>
        <w:t xml:space="preserve">— the lesser of: </w:t>
      </w:r>
    </w:p>
    <w:p w14:paraId="4A9455DC" w14:textId="77777777" w:rsidR="007E2DDC" w:rsidRPr="007709F0" w:rsidRDefault="007E2DDC" w:rsidP="007E2DDC">
      <w:pPr>
        <w:rPr>
          <w:color w:val="000000"/>
          <w:sz w:val="28"/>
          <w:szCs w:val="28"/>
        </w:rPr>
      </w:pPr>
    </w:p>
    <w:p w14:paraId="37AEB47C" w14:textId="77777777" w:rsidR="007E2DDC" w:rsidRPr="007709F0" w:rsidRDefault="007E2DDC" w:rsidP="007E2DDC">
      <w:pPr>
        <w:rPr>
          <w:color w:val="000000"/>
          <w:sz w:val="28"/>
          <w:szCs w:val="28"/>
        </w:rPr>
      </w:pPr>
      <w:r w:rsidRPr="007709F0">
        <w:rPr>
          <w:color w:val="000000"/>
          <w:sz w:val="28"/>
          <w:szCs w:val="28"/>
        </w:rPr>
        <w:tab/>
        <w:t>(i) the amount charged the veteran; or</w:t>
      </w:r>
    </w:p>
    <w:p w14:paraId="444ED18A" w14:textId="77777777" w:rsidR="007E2DDC" w:rsidRPr="007709F0" w:rsidRDefault="002E39BE" w:rsidP="007E2DDC">
      <w:pPr>
        <w:tabs>
          <w:tab w:val="left" w:pos="709"/>
          <w:tab w:val="left" w:pos="993"/>
        </w:tabs>
        <w:ind w:left="1134" w:hanging="2552"/>
        <w:rPr>
          <w:color w:val="000000"/>
          <w:sz w:val="28"/>
          <w:szCs w:val="28"/>
        </w:rPr>
      </w:pPr>
      <w:r w:rsidRPr="007709F0">
        <w:rPr>
          <w:color w:val="000000"/>
          <w:sz w:val="28"/>
          <w:szCs w:val="28"/>
        </w:rPr>
        <w:tab/>
        <w:t>(ii)</w:t>
      </w:r>
      <w:r w:rsidR="00CD17FF" w:rsidRPr="007709F0">
        <w:rPr>
          <w:color w:val="000000"/>
          <w:sz w:val="28"/>
          <w:szCs w:val="28"/>
        </w:rPr>
        <w:t xml:space="preserve"> </w:t>
      </w:r>
      <w:r w:rsidRPr="007709F0">
        <w:rPr>
          <w:color w:val="000000"/>
          <w:sz w:val="28"/>
          <w:szCs w:val="28"/>
        </w:rPr>
        <w:t xml:space="preserve">an amount equal to the amount of </w:t>
      </w:r>
      <w:r w:rsidRPr="007709F0">
        <w:rPr>
          <w:i/>
          <w:color w:val="000000"/>
          <w:sz w:val="28"/>
          <w:szCs w:val="28"/>
        </w:rPr>
        <w:t>residential care subsidy</w:t>
      </w:r>
      <w:r w:rsidRPr="007709F0">
        <w:rPr>
          <w:color w:val="000000"/>
          <w:sz w:val="28"/>
          <w:szCs w:val="28"/>
        </w:rPr>
        <w:t xml:space="preserve"> that would be payable if the </w:t>
      </w:r>
      <w:r w:rsidRPr="007709F0">
        <w:rPr>
          <w:i/>
          <w:color w:val="000000"/>
          <w:sz w:val="28"/>
          <w:szCs w:val="28"/>
        </w:rPr>
        <w:t>veteran</w:t>
      </w:r>
      <w:r w:rsidRPr="007709F0">
        <w:rPr>
          <w:color w:val="000000"/>
          <w:sz w:val="28"/>
          <w:szCs w:val="28"/>
        </w:rPr>
        <w:t xml:space="preserve"> was in Australia for the same period (not exceeding 63 days in a financial year), plus any </w:t>
      </w:r>
      <w:r w:rsidRPr="007709F0">
        <w:rPr>
          <w:i/>
          <w:color w:val="000000"/>
          <w:sz w:val="28"/>
          <w:szCs w:val="28"/>
        </w:rPr>
        <w:t>daily care fee</w:t>
      </w:r>
      <w:r w:rsidRPr="007709F0">
        <w:rPr>
          <w:color w:val="000000"/>
          <w:sz w:val="28"/>
          <w:szCs w:val="28"/>
        </w:rPr>
        <w:t xml:space="preserve"> that the </w:t>
      </w:r>
      <w:r w:rsidRPr="007709F0">
        <w:rPr>
          <w:i/>
          <w:color w:val="000000"/>
          <w:sz w:val="28"/>
          <w:szCs w:val="28"/>
        </w:rPr>
        <w:t>Commission</w:t>
      </w:r>
      <w:r w:rsidRPr="007709F0">
        <w:rPr>
          <w:color w:val="000000"/>
          <w:sz w:val="28"/>
          <w:szCs w:val="28"/>
        </w:rPr>
        <w:t xml:space="preserve"> would have accepted responsibility for if the </w:t>
      </w:r>
      <w:r w:rsidRPr="007709F0">
        <w:rPr>
          <w:i/>
          <w:color w:val="000000"/>
          <w:sz w:val="28"/>
          <w:szCs w:val="28"/>
        </w:rPr>
        <w:t>veteran</w:t>
      </w:r>
      <w:r w:rsidRPr="007709F0">
        <w:rPr>
          <w:color w:val="000000"/>
          <w:sz w:val="28"/>
          <w:szCs w:val="28"/>
        </w:rPr>
        <w:t xml:space="preserve"> was in Australia.</w:t>
      </w:r>
    </w:p>
    <w:p w14:paraId="1EC96278" w14:textId="77777777" w:rsidR="007E2DDC" w:rsidRPr="007709F0" w:rsidRDefault="007E2DDC" w:rsidP="003F1399">
      <w:pPr>
        <w:tabs>
          <w:tab w:val="left" w:pos="993"/>
        </w:tabs>
        <w:ind w:left="992" w:hanging="992"/>
        <w:rPr>
          <w:color w:val="000000"/>
          <w:sz w:val="28"/>
          <w:szCs w:val="28"/>
        </w:rPr>
      </w:pPr>
    </w:p>
    <w:p w14:paraId="2ED34613" w14:textId="77777777" w:rsidR="003F1399" w:rsidRPr="007709F0" w:rsidRDefault="001F643C" w:rsidP="003F1399">
      <w:pPr>
        <w:keepNext/>
        <w:keepLines/>
        <w:tabs>
          <w:tab w:val="left" w:pos="709"/>
        </w:tabs>
        <w:ind w:left="709"/>
        <w:rPr>
          <w:i/>
        </w:rPr>
      </w:pPr>
      <w:r w:rsidRPr="007709F0">
        <w:t xml:space="preserve">Note (1): the intention is that the </w:t>
      </w:r>
      <w:r w:rsidRPr="007709F0">
        <w:rPr>
          <w:i/>
        </w:rPr>
        <w:t>Commission</w:t>
      </w:r>
      <w:r w:rsidRPr="007709F0">
        <w:t xml:space="preserve"> will not accept any further financial responsibility for </w:t>
      </w:r>
      <w:r w:rsidRPr="007709F0">
        <w:rPr>
          <w:i/>
        </w:rPr>
        <w:t>residential care (respite</w:t>
      </w:r>
      <w:r w:rsidRPr="007709F0">
        <w:t xml:space="preserve">) provided to a </w:t>
      </w:r>
      <w:r w:rsidRPr="007709F0">
        <w:rPr>
          <w:i/>
        </w:rPr>
        <w:t>veteran</w:t>
      </w:r>
      <w:r w:rsidRPr="007709F0">
        <w:t xml:space="preserve"> in a financial year where in that year the </w:t>
      </w:r>
      <w:r w:rsidRPr="007709F0">
        <w:rPr>
          <w:i/>
        </w:rPr>
        <w:t>veteran</w:t>
      </w:r>
      <w:r w:rsidRPr="007709F0">
        <w:t xml:space="preserve"> had already been provided </w:t>
      </w:r>
      <w:r w:rsidRPr="007709F0">
        <w:rPr>
          <w:i/>
        </w:rPr>
        <w:t>residential care</w:t>
      </w:r>
      <w:r w:rsidRPr="007709F0">
        <w:t xml:space="preserve"> </w:t>
      </w:r>
      <w:r w:rsidRPr="007709F0">
        <w:rPr>
          <w:i/>
        </w:rPr>
        <w:t xml:space="preserve">(respite) </w:t>
      </w:r>
      <w:r w:rsidRPr="007709F0">
        <w:t>for 63 days</w:t>
      </w:r>
      <w:r w:rsidRPr="007709F0">
        <w:rPr>
          <w:i/>
        </w:rPr>
        <w:t>.</w:t>
      </w:r>
    </w:p>
    <w:p w14:paraId="7A340E61" w14:textId="77777777" w:rsidR="003F1399" w:rsidRPr="007709F0" w:rsidRDefault="003F1399" w:rsidP="003F1399">
      <w:pPr>
        <w:tabs>
          <w:tab w:val="left" w:pos="709"/>
        </w:tabs>
        <w:ind w:left="709"/>
        <w:rPr>
          <w:i/>
        </w:rPr>
      </w:pPr>
    </w:p>
    <w:p w14:paraId="3A18AA61" w14:textId="77777777" w:rsidR="00B826F0" w:rsidRPr="007709F0" w:rsidRDefault="007E2DDC" w:rsidP="003F1399">
      <w:pPr>
        <w:keepNext/>
        <w:keepLines/>
        <w:tabs>
          <w:tab w:val="left" w:pos="709"/>
        </w:tabs>
        <w:ind w:left="709"/>
        <w:rPr>
          <w:i/>
        </w:rPr>
      </w:pPr>
      <w:r w:rsidRPr="007709F0">
        <w:rPr>
          <w:color w:val="000000"/>
        </w:rPr>
        <w:lastRenderedPageBreak/>
        <w:tab/>
      </w:r>
      <w:r w:rsidR="00B826F0" w:rsidRPr="007709F0">
        <w:t xml:space="preserve">Note (2): for the purpose of calculating the number of days for which a </w:t>
      </w:r>
      <w:r w:rsidR="00B826F0" w:rsidRPr="007709F0">
        <w:rPr>
          <w:i/>
        </w:rPr>
        <w:t>veteran</w:t>
      </w:r>
      <w:r w:rsidR="00B826F0" w:rsidRPr="007709F0">
        <w:t xml:space="preserve"> was provided with </w:t>
      </w:r>
      <w:r w:rsidR="00B826F0" w:rsidRPr="007709F0">
        <w:rPr>
          <w:i/>
        </w:rPr>
        <w:t>residential care (respite)</w:t>
      </w:r>
      <w:r w:rsidR="00B826F0" w:rsidRPr="007709F0">
        <w:t xml:space="preserve"> in a financial year, any day on which the</w:t>
      </w:r>
      <w:r w:rsidR="00B826F0" w:rsidRPr="007709F0">
        <w:rPr>
          <w:color w:val="000000"/>
        </w:rPr>
        <w:t xml:space="preserve"> </w:t>
      </w:r>
      <w:r w:rsidR="00B826F0" w:rsidRPr="007709F0">
        <w:rPr>
          <w:i/>
          <w:color w:val="000000"/>
        </w:rPr>
        <w:t>veteran</w:t>
      </w:r>
      <w:r w:rsidR="00B826F0" w:rsidRPr="007709F0">
        <w:rPr>
          <w:color w:val="000000"/>
        </w:rPr>
        <w:t xml:space="preserve"> was provided </w:t>
      </w:r>
      <w:r w:rsidR="00B826F0" w:rsidRPr="007709F0">
        <w:rPr>
          <w:i/>
          <w:color w:val="000000"/>
        </w:rPr>
        <w:t>residential care (respite)</w:t>
      </w:r>
      <w:r w:rsidR="00B826F0" w:rsidRPr="007709F0">
        <w:rPr>
          <w:color w:val="000000"/>
        </w:rPr>
        <w:t xml:space="preserve"> in Australia in that year is also to be taken into account.</w:t>
      </w:r>
    </w:p>
    <w:p w14:paraId="5F4D30EA" w14:textId="77777777" w:rsidR="007E2DDC" w:rsidRPr="007709F0" w:rsidRDefault="007E2DDC" w:rsidP="007E2DDC">
      <w:pPr>
        <w:tabs>
          <w:tab w:val="left" w:pos="993"/>
        </w:tabs>
        <w:ind w:left="993" w:hanging="993"/>
        <w:rPr>
          <w:color w:val="000000"/>
        </w:rPr>
      </w:pPr>
    </w:p>
    <w:p w14:paraId="2F5A6D81" w14:textId="77777777" w:rsidR="007E2DDC" w:rsidRPr="007709F0" w:rsidRDefault="007E2DDC" w:rsidP="007E2DDC">
      <w:pPr>
        <w:tabs>
          <w:tab w:val="left" w:pos="720"/>
        </w:tabs>
        <w:ind w:left="720" w:hanging="720"/>
        <w:rPr>
          <w:color w:val="000000"/>
        </w:rPr>
      </w:pPr>
      <w:r w:rsidRPr="007709F0">
        <w:rPr>
          <w:color w:val="000000"/>
        </w:rPr>
        <w:tab/>
        <w:t xml:space="preserve">Note (3): A "veteran" includes a former POW.  In most, but not all cases, the </w:t>
      </w:r>
      <w:r w:rsidRPr="007709F0">
        <w:rPr>
          <w:i/>
          <w:color w:val="000000"/>
        </w:rPr>
        <w:t>Commission</w:t>
      </w:r>
      <w:r w:rsidRPr="007709F0">
        <w:rPr>
          <w:color w:val="000000"/>
        </w:rPr>
        <w:t xml:space="preserve"> accepts liability for the </w:t>
      </w:r>
      <w:r w:rsidR="005A570A" w:rsidRPr="007709F0">
        <w:rPr>
          <w:i/>
          <w:color w:val="000000"/>
        </w:rPr>
        <w:t>daily care fee</w:t>
      </w:r>
      <w:r w:rsidR="005A570A" w:rsidRPr="007709F0">
        <w:rPr>
          <w:color w:val="000000"/>
        </w:rPr>
        <w:t xml:space="preserve"> </w:t>
      </w:r>
      <w:r w:rsidRPr="007709F0">
        <w:rPr>
          <w:color w:val="000000"/>
        </w:rPr>
        <w:t xml:space="preserve">for former POWs receiving </w:t>
      </w:r>
      <w:r w:rsidRPr="007709F0">
        <w:rPr>
          <w:i/>
          <w:color w:val="000000"/>
        </w:rPr>
        <w:t>residential care</w:t>
      </w:r>
      <w:r w:rsidRPr="007709F0">
        <w:rPr>
          <w:color w:val="000000"/>
        </w:rPr>
        <w:t xml:space="preserve"> or </w:t>
      </w:r>
      <w:r w:rsidRPr="007709F0">
        <w:rPr>
          <w:i/>
          <w:color w:val="000000"/>
        </w:rPr>
        <w:t>residential care (respite)</w:t>
      </w:r>
      <w:r w:rsidRPr="007709F0">
        <w:rPr>
          <w:color w:val="000000"/>
        </w:rPr>
        <w:t xml:space="preserve"> but, in the case of</w:t>
      </w:r>
      <w:r w:rsidRPr="007709F0">
        <w:rPr>
          <w:i/>
          <w:color w:val="000000"/>
        </w:rPr>
        <w:t xml:space="preserve"> entitled persons</w:t>
      </w:r>
      <w:r w:rsidRPr="007709F0">
        <w:rPr>
          <w:color w:val="000000"/>
        </w:rPr>
        <w:t xml:space="preserve"> other than former POWs, who receive </w:t>
      </w:r>
      <w:r w:rsidRPr="007709F0">
        <w:rPr>
          <w:i/>
          <w:color w:val="000000"/>
        </w:rPr>
        <w:t xml:space="preserve">residential care (respite), </w:t>
      </w:r>
      <w:r w:rsidRPr="007709F0">
        <w:rPr>
          <w:color w:val="000000"/>
        </w:rPr>
        <w:t xml:space="preserve">the </w:t>
      </w:r>
      <w:r w:rsidRPr="007709F0">
        <w:rPr>
          <w:i/>
          <w:color w:val="000000"/>
        </w:rPr>
        <w:t>Commission</w:t>
      </w:r>
      <w:r w:rsidRPr="007709F0">
        <w:rPr>
          <w:color w:val="000000"/>
        </w:rPr>
        <w:t xml:space="preserve"> only accepts liability for the </w:t>
      </w:r>
      <w:r w:rsidR="005A570A" w:rsidRPr="007709F0">
        <w:rPr>
          <w:i/>
          <w:color w:val="000000"/>
        </w:rPr>
        <w:t>daily care fee</w:t>
      </w:r>
      <w:r w:rsidR="005A570A" w:rsidRPr="007709F0">
        <w:rPr>
          <w:color w:val="000000"/>
        </w:rPr>
        <w:t xml:space="preserve"> </w:t>
      </w:r>
      <w:r w:rsidRPr="007709F0">
        <w:rPr>
          <w:color w:val="000000"/>
        </w:rPr>
        <w:t xml:space="preserve">for up to 28 days in a Financial year and in the case of </w:t>
      </w:r>
      <w:r w:rsidRPr="007709F0">
        <w:rPr>
          <w:i/>
          <w:color w:val="000000"/>
        </w:rPr>
        <w:t>residential care</w:t>
      </w:r>
      <w:r w:rsidRPr="007709F0">
        <w:rPr>
          <w:color w:val="000000"/>
        </w:rPr>
        <w:t xml:space="preserve"> being provided to such persons, does not accept liability for any </w:t>
      </w:r>
      <w:r w:rsidR="005A570A" w:rsidRPr="007709F0">
        <w:rPr>
          <w:i/>
          <w:color w:val="000000"/>
        </w:rPr>
        <w:t>daily care fee</w:t>
      </w:r>
      <w:r w:rsidRPr="007709F0">
        <w:rPr>
          <w:color w:val="000000"/>
        </w:rPr>
        <w:t>.</w:t>
      </w:r>
    </w:p>
    <w:p w14:paraId="3B27C84D" w14:textId="77777777" w:rsidR="007E2DDC" w:rsidRPr="007709F0" w:rsidRDefault="007E2DDC" w:rsidP="007E2DDC">
      <w:pPr>
        <w:tabs>
          <w:tab w:val="left" w:pos="4536"/>
        </w:tabs>
        <w:ind w:left="993" w:hanging="993"/>
        <w:rPr>
          <w:color w:val="000000"/>
        </w:rPr>
      </w:pPr>
      <w:r w:rsidRPr="007709F0">
        <w:rPr>
          <w:color w:val="000000"/>
        </w:rPr>
        <w:tab/>
      </w:r>
    </w:p>
    <w:p w14:paraId="003C1508" w14:textId="55CC7295" w:rsidR="007E2DDC" w:rsidRPr="007709F0" w:rsidRDefault="007E2DDC" w:rsidP="007E2DDC">
      <w:pPr>
        <w:tabs>
          <w:tab w:val="left" w:pos="720"/>
          <w:tab w:val="left" w:pos="4536"/>
        </w:tabs>
        <w:ind w:left="720" w:hanging="447"/>
        <w:rPr>
          <w:color w:val="000000"/>
        </w:rPr>
      </w:pPr>
      <w:r w:rsidRPr="007709F0">
        <w:rPr>
          <w:color w:val="000000"/>
        </w:rPr>
        <w:tab/>
        <w:t xml:space="preserve">Note (4): Subject to the </w:t>
      </w:r>
      <w:r w:rsidRPr="007709F0">
        <w:rPr>
          <w:i/>
          <w:color w:val="000000"/>
        </w:rPr>
        <w:t>Principles</w:t>
      </w:r>
      <w:r w:rsidRPr="007709F0">
        <w:rPr>
          <w:color w:val="000000"/>
        </w:rPr>
        <w:t xml:space="preserve">, the </w:t>
      </w:r>
      <w:r w:rsidRPr="007709F0">
        <w:rPr>
          <w:i/>
          <w:color w:val="000000"/>
        </w:rPr>
        <w:t>Commission</w:t>
      </w:r>
      <w:r w:rsidRPr="007709F0">
        <w:rPr>
          <w:color w:val="000000"/>
        </w:rPr>
        <w:t xml:space="preserve"> will not accept financial responsibility for medical or allied</w:t>
      </w:r>
      <w:r w:rsidR="007709F0">
        <w:rPr>
          <w:color w:val="000000"/>
        </w:rPr>
        <w:noBreakHyphen/>
      </w:r>
      <w:r w:rsidRPr="007709F0">
        <w:rPr>
          <w:color w:val="000000"/>
        </w:rPr>
        <w:t>health treatment applied to the "non</w:t>
      </w:r>
      <w:r w:rsidR="007709F0">
        <w:rPr>
          <w:color w:val="000000"/>
        </w:rPr>
        <w:noBreakHyphen/>
      </w:r>
      <w:r w:rsidRPr="007709F0">
        <w:rPr>
          <w:color w:val="000000"/>
        </w:rPr>
        <w:t>war caused conditions" (i.e. non</w:t>
      </w:r>
      <w:r w:rsidR="007709F0">
        <w:rPr>
          <w:color w:val="000000"/>
        </w:rPr>
        <w:noBreakHyphen/>
      </w:r>
      <w:r w:rsidRPr="007709F0">
        <w:rPr>
          <w:color w:val="000000"/>
        </w:rPr>
        <w:t xml:space="preserve">accepted conditions) of the holder of a Gold Card or White Card residing or travelling overseas. </w:t>
      </w:r>
    </w:p>
    <w:p w14:paraId="1BFF8C54" w14:textId="77777777" w:rsidR="007E2DDC" w:rsidRPr="007709F0" w:rsidRDefault="007E2DDC" w:rsidP="007E2DDC">
      <w:pPr>
        <w:tabs>
          <w:tab w:val="left" w:pos="4536"/>
        </w:tabs>
        <w:ind w:left="993" w:hanging="993"/>
        <w:rPr>
          <w:color w:val="000000"/>
        </w:rPr>
      </w:pPr>
      <w:r w:rsidRPr="007709F0">
        <w:rPr>
          <w:color w:val="000000"/>
        </w:rPr>
        <w:tab/>
      </w:r>
    </w:p>
    <w:p w14:paraId="35B743BE" w14:textId="77777777" w:rsidR="007E2DDC" w:rsidRPr="007709F0" w:rsidRDefault="007E2DDC" w:rsidP="007E2DDC">
      <w:pPr>
        <w:tabs>
          <w:tab w:val="left" w:pos="4536"/>
        </w:tabs>
        <w:ind w:left="720" w:hanging="720"/>
        <w:rPr>
          <w:color w:val="000000"/>
        </w:rPr>
      </w:pPr>
      <w:r w:rsidRPr="007709F0">
        <w:rPr>
          <w:color w:val="000000"/>
        </w:rPr>
        <w:tab/>
        <w:t xml:space="preserve">Note (5):  By virtue of Part 10 of the </w:t>
      </w:r>
      <w:r w:rsidRPr="007709F0">
        <w:rPr>
          <w:i/>
          <w:color w:val="000000"/>
        </w:rPr>
        <w:t>Principles</w:t>
      </w:r>
      <w:r w:rsidRPr="007709F0">
        <w:rPr>
          <w:color w:val="000000"/>
        </w:rPr>
        <w:t xml:space="preserve"> the </w:t>
      </w:r>
      <w:r w:rsidRPr="007709F0">
        <w:rPr>
          <w:i/>
          <w:color w:val="000000"/>
        </w:rPr>
        <w:t>Commission</w:t>
      </w:r>
      <w:r w:rsidRPr="007709F0">
        <w:rPr>
          <w:color w:val="000000"/>
        </w:rPr>
        <w:t xml:space="preserve">, in the first instance, rather than the Commonwealth, accepts financial responsibility for the provision of </w:t>
      </w:r>
      <w:r w:rsidRPr="007709F0">
        <w:rPr>
          <w:i/>
          <w:color w:val="000000"/>
        </w:rPr>
        <w:t>residential care</w:t>
      </w:r>
      <w:r w:rsidRPr="007709F0">
        <w:rPr>
          <w:color w:val="000000"/>
        </w:rPr>
        <w:t xml:space="preserve"> and </w:t>
      </w:r>
      <w:r w:rsidRPr="007709F0">
        <w:rPr>
          <w:i/>
          <w:color w:val="000000"/>
        </w:rPr>
        <w:t>residential care (respite)</w:t>
      </w:r>
      <w:r w:rsidRPr="007709F0">
        <w:rPr>
          <w:color w:val="000000"/>
        </w:rPr>
        <w:t xml:space="preserve"> under the </w:t>
      </w:r>
      <w:r w:rsidRPr="007709F0">
        <w:rPr>
          <w:i/>
          <w:color w:val="000000"/>
        </w:rPr>
        <w:t>Aged Care Act 1997</w:t>
      </w:r>
      <w:r w:rsidRPr="007709F0">
        <w:rPr>
          <w:color w:val="000000"/>
        </w:rPr>
        <w:t xml:space="preserve"> to </w:t>
      </w:r>
      <w:r w:rsidRPr="007709F0">
        <w:rPr>
          <w:i/>
          <w:color w:val="000000"/>
        </w:rPr>
        <w:t>entitled persons</w:t>
      </w:r>
      <w:r w:rsidRPr="007709F0">
        <w:rPr>
          <w:color w:val="000000"/>
        </w:rPr>
        <w:t>.</w:t>
      </w:r>
    </w:p>
    <w:p w14:paraId="52AE8DFD" w14:textId="77777777" w:rsidR="007E2DDC" w:rsidRPr="007709F0" w:rsidRDefault="007E2DDC" w:rsidP="007E2DDC">
      <w:pPr>
        <w:ind w:left="993" w:hanging="993"/>
        <w:rPr>
          <w:color w:val="000000"/>
        </w:rPr>
      </w:pPr>
      <w:r w:rsidRPr="007709F0">
        <w:rPr>
          <w:color w:val="000000"/>
        </w:rPr>
        <w:tab/>
      </w:r>
    </w:p>
    <w:p w14:paraId="0D8A0512" w14:textId="77777777" w:rsidR="00FF4939" w:rsidRPr="007709F0" w:rsidRDefault="007E2DDC" w:rsidP="00FF4939">
      <w:pPr>
        <w:ind w:left="720" w:hanging="11"/>
        <w:rPr>
          <w:color w:val="000000"/>
        </w:rPr>
      </w:pPr>
      <w:r w:rsidRPr="007709F0">
        <w:rPr>
          <w:color w:val="000000"/>
        </w:rPr>
        <w:tab/>
      </w:r>
      <w:r w:rsidR="00FF4939" w:rsidRPr="007709F0">
        <w:rPr>
          <w:color w:val="000000"/>
        </w:rPr>
        <w:t xml:space="preserve">Note (6): the </w:t>
      </w:r>
      <w:r w:rsidR="00FF4939" w:rsidRPr="007709F0">
        <w:rPr>
          <w:i/>
          <w:color w:val="000000"/>
        </w:rPr>
        <w:t>daily care fee</w:t>
      </w:r>
      <w:r w:rsidR="00FF4939" w:rsidRPr="007709F0">
        <w:rPr>
          <w:color w:val="000000"/>
        </w:rPr>
        <w:t xml:space="preserve"> is the amount worked out under s.52C</w:t>
      </w:r>
      <w:r w:rsidR="00FF4939" w:rsidRPr="007709F0">
        <w:rPr>
          <w:rFonts w:ascii="MS Mincho" w:eastAsia="MS Mincho" w:hAnsi="MS Mincho" w:cs="MS Mincho" w:hint="eastAsia"/>
          <w:color w:val="000000"/>
        </w:rPr>
        <w:t>‑</w:t>
      </w:r>
      <w:r w:rsidR="00FF4939" w:rsidRPr="007709F0">
        <w:rPr>
          <w:color w:val="000000"/>
        </w:rPr>
        <w:t xml:space="preserve">3 of the </w:t>
      </w:r>
      <w:r w:rsidR="00FF4939" w:rsidRPr="007709F0">
        <w:rPr>
          <w:i/>
          <w:color w:val="000000"/>
        </w:rPr>
        <w:t>Aged Care Act 1997.</w:t>
      </w:r>
    </w:p>
    <w:p w14:paraId="02F13512" w14:textId="77777777" w:rsidR="00CF29A1" w:rsidRPr="007709F0" w:rsidRDefault="00CF29A1" w:rsidP="00CF29A1">
      <w:pPr>
        <w:rPr>
          <w:color w:val="000000"/>
        </w:rPr>
      </w:pPr>
    </w:p>
    <w:p w14:paraId="7A8DA97C" w14:textId="77777777" w:rsidR="00CF29A1" w:rsidRPr="007709F0" w:rsidRDefault="00CF29A1" w:rsidP="00CF29A1">
      <w:pPr>
        <w:rPr>
          <w:color w:val="000000"/>
          <w:sz w:val="28"/>
          <w:szCs w:val="28"/>
        </w:rPr>
      </w:pPr>
      <w:r w:rsidRPr="007709F0">
        <w:rPr>
          <w:b/>
          <w:color w:val="000000"/>
          <w:sz w:val="28"/>
          <w:szCs w:val="28"/>
        </w:rPr>
        <w:t>2.2.5</w:t>
      </w:r>
      <w:r w:rsidRPr="007709F0">
        <w:rPr>
          <w:color w:val="000000"/>
          <w:sz w:val="28"/>
          <w:szCs w:val="28"/>
        </w:rPr>
        <w:tab/>
        <w:t>Notwithstanding paragraphs 2.2.2 or 2.2.3, the Commission will not be responsible for treatment costs incurred by any person who travels overseas from Australia where a significant reason for that travel is to obtain treatment or rehabilitation appliances.</w:t>
      </w:r>
    </w:p>
    <w:p w14:paraId="27ABF1DD" w14:textId="77777777" w:rsidR="00CF29A1" w:rsidRPr="007709F0" w:rsidRDefault="00CF29A1" w:rsidP="00CF29A1">
      <w:pPr>
        <w:rPr>
          <w:color w:val="000000"/>
          <w:sz w:val="28"/>
          <w:szCs w:val="28"/>
        </w:rPr>
      </w:pPr>
    </w:p>
    <w:p w14:paraId="0A6A606A" w14:textId="77777777" w:rsidR="00CF29A1" w:rsidRPr="007709F0" w:rsidRDefault="00CF29A1" w:rsidP="00CF29A1">
      <w:pPr>
        <w:rPr>
          <w:color w:val="000000"/>
          <w:sz w:val="28"/>
          <w:szCs w:val="28"/>
        </w:rPr>
      </w:pPr>
      <w:r w:rsidRPr="007709F0">
        <w:rPr>
          <w:b/>
          <w:color w:val="000000"/>
          <w:sz w:val="28"/>
          <w:szCs w:val="28"/>
        </w:rPr>
        <w:t>2.2.6</w:t>
      </w:r>
      <w:r w:rsidRPr="007709F0">
        <w:rPr>
          <w:color w:val="000000"/>
          <w:sz w:val="28"/>
          <w:szCs w:val="28"/>
        </w:rPr>
        <w:tab/>
        <w:t>Subject to these Principles, the Commission will accept financial responsibility for the treatment of an entitled widow who is resident overseas if her husband had been awarded the Victoria Cross.</w:t>
      </w:r>
    </w:p>
    <w:p w14:paraId="2E016DAB" w14:textId="77777777" w:rsidR="00CF29A1" w:rsidRPr="007709F0" w:rsidRDefault="00CF29A1" w:rsidP="00CF29A1">
      <w:pPr>
        <w:rPr>
          <w:color w:val="000000"/>
          <w:sz w:val="28"/>
          <w:szCs w:val="28"/>
        </w:rPr>
      </w:pPr>
    </w:p>
    <w:p w14:paraId="07D90494" w14:textId="77777777" w:rsidR="007E1C6C" w:rsidRPr="007709F0" w:rsidRDefault="00CF29A1" w:rsidP="007E1C6C">
      <w:pPr>
        <w:rPr>
          <w:sz w:val="28"/>
          <w:szCs w:val="28"/>
        </w:rPr>
      </w:pPr>
      <w:r w:rsidRPr="007709F0">
        <w:rPr>
          <w:b/>
          <w:color w:val="000000"/>
          <w:sz w:val="28"/>
          <w:szCs w:val="28"/>
        </w:rPr>
        <w:t>2.2.7</w:t>
      </w:r>
      <w:r w:rsidRPr="007709F0">
        <w:rPr>
          <w:color w:val="000000"/>
          <w:sz w:val="28"/>
          <w:szCs w:val="28"/>
        </w:rPr>
        <w:tab/>
      </w:r>
      <w:r w:rsidR="00545FAD" w:rsidRPr="007709F0">
        <w:rPr>
          <w:sz w:val="28"/>
          <w:szCs w:val="28"/>
        </w:rPr>
        <w:t>Despite paragraph 2.2.1</w:t>
      </w:r>
      <w:r w:rsidRPr="007709F0">
        <w:rPr>
          <w:color w:val="000000"/>
          <w:sz w:val="28"/>
          <w:szCs w:val="28"/>
        </w:rPr>
        <w:t xml:space="preserve">, the </w:t>
      </w:r>
      <w:r w:rsidRPr="007709F0">
        <w:rPr>
          <w:i/>
          <w:color w:val="000000"/>
          <w:sz w:val="28"/>
          <w:szCs w:val="28"/>
        </w:rPr>
        <w:t>Commission</w:t>
      </w:r>
      <w:r w:rsidRPr="007709F0">
        <w:rPr>
          <w:color w:val="000000"/>
          <w:sz w:val="28"/>
          <w:szCs w:val="28"/>
        </w:rPr>
        <w:t xml:space="preserve"> will accept financial responsibility for the treatment of </w:t>
      </w:r>
      <w:r w:rsidRPr="007709F0">
        <w:rPr>
          <w:i/>
          <w:color w:val="000000"/>
          <w:sz w:val="28"/>
          <w:szCs w:val="28"/>
        </w:rPr>
        <w:t>entitled persons</w:t>
      </w:r>
      <w:r w:rsidRPr="007709F0">
        <w:rPr>
          <w:color w:val="000000"/>
          <w:sz w:val="28"/>
          <w:szCs w:val="28"/>
        </w:rPr>
        <w:t xml:space="preserve"> </w:t>
      </w:r>
      <w:r w:rsidR="007E1C6C" w:rsidRPr="007709F0">
        <w:rPr>
          <w:sz w:val="28"/>
          <w:szCs w:val="28"/>
        </w:rPr>
        <w:t>for any injury or disease</w:t>
      </w:r>
    </w:p>
    <w:p w14:paraId="2B9151DF" w14:textId="77777777" w:rsidR="00CF29A1" w:rsidRPr="007709F0" w:rsidRDefault="00CF29A1" w:rsidP="00CF29A1">
      <w:pPr>
        <w:keepNext/>
        <w:rPr>
          <w:color w:val="000000"/>
          <w:sz w:val="28"/>
          <w:szCs w:val="28"/>
        </w:rPr>
      </w:pPr>
      <w:r w:rsidRPr="007709F0">
        <w:rPr>
          <w:color w:val="000000"/>
          <w:sz w:val="28"/>
          <w:szCs w:val="28"/>
        </w:rPr>
        <w:t>who were residing in Papua New Guinea at the date of independence (16 September 1975) and who have continued to reside there.</w:t>
      </w:r>
    </w:p>
    <w:p w14:paraId="00FEA305" w14:textId="77777777" w:rsidR="00CF29A1" w:rsidRPr="007709F0" w:rsidRDefault="00CF29A1" w:rsidP="00CF29A1">
      <w:pPr>
        <w:pStyle w:val="Note"/>
        <w:rPr>
          <w:color w:val="000000"/>
          <w:sz w:val="20"/>
        </w:rPr>
      </w:pPr>
      <w:r w:rsidRPr="007709F0">
        <w:rPr>
          <w:b/>
          <w:color w:val="000000"/>
          <w:sz w:val="20"/>
        </w:rPr>
        <w:t>Note</w:t>
      </w:r>
      <w:r w:rsidRPr="007709F0">
        <w:rPr>
          <w:color w:val="000000"/>
          <w:sz w:val="20"/>
        </w:rPr>
        <w:t>:</w:t>
      </w:r>
      <w:r w:rsidRPr="007709F0">
        <w:rPr>
          <w:color w:val="000000"/>
          <w:sz w:val="20"/>
        </w:rPr>
        <w:tab/>
        <w:t>Travelling to, or taking up, residence in Papua New Guinea</w:t>
      </w:r>
      <w:r w:rsidR="00DC5089" w:rsidRPr="007709F0">
        <w:rPr>
          <w:color w:val="000000"/>
          <w:sz w:val="20"/>
        </w:rPr>
        <w:t xml:space="preserve"> </w:t>
      </w:r>
      <w:r w:rsidRPr="007709F0">
        <w:rPr>
          <w:color w:val="000000"/>
          <w:sz w:val="20"/>
        </w:rPr>
        <w:t>after the date of independence is regarded as travelling to or residing in a foreign country.</w:t>
      </w:r>
    </w:p>
    <w:p w14:paraId="43C0A379" w14:textId="77777777" w:rsidR="00CF29A1" w:rsidRPr="007709F0" w:rsidRDefault="00CF29A1" w:rsidP="00CF29A1">
      <w:pPr>
        <w:tabs>
          <w:tab w:val="left" w:pos="851"/>
        </w:tabs>
        <w:rPr>
          <w:b/>
          <w:color w:val="000000"/>
          <w:sz w:val="28"/>
        </w:rPr>
      </w:pPr>
      <w:r w:rsidRPr="007709F0">
        <w:rPr>
          <w:b/>
          <w:color w:val="000000"/>
          <w:sz w:val="28"/>
        </w:rPr>
        <w:tab/>
      </w:r>
    </w:p>
    <w:p w14:paraId="504C3CB0" w14:textId="77777777" w:rsidR="00CF29A1" w:rsidRPr="007709F0" w:rsidRDefault="00CF29A1" w:rsidP="00CF29A1">
      <w:pPr>
        <w:tabs>
          <w:tab w:val="left" w:pos="851"/>
        </w:tabs>
        <w:rPr>
          <w:rFonts w:ascii="Arial" w:hAnsi="Arial" w:cs="Arial"/>
          <w:b/>
          <w:color w:val="000000"/>
          <w:sz w:val="32"/>
          <w:szCs w:val="32"/>
        </w:rPr>
      </w:pPr>
      <w:r w:rsidRPr="007709F0">
        <w:rPr>
          <w:b/>
          <w:color w:val="000000"/>
          <w:sz w:val="32"/>
          <w:szCs w:val="32"/>
        </w:rPr>
        <w:tab/>
      </w:r>
      <w:r w:rsidRPr="007709F0">
        <w:rPr>
          <w:rFonts w:ascii="Arial" w:hAnsi="Arial" w:cs="Arial"/>
          <w:b/>
          <w:color w:val="000000"/>
          <w:sz w:val="32"/>
          <w:szCs w:val="32"/>
        </w:rPr>
        <w:t>No Overseas Veterans' Home Care</w:t>
      </w:r>
    </w:p>
    <w:p w14:paraId="17C1082D" w14:textId="77777777" w:rsidR="00CF29A1" w:rsidRPr="007709F0" w:rsidRDefault="00CF29A1" w:rsidP="00CF29A1">
      <w:pPr>
        <w:rPr>
          <w:color w:val="000000"/>
          <w:sz w:val="28"/>
        </w:rPr>
      </w:pPr>
    </w:p>
    <w:p w14:paraId="636370D3" w14:textId="77777777" w:rsidR="00CF29A1" w:rsidRPr="007709F0" w:rsidRDefault="00CF29A1" w:rsidP="00CF29A1">
      <w:pPr>
        <w:tabs>
          <w:tab w:val="left" w:pos="993"/>
        </w:tabs>
        <w:rPr>
          <w:color w:val="000000"/>
          <w:sz w:val="28"/>
          <w:szCs w:val="28"/>
        </w:rPr>
      </w:pPr>
      <w:r w:rsidRPr="007709F0">
        <w:rPr>
          <w:b/>
          <w:color w:val="000000"/>
          <w:sz w:val="28"/>
          <w:szCs w:val="28"/>
        </w:rPr>
        <w:t>2.2.8</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will not accept financial liability for the provision overseas of treatment under the </w:t>
      </w:r>
      <w:r w:rsidRPr="007709F0">
        <w:rPr>
          <w:i/>
          <w:color w:val="000000"/>
          <w:sz w:val="28"/>
          <w:szCs w:val="28"/>
        </w:rPr>
        <w:t>Veterans' Home Care Program</w:t>
      </w:r>
      <w:r w:rsidRPr="007709F0">
        <w:rPr>
          <w:color w:val="000000"/>
          <w:sz w:val="28"/>
          <w:szCs w:val="28"/>
        </w:rPr>
        <w:t>.</w:t>
      </w:r>
    </w:p>
    <w:p w14:paraId="78EC3D9E" w14:textId="77777777" w:rsidR="00CF29A1" w:rsidRPr="007709F0" w:rsidRDefault="00CF29A1" w:rsidP="00CF29A1">
      <w:pPr>
        <w:rPr>
          <w:color w:val="000000"/>
        </w:rPr>
      </w:pPr>
    </w:p>
    <w:p w14:paraId="1A04D6FA"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6B802F8" w14:textId="03ECCC97" w:rsidR="00CF29A1" w:rsidRPr="007709F0" w:rsidRDefault="00CF29A1" w:rsidP="00CF29A1">
      <w:pPr>
        <w:pStyle w:val="Heading2"/>
        <w:rPr>
          <w:color w:val="000000"/>
          <w:sz w:val="32"/>
          <w:szCs w:val="32"/>
        </w:rPr>
      </w:pPr>
      <w:bookmarkStart w:id="10" w:name="_Toc503171808"/>
      <w:r w:rsidRPr="007709F0">
        <w:rPr>
          <w:color w:val="000000"/>
          <w:sz w:val="32"/>
          <w:szCs w:val="32"/>
        </w:rPr>
        <w:t>2.3</w:t>
      </w:r>
      <w:r w:rsidRPr="007709F0">
        <w:rPr>
          <w:color w:val="000000"/>
          <w:sz w:val="32"/>
          <w:szCs w:val="32"/>
        </w:rPr>
        <w:tab/>
        <w:t>Treatment of associated non</w:t>
      </w:r>
      <w:r w:rsidR="007709F0">
        <w:rPr>
          <w:color w:val="000000"/>
          <w:sz w:val="32"/>
          <w:szCs w:val="32"/>
        </w:rPr>
        <w:noBreakHyphen/>
      </w:r>
      <w:r w:rsidRPr="007709F0">
        <w:rPr>
          <w:color w:val="000000"/>
          <w:sz w:val="32"/>
          <w:szCs w:val="32"/>
        </w:rPr>
        <w:t>war</w:t>
      </w:r>
      <w:r w:rsidR="007709F0">
        <w:rPr>
          <w:color w:val="000000"/>
          <w:sz w:val="32"/>
          <w:szCs w:val="32"/>
        </w:rPr>
        <w:noBreakHyphen/>
      </w:r>
      <w:r w:rsidRPr="007709F0">
        <w:rPr>
          <w:color w:val="000000"/>
          <w:sz w:val="32"/>
          <w:szCs w:val="32"/>
        </w:rPr>
        <w:t>caused injuries or diseases</w:t>
      </w:r>
      <w:bookmarkEnd w:id="10"/>
    </w:p>
    <w:p w14:paraId="1C56CF3E" w14:textId="612A0801" w:rsidR="00CF29A1" w:rsidRPr="007709F0" w:rsidRDefault="00CF29A1" w:rsidP="00CF29A1">
      <w:pPr>
        <w:tabs>
          <w:tab w:val="left" w:pos="851"/>
        </w:tabs>
        <w:rPr>
          <w:color w:val="000000"/>
          <w:sz w:val="28"/>
          <w:szCs w:val="28"/>
        </w:rPr>
      </w:pPr>
      <w:r w:rsidRPr="007709F0">
        <w:rPr>
          <w:b/>
          <w:color w:val="000000"/>
          <w:sz w:val="28"/>
          <w:szCs w:val="28"/>
        </w:rPr>
        <w:t>2.3.1</w:t>
      </w:r>
      <w:r w:rsidRPr="007709F0">
        <w:rPr>
          <w:color w:val="000000"/>
          <w:sz w:val="28"/>
          <w:szCs w:val="28"/>
        </w:rPr>
        <w:tab/>
        <w:t xml:space="preserve">Subject to these Principles, the Commission will provide, arrange, or accept financial responsibility for treatment of an injury or disease that is not </w:t>
      </w:r>
      <w:r w:rsidRPr="007709F0">
        <w:rPr>
          <w:color w:val="000000"/>
          <w:sz w:val="28"/>
          <w:szCs w:val="28"/>
        </w:rPr>
        <w:lastRenderedPageBreak/>
        <w:t>war</w:t>
      </w:r>
      <w:r w:rsidR="007709F0">
        <w:rPr>
          <w:color w:val="000000"/>
          <w:sz w:val="28"/>
          <w:szCs w:val="28"/>
        </w:rPr>
        <w:noBreakHyphen/>
      </w:r>
      <w:r w:rsidRPr="007709F0">
        <w:rPr>
          <w:color w:val="000000"/>
          <w:sz w:val="28"/>
          <w:szCs w:val="28"/>
        </w:rPr>
        <w:t>caused to the extent that it is a necessary part of treatment for a war</w:t>
      </w:r>
      <w:r w:rsidR="007709F0">
        <w:rPr>
          <w:color w:val="000000"/>
          <w:sz w:val="28"/>
          <w:szCs w:val="28"/>
        </w:rPr>
        <w:noBreakHyphen/>
      </w:r>
      <w:r w:rsidRPr="007709F0">
        <w:rPr>
          <w:color w:val="000000"/>
          <w:sz w:val="28"/>
          <w:szCs w:val="28"/>
        </w:rPr>
        <w:t>caused injury or disease.</w:t>
      </w:r>
    </w:p>
    <w:p w14:paraId="49594D9F" w14:textId="77777777" w:rsidR="00CF29A1" w:rsidRPr="007709F0" w:rsidRDefault="00CF29A1" w:rsidP="00CF29A1">
      <w:pPr>
        <w:rPr>
          <w:color w:val="000000"/>
        </w:rPr>
      </w:pPr>
    </w:p>
    <w:p w14:paraId="0203AD46" w14:textId="77777777" w:rsidR="00CF29A1" w:rsidRPr="007709F0" w:rsidRDefault="008A7FDA" w:rsidP="00D776E7">
      <w:pPr>
        <w:pStyle w:val="Heading2"/>
        <w:rPr>
          <w:b w:val="0"/>
          <w:color w:val="000000"/>
          <w:sz w:val="32"/>
          <w:szCs w:val="32"/>
        </w:rPr>
      </w:pPr>
      <w:bookmarkStart w:id="11" w:name="_Toc503171809"/>
      <w:r w:rsidRPr="007709F0">
        <w:rPr>
          <w:color w:val="000000"/>
          <w:sz w:val="32"/>
          <w:szCs w:val="32"/>
        </w:rPr>
        <w:t>2.4 Treatment of malignant neoplasia and pulmonary tuberculosis for veterans</w:t>
      </w:r>
      <w:bookmarkEnd w:id="11"/>
    </w:p>
    <w:p w14:paraId="621B081B" w14:textId="296205C9" w:rsidR="005F23EB" w:rsidRPr="007709F0" w:rsidRDefault="005F23EB" w:rsidP="001551F1">
      <w:pPr>
        <w:autoSpaceDE w:val="0"/>
        <w:autoSpaceDN w:val="0"/>
        <w:adjustRightInd w:val="0"/>
        <w:rPr>
          <w:color w:val="000000"/>
          <w:sz w:val="28"/>
          <w:szCs w:val="28"/>
        </w:rPr>
      </w:pPr>
      <w:r w:rsidRPr="007709F0">
        <w:rPr>
          <w:b/>
          <w:bCs/>
          <w:color w:val="000000"/>
          <w:sz w:val="28"/>
          <w:szCs w:val="28"/>
        </w:rPr>
        <w:t>2.4.1</w:t>
      </w:r>
      <w:r w:rsidRPr="007709F0">
        <w:rPr>
          <w:color w:val="000000"/>
          <w:sz w:val="28"/>
          <w:szCs w:val="28"/>
        </w:rPr>
        <w:tab/>
        <w:t xml:space="preserve">The </w:t>
      </w:r>
      <w:r w:rsidRPr="007709F0">
        <w:rPr>
          <w:i/>
          <w:iCs/>
          <w:color w:val="000000"/>
          <w:sz w:val="28"/>
          <w:szCs w:val="28"/>
        </w:rPr>
        <w:t>Commission</w:t>
      </w:r>
      <w:r w:rsidRPr="007709F0">
        <w:rPr>
          <w:color w:val="000000"/>
          <w:sz w:val="28"/>
          <w:szCs w:val="28"/>
        </w:rPr>
        <w:t xml:space="preserve"> will provide, or accept financial responsibility for, treatment of a </w:t>
      </w:r>
      <w:r w:rsidRPr="007709F0">
        <w:rPr>
          <w:i/>
          <w:color w:val="000000"/>
          <w:sz w:val="28"/>
          <w:szCs w:val="28"/>
        </w:rPr>
        <w:t>veteran</w:t>
      </w:r>
      <w:r w:rsidRPr="007709F0">
        <w:rPr>
          <w:color w:val="000000"/>
          <w:sz w:val="28"/>
          <w:szCs w:val="28"/>
        </w:rPr>
        <w:t xml:space="preserve"> for </w:t>
      </w:r>
      <w:r w:rsidR="008A7FDA" w:rsidRPr="007709F0">
        <w:rPr>
          <w:color w:val="000000"/>
          <w:sz w:val="28"/>
          <w:szCs w:val="28"/>
        </w:rPr>
        <w:t>malignant neoplasia or pulmonary tuberculosis</w:t>
      </w:r>
      <w:r w:rsidRPr="007709F0">
        <w:rPr>
          <w:color w:val="000000"/>
          <w:sz w:val="28"/>
          <w:szCs w:val="28"/>
        </w:rPr>
        <w:t xml:space="preserve"> (even if that injury or disease is not </w:t>
      </w:r>
      <w:r w:rsidRPr="007709F0">
        <w:rPr>
          <w:i/>
          <w:color w:val="000000"/>
          <w:sz w:val="28"/>
          <w:szCs w:val="28"/>
        </w:rPr>
        <w:t>war</w:t>
      </w:r>
      <w:r w:rsidR="007709F0">
        <w:rPr>
          <w:i/>
          <w:color w:val="000000"/>
          <w:sz w:val="28"/>
          <w:szCs w:val="28"/>
        </w:rPr>
        <w:noBreakHyphen/>
      </w:r>
      <w:r w:rsidRPr="007709F0">
        <w:rPr>
          <w:i/>
          <w:color w:val="000000"/>
          <w:sz w:val="28"/>
          <w:szCs w:val="28"/>
        </w:rPr>
        <w:t>caused</w:t>
      </w:r>
      <w:r w:rsidRPr="007709F0">
        <w:rPr>
          <w:color w:val="000000"/>
          <w:sz w:val="28"/>
          <w:szCs w:val="28"/>
        </w:rPr>
        <w:t xml:space="preserve">) on and from the date that is three months before the date on which an application to be provided with that treatment is received at an office of the </w:t>
      </w:r>
      <w:r w:rsidRPr="007709F0">
        <w:rPr>
          <w:i/>
          <w:iCs/>
          <w:color w:val="000000"/>
          <w:sz w:val="28"/>
          <w:szCs w:val="28"/>
        </w:rPr>
        <w:t xml:space="preserve">Department </w:t>
      </w:r>
      <w:r w:rsidRPr="007709F0">
        <w:rPr>
          <w:color w:val="000000"/>
          <w:sz w:val="28"/>
          <w:szCs w:val="28"/>
        </w:rPr>
        <w:t>in Australia.</w:t>
      </w:r>
    </w:p>
    <w:p w14:paraId="4212DE0F" w14:textId="77777777" w:rsidR="00CF29A1" w:rsidRPr="007709F0" w:rsidRDefault="00CF29A1" w:rsidP="00CF29A1">
      <w:pPr>
        <w:rPr>
          <w:color w:val="000000"/>
          <w:sz w:val="28"/>
          <w:szCs w:val="28"/>
        </w:rPr>
      </w:pPr>
    </w:p>
    <w:p w14:paraId="68DDC5A8" w14:textId="77777777" w:rsidR="00CF29A1" w:rsidRPr="007709F0" w:rsidRDefault="00CF29A1" w:rsidP="00CF29A1">
      <w:pPr>
        <w:rPr>
          <w:color w:val="000000"/>
          <w:sz w:val="28"/>
          <w:szCs w:val="28"/>
        </w:rPr>
      </w:pPr>
      <w:r w:rsidRPr="007709F0">
        <w:rPr>
          <w:b/>
          <w:color w:val="000000"/>
          <w:sz w:val="28"/>
          <w:szCs w:val="28"/>
        </w:rPr>
        <w:t>2.4.2</w:t>
      </w:r>
      <w:r w:rsidRPr="007709F0">
        <w:rPr>
          <w:color w:val="000000"/>
          <w:sz w:val="28"/>
          <w:szCs w:val="28"/>
        </w:rPr>
        <w:tab/>
        <w:t xml:space="preserve">The </w:t>
      </w:r>
      <w:r w:rsidRPr="007709F0">
        <w:rPr>
          <w:i/>
          <w:color w:val="000000"/>
          <w:sz w:val="28"/>
          <w:szCs w:val="28"/>
        </w:rPr>
        <w:t xml:space="preserve">Commission </w:t>
      </w:r>
      <w:r w:rsidRPr="007709F0">
        <w:rPr>
          <w:color w:val="000000"/>
          <w:sz w:val="28"/>
          <w:szCs w:val="28"/>
        </w:rPr>
        <w:t>will provide, or accept financial responsibility for, treatment of a veteran under paragraph 2.4.1 if the treating medical practitioner considers that a malignant neoplasm or pulmonary tuberculosis, as the case may be, is the actual or most likely diagnosis.</w:t>
      </w:r>
    </w:p>
    <w:p w14:paraId="1EF4A090" w14:textId="77777777" w:rsidR="00CF29A1" w:rsidRPr="007709F0" w:rsidRDefault="00CF29A1" w:rsidP="00CF29A1">
      <w:pPr>
        <w:rPr>
          <w:color w:val="000000"/>
          <w:sz w:val="28"/>
          <w:szCs w:val="28"/>
        </w:rPr>
      </w:pPr>
    </w:p>
    <w:p w14:paraId="29C088AF" w14:textId="77777777" w:rsidR="00CF29A1" w:rsidRPr="007709F0" w:rsidRDefault="00CF29A1" w:rsidP="00CF29A1">
      <w:pPr>
        <w:rPr>
          <w:b/>
          <w:color w:val="000000"/>
          <w:sz w:val="28"/>
          <w:szCs w:val="28"/>
        </w:rPr>
      </w:pPr>
      <w:r w:rsidRPr="007709F0">
        <w:rPr>
          <w:b/>
          <w:color w:val="000000"/>
          <w:sz w:val="28"/>
          <w:szCs w:val="28"/>
        </w:rPr>
        <w:t>2.4.3</w:t>
      </w:r>
      <w:r w:rsidRPr="007709F0">
        <w:rPr>
          <w:b/>
          <w:color w:val="000000"/>
          <w:sz w:val="28"/>
          <w:szCs w:val="28"/>
        </w:rPr>
        <w:tab/>
      </w:r>
      <w:r w:rsidRPr="007709F0">
        <w:rPr>
          <w:color w:val="000000"/>
          <w:sz w:val="28"/>
          <w:szCs w:val="28"/>
        </w:rPr>
        <w:t xml:space="preserve">Continuing financial responsibility for treatment under paragraph 2.4.1 may be reviewed and may be withdrawn by the </w:t>
      </w:r>
      <w:r w:rsidRPr="007709F0">
        <w:rPr>
          <w:i/>
          <w:color w:val="000000"/>
          <w:sz w:val="28"/>
          <w:szCs w:val="28"/>
        </w:rPr>
        <w:t xml:space="preserve">Commission </w:t>
      </w:r>
      <w:r w:rsidRPr="007709F0">
        <w:rPr>
          <w:color w:val="000000"/>
          <w:sz w:val="28"/>
          <w:szCs w:val="28"/>
        </w:rPr>
        <w:t xml:space="preserve">if — </w:t>
      </w:r>
    </w:p>
    <w:p w14:paraId="5A486948" w14:textId="77777777" w:rsidR="00CF29A1" w:rsidRPr="007709F0" w:rsidRDefault="00CF29A1" w:rsidP="00CF29A1">
      <w:pPr>
        <w:rPr>
          <w:color w:val="000000"/>
          <w:sz w:val="28"/>
          <w:szCs w:val="28"/>
        </w:rPr>
      </w:pPr>
    </w:p>
    <w:p w14:paraId="26FBC27A" w14:textId="77777777" w:rsidR="00CF29A1" w:rsidRPr="007709F0" w:rsidRDefault="008C2A5E" w:rsidP="008C2A5E">
      <w:pPr>
        <w:ind w:left="1440" w:hanging="589"/>
        <w:rPr>
          <w:color w:val="000000"/>
          <w:sz w:val="28"/>
          <w:szCs w:val="28"/>
        </w:rPr>
      </w:pPr>
      <w:r w:rsidRPr="007709F0">
        <w:rPr>
          <w:color w:val="000000"/>
          <w:sz w:val="28"/>
          <w:szCs w:val="28"/>
        </w:rPr>
        <w:t>(a)</w:t>
      </w:r>
      <w:r w:rsidRPr="007709F0">
        <w:rPr>
          <w:color w:val="000000"/>
          <w:sz w:val="28"/>
          <w:szCs w:val="28"/>
        </w:rPr>
        <w:tab/>
      </w:r>
      <w:r w:rsidR="00CF29A1" w:rsidRPr="007709F0">
        <w:rPr>
          <w:color w:val="000000"/>
          <w:sz w:val="28"/>
          <w:szCs w:val="28"/>
        </w:rPr>
        <w:t xml:space="preserve">the diagnosis is not confirmed to the satisfaction of the </w:t>
      </w:r>
      <w:r w:rsidR="00CF29A1" w:rsidRPr="007709F0">
        <w:rPr>
          <w:i/>
          <w:color w:val="000000"/>
          <w:sz w:val="28"/>
          <w:szCs w:val="28"/>
        </w:rPr>
        <w:t>Commission</w:t>
      </w:r>
      <w:r w:rsidR="00CF29A1" w:rsidRPr="007709F0">
        <w:rPr>
          <w:color w:val="000000"/>
          <w:sz w:val="28"/>
          <w:szCs w:val="28"/>
        </w:rPr>
        <w:t xml:space="preserve"> within three months from the day on which an application to be provided with that treatment (referred to in subsection 85(2) of the Act) is received at an office of the Department in Australia; or</w:t>
      </w:r>
    </w:p>
    <w:p w14:paraId="23609B90" w14:textId="77777777" w:rsidR="00CF29A1" w:rsidRPr="007709F0" w:rsidRDefault="00CF29A1" w:rsidP="00CF29A1">
      <w:pPr>
        <w:rPr>
          <w:color w:val="000000"/>
          <w:sz w:val="28"/>
          <w:szCs w:val="28"/>
        </w:rPr>
      </w:pPr>
    </w:p>
    <w:p w14:paraId="4C3CA39A" w14:textId="77777777" w:rsidR="004C6C7B" w:rsidRPr="007709F0" w:rsidRDefault="004C6C7B" w:rsidP="004C6C7B">
      <w:pPr>
        <w:autoSpaceDE w:val="0"/>
        <w:autoSpaceDN w:val="0"/>
        <w:adjustRightInd w:val="0"/>
        <w:ind w:left="1418" w:hanging="567"/>
        <w:rPr>
          <w:color w:val="000000"/>
          <w:sz w:val="28"/>
          <w:szCs w:val="28"/>
        </w:rPr>
      </w:pPr>
      <w:r w:rsidRPr="007709F0">
        <w:rPr>
          <w:color w:val="000000"/>
          <w:sz w:val="28"/>
          <w:szCs w:val="28"/>
        </w:rPr>
        <w:t>(b)</w:t>
      </w:r>
      <w:r w:rsidRPr="007709F0">
        <w:rPr>
          <w:color w:val="000000"/>
          <w:sz w:val="28"/>
          <w:szCs w:val="28"/>
        </w:rPr>
        <w:tab/>
        <w:t xml:space="preserve">the </w:t>
      </w:r>
      <w:r w:rsidRPr="007709F0">
        <w:rPr>
          <w:i/>
          <w:iCs/>
          <w:color w:val="000000"/>
          <w:sz w:val="28"/>
          <w:szCs w:val="28"/>
        </w:rPr>
        <w:t>Commission</w:t>
      </w:r>
      <w:r w:rsidRPr="007709F0">
        <w:rPr>
          <w:color w:val="000000"/>
          <w:sz w:val="28"/>
          <w:szCs w:val="28"/>
        </w:rPr>
        <w:t xml:space="preserve"> is satisfied that the </w:t>
      </w:r>
      <w:r w:rsidRPr="007709F0">
        <w:rPr>
          <w:i/>
          <w:iCs/>
          <w:color w:val="000000"/>
          <w:sz w:val="28"/>
          <w:szCs w:val="28"/>
        </w:rPr>
        <w:t>veteran</w:t>
      </w:r>
      <w:r w:rsidRPr="007709F0">
        <w:rPr>
          <w:color w:val="000000"/>
          <w:sz w:val="28"/>
          <w:szCs w:val="28"/>
        </w:rPr>
        <w:t xml:space="preserve"> does not suffer, or no longer suffers, any incapacity from a </w:t>
      </w:r>
      <w:r w:rsidR="001159B1" w:rsidRPr="007709F0">
        <w:rPr>
          <w:color w:val="000000"/>
          <w:sz w:val="28"/>
          <w:szCs w:val="28"/>
        </w:rPr>
        <w:t>malignant neoplasm or pulmonary tuberculosis.</w:t>
      </w:r>
    </w:p>
    <w:p w14:paraId="4D5D1EF0"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0878CEC8" w14:textId="77777777" w:rsidR="00CF29A1" w:rsidRPr="007709F0" w:rsidRDefault="00CF29A1" w:rsidP="00CF29A1">
      <w:pPr>
        <w:rPr>
          <w:color w:val="000000"/>
          <w:sz w:val="28"/>
          <w:szCs w:val="28"/>
        </w:rPr>
      </w:pPr>
      <w:r w:rsidRPr="007709F0">
        <w:rPr>
          <w:b/>
          <w:color w:val="000000"/>
          <w:sz w:val="28"/>
          <w:szCs w:val="28"/>
        </w:rPr>
        <w:t>2.4.4</w:t>
      </w:r>
      <w:r w:rsidRPr="007709F0">
        <w:rPr>
          <w:color w:val="000000"/>
          <w:sz w:val="28"/>
          <w:szCs w:val="28"/>
        </w:rPr>
        <w:tab/>
        <w:t xml:space="preserve">The </w:t>
      </w:r>
      <w:r w:rsidRPr="007709F0">
        <w:rPr>
          <w:i/>
          <w:color w:val="000000"/>
          <w:sz w:val="28"/>
          <w:szCs w:val="28"/>
        </w:rPr>
        <w:t xml:space="preserve">Commission </w:t>
      </w:r>
      <w:r w:rsidRPr="007709F0">
        <w:rPr>
          <w:color w:val="000000"/>
          <w:sz w:val="28"/>
          <w:szCs w:val="28"/>
        </w:rPr>
        <w:t>will provide or accept financial responsibility for the treatment of other conditions, symptoms, or sequelae resulting from the treatment of malignant neoplasia where it has provided treatment or accepted financial responsibility under paragraph 2.4.1.</w:t>
      </w:r>
    </w:p>
    <w:p w14:paraId="1DA19039" w14:textId="77777777" w:rsidR="004B076E" w:rsidRPr="007709F0" w:rsidRDefault="004B076E" w:rsidP="004B076E">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color w:val="000000"/>
        </w:rPr>
      </w:pPr>
    </w:p>
    <w:p w14:paraId="5A268BB5" w14:textId="77777777" w:rsidR="004B076E" w:rsidRPr="007709F0" w:rsidRDefault="004B076E" w:rsidP="00E86F1F">
      <w:pPr>
        <w:pStyle w:val="Heading2"/>
        <w:rPr>
          <w:b w:val="0"/>
          <w:color w:val="000000"/>
          <w:sz w:val="32"/>
          <w:szCs w:val="32"/>
        </w:rPr>
      </w:pPr>
      <w:bookmarkStart w:id="12" w:name="_Toc503171810"/>
      <w:r w:rsidRPr="007709F0">
        <w:rPr>
          <w:color w:val="000000"/>
          <w:sz w:val="32"/>
          <w:szCs w:val="32"/>
        </w:rPr>
        <w:t xml:space="preserve">2.5 Determination that specified person is eligible for specified kind of treatment </w:t>
      </w:r>
    </w:p>
    <w:bookmarkEnd w:id="12"/>
    <w:p w14:paraId="13CA9704" w14:textId="77777777" w:rsidR="00CF29A1" w:rsidRPr="007709F0" w:rsidRDefault="00CF29A1" w:rsidP="00CF29A1">
      <w:pPr>
        <w:tabs>
          <w:tab w:val="left" w:pos="720"/>
          <w:tab w:val="left" w:pos="1418"/>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sz w:val="28"/>
          <w:szCs w:val="28"/>
        </w:rPr>
        <w:t>2.5.1</w:t>
      </w:r>
      <w:r w:rsidRPr="007709F0">
        <w:rPr>
          <w:color w:val="000000"/>
          <w:sz w:val="28"/>
          <w:szCs w:val="28"/>
        </w:rPr>
        <w:t xml:space="preserve"> </w:t>
      </w:r>
      <w:r w:rsidRPr="007709F0">
        <w:rPr>
          <w:color w:val="000000"/>
          <w:sz w:val="28"/>
          <w:szCs w:val="28"/>
        </w:rPr>
        <w:tab/>
        <w:t xml:space="preserve">Subject to these </w:t>
      </w:r>
      <w:r w:rsidRPr="007709F0">
        <w:rPr>
          <w:i/>
          <w:color w:val="000000"/>
          <w:sz w:val="28"/>
          <w:szCs w:val="28"/>
        </w:rPr>
        <w:t>Principles</w:t>
      </w:r>
      <w:r w:rsidRPr="007709F0">
        <w:rPr>
          <w:color w:val="000000"/>
          <w:sz w:val="28"/>
          <w:szCs w:val="28"/>
        </w:rPr>
        <w:t xml:space="preserve">, the </w:t>
      </w:r>
      <w:r w:rsidRPr="007709F0">
        <w:rPr>
          <w:i/>
          <w:color w:val="000000"/>
          <w:sz w:val="28"/>
          <w:szCs w:val="28"/>
        </w:rPr>
        <w:t>Commission</w:t>
      </w:r>
      <w:r w:rsidRPr="007709F0">
        <w:rPr>
          <w:color w:val="000000"/>
          <w:sz w:val="28"/>
          <w:szCs w:val="28"/>
        </w:rPr>
        <w:t xml:space="preserve"> will accept financial responsibility for treatment of a </w:t>
      </w:r>
      <w:r w:rsidR="00877559" w:rsidRPr="007709F0">
        <w:rPr>
          <w:color w:val="000000"/>
          <w:sz w:val="28"/>
          <w:szCs w:val="28"/>
        </w:rPr>
        <w:t>person</w:t>
      </w:r>
      <w:r w:rsidRPr="007709F0">
        <w:rPr>
          <w:color w:val="000000"/>
          <w:sz w:val="28"/>
          <w:szCs w:val="28"/>
        </w:rPr>
        <w:t xml:space="preserve"> eligible for that treatment pursuant to a determination under section 88A </w:t>
      </w:r>
      <w:r w:rsidR="0047161E" w:rsidRPr="007709F0">
        <w:rPr>
          <w:color w:val="000000"/>
          <w:sz w:val="28"/>
          <w:szCs w:val="28"/>
        </w:rPr>
        <w:t xml:space="preserve">or 88B </w:t>
      </w:r>
      <w:r w:rsidRPr="007709F0">
        <w:rPr>
          <w:color w:val="000000"/>
          <w:sz w:val="28"/>
          <w:szCs w:val="28"/>
        </w:rPr>
        <w:t xml:space="preserve">of the Act. </w:t>
      </w:r>
    </w:p>
    <w:p w14:paraId="5E103C62" w14:textId="77777777" w:rsidR="00877559" w:rsidRPr="007709F0" w:rsidRDefault="00877559" w:rsidP="00CF29A1">
      <w:pPr>
        <w:tabs>
          <w:tab w:val="left" w:pos="720"/>
          <w:tab w:val="left" w:pos="1418"/>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2FE963D4" w14:textId="77777777" w:rsidR="00384966" w:rsidRPr="007709F0" w:rsidRDefault="00384966" w:rsidP="00E86F1F">
      <w:pPr>
        <w:pStyle w:val="Heading2"/>
        <w:rPr>
          <w:b w:val="0"/>
          <w:color w:val="000000"/>
          <w:sz w:val="32"/>
          <w:szCs w:val="32"/>
        </w:rPr>
      </w:pPr>
      <w:bookmarkStart w:id="13" w:name="_Toc503171811"/>
      <w:r w:rsidRPr="007709F0">
        <w:rPr>
          <w:color w:val="000000"/>
          <w:sz w:val="32"/>
          <w:szCs w:val="32"/>
        </w:rPr>
        <w:lastRenderedPageBreak/>
        <w:t>2.5A Treatment of mental health conditions for veterans and ADF members</w:t>
      </w:r>
    </w:p>
    <w:p w14:paraId="27A788E5" w14:textId="669050F3" w:rsidR="00384966" w:rsidRPr="007709F0" w:rsidRDefault="00384966" w:rsidP="00E86F1F">
      <w:pPr>
        <w:autoSpaceDE w:val="0"/>
        <w:autoSpaceDN w:val="0"/>
        <w:adjustRightInd w:val="0"/>
        <w:rPr>
          <w:color w:val="000000"/>
          <w:sz w:val="28"/>
          <w:szCs w:val="28"/>
        </w:rPr>
      </w:pPr>
      <w:r w:rsidRPr="007709F0">
        <w:rPr>
          <w:b/>
          <w:color w:val="000000"/>
          <w:sz w:val="28"/>
          <w:szCs w:val="28"/>
        </w:rPr>
        <w:t>2.5A.1</w:t>
      </w:r>
      <w:r w:rsidR="005E7EB0" w:rsidRPr="007709F0">
        <w:rPr>
          <w:b/>
          <w:color w:val="000000"/>
          <w:sz w:val="28"/>
          <w:szCs w:val="28"/>
        </w:rPr>
        <w:tab/>
      </w:r>
      <w:r w:rsidRPr="007709F0">
        <w:rPr>
          <w:color w:val="000000"/>
          <w:sz w:val="28"/>
          <w:szCs w:val="28"/>
        </w:rPr>
        <w:t xml:space="preserve">The </w:t>
      </w:r>
      <w:r w:rsidRPr="007709F0">
        <w:rPr>
          <w:i/>
          <w:color w:val="000000"/>
          <w:sz w:val="28"/>
          <w:szCs w:val="28"/>
        </w:rPr>
        <w:t>Commission</w:t>
      </w:r>
      <w:r w:rsidRPr="007709F0">
        <w:rPr>
          <w:color w:val="000000"/>
          <w:sz w:val="28"/>
          <w:szCs w:val="28"/>
        </w:rPr>
        <w:t xml:space="preserve"> will provide, arrange, or accept financial responsibility for a person who is a </w:t>
      </w:r>
      <w:r w:rsidRPr="007709F0">
        <w:rPr>
          <w:i/>
          <w:color w:val="000000"/>
          <w:sz w:val="28"/>
          <w:szCs w:val="28"/>
        </w:rPr>
        <w:t>veteran or eligible ADF member</w:t>
      </w:r>
      <w:r w:rsidRPr="007709F0">
        <w:rPr>
          <w:color w:val="000000"/>
          <w:sz w:val="28"/>
          <w:szCs w:val="28"/>
        </w:rPr>
        <w:t xml:space="preserve"> for the treatment of the person’s </w:t>
      </w:r>
      <w:r w:rsidRPr="007709F0">
        <w:rPr>
          <w:i/>
          <w:color w:val="000000"/>
          <w:sz w:val="28"/>
          <w:szCs w:val="28"/>
        </w:rPr>
        <w:t>mental health condition</w:t>
      </w:r>
      <w:r w:rsidRPr="007709F0">
        <w:rPr>
          <w:color w:val="000000"/>
          <w:sz w:val="28"/>
          <w:szCs w:val="28"/>
        </w:rPr>
        <w:t xml:space="preserve"> even if that condition is not a war</w:t>
      </w:r>
      <w:r w:rsidR="007709F0">
        <w:rPr>
          <w:color w:val="000000"/>
          <w:sz w:val="28"/>
          <w:szCs w:val="28"/>
        </w:rPr>
        <w:noBreakHyphen/>
      </w:r>
      <w:r w:rsidRPr="007709F0">
        <w:rPr>
          <w:color w:val="000000"/>
          <w:sz w:val="28"/>
          <w:szCs w:val="28"/>
        </w:rPr>
        <w:t>caused or service</w:t>
      </w:r>
      <w:r w:rsidR="007709F0">
        <w:rPr>
          <w:color w:val="000000"/>
          <w:sz w:val="28"/>
          <w:szCs w:val="28"/>
        </w:rPr>
        <w:noBreakHyphen/>
      </w:r>
      <w:r w:rsidRPr="007709F0">
        <w:rPr>
          <w:color w:val="000000"/>
          <w:sz w:val="28"/>
          <w:szCs w:val="28"/>
        </w:rPr>
        <w:t>related injury or disease.</w:t>
      </w:r>
    </w:p>
    <w:p w14:paraId="613B7A9A" w14:textId="77777777" w:rsidR="00384966" w:rsidRPr="007709F0" w:rsidRDefault="00384966" w:rsidP="00384966">
      <w:pPr>
        <w:autoSpaceDE w:val="0"/>
        <w:autoSpaceDN w:val="0"/>
        <w:adjustRightInd w:val="0"/>
        <w:rPr>
          <w:i/>
          <w:color w:val="000000"/>
          <w:sz w:val="28"/>
          <w:szCs w:val="28"/>
        </w:rPr>
      </w:pPr>
    </w:p>
    <w:p w14:paraId="41DB55BD" w14:textId="77777777" w:rsidR="00384966" w:rsidRPr="007709F0" w:rsidRDefault="00384966" w:rsidP="00E86F1F">
      <w:pPr>
        <w:rPr>
          <w:color w:val="000000"/>
          <w:sz w:val="28"/>
          <w:szCs w:val="28"/>
        </w:rPr>
      </w:pPr>
      <w:r w:rsidRPr="007709F0">
        <w:rPr>
          <w:b/>
          <w:color w:val="000000"/>
          <w:sz w:val="28"/>
          <w:szCs w:val="28"/>
        </w:rPr>
        <w:t>2.5A.2</w:t>
      </w:r>
      <w:r w:rsidR="005E7EB0" w:rsidRPr="007709F0">
        <w:rPr>
          <w:color w:val="000000"/>
          <w:sz w:val="28"/>
          <w:szCs w:val="28"/>
        </w:rPr>
        <w:tab/>
      </w:r>
      <w:r w:rsidRPr="007709F0">
        <w:rPr>
          <w:color w:val="000000"/>
          <w:sz w:val="28"/>
          <w:szCs w:val="28"/>
        </w:rPr>
        <w:t xml:space="preserve">Continuing financial responsibility for treatment for a person under paragraph 2.5A.1 may be reviewed by the </w:t>
      </w:r>
      <w:r w:rsidRPr="007709F0">
        <w:rPr>
          <w:i/>
          <w:color w:val="000000"/>
          <w:sz w:val="28"/>
          <w:szCs w:val="28"/>
        </w:rPr>
        <w:t>Commission</w:t>
      </w:r>
      <w:r w:rsidRPr="007709F0">
        <w:rPr>
          <w:color w:val="000000"/>
          <w:sz w:val="28"/>
          <w:szCs w:val="28"/>
        </w:rPr>
        <w:t xml:space="preserve"> at any time after 6 months from the date from which financial responsibility for the person’s treatment is accepted and may be withdrawn by the </w:t>
      </w:r>
      <w:r w:rsidRPr="007709F0">
        <w:rPr>
          <w:i/>
          <w:color w:val="000000"/>
          <w:sz w:val="28"/>
          <w:szCs w:val="28"/>
        </w:rPr>
        <w:t xml:space="preserve">Commission </w:t>
      </w:r>
      <w:r w:rsidRPr="007709F0">
        <w:rPr>
          <w:color w:val="000000"/>
          <w:sz w:val="28"/>
          <w:szCs w:val="28"/>
        </w:rPr>
        <w:t xml:space="preserve">if — </w:t>
      </w:r>
    </w:p>
    <w:p w14:paraId="16750DCD" w14:textId="77777777" w:rsidR="00384966" w:rsidRPr="007709F0" w:rsidRDefault="00384966" w:rsidP="00384966">
      <w:pPr>
        <w:rPr>
          <w:color w:val="000000"/>
          <w:sz w:val="28"/>
          <w:szCs w:val="28"/>
        </w:rPr>
      </w:pPr>
    </w:p>
    <w:p w14:paraId="239F38A8" w14:textId="77777777" w:rsidR="00384966" w:rsidRPr="007709F0" w:rsidRDefault="005341F0" w:rsidP="001878C5">
      <w:pPr>
        <w:tabs>
          <w:tab w:val="left" w:pos="1440"/>
        </w:tabs>
        <w:ind w:left="1440" w:hanging="585"/>
        <w:rPr>
          <w:color w:val="000000"/>
          <w:sz w:val="28"/>
          <w:szCs w:val="28"/>
        </w:rPr>
      </w:pPr>
      <w:r w:rsidRPr="007709F0">
        <w:rPr>
          <w:color w:val="000000"/>
          <w:sz w:val="28"/>
          <w:szCs w:val="28"/>
        </w:rPr>
        <w:t>(a)</w:t>
      </w:r>
      <w:r w:rsidRPr="007709F0">
        <w:rPr>
          <w:color w:val="000000"/>
          <w:sz w:val="28"/>
          <w:szCs w:val="28"/>
        </w:rPr>
        <w:tab/>
      </w:r>
      <w:r w:rsidR="00384966" w:rsidRPr="007709F0">
        <w:rPr>
          <w:color w:val="000000"/>
          <w:sz w:val="28"/>
          <w:szCs w:val="28"/>
        </w:rPr>
        <w:t xml:space="preserve">the person, following a request by the </w:t>
      </w:r>
      <w:r w:rsidR="00384966" w:rsidRPr="007709F0">
        <w:rPr>
          <w:i/>
          <w:color w:val="000000"/>
          <w:sz w:val="28"/>
          <w:szCs w:val="28"/>
        </w:rPr>
        <w:t>Commission</w:t>
      </w:r>
      <w:r w:rsidR="00384966" w:rsidRPr="007709F0">
        <w:rPr>
          <w:color w:val="000000"/>
          <w:sz w:val="28"/>
          <w:szCs w:val="28"/>
        </w:rPr>
        <w:t xml:space="preserve">, has failed to provide the </w:t>
      </w:r>
      <w:r w:rsidR="00384966" w:rsidRPr="007709F0">
        <w:rPr>
          <w:i/>
          <w:color w:val="000000"/>
          <w:sz w:val="28"/>
          <w:szCs w:val="28"/>
        </w:rPr>
        <w:t>Commission</w:t>
      </w:r>
      <w:r w:rsidR="00384966" w:rsidRPr="007709F0">
        <w:rPr>
          <w:color w:val="000000"/>
          <w:sz w:val="28"/>
          <w:szCs w:val="28"/>
        </w:rPr>
        <w:t xml:space="preserve"> with a diagnosis from a psychiatrist, a </w:t>
      </w:r>
      <w:r w:rsidR="00384966" w:rsidRPr="007709F0">
        <w:rPr>
          <w:i/>
          <w:color w:val="000000"/>
          <w:sz w:val="28"/>
          <w:szCs w:val="28"/>
        </w:rPr>
        <w:t>clinical psychologist</w:t>
      </w:r>
      <w:r w:rsidR="00384966" w:rsidRPr="007709F0">
        <w:rPr>
          <w:color w:val="000000"/>
          <w:sz w:val="28"/>
          <w:szCs w:val="28"/>
        </w:rPr>
        <w:t xml:space="preserve"> or </w:t>
      </w:r>
      <w:r w:rsidR="00384966" w:rsidRPr="007709F0">
        <w:rPr>
          <w:i/>
          <w:color w:val="000000"/>
          <w:sz w:val="28"/>
          <w:szCs w:val="28"/>
        </w:rPr>
        <w:t>general practitioner</w:t>
      </w:r>
      <w:r w:rsidR="00384966" w:rsidRPr="007709F0">
        <w:rPr>
          <w:color w:val="000000"/>
          <w:sz w:val="28"/>
          <w:szCs w:val="28"/>
        </w:rPr>
        <w:t xml:space="preserve"> for the relevant</w:t>
      </w:r>
      <w:r w:rsidR="00384966" w:rsidRPr="007709F0">
        <w:rPr>
          <w:i/>
          <w:color w:val="000000"/>
          <w:sz w:val="28"/>
          <w:szCs w:val="28"/>
        </w:rPr>
        <w:t xml:space="preserve"> mental health condition</w:t>
      </w:r>
      <w:r w:rsidR="00384966" w:rsidRPr="007709F0">
        <w:rPr>
          <w:color w:val="000000"/>
          <w:sz w:val="28"/>
          <w:szCs w:val="28"/>
        </w:rPr>
        <w:t>; or</w:t>
      </w:r>
    </w:p>
    <w:p w14:paraId="2E4D4DF0" w14:textId="77777777" w:rsidR="00384966" w:rsidRPr="007709F0" w:rsidRDefault="00384966" w:rsidP="00384966">
      <w:pPr>
        <w:ind w:left="855"/>
        <w:rPr>
          <w:color w:val="000000"/>
          <w:sz w:val="28"/>
          <w:szCs w:val="28"/>
        </w:rPr>
      </w:pPr>
    </w:p>
    <w:p w14:paraId="66B3BFE9" w14:textId="77777777" w:rsidR="00384966" w:rsidRPr="007709F0" w:rsidRDefault="005341F0" w:rsidP="005341F0">
      <w:pPr>
        <w:ind w:left="1440" w:hanging="589"/>
        <w:rPr>
          <w:color w:val="000000"/>
          <w:sz w:val="28"/>
          <w:szCs w:val="28"/>
        </w:rPr>
      </w:pPr>
      <w:r w:rsidRPr="007709F0">
        <w:rPr>
          <w:color w:val="000000"/>
          <w:sz w:val="28"/>
          <w:szCs w:val="28"/>
        </w:rPr>
        <w:t>(b)</w:t>
      </w:r>
      <w:r w:rsidRPr="007709F0">
        <w:rPr>
          <w:color w:val="000000"/>
          <w:sz w:val="28"/>
          <w:szCs w:val="28"/>
        </w:rPr>
        <w:tab/>
      </w:r>
      <w:r w:rsidR="00384966" w:rsidRPr="007709F0">
        <w:rPr>
          <w:color w:val="000000"/>
          <w:sz w:val="28"/>
          <w:szCs w:val="28"/>
        </w:rPr>
        <w:t xml:space="preserve">the </w:t>
      </w:r>
      <w:r w:rsidR="00384966" w:rsidRPr="007709F0">
        <w:rPr>
          <w:i/>
          <w:iCs/>
          <w:color w:val="000000"/>
          <w:sz w:val="28"/>
          <w:szCs w:val="28"/>
        </w:rPr>
        <w:t>Commission</w:t>
      </w:r>
      <w:r w:rsidR="00384966" w:rsidRPr="007709F0">
        <w:rPr>
          <w:color w:val="000000"/>
          <w:sz w:val="28"/>
          <w:szCs w:val="28"/>
        </w:rPr>
        <w:t xml:space="preserve"> is otherwise satisfied that the </w:t>
      </w:r>
      <w:r w:rsidR="00384966" w:rsidRPr="007709F0">
        <w:rPr>
          <w:iCs/>
          <w:color w:val="000000"/>
          <w:sz w:val="28"/>
          <w:szCs w:val="28"/>
        </w:rPr>
        <w:t>person</w:t>
      </w:r>
      <w:r w:rsidR="00384966" w:rsidRPr="007709F0">
        <w:rPr>
          <w:i/>
          <w:iCs/>
          <w:color w:val="000000"/>
          <w:sz w:val="28"/>
          <w:szCs w:val="28"/>
        </w:rPr>
        <w:t xml:space="preserve"> </w:t>
      </w:r>
      <w:r w:rsidR="00384966" w:rsidRPr="007709F0">
        <w:rPr>
          <w:color w:val="000000"/>
          <w:sz w:val="28"/>
          <w:szCs w:val="28"/>
        </w:rPr>
        <w:t>does not have, or no longer has, the relevant</w:t>
      </w:r>
      <w:r w:rsidR="00384966" w:rsidRPr="007709F0">
        <w:rPr>
          <w:i/>
          <w:color w:val="000000"/>
          <w:sz w:val="28"/>
          <w:szCs w:val="28"/>
        </w:rPr>
        <w:t xml:space="preserve"> mental health condition</w:t>
      </w:r>
      <w:r w:rsidR="00384966" w:rsidRPr="007709F0">
        <w:rPr>
          <w:color w:val="000000"/>
          <w:sz w:val="28"/>
          <w:szCs w:val="28"/>
        </w:rPr>
        <w:t>.</w:t>
      </w:r>
    </w:p>
    <w:p w14:paraId="18D631AD" w14:textId="77777777" w:rsidR="00384966" w:rsidRPr="007709F0" w:rsidRDefault="00384966" w:rsidP="00384966">
      <w:pPr>
        <w:pStyle w:val="ListParagraph"/>
        <w:rPr>
          <w:color w:val="000000"/>
          <w:sz w:val="28"/>
          <w:szCs w:val="28"/>
        </w:rPr>
      </w:pPr>
    </w:p>
    <w:p w14:paraId="6C3C8021" w14:textId="77777777" w:rsidR="00384966" w:rsidRPr="007709F0" w:rsidRDefault="00384966" w:rsidP="00384966">
      <w:pPr>
        <w:autoSpaceDE w:val="0"/>
        <w:autoSpaceDN w:val="0"/>
        <w:adjustRightInd w:val="0"/>
        <w:rPr>
          <w:color w:val="000000"/>
          <w:sz w:val="28"/>
          <w:szCs w:val="28"/>
        </w:rPr>
      </w:pPr>
    </w:p>
    <w:p w14:paraId="680C5A5C" w14:textId="35A08696" w:rsidR="00384966" w:rsidRPr="007709F0" w:rsidRDefault="00384966" w:rsidP="00E86F1F">
      <w:pPr>
        <w:autoSpaceDE w:val="0"/>
        <w:autoSpaceDN w:val="0"/>
        <w:adjustRightInd w:val="0"/>
        <w:rPr>
          <w:i/>
          <w:color w:val="000000"/>
          <w:sz w:val="28"/>
          <w:szCs w:val="28"/>
        </w:rPr>
      </w:pPr>
      <w:r w:rsidRPr="007709F0">
        <w:rPr>
          <w:b/>
          <w:color w:val="000000"/>
          <w:sz w:val="28"/>
          <w:szCs w:val="28"/>
        </w:rPr>
        <w:t>2.5A.3</w:t>
      </w:r>
      <w:r w:rsidR="005E7EB0" w:rsidRPr="007709F0">
        <w:rPr>
          <w:color w:val="000000"/>
          <w:sz w:val="28"/>
          <w:szCs w:val="28"/>
        </w:rPr>
        <w:tab/>
      </w:r>
      <w:r w:rsidRPr="007709F0">
        <w:rPr>
          <w:color w:val="000000"/>
          <w:sz w:val="28"/>
          <w:szCs w:val="28"/>
        </w:rPr>
        <w:t xml:space="preserve">The </w:t>
      </w:r>
      <w:r w:rsidRPr="007709F0">
        <w:rPr>
          <w:i/>
          <w:color w:val="000000"/>
          <w:sz w:val="28"/>
          <w:szCs w:val="28"/>
        </w:rPr>
        <w:t>Commission</w:t>
      </w:r>
      <w:r w:rsidRPr="007709F0">
        <w:rPr>
          <w:color w:val="000000"/>
          <w:sz w:val="28"/>
          <w:szCs w:val="28"/>
        </w:rPr>
        <w:t xml:space="preserve"> will provide, arrange, or accept financial responsibility for a </w:t>
      </w:r>
      <w:r w:rsidRPr="007709F0">
        <w:rPr>
          <w:i/>
          <w:color w:val="000000"/>
          <w:sz w:val="28"/>
          <w:szCs w:val="28"/>
        </w:rPr>
        <w:t>veteran or eligible ADF member</w:t>
      </w:r>
      <w:r w:rsidRPr="007709F0">
        <w:rPr>
          <w:color w:val="000000"/>
          <w:sz w:val="28"/>
          <w:szCs w:val="28"/>
        </w:rPr>
        <w:t xml:space="preserve"> for the reasonable treatment of an injury or disease that is not war</w:t>
      </w:r>
      <w:r w:rsidR="007709F0">
        <w:rPr>
          <w:color w:val="000000"/>
          <w:sz w:val="28"/>
          <w:szCs w:val="28"/>
        </w:rPr>
        <w:noBreakHyphen/>
      </w:r>
      <w:r w:rsidRPr="007709F0">
        <w:rPr>
          <w:color w:val="000000"/>
          <w:sz w:val="28"/>
          <w:szCs w:val="28"/>
        </w:rPr>
        <w:t>caused or service</w:t>
      </w:r>
      <w:r w:rsidR="007709F0">
        <w:rPr>
          <w:color w:val="000000"/>
          <w:sz w:val="28"/>
          <w:szCs w:val="28"/>
        </w:rPr>
        <w:noBreakHyphen/>
      </w:r>
      <w:r w:rsidRPr="007709F0">
        <w:rPr>
          <w:color w:val="000000"/>
          <w:sz w:val="28"/>
          <w:szCs w:val="28"/>
        </w:rPr>
        <w:t xml:space="preserve">related to the extent that it is a necessary part of, and is directly associated with, the treatment of the person’s </w:t>
      </w:r>
      <w:r w:rsidRPr="007709F0">
        <w:rPr>
          <w:i/>
          <w:color w:val="000000"/>
          <w:sz w:val="28"/>
          <w:szCs w:val="28"/>
        </w:rPr>
        <w:t>mental health condition</w:t>
      </w:r>
      <w:r w:rsidRPr="007709F0">
        <w:rPr>
          <w:color w:val="000000"/>
          <w:sz w:val="28"/>
          <w:szCs w:val="28"/>
        </w:rPr>
        <w:t xml:space="preserve"> in respect of which financial responsibility was provided, arranged or accepted under paragraph 2.5A.1</w:t>
      </w:r>
      <w:r w:rsidRPr="007709F0">
        <w:rPr>
          <w:i/>
          <w:color w:val="000000"/>
          <w:sz w:val="28"/>
          <w:szCs w:val="28"/>
        </w:rPr>
        <w:t>.</w:t>
      </w:r>
    </w:p>
    <w:p w14:paraId="3CF37CAC" w14:textId="77777777" w:rsidR="00384966" w:rsidRPr="007709F0" w:rsidRDefault="00384966" w:rsidP="00384966">
      <w:pPr>
        <w:autoSpaceDE w:val="0"/>
        <w:autoSpaceDN w:val="0"/>
        <w:adjustRightInd w:val="0"/>
        <w:rPr>
          <w:color w:val="000000"/>
          <w:sz w:val="28"/>
          <w:szCs w:val="28"/>
        </w:rPr>
      </w:pPr>
    </w:p>
    <w:p w14:paraId="6402B8FC" w14:textId="77777777" w:rsidR="00384966" w:rsidRPr="007709F0" w:rsidRDefault="00384966" w:rsidP="00E86F1F">
      <w:pPr>
        <w:pStyle w:val="LogoHeader"/>
        <w:keepLines w:val="0"/>
        <w:rPr>
          <w:rFonts w:ascii="Times New Roman" w:hAnsi="Times New Roman"/>
          <w:color w:val="000000"/>
          <w:sz w:val="28"/>
          <w:szCs w:val="28"/>
          <w:lang w:val="en-AU" w:eastAsia="en-AU"/>
        </w:rPr>
      </w:pPr>
      <w:r w:rsidRPr="007709F0">
        <w:rPr>
          <w:rFonts w:ascii="Times New Roman" w:hAnsi="Times New Roman"/>
          <w:b/>
          <w:color w:val="000000"/>
          <w:sz w:val="28"/>
          <w:szCs w:val="28"/>
          <w:lang w:val="en-AU" w:eastAsia="en-AU"/>
        </w:rPr>
        <w:t>2.5A.4</w:t>
      </w:r>
      <w:r w:rsidR="005E7EB0" w:rsidRPr="007709F0">
        <w:rPr>
          <w:rFonts w:ascii="Times New Roman" w:hAnsi="Times New Roman"/>
          <w:color w:val="000000"/>
          <w:sz w:val="28"/>
          <w:szCs w:val="28"/>
          <w:lang w:val="en-AU" w:eastAsia="en-AU"/>
        </w:rPr>
        <w:tab/>
      </w:r>
      <w:r w:rsidRPr="007709F0">
        <w:rPr>
          <w:rFonts w:ascii="Times New Roman" w:hAnsi="Times New Roman"/>
          <w:color w:val="000000"/>
          <w:sz w:val="28"/>
          <w:szCs w:val="28"/>
          <w:lang w:val="en-AU" w:eastAsia="en-AU"/>
        </w:rPr>
        <w:t>In paragraph 2.5A:</w:t>
      </w:r>
    </w:p>
    <w:p w14:paraId="577F87F8" w14:textId="77777777" w:rsidR="00384966" w:rsidRPr="007709F0" w:rsidRDefault="00384966" w:rsidP="00E86F1F">
      <w:pPr>
        <w:pStyle w:val="LogoHeader"/>
        <w:keepLines w:val="0"/>
        <w:rPr>
          <w:rFonts w:ascii="Times New Roman" w:hAnsi="Times New Roman"/>
          <w:color w:val="000000"/>
          <w:sz w:val="28"/>
          <w:szCs w:val="28"/>
          <w:lang w:val="en-AU" w:eastAsia="en-AU"/>
        </w:rPr>
      </w:pPr>
    </w:p>
    <w:p w14:paraId="52900890" w14:textId="4933D888" w:rsidR="00160B2D" w:rsidRPr="007709F0" w:rsidRDefault="00160B2D" w:rsidP="00160B2D">
      <w:pPr>
        <w:pStyle w:val="LogoHeader"/>
        <w:keepLines w:val="0"/>
        <w:ind w:left="720"/>
        <w:rPr>
          <w:rFonts w:ascii="Times New Roman" w:hAnsi="Times New Roman"/>
          <w:color w:val="000000"/>
          <w:sz w:val="28"/>
          <w:szCs w:val="28"/>
          <w:lang w:val="en-AU" w:eastAsia="en-AU"/>
        </w:rPr>
      </w:pPr>
      <w:r w:rsidRPr="007709F0">
        <w:rPr>
          <w:rFonts w:ascii="Times New Roman" w:hAnsi="Times New Roman"/>
          <w:b/>
          <w:color w:val="000000"/>
          <w:sz w:val="28"/>
          <w:szCs w:val="28"/>
          <w:lang w:val="en-AU" w:eastAsia="en-AU"/>
        </w:rPr>
        <w:t>“veteran or eligible ADF member”</w:t>
      </w:r>
      <w:r w:rsidRPr="007709F0">
        <w:rPr>
          <w:rFonts w:ascii="Times New Roman" w:hAnsi="Times New Roman"/>
          <w:color w:val="000000"/>
          <w:sz w:val="28"/>
          <w:szCs w:val="28"/>
          <w:lang w:val="en-AU" w:eastAsia="en-AU"/>
        </w:rPr>
        <w:t xml:space="preserve"> means a person who is within a class of persons specified in Part 2 of the </w:t>
      </w:r>
      <w:r w:rsidRPr="007709F0">
        <w:rPr>
          <w:rFonts w:ascii="Times New Roman" w:hAnsi="Times New Roman"/>
          <w:i/>
          <w:iCs/>
          <w:color w:val="000000"/>
          <w:sz w:val="28"/>
          <w:szCs w:val="28"/>
          <w:lang w:val="en-AU"/>
        </w:rPr>
        <w:t>Veterans’ Entitlements (Expanded Access to Non</w:t>
      </w:r>
      <w:r w:rsidR="007709F0">
        <w:rPr>
          <w:rFonts w:ascii="Times New Roman" w:hAnsi="Times New Roman"/>
          <w:i/>
          <w:iCs/>
          <w:color w:val="000000"/>
          <w:sz w:val="28"/>
          <w:szCs w:val="28"/>
          <w:lang w:val="en-AU"/>
        </w:rPr>
        <w:noBreakHyphen/>
      </w:r>
      <w:r w:rsidRPr="007709F0">
        <w:rPr>
          <w:rFonts w:ascii="Times New Roman" w:hAnsi="Times New Roman"/>
          <w:i/>
          <w:iCs/>
          <w:color w:val="000000"/>
          <w:sz w:val="28"/>
          <w:szCs w:val="28"/>
          <w:lang w:val="en-AU"/>
        </w:rPr>
        <w:t xml:space="preserve">Liability Health Care for Mental Health Treatment) Determination 2017 </w:t>
      </w:r>
      <w:r w:rsidRPr="007709F0">
        <w:rPr>
          <w:rFonts w:ascii="Times New Roman" w:hAnsi="Times New Roman"/>
          <w:color w:val="000000"/>
          <w:sz w:val="28"/>
          <w:szCs w:val="28"/>
          <w:lang w:val="en-AU"/>
        </w:rPr>
        <w:t>(Instrument 2017 No. R24)</w:t>
      </w:r>
      <w:r w:rsidRPr="007709F0">
        <w:rPr>
          <w:rFonts w:ascii="Times New Roman" w:hAnsi="Times New Roman"/>
          <w:color w:val="000000"/>
          <w:sz w:val="28"/>
          <w:szCs w:val="28"/>
          <w:lang w:val="en-AU" w:eastAsia="en-AU"/>
        </w:rPr>
        <w:t xml:space="preserve">, as in force from time to time; or in any subsequent legislative instrument, as in force from time to time, that repeals and replaces that determination; and </w:t>
      </w:r>
    </w:p>
    <w:p w14:paraId="7AA5637C" w14:textId="77777777" w:rsidR="00160B2D" w:rsidRPr="007709F0" w:rsidRDefault="00160B2D" w:rsidP="00160B2D">
      <w:pPr>
        <w:pStyle w:val="LogoHeader"/>
        <w:keepLines w:val="0"/>
        <w:ind w:left="720"/>
        <w:rPr>
          <w:rFonts w:ascii="Times New Roman" w:hAnsi="Times New Roman"/>
          <w:color w:val="000000"/>
          <w:sz w:val="28"/>
          <w:szCs w:val="28"/>
          <w:lang w:val="en-AU" w:eastAsia="en-AU"/>
        </w:rPr>
      </w:pPr>
    </w:p>
    <w:p w14:paraId="35E690D2" w14:textId="77777777" w:rsidR="00160B2D" w:rsidRPr="007709F0" w:rsidRDefault="00160B2D" w:rsidP="00160B2D">
      <w:pPr>
        <w:pStyle w:val="LogoHeader"/>
        <w:keepLines w:val="0"/>
        <w:ind w:left="720"/>
        <w:rPr>
          <w:rFonts w:ascii="Times New Roman" w:hAnsi="Times New Roman"/>
          <w:color w:val="000000"/>
          <w:sz w:val="28"/>
          <w:szCs w:val="28"/>
          <w:lang w:val="en-AU" w:eastAsia="en-AU"/>
        </w:rPr>
      </w:pPr>
    </w:p>
    <w:p w14:paraId="694E9D08" w14:textId="4C2E7409" w:rsidR="00160B2D" w:rsidRPr="007709F0" w:rsidRDefault="00160B2D" w:rsidP="00160B2D">
      <w:pPr>
        <w:pStyle w:val="LogoHeader"/>
        <w:keepLines w:val="0"/>
        <w:ind w:left="720"/>
        <w:rPr>
          <w:rFonts w:ascii="Times New Roman" w:hAnsi="Times New Roman"/>
          <w:color w:val="000000"/>
          <w:sz w:val="28"/>
          <w:szCs w:val="28"/>
          <w:lang w:val="en-AU" w:eastAsia="en-AU"/>
        </w:rPr>
      </w:pPr>
      <w:r w:rsidRPr="007709F0">
        <w:rPr>
          <w:rFonts w:ascii="Times New Roman" w:hAnsi="Times New Roman"/>
          <w:color w:val="000000"/>
          <w:sz w:val="28"/>
          <w:szCs w:val="28"/>
          <w:lang w:val="en-AU" w:eastAsia="en-AU"/>
        </w:rPr>
        <w:t>“</w:t>
      </w:r>
      <w:r w:rsidRPr="007709F0">
        <w:rPr>
          <w:rFonts w:ascii="Times New Roman" w:hAnsi="Times New Roman"/>
          <w:b/>
          <w:color w:val="000000"/>
          <w:sz w:val="28"/>
          <w:szCs w:val="28"/>
          <w:lang w:val="en-AU" w:eastAsia="en-AU"/>
        </w:rPr>
        <w:t>mental health condition</w:t>
      </w:r>
      <w:r w:rsidRPr="007709F0">
        <w:rPr>
          <w:rFonts w:ascii="Times New Roman" w:hAnsi="Times New Roman"/>
          <w:color w:val="000000"/>
          <w:sz w:val="28"/>
          <w:szCs w:val="28"/>
          <w:lang w:val="en-AU" w:eastAsia="en-AU"/>
        </w:rPr>
        <w:t xml:space="preserve">” has the same meaning as in the </w:t>
      </w:r>
      <w:r w:rsidRPr="007709F0">
        <w:rPr>
          <w:rFonts w:ascii="Times New Roman" w:hAnsi="Times New Roman"/>
          <w:i/>
          <w:iCs/>
          <w:color w:val="000000"/>
          <w:sz w:val="28"/>
          <w:szCs w:val="28"/>
          <w:lang w:val="en-AU"/>
        </w:rPr>
        <w:t>Veterans’ Entitlements (Expanded Access to Non</w:t>
      </w:r>
      <w:r w:rsidR="007709F0">
        <w:rPr>
          <w:rFonts w:ascii="Times New Roman" w:hAnsi="Times New Roman"/>
          <w:i/>
          <w:iCs/>
          <w:color w:val="000000"/>
          <w:sz w:val="28"/>
          <w:szCs w:val="28"/>
          <w:lang w:val="en-AU"/>
        </w:rPr>
        <w:noBreakHyphen/>
      </w:r>
      <w:r w:rsidRPr="007709F0">
        <w:rPr>
          <w:rFonts w:ascii="Times New Roman" w:hAnsi="Times New Roman"/>
          <w:i/>
          <w:iCs/>
          <w:color w:val="000000"/>
          <w:sz w:val="28"/>
          <w:szCs w:val="28"/>
          <w:lang w:val="en-AU"/>
        </w:rPr>
        <w:t xml:space="preserve">Liability Health Care for Mental Health Treatment) Determination 2017 </w:t>
      </w:r>
      <w:r w:rsidRPr="007709F0">
        <w:rPr>
          <w:rFonts w:ascii="Times New Roman" w:hAnsi="Times New Roman"/>
          <w:color w:val="000000"/>
          <w:sz w:val="28"/>
          <w:szCs w:val="28"/>
          <w:lang w:val="en-AU"/>
        </w:rPr>
        <w:t>(Instrument 2017 No. R24)</w:t>
      </w:r>
      <w:r w:rsidRPr="007709F0">
        <w:rPr>
          <w:rFonts w:ascii="Times New Roman" w:hAnsi="Times New Roman"/>
          <w:color w:val="000000"/>
          <w:sz w:val="28"/>
          <w:szCs w:val="28"/>
          <w:lang w:val="en-AU" w:eastAsia="en-AU"/>
        </w:rPr>
        <w:t xml:space="preserve">, as in </w:t>
      </w:r>
      <w:r w:rsidRPr="007709F0">
        <w:rPr>
          <w:rFonts w:ascii="Times New Roman" w:hAnsi="Times New Roman"/>
          <w:color w:val="000000"/>
          <w:sz w:val="28"/>
          <w:szCs w:val="28"/>
          <w:lang w:val="en-AU" w:eastAsia="en-AU"/>
        </w:rPr>
        <w:lastRenderedPageBreak/>
        <w:t>force from time to time, or in any subsequent legislative instrument, as in force from time to time, that repeals and replaces that determination.</w:t>
      </w:r>
    </w:p>
    <w:p w14:paraId="07EB2675" w14:textId="77777777" w:rsidR="00160B2D" w:rsidRPr="007709F0" w:rsidRDefault="00160B2D" w:rsidP="00160B2D">
      <w:pPr>
        <w:pStyle w:val="LogoHeader"/>
        <w:keepLines w:val="0"/>
        <w:ind w:left="720"/>
        <w:rPr>
          <w:rFonts w:ascii="Times New Roman" w:hAnsi="Times New Roman"/>
          <w:color w:val="000000"/>
          <w:szCs w:val="24"/>
          <w:lang w:val="en-AU" w:eastAsia="en-AU"/>
        </w:rPr>
      </w:pPr>
    </w:p>
    <w:p w14:paraId="632F1538" w14:textId="77777777" w:rsidR="00160B2D" w:rsidRPr="007709F0" w:rsidRDefault="00160B2D" w:rsidP="00160B2D">
      <w:pPr>
        <w:pStyle w:val="LogoHeader"/>
        <w:keepLines w:val="0"/>
        <w:ind w:left="1336" w:hanging="49"/>
        <w:rPr>
          <w:rFonts w:ascii="Times New Roman" w:hAnsi="Times New Roman"/>
          <w:color w:val="000000"/>
          <w:szCs w:val="24"/>
          <w:lang w:val="en-AU" w:eastAsia="en-AU"/>
        </w:rPr>
      </w:pPr>
    </w:p>
    <w:p w14:paraId="204DE075" w14:textId="3BA8FEE8" w:rsidR="00160B2D" w:rsidRPr="007709F0" w:rsidRDefault="00160B2D" w:rsidP="00160B2D">
      <w:pPr>
        <w:pStyle w:val="LogoHeader"/>
        <w:keepLines w:val="0"/>
        <w:ind w:left="720"/>
        <w:rPr>
          <w:rFonts w:ascii="Times New Roman" w:hAnsi="Times New Roman"/>
          <w:color w:val="000000"/>
          <w:sz w:val="20"/>
          <w:lang w:val="en-AU" w:eastAsia="en-AU"/>
        </w:rPr>
      </w:pPr>
      <w:r w:rsidRPr="007709F0">
        <w:rPr>
          <w:rFonts w:ascii="Times New Roman" w:hAnsi="Times New Roman"/>
          <w:color w:val="000000"/>
          <w:sz w:val="20"/>
          <w:lang w:val="en-AU" w:eastAsia="en-AU"/>
        </w:rPr>
        <w:t>Note: Other matters dealing with the treatment of mental health conditions on a non</w:t>
      </w:r>
      <w:r w:rsidR="007709F0">
        <w:rPr>
          <w:rFonts w:ascii="Times New Roman" w:hAnsi="Times New Roman"/>
          <w:color w:val="000000"/>
          <w:sz w:val="20"/>
          <w:lang w:val="en-AU" w:eastAsia="en-AU"/>
        </w:rPr>
        <w:noBreakHyphen/>
      </w:r>
      <w:r w:rsidRPr="007709F0">
        <w:rPr>
          <w:rFonts w:ascii="Times New Roman" w:hAnsi="Times New Roman"/>
          <w:color w:val="000000"/>
          <w:sz w:val="20"/>
          <w:lang w:val="en-AU" w:eastAsia="en-AU"/>
        </w:rPr>
        <w:t xml:space="preserve">liability basis for veterans and eligible ADF members are dealt with in the </w:t>
      </w:r>
      <w:r w:rsidRPr="007709F0">
        <w:rPr>
          <w:rFonts w:ascii="Times New Roman" w:hAnsi="Times New Roman"/>
          <w:i/>
          <w:iCs/>
          <w:color w:val="000000"/>
          <w:sz w:val="20"/>
          <w:lang w:val="en-AU"/>
        </w:rPr>
        <w:t>Veterans’ Entitlements (Expanded Access to Non</w:t>
      </w:r>
      <w:r w:rsidR="007709F0">
        <w:rPr>
          <w:rFonts w:ascii="Times New Roman" w:hAnsi="Times New Roman"/>
          <w:i/>
          <w:iCs/>
          <w:color w:val="000000"/>
          <w:sz w:val="20"/>
          <w:lang w:val="en-AU"/>
        </w:rPr>
        <w:noBreakHyphen/>
      </w:r>
      <w:r w:rsidRPr="007709F0">
        <w:rPr>
          <w:rFonts w:ascii="Times New Roman" w:hAnsi="Times New Roman"/>
          <w:i/>
          <w:iCs/>
          <w:color w:val="000000"/>
          <w:sz w:val="20"/>
          <w:lang w:val="en-AU"/>
        </w:rPr>
        <w:t xml:space="preserve">Liability Health Care for Mental Health Treatment) Determination 2017 </w:t>
      </w:r>
      <w:r w:rsidRPr="007709F0">
        <w:rPr>
          <w:rFonts w:ascii="Times New Roman" w:hAnsi="Times New Roman"/>
          <w:color w:val="000000"/>
          <w:sz w:val="20"/>
          <w:lang w:val="en-AU"/>
        </w:rPr>
        <w:t xml:space="preserve">(Instrument 2017 No. R24), as in force from time to time, </w:t>
      </w:r>
      <w:r w:rsidRPr="007709F0">
        <w:rPr>
          <w:rFonts w:ascii="Times New Roman" w:hAnsi="Times New Roman"/>
          <w:color w:val="000000"/>
          <w:sz w:val="20"/>
          <w:lang w:val="en-AU" w:eastAsia="en-AU"/>
        </w:rPr>
        <w:t>or in any subsequent legislative instrument, as in force from time to time, that repeals and replaces that determination.</w:t>
      </w:r>
    </w:p>
    <w:p w14:paraId="66A8BD8C" w14:textId="77777777" w:rsidR="00877559" w:rsidRPr="007709F0" w:rsidRDefault="00877559" w:rsidP="00877559">
      <w:pPr>
        <w:pStyle w:val="LogoHeader"/>
        <w:keepLines w:val="0"/>
        <w:rPr>
          <w:rFonts w:ascii="Times New Roman" w:hAnsi="Times New Roman"/>
          <w:color w:val="000000"/>
          <w:sz w:val="28"/>
          <w:szCs w:val="28"/>
          <w:lang w:val="en-AU" w:eastAsia="en-AU"/>
        </w:rPr>
      </w:pPr>
    </w:p>
    <w:p w14:paraId="727C83EA" w14:textId="77777777" w:rsidR="00CF29A1" w:rsidRPr="007709F0" w:rsidRDefault="00CF29A1" w:rsidP="00CF29A1">
      <w:pPr>
        <w:pStyle w:val="Heading2"/>
        <w:rPr>
          <w:color w:val="000000"/>
          <w:sz w:val="32"/>
          <w:szCs w:val="32"/>
        </w:rPr>
      </w:pPr>
      <w:r w:rsidRPr="007709F0">
        <w:rPr>
          <w:color w:val="000000"/>
          <w:sz w:val="32"/>
          <w:szCs w:val="32"/>
        </w:rPr>
        <w:t>2.6</w:t>
      </w:r>
      <w:r w:rsidRPr="007709F0">
        <w:rPr>
          <w:color w:val="000000"/>
          <w:sz w:val="32"/>
          <w:szCs w:val="32"/>
        </w:rPr>
        <w:tab/>
        <w:t xml:space="preserve">Referrals by the </w:t>
      </w:r>
      <w:r w:rsidR="000E68BF" w:rsidRPr="007709F0">
        <w:rPr>
          <w:color w:val="000000"/>
          <w:sz w:val="32"/>
          <w:szCs w:val="32"/>
        </w:rPr>
        <w:t xml:space="preserve">Veterans and Veterans Families </w:t>
      </w:r>
      <w:r w:rsidRPr="007709F0">
        <w:rPr>
          <w:color w:val="000000"/>
          <w:sz w:val="32"/>
          <w:szCs w:val="32"/>
        </w:rPr>
        <w:t>Counselling Service</w:t>
      </w:r>
      <w:bookmarkEnd w:id="13"/>
      <w:r w:rsidR="000E68BF" w:rsidRPr="007709F0">
        <w:rPr>
          <w:color w:val="000000"/>
          <w:sz w:val="32"/>
          <w:szCs w:val="32"/>
        </w:rPr>
        <w:t xml:space="preserve"> </w:t>
      </w:r>
    </w:p>
    <w:p w14:paraId="2DDDA2F7" w14:textId="77777777" w:rsidR="00CF29A1" w:rsidRPr="007709F0" w:rsidRDefault="00CF29A1" w:rsidP="00CF29A1">
      <w:pPr>
        <w:rPr>
          <w:color w:val="000000"/>
          <w:sz w:val="28"/>
          <w:szCs w:val="28"/>
        </w:rPr>
      </w:pPr>
      <w:r w:rsidRPr="007709F0">
        <w:rPr>
          <w:b/>
          <w:color w:val="000000"/>
          <w:sz w:val="28"/>
          <w:szCs w:val="28"/>
        </w:rPr>
        <w:t>2.6.1</w:t>
      </w:r>
      <w:r w:rsidRPr="007709F0">
        <w:rPr>
          <w:color w:val="000000"/>
          <w:sz w:val="28"/>
          <w:szCs w:val="28"/>
        </w:rPr>
        <w:tab/>
        <w:t xml:space="preserve">The </w:t>
      </w:r>
      <w:r w:rsidR="000E68BF" w:rsidRPr="007709F0">
        <w:rPr>
          <w:i/>
          <w:color w:val="000000"/>
          <w:sz w:val="28"/>
          <w:szCs w:val="28"/>
        </w:rPr>
        <w:t>Veterans and Veterans Families</w:t>
      </w:r>
      <w:r w:rsidRPr="007709F0">
        <w:rPr>
          <w:i/>
          <w:color w:val="000000"/>
          <w:sz w:val="28"/>
          <w:szCs w:val="28"/>
        </w:rPr>
        <w:t xml:space="preserve"> Counselling Service</w:t>
      </w:r>
      <w:r w:rsidRPr="007709F0">
        <w:rPr>
          <w:color w:val="000000"/>
          <w:sz w:val="28"/>
          <w:szCs w:val="28"/>
        </w:rPr>
        <w:t xml:space="preserve"> may refer its clients to other counselling services.</w:t>
      </w:r>
    </w:p>
    <w:p w14:paraId="2AC1BA6B" w14:textId="77777777" w:rsidR="00CF29A1" w:rsidRPr="007709F0" w:rsidRDefault="00CF29A1" w:rsidP="00CF29A1">
      <w:pPr>
        <w:rPr>
          <w:color w:val="000000"/>
          <w:sz w:val="28"/>
          <w:szCs w:val="28"/>
        </w:rPr>
      </w:pPr>
    </w:p>
    <w:p w14:paraId="651968CB" w14:textId="77777777" w:rsidR="00CF29A1" w:rsidRPr="007709F0" w:rsidRDefault="00CF29A1" w:rsidP="00CF29A1">
      <w:pPr>
        <w:rPr>
          <w:color w:val="000000"/>
          <w:sz w:val="28"/>
          <w:szCs w:val="28"/>
        </w:rPr>
      </w:pPr>
      <w:r w:rsidRPr="007709F0">
        <w:rPr>
          <w:b/>
          <w:color w:val="000000"/>
          <w:sz w:val="28"/>
          <w:szCs w:val="28"/>
        </w:rPr>
        <w:t>2.6.2</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will accept financial responsibility for counselling referred under paragraph 2.6.1 only where that referral is in accordance with guidelines prepared by the </w:t>
      </w:r>
      <w:r w:rsidRPr="007709F0">
        <w:rPr>
          <w:i/>
          <w:color w:val="000000"/>
          <w:sz w:val="28"/>
          <w:szCs w:val="28"/>
        </w:rPr>
        <w:t>Commission.</w:t>
      </w:r>
    </w:p>
    <w:p w14:paraId="1AD6305B" w14:textId="77777777" w:rsidR="00CF29A1" w:rsidRPr="007709F0" w:rsidRDefault="00CF29A1" w:rsidP="00CF29A1">
      <w:pPr>
        <w:pStyle w:val="Note"/>
        <w:ind w:left="0" w:firstLine="0"/>
        <w:rPr>
          <w:color w:val="000000"/>
          <w:sz w:val="20"/>
        </w:rPr>
      </w:pPr>
      <w:r w:rsidRPr="007709F0">
        <w:rPr>
          <w:color w:val="000000"/>
          <w:sz w:val="20"/>
        </w:rPr>
        <w:t>Note:</w:t>
      </w:r>
      <w:r w:rsidR="009678F9" w:rsidRPr="007709F0">
        <w:rPr>
          <w:color w:val="000000"/>
          <w:sz w:val="20"/>
        </w:rPr>
        <w:t xml:space="preserve"> </w:t>
      </w:r>
      <w:r w:rsidRPr="007709F0">
        <w:rPr>
          <w:color w:val="000000"/>
          <w:sz w:val="20"/>
        </w:rPr>
        <w:t xml:space="preserve">The guidelines are prepared by the </w:t>
      </w:r>
      <w:r w:rsidRPr="007709F0">
        <w:rPr>
          <w:i/>
          <w:color w:val="000000"/>
          <w:sz w:val="20"/>
        </w:rPr>
        <w:t>Commission</w:t>
      </w:r>
      <w:r w:rsidRPr="007709F0">
        <w:rPr>
          <w:color w:val="000000"/>
          <w:sz w:val="20"/>
        </w:rPr>
        <w:t xml:space="preserve"> after, and subject to, consideration of advice from the National Advisory Committee on the </w:t>
      </w:r>
      <w:r w:rsidR="000E68BF" w:rsidRPr="007709F0">
        <w:rPr>
          <w:color w:val="000000"/>
          <w:sz w:val="20"/>
        </w:rPr>
        <w:t xml:space="preserve">Veterans and </w:t>
      </w:r>
      <w:r w:rsidR="000E68BF" w:rsidRPr="007709F0">
        <w:rPr>
          <w:i/>
          <w:color w:val="000000"/>
          <w:sz w:val="20"/>
        </w:rPr>
        <w:t>Veterans Families</w:t>
      </w:r>
      <w:r w:rsidRPr="007709F0">
        <w:rPr>
          <w:i/>
          <w:color w:val="000000"/>
          <w:sz w:val="20"/>
        </w:rPr>
        <w:t xml:space="preserve"> Counselling Service</w:t>
      </w:r>
      <w:r w:rsidRPr="007709F0">
        <w:rPr>
          <w:color w:val="000000"/>
          <w:sz w:val="20"/>
        </w:rPr>
        <w:t>.</w:t>
      </w:r>
    </w:p>
    <w:p w14:paraId="2609C929" w14:textId="77777777" w:rsidR="00CF29A1" w:rsidRPr="007709F0" w:rsidRDefault="00CF29A1" w:rsidP="009A4128">
      <w:pPr>
        <w:pStyle w:val="Index1"/>
      </w:pPr>
    </w:p>
    <w:p w14:paraId="6076E2EA" w14:textId="72F76A43" w:rsidR="00AE6FC8" w:rsidRPr="007709F0" w:rsidRDefault="00AE6FC8" w:rsidP="00AE6FC8">
      <w:pPr>
        <w:rPr>
          <w:rFonts w:ascii="Arial" w:hAnsi="Arial" w:cs="Arial"/>
          <w:b/>
          <w:color w:val="000000"/>
          <w:sz w:val="32"/>
          <w:szCs w:val="32"/>
        </w:rPr>
      </w:pPr>
      <w:r w:rsidRPr="007709F0">
        <w:rPr>
          <w:rFonts w:ascii="Arial" w:hAnsi="Arial" w:cs="Arial"/>
          <w:b/>
          <w:color w:val="000000"/>
          <w:sz w:val="32"/>
          <w:szCs w:val="32"/>
        </w:rPr>
        <w:t>2.7A—TRCP treatment (Training, Research, Communication</w:t>
      </w:r>
      <w:r w:rsidR="007709F0">
        <w:rPr>
          <w:rFonts w:ascii="Arial" w:hAnsi="Arial" w:cs="Arial"/>
          <w:b/>
          <w:color w:val="000000"/>
          <w:sz w:val="32"/>
          <w:szCs w:val="32"/>
        </w:rPr>
        <w:noBreakHyphen/>
      </w:r>
      <w:r w:rsidRPr="007709F0">
        <w:rPr>
          <w:rFonts w:ascii="Arial" w:hAnsi="Arial" w:cs="Arial"/>
          <w:b/>
          <w:color w:val="000000"/>
          <w:sz w:val="32"/>
          <w:szCs w:val="32"/>
        </w:rPr>
        <w:t>improvement, Policy Development for ADF</w:t>
      </w:r>
      <w:r w:rsidR="007709F0">
        <w:rPr>
          <w:rFonts w:ascii="Arial" w:hAnsi="Arial" w:cs="Arial"/>
          <w:b/>
          <w:color w:val="000000"/>
          <w:sz w:val="32"/>
          <w:szCs w:val="32"/>
        </w:rPr>
        <w:noBreakHyphen/>
      </w:r>
      <w:r w:rsidRPr="007709F0">
        <w:rPr>
          <w:rFonts w:ascii="Arial" w:hAnsi="Arial" w:cs="Arial"/>
          <w:b/>
          <w:color w:val="000000"/>
          <w:sz w:val="32"/>
          <w:szCs w:val="32"/>
        </w:rPr>
        <w:t>Veterans’ etc Health Issues)</w:t>
      </w:r>
    </w:p>
    <w:p w14:paraId="4BEC0D9D" w14:textId="77777777" w:rsidR="00AE6FC8" w:rsidRPr="007709F0" w:rsidRDefault="00AE6FC8" w:rsidP="00AE6FC8">
      <w:pPr>
        <w:rPr>
          <w:color w:val="000000"/>
          <w:sz w:val="28"/>
        </w:rPr>
      </w:pPr>
    </w:p>
    <w:p w14:paraId="39D31B60" w14:textId="77777777" w:rsidR="00AE6FC8" w:rsidRPr="007709F0" w:rsidRDefault="00AE6FC8" w:rsidP="00AE6FC8">
      <w:pPr>
        <w:ind w:left="1134"/>
        <w:rPr>
          <w:color w:val="000000"/>
          <w:sz w:val="28"/>
          <w:szCs w:val="28"/>
        </w:rPr>
      </w:pPr>
      <w:r w:rsidRPr="007709F0">
        <w:rPr>
          <w:b/>
          <w:color w:val="000000"/>
          <w:sz w:val="28"/>
          <w:szCs w:val="28"/>
        </w:rPr>
        <w:t>2.7A.1</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accept financial responsibility for </w:t>
      </w:r>
      <w:r w:rsidRPr="007709F0">
        <w:rPr>
          <w:i/>
          <w:color w:val="000000"/>
          <w:sz w:val="28"/>
          <w:szCs w:val="28"/>
        </w:rPr>
        <w:t>TRCP treatment</w:t>
      </w:r>
      <w:r w:rsidRPr="007709F0">
        <w:rPr>
          <w:color w:val="000000"/>
          <w:sz w:val="28"/>
          <w:szCs w:val="28"/>
        </w:rPr>
        <w:t xml:space="preserve"> provided by a </w:t>
      </w:r>
      <w:r w:rsidRPr="007709F0">
        <w:rPr>
          <w:i/>
          <w:color w:val="000000"/>
          <w:sz w:val="28"/>
          <w:szCs w:val="28"/>
        </w:rPr>
        <w:t>TRCP provider</w:t>
      </w:r>
      <w:r w:rsidRPr="007709F0">
        <w:rPr>
          <w:color w:val="000000"/>
          <w:sz w:val="28"/>
          <w:szCs w:val="28"/>
        </w:rPr>
        <w:t>.</w:t>
      </w:r>
    </w:p>
    <w:p w14:paraId="72CDF575" w14:textId="77777777" w:rsidR="00AE6FC8" w:rsidRPr="007709F0" w:rsidRDefault="00AE6FC8" w:rsidP="00AE6FC8">
      <w:pPr>
        <w:tabs>
          <w:tab w:val="left" w:pos="720"/>
          <w:tab w:val="left" w:pos="1418"/>
          <w:tab w:val="left" w:pos="2127"/>
          <w:tab w:val="left" w:pos="2160"/>
          <w:tab w:val="left" w:pos="2880"/>
          <w:tab w:val="left" w:pos="4320"/>
          <w:tab w:val="left" w:pos="5040"/>
          <w:tab w:val="left" w:pos="5760"/>
          <w:tab w:val="left" w:pos="6480"/>
          <w:tab w:val="left" w:pos="7200"/>
          <w:tab w:val="left" w:pos="7920"/>
          <w:tab w:val="left" w:pos="8640"/>
          <w:tab w:val="left" w:pos="9360"/>
        </w:tabs>
        <w:ind w:left="1134"/>
        <w:rPr>
          <w:color w:val="000000"/>
        </w:rPr>
      </w:pPr>
    </w:p>
    <w:p w14:paraId="624E838F" w14:textId="77777777" w:rsidR="00AE6FC8" w:rsidRPr="007709F0" w:rsidRDefault="00AE6FC8" w:rsidP="00AE6FC8">
      <w:pPr>
        <w:tabs>
          <w:tab w:val="left" w:pos="1440"/>
          <w:tab w:val="left" w:pos="2160"/>
          <w:tab w:val="left" w:pos="2880"/>
          <w:tab w:val="left" w:pos="4320"/>
          <w:tab w:val="left" w:pos="5040"/>
          <w:tab w:val="left" w:pos="5760"/>
          <w:tab w:val="left" w:pos="6480"/>
          <w:tab w:val="left" w:pos="7200"/>
          <w:tab w:val="left" w:pos="7920"/>
          <w:tab w:val="left" w:pos="8640"/>
          <w:tab w:val="left" w:pos="9360"/>
        </w:tabs>
        <w:ind w:left="1134"/>
        <w:rPr>
          <w:color w:val="000000"/>
        </w:rPr>
      </w:pPr>
      <w:r w:rsidRPr="007709F0">
        <w:rPr>
          <w:color w:val="000000"/>
        </w:rPr>
        <w:t xml:space="preserve">Note (1): under subsection 80(1) of the </w:t>
      </w:r>
      <w:r w:rsidRPr="007709F0">
        <w:rPr>
          <w:i/>
          <w:color w:val="000000"/>
        </w:rPr>
        <w:t>Act</w:t>
      </w:r>
      <w:r w:rsidRPr="007709F0">
        <w:rPr>
          <w:color w:val="000000"/>
        </w:rPr>
        <w:t xml:space="preserve"> treatment is defined broadly and can include action taken with a view to maintaining a person in physical or mental health.</w:t>
      </w:r>
    </w:p>
    <w:p w14:paraId="791A011A" w14:textId="77777777" w:rsidR="00AE6FC8" w:rsidRPr="007709F0" w:rsidRDefault="00AE6FC8" w:rsidP="00AE6FC8">
      <w:pPr>
        <w:tabs>
          <w:tab w:val="left" w:pos="720"/>
          <w:tab w:val="left" w:pos="1418"/>
          <w:tab w:val="left" w:pos="2127"/>
          <w:tab w:val="left" w:pos="2160"/>
          <w:tab w:val="left" w:pos="2880"/>
          <w:tab w:val="left" w:pos="4320"/>
          <w:tab w:val="left" w:pos="5040"/>
          <w:tab w:val="left" w:pos="5760"/>
          <w:tab w:val="left" w:pos="6480"/>
          <w:tab w:val="left" w:pos="7200"/>
          <w:tab w:val="left" w:pos="7920"/>
          <w:tab w:val="left" w:pos="8640"/>
          <w:tab w:val="left" w:pos="9360"/>
        </w:tabs>
        <w:ind w:left="1134"/>
        <w:rPr>
          <w:color w:val="000000"/>
        </w:rPr>
      </w:pPr>
    </w:p>
    <w:p w14:paraId="75A941D2" w14:textId="77777777" w:rsidR="00AE6FC8" w:rsidRPr="007709F0" w:rsidRDefault="00AE6FC8" w:rsidP="00AE6FC8">
      <w:pPr>
        <w:tabs>
          <w:tab w:val="left" w:pos="720"/>
          <w:tab w:val="left" w:pos="1418"/>
          <w:tab w:val="left" w:pos="2127"/>
          <w:tab w:val="left" w:pos="2160"/>
          <w:tab w:val="left" w:pos="2880"/>
          <w:tab w:val="left" w:pos="4320"/>
          <w:tab w:val="left" w:pos="5040"/>
          <w:tab w:val="left" w:pos="5760"/>
          <w:tab w:val="left" w:pos="6480"/>
          <w:tab w:val="left" w:pos="7200"/>
          <w:tab w:val="left" w:pos="7920"/>
          <w:tab w:val="left" w:pos="8640"/>
          <w:tab w:val="left" w:pos="9360"/>
        </w:tabs>
        <w:ind w:left="1134"/>
        <w:rPr>
          <w:color w:val="000000"/>
        </w:rPr>
      </w:pPr>
      <w:r w:rsidRPr="007709F0">
        <w:rPr>
          <w:color w:val="000000"/>
        </w:rPr>
        <w:t xml:space="preserve">Note (2): </w:t>
      </w:r>
      <w:r w:rsidRPr="007709F0">
        <w:rPr>
          <w:i/>
          <w:color w:val="000000"/>
        </w:rPr>
        <w:t>TRCP treatment</w:t>
      </w:r>
      <w:r w:rsidRPr="007709F0">
        <w:rPr>
          <w:color w:val="000000"/>
        </w:rPr>
        <w:t xml:space="preserve"> is defined in paragraph 1.4.1 and, generally speaking, is action taken by an education and research facility pursuant to an arrangement with the </w:t>
      </w:r>
      <w:r w:rsidRPr="007709F0">
        <w:rPr>
          <w:i/>
          <w:color w:val="000000"/>
        </w:rPr>
        <w:t>Commission</w:t>
      </w:r>
      <w:r w:rsidRPr="007709F0">
        <w:rPr>
          <w:color w:val="000000"/>
        </w:rPr>
        <w:t xml:space="preserve"> to inquire into issues associated with the health of Defence Force members which could have a benefit for the health care of veterans and dependants of veterans, under the </w:t>
      </w:r>
      <w:r w:rsidRPr="007709F0">
        <w:rPr>
          <w:i/>
          <w:color w:val="000000"/>
        </w:rPr>
        <w:t>Act</w:t>
      </w:r>
      <w:r w:rsidRPr="007709F0">
        <w:rPr>
          <w:color w:val="000000"/>
        </w:rPr>
        <w:t>, and members and dependants of members or former members, under the MRCA.</w:t>
      </w:r>
    </w:p>
    <w:p w14:paraId="794F0D65" w14:textId="77777777" w:rsidR="00AE6FC8" w:rsidRPr="007709F0" w:rsidRDefault="00AE6FC8" w:rsidP="00AE6FC8">
      <w:pPr>
        <w:ind w:left="1134"/>
        <w:rPr>
          <w:color w:val="000000"/>
        </w:rPr>
      </w:pPr>
    </w:p>
    <w:p w14:paraId="68C1E27C" w14:textId="77777777" w:rsidR="00AE6FC8" w:rsidRPr="007709F0" w:rsidRDefault="00AE6FC8" w:rsidP="00AE6FC8">
      <w:pPr>
        <w:autoSpaceDE w:val="0"/>
        <w:autoSpaceDN w:val="0"/>
        <w:adjustRightInd w:val="0"/>
        <w:ind w:left="1134"/>
        <w:rPr>
          <w:i/>
          <w:iCs/>
          <w:color w:val="000000"/>
          <w:sz w:val="28"/>
          <w:szCs w:val="28"/>
        </w:rPr>
      </w:pPr>
      <w:r w:rsidRPr="007709F0">
        <w:rPr>
          <w:color w:val="000000"/>
        </w:rPr>
        <w:t xml:space="preserve">Note (3): under s.88A(1)(d) of the </w:t>
      </w:r>
      <w:r w:rsidRPr="007709F0">
        <w:rPr>
          <w:i/>
          <w:color w:val="000000"/>
        </w:rPr>
        <w:t>Veterans’ Entitlements Act 1986</w:t>
      </w:r>
      <w:r w:rsidRPr="007709F0">
        <w:rPr>
          <w:color w:val="000000"/>
        </w:rPr>
        <w:t xml:space="preserve"> (VEA) a determination may be made granting eligibility for treatment under the VEA to “a person”.  A determination has been made granting eligibility for </w:t>
      </w:r>
      <w:r w:rsidRPr="007709F0">
        <w:rPr>
          <w:i/>
          <w:color w:val="000000"/>
        </w:rPr>
        <w:t>TRCP treatment</w:t>
      </w:r>
      <w:r w:rsidRPr="007709F0">
        <w:rPr>
          <w:color w:val="000000"/>
        </w:rPr>
        <w:t xml:space="preserve"> under the VEA to a member or former member under MRCA and to a dependant of a member or former member.  </w:t>
      </w:r>
    </w:p>
    <w:p w14:paraId="711AA68E" w14:textId="77777777" w:rsidR="00AE6FC8" w:rsidRPr="007709F0" w:rsidRDefault="00AE6FC8" w:rsidP="00AE6FC8">
      <w:pPr>
        <w:ind w:left="1134"/>
        <w:rPr>
          <w:color w:val="000000"/>
        </w:rPr>
      </w:pPr>
    </w:p>
    <w:p w14:paraId="26748AED" w14:textId="77777777" w:rsidR="00AE6FC8" w:rsidRPr="007709F0" w:rsidRDefault="00AE6FC8" w:rsidP="00AE6FC8">
      <w:pPr>
        <w:ind w:left="1134"/>
        <w:rPr>
          <w:color w:val="000000"/>
        </w:rPr>
      </w:pPr>
      <w:r w:rsidRPr="007709F0">
        <w:rPr>
          <w:color w:val="000000"/>
        </w:rPr>
        <w:t xml:space="preserve">Note (4): prior approval for </w:t>
      </w:r>
      <w:r w:rsidRPr="007709F0">
        <w:rPr>
          <w:i/>
          <w:color w:val="000000"/>
        </w:rPr>
        <w:t>TRCP treatment</w:t>
      </w:r>
      <w:r w:rsidRPr="007709F0">
        <w:rPr>
          <w:color w:val="000000"/>
        </w:rPr>
        <w:t xml:space="preserve"> is not required.</w:t>
      </w:r>
    </w:p>
    <w:p w14:paraId="60026AF5" w14:textId="77777777" w:rsidR="00D776E7" w:rsidRPr="007709F0" w:rsidRDefault="00D776E7" w:rsidP="00AE6FC8">
      <w:pPr>
        <w:ind w:left="1134"/>
        <w:rPr>
          <w:b/>
          <w:color w:val="000000"/>
          <w:sz w:val="32"/>
          <w:szCs w:val="32"/>
        </w:rPr>
      </w:pPr>
      <w:r w:rsidRPr="007709F0">
        <w:rPr>
          <w:b/>
          <w:color w:val="000000"/>
          <w:sz w:val="32"/>
          <w:szCs w:val="32"/>
        </w:rPr>
        <w:br w:type="page"/>
      </w:r>
    </w:p>
    <w:p w14:paraId="57CE1012" w14:textId="77777777" w:rsidR="00BA68E4" w:rsidRPr="007709F0" w:rsidRDefault="00BA68E4" w:rsidP="00404157">
      <w:pPr>
        <w:ind w:left="900" w:hanging="900"/>
        <w:rPr>
          <w:b/>
          <w:color w:val="000000"/>
          <w:sz w:val="32"/>
          <w:szCs w:val="32"/>
        </w:rPr>
      </w:pPr>
      <w:r w:rsidRPr="007709F0">
        <w:rPr>
          <w:b/>
          <w:color w:val="000000"/>
          <w:sz w:val="32"/>
          <w:szCs w:val="32"/>
        </w:rPr>
        <w:lastRenderedPageBreak/>
        <w:t>2.7B</w:t>
      </w:r>
      <w:r w:rsidR="00404157" w:rsidRPr="007709F0">
        <w:rPr>
          <w:b/>
          <w:color w:val="000000"/>
          <w:sz w:val="32"/>
          <w:szCs w:val="32"/>
        </w:rPr>
        <w:tab/>
      </w:r>
      <w:r w:rsidRPr="007709F0">
        <w:rPr>
          <w:b/>
          <w:sz w:val="32"/>
          <w:szCs w:val="32"/>
        </w:rPr>
        <w:t>Australian Centre for Posttraumatic Mental Health Treatment</w:t>
      </w:r>
    </w:p>
    <w:p w14:paraId="174B5EEE" w14:textId="77777777" w:rsidR="00BA68E4" w:rsidRPr="007709F0" w:rsidRDefault="00BA68E4" w:rsidP="00BA68E4">
      <w:pPr>
        <w:ind w:hanging="131"/>
        <w:rPr>
          <w:color w:val="000000"/>
          <w:sz w:val="28"/>
        </w:rPr>
      </w:pPr>
    </w:p>
    <w:p w14:paraId="41858283" w14:textId="77777777" w:rsidR="00BA68E4" w:rsidRPr="007709F0" w:rsidRDefault="00BA68E4" w:rsidP="00404157">
      <w:pPr>
        <w:ind w:left="1080" w:hanging="1080"/>
        <w:rPr>
          <w:i/>
          <w:color w:val="000000"/>
          <w:sz w:val="28"/>
          <w:szCs w:val="28"/>
        </w:rPr>
      </w:pPr>
      <w:r w:rsidRPr="007709F0">
        <w:rPr>
          <w:color w:val="000000"/>
          <w:sz w:val="28"/>
          <w:szCs w:val="28"/>
        </w:rPr>
        <w:t>2.7B.1</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accept financial liability for </w:t>
      </w:r>
      <w:r w:rsidRPr="007709F0">
        <w:rPr>
          <w:i/>
          <w:sz w:val="28"/>
          <w:szCs w:val="28"/>
        </w:rPr>
        <w:t>ACPMH</w:t>
      </w:r>
      <w:r w:rsidRPr="007709F0">
        <w:rPr>
          <w:i/>
          <w:color w:val="000000"/>
          <w:sz w:val="28"/>
          <w:szCs w:val="28"/>
        </w:rPr>
        <w:t xml:space="preserve"> treatment</w:t>
      </w:r>
      <w:r w:rsidRPr="007709F0">
        <w:rPr>
          <w:color w:val="000000"/>
          <w:sz w:val="28"/>
          <w:szCs w:val="28"/>
        </w:rPr>
        <w:t xml:space="preserve"> provided for the benefit of an </w:t>
      </w:r>
      <w:r w:rsidRPr="007709F0">
        <w:rPr>
          <w:i/>
          <w:color w:val="000000"/>
          <w:sz w:val="28"/>
          <w:szCs w:val="28"/>
        </w:rPr>
        <w:t>entitled veteran</w:t>
      </w:r>
      <w:r w:rsidRPr="007709F0">
        <w:rPr>
          <w:color w:val="000000"/>
          <w:sz w:val="28"/>
          <w:szCs w:val="28"/>
        </w:rPr>
        <w:t xml:space="preserve"> who is eligible for such treatment by virtue of Determination no.R32/2007 made under section 88A of the </w:t>
      </w:r>
      <w:r w:rsidRPr="007709F0">
        <w:rPr>
          <w:i/>
          <w:color w:val="000000"/>
          <w:sz w:val="28"/>
          <w:szCs w:val="28"/>
        </w:rPr>
        <w:t xml:space="preserve">Act </w:t>
      </w:r>
      <w:r w:rsidRPr="007709F0">
        <w:rPr>
          <w:color w:val="000000"/>
          <w:sz w:val="28"/>
          <w:szCs w:val="28"/>
        </w:rPr>
        <w:t xml:space="preserve">and entitled </w:t>
      </w:r>
      <w:r w:rsidRPr="007709F0">
        <w:rPr>
          <w:i/>
          <w:color w:val="000000"/>
          <w:sz w:val="28"/>
          <w:szCs w:val="28"/>
        </w:rPr>
        <w:t>Veterans’ Entitlements Treatment (</w:t>
      </w:r>
      <w:r w:rsidRPr="007709F0">
        <w:rPr>
          <w:i/>
          <w:sz w:val="28"/>
          <w:szCs w:val="28"/>
        </w:rPr>
        <w:t>Australian Centre for Posttraumatic Mental Health)</w:t>
      </w:r>
      <w:r w:rsidRPr="007709F0">
        <w:rPr>
          <w:i/>
          <w:color w:val="000000"/>
          <w:sz w:val="28"/>
          <w:szCs w:val="28"/>
        </w:rPr>
        <w:t xml:space="preserve"> Determination 2007.</w:t>
      </w:r>
    </w:p>
    <w:p w14:paraId="39ECC251" w14:textId="77777777" w:rsidR="00BA68E4" w:rsidRPr="007709F0" w:rsidRDefault="00BA68E4" w:rsidP="00BA68E4">
      <w:pPr>
        <w:tabs>
          <w:tab w:val="left" w:pos="720"/>
          <w:tab w:val="left" w:pos="1418"/>
          <w:tab w:val="left" w:pos="2127"/>
          <w:tab w:val="left" w:pos="2160"/>
          <w:tab w:val="left" w:pos="2880"/>
          <w:tab w:val="left" w:pos="4320"/>
          <w:tab w:val="left" w:pos="5040"/>
          <w:tab w:val="left" w:pos="5760"/>
          <w:tab w:val="left" w:pos="6480"/>
          <w:tab w:val="left" w:pos="7200"/>
          <w:tab w:val="left" w:pos="7920"/>
          <w:tab w:val="left" w:pos="8640"/>
          <w:tab w:val="left" w:pos="9360"/>
        </w:tabs>
        <w:ind w:left="1418" w:hanging="131"/>
        <w:rPr>
          <w:color w:val="000000"/>
        </w:rPr>
      </w:pPr>
    </w:p>
    <w:p w14:paraId="4AE77863" w14:textId="77777777" w:rsidR="00BA68E4" w:rsidRPr="007709F0" w:rsidRDefault="00BA68E4" w:rsidP="00404157">
      <w:pPr>
        <w:tabs>
          <w:tab w:val="left" w:pos="720"/>
          <w:tab w:val="left" w:pos="1080"/>
          <w:tab w:val="left" w:pos="2880"/>
          <w:tab w:val="left" w:pos="4320"/>
          <w:tab w:val="left" w:pos="5040"/>
          <w:tab w:val="left" w:pos="5760"/>
          <w:tab w:val="left" w:pos="6480"/>
          <w:tab w:val="left" w:pos="7200"/>
          <w:tab w:val="left" w:pos="7920"/>
          <w:tab w:val="left" w:pos="8640"/>
          <w:tab w:val="left" w:pos="9360"/>
        </w:tabs>
        <w:ind w:left="1080"/>
        <w:rPr>
          <w:color w:val="000000"/>
        </w:rPr>
      </w:pPr>
      <w:r w:rsidRPr="007709F0">
        <w:rPr>
          <w:color w:val="000000"/>
        </w:rPr>
        <w:t xml:space="preserve">Note (1): under subsection 80(1) of the </w:t>
      </w:r>
      <w:r w:rsidRPr="007709F0">
        <w:rPr>
          <w:i/>
          <w:color w:val="000000"/>
        </w:rPr>
        <w:t>Act</w:t>
      </w:r>
      <w:r w:rsidRPr="007709F0">
        <w:rPr>
          <w:color w:val="000000"/>
        </w:rPr>
        <w:t xml:space="preserve"> treatment can be action taken with a view to </w:t>
      </w:r>
      <w:r w:rsidRPr="007709F0">
        <w:rPr>
          <w:color w:val="000000"/>
          <w:u w:val="single"/>
        </w:rPr>
        <w:t>maintaining</w:t>
      </w:r>
      <w:r w:rsidRPr="007709F0">
        <w:rPr>
          <w:color w:val="000000"/>
        </w:rPr>
        <w:t xml:space="preserve"> a person in physical or mental health.</w:t>
      </w:r>
    </w:p>
    <w:p w14:paraId="2D025B70" w14:textId="77777777" w:rsidR="00BA68E4" w:rsidRPr="007709F0" w:rsidRDefault="00BA68E4" w:rsidP="00404157">
      <w:pPr>
        <w:tabs>
          <w:tab w:val="left" w:pos="720"/>
          <w:tab w:val="left" w:pos="1080"/>
          <w:tab w:val="left" w:pos="1418"/>
          <w:tab w:val="left" w:pos="2880"/>
          <w:tab w:val="left" w:pos="4320"/>
          <w:tab w:val="left" w:pos="5040"/>
          <w:tab w:val="left" w:pos="5760"/>
          <w:tab w:val="left" w:pos="6480"/>
          <w:tab w:val="left" w:pos="7200"/>
          <w:tab w:val="left" w:pos="7920"/>
          <w:tab w:val="left" w:pos="8640"/>
          <w:tab w:val="left" w:pos="9360"/>
        </w:tabs>
        <w:ind w:left="2160" w:hanging="1080"/>
        <w:rPr>
          <w:color w:val="000000"/>
        </w:rPr>
      </w:pPr>
    </w:p>
    <w:p w14:paraId="4E7A99A0" w14:textId="77777777" w:rsidR="00BA68E4" w:rsidRPr="007709F0" w:rsidRDefault="00BA68E4" w:rsidP="00404157">
      <w:pPr>
        <w:tabs>
          <w:tab w:val="left" w:pos="1080"/>
        </w:tabs>
        <w:ind w:left="1080"/>
        <w:rPr>
          <w:color w:val="000000"/>
        </w:rPr>
      </w:pPr>
      <w:r w:rsidRPr="007709F0">
        <w:rPr>
          <w:color w:val="000000"/>
        </w:rPr>
        <w:t xml:space="preserve">Note (2): the intention is that the Commission may accept liability for </w:t>
      </w:r>
      <w:r w:rsidRPr="007709F0">
        <w:rPr>
          <w:i/>
        </w:rPr>
        <w:t>ACPMH</w:t>
      </w:r>
      <w:r w:rsidRPr="007709F0">
        <w:rPr>
          <w:i/>
          <w:color w:val="000000"/>
        </w:rPr>
        <w:t xml:space="preserve"> treatment</w:t>
      </w:r>
      <w:r w:rsidRPr="007709F0">
        <w:rPr>
          <w:color w:val="000000"/>
        </w:rPr>
        <w:t xml:space="preserve"> even though such treatment is not directly provided by the </w:t>
      </w:r>
      <w:r w:rsidRPr="007709F0">
        <w:rPr>
          <w:i/>
        </w:rPr>
        <w:t xml:space="preserve">Australian Centre for Posttraumatic Mental Health </w:t>
      </w:r>
      <w:r w:rsidRPr="007709F0">
        <w:t>but under its auspices</w:t>
      </w:r>
      <w:r w:rsidRPr="007709F0">
        <w:rPr>
          <w:i/>
        </w:rPr>
        <w:t>.</w:t>
      </w:r>
    </w:p>
    <w:p w14:paraId="506462F8" w14:textId="77777777" w:rsidR="00BA68E4" w:rsidRPr="007709F0" w:rsidRDefault="00BA68E4" w:rsidP="00404157">
      <w:pPr>
        <w:tabs>
          <w:tab w:val="left" w:pos="1080"/>
        </w:tabs>
        <w:ind w:left="2160" w:hanging="1080"/>
        <w:rPr>
          <w:color w:val="000000"/>
        </w:rPr>
      </w:pPr>
    </w:p>
    <w:p w14:paraId="3635A7C0" w14:textId="77777777" w:rsidR="00BA68E4" w:rsidRPr="007709F0" w:rsidRDefault="00BA68E4" w:rsidP="00404157">
      <w:pPr>
        <w:tabs>
          <w:tab w:val="left" w:pos="1080"/>
        </w:tabs>
        <w:ind w:left="1080"/>
        <w:rPr>
          <w:color w:val="000000"/>
        </w:rPr>
      </w:pPr>
      <w:r w:rsidRPr="007709F0">
        <w:rPr>
          <w:color w:val="000000"/>
        </w:rPr>
        <w:t xml:space="preserve">Note (3): The </w:t>
      </w:r>
      <w:r w:rsidRPr="007709F0">
        <w:rPr>
          <w:i/>
          <w:color w:val="000000"/>
        </w:rPr>
        <w:t>Treatment Principles</w:t>
      </w:r>
      <w:r w:rsidRPr="007709F0">
        <w:rPr>
          <w:color w:val="000000"/>
        </w:rPr>
        <w:t xml:space="preserve"> establish the treatment called </w:t>
      </w:r>
      <w:r w:rsidRPr="007709F0">
        <w:rPr>
          <w:i/>
        </w:rPr>
        <w:t>ACPMH</w:t>
      </w:r>
      <w:r w:rsidRPr="007709F0">
        <w:rPr>
          <w:i/>
          <w:color w:val="000000"/>
        </w:rPr>
        <w:t xml:space="preserve"> treatment</w:t>
      </w:r>
      <w:r w:rsidRPr="007709F0">
        <w:rPr>
          <w:color w:val="000000"/>
        </w:rPr>
        <w:t xml:space="preserve"> and the Determination entitled </w:t>
      </w:r>
      <w:r w:rsidRPr="007709F0">
        <w:rPr>
          <w:i/>
          <w:color w:val="000000"/>
        </w:rPr>
        <w:t>Veterans’ Entitlements Treatment (</w:t>
      </w:r>
      <w:r w:rsidRPr="007709F0">
        <w:rPr>
          <w:i/>
        </w:rPr>
        <w:t>Australian Centre for Posttraumatic Mental Health)</w:t>
      </w:r>
      <w:r w:rsidRPr="007709F0">
        <w:rPr>
          <w:i/>
          <w:color w:val="000000"/>
        </w:rPr>
        <w:t xml:space="preserve"> Determination 2007</w:t>
      </w:r>
      <w:r w:rsidRPr="007709F0">
        <w:rPr>
          <w:color w:val="000000"/>
        </w:rPr>
        <w:t xml:space="preserve"> (R32/2007)</w:t>
      </w:r>
      <w:r w:rsidRPr="007709F0">
        <w:rPr>
          <w:i/>
          <w:color w:val="000000"/>
        </w:rPr>
        <w:t xml:space="preserve">, </w:t>
      </w:r>
      <w:r w:rsidRPr="007709F0">
        <w:rPr>
          <w:color w:val="000000"/>
        </w:rPr>
        <w:t>made under s.88A of the</w:t>
      </w:r>
      <w:r w:rsidRPr="007709F0">
        <w:rPr>
          <w:i/>
          <w:color w:val="000000"/>
        </w:rPr>
        <w:t xml:space="preserve"> Act, </w:t>
      </w:r>
      <w:r w:rsidRPr="007709F0">
        <w:rPr>
          <w:color w:val="000000"/>
        </w:rPr>
        <w:t>establishes eligibility for that treatment.</w:t>
      </w:r>
    </w:p>
    <w:p w14:paraId="43713A8E" w14:textId="77777777" w:rsidR="00BA68E4" w:rsidRPr="007709F0" w:rsidRDefault="00BA68E4" w:rsidP="00404157">
      <w:pPr>
        <w:pStyle w:val="BodyTextIndent3"/>
        <w:tabs>
          <w:tab w:val="left" w:pos="1080"/>
        </w:tabs>
        <w:ind w:left="2160" w:hanging="1080"/>
        <w:rPr>
          <w:color w:val="000000"/>
        </w:rPr>
      </w:pPr>
    </w:p>
    <w:p w14:paraId="69E03033" w14:textId="77777777" w:rsidR="00BA68E4" w:rsidRPr="007709F0" w:rsidRDefault="00BA68E4" w:rsidP="00404157">
      <w:pPr>
        <w:pStyle w:val="BodyTextIndent3"/>
        <w:tabs>
          <w:tab w:val="left" w:pos="1080"/>
        </w:tabs>
        <w:ind w:left="1080"/>
        <w:rPr>
          <w:color w:val="000000"/>
        </w:rPr>
      </w:pPr>
      <w:r w:rsidRPr="007709F0">
        <w:rPr>
          <w:color w:val="000000"/>
        </w:rPr>
        <w:t xml:space="preserve">Note (4): Unlike most of the eligibility provisions in Part V of the </w:t>
      </w:r>
      <w:r w:rsidRPr="007709F0">
        <w:rPr>
          <w:i/>
          <w:color w:val="000000"/>
        </w:rPr>
        <w:t>Act</w:t>
      </w:r>
      <w:r w:rsidRPr="007709F0">
        <w:rPr>
          <w:color w:val="000000"/>
        </w:rPr>
        <w:t>, eligibility for treatment under a “s.88A determination” need not relate to an injury or disease but can relate to a person’s condition generally.</w:t>
      </w:r>
    </w:p>
    <w:p w14:paraId="58A613D4" w14:textId="77777777" w:rsidR="00BA68E4" w:rsidRPr="007709F0" w:rsidRDefault="00BA68E4" w:rsidP="00404157">
      <w:pPr>
        <w:tabs>
          <w:tab w:val="left" w:pos="1080"/>
        </w:tabs>
        <w:ind w:left="2160" w:hanging="1080"/>
        <w:rPr>
          <w:color w:val="000000"/>
        </w:rPr>
      </w:pPr>
    </w:p>
    <w:p w14:paraId="76539D28" w14:textId="77777777" w:rsidR="00BA68E4" w:rsidRPr="007709F0" w:rsidRDefault="00BA68E4" w:rsidP="00404157">
      <w:pPr>
        <w:tabs>
          <w:tab w:val="left" w:pos="1080"/>
        </w:tabs>
        <w:ind w:left="2160" w:hanging="1080"/>
        <w:rPr>
          <w:color w:val="000000"/>
        </w:rPr>
      </w:pPr>
      <w:r w:rsidRPr="007709F0">
        <w:rPr>
          <w:color w:val="000000"/>
        </w:rPr>
        <w:t xml:space="preserve">Note (5): prior approval for </w:t>
      </w:r>
      <w:r w:rsidRPr="007709F0">
        <w:rPr>
          <w:i/>
        </w:rPr>
        <w:t>ACPMH</w:t>
      </w:r>
      <w:r w:rsidRPr="007709F0">
        <w:rPr>
          <w:i/>
          <w:color w:val="000000"/>
        </w:rPr>
        <w:t xml:space="preserve"> treatment</w:t>
      </w:r>
      <w:r w:rsidRPr="007709F0">
        <w:rPr>
          <w:color w:val="000000"/>
        </w:rPr>
        <w:t xml:space="preserve"> is not required.</w:t>
      </w:r>
    </w:p>
    <w:p w14:paraId="00C0EC04" w14:textId="77777777" w:rsidR="00BA68E4" w:rsidRPr="007709F0" w:rsidRDefault="00BA68E4" w:rsidP="00BA68E4">
      <w:pPr>
        <w:tabs>
          <w:tab w:val="left" w:pos="2160"/>
        </w:tabs>
        <w:ind w:left="2160"/>
        <w:rPr>
          <w:sz w:val="32"/>
          <w:szCs w:val="32"/>
        </w:rPr>
      </w:pPr>
    </w:p>
    <w:p w14:paraId="042AF8E6" w14:textId="77777777" w:rsidR="00CF29A1" w:rsidRPr="007709F0" w:rsidRDefault="00CF29A1" w:rsidP="00CF29A1">
      <w:pPr>
        <w:pStyle w:val="Heading2"/>
        <w:rPr>
          <w:color w:val="000000"/>
          <w:sz w:val="32"/>
          <w:szCs w:val="32"/>
        </w:rPr>
      </w:pPr>
      <w:bookmarkStart w:id="14" w:name="_Toc503171813"/>
      <w:r w:rsidRPr="007709F0">
        <w:rPr>
          <w:color w:val="000000"/>
          <w:sz w:val="32"/>
          <w:szCs w:val="32"/>
        </w:rPr>
        <w:t>2.8</w:t>
      </w:r>
      <w:r w:rsidRPr="007709F0">
        <w:rPr>
          <w:color w:val="000000"/>
          <w:sz w:val="32"/>
          <w:szCs w:val="32"/>
        </w:rPr>
        <w:tab/>
        <w:t>Loss of eligibility for treatment</w:t>
      </w:r>
      <w:bookmarkEnd w:id="14"/>
    </w:p>
    <w:p w14:paraId="7F9B3FCE" w14:textId="77777777" w:rsidR="00CF29A1" w:rsidRPr="007709F0" w:rsidRDefault="00CF29A1" w:rsidP="00CF29A1">
      <w:pPr>
        <w:rPr>
          <w:color w:val="000000"/>
          <w:sz w:val="28"/>
          <w:szCs w:val="28"/>
        </w:rPr>
      </w:pPr>
      <w:r w:rsidRPr="007709F0">
        <w:rPr>
          <w:b/>
          <w:color w:val="000000"/>
          <w:sz w:val="28"/>
          <w:szCs w:val="28"/>
        </w:rPr>
        <w:t>2.8.1</w:t>
      </w:r>
      <w:r w:rsidRPr="007709F0">
        <w:rPr>
          <w:color w:val="000000"/>
          <w:sz w:val="28"/>
          <w:szCs w:val="28"/>
        </w:rPr>
        <w:tab/>
        <w:t>Unless the Commission makes a determination under subsection 85(8) of the Act, it will not provide,</w:t>
      </w:r>
      <w:r w:rsidRPr="007709F0">
        <w:rPr>
          <w:color w:val="000000"/>
        </w:rPr>
        <w:t xml:space="preserve"> </w:t>
      </w:r>
      <w:r w:rsidRPr="007709F0">
        <w:rPr>
          <w:color w:val="000000"/>
          <w:sz w:val="28"/>
          <w:szCs w:val="28"/>
        </w:rPr>
        <w:t xml:space="preserve">arrange, or accept financial responsibility for treatment for a person, as an entitled person, on or from: </w:t>
      </w:r>
    </w:p>
    <w:p w14:paraId="01EBCCA4" w14:textId="77777777" w:rsidR="00CF29A1" w:rsidRPr="007709F0" w:rsidRDefault="00CF29A1" w:rsidP="00CF29A1">
      <w:pPr>
        <w:pStyle w:val="NormalIndent"/>
        <w:ind w:left="1440" w:hanging="720"/>
        <w:rPr>
          <w:color w:val="000000"/>
          <w:sz w:val="28"/>
          <w:szCs w:val="28"/>
        </w:rPr>
      </w:pPr>
    </w:p>
    <w:p w14:paraId="4E165B1C"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the date of notification that the person is no longer eligible under section 85, 86</w:t>
      </w:r>
      <w:r w:rsidR="0047161E" w:rsidRPr="007709F0">
        <w:rPr>
          <w:color w:val="000000"/>
          <w:sz w:val="28"/>
          <w:szCs w:val="28"/>
        </w:rPr>
        <w:t>, 88A or 88B</w:t>
      </w:r>
      <w:r w:rsidRPr="007709F0">
        <w:rPr>
          <w:color w:val="000000"/>
          <w:sz w:val="28"/>
          <w:szCs w:val="28"/>
        </w:rPr>
        <w:t xml:space="preserve">  of the Act; or</w:t>
      </w:r>
    </w:p>
    <w:p w14:paraId="4AB22F78" w14:textId="77777777" w:rsidR="00CF29A1" w:rsidRPr="007709F0" w:rsidRDefault="00CF29A1" w:rsidP="00CF29A1">
      <w:pPr>
        <w:pStyle w:val="NormalIndent"/>
        <w:rPr>
          <w:color w:val="000000"/>
          <w:sz w:val="28"/>
          <w:szCs w:val="28"/>
        </w:rPr>
      </w:pPr>
    </w:p>
    <w:p w14:paraId="30D3E776"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the effective date of reduction or cancellation of the qualifying pension;</w:t>
      </w:r>
    </w:p>
    <w:p w14:paraId="4C635DAD" w14:textId="77777777" w:rsidR="00CF29A1" w:rsidRPr="007709F0" w:rsidRDefault="00CF29A1" w:rsidP="00CF29A1">
      <w:pPr>
        <w:rPr>
          <w:color w:val="000000"/>
          <w:sz w:val="28"/>
          <w:szCs w:val="28"/>
        </w:rPr>
      </w:pPr>
    </w:p>
    <w:p w14:paraId="1B0D9E73" w14:textId="77777777" w:rsidR="00CF29A1" w:rsidRPr="007709F0" w:rsidRDefault="00CF29A1" w:rsidP="00CF29A1">
      <w:pPr>
        <w:keepNext/>
        <w:rPr>
          <w:color w:val="000000"/>
          <w:sz w:val="28"/>
          <w:szCs w:val="28"/>
        </w:rPr>
      </w:pPr>
      <w:r w:rsidRPr="007709F0">
        <w:rPr>
          <w:color w:val="000000"/>
          <w:sz w:val="28"/>
          <w:szCs w:val="28"/>
        </w:rPr>
        <w:t>whichever is the later.</w:t>
      </w:r>
    </w:p>
    <w:p w14:paraId="74846B21" w14:textId="77777777" w:rsidR="00CF29A1" w:rsidRPr="007709F0" w:rsidRDefault="00CF29A1" w:rsidP="00CF29A1">
      <w:pPr>
        <w:pStyle w:val="Note"/>
        <w:rPr>
          <w:color w:val="000000"/>
          <w:sz w:val="20"/>
        </w:rPr>
      </w:pPr>
      <w:r w:rsidRPr="007709F0">
        <w:rPr>
          <w:b/>
          <w:color w:val="000000"/>
          <w:sz w:val="20"/>
        </w:rPr>
        <w:t>Note</w:t>
      </w:r>
      <w:r w:rsidRPr="007709F0">
        <w:rPr>
          <w:color w:val="000000"/>
          <w:sz w:val="20"/>
        </w:rPr>
        <w:t>:</w:t>
      </w:r>
      <w:r w:rsidRPr="007709F0">
        <w:rPr>
          <w:color w:val="000000"/>
          <w:sz w:val="20"/>
        </w:rPr>
        <w:tab/>
        <w:t>Subsection 85(8) provides, in effect, that where a service pension is suspended, the Commission may determine that, for the purposes of treatment eligibility, the person is deemed to be continuing to receive that pension during the period, or part of the period, of suspension.</w:t>
      </w:r>
    </w:p>
    <w:p w14:paraId="170ECA86" w14:textId="77777777" w:rsidR="00CF29A1" w:rsidRPr="007709F0" w:rsidRDefault="00CF29A1" w:rsidP="00CF29A1">
      <w:pPr>
        <w:pStyle w:val="NormalIndent"/>
        <w:rPr>
          <w:color w:val="000000"/>
        </w:rPr>
      </w:pPr>
    </w:p>
    <w:p w14:paraId="2D7C4222" w14:textId="77777777" w:rsidR="00CF29A1" w:rsidRPr="007709F0" w:rsidRDefault="00CF29A1" w:rsidP="00CF29A1">
      <w:pPr>
        <w:rPr>
          <w:color w:val="000000"/>
          <w:sz w:val="28"/>
          <w:szCs w:val="28"/>
        </w:rPr>
      </w:pPr>
      <w:r w:rsidRPr="007709F0">
        <w:rPr>
          <w:b/>
          <w:color w:val="000000"/>
          <w:sz w:val="28"/>
          <w:szCs w:val="28"/>
        </w:rPr>
        <w:t>2.8.2</w:t>
      </w:r>
      <w:r w:rsidRPr="007709F0">
        <w:rPr>
          <w:color w:val="000000"/>
          <w:sz w:val="28"/>
          <w:szCs w:val="28"/>
        </w:rPr>
        <w:tab/>
        <w:t xml:space="preserve">Where a person’s pension is reduced or cancelled because the person supplied false or misleading information, and that reduction or cancellation </w:t>
      </w:r>
      <w:r w:rsidRPr="007709F0">
        <w:rPr>
          <w:color w:val="000000"/>
          <w:sz w:val="28"/>
          <w:szCs w:val="28"/>
        </w:rPr>
        <w:lastRenderedPageBreak/>
        <w:t>results in a reduction or loss of eligibility for treatment, treatment benefits will be reduced or will terminate from the date of reduction or cancellation of the pension.</w:t>
      </w:r>
    </w:p>
    <w:p w14:paraId="1301E8D2"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B4D8B4B"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CF29A1" w:rsidRPr="007709F0" w:rsidSect="0066209C">
          <w:headerReference w:type="default" r:id="rId27"/>
          <w:headerReference w:type="first" r:id="rId28"/>
          <w:pgSz w:w="11907" w:h="16834"/>
          <w:pgMar w:top="1811" w:right="1441" w:bottom="1441" w:left="1418" w:header="720" w:footer="720" w:gutter="0"/>
          <w:cols w:space="720"/>
          <w:titlePg/>
          <w:docGrid w:linePitch="272"/>
        </w:sectPr>
      </w:pPr>
    </w:p>
    <w:p w14:paraId="78E58F43" w14:textId="77777777" w:rsidR="00D776E7" w:rsidRPr="007709F0" w:rsidRDefault="00CF29A1" w:rsidP="00D776E7">
      <w:pPr>
        <w:pStyle w:val="Heading1"/>
        <w:spacing w:before="240" w:after="60"/>
        <w:rPr>
          <w:color w:val="000000"/>
          <w:sz w:val="16"/>
          <w:szCs w:val="16"/>
        </w:rPr>
      </w:pPr>
      <w:bookmarkStart w:id="15" w:name="_Toc503171814"/>
      <w:r w:rsidRPr="007709F0">
        <w:rPr>
          <w:color w:val="000000"/>
          <w:sz w:val="36"/>
          <w:szCs w:val="36"/>
        </w:rPr>
        <w:lastRenderedPageBreak/>
        <w:t>PART 3 — COMMISSION APPROVAL FOR TREATMENT</w:t>
      </w:r>
      <w:bookmarkStart w:id="16" w:name="_Toc503171815"/>
      <w:bookmarkEnd w:id="15"/>
      <w:r w:rsidR="005501A0" w:rsidRPr="007709F0">
        <w:rPr>
          <w:color w:val="000000"/>
          <w:sz w:val="36"/>
          <w:szCs w:val="36"/>
        </w:rPr>
        <w:cr/>
      </w:r>
    </w:p>
    <w:p w14:paraId="19B6076F" w14:textId="77777777" w:rsidR="00CF29A1" w:rsidRPr="007709F0" w:rsidRDefault="00CF29A1" w:rsidP="00D776E7">
      <w:pPr>
        <w:pStyle w:val="Heading1"/>
        <w:spacing w:before="90"/>
        <w:rPr>
          <w:b w:val="0"/>
          <w:color w:val="000000"/>
          <w:sz w:val="32"/>
          <w:szCs w:val="32"/>
        </w:rPr>
      </w:pPr>
      <w:r w:rsidRPr="007709F0">
        <w:rPr>
          <w:color w:val="000000"/>
          <w:sz w:val="32"/>
          <w:szCs w:val="32"/>
        </w:rPr>
        <w:t>3.1</w:t>
      </w:r>
      <w:r w:rsidRPr="007709F0">
        <w:rPr>
          <w:color w:val="000000"/>
          <w:sz w:val="32"/>
          <w:szCs w:val="32"/>
        </w:rPr>
        <w:tab/>
        <w:t>Approval for treatment</w:t>
      </w:r>
      <w:bookmarkEnd w:id="16"/>
    </w:p>
    <w:p w14:paraId="7747FE2B" w14:textId="77777777" w:rsidR="00CF29A1" w:rsidRPr="007709F0" w:rsidRDefault="00CF29A1" w:rsidP="00CF29A1">
      <w:pPr>
        <w:tabs>
          <w:tab w:val="left" w:pos="709"/>
        </w:tabs>
        <w:rPr>
          <w:color w:val="000000"/>
          <w:sz w:val="28"/>
          <w:szCs w:val="28"/>
        </w:rPr>
      </w:pPr>
      <w:r w:rsidRPr="007709F0">
        <w:rPr>
          <w:b/>
          <w:color w:val="000000"/>
          <w:sz w:val="28"/>
          <w:szCs w:val="28"/>
        </w:rPr>
        <w:t>3.1.1</w:t>
      </w:r>
      <w:r w:rsidRPr="007709F0">
        <w:rPr>
          <w:b/>
          <w:color w:val="000000"/>
          <w:sz w:val="28"/>
          <w:szCs w:val="28"/>
        </w:rPr>
        <w:tab/>
      </w:r>
      <w:r w:rsidRPr="007709F0">
        <w:rPr>
          <w:color w:val="000000"/>
          <w:sz w:val="28"/>
          <w:szCs w:val="28"/>
        </w:rPr>
        <w:t>The Commission’s prior approval may be required for treatment.</w:t>
      </w:r>
    </w:p>
    <w:p w14:paraId="1FEEB773" w14:textId="77777777" w:rsidR="00CF29A1" w:rsidRPr="007709F0" w:rsidRDefault="00CF29A1" w:rsidP="00CF29A1">
      <w:pPr>
        <w:tabs>
          <w:tab w:val="left" w:pos="709"/>
        </w:tabs>
        <w:ind w:left="1418" w:hanging="698"/>
        <w:jc w:val="both"/>
        <w:rPr>
          <w:color w:val="000000"/>
        </w:rPr>
      </w:pPr>
    </w:p>
    <w:p w14:paraId="24008C1F" w14:textId="77777777" w:rsidR="00CF29A1" w:rsidRPr="007709F0" w:rsidRDefault="00CF29A1" w:rsidP="00CF29A1">
      <w:pPr>
        <w:tabs>
          <w:tab w:val="left" w:pos="709"/>
        </w:tabs>
        <w:ind w:left="709" w:hanging="709"/>
        <w:jc w:val="both"/>
        <w:rPr>
          <w:color w:val="000000"/>
        </w:rPr>
      </w:pPr>
      <w:r w:rsidRPr="007709F0">
        <w:rPr>
          <w:b/>
          <w:color w:val="000000"/>
        </w:rPr>
        <w:tab/>
      </w:r>
      <w:r w:rsidRPr="007709F0">
        <w:rPr>
          <w:b/>
          <w:color w:val="000000"/>
        </w:rPr>
        <w:tab/>
        <w:t>Note</w:t>
      </w:r>
      <w:r w:rsidRPr="007709F0">
        <w:rPr>
          <w:color w:val="000000"/>
        </w:rPr>
        <w:t>:</w:t>
      </w:r>
      <w:r w:rsidRPr="007709F0">
        <w:rPr>
          <w:color w:val="000000"/>
        </w:rPr>
        <w:tab/>
        <w:t xml:space="preserve">Paragraph 1.5.1 provides that any approval given for treatment under the </w:t>
      </w:r>
      <w:r w:rsidRPr="007709F0">
        <w:rPr>
          <w:i/>
          <w:color w:val="000000"/>
        </w:rPr>
        <w:t>Treatment Principles</w:t>
      </w:r>
      <w:r w:rsidRPr="007709F0">
        <w:rPr>
          <w:color w:val="000000"/>
        </w:rPr>
        <w:t xml:space="preserve"> revoked upon the commencement of these </w:t>
      </w:r>
      <w:r w:rsidRPr="007709F0">
        <w:rPr>
          <w:i/>
          <w:color w:val="000000"/>
        </w:rPr>
        <w:t xml:space="preserve">Treatment Principles </w:t>
      </w:r>
      <w:r w:rsidRPr="007709F0">
        <w:rPr>
          <w:color w:val="000000"/>
        </w:rPr>
        <w:t>is deemed to have been given for the purposes of, and under, these Principles.</w:t>
      </w:r>
    </w:p>
    <w:p w14:paraId="440C56D4" w14:textId="77777777" w:rsidR="00CF29A1" w:rsidRPr="007709F0" w:rsidRDefault="00CF29A1" w:rsidP="00CF29A1">
      <w:pPr>
        <w:rPr>
          <w:color w:val="000000"/>
        </w:rPr>
      </w:pPr>
    </w:p>
    <w:p w14:paraId="286BED7E" w14:textId="77777777" w:rsidR="00CF29A1" w:rsidRPr="007709F0" w:rsidRDefault="00CF29A1" w:rsidP="00D776E7">
      <w:pPr>
        <w:pStyle w:val="Heading2"/>
        <w:spacing w:before="60" w:after="120"/>
        <w:rPr>
          <w:color w:val="000000"/>
          <w:sz w:val="32"/>
          <w:szCs w:val="32"/>
        </w:rPr>
      </w:pPr>
      <w:bookmarkStart w:id="17" w:name="_Toc503171816"/>
      <w:r w:rsidRPr="007709F0">
        <w:rPr>
          <w:color w:val="000000"/>
          <w:sz w:val="32"/>
          <w:szCs w:val="32"/>
        </w:rPr>
        <w:t>3.2</w:t>
      </w:r>
      <w:r w:rsidRPr="007709F0">
        <w:rPr>
          <w:color w:val="000000"/>
          <w:sz w:val="32"/>
          <w:szCs w:val="32"/>
        </w:rPr>
        <w:tab/>
        <w:t>Circumstances in which prior approval is required</w:t>
      </w:r>
      <w:bookmarkEnd w:id="17"/>
    </w:p>
    <w:p w14:paraId="4F82B285" w14:textId="77777777" w:rsidR="00CF29A1" w:rsidRPr="007709F0" w:rsidRDefault="00CF29A1" w:rsidP="00CF29A1">
      <w:pPr>
        <w:rPr>
          <w:color w:val="000000"/>
          <w:sz w:val="28"/>
          <w:szCs w:val="28"/>
        </w:rPr>
      </w:pPr>
      <w:r w:rsidRPr="007709F0">
        <w:rPr>
          <w:b/>
          <w:color w:val="000000"/>
          <w:sz w:val="28"/>
          <w:szCs w:val="28"/>
        </w:rPr>
        <w:t>3.2.1</w:t>
      </w:r>
      <w:r w:rsidRPr="007709F0">
        <w:rPr>
          <w:color w:val="000000"/>
          <w:sz w:val="28"/>
          <w:szCs w:val="28"/>
        </w:rPr>
        <w:tab/>
        <w:t>Treatment requiring prior approval includes:</w:t>
      </w:r>
    </w:p>
    <w:p w14:paraId="6407778C" w14:textId="77777777" w:rsidR="00CF29A1" w:rsidRPr="007709F0" w:rsidRDefault="00CF29A1" w:rsidP="00CF29A1">
      <w:pPr>
        <w:pStyle w:val="NormalIndent"/>
        <w:ind w:left="1440" w:hanging="720"/>
        <w:rPr>
          <w:b/>
          <w:color w:val="000000"/>
        </w:rPr>
      </w:pPr>
    </w:p>
    <w:p w14:paraId="0D8230E5" w14:textId="77777777" w:rsidR="00CF29A1" w:rsidRPr="007709F0" w:rsidRDefault="004615DF" w:rsidP="004615DF">
      <w:pPr>
        <w:pStyle w:val="NormalIndent"/>
        <w:tabs>
          <w:tab w:val="left" w:pos="851"/>
          <w:tab w:val="left" w:pos="1440"/>
        </w:tabs>
        <w:ind w:left="1440" w:hanging="585"/>
        <w:rPr>
          <w:color w:val="000000"/>
          <w:sz w:val="28"/>
          <w:szCs w:val="28"/>
        </w:rPr>
      </w:pPr>
      <w:r w:rsidRPr="007709F0">
        <w:rPr>
          <w:color w:val="000000"/>
          <w:sz w:val="28"/>
          <w:szCs w:val="28"/>
        </w:rPr>
        <w:t>(b)</w:t>
      </w:r>
      <w:r w:rsidRPr="007709F0">
        <w:rPr>
          <w:color w:val="000000"/>
          <w:sz w:val="28"/>
          <w:szCs w:val="28"/>
        </w:rPr>
        <w:tab/>
      </w:r>
      <w:r w:rsidR="00CF29A1" w:rsidRPr="007709F0">
        <w:rPr>
          <w:color w:val="000000"/>
          <w:sz w:val="28"/>
          <w:szCs w:val="28"/>
        </w:rPr>
        <w:t>provision of services that are not made available under the Medicare Benefits Schedule</w:t>
      </w:r>
      <w:r w:rsidR="00C73209" w:rsidRPr="007709F0">
        <w:rPr>
          <w:color w:val="000000"/>
          <w:sz w:val="28"/>
          <w:szCs w:val="28"/>
        </w:rPr>
        <w:t xml:space="preserve"> except where otherwise stated.</w:t>
      </w:r>
    </w:p>
    <w:p w14:paraId="569A7E68" w14:textId="77777777" w:rsidR="00CF29A1" w:rsidRPr="007709F0" w:rsidRDefault="00CF29A1" w:rsidP="00CF29A1">
      <w:pPr>
        <w:pStyle w:val="NormalIndent"/>
        <w:tabs>
          <w:tab w:val="left" w:pos="851"/>
        </w:tabs>
        <w:rPr>
          <w:color w:val="000000"/>
        </w:rPr>
      </w:pPr>
    </w:p>
    <w:p w14:paraId="7FF044FA" w14:textId="77777777" w:rsidR="00CF29A1" w:rsidRPr="007709F0" w:rsidRDefault="00CF29A1" w:rsidP="00CF29A1">
      <w:pPr>
        <w:pStyle w:val="NormalIndent"/>
        <w:tabs>
          <w:tab w:val="left" w:pos="851"/>
        </w:tabs>
        <w:ind w:left="1440" w:firstLine="0"/>
        <w:rPr>
          <w:color w:val="000000"/>
          <w:sz w:val="20"/>
        </w:rPr>
      </w:pPr>
      <w:r w:rsidRPr="007709F0">
        <w:rPr>
          <w:b/>
          <w:color w:val="000000"/>
          <w:sz w:val="20"/>
        </w:rPr>
        <w:t>Note</w:t>
      </w:r>
      <w:r w:rsidRPr="007709F0">
        <w:rPr>
          <w:color w:val="000000"/>
          <w:sz w:val="20"/>
        </w:rPr>
        <w:t>:</w:t>
      </w:r>
      <w:r w:rsidRPr="007709F0">
        <w:rPr>
          <w:color w:val="000000"/>
          <w:sz w:val="20"/>
        </w:rPr>
        <w:tab/>
        <w:t>see paragraph 4.2.3.</w:t>
      </w:r>
    </w:p>
    <w:p w14:paraId="3F932BEC" w14:textId="77777777" w:rsidR="00CF29A1" w:rsidRPr="007709F0" w:rsidRDefault="00CF29A1" w:rsidP="00CF29A1">
      <w:pPr>
        <w:pStyle w:val="NormalIndent"/>
        <w:ind w:left="1440" w:hanging="720"/>
        <w:rPr>
          <w:b/>
          <w:color w:val="000000"/>
        </w:rPr>
      </w:pPr>
    </w:p>
    <w:p w14:paraId="0C08D561" w14:textId="77777777" w:rsidR="00CF29A1" w:rsidRPr="007709F0" w:rsidRDefault="004615DF" w:rsidP="004615DF">
      <w:pPr>
        <w:pStyle w:val="NormalIndent"/>
        <w:tabs>
          <w:tab w:val="left" w:pos="1418"/>
        </w:tabs>
        <w:ind w:hanging="563"/>
        <w:rPr>
          <w:color w:val="000000"/>
          <w:sz w:val="28"/>
          <w:szCs w:val="28"/>
        </w:rPr>
      </w:pPr>
      <w:r w:rsidRPr="007709F0">
        <w:rPr>
          <w:color w:val="000000"/>
          <w:sz w:val="28"/>
          <w:szCs w:val="28"/>
        </w:rPr>
        <w:t>(d)</w:t>
      </w:r>
      <w:r w:rsidRPr="007709F0">
        <w:rPr>
          <w:color w:val="000000"/>
          <w:sz w:val="28"/>
          <w:szCs w:val="28"/>
        </w:rPr>
        <w:tab/>
      </w:r>
      <w:r w:rsidR="00CF29A1" w:rsidRPr="007709F0">
        <w:rPr>
          <w:color w:val="000000"/>
          <w:sz w:val="28"/>
          <w:szCs w:val="28"/>
        </w:rPr>
        <w:t>outpatient treatment at a private hospital where the requirement for prior approval for such treatment is specified in a contract.</w:t>
      </w:r>
    </w:p>
    <w:p w14:paraId="49EE9925" w14:textId="77777777" w:rsidR="00CF29A1" w:rsidRPr="007709F0" w:rsidRDefault="00CF29A1" w:rsidP="00CF29A1">
      <w:pPr>
        <w:pStyle w:val="NormalIndent"/>
        <w:rPr>
          <w:color w:val="000000"/>
          <w:sz w:val="28"/>
          <w:szCs w:val="28"/>
        </w:rPr>
      </w:pPr>
    </w:p>
    <w:p w14:paraId="6175EF0A" w14:textId="77777777" w:rsidR="00CF29A1" w:rsidRPr="007709F0" w:rsidRDefault="00CF29A1" w:rsidP="00CF29A1">
      <w:pPr>
        <w:pStyle w:val="NormalIndent"/>
        <w:spacing w:before="120"/>
        <w:rPr>
          <w:b/>
          <w:color w:val="000000"/>
          <w:sz w:val="28"/>
          <w:szCs w:val="28"/>
        </w:rPr>
      </w:pPr>
      <w:r w:rsidRPr="007709F0">
        <w:rPr>
          <w:color w:val="000000"/>
          <w:sz w:val="28"/>
          <w:szCs w:val="28"/>
        </w:rPr>
        <w:t>(e)</w:t>
      </w:r>
      <w:r w:rsidRPr="007709F0">
        <w:rPr>
          <w:color w:val="000000"/>
          <w:sz w:val="28"/>
          <w:szCs w:val="28"/>
        </w:rPr>
        <w:tab/>
        <w:t xml:space="preserve">treatment at a hospital according to the requirements contained in section 4 of the </w:t>
      </w:r>
      <w:r w:rsidRPr="007709F0">
        <w:rPr>
          <w:i/>
          <w:color w:val="000000"/>
          <w:sz w:val="28"/>
          <w:szCs w:val="28"/>
        </w:rPr>
        <w:t>RPPPs</w:t>
      </w:r>
      <w:r w:rsidRPr="007709F0">
        <w:rPr>
          <w:color w:val="000000"/>
          <w:sz w:val="28"/>
          <w:szCs w:val="28"/>
        </w:rPr>
        <w:t>.</w:t>
      </w:r>
    </w:p>
    <w:p w14:paraId="0460413B" w14:textId="77777777" w:rsidR="00CF29A1" w:rsidRPr="007709F0" w:rsidRDefault="00CF29A1" w:rsidP="00CF29A1">
      <w:pPr>
        <w:pStyle w:val="NormalIndent"/>
        <w:ind w:left="1440" w:hanging="720"/>
        <w:rPr>
          <w:color w:val="000000"/>
        </w:rPr>
      </w:pPr>
    </w:p>
    <w:p w14:paraId="7BB32BCD" w14:textId="77777777" w:rsidR="00CF29A1" w:rsidRPr="007709F0" w:rsidRDefault="00CF29A1" w:rsidP="00CF29A1">
      <w:pPr>
        <w:pStyle w:val="NormalIndent"/>
        <w:ind w:left="1440" w:hanging="720"/>
        <w:rPr>
          <w:color w:val="000000"/>
          <w:sz w:val="20"/>
        </w:rPr>
      </w:pPr>
      <w:r w:rsidRPr="007709F0">
        <w:rPr>
          <w:color w:val="000000"/>
        </w:rPr>
        <w:tab/>
      </w:r>
      <w:r w:rsidRPr="007709F0">
        <w:rPr>
          <w:color w:val="000000"/>
          <w:sz w:val="20"/>
        </w:rPr>
        <w:t xml:space="preserve">Note: where the patient is a holder of a </w:t>
      </w:r>
      <w:r w:rsidRPr="007709F0">
        <w:rPr>
          <w:i/>
          <w:color w:val="000000"/>
          <w:sz w:val="20"/>
        </w:rPr>
        <w:t>White Card</w:t>
      </w:r>
      <w:r w:rsidRPr="007709F0">
        <w:rPr>
          <w:color w:val="000000"/>
          <w:sz w:val="20"/>
        </w:rPr>
        <w:t xml:space="preserve"> and eligibility for the treatment required is uncertain, the Commission will not accept financial responsibility for the cost of care unless the </w:t>
      </w:r>
      <w:r w:rsidRPr="007709F0">
        <w:rPr>
          <w:i/>
          <w:color w:val="000000"/>
          <w:sz w:val="20"/>
        </w:rPr>
        <w:t>Department</w:t>
      </w:r>
      <w:r w:rsidRPr="007709F0">
        <w:rPr>
          <w:color w:val="000000"/>
          <w:sz w:val="20"/>
        </w:rPr>
        <w:t xml:space="preserve"> has verified eligibility.</w:t>
      </w:r>
    </w:p>
    <w:p w14:paraId="23A46098" w14:textId="77777777" w:rsidR="00CF29A1" w:rsidRPr="007709F0" w:rsidRDefault="00CF29A1" w:rsidP="00CF29A1">
      <w:pPr>
        <w:pStyle w:val="NormalIndent"/>
        <w:ind w:left="1440" w:hanging="720"/>
        <w:rPr>
          <w:color w:val="000000"/>
        </w:rPr>
      </w:pPr>
    </w:p>
    <w:p w14:paraId="741A6A47" w14:textId="77777777" w:rsidR="00CF29A1" w:rsidRPr="007709F0" w:rsidRDefault="00CF29A1" w:rsidP="00CF29A1">
      <w:pPr>
        <w:pStyle w:val="NormalIndent"/>
        <w:keepNext/>
        <w:ind w:left="1411" w:hanging="562"/>
        <w:rPr>
          <w:color w:val="000000"/>
          <w:sz w:val="28"/>
          <w:szCs w:val="28"/>
        </w:rPr>
      </w:pPr>
      <w:r w:rsidRPr="007709F0">
        <w:rPr>
          <w:color w:val="000000"/>
          <w:sz w:val="28"/>
          <w:szCs w:val="28"/>
        </w:rPr>
        <w:t>(f)</w:t>
      </w:r>
      <w:r w:rsidRPr="007709F0">
        <w:rPr>
          <w:color w:val="000000"/>
          <w:sz w:val="28"/>
          <w:szCs w:val="28"/>
        </w:rPr>
        <w:tab/>
        <w:t>admission to a hospital or the provision of hospital treatment not otherwise specified;</w:t>
      </w:r>
    </w:p>
    <w:p w14:paraId="346C1570" w14:textId="77777777" w:rsidR="00CF29A1" w:rsidRPr="007709F0" w:rsidRDefault="00CF29A1" w:rsidP="00CF29A1">
      <w:pPr>
        <w:pStyle w:val="NormalIndent"/>
        <w:keepNext/>
        <w:ind w:left="1441" w:hanging="720"/>
        <w:rPr>
          <w:color w:val="000000"/>
          <w:sz w:val="20"/>
        </w:rPr>
      </w:pPr>
    </w:p>
    <w:p w14:paraId="317F360A" w14:textId="77777777" w:rsidR="00CF29A1" w:rsidRPr="007709F0" w:rsidRDefault="00CF29A1" w:rsidP="00CF29A1">
      <w:pPr>
        <w:pStyle w:val="NormalIndent"/>
        <w:ind w:left="1440" w:hanging="589"/>
        <w:rPr>
          <w:color w:val="000000"/>
          <w:sz w:val="20"/>
        </w:rPr>
      </w:pPr>
      <w:r w:rsidRPr="007709F0">
        <w:rPr>
          <w:color w:val="000000"/>
          <w:sz w:val="20"/>
        </w:rPr>
        <w:tab/>
      </w:r>
      <w:r w:rsidRPr="007709F0">
        <w:rPr>
          <w:b/>
          <w:color w:val="000000"/>
          <w:sz w:val="20"/>
        </w:rPr>
        <w:t>Note</w:t>
      </w:r>
      <w:r w:rsidRPr="007709F0">
        <w:rPr>
          <w:color w:val="000000"/>
          <w:sz w:val="20"/>
        </w:rPr>
        <w:t>:</w:t>
      </w:r>
      <w:r w:rsidRPr="007709F0">
        <w:rPr>
          <w:color w:val="000000"/>
          <w:sz w:val="20"/>
        </w:rPr>
        <w:tab/>
        <w:t>see paragraph 9.1.</w:t>
      </w:r>
      <w:r w:rsidR="00712B61" w:rsidRPr="007709F0">
        <w:rPr>
          <w:color w:val="000000"/>
          <w:sz w:val="20"/>
        </w:rPr>
        <w:t>9</w:t>
      </w:r>
      <w:r w:rsidRPr="007709F0">
        <w:rPr>
          <w:color w:val="000000"/>
          <w:sz w:val="20"/>
        </w:rPr>
        <w:t>.</w:t>
      </w:r>
    </w:p>
    <w:p w14:paraId="7848FAFE" w14:textId="77777777" w:rsidR="00CF29A1" w:rsidRPr="007709F0" w:rsidRDefault="00CF29A1" w:rsidP="00CF29A1">
      <w:pPr>
        <w:pStyle w:val="NormalIndent"/>
        <w:ind w:left="1440" w:hanging="720"/>
        <w:rPr>
          <w:color w:val="000000"/>
        </w:rPr>
      </w:pPr>
    </w:p>
    <w:p w14:paraId="22D1C88D" w14:textId="77777777" w:rsidR="008050E8" w:rsidRPr="007709F0" w:rsidRDefault="008050E8" w:rsidP="008050E8">
      <w:pPr>
        <w:pStyle w:val="NormalIndent"/>
        <w:keepNext/>
        <w:ind w:hanging="709"/>
        <w:rPr>
          <w:sz w:val="28"/>
          <w:szCs w:val="28"/>
        </w:rPr>
      </w:pPr>
      <w:r w:rsidRPr="007709F0">
        <w:rPr>
          <w:sz w:val="28"/>
          <w:szCs w:val="28"/>
        </w:rPr>
        <w:t>(h)</w:t>
      </w:r>
      <w:r w:rsidRPr="007709F0">
        <w:rPr>
          <w:i/>
          <w:sz w:val="28"/>
          <w:szCs w:val="28"/>
        </w:rPr>
        <w:tab/>
        <w:t>convalescent care</w:t>
      </w:r>
      <w:r w:rsidRPr="007709F0">
        <w:rPr>
          <w:sz w:val="28"/>
          <w:szCs w:val="28"/>
        </w:rPr>
        <w:t xml:space="preserve"> in an </w:t>
      </w:r>
      <w:r w:rsidRPr="007709F0">
        <w:rPr>
          <w:i/>
          <w:sz w:val="28"/>
          <w:szCs w:val="28"/>
        </w:rPr>
        <w:t>institution</w:t>
      </w:r>
      <w:r w:rsidRPr="007709F0">
        <w:rPr>
          <w:sz w:val="28"/>
          <w:szCs w:val="28"/>
        </w:rPr>
        <w:t xml:space="preserve"> — except where the institution is a </w:t>
      </w:r>
      <w:r w:rsidRPr="007709F0">
        <w:rPr>
          <w:i/>
          <w:sz w:val="28"/>
          <w:szCs w:val="28"/>
        </w:rPr>
        <w:t>private hospital</w:t>
      </w:r>
      <w:r w:rsidRPr="007709F0">
        <w:rPr>
          <w:sz w:val="28"/>
          <w:szCs w:val="28"/>
        </w:rPr>
        <w:t xml:space="preserve"> or </w:t>
      </w:r>
      <w:r w:rsidRPr="007709F0">
        <w:rPr>
          <w:i/>
          <w:sz w:val="28"/>
          <w:szCs w:val="28"/>
        </w:rPr>
        <w:t>public hospital</w:t>
      </w:r>
      <w:r w:rsidRPr="007709F0">
        <w:rPr>
          <w:sz w:val="28"/>
          <w:szCs w:val="28"/>
        </w:rPr>
        <w:t>;</w:t>
      </w:r>
    </w:p>
    <w:p w14:paraId="6507A0D0" w14:textId="77777777" w:rsidR="008050E8" w:rsidRPr="007709F0" w:rsidRDefault="008050E8" w:rsidP="008050E8">
      <w:pPr>
        <w:pStyle w:val="NormalIndent"/>
        <w:keepNext/>
        <w:ind w:firstLine="0"/>
        <w:rPr>
          <w:i/>
          <w:sz w:val="28"/>
          <w:szCs w:val="28"/>
        </w:rPr>
      </w:pPr>
    </w:p>
    <w:p w14:paraId="70B1325D" w14:textId="77777777" w:rsidR="008050E8" w:rsidRPr="007709F0" w:rsidRDefault="008050E8" w:rsidP="008050E8">
      <w:pPr>
        <w:pStyle w:val="NormalIndent"/>
        <w:keepNext/>
        <w:ind w:firstLine="0"/>
        <w:rPr>
          <w:sz w:val="20"/>
        </w:rPr>
      </w:pPr>
      <w:r w:rsidRPr="007709F0">
        <w:rPr>
          <w:sz w:val="20"/>
        </w:rPr>
        <w:t xml:space="preserve">Note: for </w:t>
      </w:r>
      <w:r w:rsidRPr="007709F0">
        <w:rPr>
          <w:i/>
          <w:sz w:val="20"/>
        </w:rPr>
        <w:t>convalescent care</w:t>
      </w:r>
      <w:r w:rsidRPr="007709F0">
        <w:rPr>
          <w:sz w:val="20"/>
        </w:rPr>
        <w:t xml:space="preserve"> in an institution that is a hospital see paragraph 9.5.2</w:t>
      </w:r>
    </w:p>
    <w:p w14:paraId="58E5FBB7" w14:textId="77777777" w:rsidR="008050E8" w:rsidRPr="007709F0" w:rsidRDefault="008050E8" w:rsidP="008050E8">
      <w:pPr>
        <w:ind w:firstLine="720"/>
        <w:rPr>
          <w:color w:val="000000"/>
          <w:sz w:val="24"/>
          <w:szCs w:val="24"/>
        </w:rPr>
      </w:pPr>
    </w:p>
    <w:p w14:paraId="09F684E8" w14:textId="77777777" w:rsidR="008050E8" w:rsidRPr="007709F0" w:rsidRDefault="008050E8" w:rsidP="008050E8">
      <w:pPr>
        <w:ind w:left="1418" w:hanging="698"/>
        <w:rPr>
          <w:sz w:val="28"/>
          <w:szCs w:val="28"/>
        </w:rPr>
      </w:pPr>
      <w:r w:rsidRPr="007709F0">
        <w:rPr>
          <w:color w:val="000000"/>
          <w:sz w:val="28"/>
          <w:szCs w:val="28"/>
        </w:rPr>
        <w:t>(ha)</w:t>
      </w:r>
      <w:r w:rsidRPr="007709F0">
        <w:rPr>
          <w:color w:val="000000"/>
          <w:sz w:val="28"/>
          <w:szCs w:val="28"/>
        </w:rPr>
        <w:tab/>
      </w:r>
      <w:r w:rsidRPr="007709F0">
        <w:rPr>
          <w:i/>
          <w:sz w:val="28"/>
          <w:szCs w:val="28"/>
        </w:rPr>
        <w:t>respite care in an institution</w:t>
      </w:r>
      <w:r w:rsidRPr="007709F0">
        <w:rPr>
          <w:sz w:val="28"/>
          <w:szCs w:val="28"/>
        </w:rPr>
        <w:t xml:space="preserve"> — except where the </w:t>
      </w:r>
      <w:r w:rsidRPr="007709F0">
        <w:rPr>
          <w:i/>
          <w:sz w:val="28"/>
          <w:szCs w:val="28"/>
        </w:rPr>
        <w:t>institution</w:t>
      </w:r>
      <w:r w:rsidRPr="007709F0">
        <w:rPr>
          <w:sz w:val="28"/>
          <w:szCs w:val="28"/>
        </w:rPr>
        <w:t xml:space="preserve"> is a </w:t>
      </w:r>
      <w:r w:rsidRPr="007709F0">
        <w:rPr>
          <w:i/>
          <w:sz w:val="28"/>
          <w:szCs w:val="28"/>
        </w:rPr>
        <w:t>private hospital</w:t>
      </w:r>
      <w:r w:rsidRPr="007709F0">
        <w:rPr>
          <w:sz w:val="28"/>
          <w:szCs w:val="28"/>
        </w:rPr>
        <w:t xml:space="preserve"> or </w:t>
      </w:r>
      <w:r w:rsidRPr="007709F0">
        <w:rPr>
          <w:i/>
          <w:sz w:val="28"/>
          <w:szCs w:val="28"/>
        </w:rPr>
        <w:t>public hospital</w:t>
      </w:r>
      <w:r w:rsidRPr="007709F0">
        <w:rPr>
          <w:sz w:val="28"/>
          <w:szCs w:val="28"/>
        </w:rPr>
        <w:t>;</w:t>
      </w:r>
    </w:p>
    <w:p w14:paraId="5155818F" w14:textId="77777777" w:rsidR="008050E8" w:rsidRPr="007709F0" w:rsidRDefault="008050E8" w:rsidP="008050E8">
      <w:pPr>
        <w:pStyle w:val="NormalIndent"/>
        <w:keepNext/>
        <w:ind w:firstLine="0"/>
        <w:rPr>
          <w:sz w:val="20"/>
        </w:rPr>
      </w:pPr>
    </w:p>
    <w:p w14:paraId="58583D83" w14:textId="77777777" w:rsidR="008050E8" w:rsidRPr="007709F0" w:rsidRDefault="008050E8" w:rsidP="008050E8">
      <w:pPr>
        <w:pStyle w:val="NormalIndent"/>
        <w:keepNext/>
        <w:ind w:firstLine="0"/>
        <w:rPr>
          <w:sz w:val="20"/>
        </w:rPr>
      </w:pPr>
      <w:r w:rsidRPr="007709F0">
        <w:rPr>
          <w:sz w:val="20"/>
        </w:rPr>
        <w:t xml:space="preserve">Note: for </w:t>
      </w:r>
      <w:r w:rsidRPr="007709F0">
        <w:rPr>
          <w:i/>
          <w:sz w:val="20"/>
        </w:rPr>
        <w:t>respite care in an institution</w:t>
      </w:r>
      <w:r w:rsidRPr="007709F0">
        <w:rPr>
          <w:sz w:val="20"/>
        </w:rPr>
        <w:t xml:space="preserve"> where the institution is a hospital see paragraph 10.7A.</w:t>
      </w:r>
    </w:p>
    <w:p w14:paraId="4C3CC060" w14:textId="77777777" w:rsidR="008050E8" w:rsidRPr="007709F0" w:rsidRDefault="008050E8" w:rsidP="00CF29A1">
      <w:pPr>
        <w:pStyle w:val="NormalIndent"/>
        <w:ind w:left="1440" w:hanging="720"/>
        <w:rPr>
          <w:color w:val="000000"/>
        </w:rPr>
      </w:pPr>
    </w:p>
    <w:p w14:paraId="51AD1165" w14:textId="6288F658" w:rsidR="00CF29A1" w:rsidRPr="007709F0" w:rsidRDefault="00CF29A1" w:rsidP="00CF29A1">
      <w:pPr>
        <w:pStyle w:val="NormalIndent"/>
        <w:keepNext/>
        <w:ind w:left="720" w:firstLine="131"/>
        <w:rPr>
          <w:color w:val="000000"/>
          <w:sz w:val="28"/>
          <w:szCs w:val="28"/>
        </w:rPr>
      </w:pPr>
      <w:r w:rsidRPr="007709F0">
        <w:rPr>
          <w:color w:val="000000"/>
          <w:sz w:val="28"/>
          <w:szCs w:val="28"/>
        </w:rPr>
        <w:lastRenderedPageBreak/>
        <w:t>(j)</w:t>
      </w:r>
      <w:r w:rsidRPr="007709F0">
        <w:rPr>
          <w:color w:val="000000"/>
          <w:sz w:val="28"/>
          <w:szCs w:val="28"/>
        </w:rPr>
        <w:tab/>
        <w:t>in</w:t>
      </w:r>
      <w:r w:rsidR="007709F0">
        <w:rPr>
          <w:color w:val="000000"/>
          <w:sz w:val="28"/>
          <w:szCs w:val="28"/>
        </w:rPr>
        <w:noBreakHyphen/>
      </w:r>
      <w:r w:rsidRPr="007709F0">
        <w:rPr>
          <w:color w:val="000000"/>
          <w:sz w:val="28"/>
          <w:szCs w:val="28"/>
        </w:rPr>
        <w:t>home respite care;</w:t>
      </w:r>
    </w:p>
    <w:p w14:paraId="77812675" w14:textId="77777777" w:rsidR="00CF29A1" w:rsidRPr="007709F0" w:rsidRDefault="00CF29A1" w:rsidP="00CF29A1">
      <w:pPr>
        <w:tabs>
          <w:tab w:val="left" w:pos="1418"/>
        </w:tabs>
        <w:rPr>
          <w:color w:val="000000"/>
        </w:rPr>
      </w:pPr>
    </w:p>
    <w:p w14:paraId="30AD3D62" w14:textId="77777777" w:rsidR="00CF29A1" w:rsidRPr="007709F0" w:rsidRDefault="00CF29A1" w:rsidP="00CF29A1">
      <w:pPr>
        <w:tabs>
          <w:tab w:val="left" w:pos="851"/>
        </w:tabs>
        <w:ind w:left="1440" w:hanging="1440"/>
        <w:rPr>
          <w:color w:val="000000"/>
          <w:sz w:val="28"/>
          <w:szCs w:val="28"/>
        </w:rPr>
      </w:pPr>
      <w:r w:rsidRPr="007709F0">
        <w:rPr>
          <w:color w:val="000000"/>
        </w:rPr>
        <w:tab/>
      </w:r>
      <w:r w:rsidRPr="007709F0">
        <w:rPr>
          <w:color w:val="000000"/>
          <w:sz w:val="28"/>
          <w:szCs w:val="28"/>
        </w:rPr>
        <w:t>(ja)</w:t>
      </w:r>
      <w:r w:rsidRPr="007709F0">
        <w:rPr>
          <w:color w:val="000000"/>
          <w:sz w:val="28"/>
          <w:szCs w:val="28"/>
        </w:rPr>
        <w:tab/>
        <w:t xml:space="preserve">emergency short term home relief (ESTHR) to be provided within 24 hours after a previous </w:t>
      </w:r>
      <w:r w:rsidRPr="007709F0">
        <w:rPr>
          <w:color w:val="000000"/>
          <w:sz w:val="28"/>
          <w:szCs w:val="28"/>
        </w:rPr>
        <w:tab/>
        <w:t>service of ESTHR;</w:t>
      </w:r>
    </w:p>
    <w:p w14:paraId="01189B38" w14:textId="77777777" w:rsidR="00CF29A1" w:rsidRPr="007709F0" w:rsidRDefault="00CF29A1" w:rsidP="00CF29A1">
      <w:pPr>
        <w:rPr>
          <w:color w:val="000000"/>
        </w:rPr>
      </w:pPr>
      <w:r w:rsidRPr="007709F0">
        <w:rPr>
          <w:color w:val="000000"/>
        </w:rPr>
        <w:tab/>
      </w:r>
      <w:r w:rsidRPr="007709F0">
        <w:rPr>
          <w:color w:val="000000"/>
        </w:rPr>
        <w:tab/>
      </w:r>
    </w:p>
    <w:p w14:paraId="280752D1" w14:textId="77777777" w:rsidR="00CF29A1" w:rsidRPr="007709F0" w:rsidRDefault="00CF29A1" w:rsidP="00AB432C">
      <w:pPr>
        <w:ind w:left="1440"/>
        <w:rPr>
          <w:color w:val="000000"/>
        </w:rPr>
      </w:pPr>
      <w:r w:rsidRPr="007709F0">
        <w:rPr>
          <w:b/>
          <w:color w:val="000000"/>
        </w:rPr>
        <w:t>Note</w:t>
      </w:r>
      <w:r w:rsidRPr="007709F0">
        <w:rPr>
          <w:color w:val="000000"/>
        </w:rPr>
        <w:t>: the intention is that 3 days (the max ESTHR per emergency) should be sufficient</w:t>
      </w:r>
      <w:r w:rsidR="00AB432C" w:rsidRPr="007709F0">
        <w:rPr>
          <w:color w:val="000000"/>
        </w:rPr>
        <w:br/>
      </w:r>
      <w:r w:rsidRPr="007709F0">
        <w:rPr>
          <w:color w:val="000000"/>
        </w:rPr>
        <w:t>time</w:t>
      </w:r>
      <w:r w:rsidR="00AB432C" w:rsidRPr="007709F0">
        <w:rPr>
          <w:color w:val="000000"/>
        </w:rPr>
        <w:t xml:space="preserve"> </w:t>
      </w:r>
      <w:r w:rsidRPr="007709F0">
        <w:rPr>
          <w:color w:val="000000"/>
        </w:rPr>
        <w:t>or alternative respite care to be arranged and prior approval is required before a further</w:t>
      </w:r>
      <w:r w:rsidR="00AB432C" w:rsidRPr="007709F0">
        <w:rPr>
          <w:color w:val="000000"/>
        </w:rPr>
        <w:t xml:space="preserve"> </w:t>
      </w:r>
      <w:r w:rsidRPr="007709F0">
        <w:rPr>
          <w:color w:val="000000"/>
        </w:rPr>
        <w:t>immediately subsequent</w:t>
      </w:r>
      <w:r w:rsidR="00AB432C" w:rsidRPr="007709F0">
        <w:rPr>
          <w:color w:val="000000"/>
        </w:rPr>
        <w:t xml:space="preserve"> </w:t>
      </w:r>
      <w:r w:rsidRPr="007709F0">
        <w:rPr>
          <w:color w:val="000000"/>
        </w:rPr>
        <w:t>service of ESTHR may be provided.</w:t>
      </w:r>
    </w:p>
    <w:p w14:paraId="3C00DA7E" w14:textId="77777777" w:rsidR="00CF29A1" w:rsidRPr="007709F0" w:rsidRDefault="00CF29A1" w:rsidP="00CF29A1">
      <w:pPr>
        <w:pStyle w:val="NormalIndent"/>
        <w:ind w:left="1440" w:hanging="720"/>
        <w:rPr>
          <w:color w:val="000000"/>
        </w:rPr>
      </w:pPr>
    </w:p>
    <w:p w14:paraId="07CAEC74" w14:textId="77777777" w:rsidR="00CF29A1" w:rsidRPr="007709F0" w:rsidRDefault="00CF29A1" w:rsidP="00CF29A1">
      <w:pPr>
        <w:pStyle w:val="NormalIndent"/>
        <w:ind w:left="1440" w:hanging="589"/>
        <w:rPr>
          <w:color w:val="000000"/>
          <w:sz w:val="28"/>
          <w:szCs w:val="28"/>
        </w:rPr>
      </w:pPr>
      <w:r w:rsidRPr="007709F0">
        <w:rPr>
          <w:color w:val="000000"/>
          <w:sz w:val="28"/>
          <w:szCs w:val="28"/>
        </w:rPr>
        <w:t>(k)</w:t>
      </w:r>
      <w:r w:rsidRPr="007709F0">
        <w:rPr>
          <w:color w:val="000000"/>
          <w:sz w:val="28"/>
          <w:szCs w:val="28"/>
        </w:rPr>
        <w:tab/>
        <w:t>provision of residential care in Australia or overseas;</w:t>
      </w:r>
    </w:p>
    <w:p w14:paraId="0EDDE3AD" w14:textId="77777777" w:rsidR="00CF29A1" w:rsidRPr="007709F0" w:rsidRDefault="00CF29A1" w:rsidP="00CF29A1">
      <w:pPr>
        <w:pStyle w:val="NormalIndent"/>
        <w:ind w:left="1440" w:hanging="720"/>
        <w:rPr>
          <w:color w:val="000000"/>
        </w:rPr>
      </w:pPr>
    </w:p>
    <w:p w14:paraId="71742CE6" w14:textId="77777777" w:rsidR="00CF29A1" w:rsidRPr="007709F0" w:rsidRDefault="00CF29A1" w:rsidP="00CF29A1">
      <w:pPr>
        <w:pStyle w:val="NormalIndent"/>
        <w:tabs>
          <w:tab w:val="left" w:pos="1843"/>
        </w:tabs>
        <w:ind w:left="1440" w:hanging="22"/>
        <w:rPr>
          <w:color w:val="000000"/>
          <w:sz w:val="20"/>
        </w:rPr>
      </w:pPr>
      <w:r w:rsidRPr="007709F0">
        <w:rPr>
          <w:b/>
          <w:color w:val="000000"/>
          <w:sz w:val="20"/>
        </w:rPr>
        <w:t>Note</w:t>
      </w:r>
      <w:r w:rsidRPr="007709F0">
        <w:rPr>
          <w:color w:val="000000"/>
          <w:sz w:val="20"/>
        </w:rPr>
        <w:t>:</w:t>
      </w:r>
      <w:r w:rsidRPr="007709F0">
        <w:rPr>
          <w:color w:val="000000"/>
          <w:sz w:val="20"/>
        </w:rPr>
        <w:tab/>
        <w:t>see paragraph 2.2.4 and Part 10</w:t>
      </w:r>
    </w:p>
    <w:p w14:paraId="10EB7795" w14:textId="77777777" w:rsidR="00CF29A1" w:rsidRPr="007709F0" w:rsidRDefault="00CF29A1" w:rsidP="00CF29A1">
      <w:pPr>
        <w:pStyle w:val="NormalIndent"/>
        <w:ind w:left="1440" w:hanging="720"/>
        <w:rPr>
          <w:color w:val="000000"/>
        </w:rPr>
      </w:pPr>
    </w:p>
    <w:p w14:paraId="345744B4" w14:textId="77777777" w:rsidR="00CF29A1" w:rsidRPr="007709F0" w:rsidRDefault="00CF29A1" w:rsidP="009E7B81">
      <w:pPr>
        <w:ind w:left="1440" w:hanging="540"/>
        <w:rPr>
          <w:sz w:val="28"/>
          <w:szCs w:val="28"/>
        </w:rPr>
      </w:pPr>
      <w:r w:rsidRPr="007709F0">
        <w:rPr>
          <w:sz w:val="28"/>
          <w:szCs w:val="28"/>
        </w:rPr>
        <w:t>(n)</w:t>
      </w:r>
      <w:r w:rsidRPr="007709F0">
        <w:rPr>
          <w:sz w:val="28"/>
          <w:szCs w:val="28"/>
        </w:rPr>
        <w:tab/>
        <w:t>dental treatment specified as requiring prior approval in Part 5</w:t>
      </w:r>
      <w:r w:rsidR="00EC4066" w:rsidRPr="007709F0">
        <w:rPr>
          <w:sz w:val="28"/>
          <w:szCs w:val="28"/>
        </w:rPr>
        <w:t xml:space="preserve"> or in a </w:t>
      </w:r>
      <w:r w:rsidR="00EC4066" w:rsidRPr="007709F0">
        <w:rPr>
          <w:i/>
          <w:sz w:val="28"/>
          <w:szCs w:val="28"/>
        </w:rPr>
        <w:t>DVA document</w:t>
      </w:r>
      <w:r w:rsidR="00EC4066" w:rsidRPr="007709F0">
        <w:rPr>
          <w:sz w:val="28"/>
          <w:szCs w:val="28"/>
        </w:rPr>
        <w:t xml:space="preserve"> incorporated into the </w:t>
      </w:r>
      <w:r w:rsidR="00EC4066" w:rsidRPr="007709F0">
        <w:rPr>
          <w:i/>
          <w:sz w:val="28"/>
          <w:szCs w:val="28"/>
        </w:rPr>
        <w:t>Principles</w:t>
      </w:r>
      <w:r w:rsidRPr="007709F0">
        <w:rPr>
          <w:sz w:val="28"/>
          <w:szCs w:val="28"/>
        </w:rPr>
        <w:t>;</w:t>
      </w:r>
    </w:p>
    <w:p w14:paraId="12F3825D" w14:textId="77777777" w:rsidR="00CF29A1" w:rsidRPr="007709F0" w:rsidRDefault="00CF29A1" w:rsidP="00CF29A1">
      <w:pPr>
        <w:pStyle w:val="NormalIndent"/>
        <w:rPr>
          <w:color w:val="000000"/>
          <w:sz w:val="28"/>
          <w:szCs w:val="28"/>
        </w:rPr>
      </w:pPr>
    </w:p>
    <w:p w14:paraId="22DCDC84" w14:textId="77777777" w:rsidR="00CF29A1" w:rsidRPr="007709F0" w:rsidRDefault="00CF29A1" w:rsidP="00CF29A1">
      <w:pPr>
        <w:ind w:left="131" w:firstLine="720"/>
        <w:rPr>
          <w:sz w:val="28"/>
          <w:szCs w:val="28"/>
        </w:rPr>
      </w:pPr>
      <w:r w:rsidRPr="007709F0">
        <w:rPr>
          <w:sz w:val="28"/>
          <w:szCs w:val="28"/>
        </w:rPr>
        <w:t>(na)</w:t>
      </w:r>
      <w:r w:rsidRPr="007709F0">
        <w:rPr>
          <w:sz w:val="28"/>
          <w:szCs w:val="28"/>
        </w:rPr>
        <w:tab/>
      </w:r>
      <w:r w:rsidRPr="007709F0">
        <w:rPr>
          <w:i/>
          <w:sz w:val="28"/>
          <w:szCs w:val="28"/>
        </w:rPr>
        <w:t>diabetes educator services</w:t>
      </w:r>
      <w:r w:rsidRPr="007709F0">
        <w:rPr>
          <w:sz w:val="28"/>
          <w:szCs w:val="28"/>
        </w:rPr>
        <w:t xml:space="preserve"> specified in paragraph 7.6A.2;</w:t>
      </w:r>
    </w:p>
    <w:p w14:paraId="0E04664F" w14:textId="77777777" w:rsidR="00CF29A1" w:rsidRPr="007709F0" w:rsidRDefault="00CF29A1" w:rsidP="00CF29A1">
      <w:pPr>
        <w:pStyle w:val="NormalIndent"/>
        <w:rPr>
          <w:color w:val="000000"/>
          <w:sz w:val="28"/>
          <w:szCs w:val="28"/>
        </w:rPr>
      </w:pPr>
    </w:p>
    <w:p w14:paraId="59D59A92" w14:textId="77777777" w:rsidR="00CF29A1" w:rsidRPr="007709F0" w:rsidRDefault="00CF29A1" w:rsidP="00CF29A1">
      <w:pPr>
        <w:ind w:left="1440" w:hanging="589"/>
        <w:jc w:val="both"/>
        <w:rPr>
          <w:color w:val="000000"/>
          <w:sz w:val="28"/>
          <w:szCs w:val="28"/>
        </w:rPr>
      </w:pPr>
      <w:r w:rsidRPr="007709F0">
        <w:rPr>
          <w:color w:val="000000"/>
          <w:sz w:val="28"/>
          <w:szCs w:val="28"/>
        </w:rPr>
        <w:t>(o)</w:t>
      </w:r>
      <w:r w:rsidRPr="007709F0">
        <w:rPr>
          <w:color w:val="000000"/>
          <w:sz w:val="28"/>
          <w:szCs w:val="28"/>
        </w:rPr>
        <w:tab/>
        <w:t>community nursing services specified as requiring prior approval in Treatment Principle 7.3;</w:t>
      </w:r>
    </w:p>
    <w:p w14:paraId="7297C3E1" w14:textId="77777777" w:rsidR="00CF29A1" w:rsidRPr="007709F0" w:rsidRDefault="00CF29A1" w:rsidP="00CF29A1">
      <w:pPr>
        <w:pStyle w:val="NormalIndent"/>
        <w:rPr>
          <w:color w:val="000000"/>
          <w:sz w:val="28"/>
          <w:szCs w:val="28"/>
        </w:rPr>
      </w:pPr>
    </w:p>
    <w:p w14:paraId="43427DB5" w14:textId="77777777" w:rsidR="00CF29A1" w:rsidRPr="007709F0" w:rsidRDefault="00CF29A1" w:rsidP="00CF29A1">
      <w:pPr>
        <w:pStyle w:val="NormalIndent"/>
        <w:rPr>
          <w:color w:val="000000"/>
          <w:sz w:val="28"/>
          <w:szCs w:val="28"/>
        </w:rPr>
      </w:pPr>
      <w:r w:rsidRPr="007709F0">
        <w:rPr>
          <w:color w:val="000000"/>
          <w:sz w:val="28"/>
          <w:szCs w:val="28"/>
        </w:rPr>
        <w:t>(p)</w:t>
      </w:r>
      <w:r w:rsidRPr="007709F0">
        <w:rPr>
          <w:color w:val="000000"/>
          <w:sz w:val="28"/>
          <w:szCs w:val="28"/>
        </w:rPr>
        <w:tab/>
        <w:t>physiotherapy that exceeds the limits specified in paragraph 7.5.1;</w:t>
      </w:r>
    </w:p>
    <w:p w14:paraId="68DD630A" w14:textId="77777777" w:rsidR="00BB1D05" w:rsidRPr="007709F0" w:rsidRDefault="00BB1D05" w:rsidP="00CF29A1">
      <w:pPr>
        <w:pStyle w:val="NormalIndent"/>
        <w:rPr>
          <w:color w:val="000000"/>
          <w:sz w:val="28"/>
          <w:szCs w:val="28"/>
        </w:rPr>
      </w:pPr>
    </w:p>
    <w:p w14:paraId="102D721E" w14:textId="77777777" w:rsidR="00BB1D05" w:rsidRPr="007709F0" w:rsidRDefault="00BB1D05" w:rsidP="00BB1D05">
      <w:pPr>
        <w:pStyle w:val="NormalIndent"/>
        <w:rPr>
          <w:color w:val="000000"/>
          <w:sz w:val="28"/>
          <w:szCs w:val="28"/>
        </w:rPr>
      </w:pPr>
      <w:r w:rsidRPr="007709F0">
        <w:rPr>
          <w:color w:val="000000"/>
          <w:sz w:val="28"/>
          <w:szCs w:val="28"/>
        </w:rPr>
        <w:t>(q)</w:t>
      </w:r>
      <w:r w:rsidRPr="007709F0">
        <w:rPr>
          <w:color w:val="000000"/>
          <w:sz w:val="28"/>
          <w:szCs w:val="28"/>
        </w:rPr>
        <w:tab/>
        <w:t>podiatry that is not specified in paragraph 7.6.1;</w:t>
      </w:r>
    </w:p>
    <w:p w14:paraId="3A7FA990" w14:textId="77777777" w:rsidR="00CF29A1" w:rsidRPr="007709F0" w:rsidRDefault="00CF29A1" w:rsidP="00CF29A1">
      <w:pPr>
        <w:pStyle w:val="NormalIndent"/>
        <w:rPr>
          <w:color w:val="000000"/>
          <w:sz w:val="28"/>
          <w:szCs w:val="28"/>
        </w:rPr>
      </w:pPr>
    </w:p>
    <w:p w14:paraId="4E98C9C9" w14:textId="77777777" w:rsidR="00B325DF" w:rsidRPr="007709F0" w:rsidRDefault="00B325DF" w:rsidP="00B325DF">
      <w:pPr>
        <w:autoSpaceDE w:val="0"/>
        <w:autoSpaceDN w:val="0"/>
        <w:adjustRightInd w:val="0"/>
        <w:ind w:left="1440" w:hanging="540"/>
        <w:rPr>
          <w:sz w:val="28"/>
          <w:szCs w:val="28"/>
        </w:rPr>
      </w:pPr>
      <w:r w:rsidRPr="007709F0">
        <w:rPr>
          <w:sz w:val="28"/>
          <w:szCs w:val="28"/>
        </w:rPr>
        <w:t>(r)</w:t>
      </w:r>
      <w:r w:rsidR="00C060D8" w:rsidRPr="007709F0">
        <w:rPr>
          <w:sz w:val="28"/>
          <w:szCs w:val="28"/>
        </w:rPr>
        <w:tab/>
      </w:r>
      <w:r w:rsidRPr="007709F0">
        <w:rPr>
          <w:sz w:val="28"/>
          <w:szCs w:val="28"/>
        </w:rPr>
        <w:t xml:space="preserve">provision of rehabilitation appliances specified as requiring  </w:t>
      </w:r>
      <w:r w:rsidRPr="007709F0">
        <w:rPr>
          <w:i/>
          <w:sz w:val="28"/>
          <w:szCs w:val="28"/>
        </w:rPr>
        <w:t>prior approval</w:t>
      </w:r>
      <w:r w:rsidRPr="007709F0">
        <w:rPr>
          <w:sz w:val="28"/>
          <w:szCs w:val="28"/>
        </w:rPr>
        <w:t xml:space="preserve"> in or under Part 11;</w:t>
      </w:r>
    </w:p>
    <w:p w14:paraId="56820101" w14:textId="77777777" w:rsidR="00CF29A1" w:rsidRPr="007709F0" w:rsidRDefault="00CF29A1" w:rsidP="00CF29A1">
      <w:pPr>
        <w:pStyle w:val="NormalIndent"/>
        <w:ind w:left="1440" w:hanging="720"/>
        <w:rPr>
          <w:color w:val="000000"/>
          <w:sz w:val="28"/>
          <w:szCs w:val="28"/>
        </w:rPr>
      </w:pPr>
    </w:p>
    <w:p w14:paraId="546D6D29" w14:textId="77777777" w:rsidR="007B74C7" w:rsidRPr="007709F0" w:rsidRDefault="007B74C7" w:rsidP="007B74C7">
      <w:pPr>
        <w:pStyle w:val="NormalIndent"/>
        <w:keepNext/>
        <w:rPr>
          <w:color w:val="000000"/>
          <w:sz w:val="28"/>
          <w:szCs w:val="28"/>
        </w:rPr>
      </w:pPr>
      <w:r w:rsidRPr="007709F0">
        <w:rPr>
          <w:color w:val="000000"/>
          <w:sz w:val="28"/>
          <w:szCs w:val="28"/>
        </w:rPr>
        <w:t>(s)</w:t>
      </w:r>
      <w:r w:rsidRPr="007709F0">
        <w:rPr>
          <w:color w:val="000000"/>
          <w:sz w:val="28"/>
          <w:szCs w:val="28"/>
        </w:rPr>
        <w:tab/>
        <w:t xml:space="preserve">provision of a visual aid to an </w:t>
      </w:r>
      <w:r w:rsidRPr="007709F0">
        <w:rPr>
          <w:i/>
          <w:color w:val="000000"/>
          <w:sz w:val="28"/>
          <w:szCs w:val="28"/>
        </w:rPr>
        <w:t>entitled person</w:t>
      </w:r>
      <w:r w:rsidRPr="007709F0">
        <w:rPr>
          <w:color w:val="000000"/>
          <w:sz w:val="28"/>
          <w:szCs w:val="28"/>
        </w:rPr>
        <w:t xml:space="preserve"> by an optometrist or an </w:t>
      </w:r>
      <w:r w:rsidRPr="007709F0">
        <w:rPr>
          <w:i/>
          <w:color w:val="000000"/>
          <w:sz w:val="28"/>
          <w:szCs w:val="28"/>
        </w:rPr>
        <w:t>optical dispenser</w:t>
      </w:r>
      <w:r w:rsidRPr="007709F0">
        <w:rPr>
          <w:color w:val="000000"/>
          <w:sz w:val="28"/>
          <w:szCs w:val="28"/>
        </w:rPr>
        <w:t xml:space="preserve"> that is either:</w:t>
      </w:r>
    </w:p>
    <w:p w14:paraId="0501AA05" w14:textId="77777777" w:rsidR="007B74C7" w:rsidRPr="007709F0" w:rsidRDefault="007B74C7" w:rsidP="007B74C7">
      <w:pPr>
        <w:pStyle w:val="NormalIndent"/>
        <w:keepNext/>
        <w:rPr>
          <w:color w:val="000000"/>
          <w:sz w:val="28"/>
          <w:szCs w:val="28"/>
        </w:rPr>
      </w:pPr>
    </w:p>
    <w:p w14:paraId="2BE4396A" w14:textId="77777777" w:rsidR="007B74C7" w:rsidRPr="007709F0" w:rsidRDefault="007B74C7" w:rsidP="007B74C7">
      <w:pPr>
        <w:pStyle w:val="NormalIndent"/>
        <w:keepNext/>
        <w:ind w:left="1800" w:hanging="360"/>
        <w:rPr>
          <w:sz w:val="28"/>
          <w:szCs w:val="28"/>
        </w:rPr>
      </w:pPr>
      <w:r w:rsidRPr="007709F0">
        <w:rPr>
          <w:sz w:val="28"/>
          <w:szCs w:val="28"/>
        </w:rPr>
        <w:t xml:space="preserve">(i) not available to the </w:t>
      </w:r>
      <w:r w:rsidRPr="007709F0">
        <w:rPr>
          <w:i/>
          <w:sz w:val="28"/>
          <w:szCs w:val="28"/>
        </w:rPr>
        <w:t>entitled person</w:t>
      </w:r>
      <w:r w:rsidRPr="007709F0">
        <w:rPr>
          <w:sz w:val="28"/>
          <w:szCs w:val="28"/>
        </w:rPr>
        <w:t xml:space="preserve"> under the </w:t>
      </w:r>
      <w:r w:rsidRPr="007709F0">
        <w:rPr>
          <w:i/>
          <w:iCs/>
          <w:sz w:val="28"/>
          <w:szCs w:val="28"/>
        </w:rPr>
        <w:t>DVA document</w:t>
      </w:r>
      <w:r w:rsidRPr="007709F0">
        <w:rPr>
          <w:sz w:val="28"/>
          <w:szCs w:val="28"/>
        </w:rPr>
        <w:t xml:space="preserve"> entitled “Pricing Schedule for Visual Aids”,</w:t>
      </w:r>
      <w:r w:rsidR="00835BCA" w:rsidRPr="007709F0">
        <w:rPr>
          <w:sz w:val="28"/>
          <w:szCs w:val="28"/>
        </w:rPr>
        <w:t xml:space="preserve"> referred to in Schedule 1</w:t>
      </w:r>
      <w:r w:rsidRPr="007709F0">
        <w:rPr>
          <w:sz w:val="28"/>
          <w:szCs w:val="28"/>
        </w:rPr>
        <w:t>; or</w:t>
      </w:r>
    </w:p>
    <w:p w14:paraId="6D7B68CD" w14:textId="77777777" w:rsidR="007B74C7" w:rsidRPr="007709F0" w:rsidRDefault="007B74C7" w:rsidP="007B74C7">
      <w:pPr>
        <w:pStyle w:val="NormalIndent"/>
        <w:keepNext/>
        <w:ind w:firstLine="22"/>
        <w:rPr>
          <w:sz w:val="28"/>
          <w:szCs w:val="28"/>
        </w:rPr>
      </w:pPr>
    </w:p>
    <w:p w14:paraId="327083C0" w14:textId="77777777" w:rsidR="007B74C7" w:rsidRPr="007709F0" w:rsidRDefault="007B74C7" w:rsidP="007B74C7">
      <w:pPr>
        <w:pStyle w:val="NormalIndent"/>
        <w:keepNext/>
        <w:ind w:left="1800" w:hanging="360"/>
        <w:rPr>
          <w:sz w:val="28"/>
          <w:szCs w:val="28"/>
        </w:rPr>
      </w:pPr>
      <w:r w:rsidRPr="007709F0">
        <w:rPr>
          <w:sz w:val="28"/>
          <w:szCs w:val="28"/>
        </w:rPr>
        <w:t xml:space="preserve">(ii) available to the </w:t>
      </w:r>
      <w:r w:rsidRPr="007709F0">
        <w:rPr>
          <w:i/>
          <w:sz w:val="28"/>
          <w:szCs w:val="28"/>
        </w:rPr>
        <w:t>entitled person</w:t>
      </w:r>
      <w:r w:rsidRPr="007709F0">
        <w:rPr>
          <w:sz w:val="28"/>
          <w:szCs w:val="28"/>
        </w:rPr>
        <w:t xml:space="preserve"> under the </w:t>
      </w:r>
      <w:r w:rsidRPr="007709F0">
        <w:rPr>
          <w:i/>
          <w:iCs/>
          <w:sz w:val="28"/>
          <w:szCs w:val="28"/>
        </w:rPr>
        <w:t>DVA document</w:t>
      </w:r>
      <w:r w:rsidRPr="007709F0">
        <w:rPr>
          <w:sz w:val="28"/>
          <w:szCs w:val="28"/>
        </w:rPr>
        <w:t xml:space="preserve"> entitled “Pricing Schedule for Visual Aids”,</w:t>
      </w:r>
      <w:r w:rsidR="00835BCA" w:rsidRPr="007709F0">
        <w:rPr>
          <w:sz w:val="28"/>
          <w:szCs w:val="28"/>
        </w:rPr>
        <w:t xml:space="preserve"> referred to in Schedule 1</w:t>
      </w:r>
      <w:r w:rsidRPr="007709F0">
        <w:rPr>
          <w:iCs/>
          <w:sz w:val="28"/>
          <w:szCs w:val="28"/>
        </w:rPr>
        <w:t xml:space="preserve">, but with the stipulation that </w:t>
      </w:r>
      <w:r w:rsidRPr="007709F0">
        <w:rPr>
          <w:i/>
          <w:iCs/>
          <w:sz w:val="28"/>
          <w:szCs w:val="28"/>
        </w:rPr>
        <w:t>prior approval</w:t>
      </w:r>
      <w:r w:rsidRPr="007709F0">
        <w:rPr>
          <w:iCs/>
          <w:sz w:val="28"/>
          <w:szCs w:val="28"/>
        </w:rPr>
        <w:t xml:space="preserve"> is required.</w:t>
      </w:r>
    </w:p>
    <w:p w14:paraId="217B1938" w14:textId="77777777" w:rsidR="00CF29A1" w:rsidRPr="007709F0" w:rsidRDefault="00CF29A1" w:rsidP="00CF29A1">
      <w:pPr>
        <w:pStyle w:val="NormalIndent"/>
        <w:ind w:left="1440" w:hanging="29"/>
        <w:rPr>
          <w:color w:val="000000"/>
          <w:sz w:val="28"/>
          <w:szCs w:val="28"/>
        </w:rPr>
      </w:pPr>
    </w:p>
    <w:p w14:paraId="0A83433A" w14:textId="77777777" w:rsidR="00BB1D05" w:rsidRPr="007709F0" w:rsidRDefault="00BB1D05" w:rsidP="00C060D8">
      <w:pPr>
        <w:pStyle w:val="NormalIndent"/>
        <w:rPr>
          <w:color w:val="000000"/>
          <w:sz w:val="20"/>
        </w:rPr>
      </w:pPr>
      <w:r w:rsidRPr="007709F0">
        <w:rPr>
          <w:sz w:val="28"/>
          <w:szCs w:val="28"/>
        </w:rPr>
        <w:t>(t)</w:t>
      </w:r>
      <w:r w:rsidR="00C060D8" w:rsidRPr="007709F0">
        <w:rPr>
          <w:sz w:val="28"/>
          <w:szCs w:val="28"/>
        </w:rPr>
        <w:tab/>
      </w:r>
      <w:r w:rsidRPr="007709F0">
        <w:rPr>
          <w:color w:val="000000"/>
          <w:sz w:val="28"/>
          <w:szCs w:val="28"/>
        </w:rPr>
        <w:t>repair</w:t>
      </w:r>
      <w:r w:rsidRPr="007709F0">
        <w:rPr>
          <w:sz w:val="28"/>
          <w:szCs w:val="28"/>
        </w:rPr>
        <w:t xml:space="preserve"> of a rehabilitation appliance specified as requiring </w:t>
      </w:r>
      <w:r w:rsidRPr="007709F0">
        <w:rPr>
          <w:i/>
          <w:sz w:val="28"/>
          <w:szCs w:val="28"/>
        </w:rPr>
        <w:t>prior approval</w:t>
      </w:r>
      <w:r w:rsidRPr="007709F0">
        <w:rPr>
          <w:sz w:val="28"/>
          <w:szCs w:val="28"/>
        </w:rPr>
        <w:t xml:space="preserve"> in or under Part 11;</w:t>
      </w:r>
    </w:p>
    <w:p w14:paraId="68B6BF4A" w14:textId="77777777" w:rsidR="00CF29A1" w:rsidRPr="007709F0" w:rsidRDefault="00CF29A1" w:rsidP="00CF29A1">
      <w:pPr>
        <w:pStyle w:val="NormalIndent"/>
        <w:ind w:left="1440" w:hanging="720"/>
        <w:rPr>
          <w:color w:val="000000"/>
        </w:rPr>
      </w:pPr>
    </w:p>
    <w:p w14:paraId="45D57511" w14:textId="77777777" w:rsidR="00CF29A1" w:rsidRPr="007709F0" w:rsidRDefault="00CF29A1" w:rsidP="00CF29A1">
      <w:pPr>
        <w:pStyle w:val="NormalIndent"/>
        <w:rPr>
          <w:color w:val="000000"/>
          <w:sz w:val="28"/>
          <w:szCs w:val="28"/>
        </w:rPr>
      </w:pPr>
      <w:r w:rsidRPr="007709F0">
        <w:rPr>
          <w:color w:val="000000"/>
          <w:sz w:val="28"/>
          <w:szCs w:val="28"/>
        </w:rPr>
        <w:lastRenderedPageBreak/>
        <w:t>(w)</w:t>
      </w:r>
      <w:r w:rsidRPr="007709F0">
        <w:rPr>
          <w:color w:val="000000"/>
          <w:sz w:val="28"/>
          <w:szCs w:val="28"/>
        </w:rPr>
        <w:tab/>
        <w:t>ambulance transport, except for that provided by certain ambulance services specified in paragraph 12.1.1;</w:t>
      </w:r>
    </w:p>
    <w:p w14:paraId="28F8D855" w14:textId="77777777" w:rsidR="00CF29A1" w:rsidRPr="007709F0" w:rsidRDefault="00CF29A1" w:rsidP="00CF29A1">
      <w:pPr>
        <w:pStyle w:val="NormalIndent"/>
        <w:ind w:left="1440" w:hanging="591"/>
        <w:rPr>
          <w:color w:val="000000"/>
          <w:sz w:val="28"/>
          <w:szCs w:val="28"/>
        </w:rPr>
      </w:pPr>
    </w:p>
    <w:p w14:paraId="6D8FEF78" w14:textId="77777777" w:rsidR="00CF29A1" w:rsidRPr="007709F0" w:rsidRDefault="00CF29A1" w:rsidP="00CF29A1">
      <w:pPr>
        <w:pStyle w:val="NormalIndent"/>
        <w:ind w:left="1440" w:hanging="591"/>
        <w:rPr>
          <w:color w:val="000000"/>
          <w:sz w:val="28"/>
          <w:szCs w:val="28"/>
        </w:rPr>
      </w:pPr>
      <w:r w:rsidRPr="007709F0">
        <w:rPr>
          <w:color w:val="000000"/>
          <w:sz w:val="28"/>
          <w:szCs w:val="28"/>
        </w:rPr>
        <w:t>(x)</w:t>
      </w:r>
      <w:r w:rsidRPr="007709F0">
        <w:rPr>
          <w:color w:val="000000"/>
          <w:sz w:val="28"/>
          <w:szCs w:val="28"/>
        </w:rPr>
        <w:tab/>
        <w:t>cosmetic surgery;</w:t>
      </w:r>
    </w:p>
    <w:p w14:paraId="45E2D072" w14:textId="77777777" w:rsidR="00CF29A1" w:rsidRPr="007709F0" w:rsidRDefault="00CF29A1" w:rsidP="00CF29A1">
      <w:pPr>
        <w:pStyle w:val="NormalIndent"/>
        <w:ind w:left="1440" w:hanging="591"/>
        <w:rPr>
          <w:color w:val="000000"/>
          <w:sz w:val="28"/>
          <w:szCs w:val="28"/>
        </w:rPr>
      </w:pPr>
    </w:p>
    <w:p w14:paraId="29637703" w14:textId="77777777" w:rsidR="00CF29A1" w:rsidRPr="007709F0" w:rsidRDefault="00CF29A1" w:rsidP="00CF29A1">
      <w:pPr>
        <w:pStyle w:val="NormalIndent"/>
        <w:ind w:left="1440" w:hanging="591"/>
        <w:rPr>
          <w:color w:val="000000"/>
          <w:sz w:val="28"/>
          <w:szCs w:val="28"/>
        </w:rPr>
      </w:pPr>
      <w:r w:rsidRPr="007709F0">
        <w:rPr>
          <w:color w:val="000000"/>
          <w:sz w:val="28"/>
          <w:szCs w:val="28"/>
        </w:rPr>
        <w:t>(y)</w:t>
      </w:r>
      <w:r w:rsidRPr="007709F0">
        <w:rPr>
          <w:color w:val="000000"/>
          <w:sz w:val="28"/>
          <w:szCs w:val="28"/>
        </w:rPr>
        <w:tab/>
        <w:t xml:space="preserve">medical devices not included on the </w:t>
      </w:r>
      <w:r w:rsidRPr="007709F0">
        <w:rPr>
          <w:i/>
          <w:color w:val="000000"/>
          <w:sz w:val="28"/>
          <w:szCs w:val="28"/>
        </w:rPr>
        <w:t xml:space="preserve">Department's </w:t>
      </w:r>
      <w:r w:rsidRPr="007709F0">
        <w:rPr>
          <w:color w:val="000000"/>
          <w:sz w:val="28"/>
          <w:szCs w:val="28"/>
        </w:rPr>
        <w:t>schedule of 'Benefits Payable in Respect of Surgically Implanted Prostheses, Human Tissue Items and Other Medical Devices;</w:t>
      </w:r>
    </w:p>
    <w:p w14:paraId="67D98082" w14:textId="77777777" w:rsidR="00CF29A1" w:rsidRPr="007709F0" w:rsidRDefault="00CF29A1" w:rsidP="00CF29A1">
      <w:pPr>
        <w:pStyle w:val="NormalIndent"/>
        <w:ind w:left="1440" w:hanging="591"/>
        <w:rPr>
          <w:color w:val="000000"/>
          <w:sz w:val="28"/>
          <w:szCs w:val="28"/>
        </w:rPr>
      </w:pPr>
    </w:p>
    <w:p w14:paraId="1E23F3F0" w14:textId="77777777" w:rsidR="009E7B81" w:rsidRPr="007709F0" w:rsidRDefault="009E7B81" w:rsidP="009E7B81">
      <w:pPr>
        <w:pStyle w:val="NormalIndent"/>
        <w:ind w:left="720" w:firstLine="180"/>
        <w:rPr>
          <w:color w:val="000000"/>
          <w:sz w:val="28"/>
          <w:szCs w:val="28"/>
        </w:rPr>
      </w:pPr>
      <w:r w:rsidRPr="007709F0">
        <w:rPr>
          <w:color w:val="000000"/>
          <w:sz w:val="28"/>
          <w:szCs w:val="28"/>
        </w:rPr>
        <w:t>(z)</w:t>
      </w:r>
      <w:r w:rsidRPr="007709F0">
        <w:rPr>
          <w:color w:val="000000"/>
          <w:sz w:val="28"/>
          <w:szCs w:val="28"/>
        </w:rPr>
        <w:tab/>
        <w:t>psychiatric inpatient care or psychiatric day patient program care;</w:t>
      </w:r>
    </w:p>
    <w:p w14:paraId="64520990" w14:textId="77777777" w:rsidR="009E7B81" w:rsidRPr="007709F0" w:rsidRDefault="009E7B81" w:rsidP="009E7B81">
      <w:pPr>
        <w:ind w:firstLine="180"/>
        <w:rPr>
          <w:color w:val="000000"/>
          <w:sz w:val="28"/>
          <w:szCs w:val="28"/>
        </w:rPr>
      </w:pPr>
    </w:p>
    <w:p w14:paraId="3A45CF2D" w14:textId="77777777" w:rsidR="009E7B81" w:rsidRPr="007709F0" w:rsidRDefault="009E7B81" w:rsidP="009E7B81">
      <w:pPr>
        <w:ind w:left="1440" w:hanging="540"/>
        <w:rPr>
          <w:color w:val="000000"/>
          <w:sz w:val="28"/>
          <w:szCs w:val="28"/>
        </w:rPr>
      </w:pPr>
      <w:r w:rsidRPr="007709F0">
        <w:rPr>
          <w:color w:val="000000"/>
          <w:sz w:val="28"/>
          <w:szCs w:val="28"/>
        </w:rPr>
        <w:t>(za)</w:t>
      </w:r>
      <w:r w:rsidRPr="007709F0">
        <w:rPr>
          <w:color w:val="000000"/>
          <w:sz w:val="28"/>
          <w:szCs w:val="28"/>
        </w:rPr>
        <w:tab/>
        <w:t xml:space="preserve">treatment specified in any </w:t>
      </w:r>
      <w:r w:rsidRPr="007709F0">
        <w:rPr>
          <w:i/>
          <w:color w:val="000000"/>
          <w:sz w:val="28"/>
          <w:szCs w:val="28"/>
        </w:rPr>
        <w:t>Notes for Providers</w:t>
      </w:r>
      <w:r w:rsidRPr="007709F0">
        <w:rPr>
          <w:color w:val="000000"/>
          <w:sz w:val="28"/>
          <w:szCs w:val="28"/>
        </w:rPr>
        <w:t xml:space="preserve"> (however described) and in any </w:t>
      </w:r>
      <w:r w:rsidRPr="007709F0">
        <w:rPr>
          <w:i/>
          <w:color w:val="000000"/>
          <w:sz w:val="28"/>
          <w:szCs w:val="28"/>
        </w:rPr>
        <w:t>Fee Schedule</w:t>
      </w:r>
      <w:r w:rsidRPr="007709F0">
        <w:rPr>
          <w:color w:val="000000"/>
          <w:sz w:val="28"/>
          <w:szCs w:val="28"/>
        </w:rPr>
        <w:t xml:space="preserve"> as requiring </w:t>
      </w:r>
      <w:r w:rsidRPr="007709F0">
        <w:rPr>
          <w:i/>
          <w:color w:val="000000"/>
          <w:sz w:val="28"/>
          <w:szCs w:val="28"/>
        </w:rPr>
        <w:t>prior approval</w:t>
      </w:r>
      <w:r w:rsidRPr="007709F0">
        <w:rPr>
          <w:color w:val="000000"/>
          <w:sz w:val="28"/>
          <w:szCs w:val="28"/>
        </w:rPr>
        <w:t>.</w:t>
      </w:r>
    </w:p>
    <w:p w14:paraId="2329C079" w14:textId="77777777" w:rsidR="009E7B81" w:rsidRPr="007709F0" w:rsidRDefault="009E7B81" w:rsidP="00CF29A1">
      <w:pPr>
        <w:pStyle w:val="NormalIndent"/>
        <w:ind w:left="1440" w:hanging="591"/>
        <w:rPr>
          <w:color w:val="000000"/>
          <w:sz w:val="28"/>
          <w:szCs w:val="28"/>
        </w:rPr>
      </w:pPr>
    </w:p>
    <w:p w14:paraId="13C9B49B" w14:textId="77777777" w:rsidR="00CF29A1" w:rsidRPr="007709F0" w:rsidRDefault="00CF29A1" w:rsidP="00CF29A1">
      <w:pPr>
        <w:rPr>
          <w:color w:val="000000"/>
          <w:sz w:val="28"/>
          <w:szCs w:val="28"/>
        </w:rPr>
      </w:pPr>
      <w:r w:rsidRPr="007709F0">
        <w:rPr>
          <w:b/>
          <w:color w:val="000000"/>
          <w:sz w:val="28"/>
          <w:szCs w:val="28"/>
        </w:rPr>
        <w:t>3.2.2</w:t>
      </w:r>
      <w:r w:rsidRPr="007709F0">
        <w:rPr>
          <w:color w:val="000000"/>
          <w:sz w:val="28"/>
          <w:szCs w:val="28"/>
        </w:rPr>
        <w:tab/>
        <w:t>In considering whether prior approval will or will not be given and what conditions, if any, will apply, the following will be taken into account:</w:t>
      </w:r>
    </w:p>
    <w:p w14:paraId="3C225F32" w14:textId="77777777" w:rsidR="00CF29A1" w:rsidRPr="007709F0" w:rsidRDefault="00CF29A1" w:rsidP="00CF29A1">
      <w:pPr>
        <w:pStyle w:val="Heading3"/>
        <w:rPr>
          <w:b w:val="0"/>
          <w:color w:val="000000"/>
          <w:sz w:val="28"/>
          <w:szCs w:val="28"/>
        </w:rPr>
      </w:pPr>
    </w:p>
    <w:p w14:paraId="0DAAE68C"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any specific requirements contained in these Principles or the Act;</w:t>
      </w:r>
    </w:p>
    <w:p w14:paraId="705B331E" w14:textId="77777777" w:rsidR="00CF29A1" w:rsidRPr="007709F0" w:rsidRDefault="00CF29A1" w:rsidP="00CF29A1">
      <w:pPr>
        <w:pStyle w:val="NormalIndent"/>
        <w:rPr>
          <w:color w:val="000000"/>
          <w:sz w:val="28"/>
          <w:szCs w:val="28"/>
        </w:rPr>
      </w:pPr>
    </w:p>
    <w:p w14:paraId="75C4F0D1"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the extent of funds that are available;</w:t>
      </w:r>
    </w:p>
    <w:p w14:paraId="1F5789EC" w14:textId="77777777" w:rsidR="00CF29A1" w:rsidRPr="007709F0" w:rsidRDefault="00CF29A1" w:rsidP="00CF29A1">
      <w:pPr>
        <w:pStyle w:val="NormalIndent"/>
        <w:rPr>
          <w:color w:val="000000"/>
          <w:sz w:val="28"/>
          <w:szCs w:val="28"/>
        </w:rPr>
      </w:pPr>
    </w:p>
    <w:p w14:paraId="7C52F048" w14:textId="77777777"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reasonable control over expenditure;</w:t>
      </w:r>
    </w:p>
    <w:p w14:paraId="14D8FA49" w14:textId="77777777" w:rsidR="00CF29A1" w:rsidRPr="007709F0" w:rsidRDefault="00CF29A1" w:rsidP="00CF29A1">
      <w:pPr>
        <w:pStyle w:val="NormalIndent"/>
        <w:rPr>
          <w:color w:val="000000"/>
          <w:sz w:val="28"/>
          <w:szCs w:val="28"/>
        </w:rPr>
      </w:pPr>
    </w:p>
    <w:p w14:paraId="63068D5F" w14:textId="77777777" w:rsidR="00CF29A1" w:rsidRPr="007709F0" w:rsidRDefault="00CF29A1" w:rsidP="00CF29A1">
      <w:pPr>
        <w:pStyle w:val="NormalIndent"/>
        <w:rPr>
          <w:color w:val="000000"/>
          <w:sz w:val="28"/>
          <w:szCs w:val="28"/>
        </w:rPr>
      </w:pPr>
      <w:r w:rsidRPr="007709F0">
        <w:rPr>
          <w:color w:val="000000"/>
          <w:sz w:val="28"/>
          <w:szCs w:val="28"/>
        </w:rPr>
        <w:t>(e)</w:t>
      </w:r>
      <w:r w:rsidRPr="007709F0">
        <w:rPr>
          <w:color w:val="000000"/>
          <w:sz w:val="28"/>
          <w:szCs w:val="28"/>
        </w:rPr>
        <w:tab/>
        <w:t>the clinical need for the proposed treatment; and</w:t>
      </w:r>
    </w:p>
    <w:p w14:paraId="0D6A60F6" w14:textId="77777777" w:rsidR="00CF29A1" w:rsidRPr="007709F0" w:rsidRDefault="00CF29A1" w:rsidP="00CF29A1">
      <w:pPr>
        <w:pStyle w:val="NormalIndent"/>
        <w:rPr>
          <w:color w:val="000000"/>
          <w:sz w:val="28"/>
          <w:szCs w:val="28"/>
        </w:rPr>
      </w:pPr>
    </w:p>
    <w:p w14:paraId="451682FA" w14:textId="77777777" w:rsidR="00CF29A1" w:rsidRPr="007709F0" w:rsidRDefault="00CF29A1" w:rsidP="00CF29A1">
      <w:pPr>
        <w:pStyle w:val="NormalIndent"/>
        <w:rPr>
          <w:color w:val="000000"/>
          <w:sz w:val="28"/>
          <w:szCs w:val="28"/>
        </w:rPr>
      </w:pPr>
      <w:r w:rsidRPr="007709F0">
        <w:rPr>
          <w:color w:val="000000"/>
          <w:sz w:val="28"/>
          <w:szCs w:val="28"/>
        </w:rPr>
        <w:t>(f)</w:t>
      </w:r>
      <w:r w:rsidRPr="007709F0">
        <w:rPr>
          <w:color w:val="000000"/>
          <w:sz w:val="28"/>
          <w:szCs w:val="28"/>
        </w:rPr>
        <w:tab/>
        <w:t>the suitability and quality of the proposed treatment.</w:t>
      </w:r>
    </w:p>
    <w:p w14:paraId="0BAB80D9" w14:textId="77777777" w:rsidR="00CF29A1" w:rsidRPr="007709F0" w:rsidRDefault="00CF29A1" w:rsidP="00CF29A1">
      <w:pPr>
        <w:rPr>
          <w:color w:val="000000"/>
        </w:rPr>
      </w:pPr>
    </w:p>
    <w:p w14:paraId="4D7AB802" w14:textId="77777777" w:rsidR="00CF29A1" w:rsidRPr="007709F0" w:rsidRDefault="00CF29A1" w:rsidP="00CF29A1">
      <w:pPr>
        <w:tabs>
          <w:tab w:val="left" w:pos="2160"/>
          <w:tab w:val="left" w:pos="2880"/>
          <w:tab w:val="left" w:pos="3600"/>
          <w:tab w:val="left" w:pos="4320"/>
          <w:tab w:val="left" w:pos="5040"/>
          <w:tab w:val="left" w:pos="5760"/>
          <w:tab w:val="left" w:pos="6480"/>
          <w:tab w:val="left" w:pos="7200"/>
          <w:tab w:val="left" w:pos="7920"/>
          <w:tab w:val="left" w:pos="8640"/>
        </w:tabs>
        <w:ind w:left="851" w:hanging="851"/>
        <w:rPr>
          <w:color w:val="000000"/>
        </w:rPr>
      </w:pPr>
    </w:p>
    <w:p w14:paraId="77F200E3" w14:textId="77777777" w:rsidR="00CF29A1" w:rsidRPr="007709F0" w:rsidRDefault="00CF29A1" w:rsidP="003133ED">
      <w:pPr>
        <w:pStyle w:val="Heading2"/>
        <w:keepNext w:val="0"/>
        <w:ind w:left="720" w:hanging="720"/>
        <w:rPr>
          <w:color w:val="000000"/>
          <w:sz w:val="32"/>
          <w:szCs w:val="32"/>
        </w:rPr>
      </w:pPr>
      <w:bookmarkStart w:id="18" w:name="_Toc503171817"/>
      <w:r w:rsidRPr="007709F0">
        <w:rPr>
          <w:color w:val="000000"/>
          <w:sz w:val="32"/>
          <w:szCs w:val="32"/>
        </w:rPr>
        <w:t>3.3</w:t>
      </w:r>
      <w:r w:rsidRPr="007709F0">
        <w:rPr>
          <w:color w:val="000000"/>
          <w:sz w:val="32"/>
          <w:szCs w:val="32"/>
        </w:rPr>
        <w:tab/>
        <w:t>Circumstances in which prior approval is not required</w:t>
      </w:r>
      <w:bookmarkEnd w:id="18"/>
    </w:p>
    <w:p w14:paraId="1A18EE57" w14:textId="77777777" w:rsidR="00CF29A1" w:rsidRPr="007709F0" w:rsidRDefault="00CF29A1" w:rsidP="003133ED">
      <w:pPr>
        <w:rPr>
          <w:b/>
          <w:color w:val="000000"/>
          <w:sz w:val="28"/>
          <w:szCs w:val="28"/>
        </w:rPr>
      </w:pPr>
      <w:r w:rsidRPr="007709F0">
        <w:rPr>
          <w:b/>
          <w:color w:val="000000"/>
          <w:sz w:val="28"/>
          <w:szCs w:val="28"/>
        </w:rPr>
        <w:t>3.3.2</w:t>
      </w:r>
      <w:r w:rsidRPr="007709F0">
        <w:rPr>
          <w:color w:val="000000"/>
          <w:sz w:val="28"/>
          <w:szCs w:val="28"/>
        </w:rPr>
        <w:tab/>
        <w:t>Treatment not requiring prior approval includes:</w:t>
      </w:r>
      <w:r w:rsidRPr="007709F0">
        <w:rPr>
          <w:b/>
          <w:color w:val="000000"/>
          <w:sz w:val="28"/>
          <w:szCs w:val="28"/>
        </w:rPr>
        <w:t xml:space="preserve"> </w:t>
      </w:r>
    </w:p>
    <w:p w14:paraId="497C4C68" w14:textId="77777777" w:rsidR="00CF29A1" w:rsidRPr="007709F0" w:rsidRDefault="00CF29A1" w:rsidP="003133ED">
      <w:pPr>
        <w:jc w:val="both"/>
        <w:rPr>
          <w:b/>
          <w:color w:val="000000"/>
          <w:sz w:val="28"/>
          <w:szCs w:val="28"/>
        </w:rPr>
      </w:pPr>
    </w:p>
    <w:p w14:paraId="408C1297" w14:textId="77777777" w:rsidR="00CF29A1" w:rsidRPr="007709F0" w:rsidRDefault="00CF29A1" w:rsidP="003133ED">
      <w:pPr>
        <w:pStyle w:val="NormalIndent"/>
        <w:rPr>
          <w:color w:val="000000"/>
          <w:sz w:val="28"/>
          <w:szCs w:val="28"/>
        </w:rPr>
      </w:pPr>
      <w:r w:rsidRPr="007709F0">
        <w:rPr>
          <w:color w:val="000000"/>
          <w:sz w:val="28"/>
          <w:szCs w:val="28"/>
        </w:rPr>
        <w:t>(a)</w:t>
      </w:r>
      <w:r w:rsidRPr="007709F0">
        <w:rPr>
          <w:color w:val="000000"/>
          <w:sz w:val="28"/>
          <w:szCs w:val="28"/>
        </w:rPr>
        <w:tab/>
        <w:t xml:space="preserve">treatment by </w:t>
      </w:r>
      <w:r w:rsidR="001D0164" w:rsidRPr="007709F0">
        <w:rPr>
          <w:color w:val="000000"/>
          <w:sz w:val="28"/>
          <w:szCs w:val="28"/>
        </w:rPr>
        <w:t xml:space="preserve">a </w:t>
      </w:r>
      <w:r w:rsidR="001D0164" w:rsidRPr="007709F0">
        <w:rPr>
          <w:i/>
          <w:color w:val="000000"/>
          <w:sz w:val="28"/>
          <w:szCs w:val="28"/>
        </w:rPr>
        <w:t>general practitioner</w:t>
      </w:r>
      <w:r w:rsidRPr="007709F0">
        <w:rPr>
          <w:color w:val="000000"/>
          <w:sz w:val="28"/>
          <w:szCs w:val="28"/>
        </w:rPr>
        <w:t xml:space="preserve"> except where otherwise indicated in Part 4;</w:t>
      </w:r>
    </w:p>
    <w:p w14:paraId="58B1F868" w14:textId="77777777" w:rsidR="00CF29A1" w:rsidRPr="007709F0" w:rsidRDefault="00CF29A1" w:rsidP="003133ED">
      <w:pPr>
        <w:pStyle w:val="NormalIndent"/>
        <w:rPr>
          <w:color w:val="000000"/>
          <w:sz w:val="28"/>
          <w:szCs w:val="28"/>
        </w:rPr>
      </w:pPr>
    </w:p>
    <w:p w14:paraId="3E93878C" w14:textId="77777777" w:rsidR="00CF29A1" w:rsidRPr="007709F0" w:rsidRDefault="00CF29A1" w:rsidP="003133ED">
      <w:pPr>
        <w:pStyle w:val="NormalIndent"/>
        <w:ind w:left="1411" w:hanging="562"/>
        <w:rPr>
          <w:color w:val="000000"/>
          <w:sz w:val="28"/>
          <w:szCs w:val="28"/>
        </w:rPr>
      </w:pPr>
      <w:r w:rsidRPr="007709F0">
        <w:rPr>
          <w:color w:val="000000"/>
          <w:sz w:val="28"/>
          <w:szCs w:val="28"/>
        </w:rPr>
        <w:t>(b)</w:t>
      </w:r>
      <w:r w:rsidRPr="007709F0">
        <w:rPr>
          <w:color w:val="000000"/>
          <w:sz w:val="28"/>
          <w:szCs w:val="28"/>
        </w:rPr>
        <w:tab/>
        <w:t>medical specialist consultations in country and Territory areas, except where otherwise indicated in principle 4.7;</w:t>
      </w:r>
    </w:p>
    <w:p w14:paraId="3CC3D090" w14:textId="77777777" w:rsidR="00CF29A1" w:rsidRPr="007709F0" w:rsidRDefault="00CF29A1" w:rsidP="003133ED">
      <w:pPr>
        <w:pStyle w:val="NormalIndent"/>
        <w:spacing w:before="120"/>
        <w:ind w:left="2160" w:hanging="720"/>
        <w:rPr>
          <w:b/>
          <w:color w:val="000000"/>
          <w:sz w:val="20"/>
        </w:rPr>
      </w:pPr>
      <w:r w:rsidRPr="007709F0">
        <w:rPr>
          <w:b/>
          <w:color w:val="000000"/>
          <w:sz w:val="20"/>
        </w:rPr>
        <w:t>Note</w:t>
      </w:r>
      <w:r w:rsidRPr="007709F0">
        <w:rPr>
          <w:color w:val="000000"/>
          <w:sz w:val="20"/>
        </w:rPr>
        <w:t>:</w:t>
      </w:r>
      <w:r w:rsidRPr="007709F0">
        <w:rPr>
          <w:color w:val="000000"/>
          <w:sz w:val="20"/>
        </w:rPr>
        <w:tab/>
        <w:t>Prior approval is not required for medical specialist consultations in States or Territories where the RPPPs apply — see paragraph 1.2.2.</w:t>
      </w:r>
    </w:p>
    <w:p w14:paraId="3F2501D3" w14:textId="77777777" w:rsidR="00CF29A1" w:rsidRPr="007709F0" w:rsidRDefault="00CF29A1" w:rsidP="003133ED">
      <w:pPr>
        <w:pStyle w:val="NormalIndent"/>
        <w:rPr>
          <w:color w:val="000000"/>
        </w:rPr>
      </w:pPr>
    </w:p>
    <w:p w14:paraId="09C3C982" w14:textId="77777777" w:rsidR="00CF29A1" w:rsidRPr="007709F0" w:rsidRDefault="00CF29A1" w:rsidP="003133ED">
      <w:pPr>
        <w:pStyle w:val="NormalIndent"/>
        <w:rPr>
          <w:color w:val="000000"/>
          <w:sz w:val="28"/>
          <w:szCs w:val="28"/>
        </w:rPr>
      </w:pPr>
      <w:r w:rsidRPr="007709F0">
        <w:rPr>
          <w:color w:val="000000"/>
          <w:sz w:val="20"/>
        </w:rPr>
        <w:t>(</w:t>
      </w:r>
      <w:r w:rsidRPr="007709F0">
        <w:rPr>
          <w:color w:val="000000"/>
          <w:sz w:val="28"/>
          <w:szCs w:val="28"/>
        </w:rPr>
        <w:t>c)</w:t>
      </w:r>
      <w:r w:rsidRPr="007709F0">
        <w:rPr>
          <w:color w:val="000000"/>
          <w:sz w:val="28"/>
          <w:szCs w:val="28"/>
        </w:rPr>
        <w:tab/>
        <w:t>dental treatment specified as not requiring prior approval in Part 5</w:t>
      </w:r>
      <w:r w:rsidR="00BD0FA1" w:rsidRPr="007709F0">
        <w:rPr>
          <w:color w:val="000000"/>
          <w:sz w:val="28"/>
          <w:szCs w:val="28"/>
        </w:rPr>
        <w:t xml:space="preserve"> </w:t>
      </w:r>
      <w:r w:rsidR="00BD0FA1" w:rsidRPr="007709F0">
        <w:rPr>
          <w:sz w:val="28"/>
          <w:szCs w:val="28"/>
        </w:rPr>
        <w:t xml:space="preserve">or in a </w:t>
      </w:r>
      <w:r w:rsidR="00BD0FA1" w:rsidRPr="007709F0">
        <w:rPr>
          <w:i/>
          <w:sz w:val="28"/>
          <w:szCs w:val="28"/>
        </w:rPr>
        <w:t xml:space="preserve">DVA document </w:t>
      </w:r>
      <w:r w:rsidR="00BD0FA1" w:rsidRPr="007709F0">
        <w:rPr>
          <w:sz w:val="28"/>
          <w:szCs w:val="28"/>
        </w:rPr>
        <w:t xml:space="preserve">incorporated into the </w:t>
      </w:r>
      <w:r w:rsidR="00BD0FA1" w:rsidRPr="007709F0">
        <w:rPr>
          <w:i/>
          <w:sz w:val="28"/>
          <w:szCs w:val="28"/>
        </w:rPr>
        <w:t>Principles</w:t>
      </w:r>
      <w:r w:rsidRPr="007709F0">
        <w:rPr>
          <w:color w:val="000000"/>
          <w:sz w:val="28"/>
          <w:szCs w:val="28"/>
        </w:rPr>
        <w:t>;</w:t>
      </w:r>
    </w:p>
    <w:p w14:paraId="37162923" w14:textId="77777777" w:rsidR="00CF29A1" w:rsidRPr="007709F0" w:rsidRDefault="00CF29A1" w:rsidP="00CF29A1">
      <w:pPr>
        <w:pStyle w:val="NormalIndent"/>
        <w:rPr>
          <w:color w:val="000000"/>
          <w:sz w:val="28"/>
          <w:szCs w:val="28"/>
        </w:rPr>
      </w:pPr>
      <w:r w:rsidRPr="007709F0">
        <w:rPr>
          <w:color w:val="000000"/>
          <w:sz w:val="28"/>
          <w:szCs w:val="28"/>
        </w:rPr>
        <w:lastRenderedPageBreak/>
        <w:t>(d)</w:t>
      </w:r>
      <w:r w:rsidRPr="007709F0">
        <w:rPr>
          <w:color w:val="000000"/>
          <w:sz w:val="28"/>
          <w:szCs w:val="28"/>
        </w:rPr>
        <w:tab/>
        <w:t>dental prosthetic treatment specified as not requiring prior approval in Part 5</w:t>
      </w:r>
      <w:r w:rsidR="00BD0FA1" w:rsidRPr="007709F0">
        <w:rPr>
          <w:color w:val="000000"/>
          <w:sz w:val="28"/>
          <w:szCs w:val="28"/>
        </w:rPr>
        <w:t xml:space="preserve"> </w:t>
      </w:r>
      <w:r w:rsidR="00BD0FA1" w:rsidRPr="007709F0">
        <w:rPr>
          <w:sz w:val="28"/>
          <w:szCs w:val="28"/>
        </w:rPr>
        <w:t xml:space="preserve">or in a </w:t>
      </w:r>
      <w:r w:rsidR="00BD0FA1" w:rsidRPr="007709F0">
        <w:rPr>
          <w:i/>
          <w:sz w:val="28"/>
          <w:szCs w:val="28"/>
        </w:rPr>
        <w:t xml:space="preserve">DVA document </w:t>
      </w:r>
      <w:r w:rsidR="00BD0FA1" w:rsidRPr="007709F0">
        <w:rPr>
          <w:sz w:val="28"/>
          <w:szCs w:val="28"/>
        </w:rPr>
        <w:t xml:space="preserve">incorporated into the </w:t>
      </w:r>
      <w:r w:rsidR="00BD0FA1" w:rsidRPr="007709F0">
        <w:rPr>
          <w:i/>
          <w:sz w:val="28"/>
          <w:szCs w:val="28"/>
        </w:rPr>
        <w:t>Principles</w:t>
      </w:r>
      <w:r w:rsidRPr="007709F0">
        <w:rPr>
          <w:color w:val="000000"/>
          <w:sz w:val="28"/>
          <w:szCs w:val="28"/>
        </w:rPr>
        <w:t>;</w:t>
      </w:r>
    </w:p>
    <w:p w14:paraId="6835044C" w14:textId="77777777" w:rsidR="00CF29A1" w:rsidRPr="007709F0" w:rsidRDefault="00CF29A1" w:rsidP="00CF29A1">
      <w:pPr>
        <w:ind w:left="900" w:hanging="900"/>
        <w:rPr>
          <w:sz w:val="28"/>
          <w:szCs w:val="28"/>
        </w:rPr>
      </w:pPr>
    </w:p>
    <w:p w14:paraId="54F2B69E" w14:textId="77777777" w:rsidR="00CF29A1" w:rsidRPr="007709F0" w:rsidRDefault="00CF29A1" w:rsidP="00CF29A1">
      <w:pPr>
        <w:ind w:left="1418" w:hanging="567"/>
        <w:rPr>
          <w:b/>
          <w:sz w:val="28"/>
          <w:szCs w:val="28"/>
        </w:rPr>
      </w:pPr>
      <w:r w:rsidRPr="007709F0">
        <w:rPr>
          <w:sz w:val="28"/>
          <w:szCs w:val="28"/>
        </w:rPr>
        <w:t>(da)</w:t>
      </w:r>
      <w:r w:rsidRPr="007709F0">
        <w:rPr>
          <w:sz w:val="28"/>
          <w:szCs w:val="28"/>
        </w:rPr>
        <w:tab/>
      </w:r>
      <w:r w:rsidRPr="007709F0">
        <w:rPr>
          <w:i/>
          <w:sz w:val="28"/>
          <w:szCs w:val="28"/>
        </w:rPr>
        <w:t>diabetes educator services</w:t>
      </w:r>
      <w:r w:rsidRPr="007709F0">
        <w:rPr>
          <w:sz w:val="28"/>
          <w:szCs w:val="28"/>
        </w:rPr>
        <w:t>, except where otherwise indicated in Principle 7.6A;</w:t>
      </w:r>
    </w:p>
    <w:p w14:paraId="7E54B186" w14:textId="77777777" w:rsidR="00CF29A1" w:rsidRPr="007709F0" w:rsidRDefault="00CF29A1" w:rsidP="00CF29A1">
      <w:pPr>
        <w:pStyle w:val="NormalIndent"/>
        <w:rPr>
          <w:color w:val="000000"/>
          <w:sz w:val="28"/>
          <w:szCs w:val="28"/>
        </w:rPr>
      </w:pPr>
    </w:p>
    <w:p w14:paraId="122B51A0" w14:textId="77777777" w:rsidR="00CF29A1" w:rsidRPr="007709F0" w:rsidRDefault="00CF29A1" w:rsidP="00CF29A1">
      <w:pPr>
        <w:pStyle w:val="NormalIndent"/>
        <w:rPr>
          <w:color w:val="000000"/>
          <w:sz w:val="28"/>
          <w:szCs w:val="28"/>
        </w:rPr>
      </w:pPr>
      <w:r w:rsidRPr="007709F0">
        <w:rPr>
          <w:color w:val="000000"/>
          <w:sz w:val="28"/>
          <w:szCs w:val="28"/>
        </w:rPr>
        <w:t>(e)</w:t>
      </w:r>
      <w:r w:rsidRPr="007709F0">
        <w:rPr>
          <w:color w:val="000000"/>
          <w:sz w:val="28"/>
          <w:szCs w:val="28"/>
        </w:rPr>
        <w:tab/>
        <w:t>the prescription and supply of pharmaceutical items as set out in Part 6;</w:t>
      </w:r>
    </w:p>
    <w:p w14:paraId="22E728FD" w14:textId="77777777" w:rsidR="00CF29A1" w:rsidRPr="007709F0" w:rsidRDefault="00CF29A1" w:rsidP="00CF29A1">
      <w:pPr>
        <w:pStyle w:val="NormalIndent"/>
        <w:rPr>
          <w:color w:val="000000"/>
          <w:sz w:val="28"/>
          <w:szCs w:val="28"/>
        </w:rPr>
      </w:pPr>
    </w:p>
    <w:p w14:paraId="191C3ECA" w14:textId="77777777" w:rsidR="00CF29A1" w:rsidRPr="007709F0" w:rsidRDefault="00CF29A1" w:rsidP="00CF29A1">
      <w:pPr>
        <w:ind w:left="1418" w:hanging="567"/>
        <w:jc w:val="both"/>
        <w:rPr>
          <w:color w:val="000000"/>
          <w:sz w:val="28"/>
          <w:szCs w:val="28"/>
        </w:rPr>
      </w:pPr>
      <w:r w:rsidRPr="007709F0">
        <w:rPr>
          <w:color w:val="000000"/>
          <w:sz w:val="28"/>
          <w:szCs w:val="28"/>
        </w:rPr>
        <w:t>(f)</w:t>
      </w:r>
      <w:r w:rsidRPr="007709F0">
        <w:rPr>
          <w:color w:val="000000"/>
          <w:sz w:val="28"/>
          <w:szCs w:val="28"/>
        </w:rPr>
        <w:tab/>
        <w:t xml:space="preserve">subject to paragraph 7.3.5, the provision of community nursing services by a </w:t>
      </w:r>
      <w:r w:rsidR="00A15E6B" w:rsidRPr="007709F0">
        <w:rPr>
          <w:i/>
          <w:color w:val="000000"/>
          <w:sz w:val="28"/>
          <w:szCs w:val="28"/>
        </w:rPr>
        <w:t>community nurse</w:t>
      </w:r>
      <w:r w:rsidRPr="007709F0">
        <w:rPr>
          <w:color w:val="000000"/>
          <w:sz w:val="28"/>
          <w:szCs w:val="28"/>
        </w:rPr>
        <w:t xml:space="preserve"> in accordance with paragraph 7.3.3 after the services have been provided;</w:t>
      </w:r>
    </w:p>
    <w:p w14:paraId="6BA18CCB" w14:textId="77777777" w:rsidR="00CF29A1" w:rsidRPr="007709F0" w:rsidRDefault="00CF29A1" w:rsidP="00CF29A1">
      <w:pPr>
        <w:jc w:val="both"/>
        <w:rPr>
          <w:color w:val="000000"/>
          <w:sz w:val="28"/>
          <w:szCs w:val="28"/>
        </w:rPr>
      </w:pPr>
    </w:p>
    <w:p w14:paraId="2FA3378A" w14:textId="77777777" w:rsidR="00CF29A1" w:rsidRPr="007709F0" w:rsidRDefault="00CF29A1" w:rsidP="00CF29A1">
      <w:pPr>
        <w:jc w:val="both"/>
        <w:rPr>
          <w:color w:val="000000"/>
        </w:rPr>
      </w:pPr>
      <w:r w:rsidRPr="007709F0">
        <w:rPr>
          <w:color w:val="000000"/>
        </w:rPr>
        <w:tab/>
      </w:r>
      <w:r w:rsidRPr="007709F0">
        <w:rPr>
          <w:color w:val="000000"/>
          <w:sz w:val="16"/>
        </w:rPr>
        <w:tab/>
      </w:r>
      <w:r w:rsidRPr="007709F0">
        <w:rPr>
          <w:b/>
          <w:color w:val="000000"/>
        </w:rPr>
        <w:t>Note</w:t>
      </w:r>
      <w:r w:rsidRPr="007709F0">
        <w:rPr>
          <w:color w:val="000000"/>
        </w:rPr>
        <w:t>:see principle 7.3.</w:t>
      </w:r>
    </w:p>
    <w:p w14:paraId="23968346" w14:textId="77777777" w:rsidR="00CF29A1" w:rsidRPr="007709F0" w:rsidRDefault="00CF29A1" w:rsidP="00CF29A1">
      <w:pPr>
        <w:jc w:val="both"/>
        <w:rPr>
          <w:color w:val="000000"/>
          <w:sz w:val="18"/>
        </w:rPr>
      </w:pPr>
    </w:p>
    <w:p w14:paraId="6036DB9C" w14:textId="77777777" w:rsidR="00CF29A1" w:rsidRPr="007709F0" w:rsidRDefault="00CF29A1" w:rsidP="00CF29A1">
      <w:pPr>
        <w:tabs>
          <w:tab w:val="left" w:pos="851"/>
        </w:tabs>
        <w:ind w:left="1440" w:hanging="1440"/>
        <w:rPr>
          <w:i/>
          <w:color w:val="000000"/>
          <w:sz w:val="28"/>
          <w:szCs w:val="28"/>
        </w:rPr>
      </w:pPr>
      <w:r w:rsidRPr="007709F0">
        <w:rPr>
          <w:color w:val="000000"/>
        </w:rPr>
        <w:tab/>
      </w:r>
      <w:r w:rsidRPr="007709F0">
        <w:rPr>
          <w:color w:val="000000"/>
          <w:sz w:val="28"/>
          <w:szCs w:val="28"/>
        </w:rPr>
        <w:t>(fa)</w:t>
      </w:r>
      <w:r w:rsidRPr="007709F0">
        <w:rPr>
          <w:color w:val="000000"/>
          <w:sz w:val="28"/>
          <w:szCs w:val="28"/>
        </w:rPr>
        <w:tab/>
        <w:t xml:space="preserve">treatment under the </w:t>
      </w:r>
      <w:r w:rsidRPr="007709F0">
        <w:rPr>
          <w:i/>
          <w:color w:val="000000"/>
          <w:sz w:val="28"/>
          <w:szCs w:val="28"/>
        </w:rPr>
        <w:t>Veterans' Home Care Program</w:t>
      </w:r>
      <w:r w:rsidRPr="007709F0">
        <w:rPr>
          <w:color w:val="000000"/>
          <w:sz w:val="28"/>
          <w:szCs w:val="28"/>
        </w:rPr>
        <w:t xml:space="preserve"> except a service of </w:t>
      </w:r>
      <w:r w:rsidRPr="007709F0">
        <w:rPr>
          <w:i/>
          <w:color w:val="000000"/>
          <w:sz w:val="28"/>
          <w:szCs w:val="28"/>
        </w:rPr>
        <w:t xml:space="preserve">emergency short term home relief </w:t>
      </w:r>
      <w:r w:rsidRPr="007709F0">
        <w:rPr>
          <w:color w:val="000000"/>
          <w:sz w:val="28"/>
          <w:szCs w:val="28"/>
        </w:rPr>
        <w:t>(ESTHR) within 24 hours of a previous service of ESTHR</w:t>
      </w:r>
      <w:r w:rsidRPr="007709F0">
        <w:rPr>
          <w:i/>
          <w:color w:val="000000"/>
          <w:sz w:val="28"/>
          <w:szCs w:val="28"/>
        </w:rPr>
        <w:t>;</w:t>
      </w:r>
    </w:p>
    <w:p w14:paraId="3393DEF1" w14:textId="77777777" w:rsidR="00CF29A1" w:rsidRPr="007709F0" w:rsidRDefault="00CF29A1" w:rsidP="00CF29A1">
      <w:pPr>
        <w:tabs>
          <w:tab w:val="left" w:pos="1418"/>
        </w:tabs>
        <w:rPr>
          <w:color w:val="000000"/>
        </w:rPr>
      </w:pPr>
      <w:r w:rsidRPr="007709F0">
        <w:rPr>
          <w:color w:val="000000"/>
        </w:rPr>
        <w:tab/>
      </w:r>
    </w:p>
    <w:p w14:paraId="4ADC9346" w14:textId="77777777" w:rsidR="00CF29A1" w:rsidRPr="007709F0" w:rsidRDefault="00CF29A1" w:rsidP="00CF29A1">
      <w:pPr>
        <w:tabs>
          <w:tab w:val="left" w:pos="1418"/>
        </w:tabs>
        <w:rPr>
          <w:color w:val="000000"/>
        </w:rPr>
      </w:pPr>
      <w:r w:rsidRPr="007709F0">
        <w:rPr>
          <w:color w:val="000000"/>
        </w:rPr>
        <w:tab/>
        <w:t>Note:see principle 7.3A.</w:t>
      </w:r>
    </w:p>
    <w:p w14:paraId="0B0AC876" w14:textId="77777777" w:rsidR="00CF29A1" w:rsidRPr="007709F0" w:rsidRDefault="00CF29A1" w:rsidP="00CF29A1">
      <w:pPr>
        <w:jc w:val="both"/>
      </w:pPr>
      <w:r w:rsidRPr="007709F0">
        <w:tab/>
      </w:r>
      <w:r w:rsidRPr="007709F0">
        <w:tab/>
      </w:r>
    </w:p>
    <w:p w14:paraId="37B91D27" w14:textId="77777777" w:rsidR="00B80D8F" w:rsidRPr="007709F0" w:rsidRDefault="00B80D8F" w:rsidP="00B80D8F">
      <w:pPr>
        <w:pStyle w:val="NormalIndent"/>
        <w:keepNext/>
        <w:rPr>
          <w:color w:val="000000"/>
          <w:sz w:val="28"/>
          <w:szCs w:val="28"/>
        </w:rPr>
      </w:pPr>
      <w:r w:rsidRPr="007709F0">
        <w:rPr>
          <w:color w:val="000000"/>
          <w:sz w:val="28"/>
          <w:szCs w:val="28"/>
        </w:rPr>
        <w:t>(g)</w:t>
      </w:r>
      <w:r w:rsidRPr="007709F0">
        <w:rPr>
          <w:color w:val="000000"/>
          <w:sz w:val="28"/>
          <w:szCs w:val="28"/>
        </w:rPr>
        <w:tab/>
        <w:t xml:space="preserve">optometrical treatment provided by an optometrist to an </w:t>
      </w:r>
      <w:r w:rsidRPr="007709F0">
        <w:rPr>
          <w:i/>
          <w:color w:val="000000"/>
          <w:sz w:val="28"/>
          <w:szCs w:val="28"/>
        </w:rPr>
        <w:t>entitled person</w:t>
      </w:r>
      <w:r w:rsidRPr="007709F0">
        <w:rPr>
          <w:color w:val="000000"/>
          <w:sz w:val="28"/>
          <w:szCs w:val="28"/>
        </w:rPr>
        <w:t xml:space="preserve"> in accordance with these </w:t>
      </w:r>
      <w:r w:rsidRPr="007709F0">
        <w:rPr>
          <w:i/>
          <w:color w:val="000000"/>
          <w:sz w:val="28"/>
          <w:szCs w:val="28"/>
        </w:rPr>
        <w:t>Principles</w:t>
      </w:r>
      <w:r w:rsidRPr="007709F0">
        <w:rPr>
          <w:color w:val="000000"/>
          <w:sz w:val="28"/>
          <w:szCs w:val="28"/>
        </w:rPr>
        <w:t xml:space="preserve"> and the dispensing of optical products by an optometrist (or an </w:t>
      </w:r>
      <w:r w:rsidRPr="007709F0">
        <w:rPr>
          <w:i/>
          <w:color w:val="000000"/>
          <w:sz w:val="28"/>
          <w:szCs w:val="28"/>
        </w:rPr>
        <w:t>optical dispenser</w:t>
      </w:r>
      <w:r w:rsidRPr="007709F0">
        <w:rPr>
          <w:color w:val="000000"/>
          <w:sz w:val="28"/>
          <w:szCs w:val="28"/>
        </w:rPr>
        <w:t>) provided that, if an optical product is dispensed, any requirement for prior approval in relation to that product imposed by 3.2.1(s) is satisfied.</w:t>
      </w:r>
    </w:p>
    <w:p w14:paraId="53A0232E" w14:textId="77777777" w:rsidR="00CF29A1" w:rsidRPr="007709F0" w:rsidRDefault="00CF29A1" w:rsidP="00CF29A1">
      <w:pPr>
        <w:pStyle w:val="NormalIndent"/>
        <w:spacing w:before="120"/>
        <w:ind w:left="2160" w:hanging="720"/>
        <w:rPr>
          <w:color w:val="000000"/>
          <w:sz w:val="20"/>
        </w:rPr>
      </w:pPr>
      <w:r w:rsidRPr="007709F0">
        <w:rPr>
          <w:b/>
          <w:color w:val="000000"/>
          <w:sz w:val="20"/>
        </w:rPr>
        <w:t>Note</w:t>
      </w:r>
      <w:r w:rsidRPr="007709F0">
        <w:rPr>
          <w:color w:val="000000"/>
          <w:sz w:val="20"/>
        </w:rPr>
        <w:t>:</w:t>
      </w:r>
      <w:r w:rsidRPr="007709F0">
        <w:rPr>
          <w:color w:val="000000"/>
          <w:sz w:val="20"/>
        </w:rPr>
        <w:tab/>
        <w:t>see principle 7.4.</w:t>
      </w:r>
    </w:p>
    <w:p w14:paraId="41727686"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14:paraId="5F39D236" w14:textId="77777777" w:rsidR="00CF29A1" w:rsidRPr="007709F0" w:rsidRDefault="00CF29A1" w:rsidP="00CF29A1">
      <w:pPr>
        <w:pStyle w:val="NormalIndent"/>
        <w:keepNext/>
        <w:ind w:left="1411" w:hanging="562"/>
        <w:rPr>
          <w:color w:val="000000"/>
          <w:sz w:val="28"/>
          <w:szCs w:val="28"/>
        </w:rPr>
      </w:pPr>
      <w:r w:rsidRPr="007709F0">
        <w:rPr>
          <w:color w:val="000000"/>
          <w:sz w:val="28"/>
          <w:szCs w:val="28"/>
        </w:rPr>
        <w:t>(h)</w:t>
      </w:r>
      <w:r w:rsidRPr="007709F0">
        <w:rPr>
          <w:color w:val="000000"/>
          <w:sz w:val="28"/>
          <w:szCs w:val="28"/>
        </w:rPr>
        <w:tab/>
        <w:t>physiotherapy treatment, except where otherwise indicated in principle 7.5.</w:t>
      </w:r>
    </w:p>
    <w:p w14:paraId="48425229" w14:textId="77777777" w:rsidR="00CF29A1" w:rsidRPr="007709F0" w:rsidRDefault="00CF29A1" w:rsidP="00CF29A1">
      <w:pPr>
        <w:pStyle w:val="NormalIndent"/>
        <w:rPr>
          <w:color w:val="000000"/>
          <w:sz w:val="28"/>
          <w:szCs w:val="28"/>
        </w:rPr>
      </w:pPr>
    </w:p>
    <w:p w14:paraId="3356C1FE" w14:textId="77777777" w:rsidR="00CF29A1" w:rsidRPr="007709F0" w:rsidRDefault="00CF29A1" w:rsidP="00CF29A1">
      <w:pPr>
        <w:pStyle w:val="NormalIndent"/>
        <w:keepNext/>
        <w:ind w:left="1411" w:hanging="562"/>
        <w:rPr>
          <w:color w:val="000000"/>
          <w:sz w:val="28"/>
          <w:szCs w:val="28"/>
        </w:rPr>
      </w:pPr>
      <w:r w:rsidRPr="007709F0">
        <w:rPr>
          <w:color w:val="000000"/>
          <w:sz w:val="28"/>
          <w:szCs w:val="28"/>
        </w:rPr>
        <w:t>(j)</w:t>
      </w:r>
      <w:r w:rsidRPr="007709F0">
        <w:rPr>
          <w:color w:val="000000"/>
          <w:sz w:val="28"/>
          <w:szCs w:val="28"/>
        </w:rPr>
        <w:tab/>
        <w:t>podiatry treatment, except where otherwise indicated in principle 7.6.</w:t>
      </w:r>
    </w:p>
    <w:p w14:paraId="225CF19C" w14:textId="77777777" w:rsidR="00010708" w:rsidRPr="007709F0" w:rsidRDefault="00010708" w:rsidP="00010708">
      <w:pPr>
        <w:pStyle w:val="Note2"/>
        <w:ind w:left="1418" w:hanging="567"/>
        <w:rPr>
          <w:color w:val="000000"/>
          <w:sz w:val="28"/>
          <w:szCs w:val="28"/>
        </w:rPr>
      </w:pPr>
      <w:r w:rsidRPr="007709F0">
        <w:rPr>
          <w:sz w:val="28"/>
          <w:szCs w:val="28"/>
        </w:rPr>
        <w:t>(k)</w:t>
      </w:r>
      <w:r w:rsidRPr="007709F0">
        <w:rPr>
          <w:sz w:val="28"/>
          <w:szCs w:val="28"/>
        </w:rPr>
        <w:tab/>
      </w:r>
      <w:r w:rsidRPr="007709F0">
        <w:rPr>
          <w:color w:val="000000"/>
          <w:sz w:val="28"/>
          <w:szCs w:val="28"/>
        </w:rPr>
        <w:tab/>
        <w:t xml:space="preserve">treatment at a hospital under the conditions set out in paragraph 9.1.8; </w:t>
      </w:r>
    </w:p>
    <w:p w14:paraId="62ADBA52" w14:textId="77777777" w:rsidR="00010708" w:rsidRPr="007709F0" w:rsidRDefault="00010708" w:rsidP="00010708">
      <w:pPr>
        <w:pStyle w:val="Note2"/>
        <w:ind w:left="1418" w:hanging="567"/>
        <w:rPr>
          <w:sz w:val="28"/>
          <w:szCs w:val="28"/>
        </w:rPr>
      </w:pPr>
      <w:r w:rsidRPr="007709F0">
        <w:rPr>
          <w:color w:val="000000"/>
          <w:sz w:val="28"/>
          <w:szCs w:val="28"/>
        </w:rPr>
        <w:t>(ka)</w:t>
      </w:r>
      <w:r w:rsidRPr="007709F0">
        <w:rPr>
          <w:color w:val="000000"/>
          <w:sz w:val="28"/>
          <w:szCs w:val="28"/>
        </w:rPr>
        <w:tab/>
      </w:r>
      <w:r w:rsidRPr="007709F0">
        <w:rPr>
          <w:i/>
          <w:sz w:val="28"/>
          <w:szCs w:val="28"/>
        </w:rPr>
        <w:t>convalescent care</w:t>
      </w:r>
      <w:r w:rsidRPr="007709F0">
        <w:rPr>
          <w:sz w:val="28"/>
          <w:szCs w:val="28"/>
        </w:rPr>
        <w:t xml:space="preserve"> at a </w:t>
      </w:r>
      <w:r w:rsidRPr="007709F0">
        <w:rPr>
          <w:i/>
          <w:sz w:val="28"/>
          <w:szCs w:val="28"/>
        </w:rPr>
        <w:t>private hospital</w:t>
      </w:r>
      <w:r w:rsidRPr="007709F0">
        <w:rPr>
          <w:sz w:val="28"/>
          <w:szCs w:val="28"/>
        </w:rPr>
        <w:t xml:space="preserve"> or </w:t>
      </w:r>
      <w:r w:rsidRPr="007709F0">
        <w:rPr>
          <w:i/>
          <w:sz w:val="28"/>
          <w:szCs w:val="28"/>
        </w:rPr>
        <w:t>public hospital;</w:t>
      </w:r>
    </w:p>
    <w:p w14:paraId="3DD1D506" w14:textId="77777777" w:rsidR="00010708" w:rsidRPr="007709F0" w:rsidRDefault="00010708" w:rsidP="00010708">
      <w:pPr>
        <w:pStyle w:val="Note2"/>
        <w:ind w:left="1418" w:hanging="567"/>
        <w:rPr>
          <w:sz w:val="24"/>
          <w:szCs w:val="24"/>
        </w:rPr>
      </w:pPr>
      <w:r w:rsidRPr="007709F0">
        <w:rPr>
          <w:sz w:val="28"/>
          <w:szCs w:val="28"/>
        </w:rPr>
        <w:t xml:space="preserve">(kb) </w:t>
      </w:r>
      <w:r w:rsidRPr="007709F0">
        <w:rPr>
          <w:i/>
          <w:sz w:val="28"/>
          <w:szCs w:val="28"/>
        </w:rPr>
        <w:t xml:space="preserve">respite care in an institution </w:t>
      </w:r>
      <w:r w:rsidRPr="007709F0">
        <w:rPr>
          <w:sz w:val="28"/>
          <w:szCs w:val="28"/>
        </w:rPr>
        <w:t>—</w:t>
      </w:r>
      <w:r w:rsidRPr="007709F0">
        <w:rPr>
          <w:i/>
          <w:sz w:val="28"/>
          <w:szCs w:val="28"/>
        </w:rPr>
        <w:t xml:space="preserve"> </w:t>
      </w:r>
      <w:r w:rsidRPr="007709F0">
        <w:rPr>
          <w:sz w:val="28"/>
          <w:szCs w:val="28"/>
        </w:rPr>
        <w:t xml:space="preserve">where the institution is a </w:t>
      </w:r>
      <w:r w:rsidRPr="007709F0">
        <w:rPr>
          <w:i/>
          <w:sz w:val="28"/>
          <w:szCs w:val="28"/>
        </w:rPr>
        <w:t>private hospital</w:t>
      </w:r>
      <w:r w:rsidRPr="007709F0">
        <w:rPr>
          <w:sz w:val="28"/>
          <w:szCs w:val="28"/>
        </w:rPr>
        <w:t xml:space="preserve"> or </w:t>
      </w:r>
      <w:r w:rsidRPr="007709F0">
        <w:rPr>
          <w:i/>
          <w:sz w:val="28"/>
          <w:szCs w:val="28"/>
        </w:rPr>
        <w:t>public hospital</w:t>
      </w:r>
      <w:r w:rsidRPr="007709F0">
        <w:rPr>
          <w:sz w:val="28"/>
          <w:szCs w:val="28"/>
        </w:rPr>
        <w:t>.</w:t>
      </w:r>
    </w:p>
    <w:p w14:paraId="35E61CF9" w14:textId="77777777" w:rsidR="00CF29A1" w:rsidRPr="007709F0" w:rsidRDefault="00CF29A1" w:rsidP="00CF29A1">
      <w:pPr>
        <w:pStyle w:val="NormalIndent"/>
        <w:rPr>
          <w:color w:val="000000"/>
          <w:sz w:val="28"/>
          <w:szCs w:val="28"/>
        </w:rPr>
      </w:pPr>
    </w:p>
    <w:p w14:paraId="57F25579" w14:textId="77777777" w:rsidR="00CF29A1" w:rsidRPr="007709F0" w:rsidRDefault="00CF29A1" w:rsidP="00CF29A1">
      <w:pPr>
        <w:pStyle w:val="NormalIndent"/>
        <w:keepNext/>
        <w:ind w:left="1411" w:hanging="562"/>
        <w:rPr>
          <w:color w:val="000000"/>
          <w:sz w:val="28"/>
          <w:szCs w:val="28"/>
        </w:rPr>
      </w:pPr>
      <w:r w:rsidRPr="007709F0">
        <w:rPr>
          <w:color w:val="000000"/>
          <w:sz w:val="28"/>
          <w:szCs w:val="28"/>
        </w:rPr>
        <w:lastRenderedPageBreak/>
        <w:t>(m)</w:t>
      </w:r>
      <w:r w:rsidRPr="007709F0">
        <w:rPr>
          <w:color w:val="000000"/>
          <w:sz w:val="28"/>
          <w:szCs w:val="28"/>
        </w:rPr>
        <w:tab/>
        <w:t xml:space="preserve">ambulance transport in an emergency or where that is the arrangement between ambulance service providers and the Commission; </w:t>
      </w:r>
    </w:p>
    <w:p w14:paraId="06C5D4B5" w14:textId="77777777" w:rsidR="00CF29A1" w:rsidRPr="007709F0" w:rsidRDefault="00CF29A1" w:rsidP="00CF29A1">
      <w:pPr>
        <w:pStyle w:val="Note"/>
        <w:ind w:left="2160"/>
        <w:rPr>
          <w:color w:val="000000"/>
          <w:sz w:val="20"/>
        </w:rPr>
      </w:pPr>
      <w:r w:rsidRPr="007709F0">
        <w:rPr>
          <w:b/>
          <w:color w:val="000000"/>
          <w:sz w:val="20"/>
        </w:rPr>
        <w:t>Note</w:t>
      </w:r>
      <w:r w:rsidRPr="007709F0">
        <w:rPr>
          <w:color w:val="000000"/>
          <w:sz w:val="20"/>
        </w:rPr>
        <w:t>:</w:t>
      </w:r>
      <w:r w:rsidRPr="007709F0">
        <w:rPr>
          <w:color w:val="000000"/>
          <w:sz w:val="20"/>
        </w:rPr>
        <w:tab/>
        <w:t>see paragraph 12.1.5.</w:t>
      </w:r>
    </w:p>
    <w:p w14:paraId="6E7DDDBF" w14:textId="77777777" w:rsidR="00CF29A1" w:rsidRPr="007709F0" w:rsidRDefault="00CF29A1" w:rsidP="00CF29A1">
      <w:pPr>
        <w:pStyle w:val="NormalIndent"/>
        <w:rPr>
          <w:color w:val="000000"/>
        </w:rPr>
      </w:pPr>
    </w:p>
    <w:p w14:paraId="6DB0D8DA" w14:textId="77777777" w:rsidR="00CF29A1" w:rsidRPr="007709F0" w:rsidRDefault="004615DF" w:rsidP="004615DF">
      <w:pPr>
        <w:pStyle w:val="NormalIndent"/>
        <w:tabs>
          <w:tab w:val="left" w:pos="1418"/>
        </w:tabs>
        <w:ind w:hanging="569"/>
        <w:rPr>
          <w:color w:val="000000"/>
          <w:sz w:val="28"/>
          <w:szCs w:val="28"/>
        </w:rPr>
      </w:pPr>
      <w:r w:rsidRPr="007709F0">
        <w:rPr>
          <w:color w:val="000000"/>
          <w:sz w:val="28"/>
          <w:szCs w:val="28"/>
        </w:rPr>
        <w:t>(n)</w:t>
      </w:r>
      <w:r w:rsidRPr="007709F0">
        <w:rPr>
          <w:color w:val="000000"/>
          <w:sz w:val="28"/>
          <w:szCs w:val="28"/>
        </w:rPr>
        <w:tab/>
      </w:r>
      <w:r w:rsidR="00CF29A1" w:rsidRPr="007709F0">
        <w:rPr>
          <w:color w:val="000000"/>
          <w:sz w:val="28"/>
          <w:szCs w:val="28"/>
        </w:rPr>
        <w:t>referral to the Australian Hearing Service; and</w:t>
      </w:r>
    </w:p>
    <w:p w14:paraId="347C15C3" w14:textId="77777777" w:rsidR="00CF29A1" w:rsidRPr="007709F0" w:rsidRDefault="00CF29A1" w:rsidP="00CF29A1">
      <w:pPr>
        <w:pStyle w:val="NormalIndent"/>
        <w:ind w:left="849" w:firstLine="0"/>
        <w:rPr>
          <w:color w:val="000000"/>
          <w:sz w:val="28"/>
          <w:szCs w:val="28"/>
        </w:rPr>
      </w:pPr>
    </w:p>
    <w:p w14:paraId="175BA957" w14:textId="77777777" w:rsidR="00CF29A1" w:rsidRPr="007709F0" w:rsidRDefault="004615DF" w:rsidP="004615DF">
      <w:pPr>
        <w:pStyle w:val="NormalIndent"/>
        <w:tabs>
          <w:tab w:val="left" w:pos="1418"/>
        </w:tabs>
        <w:ind w:hanging="569"/>
        <w:rPr>
          <w:color w:val="000000"/>
          <w:sz w:val="28"/>
          <w:szCs w:val="28"/>
        </w:rPr>
      </w:pPr>
      <w:r w:rsidRPr="007709F0">
        <w:rPr>
          <w:color w:val="000000"/>
          <w:sz w:val="28"/>
          <w:szCs w:val="28"/>
        </w:rPr>
        <w:t>(o)</w:t>
      </w:r>
      <w:r w:rsidRPr="007709F0">
        <w:rPr>
          <w:color w:val="000000"/>
          <w:sz w:val="28"/>
          <w:szCs w:val="28"/>
        </w:rPr>
        <w:tab/>
      </w:r>
      <w:r w:rsidR="00CF29A1" w:rsidRPr="007709F0">
        <w:rPr>
          <w:color w:val="000000"/>
          <w:sz w:val="28"/>
          <w:szCs w:val="28"/>
        </w:rPr>
        <w:t>chiropractic or osteopathic treatment.</w:t>
      </w:r>
    </w:p>
    <w:p w14:paraId="327C3DBB" w14:textId="77777777" w:rsidR="00CF29A1" w:rsidRPr="007709F0" w:rsidRDefault="00CF29A1" w:rsidP="00CF29A1">
      <w:pPr>
        <w:pStyle w:val="NormalIndent"/>
        <w:rPr>
          <w:color w:val="000000"/>
          <w:sz w:val="28"/>
          <w:szCs w:val="28"/>
        </w:rPr>
      </w:pPr>
    </w:p>
    <w:p w14:paraId="63590194" w14:textId="77777777" w:rsidR="00CF29A1" w:rsidRPr="007709F0" w:rsidRDefault="00CF29A1" w:rsidP="00CF29A1">
      <w:pPr>
        <w:pStyle w:val="Heading2"/>
        <w:rPr>
          <w:color w:val="000000"/>
          <w:sz w:val="32"/>
          <w:szCs w:val="32"/>
        </w:rPr>
      </w:pPr>
      <w:bookmarkStart w:id="19" w:name="_Toc503171818"/>
      <w:r w:rsidRPr="007709F0">
        <w:rPr>
          <w:color w:val="000000"/>
          <w:sz w:val="32"/>
          <w:szCs w:val="32"/>
        </w:rPr>
        <w:t>3.4</w:t>
      </w:r>
      <w:r w:rsidRPr="007709F0">
        <w:rPr>
          <w:color w:val="000000"/>
          <w:sz w:val="32"/>
          <w:szCs w:val="32"/>
        </w:rPr>
        <w:tab/>
        <w:t>Other retrospective approval</w:t>
      </w:r>
      <w:bookmarkEnd w:id="19"/>
    </w:p>
    <w:p w14:paraId="689E7204" w14:textId="77777777" w:rsidR="00CF29A1" w:rsidRPr="007709F0" w:rsidRDefault="00CF29A1" w:rsidP="00CF29A1">
      <w:pPr>
        <w:rPr>
          <w:color w:val="000000"/>
          <w:sz w:val="28"/>
          <w:szCs w:val="28"/>
        </w:rPr>
      </w:pPr>
      <w:r w:rsidRPr="007709F0">
        <w:rPr>
          <w:b/>
          <w:color w:val="000000"/>
          <w:sz w:val="28"/>
          <w:szCs w:val="28"/>
        </w:rPr>
        <w:t>3.4.1</w:t>
      </w:r>
      <w:r w:rsidRPr="007709F0">
        <w:rPr>
          <w:color w:val="000000"/>
          <w:sz w:val="28"/>
          <w:szCs w:val="28"/>
        </w:rPr>
        <w:tab/>
        <w:t>On application, the Commission may approve, and pay the cost of, any treatment that was undertaken in the period between:</w:t>
      </w:r>
    </w:p>
    <w:p w14:paraId="2188E8D5" w14:textId="77777777" w:rsidR="00CF29A1" w:rsidRPr="007709F0" w:rsidRDefault="00CF29A1" w:rsidP="00CF29A1">
      <w:pPr>
        <w:rPr>
          <w:color w:val="000000"/>
          <w:sz w:val="28"/>
          <w:szCs w:val="28"/>
        </w:rPr>
      </w:pPr>
    </w:p>
    <w:p w14:paraId="1C590401"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the effective date of eligibility under the Act; and</w:t>
      </w:r>
    </w:p>
    <w:p w14:paraId="1DFB5EED" w14:textId="77777777" w:rsidR="00CF29A1" w:rsidRPr="007709F0" w:rsidRDefault="00CF29A1" w:rsidP="00CF29A1">
      <w:pPr>
        <w:pStyle w:val="NormalIndent"/>
        <w:rPr>
          <w:color w:val="000000"/>
          <w:sz w:val="28"/>
          <w:szCs w:val="28"/>
        </w:rPr>
      </w:pPr>
    </w:p>
    <w:p w14:paraId="4F75654A"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the date on which the person is notified of entitlement.</w:t>
      </w:r>
    </w:p>
    <w:p w14:paraId="65BBB4C0" w14:textId="77777777" w:rsidR="00CF29A1" w:rsidRPr="007709F0" w:rsidRDefault="00CF29A1" w:rsidP="00CF29A1">
      <w:pPr>
        <w:rPr>
          <w:color w:val="000000"/>
          <w:sz w:val="28"/>
          <w:szCs w:val="28"/>
        </w:rPr>
      </w:pPr>
    </w:p>
    <w:p w14:paraId="6D122707" w14:textId="77777777" w:rsidR="00CF29A1" w:rsidRPr="007709F0" w:rsidRDefault="00CF29A1" w:rsidP="00CF29A1">
      <w:pPr>
        <w:rPr>
          <w:color w:val="000000"/>
          <w:sz w:val="28"/>
          <w:szCs w:val="28"/>
        </w:rPr>
      </w:pPr>
      <w:r w:rsidRPr="007709F0">
        <w:rPr>
          <w:b/>
          <w:color w:val="000000"/>
          <w:sz w:val="28"/>
          <w:szCs w:val="28"/>
        </w:rPr>
        <w:t>3.4.2</w:t>
      </w:r>
      <w:r w:rsidRPr="007709F0">
        <w:rPr>
          <w:color w:val="000000"/>
          <w:sz w:val="28"/>
          <w:szCs w:val="28"/>
        </w:rPr>
        <w:tab/>
        <w:t>The Commission may provide approval for treatment that has already been given or has commenced to be given in circumstances where:</w:t>
      </w:r>
    </w:p>
    <w:p w14:paraId="6C702C5B" w14:textId="77777777" w:rsidR="00CF29A1" w:rsidRPr="007709F0" w:rsidRDefault="00CF29A1" w:rsidP="00CF29A1">
      <w:pPr>
        <w:pStyle w:val="NormalIndent"/>
        <w:rPr>
          <w:color w:val="000000"/>
          <w:sz w:val="28"/>
          <w:szCs w:val="28"/>
        </w:rPr>
      </w:pPr>
    </w:p>
    <w:p w14:paraId="26627FCB"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it would have accepted financial responsibility if prior approval had been sought before the service was provided; and</w:t>
      </w:r>
    </w:p>
    <w:p w14:paraId="2BCD5568" w14:textId="77777777" w:rsidR="00CF29A1" w:rsidRPr="007709F0" w:rsidRDefault="00CF29A1" w:rsidP="00CF29A1">
      <w:pPr>
        <w:pStyle w:val="NormalIndent"/>
        <w:rPr>
          <w:color w:val="000000"/>
          <w:sz w:val="28"/>
          <w:szCs w:val="28"/>
        </w:rPr>
      </w:pPr>
    </w:p>
    <w:p w14:paraId="7F523545"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 xml:space="preserve">there are exceptional circumstances justifying the failure to seek prior approval; </w:t>
      </w:r>
    </w:p>
    <w:p w14:paraId="0FD284A4" w14:textId="77777777" w:rsidR="00CF29A1" w:rsidRPr="007709F0" w:rsidRDefault="00CF29A1" w:rsidP="00CF29A1">
      <w:pPr>
        <w:rPr>
          <w:color w:val="000000"/>
          <w:sz w:val="28"/>
          <w:szCs w:val="28"/>
        </w:rPr>
      </w:pPr>
    </w:p>
    <w:p w14:paraId="1A3742B3" w14:textId="77777777" w:rsidR="00CF29A1" w:rsidRPr="007709F0" w:rsidRDefault="00CF29A1" w:rsidP="00CF29A1">
      <w:pPr>
        <w:rPr>
          <w:color w:val="000000"/>
          <w:sz w:val="28"/>
          <w:szCs w:val="28"/>
        </w:rPr>
      </w:pPr>
      <w:r w:rsidRPr="007709F0">
        <w:rPr>
          <w:color w:val="000000"/>
          <w:sz w:val="28"/>
          <w:szCs w:val="28"/>
        </w:rPr>
        <w:t>or where:</w:t>
      </w:r>
    </w:p>
    <w:p w14:paraId="55068C91" w14:textId="77777777" w:rsidR="00CF29A1" w:rsidRPr="007709F0" w:rsidRDefault="00CF29A1" w:rsidP="00CF29A1">
      <w:pPr>
        <w:rPr>
          <w:color w:val="000000"/>
          <w:sz w:val="28"/>
          <w:szCs w:val="28"/>
        </w:rPr>
      </w:pPr>
    </w:p>
    <w:p w14:paraId="774B71B6"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a request for prior approval was incorrectly processed or failed to be processed due to an administrative error or processing error on the part of the Department or an officer of the Department.</w:t>
      </w:r>
    </w:p>
    <w:p w14:paraId="2456478F" w14:textId="77777777" w:rsidR="00CF29A1" w:rsidRPr="007709F0" w:rsidRDefault="00CF29A1" w:rsidP="00CF29A1">
      <w:pPr>
        <w:rPr>
          <w:color w:val="000000"/>
        </w:rPr>
      </w:pPr>
    </w:p>
    <w:p w14:paraId="1D03F6EB" w14:textId="57C4CEDC" w:rsidR="00CF29A1" w:rsidRPr="007709F0" w:rsidRDefault="00CF29A1" w:rsidP="00CF29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sz w:val="28"/>
          <w:szCs w:val="28"/>
        </w:rPr>
        <w:t>3.4.3</w:t>
      </w:r>
      <w:r w:rsidRPr="007709F0">
        <w:rPr>
          <w:color w:val="000000"/>
          <w:sz w:val="28"/>
          <w:szCs w:val="28"/>
        </w:rPr>
        <w:tab/>
        <w:t>The Commission will accept financial responsibility for emergency treatment for entitled persons and, subject to principle 2.2, for emergency treatment overseas for a war</w:t>
      </w:r>
      <w:r w:rsidR="007709F0">
        <w:rPr>
          <w:color w:val="000000"/>
          <w:sz w:val="28"/>
          <w:szCs w:val="28"/>
        </w:rPr>
        <w:noBreakHyphen/>
      </w:r>
      <w:r w:rsidRPr="007709F0">
        <w:rPr>
          <w:color w:val="000000"/>
          <w:sz w:val="28"/>
          <w:szCs w:val="28"/>
        </w:rPr>
        <w:t>caused injury or disease without prior approval only if approval is sought as soon as possible after the event.</w:t>
      </w:r>
    </w:p>
    <w:p w14:paraId="3C24512A" w14:textId="77777777" w:rsidR="00CF29A1" w:rsidRPr="007709F0" w:rsidRDefault="00CF29A1" w:rsidP="00CF29A1">
      <w:pPr>
        <w:rPr>
          <w:color w:val="000000"/>
        </w:rPr>
      </w:pPr>
    </w:p>
    <w:p w14:paraId="584A9026" w14:textId="77777777" w:rsidR="00CF29A1" w:rsidRPr="007709F0" w:rsidRDefault="00CF29A1" w:rsidP="00CF29A1">
      <w:pPr>
        <w:rPr>
          <w:color w:val="000000"/>
        </w:rPr>
      </w:pPr>
      <w:r w:rsidRPr="007709F0">
        <w:rPr>
          <w:color w:val="000000"/>
        </w:rPr>
        <w:t>Note:</w:t>
      </w:r>
      <w:r w:rsidR="007D4553" w:rsidRPr="007709F0">
        <w:rPr>
          <w:color w:val="000000"/>
        </w:rPr>
        <w:t xml:space="preserve"> </w:t>
      </w:r>
      <w:r w:rsidRPr="007709F0">
        <w:rPr>
          <w:color w:val="000000"/>
        </w:rPr>
        <w:t>this Principle does not to apply to residential care or residential care (respite) provided overseas or in Australia.  In such cases the extent of Commission liability is determined under paragraphs 2.2.3 (c) and (d),</w:t>
      </w:r>
      <w:r w:rsidR="00AB432C" w:rsidRPr="007709F0">
        <w:rPr>
          <w:color w:val="000000"/>
        </w:rPr>
        <w:br/>
      </w:r>
      <w:r w:rsidRPr="007709F0">
        <w:rPr>
          <w:color w:val="000000"/>
        </w:rPr>
        <w:t xml:space="preserve">and Part 10, of the Principles. </w:t>
      </w:r>
    </w:p>
    <w:p w14:paraId="3F88DE1E" w14:textId="77777777" w:rsidR="00CF29A1" w:rsidRPr="007709F0" w:rsidRDefault="00CF29A1" w:rsidP="00CF29A1">
      <w:pPr>
        <w:rPr>
          <w:color w:val="000000"/>
        </w:rPr>
      </w:pPr>
    </w:p>
    <w:p w14:paraId="00BDF65A" w14:textId="77777777" w:rsidR="00CF29A1" w:rsidRPr="007709F0" w:rsidRDefault="00CF29A1" w:rsidP="00CF29A1">
      <w:pPr>
        <w:rPr>
          <w:color w:val="000000"/>
          <w:sz w:val="28"/>
          <w:szCs w:val="28"/>
        </w:rPr>
      </w:pPr>
      <w:r w:rsidRPr="007709F0">
        <w:rPr>
          <w:b/>
          <w:color w:val="000000"/>
          <w:sz w:val="28"/>
          <w:szCs w:val="28"/>
        </w:rPr>
        <w:lastRenderedPageBreak/>
        <w:t>3.4.4</w:t>
      </w:r>
      <w:r w:rsidRPr="007709F0">
        <w:rPr>
          <w:color w:val="000000"/>
          <w:sz w:val="28"/>
          <w:szCs w:val="28"/>
        </w:rPr>
        <w:tab/>
        <w:t>The Commission’s financial liability under paragraphs 3.4.1 and 3.4.3 is limited to the difference between:</w:t>
      </w:r>
    </w:p>
    <w:p w14:paraId="12A078D2" w14:textId="77777777" w:rsidR="00CF29A1" w:rsidRPr="007709F0" w:rsidRDefault="00CF29A1" w:rsidP="00CF29A1">
      <w:pPr>
        <w:rPr>
          <w:color w:val="000000"/>
          <w:sz w:val="28"/>
          <w:szCs w:val="28"/>
        </w:rPr>
      </w:pPr>
    </w:p>
    <w:p w14:paraId="3147C484"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the reasonable cost of treatment; and</w:t>
      </w:r>
    </w:p>
    <w:p w14:paraId="294AD216" w14:textId="77777777" w:rsidR="00CF29A1" w:rsidRPr="007709F0" w:rsidRDefault="00CF29A1" w:rsidP="00CF29A1">
      <w:pPr>
        <w:pStyle w:val="NormalIndent"/>
        <w:rPr>
          <w:color w:val="000000"/>
          <w:sz w:val="28"/>
          <w:szCs w:val="28"/>
        </w:rPr>
      </w:pPr>
    </w:p>
    <w:p w14:paraId="366A54D2" w14:textId="77777777" w:rsidR="00CF29A1" w:rsidRPr="007709F0" w:rsidRDefault="00CF29A1" w:rsidP="00994D88">
      <w:pPr>
        <w:ind w:left="1440" w:hanging="540"/>
        <w:rPr>
          <w:sz w:val="28"/>
          <w:szCs w:val="28"/>
        </w:rPr>
      </w:pPr>
      <w:r w:rsidRPr="007709F0">
        <w:rPr>
          <w:sz w:val="28"/>
          <w:szCs w:val="28"/>
        </w:rPr>
        <w:t>(b)</w:t>
      </w:r>
      <w:r w:rsidRPr="007709F0">
        <w:rPr>
          <w:sz w:val="28"/>
          <w:szCs w:val="28"/>
        </w:rPr>
        <w:tab/>
        <w:t>the amount that an eligible person</w:t>
      </w:r>
      <w:r w:rsidR="00192E1A" w:rsidRPr="007709F0">
        <w:rPr>
          <w:sz w:val="28"/>
          <w:szCs w:val="28"/>
        </w:rPr>
        <w:t xml:space="preserve"> </w:t>
      </w:r>
      <w:r w:rsidRPr="007709F0">
        <w:rPr>
          <w:sz w:val="28"/>
          <w:szCs w:val="28"/>
        </w:rPr>
        <w:t xml:space="preserve">has claimed or is entitled to claim from </w:t>
      </w:r>
      <w:r w:rsidR="00192E1A" w:rsidRPr="007709F0">
        <w:rPr>
          <w:sz w:val="28"/>
          <w:szCs w:val="28"/>
        </w:rPr>
        <w:t xml:space="preserve">the </w:t>
      </w:r>
      <w:r w:rsidR="002C6107" w:rsidRPr="007709F0">
        <w:rPr>
          <w:i/>
          <w:sz w:val="28"/>
          <w:szCs w:val="28"/>
        </w:rPr>
        <w:t>Department of</w:t>
      </w:r>
      <w:r w:rsidR="002C6107" w:rsidRPr="007709F0">
        <w:rPr>
          <w:sz w:val="28"/>
          <w:szCs w:val="28"/>
        </w:rPr>
        <w:t xml:space="preserve"> </w:t>
      </w:r>
      <w:r w:rsidR="00192E1A" w:rsidRPr="007709F0">
        <w:rPr>
          <w:i/>
          <w:sz w:val="28"/>
          <w:szCs w:val="28"/>
        </w:rPr>
        <w:t>Human Services</w:t>
      </w:r>
      <w:r w:rsidR="005D6CC6" w:rsidRPr="007709F0">
        <w:rPr>
          <w:i/>
          <w:sz w:val="28"/>
          <w:szCs w:val="28"/>
        </w:rPr>
        <w:t xml:space="preserve"> </w:t>
      </w:r>
      <w:r w:rsidR="00192E1A" w:rsidRPr="007709F0">
        <w:rPr>
          <w:sz w:val="28"/>
          <w:szCs w:val="28"/>
        </w:rPr>
        <w:t xml:space="preserve">as a </w:t>
      </w:r>
      <w:r w:rsidR="00192E1A" w:rsidRPr="007709F0">
        <w:rPr>
          <w:i/>
          <w:sz w:val="28"/>
          <w:szCs w:val="28"/>
        </w:rPr>
        <w:t>medicare benefit</w:t>
      </w:r>
      <w:r w:rsidR="004420C6" w:rsidRPr="007709F0">
        <w:rPr>
          <w:sz w:val="28"/>
          <w:szCs w:val="28"/>
        </w:rPr>
        <w:t>,</w:t>
      </w:r>
      <w:r w:rsidR="00192E1A" w:rsidRPr="007709F0">
        <w:rPr>
          <w:sz w:val="28"/>
          <w:szCs w:val="28"/>
        </w:rPr>
        <w:t xml:space="preserve"> </w:t>
      </w:r>
      <w:r w:rsidRPr="007709F0">
        <w:rPr>
          <w:sz w:val="28"/>
          <w:szCs w:val="28"/>
        </w:rPr>
        <w:t>a health insurance</w:t>
      </w:r>
      <w:r w:rsidR="00192E1A" w:rsidRPr="007709F0">
        <w:rPr>
          <w:sz w:val="28"/>
          <w:szCs w:val="28"/>
        </w:rPr>
        <w:t xml:space="preserve"> </w:t>
      </w:r>
      <w:r w:rsidRPr="007709F0">
        <w:rPr>
          <w:sz w:val="28"/>
          <w:szCs w:val="28"/>
        </w:rPr>
        <w:t>fund or another third party.</w:t>
      </w:r>
    </w:p>
    <w:p w14:paraId="2844CEAD" w14:textId="77777777" w:rsidR="00CF29A1" w:rsidRPr="007709F0" w:rsidRDefault="00CF29A1" w:rsidP="00CF29A1">
      <w:pPr>
        <w:rPr>
          <w:color w:val="000000"/>
          <w:sz w:val="28"/>
          <w:szCs w:val="28"/>
        </w:rPr>
      </w:pPr>
    </w:p>
    <w:p w14:paraId="72B97E7D" w14:textId="77777777" w:rsidR="00CF29A1" w:rsidRPr="007709F0" w:rsidRDefault="00CF29A1" w:rsidP="00CF29A1">
      <w:pPr>
        <w:rPr>
          <w:color w:val="000000"/>
          <w:sz w:val="28"/>
          <w:szCs w:val="28"/>
        </w:rPr>
      </w:pPr>
      <w:r w:rsidRPr="007709F0">
        <w:rPr>
          <w:b/>
          <w:color w:val="000000"/>
          <w:sz w:val="28"/>
          <w:szCs w:val="28"/>
        </w:rPr>
        <w:t>3.4.5</w:t>
      </w:r>
      <w:r w:rsidRPr="007709F0">
        <w:rPr>
          <w:color w:val="000000"/>
          <w:sz w:val="28"/>
          <w:szCs w:val="28"/>
        </w:rPr>
        <w:tab/>
        <w:t>The Commission’s financial liability under paragraph 3.4.2 is limited to the difference between:</w:t>
      </w:r>
    </w:p>
    <w:p w14:paraId="513671BA" w14:textId="77777777" w:rsidR="00CF29A1" w:rsidRPr="007709F0" w:rsidRDefault="00CF29A1" w:rsidP="00CF29A1">
      <w:pPr>
        <w:rPr>
          <w:color w:val="000000"/>
          <w:sz w:val="28"/>
          <w:szCs w:val="28"/>
        </w:rPr>
      </w:pPr>
    </w:p>
    <w:p w14:paraId="30B5D133"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the cost of treatment for which it is financially responsible under paragraph 3.5.1; and</w:t>
      </w:r>
    </w:p>
    <w:p w14:paraId="4A276931" w14:textId="77777777" w:rsidR="00CF29A1" w:rsidRPr="007709F0" w:rsidRDefault="00CF29A1" w:rsidP="00CF29A1">
      <w:pPr>
        <w:pStyle w:val="NormalIndent"/>
        <w:rPr>
          <w:color w:val="000000"/>
          <w:sz w:val="28"/>
          <w:szCs w:val="28"/>
        </w:rPr>
      </w:pPr>
    </w:p>
    <w:p w14:paraId="64FB6A92" w14:textId="77777777" w:rsidR="00CF29A1" w:rsidRPr="007709F0" w:rsidRDefault="00CF29A1" w:rsidP="004420C6">
      <w:pPr>
        <w:ind w:left="1440" w:hanging="540"/>
        <w:rPr>
          <w:sz w:val="28"/>
          <w:szCs w:val="28"/>
        </w:rPr>
      </w:pPr>
      <w:r w:rsidRPr="007709F0">
        <w:rPr>
          <w:sz w:val="28"/>
          <w:szCs w:val="28"/>
        </w:rPr>
        <w:t>(b)</w:t>
      </w:r>
      <w:r w:rsidRPr="007709F0">
        <w:rPr>
          <w:sz w:val="28"/>
          <w:szCs w:val="28"/>
        </w:rPr>
        <w:tab/>
        <w:t>the amount that an eligible person</w:t>
      </w:r>
      <w:r w:rsidR="004420C6" w:rsidRPr="007709F0">
        <w:rPr>
          <w:sz w:val="28"/>
          <w:szCs w:val="28"/>
        </w:rPr>
        <w:t xml:space="preserve"> </w:t>
      </w:r>
      <w:r w:rsidRPr="007709F0">
        <w:rPr>
          <w:sz w:val="28"/>
          <w:szCs w:val="28"/>
        </w:rPr>
        <w:t xml:space="preserve">has claimed or is entitled to claim from </w:t>
      </w:r>
      <w:r w:rsidR="004420C6" w:rsidRPr="007709F0">
        <w:rPr>
          <w:sz w:val="28"/>
          <w:szCs w:val="28"/>
        </w:rPr>
        <w:t xml:space="preserve">the </w:t>
      </w:r>
      <w:r w:rsidR="002C6107" w:rsidRPr="007709F0">
        <w:rPr>
          <w:i/>
          <w:sz w:val="28"/>
          <w:szCs w:val="28"/>
        </w:rPr>
        <w:t>Department of</w:t>
      </w:r>
      <w:r w:rsidR="002C6107" w:rsidRPr="007709F0">
        <w:rPr>
          <w:sz w:val="28"/>
          <w:szCs w:val="28"/>
        </w:rPr>
        <w:t xml:space="preserve"> </w:t>
      </w:r>
      <w:r w:rsidR="004420C6" w:rsidRPr="007709F0">
        <w:rPr>
          <w:i/>
          <w:sz w:val="28"/>
          <w:szCs w:val="28"/>
        </w:rPr>
        <w:t>Human Services</w:t>
      </w:r>
      <w:r w:rsidR="005D6CC6" w:rsidRPr="007709F0">
        <w:rPr>
          <w:sz w:val="28"/>
          <w:szCs w:val="28"/>
        </w:rPr>
        <w:t xml:space="preserve"> </w:t>
      </w:r>
      <w:r w:rsidR="004420C6" w:rsidRPr="007709F0">
        <w:rPr>
          <w:sz w:val="28"/>
          <w:szCs w:val="28"/>
        </w:rPr>
        <w:t xml:space="preserve">as a </w:t>
      </w:r>
      <w:r w:rsidR="004420C6" w:rsidRPr="007709F0">
        <w:rPr>
          <w:i/>
          <w:sz w:val="28"/>
          <w:szCs w:val="28"/>
        </w:rPr>
        <w:t>medicare benefit</w:t>
      </w:r>
      <w:r w:rsidR="00022FD2" w:rsidRPr="007709F0">
        <w:rPr>
          <w:sz w:val="28"/>
          <w:szCs w:val="28"/>
        </w:rPr>
        <w:t>,</w:t>
      </w:r>
      <w:r w:rsidR="004420C6" w:rsidRPr="007709F0">
        <w:rPr>
          <w:sz w:val="28"/>
          <w:szCs w:val="28"/>
        </w:rPr>
        <w:t xml:space="preserve"> </w:t>
      </w:r>
      <w:r w:rsidRPr="007709F0">
        <w:rPr>
          <w:sz w:val="28"/>
          <w:szCs w:val="28"/>
        </w:rPr>
        <w:t>a health insurance</w:t>
      </w:r>
      <w:r w:rsidR="004420C6" w:rsidRPr="007709F0">
        <w:rPr>
          <w:sz w:val="28"/>
          <w:szCs w:val="28"/>
        </w:rPr>
        <w:t xml:space="preserve"> </w:t>
      </w:r>
      <w:r w:rsidRPr="007709F0">
        <w:rPr>
          <w:sz w:val="28"/>
          <w:szCs w:val="28"/>
        </w:rPr>
        <w:t>fund or another third party.</w:t>
      </w:r>
    </w:p>
    <w:p w14:paraId="1C3440DA" w14:textId="77777777" w:rsidR="00CF29A1" w:rsidRPr="007709F0" w:rsidRDefault="00CF29A1" w:rsidP="009A4128">
      <w:pPr>
        <w:pStyle w:val="Index1"/>
      </w:pPr>
    </w:p>
    <w:p w14:paraId="1BA8AE8F" w14:textId="77777777" w:rsidR="00192614" w:rsidRPr="007709F0" w:rsidRDefault="00192614" w:rsidP="009852C6">
      <w:pPr>
        <w:rPr>
          <w:color w:val="000000"/>
          <w:sz w:val="28"/>
          <w:szCs w:val="28"/>
        </w:rPr>
      </w:pPr>
      <w:r w:rsidRPr="007709F0">
        <w:rPr>
          <w:b/>
          <w:color w:val="000000"/>
          <w:sz w:val="28"/>
          <w:szCs w:val="28"/>
        </w:rPr>
        <w:t>3.4.6</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will not pay or reimburse </w:t>
      </w:r>
      <w:r w:rsidRPr="007709F0">
        <w:rPr>
          <w:color w:val="333333"/>
          <w:sz w:val="28"/>
          <w:szCs w:val="28"/>
        </w:rPr>
        <w:t>the Medicare levy or the Medicare levy surcharge or pay or reimburse</w:t>
      </w:r>
      <w:r w:rsidRPr="007709F0">
        <w:rPr>
          <w:color w:val="000000"/>
          <w:sz w:val="28"/>
          <w:szCs w:val="28"/>
        </w:rPr>
        <w:t xml:space="preserve"> health insurance fund premiums.</w:t>
      </w:r>
    </w:p>
    <w:p w14:paraId="313D62BE" w14:textId="77777777" w:rsidR="00192614" w:rsidRPr="007709F0" w:rsidRDefault="00192614" w:rsidP="00192614">
      <w:pPr>
        <w:ind w:left="720"/>
      </w:pPr>
    </w:p>
    <w:p w14:paraId="1B01CEBE" w14:textId="77777777" w:rsidR="00192614" w:rsidRPr="007709F0" w:rsidRDefault="00192614" w:rsidP="00192614">
      <w:pPr>
        <w:ind w:left="720"/>
      </w:pPr>
      <w:r w:rsidRPr="007709F0">
        <w:t xml:space="preserve">Note: see the </w:t>
      </w:r>
      <w:r w:rsidRPr="007709F0">
        <w:rPr>
          <w:i/>
        </w:rPr>
        <w:t>Medicare Levy Act 1986</w:t>
      </w:r>
      <w:r w:rsidRPr="007709F0">
        <w:t xml:space="preserve"> for the Medicare levy and Medicare levy surcharge.</w:t>
      </w:r>
    </w:p>
    <w:p w14:paraId="2F651FF3" w14:textId="77777777" w:rsidR="00CF29A1" w:rsidRPr="007709F0" w:rsidRDefault="00CF29A1" w:rsidP="00CF29A1">
      <w:pPr>
        <w:rPr>
          <w:color w:val="000000"/>
          <w:sz w:val="28"/>
          <w:szCs w:val="28"/>
        </w:rPr>
      </w:pPr>
    </w:p>
    <w:p w14:paraId="55876759" w14:textId="77777777" w:rsidR="00CF29A1" w:rsidRPr="007709F0" w:rsidRDefault="00CF29A1" w:rsidP="00CF29A1">
      <w:pPr>
        <w:rPr>
          <w:color w:val="000000"/>
          <w:sz w:val="28"/>
          <w:szCs w:val="28"/>
        </w:rPr>
      </w:pPr>
      <w:r w:rsidRPr="007709F0">
        <w:rPr>
          <w:b/>
          <w:color w:val="000000"/>
          <w:sz w:val="28"/>
          <w:szCs w:val="28"/>
        </w:rPr>
        <w:t>3.4.7</w:t>
      </w:r>
      <w:r w:rsidRPr="007709F0">
        <w:rPr>
          <w:color w:val="000000"/>
          <w:sz w:val="28"/>
          <w:szCs w:val="28"/>
        </w:rPr>
        <w:tab/>
        <w:t>The Commission will accept financial responsibility under paragraphs 3.4.1, 3.4.2, and 3.4.3 if an application is supported by accounts, receipts, declarations or other evidence of the condition treated.</w:t>
      </w:r>
    </w:p>
    <w:p w14:paraId="46949268" w14:textId="77777777" w:rsidR="00CF29A1" w:rsidRPr="007709F0" w:rsidRDefault="00CF29A1" w:rsidP="00CF29A1">
      <w:pPr>
        <w:rPr>
          <w:color w:val="000000"/>
        </w:rPr>
      </w:pPr>
    </w:p>
    <w:p w14:paraId="4CC167C9" w14:textId="77777777" w:rsidR="00CF29A1" w:rsidRPr="007709F0" w:rsidRDefault="00CF29A1" w:rsidP="00CF29A1">
      <w:pPr>
        <w:pStyle w:val="Heading2"/>
        <w:rPr>
          <w:color w:val="000000"/>
          <w:sz w:val="32"/>
          <w:szCs w:val="32"/>
        </w:rPr>
      </w:pPr>
      <w:bookmarkStart w:id="20" w:name="_Toc503171819"/>
      <w:r w:rsidRPr="007709F0">
        <w:rPr>
          <w:color w:val="000000"/>
          <w:sz w:val="32"/>
          <w:szCs w:val="32"/>
        </w:rPr>
        <w:t>3.5</w:t>
      </w:r>
      <w:r w:rsidRPr="007709F0">
        <w:rPr>
          <w:color w:val="000000"/>
          <w:sz w:val="32"/>
          <w:szCs w:val="32"/>
        </w:rPr>
        <w:tab/>
        <w:t>Financial responsibility</w:t>
      </w:r>
      <w:bookmarkEnd w:id="20"/>
    </w:p>
    <w:p w14:paraId="32B77937" w14:textId="77777777" w:rsidR="00EE6252" w:rsidRPr="007709F0" w:rsidRDefault="00EE6252" w:rsidP="006C633B">
      <w:pPr>
        <w:rPr>
          <w:color w:val="000000"/>
          <w:sz w:val="28"/>
          <w:szCs w:val="28"/>
        </w:rPr>
      </w:pPr>
      <w:r w:rsidRPr="007709F0">
        <w:rPr>
          <w:b/>
          <w:color w:val="000000"/>
          <w:sz w:val="28"/>
          <w:szCs w:val="28"/>
        </w:rPr>
        <w:t>3.5.1</w:t>
      </w:r>
      <w:r w:rsidRPr="007709F0">
        <w:rPr>
          <w:color w:val="000000"/>
          <w:sz w:val="28"/>
          <w:szCs w:val="28"/>
        </w:rPr>
        <w:tab/>
        <w:t xml:space="preserve">The extent of the financial liability accepted by the </w:t>
      </w:r>
      <w:r w:rsidRPr="007709F0">
        <w:rPr>
          <w:i/>
          <w:color w:val="000000"/>
          <w:sz w:val="28"/>
          <w:szCs w:val="28"/>
        </w:rPr>
        <w:t>Commission</w:t>
      </w:r>
      <w:r w:rsidRPr="007709F0">
        <w:rPr>
          <w:color w:val="000000"/>
          <w:sz w:val="28"/>
          <w:szCs w:val="28"/>
        </w:rPr>
        <w:t xml:space="preserve"> for the provision of treatment to an </w:t>
      </w:r>
      <w:r w:rsidRPr="007709F0">
        <w:rPr>
          <w:i/>
          <w:color w:val="000000"/>
          <w:sz w:val="28"/>
          <w:szCs w:val="28"/>
        </w:rPr>
        <w:t>entitled person</w:t>
      </w:r>
      <w:r w:rsidRPr="007709F0">
        <w:rPr>
          <w:color w:val="000000"/>
          <w:sz w:val="28"/>
          <w:szCs w:val="28"/>
        </w:rPr>
        <w:t xml:space="preserve"> by a </w:t>
      </w:r>
      <w:r w:rsidRPr="007709F0">
        <w:rPr>
          <w:i/>
          <w:color w:val="000000"/>
          <w:sz w:val="28"/>
          <w:szCs w:val="28"/>
        </w:rPr>
        <w:t>health care provider</w:t>
      </w:r>
      <w:r w:rsidRPr="007709F0">
        <w:rPr>
          <w:color w:val="000000"/>
          <w:sz w:val="28"/>
          <w:szCs w:val="28"/>
        </w:rPr>
        <w:t xml:space="preserve"> is as follows:</w:t>
      </w:r>
    </w:p>
    <w:p w14:paraId="43B1FBBC" w14:textId="77777777" w:rsidR="00EE6252" w:rsidRPr="007709F0" w:rsidRDefault="00EE6252" w:rsidP="00EE6252">
      <w:pPr>
        <w:pStyle w:val="Heading3"/>
        <w:ind w:left="720"/>
        <w:rPr>
          <w:b w:val="0"/>
          <w:color w:val="000000"/>
          <w:sz w:val="28"/>
          <w:szCs w:val="28"/>
        </w:rPr>
      </w:pPr>
    </w:p>
    <w:p w14:paraId="1E134373" w14:textId="77777777" w:rsidR="00EE6252" w:rsidRPr="007709F0" w:rsidRDefault="00EE6252" w:rsidP="00EE6252">
      <w:pPr>
        <w:ind w:left="720"/>
        <w:rPr>
          <w:color w:val="000000"/>
          <w:sz w:val="28"/>
          <w:szCs w:val="28"/>
        </w:rPr>
      </w:pPr>
      <w:r w:rsidRPr="007709F0">
        <w:rPr>
          <w:color w:val="000000"/>
          <w:sz w:val="28"/>
          <w:szCs w:val="28"/>
        </w:rPr>
        <w:t>(1) for fees charged by:</w:t>
      </w:r>
    </w:p>
    <w:p w14:paraId="640F58AF" w14:textId="77777777" w:rsidR="00EE6252" w:rsidRPr="007709F0" w:rsidRDefault="00EE6252"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p>
    <w:p w14:paraId="3BCA1D79" w14:textId="77777777" w:rsidR="00D12288" w:rsidRPr="007709F0" w:rsidRDefault="00EE6252" w:rsidP="00D12288">
      <w:pPr>
        <w:pStyle w:val="NormalIndent"/>
        <w:tabs>
          <w:tab w:val="left" w:pos="2160"/>
        </w:tabs>
        <w:ind w:left="2160" w:hanging="720"/>
        <w:rPr>
          <w:color w:val="000000"/>
          <w:sz w:val="28"/>
          <w:szCs w:val="28"/>
        </w:rPr>
      </w:pPr>
      <w:r w:rsidRPr="007709F0">
        <w:rPr>
          <w:sz w:val="28"/>
          <w:szCs w:val="28"/>
        </w:rPr>
        <w:t>(a)</w:t>
      </w:r>
      <w:r w:rsidRPr="007709F0">
        <w:rPr>
          <w:sz w:val="28"/>
          <w:szCs w:val="28"/>
        </w:rPr>
        <w:tab/>
      </w:r>
      <w:r w:rsidRPr="007709F0">
        <w:rPr>
          <w:sz w:val="28"/>
          <w:szCs w:val="28"/>
          <w:u w:val="single"/>
        </w:rPr>
        <w:t>a chiropractor</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“Chiropractors Schedule of Fees”,</w:t>
      </w:r>
      <w:r w:rsidR="00835BCA" w:rsidRPr="007709F0">
        <w:rPr>
          <w:snapToGrid w:val="0"/>
          <w:sz w:val="28"/>
          <w:szCs w:val="28"/>
          <w:lang w:eastAsia="en-US"/>
        </w:rPr>
        <w:t xml:space="preserve"> referred to in Schedule 1</w:t>
      </w:r>
      <w:r w:rsidRPr="007709F0">
        <w:rPr>
          <w:snapToGrid w:val="0"/>
          <w:color w:val="000000"/>
          <w:sz w:val="28"/>
          <w:szCs w:val="28"/>
          <w:lang w:eastAsia="en-US"/>
        </w:rPr>
        <w:t xml:space="preserve">, on condition that the treatment was provided in accordance with the </w:t>
      </w:r>
      <w:r w:rsidRPr="007709F0">
        <w:rPr>
          <w:i/>
          <w:snapToGrid w:val="0"/>
          <w:color w:val="000000"/>
          <w:sz w:val="28"/>
          <w:szCs w:val="28"/>
          <w:lang w:eastAsia="en-US"/>
        </w:rPr>
        <w:t>Principles</w:t>
      </w:r>
      <w:r w:rsidRPr="007709F0">
        <w:rPr>
          <w:snapToGrid w:val="0"/>
          <w:color w:val="000000"/>
          <w:sz w:val="28"/>
          <w:szCs w:val="28"/>
          <w:lang w:eastAsia="en-US"/>
        </w:rPr>
        <w:t xml:space="preserve"> and the </w:t>
      </w:r>
      <w:r w:rsidR="00D12288" w:rsidRPr="007709F0">
        <w:rPr>
          <w:i/>
          <w:color w:val="000000"/>
          <w:sz w:val="28"/>
          <w:szCs w:val="28"/>
        </w:rPr>
        <w:t>Notes for Allied Health Providers</w:t>
      </w:r>
      <w:r w:rsidR="00D12288" w:rsidRPr="007709F0">
        <w:rPr>
          <w:color w:val="000000"/>
          <w:sz w:val="28"/>
          <w:szCs w:val="28"/>
        </w:rPr>
        <w:t xml:space="preserve"> (Section 1 General Information and Section 2(b)(Chiropractors));</w:t>
      </w:r>
    </w:p>
    <w:p w14:paraId="53D97403" w14:textId="77777777" w:rsidR="007E6CD2" w:rsidRPr="007709F0" w:rsidRDefault="007E6CD2"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p>
    <w:p w14:paraId="584474C0" w14:textId="77777777" w:rsidR="0045213F" w:rsidRPr="007709F0" w:rsidRDefault="00EE6252" w:rsidP="00482EF6">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r w:rsidRPr="007709F0">
        <w:rPr>
          <w:color w:val="000000"/>
          <w:sz w:val="28"/>
          <w:szCs w:val="28"/>
        </w:rPr>
        <w:t>(b)</w:t>
      </w:r>
      <w:r w:rsidRPr="007709F0">
        <w:rPr>
          <w:color w:val="000000"/>
          <w:sz w:val="28"/>
          <w:szCs w:val="28"/>
        </w:rPr>
        <w:tab/>
      </w:r>
      <w:r w:rsidRPr="007709F0">
        <w:rPr>
          <w:color w:val="000000"/>
          <w:sz w:val="28"/>
          <w:szCs w:val="28"/>
          <w:u w:val="single"/>
        </w:rPr>
        <w:t xml:space="preserve">a </w:t>
      </w:r>
      <w:r w:rsidRPr="007709F0">
        <w:rPr>
          <w:i/>
          <w:color w:val="000000"/>
          <w:sz w:val="28"/>
          <w:szCs w:val="28"/>
          <w:u w:val="single"/>
        </w:rPr>
        <w:t>dentist</w:t>
      </w:r>
      <w:r w:rsidRPr="007709F0">
        <w:rPr>
          <w:color w:val="000000"/>
          <w:sz w:val="28"/>
          <w:szCs w:val="28"/>
        </w:rPr>
        <w:t xml:space="preserve"> (Local Dental Officer)</w:t>
      </w:r>
      <w:r w:rsidR="00BD0FA1" w:rsidRPr="007709F0">
        <w:rPr>
          <w:color w:val="000000"/>
        </w:rPr>
        <w:t xml:space="preserve">, </w:t>
      </w:r>
      <w:r w:rsidR="00BD0FA1" w:rsidRPr="007709F0">
        <w:rPr>
          <w:color w:val="000000"/>
          <w:sz w:val="28"/>
          <w:szCs w:val="28"/>
        </w:rPr>
        <w:t xml:space="preserve">including for dental services provided by a </w:t>
      </w:r>
      <w:r w:rsidR="00BD0FA1" w:rsidRPr="007709F0">
        <w:rPr>
          <w:i/>
          <w:iCs/>
          <w:color w:val="000000"/>
          <w:sz w:val="28"/>
          <w:szCs w:val="28"/>
        </w:rPr>
        <w:t xml:space="preserve">dental hygienist, dental therapist </w:t>
      </w:r>
      <w:r w:rsidR="00BD0FA1" w:rsidRPr="007709F0">
        <w:rPr>
          <w:color w:val="000000"/>
          <w:sz w:val="28"/>
          <w:szCs w:val="28"/>
        </w:rPr>
        <w:t>or</w:t>
      </w:r>
      <w:r w:rsidR="00BD0FA1" w:rsidRPr="007709F0">
        <w:rPr>
          <w:i/>
          <w:iCs/>
          <w:color w:val="000000"/>
          <w:sz w:val="28"/>
          <w:szCs w:val="28"/>
        </w:rPr>
        <w:t xml:space="preserve"> oral health therapist</w:t>
      </w:r>
      <w:r w:rsidR="00BD0FA1" w:rsidRPr="007709F0">
        <w:rPr>
          <w:color w:val="000000"/>
          <w:sz w:val="28"/>
          <w:szCs w:val="28"/>
        </w:rPr>
        <w:t xml:space="preserve"> on behalf of the </w:t>
      </w:r>
      <w:r w:rsidR="00BD0FA1" w:rsidRPr="007709F0">
        <w:rPr>
          <w:i/>
          <w:color w:val="000000"/>
          <w:sz w:val="28"/>
          <w:szCs w:val="28"/>
        </w:rPr>
        <w:t>dentist</w:t>
      </w:r>
      <w:r w:rsidR="00802088" w:rsidRPr="007709F0">
        <w:rPr>
          <w:i/>
          <w:color w:val="000000"/>
          <w:sz w:val="28"/>
          <w:szCs w:val="28"/>
        </w:rPr>
        <w:t xml:space="preserve"> </w:t>
      </w:r>
      <w:r w:rsidRPr="007709F0">
        <w:rPr>
          <w:color w:val="000000"/>
          <w:sz w:val="28"/>
          <w:szCs w:val="28"/>
        </w:rPr>
        <w:sym w:font="Symbol" w:char="F0BE"/>
      </w:r>
      <w:r w:rsidRPr="007709F0">
        <w:rPr>
          <w:color w:val="000000"/>
          <w:sz w:val="28"/>
          <w:szCs w:val="28"/>
        </w:rPr>
        <w:t xml:space="preserve"> </w:t>
      </w:r>
      <w:r w:rsidRPr="007709F0">
        <w:rPr>
          <w:snapToGrid w:val="0"/>
          <w:color w:val="000000"/>
          <w:sz w:val="28"/>
          <w:szCs w:val="28"/>
          <w:lang w:eastAsia="en-US"/>
        </w:rPr>
        <w:t xml:space="preserve">the amount worked out under 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“Fee Schedule of Dental Services for Dentists and Dental Specialists”,</w:t>
      </w:r>
      <w:r w:rsidR="00835BCA" w:rsidRPr="007709F0">
        <w:rPr>
          <w:snapToGrid w:val="0"/>
          <w:color w:val="000000"/>
          <w:sz w:val="28"/>
          <w:szCs w:val="28"/>
          <w:lang w:eastAsia="en-US"/>
        </w:rPr>
        <w:t xml:space="preserve"> referred to in Schedule 1</w:t>
      </w:r>
      <w:r w:rsidRPr="007709F0">
        <w:rPr>
          <w:i/>
          <w:sz w:val="28"/>
          <w:szCs w:val="28"/>
        </w:rPr>
        <w:t xml:space="preserve">, </w:t>
      </w:r>
      <w:r w:rsidRPr="007709F0">
        <w:rPr>
          <w:snapToGrid w:val="0"/>
          <w:color w:val="000000"/>
          <w:sz w:val="28"/>
          <w:szCs w:val="28"/>
          <w:lang w:eastAsia="en-US"/>
        </w:rPr>
        <w:t xml:space="preserve">on condition that the treatment was provided in accordance with the </w:t>
      </w:r>
      <w:r w:rsidRPr="007709F0">
        <w:rPr>
          <w:i/>
          <w:snapToGrid w:val="0"/>
          <w:color w:val="000000"/>
          <w:sz w:val="28"/>
          <w:szCs w:val="28"/>
          <w:lang w:eastAsia="en-US"/>
        </w:rPr>
        <w:t>Principles</w:t>
      </w:r>
      <w:r w:rsidRPr="007709F0">
        <w:rPr>
          <w:snapToGrid w:val="0"/>
          <w:color w:val="000000"/>
          <w:sz w:val="28"/>
          <w:szCs w:val="28"/>
          <w:lang w:eastAsia="en-US"/>
        </w:rPr>
        <w:t xml:space="preserve"> and the</w:t>
      </w:r>
      <w:r w:rsidR="00482EF6" w:rsidRPr="007709F0">
        <w:rPr>
          <w:snapToGrid w:val="0"/>
          <w:color w:val="000000"/>
          <w:sz w:val="28"/>
          <w:szCs w:val="28"/>
          <w:lang w:eastAsia="en-US"/>
        </w:rPr>
        <w:t xml:space="preserve"> </w:t>
      </w:r>
      <w:r w:rsidR="0045213F" w:rsidRPr="007709F0">
        <w:rPr>
          <w:i/>
          <w:color w:val="000000"/>
          <w:sz w:val="28"/>
          <w:szCs w:val="28"/>
        </w:rPr>
        <w:t>Notes for Allied Health Providers</w:t>
      </w:r>
      <w:r w:rsidR="0045213F" w:rsidRPr="007709F0">
        <w:rPr>
          <w:color w:val="000000"/>
          <w:sz w:val="28"/>
          <w:szCs w:val="28"/>
        </w:rPr>
        <w:t xml:space="preserve"> (Section 1 General Information and Section 2(c)(as section 2(c) affects dentists));</w:t>
      </w:r>
    </w:p>
    <w:p w14:paraId="553FC589" w14:textId="77777777" w:rsidR="0045213F" w:rsidRPr="007709F0" w:rsidRDefault="0045213F"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p>
    <w:p w14:paraId="0A8A062B" w14:textId="77777777" w:rsidR="00303DDE" w:rsidRPr="007709F0" w:rsidRDefault="00EE6252" w:rsidP="00303DDE">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r w:rsidRPr="007709F0">
        <w:rPr>
          <w:color w:val="000000"/>
          <w:sz w:val="28"/>
          <w:szCs w:val="28"/>
        </w:rPr>
        <w:t>(c)</w:t>
      </w:r>
      <w:r w:rsidRPr="007709F0">
        <w:rPr>
          <w:color w:val="000000"/>
          <w:sz w:val="28"/>
          <w:szCs w:val="28"/>
        </w:rPr>
        <w:tab/>
      </w:r>
      <w:r w:rsidRPr="007709F0">
        <w:rPr>
          <w:color w:val="000000"/>
          <w:sz w:val="28"/>
          <w:szCs w:val="28"/>
          <w:u w:val="single"/>
        </w:rPr>
        <w:t xml:space="preserve">a </w:t>
      </w:r>
      <w:r w:rsidRPr="007709F0">
        <w:rPr>
          <w:i/>
          <w:color w:val="000000"/>
          <w:sz w:val="28"/>
          <w:szCs w:val="28"/>
          <w:u w:val="single"/>
        </w:rPr>
        <w:t>dental prosthetist</w:t>
      </w:r>
      <w:r w:rsidRPr="007709F0">
        <w:rPr>
          <w:color w:val="000000"/>
          <w:sz w:val="28"/>
          <w:szCs w:val="28"/>
        </w:rPr>
        <w:t xml:space="preserve"> </w:t>
      </w:r>
      <w:r w:rsidRPr="007709F0">
        <w:rPr>
          <w:color w:val="000000"/>
          <w:sz w:val="28"/>
          <w:szCs w:val="28"/>
        </w:rPr>
        <w:sym w:font="Symbol" w:char="F0BE"/>
      </w:r>
      <w:r w:rsidRPr="007709F0">
        <w:rPr>
          <w:color w:val="000000"/>
          <w:sz w:val="28"/>
          <w:szCs w:val="28"/>
        </w:rPr>
        <w:t xml:space="preserve"> </w:t>
      </w:r>
      <w:r w:rsidRPr="007709F0">
        <w:rPr>
          <w:snapToGrid w:val="0"/>
          <w:color w:val="000000"/>
          <w:sz w:val="28"/>
          <w:szCs w:val="28"/>
          <w:lang w:eastAsia="en-US"/>
        </w:rPr>
        <w:t xml:space="preserve">the amount worked out under 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“Fee Schedule of Dental Services for Dental Prosthetists”,</w:t>
      </w:r>
      <w:r w:rsidR="00835BCA" w:rsidRPr="007709F0">
        <w:rPr>
          <w:snapToGrid w:val="0"/>
          <w:color w:val="000000"/>
          <w:sz w:val="28"/>
          <w:szCs w:val="28"/>
          <w:lang w:eastAsia="en-US"/>
        </w:rPr>
        <w:t xml:space="preserve"> referred to in Schedule 1</w:t>
      </w:r>
      <w:r w:rsidRPr="007709F0">
        <w:rPr>
          <w:sz w:val="28"/>
          <w:szCs w:val="28"/>
        </w:rPr>
        <w:t>,</w:t>
      </w:r>
      <w:r w:rsidRPr="007709F0">
        <w:rPr>
          <w:snapToGrid w:val="0"/>
          <w:color w:val="000000"/>
          <w:sz w:val="28"/>
          <w:szCs w:val="28"/>
          <w:lang w:eastAsia="en-US"/>
        </w:rPr>
        <w:t xml:space="preserve"> on condition that the treatment was provided in accordance with the </w:t>
      </w:r>
      <w:r w:rsidRPr="007709F0">
        <w:rPr>
          <w:i/>
          <w:snapToGrid w:val="0"/>
          <w:color w:val="000000"/>
          <w:sz w:val="28"/>
          <w:szCs w:val="28"/>
          <w:lang w:eastAsia="en-US"/>
        </w:rPr>
        <w:t>Principles</w:t>
      </w:r>
      <w:r w:rsidR="00303DDE" w:rsidRPr="007709F0">
        <w:rPr>
          <w:snapToGrid w:val="0"/>
          <w:color w:val="000000"/>
          <w:sz w:val="28"/>
          <w:szCs w:val="28"/>
          <w:lang w:eastAsia="en-US"/>
        </w:rPr>
        <w:t xml:space="preserve"> </w:t>
      </w:r>
      <w:r w:rsidR="00303DDE" w:rsidRPr="007709F0">
        <w:rPr>
          <w:sz w:val="28"/>
          <w:szCs w:val="28"/>
        </w:rPr>
        <w:t xml:space="preserve">and the </w:t>
      </w:r>
      <w:r w:rsidR="00303DDE" w:rsidRPr="007709F0">
        <w:rPr>
          <w:i/>
          <w:color w:val="000000"/>
          <w:sz w:val="28"/>
          <w:szCs w:val="28"/>
        </w:rPr>
        <w:t>Notes for Allied Health Providers</w:t>
      </w:r>
      <w:r w:rsidR="00303DDE" w:rsidRPr="007709F0">
        <w:rPr>
          <w:color w:val="000000"/>
          <w:sz w:val="28"/>
          <w:szCs w:val="28"/>
        </w:rPr>
        <w:t xml:space="preserve"> (Section 1 General Information and Section 2(c)(as section 2(c) affects dental prosthetists));</w:t>
      </w:r>
    </w:p>
    <w:p w14:paraId="6C1B5A96" w14:textId="77777777" w:rsidR="00303DDE" w:rsidRPr="007709F0" w:rsidRDefault="00303DDE"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p>
    <w:p w14:paraId="706F2AD2" w14:textId="77777777" w:rsidR="00DD1B8B" w:rsidRPr="007709F0" w:rsidRDefault="00EE6252" w:rsidP="00DD1B8B">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r w:rsidRPr="007709F0">
        <w:rPr>
          <w:color w:val="000000"/>
          <w:sz w:val="28"/>
          <w:szCs w:val="28"/>
        </w:rPr>
        <w:t>(d)</w:t>
      </w:r>
      <w:r w:rsidRPr="007709F0">
        <w:rPr>
          <w:color w:val="000000"/>
          <w:sz w:val="28"/>
          <w:szCs w:val="28"/>
        </w:rPr>
        <w:tab/>
      </w:r>
      <w:r w:rsidRPr="007709F0">
        <w:rPr>
          <w:color w:val="000000"/>
          <w:sz w:val="28"/>
          <w:szCs w:val="28"/>
          <w:u w:val="single"/>
        </w:rPr>
        <w:t xml:space="preserve">a </w:t>
      </w:r>
      <w:r w:rsidRPr="007709F0">
        <w:rPr>
          <w:i/>
          <w:color w:val="000000"/>
          <w:sz w:val="28"/>
          <w:szCs w:val="28"/>
          <w:u w:val="single"/>
        </w:rPr>
        <w:t>dental specialist</w:t>
      </w:r>
      <w:r w:rsidR="00832F42" w:rsidRPr="007709F0">
        <w:rPr>
          <w:color w:val="000000"/>
          <w:sz w:val="28"/>
          <w:szCs w:val="28"/>
        </w:rPr>
        <w:t xml:space="preserve">, including for dental services provided by a </w:t>
      </w:r>
      <w:r w:rsidR="00832F42" w:rsidRPr="007709F0">
        <w:rPr>
          <w:i/>
          <w:iCs/>
          <w:color w:val="000000"/>
          <w:sz w:val="28"/>
          <w:szCs w:val="28"/>
        </w:rPr>
        <w:t xml:space="preserve">dental hygienist, dental therapist </w:t>
      </w:r>
      <w:r w:rsidR="00832F42" w:rsidRPr="007709F0">
        <w:rPr>
          <w:color w:val="000000"/>
          <w:sz w:val="28"/>
          <w:szCs w:val="28"/>
        </w:rPr>
        <w:t>or</w:t>
      </w:r>
      <w:r w:rsidR="00832F42" w:rsidRPr="007709F0">
        <w:rPr>
          <w:i/>
          <w:iCs/>
          <w:color w:val="000000"/>
          <w:sz w:val="28"/>
          <w:szCs w:val="28"/>
        </w:rPr>
        <w:t xml:space="preserve"> oral health therapist</w:t>
      </w:r>
      <w:r w:rsidR="00832F42" w:rsidRPr="007709F0">
        <w:rPr>
          <w:color w:val="000000"/>
          <w:sz w:val="28"/>
          <w:szCs w:val="28"/>
        </w:rPr>
        <w:t xml:space="preserve"> on behalf of the </w:t>
      </w:r>
      <w:r w:rsidR="00832F42" w:rsidRPr="007709F0">
        <w:rPr>
          <w:i/>
          <w:color w:val="000000"/>
          <w:sz w:val="28"/>
          <w:szCs w:val="28"/>
        </w:rPr>
        <w:t xml:space="preserve">dental specialist </w:t>
      </w:r>
      <w:r w:rsidRPr="007709F0">
        <w:rPr>
          <w:color w:val="000000"/>
          <w:sz w:val="28"/>
          <w:szCs w:val="28"/>
        </w:rPr>
        <w:sym w:font="Symbol" w:char="F0BE"/>
      </w:r>
      <w:r w:rsidRPr="007709F0">
        <w:rPr>
          <w:color w:val="000000"/>
          <w:sz w:val="28"/>
          <w:szCs w:val="28"/>
        </w:rPr>
        <w:t xml:space="preserve"> </w:t>
      </w:r>
      <w:r w:rsidRPr="007709F0">
        <w:rPr>
          <w:snapToGrid w:val="0"/>
          <w:color w:val="000000"/>
          <w:sz w:val="28"/>
          <w:szCs w:val="28"/>
          <w:lang w:eastAsia="en-US"/>
        </w:rPr>
        <w:t xml:space="preserve">the amount worked out under 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“Fee Schedule of Dental Services for Dentists and Dental Specialists”,</w:t>
      </w:r>
      <w:r w:rsidR="00835BCA" w:rsidRPr="007709F0">
        <w:rPr>
          <w:snapToGrid w:val="0"/>
          <w:color w:val="000000"/>
          <w:sz w:val="28"/>
          <w:szCs w:val="28"/>
          <w:lang w:eastAsia="en-US"/>
        </w:rPr>
        <w:t xml:space="preserve"> referred to in Schedule 1</w:t>
      </w:r>
      <w:r w:rsidRPr="007709F0">
        <w:rPr>
          <w:snapToGrid w:val="0"/>
          <w:color w:val="000000"/>
          <w:sz w:val="28"/>
          <w:szCs w:val="28"/>
          <w:lang w:eastAsia="en-US"/>
        </w:rPr>
        <w:t xml:space="preserve">, on condition that the treatment was provided in accordance with the </w:t>
      </w:r>
      <w:r w:rsidRPr="007709F0">
        <w:rPr>
          <w:i/>
          <w:snapToGrid w:val="0"/>
          <w:color w:val="000000"/>
          <w:sz w:val="28"/>
          <w:szCs w:val="28"/>
          <w:lang w:eastAsia="en-US"/>
        </w:rPr>
        <w:t>Principles</w:t>
      </w:r>
      <w:r w:rsidRPr="007709F0">
        <w:rPr>
          <w:snapToGrid w:val="0"/>
          <w:color w:val="000000"/>
          <w:sz w:val="28"/>
          <w:szCs w:val="28"/>
          <w:lang w:eastAsia="en-US"/>
        </w:rPr>
        <w:t xml:space="preserve"> and the </w:t>
      </w:r>
      <w:r w:rsidR="00DD1B8B" w:rsidRPr="007709F0">
        <w:rPr>
          <w:i/>
          <w:color w:val="000000"/>
          <w:sz w:val="28"/>
          <w:szCs w:val="28"/>
        </w:rPr>
        <w:t>Notes for Allied Health Providers</w:t>
      </w:r>
      <w:r w:rsidR="00DD1B8B" w:rsidRPr="007709F0">
        <w:rPr>
          <w:color w:val="000000"/>
          <w:sz w:val="28"/>
          <w:szCs w:val="28"/>
        </w:rPr>
        <w:t xml:space="preserve"> (Section 1 General Information and Section 2(c)(as section 2(c) affects dental specialists, including as dentists));</w:t>
      </w:r>
    </w:p>
    <w:p w14:paraId="73CA9DB7" w14:textId="77777777" w:rsidR="00DD1B8B" w:rsidRPr="007709F0" w:rsidRDefault="00DD1B8B"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p>
    <w:p w14:paraId="3F11772F" w14:textId="77777777" w:rsidR="00016B2B" w:rsidRPr="007709F0" w:rsidRDefault="00EE6252" w:rsidP="00016B2B">
      <w:pPr>
        <w:pStyle w:val="NormalIndent"/>
        <w:tabs>
          <w:tab w:val="left" w:pos="2160"/>
        </w:tabs>
        <w:ind w:left="2160" w:hanging="720"/>
        <w:rPr>
          <w:sz w:val="28"/>
          <w:szCs w:val="28"/>
        </w:rPr>
      </w:pPr>
      <w:r w:rsidRPr="007709F0">
        <w:rPr>
          <w:sz w:val="28"/>
          <w:szCs w:val="28"/>
        </w:rPr>
        <w:t>(e)</w:t>
      </w:r>
      <w:r w:rsidRPr="007709F0">
        <w:rPr>
          <w:sz w:val="28"/>
          <w:szCs w:val="28"/>
        </w:rPr>
        <w:tab/>
      </w:r>
      <w:r w:rsidRPr="007709F0">
        <w:rPr>
          <w:sz w:val="28"/>
          <w:szCs w:val="28"/>
          <w:u w:val="single"/>
        </w:rPr>
        <w:t xml:space="preserve">a </w:t>
      </w:r>
      <w:r w:rsidRPr="007709F0">
        <w:rPr>
          <w:i/>
          <w:sz w:val="28"/>
          <w:szCs w:val="28"/>
          <w:u w:val="single"/>
        </w:rPr>
        <w:t>diabetes educator</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“Diabetes Educators Schedule of Fees”,</w:t>
      </w:r>
      <w:r w:rsidR="00835BCA" w:rsidRPr="007709F0">
        <w:rPr>
          <w:snapToGrid w:val="0"/>
          <w:sz w:val="28"/>
          <w:szCs w:val="28"/>
          <w:lang w:eastAsia="en-US"/>
        </w:rPr>
        <w:t xml:space="preserve"> referred to in Schedule 1</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Pr="007709F0">
        <w:rPr>
          <w:snapToGrid w:val="0"/>
          <w:sz w:val="28"/>
          <w:szCs w:val="28"/>
          <w:lang w:eastAsia="en-US"/>
        </w:rPr>
        <w:t xml:space="preserve"> and the </w:t>
      </w:r>
      <w:r w:rsidR="00016B2B" w:rsidRPr="007709F0">
        <w:rPr>
          <w:i/>
          <w:color w:val="000000"/>
          <w:sz w:val="28"/>
          <w:szCs w:val="28"/>
        </w:rPr>
        <w:t>Notes for Allied Health Providers</w:t>
      </w:r>
      <w:r w:rsidR="00016B2B" w:rsidRPr="007709F0">
        <w:rPr>
          <w:color w:val="000000"/>
          <w:sz w:val="28"/>
          <w:szCs w:val="28"/>
        </w:rPr>
        <w:t xml:space="preserve"> (Section 1 General Information and Section 2(d)(</w:t>
      </w:r>
      <w:r w:rsidR="00016B2B" w:rsidRPr="007709F0">
        <w:rPr>
          <w:sz w:val="28"/>
          <w:szCs w:val="28"/>
        </w:rPr>
        <w:t>Diabetes Educators)</w:t>
      </w:r>
      <w:r w:rsidR="00D43750" w:rsidRPr="007709F0">
        <w:rPr>
          <w:sz w:val="28"/>
          <w:szCs w:val="28"/>
        </w:rPr>
        <w:t>)</w:t>
      </w:r>
      <w:r w:rsidR="00016B2B" w:rsidRPr="007709F0">
        <w:rPr>
          <w:sz w:val="28"/>
          <w:szCs w:val="28"/>
        </w:rPr>
        <w:t>;</w:t>
      </w:r>
    </w:p>
    <w:p w14:paraId="1C1609BD" w14:textId="77777777" w:rsidR="00016B2B" w:rsidRPr="007709F0" w:rsidRDefault="00016B2B"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p>
    <w:p w14:paraId="14804BF7" w14:textId="77777777" w:rsidR="00813D8F" w:rsidRPr="007709F0" w:rsidRDefault="00EE6252" w:rsidP="00813D8F">
      <w:pPr>
        <w:pStyle w:val="NormalIndent"/>
        <w:tabs>
          <w:tab w:val="left" w:pos="2160"/>
        </w:tabs>
        <w:ind w:left="2160" w:hanging="720"/>
        <w:rPr>
          <w:sz w:val="28"/>
          <w:szCs w:val="28"/>
        </w:rPr>
      </w:pPr>
      <w:r w:rsidRPr="007709F0">
        <w:rPr>
          <w:sz w:val="28"/>
          <w:szCs w:val="28"/>
        </w:rPr>
        <w:t>(f)</w:t>
      </w:r>
      <w:r w:rsidRPr="007709F0">
        <w:rPr>
          <w:sz w:val="28"/>
          <w:szCs w:val="28"/>
        </w:rPr>
        <w:tab/>
      </w:r>
      <w:r w:rsidRPr="007709F0">
        <w:rPr>
          <w:sz w:val="28"/>
          <w:szCs w:val="28"/>
          <w:u w:val="single"/>
        </w:rPr>
        <w:t>a dietitian</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“Dietitians Schedule of Fees”,</w:t>
      </w:r>
      <w:r w:rsidR="00835BCA" w:rsidRPr="007709F0">
        <w:rPr>
          <w:snapToGrid w:val="0"/>
          <w:sz w:val="28"/>
          <w:szCs w:val="28"/>
          <w:lang w:eastAsia="en-US"/>
        </w:rPr>
        <w:t xml:space="preserve"> referred to in Schedule 1</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00813D8F" w:rsidRPr="007709F0">
        <w:rPr>
          <w:snapToGrid w:val="0"/>
          <w:sz w:val="28"/>
          <w:szCs w:val="28"/>
          <w:lang w:eastAsia="en-US"/>
        </w:rPr>
        <w:t xml:space="preserve"> and the </w:t>
      </w:r>
      <w:r w:rsidR="00813D8F" w:rsidRPr="007709F0">
        <w:rPr>
          <w:i/>
          <w:color w:val="000000"/>
          <w:sz w:val="28"/>
          <w:szCs w:val="28"/>
        </w:rPr>
        <w:t xml:space="preserve">Notes for Allied </w:t>
      </w:r>
      <w:r w:rsidR="00813D8F" w:rsidRPr="007709F0">
        <w:rPr>
          <w:i/>
          <w:color w:val="000000"/>
          <w:sz w:val="28"/>
          <w:szCs w:val="28"/>
        </w:rPr>
        <w:lastRenderedPageBreak/>
        <w:t>Health Providers</w:t>
      </w:r>
      <w:r w:rsidR="00813D8F" w:rsidRPr="007709F0">
        <w:rPr>
          <w:color w:val="000000"/>
          <w:sz w:val="28"/>
          <w:szCs w:val="28"/>
        </w:rPr>
        <w:t xml:space="preserve"> (Section 1 General Information and Section 2(e)(</w:t>
      </w:r>
      <w:r w:rsidR="00813D8F" w:rsidRPr="007709F0">
        <w:rPr>
          <w:sz w:val="28"/>
          <w:szCs w:val="28"/>
        </w:rPr>
        <w:t>Dietitians)</w:t>
      </w:r>
      <w:r w:rsidR="00D43750" w:rsidRPr="007709F0">
        <w:rPr>
          <w:sz w:val="28"/>
          <w:szCs w:val="28"/>
        </w:rPr>
        <w:t>)</w:t>
      </w:r>
      <w:r w:rsidR="00813D8F" w:rsidRPr="007709F0">
        <w:rPr>
          <w:sz w:val="28"/>
          <w:szCs w:val="28"/>
        </w:rPr>
        <w:t>;</w:t>
      </w:r>
    </w:p>
    <w:p w14:paraId="18EEEDF8" w14:textId="77777777" w:rsidR="00813D8F" w:rsidRPr="007709F0" w:rsidRDefault="00813D8F"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p>
    <w:p w14:paraId="212BEF27" w14:textId="77777777" w:rsidR="003219C8" w:rsidRPr="007709F0" w:rsidRDefault="00EE6252" w:rsidP="003219C8">
      <w:pPr>
        <w:pStyle w:val="NormalIndent"/>
        <w:tabs>
          <w:tab w:val="left" w:pos="2160"/>
        </w:tabs>
        <w:ind w:left="2160" w:hanging="720"/>
        <w:rPr>
          <w:sz w:val="28"/>
          <w:szCs w:val="28"/>
        </w:rPr>
      </w:pPr>
      <w:r w:rsidRPr="007709F0">
        <w:rPr>
          <w:sz w:val="28"/>
          <w:szCs w:val="28"/>
        </w:rPr>
        <w:t>(g)</w:t>
      </w:r>
      <w:r w:rsidRPr="007709F0">
        <w:rPr>
          <w:sz w:val="28"/>
          <w:szCs w:val="28"/>
        </w:rPr>
        <w:tab/>
      </w:r>
      <w:r w:rsidRPr="007709F0">
        <w:rPr>
          <w:sz w:val="28"/>
          <w:szCs w:val="28"/>
          <w:u w:val="single"/>
        </w:rPr>
        <w:t>an exercise physiologist</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“Exercise Physiologists Schedule of Fees”,</w:t>
      </w:r>
      <w:r w:rsidR="00835BCA" w:rsidRPr="007709F0">
        <w:rPr>
          <w:snapToGrid w:val="0"/>
          <w:sz w:val="28"/>
          <w:szCs w:val="28"/>
          <w:lang w:eastAsia="en-US"/>
        </w:rPr>
        <w:t xml:space="preserve"> referred to in Schedule 1</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Pr="007709F0">
        <w:rPr>
          <w:snapToGrid w:val="0"/>
          <w:sz w:val="28"/>
          <w:szCs w:val="28"/>
          <w:lang w:eastAsia="en-US"/>
        </w:rPr>
        <w:t xml:space="preserve"> and the </w:t>
      </w:r>
      <w:r w:rsidR="003219C8" w:rsidRPr="007709F0">
        <w:rPr>
          <w:i/>
          <w:color w:val="000000"/>
          <w:sz w:val="28"/>
          <w:szCs w:val="28"/>
        </w:rPr>
        <w:t>Notes for Allied Health Providers</w:t>
      </w:r>
      <w:r w:rsidR="003219C8" w:rsidRPr="007709F0">
        <w:rPr>
          <w:color w:val="000000"/>
          <w:sz w:val="28"/>
          <w:szCs w:val="28"/>
        </w:rPr>
        <w:t xml:space="preserve"> (Section 1 General Information and Section 2(f)(</w:t>
      </w:r>
      <w:r w:rsidR="003219C8" w:rsidRPr="007709F0">
        <w:rPr>
          <w:sz w:val="28"/>
          <w:szCs w:val="28"/>
        </w:rPr>
        <w:t>Exercise Physiologists)</w:t>
      </w:r>
      <w:r w:rsidR="00D43750" w:rsidRPr="007709F0">
        <w:rPr>
          <w:sz w:val="28"/>
          <w:szCs w:val="28"/>
        </w:rPr>
        <w:t>)</w:t>
      </w:r>
      <w:r w:rsidR="003219C8" w:rsidRPr="007709F0">
        <w:rPr>
          <w:sz w:val="28"/>
          <w:szCs w:val="28"/>
        </w:rPr>
        <w:t>;</w:t>
      </w:r>
    </w:p>
    <w:p w14:paraId="2D827D84" w14:textId="77777777" w:rsidR="003219C8" w:rsidRPr="007709F0" w:rsidRDefault="003219C8" w:rsidP="003219C8">
      <w:pPr>
        <w:ind w:left="2160"/>
        <w:rPr>
          <w:color w:val="000000"/>
          <w:sz w:val="28"/>
          <w:szCs w:val="28"/>
        </w:rPr>
      </w:pPr>
    </w:p>
    <w:p w14:paraId="0215FC56" w14:textId="77777777" w:rsidR="001D0164" w:rsidRPr="007709F0" w:rsidRDefault="001D0164" w:rsidP="00DA2D29">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snapToGrid w:val="0"/>
          <w:color w:val="000000"/>
          <w:sz w:val="28"/>
          <w:szCs w:val="28"/>
          <w:lang w:eastAsia="en-US"/>
        </w:rPr>
      </w:pPr>
      <w:r w:rsidRPr="007709F0">
        <w:rPr>
          <w:snapToGrid w:val="0"/>
          <w:color w:val="000000"/>
          <w:sz w:val="28"/>
          <w:szCs w:val="28"/>
          <w:lang w:eastAsia="en-US"/>
        </w:rPr>
        <w:t>(h)</w:t>
      </w:r>
      <w:r w:rsidRPr="007709F0">
        <w:rPr>
          <w:snapToGrid w:val="0"/>
          <w:color w:val="000000"/>
          <w:sz w:val="28"/>
          <w:szCs w:val="28"/>
          <w:lang w:eastAsia="en-US"/>
        </w:rPr>
        <w:tab/>
      </w:r>
      <w:r w:rsidRPr="007709F0">
        <w:rPr>
          <w:snapToGrid w:val="0"/>
          <w:color w:val="000000"/>
          <w:sz w:val="28"/>
          <w:szCs w:val="28"/>
          <w:u w:val="single"/>
          <w:lang w:eastAsia="en-US"/>
        </w:rPr>
        <w:t xml:space="preserve">a </w:t>
      </w:r>
      <w:r w:rsidRPr="007709F0">
        <w:rPr>
          <w:i/>
          <w:snapToGrid w:val="0"/>
          <w:color w:val="000000"/>
          <w:sz w:val="28"/>
          <w:szCs w:val="28"/>
          <w:u w:val="single"/>
          <w:lang w:eastAsia="en-US"/>
        </w:rPr>
        <w:t>general practitioner</w:t>
      </w:r>
      <w:r w:rsidRPr="007709F0">
        <w:rPr>
          <w:snapToGrid w:val="0"/>
          <w:color w:val="000000"/>
          <w:sz w:val="28"/>
          <w:szCs w:val="28"/>
          <w:lang w:eastAsia="en-US"/>
        </w:rPr>
        <w:t xml:space="preserve"> </w:t>
      </w:r>
      <w:r w:rsidRPr="007709F0">
        <w:rPr>
          <w:snapToGrid w:val="0"/>
          <w:color w:val="000000"/>
          <w:sz w:val="28"/>
          <w:szCs w:val="28"/>
          <w:lang w:eastAsia="en-US"/>
        </w:rPr>
        <w:sym w:font="Symbol" w:char="F0BE"/>
      </w:r>
      <w:r w:rsidRPr="007709F0">
        <w:rPr>
          <w:snapToGrid w:val="0"/>
          <w:color w:val="000000"/>
          <w:sz w:val="28"/>
          <w:szCs w:val="28"/>
          <w:lang w:eastAsia="en-US"/>
        </w:rPr>
        <w:t xml:space="preserve"> the amount worked out under 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“Department of Veterans’ Affairs Fee Schedules for Medical Services” referred to in Schedule 1 pursuant to the following parts of that document:</w:t>
      </w:r>
    </w:p>
    <w:p w14:paraId="207E1861" w14:textId="77777777" w:rsidR="0054679F" w:rsidRPr="007709F0" w:rsidRDefault="0054679F" w:rsidP="00DA2D29">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snapToGrid w:val="0"/>
          <w:color w:val="000000"/>
          <w:sz w:val="28"/>
          <w:szCs w:val="28"/>
          <w:lang w:eastAsia="en-US"/>
        </w:rPr>
      </w:pPr>
    </w:p>
    <w:p w14:paraId="207A105E" w14:textId="082AFBE6" w:rsidR="0054679F" w:rsidRPr="007709F0" w:rsidRDefault="0054679F" w:rsidP="0054679F">
      <w:pPr>
        <w:ind w:left="1134" w:firstLine="1560"/>
        <w:rPr>
          <w:color w:val="000000"/>
        </w:rPr>
      </w:pPr>
      <w:r w:rsidRPr="00E62886">
        <w:t>Chronic Pain Honorarium Fees</w:t>
      </w:r>
      <w:r w:rsidRPr="007709F0">
        <w:rPr>
          <w:color w:val="000000"/>
        </w:rPr>
        <w:t>;</w:t>
      </w:r>
    </w:p>
    <w:p w14:paraId="05D2A970" w14:textId="09FC5282" w:rsidR="0054679F" w:rsidRPr="007709F0" w:rsidRDefault="0054679F" w:rsidP="0054679F">
      <w:pPr>
        <w:ind w:left="1134" w:firstLine="1560"/>
        <w:rPr>
          <w:color w:val="000000"/>
        </w:rPr>
      </w:pPr>
      <w:r w:rsidRPr="00E62886">
        <w:t>Clinical Note Fees</w:t>
      </w:r>
      <w:r w:rsidRPr="007709F0">
        <w:rPr>
          <w:color w:val="000000"/>
        </w:rPr>
        <w:t>;</w:t>
      </w:r>
    </w:p>
    <w:p w14:paraId="7DBAE581" w14:textId="03F36303" w:rsidR="0054679F" w:rsidRPr="007709F0" w:rsidRDefault="0054679F" w:rsidP="0054679F">
      <w:pPr>
        <w:ind w:left="1134" w:firstLine="1560"/>
        <w:rPr>
          <w:color w:val="000000"/>
        </w:rPr>
      </w:pPr>
      <w:r w:rsidRPr="00E62886">
        <w:t>Compensation Consultation Fees</w:t>
      </w:r>
      <w:r w:rsidRPr="007709F0">
        <w:rPr>
          <w:color w:val="000000"/>
        </w:rPr>
        <w:t>;</w:t>
      </w:r>
    </w:p>
    <w:p w14:paraId="0603926F" w14:textId="44435CD2" w:rsidR="0054679F" w:rsidRPr="007709F0" w:rsidRDefault="0054679F" w:rsidP="0054679F">
      <w:pPr>
        <w:ind w:left="1134" w:firstLine="1560"/>
        <w:rPr>
          <w:color w:val="000000"/>
        </w:rPr>
      </w:pPr>
      <w:r w:rsidRPr="00E62886">
        <w:t>Diagnostic Imaging Fee Schedule</w:t>
      </w:r>
      <w:r w:rsidRPr="007709F0">
        <w:rPr>
          <w:color w:val="000000"/>
        </w:rPr>
        <w:t>;</w:t>
      </w:r>
    </w:p>
    <w:p w14:paraId="52155682" w14:textId="77777777" w:rsidR="0054679F" w:rsidRPr="00E62886" w:rsidRDefault="0054679F" w:rsidP="0054679F">
      <w:pPr>
        <w:ind w:left="1134" w:firstLine="1560"/>
      </w:pPr>
      <w:r w:rsidRPr="00E62886">
        <w:t>Dose Administration Aid (DAA) Service Fees for General Practitioners;</w:t>
      </w:r>
    </w:p>
    <w:p w14:paraId="17A49D2F" w14:textId="77777777" w:rsidR="0054679F" w:rsidRPr="00E62886" w:rsidRDefault="0054679F" w:rsidP="0054679F">
      <w:pPr>
        <w:ind w:left="2160" w:firstLine="534"/>
      </w:pPr>
      <w:r w:rsidRPr="00E62886">
        <w:t>General Practitioners Fee Schedule;</w:t>
      </w:r>
    </w:p>
    <w:p w14:paraId="212ED364" w14:textId="022F1472" w:rsidR="0054679F" w:rsidRPr="00B02776" w:rsidRDefault="0054679F" w:rsidP="0054679F">
      <w:pPr>
        <w:ind w:left="2160" w:firstLine="534"/>
        <w:rPr>
          <w:color w:val="000000"/>
        </w:rPr>
      </w:pPr>
      <w:r w:rsidRPr="00E62886">
        <w:t>Guide to the Assessment of Rates of Veterans' Pensions (GARP) Fee</w:t>
      </w:r>
      <w:r w:rsidRPr="00B02776">
        <w:rPr>
          <w:color w:val="000000"/>
        </w:rPr>
        <w:t>;</w:t>
      </w:r>
    </w:p>
    <w:p w14:paraId="1C706977" w14:textId="5BB67B8D" w:rsidR="0054679F" w:rsidRPr="00B02776" w:rsidRDefault="0054679F" w:rsidP="0054679F">
      <w:pPr>
        <w:ind w:left="2160" w:firstLine="534"/>
        <w:rPr>
          <w:color w:val="000000"/>
        </w:rPr>
      </w:pPr>
      <w:r w:rsidRPr="00E62886">
        <w:t>Kilometre Allowance</w:t>
      </w:r>
      <w:r w:rsidRPr="00B02776">
        <w:rPr>
          <w:color w:val="000000"/>
        </w:rPr>
        <w:t>;</w:t>
      </w:r>
    </w:p>
    <w:p w14:paraId="1F8AAE4F" w14:textId="7D809D80" w:rsidR="0054679F" w:rsidRPr="00B02776" w:rsidRDefault="0054679F" w:rsidP="0054679F">
      <w:pPr>
        <w:ind w:left="2160" w:firstLine="534"/>
        <w:rPr>
          <w:color w:val="000000"/>
        </w:rPr>
      </w:pPr>
      <w:r w:rsidRPr="00E62886">
        <w:t>Medication Review Fees</w:t>
      </w:r>
      <w:r w:rsidRPr="00B02776">
        <w:rPr>
          <w:color w:val="000000"/>
        </w:rPr>
        <w:t>;</w:t>
      </w:r>
    </w:p>
    <w:p w14:paraId="264DC965" w14:textId="7CCADF9C" w:rsidR="0054679F" w:rsidRPr="00B02776" w:rsidRDefault="0054679F" w:rsidP="0054679F">
      <w:pPr>
        <w:ind w:left="2160" w:firstLine="534"/>
        <w:rPr>
          <w:color w:val="000000"/>
        </w:rPr>
      </w:pPr>
      <w:r w:rsidRPr="00E62886">
        <w:t>Pathology Fee Schedule</w:t>
      </w:r>
      <w:r w:rsidRPr="00B02776">
        <w:rPr>
          <w:color w:val="000000"/>
        </w:rPr>
        <w:t>;</w:t>
      </w:r>
    </w:p>
    <w:p w14:paraId="1133E01E" w14:textId="77777777" w:rsidR="0054679F" w:rsidRPr="00E62886" w:rsidRDefault="0054679F" w:rsidP="0054679F">
      <w:pPr>
        <w:ind w:left="2160" w:firstLine="534"/>
        <w:rPr>
          <w:color w:val="000000"/>
        </w:rPr>
      </w:pPr>
      <w:r w:rsidRPr="00E62886">
        <w:t>Ready Reckoner for General Practitioners;</w:t>
      </w:r>
      <w:r w:rsidRPr="00E62886">
        <w:rPr>
          <w:color w:val="000000"/>
        </w:rPr>
        <w:t xml:space="preserve"> </w:t>
      </w:r>
    </w:p>
    <w:p w14:paraId="0E2989C3" w14:textId="6FD831E5" w:rsidR="0054679F" w:rsidRPr="007709F0" w:rsidRDefault="0054679F" w:rsidP="0054679F">
      <w:pPr>
        <w:ind w:left="1276" w:firstLine="1418"/>
        <w:rPr>
          <w:color w:val="000000"/>
        </w:rPr>
      </w:pPr>
      <w:r w:rsidRPr="00E62886">
        <w:t>Relative Value Guide Fee Schedule</w:t>
      </w:r>
      <w:r w:rsidRPr="007709F0">
        <w:rPr>
          <w:color w:val="000000"/>
        </w:rPr>
        <w:t>;</w:t>
      </w:r>
    </w:p>
    <w:p w14:paraId="6A96AD6B" w14:textId="092F13F4" w:rsidR="0054679F" w:rsidRPr="007709F0" w:rsidRDefault="0054679F" w:rsidP="0054679F">
      <w:pPr>
        <w:ind w:left="1276" w:firstLine="1418"/>
        <w:rPr>
          <w:color w:val="000000"/>
        </w:rPr>
      </w:pPr>
      <w:r w:rsidRPr="00E62886">
        <w:t>Repatriation Medical Fee Schedule</w:t>
      </w:r>
      <w:r w:rsidRPr="007709F0">
        <w:rPr>
          <w:color w:val="000000"/>
        </w:rPr>
        <w:t>;</w:t>
      </w:r>
    </w:p>
    <w:p w14:paraId="3187C8D3" w14:textId="77777777" w:rsidR="0054679F" w:rsidRPr="007709F0" w:rsidRDefault="0054679F" w:rsidP="0054679F">
      <w:pPr>
        <w:ind w:left="2160" w:firstLine="540"/>
        <w:rPr>
          <w:rStyle w:val="Hyperlink"/>
          <w:color w:val="000000"/>
        </w:rPr>
      </w:pPr>
    </w:p>
    <w:p w14:paraId="41301028" w14:textId="77777777" w:rsidR="001D0164" w:rsidRPr="007709F0" w:rsidRDefault="001D0164" w:rsidP="00DA2D29">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snapToGrid w:val="0"/>
          <w:color w:val="000000"/>
          <w:sz w:val="28"/>
          <w:szCs w:val="28"/>
          <w:lang w:eastAsia="en-US"/>
        </w:rPr>
      </w:pPr>
      <w:r w:rsidRPr="007709F0">
        <w:rPr>
          <w:snapToGrid w:val="0"/>
          <w:color w:val="000000"/>
          <w:sz w:val="28"/>
          <w:szCs w:val="28"/>
          <w:lang w:eastAsia="en-US"/>
        </w:rPr>
        <w:tab/>
        <w:t xml:space="preserve">on condition that the treatment was provided in accordance with the </w:t>
      </w:r>
      <w:r w:rsidRPr="007709F0">
        <w:rPr>
          <w:i/>
          <w:snapToGrid w:val="0"/>
          <w:color w:val="000000"/>
          <w:sz w:val="28"/>
          <w:szCs w:val="28"/>
          <w:lang w:eastAsia="en-US"/>
        </w:rPr>
        <w:t>Principles</w:t>
      </w:r>
      <w:r w:rsidRPr="007709F0">
        <w:rPr>
          <w:snapToGrid w:val="0"/>
          <w:color w:val="000000"/>
          <w:sz w:val="28"/>
          <w:szCs w:val="28"/>
          <w:lang w:eastAsia="en-US"/>
        </w:rPr>
        <w:t xml:space="preserve"> and the </w:t>
      </w:r>
      <w:r w:rsidRPr="007709F0">
        <w:rPr>
          <w:i/>
          <w:snapToGrid w:val="0"/>
          <w:color w:val="000000"/>
          <w:sz w:val="28"/>
          <w:szCs w:val="28"/>
          <w:lang w:eastAsia="en-US"/>
        </w:rPr>
        <w:t>Notes for General Practitioners</w:t>
      </w:r>
      <w:r w:rsidRPr="007709F0">
        <w:rPr>
          <w:snapToGrid w:val="0"/>
          <w:color w:val="000000"/>
          <w:sz w:val="28"/>
          <w:szCs w:val="28"/>
          <w:lang w:eastAsia="en-US"/>
        </w:rPr>
        <w:t xml:space="preserve"> ;.</w:t>
      </w:r>
    </w:p>
    <w:p w14:paraId="6BE8AFA3" w14:textId="77777777" w:rsidR="00EE6252" w:rsidRPr="007709F0" w:rsidRDefault="00EE6252"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p>
    <w:p w14:paraId="58A6E9A3" w14:textId="77777777" w:rsidR="00EE6252" w:rsidRPr="007709F0" w:rsidRDefault="00EE6252"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snapToGrid w:val="0"/>
          <w:color w:val="000000"/>
          <w:sz w:val="28"/>
          <w:szCs w:val="28"/>
          <w:lang w:eastAsia="en-US"/>
        </w:rPr>
      </w:pPr>
      <w:r w:rsidRPr="007709F0">
        <w:rPr>
          <w:snapToGrid w:val="0"/>
          <w:color w:val="000000"/>
          <w:sz w:val="28"/>
          <w:szCs w:val="28"/>
          <w:lang w:eastAsia="en-US"/>
        </w:rPr>
        <w:t>(i)</w:t>
      </w:r>
      <w:r w:rsidRPr="007709F0">
        <w:rPr>
          <w:snapToGrid w:val="0"/>
          <w:color w:val="000000"/>
          <w:sz w:val="28"/>
          <w:szCs w:val="28"/>
          <w:lang w:eastAsia="en-US"/>
        </w:rPr>
        <w:tab/>
        <w:t xml:space="preserve">a </w:t>
      </w:r>
      <w:r w:rsidRPr="007709F0">
        <w:rPr>
          <w:i/>
          <w:snapToGrid w:val="0"/>
          <w:color w:val="000000"/>
          <w:sz w:val="28"/>
          <w:szCs w:val="28"/>
          <w:u w:val="single"/>
          <w:lang w:eastAsia="en-US"/>
        </w:rPr>
        <w:t>medical specialist</w:t>
      </w:r>
      <w:r w:rsidRPr="007709F0">
        <w:rPr>
          <w:snapToGrid w:val="0"/>
          <w:color w:val="000000"/>
          <w:sz w:val="28"/>
          <w:szCs w:val="28"/>
          <w:lang w:eastAsia="en-US"/>
        </w:rPr>
        <w:t xml:space="preserve"> </w:t>
      </w:r>
      <w:r w:rsidRPr="007709F0">
        <w:rPr>
          <w:snapToGrid w:val="0"/>
          <w:color w:val="000000"/>
          <w:sz w:val="28"/>
          <w:szCs w:val="28"/>
          <w:lang w:eastAsia="en-US"/>
        </w:rPr>
        <w:sym w:font="Symbol" w:char="F0BE"/>
      </w:r>
      <w:r w:rsidRPr="007709F0">
        <w:rPr>
          <w:snapToGrid w:val="0"/>
          <w:color w:val="000000"/>
          <w:sz w:val="28"/>
          <w:szCs w:val="28"/>
          <w:lang w:eastAsia="en-US"/>
        </w:rPr>
        <w:t xml:space="preserve"> the amount worked out under </w:t>
      </w:r>
    </w:p>
    <w:p w14:paraId="165E01F0" w14:textId="77777777" w:rsidR="00EE6252" w:rsidRPr="007709F0" w:rsidRDefault="00EE6252"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snapToGrid w:val="0"/>
          <w:color w:val="000000"/>
          <w:sz w:val="28"/>
          <w:szCs w:val="28"/>
          <w:lang w:eastAsia="en-US"/>
        </w:rPr>
      </w:pPr>
      <w:r w:rsidRPr="007709F0">
        <w:rPr>
          <w:snapToGrid w:val="0"/>
          <w:color w:val="000000"/>
          <w:sz w:val="28"/>
          <w:szCs w:val="28"/>
          <w:lang w:eastAsia="en-US"/>
        </w:rPr>
        <w:tab/>
        <w:t xml:space="preserve">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“Department of Veterans’ Affairs Fee Schedules for Medical Services”,</w:t>
      </w:r>
      <w:r w:rsidR="00835BCA" w:rsidRPr="007709F0">
        <w:rPr>
          <w:snapToGrid w:val="0"/>
          <w:color w:val="000000"/>
          <w:sz w:val="28"/>
          <w:szCs w:val="28"/>
          <w:lang w:eastAsia="en-US"/>
        </w:rPr>
        <w:t xml:space="preserve"> referred to in Schedule 1</w:t>
      </w:r>
      <w:r w:rsidRPr="007709F0">
        <w:rPr>
          <w:snapToGrid w:val="0"/>
          <w:color w:val="000000"/>
          <w:sz w:val="28"/>
          <w:szCs w:val="28"/>
          <w:lang w:eastAsia="en-US"/>
        </w:rPr>
        <w:t>, pursuant to the following parts of that document:</w:t>
      </w:r>
    </w:p>
    <w:p w14:paraId="2F7D00FF" w14:textId="77777777" w:rsidR="00EE6252" w:rsidRPr="007709F0" w:rsidRDefault="00EE6252"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snapToGrid w:val="0"/>
          <w:color w:val="000000"/>
          <w:sz w:val="28"/>
          <w:szCs w:val="28"/>
          <w:lang w:eastAsia="en-US"/>
        </w:rPr>
      </w:pPr>
    </w:p>
    <w:p w14:paraId="699C01F0" w14:textId="7C0AEF82" w:rsidR="00EE6252" w:rsidRPr="007709F0" w:rsidRDefault="00EE6252" w:rsidP="00EE6252">
      <w:pPr>
        <w:ind w:left="2160" w:firstLine="540"/>
        <w:rPr>
          <w:color w:val="000000"/>
        </w:rPr>
      </w:pPr>
      <w:r w:rsidRPr="00E62886">
        <w:t>Chronic Pain Honorarium Fees</w:t>
      </w:r>
      <w:r w:rsidRPr="007709F0">
        <w:rPr>
          <w:color w:val="000000"/>
        </w:rPr>
        <w:t>;</w:t>
      </w:r>
    </w:p>
    <w:p w14:paraId="21034315" w14:textId="1F4C73C1" w:rsidR="00EE6252" w:rsidRPr="007709F0" w:rsidRDefault="00EE6252" w:rsidP="00EE6252">
      <w:pPr>
        <w:ind w:left="2160" w:firstLine="540"/>
        <w:rPr>
          <w:color w:val="000000"/>
        </w:rPr>
      </w:pPr>
      <w:r w:rsidRPr="00E62886">
        <w:t>Clinical Note Fees</w:t>
      </w:r>
      <w:r w:rsidRPr="007709F0">
        <w:rPr>
          <w:color w:val="000000"/>
        </w:rPr>
        <w:t>;</w:t>
      </w:r>
    </w:p>
    <w:p w14:paraId="15314FE1" w14:textId="34EBB482" w:rsidR="00EE6252" w:rsidRPr="007709F0" w:rsidRDefault="00EE6252" w:rsidP="00EE6252">
      <w:pPr>
        <w:ind w:left="2160" w:firstLine="540"/>
        <w:rPr>
          <w:color w:val="000000"/>
        </w:rPr>
      </w:pPr>
      <w:r w:rsidRPr="00E62886">
        <w:t>Compensation Consultation Fees</w:t>
      </w:r>
      <w:r w:rsidRPr="007709F0">
        <w:rPr>
          <w:color w:val="000000"/>
        </w:rPr>
        <w:t>;</w:t>
      </w:r>
    </w:p>
    <w:p w14:paraId="1FD216A6" w14:textId="587CDBEC" w:rsidR="00EE6252" w:rsidRPr="007709F0" w:rsidRDefault="00EE6252" w:rsidP="00EE6252">
      <w:pPr>
        <w:ind w:left="2160" w:firstLine="540"/>
        <w:rPr>
          <w:color w:val="000000"/>
        </w:rPr>
      </w:pPr>
      <w:r w:rsidRPr="00E62886">
        <w:t>Diagnostic Imaging Fee Schedule</w:t>
      </w:r>
      <w:r w:rsidRPr="007709F0">
        <w:rPr>
          <w:color w:val="000000"/>
        </w:rPr>
        <w:t xml:space="preserve"> </w:t>
      </w:r>
    </w:p>
    <w:p w14:paraId="59BBA2B7" w14:textId="49F822D9" w:rsidR="00EE6252" w:rsidRPr="007709F0" w:rsidRDefault="00EE6252" w:rsidP="00EE6252">
      <w:pPr>
        <w:ind w:left="2160" w:firstLine="540"/>
        <w:rPr>
          <w:color w:val="000000"/>
        </w:rPr>
      </w:pPr>
      <w:r w:rsidRPr="00E62886">
        <w:t xml:space="preserve">Dose Administration Aid (DAA) Service Fees for GPs and </w:t>
      </w:r>
      <w:r w:rsidR="007B438C" w:rsidRPr="00E62886">
        <w:t>GPs</w:t>
      </w:r>
      <w:r w:rsidRPr="007709F0">
        <w:rPr>
          <w:color w:val="000000"/>
        </w:rPr>
        <w:t>;</w:t>
      </w:r>
    </w:p>
    <w:p w14:paraId="0E5E1A1B" w14:textId="1640CC41" w:rsidR="00EE6252" w:rsidRPr="007709F0" w:rsidRDefault="00EE6252" w:rsidP="00EE6252">
      <w:pPr>
        <w:ind w:left="2160" w:firstLine="540"/>
        <w:rPr>
          <w:color w:val="000000"/>
        </w:rPr>
      </w:pPr>
      <w:r w:rsidRPr="00E62886">
        <w:t>Guide to the Assessment of Rates of Veterans' Pensions (GARP) Fee</w:t>
      </w:r>
      <w:r w:rsidRPr="007709F0">
        <w:rPr>
          <w:color w:val="000000"/>
        </w:rPr>
        <w:t>;</w:t>
      </w:r>
    </w:p>
    <w:p w14:paraId="4B1C2632" w14:textId="481D3D2E" w:rsidR="00EE6252" w:rsidRPr="007709F0" w:rsidRDefault="00EE6252" w:rsidP="00EE6252">
      <w:pPr>
        <w:ind w:left="2160" w:firstLine="540"/>
        <w:rPr>
          <w:color w:val="000000"/>
        </w:rPr>
      </w:pPr>
      <w:r w:rsidRPr="00E62886">
        <w:t>Kilometre Allowance</w:t>
      </w:r>
      <w:r w:rsidRPr="007709F0">
        <w:rPr>
          <w:color w:val="000000"/>
        </w:rPr>
        <w:t>;</w:t>
      </w:r>
    </w:p>
    <w:p w14:paraId="11F22256" w14:textId="0288E867" w:rsidR="00EE6252" w:rsidRPr="007709F0" w:rsidRDefault="00EE6252" w:rsidP="00EE6252">
      <w:pPr>
        <w:ind w:left="2160" w:firstLine="540"/>
        <w:rPr>
          <w:color w:val="000000"/>
        </w:rPr>
      </w:pPr>
      <w:r w:rsidRPr="00E62886">
        <w:t>Medication Review Fees</w:t>
      </w:r>
      <w:r w:rsidRPr="007709F0">
        <w:rPr>
          <w:color w:val="000000"/>
        </w:rPr>
        <w:t>;</w:t>
      </w:r>
    </w:p>
    <w:p w14:paraId="111BEC60" w14:textId="36658E18" w:rsidR="00EE6252" w:rsidRPr="007709F0" w:rsidRDefault="00EE6252" w:rsidP="00EE6252">
      <w:pPr>
        <w:ind w:left="2160" w:firstLine="540"/>
        <w:rPr>
          <w:color w:val="000000"/>
        </w:rPr>
      </w:pPr>
      <w:r w:rsidRPr="00E62886">
        <w:t>Pathology Fee Schedule</w:t>
      </w:r>
      <w:r w:rsidRPr="007709F0">
        <w:rPr>
          <w:color w:val="000000"/>
        </w:rPr>
        <w:t>;</w:t>
      </w:r>
    </w:p>
    <w:p w14:paraId="7747DC03" w14:textId="2B4A8949" w:rsidR="00EE6252" w:rsidRPr="007709F0" w:rsidRDefault="007B438C" w:rsidP="00EE6252">
      <w:pPr>
        <w:ind w:left="2160" w:firstLine="540"/>
        <w:rPr>
          <w:color w:val="000000"/>
        </w:rPr>
      </w:pPr>
      <w:r w:rsidRPr="00E62886">
        <w:t>Ready Reckoner for GP</w:t>
      </w:r>
      <w:r w:rsidR="00EE6252" w:rsidRPr="00E62886">
        <w:t>s</w:t>
      </w:r>
      <w:r w:rsidR="00EE6252" w:rsidRPr="007709F0">
        <w:rPr>
          <w:color w:val="000000"/>
        </w:rPr>
        <w:t xml:space="preserve"> </w:t>
      </w:r>
    </w:p>
    <w:p w14:paraId="1AD067B0" w14:textId="2F65C038" w:rsidR="00EE6252" w:rsidRPr="007709F0" w:rsidRDefault="00EE6252" w:rsidP="00EE6252">
      <w:pPr>
        <w:ind w:left="2160" w:firstLine="540"/>
        <w:rPr>
          <w:color w:val="000000"/>
        </w:rPr>
      </w:pPr>
      <w:r w:rsidRPr="00E62886">
        <w:t>Relative Value Guide Fee Schedule</w:t>
      </w:r>
      <w:r w:rsidRPr="007709F0">
        <w:rPr>
          <w:color w:val="000000"/>
        </w:rPr>
        <w:t>;</w:t>
      </w:r>
    </w:p>
    <w:p w14:paraId="48268382" w14:textId="304A5F8C" w:rsidR="00EE6252" w:rsidRPr="007709F0" w:rsidRDefault="00EE6252" w:rsidP="00EE6252">
      <w:pPr>
        <w:ind w:left="2160" w:firstLine="540"/>
        <w:rPr>
          <w:color w:val="000000"/>
        </w:rPr>
      </w:pPr>
      <w:r w:rsidRPr="00E62886">
        <w:lastRenderedPageBreak/>
        <w:t>Repatriation Medical Fee Schedule</w:t>
      </w:r>
      <w:r w:rsidRPr="007709F0">
        <w:rPr>
          <w:color w:val="000000"/>
        </w:rPr>
        <w:t>;</w:t>
      </w:r>
    </w:p>
    <w:p w14:paraId="088FF164" w14:textId="77777777" w:rsidR="00EE6252" w:rsidRPr="007709F0" w:rsidRDefault="00EE6252"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snapToGrid w:val="0"/>
          <w:color w:val="000000"/>
          <w:sz w:val="28"/>
          <w:szCs w:val="28"/>
          <w:lang w:eastAsia="en-US"/>
        </w:rPr>
      </w:pPr>
    </w:p>
    <w:p w14:paraId="152C30AB" w14:textId="77777777" w:rsidR="00EE6252" w:rsidRPr="007709F0" w:rsidRDefault="00EE6252"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snapToGrid w:val="0"/>
          <w:color w:val="000000"/>
          <w:sz w:val="28"/>
          <w:szCs w:val="28"/>
          <w:lang w:eastAsia="en-US"/>
        </w:rPr>
      </w:pPr>
      <w:r w:rsidRPr="007709F0">
        <w:rPr>
          <w:snapToGrid w:val="0"/>
          <w:color w:val="000000"/>
          <w:sz w:val="28"/>
          <w:szCs w:val="28"/>
          <w:lang w:eastAsia="en-US"/>
        </w:rPr>
        <w:tab/>
        <w:t xml:space="preserve">on condition that the treatment was provided in accordance with the </w:t>
      </w:r>
      <w:r w:rsidRPr="007709F0">
        <w:rPr>
          <w:i/>
          <w:snapToGrid w:val="0"/>
          <w:color w:val="000000"/>
          <w:sz w:val="28"/>
          <w:szCs w:val="28"/>
          <w:lang w:eastAsia="en-US"/>
        </w:rPr>
        <w:t>Principles</w:t>
      </w:r>
      <w:r w:rsidRPr="007709F0">
        <w:rPr>
          <w:snapToGrid w:val="0"/>
          <w:color w:val="000000"/>
          <w:sz w:val="28"/>
          <w:szCs w:val="28"/>
          <w:lang w:eastAsia="en-US"/>
        </w:rPr>
        <w:t>;</w:t>
      </w:r>
    </w:p>
    <w:p w14:paraId="5B53D175" w14:textId="77777777" w:rsidR="00815DC0" w:rsidRPr="007709F0" w:rsidRDefault="00815DC0" w:rsidP="00815DC0">
      <w:pPr>
        <w:rPr>
          <w:b/>
          <w:color w:val="000000"/>
          <w:sz w:val="28"/>
          <w:szCs w:val="28"/>
        </w:rPr>
      </w:pPr>
    </w:p>
    <w:p w14:paraId="39975E54" w14:textId="77777777" w:rsidR="00DF543C" w:rsidRPr="007709F0" w:rsidRDefault="00815DC0" w:rsidP="00DF543C">
      <w:pPr>
        <w:pStyle w:val="NormalIndent"/>
        <w:tabs>
          <w:tab w:val="left" w:pos="2160"/>
        </w:tabs>
        <w:ind w:left="2160" w:hanging="720"/>
        <w:rPr>
          <w:sz w:val="28"/>
          <w:szCs w:val="28"/>
        </w:rPr>
      </w:pPr>
      <w:r w:rsidRPr="007709F0">
        <w:rPr>
          <w:sz w:val="28"/>
          <w:szCs w:val="28"/>
        </w:rPr>
        <w:t>(ia)</w:t>
      </w:r>
      <w:r w:rsidRPr="007709F0">
        <w:rPr>
          <w:b/>
          <w:sz w:val="28"/>
          <w:szCs w:val="28"/>
        </w:rPr>
        <w:tab/>
      </w:r>
      <w:r w:rsidRPr="007709F0">
        <w:rPr>
          <w:sz w:val="28"/>
          <w:szCs w:val="28"/>
          <w:u w:val="single"/>
        </w:rPr>
        <w:t>a neuropsychologist</w:t>
      </w:r>
      <w:r w:rsidRPr="007709F0">
        <w:rPr>
          <w:b/>
          <w:sz w:val="28"/>
          <w:szCs w:val="28"/>
        </w:rPr>
        <w:t xml:space="preserve"> —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w:t>
      </w:r>
      <w:r w:rsidRPr="007709F0">
        <w:rPr>
          <w:sz w:val="28"/>
          <w:szCs w:val="28"/>
        </w:rPr>
        <w:t>Neuropsychologists</w:t>
      </w:r>
      <w:r w:rsidRPr="007709F0">
        <w:rPr>
          <w:snapToGrid w:val="0"/>
          <w:sz w:val="28"/>
          <w:szCs w:val="28"/>
          <w:lang w:eastAsia="en-US"/>
        </w:rPr>
        <w:t xml:space="preserve"> Schedule of Fees”,</w:t>
      </w:r>
      <w:r w:rsidR="00835BCA" w:rsidRPr="007709F0">
        <w:rPr>
          <w:snapToGrid w:val="0"/>
          <w:sz w:val="28"/>
          <w:szCs w:val="28"/>
          <w:lang w:eastAsia="en-US"/>
        </w:rPr>
        <w:t xml:space="preserve"> referred to in Schedule 1</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Pr="007709F0">
        <w:rPr>
          <w:snapToGrid w:val="0"/>
          <w:sz w:val="28"/>
          <w:szCs w:val="28"/>
          <w:lang w:eastAsia="en-US"/>
        </w:rPr>
        <w:t xml:space="preserve"> and </w:t>
      </w:r>
      <w:r w:rsidR="00DF543C" w:rsidRPr="007709F0">
        <w:rPr>
          <w:i/>
          <w:color w:val="000000"/>
          <w:sz w:val="28"/>
          <w:szCs w:val="28"/>
        </w:rPr>
        <w:t>Notes for Allied Health Providers</w:t>
      </w:r>
      <w:r w:rsidR="00DF543C" w:rsidRPr="007709F0">
        <w:rPr>
          <w:color w:val="000000"/>
          <w:sz w:val="28"/>
          <w:szCs w:val="28"/>
        </w:rPr>
        <w:t xml:space="preserve"> (Section 1 General Information and Section 2(a)(as section 2(a) affects a neuropsychologist</w:t>
      </w:r>
      <w:r w:rsidR="00D43750" w:rsidRPr="007709F0">
        <w:rPr>
          <w:color w:val="000000"/>
          <w:sz w:val="28"/>
          <w:szCs w:val="28"/>
        </w:rPr>
        <w:t>)</w:t>
      </w:r>
      <w:r w:rsidR="00DF543C" w:rsidRPr="007709F0">
        <w:rPr>
          <w:sz w:val="28"/>
          <w:szCs w:val="28"/>
        </w:rPr>
        <w:t>);</w:t>
      </w:r>
    </w:p>
    <w:p w14:paraId="7F0A9AC6" w14:textId="77777777" w:rsidR="00815DC0" w:rsidRPr="007709F0" w:rsidRDefault="00815DC0"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p>
    <w:p w14:paraId="54E08B19" w14:textId="77777777" w:rsidR="003A6FD3" w:rsidRPr="007709F0" w:rsidRDefault="003A6FD3" w:rsidP="003A6FD3">
      <w:pPr>
        <w:pStyle w:val="NormalIndent"/>
        <w:tabs>
          <w:tab w:val="left" w:pos="2160"/>
        </w:tabs>
        <w:ind w:left="2160" w:hanging="720"/>
        <w:rPr>
          <w:color w:val="000000"/>
          <w:sz w:val="28"/>
          <w:szCs w:val="28"/>
        </w:rPr>
      </w:pPr>
      <w:r w:rsidRPr="007709F0">
        <w:rPr>
          <w:color w:val="000000"/>
          <w:sz w:val="28"/>
          <w:szCs w:val="28"/>
        </w:rPr>
        <w:t>(ja)</w:t>
      </w:r>
      <w:r w:rsidRPr="007709F0">
        <w:rPr>
          <w:color w:val="000000"/>
          <w:sz w:val="28"/>
          <w:szCs w:val="28"/>
        </w:rPr>
        <w:tab/>
      </w:r>
      <w:r w:rsidRPr="007709F0">
        <w:rPr>
          <w:color w:val="000000"/>
          <w:sz w:val="28"/>
          <w:szCs w:val="28"/>
          <w:u w:val="single"/>
        </w:rPr>
        <w:t>an occupational therapist</w:t>
      </w:r>
      <w:r w:rsidRPr="007709F0">
        <w:rPr>
          <w:color w:val="000000"/>
          <w:sz w:val="28"/>
          <w:szCs w:val="28"/>
        </w:rPr>
        <w:t xml:space="preserve"> </w:t>
      </w:r>
      <w:r w:rsidRPr="007709F0">
        <w:rPr>
          <w:color w:val="000000"/>
          <w:sz w:val="28"/>
          <w:szCs w:val="28"/>
        </w:rPr>
        <w:sym w:font="Symbol" w:char="F0BE"/>
      </w:r>
      <w:r w:rsidRPr="007709F0">
        <w:rPr>
          <w:color w:val="000000"/>
          <w:sz w:val="28"/>
          <w:szCs w:val="28"/>
        </w:rPr>
        <w:t xml:space="preserve"> </w:t>
      </w:r>
      <w:r w:rsidRPr="007709F0">
        <w:rPr>
          <w:snapToGrid w:val="0"/>
          <w:color w:val="000000"/>
          <w:sz w:val="28"/>
          <w:szCs w:val="28"/>
          <w:lang w:eastAsia="en-US"/>
        </w:rPr>
        <w:t xml:space="preserve">the amount worked out under 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“Occupational Therapists Schedule of Fees”,</w:t>
      </w:r>
      <w:r w:rsidR="00835BCA" w:rsidRPr="007709F0">
        <w:rPr>
          <w:snapToGrid w:val="0"/>
          <w:color w:val="000000"/>
          <w:sz w:val="28"/>
          <w:szCs w:val="28"/>
          <w:lang w:eastAsia="en-US"/>
        </w:rPr>
        <w:t xml:space="preserve"> referred to in Schedule 1</w:t>
      </w:r>
      <w:r w:rsidRPr="007709F0">
        <w:rPr>
          <w:snapToGrid w:val="0"/>
          <w:color w:val="000000"/>
          <w:sz w:val="28"/>
          <w:szCs w:val="28"/>
          <w:lang w:eastAsia="en-US"/>
        </w:rPr>
        <w:t xml:space="preserve">, on condition that the treatment was provided in accordance with the </w:t>
      </w:r>
      <w:r w:rsidRPr="007709F0">
        <w:rPr>
          <w:i/>
          <w:snapToGrid w:val="0"/>
          <w:color w:val="000000"/>
          <w:sz w:val="28"/>
          <w:szCs w:val="28"/>
          <w:lang w:eastAsia="en-US"/>
        </w:rPr>
        <w:t>Principles</w:t>
      </w:r>
      <w:r w:rsidRPr="007709F0">
        <w:rPr>
          <w:snapToGrid w:val="0"/>
          <w:color w:val="000000"/>
          <w:sz w:val="28"/>
          <w:szCs w:val="28"/>
          <w:lang w:eastAsia="en-US"/>
        </w:rPr>
        <w:t xml:space="preserve">, as they affect an occupational therapist other than as an </w:t>
      </w:r>
      <w:r w:rsidRPr="007709F0">
        <w:rPr>
          <w:i/>
          <w:color w:val="000000"/>
          <w:sz w:val="28"/>
          <w:szCs w:val="28"/>
        </w:rPr>
        <w:t>occupational therapist (mental health)</w:t>
      </w:r>
      <w:r w:rsidRPr="007709F0">
        <w:rPr>
          <w:snapToGrid w:val="0"/>
          <w:color w:val="000000"/>
          <w:sz w:val="28"/>
          <w:szCs w:val="28"/>
          <w:lang w:eastAsia="en-US"/>
        </w:rPr>
        <w:t xml:space="preserve">, and the </w:t>
      </w:r>
    </w:p>
    <w:p w14:paraId="454530F2" w14:textId="77777777" w:rsidR="00417246" w:rsidRPr="007709F0" w:rsidRDefault="00417246" w:rsidP="00417246">
      <w:pPr>
        <w:autoSpaceDE w:val="0"/>
        <w:autoSpaceDN w:val="0"/>
        <w:adjustRightInd w:val="0"/>
        <w:ind w:left="2160"/>
        <w:rPr>
          <w:sz w:val="28"/>
          <w:szCs w:val="28"/>
        </w:rPr>
      </w:pPr>
      <w:r w:rsidRPr="007709F0">
        <w:rPr>
          <w:i/>
          <w:color w:val="000000"/>
          <w:sz w:val="28"/>
          <w:szCs w:val="28"/>
        </w:rPr>
        <w:t>Notes for Allied Health Providers</w:t>
      </w:r>
      <w:r w:rsidRPr="007709F0">
        <w:rPr>
          <w:color w:val="000000"/>
          <w:sz w:val="28"/>
          <w:szCs w:val="28"/>
        </w:rPr>
        <w:t xml:space="preserve"> (Section 1 General Information and Section 2(g)(</w:t>
      </w:r>
      <w:r w:rsidRPr="007709F0">
        <w:rPr>
          <w:snapToGrid w:val="0"/>
          <w:color w:val="000000"/>
          <w:sz w:val="28"/>
          <w:szCs w:val="28"/>
          <w:lang w:eastAsia="en-US"/>
        </w:rPr>
        <w:t>Occupational Therapists</w:t>
      </w:r>
      <w:r w:rsidRPr="007709F0">
        <w:rPr>
          <w:sz w:val="28"/>
          <w:szCs w:val="28"/>
        </w:rPr>
        <w:t>)</w:t>
      </w:r>
      <w:r w:rsidR="00D43750" w:rsidRPr="007709F0">
        <w:rPr>
          <w:sz w:val="28"/>
          <w:szCs w:val="28"/>
        </w:rPr>
        <w:t>)</w:t>
      </w:r>
      <w:r w:rsidRPr="007709F0">
        <w:rPr>
          <w:sz w:val="28"/>
          <w:szCs w:val="28"/>
        </w:rPr>
        <w:t>;</w:t>
      </w:r>
    </w:p>
    <w:p w14:paraId="0A739F37" w14:textId="77777777" w:rsidR="00417246" w:rsidRPr="007709F0" w:rsidRDefault="00417246" w:rsidP="003A6FD3">
      <w:pPr>
        <w:pStyle w:val="NormalIndent"/>
        <w:tabs>
          <w:tab w:val="left" w:pos="2160"/>
        </w:tabs>
        <w:ind w:left="2160" w:hanging="720"/>
        <w:rPr>
          <w:color w:val="000000"/>
          <w:sz w:val="28"/>
          <w:szCs w:val="28"/>
        </w:rPr>
      </w:pPr>
    </w:p>
    <w:p w14:paraId="10AFB8A8" w14:textId="77777777" w:rsidR="00E058EB" w:rsidRPr="007709F0" w:rsidRDefault="003A6FD3" w:rsidP="00E058EB">
      <w:pPr>
        <w:pStyle w:val="NormalIndent"/>
        <w:tabs>
          <w:tab w:val="left" w:pos="2160"/>
        </w:tabs>
        <w:ind w:left="2160" w:hanging="720"/>
        <w:rPr>
          <w:sz w:val="28"/>
          <w:szCs w:val="28"/>
        </w:rPr>
      </w:pPr>
      <w:r w:rsidRPr="007709F0">
        <w:rPr>
          <w:sz w:val="28"/>
          <w:szCs w:val="28"/>
        </w:rPr>
        <w:t>(j)</w:t>
      </w:r>
      <w:r w:rsidRPr="007709F0">
        <w:rPr>
          <w:sz w:val="28"/>
          <w:szCs w:val="28"/>
        </w:rPr>
        <w:tab/>
      </w:r>
      <w:r w:rsidRPr="007709F0">
        <w:rPr>
          <w:sz w:val="28"/>
          <w:szCs w:val="28"/>
          <w:u w:val="single"/>
        </w:rPr>
        <w:t>an occupational therapist (mental health)</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“Occupational Therapists (Mental Health) Schedule of Fees”,</w:t>
      </w:r>
      <w:r w:rsidR="00835BCA" w:rsidRPr="007709F0">
        <w:rPr>
          <w:snapToGrid w:val="0"/>
          <w:sz w:val="28"/>
          <w:szCs w:val="28"/>
          <w:lang w:eastAsia="en-US"/>
        </w:rPr>
        <w:t xml:space="preserve"> referred to in Schedule 1</w:t>
      </w:r>
      <w:r w:rsidRPr="007709F0">
        <w:rPr>
          <w:snapToGrid w:val="0"/>
          <w:sz w:val="28"/>
          <w:szCs w:val="28"/>
          <w:lang w:eastAsia="en-US"/>
        </w:rPr>
        <w:t xml:space="preserve">, as the document relates to </w:t>
      </w:r>
      <w:r w:rsidRPr="007709F0">
        <w:rPr>
          <w:sz w:val="28"/>
          <w:szCs w:val="28"/>
        </w:rPr>
        <w:t>an occupational therapist (mental health)</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Pr="007709F0">
        <w:rPr>
          <w:snapToGrid w:val="0"/>
          <w:sz w:val="28"/>
          <w:szCs w:val="28"/>
          <w:lang w:eastAsia="en-US"/>
        </w:rPr>
        <w:t xml:space="preserve"> and the </w:t>
      </w:r>
      <w:r w:rsidR="00E058EB" w:rsidRPr="007709F0">
        <w:rPr>
          <w:i/>
          <w:sz w:val="28"/>
          <w:szCs w:val="28"/>
        </w:rPr>
        <w:t>Notes for Allied Health Providers</w:t>
      </w:r>
      <w:r w:rsidR="00E058EB" w:rsidRPr="007709F0">
        <w:rPr>
          <w:sz w:val="28"/>
          <w:szCs w:val="28"/>
        </w:rPr>
        <w:t xml:space="preserve"> (Section 1 General Information and Section 2(a)(as section 2(a) affects occupational therapists (mental health));</w:t>
      </w:r>
    </w:p>
    <w:p w14:paraId="404BB6EF" w14:textId="77777777" w:rsidR="00E058EB" w:rsidRPr="007709F0" w:rsidRDefault="00E058EB" w:rsidP="00EE6252">
      <w:pPr>
        <w:pStyle w:val="NormalIndent"/>
        <w:tabs>
          <w:tab w:val="left" w:pos="2160"/>
        </w:tabs>
        <w:ind w:left="2160" w:hanging="720"/>
        <w:rPr>
          <w:color w:val="000000"/>
          <w:sz w:val="28"/>
          <w:szCs w:val="28"/>
        </w:rPr>
      </w:pPr>
    </w:p>
    <w:p w14:paraId="33B5C79E" w14:textId="77777777" w:rsidR="00D7192A" w:rsidRPr="007709F0" w:rsidRDefault="00EE6252" w:rsidP="0083381F">
      <w:pPr>
        <w:tabs>
          <w:tab w:val="left" w:pos="2160"/>
          <w:tab w:val="left" w:pos="3600"/>
          <w:tab w:val="left" w:pos="4320"/>
          <w:tab w:val="left" w:pos="5040"/>
          <w:tab w:val="left" w:pos="5760"/>
          <w:tab w:val="left" w:pos="6480"/>
          <w:tab w:val="left" w:pos="7200"/>
          <w:tab w:val="left" w:pos="7513"/>
          <w:tab w:val="left" w:pos="7920"/>
          <w:tab w:val="left" w:pos="8640"/>
          <w:tab w:val="left" w:pos="9360"/>
        </w:tabs>
        <w:ind w:left="2160" w:hanging="720"/>
        <w:rPr>
          <w:sz w:val="28"/>
          <w:szCs w:val="28"/>
        </w:rPr>
      </w:pPr>
      <w:r w:rsidRPr="007709F0">
        <w:rPr>
          <w:sz w:val="28"/>
          <w:szCs w:val="28"/>
        </w:rPr>
        <w:t>(k)</w:t>
      </w:r>
      <w:r w:rsidRPr="007709F0">
        <w:rPr>
          <w:sz w:val="28"/>
          <w:szCs w:val="28"/>
        </w:rPr>
        <w:tab/>
      </w:r>
      <w:r w:rsidRPr="007709F0">
        <w:rPr>
          <w:sz w:val="28"/>
          <w:szCs w:val="28"/>
          <w:u w:val="single"/>
        </w:rPr>
        <w:t>an optical dispenser of visual aids</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“Pricing Schedule for Visual Aids”,</w:t>
      </w:r>
      <w:r w:rsidR="00835BCA" w:rsidRPr="007709F0">
        <w:rPr>
          <w:snapToGrid w:val="0"/>
          <w:sz w:val="28"/>
          <w:szCs w:val="28"/>
          <w:lang w:eastAsia="en-US"/>
        </w:rPr>
        <w:t xml:space="preserve"> referred to in Schedule 1</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Pr="007709F0">
        <w:rPr>
          <w:snapToGrid w:val="0"/>
          <w:sz w:val="28"/>
          <w:szCs w:val="28"/>
          <w:lang w:eastAsia="en-US"/>
        </w:rPr>
        <w:t xml:space="preserve"> </w:t>
      </w:r>
      <w:r w:rsidR="00D7192A" w:rsidRPr="007709F0">
        <w:t xml:space="preserve">, </w:t>
      </w:r>
      <w:r w:rsidR="00D7192A" w:rsidRPr="007709F0">
        <w:rPr>
          <w:snapToGrid w:val="0"/>
          <w:sz w:val="28"/>
          <w:szCs w:val="28"/>
          <w:lang w:eastAsia="en-US"/>
        </w:rPr>
        <w:t xml:space="preserve">the </w:t>
      </w:r>
      <w:r w:rsidR="00D7192A" w:rsidRPr="007709F0">
        <w:rPr>
          <w:i/>
          <w:snapToGrid w:val="0"/>
          <w:sz w:val="28"/>
          <w:szCs w:val="28"/>
          <w:lang w:eastAsia="en-US"/>
        </w:rPr>
        <w:t>DVA document</w:t>
      </w:r>
      <w:r w:rsidR="00D7192A" w:rsidRPr="007709F0">
        <w:rPr>
          <w:snapToGrid w:val="0"/>
          <w:sz w:val="28"/>
          <w:szCs w:val="28"/>
          <w:lang w:eastAsia="en-US"/>
        </w:rPr>
        <w:t xml:space="preserve"> entitled “Pricing Schedule for Visual Aids”,</w:t>
      </w:r>
      <w:r w:rsidR="00F000D9" w:rsidRPr="007709F0">
        <w:rPr>
          <w:snapToGrid w:val="0"/>
          <w:sz w:val="28"/>
          <w:szCs w:val="28"/>
          <w:lang w:eastAsia="en-US"/>
        </w:rPr>
        <w:t xml:space="preserve"> referred to in Schedule 1</w:t>
      </w:r>
      <w:r w:rsidR="00D7192A" w:rsidRPr="007709F0">
        <w:rPr>
          <w:snapToGrid w:val="0"/>
          <w:sz w:val="28"/>
          <w:szCs w:val="28"/>
          <w:lang w:eastAsia="en-US"/>
        </w:rPr>
        <w:t xml:space="preserve">, and the </w:t>
      </w:r>
      <w:r w:rsidR="00D7192A" w:rsidRPr="007709F0">
        <w:rPr>
          <w:i/>
          <w:color w:val="000000"/>
          <w:sz w:val="28"/>
          <w:szCs w:val="28"/>
        </w:rPr>
        <w:t>Notes for Allied Health Providers</w:t>
      </w:r>
      <w:r w:rsidR="00D7192A" w:rsidRPr="007709F0">
        <w:rPr>
          <w:color w:val="000000"/>
          <w:sz w:val="28"/>
          <w:szCs w:val="28"/>
        </w:rPr>
        <w:t xml:space="preserve"> (Section 1 General Information and Section 2(h)(as section 2(h) affects optical dispensers));</w:t>
      </w:r>
    </w:p>
    <w:p w14:paraId="5FB7B53D" w14:textId="77777777" w:rsidR="003A4AB3" w:rsidRPr="007709F0" w:rsidRDefault="003A4AB3" w:rsidP="00EE6252">
      <w:pPr>
        <w:pStyle w:val="NormalIndent"/>
        <w:tabs>
          <w:tab w:val="left" w:pos="2160"/>
        </w:tabs>
        <w:ind w:left="2160" w:hanging="720"/>
        <w:rPr>
          <w:color w:val="000000"/>
          <w:sz w:val="28"/>
          <w:szCs w:val="28"/>
        </w:rPr>
      </w:pPr>
    </w:p>
    <w:p w14:paraId="25B0D1E2" w14:textId="77777777" w:rsidR="00807069" w:rsidRPr="007709F0" w:rsidRDefault="00EE6252" w:rsidP="00807069">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sz w:val="28"/>
          <w:szCs w:val="28"/>
        </w:rPr>
      </w:pPr>
      <w:r w:rsidRPr="007709F0">
        <w:rPr>
          <w:sz w:val="28"/>
          <w:szCs w:val="28"/>
        </w:rPr>
        <w:lastRenderedPageBreak/>
        <w:t>(l)</w:t>
      </w:r>
      <w:r w:rsidRPr="007709F0">
        <w:rPr>
          <w:sz w:val="28"/>
          <w:szCs w:val="28"/>
        </w:rPr>
        <w:tab/>
      </w:r>
      <w:r w:rsidRPr="007709F0">
        <w:rPr>
          <w:sz w:val="28"/>
          <w:szCs w:val="28"/>
          <w:u w:val="single"/>
        </w:rPr>
        <w:t>an optometrist</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“Optometrist Fees for Consultation”,</w:t>
      </w:r>
      <w:r w:rsidR="00F000D9" w:rsidRPr="007709F0">
        <w:rPr>
          <w:snapToGrid w:val="0"/>
          <w:sz w:val="28"/>
          <w:szCs w:val="28"/>
          <w:lang w:eastAsia="en-US"/>
        </w:rPr>
        <w:t xml:space="preserve"> referred to in Schedule 1</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Pr="007709F0">
        <w:rPr>
          <w:snapToGrid w:val="0"/>
          <w:sz w:val="28"/>
          <w:szCs w:val="28"/>
          <w:lang w:eastAsia="en-US"/>
        </w:rPr>
        <w:t xml:space="preserve"> and the </w:t>
      </w:r>
      <w:r w:rsidR="00807069" w:rsidRPr="007709F0">
        <w:rPr>
          <w:i/>
          <w:color w:val="000000"/>
          <w:sz w:val="28"/>
          <w:szCs w:val="28"/>
        </w:rPr>
        <w:t>Notes for Allied Health Providers</w:t>
      </w:r>
      <w:r w:rsidR="00807069" w:rsidRPr="007709F0">
        <w:rPr>
          <w:color w:val="000000"/>
          <w:sz w:val="28"/>
          <w:szCs w:val="28"/>
        </w:rPr>
        <w:t xml:space="preserve"> (Section 1 General Information and Section 2(h)(as section 2(h) affects optometrists));</w:t>
      </w:r>
    </w:p>
    <w:p w14:paraId="0B709416" w14:textId="77777777" w:rsidR="00807069" w:rsidRPr="007709F0" w:rsidRDefault="00807069" w:rsidP="00EE6252">
      <w:pPr>
        <w:pStyle w:val="NormalIndent"/>
        <w:tabs>
          <w:tab w:val="left" w:pos="2160"/>
        </w:tabs>
        <w:ind w:left="2160" w:hanging="720"/>
        <w:rPr>
          <w:color w:val="000000"/>
          <w:sz w:val="28"/>
          <w:szCs w:val="28"/>
        </w:rPr>
      </w:pPr>
    </w:p>
    <w:p w14:paraId="78EDC051" w14:textId="77777777" w:rsidR="00807069" w:rsidRPr="007709F0" w:rsidRDefault="00EE6252" w:rsidP="00807069">
      <w:pPr>
        <w:pStyle w:val="NormalIndent"/>
        <w:tabs>
          <w:tab w:val="left" w:pos="2160"/>
        </w:tabs>
        <w:ind w:left="2160" w:hanging="720"/>
        <w:rPr>
          <w:sz w:val="28"/>
          <w:szCs w:val="28"/>
        </w:rPr>
      </w:pPr>
      <w:r w:rsidRPr="007709F0">
        <w:rPr>
          <w:sz w:val="28"/>
          <w:szCs w:val="28"/>
        </w:rPr>
        <w:t>(m)</w:t>
      </w:r>
      <w:r w:rsidRPr="007709F0">
        <w:rPr>
          <w:sz w:val="28"/>
          <w:szCs w:val="28"/>
        </w:rPr>
        <w:tab/>
      </w:r>
      <w:r w:rsidRPr="007709F0">
        <w:rPr>
          <w:sz w:val="28"/>
          <w:szCs w:val="28"/>
          <w:u w:val="single"/>
        </w:rPr>
        <w:t>an orthoptist</w:t>
      </w:r>
      <w:r w:rsidRPr="007709F0">
        <w:rPr>
          <w:sz w:val="28"/>
          <w:szCs w:val="28"/>
        </w:rPr>
        <w:t xml:space="preserve"> </w:t>
      </w:r>
      <w:r w:rsidRPr="007709F0">
        <w:rPr>
          <w:sz w:val="28"/>
          <w:szCs w:val="28"/>
        </w:rPr>
        <w:sym w:font="Symbol" w:char="F0BE"/>
      </w:r>
      <w:r w:rsidRPr="007709F0">
        <w:rPr>
          <w:sz w:val="28"/>
          <w:szCs w:val="28"/>
        </w:rPr>
        <w:t xml:space="preserve"> the </w:t>
      </w:r>
      <w:r w:rsidRPr="007709F0">
        <w:rPr>
          <w:snapToGrid w:val="0"/>
          <w:sz w:val="28"/>
          <w:szCs w:val="28"/>
          <w:lang w:eastAsia="en-US"/>
        </w:rPr>
        <w:t xml:space="preserve">amount worked out under the </w:t>
      </w:r>
      <w:r w:rsidRPr="007709F0">
        <w:rPr>
          <w:i/>
          <w:snapToGrid w:val="0"/>
          <w:sz w:val="28"/>
          <w:szCs w:val="28"/>
          <w:lang w:eastAsia="en-US"/>
        </w:rPr>
        <w:t>DVA document</w:t>
      </w:r>
      <w:r w:rsidRPr="007709F0">
        <w:rPr>
          <w:snapToGrid w:val="0"/>
          <w:sz w:val="28"/>
          <w:szCs w:val="28"/>
          <w:lang w:eastAsia="en-US"/>
        </w:rPr>
        <w:t xml:space="preserve"> entitled “</w:t>
      </w:r>
      <w:r w:rsidR="00403494" w:rsidRPr="007709F0">
        <w:rPr>
          <w:snapToGrid w:val="0"/>
          <w:sz w:val="28"/>
          <w:szCs w:val="28"/>
          <w:lang w:eastAsia="en-US"/>
        </w:rPr>
        <w:t xml:space="preserve">Orthoptists </w:t>
      </w:r>
      <w:r w:rsidRPr="007709F0">
        <w:rPr>
          <w:snapToGrid w:val="0"/>
          <w:sz w:val="28"/>
          <w:szCs w:val="28"/>
          <w:lang w:eastAsia="en-US"/>
        </w:rPr>
        <w:t>Schedule of Fees”,</w:t>
      </w:r>
      <w:r w:rsidR="00F000D9" w:rsidRPr="007709F0">
        <w:rPr>
          <w:snapToGrid w:val="0"/>
          <w:sz w:val="28"/>
          <w:szCs w:val="28"/>
          <w:lang w:eastAsia="en-US"/>
        </w:rPr>
        <w:t xml:space="preserve"> referred to in Schedule 1</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00807069" w:rsidRPr="007709F0">
        <w:rPr>
          <w:i/>
          <w:snapToGrid w:val="0"/>
          <w:sz w:val="28"/>
          <w:szCs w:val="28"/>
          <w:lang w:eastAsia="en-US"/>
        </w:rPr>
        <w:t xml:space="preserve"> </w:t>
      </w:r>
      <w:r w:rsidR="00807069" w:rsidRPr="007709F0">
        <w:rPr>
          <w:sz w:val="28"/>
          <w:szCs w:val="28"/>
        </w:rPr>
        <w:t xml:space="preserve">and the </w:t>
      </w:r>
      <w:r w:rsidR="00807069" w:rsidRPr="007709F0">
        <w:rPr>
          <w:i/>
          <w:sz w:val="28"/>
          <w:szCs w:val="28"/>
        </w:rPr>
        <w:t>Notes for Allied Health Providers</w:t>
      </w:r>
      <w:r w:rsidR="00807069" w:rsidRPr="007709F0">
        <w:rPr>
          <w:sz w:val="28"/>
          <w:szCs w:val="28"/>
        </w:rPr>
        <w:t xml:space="preserve"> (Section 1 General Information and Section 2(h)(as section 2(h) affects orthoptists));</w:t>
      </w:r>
    </w:p>
    <w:p w14:paraId="53F7E9B2" w14:textId="77777777" w:rsidR="00807069" w:rsidRPr="007709F0" w:rsidRDefault="00807069" w:rsidP="00807069">
      <w:pPr>
        <w:pStyle w:val="NormalIndent"/>
        <w:tabs>
          <w:tab w:val="left" w:pos="2160"/>
        </w:tabs>
        <w:ind w:left="2160" w:firstLine="0"/>
        <w:rPr>
          <w:color w:val="000000"/>
          <w:sz w:val="28"/>
          <w:szCs w:val="28"/>
        </w:rPr>
      </w:pPr>
    </w:p>
    <w:p w14:paraId="68CD3EAF" w14:textId="77777777" w:rsidR="00081CFA" w:rsidRPr="007709F0" w:rsidRDefault="00081CFA" w:rsidP="00081CFA">
      <w:pPr>
        <w:pStyle w:val="NormalIndent"/>
        <w:tabs>
          <w:tab w:val="left" w:pos="2160"/>
        </w:tabs>
        <w:ind w:left="2160" w:hanging="720"/>
        <w:rPr>
          <w:sz w:val="28"/>
          <w:szCs w:val="28"/>
        </w:rPr>
      </w:pPr>
      <w:r w:rsidRPr="007709F0">
        <w:rPr>
          <w:sz w:val="28"/>
          <w:szCs w:val="28"/>
        </w:rPr>
        <w:t>(ma)</w:t>
      </w:r>
      <w:r w:rsidRPr="007709F0">
        <w:rPr>
          <w:sz w:val="28"/>
          <w:szCs w:val="28"/>
        </w:rPr>
        <w:tab/>
      </w:r>
      <w:r w:rsidRPr="007709F0">
        <w:rPr>
          <w:sz w:val="28"/>
          <w:szCs w:val="28"/>
          <w:u w:val="single"/>
        </w:rPr>
        <w:t>an orthotist</w:t>
      </w:r>
      <w:r w:rsidRPr="007709F0">
        <w:rPr>
          <w:sz w:val="28"/>
          <w:szCs w:val="28"/>
        </w:rPr>
        <w:t xml:space="preserve"> </w:t>
      </w:r>
      <w:r w:rsidRPr="007709F0">
        <w:rPr>
          <w:sz w:val="28"/>
          <w:szCs w:val="28"/>
        </w:rPr>
        <w:sym w:font="Symbol" w:char="F0BE"/>
      </w:r>
      <w:r w:rsidRPr="007709F0">
        <w:rPr>
          <w:sz w:val="28"/>
          <w:szCs w:val="28"/>
        </w:rPr>
        <w:t xml:space="preserve"> the amount worked out under the </w:t>
      </w:r>
      <w:r w:rsidRPr="007709F0">
        <w:rPr>
          <w:i/>
          <w:sz w:val="28"/>
          <w:szCs w:val="28"/>
        </w:rPr>
        <w:t>DVA document</w:t>
      </w:r>
      <w:r w:rsidRPr="007709F0">
        <w:rPr>
          <w:sz w:val="28"/>
          <w:szCs w:val="28"/>
        </w:rPr>
        <w:t xml:space="preserve"> entitled “Orthotists Schedule of Fees” referred to in Schedule 1, on condition that the treatment was provided in accordance with the </w:t>
      </w:r>
      <w:r w:rsidRPr="007709F0">
        <w:rPr>
          <w:i/>
          <w:sz w:val="28"/>
          <w:szCs w:val="28"/>
        </w:rPr>
        <w:t>Principles</w:t>
      </w:r>
      <w:r w:rsidRPr="007709F0">
        <w:rPr>
          <w:sz w:val="28"/>
          <w:szCs w:val="28"/>
        </w:rPr>
        <w:t xml:space="preserve"> and the </w:t>
      </w:r>
      <w:r w:rsidRPr="007709F0">
        <w:rPr>
          <w:i/>
          <w:sz w:val="28"/>
          <w:szCs w:val="28"/>
        </w:rPr>
        <w:t>Notes for Allied Health Providers</w:t>
      </w:r>
      <w:r w:rsidRPr="007709F0">
        <w:rPr>
          <w:sz w:val="28"/>
          <w:szCs w:val="28"/>
        </w:rPr>
        <w:t xml:space="preserve"> (Section 1 General information and Section 2(n) (Orthotists));</w:t>
      </w:r>
    </w:p>
    <w:p w14:paraId="24EAA46E" w14:textId="77777777" w:rsidR="00081CFA" w:rsidRPr="007709F0" w:rsidRDefault="00081CFA" w:rsidP="00081CFA">
      <w:pPr>
        <w:pStyle w:val="NormalIndent"/>
        <w:tabs>
          <w:tab w:val="left" w:pos="2160"/>
        </w:tabs>
        <w:ind w:left="2160" w:firstLine="0"/>
        <w:rPr>
          <w:color w:val="000000"/>
          <w:sz w:val="28"/>
          <w:szCs w:val="28"/>
        </w:rPr>
      </w:pPr>
    </w:p>
    <w:p w14:paraId="58B2D62B" w14:textId="77777777" w:rsidR="00EE6252" w:rsidRPr="007709F0" w:rsidRDefault="00EE6252" w:rsidP="00EE6252">
      <w:pPr>
        <w:pStyle w:val="NormalIndent"/>
        <w:tabs>
          <w:tab w:val="left" w:pos="2160"/>
        </w:tabs>
        <w:ind w:left="2160" w:hanging="720"/>
        <w:rPr>
          <w:color w:val="000000"/>
          <w:sz w:val="28"/>
          <w:szCs w:val="28"/>
        </w:rPr>
      </w:pPr>
      <w:r w:rsidRPr="007709F0">
        <w:rPr>
          <w:color w:val="000000"/>
          <w:sz w:val="28"/>
          <w:szCs w:val="28"/>
        </w:rPr>
        <w:t>(n)</w:t>
      </w:r>
      <w:r w:rsidRPr="007709F0">
        <w:rPr>
          <w:color w:val="000000"/>
          <w:sz w:val="28"/>
          <w:szCs w:val="28"/>
        </w:rPr>
        <w:tab/>
      </w:r>
      <w:r w:rsidRPr="007709F0">
        <w:rPr>
          <w:color w:val="000000"/>
          <w:sz w:val="28"/>
          <w:szCs w:val="28"/>
          <w:u w:val="single"/>
        </w:rPr>
        <w:t>an osteopath</w:t>
      </w:r>
      <w:r w:rsidRPr="007709F0">
        <w:rPr>
          <w:color w:val="000000"/>
          <w:sz w:val="28"/>
          <w:szCs w:val="28"/>
        </w:rPr>
        <w:t xml:space="preserve"> </w:t>
      </w:r>
      <w:r w:rsidRPr="007709F0">
        <w:rPr>
          <w:color w:val="000000"/>
          <w:sz w:val="28"/>
          <w:szCs w:val="28"/>
        </w:rPr>
        <w:sym w:font="Symbol" w:char="F0BE"/>
      </w:r>
      <w:r w:rsidRPr="007709F0">
        <w:rPr>
          <w:color w:val="000000"/>
          <w:sz w:val="28"/>
          <w:szCs w:val="28"/>
        </w:rPr>
        <w:t xml:space="preserve"> the </w:t>
      </w:r>
      <w:r w:rsidRPr="007709F0">
        <w:rPr>
          <w:snapToGrid w:val="0"/>
          <w:color w:val="000000"/>
          <w:sz w:val="28"/>
          <w:szCs w:val="28"/>
          <w:lang w:eastAsia="en-US"/>
        </w:rPr>
        <w:t xml:space="preserve">amount worked out under 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“Osteopaths Schedule of Fees”,</w:t>
      </w:r>
      <w:r w:rsidR="00F000D9" w:rsidRPr="007709F0">
        <w:rPr>
          <w:snapToGrid w:val="0"/>
          <w:color w:val="000000"/>
          <w:sz w:val="28"/>
          <w:szCs w:val="28"/>
          <w:lang w:eastAsia="en-US"/>
        </w:rPr>
        <w:t xml:space="preserve"> referred to in Schedule 1</w:t>
      </w:r>
      <w:r w:rsidRPr="007709F0">
        <w:rPr>
          <w:snapToGrid w:val="0"/>
          <w:color w:val="000000"/>
          <w:sz w:val="28"/>
          <w:szCs w:val="28"/>
          <w:lang w:eastAsia="en-US"/>
        </w:rPr>
        <w:t xml:space="preserve">, on condition that the treatment was provided in accordance with the </w:t>
      </w:r>
      <w:r w:rsidRPr="007709F0">
        <w:rPr>
          <w:i/>
          <w:snapToGrid w:val="0"/>
          <w:color w:val="000000"/>
          <w:sz w:val="28"/>
          <w:szCs w:val="28"/>
          <w:lang w:eastAsia="en-US"/>
        </w:rPr>
        <w:t>Principles</w:t>
      </w:r>
      <w:r w:rsidRPr="007709F0">
        <w:rPr>
          <w:snapToGrid w:val="0"/>
          <w:color w:val="000000"/>
          <w:sz w:val="28"/>
          <w:szCs w:val="28"/>
          <w:lang w:eastAsia="en-US"/>
        </w:rPr>
        <w:t xml:space="preserve"> and the </w:t>
      </w:r>
    </w:p>
    <w:p w14:paraId="5FCF1107" w14:textId="77777777" w:rsidR="00095122" w:rsidRPr="007709F0" w:rsidRDefault="00095122" w:rsidP="00095122">
      <w:pPr>
        <w:autoSpaceDE w:val="0"/>
        <w:autoSpaceDN w:val="0"/>
        <w:adjustRightInd w:val="0"/>
        <w:ind w:left="2160"/>
        <w:rPr>
          <w:sz w:val="28"/>
          <w:szCs w:val="28"/>
        </w:rPr>
      </w:pPr>
      <w:r w:rsidRPr="007709F0">
        <w:rPr>
          <w:i/>
          <w:color w:val="000000"/>
          <w:sz w:val="28"/>
          <w:szCs w:val="28"/>
        </w:rPr>
        <w:t>Notes for Allied Health Providers</w:t>
      </w:r>
      <w:r w:rsidRPr="007709F0">
        <w:rPr>
          <w:color w:val="000000"/>
          <w:sz w:val="28"/>
          <w:szCs w:val="28"/>
        </w:rPr>
        <w:t xml:space="preserve"> (Section 1 General Information and Section 2(i)(</w:t>
      </w:r>
      <w:r w:rsidRPr="007709F0">
        <w:rPr>
          <w:sz w:val="28"/>
          <w:szCs w:val="28"/>
        </w:rPr>
        <w:t>Osteopaths)</w:t>
      </w:r>
      <w:r w:rsidR="00D43750" w:rsidRPr="007709F0">
        <w:rPr>
          <w:sz w:val="28"/>
          <w:szCs w:val="28"/>
        </w:rPr>
        <w:t>)</w:t>
      </w:r>
      <w:r w:rsidRPr="007709F0">
        <w:rPr>
          <w:sz w:val="28"/>
          <w:szCs w:val="28"/>
        </w:rPr>
        <w:t>;</w:t>
      </w:r>
    </w:p>
    <w:p w14:paraId="25CD187B" w14:textId="77777777" w:rsidR="00EE6252" w:rsidRPr="007709F0" w:rsidRDefault="00EE6252"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p>
    <w:p w14:paraId="4830DF7B" w14:textId="77777777" w:rsidR="009678F9" w:rsidRPr="007709F0" w:rsidRDefault="009678F9" w:rsidP="009678F9">
      <w:pPr>
        <w:autoSpaceDE w:val="0"/>
        <w:autoSpaceDN w:val="0"/>
        <w:adjustRightInd w:val="0"/>
        <w:ind w:left="2160" w:hanging="720"/>
        <w:rPr>
          <w:color w:val="000000"/>
          <w:sz w:val="28"/>
          <w:szCs w:val="28"/>
        </w:rPr>
      </w:pPr>
      <w:r w:rsidRPr="007709F0">
        <w:rPr>
          <w:color w:val="000000"/>
          <w:sz w:val="28"/>
          <w:szCs w:val="28"/>
        </w:rPr>
        <w:t>(oa)</w:t>
      </w:r>
      <w:r w:rsidRPr="007709F0">
        <w:rPr>
          <w:color w:val="000000"/>
          <w:sz w:val="28"/>
          <w:szCs w:val="28"/>
        </w:rPr>
        <w:tab/>
        <w:t xml:space="preserve">an </w:t>
      </w:r>
      <w:r w:rsidRPr="007709F0">
        <w:rPr>
          <w:i/>
          <w:color w:val="000000"/>
          <w:sz w:val="28"/>
          <w:szCs w:val="28"/>
        </w:rPr>
        <w:t>outreach program counsellor</w:t>
      </w:r>
      <w:r w:rsidRPr="007709F0">
        <w:rPr>
          <w:color w:val="000000"/>
          <w:sz w:val="28"/>
          <w:szCs w:val="28"/>
        </w:rPr>
        <w:t xml:space="preserve"> — </w:t>
      </w:r>
      <w:r w:rsidRPr="007709F0">
        <w:rPr>
          <w:snapToGrid w:val="0"/>
          <w:color w:val="000000"/>
          <w:sz w:val="28"/>
          <w:szCs w:val="28"/>
          <w:lang w:eastAsia="en-US"/>
        </w:rPr>
        <w:t xml:space="preserve">the amount worked out under 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w:t>
      </w:r>
      <w:r w:rsidRPr="007709F0">
        <w:rPr>
          <w:color w:val="000000"/>
          <w:sz w:val="28"/>
          <w:szCs w:val="28"/>
        </w:rPr>
        <w:t>Veterans and Veterans Families Counselling Service (VVCS) Outreach Program Counsellor Schedule of Fees</w:t>
      </w:r>
      <w:r w:rsidRPr="007709F0">
        <w:rPr>
          <w:snapToGrid w:val="0"/>
          <w:color w:val="000000"/>
          <w:sz w:val="28"/>
          <w:szCs w:val="28"/>
          <w:lang w:eastAsia="en-US"/>
        </w:rPr>
        <w:t>”,</w:t>
      </w:r>
      <w:r w:rsidR="00F000D9" w:rsidRPr="007709F0">
        <w:rPr>
          <w:snapToGrid w:val="0"/>
          <w:color w:val="000000"/>
          <w:sz w:val="28"/>
          <w:szCs w:val="28"/>
          <w:lang w:eastAsia="en-US"/>
        </w:rPr>
        <w:t xml:space="preserve"> referred to in Schedule 1</w:t>
      </w:r>
      <w:r w:rsidRPr="007709F0">
        <w:rPr>
          <w:snapToGrid w:val="0"/>
          <w:color w:val="000000"/>
          <w:sz w:val="28"/>
          <w:szCs w:val="28"/>
          <w:lang w:eastAsia="en-US"/>
        </w:rPr>
        <w:t xml:space="preserve">, on condition that the treatment was provided in accordance with the </w:t>
      </w:r>
      <w:r w:rsidRPr="007709F0">
        <w:rPr>
          <w:i/>
          <w:snapToGrid w:val="0"/>
          <w:color w:val="000000"/>
          <w:sz w:val="28"/>
          <w:szCs w:val="28"/>
          <w:lang w:eastAsia="en-US"/>
        </w:rPr>
        <w:t>Principles</w:t>
      </w:r>
      <w:r w:rsidRPr="007709F0">
        <w:rPr>
          <w:snapToGrid w:val="0"/>
          <w:color w:val="000000"/>
          <w:sz w:val="28"/>
          <w:szCs w:val="28"/>
          <w:lang w:eastAsia="en-US"/>
        </w:rPr>
        <w:t xml:space="preserve"> and the </w:t>
      </w:r>
      <w:r w:rsidRPr="007709F0">
        <w:rPr>
          <w:i/>
          <w:color w:val="000000"/>
          <w:sz w:val="28"/>
          <w:szCs w:val="28"/>
        </w:rPr>
        <w:t>VVCS OPC Provider Notes</w:t>
      </w:r>
      <w:r w:rsidRPr="007709F0">
        <w:rPr>
          <w:b/>
          <w:color w:val="000000"/>
          <w:sz w:val="28"/>
          <w:szCs w:val="28"/>
        </w:rPr>
        <w:t xml:space="preserve"> </w:t>
      </w:r>
      <w:r w:rsidRPr="007709F0">
        <w:rPr>
          <w:color w:val="000000"/>
          <w:sz w:val="28"/>
          <w:szCs w:val="28"/>
        </w:rPr>
        <w:t xml:space="preserve">as the Notes apply to the person as a </w:t>
      </w:r>
      <w:r w:rsidRPr="007709F0">
        <w:rPr>
          <w:i/>
          <w:color w:val="000000"/>
          <w:sz w:val="28"/>
          <w:szCs w:val="28"/>
        </w:rPr>
        <w:t>psychologist</w:t>
      </w:r>
      <w:r w:rsidRPr="007709F0">
        <w:rPr>
          <w:color w:val="000000"/>
          <w:sz w:val="28"/>
          <w:szCs w:val="28"/>
        </w:rPr>
        <w:t xml:space="preserve"> or </w:t>
      </w:r>
      <w:r w:rsidRPr="007709F0">
        <w:rPr>
          <w:i/>
          <w:color w:val="000000"/>
          <w:sz w:val="28"/>
          <w:szCs w:val="28"/>
        </w:rPr>
        <w:t>social worker (mental health),</w:t>
      </w:r>
      <w:r w:rsidRPr="007709F0">
        <w:rPr>
          <w:color w:val="000000"/>
          <w:sz w:val="28"/>
          <w:szCs w:val="28"/>
        </w:rPr>
        <w:t xml:space="preserve"> as the case may be;</w:t>
      </w:r>
    </w:p>
    <w:p w14:paraId="15FA3F63" w14:textId="77777777" w:rsidR="009678F9" w:rsidRPr="007709F0" w:rsidRDefault="009678F9" w:rsidP="00EE6252">
      <w:pPr>
        <w:tabs>
          <w:tab w:val="left" w:pos="2160"/>
          <w:tab w:val="left" w:pos="2880"/>
          <w:tab w:val="left" w:pos="3600"/>
          <w:tab w:val="left" w:pos="4320"/>
          <w:tab w:val="left" w:pos="5040"/>
          <w:tab w:val="left" w:pos="5760"/>
          <w:tab w:val="left" w:pos="6480"/>
          <w:tab w:val="left" w:pos="7200"/>
          <w:tab w:val="left" w:pos="7513"/>
          <w:tab w:val="left" w:pos="7920"/>
          <w:tab w:val="left" w:pos="8640"/>
          <w:tab w:val="left" w:pos="9360"/>
        </w:tabs>
        <w:ind w:left="2160" w:hanging="720"/>
        <w:rPr>
          <w:color w:val="000000"/>
          <w:sz w:val="28"/>
          <w:szCs w:val="28"/>
        </w:rPr>
      </w:pPr>
    </w:p>
    <w:p w14:paraId="3C5E7A4E" w14:textId="77777777" w:rsidR="001472B4" w:rsidRPr="007709F0" w:rsidRDefault="00EE6252" w:rsidP="001472B4">
      <w:pPr>
        <w:pStyle w:val="NormalIndent"/>
        <w:tabs>
          <w:tab w:val="left" w:pos="2160"/>
        </w:tabs>
        <w:ind w:left="2160" w:hanging="720"/>
        <w:rPr>
          <w:sz w:val="28"/>
          <w:szCs w:val="28"/>
        </w:rPr>
      </w:pPr>
      <w:r w:rsidRPr="007709F0">
        <w:rPr>
          <w:sz w:val="28"/>
          <w:szCs w:val="28"/>
        </w:rPr>
        <w:t>(p)</w:t>
      </w:r>
      <w:r w:rsidRPr="007709F0">
        <w:rPr>
          <w:sz w:val="28"/>
          <w:szCs w:val="28"/>
        </w:rPr>
        <w:tab/>
      </w:r>
      <w:r w:rsidRPr="007709F0">
        <w:rPr>
          <w:sz w:val="28"/>
          <w:szCs w:val="28"/>
          <w:u w:val="single"/>
        </w:rPr>
        <w:t>a physiotherapist</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“Physiotherapists Schedule of Fees”,</w:t>
      </w:r>
      <w:r w:rsidR="00F000D9" w:rsidRPr="007709F0">
        <w:rPr>
          <w:snapToGrid w:val="0"/>
          <w:sz w:val="28"/>
          <w:szCs w:val="28"/>
          <w:lang w:eastAsia="en-US"/>
        </w:rPr>
        <w:t xml:space="preserve"> referred to in Schedule 1</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Pr="007709F0">
        <w:rPr>
          <w:snapToGrid w:val="0"/>
          <w:sz w:val="28"/>
          <w:szCs w:val="28"/>
          <w:lang w:eastAsia="en-US"/>
        </w:rPr>
        <w:t xml:space="preserve"> and the </w:t>
      </w:r>
      <w:r w:rsidR="001472B4" w:rsidRPr="007709F0">
        <w:rPr>
          <w:i/>
          <w:sz w:val="28"/>
          <w:szCs w:val="28"/>
        </w:rPr>
        <w:t xml:space="preserve">Notes for </w:t>
      </w:r>
      <w:r w:rsidR="001472B4" w:rsidRPr="007709F0">
        <w:rPr>
          <w:i/>
          <w:sz w:val="28"/>
          <w:szCs w:val="28"/>
        </w:rPr>
        <w:lastRenderedPageBreak/>
        <w:t>Allied Health Providers</w:t>
      </w:r>
      <w:r w:rsidR="001472B4" w:rsidRPr="007709F0">
        <w:rPr>
          <w:sz w:val="28"/>
          <w:szCs w:val="28"/>
        </w:rPr>
        <w:t xml:space="preserve"> (Section 1 General Information and section 2(j)(</w:t>
      </w:r>
      <w:r w:rsidR="001472B4" w:rsidRPr="007709F0">
        <w:rPr>
          <w:snapToGrid w:val="0"/>
          <w:sz w:val="28"/>
          <w:szCs w:val="28"/>
          <w:lang w:eastAsia="en-US"/>
        </w:rPr>
        <w:t>Physiotherapists</w:t>
      </w:r>
      <w:r w:rsidR="001472B4" w:rsidRPr="007709F0">
        <w:rPr>
          <w:sz w:val="28"/>
          <w:szCs w:val="28"/>
        </w:rPr>
        <w:t>)</w:t>
      </w:r>
      <w:r w:rsidR="00D43750" w:rsidRPr="007709F0">
        <w:rPr>
          <w:sz w:val="28"/>
          <w:szCs w:val="28"/>
        </w:rPr>
        <w:t>)</w:t>
      </w:r>
      <w:r w:rsidR="001472B4" w:rsidRPr="007709F0">
        <w:rPr>
          <w:sz w:val="28"/>
          <w:szCs w:val="28"/>
        </w:rPr>
        <w:t>;</w:t>
      </w:r>
    </w:p>
    <w:p w14:paraId="0F86C4CD" w14:textId="77777777" w:rsidR="001472B4" w:rsidRPr="007709F0" w:rsidRDefault="001472B4" w:rsidP="00EE6252">
      <w:pPr>
        <w:pStyle w:val="NormalIndent"/>
        <w:tabs>
          <w:tab w:val="left" w:pos="2160"/>
        </w:tabs>
        <w:ind w:left="2160" w:hanging="720"/>
        <w:rPr>
          <w:color w:val="000000"/>
          <w:sz w:val="28"/>
          <w:szCs w:val="28"/>
        </w:rPr>
      </w:pPr>
    </w:p>
    <w:p w14:paraId="4038A45F" w14:textId="77777777" w:rsidR="00EE6252" w:rsidRPr="007709F0" w:rsidRDefault="00EE6252" w:rsidP="00EE6252">
      <w:pPr>
        <w:pStyle w:val="NormalIndent"/>
        <w:tabs>
          <w:tab w:val="left" w:pos="2160"/>
        </w:tabs>
        <w:ind w:left="2160" w:hanging="720"/>
        <w:rPr>
          <w:color w:val="000000"/>
          <w:sz w:val="28"/>
          <w:szCs w:val="28"/>
        </w:rPr>
      </w:pPr>
      <w:r w:rsidRPr="007709F0">
        <w:rPr>
          <w:color w:val="000000"/>
          <w:sz w:val="28"/>
          <w:szCs w:val="28"/>
        </w:rPr>
        <w:t>(q)</w:t>
      </w:r>
      <w:r w:rsidRPr="007709F0">
        <w:rPr>
          <w:color w:val="000000"/>
          <w:sz w:val="28"/>
          <w:szCs w:val="28"/>
        </w:rPr>
        <w:tab/>
      </w:r>
      <w:r w:rsidRPr="007709F0">
        <w:rPr>
          <w:color w:val="000000"/>
          <w:sz w:val="28"/>
          <w:szCs w:val="28"/>
          <w:u w:val="single"/>
        </w:rPr>
        <w:t>a podiatrist</w:t>
      </w:r>
      <w:r w:rsidRPr="007709F0">
        <w:rPr>
          <w:color w:val="000000"/>
          <w:sz w:val="28"/>
          <w:szCs w:val="28"/>
        </w:rPr>
        <w:t xml:space="preserve"> </w:t>
      </w:r>
      <w:r w:rsidRPr="007709F0">
        <w:rPr>
          <w:color w:val="000000"/>
          <w:sz w:val="28"/>
          <w:szCs w:val="28"/>
        </w:rPr>
        <w:sym w:font="Symbol" w:char="F0BE"/>
      </w:r>
      <w:r w:rsidRPr="007709F0">
        <w:rPr>
          <w:color w:val="000000"/>
          <w:sz w:val="28"/>
          <w:szCs w:val="28"/>
        </w:rPr>
        <w:t xml:space="preserve"> </w:t>
      </w:r>
      <w:r w:rsidRPr="007709F0">
        <w:rPr>
          <w:snapToGrid w:val="0"/>
          <w:color w:val="000000"/>
          <w:sz w:val="28"/>
          <w:szCs w:val="28"/>
          <w:lang w:eastAsia="en-US"/>
        </w:rPr>
        <w:t xml:space="preserve">the amount worked out under 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“Podiatrists Schedule of Fees”,</w:t>
      </w:r>
      <w:r w:rsidR="00F000D9" w:rsidRPr="007709F0">
        <w:rPr>
          <w:snapToGrid w:val="0"/>
          <w:color w:val="000000"/>
          <w:sz w:val="28"/>
          <w:szCs w:val="28"/>
          <w:lang w:eastAsia="en-US"/>
        </w:rPr>
        <w:t xml:space="preserve"> referred to in Schedule 1</w:t>
      </w:r>
      <w:r w:rsidRPr="007709F0">
        <w:rPr>
          <w:i/>
          <w:snapToGrid w:val="0"/>
          <w:color w:val="000000"/>
          <w:sz w:val="28"/>
          <w:szCs w:val="28"/>
          <w:lang w:eastAsia="en-US"/>
        </w:rPr>
        <w:t>,</w:t>
      </w:r>
      <w:r w:rsidRPr="007709F0">
        <w:rPr>
          <w:snapToGrid w:val="0"/>
          <w:color w:val="000000"/>
          <w:sz w:val="28"/>
          <w:szCs w:val="28"/>
          <w:lang w:eastAsia="en-US"/>
        </w:rPr>
        <w:t xml:space="preserve"> on condition that the treatment was provided in accordance with the </w:t>
      </w:r>
      <w:r w:rsidRPr="007709F0">
        <w:rPr>
          <w:i/>
          <w:snapToGrid w:val="0"/>
          <w:color w:val="000000"/>
          <w:sz w:val="28"/>
          <w:szCs w:val="28"/>
          <w:lang w:eastAsia="en-US"/>
        </w:rPr>
        <w:t>Principles</w:t>
      </w:r>
      <w:r w:rsidRPr="007709F0">
        <w:rPr>
          <w:snapToGrid w:val="0"/>
          <w:color w:val="000000"/>
          <w:sz w:val="28"/>
          <w:szCs w:val="28"/>
          <w:lang w:eastAsia="en-US"/>
        </w:rPr>
        <w:t xml:space="preserve"> and the </w:t>
      </w:r>
    </w:p>
    <w:p w14:paraId="58069751" w14:textId="77777777" w:rsidR="00DD235F" w:rsidRPr="007709F0" w:rsidRDefault="00DD235F" w:rsidP="00DD235F">
      <w:pPr>
        <w:autoSpaceDE w:val="0"/>
        <w:autoSpaceDN w:val="0"/>
        <w:adjustRightInd w:val="0"/>
        <w:ind w:left="2160"/>
        <w:rPr>
          <w:sz w:val="28"/>
          <w:szCs w:val="28"/>
        </w:rPr>
      </w:pPr>
      <w:r w:rsidRPr="007709F0">
        <w:rPr>
          <w:i/>
          <w:color w:val="000000"/>
          <w:sz w:val="28"/>
          <w:szCs w:val="28"/>
        </w:rPr>
        <w:t>Notes for Allied Health Providers</w:t>
      </w:r>
      <w:r w:rsidRPr="007709F0">
        <w:rPr>
          <w:color w:val="000000"/>
          <w:sz w:val="28"/>
          <w:szCs w:val="28"/>
        </w:rPr>
        <w:t xml:space="preserve"> (Section 1 General Information and Section 2(k)(</w:t>
      </w:r>
      <w:r w:rsidRPr="007709F0">
        <w:rPr>
          <w:i/>
          <w:snapToGrid w:val="0"/>
          <w:color w:val="000000"/>
          <w:sz w:val="28"/>
          <w:szCs w:val="28"/>
          <w:lang w:eastAsia="en-US"/>
        </w:rPr>
        <w:t xml:space="preserve"> </w:t>
      </w:r>
      <w:r w:rsidRPr="007709F0">
        <w:rPr>
          <w:snapToGrid w:val="0"/>
          <w:color w:val="000000"/>
          <w:sz w:val="28"/>
          <w:szCs w:val="28"/>
          <w:lang w:eastAsia="en-US"/>
        </w:rPr>
        <w:t>Podiatrists</w:t>
      </w:r>
      <w:r w:rsidRPr="007709F0">
        <w:rPr>
          <w:sz w:val="28"/>
          <w:szCs w:val="28"/>
        </w:rPr>
        <w:t>)</w:t>
      </w:r>
      <w:r w:rsidR="00D43750" w:rsidRPr="007709F0">
        <w:rPr>
          <w:sz w:val="28"/>
          <w:szCs w:val="28"/>
        </w:rPr>
        <w:t>)</w:t>
      </w:r>
      <w:r w:rsidRPr="007709F0">
        <w:rPr>
          <w:sz w:val="28"/>
          <w:szCs w:val="28"/>
        </w:rPr>
        <w:t>;</w:t>
      </w:r>
    </w:p>
    <w:p w14:paraId="0FE7F138" w14:textId="77777777" w:rsidR="00DD235F" w:rsidRPr="007709F0" w:rsidRDefault="00DD235F" w:rsidP="00EE6252">
      <w:pPr>
        <w:pStyle w:val="NormalIndent"/>
        <w:tabs>
          <w:tab w:val="left" w:pos="2160"/>
        </w:tabs>
        <w:ind w:left="2160" w:hanging="720"/>
        <w:rPr>
          <w:color w:val="000000"/>
          <w:sz w:val="28"/>
          <w:szCs w:val="28"/>
        </w:rPr>
      </w:pPr>
    </w:p>
    <w:p w14:paraId="501DAF4F" w14:textId="77777777" w:rsidR="00092334" w:rsidRPr="007709F0" w:rsidRDefault="00CC7436" w:rsidP="00092334">
      <w:pPr>
        <w:pStyle w:val="NormalIndent"/>
        <w:tabs>
          <w:tab w:val="left" w:pos="2160"/>
        </w:tabs>
        <w:ind w:left="2160" w:hanging="720"/>
        <w:rPr>
          <w:sz w:val="28"/>
          <w:szCs w:val="28"/>
        </w:rPr>
      </w:pPr>
      <w:r w:rsidRPr="007709F0">
        <w:rPr>
          <w:sz w:val="28"/>
          <w:szCs w:val="28"/>
        </w:rPr>
        <w:t>(ra)</w:t>
      </w:r>
      <w:r w:rsidRPr="007709F0">
        <w:rPr>
          <w:sz w:val="28"/>
          <w:szCs w:val="28"/>
        </w:rPr>
        <w:tab/>
      </w:r>
      <w:r w:rsidRPr="007709F0">
        <w:rPr>
          <w:sz w:val="28"/>
          <w:szCs w:val="28"/>
          <w:u w:val="single"/>
        </w:rPr>
        <w:t>a clinical psychologist</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“Clinical Psychologists Schedule of Fees”,</w:t>
      </w:r>
      <w:r w:rsidR="00F000D9" w:rsidRPr="007709F0">
        <w:rPr>
          <w:snapToGrid w:val="0"/>
          <w:sz w:val="28"/>
          <w:szCs w:val="28"/>
          <w:lang w:eastAsia="en-US"/>
        </w:rPr>
        <w:t xml:space="preserve"> referred to in Schedule 1</w:t>
      </w:r>
      <w:r w:rsidRPr="007709F0">
        <w:rPr>
          <w:i/>
          <w:snapToGrid w:val="0"/>
          <w:sz w:val="28"/>
          <w:szCs w:val="28"/>
          <w:lang w:eastAsia="en-US"/>
        </w:rPr>
        <w:t>,</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Pr="007709F0">
        <w:rPr>
          <w:snapToGrid w:val="0"/>
          <w:sz w:val="28"/>
          <w:szCs w:val="28"/>
          <w:lang w:eastAsia="en-US"/>
        </w:rPr>
        <w:t xml:space="preserve"> and the </w:t>
      </w:r>
      <w:r w:rsidR="00092334" w:rsidRPr="007709F0">
        <w:rPr>
          <w:i/>
          <w:sz w:val="28"/>
          <w:szCs w:val="28"/>
        </w:rPr>
        <w:t>Notes for Allied Health Providers</w:t>
      </w:r>
      <w:r w:rsidR="00092334" w:rsidRPr="007709F0">
        <w:rPr>
          <w:sz w:val="28"/>
          <w:szCs w:val="28"/>
        </w:rPr>
        <w:t xml:space="preserve"> (Section 1 General Information and Section 2(a)(as section 2(a) affects clinical psychologist (including as a psychologist));</w:t>
      </w:r>
    </w:p>
    <w:p w14:paraId="1DDB4BDC" w14:textId="77777777" w:rsidR="00092334" w:rsidRPr="007709F0" w:rsidRDefault="00092334" w:rsidP="00CC7436">
      <w:pPr>
        <w:pStyle w:val="NormalIndent"/>
        <w:tabs>
          <w:tab w:val="left" w:pos="2160"/>
        </w:tabs>
        <w:ind w:left="2160" w:hanging="720"/>
        <w:rPr>
          <w:color w:val="000000"/>
          <w:sz w:val="28"/>
          <w:szCs w:val="28"/>
        </w:rPr>
      </w:pPr>
    </w:p>
    <w:p w14:paraId="00F9E874" w14:textId="77777777" w:rsidR="00230486" w:rsidRPr="007709F0" w:rsidRDefault="00CC7436" w:rsidP="00EE6252">
      <w:pPr>
        <w:pStyle w:val="NormalIndent"/>
        <w:tabs>
          <w:tab w:val="left" w:pos="2160"/>
        </w:tabs>
        <w:ind w:left="2160" w:hanging="720"/>
        <w:rPr>
          <w:color w:val="000000"/>
          <w:sz w:val="28"/>
          <w:szCs w:val="28"/>
        </w:rPr>
      </w:pPr>
      <w:r w:rsidRPr="007709F0">
        <w:rPr>
          <w:color w:val="000000"/>
          <w:sz w:val="28"/>
          <w:szCs w:val="28"/>
        </w:rPr>
        <w:t>(r)</w:t>
      </w:r>
      <w:r w:rsidRPr="007709F0">
        <w:rPr>
          <w:color w:val="000000"/>
          <w:sz w:val="28"/>
          <w:szCs w:val="28"/>
        </w:rPr>
        <w:tab/>
      </w:r>
      <w:r w:rsidRPr="007709F0">
        <w:rPr>
          <w:color w:val="000000"/>
          <w:sz w:val="28"/>
          <w:szCs w:val="28"/>
          <w:u w:val="single"/>
        </w:rPr>
        <w:t>a psychologist</w:t>
      </w:r>
      <w:r w:rsidRPr="007709F0">
        <w:rPr>
          <w:color w:val="000000"/>
          <w:sz w:val="28"/>
          <w:szCs w:val="28"/>
        </w:rPr>
        <w:t xml:space="preserve"> </w:t>
      </w:r>
      <w:r w:rsidRPr="007709F0">
        <w:rPr>
          <w:color w:val="000000"/>
          <w:sz w:val="28"/>
          <w:szCs w:val="28"/>
        </w:rPr>
        <w:sym w:font="Symbol" w:char="F0BE"/>
      </w:r>
      <w:r w:rsidRPr="007709F0">
        <w:rPr>
          <w:color w:val="000000"/>
          <w:sz w:val="28"/>
          <w:szCs w:val="28"/>
        </w:rPr>
        <w:t xml:space="preserve"> </w:t>
      </w:r>
      <w:r w:rsidRPr="007709F0">
        <w:rPr>
          <w:snapToGrid w:val="0"/>
          <w:color w:val="000000"/>
          <w:sz w:val="28"/>
          <w:szCs w:val="28"/>
          <w:lang w:eastAsia="en-US"/>
        </w:rPr>
        <w:t xml:space="preserve">the amount worked out under 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“Psychologists Schedule of Fees”,</w:t>
      </w:r>
      <w:r w:rsidR="00F000D9" w:rsidRPr="007709F0">
        <w:rPr>
          <w:snapToGrid w:val="0"/>
          <w:color w:val="000000"/>
          <w:sz w:val="28"/>
          <w:szCs w:val="28"/>
          <w:lang w:eastAsia="en-US"/>
        </w:rPr>
        <w:t xml:space="preserve"> referred to in Schedule 1</w:t>
      </w:r>
      <w:r w:rsidRPr="007709F0">
        <w:rPr>
          <w:i/>
          <w:snapToGrid w:val="0"/>
          <w:color w:val="000000"/>
          <w:sz w:val="28"/>
          <w:szCs w:val="28"/>
          <w:lang w:eastAsia="en-US"/>
        </w:rPr>
        <w:t>,</w:t>
      </w:r>
      <w:r w:rsidRPr="007709F0">
        <w:rPr>
          <w:snapToGrid w:val="0"/>
          <w:color w:val="000000"/>
          <w:sz w:val="28"/>
          <w:szCs w:val="28"/>
          <w:lang w:eastAsia="en-US"/>
        </w:rPr>
        <w:t xml:space="preserve"> on condition that the treatment was provided in accordance with the </w:t>
      </w:r>
      <w:r w:rsidRPr="007709F0">
        <w:rPr>
          <w:i/>
          <w:snapToGrid w:val="0"/>
          <w:color w:val="000000"/>
          <w:sz w:val="28"/>
          <w:szCs w:val="28"/>
          <w:lang w:eastAsia="en-US"/>
        </w:rPr>
        <w:t>Principles</w:t>
      </w:r>
      <w:r w:rsidRPr="007709F0">
        <w:rPr>
          <w:snapToGrid w:val="0"/>
          <w:color w:val="000000"/>
          <w:sz w:val="28"/>
          <w:szCs w:val="28"/>
          <w:lang w:eastAsia="en-US"/>
        </w:rPr>
        <w:t xml:space="preserve"> and the </w:t>
      </w:r>
    </w:p>
    <w:p w14:paraId="0E576018" w14:textId="77777777" w:rsidR="00230486" w:rsidRPr="007709F0" w:rsidRDefault="00230486" w:rsidP="00230486">
      <w:pPr>
        <w:autoSpaceDE w:val="0"/>
        <w:autoSpaceDN w:val="0"/>
        <w:adjustRightInd w:val="0"/>
        <w:ind w:left="2160"/>
        <w:rPr>
          <w:sz w:val="28"/>
          <w:szCs w:val="28"/>
        </w:rPr>
      </w:pPr>
      <w:r w:rsidRPr="007709F0">
        <w:rPr>
          <w:i/>
          <w:color w:val="000000"/>
          <w:sz w:val="28"/>
          <w:szCs w:val="28"/>
        </w:rPr>
        <w:t>Notes for Allied Health Providers</w:t>
      </w:r>
      <w:r w:rsidRPr="007709F0">
        <w:rPr>
          <w:color w:val="000000"/>
          <w:sz w:val="28"/>
          <w:szCs w:val="28"/>
        </w:rPr>
        <w:t xml:space="preserve"> (Section 1 General Information and Section 2(a)(as section 2(a) affects psychologists (other than as a clinical psychologist));</w:t>
      </w:r>
    </w:p>
    <w:p w14:paraId="490E23CE" w14:textId="77777777" w:rsidR="00230486" w:rsidRPr="007709F0" w:rsidRDefault="00230486" w:rsidP="00EE6252">
      <w:pPr>
        <w:pStyle w:val="NormalIndent"/>
        <w:tabs>
          <w:tab w:val="left" w:pos="2160"/>
        </w:tabs>
        <w:ind w:left="2160" w:hanging="720"/>
        <w:rPr>
          <w:color w:val="000000"/>
          <w:sz w:val="28"/>
          <w:szCs w:val="28"/>
        </w:rPr>
      </w:pPr>
    </w:p>
    <w:p w14:paraId="3E8065D3" w14:textId="77777777" w:rsidR="002C5DDC" w:rsidRPr="007709F0" w:rsidRDefault="005F3BD5" w:rsidP="002C5DDC">
      <w:pPr>
        <w:pStyle w:val="NormalIndent"/>
        <w:tabs>
          <w:tab w:val="left" w:pos="2160"/>
        </w:tabs>
        <w:ind w:left="2160" w:hanging="720"/>
        <w:rPr>
          <w:sz w:val="28"/>
          <w:szCs w:val="28"/>
        </w:rPr>
      </w:pPr>
      <w:r w:rsidRPr="007709F0">
        <w:rPr>
          <w:sz w:val="28"/>
          <w:szCs w:val="28"/>
        </w:rPr>
        <w:t>(sa)</w:t>
      </w:r>
      <w:r w:rsidRPr="007709F0">
        <w:rPr>
          <w:sz w:val="28"/>
          <w:szCs w:val="28"/>
        </w:rPr>
        <w:tab/>
      </w:r>
      <w:r w:rsidRPr="007709F0">
        <w:rPr>
          <w:sz w:val="28"/>
          <w:szCs w:val="28"/>
          <w:u w:val="single"/>
        </w:rPr>
        <w:t>a social worker (general)</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“Social Workers Schedule of Fees”,</w:t>
      </w:r>
      <w:r w:rsidR="00F000D9" w:rsidRPr="007709F0">
        <w:rPr>
          <w:snapToGrid w:val="0"/>
          <w:sz w:val="28"/>
          <w:szCs w:val="28"/>
          <w:lang w:eastAsia="en-US"/>
        </w:rPr>
        <w:t xml:space="preserve"> referred to in Schedule 1</w:t>
      </w:r>
      <w:r w:rsidRPr="007709F0">
        <w:rPr>
          <w:i/>
          <w:snapToGrid w:val="0"/>
          <w:sz w:val="28"/>
          <w:szCs w:val="28"/>
          <w:lang w:eastAsia="en-US"/>
        </w:rPr>
        <w:t>,</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Pr="007709F0">
        <w:rPr>
          <w:snapToGrid w:val="0"/>
          <w:sz w:val="28"/>
          <w:szCs w:val="28"/>
          <w:lang w:eastAsia="en-US"/>
        </w:rPr>
        <w:t xml:space="preserve"> and the </w:t>
      </w:r>
      <w:r w:rsidR="002C5DDC" w:rsidRPr="007709F0">
        <w:rPr>
          <w:i/>
          <w:sz w:val="28"/>
          <w:szCs w:val="28"/>
        </w:rPr>
        <w:t>Notes for Allied Health Providers</w:t>
      </w:r>
      <w:r w:rsidR="002C5DDC" w:rsidRPr="007709F0">
        <w:rPr>
          <w:sz w:val="28"/>
          <w:szCs w:val="28"/>
        </w:rPr>
        <w:t xml:space="preserve"> (Section 1 General Information and Section 2(a)(as section 2(a) affects social workers (other than as a social worker (mental health));</w:t>
      </w:r>
    </w:p>
    <w:p w14:paraId="5ECF127D" w14:textId="77777777" w:rsidR="002C5DDC" w:rsidRPr="007709F0" w:rsidRDefault="002C5DDC" w:rsidP="005F3BD5">
      <w:pPr>
        <w:pStyle w:val="NormalIndent"/>
        <w:tabs>
          <w:tab w:val="left" w:pos="2160"/>
        </w:tabs>
        <w:ind w:left="2160" w:hanging="720"/>
        <w:rPr>
          <w:color w:val="000000"/>
          <w:sz w:val="28"/>
          <w:szCs w:val="28"/>
        </w:rPr>
      </w:pPr>
    </w:p>
    <w:p w14:paraId="49052026" w14:textId="77777777" w:rsidR="00850111" w:rsidRPr="007709F0" w:rsidRDefault="005F3BD5" w:rsidP="00850111">
      <w:pPr>
        <w:pStyle w:val="NormalIndent"/>
        <w:tabs>
          <w:tab w:val="left" w:pos="2160"/>
        </w:tabs>
        <w:ind w:left="2160" w:hanging="720"/>
        <w:rPr>
          <w:sz w:val="28"/>
          <w:szCs w:val="28"/>
        </w:rPr>
      </w:pPr>
      <w:r w:rsidRPr="007709F0">
        <w:rPr>
          <w:sz w:val="28"/>
          <w:szCs w:val="28"/>
        </w:rPr>
        <w:t>(s)</w:t>
      </w:r>
      <w:r w:rsidRPr="007709F0">
        <w:rPr>
          <w:sz w:val="28"/>
          <w:szCs w:val="28"/>
        </w:rPr>
        <w:tab/>
      </w:r>
      <w:r w:rsidRPr="007709F0">
        <w:rPr>
          <w:sz w:val="28"/>
          <w:szCs w:val="28"/>
          <w:u w:val="single"/>
        </w:rPr>
        <w:t>a social worker (mental health)</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“Social Workers (Mental Health) Schedule of Fees”,</w:t>
      </w:r>
      <w:r w:rsidR="00F000D9" w:rsidRPr="007709F0">
        <w:rPr>
          <w:snapToGrid w:val="0"/>
          <w:sz w:val="28"/>
          <w:szCs w:val="28"/>
          <w:lang w:eastAsia="en-US"/>
        </w:rPr>
        <w:t xml:space="preserve"> referred to in Schedule 1</w:t>
      </w:r>
      <w:r w:rsidRPr="007709F0">
        <w:rPr>
          <w:i/>
          <w:snapToGrid w:val="0"/>
          <w:sz w:val="28"/>
          <w:szCs w:val="28"/>
          <w:lang w:eastAsia="en-US"/>
        </w:rPr>
        <w:t>,</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Pr="007709F0">
        <w:rPr>
          <w:snapToGrid w:val="0"/>
          <w:sz w:val="28"/>
          <w:szCs w:val="28"/>
          <w:lang w:eastAsia="en-US"/>
        </w:rPr>
        <w:t xml:space="preserve"> and the </w:t>
      </w:r>
      <w:r w:rsidR="00850111" w:rsidRPr="007709F0">
        <w:rPr>
          <w:i/>
          <w:sz w:val="28"/>
          <w:szCs w:val="28"/>
        </w:rPr>
        <w:t>Notes for Allied Health Providers</w:t>
      </w:r>
      <w:r w:rsidR="00850111" w:rsidRPr="007709F0">
        <w:rPr>
          <w:sz w:val="28"/>
          <w:szCs w:val="28"/>
        </w:rPr>
        <w:t xml:space="preserve"> (Section 1 General Information and Section 2(a)(as section 2(a) affects social workers (mental health));</w:t>
      </w:r>
    </w:p>
    <w:p w14:paraId="64AF2A5E" w14:textId="77777777" w:rsidR="00850111" w:rsidRPr="007709F0" w:rsidRDefault="00850111" w:rsidP="00EE6252">
      <w:pPr>
        <w:pStyle w:val="NormalIndent"/>
        <w:tabs>
          <w:tab w:val="left" w:pos="2160"/>
        </w:tabs>
        <w:ind w:left="2160" w:hanging="720"/>
        <w:rPr>
          <w:color w:val="000000"/>
          <w:sz w:val="28"/>
          <w:szCs w:val="28"/>
        </w:rPr>
      </w:pPr>
    </w:p>
    <w:p w14:paraId="2EF94CD0" w14:textId="77777777" w:rsidR="00F11687" w:rsidRPr="007709F0" w:rsidRDefault="00EE6252" w:rsidP="00F11687">
      <w:pPr>
        <w:pStyle w:val="NormalIndent"/>
        <w:tabs>
          <w:tab w:val="left" w:pos="2160"/>
        </w:tabs>
        <w:ind w:left="2160" w:hanging="720"/>
        <w:rPr>
          <w:sz w:val="28"/>
          <w:szCs w:val="28"/>
        </w:rPr>
      </w:pPr>
      <w:r w:rsidRPr="007709F0">
        <w:rPr>
          <w:sz w:val="28"/>
          <w:szCs w:val="28"/>
        </w:rPr>
        <w:t>(u)</w:t>
      </w:r>
      <w:r w:rsidRPr="007709F0">
        <w:rPr>
          <w:sz w:val="28"/>
          <w:szCs w:val="28"/>
        </w:rPr>
        <w:tab/>
      </w:r>
      <w:r w:rsidRPr="007709F0">
        <w:rPr>
          <w:sz w:val="28"/>
          <w:szCs w:val="28"/>
          <w:u w:val="single"/>
        </w:rPr>
        <w:t>a speech pathologist</w:t>
      </w:r>
      <w:r w:rsidRPr="007709F0">
        <w:rPr>
          <w:sz w:val="28"/>
          <w:szCs w:val="28"/>
        </w:rPr>
        <w:t xml:space="preserve"> </w:t>
      </w:r>
      <w:r w:rsidRPr="007709F0">
        <w:rPr>
          <w:sz w:val="28"/>
          <w:szCs w:val="28"/>
        </w:rPr>
        <w:sym w:font="Symbol" w:char="F0BE"/>
      </w:r>
      <w:r w:rsidRPr="007709F0">
        <w:rPr>
          <w:sz w:val="28"/>
          <w:szCs w:val="28"/>
        </w:rPr>
        <w:t xml:space="preserve"> </w:t>
      </w:r>
      <w:r w:rsidRPr="007709F0">
        <w:rPr>
          <w:snapToGrid w:val="0"/>
          <w:sz w:val="28"/>
          <w:szCs w:val="28"/>
          <w:lang w:eastAsia="en-US"/>
        </w:rPr>
        <w:t xml:space="preserve">the amount worked out under the </w:t>
      </w:r>
      <w:r w:rsidRPr="007709F0">
        <w:rPr>
          <w:i/>
          <w:snapToGrid w:val="0"/>
          <w:sz w:val="28"/>
          <w:szCs w:val="28"/>
          <w:lang w:eastAsia="en-US"/>
        </w:rPr>
        <w:t>DVA document</w:t>
      </w:r>
      <w:r w:rsidRPr="007709F0">
        <w:rPr>
          <w:snapToGrid w:val="0"/>
          <w:sz w:val="28"/>
          <w:szCs w:val="28"/>
          <w:lang w:eastAsia="en-US"/>
        </w:rPr>
        <w:t xml:space="preserve"> entitled “Speech Pathologists Schedule of Fees”,</w:t>
      </w:r>
      <w:r w:rsidRPr="007709F0">
        <w:rPr>
          <w:i/>
          <w:snapToGrid w:val="0"/>
          <w:sz w:val="28"/>
          <w:szCs w:val="28"/>
          <w:lang w:eastAsia="en-US"/>
        </w:rPr>
        <w:t xml:space="preserve"> </w:t>
      </w:r>
      <w:r w:rsidR="00F000D9" w:rsidRPr="007709F0">
        <w:rPr>
          <w:snapToGrid w:val="0"/>
          <w:sz w:val="28"/>
          <w:szCs w:val="28"/>
          <w:lang w:eastAsia="en-US"/>
        </w:rPr>
        <w:t>referred to in Schedule 1</w:t>
      </w:r>
      <w:r w:rsidRPr="007709F0">
        <w:rPr>
          <w:i/>
          <w:snapToGrid w:val="0"/>
          <w:sz w:val="28"/>
          <w:szCs w:val="28"/>
          <w:lang w:eastAsia="en-US"/>
        </w:rPr>
        <w:t>,</w:t>
      </w:r>
      <w:r w:rsidRPr="007709F0">
        <w:rPr>
          <w:snapToGrid w:val="0"/>
          <w:sz w:val="28"/>
          <w:szCs w:val="28"/>
          <w:lang w:eastAsia="en-US"/>
        </w:rPr>
        <w:t xml:space="preserve"> on condition that the treatment was provided in accordance with the </w:t>
      </w:r>
      <w:r w:rsidRPr="007709F0">
        <w:rPr>
          <w:i/>
          <w:snapToGrid w:val="0"/>
          <w:sz w:val="28"/>
          <w:szCs w:val="28"/>
          <w:lang w:eastAsia="en-US"/>
        </w:rPr>
        <w:t>Principles</w:t>
      </w:r>
      <w:r w:rsidRPr="007709F0">
        <w:rPr>
          <w:snapToGrid w:val="0"/>
          <w:sz w:val="28"/>
          <w:szCs w:val="28"/>
          <w:lang w:eastAsia="en-US"/>
        </w:rPr>
        <w:t xml:space="preserve"> and the </w:t>
      </w:r>
      <w:r w:rsidR="00F11687" w:rsidRPr="007709F0">
        <w:rPr>
          <w:i/>
          <w:sz w:val="28"/>
          <w:szCs w:val="28"/>
        </w:rPr>
        <w:t>Notes for Allied Health Providers</w:t>
      </w:r>
      <w:r w:rsidR="00F11687" w:rsidRPr="007709F0">
        <w:rPr>
          <w:sz w:val="28"/>
          <w:szCs w:val="28"/>
        </w:rPr>
        <w:t xml:space="preserve"> (Section 1 General Information and Section 2(l)(</w:t>
      </w:r>
      <w:r w:rsidR="00F11687" w:rsidRPr="007709F0">
        <w:rPr>
          <w:snapToGrid w:val="0"/>
          <w:sz w:val="28"/>
          <w:szCs w:val="28"/>
          <w:lang w:eastAsia="en-US"/>
        </w:rPr>
        <w:t>Speech Pathologists</w:t>
      </w:r>
      <w:r w:rsidR="00F11687" w:rsidRPr="007709F0">
        <w:rPr>
          <w:sz w:val="28"/>
          <w:szCs w:val="28"/>
        </w:rPr>
        <w:t>));</w:t>
      </w:r>
    </w:p>
    <w:p w14:paraId="2D049A49" w14:textId="77777777" w:rsidR="00F11687" w:rsidRPr="007709F0" w:rsidRDefault="00F11687" w:rsidP="00EE6252">
      <w:pPr>
        <w:pStyle w:val="NormalIndent"/>
        <w:tabs>
          <w:tab w:val="left" w:pos="2160"/>
        </w:tabs>
        <w:ind w:left="2160" w:hanging="720"/>
        <w:rPr>
          <w:color w:val="000000"/>
          <w:sz w:val="28"/>
          <w:szCs w:val="28"/>
        </w:rPr>
      </w:pPr>
    </w:p>
    <w:p w14:paraId="249FAA61" w14:textId="77777777" w:rsidR="00EE6252" w:rsidRPr="007709F0" w:rsidRDefault="00EE6252" w:rsidP="00EE6252">
      <w:pPr>
        <w:ind w:left="720"/>
        <w:rPr>
          <w:color w:val="000000"/>
          <w:sz w:val="28"/>
          <w:szCs w:val="28"/>
        </w:rPr>
      </w:pPr>
      <w:r w:rsidRPr="007709F0">
        <w:rPr>
          <w:color w:val="000000"/>
          <w:sz w:val="28"/>
          <w:szCs w:val="28"/>
        </w:rPr>
        <w:t xml:space="preserve">except where the </w:t>
      </w:r>
      <w:r w:rsidRPr="007709F0">
        <w:rPr>
          <w:i/>
          <w:color w:val="000000"/>
          <w:sz w:val="28"/>
          <w:szCs w:val="28"/>
        </w:rPr>
        <w:t>Commission</w:t>
      </w:r>
      <w:r w:rsidRPr="007709F0">
        <w:rPr>
          <w:color w:val="000000"/>
          <w:sz w:val="28"/>
          <w:szCs w:val="28"/>
        </w:rPr>
        <w:t>, having regard to the matters specified in paragraph 3.2.2, is satisfied that there are exceptional circumstances justifying payment of a higher fee.</w:t>
      </w:r>
    </w:p>
    <w:p w14:paraId="1C580622"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7F01759" w14:textId="77777777" w:rsidR="00CF29A1" w:rsidRPr="007709F0" w:rsidRDefault="00CF29A1" w:rsidP="00CF29A1">
      <w:pPr>
        <w:rPr>
          <w:color w:val="000000"/>
          <w:sz w:val="28"/>
          <w:szCs w:val="28"/>
        </w:rPr>
      </w:pPr>
      <w:r w:rsidRPr="007709F0">
        <w:rPr>
          <w:b/>
          <w:color w:val="000000"/>
          <w:sz w:val="28"/>
          <w:szCs w:val="28"/>
        </w:rPr>
        <w:t>3.5.2</w:t>
      </w:r>
      <w:r w:rsidRPr="007709F0">
        <w:rPr>
          <w:color w:val="000000"/>
          <w:sz w:val="28"/>
          <w:szCs w:val="28"/>
        </w:rPr>
        <w:tab/>
        <w:t>The Commission will only accept financial responsibility for treatment:</w:t>
      </w:r>
    </w:p>
    <w:p w14:paraId="50BC98BB" w14:textId="77777777" w:rsidR="00CF29A1" w:rsidRPr="007709F0" w:rsidRDefault="00CF29A1" w:rsidP="00CF29A1">
      <w:pPr>
        <w:ind w:left="1440" w:hanging="720"/>
        <w:rPr>
          <w:color w:val="000000"/>
          <w:sz w:val="28"/>
          <w:szCs w:val="28"/>
        </w:rPr>
      </w:pPr>
    </w:p>
    <w:p w14:paraId="6E3C313F"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 xml:space="preserve">that is reasonably necessary for the adequate treatment of the eligible person;  </w:t>
      </w:r>
    </w:p>
    <w:p w14:paraId="163A2CA2" w14:textId="77777777" w:rsidR="00CF29A1" w:rsidRPr="007709F0" w:rsidRDefault="00CF29A1" w:rsidP="00CF29A1">
      <w:pPr>
        <w:pStyle w:val="NormalIndent"/>
        <w:rPr>
          <w:color w:val="000000"/>
          <w:sz w:val="28"/>
          <w:szCs w:val="28"/>
        </w:rPr>
      </w:pPr>
    </w:p>
    <w:p w14:paraId="50CF084F"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 xml:space="preserve">that is given by an appropriate category of </w:t>
      </w:r>
      <w:r w:rsidRPr="007709F0">
        <w:rPr>
          <w:i/>
          <w:color w:val="000000"/>
          <w:sz w:val="28"/>
          <w:szCs w:val="28"/>
        </w:rPr>
        <w:t xml:space="preserve">health </w:t>
      </w:r>
      <w:r w:rsidR="006C633B" w:rsidRPr="007709F0">
        <w:rPr>
          <w:i/>
          <w:color w:val="000000"/>
          <w:sz w:val="28"/>
          <w:szCs w:val="28"/>
        </w:rPr>
        <w:t xml:space="preserve">care </w:t>
      </w:r>
      <w:r w:rsidRPr="007709F0">
        <w:rPr>
          <w:i/>
          <w:color w:val="000000"/>
          <w:sz w:val="28"/>
          <w:szCs w:val="28"/>
        </w:rPr>
        <w:t>provider</w:t>
      </w:r>
      <w:r w:rsidRPr="007709F0">
        <w:rPr>
          <w:color w:val="000000"/>
          <w:sz w:val="28"/>
          <w:szCs w:val="28"/>
        </w:rPr>
        <w:t>; and</w:t>
      </w:r>
    </w:p>
    <w:p w14:paraId="317EA727"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2DF3E96" w14:textId="77777777" w:rsidR="00CF29A1" w:rsidRPr="007709F0" w:rsidRDefault="004615DF" w:rsidP="004615DF">
      <w:pPr>
        <w:tabs>
          <w:tab w:val="left" w:pos="851"/>
          <w:tab w:val="left" w:pos="1440"/>
        </w:tabs>
        <w:ind w:left="1440" w:hanging="585"/>
        <w:rPr>
          <w:color w:val="000000"/>
          <w:sz w:val="28"/>
          <w:szCs w:val="28"/>
        </w:rPr>
      </w:pPr>
      <w:bookmarkStart w:id="21" w:name="OLE_LINK1"/>
      <w:bookmarkStart w:id="22" w:name="OLE_LINK2"/>
      <w:r w:rsidRPr="007709F0">
        <w:rPr>
          <w:color w:val="000000"/>
          <w:sz w:val="28"/>
          <w:szCs w:val="28"/>
        </w:rPr>
        <w:t>(c)</w:t>
      </w:r>
      <w:r w:rsidRPr="007709F0">
        <w:rPr>
          <w:color w:val="000000"/>
          <w:sz w:val="28"/>
          <w:szCs w:val="28"/>
        </w:rPr>
        <w:tab/>
      </w:r>
      <w:r w:rsidR="00CF29A1" w:rsidRPr="007709F0">
        <w:rPr>
          <w:color w:val="000000"/>
          <w:sz w:val="28"/>
          <w:szCs w:val="28"/>
        </w:rPr>
        <w:t>if a claim for payment in respect of treatment:</w:t>
      </w:r>
    </w:p>
    <w:p w14:paraId="2970DBE8" w14:textId="77777777" w:rsidR="00CF29A1" w:rsidRPr="007709F0" w:rsidRDefault="00CF29A1" w:rsidP="00CF29A1">
      <w:pPr>
        <w:ind w:left="-142"/>
        <w:rPr>
          <w:color w:val="000000"/>
          <w:sz w:val="28"/>
          <w:szCs w:val="28"/>
        </w:rPr>
      </w:pPr>
    </w:p>
    <w:p w14:paraId="69B11DD5" w14:textId="77777777" w:rsidR="00CF29A1" w:rsidRPr="007709F0" w:rsidRDefault="004615DF" w:rsidP="004615DF">
      <w:pPr>
        <w:tabs>
          <w:tab w:val="left" w:pos="2153"/>
          <w:tab w:val="num" w:pos="2868"/>
        </w:tabs>
        <w:ind w:left="2153" w:hanging="720"/>
        <w:rPr>
          <w:color w:val="000000"/>
          <w:sz w:val="28"/>
          <w:szCs w:val="28"/>
        </w:rPr>
      </w:pPr>
      <w:r w:rsidRPr="007709F0">
        <w:rPr>
          <w:color w:val="000000"/>
          <w:sz w:val="28"/>
          <w:szCs w:val="28"/>
        </w:rPr>
        <w:t>(i)</w:t>
      </w:r>
      <w:r w:rsidRPr="007709F0">
        <w:rPr>
          <w:color w:val="000000"/>
          <w:sz w:val="28"/>
          <w:szCs w:val="28"/>
        </w:rPr>
        <w:tab/>
      </w:r>
      <w:r w:rsidR="00CF29A1" w:rsidRPr="007709F0">
        <w:rPr>
          <w:color w:val="000000"/>
          <w:sz w:val="28"/>
          <w:szCs w:val="28"/>
        </w:rPr>
        <w:t>is in the form, if any, approved by the Commission for this purpose ('approved form'); and</w:t>
      </w:r>
    </w:p>
    <w:p w14:paraId="4AD26A51" w14:textId="77777777" w:rsidR="00CF29A1" w:rsidRPr="007709F0" w:rsidRDefault="00CF29A1" w:rsidP="00CF29A1">
      <w:pPr>
        <w:tabs>
          <w:tab w:val="num" w:pos="2868"/>
        </w:tabs>
        <w:ind w:left="1433"/>
        <w:rPr>
          <w:color w:val="000000"/>
          <w:sz w:val="28"/>
          <w:szCs w:val="28"/>
        </w:rPr>
      </w:pPr>
    </w:p>
    <w:p w14:paraId="05457B86" w14:textId="77777777" w:rsidR="00CF29A1" w:rsidRPr="007709F0" w:rsidRDefault="004615DF" w:rsidP="004615DF">
      <w:pPr>
        <w:tabs>
          <w:tab w:val="left" w:pos="2153"/>
          <w:tab w:val="num" w:pos="2835"/>
        </w:tabs>
        <w:ind w:left="2153" w:hanging="720"/>
        <w:rPr>
          <w:color w:val="000000"/>
          <w:sz w:val="28"/>
          <w:szCs w:val="28"/>
        </w:rPr>
      </w:pPr>
      <w:r w:rsidRPr="007709F0">
        <w:rPr>
          <w:color w:val="000000"/>
          <w:sz w:val="28"/>
          <w:szCs w:val="28"/>
        </w:rPr>
        <w:t>(ii)</w:t>
      </w:r>
      <w:r w:rsidRPr="007709F0">
        <w:rPr>
          <w:color w:val="000000"/>
          <w:sz w:val="28"/>
          <w:szCs w:val="28"/>
        </w:rPr>
        <w:tab/>
      </w:r>
      <w:r w:rsidR="00CF29A1" w:rsidRPr="007709F0">
        <w:rPr>
          <w:color w:val="000000"/>
          <w:sz w:val="28"/>
          <w:szCs w:val="28"/>
        </w:rPr>
        <w:t>contains, or is accompanied by, any information required by any direction in any approved form; and</w:t>
      </w:r>
    </w:p>
    <w:p w14:paraId="55A06BD7" w14:textId="77777777" w:rsidR="00CF29A1" w:rsidRPr="007709F0" w:rsidRDefault="00CF29A1" w:rsidP="00CF29A1">
      <w:pPr>
        <w:tabs>
          <w:tab w:val="num" w:pos="2835"/>
        </w:tabs>
        <w:rPr>
          <w:color w:val="000000"/>
          <w:sz w:val="28"/>
          <w:szCs w:val="28"/>
        </w:rPr>
      </w:pPr>
    </w:p>
    <w:p w14:paraId="0655FEBC" w14:textId="77777777" w:rsidR="00CF29A1" w:rsidRPr="007709F0" w:rsidRDefault="004615DF" w:rsidP="004615DF">
      <w:pPr>
        <w:tabs>
          <w:tab w:val="left" w:pos="2153"/>
          <w:tab w:val="num" w:pos="2861"/>
        </w:tabs>
        <w:ind w:left="2153" w:hanging="720"/>
        <w:rPr>
          <w:color w:val="000000"/>
          <w:sz w:val="28"/>
          <w:szCs w:val="28"/>
        </w:rPr>
      </w:pPr>
      <w:r w:rsidRPr="007709F0">
        <w:rPr>
          <w:color w:val="000000"/>
          <w:sz w:val="28"/>
          <w:szCs w:val="28"/>
        </w:rPr>
        <w:t>(iii)</w:t>
      </w:r>
      <w:r w:rsidRPr="007709F0">
        <w:rPr>
          <w:color w:val="000000"/>
          <w:sz w:val="28"/>
          <w:szCs w:val="28"/>
        </w:rPr>
        <w:tab/>
      </w:r>
      <w:r w:rsidR="00CF29A1" w:rsidRPr="007709F0">
        <w:rPr>
          <w:color w:val="000000"/>
          <w:sz w:val="28"/>
          <w:szCs w:val="28"/>
        </w:rPr>
        <w:t xml:space="preserve">is lodged at an appropriate place or with an appropriate person within the period of </w:t>
      </w:r>
      <w:r w:rsidR="00FD0A35" w:rsidRPr="007709F0">
        <w:rPr>
          <w:color w:val="000000"/>
          <w:sz w:val="28"/>
          <w:szCs w:val="28"/>
        </w:rPr>
        <w:t>2</w:t>
      </w:r>
      <w:r w:rsidR="00CF29A1" w:rsidRPr="007709F0">
        <w:rPr>
          <w:color w:val="000000"/>
          <w:sz w:val="28"/>
          <w:szCs w:val="28"/>
        </w:rPr>
        <w:t xml:space="preserve"> </w:t>
      </w:r>
      <w:r w:rsidR="006C633B" w:rsidRPr="007709F0">
        <w:rPr>
          <w:color w:val="000000"/>
          <w:sz w:val="28"/>
          <w:szCs w:val="28"/>
        </w:rPr>
        <w:t>years</w:t>
      </w:r>
      <w:r w:rsidR="00CF29A1" w:rsidRPr="007709F0">
        <w:rPr>
          <w:color w:val="000000"/>
          <w:sz w:val="28"/>
          <w:szCs w:val="28"/>
        </w:rPr>
        <w:t xml:space="preserve"> (or such longer period as is allowed in accordance with paragraph 3.5.2A) from the date of rendering the service to which the claim relates.</w:t>
      </w:r>
    </w:p>
    <w:p w14:paraId="2C1A2DCB" w14:textId="77777777" w:rsidR="00CF29A1" w:rsidRPr="007709F0" w:rsidRDefault="00CF29A1" w:rsidP="00CF29A1">
      <w:pPr>
        <w:ind w:left="2127"/>
        <w:rPr>
          <w:b/>
          <w:color w:val="000000"/>
        </w:rPr>
      </w:pPr>
    </w:p>
    <w:p w14:paraId="035B80C5" w14:textId="77777777" w:rsidR="00CF29A1" w:rsidRPr="007709F0" w:rsidRDefault="00CF29A1" w:rsidP="00CF29A1">
      <w:pPr>
        <w:ind w:left="2127"/>
        <w:rPr>
          <w:color w:val="000000"/>
        </w:rPr>
      </w:pPr>
      <w:r w:rsidRPr="007709F0">
        <w:rPr>
          <w:b/>
          <w:color w:val="000000"/>
        </w:rPr>
        <w:t>Note 1</w:t>
      </w:r>
      <w:r w:rsidRPr="007709F0">
        <w:rPr>
          <w:color w:val="000000"/>
        </w:rPr>
        <w:t>: a claim is taken to have been lodged on the day it is received.</w:t>
      </w:r>
    </w:p>
    <w:p w14:paraId="6867A5A2" w14:textId="77777777" w:rsidR="00CF29A1" w:rsidRPr="007709F0" w:rsidRDefault="00CF29A1" w:rsidP="00CF29A1">
      <w:pPr>
        <w:ind w:left="2127"/>
        <w:rPr>
          <w:b/>
          <w:color w:val="000000"/>
        </w:rPr>
      </w:pPr>
    </w:p>
    <w:p w14:paraId="6B4A2E29" w14:textId="77777777" w:rsidR="00CF29A1" w:rsidRPr="007709F0" w:rsidRDefault="00CF29A1" w:rsidP="00491715">
      <w:pPr>
        <w:ind w:left="2160"/>
        <w:rPr>
          <w:color w:val="000000"/>
        </w:rPr>
      </w:pPr>
      <w:r w:rsidRPr="007709F0">
        <w:rPr>
          <w:b/>
          <w:color w:val="000000"/>
        </w:rPr>
        <w:t>Note 2</w:t>
      </w:r>
      <w:r w:rsidR="007614CF" w:rsidRPr="007709F0">
        <w:rPr>
          <w:color w:val="000000"/>
        </w:rPr>
        <w:t>: '</w:t>
      </w:r>
      <w:r w:rsidRPr="007709F0">
        <w:rPr>
          <w:color w:val="000000"/>
        </w:rPr>
        <w:t>appropriate place' means an office of the Department in Australia</w:t>
      </w:r>
      <w:r w:rsidR="00491715" w:rsidRPr="007709F0">
        <w:t xml:space="preserve">, the </w:t>
      </w:r>
      <w:r w:rsidR="002C6107" w:rsidRPr="007709F0">
        <w:rPr>
          <w:i/>
        </w:rPr>
        <w:t>Department of</w:t>
      </w:r>
      <w:r w:rsidR="002C6107" w:rsidRPr="007709F0">
        <w:t xml:space="preserve"> </w:t>
      </w:r>
      <w:r w:rsidR="00491715" w:rsidRPr="007709F0">
        <w:rPr>
          <w:i/>
        </w:rPr>
        <w:t>Human Services</w:t>
      </w:r>
      <w:r w:rsidR="005D6CC6" w:rsidRPr="007709F0">
        <w:rPr>
          <w:i/>
        </w:rPr>
        <w:t xml:space="preserve"> </w:t>
      </w:r>
      <w:r w:rsidRPr="007709F0">
        <w:rPr>
          <w:color w:val="000000"/>
        </w:rPr>
        <w:t>or a place approved by the Commission for the purpose of lodging claims.</w:t>
      </w:r>
    </w:p>
    <w:p w14:paraId="17D9D3D5" w14:textId="77777777" w:rsidR="00491715" w:rsidRPr="007709F0" w:rsidRDefault="00491715" w:rsidP="00CF29A1">
      <w:pPr>
        <w:ind w:left="2127"/>
        <w:rPr>
          <w:color w:val="000000"/>
        </w:rPr>
      </w:pPr>
    </w:p>
    <w:p w14:paraId="1AA04C73" w14:textId="77777777" w:rsidR="00CF29A1" w:rsidRPr="007709F0" w:rsidRDefault="00CF29A1" w:rsidP="00CF29A1">
      <w:pPr>
        <w:ind w:left="2127"/>
        <w:rPr>
          <w:color w:val="000000"/>
        </w:rPr>
      </w:pPr>
      <w:r w:rsidRPr="007709F0">
        <w:rPr>
          <w:b/>
          <w:color w:val="000000"/>
        </w:rPr>
        <w:t>Note 3</w:t>
      </w:r>
      <w:r w:rsidRPr="007709F0">
        <w:rPr>
          <w:color w:val="000000"/>
        </w:rPr>
        <w:t>: 'appropriate person' means a person approved by the Commission for the purpose of lodging claims.</w:t>
      </w:r>
    </w:p>
    <w:p w14:paraId="12A1A8DA" w14:textId="77777777" w:rsidR="00CF29A1" w:rsidRPr="007709F0" w:rsidRDefault="00CF29A1" w:rsidP="00CF29A1">
      <w:pPr>
        <w:ind w:left="2127"/>
        <w:rPr>
          <w:b/>
          <w:color w:val="000000"/>
        </w:rPr>
      </w:pPr>
    </w:p>
    <w:p w14:paraId="5ED77B33" w14:textId="77777777" w:rsidR="00CF29A1" w:rsidRPr="007709F0" w:rsidRDefault="00CF29A1" w:rsidP="00CF29A1">
      <w:pPr>
        <w:ind w:left="2127"/>
        <w:rPr>
          <w:color w:val="000000"/>
        </w:rPr>
      </w:pPr>
      <w:r w:rsidRPr="007709F0">
        <w:rPr>
          <w:b/>
          <w:color w:val="000000"/>
        </w:rPr>
        <w:t>Note 4</w:t>
      </w:r>
      <w:r w:rsidRPr="007709F0">
        <w:rPr>
          <w:color w:val="000000"/>
        </w:rPr>
        <w:t>: a claim may be lodged by means of an electronic transmission.</w:t>
      </w:r>
    </w:p>
    <w:bookmarkEnd w:id="21"/>
    <w:bookmarkEnd w:id="22"/>
    <w:p w14:paraId="0B9E42B9" w14:textId="77777777" w:rsidR="00CF29A1" w:rsidRPr="007709F0" w:rsidRDefault="00CF29A1" w:rsidP="00CF29A1">
      <w:pPr>
        <w:ind w:left="2880"/>
        <w:rPr>
          <w:rFonts w:ascii="Arial" w:hAnsi="Arial"/>
          <w:color w:val="000000"/>
          <w:sz w:val="28"/>
        </w:rPr>
      </w:pPr>
    </w:p>
    <w:p w14:paraId="51727BF6" w14:textId="77777777" w:rsidR="00CF29A1" w:rsidRPr="007709F0" w:rsidRDefault="00CF29A1" w:rsidP="00CF29A1">
      <w:pPr>
        <w:tabs>
          <w:tab w:val="left" w:pos="993"/>
        </w:tabs>
        <w:rPr>
          <w:color w:val="000000"/>
          <w:sz w:val="28"/>
          <w:szCs w:val="28"/>
        </w:rPr>
      </w:pPr>
      <w:r w:rsidRPr="007709F0">
        <w:rPr>
          <w:b/>
          <w:color w:val="000000"/>
          <w:sz w:val="28"/>
          <w:szCs w:val="28"/>
        </w:rPr>
        <w:lastRenderedPageBreak/>
        <w:t>3.5.2A</w:t>
      </w:r>
      <w:r w:rsidRPr="007709F0">
        <w:rPr>
          <w:color w:val="000000"/>
          <w:sz w:val="28"/>
          <w:szCs w:val="28"/>
        </w:rPr>
        <w:tab/>
      </w:r>
      <w:r w:rsidRPr="007709F0">
        <w:rPr>
          <w:color w:val="000000"/>
          <w:sz w:val="28"/>
          <w:szCs w:val="28"/>
        </w:rPr>
        <w:tab/>
        <w:t xml:space="preserve">Upon application in writing, by a claimant, to the Commission, the Commission may, in its discretion, by notice in writing served on the claimant, allow a longer period for lodging a claim than the period of </w:t>
      </w:r>
      <w:r w:rsidR="00177BE7" w:rsidRPr="007709F0">
        <w:rPr>
          <w:color w:val="000000"/>
          <w:sz w:val="28"/>
          <w:szCs w:val="28"/>
        </w:rPr>
        <w:t>2</w:t>
      </w:r>
      <w:r w:rsidR="006C633B" w:rsidRPr="007709F0">
        <w:rPr>
          <w:color w:val="000000"/>
          <w:sz w:val="28"/>
          <w:szCs w:val="28"/>
        </w:rPr>
        <w:t xml:space="preserve"> years</w:t>
      </w:r>
      <w:r w:rsidRPr="007709F0">
        <w:rPr>
          <w:color w:val="000000"/>
          <w:sz w:val="28"/>
          <w:szCs w:val="28"/>
        </w:rPr>
        <w:t xml:space="preserve"> referred to in subparagraph 3.5.2(c).</w:t>
      </w:r>
    </w:p>
    <w:p w14:paraId="300A7485" w14:textId="77777777" w:rsidR="00CF29A1" w:rsidRPr="007709F0" w:rsidRDefault="00CF29A1" w:rsidP="00CF29A1">
      <w:pPr>
        <w:tabs>
          <w:tab w:val="left" w:pos="993"/>
        </w:tabs>
        <w:rPr>
          <w:b/>
          <w:color w:val="000000"/>
          <w:sz w:val="28"/>
          <w:szCs w:val="28"/>
        </w:rPr>
      </w:pPr>
    </w:p>
    <w:p w14:paraId="1C24D83A" w14:textId="77777777" w:rsidR="00CF29A1" w:rsidRPr="007709F0" w:rsidRDefault="00CF29A1" w:rsidP="00CF29A1">
      <w:pPr>
        <w:tabs>
          <w:tab w:val="left" w:pos="993"/>
        </w:tabs>
        <w:rPr>
          <w:color w:val="000000"/>
        </w:rPr>
      </w:pPr>
      <w:r w:rsidRPr="007709F0">
        <w:rPr>
          <w:b/>
          <w:color w:val="000000"/>
        </w:rPr>
        <w:t>Note</w:t>
      </w:r>
      <w:r w:rsidRPr="007709F0">
        <w:rPr>
          <w:color w:val="000000"/>
        </w:rPr>
        <w:t>: 'claimant' means an appropriate category of health provider seeking payment in respect of treatment provided under the Principles.</w:t>
      </w:r>
    </w:p>
    <w:p w14:paraId="4C87EE9A" w14:textId="77777777" w:rsidR="00CF29A1" w:rsidRPr="007709F0" w:rsidRDefault="00CF29A1" w:rsidP="00CF29A1">
      <w:pPr>
        <w:tabs>
          <w:tab w:val="left" w:pos="993"/>
        </w:tabs>
        <w:rPr>
          <w:color w:val="000000"/>
          <w:sz w:val="24"/>
        </w:rPr>
      </w:pPr>
    </w:p>
    <w:p w14:paraId="15D9795E" w14:textId="77777777" w:rsidR="00CF29A1" w:rsidRPr="007709F0" w:rsidRDefault="00CF29A1" w:rsidP="00CF29A1">
      <w:pPr>
        <w:tabs>
          <w:tab w:val="left" w:pos="993"/>
        </w:tabs>
        <w:rPr>
          <w:color w:val="000000"/>
          <w:sz w:val="28"/>
          <w:szCs w:val="28"/>
        </w:rPr>
      </w:pPr>
      <w:r w:rsidRPr="007709F0">
        <w:rPr>
          <w:b/>
          <w:color w:val="000000"/>
          <w:sz w:val="28"/>
          <w:szCs w:val="28"/>
        </w:rPr>
        <w:t>3.5.2B</w:t>
      </w:r>
      <w:r w:rsidRPr="007709F0">
        <w:rPr>
          <w:color w:val="000000"/>
          <w:sz w:val="28"/>
          <w:szCs w:val="28"/>
        </w:rPr>
        <w:tab/>
      </w:r>
      <w:r w:rsidRPr="007709F0">
        <w:rPr>
          <w:color w:val="000000"/>
          <w:sz w:val="28"/>
          <w:szCs w:val="28"/>
        </w:rPr>
        <w:tab/>
        <w:t>In exercising its power under paragraph 3.5.2A to allow a longer period for lodging a claim, the Commission shall have regard to all matters that it considers relevant, including, but without limiting the generality of the foregoing, any hardship that might be caused to the claimant if a longer period is not allowed.</w:t>
      </w:r>
    </w:p>
    <w:p w14:paraId="5311C272" w14:textId="77777777" w:rsidR="00CF29A1" w:rsidRPr="007709F0" w:rsidRDefault="00CF29A1" w:rsidP="00CF29A1">
      <w:pPr>
        <w:tabs>
          <w:tab w:val="left" w:pos="993"/>
        </w:tabs>
        <w:rPr>
          <w:color w:val="000000"/>
          <w:sz w:val="16"/>
        </w:rPr>
      </w:pPr>
    </w:p>
    <w:p w14:paraId="6B5D6B33" w14:textId="77777777" w:rsidR="00CF29A1" w:rsidRPr="007709F0" w:rsidRDefault="00CF29A1" w:rsidP="00CF29A1">
      <w:pPr>
        <w:tabs>
          <w:tab w:val="left" w:pos="993"/>
        </w:tabs>
        <w:rPr>
          <w:color w:val="000000"/>
        </w:rPr>
      </w:pPr>
      <w:r w:rsidRPr="007709F0">
        <w:rPr>
          <w:color w:val="000000"/>
        </w:rPr>
        <w:t>Note: 'claimant' means an appropriate category of health provider seeking payment in respect of treatment provided under the Principles.</w:t>
      </w:r>
    </w:p>
    <w:p w14:paraId="79E670EB" w14:textId="77777777" w:rsidR="00CF29A1" w:rsidRPr="007709F0" w:rsidRDefault="00CF29A1" w:rsidP="00177BE7">
      <w:pPr>
        <w:ind w:right="140"/>
        <w:rPr>
          <w:color w:val="000000"/>
          <w:sz w:val="28"/>
          <w:szCs w:val="28"/>
        </w:rPr>
      </w:pPr>
    </w:p>
    <w:p w14:paraId="1886EF12" w14:textId="77777777" w:rsidR="00CF29A1" w:rsidRPr="007709F0" w:rsidRDefault="00CF29A1" w:rsidP="00215CD8">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709F0">
        <w:rPr>
          <w:b/>
          <w:color w:val="000000"/>
          <w:sz w:val="28"/>
          <w:szCs w:val="28"/>
        </w:rPr>
        <w:t>3.5.3</w:t>
      </w:r>
      <w:r w:rsidRPr="007709F0">
        <w:rPr>
          <w:color w:val="000000"/>
          <w:sz w:val="28"/>
          <w:szCs w:val="28"/>
        </w:rPr>
        <w:tab/>
      </w:r>
      <w:r w:rsidR="00215CD8" w:rsidRPr="007709F0">
        <w:rPr>
          <w:sz w:val="28"/>
          <w:szCs w:val="28"/>
        </w:rPr>
        <w:t xml:space="preserve">Subject to paragraph 3.5.3A, the </w:t>
      </w:r>
      <w:r w:rsidR="00215CD8" w:rsidRPr="007709F0">
        <w:rPr>
          <w:i/>
          <w:sz w:val="28"/>
          <w:szCs w:val="28"/>
        </w:rPr>
        <w:t>Commission</w:t>
      </w:r>
      <w:r w:rsidR="00215CD8" w:rsidRPr="007709F0">
        <w:rPr>
          <w:sz w:val="28"/>
          <w:szCs w:val="28"/>
        </w:rPr>
        <w:t xml:space="preserve"> </w:t>
      </w:r>
      <w:r w:rsidRPr="007709F0">
        <w:rPr>
          <w:sz w:val="28"/>
          <w:szCs w:val="28"/>
        </w:rPr>
        <w:t xml:space="preserve">will not accept financial responsibility for the cost of the following treatment by </w:t>
      </w:r>
      <w:r w:rsidRPr="007709F0">
        <w:rPr>
          <w:i/>
          <w:sz w:val="28"/>
          <w:szCs w:val="28"/>
        </w:rPr>
        <w:t xml:space="preserve">health </w:t>
      </w:r>
      <w:r w:rsidR="00B324BC" w:rsidRPr="007709F0">
        <w:rPr>
          <w:i/>
          <w:sz w:val="28"/>
          <w:szCs w:val="28"/>
        </w:rPr>
        <w:t xml:space="preserve">care </w:t>
      </w:r>
      <w:r w:rsidRPr="007709F0">
        <w:rPr>
          <w:i/>
          <w:sz w:val="28"/>
          <w:szCs w:val="28"/>
        </w:rPr>
        <w:t>providers</w:t>
      </w:r>
      <w:r w:rsidRPr="007709F0">
        <w:rPr>
          <w:sz w:val="28"/>
          <w:szCs w:val="28"/>
        </w:rPr>
        <w:t>, including treatment by dentists, physiotherapists and podiatrists:</w:t>
      </w:r>
    </w:p>
    <w:p w14:paraId="0B8E3738"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9E9233A" w14:textId="77777777" w:rsidR="00B77ED4" w:rsidRPr="007709F0" w:rsidRDefault="00B77ED4" w:rsidP="00B77ED4">
      <w:pPr>
        <w:pStyle w:val="NormalIndent"/>
        <w:rPr>
          <w:color w:val="000000"/>
          <w:sz w:val="28"/>
          <w:szCs w:val="28"/>
        </w:rPr>
      </w:pPr>
      <w:r w:rsidRPr="007709F0">
        <w:rPr>
          <w:color w:val="000000"/>
          <w:sz w:val="28"/>
          <w:szCs w:val="28"/>
        </w:rPr>
        <w:t>(a)</w:t>
      </w:r>
      <w:r w:rsidRPr="007709F0">
        <w:rPr>
          <w:color w:val="000000"/>
          <w:sz w:val="28"/>
          <w:szCs w:val="28"/>
        </w:rPr>
        <w:tab/>
        <w:t>services that have been paid for</w:t>
      </w:r>
      <w:r w:rsidR="0072567C" w:rsidRPr="007709F0">
        <w:rPr>
          <w:color w:val="000000"/>
          <w:sz w:val="28"/>
          <w:szCs w:val="28"/>
        </w:rPr>
        <w:t xml:space="preserve">, </w:t>
      </w:r>
      <w:r w:rsidRPr="007709F0">
        <w:rPr>
          <w:color w:val="000000"/>
          <w:sz w:val="28"/>
          <w:szCs w:val="28"/>
        </w:rPr>
        <w:t xml:space="preserve">wholly or partly, by the </w:t>
      </w:r>
      <w:r w:rsidR="002C6107" w:rsidRPr="007709F0">
        <w:rPr>
          <w:i/>
          <w:color w:val="000000"/>
          <w:sz w:val="28"/>
          <w:szCs w:val="28"/>
        </w:rPr>
        <w:t>Department of</w:t>
      </w:r>
      <w:r w:rsidR="002C6107" w:rsidRPr="007709F0">
        <w:rPr>
          <w:color w:val="000000"/>
          <w:sz w:val="28"/>
          <w:szCs w:val="28"/>
        </w:rPr>
        <w:t xml:space="preserve"> </w:t>
      </w:r>
      <w:r w:rsidRPr="007709F0">
        <w:rPr>
          <w:i/>
          <w:color w:val="000000"/>
          <w:sz w:val="28"/>
          <w:szCs w:val="28"/>
        </w:rPr>
        <w:t>Human Services</w:t>
      </w:r>
      <w:r w:rsidRPr="007709F0">
        <w:rPr>
          <w:color w:val="000000"/>
          <w:sz w:val="28"/>
          <w:szCs w:val="28"/>
        </w:rPr>
        <w:t xml:space="preserve">, as a </w:t>
      </w:r>
      <w:r w:rsidRPr="007709F0">
        <w:rPr>
          <w:i/>
          <w:color w:val="000000"/>
          <w:sz w:val="28"/>
          <w:szCs w:val="28"/>
        </w:rPr>
        <w:t>medicare benefit</w:t>
      </w:r>
      <w:r w:rsidRPr="007709F0">
        <w:rPr>
          <w:color w:val="000000"/>
          <w:sz w:val="28"/>
          <w:szCs w:val="28"/>
        </w:rPr>
        <w:t>, or by a health insurance fund; or</w:t>
      </w:r>
    </w:p>
    <w:p w14:paraId="2FF957A4" w14:textId="77777777" w:rsidR="00CF29A1" w:rsidRPr="007709F0" w:rsidRDefault="00CF29A1" w:rsidP="00CF29A1">
      <w:pPr>
        <w:pStyle w:val="NormalIndent"/>
        <w:rPr>
          <w:color w:val="000000"/>
          <w:sz w:val="28"/>
          <w:szCs w:val="28"/>
        </w:rPr>
      </w:pPr>
    </w:p>
    <w:p w14:paraId="0BA3F3D1"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services where the cost is otherwise recoverable, wholly or partly, by way of a legal claim; or</w:t>
      </w:r>
    </w:p>
    <w:p w14:paraId="2BCD461C" w14:textId="77777777" w:rsidR="00CF29A1" w:rsidRPr="007709F0" w:rsidRDefault="00CF29A1" w:rsidP="00CF29A1">
      <w:pPr>
        <w:pStyle w:val="NormalIndent"/>
        <w:rPr>
          <w:color w:val="000000"/>
          <w:sz w:val="28"/>
          <w:szCs w:val="28"/>
        </w:rPr>
      </w:pPr>
    </w:p>
    <w:p w14:paraId="7D0767F3"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examination for employment purposes; or</w:t>
      </w:r>
    </w:p>
    <w:p w14:paraId="202BD5EE" w14:textId="77777777" w:rsidR="00CF29A1" w:rsidRPr="007709F0" w:rsidRDefault="00CF29A1" w:rsidP="00CF29A1">
      <w:pPr>
        <w:pStyle w:val="NormalIndent"/>
        <w:rPr>
          <w:color w:val="000000"/>
          <w:sz w:val="28"/>
          <w:szCs w:val="28"/>
        </w:rPr>
      </w:pPr>
    </w:p>
    <w:p w14:paraId="4CBAE0A7" w14:textId="77777777"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examination for a medical certificate for membership of a friendly society.</w:t>
      </w:r>
    </w:p>
    <w:p w14:paraId="384954AA"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041CA1B" w14:textId="77777777" w:rsidR="0022707B" w:rsidRPr="007709F0" w:rsidRDefault="0022707B" w:rsidP="0022707B">
      <w:pPr>
        <w:pStyle w:val="LogoHeader"/>
        <w:keepLines w:val="0"/>
        <w:rPr>
          <w:rFonts w:ascii="Times New Roman" w:hAnsi="Times New Roman"/>
          <w:sz w:val="28"/>
          <w:szCs w:val="28"/>
          <w:lang w:val="en-AU" w:eastAsia="en-AU"/>
        </w:rPr>
      </w:pPr>
      <w:r w:rsidRPr="007709F0">
        <w:rPr>
          <w:rFonts w:ascii="Times New Roman" w:hAnsi="Times New Roman"/>
          <w:b/>
          <w:sz w:val="28"/>
          <w:szCs w:val="28"/>
          <w:lang w:val="en-AU" w:eastAsia="en-AU"/>
        </w:rPr>
        <w:t xml:space="preserve">3.5.3A </w:t>
      </w:r>
      <w:r w:rsidRPr="007709F0">
        <w:rPr>
          <w:rFonts w:ascii="Times New Roman" w:hAnsi="Times New Roman"/>
          <w:b/>
          <w:sz w:val="28"/>
          <w:szCs w:val="28"/>
          <w:lang w:val="en-AU" w:eastAsia="en-AU"/>
        </w:rPr>
        <w:tab/>
      </w:r>
      <w:r w:rsidRPr="007709F0">
        <w:rPr>
          <w:rFonts w:ascii="Times New Roman" w:hAnsi="Times New Roman"/>
          <w:sz w:val="28"/>
          <w:szCs w:val="28"/>
          <w:lang w:val="en-AU" w:eastAsia="en-AU"/>
        </w:rPr>
        <w:t xml:space="preserve">Paragraph 3.5.3(a) does not apply to treatment that is private accommodation provided to an </w:t>
      </w:r>
      <w:r w:rsidRPr="007709F0">
        <w:rPr>
          <w:rFonts w:ascii="Times New Roman" w:hAnsi="Times New Roman"/>
          <w:i/>
          <w:sz w:val="28"/>
          <w:szCs w:val="28"/>
          <w:lang w:val="en-AU" w:eastAsia="en-AU"/>
        </w:rPr>
        <w:t>entitled person</w:t>
      </w:r>
      <w:r w:rsidRPr="007709F0">
        <w:rPr>
          <w:rFonts w:ascii="Times New Roman" w:hAnsi="Times New Roman"/>
          <w:sz w:val="28"/>
          <w:szCs w:val="28"/>
          <w:lang w:val="en-AU" w:eastAsia="en-AU"/>
        </w:rPr>
        <w:t xml:space="preserve"> as a private patient in a hospital where a </w:t>
      </w:r>
      <w:r w:rsidRPr="007709F0">
        <w:rPr>
          <w:rFonts w:ascii="Times New Roman" w:hAnsi="Times New Roman"/>
          <w:i/>
          <w:sz w:val="28"/>
          <w:szCs w:val="28"/>
          <w:lang w:val="en-AU" w:eastAsia="en-AU"/>
        </w:rPr>
        <w:t>private health insurer</w:t>
      </w:r>
      <w:r w:rsidRPr="007709F0">
        <w:rPr>
          <w:rFonts w:ascii="Times New Roman" w:hAnsi="Times New Roman"/>
          <w:sz w:val="28"/>
          <w:szCs w:val="28"/>
          <w:lang w:val="en-AU" w:eastAsia="en-AU"/>
        </w:rPr>
        <w:t xml:space="preserve"> of the person agrees to pay the difference between the cost of shared accommodation for the person at the hospital and the cost of the private accommodation for the person — the </w:t>
      </w:r>
      <w:r w:rsidRPr="007709F0">
        <w:rPr>
          <w:rFonts w:ascii="Times New Roman" w:hAnsi="Times New Roman"/>
          <w:i/>
          <w:sz w:val="28"/>
          <w:szCs w:val="28"/>
          <w:lang w:val="en-AU" w:eastAsia="en-AU"/>
        </w:rPr>
        <w:t xml:space="preserve">RPPPs </w:t>
      </w:r>
      <w:r w:rsidRPr="007709F0">
        <w:rPr>
          <w:rFonts w:ascii="Times New Roman" w:hAnsi="Times New Roman"/>
          <w:sz w:val="28"/>
          <w:szCs w:val="28"/>
          <w:lang w:val="en-AU" w:eastAsia="en-AU"/>
        </w:rPr>
        <w:t>covers such treatment.</w:t>
      </w:r>
    </w:p>
    <w:p w14:paraId="26F37189" w14:textId="77777777" w:rsidR="0022707B" w:rsidRPr="007709F0" w:rsidRDefault="0022707B" w:rsidP="0022707B">
      <w:pPr>
        <w:pStyle w:val="LogoHeader"/>
        <w:keepLines w:val="0"/>
        <w:ind w:left="720"/>
        <w:rPr>
          <w:rFonts w:ascii="Times New Roman" w:hAnsi="Times New Roman"/>
          <w:sz w:val="28"/>
          <w:szCs w:val="28"/>
          <w:lang w:val="en-AU" w:eastAsia="en-AU"/>
        </w:rPr>
      </w:pPr>
    </w:p>
    <w:p w14:paraId="645754D5" w14:textId="77777777" w:rsidR="0022707B" w:rsidRPr="007709F0" w:rsidRDefault="0022707B" w:rsidP="0022707B">
      <w:pPr>
        <w:pStyle w:val="LogoHeader"/>
        <w:keepLines w:val="0"/>
        <w:rPr>
          <w:rFonts w:ascii="Times New Roman" w:hAnsi="Times New Roman"/>
          <w:sz w:val="20"/>
          <w:lang w:val="en-AU" w:eastAsia="en-AU"/>
        </w:rPr>
      </w:pPr>
      <w:r w:rsidRPr="007709F0">
        <w:rPr>
          <w:rFonts w:ascii="Times New Roman" w:hAnsi="Times New Roman"/>
          <w:sz w:val="20"/>
          <w:lang w:val="en-AU" w:eastAsia="en-AU"/>
        </w:rPr>
        <w:t xml:space="preserve">Note 1: “private patient” is defined in s.90A(8) of the </w:t>
      </w:r>
      <w:r w:rsidRPr="007709F0">
        <w:rPr>
          <w:rFonts w:ascii="Times New Roman" w:hAnsi="Times New Roman"/>
          <w:i/>
          <w:sz w:val="20"/>
          <w:lang w:val="en-AU" w:eastAsia="en-AU"/>
        </w:rPr>
        <w:t>Act</w:t>
      </w:r>
      <w:r w:rsidRPr="007709F0">
        <w:rPr>
          <w:rFonts w:ascii="Times New Roman" w:hAnsi="Times New Roman"/>
          <w:sz w:val="20"/>
          <w:lang w:val="en-AU" w:eastAsia="en-AU"/>
        </w:rPr>
        <w:t>.</w:t>
      </w:r>
    </w:p>
    <w:p w14:paraId="055E54D6" w14:textId="77777777" w:rsidR="0022707B" w:rsidRPr="007709F0" w:rsidRDefault="0022707B" w:rsidP="0022707B">
      <w:pPr>
        <w:pStyle w:val="LogoHeader"/>
        <w:keepLines w:val="0"/>
        <w:rPr>
          <w:rFonts w:ascii="Times New Roman" w:hAnsi="Times New Roman"/>
          <w:szCs w:val="24"/>
          <w:lang w:val="en-AU" w:eastAsia="en-AU"/>
        </w:rPr>
      </w:pPr>
    </w:p>
    <w:p w14:paraId="0EE946F9" w14:textId="77777777" w:rsidR="0022707B" w:rsidRPr="007709F0" w:rsidRDefault="0022707B" w:rsidP="0022707B">
      <w:pPr>
        <w:pStyle w:val="LogoHeader"/>
        <w:keepLines w:val="0"/>
        <w:rPr>
          <w:rFonts w:ascii="Times New Roman" w:hAnsi="Times New Roman"/>
          <w:sz w:val="20"/>
          <w:lang w:val="en-AU" w:eastAsia="en-AU"/>
        </w:rPr>
      </w:pPr>
      <w:r w:rsidRPr="007709F0">
        <w:rPr>
          <w:rFonts w:ascii="Times New Roman" w:hAnsi="Times New Roman"/>
          <w:sz w:val="20"/>
          <w:lang w:val="en-AU" w:eastAsia="en-AU"/>
        </w:rPr>
        <w:lastRenderedPageBreak/>
        <w:t xml:space="preserve">Note 2: this provision ensures paragraph 3.5.3(a) does not prohibit the </w:t>
      </w:r>
      <w:r w:rsidRPr="007709F0">
        <w:rPr>
          <w:rFonts w:ascii="Times New Roman" w:hAnsi="Times New Roman"/>
          <w:i/>
          <w:sz w:val="20"/>
          <w:lang w:val="en-AU" w:eastAsia="en-AU"/>
        </w:rPr>
        <w:t>Commission</w:t>
      </w:r>
      <w:r w:rsidRPr="007709F0">
        <w:rPr>
          <w:rFonts w:ascii="Times New Roman" w:hAnsi="Times New Roman"/>
          <w:sz w:val="20"/>
          <w:lang w:val="en-AU" w:eastAsia="en-AU"/>
        </w:rPr>
        <w:t xml:space="preserve"> from accepting responsibility for part of the cost of private accommodation in a hospital where a </w:t>
      </w:r>
      <w:r w:rsidRPr="007709F0">
        <w:rPr>
          <w:rFonts w:ascii="Times New Roman" w:hAnsi="Times New Roman"/>
          <w:i/>
          <w:sz w:val="20"/>
          <w:lang w:val="en-AU" w:eastAsia="en-AU"/>
        </w:rPr>
        <w:t>private health insurer</w:t>
      </w:r>
      <w:r w:rsidRPr="007709F0">
        <w:rPr>
          <w:rFonts w:ascii="Times New Roman" w:hAnsi="Times New Roman"/>
          <w:sz w:val="20"/>
          <w:lang w:val="en-AU" w:eastAsia="en-AU"/>
        </w:rPr>
        <w:t xml:space="preserve"> pays for the remainder of the cost.  </w:t>
      </w:r>
    </w:p>
    <w:p w14:paraId="26547EE6" w14:textId="77777777" w:rsidR="000951F5" w:rsidRPr="007709F0" w:rsidRDefault="000951F5" w:rsidP="0022707B">
      <w:pPr>
        <w:pStyle w:val="LogoHeader"/>
        <w:keepLines w:val="0"/>
        <w:rPr>
          <w:rFonts w:ascii="Times New Roman" w:hAnsi="Times New Roman"/>
          <w:sz w:val="20"/>
          <w:lang w:val="en-AU" w:eastAsia="en-AU"/>
        </w:rPr>
      </w:pPr>
    </w:p>
    <w:p w14:paraId="1294F920" w14:textId="30930873" w:rsidR="0022707B" w:rsidRPr="007709F0" w:rsidRDefault="0022707B" w:rsidP="0022707B">
      <w:pPr>
        <w:pStyle w:val="LogoHeader"/>
        <w:keepLines w:val="0"/>
        <w:rPr>
          <w:rFonts w:ascii="Times New Roman" w:hAnsi="Times New Roman"/>
          <w:sz w:val="20"/>
          <w:lang w:val="en-AU" w:eastAsia="en-AU"/>
        </w:rPr>
      </w:pPr>
      <w:r w:rsidRPr="007709F0">
        <w:rPr>
          <w:rFonts w:ascii="Times New Roman" w:hAnsi="Times New Roman"/>
          <w:sz w:val="20"/>
          <w:lang w:val="en-AU" w:eastAsia="en-AU"/>
        </w:rPr>
        <w:t xml:space="preserve">The </w:t>
      </w:r>
      <w:r w:rsidRPr="007709F0">
        <w:rPr>
          <w:rFonts w:ascii="Times New Roman" w:hAnsi="Times New Roman"/>
          <w:i/>
          <w:sz w:val="20"/>
          <w:lang w:val="en-AU" w:eastAsia="en-AU"/>
        </w:rPr>
        <w:t>Commission’s</w:t>
      </w:r>
      <w:r w:rsidRPr="007709F0">
        <w:rPr>
          <w:rFonts w:ascii="Times New Roman" w:hAnsi="Times New Roman"/>
          <w:sz w:val="20"/>
          <w:lang w:val="en-AU" w:eastAsia="en-AU"/>
        </w:rPr>
        <w:t xml:space="preserve"> responsibility in this area is regulated by the </w:t>
      </w:r>
      <w:r w:rsidRPr="007709F0">
        <w:rPr>
          <w:rFonts w:ascii="Times New Roman" w:hAnsi="Times New Roman"/>
          <w:i/>
          <w:sz w:val="20"/>
          <w:lang w:val="en-AU" w:eastAsia="en-AU"/>
        </w:rPr>
        <w:t>RPPPs</w:t>
      </w:r>
      <w:r w:rsidRPr="007709F0">
        <w:rPr>
          <w:rFonts w:ascii="Times New Roman" w:hAnsi="Times New Roman"/>
          <w:sz w:val="20"/>
          <w:lang w:val="en-AU" w:eastAsia="en-AU"/>
        </w:rPr>
        <w:t xml:space="preserve"> i.e. cost</w:t>
      </w:r>
      <w:r w:rsidR="007709F0">
        <w:rPr>
          <w:rFonts w:ascii="Times New Roman" w:hAnsi="Times New Roman"/>
          <w:sz w:val="20"/>
          <w:lang w:val="en-AU" w:eastAsia="en-AU"/>
        </w:rPr>
        <w:noBreakHyphen/>
      </w:r>
      <w:r w:rsidRPr="007709F0">
        <w:rPr>
          <w:rFonts w:ascii="Times New Roman" w:hAnsi="Times New Roman"/>
          <w:sz w:val="20"/>
          <w:lang w:val="en-AU" w:eastAsia="en-AU"/>
        </w:rPr>
        <w:t xml:space="preserve">sharing between the </w:t>
      </w:r>
      <w:r w:rsidRPr="007709F0">
        <w:rPr>
          <w:rFonts w:ascii="Times New Roman" w:hAnsi="Times New Roman"/>
          <w:i/>
          <w:sz w:val="20"/>
          <w:lang w:val="en-AU" w:eastAsia="en-AU"/>
        </w:rPr>
        <w:t>Commission</w:t>
      </w:r>
      <w:r w:rsidRPr="007709F0">
        <w:rPr>
          <w:rFonts w:ascii="Times New Roman" w:hAnsi="Times New Roman"/>
          <w:sz w:val="20"/>
          <w:lang w:val="en-AU" w:eastAsia="en-AU"/>
        </w:rPr>
        <w:t xml:space="preserve"> and the </w:t>
      </w:r>
      <w:r w:rsidRPr="007709F0">
        <w:rPr>
          <w:rFonts w:ascii="Times New Roman" w:hAnsi="Times New Roman"/>
          <w:i/>
          <w:sz w:val="20"/>
          <w:lang w:val="en-AU" w:eastAsia="en-AU"/>
        </w:rPr>
        <w:t>entitled person</w:t>
      </w:r>
      <w:r w:rsidRPr="007709F0">
        <w:rPr>
          <w:rFonts w:ascii="Times New Roman" w:hAnsi="Times New Roman"/>
          <w:sz w:val="20"/>
          <w:lang w:val="en-AU" w:eastAsia="en-AU"/>
        </w:rPr>
        <w:t xml:space="preserve"> or a </w:t>
      </w:r>
      <w:r w:rsidRPr="007709F0">
        <w:rPr>
          <w:rFonts w:ascii="Times New Roman" w:hAnsi="Times New Roman"/>
          <w:i/>
          <w:sz w:val="20"/>
          <w:lang w:val="en-AU" w:eastAsia="en-AU"/>
        </w:rPr>
        <w:t>private health insurer</w:t>
      </w:r>
      <w:r w:rsidRPr="007709F0">
        <w:rPr>
          <w:rFonts w:ascii="Times New Roman" w:hAnsi="Times New Roman"/>
          <w:sz w:val="20"/>
          <w:lang w:val="en-AU" w:eastAsia="en-AU"/>
        </w:rPr>
        <w:t xml:space="preserve"> is worked out under the </w:t>
      </w:r>
      <w:r w:rsidRPr="007709F0">
        <w:rPr>
          <w:rFonts w:ascii="Times New Roman" w:hAnsi="Times New Roman"/>
          <w:i/>
          <w:sz w:val="20"/>
          <w:lang w:val="en-AU" w:eastAsia="en-AU"/>
        </w:rPr>
        <w:t>RPPPs</w:t>
      </w:r>
      <w:r w:rsidRPr="007709F0">
        <w:rPr>
          <w:rFonts w:ascii="Times New Roman" w:hAnsi="Times New Roman"/>
          <w:sz w:val="20"/>
          <w:lang w:val="en-AU" w:eastAsia="en-AU"/>
        </w:rPr>
        <w:t>.</w:t>
      </w:r>
    </w:p>
    <w:p w14:paraId="7826039C" w14:textId="77777777" w:rsidR="0022707B" w:rsidRPr="007709F0" w:rsidRDefault="0022707B"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5656058" w14:textId="77777777" w:rsidR="00CF29A1" w:rsidRPr="007709F0" w:rsidRDefault="00CF29A1" w:rsidP="00CF29A1">
      <w:pPr>
        <w:tabs>
          <w:tab w:val="left" w:pos="851"/>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r w:rsidRPr="007709F0">
        <w:rPr>
          <w:b/>
          <w:color w:val="000000"/>
          <w:sz w:val="28"/>
          <w:szCs w:val="28"/>
        </w:rPr>
        <w:t>3.5.4</w:t>
      </w:r>
      <w:r w:rsidRPr="007709F0">
        <w:rPr>
          <w:b/>
          <w:color w:val="000000"/>
          <w:sz w:val="28"/>
          <w:szCs w:val="28"/>
        </w:rPr>
        <w:tab/>
      </w:r>
      <w:r w:rsidRPr="007709F0">
        <w:rPr>
          <w:color w:val="000000"/>
          <w:sz w:val="28"/>
          <w:szCs w:val="28"/>
        </w:rPr>
        <w:t>Where the Commission accepts financial responsibility under these Treatment Principles, it does so on behalf of the Commonwealth.</w:t>
      </w:r>
    </w:p>
    <w:p w14:paraId="7D2E06BA"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9C509F3" w14:textId="77777777" w:rsidR="00CF29A1" w:rsidRPr="007709F0" w:rsidRDefault="00CF29A1" w:rsidP="00CF29A1">
      <w:pPr>
        <w:pStyle w:val="Heading1"/>
        <w:rPr>
          <w:rFonts w:ascii="Times New Roman" w:hAnsi="Times New Roman"/>
          <w:b w:val="0"/>
          <w:color w:val="000000"/>
          <w:sz w:val="24"/>
        </w:rPr>
        <w:sectPr w:rsidR="00CF29A1" w:rsidRPr="007709F0" w:rsidSect="0066209C">
          <w:headerReference w:type="default" r:id="rId29"/>
          <w:headerReference w:type="first" r:id="rId30"/>
          <w:pgSz w:w="11907" w:h="16834"/>
          <w:pgMar w:top="1871" w:right="1441" w:bottom="1560" w:left="1418" w:header="706" w:footer="706" w:gutter="0"/>
          <w:cols w:space="720"/>
          <w:titlePg/>
          <w:docGrid w:linePitch="272"/>
        </w:sectPr>
      </w:pPr>
    </w:p>
    <w:p w14:paraId="471B9D32" w14:textId="77777777" w:rsidR="00CF29A1" w:rsidRPr="007709F0" w:rsidRDefault="00CF29A1" w:rsidP="000951F5">
      <w:pPr>
        <w:pStyle w:val="Heading1"/>
        <w:spacing w:before="240" w:after="0"/>
        <w:rPr>
          <w:color w:val="000000"/>
          <w:sz w:val="36"/>
          <w:szCs w:val="36"/>
        </w:rPr>
      </w:pPr>
      <w:bookmarkStart w:id="23" w:name="_Toc503171820"/>
      <w:r w:rsidRPr="007709F0">
        <w:rPr>
          <w:color w:val="000000"/>
          <w:sz w:val="36"/>
          <w:szCs w:val="36"/>
        </w:rPr>
        <w:lastRenderedPageBreak/>
        <w:t>PART 4 — MEDICAL PRACTITIONER SERVICES</w:t>
      </w:r>
      <w:bookmarkEnd w:id="23"/>
      <w:r w:rsidRPr="007709F0">
        <w:rPr>
          <w:color w:val="000000"/>
          <w:sz w:val="36"/>
          <w:szCs w:val="36"/>
        </w:rPr>
        <w:cr/>
      </w:r>
    </w:p>
    <w:p w14:paraId="096A72EA" w14:textId="77777777" w:rsidR="008F6037" w:rsidRPr="007709F0" w:rsidRDefault="00CF29A1" w:rsidP="0009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15"/>
        <w:rPr>
          <w:rFonts w:ascii="Times New (W1)" w:hAnsi="Times New (W1)"/>
          <w:b/>
          <w:snapToGrid w:val="0"/>
          <w:color w:val="000000"/>
          <w:sz w:val="32"/>
          <w:lang w:eastAsia="en-US"/>
        </w:rPr>
      </w:pPr>
      <w:bookmarkStart w:id="24" w:name="_Toc503171821"/>
      <w:r w:rsidRPr="007709F0">
        <w:rPr>
          <w:rFonts w:ascii="Times New (W1)" w:hAnsi="Times New (W1)"/>
          <w:b/>
          <w:snapToGrid w:val="0"/>
          <w:color w:val="000000"/>
          <w:sz w:val="32"/>
          <w:lang w:eastAsia="en-US"/>
        </w:rPr>
        <w:t>4.1</w:t>
      </w:r>
      <w:r w:rsidRPr="007709F0">
        <w:rPr>
          <w:rFonts w:ascii="Times New (W1)" w:hAnsi="Times New (W1)"/>
          <w:b/>
          <w:snapToGrid w:val="0"/>
          <w:color w:val="000000"/>
          <w:sz w:val="32"/>
          <w:lang w:eastAsia="en-US"/>
        </w:rPr>
        <w:tab/>
      </w:r>
      <w:r w:rsidR="008F6037" w:rsidRPr="007709F0">
        <w:rPr>
          <w:rFonts w:ascii="Times New (W1)" w:hAnsi="Times New (W1)"/>
          <w:b/>
          <w:snapToGrid w:val="0"/>
          <w:color w:val="000000"/>
          <w:sz w:val="32"/>
          <w:lang w:eastAsia="en-US"/>
        </w:rPr>
        <w:t>General Practitioners</w:t>
      </w:r>
    </w:p>
    <w:p w14:paraId="53C73620"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W1)" w:hAnsi="Times New (W1)"/>
          <w:b/>
          <w:snapToGrid w:val="0"/>
          <w:color w:val="000000"/>
          <w:sz w:val="32"/>
          <w:lang w:eastAsia="en-US"/>
        </w:rPr>
      </w:pPr>
    </w:p>
    <w:p w14:paraId="1C744F88"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W1)" w:hAnsi="Times New (W1)"/>
          <w:b/>
          <w:snapToGrid w:val="0"/>
          <w:color w:val="000000"/>
          <w:sz w:val="28"/>
          <w:szCs w:val="28"/>
          <w:lang w:eastAsia="en-US"/>
        </w:rPr>
      </w:pPr>
      <w:r w:rsidRPr="007709F0">
        <w:rPr>
          <w:rFonts w:ascii="Times New (W1)" w:hAnsi="Times New (W1)"/>
          <w:b/>
          <w:snapToGrid w:val="0"/>
          <w:color w:val="000000"/>
          <w:sz w:val="28"/>
          <w:szCs w:val="28"/>
          <w:lang w:eastAsia="en-US"/>
        </w:rPr>
        <w:t>4.1.2</w:t>
      </w:r>
      <w:r w:rsidRPr="007709F0">
        <w:rPr>
          <w:rFonts w:ascii="Times New (W1)" w:hAnsi="Times New (W1)"/>
          <w:b/>
          <w:snapToGrid w:val="0"/>
          <w:color w:val="000000"/>
          <w:sz w:val="28"/>
          <w:szCs w:val="28"/>
          <w:lang w:eastAsia="en-US"/>
        </w:rPr>
        <w:tab/>
        <w:t>Outline</w:t>
      </w:r>
    </w:p>
    <w:p w14:paraId="351BC915"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b/>
          <w:snapToGrid w:val="0"/>
          <w:color w:val="000000"/>
          <w:lang w:eastAsia="en-US"/>
        </w:rPr>
      </w:pPr>
    </w:p>
    <w:p w14:paraId="05FDF8B5" w14:textId="15557EE4" w:rsidR="00417C6D" w:rsidRPr="007709F0" w:rsidRDefault="00417C6D" w:rsidP="009F7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Times New (W1)" w:hAnsi="Times New (W1)"/>
          <w:snapToGrid w:val="0"/>
          <w:color w:val="000000"/>
          <w:sz w:val="28"/>
          <w:szCs w:val="28"/>
          <w:lang w:eastAsia="en-US"/>
        </w:rPr>
      </w:pPr>
      <w:r w:rsidRPr="007709F0">
        <w:rPr>
          <w:rFonts w:ascii="Times New (W1)" w:hAnsi="Times New (W1)"/>
          <w:b/>
          <w:snapToGrid w:val="0"/>
          <w:color w:val="000000"/>
          <w:sz w:val="28"/>
          <w:szCs w:val="28"/>
          <w:lang w:eastAsia="en-US"/>
        </w:rPr>
        <w:t>4.1.3</w:t>
      </w:r>
      <w:r w:rsidRPr="007709F0">
        <w:rPr>
          <w:rFonts w:ascii="Times New (W1)" w:hAnsi="Times New (W1)"/>
          <w:snapToGrid w:val="0"/>
          <w:color w:val="000000"/>
          <w:sz w:val="28"/>
          <w:szCs w:val="28"/>
          <w:lang w:eastAsia="en-US"/>
        </w:rPr>
        <w:t xml:space="preserve"> The aim of the medical services program is to ensure that as far as practicable </w:t>
      </w:r>
      <w:r w:rsidRPr="007709F0">
        <w:rPr>
          <w:rFonts w:ascii="Times New (W1)" w:hAnsi="Times New (W1)"/>
          <w:i/>
          <w:snapToGrid w:val="0"/>
          <w:color w:val="000000"/>
          <w:sz w:val="28"/>
          <w:szCs w:val="28"/>
          <w:lang w:eastAsia="en-US"/>
        </w:rPr>
        <w:t>entitled persons</w:t>
      </w:r>
      <w:r w:rsidRPr="007709F0">
        <w:rPr>
          <w:rFonts w:ascii="Times New (W1)" w:hAnsi="Times New (W1)"/>
          <w:snapToGrid w:val="0"/>
          <w:color w:val="000000"/>
          <w:sz w:val="28"/>
          <w:szCs w:val="28"/>
          <w:lang w:eastAsia="en-US"/>
        </w:rPr>
        <w:t xml:space="preserve"> have access to free, safe and cost</w:t>
      </w:r>
      <w:r w:rsidR="007709F0">
        <w:rPr>
          <w:rFonts w:ascii="Times New (W1)" w:hAnsi="Times New (W1)"/>
          <w:snapToGrid w:val="0"/>
          <w:color w:val="000000"/>
          <w:sz w:val="28"/>
          <w:szCs w:val="28"/>
          <w:lang w:eastAsia="en-US"/>
        </w:rPr>
        <w:noBreakHyphen/>
      </w:r>
      <w:r w:rsidRPr="007709F0">
        <w:rPr>
          <w:rFonts w:ascii="Times New (W1)" w:hAnsi="Times New (W1)"/>
          <w:snapToGrid w:val="0"/>
          <w:color w:val="000000"/>
          <w:sz w:val="28"/>
          <w:szCs w:val="28"/>
          <w:lang w:eastAsia="en-US"/>
        </w:rPr>
        <w:t>effective treatment.</w:t>
      </w:r>
    </w:p>
    <w:p w14:paraId="7B3AF591" w14:textId="77777777" w:rsidR="00417C6D" w:rsidRPr="007709F0" w:rsidRDefault="00417C6D" w:rsidP="009F7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snapToGrid w:val="0"/>
          <w:color w:val="000000"/>
          <w:sz w:val="28"/>
          <w:szCs w:val="28"/>
          <w:lang w:eastAsia="en-US"/>
        </w:rPr>
      </w:pPr>
    </w:p>
    <w:p w14:paraId="1FEBB643" w14:textId="77777777" w:rsidR="00417C6D" w:rsidRPr="007709F0" w:rsidRDefault="00417C6D" w:rsidP="009F7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snapToGrid w:val="0"/>
          <w:color w:val="000000"/>
          <w:sz w:val="28"/>
          <w:szCs w:val="28"/>
          <w:lang w:eastAsia="en-US"/>
        </w:rPr>
      </w:pPr>
      <w:r w:rsidRPr="007709F0">
        <w:rPr>
          <w:rFonts w:ascii="Times New (W1)" w:hAnsi="Times New (W1)"/>
          <w:snapToGrid w:val="0"/>
          <w:color w:val="000000"/>
          <w:sz w:val="28"/>
          <w:szCs w:val="28"/>
          <w:lang w:eastAsia="en-US"/>
        </w:rPr>
        <w:t xml:space="preserve">To achieve this objective the </w:t>
      </w:r>
      <w:r w:rsidRPr="007709F0">
        <w:rPr>
          <w:rFonts w:ascii="Times New (W1)" w:hAnsi="Times New (W1)"/>
          <w:i/>
          <w:snapToGrid w:val="0"/>
          <w:color w:val="000000"/>
          <w:sz w:val="28"/>
          <w:szCs w:val="28"/>
          <w:lang w:eastAsia="en-US"/>
        </w:rPr>
        <w:t>Commission</w:t>
      </w:r>
      <w:r w:rsidRPr="007709F0">
        <w:rPr>
          <w:rFonts w:ascii="Times New (W1)" w:hAnsi="Times New (W1)"/>
          <w:snapToGrid w:val="0"/>
          <w:color w:val="000000"/>
          <w:sz w:val="28"/>
          <w:szCs w:val="28"/>
          <w:lang w:eastAsia="en-US"/>
        </w:rPr>
        <w:t xml:space="preserve"> or the </w:t>
      </w:r>
      <w:r w:rsidRPr="007709F0">
        <w:rPr>
          <w:rFonts w:ascii="Times New (W1)" w:hAnsi="Times New (W1)"/>
          <w:i/>
          <w:snapToGrid w:val="0"/>
          <w:color w:val="000000"/>
          <w:sz w:val="28"/>
          <w:szCs w:val="28"/>
          <w:lang w:eastAsia="en-US"/>
        </w:rPr>
        <w:t>Department</w:t>
      </w:r>
      <w:r w:rsidRPr="007709F0">
        <w:rPr>
          <w:rFonts w:ascii="Times New (W1)" w:hAnsi="Times New (W1)"/>
          <w:snapToGrid w:val="0"/>
          <w:color w:val="000000"/>
          <w:sz w:val="28"/>
          <w:szCs w:val="28"/>
          <w:lang w:eastAsia="en-US"/>
        </w:rPr>
        <w:t xml:space="preserve"> deals with </w:t>
      </w:r>
      <w:r w:rsidRPr="007709F0">
        <w:rPr>
          <w:rFonts w:ascii="Times New (W1)" w:hAnsi="Times New (W1)"/>
          <w:i/>
          <w:snapToGrid w:val="0"/>
          <w:color w:val="000000"/>
          <w:sz w:val="28"/>
          <w:szCs w:val="28"/>
          <w:lang w:eastAsia="en-US"/>
        </w:rPr>
        <w:t>medical practitioners</w:t>
      </w:r>
      <w:r w:rsidRPr="007709F0">
        <w:rPr>
          <w:rFonts w:ascii="Times New (W1)" w:hAnsi="Times New (W1)"/>
          <w:snapToGrid w:val="0"/>
          <w:color w:val="000000"/>
          <w:sz w:val="28"/>
          <w:szCs w:val="28"/>
          <w:lang w:eastAsia="en-US"/>
        </w:rPr>
        <w:t xml:space="preserve"> on two levels.</w:t>
      </w:r>
    </w:p>
    <w:p w14:paraId="30BBE21C" w14:textId="77777777" w:rsidR="00417C6D" w:rsidRPr="007709F0" w:rsidRDefault="00417C6D" w:rsidP="009F7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snapToGrid w:val="0"/>
          <w:color w:val="000000"/>
          <w:sz w:val="28"/>
          <w:szCs w:val="28"/>
          <w:lang w:eastAsia="en-US"/>
        </w:rPr>
      </w:pPr>
    </w:p>
    <w:p w14:paraId="32DE27BC" w14:textId="77777777" w:rsidR="009900A3" w:rsidRPr="007709F0" w:rsidRDefault="009900A3" w:rsidP="009900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snapToGrid w:val="0"/>
          <w:color w:val="000000"/>
          <w:sz w:val="28"/>
          <w:szCs w:val="28"/>
          <w:lang w:eastAsia="en-US"/>
        </w:rPr>
      </w:pPr>
      <w:r w:rsidRPr="007709F0">
        <w:rPr>
          <w:rFonts w:ascii="Times New (W1)" w:hAnsi="Times New (W1)" w:hint="cs"/>
          <w:snapToGrid w:val="0"/>
          <w:color w:val="000000"/>
          <w:sz w:val="28"/>
          <w:szCs w:val="28"/>
          <w:lang w:eastAsia="en-US"/>
        </w:rPr>
        <w:t xml:space="preserve">At the first level the </w:t>
      </w:r>
      <w:r w:rsidRPr="007709F0">
        <w:rPr>
          <w:rFonts w:ascii="Times New (W1)" w:hAnsi="Times New (W1)" w:hint="cs"/>
          <w:i/>
          <w:snapToGrid w:val="0"/>
          <w:color w:val="000000"/>
          <w:sz w:val="28"/>
          <w:szCs w:val="28"/>
          <w:lang w:eastAsia="en-US"/>
        </w:rPr>
        <w:t>Commission</w:t>
      </w:r>
      <w:r w:rsidRPr="007709F0">
        <w:rPr>
          <w:rFonts w:ascii="Times New (W1)" w:hAnsi="Times New (W1)" w:hint="cs"/>
          <w:snapToGrid w:val="0"/>
          <w:color w:val="000000"/>
          <w:sz w:val="28"/>
          <w:szCs w:val="28"/>
          <w:lang w:eastAsia="en-US"/>
        </w:rPr>
        <w:t xml:space="preserve"> or the </w:t>
      </w:r>
      <w:r w:rsidRPr="007709F0">
        <w:rPr>
          <w:rFonts w:ascii="Times New (W1)" w:hAnsi="Times New (W1)" w:hint="cs"/>
          <w:i/>
          <w:snapToGrid w:val="0"/>
          <w:color w:val="000000"/>
          <w:sz w:val="28"/>
          <w:szCs w:val="28"/>
          <w:lang w:eastAsia="en-US"/>
        </w:rPr>
        <w:t>Department</w:t>
      </w:r>
      <w:r w:rsidRPr="007709F0">
        <w:rPr>
          <w:rFonts w:ascii="Times New (W1)" w:hAnsi="Times New (W1)" w:hint="cs"/>
          <w:snapToGrid w:val="0"/>
          <w:color w:val="000000"/>
          <w:sz w:val="28"/>
          <w:szCs w:val="28"/>
          <w:lang w:eastAsia="en-US"/>
        </w:rPr>
        <w:t xml:space="preserve"> deals with medical practitioners called </w:t>
      </w:r>
      <w:r w:rsidRPr="007709F0">
        <w:rPr>
          <w:rFonts w:ascii="Times New (W1)" w:hAnsi="Times New (W1)"/>
          <w:i/>
          <w:snapToGrid w:val="0"/>
          <w:color w:val="000000"/>
          <w:sz w:val="28"/>
          <w:szCs w:val="28"/>
          <w:lang w:eastAsia="en-US"/>
        </w:rPr>
        <w:t>general practitioners</w:t>
      </w:r>
      <w:r w:rsidRPr="007709F0">
        <w:rPr>
          <w:rFonts w:ascii="Times New (W1)" w:hAnsi="Times New (W1)" w:hint="cs"/>
          <w:snapToGrid w:val="0"/>
          <w:color w:val="000000"/>
          <w:sz w:val="28"/>
          <w:szCs w:val="28"/>
          <w:lang w:eastAsia="en-US"/>
        </w:rPr>
        <w:t xml:space="preserve">.  Services provided by these medical practitioners must be in accordance with these </w:t>
      </w:r>
      <w:r w:rsidRPr="007709F0">
        <w:rPr>
          <w:rFonts w:ascii="Times New (W1)" w:hAnsi="Times New (W1)" w:hint="cs"/>
          <w:i/>
          <w:snapToGrid w:val="0"/>
          <w:color w:val="000000"/>
          <w:sz w:val="28"/>
          <w:szCs w:val="28"/>
          <w:lang w:eastAsia="en-US"/>
        </w:rPr>
        <w:t>Principles</w:t>
      </w:r>
      <w:r w:rsidRPr="007709F0">
        <w:rPr>
          <w:rFonts w:ascii="Times New (W1)" w:hAnsi="Times New (W1)" w:hint="cs"/>
          <w:snapToGrid w:val="0"/>
          <w:color w:val="000000"/>
          <w:sz w:val="28"/>
          <w:szCs w:val="28"/>
          <w:lang w:eastAsia="en-US"/>
        </w:rPr>
        <w:t xml:space="preserve"> </w:t>
      </w:r>
      <w:r w:rsidRPr="007709F0">
        <w:rPr>
          <w:rFonts w:ascii="Times New (W1)" w:hAnsi="Times New (W1)" w:hint="cs"/>
          <w:snapToGrid w:val="0"/>
          <w:color w:val="000000"/>
          <w:sz w:val="28"/>
          <w:szCs w:val="28"/>
          <w:u w:val="single"/>
          <w:lang w:eastAsia="en-US"/>
        </w:rPr>
        <w:t>and</w:t>
      </w:r>
      <w:r w:rsidRPr="007709F0">
        <w:rPr>
          <w:rFonts w:ascii="Times New (W1)" w:hAnsi="Times New (W1)" w:hint="cs"/>
          <w:snapToGrid w:val="0"/>
          <w:color w:val="000000"/>
          <w:sz w:val="28"/>
          <w:szCs w:val="28"/>
          <w:lang w:eastAsia="en-US"/>
        </w:rPr>
        <w:t xml:space="preserve"> the </w:t>
      </w:r>
      <w:r w:rsidRPr="007709F0">
        <w:rPr>
          <w:rFonts w:ascii="Times New (W1)" w:hAnsi="Times New (W1)" w:hint="cs"/>
          <w:i/>
          <w:snapToGrid w:val="0"/>
          <w:color w:val="000000"/>
          <w:sz w:val="28"/>
          <w:szCs w:val="28"/>
          <w:lang w:eastAsia="en-US"/>
        </w:rPr>
        <w:t xml:space="preserve">Notes for </w:t>
      </w:r>
      <w:r w:rsidRPr="007709F0">
        <w:rPr>
          <w:rFonts w:ascii="Times New (W1)" w:hAnsi="Times New (W1)"/>
          <w:i/>
          <w:snapToGrid w:val="0"/>
          <w:color w:val="000000"/>
          <w:sz w:val="28"/>
          <w:szCs w:val="28"/>
          <w:lang w:eastAsia="en-US"/>
        </w:rPr>
        <w:t>General Practitioners</w:t>
      </w:r>
      <w:r w:rsidRPr="007709F0">
        <w:rPr>
          <w:rFonts w:ascii="Times New (W1)" w:hAnsi="Times New (W1)" w:hint="cs"/>
          <w:snapToGrid w:val="0"/>
          <w:color w:val="000000"/>
          <w:sz w:val="28"/>
          <w:szCs w:val="28"/>
          <w:lang w:eastAsia="en-US"/>
        </w:rPr>
        <w:t xml:space="preserve"> if the Department is to pay for the services.</w:t>
      </w:r>
    </w:p>
    <w:p w14:paraId="0FA72FCA" w14:textId="77777777" w:rsidR="00417C6D" w:rsidRPr="007709F0" w:rsidRDefault="00417C6D" w:rsidP="009F7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snapToGrid w:val="0"/>
          <w:color w:val="000000"/>
          <w:sz w:val="28"/>
          <w:szCs w:val="28"/>
          <w:lang w:eastAsia="en-US"/>
        </w:rPr>
      </w:pPr>
    </w:p>
    <w:p w14:paraId="1BE11FB8" w14:textId="77777777" w:rsidR="00417C6D" w:rsidRPr="007709F0" w:rsidRDefault="00417C6D" w:rsidP="009F7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snapToGrid w:val="0"/>
          <w:color w:val="000000"/>
          <w:sz w:val="28"/>
          <w:szCs w:val="28"/>
          <w:lang w:eastAsia="en-US"/>
        </w:rPr>
      </w:pPr>
      <w:r w:rsidRPr="007709F0">
        <w:rPr>
          <w:rFonts w:ascii="Times New (W1)" w:hAnsi="Times New (W1)"/>
          <w:snapToGrid w:val="0"/>
          <w:color w:val="000000"/>
          <w:sz w:val="28"/>
          <w:szCs w:val="28"/>
          <w:lang w:eastAsia="en-US"/>
        </w:rPr>
        <w:t xml:space="preserve">It should be noted that while it is the </w:t>
      </w:r>
      <w:r w:rsidRPr="007709F0">
        <w:rPr>
          <w:rFonts w:ascii="Times New (W1)" w:hAnsi="Times New (W1)"/>
          <w:i/>
          <w:snapToGrid w:val="0"/>
          <w:color w:val="000000"/>
          <w:sz w:val="28"/>
          <w:szCs w:val="28"/>
          <w:lang w:eastAsia="en-US"/>
        </w:rPr>
        <w:t>Commission</w:t>
      </w:r>
      <w:r w:rsidRPr="007709F0">
        <w:rPr>
          <w:rFonts w:ascii="Times New (W1)" w:hAnsi="Times New (W1)"/>
          <w:snapToGrid w:val="0"/>
          <w:color w:val="000000"/>
          <w:sz w:val="28"/>
          <w:szCs w:val="28"/>
          <w:lang w:eastAsia="en-US"/>
        </w:rPr>
        <w:t xml:space="preserve"> that accepts financial liability for treatment it is the </w:t>
      </w:r>
      <w:r w:rsidRPr="007709F0">
        <w:rPr>
          <w:rFonts w:ascii="Times New (W1)" w:hAnsi="Times New (W1)"/>
          <w:i/>
          <w:snapToGrid w:val="0"/>
          <w:color w:val="000000"/>
          <w:sz w:val="28"/>
          <w:szCs w:val="28"/>
          <w:lang w:eastAsia="en-US"/>
        </w:rPr>
        <w:t>Department</w:t>
      </w:r>
      <w:r w:rsidRPr="007709F0">
        <w:rPr>
          <w:rFonts w:ascii="Times New (W1)" w:hAnsi="Times New (W1)"/>
          <w:snapToGrid w:val="0"/>
          <w:color w:val="000000"/>
          <w:sz w:val="28"/>
          <w:szCs w:val="28"/>
          <w:lang w:eastAsia="en-US"/>
        </w:rPr>
        <w:t xml:space="preserve"> (Commonwealth) that actually pays for the treatment.</w:t>
      </w:r>
    </w:p>
    <w:p w14:paraId="268A8653" w14:textId="77777777" w:rsidR="00417C6D" w:rsidRPr="007709F0" w:rsidRDefault="00417C6D" w:rsidP="009F7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snapToGrid w:val="0"/>
          <w:color w:val="000000"/>
          <w:sz w:val="28"/>
          <w:szCs w:val="28"/>
          <w:lang w:eastAsia="en-US"/>
        </w:rPr>
      </w:pPr>
    </w:p>
    <w:p w14:paraId="2B4FE5A3" w14:textId="77777777" w:rsidR="00417C6D" w:rsidRPr="007709F0" w:rsidRDefault="00417C6D" w:rsidP="009F7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snapToGrid w:val="0"/>
          <w:color w:val="000000"/>
          <w:sz w:val="28"/>
          <w:szCs w:val="28"/>
          <w:lang w:eastAsia="en-US"/>
        </w:rPr>
      </w:pPr>
      <w:r w:rsidRPr="007709F0">
        <w:rPr>
          <w:rFonts w:ascii="Times New (W1)" w:hAnsi="Times New (W1)"/>
          <w:snapToGrid w:val="0"/>
          <w:color w:val="000000"/>
          <w:sz w:val="28"/>
          <w:szCs w:val="28"/>
          <w:lang w:eastAsia="en-US"/>
        </w:rPr>
        <w:t xml:space="preserve">The second level of interaction between the </w:t>
      </w:r>
      <w:r w:rsidRPr="007709F0">
        <w:rPr>
          <w:rFonts w:ascii="Times New (W1)" w:hAnsi="Times New (W1)"/>
          <w:i/>
          <w:snapToGrid w:val="0"/>
          <w:color w:val="000000"/>
          <w:sz w:val="28"/>
          <w:szCs w:val="28"/>
          <w:lang w:eastAsia="en-US"/>
        </w:rPr>
        <w:t>Commission</w:t>
      </w:r>
      <w:r w:rsidRPr="007709F0">
        <w:rPr>
          <w:rFonts w:ascii="Times New (W1)" w:hAnsi="Times New (W1)"/>
          <w:snapToGrid w:val="0"/>
          <w:color w:val="000000"/>
          <w:sz w:val="28"/>
          <w:szCs w:val="28"/>
          <w:lang w:eastAsia="en-US"/>
        </w:rPr>
        <w:t xml:space="preserve"> or the </w:t>
      </w:r>
      <w:r w:rsidRPr="007709F0">
        <w:rPr>
          <w:rFonts w:ascii="Times New (W1)" w:hAnsi="Times New (W1)"/>
          <w:i/>
          <w:snapToGrid w:val="0"/>
          <w:color w:val="000000"/>
          <w:sz w:val="28"/>
          <w:szCs w:val="28"/>
          <w:lang w:eastAsia="en-US"/>
        </w:rPr>
        <w:t>Department</w:t>
      </w:r>
      <w:r w:rsidRPr="007709F0">
        <w:rPr>
          <w:rFonts w:ascii="Times New (W1)" w:hAnsi="Times New (W1)"/>
          <w:snapToGrid w:val="0"/>
          <w:color w:val="000000"/>
          <w:sz w:val="28"/>
          <w:szCs w:val="28"/>
          <w:lang w:eastAsia="en-US"/>
        </w:rPr>
        <w:t xml:space="preserve"> and medical practitioners is where the medical</w:t>
      </w:r>
      <w:r w:rsidR="000D20B4" w:rsidRPr="007709F0">
        <w:rPr>
          <w:rFonts w:ascii="Times New (W1)" w:hAnsi="Times New (W1)"/>
          <w:snapToGrid w:val="0"/>
          <w:color w:val="000000"/>
          <w:sz w:val="28"/>
          <w:szCs w:val="28"/>
          <w:lang w:eastAsia="en-US"/>
        </w:rPr>
        <w:t xml:space="preserve"> practitioner is a specialist.</w:t>
      </w:r>
    </w:p>
    <w:p w14:paraId="33295CA2" w14:textId="77777777" w:rsidR="00417C6D" w:rsidRPr="007709F0" w:rsidRDefault="00417C6D" w:rsidP="009F7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snapToGrid w:val="0"/>
          <w:color w:val="000000"/>
          <w:sz w:val="28"/>
          <w:szCs w:val="28"/>
          <w:lang w:eastAsia="en-US"/>
        </w:rPr>
      </w:pPr>
    </w:p>
    <w:p w14:paraId="54D37217" w14:textId="77777777" w:rsidR="00417C6D" w:rsidRPr="007709F0" w:rsidRDefault="00417C6D" w:rsidP="009F7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snapToGrid w:val="0"/>
          <w:color w:val="000000"/>
          <w:sz w:val="28"/>
          <w:szCs w:val="28"/>
          <w:lang w:eastAsia="en-US"/>
        </w:rPr>
      </w:pPr>
      <w:r w:rsidRPr="007709F0">
        <w:rPr>
          <w:rFonts w:ascii="Times New (W1)" w:hAnsi="Times New (W1)"/>
          <w:snapToGrid w:val="0"/>
          <w:color w:val="000000"/>
          <w:sz w:val="28"/>
          <w:szCs w:val="28"/>
          <w:lang w:eastAsia="en-US"/>
        </w:rPr>
        <w:t xml:space="preserve">Unlike </w:t>
      </w:r>
      <w:r w:rsidRPr="007709F0">
        <w:rPr>
          <w:rFonts w:ascii="Times New (W1)" w:hAnsi="Times New (W1)"/>
          <w:i/>
          <w:snapToGrid w:val="0"/>
          <w:color w:val="000000"/>
          <w:sz w:val="28"/>
          <w:szCs w:val="28"/>
          <w:lang w:eastAsia="en-US"/>
        </w:rPr>
        <w:t>general practitioners</w:t>
      </w:r>
      <w:r w:rsidRPr="007709F0">
        <w:rPr>
          <w:rFonts w:ascii="Times New (W1)" w:hAnsi="Times New (W1)"/>
          <w:snapToGrid w:val="0"/>
          <w:color w:val="000000"/>
          <w:sz w:val="28"/>
          <w:szCs w:val="28"/>
          <w:lang w:eastAsia="en-US"/>
        </w:rPr>
        <w:t xml:space="preserve">, medical specialists (as at 1 April 2006) are not prepared to submit to the same level of regulation as </w:t>
      </w:r>
      <w:r w:rsidRPr="007709F0">
        <w:rPr>
          <w:rFonts w:ascii="Times New (W1)" w:hAnsi="Times New (W1)"/>
          <w:i/>
          <w:snapToGrid w:val="0"/>
          <w:color w:val="000000"/>
          <w:sz w:val="28"/>
          <w:szCs w:val="28"/>
          <w:lang w:eastAsia="en-US"/>
        </w:rPr>
        <w:t>general practitioners</w:t>
      </w:r>
      <w:r w:rsidRPr="007709F0" w:rsidDel="00C950C6">
        <w:rPr>
          <w:rFonts w:ascii="Times New (W1)" w:hAnsi="Times New (W1)"/>
          <w:snapToGrid w:val="0"/>
          <w:color w:val="000000"/>
          <w:sz w:val="28"/>
          <w:szCs w:val="28"/>
          <w:lang w:eastAsia="en-US"/>
        </w:rPr>
        <w:t xml:space="preserve"> </w:t>
      </w:r>
      <w:r w:rsidRPr="007709F0">
        <w:rPr>
          <w:rFonts w:ascii="Times New (W1)" w:hAnsi="Times New (W1)"/>
          <w:snapToGrid w:val="0"/>
          <w:color w:val="000000"/>
          <w:sz w:val="28"/>
          <w:szCs w:val="28"/>
          <w:lang w:eastAsia="en-US"/>
        </w:rPr>
        <w:t xml:space="preserve">regarding services to </w:t>
      </w:r>
      <w:r w:rsidRPr="007709F0">
        <w:rPr>
          <w:rFonts w:ascii="Times New (W1)" w:hAnsi="Times New (W1)"/>
          <w:i/>
          <w:snapToGrid w:val="0"/>
          <w:color w:val="000000"/>
          <w:sz w:val="28"/>
          <w:szCs w:val="28"/>
          <w:lang w:eastAsia="en-US"/>
        </w:rPr>
        <w:t>entitled persons</w:t>
      </w:r>
      <w:r w:rsidRPr="007709F0">
        <w:rPr>
          <w:rFonts w:ascii="Times New (W1)" w:hAnsi="Times New (W1)"/>
          <w:snapToGrid w:val="0"/>
          <w:color w:val="000000"/>
          <w:sz w:val="28"/>
          <w:szCs w:val="28"/>
          <w:lang w:eastAsia="en-US"/>
        </w:rPr>
        <w:t xml:space="preserve"> (at DVA expense) but if they are prepared to treat an </w:t>
      </w:r>
      <w:r w:rsidRPr="007709F0">
        <w:rPr>
          <w:rFonts w:ascii="Times New (W1)" w:hAnsi="Times New (W1)"/>
          <w:i/>
          <w:snapToGrid w:val="0"/>
          <w:color w:val="000000"/>
          <w:sz w:val="28"/>
          <w:szCs w:val="28"/>
          <w:lang w:eastAsia="en-US"/>
        </w:rPr>
        <w:t>entitled person</w:t>
      </w:r>
      <w:r w:rsidRPr="007709F0">
        <w:rPr>
          <w:rFonts w:ascii="Times New (W1)" w:hAnsi="Times New (W1)"/>
          <w:snapToGrid w:val="0"/>
          <w:color w:val="000000"/>
          <w:sz w:val="28"/>
          <w:szCs w:val="28"/>
          <w:lang w:eastAsia="en-US"/>
        </w:rPr>
        <w:t xml:space="preserve"> at the rate set out in the </w:t>
      </w:r>
      <w:r w:rsidRPr="007709F0">
        <w:rPr>
          <w:rFonts w:ascii="Times New (W1)" w:hAnsi="Times New (W1)"/>
          <w:i/>
          <w:snapToGrid w:val="0"/>
          <w:color w:val="000000"/>
          <w:sz w:val="28"/>
          <w:szCs w:val="28"/>
          <w:lang w:eastAsia="en-US"/>
        </w:rPr>
        <w:t>Principles</w:t>
      </w:r>
      <w:r w:rsidRPr="007709F0">
        <w:rPr>
          <w:rFonts w:ascii="Times New (W1)" w:hAnsi="Times New (W1)"/>
          <w:snapToGrid w:val="0"/>
          <w:color w:val="000000"/>
          <w:sz w:val="28"/>
          <w:szCs w:val="28"/>
          <w:lang w:eastAsia="en-US"/>
        </w:rPr>
        <w:t xml:space="preserve"> and charge DVA and not the </w:t>
      </w:r>
      <w:r w:rsidRPr="007709F0">
        <w:rPr>
          <w:rFonts w:ascii="Times New (W1)" w:hAnsi="Times New (W1)"/>
          <w:i/>
          <w:snapToGrid w:val="0"/>
          <w:color w:val="000000"/>
          <w:sz w:val="28"/>
          <w:szCs w:val="28"/>
          <w:lang w:eastAsia="en-US"/>
        </w:rPr>
        <w:t>entitled person</w:t>
      </w:r>
      <w:r w:rsidRPr="007709F0">
        <w:rPr>
          <w:rFonts w:ascii="Times New (W1)" w:hAnsi="Times New (W1)"/>
          <w:snapToGrid w:val="0"/>
          <w:color w:val="000000"/>
          <w:sz w:val="28"/>
          <w:szCs w:val="28"/>
          <w:lang w:eastAsia="en-US"/>
        </w:rPr>
        <w:t xml:space="preserve">, then the relationship between DVA and the specialist is covered by the </w:t>
      </w:r>
      <w:r w:rsidRPr="007709F0">
        <w:rPr>
          <w:rFonts w:ascii="Times New (W1)" w:hAnsi="Times New (W1)"/>
          <w:i/>
          <w:snapToGrid w:val="0"/>
          <w:color w:val="000000"/>
          <w:sz w:val="28"/>
          <w:szCs w:val="28"/>
          <w:lang w:eastAsia="en-US"/>
        </w:rPr>
        <w:t>Principles</w:t>
      </w:r>
      <w:r w:rsidRPr="007709F0">
        <w:rPr>
          <w:rFonts w:ascii="Times New (W1)" w:hAnsi="Times New (W1)"/>
          <w:snapToGrid w:val="0"/>
          <w:color w:val="000000"/>
          <w:sz w:val="28"/>
          <w:szCs w:val="28"/>
          <w:lang w:eastAsia="en-US"/>
        </w:rPr>
        <w:t>.</w:t>
      </w:r>
    </w:p>
    <w:p w14:paraId="4ECCC1E2"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rFonts w:ascii="Times New (W1)" w:hAnsi="Times New (W1)"/>
          <w:snapToGrid w:val="0"/>
          <w:color w:val="000000"/>
          <w:sz w:val="28"/>
          <w:szCs w:val="28"/>
          <w:lang w:eastAsia="en-US"/>
        </w:rPr>
      </w:pPr>
    </w:p>
    <w:p w14:paraId="2036D9AA"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W1)" w:hAnsi="Times New (W1)"/>
          <w:snapToGrid w:val="0"/>
          <w:color w:val="000000"/>
          <w:sz w:val="28"/>
          <w:szCs w:val="28"/>
          <w:lang w:eastAsia="en-US"/>
        </w:rPr>
      </w:pPr>
      <w:r w:rsidRPr="007709F0">
        <w:rPr>
          <w:rFonts w:ascii="Times New (W1)" w:hAnsi="Times New (W1)"/>
          <w:b/>
          <w:snapToGrid w:val="0"/>
          <w:color w:val="000000"/>
          <w:sz w:val="28"/>
          <w:szCs w:val="28"/>
          <w:lang w:eastAsia="en-US"/>
        </w:rPr>
        <w:t>4.1.4</w:t>
      </w:r>
      <w:r w:rsidRPr="007709F0">
        <w:rPr>
          <w:rFonts w:ascii="Times New (W1)" w:hAnsi="Times New (W1)"/>
          <w:snapToGrid w:val="0"/>
          <w:color w:val="000000"/>
          <w:sz w:val="28"/>
          <w:szCs w:val="28"/>
          <w:lang w:eastAsia="en-US"/>
        </w:rPr>
        <w:tab/>
        <w:t xml:space="preserve">Subject to paragraph 3.5.1, the </w:t>
      </w:r>
      <w:r w:rsidRPr="007709F0">
        <w:rPr>
          <w:rFonts w:ascii="Times New (W1)" w:hAnsi="Times New (W1)"/>
          <w:i/>
          <w:snapToGrid w:val="0"/>
          <w:color w:val="000000"/>
          <w:sz w:val="28"/>
          <w:szCs w:val="28"/>
          <w:lang w:eastAsia="en-US"/>
        </w:rPr>
        <w:t>Commission</w:t>
      </w:r>
      <w:r w:rsidRPr="007709F0">
        <w:rPr>
          <w:rFonts w:ascii="Times New (W1)" w:hAnsi="Times New (W1)"/>
          <w:snapToGrid w:val="0"/>
          <w:color w:val="000000"/>
          <w:sz w:val="28"/>
          <w:szCs w:val="28"/>
          <w:lang w:eastAsia="en-US"/>
        </w:rPr>
        <w:t xml:space="preserve"> may accept financial liability for medical treatment provided to an </w:t>
      </w:r>
      <w:r w:rsidRPr="007709F0">
        <w:rPr>
          <w:rFonts w:ascii="Times New (W1)" w:hAnsi="Times New (W1)"/>
          <w:i/>
          <w:snapToGrid w:val="0"/>
          <w:color w:val="000000"/>
          <w:sz w:val="28"/>
          <w:szCs w:val="28"/>
          <w:lang w:eastAsia="en-US"/>
        </w:rPr>
        <w:t>entitled person</w:t>
      </w:r>
      <w:r w:rsidRPr="007709F0">
        <w:rPr>
          <w:rFonts w:ascii="Times New (W1)" w:hAnsi="Times New (W1)"/>
          <w:snapToGrid w:val="0"/>
          <w:color w:val="000000"/>
          <w:sz w:val="28"/>
          <w:szCs w:val="28"/>
          <w:lang w:eastAsia="en-US"/>
        </w:rPr>
        <w:t xml:space="preserve"> by </w:t>
      </w:r>
      <w:r w:rsidR="00E538D3" w:rsidRPr="007709F0">
        <w:rPr>
          <w:rFonts w:ascii="Times New (W1)" w:hAnsi="Times New (W1)"/>
          <w:snapToGrid w:val="0"/>
          <w:color w:val="000000"/>
          <w:sz w:val="28"/>
          <w:szCs w:val="28"/>
          <w:lang w:eastAsia="en-US"/>
        </w:rPr>
        <w:t xml:space="preserve">a </w:t>
      </w:r>
      <w:r w:rsidR="00E538D3" w:rsidRPr="007709F0">
        <w:rPr>
          <w:rFonts w:ascii="Times New (W1)" w:hAnsi="Times New (W1)"/>
          <w:i/>
          <w:snapToGrid w:val="0"/>
          <w:color w:val="000000"/>
          <w:sz w:val="28"/>
          <w:szCs w:val="28"/>
          <w:lang w:eastAsia="en-US"/>
        </w:rPr>
        <w:t>general practitioner</w:t>
      </w:r>
      <w:r w:rsidRPr="007709F0">
        <w:rPr>
          <w:rFonts w:ascii="Times New (W1)" w:hAnsi="Times New (W1)"/>
          <w:i/>
          <w:snapToGrid w:val="0"/>
          <w:color w:val="000000"/>
          <w:sz w:val="28"/>
          <w:szCs w:val="28"/>
          <w:lang w:eastAsia="en-US"/>
        </w:rPr>
        <w:t xml:space="preserve"> </w:t>
      </w:r>
      <w:r w:rsidRPr="007709F0">
        <w:rPr>
          <w:rFonts w:ascii="Times New (W1)" w:hAnsi="Times New (W1)"/>
          <w:snapToGrid w:val="0"/>
          <w:color w:val="000000"/>
          <w:sz w:val="28"/>
          <w:szCs w:val="28"/>
          <w:lang w:eastAsia="en-US"/>
        </w:rPr>
        <w:t xml:space="preserve">or a </w:t>
      </w:r>
      <w:r w:rsidRPr="007709F0">
        <w:rPr>
          <w:rFonts w:ascii="Times New (W1)" w:hAnsi="Times New (W1)"/>
          <w:i/>
          <w:snapToGrid w:val="0"/>
          <w:color w:val="000000"/>
          <w:sz w:val="28"/>
          <w:szCs w:val="28"/>
          <w:lang w:eastAsia="en-US"/>
        </w:rPr>
        <w:t>medical specialist</w:t>
      </w:r>
      <w:r w:rsidRPr="007709F0">
        <w:rPr>
          <w:rFonts w:ascii="Times New (W1)" w:hAnsi="Times New (W1)"/>
          <w:snapToGrid w:val="0"/>
          <w:color w:val="000000"/>
          <w:sz w:val="28"/>
          <w:szCs w:val="28"/>
          <w:lang w:eastAsia="en-US"/>
        </w:rPr>
        <w:t>.</w:t>
      </w:r>
    </w:p>
    <w:p w14:paraId="73490B13"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W1)" w:hAnsi="Times New (W1)"/>
          <w:snapToGrid w:val="0"/>
          <w:color w:val="000000"/>
          <w:lang w:eastAsia="en-US"/>
        </w:rPr>
      </w:pPr>
    </w:p>
    <w:p w14:paraId="543ABA35"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W1)" w:hAnsi="Times New (W1)"/>
          <w:snapToGrid w:val="0"/>
          <w:color w:val="000000"/>
          <w:lang w:eastAsia="en-US"/>
        </w:rPr>
      </w:pPr>
      <w:r w:rsidRPr="007709F0">
        <w:rPr>
          <w:rFonts w:ascii="Times New (W1)" w:hAnsi="Times New (W1)"/>
          <w:b/>
          <w:snapToGrid w:val="0"/>
          <w:color w:val="000000"/>
          <w:lang w:eastAsia="en-US"/>
        </w:rPr>
        <w:t>Note</w:t>
      </w:r>
      <w:r w:rsidRPr="007709F0">
        <w:rPr>
          <w:rFonts w:ascii="Times New (W1)" w:hAnsi="Times New (W1)"/>
          <w:snapToGrid w:val="0"/>
          <w:color w:val="000000"/>
          <w:lang w:eastAsia="en-US"/>
        </w:rPr>
        <w:t>: paragraph 3.5.1 sets out the financial limits on Commission liability for treatment.</w:t>
      </w:r>
    </w:p>
    <w:p w14:paraId="6C066914" w14:textId="77777777" w:rsidR="00CF29A1" w:rsidRPr="007709F0" w:rsidRDefault="00CF29A1" w:rsidP="00CF29A1">
      <w:pPr>
        <w:pStyle w:val="Heading2"/>
        <w:rPr>
          <w:color w:val="000000"/>
          <w:sz w:val="32"/>
          <w:szCs w:val="32"/>
        </w:rPr>
      </w:pPr>
      <w:bookmarkStart w:id="25" w:name="_Toc503171822"/>
      <w:bookmarkEnd w:id="24"/>
      <w:r w:rsidRPr="007709F0">
        <w:rPr>
          <w:color w:val="000000"/>
          <w:sz w:val="32"/>
          <w:szCs w:val="32"/>
        </w:rPr>
        <w:t>4.2</w:t>
      </w:r>
      <w:r w:rsidRPr="007709F0">
        <w:rPr>
          <w:color w:val="000000"/>
          <w:sz w:val="32"/>
          <w:szCs w:val="32"/>
        </w:rPr>
        <w:tab/>
        <w:t>Providers of services</w:t>
      </w:r>
      <w:bookmarkEnd w:id="25"/>
    </w:p>
    <w:p w14:paraId="4CFA1EB3" w14:textId="77777777" w:rsidR="00CF29A1" w:rsidRPr="007709F0" w:rsidRDefault="00CF29A1" w:rsidP="00CF29A1">
      <w:pPr>
        <w:rPr>
          <w:color w:val="000000"/>
          <w:sz w:val="28"/>
          <w:szCs w:val="28"/>
        </w:rPr>
      </w:pPr>
      <w:r w:rsidRPr="007709F0">
        <w:rPr>
          <w:b/>
          <w:color w:val="000000"/>
          <w:sz w:val="28"/>
          <w:szCs w:val="28"/>
        </w:rPr>
        <w:t>4.2.1</w:t>
      </w:r>
      <w:r w:rsidRPr="007709F0">
        <w:rPr>
          <w:color w:val="000000"/>
          <w:sz w:val="28"/>
          <w:szCs w:val="28"/>
        </w:rPr>
        <w:tab/>
        <w:t>Unless otherwise indicated in these Principles, an entitled person may be provided with only those services included in the Medicare Benefits Schedule.</w:t>
      </w:r>
    </w:p>
    <w:p w14:paraId="32788B60" w14:textId="77777777" w:rsidR="00CF29A1" w:rsidRPr="007709F0" w:rsidRDefault="00CF29A1" w:rsidP="00CF29A1">
      <w:pPr>
        <w:rPr>
          <w:color w:val="000000"/>
          <w:sz w:val="28"/>
          <w:szCs w:val="28"/>
        </w:rPr>
      </w:pPr>
    </w:p>
    <w:p w14:paraId="5587AD40" w14:textId="77777777" w:rsidR="00CF29A1" w:rsidRPr="007709F0" w:rsidRDefault="00CF29A1" w:rsidP="00CF29A1">
      <w:pPr>
        <w:rPr>
          <w:color w:val="000000"/>
          <w:sz w:val="28"/>
          <w:szCs w:val="28"/>
        </w:rPr>
      </w:pPr>
      <w:r w:rsidRPr="007709F0">
        <w:rPr>
          <w:b/>
          <w:color w:val="000000"/>
          <w:sz w:val="28"/>
          <w:szCs w:val="28"/>
        </w:rPr>
        <w:t>4.2.2</w:t>
      </w:r>
      <w:r w:rsidRPr="007709F0">
        <w:rPr>
          <w:color w:val="000000"/>
          <w:sz w:val="28"/>
          <w:szCs w:val="28"/>
        </w:rPr>
        <w:tab/>
        <w:t>The services referred to in paragraph 4.2.1 may be provided only by:</w:t>
      </w:r>
    </w:p>
    <w:p w14:paraId="510E661D" w14:textId="77777777" w:rsidR="00CF29A1" w:rsidRPr="007709F0" w:rsidRDefault="00CF29A1" w:rsidP="00CF29A1">
      <w:pPr>
        <w:pStyle w:val="Heading3"/>
        <w:rPr>
          <w:b w:val="0"/>
          <w:color w:val="000000"/>
          <w:sz w:val="28"/>
          <w:szCs w:val="28"/>
        </w:rPr>
      </w:pPr>
    </w:p>
    <w:p w14:paraId="307035A9"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 xml:space="preserve">a </w:t>
      </w:r>
      <w:r w:rsidR="00417C6D" w:rsidRPr="007709F0">
        <w:rPr>
          <w:i/>
          <w:color w:val="000000"/>
          <w:sz w:val="28"/>
          <w:szCs w:val="28"/>
        </w:rPr>
        <w:t>general practitioner</w:t>
      </w:r>
      <w:r w:rsidRPr="007709F0">
        <w:rPr>
          <w:color w:val="000000"/>
          <w:sz w:val="28"/>
          <w:szCs w:val="28"/>
        </w:rPr>
        <w:t>; or</w:t>
      </w:r>
    </w:p>
    <w:p w14:paraId="5BC7670A" w14:textId="77777777" w:rsidR="00CF29A1" w:rsidRPr="007709F0" w:rsidRDefault="00CF29A1" w:rsidP="00CF29A1">
      <w:pPr>
        <w:pStyle w:val="NormalIndent"/>
        <w:rPr>
          <w:color w:val="000000"/>
          <w:sz w:val="28"/>
          <w:szCs w:val="28"/>
        </w:rPr>
      </w:pPr>
    </w:p>
    <w:p w14:paraId="0BC8D1E3"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a medical specialist.</w:t>
      </w:r>
    </w:p>
    <w:p w14:paraId="3228B07B" w14:textId="77777777" w:rsidR="00CF29A1" w:rsidRPr="007709F0" w:rsidRDefault="00CF29A1" w:rsidP="00CF29A1">
      <w:pPr>
        <w:rPr>
          <w:color w:val="000000"/>
        </w:rPr>
      </w:pPr>
    </w:p>
    <w:p w14:paraId="5E072F4E" w14:textId="77777777" w:rsidR="00CF29A1" w:rsidRPr="007709F0" w:rsidRDefault="00CF29A1" w:rsidP="00CF29A1">
      <w:pPr>
        <w:tabs>
          <w:tab w:val="left" w:pos="1134"/>
          <w:tab w:val="left" w:pos="1440"/>
          <w:tab w:val="left" w:pos="2880"/>
          <w:tab w:val="left" w:pos="3600"/>
          <w:tab w:val="left" w:pos="4320"/>
          <w:tab w:val="left" w:pos="5040"/>
          <w:tab w:val="left" w:pos="5760"/>
          <w:tab w:val="left" w:pos="6480"/>
          <w:tab w:val="left" w:pos="7200"/>
          <w:tab w:val="left" w:pos="7920"/>
          <w:tab w:val="left" w:pos="8640"/>
          <w:tab w:val="left" w:pos="9360"/>
        </w:tabs>
        <w:spacing w:after="480"/>
        <w:ind w:left="1134" w:hanging="1134"/>
        <w:rPr>
          <w:snapToGrid w:val="0"/>
          <w:color w:val="000000"/>
          <w:sz w:val="28"/>
          <w:szCs w:val="28"/>
          <w:lang w:eastAsia="en-US"/>
        </w:rPr>
      </w:pPr>
      <w:r w:rsidRPr="007709F0">
        <w:rPr>
          <w:b/>
          <w:snapToGrid w:val="0"/>
          <w:color w:val="000000"/>
          <w:sz w:val="28"/>
          <w:szCs w:val="28"/>
          <w:lang w:eastAsia="en-US"/>
        </w:rPr>
        <w:t>4.2.3 (1)</w:t>
      </w:r>
      <w:r w:rsidRPr="007709F0">
        <w:rPr>
          <w:snapToGrid w:val="0"/>
          <w:color w:val="000000"/>
          <w:sz w:val="28"/>
          <w:szCs w:val="28"/>
          <w:lang w:eastAsia="en-US"/>
        </w:rPr>
        <w:t xml:space="preserve"> An </w:t>
      </w:r>
      <w:r w:rsidRPr="007709F0">
        <w:rPr>
          <w:i/>
          <w:snapToGrid w:val="0"/>
          <w:color w:val="000000"/>
          <w:sz w:val="28"/>
          <w:szCs w:val="28"/>
          <w:lang w:eastAsia="en-US"/>
        </w:rPr>
        <w:t>entitled person</w:t>
      </w:r>
      <w:r w:rsidRPr="007709F0">
        <w:rPr>
          <w:snapToGrid w:val="0"/>
          <w:color w:val="000000"/>
          <w:sz w:val="28"/>
          <w:szCs w:val="28"/>
          <w:lang w:eastAsia="en-US"/>
        </w:rPr>
        <w:t xml:space="preserve"> may be provided with services that are not made available under the </w:t>
      </w:r>
      <w:r w:rsidRPr="007709F0">
        <w:rPr>
          <w:i/>
          <w:snapToGrid w:val="0"/>
          <w:color w:val="000000"/>
          <w:sz w:val="28"/>
          <w:szCs w:val="28"/>
          <w:lang w:eastAsia="en-US"/>
        </w:rPr>
        <w:t>Medicare Benefits Schedule</w:t>
      </w:r>
      <w:r w:rsidRPr="007709F0">
        <w:rPr>
          <w:snapToGrid w:val="0"/>
          <w:color w:val="000000"/>
          <w:sz w:val="28"/>
          <w:szCs w:val="28"/>
          <w:lang w:eastAsia="en-US"/>
        </w:rPr>
        <w:t xml:space="preserve"> ("unlisted services").  </w:t>
      </w:r>
    </w:p>
    <w:p w14:paraId="54AEAE42" w14:textId="77777777" w:rsidR="00CF29A1" w:rsidRPr="007709F0" w:rsidRDefault="00CF29A1" w:rsidP="00CF29A1">
      <w:pPr>
        <w:tabs>
          <w:tab w:val="left" w:pos="709"/>
          <w:tab w:val="left" w:pos="2880"/>
          <w:tab w:val="left" w:pos="3600"/>
          <w:tab w:val="left" w:pos="4320"/>
          <w:tab w:val="left" w:pos="5040"/>
          <w:tab w:val="left" w:pos="5760"/>
          <w:tab w:val="left" w:pos="6480"/>
          <w:tab w:val="left" w:pos="7200"/>
          <w:tab w:val="left" w:pos="7920"/>
          <w:tab w:val="left" w:pos="8640"/>
          <w:tab w:val="left" w:pos="9360"/>
        </w:tabs>
        <w:ind w:left="1134" w:hanging="425"/>
        <w:rPr>
          <w:snapToGrid w:val="0"/>
          <w:color w:val="000000"/>
          <w:sz w:val="28"/>
          <w:szCs w:val="28"/>
          <w:lang w:eastAsia="en-US"/>
        </w:rPr>
      </w:pPr>
      <w:r w:rsidRPr="007709F0">
        <w:rPr>
          <w:snapToGrid w:val="0"/>
          <w:color w:val="000000"/>
          <w:sz w:val="28"/>
          <w:szCs w:val="28"/>
          <w:lang w:eastAsia="en-US"/>
        </w:rPr>
        <w:t>(2) Unlisted services</w:t>
      </w:r>
      <w:r w:rsidRPr="007709F0">
        <w:rPr>
          <w:i/>
          <w:snapToGrid w:val="0"/>
          <w:color w:val="000000"/>
          <w:sz w:val="28"/>
          <w:szCs w:val="28"/>
          <w:lang w:eastAsia="en-US"/>
        </w:rPr>
        <w:t xml:space="preserve"> </w:t>
      </w:r>
      <w:r w:rsidRPr="007709F0">
        <w:rPr>
          <w:snapToGrid w:val="0"/>
          <w:color w:val="000000"/>
          <w:sz w:val="28"/>
          <w:szCs w:val="28"/>
          <w:lang w:eastAsia="en-US"/>
        </w:rPr>
        <w:t xml:space="preserve">are not to be provided to an </w:t>
      </w:r>
      <w:r w:rsidRPr="007709F0">
        <w:rPr>
          <w:i/>
          <w:snapToGrid w:val="0"/>
          <w:color w:val="000000"/>
          <w:sz w:val="28"/>
          <w:szCs w:val="28"/>
          <w:lang w:eastAsia="en-US"/>
        </w:rPr>
        <w:t>entitled person</w:t>
      </w:r>
      <w:r w:rsidRPr="007709F0">
        <w:rPr>
          <w:snapToGrid w:val="0"/>
          <w:color w:val="000000"/>
          <w:sz w:val="28"/>
          <w:szCs w:val="28"/>
          <w:lang w:eastAsia="en-US"/>
        </w:rPr>
        <w:t xml:space="preserve"> if the </w:t>
      </w:r>
      <w:r w:rsidRPr="007709F0">
        <w:rPr>
          <w:i/>
          <w:snapToGrid w:val="0"/>
          <w:color w:val="000000"/>
          <w:sz w:val="28"/>
          <w:szCs w:val="28"/>
          <w:lang w:eastAsia="en-US"/>
        </w:rPr>
        <w:t>Commission</w:t>
      </w:r>
      <w:r w:rsidRPr="007709F0">
        <w:rPr>
          <w:snapToGrid w:val="0"/>
          <w:color w:val="000000"/>
          <w:sz w:val="28"/>
          <w:szCs w:val="28"/>
          <w:lang w:eastAsia="en-US"/>
        </w:rPr>
        <w:t xml:space="preserve"> is satisfied that they are: </w:t>
      </w:r>
    </w:p>
    <w:p w14:paraId="4C5FFB88" w14:textId="77777777" w:rsidR="00CF29A1" w:rsidRPr="007709F0" w:rsidRDefault="00CF29A1" w:rsidP="00CF29A1">
      <w:pPr>
        <w:tabs>
          <w:tab w:val="left" w:pos="720"/>
          <w:tab w:val="left" w:pos="1701"/>
          <w:tab w:val="left" w:pos="2552"/>
          <w:tab w:val="left" w:pos="2880"/>
          <w:tab w:val="left" w:pos="3600"/>
          <w:tab w:val="left" w:pos="4320"/>
          <w:tab w:val="left" w:pos="5040"/>
          <w:tab w:val="left" w:pos="5760"/>
          <w:tab w:val="left" w:pos="6480"/>
          <w:tab w:val="left" w:pos="7200"/>
          <w:tab w:val="left" w:pos="7920"/>
          <w:tab w:val="left" w:pos="8640"/>
          <w:tab w:val="left" w:pos="9360"/>
        </w:tabs>
        <w:ind w:left="2127" w:hanging="1047"/>
        <w:rPr>
          <w:snapToGrid w:val="0"/>
          <w:color w:val="000000"/>
          <w:sz w:val="28"/>
          <w:szCs w:val="28"/>
          <w:lang w:eastAsia="en-US"/>
        </w:rPr>
      </w:pPr>
    </w:p>
    <w:p w14:paraId="19417D48" w14:textId="77777777" w:rsidR="00CF29A1" w:rsidRPr="007709F0" w:rsidRDefault="00CF29A1" w:rsidP="00CF29A1">
      <w:pPr>
        <w:tabs>
          <w:tab w:val="left" w:pos="720"/>
          <w:tab w:val="left" w:pos="1701"/>
          <w:tab w:val="left" w:pos="2552"/>
          <w:tab w:val="left" w:pos="2880"/>
          <w:tab w:val="left" w:pos="3600"/>
          <w:tab w:val="left" w:pos="4320"/>
          <w:tab w:val="left" w:pos="5040"/>
          <w:tab w:val="left" w:pos="5760"/>
          <w:tab w:val="left" w:pos="6480"/>
          <w:tab w:val="left" w:pos="7200"/>
          <w:tab w:val="left" w:pos="7920"/>
          <w:tab w:val="left" w:pos="8640"/>
          <w:tab w:val="left" w:pos="9360"/>
        </w:tabs>
        <w:ind w:left="2127" w:hanging="1047"/>
        <w:rPr>
          <w:snapToGrid w:val="0"/>
          <w:color w:val="000000"/>
          <w:sz w:val="28"/>
          <w:szCs w:val="28"/>
          <w:lang w:eastAsia="en-US"/>
        </w:rPr>
      </w:pPr>
      <w:r w:rsidRPr="007709F0">
        <w:rPr>
          <w:snapToGrid w:val="0"/>
          <w:color w:val="000000"/>
          <w:sz w:val="28"/>
          <w:szCs w:val="28"/>
          <w:lang w:eastAsia="en-US"/>
        </w:rPr>
        <w:t xml:space="preserve">(a) a mere improvement on existing </w:t>
      </w:r>
      <w:r w:rsidRPr="007709F0">
        <w:rPr>
          <w:i/>
          <w:snapToGrid w:val="0"/>
          <w:color w:val="000000"/>
          <w:sz w:val="28"/>
          <w:szCs w:val="28"/>
          <w:lang w:eastAsia="en-US"/>
        </w:rPr>
        <w:t>Medicare Benefits Schedule</w:t>
      </w:r>
      <w:r w:rsidRPr="007709F0">
        <w:rPr>
          <w:snapToGrid w:val="0"/>
          <w:color w:val="000000"/>
          <w:sz w:val="28"/>
          <w:szCs w:val="28"/>
          <w:lang w:eastAsia="en-US"/>
        </w:rPr>
        <w:t xml:space="preserve"> listed services; or</w:t>
      </w:r>
    </w:p>
    <w:p w14:paraId="006FE3B7" w14:textId="77777777" w:rsidR="00CF29A1" w:rsidRPr="007709F0" w:rsidRDefault="00CF29A1" w:rsidP="00CF29A1">
      <w:pPr>
        <w:tabs>
          <w:tab w:val="left" w:pos="720"/>
          <w:tab w:val="left" w:pos="1701"/>
          <w:tab w:val="left" w:pos="2552"/>
          <w:tab w:val="left" w:pos="2880"/>
          <w:tab w:val="left" w:pos="3600"/>
          <w:tab w:val="left" w:pos="4320"/>
          <w:tab w:val="left" w:pos="5040"/>
          <w:tab w:val="left" w:pos="5760"/>
          <w:tab w:val="left" w:pos="6480"/>
          <w:tab w:val="left" w:pos="7200"/>
          <w:tab w:val="left" w:pos="7920"/>
          <w:tab w:val="left" w:pos="8640"/>
          <w:tab w:val="left" w:pos="9360"/>
        </w:tabs>
        <w:ind w:left="2127" w:hanging="1047"/>
        <w:rPr>
          <w:snapToGrid w:val="0"/>
          <w:color w:val="000000"/>
          <w:sz w:val="28"/>
          <w:szCs w:val="28"/>
          <w:lang w:eastAsia="en-US"/>
        </w:rPr>
      </w:pPr>
      <w:r w:rsidRPr="007709F0">
        <w:rPr>
          <w:snapToGrid w:val="0"/>
          <w:color w:val="000000"/>
          <w:sz w:val="28"/>
          <w:szCs w:val="28"/>
          <w:lang w:eastAsia="en-US"/>
        </w:rPr>
        <w:t>(b) experimental and have not been demonstrated to be effective or safe by extensive clinical trials.</w:t>
      </w:r>
    </w:p>
    <w:p w14:paraId="5F7F8B91"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color w:val="000000"/>
          <w:lang w:eastAsia="en-US"/>
        </w:rPr>
      </w:pPr>
    </w:p>
    <w:p w14:paraId="3B1A1A56" w14:textId="77777777" w:rsidR="00CF29A1" w:rsidRPr="007709F0" w:rsidRDefault="00CF29A1" w:rsidP="00CF29A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snapToGrid w:val="0"/>
          <w:color w:val="000000"/>
          <w:sz w:val="28"/>
          <w:szCs w:val="28"/>
          <w:lang w:eastAsia="en-US"/>
        </w:rPr>
      </w:pPr>
      <w:r w:rsidRPr="007709F0">
        <w:rPr>
          <w:b/>
          <w:snapToGrid w:val="0"/>
          <w:color w:val="000000"/>
          <w:sz w:val="28"/>
          <w:szCs w:val="28"/>
          <w:lang w:eastAsia="en-US"/>
        </w:rPr>
        <w:t xml:space="preserve">4.2.4 </w:t>
      </w:r>
      <w:r w:rsidRPr="007709F0">
        <w:rPr>
          <w:b/>
          <w:snapToGrid w:val="0"/>
          <w:color w:val="000000"/>
          <w:sz w:val="28"/>
          <w:szCs w:val="28"/>
          <w:lang w:eastAsia="en-US"/>
        </w:rPr>
        <w:tab/>
      </w:r>
      <w:r w:rsidRPr="007709F0">
        <w:rPr>
          <w:snapToGrid w:val="0"/>
          <w:color w:val="000000"/>
          <w:sz w:val="28"/>
          <w:szCs w:val="28"/>
          <w:lang w:eastAsia="en-US"/>
        </w:rPr>
        <w:t xml:space="preserve">Subject to paragraph 4.2.3(2), unlisted services are to be provided to an </w:t>
      </w:r>
      <w:r w:rsidRPr="007709F0">
        <w:rPr>
          <w:i/>
          <w:snapToGrid w:val="0"/>
          <w:color w:val="000000"/>
          <w:sz w:val="28"/>
          <w:szCs w:val="28"/>
          <w:lang w:eastAsia="en-US"/>
        </w:rPr>
        <w:t>entitled person</w:t>
      </w:r>
      <w:r w:rsidRPr="007709F0">
        <w:rPr>
          <w:snapToGrid w:val="0"/>
          <w:color w:val="000000"/>
          <w:sz w:val="28"/>
          <w:szCs w:val="28"/>
          <w:lang w:eastAsia="en-US"/>
        </w:rPr>
        <w:t xml:space="preserve"> under paragraph 4.2.3(1) if the </w:t>
      </w:r>
      <w:r w:rsidRPr="007709F0">
        <w:rPr>
          <w:i/>
          <w:snapToGrid w:val="0"/>
          <w:color w:val="000000"/>
          <w:sz w:val="28"/>
          <w:szCs w:val="28"/>
          <w:lang w:eastAsia="en-US"/>
        </w:rPr>
        <w:t xml:space="preserve">Commission </w:t>
      </w:r>
      <w:r w:rsidRPr="007709F0">
        <w:rPr>
          <w:snapToGrid w:val="0"/>
          <w:color w:val="000000"/>
          <w:sz w:val="28"/>
          <w:szCs w:val="28"/>
          <w:lang w:eastAsia="en-US"/>
        </w:rPr>
        <w:t xml:space="preserve">is satisfied that the services will provide a substantial benefit to the health of the </w:t>
      </w:r>
      <w:r w:rsidRPr="007709F0">
        <w:rPr>
          <w:i/>
          <w:snapToGrid w:val="0"/>
          <w:color w:val="000000"/>
          <w:sz w:val="28"/>
          <w:szCs w:val="28"/>
          <w:lang w:eastAsia="en-US"/>
        </w:rPr>
        <w:t>entitled person</w:t>
      </w:r>
      <w:r w:rsidRPr="007709F0">
        <w:rPr>
          <w:snapToGrid w:val="0"/>
          <w:color w:val="000000"/>
          <w:sz w:val="28"/>
          <w:szCs w:val="28"/>
          <w:lang w:eastAsia="en-US"/>
        </w:rPr>
        <w:t>.</w:t>
      </w:r>
    </w:p>
    <w:p w14:paraId="73712051" w14:textId="77777777" w:rsidR="00CF29A1" w:rsidRPr="007709F0" w:rsidRDefault="00CF29A1" w:rsidP="00CF29A1">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9360"/>
        </w:tabs>
        <w:ind w:left="709"/>
        <w:rPr>
          <w:snapToGrid w:val="0"/>
          <w:color w:val="000000"/>
          <w:lang w:eastAsia="en-US"/>
        </w:rPr>
      </w:pPr>
    </w:p>
    <w:p w14:paraId="55F1C3C7" w14:textId="77777777" w:rsidR="00CF29A1" w:rsidRPr="007709F0" w:rsidRDefault="00CF29A1" w:rsidP="00CF29A1">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9360"/>
        </w:tabs>
        <w:ind w:left="709"/>
        <w:rPr>
          <w:snapToGrid w:val="0"/>
          <w:color w:val="000000"/>
          <w:lang w:eastAsia="en-US"/>
        </w:rPr>
      </w:pPr>
      <w:r w:rsidRPr="007709F0">
        <w:rPr>
          <w:snapToGrid w:val="0"/>
          <w:color w:val="000000"/>
          <w:lang w:eastAsia="en-US"/>
        </w:rPr>
        <w:t xml:space="preserve">Note 1: the prior approval of the </w:t>
      </w:r>
      <w:r w:rsidRPr="007709F0">
        <w:rPr>
          <w:i/>
          <w:snapToGrid w:val="0"/>
          <w:color w:val="000000"/>
          <w:lang w:eastAsia="en-US"/>
        </w:rPr>
        <w:t>Commission</w:t>
      </w:r>
      <w:r w:rsidRPr="007709F0">
        <w:rPr>
          <w:snapToGrid w:val="0"/>
          <w:color w:val="000000"/>
          <w:lang w:eastAsia="en-US"/>
        </w:rPr>
        <w:t xml:space="preserve"> is required before unlisted services may be provided (Paragraph 3.2.1 (b)).</w:t>
      </w:r>
    </w:p>
    <w:p w14:paraId="36F088FA" w14:textId="77777777" w:rsidR="00CF29A1" w:rsidRPr="007709F0" w:rsidRDefault="00CF29A1" w:rsidP="00CF29A1">
      <w:pPr>
        <w:ind w:left="709"/>
        <w:rPr>
          <w:snapToGrid w:val="0"/>
          <w:color w:val="000000"/>
          <w:lang w:eastAsia="en-US"/>
        </w:rPr>
      </w:pPr>
    </w:p>
    <w:p w14:paraId="44C3B6F0" w14:textId="77777777" w:rsidR="00CF29A1" w:rsidRPr="007709F0" w:rsidRDefault="00CF29A1" w:rsidP="00CF29A1">
      <w:pPr>
        <w:ind w:left="709"/>
        <w:rPr>
          <w:snapToGrid w:val="0"/>
          <w:color w:val="000000"/>
          <w:lang w:eastAsia="en-US"/>
        </w:rPr>
      </w:pPr>
      <w:r w:rsidRPr="007709F0">
        <w:rPr>
          <w:snapToGrid w:val="0"/>
          <w:color w:val="000000"/>
          <w:lang w:eastAsia="en-US"/>
        </w:rPr>
        <w:t>Note 2: the availability of funds and the need to reasonably control expenditure are factors to be considered in granting prior approval (Subparagraphs 3.2.2 (c) and (d))</w:t>
      </w:r>
    </w:p>
    <w:p w14:paraId="234DE00B" w14:textId="77777777" w:rsidR="00CF29A1" w:rsidRPr="007709F0" w:rsidRDefault="00CF29A1" w:rsidP="00CF29A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284"/>
        <w:rPr>
          <w:color w:val="000000"/>
        </w:rPr>
      </w:pPr>
    </w:p>
    <w:p w14:paraId="7D98CB14" w14:textId="77777777" w:rsidR="00CF29A1" w:rsidRPr="007709F0" w:rsidRDefault="00CF29A1" w:rsidP="00CF29A1">
      <w:pPr>
        <w:rPr>
          <w:color w:val="000000"/>
          <w:sz w:val="28"/>
          <w:szCs w:val="28"/>
        </w:rPr>
      </w:pPr>
      <w:r w:rsidRPr="007709F0">
        <w:rPr>
          <w:b/>
          <w:color w:val="000000"/>
          <w:sz w:val="28"/>
          <w:szCs w:val="28"/>
        </w:rPr>
        <w:t>4.2.5</w:t>
      </w:r>
      <w:r w:rsidRPr="007709F0">
        <w:rPr>
          <w:color w:val="000000"/>
          <w:sz w:val="28"/>
          <w:szCs w:val="28"/>
        </w:rPr>
        <w:tab/>
        <w:t xml:space="preserve">The services referred to in paragraph 4.2.3 may be provided only by: </w:t>
      </w:r>
    </w:p>
    <w:p w14:paraId="69B3AA3C" w14:textId="77777777" w:rsidR="00CF29A1" w:rsidRPr="007709F0" w:rsidRDefault="00CF29A1" w:rsidP="00CF29A1">
      <w:pPr>
        <w:rPr>
          <w:color w:val="000000"/>
          <w:sz w:val="28"/>
          <w:szCs w:val="28"/>
        </w:rPr>
      </w:pPr>
    </w:p>
    <w:p w14:paraId="2C96B643"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 xml:space="preserve">a </w:t>
      </w:r>
      <w:r w:rsidR="00417C6D" w:rsidRPr="007709F0">
        <w:rPr>
          <w:i/>
          <w:color w:val="000000"/>
          <w:sz w:val="28"/>
          <w:szCs w:val="28"/>
        </w:rPr>
        <w:t>general practitioner</w:t>
      </w:r>
      <w:r w:rsidRPr="007709F0">
        <w:rPr>
          <w:color w:val="000000"/>
          <w:sz w:val="28"/>
          <w:szCs w:val="28"/>
        </w:rPr>
        <w:t>; or</w:t>
      </w:r>
    </w:p>
    <w:p w14:paraId="2CDAE27C" w14:textId="77777777" w:rsidR="00CF29A1" w:rsidRPr="007709F0" w:rsidRDefault="00CF29A1" w:rsidP="00CF29A1">
      <w:pPr>
        <w:pStyle w:val="NormalIndent"/>
        <w:rPr>
          <w:color w:val="000000"/>
          <w:sz w:val="28"/>
          <w:szCs w:val="28"/>
        </w:rPr>
      </w:pPr>
    </w:p>
    <w:p w14:paraId="642F8716"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a medical specialist.</w:t>
      </w:r>
    </w:p>
    <w:p w14:paraId="0E5E413E"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0F9B0BA" w14:textId="77777777" w:rsidR="00F85B12" w:rsidRPr="007709F0" w:rsidRDefault="00F85B12" w:rsidP="00F85B12">
      <w:pPr>
        <w:pStyle w:val="NormalIndent"/>
        <w:tabs>
          <w:tab w:val="left" w:pos="1440"/>
        </w:tabs>
        <w:ind w:left="720" w:hanging="720"/>
        <w:rPr>
          <w:color w:val="000000"/>
          <w:sz w:val="28"/>
          <w:szCs w:val="28"/>
        </w:rPr>
      </w:pPr>
      <w:r w:rsidRPr="007709F0">
        <w:rPr>
          <w:b/>
          <w:color w:val="000000"/>
          <w:sz w:val="28"/>
          <w:szCs w:val="28"/>
        </w:rPr>
        <w:t>4.2.6</w:t>
      </w:r>
      <w:r w:rsidRPr="007709F0">
        <w:rPr>
          <w:color w:val="000000"/>
          <w:sz w:val="28"/>
          <w:szCs w:val="28"/>
        </w:rPr>
        <w:tab/>
      </w:r>
      <w:r w:rsidRPr="007709F0">
        <w:rPr>
          <w:b/>
          <w:color w:val="000000"/>
          <w:sz w:val="28"/>
          <w:szCs w:val="28"/>
        </w:rPr>
        <w:t xml:space="preserve">Optical Coherence Tomography </w:t>
      </w:r>
    </w:p>
    <w:p w14:paraId="15FDBB2C" w14:textId="77777777" w:rsidR="00F85B12" w:rsidRPr="007709F0" w:rsidRDefault="00F85B12" w:rsidP="00F85B12">
      <w:pPr>
        <w:pStyle w:val="NormalIndent"/>
        <w:tabs>
          <w:tab w:val="left" w:pos="1440"/>
        </w:tabs>
        <w:ind w:left="1440" w:hanging="720"/>
        <w:rPr>
          <w:color w:val="000000"/>
          <w:sz w:val="28"/>
          <w:szCs w:val="28"/>
        </w:rPr>
      </w:pPr>
    </w:p>
    <w:p w14:paraId="4202342B" w14:textId="77777777" w:rsidR="00F85B12" w:rsidRPr="007709F0" w:rsidRDefault="00F85B12" w:rsidP="00394186">
      <w:pPr>
        <w:autoSpaceDE w:val="0"/>
        <w:autoSpaceDN w:val="0"/>
        <w:adjustRightInd w:val="0"/>
        <w:ind w:left="720" w:hanging="720"/>
        <w:rPr>
          <w:iCs/>
          <w:color w:val="000000"/>
          <w:sz w:val="28"/>
          <w:szCs w:val="28"/>
        </w:rPr>
      </w:pPr>
      <w:r w:rsidRPr="007709F0">
        <w:rPr>
          <w:iCs/>
          <w:color w:val="000000"/>
          <w:sz w:val="28"/>
          <w:szCs w:val="28"/>
        </w:rPr>
        <w:t>4.2.7</w:t>
      </w:r>
      <w:r w:rsidRPr="007709F0">
        <w:rPr>
          <w:iCs/>
          <w:color w:val="000000"/>
          <w:sz w:val="28"/>
          <w:szCs w:val="28"/>
        </w:rPr>
        <w:tab/>
        <w:t xml:space="preserve">The </w:t>
      </w:r>
      <w:r w:rsidRPr="007709F0">
        <w:rPr>
          <w:i/>
          <w:iCs/>
          <w:color w:val="000000"/>
          <w:sz w:val="28"/>
          <w:szCs w:val="28"/>
        </w:rPr>
        <w:t>Commission</w:t>
      </w:r>
      <w:r w:rsidRPr="007709F0">
        <w:rPr>
          <w:iCs/>
          <w:color w:val="000000"/>
          <w:sz w:val="28"/>
          <w:szCs w:val="28"/>
        </w:rPr>
        <w:t xml:space="preserve"> may accept financial responsibility for </w:t>
      </w:r>
      <w:r w:rsidRPr="007709F0">
        <w:rPr>
          <w:i/>
          <w:iCs/>
          <w:color w:val="000000"/>
          <w:sz w:val="28"/>
          <w:szCs w:val="28"/>
        </w:rPr>
        <w:t>Optical Coherence Tomography</w:t>
      </w:r>
      <w:r w:rsidRPr="007709F0">
        <w:rPr>
          <w:iCs/>
          <w:color w:val="000000"/>
          <w:sz w:val="28"/>
          <w:szCs w:val="28"/>
        </w:rPr>
        <w:t xml:space="preserve"> (OCT) provided to an </w:t>
      </w:r>
      <w:r w:rsidRPr="007709F0">
        <w:rPr>
          <w:i/>
          <w:iCs/>
          <w:color w:val="000000"/>
          <w:sz w:val="28"/>
          <w:szCs w:val="28"/>
        </w:rPr>
        <w:t>entitled person</w:t>
      </w:r>
      <w:r w:rsidRPr="007709F0">
        <w:rPr>
          <w:iCs/>
          <w:color w:val="000000"/>
          <w:sz w:val="28"/>
          <w:szCs w:val="28"/>
        </w:rPr>
        <w:t xml:space="preserve"> by an Ophthalmologist for the assessment or management of retinal disease. </w:t>
      </w:r>
    </w:p>
    <w:p w14:paraId="69981D66" w14:textId="77777777" w:rsidR="00F85B12" w:rsidRPr="007709F0" w:rsidRDefault="00F85B12" w:rsidP="00394186">
      <w:pPr>
        <w:autoSpaceDE w:val="0"/>
        <w:autoSpaceDN w:val="0"/>
        <w:adjustRightInd w:val="0"/>
        <w:ind w:left="720"/>
        <w:rPr>
          <w:iCs/>
          <w:color w:val="000000"/>
          <w:sz w:val="28"/>
          <w:szCs w:val="28"/>
        </w:rPr>
      </w:pPr>
    </w:p>
    <w:p w14:paraId="0BACD2B6" w14:textId="77777777" w:rsidR="00F85B12" w:rsidRPr="007709F0" w:rsidRDefault="00F85B12" w:rsidP="00745DA2">
      <w:pPr>
        <w:pStyle w:val="NormalIndent"/>
        <w:tabs>
          <w:tab w:val="left" w:pos="1980"/>
        </w:tabs>
        <w:ind w:left="720" w:firstLine="0"/>
        <w:rPr>
          <w:color w:val="000000"/>
          <w:sz w:val="20"/>
        </w:rPr>
      </w:pPr>
      <w:r w:rsidRPr="007709F0">
        <w:rPr>
          <w:color w:val="000000"/>
          <w:sz w:val="20"/>
        </w:rPr>
        <w:t xml:space="preserve">Note: While OCT remains an unlisted treatment it is subject to all the requirements for an unlisted treatment except </w:t>
      </w:r>
      <w:r w:rsidRPr="007709F0">
        <w:rPr>
          <w:i/>
          <w:color w:val="000000"/>
          <w:sz w:val="20"/>
        </w:rPr>
        <w:t>prior approval</w:t>
      </w:r>
      <w:r w:rsidRPr="007709F0">
        <w:rPr>
          <w:color w:val="000000"/>
          <w:sz w:val="20"/>
        </w:rPr>
        <w:t>.</w:t>
      </w:r>
    </w:p>
    <w:p w14:paraId="001C3EE0" w14:textId="77777777" w:rsidR="00F85B12" w:rsidRPr="007709F0" w:rsidRDefault="00F85B12" w:rsidP="00F85B12">
      <w:pPr>
        <w:pStyle w:val="NormalIndent"/>
        <w:tabs>
          <w:tab w:val="left" w:pos="2160"/>
        </w:tabs>
        <w:ind w:left="2160" w:hanging="720"/>
        <w:rPr>
          <w:color w:val="000000"/>
          <w:sz w:val="28"/>
          <w:szCs w:val="28"/>
        </w:rPr>
      </w:pPr>
    </w:p>
    <w:p w14:paraId="56A4D809" w14:textId="77777777" w:rsidR="00CF29A1" w:rsidRPr="007709F0" w:rsidRDefault="00CF29A1" w:rsidP="00CF29A1">
      <w:pPr>
        <w:pStyle w:val="Heading2"/>
        <w:rPr>
          <w:color w:val="000000"/>
          <w:sz w:val="32"/>
          <w:szCs w:val="32"/>
        </w:rPr>
      </w:pPr>
      <w:bookmarkStart w:id="26" w:name="_Toc503171823"/>
      <w:r w:rsidRPr="007709F0">
        <w:rPr>
          <w:color w:val="000000"/>
          <w:sz w:val="32"/>
          <w:szCs w:val="32"/>
        </w:rPr>
        <w:lastRenderedPageBreak/>
        <w:t>4.3</w:t>
      </w:r>
      <w:r w:rsidRPr="007709F0">
        <w:rPr>
          <w:color w:val="000000"/>
          <w:sz w:val="32"/>
          <w:szCs w:val="32"/>
        </w:rPr>
        <w:tab/>
        <w:t>Financial responsibility</w:t>
      </w:r>
      <w:bookmarkEnd w:id="26"/>
    </w:p>
    <w:p w14:paraId="0D00C81C" w14:textId="77777777" w:rsidR="00CF29A1" w:rsidRPr="007709F0" w:rsidRDefault="00CF29A1" w:rsidP="00CF29A1">
      <w:pPr>
        <w:rPr>
          <w:color w:val="000000"/>
          <w:sz w:val="28"/>
          <w:szCs w:val="28"/>
        </w:rPr>
      </w:pPr>
      <w:r w:rsidRPr="007709F0">
        <w:rPr>
          <w:b/>
          <w:color w:val="000000"/>
          <w:sz w:val="28"/>
          <w:szCs w:val="28"/>
        </w:rPr>
        <w:t>4.3.1</w:t>
      </w:r>
      <w:r w:rsidRPr="007709F0">
        <w:rPr>
          <w:color w:val="000000"/>
          <w:sz w:val="28"/>
          <w:szCs w:val="28"/>
        </w:rPr>
        <w:tab/>
        <w:t xml:space="preserve">Subject to paragraph 3.5.1, and unless otherwise indicated in these Principles, the Commission will accept financial responsibility for treatment costs where a </w:t>
      </w:r>
      <w:r w:rsidR="00417C6D" w:rsidRPr="007709F0">
        <w:rPr>
          <w:i/>
          <w:color w:val="000000"/>
          <w:sz w:val="28"/>
          <w:szCs w:val="28"/>
        </w:rPr>
        <w:t>general practitioner</w:t>
      </w:r>
      <w:r w:rsidRPr="007709F0">
        <w:rPr>
          <w:color w:val="000000"/>
          <w:sz w:val="28"/>
          <w:szCs w:val="28"/>
        </w:rPr>
        <w:t xml:space="preserve"> or specialist provides or arranges for treatment of:</w:t>
      </w:r>
    </w:p>
    <w:p w14:paraId="72099F2E" w14:textId="77777777" w:rsidR="00CF29A1" w:rsidRPr="007709F0" w:rsidRDefault="00CF29A1" w:rsidP="00CF29A1">
      <w:pPr>
        <w:rPr>
          <w:color w:val="000000"/>
          <w:sz w:val="28"/>
          <w:szCs w:val="28"/>
        </w:rPr>
      </w:pPr>
    </w:p>
    <w:p w14:paraId="762C8CB6" w14:textId="77777777" w:rsidR="00CF29A1" w:rsidRPr="007709F0" w:rsidRDefault="004615DF" w:rsidP="004615DF">
      <w:pPr>
        <w:pStyle w:val="NormalIndent"/>
        <w:tabs>
          <w:tab w:val="left" w:pos="1421"/>
        </w:tabs>
        <w:ind w:left="1421" w:hanging="570"/>
        <w:rPr>
          <w:color w:val="000000"/>
          <w:sz w:val="28"/>
          <w:szCs w:val="28"/>
        </w:rPr>
      </w:pPr>
      <w:r w:rsidRPr="007709F0">
        <w:rPr>
          <w:color w:val="000000"/>
          <w:sz w:val="28"/>
          <w:szCs w:val="28"/>
        </w:rPr>
        <w:t>(a)</w:t>
      </w:r>
      <w:r w:rsidRPr="007709F0">
        <w:rPr>
          <w:color w:val="000000"/>
          <w:sz w:val="28"/>
          <w:szCs w:val="28"/>
        </w:rPr>
        <w:tab/>
      </w:r>
      <w:r w:rsidR="00CF29A1" w:rsidRPr="007709F0">
        <w:rPr>
          <w:color w:val="000000"/>
          <w:sz w:val="28"/>
          <w:szCs w:val="28"/>
        </w:rPr>
        <w:t>an entitled person who has been issued with a Gold Card;or</w:t>
      </w:r>
    </w:p>
    <w:p w14:paraId="261F1CA0" w14:textId="77777777" w:rsidR="00CF29A1" w:rsidRPr="007709F0" w:rsidRDefault="00CF29A1" w:rsidP="00CF29A1">
      <w:pPr>
        <w:pStyle w:val="NormalIndent"/>
        <w:ind w:left="851" w:firstLine="0"/>
        <w:rPr>
          <w:color w:val="000000"/>
          <w:sz w:val="28"/>
          <w:szCs w:val="28"/>
        </w:rPr>
      </w:pPr>
    </w:p>
    <w:p w14:paraId="1299FF5E" w14:textId="22705070"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89"/>
        <w:rPr>
          <w:color w:val="000000"/>
          <w:sz w:val="28"/>
          <w:szCs w:val="28"/>
        </w:rPr>
      </w:pPr>
      <w:r w:rsidRPr="007709F0">
        <w:rPr>
          <w:color w:val="000000"/>
          <w:sz w:val="28"/>
          <w:szCs w:val="28"/>
        </w:rPr>
        <w:t>(b)</w:t>
      </w:r>
      <w:r w:rsidRPr="007709F0">
        <w:rPr>
          <w:color w:val="000000"/>
          <w:sz w:val="28"/>
          <w:szCs w:val="28"/>
        </w:rPr>
        <w:tab/>
        <w:t>a veteran who has been issued with a White Card for any war</w:t>
      </w:r>
      <w:r w:rsidR="007709F0">
        <w:rPr>
          <w:color w:val="000000"/>
          <w:sz w:val="28"/>
          <w:szCs w:val="28"/>
        </w:rPr>
        <w:noBreakHyphen/>
      </w:r>
      <w:r w:rsidRPr="007709F0">
        <w:rPr>
          <w:color w:val="000000"/>
          <w:sz w:val="28"/>
          <w:szCs w:val="28"/>
        </w:rPr>
        <w:t xml:space="preserve">caused or other specifically listed injury or disease or for a </w:t>
      </w:r>
      <w:r w:rsidRPr="007709F0">
        <w:rPr>
          <w:i/>
          <w:color w:val="000000"/>
          <w:sz w:val="28"/>
          <w:szCs w:val="28"/>
        </w:rPr>
        <w:t>determined condition</w:t>
      </w:r>
      <w:r w:rsidRPr="007709F0">
        <w:rPr>
          <w:color w:val="000000"/>
          <w:sz w:val="28"/>
          <w:szCs w:val="28"/>
        </w:rPr>
        <w:t>; or</w:t>
      </w:r>
    </w:p>
    <w:p w14:paraId="38E67970" w14:textId="77777777" w:rsidR="00CF29A1" w:rsidRPr="007709F0" w:rsidRDefault="00CF29A1" w:rsidP="00CF29A1">
      <w:pPr>
        <w:pStyle w:val="NormalIndent"/>
        <w:rPr>
          <w:color w:val="000000"/>
          <w:sz w:val="28"/>
          <w:szCs w:val="28"/>
        </w:rPr>
      </w:pPr>
    </w:p>
    <w:p w14:paraId="7CCD91AE" w14:textId="77777777" w:rsidR="00CF29A1" w:rsidRPr="007709F0" w:rsidRDefault="00CF29A1" w:rsidP="00CF29A1">
      <w:pPr>
        <w:pStyle w:val="NormalIndent"/>
        <w:rPr>
          <w:b/>
          <w:color w:val="000000"/>
          <w:sz w:val="28"/>
          <w:szCs w:val="28"/>
        </w:rPr>
      </w:pPr>
      <w:r w:rsidRPr="007709F0">
        <w:rPr>
          <w:color w:val="000000"/>
          <w:sz w:val="28"/>
          <w:szCs w:val="28"/>
        </w:rPr>
        <w:t>(c)</w:t>
      </w:r>
      <w:r w:rsidRPr="007709F0">
        <w:rPr>
          <w:color w:val="000000"/>
          <w:sz w:val="28"/>
          <w:szCs w:val="28"/>
        </w:rPr>
        <w:tab/>
        <w:t>a person who has been issued with a written authorisation on behalf of the Commission</w:t>
      </w:r>
      <w:r w:rsidR="00A30317" w:rsidRPr="007709F0">
        <w:rPr>
          <w:color w:val="000000"/>
          <w:sz w:val="28"/>
          <w:szCs w:val="28"/>
        </w:rPr>
        <w:t>;</w:t>
      </w:r>
    </w:p>
    <w:p w14:paraId="755AB1CD" w14:textId="77777777" w:rsidR="00CF29A1" w:rsidRPr="007709F0" w:rsidRDefault="00CF29A1" w:rsidP="00CF29A1">
      <w:pPr>
        <w:rPr>
          <w:b/>
          <w:color w:val="000000"/>
          <w:sz w:val="28"/>
          <w:szCs w:val="28"/>
        </w:rPr>
      </w:pPr>
    </w:p>
    <w:p w14:paraId="3363ED66" w14:textId="77777777" w:rsidR="00CF29A1" w:rsidRPr="007709F0" w:rsidRDefault="00CF29A1" w:rsidP="00CF29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color w:val="000000"/>
          <w:sz w:val="28"/>
          <w:szCs w:val="28"/>
        </w:rPr>
        <w:t xml:space="preserve">but the Commission will not accept financial responsibility for treatment costs where a </w:t>
      </w:r>
      <w:r w:rsidR="00417C6D" w:rsidRPr="007709F0">
        <w:rPr>
          <w:i/>
          <w:color w:val="000000"/>
          <w:sz w:val="28"/>
          <w:szCs w:val="28"/>
        </w:rPr>
        <w:t>general practitioner</w:t>
      </w:r>
      <w:r w:rsidRPr="007709F0">
        <w:rPr>
          <w:color w:val="000000"/>
          <w:sz w:val="28"/>
          <w:szCs w:val="28"/>
        </w:rPr>
        <w:t xml:space="preserve"> or specialist provides or arranges for treatment of a "</w:t>
      </w:r>
      <w:r w:rsidRPr="007709F0">
        <w:rPr>
          <w:i/>
          <w:color w:val="000000"/>
          <w:sz w:val="28"/>
          <w:szCs w:val="28"/>
        </w:rPr>
        <w:t>determined residential care condition</w:t>
      </w:r>
      <w:r w:rsidRPr="007709F0">
        <w:rPr>
          <w:color w:val="000000"/>
          <w:sz w:val="28"/>
          <w:szCs w:val="28"/>
        </w:rPr>
        <w:t>".</w:t>
      </w:r>
    </w:p>
    <w:p w14:paraId="1B973980" w14:textId="77777777" w:rsidR="000857C8" w:rsidRPr="007709F0" w:rsidRDefault="000857C8" w:rsidP="000857C8">
      <w:pPr>
        <w:ind w:left="1440" w:hanging="720"/>
        <w:rPr>
          <w:b/>
          <w:color w:val="000000"/>
          <w:sz w:val="28"/>
          <w:szCs w:val="28"/>
        </w:rPr>
      </w:pPr>
    </w:p>
    <w:p w14:paraId="13859601" w14:textId="77777777" w:rsidR="000857C8" w:rsidRPr="007709F0" w:rsidRDefault="000857C8" w:rsidP="000857C8">
      <w:pPr>
        <w:ind w:left="1440" w:hanging="720"/>
        <w:rPr>
          <w:color w:val="000000"/>
        </w:rPr>
      </w:pPr>
      <w:r w:rsidRPr="007709F0">
        <w:rPr>
          <w:color w:val="000000"/>
        </w:rPr>
        <w:t>Note: Principle 3.5.1 also deals with financial liability for medical practitioner fees.</w:t>
      </w:r>
    </w:p>
    <w:p w14:paraId="06D8682D" w14:textId="77777777" w:rsidR="000857C8" w:rsidRPr="007709F0" w:rsidRDefault="000857C8" w:rsidP="00CF29A1">
      <w:pPr>
        <w:rPr>
          <w:b/>
          <w:color w:val="000000"/>
          <w:sz w:val="28"/>
          <w:szCs w:val="28"/>
        </w:rPr>
      </w:pPr>
    </w:p>
    <w:p w14:paraId="37214896" w14:textId="77777777" w:rsidR="00CF29A1" w:rsidRPr="007709F0" w:rsidRDefault="00CF29A1" w:rsidP="00CF29A1">
      <w:pPr>
        <w:rPr>
          <w:color w:val="000000"/>
          <w:sz w:val="28"/>
          <w:szCs w:val="28"/>
        </w:rPr>
      </w:pPr>
      <w:r w:rsidRPr="007709F0">
        <w:rPr>
          <w:color w:val="000000"/>
          <w:sz w:val="28"/>
          <w:szCs w:val="28"/>
        </w:rPr>
        <w:t>4.3.2</w:t>
      </w:r>
      <w:r w:rsidRPr="007709F0">
        <w:rPr>
          <w:color w:val="000000"/>
          <w:sz w:val="28"/>
          <w:szCs w:val="28"/>
        </w:rPr>
        <w:tab/>
        <w:t xml:space="preserve">In relation to any occasion of service to an entitled person under these Principles, a </w:t>
      </w:r>
      <w:r w:rsidR="00417C6D" w:rsidRPr="007709F0">
        <w:rPr>
          <w:i/>
          <w:color w:val="000000"/>
          <w:sz w:val="28"/>
          <w:szCs w:val="28"/>
        </w:rPr>
        <w:t>general practitioner</w:t>
      </w:r>
      <w:r w:rsidRPr="007709F0">
        <w:rPr>
          <w:color w:val="000000"/>
          <w:sz w:val="28"/>
          <w:szCs w:val="28"/>
        </w:rPr>
        <w:t xml:space="preserve"> or specialist shall bill only:</w:t>
      </w:r>
    </w:p>
    <w:p w14:paraId="12EA6BDA" w14:textId="77777777" w:rsidR="00CF29A1" w:rsidRPr="007709F0" w:rsidRDefault="00CF29A1" w:rsidP="00CF29A1">
      <w:pPr>
        <w:pStyle w:val="NormalIndent"/>
        <w:rPr>
          <w:color w:val="000000"/>
          <w:sz w:val="28"/>
          <w:szCs w:val="28"/>
        </w:rPr>
      </w:pPr>
    </w:p>
    <w:p w14:paraId="46383701"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 xml:space="preserve">the </w:t>
      </w:r>
      <w:r w:rsidRPr="007709F0">
        <w:rPr>
          <w:i/>
          <w:color w:val="000000"/>
          <w:sz w:val="28"/>
          <w:szCs w:val="28"/>
        </w:rPr>
        <w:t>Department</w:t>
      </w:r>
      <w:r w:rsidRPr="007709F0">
        <w:rPr>
          <w:color w:val="000000"/>
          <w:sz w:val="28"/>
          <w:szCs w:val="28"/>
        </w:rPr>
        <w:t>; or</w:t>
      </w:r>
    </w:p>
    <w:p w14:paraId="75A2ECAA" w14:textId="77777777" w:rsidR="00CF29A1" w:rsidRPr="007709F0" w:rsidRDefault="00CF29A1" w:rsidP="00CF29A1">
      <w:pPr>
        <w:pStyle w:val="NormalIndent"/>
        <w:rPr>
          <w:color w:val="000000"/>
          <w:sz w:val="28"/>
          <w:szCs w:val="28"/>
        </w:rPr>
      </w:pPr>
    </w:p>
    <w:p w14:paraId="065E24A8"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rPr>
          <w:snapToGrid w:val="0"/>
          <w:color w:val="000000"/>
          <w:sz w:val="28"/>
          <w:szCs w:val="28"/>
          <w:lang w:eastAsia="en-US"/>
        </w:rPr>
      </w:pPr>
      <w:r w:rsidRPr="007709F0">
        <w:rPr>
          <w:snapToGrid w:val="0"/>
          <w:color w:val="000000"/>
          <w:sz w:val="28"/>
          <w:szCs w:val="28"/>
          <w:lang w:eastAsia="en-US"/>
        </w:rPr>
        <w:t>(b)</w:t>
      </w:r>
      <w:r w:rsidRPr="007709F0">
        <w:rPr>
          <w:snapToGrid w:val="0"/>
          <w:color w:val="000000"/>
          <w:sz w:val="28"/>
          <w:szCs w:val="28"/>
          <w:lang w:eastAsia="en-US"/>
        </w:rPr>
        <w:tab/>
        <w:t xml:space="preserve">the </w:t>
      </w:r>
      <w:r w:rsidRPr="007709F0">
        <w:rPr>
          <w:i/>
          <w:snapToGrid w:val="0"/>
          <w:color w:val="000000"/>
          <w:sz w:val="28"/>
          <w:szCs w:val="28"/>
          <w:lang w:eastAsia="en-US"/>
        </w:rPr>
        <w:t>Commission</w:t>
      </w:r>
      <w:r w:rsidRPr="007709F0">
        <w:rPr>
          <w:snapToGrid w:val="0"/>
          <w:color w:val="000000"/>
          <w:sz w:val="28"/>
          <w:szCs w:val="28"/>
          <w:lang w:eastAsia="en-US"/>
        </w:rPr>
        <w:t>; or</w:t>
      </w:r>
    </w:p>
    <w:p w14:paraId="64B0EDE9" w14:textId="77777777" w:rsidR="00CF29A1" w:rsidRPr="007709F0" w:rsidRDefault="00CF29A1" w:rsidP="003F1399">
      <w:pPr>
        <w:pStyle w:val="NormalIndent"/>
        <w:rPr>
          <w:snapToGrid w:val="0"/>
          <w:color w:val="000000"/>
          <w:sz w:val="28"/>
          <w:szCs w:val="28"/>
          <w:lang w:eastAsia="en-US"/>
        </w:rPr>
      </w:pPr>
    </w:p>
    <w:p w14:paraId="72A3FC47" w14:textId="77777777" w:rsidR="00CF29A1" w:rsidRPr="007709F0" w:rsidRDefault="00CF29A1" w:rsidP="00D14FF8">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snapToGrid w:val="0"/>
          <w:color w:val="000000"/>
          <w:sz w:val="28"/>
          <w:szCs w:val="28"/>
          <w:lang w:eastAsia="en-US"/>
        </w:rPr>
        <w:tab/>
        <w:t>(c)</w:t>
      </w:r>
      <w:r w:rsidRPr="007709F0">
        <w:rPr>
          <w:snapToGrid w:val="0"/>
          <w:color w:val="000000"/>
          <w:sz w:val="28"/>
          <w:szCs w:val="28"/>
          <w:lang w:eastAsia="en-US"/>
        </w:rPr>
        <w:tab/>
        <w:t xml:space="preserve">the </w:t>
      </w:r>
      <w:r w:rsidR="00D24189" w:rsidRPr="007709F0">
        <w:rPr>
          <w:i/>
          <w:snapToGrid w:val="0"/>
          <w:color w:val="000000"/>
          <w:sz w:val="28"/>
          <w:szCs w:val="28"/>
          <w:lang w:eastAsia="en-US"/>
        </w:rPr>
        <w:t>Department of</w:t>
      </w:r>
      <w:r w:rsidR="00D24189" w:rsidRPr="007709F0">
        <w:rPr>
          <w:snapToGrid w:val="0"/>
          <w:color w:val="000000"/>
          <w:sz w:val="28"/>
          <w:szCs w:val="28"/>
          <w:lang w:eastAsia="en-US"/>
        </w:rPr>
        <w:t xml:space="preserve"> </w:t>
      </w:r>
      <w:r w:rsidR="00D14FF8" w:rsidRPr="007709F0">
        <w:rPr>
          <w:i/>
          <w:sz w:val="28"/>
          <w:szCs w:val="28"/>
        </w:rPr>
        <w:t>Human Services</w:t>
      </w:r>
      <w:r w:rsidR="00D14FF8" w:rsidRPr="007709F0">
        <w:rPr>
          <w:sz w:val="28"/>
          <w:szCs w:val="28"/>
        </w:rPr>
        <w:t>,</w:t>
      </w:r>
    </w:p>
    <w:p w14:paraId="18121A92" w14:textId="77777777" w:rsidR="00D14FF8" w:rsidRPr="007709F0" w:rsidRDefault="00D14FF8" w:rsidP="00CF29A1">
      <w:pPr>
        <w:rPr>
          <w:color w:val="000000"/>
          <w:sz w:val="28"/>
          <w:szCs w:val="28"/>
        </w:rPr>
      </w:pPr>
    </w:p>
    <w:p w14:paraId="09920060" w14:textId="77777777" w:rsidR="00CF29A1" w:rsidRPr="007709F0" w:rsidRDefault="00CF29A1" w:rsidP="00CF29A1">
      <w:pPr>
        <w:rPr>
          <w:color w:val="000000"/>
          <w:sz w:val="28"/>
          <w:szCs w:val="28"/>
        </w:rPr>
      </w:pPr>
      <w:r w:rsidRPr="007709F0">
        <w:rPr>
          <w:color w:val="000000"/>
          <w:sz w:val="28"/>
          <w:szCs w:val="28"/>
        </w:rPr>
        <w:t>and that bill shall be for full settlement of the account for the service provided to the entitled person.</w:t>
      </w:r>
    </w:p>
    <w:p w14:paraId="4125123B" w14:textId="77777777" w:rsidR="00CF29A1" w:rsidRPr="007709F0" w:rsidRDefault="00CF29A1" w:rsidP="00CF29A1">
      <w:pPr>
        <w:rPr>
          <w:color w:val="000000"/>
          <w:sz w:val="28"/>
          <w:szCs w:val="28"/>
        </w:rPr>
      </w:pPr>
    </w:p>
    <w:p w14:paraId="4639337B" w14:textId="77777777" w:rsidR="00CF29A1" w:rsidRPr="007709F0" w:rsidRDefault="00CF29A1" w:rsidP="00CF29A1">
      <w:pPr>
        <w:rPr>
          <w:color w:val="000000"/>
          <w:sz w:val="28"/>
          <w:szCs w:val="28"/>
        </w:rPr>
      </w:pPr>
      <w:r w:rsidRPr="007709F0">
        <w:rPr>
          <w:b/>
          <w:color w:val="000000"/>
          <w:sz w:val="28"/>
          <w:szCs w:val="28"/>
        </w:rPr>
        <w:t>4.3.3</w:t>
      </w:r>
      <w:r w:rsidRPr="007709F0">
        <w:rPr>
          <w:color w:val="000000"/>
          <w:sz w:val="28"/>
          <w:szCs w:val="28"/>
        </w:rPr>
        <w:tab/>
        <w:t>Any billing method described in paragraph 4.3.2 may be used on each occasion of service.</w:t>
      </w:r>
    </w:p>
    <w:p w14:paraId="1B78CB8E" w14:textId="77777777" w:rsidR="00CF29A1" w:rsidRPr="007709F0" w:rsidRDefault="00CF29A1" w:rsidP="00CF29A1">
      <w:pPr>
        <w:rPr>
          <w:color w:val="000000"/>
          <w:sz w:val="28"/>
          <w:szCs w:val="28"/>
        </w:rPr>
      </w:pPr>
    </w:p>
    <w:p w14:paraId="0425C036" w14:textId="77777777" w:rsidR="00CF29A1" w:rsidRPr="007709F0" w:rsidRDefault="00CF29A1" w:rsidP="00CF29A1">
      <w:pPr>
        <w:rPr>
          <w:color w:val="000000"/>
          <w:sz w:val="28"/>
          <w:szCs w:val="28"/>
        </w:rPr>
      </w:pPr>
      <w:r w:rsidRPr="007709F0">
        <w:rPr>
          <w:b/>
          <w:color w:val="000000"/>
          <w:sz w:val="28"/>
          <w:szCs w:val="28"/>
        </w:rPr>
        <w:t>4.3.4</w:t>
      </w:r>
      <w:r w:rsidRPr="007709F0">
        <w:rPr>
          <w:color w:val="000000"/>
          <w:sz w:val="28"/>
          <w:szCs w:val="28"/>
        </w:rPr>
        <w:tab/>
        <w:t xml:space="preserve">Subject to paragraph 4.7.3, the Commission will accept financial responsibility for any of the services described in paragraph 4.4.1, irrespective of the billing arrangement chosen under paragraph 4.3.2 by the referring </w:t>
      </w:r>
      <w:r w:rsidR="00417C6D" w:rsidRPr="007709F0">
        <w:rPr>
          <w:i/>
          <w:color w:val="000000"/>
          <w:sz w:val="28"/>
          <w:szCs w:val="28"/>
        </w:rPr>
        <w:t>general practitioner</w:t>
      </w:r>
      <w:r w:rsidRPr="007709F0">
        <w:rPr>
          <w:color w:val="000000"/>
          <w:sz w:val="28"/>
          <w:szCs w:val="28"/>
        </w:rPr>
        <w:t xml:space="preserve"> or specialist.</w:t>
      </w:r>
    </w:p>
    <w:p w14:paraId="374B7EE1" w14:textId="77777777" w:rsidR="00CF29A1" w:rsidRPr="007709F0" w:rsidRDefault="00CF29A1" w:rsidP="00CF29A1">
      <w:pPr>
        <w:rPr>
          <w:color w:val="000000"/>
          <w:sz w:val="28"/>
          <w:szCs w:val="28"/>
        </w:rPr>
      </w:pPr>
    </w:p>
    <w:p w14:paraId="664F5E78" w14:textId="77777777" w:rsidR="000C1D0A" w:rsidRPr="007709F0" w:rsidRDefault="00763CCB" w:rsidP="00744B0B">
      <w:pPr>
        <w:keepNext/>
        <w:tabs>
          <w:tab w:val="left" w:pos="900"/>
        </w:tabs>
        <w:rPr>
          <w:b/>
          <w:sz w:val="32"/>
          <w:szCs w:val="32"/>
        </w:rPr>
      </w:pPr>
      <w:r w:rsidRPr="007709F0">
        <w:rPr>
          <w:b/>
          <w:sz w:val="32"/>
          <w:szCs w:val="32"/>
        </w:rPr>
        <w:lastRenderedPageBreak/>
        <w:t>4.3A</w:t>
      </w:r>
      <w:r w:rsidRPr="007709F0">
        <w:rPr>
          <w:b/>
          <w:sz w:val="32"/>
          <w:szCs w:val="32"/>
        </w:rPr>
        <w:tab/>
      </w:r>
      <w:r w:rsidR="000C1D0A" w:rsidRPr="007709F0">
        <w:rPr>
          <w:b/>
          <w:sz w:val="32"/>
          <w:szCs w:val="32"/>
        </w:rPr>
        <w:t>Disqualified Medical Practitioners</w:t>
      </w:r>
    </w:p>
    <w:p w14:paraId="0DE80E8B" w14:textId="77777777" w:rsidR="000C1D0A" w:rsidRPr="007709F0" w:rsidRDefault="000C1D0A" w:rsidP="00744B0B">
      <w:pPr>
        <w:keepNext/>
        <w:rPr>
          <w:b/>
        </w:rPr>
      </w:pPr>
    </w:p>
    <w:p w14:paraId="1A82A205" w14:textId="77777777" w:rsidR="00CF29A1" w:rsidRPr="007709F0" w:rsidRDefault="000C1D0A" w:rsidP="0046053C">
      <w:pPr>
        <w:tabs>
          <w:tab w:val="left" w:pos="1080"/>
          <w:tab w:val="left" w:pos="2880"/>
          <w:tab w:val="left" w:pos="3600"/>
          <w:tab w:val="left" w:pos="4320"/>
          <w:tab w:val="left" w:pos="5040"/>
          <w:tab w:val="left" w:pos="5760"/>
          <w:tab w:val="left" w:pos="6480"/>
          <w:tab w:val="left" w:pos="7200"/>
          <w:tab w:val="left" w:pos="7920"/>
          <w:tab w:val="left" w:pos="8640"/>
        </w:tabs>
        <w:rPr>
          <w:color w:val="000000"/>
        </w:rPr>
      </w:pPr>
      <w:r w:rsidRPr="007709F0">
        <w:rPr>
          <w:b/>
          <w:sz w:val="28"/>
          <w:szCs w:val="28"/>
        </w:rPr>
        <w:t>4.3A.1</w:t>
      </w:r>
      <w:r w:rsidRPr="007709F0">
        <w:rPr>
          <w:b/>
          <w:sz w:val="28"/>
          <w:szCs w:val="28"/>
        </w:rPr>
        <w:tab/>
      </w:r>
      <w:r w:rsidRPr="007709F0">
        <w:rPr>
          <w:sz w:val="28"/>
          <w:szCs w:val="28"/>
        </w:rPr>
        <w:t xml:space="preserve">The </w:t>
      </w:r>
      <w:r w:rsidRPr="007709F0">
        <w:rPr>
          <w:i/>
          <w:sz w:val="28"/>
          <w:szCs w:val="28"/>
        </w:rPr>
        <w:t>Commission</w:t>
      </w:r>
      <w:r w:rsidRPr="007709F0">
        <w:rPr>
          <w:sz w:val="28"/>
          <w:szCs w:val="28"/>
        </w:rPr>
        <w:t xml:space="preserve"> is not to accept financial responsibility for the cost of a medical service provided to an </w:t>
      </w:r>
      <w:r w:rsidRPr="007709F0">
        <w:rPr>
          <w:i/>
          <w:sz w:val="28"/>
          <w:szCs w:val="28"/>
        </w:rPr>
        <w:t>entitled person</w:t>
      </w:r>
      <w:r w:rsidRPr="007709F0">
        <w:rPr>
          <w:sz w:val="28"/>
          <w:szCs w:val="28"/>
        </w:rPr>
        <w:t xml:space="preserve"> by, or on behalf of, a </w:t>
      </w:r>
      <w:r w:rsidR="00E538D3" w:rsidRPr="007709F0">
        <w:rPr>
          <w:i/>
          <w:sz w:val="28"/>
          <w:szCs w:val="28"/>
        </w:rPr>
        <w:t>general practitioner</w:t>
      </w:r>
      <w:r w:rsidRPr="007709F0">
        <w:rPr>
          <w:sz w:val="28"/>
          <w:szCs w:val="28"/>
        </w:rPr>
        <w:t xml:space="preserve"> or a </w:t>
      </w:r>
      <w:r w:rsidRPr="007709F0">
        <w:rPr>
          <w:i/>
          <w:sz w:val="28"/>
          <w:szCs w:val="28"/>
        </w:rPr>
        <w:t>medical specialist</w:t>
      </w:r>
      <w:r w:rsidRPr="007709F0">
        <w:rPr>
          <w:sz w:val="28"/>
          <w:szCs w:val="28"/>
        </w:rPr>
        <w:t xml:space="preserve"> if, at the time the service was provided, a </w:t>
      </w:r>
      <w:r w:rsidRPr="007709F0">
        <w:rPr>
          <w:i/>
          <w:sz w:val="28"/>
          <w:szCs w:val="28"/>
        </w:rPr>
        <w:t>medicare benefit</w:t>
      </w:r>
      <w:r w:rsidRPr="007709F0">
        <w:rPr>
          <w:sz w:val="28"/>
          <w:szCs w:val="28"/>
        </w:rPr>
        <w:t xml:space="preserve"> would not have been payable in respect of the service under section 19B or section 19C of the </w:t>
      </w:r>
      <w:r w:rsidRPr="007709F0">
        <w:rPr>
          <w:i/>
          <w:sz w:val="28"/>
          <w:szCs w:val="28"/>
        </w:rPr>
        <w:t>Health Insurance Act 1973</w:t>
      </w:r>
      <w:r w:rsidRPr="007709F0">
        <w:rPr>
          <w:sz w:val="28"/>
          <w:szCs w:val="28"/>
        </w:rPr>
        <w:t xml:space="preserve"> (in force from time to time) if the </w:t>
      </w:r>
      <w:r w:rsidR="00E538D3" w:rsidRPr="007709F0">
        <w:rPr>
          <w:i/>
          <w:sz w:val="28"/>
          <w:szCs w:val="28"/>
        </w:rPr>
        <w:t>general practitioner</w:t>
      </w:r>
      <w:r w:rsidRPr="007709F0">
        <w:rPr>
          <w:sz w:val="28"/>
          <w:szCs w:val="28"/>
        </w:rPr>
        <w:t xml:space="preserve"> or </w:t>
      </w:r>
      <w:r w:rsidRPr="007709F0">
        <w:rPr>
          <w:i/>
          <w:sz w:val="28"/>
          <w:szCs w:val="28"/>
        </w:rPr>
        <w:t xml:space="preserve">medical specialist </w:t>
      </w:r>
      <w:r w:rsidRPr="007709F0">
        <w:rPr>
          <w:sz w:val="28"/>
          <w:szCs w:val="28"/>
        </w:rPr>
        <w:t xml:space="preserve">had provided the service as a </w:t>
      </w:r>
      <w:r w:rsidRPr="007709F0">
        <w:rPr>
          <w:i/>
          <w:sz w:val="28"/>
          <w:szCs w:val="28"/>
        </w:rPr>
        <w:t>practitioner</w:t>
      </w:r>
      <w:r w:rsidRPr="007709F0">
        <w:rPr>
          <w:sz w:val="28"/>
          <w:szCs w:val="28"/>
        </w:rPr>
        <w:t xml:space="preserve"> under that Act.</w:t>
      </w:r>
    </w:p>
    <w:p w14:paraId="208E6426" w14:textId="77777777" w:rsidR="00CF29A1" w:rsidRPr="007709F0" w:rsidRDefault="00CF29A1" w:rsidP="0046053C">
      <w:pPr>
        <w:pStyle w:val="Heading2"/>
        <w:keepNext w:val="0"/>
        <w:rPr>
          <w:color w:val="000000"/>
          <w:sz w:val="32"/>
          <w:szCs w:val="32"/>
        </w:rPr>
      </w:pPr>
      <w:bookmarkStart w:id="27" w:name="_Toc503171824"/>
      <w:r w:rsidRPr="007709F0">
        <w:rPr>
          <w:color w:val="000000"/>
          <w:sz w:val="32"/>
          <w:szCs w:val="32"/>
        </w:rPr>
        <w:t>4.4</w:t>
      </w:r>
      <w:r w:rsidRPr="007709F0">
        <w:rPr>
          <w:color w:val="000000"/>
          <w:sz w:val="32"/>
          <w:szCs w:val="32"/>
        </w:rPr>
        <w:tab/>
        <w:t xml:space="preserve">Referrals </w:t>
      </w:r>
      <w:bookmarkEnd w:id="27"/>
    </w:p>
    <w:p w14:paraId="11A4C07A" w14:textId="77777777" w:rsidR="00CF29A1" w:rsidRPr="007709F0" w:rsidRDefault="00CF29A1" w:rsidP="00CF29A1">
      <w:pPr>
        <w:rPr>
          <w:color w:val="000000"/>
          <w:sz w:val="28"/>
          <w:szCs w:val="28"/>
        </w:rPr>
      </w:pPr>
      <w:r w:rsidRPr="007709F0">
        <w:rPr>
          <w:b/>
          <w:color w:val="000000"/>
          <w:sz w:val="28"/>
          <w:szCs w:val="28"/>
        </w:rPr>
        <w:t>4.4.1</w:t>
      </w:r>
      <w:r w:rsidRPr="007709F0">
        <w:rPr>
          <w:color w:val="000000"/>
          <w:sz w:val="28"/>
          <w:szCs w:val="28"/>
        </w:rPr>
        <w:tab/>
        <w:t xml:space="preserve">A </w:t>
      </w:r>
      <w:r w:rsidR="00417C6D" w:rsidRPr="007709F0">
        <w:rPr>
          <w:i/>
          <w:color w:val="000000"/>
          <w:sz w:val="28"/>
          <w:szCs w:val="28"/>
        </w:rPr>
        <w:t>general practitioner</w:t>
      </w:r>
      <w:r w:rsidRPr="007709F0">
        <w:rPr>
          <w:color w:val="000000"/>
          <w:sz w:val="28"/>
          <w:szCs w:val="28"/>
        </w:rPr>
        <w:t xml:space="preserve"> may refer an entitled person for:</w:t>
      </w:r>
    </w:p>
    <w:p w14:paraId="7878C469" w14:textId="77777777" w:rsidR="00CF29A1" w:rsidRPr="007709F0" w:rsidRDefault="00CF29A1" w:rsidP="00CF29A1">
      <w:pPr>
        <w:pStyle w:val="Heading3"/>
        <w:rPr>
          <w:b w:val="0"/>
          <w:color w:val="000000"/>
          <w:sz w:val="28"/>
          <w:szCs w:val="28"/>
        </w:rPr>
      </w:pPr>
    </w:p>
    <w:p w14:paraId="4C13E3E9"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treatment from a medical specialist, subject to paragraph</w:t>
      </w:r>
      <w:r w:rsidRPr="007709F0">
        <w:rPr>
          <w:b/>
          <w:color w:val="000000"/>
          <w:sz w:val="28"/>
          <w:szCs w:val="28"/>
        </w:rPr>
        <w:t xml:space="preserve"> </w:t>
      </w:r>
      <w:r w:rsidRPr="007709F0">
        <w:rPr>
          <w:color w:val="000000"/>
          <w:sz w:val="28"/>
          <w:szCs w:val="28"/>
        </w:rPr>
        <w:t>4.7.1, and principles 4.5 to 4.8;or</w:t>
      </w:r>
    </w:p>
    <w:p w14:paraId="321B2D8C" w14:textId="77777777" w:rsidR="00CF29A1" w:rsidRPr="007709F0" w:rsidRDefault="00CF29A1" w:rsidP="00CF29A1">
      <w:pPr>
        <w:pStyle w:val="NormalIndent"/>
        <w:ind w:left="1440" w:hanging="720"/>
        <w:rPr>
          <w:color w:val="000000"/>
          <w:sz w:val="28"/>
          <w:szCs w:val="28"/>
        </w:rPr>
      </w:pPr>
    </w:p>
    <w:p w14:paraId="57AF2DC6"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 xml:space="preserve">treatment from a </w:t>
      </w:r>
      <w:r w:rsidR="00417C6D" w:rsidRPr="007709F0">
        <w:rPr>
          <w:i/>
          <w:color w:val="000000"/>
          <w:sz w:val="28"/>
          <w:szCs w:val="28"/>
        </w:rPr>
        <w:t>general practitioner</w:t>
      </w:r>
      <w:r w:rsidRPr="007709F0">
        <w:rPr>
          <w:color w:val="000000"/>
          <w:sz w:val="28"/>
          <w:szCs w:val="28"/>
        </w:rPr>
        <w:t xml:space="preserve"> who has expertise or recognition in a particular field but is not a qualified medical specialist, subject to principles 4.5 to 4.8;or</w:t>
      </w:r>
    </w:p>
    <w:p w14:paraId="767BDD91" w14:textId="77777777" w:rsidR="00CF29A1" w:rsidRPr="007709F0" w:rsidRDefault="00CF29A1" w:rsidP="00CF29A1">
      <w:pPr>
        <w:pStyle w:val="NormalIndent"/>
        <w:rPr>
          <w:color w:val="000000"/>
          <w:sz w:val="28"/>
          <w:szCs w:val="28"/>
        </w:rPr>
      </w:pPr>
    </w:p>
    <w:p w14:paraId="08EFFF50"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treatment in a hospital or other institution as indicated in these Principles; or</w:t>
      </w:r>
    </w:p>
    <w:p w14:paraId="7A224872" w14:textId="77777777" w:rsidR="00CF29A1" w:rsidRPr="007709F0" w:rsidRDefault="00CF29A1" w:rsidP="00CF29A1">
      <w:pPr>
        <w:pStyle w:val="NormalIndent"/>
        <w:rPr>
          <w:color w:val="000000"/>
          <w:sz w:val="28"/>
          <w:szCs w:val="28"/>
        </w:rPr>
      </w:pPr>
    </w:p>
    <w:p w14:paraId="104239F3" w14:textId="7FE4FA13"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other health</w:t>
      </w:r>
      <w:r w:rsidR="007709F0">
        <w:rPr>
          <w:color w:val="000000"/>
          <w:sz w:val="28"/>
          <w:szCs w:val="28"/>
        </w:rPr>
        <w:noBreakHyphen/>
      </w:r>
      <w:r w:rsidRPr="007709F0">
        <w:rPr>
          <w:color w:val="000000"/>
          <w:sz w:val="28"/>
          <w:szCs w:val="28"/>
        </w:rPr>
        <w:t>care services not requiring prior approval, as indicated in principles 7.3, 7.5 and 7.6.</w:t>
      </w:r>
    </w:p>
    <w:p w14:paraId="57B5CE8E" w14:textId="77777777" w:rsidR="00CF29A1" w:rsidRPr="007709F0" w:rsidRDefault="00CF29A1" w:rsidP="00CF29A1">
      <w:pPr>
        <w:rPr>
          <w:color w:val="000000"/>
        </w:rPr>
      </w:pPr>
    </w:p>
    <w:p w14:paraId="74C20F06" w14:textId="77777777" w:rsidR="00CF29A1" w:rsidRPr="007709F0" w:rsidRDefault="00CF29A1" w:rsidP="00CF29A1">
      <w:pPr>
        <w:pStyle w:val="Heading2"/>
        <w:rPr>
          <w:color w:val="000000"/>
          <w:sz w:val="32"/>
          <w:szCs w:val="32"/>
        </w:rPr>
      </w:pPr>
      <w:bookmarkStart w:id="28" w:name="_Toc503171825"/>
      <w:r w:rsidRPr="007709F0">
        <w:rPr>
          <w:color w:val="000000"/>
          <w:sz w:val="32"/>
          <w:szCs w:val="32"/>
        </w:rPr>
        <w:t>4.5</w:t>
      </w:r>
      <w:r w:rsidRPr="007709F0">
        <w:rPr>
          <w:color w:val="000000"/>
          <w:sz w:val="32"/>
          <w:szCs w:val="32"/>
        </w:rPr>
        <w:tab/>
        <w:t>Referrals by medical specialists</w:t>
      </w:r>
      <w:bookmarkEnd w:id="28"/>
    </w:p>
    <w:p w14:paraId="53C75988" w14:textId="77777777" w:rsidR="00CF29A1" w:rsidRPr="007709F0" w:rsidRDefault="00CF29A1" w:rsidP="00CF29A1">
      <w:pPr>
        <w:rPr>
          <w:color w:val="000000"/>
          <w:sz w:val="28"/>
          <w:szCs w:val="28"/>
        </w:rPr>
      </w:pPr>
      <w:r w:rsidRPr="007709F0">
        <w:rPr>
          <w:b/>
          <w:color w:val="000000"/>
          <w:sz w:val="28"/>
          <w:szCs w:val="28"/>
        </w:rPr>
        <w:t>4.5.1</w:t>
      </w:r>
      <w:r w:rsidRPr="007709F0">
        <w:rPr>
          <w:color w:val="000000"/>
          <w:sz w:val="28"/>
          <w:szCs w:val="28"/>
        </w:rPr>
        <w:tab/>
        <w:t>In providing treatment, a medical specialist, to whom an entitled person is referred under these Principles, may:</w:t>
      </w:r>
    </w:p>
    <w:p w14:paraId="21C29618" w14:textId="77777777" w:rsidR="00CF29A1" w:rsidRPr="007709F0" w:rsidRDefault="00CF29A1" w:rsidP="00CF29A1">
      <w:pPr>
        <w:rPr>
          <w:color w:val="000000"/>
          <w:sz w:val="28"/>
          <w:szCs w:val="28"/>
        </w:rPr>
      </w:pPr>
    </w:p>
    <w:p w14:paraId="4104C879"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arrange diagnostic tests;or</w:t>
      </w:r>
    </w:p>
    <w:p w14:paraId="6F8B94CF" w14:textId="77777777" w:rsidR="00CF29A1" w:rsidRPr="007709F0" w:rsidRDefault="00CF29A1" w:rsidP="00CF29A1">
      <w:pPr>
        <w:pStyle w:val="NormalIndent"/>
        <w:rPr>
          <w:color w:val="000000"/>
          <w:sz w:val="28"/>
          <w:szCs w:val="28"/>
        </w:rPr>
      </w:pPr>
    </w:p>
    <w:p w14:paraId="58D8B4A5"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 xml:space="preserve">refer the entitled person to another specialist in the same way as may a </w:t>
      </w:r>
      <w:r w:rsidR="00417C6D" w:rsidRPr="007709F0">
        <w:rPr>
          <w:i/>
          <w:color w:val="000000"/>
          <w:sz w:val="28"/>
          <w:szCs w:val="28"/>
        </w:rPr>
        <w:t>general practitioner</w:t>
      </w:r>
      <w:r w:rsidRPr="007709F0">
        <w:rPr>
          <w:color w:val="000000"/>
          <w:sz w:val="28"/>
          <w:szCs w:val="28"/>
        </w:rPr>
        <w:t>;or</w:t>
      </w:r>
    </w:p>
    <w:p w14:paraId="0C970A11" w14:textId="77777777" w:rsidR="00CF29A1" w:rsidRPr="007709F0" w:rsidRDefault="00CF29A1" w:rsidP="00CF29A1">
      <w:pPr>
        <w:pStyle w:val="NormalIndent"/>
        <w:rPr>
          <w:color w:val="000000"/>
          <w:sz w:val="28"/>
          <w:szCs w:val="28"/>
        </w:rPr>
      </w:pPr>
    </w:p>
    <w:p w14:paraId="1969E5C6"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arrange treatment in a hospital or other institution as indicated in these Principles; or</w:t>
      </w:r>
    </w:p>
    <w:p w14:paraId="0EA0AE3B" w14:textId="77777777" w:rsidR="00CF29A1" w:rsidRPr="007709F0" w:rsidRDefault="00CF29A1" w:rsidP="00CF29A1">
      <w:pPr>
        <w:pStyle w:val="NormalIndent"/>
        <w:rPr>
          <w:color w:val="000000"/>
          <w:sz w:val="28"/>
          <w:szCs w:val="28"/>
        </w:rPr>
      </w:pPr>
    </w:p>
    <w:p w14:paraId="4548C3FB" w14:textId="46210B0A"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refer the entitled person to a health</w:t>
      </w:r>
      <w:r w:rsidR="007709F0">
        <w:rPr>
          <w:color w:val="000000"/>
          <w:sz w:val="28"/>
          <w:szCs w:val="28"/>
        </w:rPr>
        <w:noBreakHyphen/>
      </w:r>
      <w:r w:rsidRPr="007709F0">
        <w:rPr>
          <w:color w:val="000000"/>
          <w:sz w:val="28"/>
          <w:szCs w:val="28"/>
        </w:rPr>
        <w:t xml:space="preserve">care provider in accordance with principles 7.3, 7.5 or 7.6, in the same way as may a </w:t>
      </w:r>
      <w:r w:rsidR="00417C6D" w:rsidRPr="007709F0">
        <w:rPr>
          <w:i/>
          <w:color w:val="000000"/>
          <w:sz w:val="28"/>
          <w:szCs w:val="28"/>
        </w:rPr>
        <w:t>general practitioner</w:t>
      </w:r>
      <w:r w:rsidRPr="007709F0">
        <w:rPr>
          <w:color w:val="000000"/>
          <w:sz w:val="28"/>
          <w:szCs w:val="28"/>
        </w:rPr>
        <w:t>.</w:t>
      </w:r>
    </w:p>
    <w:p w14:paraId="13935704" w14:textId="77777777" w:rsidR="00CF29A1" w:rsidRPr="007709F0" w:rsidRDefault="00CF29A1" w:rsidP="00CF29A1">
      <w:pPr>
        <w:pStyle w:val="NormalIndent"/>
        <w:ind w:left="0" w:firstLine="0"/>
        <w:rPr>
          <w:color w:val="000000"/>
        </w:rPr>
      </w:pPr>
    </w:p>
    <w:p w14:paraId="167DFE56" w14:textId="77777777" w:rsidR="00CF29A1" w:rsidRPr="007709F0" w:rsidRDefault="00CF29A1" w:rsidP="00CF29A1">
      <w:pPr>
        <w:pStyle w:val="Heading2"/>
        <w:rPr>
          <w:rFonts w:ascii="Times New Roman" w:hAnsi="Times New Roman"/>
          <w:color w:val="000000"/>
          <w:sz w:val="20"/>
        </w:rPr>
      </w:pPr>
      <w:bookmarkStart w:id="29" w:name="_Toc503171827"/>
      <w:r w:rsidRPr="007709F0">
        <w:rPr>
          <w:color w:val="000000"/>
          <w:sz w:val="32"/>
          <w:szCs w:val="32"/>
        </w:rPr>
        <w:t>4.7</w:t>
      </w:r>
      <w:r w:rsidRPr="007709F0">
        <w:rPr>
          <w:color w:val="000000"/>
          <w:sz w:val="32"/>
          <w:szCs w:val="32"/>
        </w:rPr>
        <w:tab/>
        <w:t>Referrals: prior approval</w:t>
      </w:r>
      <w:bookmarkEnd w:id="29"/>
    </w:p>
    <w:p w14:paraId="7A92E076" w14:textId="77777777" w:rsidR="00CF29A1" w:rsidRPr="007709F0" w:rsidRDefault="00CF29A1" w:rsidP="00045AD3">
      <w:pPr>
        <w:rPr>
          <w:color w:val="000000"/>
          <w:sz w:val="28"/>
          <w:szCs w:val="28"/>
        </w:rPr>
      </w:pPr>
      <w:r w:rsidRPr="007709F0">
        <w:rPr>
          <w:b/>
          <w:color w:val="000000"/>
          <w:sz w:val="28"/>
          <w:szCs w:val="28"/>
        </w:rPr>
        <w:t>4.7.1</w:t>
      </w:r>
      <w:r w:rsidRPr="007709F0">
        <w:rPr>
          <w:color w:val="000000"/>
          <w:sz w:val="28"/>
          <w:szCs w:val="28"/>
        </w:rPr>
        <w:tab/>
        <w:t xml:space="preserve">In all instances other than those described in </w:t>
      </w:r>
      <w:r w:rsidR="00045AD3" w:rsidRPr="007709F0">
        <w:rPr>
          <w:color w:val="000000"/>
          <w:sz w:val="28"/>
          <w:szCs w:val="28"/>
        </w:rPr>
        <w:t xml:space="preserve">paragraph 4.7.3 and the </w:t>
      </w:r>
      <w:r w:rsidR="00045AD3" w:rsidRPr="007709F0">
        <w:rPr>
          <w:i/>
          <w:color w:val="000000"/>
          <w:sz w:val="28"/>
          <w:szCs w:val="28"/>
        </w:rPr>
        <w:t>Repatriation Private Patient Principles</w:t>
      </w:r>
      <w:r w:rsidR="00045AD3" w:rsidRPr="007709F0">
        <w:rPr>
          <w:color w:val="000000"/>
          <w:sz w:val="28"/>
          <w:szCs w:val="28"/>
        </w:rPr>
        <w:t xml:space="preserve"> </w:t>
      </w:r>
      <w:r w:rsidR="00045AD3" w:rsidRPr="007709F0">
        <w:rPr>
          <w:i/>
          <w:color w:val="000000"/>
          <w:sz w:val="28"/>
          <w:szCs w:val="28"/>
        </w:rPr>
        <w:t>2004</w:t>
      </w:r>
      <w:r w:rsidRPr="007709F0">
        <w:rPr>
          <w:color w:val="000000"/>
          <w:sz w:val="28"/>
          <w:szCs w:val="28"/>
        </w:rPr>
        <w:t>, prior approval is required for the referral of entitled persons to medical specialists.</w:t>
      </w:r>
    </w:p>
    <w:p w14:paraId="6FBA0A0C" w14:textId="77777777" w:rsidR="00CF29A1" w:rsidRPr="007709F0" w:rsidRDefault="00CF29A1" w:rsidP="00CF29A1">
      <w:pPr>
        <w:rPr>
          <w:color w:val="000000"/>
          <w:sz w:val="28"/>
          <w:szCs w:val="28"/>
        </w:rPr>
      </w:pPr>
    </w:p>
    <w:p w14:paraId="4F205FE0" w14:textId="77777777" w:rsidR="00CF29A1" w:rsidRPr="007709F0" w:rsidRDefault="00CF29A1" w:rsidP="00CF29A1">
      <w:pPr>
        <w:rPr>
          <w:color w:val="000000"/>
          <w:sz w:val="28"/>
          <w:szCs w:val="28"/>
        </w:rPr>
      </w:pPr>
      <w:r w:rsidRPr="007709F0">
        <w:rPr>
          <w:b/>
          <w:color w:val="000000"/>
          <w:sz w:val="28"/>
          <w:szCs w:val="28"/>
        </w:rPr>
        <w:t>4.7.2</w:t>
      </w:r>
      <w:r w:rsidRPr="007709F0">
        <w:rPr>
          <w:color w:val="000000"/>
          <w:sz w:val="28"/>
          <w:szCs w:val="28"/>
        </w:rPr>
        <w:tab/>
        <w:t>Prior approval is required for:</w:t>
      </w:r>
    </w:p>
    <w:p w14:paraId="280AF569" w14:textId="77777777" w:rsidR="00CF29A1" w:rsidRPr="007709F0" w:rsidRDefault="00CF29A1" w:rsidP="00CF29A1">
      <w:pPr>
        <w:pStyle w:val="Heading3"/>
        <w:rPr>
          <w:b w:val="0"/>
          <w:color w:val="000000"/>
          <w:sz w:val="28"/>
          <w:szCs w:val="28"/>
        </w:rPr>
      </w:pPr>
    </w:p>
    <w:p w14:paraId="4775793D" w14:textId="77777777" w:rsidR="00CF29A1" w:rsidRPr="007709F0" w:rsidRDefault="00D43750" w:rsidP="00CF29A1">
      <w:pPr>
        <w:pStyle w:val="NormalIndent"/>
        <w:rPr>
          <w:color w:val="000000"/>
          <w:sz w:val="28"/>
          <w:szCs w:val="28"/>
        </w:rPr>
      </w:pPr>
      <w:r w:rsidRPr="007709F0">
        <w:rPr>
          <w:color w:val="000000"/>
          <w:sz w:val="28"/>
          <w:szCs w:val="28"/>
        </w:rPr>
        <w:t>(a</w:t>
      </w:r>
      <w:r w:rsidR="00CF29A1" w:rsidRPr="007709F0">
        <w:rPr>
          <w:color w:val="000000"/>
          <w:sz w:val="28"/>
          <w:szCs w:val="28"/>
        </w:rPr>
        <w:t>)</w:t>
      </w:r>
      <w:r w:rsidR="00CF29A1" w:rsidRPr="007709F0">
        <w:rPr>
          <w:color w:val="000000"/>
          <w:sz w:val="28"/>
          <w:szCs w:val="28"/>
        </w:rPr>
        <w:tab/>
        <w:t>the provision of psychotherapy treatment to entitled persons; or</w:t>
      </w:r>
    </w:p>
    <w:p w14:paraId="00B8E691" w14:textId="77777777" w:rsidR="00CF29A1" w:rsidRPr="007709F0" w:rsidRDefault="00CF29A1" w:rsidP="00CF29A1">
      <w:pPr>
        <w:pStyle w:val="NormalIndent"/>
        <w:rPr>
          <w:color w:val="000000"/>
          <w:sz w:val="28"/>
          <w:szCs w:val="28"/>
        </w:rPr>
      </w:pPr>
    </w:p>
    <w:p w14:paraId="5071EE24" w14:textId="77777777" w:rsidR="00CF29A1" w:rsidRPr="007709F0" w:rsidRDefault="00D43750" w:rsidP="00CF29A1">
      <w:pPr>
        <w:pStyle w:val="NormalIndent"/>
        <w:rPr>
          <w:color w:val="000000"/>
          <w:sz w:val="28"/>
          <w:szCs w:val="28"/>
        </w:rPr>
      </w:pPr>
      <w:r w:rsidRPr="007709F0">
        <w:rPr>
          <w:color w:val="000000"/>
          <w:sz w:val="28"/>
          <w:szCs w:val="28"/>
        </w:rPr>
        <w:t>(b</w:t>
      </w:r>
      <w:r w:rsidR="00CF29A1" w:rsidRPr="007709F0">
        <w:rPr>
          <w:color w:val="000000"/>
          <w:sz w:val="28"/>
          <w:szCs w:val="28"/>
        </w:rPr>
        <w:t>)</w:t>
      </w:r>
      <w:r w:rsidR="00CF29A1" w:rsidRPr="007709F0">
        <w:rPr>
          <w:color w:val="000000"/>
          <w:sz w:val="28"/>
          <w:szCs w:val="28"/>
        </w:rPr>
        <w:tab/>
        <w:t>the provision of services under paragraph 4.2.3.</w:t>
      </w:r>
    </w:p>
    <w:p w14:paraId="3DC9AE0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D260467" w14:textId="77777777" w:rsidR="00F85CD3" w:rsidRPr="007709F0" w:rsidRDefault="00F85CD3" w:rsidP="00F85CD3">
      <w:r w:rsidRPr="007709F0">
        <w:rPr>
          <w:b/>
          <w:sz w:val="28"/>
          <w:szCs w:val="28"/>
        </w:rPr>
        <w:t>4.7.3</w:t>
      </w:r>
      <w:r w:rsidRPr="007709F0">
        <w:rPr>
          <w:sz w:val="28"/>
          <w:szCs w:val="28"/>
        </w:rPr>
        <w:tab/>
        <w:t xml:space="preserve">Prior approval is not required when a </w:t>
      </w:r>
      <w:r w:rsidR="00E538D3" w:rsidRPr="007709F0">
        <w:rPr>
          <w:i/>
          <w:sz w:val="28"/>
          <w:szCs w:val="28"/>
        </w:rPr>
        <w:t>general practitioner</w:t>
      </w:r>
      <w:r w:rsidRPr="007709F0">
        <w:rPr>
          <w:sz w:val="28"/>
          <w:szCs w:val="28"/>
        </w:rPr>
        <w:t xml:space="preserve"> or </w:t>
      </w:r>
      <w:r w:rsidRPr="007709F0">
        <w:rPr>
          <w:i/>
          <w:sz w:val="28"/>
          <w:szCs w:val="28"/>
        </w:rPr>
        <w:t>medical specialist</w:t>
      </w:r>
      <w:r w:rsidRPr="007709F0">
        <w:rPr>
          <w:sz w:val="28"/>
          <w:szCs w:val="28"/>
        </w:rPr>
        <w:t xml:space="preserve"> refers an </w:t>
      </w:r>
      <w:r w:rsidRPr="007709F0">
        <w:rPr>
          <w:i/>
          <w:sz w:val="28"/>
          <w:szCs w:val="28"/>
        </w:rPr>
        <w:t xml:space="preserve">entitled person </w:t>
      </w:r>
      <w:r w:rsidRPr="007709F0">
        <w:rPr>
          <w:sz w:val="28"/>
          <w:szCs w:val="28"/>
        </w:rPr>
        <w:t xml:space="preserve">to a </w:t>
      </w:r>
      <w:r w:rsidRPr="007709F0">
        <w:rPr>
          <w:i/>
          <w:sz w:val="28"/>
          <w:szCs w:val="28"/>
        </w:rPr>
        <w:t>medical specialist</w:t>
      </w:r>
      <w:r w:rsidRPr="007709F0">
        <w:rPr>
          <w:sz w:val="28"/>
          <w:szCs w:val="28"/>
        </w:rPr>
        <w:t xml:space="preserve"> for diagnostic imaging or pathology services not requiring admission and the </w:t>
      </w:r>
      <w:r w:rsidRPr="007709F0">
        <w:rPr>
          <w:i/>
          <w:sz w:val="28"/>
          <w:szCs w:val="28"/>
        </w:rPr>
        <w:t>medical specialist</w:t>
      </w:r>
      <w:r w:rsidRPr="007709F0">
        <w:rPr>
          <w:sz w:val="28"/>
          <w:szCs w:val="28"/>
        </w:rPr>
        <w:t xml:space="preserve"> </w:t>
      </w:r>
      <w:r w:rsidRPr="007709F0">
        <w:rPr>
          <w:color w:val="000000"/>
          <w:sz w:val="28"/>
          <w:szCs w:val="28"/>
        </w:rPr>
        <w:t xml:space="preserve">direct bills the </w:t>
      </w:r>
      <w:r w:rsidR="00D24189" w:rsidRPr="007709F0">
        <w:rPr>
          <w:i/>
          <w:color w:val="000000"/>
          <w:sz w:val="28"/>
          <w:szCs w:val="28"/>
        </w:rPr>
        <w:t>Department of</w:t>
      </w:r>
      <w:r w:rsidR="00D24189" w:rsidRPr="007709F0">
        <w:rPr>
          <w:color w:val="000000"/>
          <w:sz w:val="28"/>
          <w:szCs w:val="28"/>
        </w:rPr>
        <w:t xml:space="preserve"> </w:t>
      </w:r>
      <w:r w:rsidRPr="007709F0">
        <w:rPr>
          <w:i/>
          <w:color w:val="000000"/>
          <w:sz w:val="28"/>
          <w:szCs w:val="28"/>
        </w:rPr>
        <w:t>Human Services</w:t>
      </w:r>
      <w:r w:rsidRPr="007709F0">
        <w:rPr>
          <w:color w:val="000000"/>
          <w:sz w:val="28"/>
          <w:szCs w:val="28"/>
        </w:rPr>
        <w:t xml:space="preserve"> at 100 per cent or less of the fee set out in the </w:t>
      </w:r>
      <w:r w:rsidRPr="007709F0">
        <w:rPr>
          <w:i/>
          <w:color w:val="000000"/>
          <w:sz w:val="28"/>
          <w:szCs w:val="28"/>
        </w:rPr>
        <w:t>Medicare Benefits Schedule</w:t>
      </w:r>
      <w:r w:rsidRPr="007709F0">
        <w:rPr>
          <w:color w:val="000000"/>
          <w:sz w:val="28"/>
          <w:szCs w:val="28"/>
        </w:rPr>
        <w:t xml:space="preserve"> as full settlement of the account for the service rendered.</w:t>
      </w:r>
    </w:p>
    <w:p w14:paraId="3683D6A9" w14:textId="77777777" w:rsidR="00F85CD3" w:rsidRPr="007709F0" w:rsidRDefault="00F85CD3" w:rsidP="00F85CD3"/>
    <w:p w14:paraId="7ACED2F4" w14:textId="77777777" w:rsidR="00CF29A1" w:rsidRPr="007709F0" w:rsidRDefault="00CF29A1" w:rsidP="00CF29A1">
      <w:pPr>
        <w:pStyle w:val="Note"/>
        <w:rPr>
          <w:color w:val="000000"/>
          <w:sz w:val="20"/>
        </w:rPr>
      </w:pPr>
      <w:r w:rsidRPr="007709F0">
        <w:rPr>
          <w:b/>
          <w:color w:val="000000"/>
          <w:sz w:val="20"/>
        </w:rPr>
        <w:t>Note</w:t>
      </w:r>
      <w:r w:rsidRPr="007709F0">
        <w:rPr>
          <w:color w:val="000000"/>
          <w:sz w:val="20"/>
        </w:rPr>
        <w:t>:</w:t>
      </w:r>
      <w:r w:rsidRPr="007709F0">
        <w:rPr>
          <w:color w:val="000000"/>
          <w:sz w:val="20"/>
        </w:rPr>
        <w:tab/>
        <w:t>Prior approval is not required in States or Territories where the RPPPs apply — see paragraph 1.2.2.</w:t>
      </w:r>
    </w:p>
    <w:p w14:paraId="6B7FD85E"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29C868F" w14:textId="77777777" w:rsidR="00CF29A1" w:rsidRPr="007709F0" w:rsidRDefault="00CF29A1" w:rsidP="009840F3">
      <w:pPr>
        <w:pStyle w:val="Heading2"/>
        <w:keepLines/>
        <w:rPr>
          <w:color w:val="000000"/>
          <w:sz w:val="32"/>
          <w:szCs w:val="32"/>
        </w:rPr>
      </w:pPr>
      <w:bookmarkStart w:id="30" w:name="_Toc503171828"/>
      <w:r w:rsidRPr="007709F0">
        <w:rPr>
          <w:color w:val="000000"/>
          <w:sz w:val="32"/>
          <w:szCs w:val="32"/>
        </w:rPr>
        <w:t>4.8</w:t>
      </w:r>
      <w:r w:rsidRPr="007709F0">
        <w:rPr>
          <w:color w:val="000000"/>
          <w:sz w:val="32"/>
          <w:szCs w:val="32"/>
        </w:rPr>
        <w:tab/>
        <w:t>Other matters</w:t>
      </w:r>
      <w:bookmarkEnd w:id="30"/>
    </w:p>
    <w:p w14:paraId="69E2F1E4" w14:textId="77777777" w:rsidR="00CF29A1" w:rsidRPr="007709F0" w:rsidRDefault="00CF29A1" w:rsidP="009840F3">
      <w:pPr>
        <w:keepNext/>
        <w:keepLines/>
        <w:rPr>
          <w:color w:val="000000"/>
          <w:sz w:val="28"/>
          <w:szCs w:val="28"/>
        </w:rPr>
      </w:pPr>
      <w:r w:rsidRPr="007709F0">
        <w:rPr>
          <w:b/>
          <w:color w:val="000000"/>
          <w:sz w:val="28"/>
          <w:szCs w:val="28"/>
        </w:rPr>
        <w:t>4.8.1</w:t>
      </w:r>
      <w:r w:rsidRPr="007709F0">
        <w:rPr>
          <w:color w:val="000000"/>
          <w:sz w:val="28"/>
          <w:szCs w:val="28"/>
        </w:rPr>
        <w:tab/>
        <w:t>The Commission will not accept financial responsibility for the cost of:</w:t>
      </w:r>
    </w:p>
    <w:p w14:paraId="42669EC8" w14:textId="77777777" w:rsidR="00CF29A1" w:rsidRPr="007709F0" w:rsidRDefault="00CF29A1" w:rsidP="00CF29A1">
      <w:pPr>
        <w:pStyle w:val="Heading3"/>
        <w:rPr>
          <w:b w:val="0"/>
          <w:color w:val="000000"/>
        </w:rPr>
      </w:pPr>
    </w:p>
    <w:p w14:paraId="75E62828" w14:textId="77777777" w:rsidR="00CF29A1" w:rsidRPr="007709F0" w:rsidRDefault="00CF29A1" w:rsidP="00CF29A1">
      <w:pPr>
        <w:pStyle w:val="NormalIndent"/>
        <w:rPr>
          <w:color w:val="000000"/>
          <w:sz w:val="28"/>
          <w:szCs w:val="28"/>
        </w:rPr>
      </w:pPr>
      <w:r w:rsidRPr="007709F0">
        <w:rPr>
          <w:sz w:val="28"/>
          <w:szCs w:val="28"/>
        </w:rPr>
        <w:t>(a)</w:t>
      </w:r>
      <w:r w:rsidRPr="007709F0">
        <w:rPr>
          <w:sz w:val="28"/>
          <w:szCs w:val="28"/>
        </w:rPr>
        <w:tab/>
        <w:t xml:space="preserve">elective surgery undertaken without prior approval with the exception of </w:t>
      </w:r>
      <w:r w:rsidR="00765222" w:rsidRPr="007709F0">
        <w:rPr>
          <w:sz w:val="28"/>
          <w:szCs w:val="28"/>
        </w:rPr>
        <w:t xml:space="preserve">elective surgery in a public hospital, </w:t>
      </w:r>
      <w:r w:rsidRPr="007709F0">
        <w:rPr>
          <w:color w:val="000000"/>
          <w:sz w:val="28"/>
          <w:szCs w:val="28"/>
        </w:rPr>
        <w:t xml:space="preserve">minor procedures carried out in a </w:t>
      </w:r>
      <w:r w:rsidR="00E538D3" w:rsidRPr="007709F0">
        <w:rPr>
          <w:i/>
          <w:sz w:val="28"/>
          <w:szCs w:val="28"/>
        </w:rPr>
        <w:t>general practitioner’s</w:t>
      </w:r>
      <w:r w:rsidRPr="007709F0">
        <w:rPr>
          <w:color w:val="000000"/>
          <w:sz w:val="28"/>
          <w:szCs w:val="28"/>
        </w:rPr>
        <w:t xml:space="preserve"> or specialist’s rooms where the only charge is equivalent to the charge that would be applicable under the Medicare Benefits Schedule for that procedure; or</w:t>
      </w:r>
    </w:p>
    <w:p w14:paraId="199F8E01" w14:textId="77777777" w:rsidR="00CF29A1" w:rsidRPr="007709F0" w:rsidRDefault="00CF29A1" w:rsidP="00CF29A1">
      <w:pPr>
        <w:pStyle w:val="NormalIndent"/>
        <w:rPr>
          <w:color w:val="000000"/>
        </w:rPr>
      </w:pPr>
    </w:p>
    <w:p w14:paraId="19177F6D"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examination for a medical certificate for life assurance purposes; or</w:t>
      </w:r>
    </w:p>
    <w:p w14:paraId="358041E1" w14:textId="77777777" w:rsidR="00CF29A1" w:rsidRPr="007709F0" w:rsidRDefault="00CF29A1" w:rsidP="00CF29A1">
      <w:pPr>
        <w:pStyle w:val="NormalIndent"/>
        <w:rPr>
          <w:color w:val="000000"/>
          <w:sz w:val="28"/>
          <w:szCs w:val="28"/>
        </w:rPr>
      </w:pPr>
    </w:p>
    <w:p w14:paraId="146C20F1"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examination for a medical certificate for membership of a friendly society; or</w:t>
      </w:r>
    </w:p>
    <w:p w14:paraId="13388CFA" w14:textId="77777777" w:rsidR="00CF29A1" w:rsidRPr="007709F0" w:rsidRDefault="00CF29A1" w:rsidP="00CF29A1">
      <w:pPr>
        <w:pStyle w:val="NormalIndent"/>
        <w:rPr>
          <w:color w:val="000000"/>
          <w:sz w:val="28"/>
          <w:szCs w:val="28"/>
        </w:rPr>
      </w:pPr>
    </w:p>
    <w:p w14:paraId="7B851AF9" w14:textId="77777777"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examination for employment purposes; or</w:t>
      </w:r>
    </w:p>
    <w:p w14:paraId="3C68BF96" w14:textId="77777777" w:rsidR="00CF29A1" w:rsidRPr="007709F0" w:rsidRDefault="00CF29A1" w:rsidP="00CF29A1">
      <w:pPr>
        <w:pStyle w:val="NormalIndent"/>
        <w:rPr>
          <w:color w:val="000000"/>
          <w:sz w:val="28"/>
          <w:szCs w:val="28"/>
        </w:rPr>
      </w:pPr>
    </w:p>
    <w:p w14:paraId="198AC485" w14:textId="3BC3FE4F" w:rsidR="00CF29A1" w:rsidRPr="007709F0" w:rsidRDefault="00CF29A1" w:rsidP="00CF29A1">
      <w:pPr>
        <w:pStyle w:val="NormalIndent"/>
        <w:rPr>
          <w:color w:val="000000"/>
          <w:sz w:val="28"/>
          <w:szCs w:val="28"/>
        </w:rPr>
      </w:pPr>
      <w:r w:rsidRPr="007709F0">
        <w:rPr>
          <w:color w:val="000000"/>
          <w:sz w:val="28"/>
          <w:szCs w:val="28"/>
        </w:rPr>
        <w:t>(e)</w:t>
      </w:r>
      <w:r w:rsidRPr="007709F0">
        <w:rPr>
          <w:color w:val="000000"/>
          <w:sz w:val="28"/>
          <w:szCs w:val="28"/>
        </w:rPr>
        <w:tab/>
        <w:t>multi</w:t>
      </w:r>
      <w:r w:rsidR="007709F0">
        <w:rPr>
          <w:color w:val="000000"/>
          <w:sz w:val="28"/>
          <w:szCs w:val="28"/>
        </w:rPr>
        <w:noBreakHyphen/>
      </w:r>
      <w:r w:rsidRPr="007709F0">
        <w:rPr>
          <w:color w:val="000000"/>
          <w:sz w:val="28"/>
          <w:szCs w:val="28"/>
        </w:rPr>
        <w:t>phasic screening; or</w:t>
      </w:r>
    </w:p>
    <w:p w14:paraId="7BA1F2C9" w14:textId="77777777" w:rsidR="00CF29A1" w:rsidRPr="007709F0" w:rsidRDefault="00CF29A1" w:rsidP="00CF29A1">
      <w:pPr>
        <w:pStyle w:val="NormalIndent"/>
        <w:rPr>
          <w:color w:val="000000"/>
          <w:sz w:val="28"/>
          <w:szCs w:val="28"/>
        </w:rPr>
      </w:pPr>
    </w:p>
    <w:p w14:paraId="0EEC0C5F" w14:textId="77777777" w:rsidR="00CF29A1" w:rsidRPr="007709F0" w:rsidRDefault="00CF29A1" w:rsidP="00CF29A1">
      <w:pPr>
        <w:pStyle w:val="NormalIndent"/>
        <w:rPr>
          <w:color w:val="000000"/>
          <w:sz w:val="28"/>
          <w:szCs w:val="28"/>
        </w:rPr>
      </w:pPr>
      <w:r w:rsidRPr="007709F0">
        <w:rPr>
          <w:color w:val="000000"/>
          <w:sz w:val="28"/>
          <w:szCs w:val="28"/>
        </w:rPr>
        <w:lastRenderedPageBreak/>
        <w:t>(f)</w:t>
      </w:r>
      <w:r w:rsidRPr="007709F0">
        <w:rPr>
          <w:color w:val="000000"/>
          <w:sz w:val="28"/>
          <w:szCs w:val="28"/>
        </w:rPr>
        <w:tab/>
        <w:t>services where the cost is otherwise recoverable wholly or partly, by way of a legal claim; or</w:t>
      </w:r>
    </w:p>
    <w:p w14:paraId="10A35C06" w14:textId="77777777" w:rsidR="00CF29A1" w:rsidRPr="007709F0" w:rsidRDefault="00CF29A1" w:rsidP="00CF29A1">
      <w:pPr>
        <w:pStyle w:val="NormalIndent"/>
        <w:rPr>
          <w:color w:val="000000"/>
          <w:sz w:val="28"/>
          <w:szCs w:val="28"/>
        </w:rPr>
      </w:pPr>
    </w:p>
    <w:p w14:paraId="660E1EE7" w14:textId="77777777" w:rsidR="00294B9C" w:rsidRPr="007709F0" w:rsidRDefault="006F3864" w:rsidP="006F3864">
      <w:pPr>
        <w:ind w:left="1440" w:hanging="540"/>
        <w:rPr>
          <w:sz w:val="28"/>
          <w:szCs w:val="28"/>
        </w:rPr>
      </w:pPr>
      <w:r w:rsidRPr="007709F0">
        <w:rPr>
          <w:sz w:val="28"/>
          <w:szCs w:val="28"/>
        </w:rPr>
        <w:t>(g)</w:t>
      </w:r>
      <w:r w:rsidRPr="007709F0">
        <w:rPr>
          <w:sz w:val="28"/>
          <w:szCs w:val="28"/>
        </w:rPr>
        <w:tab/>
      </w:r>
      <w:r w:rsidR="00294B9C" w:rsidRPr="007709F0">
        <w:rPr>
          <w:color w:val="000000"/>
          <w:sz w:val="28"/>
          <w:szCs w:val="28"/>
        </w:rPr>
        <w:t xml:space="preserve">services that have been paid for, wholly or partly, by the </w:t>
      </w:r>
      <w:r w:rsidR="00D24189" w:rsidRPr="007709F0">
        <w:rPr>
          <w:i/>
          <w:color w:val="000000"/>
          <w:sz w:val="28"/>
          <w:szCs w:val="28"/>
        </w:rPr>
        <w:t xml:space="preserve">Department of </w:t>
      </w:r>
      <w:r w:rsidR="00294B9C" w:rsidRPr="007709F0">
        <w:rPr>
          <w:i/>
          <w:color w:val="000000"/>
          <w:sz w:val="28"/>
          <w:szCs w:val="28"/>
        </w:rPr>
        <w:t>Human Services</w:t>
      </w:r>
      <w:r w:rsidR="00294B9C" w:rsidRPr="007709F0">
        <w:rPr>
          <w:color w:val="000000"/>
          <w:sz w:val="28"/>
          <w:szCs w:val="28"/>
        </w:rPr>
        <w:t xml:space="preserve">, as a </w:t>
      </w:r>
      <w:r w:rsidR="00294B9C" w:rsidRPr="007709F0">
        <w:rPr>
          <w:i/>
          <w:color w:val="000000"/>
          <w:sz w:val="28"/>
          <w:szCs w:val="28"/>
        </w:rPr>
        <w:t>medicare benefit</w:t>
      </w:r>
      <w:r w:rsidR="00294B9C" w:rsidRPr="007709F0">
        <w:rPr>
          <w:color w:val="000000"/>
          <w:sz w:val="28"/>
          <w:szCs w:val="28"/>
        </w:rPr>
        <w:t>, or by a health insurance fund; or</w:t>
      </w:r>
    </w:p>
    <w:p w14:paraId="46C4841F" w14:textId="77777777" w:rsidR="00294B9C" w:rsidRPr="007709F0" w:rsidRDefault="00294B9C" w:rsidP="00CF29A1">
      <w:pPr>
        <w:ind w:left="1418" w:hanging="567"/>
      </w:pPr>
    </w:p>
    <w:p w14:paraId="7C0D6AEE" w14:textId="77777777" w:rsidR="00CF29A1" w:rsidRPr="007709F0" w:rsidRDefault="00CF29A1" w:rsidP="00CF29A1">
      <w:pPr>
        <w:ind w:left="1418" w:hanging="567"/>
        <w:rPr>
          <w:sz w:val="28"/>
          <w:szCs w:val="28"/>
        </w:rPr>
      </w:pPr>
      <w:r w:rsidRPr="007709F0">
        <w:rPr>
          <w:sz w:val="28"/>
          <w:szCs w:val="28"/>
        </w:rPr>
        <w:t>(ga)</w:t>
      </w:r>
      <w:r w:rsidRPr="007709F0">
        <w:rPr>
          <w:sz w:val="28"/>
          <w:szCs w:val="28"/>
        </w:rPr>
        <w:tab/>
      </w:r>
      <w:r w:rsidRPr="007709F0">
        <w:rPr>
          <w:i/>
          <w:sz w:val="28"/>
          <w:szCs w:val="28"/>
        </w:rPr>
        <w:t>diabetes educator services</w:t>
      </w:r>
      <w:r w:rsidRPr="007709F0">
        <w:rPr>
          <w:sz w:val="28"/>
          <w:szCs w:val="28"/>
        </w:rPr>
        <w:t xml:space="preserve"> under this Part that may be provided under Part 7 (Treatment Generally From Other Health Providers); or</w:t>
      </w:r>
    </w:p>
    <w:p w14:paraId="29CC2C37" w14:textId="77777777" w:rsidR="00CF29A1" w:rsidRPr="007709F0" w:rsidRDefault="00CF29A1" w:rsidP="00CF29A1">
      <w:pPr>
        <w:pStyle w:val="NormalIndent"/>
        <w:rPr>
          <w:color w:val="000000"/>
          <w:sz w:val="28"/>
          <w:szCs w:val="28"/>
        </w:rPr>
      </w:pPr>
    </w:p>
    <w:p w14:paraId="18C90849" w14:textId="77777777" w:rsidR="00F4256C" w:rsidRPr="007709F0" w:rsidRDefault="00F4256C" w:rsidP="00F4256C">
      <w:pPr>
        <w:ind w:left="1440" w:hanging="540"/>
        <w:rPr>
          <w:color w:val="000000"/>
          <w:sz w:val="28"/>
          <w:szCs w:val="28"/>
        </w:rPr>
      </w:pPr>
      <w:r w:rsidRPr="007709F0">
        <w:rPr>
          <w:color w:val="000000"/>
          <w:sz w:val="28"/>
          <w:szCs w:val="28"/>
        </w:rPr>
        <w:t>(k)</w:t>
      </w:r>
      <w:r w:rsidRPr="007709F0">
        <w:rPr>
          <w:color w:val="000000"/>
          <w:sz w:val="28"/>
          <w:szCs w:val="28"/>
        </w:rPr>
        <w:tab/>
        <w:t xml:space="preserve">vaccination for an </w:t>
      </w:r>
      <w:r w:rsidRPr="007709F0">
        <w:rPr>
          <w:i/>
          <w:color w:val="000000"/>
          <w:sz w:val="28"/>
          <w:szCs w:val="28"/>
        </w:rPr>
        <w:t>entitled person</w:t>
      </w:r>
      <w:r w:rsidRPr="007709F0">
        <w:rPr>
          <w:color w:val="000000"/>
          <w:sz w:val="28"/>
          <w:szCs w:val="28"/>
        </w:rPr>
        <w:t xml:space="preserve"> who proposes to travel outside Australia, unless:</w:t>
      </w:r>
    </w:p>
    <w:p w14:paraId="734F84E0" w14:textId="77777777" w:rsidR="00F4256C" w:rsidRPr="007709F0" w:rsidRDefault="00F4256C" w:rsidP="00F4256C">
      <w:pPr>
        <w:ind w:left="1440" w:hanging="720"/>
        <w:rPr>
          <w:color w:val="000000"/>
          <w:sz w:val="28"/>
          <w:szCs w:val="28"/>
        </w:rPr>
      </w:pPr>
    </w:p>
    <w:p w14:paraId="4CA97398" w14:textId="77777777" w:rsidR="00F4256C" w:rsidRPr="007709F0" w:rsidRDefault="00F4256C" w:rsidP="00F4256C">
      <w:pPr>
        <w:ind w:left="1440"/>
        <w:rPr>
          <w:color w:val="000000"/>
          <w:sz w:val="28"/>
          <w:szCs w:val="28"/>
        </w:rPr>
      </w:pPr>
      <w:r w:rsidRPr="007709F0">
        <w:rPr>
          <w:color w:val="000000"/>
          <w:sz w:val="28"/>
          <w:szCs w:val="28"/>
        </w:rPr>
        <w:t>(i)</w:t>
      </w:r>
      <w:r w:rsidRPr="007709F0">
        <w:rPr>
          <w:color w:val="000000"/>
          <w:sz w:val="28"/>
          <w:szCs w:val="28"/>
        </w:rPr>
        <w:tab/>
        <w:t xml:space="preserve">the person is the holder of a </w:t>
      </w:r>
      <w:r w:rsidRPr="007709F0">
        <w:rPr>
          <w:i/>
          <w:color w:val="000000"/>
          <w:sz w:val="28"/>
          <w:szCs w:val="28"/>
        </w:rPr>
        <w:t>Gold Card</w:t>
      </w:r>
      <w:r w:rsidRPr="007709F0">
        <w:rPr>
          <w:color w:val="000000"/>
          <w:sz w:val="28"/>
          <w:szCs w:val="28"/>
        </w:rPr>
        <w:t>; and</w:t>
      </w:r>
    </w:p>
    <w:p w14:paraId="1BC46F8E" w14:textId="77777777" w:rsidR="00F4256C" w:rsidRPr="007709F0" w:rsidRDefault="00F4256C" w:rsidP="00F4256C">
      <w:pPr>
        <w:rPr>
          <w:b/>
          <w:color w:val="000000"/>
          <w:sz w:val="28"/>
          <w:szCs w:val="28"/>
        </w:rPr>
      </w:pPr>
    </w:p>
    <w:p w14:paraId="59F84C30" w14:textId="77777777" w:rsidR="00F4256C" w:rsidRPr="007709F0" w:rsidRDefault="00F4256C" w:rsidP="00F4256C">
      <w:pPr>
        <w:ind w:left="2160" w:hanging="720"/>
        <w:rPr>
          <w:color w:val="000000"/>
          <w:sz w:val="28"/>
          <w:szCs w:val="28"/>
        </w:rPr>
      </w:pPr>
      <w:r w:rsidRPr="007709F0">
        <w:rPr>
          <w:color w:val="000000"/>
          <w:sz w:val="28"/>
          <w:szCs w:val="28"/>
        </w:rPr>
        <w:t>(ii)</w:t>
      </w:r>
      <w:r w:rsidRPr="007709F0">
        <w:rPr>
          <w:color w:val="000000"/>
          <w:sz w:val="28"/>
          <w:szCs w:val="28"/>
        </w:rPr>
        <w:tab/>
        <w:t>the person is in Australia at the time the vaccination is provided; and</w:t>
      </w:r>
    </w:p>
    <w:p w14:paraId="258FB0B8" w14:textId="77777777" w:rsidR="00F4256C" w:rsidRPr="007709F0" w:rsidRDefault="00F4256C" w:rsidP="00F4256C">
      <w:pPr>
        <w:rPr>
          <w:b/>
          <w:color w:val="000000"/>
          <w:sz w:val="28"/>
          <w:szCs w:val="28"/>
        </w:rPr>
      </w:pPr>
    </w:p>
    <w:p w14:paraId="147B502C" w14:textId="77777777" w:rsidR="00F4256C" w:rsidRPr="007709F0" w:rsidRDefault="00F4256C" w:rsidP="00F4256C">
      <w:pPr>
        <w:ind w:left="2160" w:hanging="720"/>
        <w:rPr>
          <w:color w:val="000000"/>
          <w:sz w:val="28"/>
          <w:szCs w:val="28"/>
        </w:rPr>
      </w:pPr>
      <w:r w:rsidRPr="007709F0">
        <w:rPr>
          <w:color w:val="000000"/>
          <w:sz w:val="28"/>
          <w:szCs w:val="28"/>
        </w:rPr>
        <w:t>(iii)</w:t>
      </w:r>
      <w:r w:rsidRPr="007709F0">
        <w:rPr>
          <w:color w:val="000000"/>
          <w:sz w:val="28"/>
          <w:szCs w:val="28"/>
        </w:rPr>
        <w:tab/>
        <w:t xml:space="preserve">the vaccination is provided to the person under the </w:t>
      </w:r>
      <w:r w:rsidRPr="007709F0">
        <w:rPr>
          <w:i/>
          <w:color w:val="000000"/>
          <w:sz w:val="28"/>
          <w:szCs w:val="28"/>
        </w:rPr>
        <w:t>Repatriation Pharmaceutical Benefits Scheme</w:t>
      </w:r>
      <w:r w:rsidRPr="007709F0">
        <w:rPr>
          <w:color w:val="000000"/>
          <w:sz w:val="28"/>
          <w:szCs w:val="28"/>
        </w:rPr>
        <w:t>.</w:t>
      </w:r>
    </w:p>
    <w:p w14:paraId="59BF6CD8" w14:textId="77777777" w:rsidR="00F4256C" w:rsidRPr="007709F0" w:rsidRDefault="00F4256C" w:rsidP="00F4256C">
      <w:pPr>
        <w:rPr>
          <w:b/>
          <w:color w:val="000000"/>
          <w:sz w:val="28"/>
          <w:szCs w:val="28"/>
        </w:rPr>
      </w:pPr>
    </w:p>
    <w:p w14:paraId="1FBF718A" w14:textId="77777777" w:rsidR="00F4256C" w:rsidRPr="007709F0" w:rsidRDefault="00F4256C" w:rsidP="00F4256C">
      <w:pPr>
        <w:ind w:left="720"/>
      </w:pPr>
      <w:r w:rsidRPr="007709F0">
        <w:t xml:space="preserve">Note 1: a vaccination is not treatment of an injury or disease.  It is preventive treatment.  Normally an </w:t>
      </w:r>
      <w:r w:rsidRPr="007709F0">
        <w:rPr>
          <w:i/>
        </w:rPr>
        <w:t>entitled person</w:t>
      </w:r>
      <w:r w:rsidRPr="007709F0">
        <w:t xml:space="preserve"> under the </w:t>
      </w:r>
      <w:r w:rsidRPr="007709F0">
        <w:rPr>
          <w:i/>
        </w:rPr>
        <w:t>Act</w:t>
      </w:r>
      <w:r w:rsidRPr="007709F0">
        <w:t xml:space="preserve"> is only eligible for treatment of an injury or disease.  Eligibility for preventive treatment such as a vaccination is granted by a determination under s.88A of the Act – in this case the </w:t>
      </w:r>
      <w:r w:rsidRPr="007709F0">
        <w:rPr>
          <w:i/>
        </w:rPr>
        <w:t>Veterans’ Entitlements (Vaccinations for Overseas Travel) Eligibility Determination 2010</w:t>
      </w:r>
      <w:r w:rsidRPr="007709F0">
        <w:t>.</w:t>
      </w:r>
    </w:p>
    <w:p w14:paraId="0E737129" w14:textId="77777777" w:rsidR="00F4256C" w:rsidRPr="007709F0" w:rsidRDefault="00F4256C" w:rsidP="00F4256C">
      <w:pPr>
        <w:rPr>
          <w:b/>
          <w:color w:val="000000"/>
        </w:rPr>
      </w:pPr>
    </w:p>
    <w:p w14:paraId="7DC8E3F1" w14:textId="77777777" w:rsidR="00F4256C" w:rsidRPr="007709F0" w:rsidRDefault="00F4256C" w:rsidP="00F4256C">
      <w:pPr>
        <w:ind w:left="720"/>
        <w:rPr>
          <w:i/>
          <w:color w:val="000000"/>
        </w:rPr>
      </w:pPr>
      <w:r w:rsidRPr="007709F0">
        <w:rPr>
          <w:color w:val="000000"/>
        </w:rPr>
        <w:t xml:space="preserve">Note 2: an approved medical practitioner is also a Community Pharmacist under the </w:t>
      </w:r>
      <w:r w:rsidRPr="007709F0">
        <w:rPr>
          <w:i/>
          <w:color w:val="000000"/>
        </w:rPr>
        <w:t>Repatriation Pharmaceutical Benefits Scheme.</w:t>
      </w:r>
    </w:p>
    <w:p w14:paraId="1EDDA1A5" w14:textId="77777777" w:rsidR="00F4256C" w:rsidRPr="007709F0" w:rsidRDefault="00F4256C" w:rsidP="00F4256C">
      <w:pPr>
        <w:rPr>
          <w:b/>
          <w:i/>
          <w:color w:val="000000"/>
        </w:rPr>
      </w:pPr>
    </w:p>
    <w:p w14:paraId="378EEB9E" w14:textId="77777777" w:rsidR="00F4256C" w:rsidRPr="007709F0" w:rsidRDefault="00F4256C" w:rsidP="00CF29A1">
      <w:pPr>
        <w:pStyle w:val="NormalIndent"/>
        <w:rPr>
          <w:color w:val="000000"/>
          <w:sz w:val="28"/>
          <w:szCs w:val="28"/>
        </w:rPr>
      </w:pPr>
    </w:p>
    <w:p w14:paraId="00F1DA7A" w14:textId="77777777" w:rsidR="00F4256C" w:rsidRPr="007709F0" w:rsidRDefault="00F4256C" w:rsidP="00CF29A1">
      <w:pPr>
        <w:pStyle w:val="NormalIndent"/>
        <w:rPr>
          <w:color w:val="000000"/>
          <w:sz w:val="28"/>
          <w:szCs w:val="28"/>
        </w:rPr>
        <w:sectPr w:rsidR="00F4256C" w:rsidRPr="007709F0" w:rsidSect="0066209C">
          <w:headerReference w:type="default" r:id="rId31"/>
          <w:headerReference w:type="first" r:id="rId32"/>
          <w:footerReference w:type="first" r:id="rId33"/>
          <w:pgSz w:w="11907" w:h="16834"/>
          <w:pgMar w:top="1985" w:right="1134" w:bottom="1134" w:left="1418" w:header="720" w:footer="567" w:gutter="0"/>
          <w:cols w:space="720"/>
          <w:docGrid w:linePitch="272"/>
        </w:sectPr>
      </w:pPr>
    </w:p>
    <w:p w14:paraId="59573823" w14:textId="77777777" w:rsidR="00AF0CA4" w:rsidRPr="007709F0" w:rsidRDefault="00CF29A1" w:rsidP="00FD556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36"/>
          <w:szCs w:val="36"/>
        </w:rPr>
      </w:pPr>
      <w:bookmarkStart w:id="31" w:name="_Toc503171829"/>
      <w:r w:rsidRPr="007709F0">
        <w:rPr>
          <w:b/>
          <w:color w:val="000000"/>
          <w:sz w:val="36"/>
          <w:szCs w:val="36"/>
        </w:rPr>
        <w:lastRenderedPageBreak/>
        <w:t>PART 5 — DENTAL TREATMENT</w:t>
      </w:r>
      <w:bookmarkStart w:id="32" w:name="_Toc503171830"/>
      <w:bookmarkEnd w:id="31"/>
      <w:r w:rsidR="00AF0CA4" w:rsidRPr="007709F0">
        <w:rPr>
          <w:b/>
          <w:color w:val="000000"/>
          <w:sz w:val="36"/>
          <w:szCs w:val="36"/>
        </w:rPr>
        <w:cr/>
      </w:r>
    </w:p>
    <w:p w14:paraId="02116AF1" w14:textId="77777777" w:rsidR="00CF29A1" w:rsidRPr="007709F0" w:rsidRDefault="00CF29A1" w:rsidP="00AF0CA4">
      <w:pPr>
        <w:pStyle w:val="Heading1"/>
        <w:rPr>
          <w:color w:val="000000"/>
          <w:sz w:val="32"/>
          <w:szCs w:val="32"/>
        </w:rPr>
      </w:pPr>
      <w:r w:rsidRPr="007709F0">
        <w:rPr>
          <w:color w:val="000000"/>
          <w:sz w:val="32"/>
          <w:szCs w:val="32"/>
        </w:rPr>
        <w:t>5.1</w:t>
      </w:r>
      <w:r w:rsidRPr="007709F0">
        <w:rPr>
          <w:color w:val="000000"/>
          <w:sz w:val="32"/>
          <w:szCs w:val="32"/>
        </w:rPr>
        <w:tab/>
        <w:t>Providers of services</w:t>
      </w:r>
      <w:bookmarkEnd w:id="32"/>
    </w:p>
    <w:p w14:paraId="71403E6B" w14:textId="77777777" w:rsidR="006964FF" w:rsidRPr="007709F0" w:rsidRDefault="00CF29A1" w:rsidP="006964FF">
      <w:pPr>
        <w:rPr>
          <w:color w:val="000000"/>
          <w:sz w:val="28"/>
          <w:szCs w:val="28"/>
        </w:rPr>
      </w:pPr>
      <w:r w:rsidRPr="007709F0">
        <w:rPr>
          <w:b/>
          <w:color w:val="000000"/>
          <w:sz w:val="28"/>
          <w:szCs w:val="28"/>
        </w:rPr>
        <w:t>5.1.1</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accept financial responsibility for dental treatment provided to an </w:t>
      </w:r>
      <w:r w:rsidRPr="007709F0">
        <w:rPr>
          <w:i/>
          <w:color w:val="000000"/>
          <w:sz w:val="28"/>
          <w:szCs w:val="28"/>
        </w:rPr>
        <w:t>entitled person</w:t>
      </w:r>
      <w:r w:rsidRPr="007709F0">
        <w:rPr>
          <w:color w:val="000000"/>
          <w:sz w:val="28"/>
          <w:szCs w:val="28"/>
        </w:rPr>
        <w:t xml:space="preserve"> by a </w:t>
      </w:r>
      <w:r w:rsidRPr="007709F0">
        <w:rPr>
          <w:i/>
          <w:color w:val="000000"/>
          <w:sz w:val="28"/>
          <w:szCs w:val="28"/>
        </w:rPr>
        <w:t>dental prosthetist</w:t>
      </w:r>
      <w:r w:rsidRPr="007709F0">
        <w:rPr>
          <w:color w:val="000000"/>
          <w:sz w:val="28"/>
          <w:szCs w:val="28"/>
        </w:rPr>
        <w:t xml:space="preserve">, </w:t>
      </w:r>
      <w:r w:rsidRPr="007709F0">
        <w:rPr>
          <w:i/>
          <w:color w:val="000000"/>
          <w:sz w:val="28"/>
          <w:szCs w:val="28"/>
        </w:rPr>
        <w:t>dentist</w:t>
      </w:r>
      <w:r w:rsidRPr="007709F0">
        <w:rPr>
          <w:color w:val="000000"/>
          <w:sz w:val="28"/>
          <w:szCs w:val="28"/>
        </w:rPr>
        <w:t xml:space="preserve"> or </w:t>
      </w:r>
      <w:r w:rsidRPr="007709F0">
        <w:rPr>
          <w:i/>
          <w:color w:val="000000"/>
          <w:sz w:val="28"/>
          <w:szCs w:val="28"/>
        </w:rPr>
        <w:t>dental specialist</w:t>
      </w:r>
      <w:r w:rsidRPr="007709F0">
        <w:rPr>
          <w:color w:val="000000"/>
          <w:sz w:val="28"/>
          <w:szCs w:val="28"/>
        </w:rPr>
        <w:t xml:space="preserve"> where the treatment is provided in accordance with these </w:t>
      </w:r>
      <w:r w:rsidRPr="007709F0">
        <w:rPr>
          <w:i/>
          <w:color w:val="000000"/>
          <w:sz w:val="28"/>
          <w:szCs w:val="28"/>
        </w:rPr>
        <w:t>Principles</w:t>
      </w:r>
      <w:r w:rsidRPr="007709F0">
        <w:rPr>
          <w:color w:val="000000"/>
          <w:sz w:val="28"/>
          <w:szCs w:val="28"/>
        </w:rPr>
        <w:t xml:space="preserve"> </w:t>
      </w:r>
      <w:r w:rsidR="006964FF" w:rsidRPr="007709F0">
        <w:rPr>
          <w:sz w:val="28"/>
          <w:szCs w:val="28"/>
        </w:rPr>
        <w:t xml:space="preserve">and </w:t>
      </w:r>
      <w:r w:rsidR="006964FF" w:rsidRPr="007709F0">
        <w:rPr>
          <w:color w:val="000000"/>
          <w:sz w:val="28"/>
          <w:szCs w:val="28"/>
        </w:rPr>
        <w:t xml:space="preserve">in accordance with the </w:t>
      </w:r>
      <w:r w:rsidR="006964FF" w:rsidRPr="007709F0">
        <w:rPr>
          <w:i/>
          <w:color w:val="000000"/>
          <w:sz w:val="28"/>
          <w:szCs w:val="28"/>
        </w:rPr>
        <w:t>Notes for Allied Health Providers</w:t>
      </w:r>
      <w:r w:rsidR="006964FF" w:rsidRPr="007709F0">
        <w:rPr>
          <w:color w:val="000000"/>
          <w:sz w:val="28"/>
          <w:szCs w:val="28"/>
        </w:rPr>
        <w:t xml:space="preserve"> (Section 1 General Information and Section 2(c)(as section 2(c) affects a dental prosthetist, dentist or dental specialist, as the case may be))</w:t>
      </w:r>
      <w:r w:rsidR="00D43750" w:rsidRPr="007709F0">
        <w:rPr>
          <w:color w:val="000000"/>
          <w:sz w:val="28"/>
          <w:szCs w:val="28"/>
        </w:rPr>
        <w:t>.</w:t>
      </w:r>
    </w:p>
    <w:p w14:paraId="48A788C8" w14:textId="77777777" w:rsidR="006964FF" w:rsidRPr="007709F0" w:rsidRDefault="006964FF" w:rsidP="00CF29A1">
      <w:pPr>
        <w:keepNext/>
        <w:rPr>
          <w:b/>
          <w:color w:val="000000"/>
          <w:sz w:val="28"/>
          <w:szCs w:val="28"/>
        </w:rPr>
      </w:pPr>
    </w:p>
    <w:p w14:paraId="5E373F70" w14:textId="77777777" w:rsidR="00902560" w:rsidRPr="007709F0" w:rsidRDefault="00902560" w:rsidP="00902560">
      <w:pPr>
        <w:rPr>
          <w:sz w:val="28"/>
          <w:szCs w:val="28"/>
        </w:rPr>
      </w:pPr>
      <w:r w:rsidRPr="007709F0">
        <w:rPr>
          <w:b/>
          <w:sz w:val="28"/>
          <w:szCs w:val="28"/>
        </w:rPr>
        <w:t>5.1.1A</w:t>
      </w:r>
      <w:r w:rsidRPr="007709F0">
        <w:rPr>
          <w:sz w:val="28"/>
          <w:szCs w:val="28"/>
        </w:rPr>
        <w:t xml:space="preserve"> For paragraph 5.1.1, dental treatment provided </w:t>
      </w:r>
      <w:r w:rsidRPr="007709F0">
        <w:rPr>
          <w:color w:val="000000"/>
          <w:sz w:val="28"/>
          <w:szCs w:val="28"/>
        </w:rPr>
        <w:t xml:space="preserve">by a </w:t>
      </w:r>
      <w:r w:rsidRPr="007709F0">
        <w:rPr>
          <w:i/>
          <w:color w:val="000000"/>
          <w:sz w:val="28"/>
          <w:szCs w:val="28"/>
        </w:rPr>
        <w:t>dentist</w:t>
      </w:r>
      <w:r w:rsidRPr="007709F0">
        <w:rPr>
          <w:color w:val="000000"/>
          <w:sz w:val="28"/>
          <w:szCs w:val="28"/>
        </w:rPr>
        <w:t xml:space="preserve"> or </w:t>
      </w:r>
      <w:r w:rsidRPr="007709F0">
        <w:rPr>
          <w:i/>
          <w:color w:val="000000"/>
          <w:sz w:val="28"/>
          <w:szCs w:val="28"/>
        </w:rPr>
        <w:t>dental specialist</w:t>
      </w:r>
      <w:r w:rsidRPr="007709F0">
        <w:rPr>
          <w:color w:val="000000"/>
          <w:sz w:val="28"/>
          <w:szCs w:val="28"/>
        </w:rPr>
        <w:t xml:space="preserve"> includes dental treatment provided by a </w:t>
      </w:r>
      <w:r w:rsidRPr="007709F0">
        <w:rPr>
          <w:i/>
          <w:color w:val="000000"/>
          <w:sz w:val="28"/>
          <w:szCs w:val="28"/>
        </w:rPr>
        <w:t xml:space="preserve">dental hygienist, dental therapist </w:t>
      </w:r>
      <w:r w:rsidRPr="007709F0">
        <w:rPr>
          <w:color w:val="000000"/>
          <w:sz w:val="28"/>
          <w:szCs w:val="28"/>
        </w:rPr>
        <w:t>or</w:t>
      </w:r>
      <w:r w:rsidRPr="007709F0">
        <w:rPr>
          <w:i/>
          <w:color w:val="000000"/>
          <w:sz w:val="28"/>
          <w:szCs w:val="28"/>
        </w:rPr>
        <w:t xml:space="preserve"> oral health therapist</w:t>
      </w:r>
      <w:r w:rsidRPr="007709F0" w:rsidDel="00EF6DCD">
        <w:rPr>
          <w:i/>
          <w:color w:val="000000"/>
          <w:sz w:val="28"/>
          <w:szCs w:val="28"/>
        </w:rPr>
        <w:t xml:space="preserve"> </w:t>
      </w:r>
      <w:r w:rsidRPr="007709F0">
        <w:rPr>
          <w:color w:val="000000"/>
          <w:sz w:val="28"/>
          <w:szCs w:val="28"/>
        </w:rPr>
        <w:t xml:space="preserve">on behalf of the </w:t>
      </w:r>
      <w:r w:rsidRPr="007709F0">
        <w:rPr>
          <w:i/>
          <w:color w:val="000000"/>
          <w:sz w:val="28"/>
          <w:szCs w:val="28"/>
        </w:rPr>
        <w:t>dentist</w:t>
      </w:r>
      <w:r w:rsidRPr="007709F0">
        <w:rPr>
          <w:color w:val="000000"/>
          <w:sz w:val="28"/>
          <w:szCs w:val="28"/>
        </w:rPr>
        <w:t xml:space="preserve"> or </w:t>
      </w:r>
      <w:r w:rsidRPr="007709F0">
        <w:rPr>
          <w:i/>
          <w:color w:val="000000"/>
          <w:sz w:val="28"/>
          <w:szCs w:val="28"/>
        </w:rPr>
        <w:t>dental specialist</w:t>
      </w:r>
      <w:r w:rsidRPr="007709F0">
        <w:rPr>
          <w:color w:val="000000"/>
          <w:sz w:val="28"/>
          <w:szCs w:val="28"/>
        </w:rPr>
        <w:t>, as the case may be.</w:t>
      </w:r>
    </w:p>
    <w:p w14:paraId="0889A347" w14:textId="77777777" w:rsidR="00902560" w:rsidRPr="007709F0" w:rsidRDefault="00902560" w:rsidP="00CF29A1">
      <w:pPr>
        <w:keepNext/>
        <w:rPr>
          <w:b/>
          <w:color w:val="000000"/>
          <w:sz w:val="28"/>
          <w:szCs w:val="28"/>
        </w:rPr>
      </w:pPr>
    </w:p>
    <w:p w14:paraId="23498A60" w14:textId="77777777" w:rsidR="0057698C" w:rsidRPr="007709F0" w:rsidRDefault="0057698C" w:rsidP="00A10EEF">
      <w:pPr>
        <w:rPr>
          <w:color w:val="000000"/>
          <w:sz w:val="28"/>
          <w:szCs w:val="28"/>
        </w:rPr>
      </w:pPr>
      <w:r w:rsidRPr="007709F0">
        <w:rPr>
          <w:b/>
          <w:color w:val="000000"/>
          <w:sz w:val="28"/>
          <w:szCs w:val="28"/>
        </w:rPr>
        <w:t>5.1.2</w:t>
      </w:r>
      <w:r w:rsidRPr="007709F0">
        <w:rPr>
          <w:b/>
          <w:color w:val="000000"/>
          <w:sz w:val="28"/>
          <w:szCs w:val="28"/>
        </w:rPr>
        <w:tab/>
      </w:r>
      <w:r w:rsidRPr="007709F0">
        <w:rPr>
          <w:b/>
          <w:color w:val="000000"/>
          <w:sz w:val="28"/>
          <w:szCs w:val="28"/>
        </w:rPr>
        <w:tab/>
      </w:r>
      <w:r w:rsidRPr="007709F0">
        <w:rPr>
          <w:color w:val="000000"/>
          <w:sz w:val="28"/>
          <w:szCs w:val="28"/>
        </w:rPr>
        <w:t xml:space="preserve">The </w:t>
      </w:r>
      <w:r w:rsidRPr="007709F0">
        <w:rPr>
          <w:i/>
          <w:color w:val="000000"/>
          <w:sz w:val="28"/>
          <w:szCs w:val="28"/>
        </w:rPr>
        <w:t>Commission</w:t>
      </w:r>
      <w:r w:rsidRPr="007709F0">
        <w:rPr>
          <w:color w:val="000000"/>
          <w:sz w:val="28"/>
          <w:szCs w:val="28"/>
        </w:rPr>
        <w:t xml:space="preserve"> will accept financial responsibility for dental treatment provided to an </w:t>
      </w:r>
      <w:r w:rsidRPr="007709F0">
        <w:rPr>
          <w:i/>
          <w:color w:val="000000"/>
          <w:sz w:val="28"/>
          <w:szCs w:val="28"/>
        </w:rPr>
        <w:t>entitled person</w:t>
      </w:r>
      <w:r w:rsidRPr="007709F0">
        <w:rPr>
          <w:color w:val="000000"/>
          <w:sz w:val="28"/>
          <w:szCs w:val="28"/>
        </w:rPr>
        <w:t xml:space="preserve"> in a </w:t>
      </w:r>
      <w:r w:rsidRPr="007709F0">
        <w:rPr>
          <w:i/>
          <w:color w:val="000000"/>
          <w:sz w:val="28"/>
          <w:szCs w:val="28"/>
        </w:rPr>
        <w:t>Tier 1 Hospital</w:t>
      </w:r>
      <w:r w:rsidRPr="007709F0">
        <w:rPr>
          <w:color w:val="000000"/>
          <w:sz w:val="28"/>
          <w:szCs w:val="28"/>
        </w:rPr>
        <w:t xml:space="preserve"> or </w:t>
      </w:r>
      <w:r w:rsidRPr="007709F0">
        <w:rPr>
          <w:i/>
          <w:color w:val="000000"/>
          <w:sz w:val="28"/>
          <w:szCs w:val="28"/>
        </w:rPr>
        <w:t>Contracted Day Procedure Centre</w:t>
      </w:r>
      <w:r w:rsidRPr="007709F0">
        <w:rPr>
          <w:color w:val="000000"/>
          <w:sz w:val="28"/>
          <w:szCs w:val="28"/>
        </w:rPr>
        <w:t xml:space="preserve"> without the need for </w:t>
      </w:r>
      <w:r w:rsidRPr="007709F0">
        <w:rPr>
          <w:i/>
          <w:color w:val="000000"/>
          <w:sz w:val="28"/>
          <w:szCs w:val="28"/>
        </w:rPr>
        <w:t>prior approval</w:t>
      </w:r>
      <w:r w:rsidRPr="007709F0">
        <w:rPr>
          <w:color w:val="000000"/>
          <w:sz w:val="28"/>
          <w:szCs w:val="28"/>
        </w:rPr>
        <w:t>.</w:t>
      </w:r>
    </w:p>
    <w:p w14:paraId="574E4576" w14:textId="77777777" w:rsidR="00235CDA" w:rsidRPr="007709F0" w:rsidRDefault="00235CDA" w:rsidP="00235CDA">
      <w:pPr>
        <w:ind w:left="720"/>
        <w:rPr>
          <w:color w:val="000000"/>
        </w:rPr>
      </w:pPr>
    </w:p>
    <w:p w14:paraId="70CBAFBC" w14:textId="0A32F498" w:rsidR="00235CDA" w:rsidRPr="007709F0" w:rsidRDefault="00235CDA" w:rsidP="00235CDA">
      <w:pPr>
        <w:ind w:left="720"/>
        <w:rPr>
          <w:snapToGrid w:val="0"/>
          <w:color w:val="000000"/>
          <w:lang w:eastAsia="en-US"/>
        </w:rPr>
      </w:pPr>
      <w:r w:rsidRPr="007709F0">
        <w:rPr>
          <w:color w:val="000000"/>
        </w:rPr>
        <w:t xml:space="preserve">Note: the </w:t>
      </w:r>
      <w:r w:rsidR="005D718F" w:rsidRPr="007709F0">
        <w:rPr>
          <w:i/>
          <w:color w:val="000000"/>
        </w:rPr>
        <w:t>Notes for Allied Health Providers</w:t>
      </w:r>
      <w:r w:rsidRPr="007709F0">
        <w:rPr>
          <w:color w:val="000000"/>
        </w:rPr>
        <w:t>, the “</w:t>
      </w:r>
      <w:r w:rsidRPr="007709F0">
        <w:rPr>
          <w:snapToGrid w:val="0"/>
          <w:color w:val="000000"/>
          <w:lang w:eastAsia="en-US"/>
        </w:rPr>
        <w:t>Fee Schedule of Dental Services for Dentists and Dental Specialists” and the “Fee Schedule of Dental Services for Dental Prosthetists”, as incorporated</w:t>
      </w:r>
      <w:r w:rsidR="007709F0">
        <w:rPr>
          <w:snapToGrid w:val="0"/>
          <w:color w:val="000000"/>
          <w:lang w:eastAsia="en-US"/>
        </w:rPr>
        <w:noBreakHyphen/>
      </w:r>
      <w:r w:rsidRPr="007709F0">
        <w:rPr>
          <w:snapToGrid w:val="0"/>
          <w:color w:val="000000"/>
          <w:lang w:eastAsia="en-US"/>
        </w:rPr>
        <w:t>by</w:t>
      </w:r>
      <w:r w:rsidR="007709F0">
        <w:rPr>
          <w:snapToGrid w:val="0"/>
          <w:color w:val="000000"/>
          <w:lang w:eastAsia="en-US"/>
        </w:rPr>
        <w:noBreakHyphen/>
      </w:r>
      <w:r w:rsidRPr="007709F0">
        <w:rPr>
          <w:snapToGrid w:val="0"/>
          <w:color w:val="000000"/>
          <w:lang w:eastAsia="en-US"/>
        </w:rPr>
        <w:t xml:space="preserve">reference into the </w:t>
      </w:r>
      <w:r w:rsidRPr="007709F0">
        <w:rPr>
          <w:i/>
          <w:snapToGrid w:val="0"/>
          <w:color w:val="000000"/>
          <w:lang w:eastAsia="en-US"/>
        </w:rPr>
        <w:t>Principles</w:t>
      </w:r>
      <w:r w:rsidRPr="007709F0">
        <w:rPr>
          <w:snapToGrid w:val="0"/>
          <w:color w:val="000000"/>
          <w:lang w:eastAsia="en-US"/>
        </w:rPr>
        <w:t xml:space="preserve">, could be relevant to dental treatment provided to an </w:t>
      </w:r>
      <w:r w:rsidRPr="007709F0">
        <w:rPr>
          <w:i/>
          <w:snapToGrid w:val="0"/>
          <w:color w:val="000000"/>
          <w:lang w:eastAsia="en-US"/>
        </w:rPr>
        <w:t>entitled person</w:t>
      </w:r>
      <w:r w:rsidRPr="007709F0">
        <w:rPr>
          <w:snapToGrid w:val="0"/>
          <w:color w:val="000000"/>
          <w:lang w:eastAsia="en-US"/>
        </w:rPr>
        <w:t xml:space="preserve"> in a hospital.</w:t>
      </w:r>
    </w:p>
    <w:p w14:paraId="5121A067" w14:textId="77777777" w:rsidR="00EB747F" w:rsidRPr="007709F0" w:rsidRDefault="00EB747F" w:rsidP="00235CDA">
      <w:pPr>
        <w:ind w:left="720"/>
        <w:rPr>
          <w:color w:val="000000"/>
        </w:rPr>
      </w:pPr>
    </w:p>
    <w:p w14:paraId="121378D8" w14:textId="77777777" w:rsidR="0057698C" w:rsidRPr="007709F0" w:rsidRDefault="0057698C" w:rsidP="00A10EEF">
      <w:pPr>
        <w:rPr>
          <w:color w:val="000000"/>
          <w:sz w:val="28"/>
          <w:szCs w:val="28"/>
        </w:rPr>
      </w:pPr>
      <w:r w:rsidRPr="007709F0">
        <w:rPr>
          <w:b/>
          <w:color w:val="000000"/>
          <w:sz w:val="28"/>
          <w:szCs w:val="28"/>
        </w:rPr>
        <w:t>5.1.2A</w:t>
      </w:r>
      <w:r w:rsidRPr="007709F0">
        <w:rPr>
          <w:b/>
          <w:color w:val="000000"/>
          <w:sz w:val="28"/>
          <w:szCs w:val="28"/>
        </w:rPr>
        <w:tab/>
      </w:r>
      <w:r w:rsidRPr="007709F0">
        <w:rPr>
          <w:color w:val="000000"/>
          <w:sz w:val="28"/>
          <w:szCs w:val="28"/>
        </w:rPr>
        <w:t xml:space="preserve">Except in an emergency, the </w:t>
      </w:r>
      <w:r w:rsidRPr="007709F0">
        <w:rPr>
          <w:i/>
          <w:color w:val="000000"/>
          <w:sz w:val="28"/>
          <w:szCs w:val="28"/>
        </w:rPr>
        <w:t>Commission’s</w:t>
      </w:r>
      <w:r w:rsidRPr="007709F0">
        <w:rPr>
          <w:color w:val="000000"/>
          <w:sz w:val="28"/>
          <w:szCs w:val="28"/>
        </w:rPr>
        <w:t xml:space="preserve"> </w:t>
      </w:r>
      <w:r w:rsidRPr="007709F0">
        <w:rPr>
          <w:i/>
          <w:color w:val="000000"/>
          <w:sz w:val="28"/>
          <w:szCs w:val="28"/>
        </w:rPr>
        <w:t>prior approval</w:t>
      </w:r>
      <w:r w:rsidRPr="007709F0">
        <w:rPr>
          <w:color w:val="000000"/>
          <w:sz w:val="28"/>
          <w:szCs w:val="28"/>
        </w:rPr>
        <w:t xml:space="preserve"> is required before dental treatment is provided to an </w:t>
      </w:r>
      <w:r w:rsidRPr="007709F0">
        <w:rPr>
          <w:i/>
          <w:color w:val="000000"/>
          <w:sz w:val="28"/>
          <w:szCs w:val="28"/>
        </w:rPr>
        <w:t>entitled person</w:t>
      </w:r>
      <w:r w:rsidRPr="007709F0">
        <w:rPr>
          <w:color w:val="000000"/>
          <w:sz w:val="28"/>
          <w:szCs w:val="28"/>
        </w:rPr>
        <w:t xml:space="preserve"> in a hospital other than a </w:t>
      </w:r>
      <w:r w:rsidRPr="007709F0">
        <w:rPr>
          <w:i/>
          <w:color w:val="000000"/>
          <w:sz w:val="28"/>
          <w:szCs w:val="28"/>
        </w:rPr>
        <w:t>Tier 1 Hospital</w:t>
      </w:r>
      <w:r w:rsidRPr="007709F0">
        <w:rPr>
          <w:color w:val="000000"/>
          <w:sz w:val="28"/>
          <w:szCs w:val="28"/>
        </w:rPr>
        <w:t xml:space="preserve"> or on premises other than a </w:t>
      </w:r>
      <w:r w:rsidRPr="007709F0">
        <w:rPr>
          <w:i/>
          <w:color w:val="000000"/>
          <w:sz w:val="28"/>
          <w:szCs w:val="28"/>
        </w:rPr>
        <w:t>Contracted Day Procedure Centre</w:t>
      </w:r>
      <w:r w:rsidRPr="007709F0">
        <w:rPr>
          <w:color w:val="000000"/>
          <w:sz w:val="28"/>
          <w:szCs w:val="28"/>
        </w:rPr>
        <w:t xml:space="preserve"> unless the </w:t>
      </w:r>
      <w:r w:rsidRPr="007709F0">
        <w:rPr>
          <w:snapToGrid w:val="0"/>
          <w:color w:val="000000"/>
          <w:sz w:val="28"/>
          <w:szCs w:val="28"/>
          <w:lang w:eastAsia="en-US"/>
        </w:rPr>
        <w:t xml:space="preserve">“Fee Schedule of Dental Services for Dentists and Dental Specialists” or the “Fee Schedule of Dental Services for Dental Prosthetists” provides that </w:t>
      </w:r>
      <w:r w:rsidRPr="007709F0">
        <w:rPr>
          <w:i/>
          <w:snapToGrid w:val="0"/>
          <w:color w:val="000000"/>
          <w:sz w:val="28"/>
          <w:szCs w:val="28"/>
          <w:lang w:eastAsia="en-US"/>
        </w:rPr>
        <w:t>prior approval</w:t>
      </w:r>
      <w:r w:rsidRPr="007709F0">
        <w:rPr>
          <w:snapToGrid w:val="0"/>
          <w:color w:val="000000"/>
          <w:sz w:val="28"/>
          <w:szCs w:val="28"/>
          <w:lang w:eastAsia="en-US"/>
        </w:rPr>
        <w:t xml:space="preserve"> is not required for the treatment.</w:t>
      </w:r>
    </w:p>
    <w:p w14:paraId="100FBFC0" w14:textId="77777777" w:rsidR="0057698C" w:rsidRPr="007709F0" w:rsidRDefault="0057698C" w:rsidP="0057698C">
      <w:pPr>
        <w:ind w:left="720" w:hanging="720"/>
        <w:rPr>
          <w:b/>
          <w:color w:val="000000"/>
          <w:sz w:val="28"/>
          <w:szCs w:val="28"/>
        </w:rPr>
      </w:pPr>
    </w:p>
    <w:p w14:paraId="473BF4F4" w14:textId="77777777" w:rsidR="0057698C" w:rsidRPr="007709F0" w:rsidRDefault="0057698C" w:rsidP="0057698C">
      <w:pPr>
        <w:ind w:left="720" w:hanging="720"/>
        <w:rPr>
          <w:color w:val="000000"/>
        </w:rPr>
      </w:pPr>
      <w:r w:rsidRPr="007709F0">
        <w:rPr>
          <w:b/>
          <w:color w:val="000000"/>
          <w:sz w:val="28"/>
          <w:szCs w:val="28"/>
        </w:rPr>
        <w:tab/>
      </w:r>
      <w:r w:rsidRPr="007709F0">
        <w:rPr>
          <w:color w:val="000000"/>
        </w:rPr>
        <w:t>Note: paragraph 5.4.1 deals with emergency dental treatment.</w:t>
      </w:r>
    </w:p>
    <w:p w14:paraId="62310410" w14:textId="77777777" w:rsidR="00CF29A1" w:rsidRPr="007709F0" w:rsidRDefault="00CF29A1" w:rsidP="00CF29A1">
      <w:pPr>
        <w:rPr>
          <w:color w:val="000000"/>
          <w:sz w:val="28"/>
          <w:szCs w:val="28"/>
        </w:rPr>
      </w:pPr>
    </w:p>
    <w:p w14:paraId="0D75C856" w14:textId="77777777" w:rsidR="00CF29A1" w:rsidRPr="007709F0" w:rsidRDefault="00CF29A1" w:rsidP="00CF29A1">
      <w:pPr>
        <w:rPr>
          <w:color w:val="000000"/>
          <w:sz w:val="28"/>
          <w:szCs w:val="28"/>
        </w:rPr>
      </w:pPr>
      <w:r w:rsidRPr="007709F0">
        <w:rPr>
          <w:b/>
          <w:color w:val="000000"/>
          <w:sz w:val="28"/>
          <w:szCs w:val="28"/>
        </w:rPr>
        <w:t>5.1.3</w:t>
      </w:r>
      <w:r w:rsidRPr="007709F0">
        <w:rPr>
          <w:color w:val="000000"/>
          <w:sz w:val="28"/>
          <w:szCs w:val="28"/>
        </w:rPr>
        <w:tab/>
        <w:t xml:space="preserve">Subject to prior approval, an </w:t>
      </w:r>
      <w:r w:rsidRPr="007709F0">
        <w:rPr>
          <w:i/>
          <w:color w:val="000000"/>
          <w:sz w:val="28"/>
          <w:szCs w:val="28"/>
        </w:rPr>
        <w:t>entitled person</w:t>
      </w:r>
      <w:r w:rsidRPr="007709F0">
        <w:rPr>
          <w:color w:val="000000"/>
          <w:sz w:val="28"/>
          <w:szCs w:val="28"/>
        </w:rPr>
        <w:t xml:space="preserve"> may be referred to a </w:t>
      </w:r>
      <w:r w:rsidRPr="007709F0">
        <w:rPr>
          <w:i/>
          <w:color w:val="000000"/>
          <w:sz w:val="28"/>
          <w:szCs w:val="28"/>
        </w:rPr>
        <w:t xml:space="preserve">dental specialist </w:t>
      </w:r>
      <w:r w:rsidRPr="007709F0">
        <w:rPr>
          <w:color w:val="000000"/>
          <w:sz w:val="28"/>
          <w:szCs w:val="28"/>
        </w:rPr>
        <w:t xml:space="preserve">by a </w:t>
      </w:r>
      <w:r w:rsidRPr="007709F0">
        <w:rPr>
          <w:i/>
          <w:color w:val="000000"/>
          <w:sz w:val="28"/>
          <w:szCs w:val="28"/>
        </w:rPr>
        <w:t>dental prosthetist</w:t>
      </w:r>
      <w:r w:rsidRPr="007709F0">
        <w:rPr>
          <w:color w:val="000000"/>
          <w:sz w:val="28"/>
          <w:szCs w:val="28"/>
        </w:rPr>
        <w:t xml:space="preserve">, </w:t>
      </w:r>
      <w:r w:rsidRPr="007709F0">
        <w:rPr>
          <w:i/>
          <w:color w:val="000000"/>
          <w:sz w:val="28"/>
          <w:szCs w:val="28"/>
        </w:rPr>
        <w:t>dentist</w:t>
      </w:r>
      <w:r w:rsidRPr="007709F0">
        <w:rPr>
          <w:color w:val="000000"/>
          <w:sz w:val="28"/>
          <w:szCs w:val="28"/>
        </w:rPr>
        <w:t xml:space="preserve"> or other </w:t>
      </w:r>
      <w:r w:rsidRPr="007709F0">
        <w:rPr>
          <w:i/>
          <w:color w:val="000000"/>
          <w:sz w:val="28"/>
          <w:szCs w:val="28"/>
        </w:rPr>
        <w:t>dental specialist</w:t>
      </w:r>
      <w:r w:rsidRPr="007709F0">
        <w:rPr>
          <w:color w:val="000000"/>
          <w:sz w:val="28"/>
          <w:szCs w:val="28"/>
        </w:rPr>
        <w:t>.</w:t>
      </w:r>
    </w:p>
    <w:p w14:paraId="7A933BA5" w14:textId="77777777" w:rsidR="00CF29A1" w:rsidRPr="007709F0" w:rsidRDefault="00CF29A1" w:rsidP="00CF29A1"/>
    <w:p w14:paraId="7D640FD1" w14:textId="77777777" w:rsidR="00CF29A1" w:rsidRPr="007709F0" w:rsidRDefault="00CF29A1" w:rsidP="00CF29A1">
      <w:pPr>
        <w:pStyle w:val="Heading2"/>
        <w:rPr>
          <w:color w:val="000000"/>
          <w:sz w:val="32"/>
          <w:szCs w:val="32"/>
        </w:rPr>
      </w:pPr>
      <w:bookmarkStart w:id="33" w:name="_Toc503171831"/>
      <w:r w:rsidRPr="007709F0">
        <w:rPr>
          <w:color w:val="000000"/>
          <w:sz w:val="32"/>
          <w:szCs w:val="32"/>
        </w:rPr>
        <w:t>5.2</w:t>
      </w:r>
      <w:r w:rsidRPr="007709F0">
        <w:rPr>
          <w:color w:val="000000"/>
          <w:sz w:val="32"/>
          <w:szCs w:val="32"/>
        </w:rPr>
        <w:tab/>
        <w:t>Financial responsibility</w:t>
      </w:r>
      <w:bookmarkEnd w:id="33"/>
    </w:p>
    <w:p w14:paraId="02BFADE8" w14:textId="77777777" w:rsidR="00E27834" w:rsidRPr="007709F0" w:rsidRDefault="00E27834" w:rsidP="007A59F4">
      <w:pPr>
        <w:rPr>
          <w:sz w:val="28"/>
          <w:szCs w:val="28"/>
        </w:rPr>
      </w:pPr>
      <w:r w:rsidRPr="007709F0">
        <w:rPr>
          <w:b/>
          <w:color w:val="000000"/>
          <w:sz w:val="28"/>
          <w:szCs w:val="28"/>
        </w:rPr>
        <w:t>5.2.1</w:t>
      </w:r>
      <w:r w:rsidRPr="007709F0">
        <w:rPr>
          <w:b/>
          <w:color w:val="000000"/>
          <w:sz w:val="28"/>
          <w:szCs w:val="28"/>
        </w:rPr>
        <w:tab/>
      </w:r>
      <w:r w:rsidRPr="007709F0">
        <w:rPr>
          <w:color w:val="000000"/>
          <w:sz w:val="28"/>
          <w:szCs w:val="28"/>
        </w:rPr>
        <w:t>The</w:t>
      </w:r>
      <w:r w:rsidRPr="007709F0">
        <w:rPr>
          <w:b/>
          <w:color w:val="000000"/>
          <w:sz w:val="28"/>
          <w:szCs w:val="28"/>
        </w:rPr>
        <w:t xml:space="preserv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“Fee Schedule of Dental Services for Dentists and Dental Specialists”,</w:t>
      </w:r>
      <w:r w:rsidR="00F000D9" w:rsidRPr="007709F0">
        <w:rPr>
          <w:snapToGrid w:val="0"/>
          <w:color w:val="000000"/>
          <w:sz w:val="28"/>
          <w:szCs w:val="28"/>
          <w:lang w:eastAsia="en-US"/>
        </w:rPr>
        <w:t xml:space="preserve"> referred to in Schedule 1</w:t>
      </w:r>
      <w:r w:rsidRPr="007709F0">
        <w:rPr>
          <w:i/>
          <w:sz w:val="28"/>
          <w:szCs w:val="28"/>
        </w:rPr>
        <w:t>,</w:t>
      </w:r>
      <w:r w:rsidRPr="007709F0">
        <w:rPr>
          <w:sz w:val="28"/>
          <w:szCs w:val="28"/>
        </w:rPr>
        <w:t xml:space="preserve"> and comprised of Dental Schedules A, B and C,</w:t>
      </w:r>
      <w:r w:rsidR="007A59F4" w:rsidRPr="007709F0">
        <w:rPr>
          <w:sz w:val="28"/>
          <w:szCs w:val="28"/>
        </w:rPr>
        <w:t xml:space="preserve"> </w:t>
      </w:r>
      <w:r w:rsidRPr="007709F0">
        <w:rPr>
          <w:sz w:val="28"/>
          <w:szCs w:val="28"/>
        </w:rPr>
        <w:t xml:space="preserve">lists the dental services provided by </w:t>
      </w:r>
      <w:r w:rsidRPr="007709F0">
        <w:rPr>
          <w:i/>
          <w:snapToGrid w:val="0"/>
          <w:color w:val="000000"/>
          <w:sz w:val="28"/>
          <w:szCs w:val="28"/>
          <w:lang w:eastAsia="en-US"/>
        </w:rPr>
        <w:t>dentists</w:t>
      </w:r>
      <w:r w:rsidRPr="007709F0">
        <w:rPr>
          <w:snapToGrid w:val="0"/>
          <w:color w:val="000000"/>
          <w:sz w:val="28"/>
          <w:szCs w:val="28"/>
          <w:lang w:eastAsia="en-US"/>
        </w:rPr>
        <w:t xml:space="preserve">, or </w:t>
      </w:r>
      <w:r w:rsidRPr="007709F0">
        <w:rPr>
          <w:i/>
          <w:snapToGrid w:val="0"/>
          <w:color w:val="000000"/>
          <w:sz w:val="28"/>
          <w:szCs w:val="28"/>
          <w:lang w:eastAsia="en-US"/>
        </w:rPr>
        <w:t>dental specialists</w:t>
      </w:r>
      <w:r w:rsidRPr="007709F0">
        <w:rPr>
          <w:snapToGrid w:val="0"/>
          <w:color w:val="000000"/>
          <w:sz w:val="28"/>
          <w:szCs w:val="28"/>
          <w:lang w:eastAsia="en-US"/>
        </w:rPr>
        <w:t>,</w:t>
      </w:r>
      <w:r w:rsidRPr="007709F0">
        <w:rPr>
          <w:sz w:val="28"/>
          <w:szCs w:val="28"/>
        </w:rPr>
        <w:t xml:space="preserve"> for which the </w:t>
      </w:r>
      <w:r w:rsidRPr="007709F0">
        <w:rPr>
          <w:i/>
          <w:sz w:val="28"/>
          <w:szCs w:val="28"/>
        </w:rPr>
        <w:t>Commission</w:t>
      </w:r>
      <w:r w:rsidRPr="007709F0">
        <w:rPr>
          <w:sz w:val="28"/>
          <w:szCs w:val="28"/>
        </w:rPr>
        <w:t xml:space="preserve"> will accept financial responsibility, </w:t>
      </w:r>
      <w:r w:rsidRPr="007709F0">
        <w:rPr>
          <w:sz w:val="28"/>
          <w:szCs w:val="28"/>
        </w:rPr>
        <w:lastRenderedPageBreak/>
        <w:t xml:space="preserve">when provided to an </w:t>
      </w:r>
      <w:r w:rsidRPr="007709F0">
        <w:rPr>
          <w:i/>
          <w:sz w:val="28"/>
          <w:szCs w:val="28"/>
        </w:rPr>
        <w:t>entitled person,</w:t>
      </w:r>
      <w:r w:rsidRPr="007709F0">
        <w:rPr>
          <w:sz w:val="28"/>
          <w:szCs w:val="28"/>
        </w:rPr>
        <w:t xml:space="preserve"> and sets out the limits of that financial responsibility.</w:t>
      </w:r>
    </w:p>
    <w:p w14:paraId="0E7F3CD4" w14:textId="77777777" w:rsidR="00E27834" w:rsidRPr="007709F0" w:rsidRDefault="00E27834" w:rsidP="00E27834">
      <w:pPr>
        <w:ind w:left="720" w:hanging="720"/>
        <w:rPr>
          <w:i/>
          <w:sz w:val="28"/>
          <w:szCs w:val="28"/>
        </w:rPr>
      </w:pPr>
    </w:p>
    <w:p w14:paraId="424D568D" w14:textId="77777777" w:rsidR="00E27834" w:rsidRPr="007709F0" w:rsidRDefault="00E27834" w:rsidP="0046053C">
      <w:pPr>
        <w:keepNext/>
        <w:keepLines/>
        <w:rPr>
          <w:sz w:val="28"/>
          <w:szCs w:val="28"/>
        </w:rPr>
      </w:pPr>
      <w:r w:rsidRPr="007709F0">
        <w:rPr>
          <w:b/>
          <w:sz w:val="28"/>
          <w:szCs w:val="28"/>
        </w:rPr>
        <w:t>5.2.2</w:t>
      </w:r>
      <w:r w:rsidRPr="007709F0">
        <w:rPr>
          <w:sz w:val="28"/>
          <w:szCs w:val="28"/>
        </w:rPr>
        <w:tab/>
        <w:t>The</w:t>
      </w:r>
      <w:r w:rsidRPr="007709F0">
        <w:rPr>
          <w:i/>
          <w:sz w:val="28"/>
          <w:szCs w:val="28"/>
        </w:rPr>
        <w:t xml:space="preserv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“Fee Schedule of Dental Services for Dental Prosthetists”,</w:t>
      </w:r>
      <w:r w:rsidR="00F000D9" w:rsidRPr="007709F0">
        <w:rPr>
          <w:snapToGrid w:val="0"/>
          <w:color w:val="000000"/>
          <w:sz w:val="28"/>
          <w:szCs w:val="28"/>
          <w:lang w:eastAsia="en-US"/>
        </w:rPr>
        <w:t xml:space="preserve"> referred to in Schedule 1</w:t>
      </w:r>
      <w:r w:rsidRPr="007709F0">
        <w:rPr>
          <w:sz w:val="28"/>
          <w:szCs w:val="28"/>
        </w:rPr>
        <w:t xml:space="preserve">, lists the dental services provided by </w:t>
      </w:r>
      <w:r w:rsidRPr="007709F0">
        <w:rPr>
          <w:i/>
          <w:snapToGrid w:val="0"/>
          <w:color w:val="000000"/>
          <w:sz w:val="28"/>
          <w:szCs w:val="28"/>
          <w:lang w:eastAsia="en-US"/>
        </w:rPr>
        <w:t>dental prosthetists</w:t>
      </w:r>
      <w:r w:rsidRPr="007709F0">
        <w:rPr>
          <w:sz w:val="28"/>
          <w:szCs w:val="28"/>
        </w:rPr>
        <w:t xml:space="preserve"> for which the </w:t>
      </w:r>
      <w:r w:rsidRPr="007709F0">
        <w:rPr>
          <w:i/>
          <w:sz w:val="28"/>
          <w:szCs w:val="28"/>
        </w:rPr>
        <w:t>Commission</w:t>
      </w:r>
      <w:r w:rsidRPr="007709F0">
        <w:rPr>
          <w:sz w:val="28"/>
          <w:szCs w:val="28"/>
        </w:rPr>
        <w:t xml:space="preserve"> will accept financial responsibility, when provided to an </w:t>
      </w:r>
      <w:r w:rsidRPr="007709F0">
        <w:rPr>
          <w:i/>
          <w:sz w:val="28"/>
          <w:szCs w:val="28"/>
        </w:rPr>
        <w:t>entitled person</w:t>
      </w:r>
      <w:r w:rsidRPr="007709F0">
        <w:rPr>
          <w:sz w:val="28"/>
          <w:szCs w:val="28"/>
        </w:rPr>
        <w:t>, and sets out the limits of that financial responsibility.</w:t>
      </w:r>
    </w:p>
    <w:p w14:paraId="2BFE3F48" w14:textId="77777777" w:rsidR="00E27834" w:rsidRPr="007709F0" w:rsidRDefault="00E27834" w:rsidP="00E27834">
      <w:pPr>
        <w:ind w:left="720" w:hanging="720"/>
        <w:rPr>
          <w:color w:val="000000"/>
          <w:sz w:val="28"/>
          <w:szCs w:val="28"/>
        </w:rPr>
      </w:pPr>
    </w:p>
    <w:p w14:paraId="53CE81C0" w14:textId="77777777" w:rsidR="00E27834" w:rsidRPr="007709F0" w:rsidRDefault="00E27834" w:rsidP="007A59F4">
      <w:pPr>
        <w:rPr>
          <w:color w:val="000000"/>
          <w:sz w:val="28"/>
          <w:szCs w:val="28"/>
        </w:rPr>
      </w:pPr>
      <w:r w:rsidRPr="007709F0">
        <w:rPr>
          <w:b/>
          <w:color w:val="000000"/>
          <w:sz w:val="28"/>
          <w:szCs w:val="28"/>
        </w:rPr>
        <w:t>5.2.3</w:t>
      </w:r>
      <w:r w:rsidRPr="007709F0">
        <w:rPr>
          <w:color w:val="000000"/>
          <w:sz w:val="28"/>
          <w:szCs w:val="28"/>
        </w:rPr>
        <w:tab/>
        <w:t xml:space="preserve">Dental Schedule C in 5.2.1 imposes a monetary limit (annual monetary limit) in respect of dental services provided to an </w:t>
      </w:r>
      <w:r w:rsidRPr="007709F0">
        <w:rPr>
          <w:i/>
          <w:color w:val="000000"/>
          <w:sz w:val="28"/>
          <w:szCs w:val="28"/>
        </w:rPr>
        <w:t>entitled person</w:t>
      </w:r>
      <w:r w:rsidRPr="007709F0">
        <w:rPr>
          <w:color w:val="000000"/>
          <w:sz w:val="28"/>
          <w:szCs w:val="28"/>
        </w:rPr>
        <w:t xml:space="preserve"> under that Schedule in a Calendar year.</w:t>
      </w:r>
    </w:p>
    <w:p w14:paraId="34547F5D" w14:textId="77777777" w:rsidR="00E27834" w:rsidRPr="007709F0" w:rsidRDefault="00E27834" w:rsidP="00E27834">
      <w:pPr>
        <w:ind w:left="720" w:hanging="720"/>
        <w:rPr>
          <w:b/>
          <w:color w:val="000000"/>
          <w:sz w:val="28"/>
          <w:szCs w:val="28"/>
        </w:rPr>
      </w:pPr>
    </w:p>
    <w:p w14:paraId="28A6D9BE" w14:textId="77777777" w:rsidR="00E27834" w:rsidRPr="007709F0" w:rsidRDefault="00E27834" w:rsidP="007A59F4">
      <w:pPr>
        <w:rPr>
          <w:color w:val="000000"/>
          <w:sz w:val="28"/>
          <w:szCs w:val="28"/>
        </w:rPr>
      </w:pPr>
      <w:r w:rsidRPr="007709F0">
        <w:rPr>
          <w:b/>
          <w:color w:val="000000"/>
          <w:sz w:val="28"/>
          <w:szCs w:val="28"/>
        </w:rPr>
        <w:t>5.2.4</w:t>
      </w:r>
      <w:r w:rsidRPr="007709F0">
        <w:rPr>
          <w:b/>
          <w:color w:val="000000"/>
          <w:sz w:val="28"/>
          <w:szCs w:val="28"/>
        </w:rPr>
        <w:tab/>
      </w:r>
      <w:r w:rsidRPr="007709F0">
        <w:rPr>
          <w:color w:val="000000"/>
          <w:sz w:val="28"/>
          <w:szCs w:val="28"/>
        </w:rPr>
        <w:t xml:space="preserve">Subject to 5.1.2 and 5.1.2A (treatment in </w:t>
      </w:r>
      <w:r w:rsidRPr="007709F0">
        <w:rPr>
          <w:i/>
          <w:color w:val="000000"/>
          <w:sz w:val="28"/>
          <w:szCs w:val="28"/>
        </w:rPr>
        <w:t>Tier 1 Hospital</w:t>
      </w:r>
      <w:r w:rsidRPr="007709F0">
        <w:rPr>
          <w:color w:val="000000"/>
          <w:sz w:val="28"/>
          <w:szCs w:val="28"/>
        </w:rPr>
        <w:t>/</w:t>
      </w:r>
      <w:r w:rsidRPr="007709F0">
        <w:rPr>
          <w:i/>
          <w:color w:val="000000"/>
          <w:sz w:val="28"/>
          <w:szCs w:val="28"/>
        </w:rPr>
        <w:t>Contracted Day Procedure Centre</w:t>
      </w:r>
      <w:r w:rsidRPr="007709F0">
        <w:rPr>
          <w:color w:val="000000"/>
          <w:sz w:val="28"/>
          <w:szCs w:val="28"/>
        </w:rPr>
        <w:t xml:space="preserve">), where a Schedule in 5.2.1 or 5.2.2 specifies a need for </w:t>
      </w:r>
      <w:r w:rsidRPr="007709F0">
        <w:rPr>
          <w:i/>
          <w:color w:val="000000"/>
          <w:sz w:val="28"/>
          <w:szCs w:val="28"/>
        </w:rPr>
        <w:t xml:space="preserve">prior approval </w:t>
      </w:r>
      <w:r w:rsidRPr="007709F0">
        <w:rPr>
          <w:color w:val="000000"/>
          <w:sz w:val="28"/>
          <w:szCs w:val="28"/>
        </w:rPr>
        <w:t xml:space="preserve">in respect of a service, the </w:t>
      </w:r>
      <w:r w:rsidRPr="007709F0">
        <w:rPr>
          <w:i/>
          <w:color w:val="000000"/>
          <w:sz w:val="28"/>
          <w:szCs w:val="28"/>
        </w:rPr>
        <w:t>Commission</w:t>
      </w:r>
      <w:r w:rsidRPr="007709F0">
        <w:rPr>
          <w:color w:val="000000"/>
          <w:sz w:val="28"/>
          <w:szCs w:val="28"/>
        </w:rPr>
        <w:t xml:space="preserve"> is not to accept financial liability for the service unless it has granted </w:t>
      </w:r>
      <w:r w:rsidRPr="007709F0">
        <w:rPr>
          <w:i/>
          <w:color w:val="000000"/>
          <w:sz w:val="28"/>
          <w:szCs w:val="28"/>
        </w:rPr>
        <w:t xml:space="preserve">prior approval </w:t>
      </w:r>
      <w:r w:rsidRPr="007709F0">
        <w:rPr>
          <w:color w:val="000000"/>
          <w:sz w:val="28"/>
          <w:szCs w:val="28"/>
        </w:rPr>
        <w:t>or retrospective approval for the service.</w:t>
      </w:r>
    </w:p>
    <w:p w14:paraId="23FC2864" w14:textId="77777777" w:rsidR="00CF29A1" w:rsidRPr="007709F0" w:rsidRDefault="00CF29A1" w:rsidP="00CF29A1">
      <w:pPr>
        <w:rPr>
          <w:color w:val="000000"/>
          <w:sz w:val="28"/>
          <w:szCs w:val="28"/>
        </w:rPr>
      </w:pPr>
    </w:p>
    <w:p w14:paraId="1BA63A0E" w14:textId="77777777" w:rsidR="00CF29A1" w:rsidRPr="007709F0" w:rsidRDefault="00CF29A1" w:rsidP="00CF29A1">
      <w:pPr>
        <w:rPr>
          <w:color w:val="000000"/>
          <w:sz w:val="28"/>
          <w:szCs w:val="28"/>
        </w:rPr>
      </w:pPr>
      <w:r w:rsidRPr="007709F0">
        <w:rPr>
          <w:b/>
          <w:color w:val="000000"/>
          <w:sz w:val="28"/>
          <w:szCs w:val="28"/>
        </w:rPr>
        <w:t>5.2.5</w:t>
      </w:r>
      <w:r w:rsidRPr="007709F0">
        <w:rPr>
          <w:color w:val="000000"/>
          <w:sz w:val="28"/>
          <w:szCs w:val="28"/>
        </w:rPr>
        <w:tab/>
        <w:t xml:space="preserve">The annual monetary limit set under </w:t>
      </w:r>
      <w:r w:rsidR="002D4D63" w:rsidRPr="007709F0">
        <w:rPr>
          <w:color w:val="000000"/>
          <w:sz w:val="28"/>
          <w:szCs w:val="28"/>
        </w:rPr>
        <w:t>Dental Schedule C in 5.2.1</w:t>
      </w:r>
      <w:r w:rsidRPr="007709F0">
        <w:rPr>
          <w:color w:val="000000"/>
          <w:sz w:val="28"/>
          <w:szCs w:val="28"/>
        </w:rPr>
        <w:t xml:space="preserve"> will not apply in relation to a dental service where that service is for:</w:t>
      </w:r>
    </w:p>
    <w:p w14:paraId="530DE7A1" w14:textId="77777777" w:rsidR="00CF29A1" w:rsidRPr="007709F0" w:rsidRDefault="00CF29A1" w:rsidP="00CF29A1">
      <w:pPr>
        <w:pStyle w:val="NormalIndent"/>
        <w:rPr>
          <w:color w:val="000000"/>
          <w:sz w:val="28"/>
          <w:szCs w:val="28"/>
        </w:rPr>
      </w:pPr>
    </w:p>
    <w:p w14:paraId="577BDC56" w14:textId="67FE9C51" w:rsidR="00CF29A1" w:rsidRPr="007709F0" w:rsidRDefault="00CF29A1" w:rsidP="00CF29A1">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89"/>
        <w:rPr>
          <w:color w:val="000000"/>
          <w:sz w:val="28"/>
          <w:szCs w:val="28"/>
        </w:rPr>
      </w:pPr>
      <w:r w:rsidRPr="007709F0">
        <w:rPr>
          <w:color w:val="000000"/>
          <w:sz w:val="28"/>
          <w:szCs w:val="28"/>
        </w:rPr>
        <w:t>(a)</w:t>
      </w:r>
      <w:r w:rsidRPr="007709F0">
        <w:rPr>
          <w:color w:val="000000"/>
          <w:sz w:val="28"/>
          <w:szCs w:val="28"/>
        </w:rPr>
        <w:tab/>
        <w:t>a war</w:t>
      </w:r>
      <w:r w:rsidR="007709F0">
        <w:rPr>
          <w:color w:val="000000"/>
          <w:sz w:val="28"/>
          <w:szCs w:val="28"/>
        </w:rPr>
        <w:noBreakHyphen/>
      </w:r>
      <w:r w:rsidRPr="007709F0">
        <w:rPr>
          <w:color w:val="000000"/>
          <w:sz w:val="28"/>
          <w:szCs w:val="28"/>
        </w:rPr>
        <w:t xml:space="preserve">caused injury or disease or a </w:t>
      </w:r>
      <w:r w:rsidRPr="007709F0">
        <w:rPr>
          <w:i/>
          <w:color w:val="000000"/>
          <w:sz w:val="28"/>
          <w:szCs w:val="28"/>
        </w:rPr>
        <w:t>determined condition</w:t>
      </w:r>
      <w:r w:rsidRPr="007709F0">
        <w:rPr>
          <w:color w:val="000000"/>
          <w:sz w:val="28"/>
          <w:szCs w:val="28"/>
        </w:rPr>
        <w:t xml:space="preserve"> except a </w:t>
      </w:r>
      <w:r w:rsidRPr="007709F0">
        <w:rPr>
          <w:i/>
          <w:color w:val="000000"/>
          <w:sz w:val="28"/>
          <w:szCs w:val="28"/>
        </w:rPr>
        <w:t>determined residential care condition</w:t>
      </w:r>
      <w:r w:rsidRPr="007709F0">
        <w:rPr>
          <w:color w:val="000000"/>
          <w:sz w:val="28"/>
          <w:szCs w:val="28"/>
        </w:rPr>
        <w:t xml:space="preserve"> of an entitled person receiving residential care; or</w:t>
      </w:r>
    </w:p>
    <w:p w14:paraId="45C0A8B5" w14:textId="77777777" w:rsidR="00CF29A1" w:rsidRPr="007709F0" w:rsidRDefault="00CF29A1" w:rsidP="00CF29A1">
      <w:pPr>
        <w:pStyle w:val="NormalIndent"/>
        <w:rPr>
          <w:color w:val="000000"/>
        </w:rPr>
      </w:pPr>
    </w:p>
    <w:p w14:paraId="0B14FCF3"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a condition associated with malignant neoplasia; or</w:t>
      </w:r>
    </w:p>
    <w:p w14:paraId="3F38BDE9" w14:textId="77777777" w:rsidR="00CF29A1" w:rsidRPr="007709F0" w:rsidRDefault="00CF29A1" w:rsidP="00CF29A1">
      <w:pPr>
        <w:pStyle w:val="NormalIndent"/>
        <w:rPr>
          <w:color w:val="000000"/>
          <w:sz w:val="28"/>
          <w:szCs w:val="28"/>
        </w:rPr>
      </w:pPr>
    </w:p>
    <w:p w14:paraId="7EDA5FFE"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a former prisoner of war.</w:t>
      </w:r>
    </w:p>
    <w:p w14:paraId="1AA19700" w14:textId="77777777" w:rsidR="00CF29A1" w:rsidRPr="007709F0" w:rsidRDefault="00CF29A1" w:rsidP="00CF29A1">
      <w:pPr>
        <w:rPr>
          <w:color w:val="000000"/>
          <w:sz w:val="28"/>
          <w:szCs w:val="28"/>
        </w:rPr>
      </w:pPr>
    </w:p>
    <w:p w14:paraId="442A9B10" w14:textId="77777777" w:rsidR="00CF29A1" w:rsidRPr="007709F0" w:rsidRDefault="00CF29A1" w:rsidP="00CF29A1">
      <w:pPr>
        <w:rPr>
          <w:color w:val="000000"/>
          <w:sz w:val="28"/>
          <w:szCs w:val="28"/>
        </w:rPr>
      </w:pPr>
      <w:r w:rsidRPr="007709F0">
        <w:rPr>
          <w:b/>
          <w:color w:val="000000"/>
          <w:sz w:val="28"/>
          <w:szCs w:val="28"/>
        </w:rPr>
        <w:t>5.2.6</w:t>
      </w:r>
      <w:r w:rsidRPr="007709F0">
        <w:rPr>
          <w:color w:val="000000"/>
          <w:sz w:val="28"/>
          <w:szCs w:val="28"/>
        </w:rPr>
        <w:tab/>
        <w:t xml:space="preserve">Subject to paragraph 5.5.1, the </w:t>
      </w:r>
      <w:r w:rsidRPr="007709F0">
        <w:rPr>
          <w:i/>
          <w:color w:val="000000"/>
          <w:sz w:val="28"/>
          <w:szCs w:val="28"/>
        </w:rPr>
        <w:t>Commission</w:t>
      </w:r>
      <w:r w:rsidRPr="007709F0">
        <w:rPr>
          <w:color w:val="000000"/>
          <w:sz w:val="28"/>
          <w:szCs w:val="28"/>
        </w:rPr>
        <w:t xml:space="preserve"> will not accept financial responsibility for dental treatment after a person is no longer eligible.</w:t>
      </w:r>
    </w:p>
    <w:p w14:paraId="318B9A44" w14:textId="77777777" w:rsidR="00CF29A1" w:rsidRPr="007709F0" w:rsidRDefault="00CF29A1" w:rsidP="00CF29A1">
      <w:pPr>
        <w:rPr>
          <w:color w:val="000000"/>
        </w:rPr>
      </w:pPr>
    </w:p>
    <w:p w14:paraId="53A9FA4B" w14:textId="77777777" w:rsidR="006375F1" w:rsidRPr="007709F0" w:rsidRDefault="006375F1" w:rsidP="006375F1">
      <w:pPr>
        <w:rPr>
          <w:b/>
          <w:sz w:val="32"/>
          <w:szCs w:val="32"/>
        </w:rPr>
      </w:pPr>
      <w:r w:rsidRPr="007709F0">
        <w:rPr>
          <w:b/>
          <w:sz w:val="32"/>
          <w:szCs w:val="32"/>
        </w:rPr>
        <w:t>5.2A</w:t>
      </w:r>
      <w:r w:rsidRPr="007709F0">
        <w:rPr>
          <w:b/>
          <w:sz w:val="32"/>
          <w:szCs w:val="32"/>
        </w:rPr>
        <w:tab/>
      </w:r>
      <w:r w:rsidRPr="007709F0">
        <w:rPr>
          <w:b/>
          <w:sz w:val="32"/>
          <w:szCs w:val="32"/>
        </w:rPr>
        <w:tab/>
        <w:t>Disqualified Dental Practitioners</w:t>
      </w:r>
    </w:p>
    <w:p w14:paraId="3AF3F60C" w14:textId="77777777" w:rsidR="006375F1" w:rsidRPr="007709F0" w:rsidRDefault="006375F1" w:rsidP="006375F1">
      <w:pPr>
        <w:rPr>
          <w:b/>
        </w:rPr>
      </w:pPr>
    </w:p>
    <w:p w14:paraId="3C330C4B" w14:textId="77777777" w:rsidR="006375F1" w:rsidRPr="007709F0" w:rsidRDefault="006375F1" w:rsidP="008A136B">
      <w:pPr>
        <w:tabs>
          <w:tab w:val="left" w:pos="0"/>
        </w:tabs>
        <w:rPr>
          <w:color w:val="000000"/>
        </w:rPr>
      </w:pPr>
      <w:r w:rsidRPr="007709F0">
        <w:rPr>
          <w:b/>
          <w:sz w:val="28"/>
          <w:szCs w:val="28"/>
        </w:rPr>
        <w:t>5.2A.1</w:t>
      </w:r>
      <w:r w:rsidRPr="007709F0">
        <w:rPr>
          <w:b/>
          <w:sz w:val="28"/>
          <w:szCs w:val="28"/>
        </w:rPr>
        <w:tab/>
      </w:r>
      <w:r w:rsidRPr="007709F0">
        <w:rPr>
          <w:sz w:val="28"/>
          <w:szCs w:val="28"/>
        </w:rPr>
        <w:t xml:space="preserve">The </w:t>
      </w:r>
      <w:r w:rsidRPr="007709F0">
        <w:rPr>
          <w:i/>
          <w:sz w:val="28"/>
          <w:szCs w:val="28"/>
        </w:rPr>
        <w:t>Commission</w:t>
      </w:r>
      <w:r w:rsidRPr="007709F0">
        <w:rPr>
          <w:sz w:val="28"/>
          <w:szCs w:val="28"/>
        </w:rPr>
        <w:t xml:space="preserve"> is not to accept financial responsibility for the cost of a dental service provided to an </w:t>
      </w:r>
      <w:r w:rsidRPr="007709F0">
        <w:rPr>
          <w:i/>
          <w:sz w:val="28"/>
          <w:szCs w:val="28"/>
        </w:rPr>
        <w:t>entitled person</w:t>
      </w:r>
      <w:r w:rsidRPr="007709F0">
        <w:rPr>
          <w:sz w:val="28"/>
          <w:szCs w:val="28"/>
        </w:rPr>
        <w:t xml:space="preserve"> by, or on behalf of, a </w:t>
      </w:r>
      <w:r w:rsidRPr="007709F0">
        <w:rPr>
          <w:i/>
          <w:sz w:val="28"/>
          <w:szCs w:val="28"/>
        </w:rPr>
        <w:t>dental prosthetist</w:t>
      </w:r>
      <w:r w:rsidRPr="007709F0">
        <w:rPr>
          <w:sz w:val="28"/>
          <w:szCs w:val="28"/>
        </w:rPr>
        <w:t xml:space="preserve">, </w:t>
      </w:r>
      <w:r w:rsidRPr="007709F0">
        <w:rPr>
          <w:i/>
          <w:sz w:val="28"/>
          <w:szCs w:val="28"/>
        </w:rPr>
        <w:t>dentist</w:t>
      </w:r>
      <w:r w:rsidRPr="007709F0">
        <w:rPr>
          <w:sz w:val="28"/>
          <w:szCs w:val="28"/>
        </w:rPr>
        <w:t xml:space="preserve"> or a </w:t>
      </w:r>
      <w:r w:rsidRPr="007709F0">
        <w:rPr>
          <w:i/>
          <w:sz w:val="28"/>
          <w:szCs w:val="28"/>
        </w:rPr>
        <w:t>dental specialist</w:t>
      </w:r>
      <w:r w:rsidRPr="007709F0">
        <w:rPr>
          <w:sz w:val="28"/>
          <w:szCs w:val="28"/>
        </w:rPr>
        <w:t xml:space="preserve"> if, at the time the service was provided, a </w:t>
      </w:r>
      <w:r w:rsidRPr="007709F0">
        <w:rPr>
          <w:i/>
          <w:sz w:val="28"/>
          <w:szCs w:val="28"/>
        </w:rPr>
        <w:t>medicare benefit</w:t>
      </w:r>
      <w:r w:rsidRPr="007709F0">
        <w:rPr>
          <w:sz w:val="28"/>
          <w:szCs w:val="28"/>
        </w:rPr>
        <w:t xml:space="preserve"> would not have been payable in respect of the service under section 19B of the </w:t>
      </w:r>
      <w:r w:rsidRPr="007709F0">
        <w:rPr>
          <w:i/>
          <w:sz w:val="28"/>
          <w:szCs w:val="28"/>
        </w:rPr>
        <w:t>Health Insurance Act 1973</w:t>
      </w:r>
      <w:r w:rsidRPr="007709F0">
        <w:rPr>
          <w:sz w:val="28"/>
          <w:szCs w:val="28"/>
        </w:rPr>
        <w:t xml:space="preserve"> (in force from time to time) if the </w:t>
      </w:r>
      <w:r w:rsidRPr="007709F0">
        <w:rPr>
          <w:i/>
          <w:sz w:val="28"/>
          <w:szCs w:val="28"/>
        </w:rPr>
        <w:t>dental prosthetist</w:t>
      </w:r>
      <w:r w:rsidRPr="007709F0">
        <w:rPr>
          <w:sz w:val="28"/>
          <w:szCs w:val="28"/>
        </w:rPr>
        <w:t xml:space="preserve">, </w:t>
      </w:r>
      <w:r w:rsidRPr="007709F0">
        <w:rPr>
          <w:i/>
          <w:sz w:val="28"/>
          <w:szCs w:val="28"/>
        </w:rPr>
        <w:t>dentist</w:t>
      </w:r>
      <w:r w:rsidRPr="007709F0">
        <w:rPr>
          <w:sz w:val="28"/>
          <w:szCs w:val="28"/>
        </w:rPr>
        <w:t xml:space="preserve"> or </w:t>
      </w:r>
      <w:r w:rsidRPr="007709F0">
        <w:rPr>
          <w:i/>
          <w:sz w:val="28"/>
          <w:szCs w:val="28"/>
        </w:rPr>
        <w:t>dental specialist</w:t>
      </w:r>
      <w:r w:rsidRPr="007709F0">
        <w:rPr>
          <w:sz w:val="28"/>
          <w:szCs w:val="28"/>
        </w:rPr>
        <w:t xml:space="preserve"> had provided the service as a </w:t>
      </w:r>
      <w:r w:rsidRPr="007709F0">
        <w:rPr>
          <w:i/>
          <w:sz w:val="28"/>
          <w:szCs w:val="28"/>
        </w:rPr>
        <w:t>practitioner</w:t>
      </w:r>
      <w:r w:rsidRPr="007709F0">
        <w:rPr>
          <w:sz w:val="28"/>
          <w:szCs w:val="28"/>
        </w:rPr>
        <w:t xml:space="preserve"> under that Act.</w:t>
      </w:r>
    </w:p>
    <w:p w14:paraId="0D6B5C3C" w14:textId="77777777" w:rsidR="006375F1" w:rsidRPr="007709F0" w:rsidRDefault="006375F1" w:rsidP="00CF29A1">
      <w:pPr>
        <w:rPr>
          <w:color w:val="000000"/>
        </w:rPr>
      </w:pPr>
    </w:p>
    <w:p w14:paraId="6ABE2C1B" w14:textId="77777777" w:rsidR="00CF29A1" w:rsidRPr="007709F0" w:rsidRDefault="00CF29A1" w:rsidP="00CF29A1">
      <w:pPr>
        <w:pStyle w:val="Heading2"/>
        <w:rPr>
          <w:color w:val="000000"/>
          <w:sz w:val="32"/>
          <w:szCs w:val="32"/>
        </w:rPr>
      </w:pPr>
      <w:bookmarkStart w:id="34" w:name="_Toc503171832"/>
      <w:r w:rsidRPr="007709F0">
        <w:rPr>
          <w:color w:val="000000"/>
          <w:sz w:val="32"/>
          <w:szCs w:val="32"/>
        </w:rPr>
        <w:lastRenderedPageBreak/>
        <w:t>5.3</w:t>
      </w:r>
      <w:r w:rsidRPr="007709F0">
        <w:rPr>
          <w:color w:val="000000"/>
          <w:sz w:val="32"/>
          <w:szCs w:val="32"/>
        </w:rPr>
        <w:tab/>
        <w:t>Eligibility</w:t>
      </w:r>
      <w:bookmarkEnd w:id="34"/>
    </w:p>
    <w:p w14:paraId="1CAEFE7F" w14:textId="77777777" w:rsidR="00CF29A1" w:rsidRPr="007709F0" w:rsidRDefault="00CF29A1" w:rsidP="00CF29A1">
      <w:pPr>
        <w:rPr>
          <w:color w:val="000000"/>
          <w:sz w:val="28"/>
          <w:szCs w:val="28"/>
        </w:rPr>
      </w:pPr>
      <w:r w:rsidRPr="007709F0">
        <w:rPr>
          <w:b/>
          <w:color w:val="000000"/>
          <w:sz w:val="28"/>
          <w:szCs w:val="28"/>
        </w:rPr>
        <w:t>5.3.1</w:t>
      </w:r>
      <w:r w:rsidRPr="007709F0">
        <w:rPr>
          <w:color w:val="000000"/>
          <w:sz w:val="28"/>
          <w:szCs w:val="28"/>
        </w:rPr>
        <w:tab/>
        <w:t xml:space="preserve">Subject to these Principles, an </w:t>
      </w:r>
      <w:r w:rsidRPr="007709F0">
        <w:rPr>
          <w:i/>
          <w:color w:val="000000"/>
          <w:sz w:val="28"/>
          <w:szCs w:val="28"/>
        </w:rPr>
        <w:t>entitled person</w:t>
      </w:r>
      <w:r w:rsidRPr="007709F0">
        <w:rPr>
          <w:color w:val="000000"/>
          <w:sz w:val="28"/>
          <w:szCs w:val="28"/>
        </w:rPr>
        <w:t xml:space="preserve"> who holds a Gold Card, White Card or written authorisation issued on behalf of the </w:t>
      </w:r>
      <w:r w:rsidRPr="007709F0">
        <w:rPr>
          <w:i/>
          <w:color w:val="000000"/>
          <w:sz w:val="28"/>
          <w:szCs w:val="28"/>
        </w:rPr>
        <w:t>Commission</w:t>
      </w:r>
      <w:r w:rsidRPr="007709F0">
        <w:rPr>
          <w:color w:val="000000"/>
          <w:sz w:val="28"/>
          <w:szCs w:val="28"/>
        </w:rPr>
        <w:t xml:space="preserve">, may be provided with dental services at the expense of the </w:t>
      </w:r>
      <w:r w:rsidRPr="007709F0">
        <w:rPr>
          <w:i/>
          <w:color w:val="000000"/>
          <w:sz w:val="28"/>
          <w:szCs w:val="28"/>
        </w:rPr>
        <w:t>Commission</w:t>
      </w:r>
      <w:r w:rsidRPr="007709F0">
        <w:rPr>
          <w:color w:val="000000"/>
          <w:sz w:val="28"/>
          <w:szCs w:val="28"/>
        </w:rPr>
        <w:t>.</w:t>
      </w:r>
    </w:p>
    <w:p w14:paraId="00661D31" w14:textId="77777777" w:rsidR="00CF29A1" w:rsidRPr="007709F0" w:rsidRDefault="00CF29A1" w:rsidP="00CF29A1">
      <w:pPr>
        <w:rPr>
          <w:color w:val="000000"/>
          <w:sz w:val="28"/>
          <w:szCs w:val="28"/>
        </w:rPr>
      </w:pPr>
    </w:p>
    <w:p w14:paraId="687A861D" w14:textId="77777777" w:rsidR="00A5205C" w:rsidRPr="007709F0" w:rsidRDefault="00A5205C" w:rsidP="009378B0">
      <w:pPr>
        <w:pStyle w:val="NormalIndent"/>
        <w:ind w:left="0" w:firstLine="0"/>
        <w:rPr>
          <w:color w:val="000000"/>
          <w:sz w:val="28"/>
          <w:szCs w:val="28"/>
        </w:rPr>
      </w:pPr>
      <w:r w:rsidRPr="007709F0">
        <w:rPr>
          <w:b/>
          <w:color w:val="000000"/>
          <w:sz w:val="28"/>
          <w:szCs w:val="28"/>
        </w:rPr>
        <w:t>5.3.2</w:t>
      </w:r>
      <w:r w:rsidRPr="007709F0">
        <w:rPr>
          <w:color w:val="000000"/>
          <w:sz w:val="28"/>
          <w:szCs w:val="28"/>
        </w:rPr>
        <w:tab/>
        <w:t xml:space="preserve">A person who holds a </w:t>
      </w:r>
      <w:r w:rsidRPr="007709F0">
        <w:rPr>
          <w:i/>
          <w:color w:val="000000"/>
          <w:sz w:val="28"/>
          <w:szCs w:val="28"/>
        </w:rPr>
        <w:t>Gold Card</w:t>
      </w:r>
      <w:r w:rsidRPr="007709F0">
        <w:rPr>
          <w:color w:val="000000"/>
          <w:sz w:val="28"/>
          <w:szCs w:val="28"/>
        </w:rPr>
        <w:t xml:space="preserve"> and who is not a former </w:t>
      </w:r>
      <w:r w:rsidRPr="007709F0">
        <w:rPr>
          <w:i/>
          <w:color w:val="000000"/>
          <w:sz w:val="28"/>
          <w:szCs w:val="28"/>
        </w:rPr>
        <w:t>prisoner of war</w:t>
      </w:r>
      <w:r w:rsidRPr="007709F0">
        <w:rPr>
          <w:color w:val="000000"/>
          <w:sz w:val="28"/>
          <w:szCs w:val="28"/>
        </w:rPr>
        <w:t xml:space="preserve"> will be provided with the following dental services:</w:t>
      </w:r>
    </w:p>
    <w:p w14:paraId="3F77F1E9" w14:textId="77777777" w:rsidR="00A5205C" w:rsidRPr="007709F0" w:rsidRDefault="00A5205C" w:rsidP="00A5205C">
      <w:pPr>
        <w:ind w:left="720"/>
        <w:rPr>
          <w:color w:val="000000"/>
          <w:sz w:val="28"/>
          <w:szCs w:val="28"/>
        </w:rPr>
      </w:pPr>
    </w:p>
    <w:p w14:paraId="778844AB" w14:textId="2EB051A6" w:rsidR="00A5205C" w:rsidRPr="007709F0" w:rsidRDefault="00A5205C" w:rsidP="00A5205C">
      <w:pPr>
        <w:pStyle w:val="NormalIndent"/>
        <w:ind w:left="720" w:firstLine="0"/>
        <w:rPr>
          <w:color w:val="000000"/>
          <w:sz w:val="28"/>
          <w:szCs w:val="28"/>
        </w:rPr>
      </w:pPr>
      <w:r w:rsidRPr="007709F0">
        <w:rPr>
          <w:color w:val="000000"/>
          <w:sz w:val="28"/>
          <w:szCs w:val="28"/>
        </w:rPr>
        <w:t>(a)</w:t>
      </w:r>
      <w:r w:rsidRPr="007709F0">
        <w:rPr>
          <w:color w:val="000000"/>
          <w:sz w:val="28"/>
          <w:szCs w:val="28"/>
        </w:rPr>
        <w:tab/>
        <w:t xml:space="preserve">for treatment of an injury or disease that is not </w:t>
      </w:r>
      <w:r w:rsidRPr="007709F0">
        <w:rPr>
          <w:i/>
          <w:color w:val="000000"/>
          <w:sz w:val="28"/>
          <w:szCs w:val="28"/>
        </w:rPr>
        <w:t>war</w:t>
      </w:r>
      <w:r w:rsidR="007709F0">
        <w:rPr>
          <w:i/>
          <w:color w:val="000000"/>
          <w:sz w:val="28"/>
          <w:szCs w:val="28"/>
        </w:rPr>
        <w:noBreakHyphen/>
      </w:r>
      <w:r w:rsidRPr="007709F0">
        <w:rPr>
          <w:i/>
          <w:color w:val="000000"/>
          <w:sz w:val="28"/>
          <w:szCs w:val="28"/>
        </w:rPr>
        <w:t>caused</w:t>
      </w:r>
      <w:r w:rsidRPr="007709F0">
        <w:rPr>
          <w:color w:val="000000"/>
          <w:sz w:val="28"/>
          <w:szCs w:val="28"/>
        </w:rPr>
        <w:t>:</w:t>
      </w:r>
    </w:p>
    <w:p w14:paraId="41BF49D5" w14:textId="77777777" w:rsidR="00A5205C" w:rsidRPr="007709F0" w:rsidRDefault="00A5205C" w:rsidP="00A5205C">
      <w:pPr>
        <w:ind w:left="1440"/>
        <w:rPr>
          <w:color w:val="000000"/>
          <w:sz w:val="28"/>
          <w:szCs w:val="28"/>
        </w:rPr>
      </w:pPr>
    </w:p>
    <w:p w14:paraId="62805801" w14:textId="77777777" w:rsidR="00A5205C" w:rsidRPr="007709F0" w:rsidRDefault="00A5205C" w:rsidP="00A5205C">
      <w:pPr>
        <w:pStyle w:val="ExtraIndent"/>
        <w:ind w:left="2160" w:hanging="720"/>
        <w:rPr>
          <w:color w:val="000000"/>
          <w:sz w:val="28"/>
          <w:szCs w:val="28"/>
        </w:rPr>
      </w:pPr>
      <w:r w:rsidRPr="007709F0">
        <w:rPr>
          <w:sz w:val="28"/>
          <w:szCs w:val="28"/>
        </w:rPr>
        <w:t>(i)</w:t>
      </w:r>
      <w:r w:rsidRPr="007709F0">
        <w:rPr>
          <w:sz w:val="28"/>
          <w:szCs w:val="28"/>
        </w:rPr>
        <w:tab/>
        <w:t xml:space="preserve">the dental services listed in Schedules A, B and C of the </w:t>
      </w:r>
      <w:r w:rsidRPr="007709F0">
        <w:rPr>
          <w:i/>
          <w:sz w:val="28"/>
          <w:szCs w:val="28"/>
        </w:rPr>
        <w:t>DVA document</w:t>
      </w:r>
      <w:r w:rsidRPr="007709F0">
        <w:rPr>
          <w:sz w:val="28"/>
          <w:szCs w:val="28"/>
        </w:rPr>
        <w:t xml:space="preserve"> entitled “Fee Schedule of Dental Services for Dentists and Dental Specialists”,</w:t>
      </w:r>
      <w:r w:rsidR="00F000D9" w:rsidRPr="007709F0">
        <w:rPr>
          <w:sz w:val="28"/>
          <w:szCs w:val="28"/>
        </w:rPr>
        <w:t xml:space="preserve"> referred to in Schedule 1</w:t>
      </w:r>
      <w:r w:rsidRPr="007709F0">
        <w:rPr>
          <w:snapToGrid w:val="0"/>
          <w:sz w:val="28"/>
          <w:szCs w:val="28"/>
          <w:lang w:eastAsia="en-US"/>
        </w:rPr>
        <w:t xml:space="preserve"> — on condition the services are provided in accordance with those Schedules</w:t>
      </w:r>
      <w:r w:rsidRPr="007709F0">
        <w:rPr>
          <w:color w:val="000000"/>
          <w:sz w:val="28"/>
          <w:szCs w:val="28"/>
        </w:rPr>
        <w:t>;</w:t>
      </w:r>
    </w:p>
    <w:p w14:paraId="70BD0038" w14:textId="77777777" w:rsidR="00A5205C" w:rsidRPr="007709F0" w:rsidRDefault="00A5205C" w:rsidP="00A5205C">
      <w:pPr>
        <w:ind w:left="720"/>
        <w:rPr>
          <w:color w:val="000000"/>
          <w:sz w:val="28"/>
          <w:szCs w:val="28"/>
        </w:rPr>
      </w:pPr>
    </w:p>
    <w:p w14:paraId="1DBE46BA" w14:textId="77777777" w:rsidR="00A5205C" w:rsidRPr="007709F0" w:rsidRDefault="00A5205C" w:rsidP="00A5205C">
      <w:pPr>
        <w:ind w:left="720"/>
        <w:rPr>
          <w:color w:val="000000"/>
        </w:rPr>
      </w:pPr>
      <w:r w:rsidRPr="007709F0">
        <w:rPr>
          <w:color w:val="000000"/>
          <w:sz w:val="28"/>
          <w:szCs w:val="28"/>
        </w:rPr>
        <w:tab/>
      </w:r>
      <w:r w:rsidRPr="007709F0">
        <w:rPr>
          <w:color w:val="000000"/>
          <w:sz w:val="28"/>
          <w:szCs w:val="28"/>
        </w:rPr>
        <w:tab/>
      </w:r>
      <w:r w:rsidRPr="007709F0">
        <w:rPr>
          <w:color w:val="000000"/>
        </w:rPr>
        <w:t>Note: Schedule C imposes an annual monetary limit.</w:t>
      </w:r>
    </w:p>
    <w:p w14:paraId="27AC1414" w14:textId="77777777" w:rsidR="00A5205C" w:rsidRPr="007709F0" w:rsidRDefault="00A5205C" w:rsidP="00A5205C">
      <w:pPr>
        <w:ind w:left="720"/>
        <w:rPr>
          <w:color w:val="000000"/>
          <w:sz w:val="28"/>
          <w:szCs w:val="28"/>
        </w:rPr>
      </w:pPr>
    </w:p>
    <w:p w14:paraId="0F8B1A30" w14:textId="77777777" w:rsidR="00A5205C" w:rsidRPr="007709F0" w:rsidRDefault="00A5205C" w:rsidP="00A5205C">
      <w:pPr>
        <w:ind w:left="2160" w:hanging="720"/>
        <w:rPr>
          <w:color w:val="000000"/>
          <w:sz w:val="28"/>
          <w:szCs w:val="28"/>
        </w:rPr>
      </w:pPr>
      <w:r w:rsidRPr="007709F0">
        <w:rPr>
          <w:color w:val="000000"/>
          <w:sz w:val="28"/>
          <w:szCs w:val="28"/>
        </w:rPr>
        <w:t>(ii)</w:t>
      </w:r>
      <w:r w:rsidRPr="007709F0">
        <w:rPr>
          <w:color w:val="000000"/>
          <w:sz w:val="28"/>
          <w:szCs w:val="28"/>
        </w:rPr>
        <w:tab/>
        <w:t xml:space="preserve">the dental services listed in </w:t>
      </w:r>
      <w:r w:rsidRPr="007709F0">
        <w:rPr>
          <w:snapToGrid w:val="0"/>
          <w:color w:val="000000"/>
          <w:sz w:val="28"/>
          <w:szCs w:val="28"/>
          <w:lang w:eastAsia="en-US"/>
        </w:rPr>
        <w:t xml:space="preserve">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“Fee Schedule of Dental Services for Dental Prosthetists”,</w:t>
      </w:r>
      <w:r w:rsidR="00F000D9" w:rsidRPr="007709F0">
        <w:rPr>
          <w:snapToGrid w:val="0"/>
          <w:color w:val="000000"/>
          <w:sz w:val="28"/>
          <w:szCs w:val="28"/>
          <w:lang w:eastAsia="en-US"/>
        </w:rPr>
        <w:t xml:space="preserve"> referred to in Schedule 1</w:t>
      </w:r>
      <w:r w:rsidRPr="007709F0">
        <w:rPr>
          <w:color w:val="000000"/>
          <w:sz w:val="28"/>
          <w:szCs w:val="28"/>
        </w:rPr>
        <w:t xml:space="preserve"> — </w:t>
      </w:r>
      <w:r w:rsidRPr="007709F0">
        <w:rPr>
          <w:snapToGrid w:val="0"/>
          <w:sz w:val="28"/>
          <w:szCs w:val="28"/>
          <w:lang w:eastAsia="en-US"/>
        </w:rPr>
        <w:t>on condition the services are provided in accordance with that Schedule.</w:t>
      </w:r>
    </w:p>
    <w:p w14:paraId="66784B86" w14:textId="77777777" w:rsidR="00A5205C" w:rsidRPr="007709F0" w:rsidRDefault="00A5205C" w:rsidP="00A5205C">
      <w:pPr>
        <w:ind w:left="720"/>
        <w:rPr>
          <w:color w:val="000000"/>
          <w:sz w:val="28"/>
          <w:szCs w:val="28"/>
        </w:rPr>
      </w:pPr>
    </w:p>
    <w:p w14:paraId="2FF63457" w14:textId="4B6D813D" w:rsidR="00A5205C" w:rsidRPr="007709F0" w:rsidRDefault="00A5205C" w:rsidP="00A5205C">
      <w:pPr>
        <w:pStyle w:val="NormalIndent"/>
        <w:ind w:left="1440" w:hanging="720"/>
        <w:rPr>
          <w:color w:val="000000"/>
          <w:sz w:val="28"/>
          <w:szCs w:val="28"/>
        </w:rPr>
      </w:pPr>
      <w:r w:rsidRPr="007709F0">
        <w:rPr>
          <w:color w:val="000000"/>
          <w:sz w:val="28"/>
          <w:szCs w:val="28"/>
        </w:rPr>
        <w:t>(b)</w:t>
      </w:r>
      <w:r w:rsidRPr="007709F0">
        <w:rPr>
          <w:color w:val="000000"/>
          <w:sz w:val="28"/>
          <w:szCs w:val="28"/>
        </w:rPr>
        <w:tab/>
        <w:t xml:space="preserve">for treatment of a </w:t>
      </w:r>
      <w:r w:rsidRPr="007709F0">
        <w:rPr>
          <w:i/>
          <w:color w:val="000000"/>
          <w:sz w:val="28"/>
          <w:szCs w:val="28"/>
        </w:rPr>
        <w:t>war</w:t>
      </w:r>
      <w:r w:rsidR="007709F0">
        <w:rPr>
          <w:i/>
          <w:color w:val="000000"/>
          <w:sz w:val="28"/>
          <w:szCs w:val="28"/>
        </w:rPr>
        <w:noBreakHyphen/>
      </w:r>
      <w:r w:rsidRPr="007709F0">
        <w:rPr>
          <w:i/>
          <w:color w:val="000000"/>
          <w:sz w:val="28"/>
          <w:szCs w:val="28"/>
        </w:rPr>
        <w:t>caused</w:t>
      </w:r>
      <w:r w:rsidRPr="007709F0">
        <w:rPr>
          <w:color w:val="000000"/>
          <w:sz w:val="28"/>
          <w:szCs w:val="28"/>
        </w:rPr>
        <w:t xml:space="preserve"> injury or </w:t>
      </w:r>
      <w:r w:rsidRPr="007709F0">
        <w:rPr>
          <w:i/>
          <w:color w:val="000000"/>
          <w:sz w:val="28"/>
          <w:szCs w:val="28"/>
        </w:rPr>
        <w:t>war</w:t>
      </w:r>
      <w:r w:rsidR="007709F0">
        <w:rPr>
          <w:i/>
          <w:color w:val="000000"/>
          <w:sz w:val="28"/>
          <w:szCs w:val="28"/>
        </w:rPr>
        <w:noBreakHyphen/>
      </w:r>
      <w:r w:rsidRPr="007709F0">
        <w:rPr>
          <w:i/>
          <w:color w:val="000000"/>
          <w:sz w:val="28"/>
          <w:szCs w:val="28"/>
        </w:rPr>
        <w:t>caused</w:t>
      </w:r>
      <w:r w:rsidRPr="007709F0">
        <w:rPr>
          <w:color w:val="000000"/>
          <w:sz w:val="28"/>
          <w:szCs w:val="28"/>
        </w:rPr>
        <w:t xml:space="preserve"> disease or malignant neoplasia:</w:t>
      </w:r>
    </w:p>
    <w:p w14:paraId="1342AD39" w14:textId="77777777" w:rsidR="00A5205C" w:rsidRPr="007709F0" w:rsidRDefault="00A5205C" w:rsidP="00A5205C">
      <w:pPr>
        <w:ind w:left="720"/>
        <w:rPr>
          <w:color w:val="000000"/>
          <w:sz w:val="28"/>
          <w:szCs w:val="28"/>
        </w:rPr>
      </w:pPr>
    </w:p>
    <w:p w14:paraId="7FFC1F59" w14:textId="77777777" w:rsidR="00A5205C" w:rsidRPr="007709F0" w:rsidRDefault="00A5205C" w:rsidP="00A5205C">
      <w:pPr>
        <w:pStyle w:val="ExtraIndent"/>
        <w:ind w:left="2160" w:hanging="720"/>
        <w:rPr>
          <w:sz w:val="28"/>
          <w:szCs w:val="28"/>
        </w:rPr>
      </w:pPr>
      <w:r w:rsidRPr="007709F0">
        <w:rPr>
          <w:sz w:val="28"/>
          <w:szCs w:val="28"/>
        </w:rPr>
        <w:t>(i)</w:t>
      </w:r>
      <w:r w:rsidRPr="007709F0">
        <w:rPr>
          <w:sz w:val="28"/>
          <w:szCs w:val="28"/>
        </w:rPr>
        <w:tab/>
        <w:t xml:space="preserve">the dental services listed in Schedules A, B and C of the </w:t>
      </w:r>
      <w:r w:rsidRPr="007709F0">
        <w:rPr>
          <w:i/>
          <w:sz w:val="28"/>
          <w:szCs w:val="28"/>
        </w:rPr>
        <w:t>DVA document</w:t>
      </w:r>
      <w:r w:rsidRPr="007709F0">
        <w:rPr>
          <w:sz w:val="28"/>
          <w:szCs w:val="28"/>
        </w:rPr>
        <w:t xml:space="preserve"> entitled “Fee Schedule of Dental Services for Dentists and Dental Specialists”,</w:t>
      </w:r>
      <w:r w:rsidR="00F000D9" w:rsidRPr="007709F0">
        <w:rPr>
          <w:sz w:val="28"/>
          <w:szCs w:val="28"/>
        </w:rPr>
        <w:t xml:space="preserve"> referred to in Schedule 1</w:t>
      </w:r>
      <w:r w:rsidRPr="007709F0">
        <w:rPr>
          <w:i/>
          <w:snapToGrid w:val="0"/>
          <w:sz w:val="28"/>
          <w:szCs w:val="28"/>
          <w:lang w:eastAsia="en-US"/>
        </w:rPr>
        <w:t xml:space="preserve"> </w:t>
      </w:r>
      <w:r w:rsidRPr="007709F0">
        <w:rPr>
          <w:snapToGrid w:val="0"/>
          <w:sz w:val="28"/>
          <w:szCs w:val="28"/>
          <w:lang w:eastAsia="en-US"/>
        </w:rPr>
        <w:t xml:space="preserve">— on condition the services are provided in accordance with those Schedules (but </w:t>
      </w:r>
      <w:r w:rsidRPr="007709F0">
        <w:rPr>
          <w:sz w:val="28"/>
          <w:szCs w:val="28"/>
        </w:rPr>
        <w:t>without the annual monetary limit in the Schedule C);</w:t>
      </w:r>
    </w:p>
    <w:p w14:paraId="064B89A7" w14:textId="77777777" w:rsidR="00A5205C" w:rsidRPr="007709F0" w:rsidRDefault="00A5205C" w:rsidP="00A5205C">
      <w:pPr>
        <w:ind w:left="720"/>
        <w:rPr>
          <w:color w:val="000000"/>
          <w:sz w:val="28"/>
          <w:szCs w:val="28"/>
        </w:rPr>
      </w:pPr>
    </w:p>
    <w:p w14:paraId="1AEC89F0" w14:textId="77777777" w:rsidR="00A5205C" w:rsidRPr="007709F0" w:rsidRDefault="00A5205C" w:rsidP="00A5205C">
      <w:pPr>
        <w:ind w:left="2160" w:hanging="720"/>
        <w:rPr>
          <w:color w:val="000000"/>
          <w:sz w:val="28"/>
          <w:szCs w:val="28"/>
        </w:rPr>
      </w:pPr>
      <w:r w:rsidRPr="007709F0">
        <w:rPr>
          <w:color w:val="000000"/>
          <w:sz w:val="28"/>
          <w:szCs w:val="28"/>
        </w:rPr>
        <w:t>(ii)</w:t>
      </w:r>
      <w:r w:rsidRPr="007709F0">
        <w:rPr>
          <w:color w:val="000000"/>
          <w:sz w:val="28"/>
          <w:szCs w:val="28"/>
        </w:rPr>
        <w:tab/>
        <w:t xml:space="preserve">the dental services listed in </w:t>
      </w:r>
      <w:r w:rsidRPr="007709F0">
        <w:rPr>
          <w:snapToGrid w:val="0"/>
          <w:color w:val="000000"/>
          <w:sz w:val="28"/>
          <w:szCs w:val="28"/>
          <w:lang w:eastAsia="en-US"/>
        </w:rPr>
        <w:t xml:space="preserve">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“Fee Schedule of Dental Services for Dental Prosthetists”,</w:t>
      </w:r>
      <w:r w:rsidR="00F000D9" w:rsidRPr="007709F0">
        <w:rPr>
          <w:snapToGrid w:val="0"/>
          <w:color w:val="000000"/>
          <w:sz w:val="28"/>
          <w:szCs w:val="28"/>
          <w:lang w:eastAsia="en-US"/>
        </w:rPr>
        <w:t xml:space="preserve"> referred to in Schedule 1</w:t>
      </w:r>
      <w:r w:rsidRPr="007709F0">
        <w:rPr>
          <w:color w:val="000000"/>
          <w:sz w:val="28"/>
          <w:szCs w:val="28"/>
        </w:rPr>
        <w:t xml:space="preserve"> — </w:t>
      </w:r>
      <w:r w:rsidRPr="007709F0">
        <w:rPr>
          <w:snapToGrid w:val="0"/>
          <w:sz w:val="28"/>
          <w:szCs w:val="28"/>
          <w:lang w:eastAsia="en-US"/>
        </w:rPr>
        <w:t>on condition the services are provided in accordance with that Schedule.</w:t>
      </w:r>
    </w:p>
    <w:p w14:paraId="7F746D7D" w14:textId="77777777" w:rsidR="00A5205C" w:rsidRPr="007709F0" w:rsidRDefault="00A5205C" w:rsidP="00A5205C">
      <w:pPr>
        <w:ind w:left="720"/>
        <w:rPr>
          <w:color w:val="000000"/>
          <w:sz w:val="28"/>
          <w:szCs w:val="28"/>
        </w:rPr>
      </w:pPr>
    </w:p>
    <w:p w14:paraId="3099422E" w14:textId="77777777" w:rsidR="00A5205C" w:rsidRPr="007709F0" w:rsidRDefault="00A5205C" w:rsidP="009378B0">
      <w:pPr>
        <w:rPr>
          <w:color w:val="000000"/>
          <w:sz w:val="28"/>
          <w:szCs w:val="28"/>
        </w:rPr>
      </w:pPr>
      <w:r w:rsidRPr="007709F0">
        <w:rPr>
          <w:b/>
          <w:color w:val="000000"/>
          <w:sz w:val="28"/>
          <w:szCs w:val="28"/>
        </w:rPr>
        <w:t>5.3.3</w:t>
      </w:r>
      <w:r w:rsidRPr="007709F0">
        <w:rPr>
          <w:color w:val="000000"/>
          <w:sz w:val="28"/>
          <w:szCs w:val="28"/>
        </w:rPr>
        <w:tab/>
        <w:t xml:space="preserve">A person who holds a </w:t>
      </w:r>
      <w:r w:rsidRPr="007709F0">
        <w:rPr>
          <w:i/>
          <w:color w:val="000000"/>
          <w:sz w:val="28"/>
          <w:szCs w:val="28"/>
        </w:rPr>
        <w:t>Gold Card</w:t>
      </w:r>
      <w:r w:rsidRPr="007709F0">
        <w:rPr>
          <w:color w:val="000000"/>
          <w:sz w:val="28"/>
          <w:szCs w:val="28"/>
        </w:rPr>
        <w:t xml:space="preserve"> and who is a former </w:t>
      </w:r>
      <w:r w:rsidRPr="007709F0">
        <w:rPr>
          <w:i/>
          <w:color w:val="000000"/>
          <w:sz w:val="28"/>
          <w:szCs w:val="28"/>
        </w:rPr>
        <w:t xml:space="preserve">prisoner of war </w:t>
      </w:r>
      <w:r w:rsidRPr="007709F0">
        <w:rPr>
          <w:color w:val="000000"/>
          <w:sz w:val="28"/>
          <w:szCs w:val="28"/>
        </w:rPr>
        <w:t>will be provided with the following dental services:</w:t>
      </w:r>
    </w:p>
    <w:p w14:paraId="028CBC9A" w14:textId="77777777" w:rsidR="00A5205C" w:rsidRPr="007709F0" w:rsidRDefault="00A5205C" w:rsidP="00A5205C">
      <w:pPr>
        <w:ind w:left="720"/>
        <w:rPr>
          <w:color w:val="000000"/>
        </w:rPr>
      </w:pPr>
    </w:p>
    <w:p w14:paraId="6C2C03E9" w14:textId="77777777" w:rsidR="00A5205C" w:rsidRPr="007709F0" w:rsidRDefault="00A5205C" w:rsidP="00A5205C">
      <w:pPr>
        <w:ind w:left="2160" w:hanging="720"/>
        <w:rPr>
          <w:sz w:val="28"/>
          <w:szCs w:val="28"/>
        </w:rPr>
      </w:pPr>
      <w:r w:rsidRPr="007709F0">
        <w:rPr>
          <w:sz w:val="28"/>
          <w:szCs w:val="28"/>
        </w:rPr>
        <w:lastRenderedPageBreak/>
        <w:t>(a)</w:t>
      </w:r>
      <w:r w:rsidRPr="007709F0">
        <w:rPr>
          <w:sz w:val="28"/>
          <w:szCs w:val="28"/>
        </w:rPr>
        <w:tab/>
        <w:t xml:space="preserve">the dental services listed in Schedules A, B and C of the </w:t>
      </w:r>
      <w:r w:rsidRPr="007709F0">
        <w:rPr>
          <w:i/>
          <w:sz w:val="28"/>
          <w:szCs w:val="28"/>
        </w:rPr>
        <w:t>DVA document</w:t>
      </w:r>
      <w:r w:rsidRPr="007709F0">
        <w:rPr>
          <w:sz w:val="28"/>
          <w:szCs w:val="28"/>
        </w:rPr>
        <w:t xml:space="preserve"> entitled “Fee Schedule of Dental Services for Dentists and Dental Specialists”,</w:t>
      </w:r>
      <w:r w:rsidR="00F000D9" w:rsidRPr="007709F0">
        <w:rPr>
          <w:sz w:val="28"/>
          <w:szCs w:val="28"/>
        </w:rPr>
        <w:t xml:space="preserve"> referred to in Schedule 1</w:t>
      </w:r>
      <w:r w:rsidRPr="007709F0">
        <w:rPr>
          <w:sz w:val="28"/>
          <w:szCs w:val="28"/>
        </w:rPr>
        <w:t xml:space="preserve"> — </w:t>
      </w:r>
      <w:r w:rsidRPr="007709F0">
        <w:rPr>
          <w:snapToGrid w:val="0"/>
          <w:sz w:val="28"/>
          <w:szCs w:val="28"/>
          <w:lang w:eastAsia="en-US"/>
        </w:rPr>
        <w:t xml:space="preserve">on condition the services are provided in accordance with those Schedules (but </w:t>
      </w:r>
      <w:r w:rsidRPr="007709F0">
        <w:rPr>
          <w:sz w:val="28"/>
          <w:szCs w:val="28"/>
        </w:rPr>
        <w:t>without the annual monetary limit in the Schedule C);</w:t>
      </w:r>
    </w:p>
    <w:p w14:paraId="6F9EE2AD" w14:textId="77777777" w:rsidR="00A5205C" w:rsidRPr="007709F0" w:rsidRDefault="00A5205C" w:rsidP="00A5205C">
      <w:pPr>
        <w:ind w:left="720"/>
        <w:rPr>
          <w:color w:val="000000"/>
          <w:sz w:val="28"/>
          <w:szCs w:val="28"/>
        </w:rPr>
      </w:pPr>
    </w:p>
    <w:p w14:paraId="3D6B004F" w14:textId="77777777" w:rsidR="00A5205C" w:rsidRPr="007709F0" w:rsidRDefault="00A5205C" w:rsidP="00A5205C">
      <w:pPr>
        <w:ind w:left="2160" w:hanging="720"/>
        <w:rPr>
          <w:color w:val="000000"/>
          <w:sz w:val="28"/>
          <w:szCs w:val="28"/>
        </w:rPr>
      </w:pPr>
      <w:r w:rsidRPr="007709F0">
        <w:rPr>
          <w:color w:val="000000"/>
          <w:sz w:val="28"/>
          <w:szCs w:val="28"/>
        </w:rPr>
        <w:t>(b)</w:t>
      </w:r>
      <w:r w:rsidRPr="007709F0">
        <w:rPr>
          <w:color w:val="000000"/>
          <w:sz w:val="28"/>
          <w:szCs w:val="28"/>
        </w:rPr>
        <w:tab/>
        <w:t xml:space="preserve">the dental services listed in </w:t>
      </w:r>
      <w:r w:rsidRPr="007709F0">
        <w:rPr>
          <w:snapToGrid w:val="0"/>
          <w:color w:val="000000"/>
          <w:sz w:val="28"/>
          <w:szCs w:val="28"/>
          <w:lang w:eastAsia="en-US"/>
        </w:rPr>
        <w:t xml:space="preserve">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“Fee Schedule of Dental Services for Dental Prosthetists”,</w:t>
      </w:r>
      <w:r w:rsidR="00F000D9" w:rsidRPr="007709F0">
        <w:rPr>
          <w:snapToGrid w:val="0"/>
          <w:color w:val="000000"/>
          <w:sz w:val="28"/>
          <w:szCs w:val="28"/>
          <w:lang w:eastAsia="en-US"/>
        </w:rPr>
        <w:t xml:space="preserve"> referred to in Schedule 1</w:t>
      </w:r>
      <w:r w:rsidRPr="007709F0">
        <w:rPr>
          <w:color w:val="000000"/>
          <w:sz w:val="28"/>
          <w:szCs w:val="28"/>
        </w:rPr>
        <w:t xml:space="preserve"> — </w:t>
      </w:r>
      <w:r w:rsidRPr="007709F0">
        <w:rPr>
          <w:snapToGrid w:val="0"/>
          <w:sz w:val="28"/>
          <w:szCs w:val="28"/>
          <w:lang w:eastAsia="en-US"/>
        </w:rPr>
        <w:t>on condition the services are provided in accordance with that Schedule.</w:t>
      </w:r>
    </w:p>
    <w:p w14:paraId="4CF79B1C" w14:textId="77777777" w:rsidR="00A5205C" w:rsidRPr="007709F0" w:rsidRDefault="00A5205C" w:rsidP="00A5205C">
      <w:pPr>
        <w:ind w:left="720"/>
        <w:rPr>
          <w:color w:val="000000"/>
          <w:sz w:val="28"/>
          <w:szCs w:val="28"/>
        </w:rPr>
      </w:pPr>
    </w:p>
    <w:p w14:paraId="520654CB" w14:textId="365E8AC0" w:rsidR="00A5205C" w:rsidRPr="007709F0" w:rsidRDefault="00A5205C" w:rsidP="009378B0">
      <w:pPr>
        <w:rPr>
          <w:color w:val="000000"/>
          <w:sz w:val="28"/>
          <w:szCs w:val="28"/>
        </w:rPr>
      </w:pPr>
      <w:r w:rsidRPr="007709F0">
        <w:rPr>
          <w:b/>
          <w:color w:val="000000"/>
          <w:sz w:val="28"/>
          <w:szCs w:val="28"/>
        </w:rPr>
        <w:t>5.3.4</w:t>
      </w:r>
      <w:r w:rsidRPr="007709F0">
        <w:rPr>
          <w:color w:val="000000"/>
          <w:sz w:val="28"/>
          <w:szCs w:val="28"/>
        </w:rPr>
        <w:tab/>
        <w:t xml:space="preserve">A person who holds a </w:t>
      </w:r>
      <w:r w:rsidRPr="007709F0">
        <w:rPr>
          <w:i/>
          <w:color w:val="000000"/>
          <w:sz w:val="28"/>
          <w:szCs w:val="28"/>
        </w:rPr>
        <w:t>White Card</w:t>
      </w:r>
      <w:r w:rsidRPr="007709F0">
        <w:rPr>
          <w:color w:val="000000"/>
          <w:sz w:val="28"/>
          <w:szCs w:val="28"/>
        </w:rPr>
        <w:t xml:space="preserve"> is entitled to dental treatment of a </w:t>
      </w:r>
      <w:r w:rsidRPr="007709F0">
        <w:rPr>
          <w:i/>
          <w:color w:val="000000"/>
          <w:sz w:val="28"/>
          <w:szCs w:val="28"/>
        </w:rPr>
        <w:t>war</w:t>
      </w:r>
      <w:r w:rsidR="007709F0">
        <w:rPr>
          <w:i/>
          <w:color w:val="000000"/>
          <w:sz w:val="28"/>
          <w:szCs w:val="28"/>
        </w:rPr>
        <w:noBreakHyphen/>
      </w:r>
      <w:r w:rsidRPr="007709F0">
        <w:rPr>
          <w:i/>
          <w:color w:val="000000"/>
          <w:sz w:val="28"/>
          <w:szCs w:val="28"/>
        </w:rPr>
        <w:t>caused</w:t>
      </w:r>
      <w:r w:rsidRPr="007709F0">
        <w:rPr>
          <w:color w:val="000000"/>
          <w:sz w:val="28"/>
          <w:szCs w:val="28"/>
        </w:rPr>
        <w:t xml:space="preserve"> injury or </w:t>
      </w:r>
      <w:r w:rsidRPr="007709F0">
        <w:rPr>
          <w:i/>
          <w:color w:val="000000"/>
          <w:sz w:val="28"/>
          <w:szCs w:val="28"/>
        </w:rPr>
        <w:t>war</w:t>
      </w:r>
      <w:r w:rsidR="007709F0">
        <w:rPr>
          <w:i/>
          <w:color w:val="000000"/>
          <w:sz w:val="28"/>
          <w:szCs w:val="28"/>
        </w:rPr>
        <w:noBreakHyphen/>
      </w:r>
      <w:r w:rsidRPr="007709F0">
        <w:rPr>
          <w:i/>
          <w:color w:val="000000"/>
          <w:sz w:val="28"/>
          <w:szCs w:val="28"/>
        </w:rPr>
        <w:t>caused</w:t>
      </w:r>
      <w:r w:rsidRPr="007709F0">
        <w:rPr>
          <w:color w:val="000000"/>
          <w:sz w:val="28"/>
          <w:szCs w:val="28"/>
        </w:rPr>
        <w:t xml:space="preserve"> disease, a </w:t>
      </w:r>
      <w:r w:rsidRPr="007709F0">
        <w:rPr>
          <w:i/>
          <w:color w:val="000000"/>
          <w:sz w:val="28"/>
          <w:szCs w:val="28"/>
        </w:rPr>
        <w:t>determined condition</w:t>
      </w:r>
      <w:r w:rsidRPr="007709F0">
        <w:rPr>
          <w:color w:val="000000"/>
          <w:sz w:val="28"/>
          <w:szCs w:val="28"/>
        </w:rPr>
        <w:t xml:space="preserve"> except a </w:t>
      </w:r>
      <w:r w:rsidRPr="007709F0">
        <w:rPr>
          <w:i/>
          <w:color w:val="000000"/>
          <w:sz w:val="28"/>
          <w:szCs w:val="28"/>
        </w:rPr>
        <w:t>determined residential care condition</w:t>
      </w:r>
      <w:r w:rsidRPr="007709F0">
        <w:rPr>
          <w:color w:val="000000"/>
          <w:sz w:val="28"/>
          <w:szCs w:val="28"/>
        </w:rPr>
        <w:t xml:space="preserve"> of an </w:t>
      </w:r>
      <w:r w:rsidRPr="007709F0">
        <w:rPr>
          <w:i/>
          <w:color w:val="000000"/>
          <w:sz w:val="28"/>
          <w:szCs w:val="28"/>
        </w:rPr>
        <w:t>entitled person</w:t>
      </w:r>
      <w:r w:rsidRPr="007709F0">
        <w:rPr>
          <w:color w:val="000000"/>
          <w:sz w:val="28"/>
          <w:szCs w:val="28"/>
        </w:rPr>
        <w:t xml:space="preserve"> receiving </w:t>
      </w:r>
      <w:r w:rsidRPr="007709F0">
        <w:rPr>
          <w:i/>
          <w:color w:val="000000"/>
          <w:sz w:val="28"/>
          <w:szCs w:val="28"/>
        </w:rPr>
        <w:t>residential care</w:t>
      </w:r>
      <w:r w:rsidRPr="007709F0">
        <w:rPr>
          <w:color w:val="000000"/>
          <w:sz w:val="28"/>
          <w:szCs w:val="28"/>
        </w:rPr>
        <w:t>, or of a dental condition associated with malignant neoplasia and will be provided with:</w:t>
      </w:r>
    </w:p>
    <w:p w14:paraId="57EFBE7F" w14:textId="77777777" w:rsidR="00A5205C" w:rsidRPr="007709F0" w:rsidRDefault="00A5205C" w:rsidP="00A5205C">
      <w:pPr>
        <w:ind w:left="720"/>
        <w:rPr>
          <w:color w:val="000000"/>
          <w:sz w:val="28"/>
          <w:szCs w:val="28"/>
        </w:rPr>
      </w:pPr>
    </w:p>
    <w:p w14:paraId="236BE44E" w14:textId="77777777" w:rsidR="00A5205C" w:rsidRPr="007709F0" w:rsidRDefault="00A5205C" w:rsidP="00A5205C">
      <w:pPr>
        <w:ind w:left="2160" w:hanging="720"/>
        <w:rPr>
          <w:color w:val="000000"/>
          <w:sz w:val="28"/>
          <w:szCs w:val="28"/>
        </w:rPr>
      </w:pPr>
      <w:r w:rsidRPr="007709F0">
        <w:rPr>
          <w:color w:val="000000"/>
          <w:sz w:val="28"/>
          <w:szCs w:val="28"/>
        </w:rPr>
        <w:t>(a)</w:t>
      </w:r>
      <w:r w:rsidRPr="007709F0">
        <w:rPr>
          <w:color w:val="000000"/>
          <w:sz w:val="28"/>
          <w:szCs w:val="28"/>
        </w:rPr>
        <w:tab/>
        <w:t xml:space="preserve">the dental services listed in the </w:t>
      </w:r>
      <w:r w:rsidRPr="007709F0">
        <w:rPr>
          <w:i/>
          <w:color w:val="000000"/>
          <w:sz w:val="28"/>
          <w:szCs w:val="28"/>
        </w:rPr>
        <w:t>DVA document</w:t>
      </w:r>
      <w:r w:rsidRPr="007709F0">
        <w:rPr>
          <w:color w:val="000000"/>
          <w:sz w:val="28"/>
          <w:szCs w:val="28"/>
        </w:rPr>
        <w:t xml:space="preserve"> entitled “Fee Schedule of Dental Services for Dentists and Dental Specialists”,</w:t>
      </w:r>
      <w:r w:rsidR="00F000D9" w:rsidRPr="007709F0">
        <w:rPr>
          <w:color w:val="000000"/>
          <w:sz w:val="28"/>
          <w:szCs w:val="28"/>
        </w:rPr>
        <w:t xml:space="preserve"> referred to in Schedule 1</w:t>
      </w:r>
      <w:r w:rsidRPr="007709F0">
        <w:rPr>
          <w:color w:val="000000"/>
          <w:sz w:val="28"/>
          <w:szCs w:val="28"/>
        </w:rPr>
        <w:t xml:space="preserve"> — </w:t>
      </w:r>
      <w:r w:rsidRPr="007709F0">
        <w:rPr>
          <w:snapToGrid w:val="0"/>
          <w:sz w:val="28"/>
          <w:szCs w:val="28"/>
          <w:lang w:eastAsia="en-US"/>
        </w:rPr>
        <w:t>on condition the services are provided in accordance with that Schedule; and</w:t>
      </w:r>
    </w:p>
    <w:p w14:paraId="7D2259D3" w14:textId="77777777" w:rsidR="00A5205C" w:rsidRPr="007709F0" w:rsidRDefault="00A5205C" w:rsidP="00A5205C">
      <w:pPr>
        <w:ind w:left="720"/>
        <w:rPr>
          <w:color w:val="000000"/>
          <w:sz w:val="28"/>
          <w:szCs w:val="28"/>
        </w:rPr>
      </w:pPr>
    </w:p>
    <w:p w14:paraId="29DCFD86" w14:textId="77777777" w:rsidR="00A5205C" w:rsidRPr="007709F0" w:rsidRDefault="00A5205C" w:rsidP="00A5205C">
      <w:pPr>
        <w:ind w:left="1440" w:firstLine="720"/>
        <w:rPr>
          <w:color w:val="000000"/>
          <w:sz w:val="28"/>
          <w:szCs w:val="28"/>
        </w:rPr>
      </w:pPr>
      <w:r w:rsidRPr="007709F0">
        <w:rPr>
          <w:color w:val="000000"/>
        </w:rPr>
        <w:t>Note: Schedule C of the Fee Schedule imposes an annual monetary limit</w:t>
      </w:r>
    </w:p>
    <w:p w14:paraId="1DF6B98D" w14:textId="77777777" w:rsidR="00A5205C" w:rsidRPr="007709F0" w:rsidRDefault="00A5205C" w:rsidP="00A5205C">
      <w:pPr>
        <w:ind w:left="720"/>
        <w:rPr>
          <w:color w:val="000000"/>
          <w:sz w:val="28"/>
          <w:szCs w:val="28"/>
        </w:rPr>
      </w:pPr>
    </w:p>
    <w:p w14:paraId="1D390EB9" w14:textId="77777777" w:rsidR="00A5205C" w:rsidRPr="007709F0" w:rsidRDefault="00A5205C" w:rsidP="00A5205C">
      <w:pPr>
        <w:ind w:left="2160" w:hanging="720"/>
        <w:rPr>
          <w:color w:val="000000"/>
          <w:sz w:val="28"/>
          <w:szCs w:val="28"/>
        </w:rPr>
      </w:pPr>
      <w:r w:rsidRPr="007709F0">
        <w:rPr>
          <w:color w:val="000000"/>
          <w:sz w:val="28"/>
          <w:szCs w:val="28"/>
        </w:rPr>
        <w:t>(b)</w:t>
      </w:r>
      <w:r w:rsidRPr="007709F0">
        <w:rPr>
          <w:color w:val="000000"/>
          <w:sz w:val="28"/>
          <w:szCs w:val="28"/>
        </w:rPr>
        <w:tab/>
        <w:t xml:space="preserve">the dental services listed in </w:t>
      </w:r>
      <w:r w:rsidRPr="007709F0">
        <w:rPr>
          <w:snapToGrid w:val="0"/>
          <w:color w:val="000000"/>
          <w:sz w:val="28"/>
          <w:szCs w:val="28"/>
          <w:lang w:eastAsia="en-US"/>
        </w:rPr>
        <w:t xml:space="preserve">the </w:t>
      </w:r>
      <w:r w:rsidRPr="007709F0">
        <w:rPr>
          <w:i/>
          <w:snapToGrid w:val="0"/>
          <w:color w:val="000000"/>
          <w:sz w:val="28"/>
          <w:szCs w:val="28"/>
          <w:lang w:eastAsia="en-US"/>
        </w:rPr>
        <w:t>DVA document</w:t>
      </w:r>
      <w:r w:rsidRPr="007709F0">
        <w:rPr>
          <w:snapToGrid w:val="0"/>
          <w:color w:val="000000"/>
          <w:sz w:val="28"/>
          <w:szCs w:val="28"/>
          <w:lang w:eastAsia="en-US"/>
        </w:rPr>
        <w:t xml:space="preserve"> entitled “Fee Schedule of Dental Services for Dental Prosthetists”,</w:t>
      </w:r>
      <w:r w:rsidR="00F000D9" w:rsidRPr="007709F0">
        <w:rPr>
          <w:snapToGrid w:val="0"/>
          <w:color w:val="000000"/>
          <w:sz w:val="28"/>
          <w:szCs w:val="28"/>
          <w:lang w:eastAsia="en-US"/>
        </w:rPr>
        <w:t xml:space="preserve"> referred to in Schedule 1</w:t>
      </w:r>
      <w:r w:rsidRPr="007709F0">
        <w:rPr>
          <w:color w:val="000000"/>
          <w:sz w:val="28"/>
          <w:szCs w:val="28"/>
        </w:rPr>
        <w:t xml:space="preserve"> — </w:t>
      </w:r>
      <w:r w:rsidRPr="007709F0">
        <w:rPr>
          <w:snapToGrid w:val="0"/>
          <w:sz w:val="28"/>
          <w:szCs w:val="28"/>
          <w:lang w:eastAsia="en-US"/>
        </w:rPr>
        <w:t>on condition the services are provided in accordance with that Schedule.</w:t>
      </w:r>
    </w:p>
    <w:p w14:paraId="30F68109" w14:textId="77777777" w:rsidR="00A5205C" w:rsidRPr="007709F0" w:rsidRDefault="00A5205C" w:rsidP="00CF29A1">
      <w:pPr>
        <w:rPr>
          <w:color w:val="000000"/>
          <w:sz w:val="28"/>
          <w:szCs w:val="28"/>
        </w:rPr>
      </w:pPr>
    </w:p>
    <w:p w14:paraId="7BC10817" w14:textId="77777777" w:rsidR="00CF29A1" w:rsidRPr="007709F0" w:rsidRDefault="00CF29A1" w:rsidP="00CF29A1">
      <w:pPr>
        <w:pStyle w:val="Heading2"/>
        <w:rPr>
          <w:color w:val="000000"/>
          <w:sz w:val="32"/>
          <w:szCs w:val="32"/>
        </w:rPr>
      </w:pPr>
      <w:bookmarkStart w:id="35" w:name="_Toc503171833"/>
      <w:r w:rsidRPr="007709F0">
        <w:rPr>
          <w:color w:val="000000"/>
          <w:sz w:val="32"/>
          <w:szCs w:val="32"/>
        </w:rPr>
        <w:t>5.4</w:t>
      </w:r>
      <w:r w:rsidRPr="007709F0">
        <w:rPr>
          <w:color w:val="000000"/>
          <w:sz w:val="32"/>
          <w:szCs w:val="32"/>
        </w:rPr>
        <w:tab/>
        <w:t>Emergency dental treatment</w:t>
      </w:r>
      <w:bookmarkEnd w:id="35"/>
    </w:p>
    <w:p w14:paraId="376041AF" w14:textId="77777777" w:rsidR="00A678FC" w:rsidRPr="007709F0" w:rsidRDefault="00A678FC" w:rsidP="003373E5">
      <w:pPr>
        <w:rPr>
          <w:color w:val="000000"/>
          <w:sz w:val="28"/>
          <w:szCs w:val="28"/>
        </w:rPr>
      </w:pPr>
      <w:r w:rsidRPr="007709F0">
        <w:rPr>
          <w:b/>
          <w:color w:val="000000"/>
          <w:sz w:val="28"/>
          <w:szCs w:val="28"/>
        </w:rPr>
        <w:t>5.4.1</w:t>
      </w:r>
      <w:r w:rsidRPr="007709F0">
        <w:rPr>
          <w:b/>
          <w:color w:val="000000"/>
          <w:sz w:val="28"/>
          <w:szCs w:val="28"/>
        </w:rPr>
        <w:tab/>
      </w:r>
      <w:r w:rsidRPr="007709F0">
        <w:rPr>
          <w:i/>
          <w:color w:val="000000"/>
          <w:sz w:val="28"/>
          <w:szCs w:val="28"/>
        </w:rPr>
        <w:t>Prior Approval</w:t>
      </w:r>
      <w:r w:rsidRPr="007709F0">
        <w:rPr>
          <w:b/>
          <w:color w:val="000000"/>
          <w:sz w:val="28"/>
          <w:szCs w:val="28"/>
        </w:rPr>
        <w:t xml:space="preserve"> </w:t>
      </w:r>
      <w:r w:rsidRPr="007709F0">
        <w:rPr>
          <w:color w:val="000000"/>
          <w:sz w:val="28"/>
          <w:szCs w:val="28"/>
        </w:rPr>
        <w:t xml:space="preserve">is not necessary for emergency dental treatment provided to an </w:t>
      </w:r>
      <w:r w:rsidRPr="007709F0">
        <w:rPr>
          <w:i/>
          <w:color w:val="000000"/>
          <w:sz w:val="28"/>
          <w:szCs w:val="28"/>
        </w:rPr>
        <w:t>entitled person</w:t>
      </w:r>
      <w:r w:rsidRPr="007709F0">
        <w:rPr>
          <w:color w:val="000000"/>
          <w:sz w:val="28"/>
          <w:szCs w:val="28"/>
        </w:rPr>
        <w:t xml:space="preserve"> where the treatment is provided in accordance with:</w:t>
      </w:r>
    </w:p>
    <w:p w14:paraId="02C49CA3" w14:textId="77777777" w:rsidR="00A678FC" w:rsidRPr="007709F0" w:rsidRDefault="00A678FC" w:rsidP="00A678FC">
      <w:pPr>
        <w:ind w:left="720" w:hanging="720"/>
        <w:rPr>
          <w:color w:val="000000"/>
          <w:sz w:val="28"/>
          <w:szCs w:val="28"/>
        </w:rPr>
      </w:pPr>
    </w:p>
    <w:p w14:paraId="4BB9C652" w14:textId="77777777" w:rsidR="00A678FC" w:rsidRPr="007709F0" w:rsidRDefault="00A678FC" w:rsidP="00A678FC">
      <w:pPr>
        <w:ind w:left="720"/>
        <w:rPr>
          <w:color w:val="000000"/>
          <w:sz w:val="28"/>
          <w:szCs w:val="28"/>
        </w:rPr>
      </w:pPr>
      <w:r w:rsidRPr="007709F0">
        <w:rPr>
          <w:color w:val="000000"/>
          <w:sz w:val="28"/>
          <w:szCs w:val="28"/>
        </w:rPr>
        <w:t>(a)</w:t>
      </w:r>
      <w:r w:rsidRPr="007709F0">
        <w:rPr>
          <w:color w:val="000000"/>
          <w:sz w:val="28"/>
          <w:szCs w:val="28"/>
        </w:rPr>
        <w:tab/>
        <w:t xml:space="preserve">the </w:t>
      </w:r>
      <w:r w:rsidRPr="007709F0">
        <w:rPr>
          <w:i/>
          <w:color w:val="000000"/>
          <w:sz w:val="28"/>
          <w:szCs w:val="28"/>
        </w:rPr>
        <w:t>Principles</w:t>
      </w:r>
      <w:r w:rsidRPr="007709F0">
        <w:rPr>
          <w:color w:val="000000"/>
          <w:sz w:val="28"/>
          <w:szCs w:val="28"/>
        </w:rPr>
        <w:t>;</w:t>
      </w:r>
    </w:p>
    <w:p w14:paraId="30FA1EF8" w14:textId="77777777" w:rsidR="00A678FC" w:rsidRPr="007709F0" w:rsidRDefault="00A678FC" w:rsidP="00A678FC">
      <w:pPr>
        <w:ind w:left="1440" w:hanging="720"/>
        <w:rPr>
          <w:color w:val="000000"/>
          <w:sz w:val="28"/>
          <w:szCs w:val="28"/>
        </w:rPr>
      </w:pPr>
      <w:r w:rsidRPr="007709F0">
        <w:rPr>
          <w:color w:val="000000"/>
          <w:sz w:val="28"/>
          <w:szCs w:val="28"/>
        </w:rPr>
        <w:t>(b)</w:t>
      </w:r>
      <w:r w:rsidRPr="007709F0">
        <w:rPr>
          <w:color w:val="000000"/>
          <w:sz w:val="28"/>
          <w:szCs w:val="28"/>
        </w:rPr>
        <w:tab/>
        <w:t>the “Fee Schedule of Dental Services for Dentists and Dental Specialists”,</w:t>
      </w:r>
      <w:r w:rsidR="00A37FDC" w:rsidRPr="007709F0">
        <w:rPr>
          <w:color w:val="000000"/>
          <w:sz w:val="28"/>
          <w:szCs w:val="28"/>
        </w:rPr>
        <w:t xml:space="preserve"> referred to in Schedule 1</w:t>
      </w:r>
      <w:r w:rsidRPr="007709F0">
        <w:rPr>
          <w:color w:val="000000"/>
          <w:sz w:val="28"/>
          <w:szCs w:val="28"/>
        </w:rPr>
        <w:t>;</w:t>
      </w:r>
    </w:p>
    <w:p w14:paraId="0682DF26" w14:textId="77777777" w:rsidR="00A678FC" w:rsidRPr="007709F0" w:rsidRDefault="00A678FC" w:rsidP="00A678FC">
      <w:pPr>
        <w:ind w:left="1440" w:hanging="720"/>
        <w:rPr>
          <w:color w:val="000000"/>
          <w:sz w:val="28"/>
          <w:szCs w:val="28"/>
        </w:rPr>
      </w:pPr>
      <w:r w:rsidRPr="007709F0">
        <w:rPr>
          <w:color w:val="000000"/>
          <w:sz w:val="28"/>
          <w:szCs w:val="28"/>
        </w:rPr>
        <w:t>(c)</w:t>
      </w:r>
      <w:r w:rsidRPr="007709F0">
        <w:rPr>
          <w:color w:val="000000"/>
          <w:sz w:val="28"/>
          <w:szCs w:val="28"/>
        </w:rPr>
        <w:tab/>
        <w:t xml:space="preserve">the </w:t>
      </w:r>
      <w:r w:rsidRPr="007709F0">
        <w:rPr>
          <w:snapToGrid w:val="0"/>
          <w:color w:val="000000"/>
          <w:sz w:val="28"/>
          <w:szCs w:val="28"/>
          <w:lang w:eastAsia="en-US"/>
        </w:rPr>
        <w:t>“Fee Schedule of Dental Services for Dental Prosthetists”,</w:t>
      </w:r>
      <w:r w:rsidR="00A37FDC" w:rsidRPr="007709F0">
        <w:rPr>
          <w:snapToGrid w:val="0"/>
          <w:color w:val="000000"/>
          <w:sz w:val="28"/>
          <w:szCs w:val="28"/>
          <w:lang w:eastAsia="en-US"/>
        </w:rPr>
        <w:t xml:space="preserve"> referred to in Schedule 1</w:t>
      </w:r>
      <w:r w:rsidRPr="007709F0">
        <w:rPr>
          <w:color w:val="000000"/>
          <w:sz w:val="28"/>
          <w:szCs w:val="28"/>
        </w:rPr>
        <w:t>; and</w:t>
      </w:r>
    </w:p>
    <w:p w14:paraId="65B75A1E" w14:textId="77777777" w:rsidR="004A5CE8" w:rsidRPr="007709F0" w:rsidRDefault="00A678FC" w:rsidP="004A5CE8">
      <w:pPr>
        <w:keepNext/>
        <w:keepLines/>
        <w:ind w:left="1440" w:hanging="720"/>
      </w:pPr>
      <w:r w:rsidRPr="007709F0">
        <w:rPr>
          <w:color w:val="000000"/>
          <w:sz w:val="28"/>
          <w:szCs w:val="28"/>
        </w:rPr>
        <w:t>(d)</w:t>
      </w:r>
      <w:r w:rsidRPr="007709F0">
        <w:rPr>
          <w:color w:val="000000"/>
          <w:sz w:val="28"/>
          <w:szCs w:val="28"/>
        </w:rPr>
        <w:tab/>
        <w:t xml:space="preserve">the </w:t>
      </w:r>
      <w:r w:rsidR="004A5CE8" w:rsidRPr="007709F0">
        <w:rPr>
          <w:i/>
          <w:color w:val="000000"/>
          <w:sz w:val="28"/>
          <w:szCs w:val="28"/>
        </w:rPr>
        <w:t>Notes for Allied Health Providers</w:t>
      </w:r>
      <w:r w:rsidR="004A5CE8" w:rsidRPr="007709F0">
        <w:rPr>
          <w:color w:val="000000"/>
          <w:sz w:val="28"/>
          <w:szCs w:val="28"/>
        </w:rPr>
        <w:t>;</w:t>
      </w:r>
    </w:p>
    <w:p w14:paraId="46091C45" w14:textId="77777777" w:rsidR="00A678FC" w:rsidRPr="007709F0" w:rsidRDefault="00A678FC" w:rsidP="00A678FC">
      <w:pPr>
        <w:ind w:left="1440" w:hanging="720"/>
        <w:rPr>
          <w:snapToGrid w:val="0"/>
          <w:color w:val="000000"/>
          <w:sz w:val="28"/>
          <w:szCs w:val="28"/>
          <w:lang w:eastAsia="en-US"/>
        </w:rPr>
      </w:pPr>
    </w:p>
    <w:p w14:paraId="668E6811" w14:textId="77777777" w:rsidR="00A678FC" w:rsidRPr="007709F0" w:rsidRDefault="00A678FC" w:rsidP="003373E5">
      <w:pPr>
        <w:rPr>
          <w:sz w:val="28"/>
          <w:szCs w:val="28"/>
        </w:rPr>
      </w:pPr>
      <w:r w:rsidRPr="007709F0">
        <w:rPr>
          <w:snapToGrid w:val="0"/>
          <w:color w:val="000000"/>
          <w:sz w:val="28"/>
          <w:szCs w:val="28"/>
          <w:lang w:eastAsia="en-US"/>
        </w:rPr>
        <w:lastRenderedPageBreak/>
        <w:t>as those doc</w:t>
      </w:r>
      <w:r w:rsidR="00A97DF8" w:rsidRPr="007709F0">
        <w:rPr>
          <w:snapToGrid w:val="0"/>
          <w:color w:val="000000"/>
          <w:sz w:val="28"/>
          <w:szCs w:val="28"/>
          <w:lang w:eastAsia="en-US"/>
        </w:rPr>
        <w:t xml:space="preserve">uments relate to the treatment, </w:t>
      </w:r>
      <w:r w:rsidR="00A97DF8" w:rsidRPr="007709F0">
        <w:rPr>
          <w:sz w:val="28"/>
          <w:szCs w:val="28"/>
        </w:rPr>
        <w:t xml:space="preserve">but if </w:t>
      </w:r>
      <w:r w:rsidR="00A97DF8" w:rsidRPr="007709F0">
        <w:rPr>
          <w:i/>
          <w:sz w:val="28"/>
          <w:szCs w:val="28"/>
        </w:rPr>
        <w:t>prior approval</w:t>
      </w:r>
      <w:r w:rsidR="00A97DF8" w:rsidRPr="007709F0">
        <w:rPr>
          <w:sz w:val="28"/>
          <w:szCs w:val="28"/>
        </w:rPr>
        <w:t xml:space="preserve"> is required for the treatment then the </w:t>
      </w:r>
      <w:r w:rsidR="00A97DF8" w:rsidRPr="007709F0">
        <w:rPr>
          <w:i/>
          <w:sz w:val="28"/>
          <w:szCs w:val="28"/>
        </w:rPr>
        <w:t>Commission’s</w:t>
      </w:r>
      <w:r w:rsidR="00A97DF8" w:rsidRPr="007709F0">
        <w:rPr>
          <w:sz w:val="28"/>
          <w:szCs w:val="28"/>
        </w:rPr>
        <w:t xml:space="preserve"> </w:t>
      </w:r>
      <w:r w:rsidRPr="007709F0">
        <w:rPr>
          <w:color w:val="000000"/>
          <w:sz w:val="28"/>
          <w:szCs w:val="28"/>
        </w:rPr>
        <w:t>retrospective approval for the treatment must be sought as soon as possible after the treatment is provided and approval must be</w:t>
      </w:r>
      <w:r w:rsidRPr="007709F0">
        <w:rPr>
          <w:sz w:val="28"/>
          <w:szCs w:val="28"/>
        </w:rPr>
        <w:t xml:space="preserve"> </w:t>
      </w:r>
      <w:r w:rsidRPr="007709F0">
        <w:rPr>
          <w:color w:val="000000"/>
          <w:sz w:val="28"/>
          <w:szCs w:val="28"/>
        </w:rPr>
        <w:t xml:space="preserve">granted if the </w:t>
      </w:r>
      <w:r w:rsidRPr="007709F0">
        <w:rPr>
          <w:i/>
          <w:color w:val="000000"/>
          <w:sz w:val="28"/>
          <w:szCs w:val="28"/>
        </w:rPr>
        <w:t>Commission</w:t>
      </w:r>
      <w:r w:rsidRPr="007709F0">
        <w:rPr>
          <w:color w:val="000000"/>
          <w:sz w:val="28"/>
          <w:szCs w:val="28"/>
        </w:rPr>
        <w:t xml:space="preserve"> is to accept financial liability for the emergency dental treatment.</w:t>
      </w:r>
    </w:p>
    <w:p w14:paraId="003B4EB0" w14:textId="77777777" w:rsidR="00A678FC" w:rsidRPr="007709F0" w:rsidRDefault="00A678FC" w:rsidP="00A678FC">
      <w:pPr>
        <w:ind w:left="720" w:hanging="720"/>
        <w:rPr>
          <w:b/>
          <w:color w:val="000000"/>
          <w:sz w:val="28"/>
          <w:szCs w:val="28"/>
        </w:rPr>
      </w:pPr>
    </w:p>
    <w:p w14:paraId="7E4668BC" w14:textId="77777777" w:rsidR="00A678FC" w:rsidRPr="007709F0" w:rsidRDefault="00A678FC" w:rsidP="00A678FC">
      <w:pPr>
        <w:ind w:left="720"/>
        <w:rPr>
          <w:color w:val="000000"/>
        </w:rPr>
      </w:pPr>
      <w:r w:rsidRPr="007709F0">
        <w:rPr>
          <w:color w:val="000000"/>
        </w:rPr>
        <w:t>Note: Schedule C of the “</w:t>
      </w:r>
      <w:r w:rsidRPr="007709F0">
        <w:t>Fee Schedule of Dental Services for Dentists and Dental Specialists”</w:t>
      </w:r>
      <w:r w:rsidRPr="007709F0">
        <w:rPr>
          <w:color w:val="000000"/>
        </w:rPr>
        <w:t xml:space="preserve"> imposes an annual monetary limit</w:t>
      </w:r>
    </w:p>
    <w:p w14:paraId="6E2CFA58" w14:textId="77777777" w:rsidR="002D603F" w:rsidRPr="007709F0" w:rsidRDefault="002D603F" w:rsidP="00A678FC">
      <w:pPr>
        <w:ind w:left="720"/>
        <w:rPr>
          <w:color w:val="000000"/>
        </w:rPr>
      </w:pPr>
    </w:p>
    <w:p w14:paraId="4E8CE88C" w14:textId="15DF3339" w:rsidR="00CF29A1" w:rsidRPr="007709F0" w:rsidRDefault="00CF29A1" w:rsidP="00CF29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color w:val="000000"/>
          <w:sz w:val="28"/>
          <w:szCs w:val="28"/>
        </w:rPr>
        <w:t>5.4.2</w:t>
      </w:r>
      <w:r w:rsidRPr="007709F0">
        <w:rPr>
          <w:color w:val="000000"/>
          <w:sz w:val="28"/>
          <w:szCs w:val="28"/>
        </w:rPr>
        <w:tab/>
        <w:t xml:space="preserve">Financial responsibility for emergency dental treatment for persons who hold a “White Card " will only be accepted for treatment of a </w:t>
      </w:r>
      <w:r w:rsidRPr="007709F0">
        <w:rPr>
          <w:i/>
          <w:color w:val="000000"/>
          <w:sz w:val="28"/>
          <w:szCs w:val="28"/>
        </w:rPr>
        <w:t>war</w:t>
      </w:r>
      <w:r w:rsidR="007709F0">
        <w:rPr>
          <w:i/>
          <w:color w:val="000000"/>
          <w:sz w:val="28"/>
          <w:szCs w:val="28"/>
        </w:rPr>
        <w:noBreakHyphen/>
      </w:r>
      <w:r w:rsidRPr="007709F0">
        <w:rPr>
          <w:i/>
          <w:color w:val="000000"/>
          <w:sz w:val="28"/>
          <w:szCs w:val="28"/>
        </w:rPr>
        <w:t>caused injury</w:t>
      </w:r>
      <w:r w:rsidRPr="007709F0">
        <w:rPr>
          <w:color w:val="000000"/>
          <w:sz w:val="28"/>
          <w:szCs w:val="28"/>
        </w:rPr>
        <w:t xml:space="preserve"> or disease or of a condition associated with malignant neoplasia for which the person is receiving treatment under principle 2.4, or of a </w:t>
      </w:r>
      <w:r w:rsidRPr="007709F0">
        <w:rPr>
          <w:i/>
          <w:color w:val="000000"/>
          <w:sz w:val="28"/>
          <w:szCs w:val="28"/>
        </w:rPr>
        <w:t>determined condition</w:t>
      </w:r>
      <w:r w:rsidRPr="007709F0">
        <w:rPr>
          <w:color w:val="000000"/>
          <w:sz w:val="28"/>
          <w:szCs w:val="28"/>
        </w:rPr>
        <w:t xml:space="preserve"> except a </w:t>
      </w:r>
      <w:r w:rsidRPr="007709F0">
        <w:rPr>
          <w:i/>
          <w:color w:val="000000"/>
          <w:sz w:val="28"/>
          <w:szCs w:val="28"/>
        </w:rPr>
        <w:t>determined residential care condition</w:t>
      </w:r>
      <w:r w:rsidRPr="007709F0">
        <w:rPr>
          <w:color w:val="000000"/>
          <w:sz w:val="28"/>
          <w:szCs w:val="28"/>
        </w:rPr>
        <w:t xml:space="preserve"> of an entitled person receiving </w:t>
      </w:r>
      <w:r w:rsidRPr="007709F0">
        <w:rPr>
          <w:i/>
          <w:color w:val="000000"/>
          <w:sz w:val="28"/>
          <w:szCs w:val="28"/>
        </w:rPr>
        <w:t>residential care</w:t>
      </w:r>
      <w:r w:rsidRPr="007709F0">
        <w:rPr>
          <w:color w:val="000000"/>
          <w:sz w:val="28"/>
          <w:szCs w:val="28"/>
        </w:rPr>
        <w:t>.</w:t>
      </w:r>
    </w:p>
    <w:p w14:paraId="0EC20FF7" w14:textId="77777777" w:rsidR="00CF29A1" w:rsidRPr="007709F0" w:rsidRDefault="00CF29A1" w:rsidP="00CF29A1">
      <w:pPr>
        <w:rPr>
          <w:color w:val="000000"/>
          <w:sz w:val="28"/>
          <w:szCs w:val="28"/>
        </w:rPr>
      </w:pPr>
    </w:p>
    <w:p w14:paraId="45EB26AF" w14:textId="77777777" w:rsidR="00CF29A1" w:rsidRPr="007709F0" w:rsidRDefault="00CF29A1" w:rsidP="00CF29A1">
      <w:pPr>
        <w:pStyle w:val="Heading2"/>
        <w:rPr>
          <w:color w:val="000000"/>
          <w:sz w:val="32"/>
          <w:szCs w:val="32"/>
        </w:rPr>
      </w:pPr>
      <w:bookmarkStart w:id="36" w:name="_Toc503171834"/>
      <w:r w:rsidRPr="007709F0">
        <w:rPr>
          <w:color w:val="000000"/>
          <w:sz w:val="32"/>
          <w:szCs w:val="32"/>
        </w:rPr>
        <w:t>5.5</w:t>
      </w:r>
      <w:r w:rsidRPr="007709F0">
        <w:rPr>
          <w:color w:val="000000"/>
          <w:sz w:val="32"/>
          <w:szCs w:val="32"/>
        </w:rPr>
        <w:tab/>
        <w:t>Orthodontic treatment for children</w:t>
      </w:r>
      <w:bookmarkEnd w:id="36"/>
    </w:p>
    <w:p w14:paraId="6937EB00" w14:textId="1E8E8397" w:rsidR="00CF29A1" w:rsidRPr="007709F0" w:rsidRDefault="00CF29A1" w:rsidP="00CF29A1">
      <w:pPr>
        <w:rPr>
          <w:color w:val="000000"/>
          <w:sz w:val="28"/>
          <w:szCs w:val="28"/>
        </w:rPr>
      </w:pPr>
      <w:r w:rsidRPr="007709F0">
        <w:rPr>
          <w:b/>
          <w:color w:val="000000"/>
          <w:sz w:val="28"/>
          <w:szCs w:val="28"/>
        </w:rPr>
        <w:t>5.5.1</w:t>
      </w:r>
      <w:r w:rsidRPr="007709F0">
        <w:rPr>
          <w:color w:val="000000"/>
          <w:sz w:val="28"/>
          <w:szCs w:val="28"/>
        </w:rPr>
        <w:tab/>
        <w:t>Orthodontic treatment will continue to be provided for an entitled child of a deceased veteran if the child has ceased to be eligible for treatment because he or she has turned sixteen years of age or has ceased full</w:t>
      </w:r>
      <w:r w:rsidR="007709F0">
        <w:rPr>
          <w:color w:val="000000"/>
          <w:sz w:val="28"/>
          <w:szCs w:val="28"/>
        </w:rPr>
        <w:noBreakHyphen/>
      </w:r>
      <w:r w:rsidRPr="007709F0">
        <w:rPr>
          <w:color w:val="000000"/>
          <w:sz w:val="28"/>
          <w:szCs w:val="28"/>
        </w:rPr>
        <w:t>time education if:</w:t>
      </w:r>
    </w:p>
    <w:p w14:paraId="213F60A1" w14:textId="77777777" w:rsidR="00CF29A1" w:rsidRPr="007709F0" w:rsidRDefault="00CF29A1" w:rsidP="00CF29A1">
      <w:pPr>
        <w:rPr>
          <w:color w:val="000000"/>
          <w:sz w:val="28"/>
          <w:szCs w:val="28"/>
        </w:rPr>
      </w:pPr>
    </w:p>
    <w:p w14:paraId="176ABD1C"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 xml:space="preserve">the treatment is approved by the </w:t>
      </w:r>
      <w:r w:rsidRPr="007709F0">
        <w:rPr>
          <w:i/>
          <w:color w:val="000000"/>
          <w:sz w:val="28"/>
          <w:szCs w:val="28"/>
        </w:rPr>
        <w:t>Commission</w:t>
      </w:r>
      <w:r w:rsidRPr="007709F0">
        <w:rPr>
          <w:color w:val="000000"/>
          <w:sz w:val="28"/>
          <w:szCs w:val="28"/>
        </w:rPr>
        <w:t xml:space="preserve"> while the child is still eligible; and</w:t>
      </w:r>
    </w:p>
    <w:p w14:paraId="74E58C9F" w14:textId="77777777" w:rsidR="00CF29A1" w:rsidRPr="007709F0" w:rsidRDefault="00CF29A1" w:rsidP="00CF29A1">
      <w:pPr>
        <w:pStyle w:val="NormalIndent"/>
        <w:rPr>
          <w:color w:val="000000"/>
          <w:sz w:val="28"/>
          <w:szCs w:val="28"/>
        </w:rPr>
      </w:pPr>
    </w:p>
    <w:p w14:paraId="2550AB78"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 xml:space="preserve">the treatment is commenced while the child is still eligible; and </w:t>
      </w:r>
    </w:p>
    <w:p w14:paraId="22CEF03D" w14:textId="77777777" w:rsidR="00CF29A1" w:rsidRPr="007709F0" w:rsidRDefault="00CF29A1" w:rsidP="00CF29A1">
      <w:pPr>
        <w:pStyle w:val="NormalIndent"/>
        <w:rPr>
          <w:color w:val="000000"/>
          <w:sz w:val="28"/>
          <w:szCs w:val="28"/>
        </w:rPr>
      </w:pPr>
    </w:p>
    <w:p w14:paraId="77E31F3C"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 xml:space="preserve">the treatment will be completed within two years of commencement of treatment or such longer time as the </w:t>
      </w:r>
      <w:r w:rsidRPr="007709F0">
        <w:rPr>
          <w:i/>
          <w:color w:val="000000"/>
          <w:sz w:val="28"/>
          <w:szCs w:val="28"/>
        </w:rPr>
        <w:t xml:space="preserve">Commission </w:t>
      </w:r>
      <w:r w:rsidRPr="007709F0">
        <w:rPr>
          <w:color w:val="000000"/>
          <w:sz w:val="28"/>
          <w:szCs w:val="28"/>
        </w:rPr>
        <w:t>considers reasonable.</w:t>
      </w:r>
    </w:p>
    <w:p w14:paraId="5F324126" w14:textId="77777777" w:rsidR="00CF29A1" w:rsidRPr="007709F0" w:rsidRDefault="00CF29A1" w:rsidP="003F1399">
      <w:pPr>
        <w:ind w:left="720"/>
        <w:rPr>
          <w:color w:val="000000"/>
          <w:sz w:val="28"/>
          <w:szCs w:val="28"/>
        </w:rPr>
      </w:pPr>
    </w:p>
    <w:p w14:paraId="25FA2E7D" w14:textId="77777777" w:rsidR="00CF29A1" w:rsidRPr="007709F0" w:rsidRDefault="00CF29A1" w:rsidP="00CF29A1">
      <w:pPr>
        <w:pStyle w:val="Heading2"/>
        <w:rPr>
          <w:b w:val="0"/>
          <w:color w:val="000000"/>
          <w:sz w:val="32"/>
          <w:szCs w:val="32"/>
        </w:rPr>
      </w:pPr>
      <w:bookmarkStart w:id="37" w:name="_Toc503171835"/>
      <w:r w:rsidRPr="007709F0">
        <w:rPr>
          <w:color w:val="000000"/>
          <w:sz w:val="32"/>
          <w:szCs w:val="32"/>
        </w:rPr>
        <w:t>5.6</w:t>
      </w:r>
      <w:r w:rsidRPr="007709F0">
        <w:rPr>
          <w:color w:val="000000"/>
          <w:sz w:val="32"/>
          <w:szCs w:val="32"/>
        </w:rPr>
        <w:tab/>
        <w:t>General anaesthesia</w:t>
      </w:r>
      <w:bookmarkEnd w:id="37"/>
    </w:p>
    <w:p w14:paraId="09D64988" w14:textId="77777777" w:rsidR="002D603F" w:rsidRPr="007709F0" w:rsidRDefault="002D603F" w:rsidP="00611926">
      <w:pPr>
        <w:rPr>
          <w:color w:val="000000"/>
          <w:sz w:val="28"/>
          <w:szCs w:val="28"/>
        </w:rPr>
      </w:pPr>
      <w:r w:rsidRPr="007709F0">
        <w:rPr>
          <w:b/>
          <w:color w:val="000000"/>
          <w:sz w:val="28"/>
          <w:szCs w:val="28"/>
        </w:rPr>
        <w:t>5.6.1</w:t>
      </w:r>
      <w:r w:rsidRPr="007709F0">
        <w:rPr>
          <w:color w:val="000000"/>
          <w:sz w:val="28"/>
          <w:szCs w:val="28"/>
        </w:rPr>
        <w:tab/>
        <w:t>Financial responsibility for a general anaesthetic provided as part of dental treatment will be accepted only if:</w:t>
      </w:r>
    </w:p>
    <w:p w14:paraId="7CCF8AE5" w14:textId="77777777" w:rsidR="002D603F" w:rsidRPr="007709F0" w:rsidRDefault="002D603F" w:rsidP="002D603F">
      <w:pPr>
        <w:ind w:left="720"/>
        <w:rPr>
          <w:color w:val="000000"/>
          <w:sz w:val="28"/>
          <w:szCs w:val="28"/>
        </w:rPr>
      </w:pPr>
    </w:p>
    <w:p w14:paraId="41105EA4" w14:textId="77777777" w:rsidR="002D603F" w:rsidRPr="007709F0" w:rsidRDefault="002D603F" w:rsidP="002D603F">
      <w:pPr>
        <w:ind w:left="2160" w:hanging="720"/>
        <w:rPr>
          <w:color w:val="000000"/>
          <w:sz w:val="28"/>
          <w:szCs w:val="28"/>
        </w:rPr>
      </w:pPr>
      <w:r w:rsidRPr="007709F0">
        <w:rPr>
          <w:color w:val="000000"/>
          <w:sz w:val="28"/>
          <w:szCs w:val="28"/>
        </w:rPr>
        <w:t>(a)</w:t>
      </w:r>
      <w:r w:rsidRPr="007709F0">
        <w:rPr>
          <w:color w:val="000000"/>
          <w:sz w:val="28"/>
          <w:szCs w:val="28"/>
        </w:rPr>
        <w:tab/>
        <w:t xml:space="preserve">the anaesthetic is administered by a specialist anaesthetist or approved medical practitioner in a hospital, </w:t>
      </w:r>
      <w:r w:rsidRPr="007709F0">
        <w:rPr>
          <w:i/>
          <w:color w:val="000000"/>
          <w:sz w:val="28"/>
          <w:szCs w:val="28"/>
        </w:rPr>
        <w:t>Day Procedure Centre</w:t>
      </w:r>
      <w:r w:rsidRPr="007709F0">
        <w:rPr>
          <w:color w:val="000000"/>
          <w:sz w:val="28"/>
          <w:szCs w:val="28"/>
        </w:rPr>
        <w:t xml:space="preserve"> or dental surgery where adequate resuscitation equipment is provided; and</w:t>
      </w:r>
    </w:p>
    <w:p w14:paraId="2C0B7F57" w14:textId="77777777" w:rsidR="002D603F" w:rsidRPr="007709F0" w:rsidRDefault="002D603F" w:rsidP="002D603F">
      <w:pPr>
        <w:ind w:left="2160" w:hanging="720"/>
        <w:rPr>
          <w:color w:val="000000"/>
          <w:sz w:val="28"/>
          <w:szCs w:val="28"/>
        </w:rPr>
      </w:pPr>
    </w:p>
    <w:p w14:paraId="5020E434" w14:textId="77777777" w:rsidR="002D603F" w:rsidRPr="007709F0" w:rsidRDefault="002D603F" w:rsidP="002D603F">
      <w:pPr>
        <w:ind w:left="2160" w:hanging="720"/>
        <w:rPr>
          <w:color w:val="000000"/>
          <w:sz w:val="28"/>
          <w:szCs w:val="28"/>
        </w:rPr>
      </w:pPr>
      <w:r w:rsidRPr="007709F0">
        <w:rPr>
          <w:color w:val="000000"/>
          <w:sz w:val="28"/>
          <w:szCs w:val="28"/>
        </w:rPr>
        <w:lastRenderedPageBreak/>
        <w:t>(b)</w:t>
      </w:r>
      <w:r w:rsidRPr="007709F0">
        <w:rPr>
          <w:color w:val="000000"/>
          <w:sz w:val="28"/>
          <w:szCs w:val="28"/>
        </w:rPr>
        <w:tab/>
        <w:t xml:space="preserve">unless the anaesthetic is administered in a </w:t>
      </w:r>
      <w:r w:rsidRPr="007709F0">
        <w:rPr>
          <w:i/>
          <w:color w:val="000000"/>
          <w:sz w:val="28"/>
          <w:szCs w:val="28"/>
        </w:rPr>
        <w:t xml:space="preserve">Tier 1 Hospital </w:t>
      </w:r>
      <w:r w:rsidRPr="007709F0">
        <w:rPr>
          <w:color w:val="000000"/>
          <w:sz w:val="28"/>
          <w:szCs w:val="28"/>
        </w:rPr>
        <w:t xml:space="preserve">or </w:t>
      </w:r>
      <w:r w:rsidRPr="007709F0">
        <w:rPr>
          <w:i/>
          <w:color w:val="000000"/>
          <w:sz w:val="28"/>
          <w:szCs w:val="28"/>
        </w:rPr>
        <w:t>Contracted Day Procedure Centre</w:t>
      </w:r>
      <w:r w:rsidRPr="007709F0">
        <w:rPr>
          <w:color w:val="000000"/>
          <w:sz w:val="28"/>
          <w:szCs w:val="28"/>
        </w:rPr>
        <w:t xml:space="preserve"> — </w:t>
      </w:r>
      <w:r w:rsidRPr="007709F0">
        <w:rPr>
          <w:i/>
          <w:color w:val="000000"/>
          <w:sz w:val="28"/>
          <w:szCs w:val="28"/>
        </w:rPr>
        <w:t>prior approval</w:t>
      </w:r>
      <w:r w:rsidRPr="007709F0">
        <w:rPr>
          <w:color w:val="000000"/>
          <w:sz w:val="28"/>
          <w:szCs w:val="28"/>
        </w:rPr>
        <w:t xml:space="preserve"> has been obtained.</w:t>
      </w:r>
    </w:p>
    <w:p w14:paraId="18DF7031" w14:textId="77777777" w:rsidR="00CF29A1" w:rsidRPr="007709F0" w:rsidRDefault="00CF29A1" w:rsidP="00CF29A1">
      <w:pPr>
        <w:pStyle w:val="NormalIndent"/>
        <w:rPr>
          <w:color w:val="000000"/>
        </w:rPr>
      </w:pPr>
    </w:p>
    <w:p w14:paraId="4EDFBE59" w14:textId="77777777" w:rsidR="00CF29A1" w:rsidRPr="007709F0" w:rsidRDefault="00CF29A1" w:rsidP="00CF29A1">
      <w:pPr>
        <w:pStyle w:val="Heading2"/>
        <w:rPr>
          <w:color w:val="000000"/>
          <w:sz w:val="32"/>
          <w:szCs w:val="32"/>
        </w:rPr>
      </w:pPr>
      <w:bookmarkStart w:id="38" w:name="_Toc503171836"/>
      <w:r w:rsidRPr="007709F0">
        <w:rPr>
          <w:color w:val="000000"/>
          <w:sz w:val="32"/>
          <w:szCs w:val="32"/>
        </w:rPr>
        <w:t>5.7</w:t>
      </w:r>
      <w:r w:rsidRPr="007709F0">
        <w:rPr>
          <w:color w:val="000000"/>
          <w:sz w:val="32"/>
          <w:szCs w:val="32"/>
        </w:rPr>
        <w:tab/>
        <w:t>Prescribing of pharmaceutical benefits by dentists</w:t>
      </w:r>
      <w:bookmarkEnd w:id="38"/>
    </w:p>
    <w:p w14:paraId="78963F29" w14:textId="77777777" w:rsidR="00CF29A1" w:rsidRPr="007709F0" w:rsidRDefault="00CF29A1" w:rsidP="00CF29A1">
      <w:pPr>
        <w:rPr>
          <w:color w:val="000000"/>
          <w:sz w:val="28"/>
          <w:szCs w:val="28"/>
        </w:rPr>
      </w:pPr>
      <w:r w:rsidRPr="007709F0">
        <w:rPr>
          <w:b/>
          <w:color w:val="000000"/>
          <w:sz w:val="28"/>
          <w:szCs w:val="28"/>
        </w:rPr>
        <w:t>5.7.1</w:t>
      </w:r>
      <w:r w:rsidRPr="007709F0">
        <w:rPr>
          <w:color w:val="000000"/>
          <w:sz w:val="28"/>
          <w:szCs w:val="28"/>
        </w:rPr>
        <w:tab/>
        <w:t>Local Dental Officers or dental specialists may prescribe Pharmaceutical Benefits for entitled persons.</w:t>
      </w:r>
    </w:p>
    <w:p w14:paraId="3701F823" w14:textId="77777777" w:rsidR="00CF29A1" w:rsidRPr="007709F0" w:rsidRDefault="00CF29A1" w:rsidP="00CF29A1">
      <w:pPr>
        <w:rPr>
          <w:color w:val="000000"/>
          <w:sz w:val="28"/>
          <w:szCs w:val="28"/>
        </w:rPr>
      </w:pPr>
    </w:p>
    <w:p w14:paraId="61993473" w14:textId="77777777" w:rsidR="00CF29A1" w:rsidRPr="007709F0" w:rsidRDefault="00CF29A1" w:rsidP="00CF29A1">
      <w:pPr>
        <w:rPr>
          <w:color w:val="000000"/>
          <w:sz w:val="28"/>
          <w:szCs w:val="28"/>
        </w:rPr>
      </w:pPr>
      <w:r w:rsidRPr="007709F0">
        <w:rPr>
          <w:b/>
          <w:color w:val="000000"/>
          <w:sz w:val="28"/>
          <w:szCs w:val="28"/>
        </w:rPr>
        <w:t>5.7.2</w:t>
      </w:r>
      <w:r w:rsidRPr="007709F0">
        <w:rPr>
          <w:color w:val="000000"/>
          <w:sz w:val="28"/>
          <w:szCs w:val="28"/>
        </w:rPr>
        <w:tab/>
        <w:t>Subject to paragraph 5.7.4, prescriptions prescribed under paragraph 5.7.1 must be in accordance with the PBS.</w:t>
      </w:r>
    </w:p>
    <w:p w14:paraId="4D7E0288" w14:textId="77777777" w:rsidR="00CF29A1" w:rsidRPr="007709F0" w:rsidRDefault="00CF29A1" w:rsidP="00CF29A1">
      <w:pPr>
        <w:rPr>
          <w:color w:val="000000"/>
          <w:sz w:val="28"/>
          <w:szCs w:val="28"/>
        </w:rPr>
      </w:pPr>
    </w:p>
    <w:p w14:paraId="763404AD" w14:textId="77777777" w:rsidR="00CF29A1" w:rsidRPr="007709F0" w:rsidRDefault="00CF29A1" w:rsidP="00CF29A1">
      <w:pPr>
        <w:rPr>
          <w:color w:val="000000"/>
          <w:sz w:val="28"/>
          <w:szCs w:val="28"/>
        </w:rPr>
      </w:pPr>
      <w:r w:rsidRPr="007709F0">
        <w:rPr>
          <w:b/>
          <w:color w:val="000000"/>
          <w:sz w:val="28"/>
          <w:szCs w:val="28"/>
        </w:rPr>
        <w:t>5.7.3</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will accept financial responsibility for Pharmaceutical Benefits, available under the PBS, that are required as part of dental treatment:</w:t>
      </w:r>
    </w:p>
    <w:p w14:paraId="44A468EB" w14:textId="77777777" w:rsidR="00CF29A1" w:rsidRPr="007709F0" w:rsidRDefault="00CF29A1" w:rsidP="00CF29A1">
      <w:pPr>
        <w:rPr>
          <w:color w:val="000000"/>
          <w:sz w:val="28"/>
          <w:szCs w:val="28"/>
        </w:rPr>
      </w:pPr>
    </w:p>
    <w:p w14:paraId="7259D3D0" w14:textId="26D4EF9F"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89"/>
        <w:rPr>
          <w:color w:val="000000"/>
          <w:sz w:val="28"/>
          <w:szCs w:val="28"/>
        </w:rPr>
      </w:pPr>
      <w:r w:rsidRPr="007709F0">
        <w:rPr>
          <w:color w:val="000000"/>
          <w:sz w:val="28"/>
          <w:szCs w:val="28"/>
        </w:rPr>
        <w:t>(a)</w:t>
      </w:r>
      <w:r w:rsidRPr="007709F0">
        <w:rPr>
          <w:color w:val="000000"/>
          <w:sz w:val="28"/>
          <w:szCs w:val="28"/>
        </w:rPr>
        <w:tab/>
        <w:t xml:space="preserve">for a </w:t>
      </w:r>
      <w:r w:rsidRPr="007709F0">
        <w:rPr>
          <w:i/>
          <w:color w:val="000000"/>
          <w:sz w:val="28"/>
          <w:szCs w:val="28"/>
        </w:rPr>
        <w:t>war</w:t>
      </w:r>
      <w:r w:rsidR="007709F0">
        <w:rPr>
          <w:i/>
          <w:color w:val="000000"/>
          <w:sz w:val="28"/>
          <w:szCs w:val="28"/>
        </w:rPr>
        <w:noBreakHyphen/>
      </w:r>
      <w:r w:rsidRPr="007709F0">
        <w:rPr>
          <w:i/>
          <w:color w:val="000000"/>
          <w:sz w:val="28"/>
          <w:szCs w:val="28"/>
        </w:rPr>
        <w:t>caused</w:t>
      </w:r>
      <w:r w:rsidRPr="007709F0">
        <w:rPr>
          <w:color w:val="000000"/>
          <w:sz w:val="28"/>
          <w:szCs w:val="28"/>
        </w:rPr>
        <w:t xml:space="preserve"> injury or disease or other specifically listed condition or for a </w:t>
      </w:r>
      <w:r w:rsidRPr="007709F0">
        <w:rPr>
          <w:i/>
          <w:color w:val="000000"/>
          <w:sz w:val="28"/>
          <w:szCs w:val="28"/>
        </w:rPr>
        <w:t>determined condition</w:t>
      </w:r>
      <w:r w:rsidRPr="007709F0">
        <w:rPr>
          <w:color w:val="000000"/>
          <w:sz w:val="28"/>
          <w:szCs w:val="28"/>
        </w:rPr>
        <w:t xml:space="preserve"> except a </w:t>
      </w:r>
      <w:r w:rsidRPr="007709F0">
        <w:rPr>
          <w:i/>
          <w:color w:val="000000"/>
          <w:sz w:val="28"/>
          <w:szCs w:val="28"/>
        </w:rPr>
        <w:t>determined residential care condition</w:t>
      </w:r>
      <w:r w:rsidRPr="007709F0">
        <w:rPr>
          <w:color w:val="000000"/>
          <w:sz w:val="28"/>
          <w:szCs w:val="28"/>
        </w:rPr>
        <w:t xml:space="preserve"> of an entitled person receiving </w:t>
      </w:r>
      <w:r w:rsidRPr="007709F0">
        <w:rPr>
          <w:i/>
          <w:color w:val="000000"/>
          <w:sz w:val="28"/>
          <w:szCs w:val="28"/>
        </w:rPr>
        <w:t>residential care</w:t>
      </w:r>
      <w:r w:rsidRPr="007709F0">
        <w:rPr>
          <w:color w:val="000000"/>
          <w:sz w:val="28"/>
          <w:szCs w:val="28"/>
        </w:rPr>
        <w:t xml:space="preserve">, for </w:t>
      </w:r>
      <w:r w:rsidRPr="007709F0">
        <w:rPr>
          <w:i/>
          <w:color w:val="000000"/>
          <w:sz w:val="28"/>
          <w:szCs w:val="28"/>
        </w:rPr>
        <w:t>entitled persons</w:t>
      </w:r>
      <w:r w:rsidRPr="007709F0">
        <w:rPr>
          <w:color w:val="000000"/>
          <w:sz w:val="28"/>
          <w:szCs w:val="28"/>
        </w:rPr>
        <w:t xml:space="preserve"> who hold a </w:t>
      </w:r>
      <w:r w:rsidRPr="007709F0">
        <w:rPr>
          <w:i/>
          <w:color w:val="000000"/>
          <w:sz w:val="28"/>
          <w:szCs w:val="28"/>
        </w:rPr>
        <w:t>White Card</w:t>
      </w:r>
      <w:r w:rsidRPr="007709F0">
        <w:rPr>
          <w:color w:val="000000"/>
          <w:sz w:val="28"/>
          <w:szCs w:val="28"/>
        </w:rPr>
        <w:t>; or</w:t>
      </w:r>
    </w:p>
    <w:p w14:paraId="7B1FC799" w14:textId="77777777" w:rsidR="00CF29A1" w:rsidRPr="007709F0" w:rsidRDefault="00CF29A1" w:rsidP="00CF29A1">
      <w:pPr>
        <w:pStyle w:val="NormalIndent"/>
        <w:rPr>
          <w:color w:val="000000"/>
          <w:sz w:val="28"/>
          <w:szCs w:val="28"/>
        </w:rPr>
      </w:pPr>
    </w:p>
    <w:p w14:paraId="0D392E4C"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 xml:space="preserve">for entitled persons who hold a </w:t>
      </w:r>
      <w:r w:rsidRPr="007709F0">
        <w:rPr>
          <w:i/>
          <w:color w:val="000000"/>
          <w:sz w:val="28"/>
          <w:szCs w:val="28"/>
        </w:rPr>
        <w:t>Gold Card</w:t>
      </w:r>
      <w:r w:rsidRPr="007709F0">
        <w:rPr>
          <w:color w:val="000000"/>
          <w:sz w:val="28"/>
          <w:szCs w:val="28"/>
        </w:rPr>
        <w:t>;</w:t>
      </w:r>
    </w:p>
    <w:p w14:paraId="65B1DADF" w14:textId="77777777" w:rsidR="00CF29A1" w:rsidRPr="007709F0" w:rsidRDefault="00CF29A1" w:rsidP="00CF29A1">
      <w:pPr>
        <w:pStyle w:val="NormalIndent"/>
        <w:rPr>
          <w:color w:val="000000"/>
          <w:sz w:val="28"/>
          <w:szCs w:val="28"/>
        </w:rPr>
      </w:pPr>
    </w:p>
    <w:p w14:paraId="73267EDE" w14:textId="77777777" w:rsidR="00CF29A1" w:rsidRPr="007709F0" w:rsidRDefault="00CF29A1" w:rsidP="00CF29A1">
      <w:pPr>
        <w:rPr>
          <w:color w:val="000000"/>
          <w:sz w:val="28"/>
          <w:szCs w:val="28"/>
        </w:rPr>
      </w:pPr>
      <w:r w:rsidRPr="007709F0">
        <w:rPr>
          <w:color w:val="000000"/>
          <w:sz w:val="28"/>
          <w:szCs w:val="28"/>
        </w:rPr>
        <w:t xml:space="preserve">other than the amount that would have been payable by the person if the person were a “concessional beneficiary” under the </w:t>
      </w:r>
      <w:r w:rsidRPr="007709F0">
        <w:rPr>
          <w:i/>
          <w:color w:val="000000"/>
          <w:sz w:val="28"/>
          <w:szCs w:val="28"/>
        </w:rPr>
        <w:t>National Health Act 1953</w:t>
      </w:r>
      <w:r w:rsidRPr="007709F0">
        <w:rPr>
          <w:color w:val="000000"/>
          <w:sz w:val="28"/>
          <w:szCs w:val="28"/>
        </w:rPr>
        <w:t>.</w:t>
      </w:r>
    </w:p>
    <w:p w14:paraId="26DDED08" w14:textId="77777777" w:rsidR="00CF29A1" w:rsidRPr="007709F0" w:rsidRDefault="00CF29A1" w:rsidP="00CF29A1">
      <w:pPr>
        <w:rPr>
          <w:color w:val="000000"/>
          <w:sz w:val="28"/>
          <w:szCs w:val="28"/>
        </w:rPr>
      </w:pPr>
    </w:p>
    <w:p w14:paraId="2ADB126A" w14:textId="77777777" w:rsidR="00CF29A1" w:rsidRPr="007709F0" w:rsidRDefault="00CF29A1" w:rsidP="00CF29A1">
      <w:pPr>
        <w:rPr>
          <w:color w:val="000000"/>
          <w:sz w:val="28"/>
          <w:szCs w:val="28"/>
        </w:rPr>
      </w:pPr>
      <w:r w:rsidRPr="007709F0">
        <w:rPr>
          <w:b/>
          <w:color w:val="000000"/>
          <w:sz w:val="28"/>
          <w:szCs w:val="28"/>
        </w:rPr>
        <w:t>5.7.4</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will accept financial responsibility for Pharmaceutical Benefits that are not available under the PBS and are required as part of dental treatment:</w:t>
      </w:r>
    </w:p>
    <w:p w14:paraId="315E436D" w14:textId="77777777" w:rsidR="00CF29A1" w:rsidRPr="007709F0" w:rsidRDefault="00CF29A1" w:rsidP="00CF29A1">
      <w:pPr>
        <w:rPr>
          <w:color w:val="000000"/>
          <w:sz w:val="28"/>
          <w:szCs w:val="28"/>
        </w:rPr>
      </w:pPr>
    </w:p>
    <w:p w14:paraId="084D7B0D" w14:textId="6A183904"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89"/>
        <w:rPr>
          <w:color w:val="000000"/>
          <w:sz w:val="28"/>
          <w:szCs w:val="28"/>
        </w:rPr>
      </w:pPr>
      <w:r w:rsidRPr="007709F0">
        <w:rPr>
          <w:color w:val="000000"/>
          <w:sz w:val="28"/>
          <w:szCs w:val="28"/>
        </w:rPr>
        <w:t>(a)</w:t>
      </w:r>
      <w:r w:rsidRPr="007709F0">
        <w:rPr>
          <w:color w:val="000000"/>
          <w:sz w:val="28"/>
          <w:szCs w:val="28"/>
        </w:rPr>
        <w:tab/>
        <w:t>for a war</w:t>
      </w:r>
      <w:r w:rsidR="007709F0">
        <w:rPr>
          <w:color w:val="000000"/>
          <w:sz w:val="28"/>
          <w:szCs w:val="28"/>
        </w:rPr>
        <w:noBreakHyphen/>
      </w:r>
      <w:r w:rsidRPr="007709F0">
        <w:rPr>
          <w:color w:val="000000"/>
          <w:sz w:val="28"/>
          <w:szCs w:val="28"/>
        </w:rPr>
        <w:t xml:space="preserve">caused injury or disease or other specifically listed condition or for a </w:t>
      </w:r>
      <w:r w:rsidRPr="007709F0">
        <w:rPr>
          <w:i/>
          <w:color w:val="000000"/>
          <w:sz w:val="28"/>
          <w:szCs w:val="28"/>
        </w:rPr>
        <w:t>determined condition</w:t>
      </w:r>
      <w:r w:rsidRPr="007709F0">
        <w:rPr>
          <w:color w:val="000000"/>
          <w:sz w:val="28"/>
          <w:szCs w:val="28"/>
        </w:rPr>
        <w:t xml:space="preserve"> except a </w:t>
      </w:r>
      <w:r w:rsidRPr="007709F0">
        <w:rPr>
          <w:i/>
          <w:color w:val="000000"/>
          <w:sz w:val="28"/>
          <w:szCs w:val="28"/>
        </w:rPr>
        <w:t>determined residential care condition</w:t>
      </w:r>
      <w:r w:rsidRPr="007709F0">
        <w:rPr>
          <w:color w:val="000000"/>
          <w:sz w:val="28"/>
          <w:szCs w:val="28"/>
        </w:rPr>
        <w:t xml:space="preserve"> of an entitled person receiving residential care, for persons who hold a</w:t>
      </w:r>
      <w:r w:rsidRPr="007709F0">
        <w:rPr>
          <w:i/>
          <w:color w:val="000000"/>
          <w:sz w:val="28"/>
          <w:szCs w:val="28"/>
        </w:rPr>
        <w:t xml:space="preserve"> White Card</w:t>
      </w:r>
      <w:r w:rsidRPr="007709F0">
        <w:rPr>
          <w:color w:val="000000"/>
          <w:sz w:val="28"/>
          <w:szCs w:val="28"/>
        </w:rPr>
        <w:t>; or</w:t>
      </w:r>
    </w:p>
    <w:p w14:paraId="1F765C05" w14:textId="77777777" w:rsidR="00CF29A1" w:rsidRPr="007709F0" w:rsidRDefault="00CF29A1" w:rsidP="00CF29A1">
      <w:pPr>
        <w:pStyle w:val="NormalIndent"/>
        <w:rPr>
          <w:color w:val="000000"/>
          <w:sz w:val="28"/>
          <w:szCs w:val="28"/>
        </w:rPr>
      </w:pPr>
    </w:p>
    <w:p w14:paraId="1AB4EB6F"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for persons who hold a</w:t>
      </w:r>
      <w:r w:rsidRPr="007709F0">
        <w:rPr>
          <w:b/>
          <w:color w:val="000000"/>
          <w:sz w:val="28"/>
          <w:szCs w:val="28"/>
        </w:rPr>
        <w:t xml:space="preserve"> </w:t>
      </w:r>
      <w:r w:rsidRPr="007709F0">
        <w:rPr>
          <w:i/>
          <w:color w:val="000000"/>
          <w:sz w:val="28"/>
          <w:szCs w:val="28"/>
        </w:rPr>
        <w:t>Gold Card</w:t>
      </w:r>
      <w:r w:rsidRPr="007709F0">
        <w:rPr>
          <w:color w:val="000000"/>
          <w:sz w:val="28"/>
          <w:szCs w:val="28"/>
        </w:rPr>
        <w:t>;</w:t>
      </w:r>
    </w:p>
    <w:p w14:paraId="29B8BCF8" w14:textId="77777777" w:rsidR="00CF29A1" w:rsidRPr="007709F0" w:rsidRDefault="00CF29A1" w:rsidP="00CF29A1">
      <w:pPr>
        <w:rPr>
          <w:color w:val="000000"/>
        </w:rPr>
      </w:pPr>
    </w:p>
    <w:p w14:paraId="2F36400D" w14:textId="77777777" w:rsidR="00CF29A1" w:rsidRPr="007709F0" w:rsidRDefault="00CF29A1" w:rsidP="00CF29A1">
      <w:pPr>
        <w:rPr>
          <w:color w:val="000000"/>
          <w:sz w:val="28"/>
          <w:szCs w:val="28"/>
        </w:rPr>
      </w:pPr>
      <w:r w:rsidRPr="007709F0">
        <w:rPr>
          <w:color w:val="000000"/>
          <w:sz w:val="28"/>
          <w:szCs w:val="28"/>
        </w:rPr>
        <w:t>but such a prescription must be written on a private prescription.</w:t>
      </w:r>
    </w:p>
    <w:p w14:paraId="4F43F0EA" w14:textId="77777777" w:rsidR="00CF29A1" w:rsidRPr="007709F0" w:rsidRDefault="00CF29A1" w:rsidP="00CF29A1">
      <w:pPr>
        <w:pStyle w:val="Heading2"/>
        <w:rPr>
          <w:color w:val="000000"/>
          <w:sz w:val="32"/>
          <w:szCs w:val="32"/>
        </w:rPr>
      </w:pPr>
      <w:bookmarkStart w:id="39" w:name="_Toc503171837"/>
      <w:r w:rsidRPr="007709F0">
        <w:rPr>
          <w:color w:val="000000"/>
          <w:sz w:val="32"/>
          <w:szCs w:val="32"/>
        </w:rPr>
        <w:t>5.8</w:t>
      </w:r>
      <w:r w:rsidRPr="007709F0">
        <w:rPr>
          <w:color w:val="000000"/>
          <w:sz w:val="32"/>
          <w:szCs w:val="32"/>
        </w:rPr>
        <w:tab/>
        <w:t>Other dental services</w:t>
      </w:r>
      <w:bookmarkEnd w:id="39"/>
    </w:p>
    <w:p w14:paraId="7C7E11B4" w14:textId="77777777" w:rsidR="00CF29A1" w:rsidRPr="007709F0" w:rsidRDefault="00CF29A1" w:rsidP="00CF29A1">
      <w:pPr>
        <w:rPr>
          <w:color w:val="000000"/>
        </w:rPr>
      </w:pPr>
      <w:r w:rsidRPr="007709F0">
        <w:rPr>
          <w:b/>
          <w:color w:val="000000"/>
          <w:sz w:val="28"/>
          <w:szCs w:val="28"/>
        </w:rPr>
        <w:t>5.8.1</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will not accept financial responsibility for dental treatment that involves the use of intravenous sedation or relative analgesia technique in a Local Dental Officer’s or dental specialist’s surgery.</w:t>
      </w:r>
    </w:p>
    <w:p w14:paraId="0B7A1849" w14:textId="77777777" w:rsidR="00CF29A1" w:rsidRPr="007709F0" w:rsidRDefault="00CF29A1" w:rsidP="00CF29A1">
      <w:pPr>
        <w:rPr>
          <w:color w:val="000000"/>
        </w:rPr>
      </w:pPr>
    </w:p>
    <w:p w14:paraId="66025F97" w14:textId="77777777" w:rsidR="003133ED" w:rsidRPr="007709F0" w:rsidRDefault="003133ED" w:rsidP="00CF29A1">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color w:val="000000"/>
        </w:rPr>
        <w:sectPr w:rsidR="003133ED" w:rsidRPr="007709F0" w:rsidSect="0066209C">
          <w:headerReference w:type="default" r:id="rId34"/>
          <w:headerReference w:type="first" r:id="rId35"/>
          <w:footerReference w:type="first" r:id="rId36"/>
          <w:pgSz w:w="11907" w:h="16834"/>
          <w:pgMar w:top="1560" w:right="1441" w:bottom="1441" w:left="1418" w:header="706" w:footer="706" w:gutter="0"/>
          <w:cols w:space="720"/>
          <w:docGrid w:linePitch="272"/>
        </w:sectPr>
      </w:pPr>
    </w:p>
    <w:p w14:paraId="041A111B" w14:textId="77777777" w:rsidR="00CF29A1" w:rsidRPr="007709F0" w:rsidRDefault="00CF29A1" w:rsidP="00AF0CA4">
      <w:pPr>
        <w:pStyle w:val="Heading1"/>
        <w:spacing w:after="0"/>
      </w:pPr>
      <w:bookmarkStart w:id="40" w:name="_Toc503171838"/>
      <w:r w:rsidRPr="007709F0">
        <w:rPr>
          <w:color w:val="000000"/>
          <w:sz w:val="36"/>
          <w:szCs w:val="36"/>
        </w:rPr>
        <w:lastRenderedPageBreak/>
        <w:t>PART 6 — PHARMACEUTICAL BENEFITS</w:t>
      </w:r>
      <w:bookmarkEnd w:id="40"/>
      <w:r w:rsidRPr="007709F0">
        <w:rPr>
          <w:color w:val="000000"/>
          <w:sz w:val="36"/>
          <w:szCs w:val="36"/>
        </w:rPr>
        <w:t xml:space="preserve"> </w:t>
      </w:r>
      <w:r w:rsidRPr="007709F0">
        <w:rPr>
          <w:color w:val="000000"/>
          <w:sz w:val="36"/>
          <w:szCs w:val="36"/>
        </w:rPr>
        <w:cr/>
      </w:r>
    </w:p>
    <w:p w14:paraId="770EE5D6" w14:textId="77777777" w:rsidR="00CF29A1" w:rsidRPr="007709F0" w:rsidRDefault="00CF29A1" w:rsidP="00CF29A1">
      <w:pPr>
        <w:pStyle w:val="Heading2"/>
        <w:rPr>
          <w:color w:val="000000"/>
          <w:sz w:val="32"/>
          <w:szCs w:val="32"/>
        </w:rPr>
      </w:pPr>
      <w:bookmarkStart w:id="41" w:name="_Toc503171839"/>
      <w:r w:rsidRPr="007709F0">
        <w:rPr>
          <w:color w:val="000000"/>
          <w:sz w:val="32"/>
          <w:szCs w:val="32"/>
        </w:rPr>
        <w:t>6.1</w:t>
      </w:r>
      <w:r w:rsidRPr="007709F0">
        <w:rPr>
          <w:color w:val="000000"/>
          <w:sz w:val="32"/>
          <w:szCs w:val="32"/>
        </w:rPr>
        <w:tab/>
        <w:t>Repatriation Pharmaceutical Benefits Scheme</w:t>
      </w:r>
      <w:bookmarkEnd w:id="41"/>
      <w:r w:rsidRPr="007709F0">
        <w:rPr>
          <w:color w:val="000000"/>
          <w:sz w:val="32"/>
          <w:szCs w:val="32"/>
        </w:rPr>
        <w:cr/>
      </w:r>
    </w:p>
    <w:p w14:paraId="11944951" w14:textId="77777777" w:rsidR="00CF29A1" w:rsidRPr="007709F0" w:rsidRDefault="00CF29A1" w:rsidP="00CF29A1">
      <w:pPr>
        <w:rPr>
          <w:color w:val="000000"/>
          <w:sz w:val="28"/>
          <w:szCs w:val="28"/>
        </w:rPr>
      </w:pPr>
      <w:r w:rsidRPr="007709F0">
        <w:rPr>
          <w:b/>
          <w:color w:val="000000"/>
          <w:sz w:val="28"/>
          <w:szCs w:val="28"/>
        </w:rPr>
        <w:t>6.1.1</w:t>
      </w:r>
      <w:r w:rsidRPr="007709F0">
        <w:rPr>
          <w:color w:val="000000"/>
          <w:sz w:val="28"/>
          <w:szCs w:val="28"/>
        </w:rPr>
        <w:tab/>
        <w:t>The Repatriation Pharmaceutical Benefits Scheme (Part I of the Scheme prepared under section 91 of the Act) relates to the supply of Pharmaceutical Benefits to entitled persons by community pharmacists as defined in that Scheme.</w:t>
      </w:r>
    </w:p>
    <w:p w14:paraId="00CD6499" w14:textId="77777777" w:rsidR="00CF29A1" w:rsidRPr="007709F0" w:rsidRDefault="00CF29A1" w:rsidP="00CF29A1">
      <w:pPr>
        <w:rPr>
          <w:color w:val="000000"/>
        </w:rPr>
      </w:pPr>
    </w:p>
    <w:p w14:paraId="6298EF96" w14:textId="77777777" w:rsidR="00CF29A1" w:rsidRPr="007709F0" w:rsidRDefault="00CF29A1" w:rsidP="00CF29A1">
      <w:pPr>
        <w:pStyle w:val="Heading2"/>
        <w:rPr>
          <w:color w:val="000000"/>
          <w:sz w:val="32"/>
          <w:szCs w:val="32"/>
        </w:rPr>
      </w:pPr>
      <w:bookmarkStart w:id="42" w:name="_Toc503171840"/>
      <w:r w:rsidRPr="007709F0">
        <w:rPr>
          <w:color w:val="000000"/>
          <w:sz w:val="32"/>
          <w:szCs w:val="32"/>
        </w:rPr>
        <w:t>6.2</w:t>
      </w:r>
      <w:r w:rsidRPr="007709F0">
        <w:rPr>
          <w:color w:val="000000"/>
          <w:sz w:val="32"/>
          <w:szCs w:val="32"/>
        </w:rPr>
        <w:tab/>
        <w:t>Eligibility under the Repatriation Pharmaceutical Benefits Scheme</w:t>
      </w:r>
      <w:bookmarkEnd w:id="42"/>
    </w:p>
    <w:p w14:paraId="202C3B91" w14:textId="77777777" w:rsidR="00CF29A1" w:rsidRPr="007709F0" w:rsidRDefault="00CF29A1" w:rsidP="00CF29A1">
      <w:pPr>
        <w:rPr>
          <w:color w:val="000000"/>
          <w:sz w:val="28"/>
          <w:szCs w:val="28"/>
        </w:rPr>
      </w:pPr>
      <w:r w:rsidRPr="007709F0">
        <w:rPr>
          <w:b/>
          <w:color w:val="000000"/>
          <w:sz w:val="28"/>
          <w:szCs w:val="28"/>
        </w:rPr>
        <w:t>6.2.1</w:t>
      </w:r>
      <w:r w:rsidRPr="007709F0">
        <w:rPr>
          <w:color w:val="000000"/>
          <w:sz w:val="28"/>
          <w:szCs w:val="28"/>
        </w:rPr>
        <w:tab/>
        <w:t>A person is eligible to receive Pharmaceutical Benefits under the Repatriation Pharmaceutical Benefits Scheme if that person holds:</w:t>
      </w:r>
    </w:p>
    <w:p w14:paraId="5BF5E218" w14:textId="77777777" w:rsidR="00CF29A1" w:rsidRPr="007709F0" w:rsidRDefault="00CF29A1" w:rsidP="00CF29A1">
      <w:pPr>
        <w:pStyle w:val="Heading3"/>
        <w:rPr>
          <w:b w:val="0"/>
          <w:color w:val="000000"/>
          <w:sz w:val="28"/>
          <w:szCs w:val="28"/>
        </w:rPr>
      </w:pPr>
    </w:p>
    <w:p w14:paraId="02EFAA4F" w14:textId="24BC1032"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89"/>
        <w:rPr>
          <w:color w:val="000000"/>
          <w:sz w:val="28"/>
          <w:szCs w:val="28"/>
        </w:rPr>
      </w:pPr>
      <w:r w:rsidRPr="007709F0">
        <w:rPr>
          <w:color w:val="000000"/>
          <w:sz w:val="28"/>
          <w:szCs w:val="28"/>
        </w:rPr>
        <w:t>(a)</w:t>
      </w:r>
      <w:r w:rsidRPr="007709F0">
        <w:rPr>
          <w:color w:val="000000"/>
          <w:sz w:val="28"/>
          <w:szCs w:val="28"/>
        </w:rPr>
        <w:tab/>
        <w:t>a “White Card" " for a war</w:t>
      </w:r>
      <w:r w:rsidR="007709F0">
        <w:rPr>
          <w:color w:val="000000"/>
          <w:sz w:val="28"/>
          <w:szCs w:val="28"/>
        </w:rPr>
        <w:noBreakHyphen/>
      </w:r>
      <w:r w:rsidRPr="007709F0">
        <w:rPr>
          <w:color w:val="000000"/>
          <w:sz w:val="28"/>
          <w:szCs w:val="28"/>
        </w:rPr>
        <w:t xml:space="preserve">caused injury or disease, or other specifically listed conditions or for a </w:t>
      </w:r>
      <w:r w:rsidRPr="007709F0">
        <w:rPr>
          <w:i/>
          <w:color w:val="000000"/>
          <w:sz w:val="28"/>
          <w:szCs w:val="28"/>
        </w:rPr>
        <w:t>determined condition</w:t>
      </w:r>
      <w:r w:rsidRPr="007709F0">
        <w:rPr>
          <w:color w:val="000000"/>
          <w:sz w:val="28"/>
          <w:szCs w:val="28"/>
        </w:rPr>
        <w:t xml:space="preserve"> except a </w:t>
      </w:r>
      <w:r w:rsidRPr="007709F0">
        <w:rPr>
          <w:i/>
          <w:color w:val="000000"/>
          <w:sz w:val="28"/>
          <w:szCs w:val="28"/>
        </w:rPr>
        <w:t>determined residential care condition</w:t>
      </w:r>
      <w:r w:rsidRPr="007709F0">
        <w:rPr>
          <w:color w:val="000000"/>
          <w:sz w:val="28"/>
          <w:szCs w:val="28"/>
        </w:rPr>
        <w:t xml:space="preserve"> of an entitled person receiving residential care; or</w:t>
      </w:r>
    </w:p>
    <w:p w14:paraId="3F654847"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229"/>
        <w:rPr>
          <w:snapToGrid w:val="0"/>
          <w:color w:val="000000"/>
          <w:sz w:val="28"/>
          <w:szCs w:val="28"/>
          <w:lang w:eastAsia="en-US"/>
        </w:rPr>
      </w:pPr>
    </w:p>
    <w:p w14:paraId="2B92B2C0"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229"/>
        <w:rPr>
          <w:snapToGrid w:val="0"/>
          <w:color w:val="000000"/>
          <w:sz w:val="28"/>
          <w:szCs w:val="28"/>
          <w:lang w:eastAsia="en-US"/>
        </w:rPr>
      </w:pPr>
      <w:r w:rsidRPr="007709F0">
        <w:rPr>
          <w:snapToGrid w:val="0"/>
          <w:color w:val="000000"/>
          <w:sz w:val="28"/>
          <w:szCs w:val="28"/>
          <w:lang w:eastAsia="en-US"/>
        </w:rPr>
        <w:t>(b)</w:t>
      </w:r>
      <w:r w:rsidRPr="007709F0">
        <w:rPr>
          <w:snapToGrid w:val="0"/>
          <w:color w:val="000000"/>
          <w:sz w:val="28"/>
          <w:szCs w:val="28"/>
          <w:lang w:eastAsia="en-US"/>
        </w:rPr>
        <w:tab/>
        <w:t xml:space="preserve">a </w:t>
      </w:r>
      <w:r w:rsidRPr="007709F0">
        <w:rPr>
          <w:i/>
          <w:snapToGrid w:val="0"/>
          <w:color w:val="000000"/>
          <w:sz w:val="28"/>
          <w:szCs w:val="28"/>
          <w:lang w:eastAsia="en-US"/>
        </w:rPr>
        <w:t>Gold Card</w:t>
      </w:r>
      <w:r w:rsidRPr="007709F0">
        <w:rPr>
          <w:snapToGrid w:val="0"/>
          <w:color w:val="000000"/>
          <w:sz w:val="28"/>
          <w:szCs w:val="28"/>
          <w:lang w:eastAsia="en-US"/>
        </w:rPr>
        <w:t>; or</w:t>
      </w:r>
    </w:p>
    <w:p w14:paraId="35E029E5"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229"/>
        <w:rPr>
          <w:snapToGrid w:val="0"/>
          <w:color w:val="000000"/>
          <w:sz w:val="28"/>
          <w:szCs w:val="28"/>
          <w:lang w:eastAsia="en-US"/>
        </w:rPr>
      </w:pPr>
    </w:p>
    <w:p w14:paraId="73B40E3B"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229"/>
        <w:rPr>
          <w:snapToGrid w:val="0"/>
          <w:color w:val="000000"/>
          <w:sz w:val="28"/>
          <w:szCs w:val="28"/>
          <w:lang w:eastAsia="en-US"/>
        </w:rPr>
      </w:pPr>
      <w:r w:rsidRPr="007709F0">
        <w:rPr>
          <w:snapToGrid w:val="0"/>
          <w:color w:val="000000"/>
          <w:sz w:val="28"/>
          <w:szCs w:val="28"/>
          <w:lang w:eastAsia="en-US"/>
        </w:rPr>
        <w:t>(c)</w:t>
      </w:r>
      <w:r w:rsidRPr="007709F0">
        <w:rPr>
          <w:snapToGrid w:val="0"/>
          <w:color w:val="000000"/>
          <w:sz w:val="28"/>
          <w:szCs w:val="28"/>
          <w:lang w:eastAsia="en-US"/>
        </w:rPr>
        <w:tab/>
        <w:t xml:space="preserve">a </w:t>
      </w:r>
      <w:r w:rsidRPr="007709F0">
        <w:rPr>
          <w:i/>
          <w:snapToGrid w:val="0"/>
          <w:color w:val="000000"/>
          <w:sz w:val="28"/>
          <w:szCs w:val="28"/>
          <w:lang w:eastAsia="en-US"/>
        </w:rPr>
        <w:t>Repatriation</w:t>
      </w:r>
      <w:r w:rsidRPr="007709F0">
        <w:rPr>
          <w:snapToGrid w:val="0"/>
          <w:color w:val="000000"/>
          <w:sz w:val="28"/>
          <w:szCs w:val="28"/>
          <w:lang w:eastAsia="en-US"/>
        </w:rPr>
        <w:t xml:space="preserve"> </w:t>
      </w:r>
      <w:r w:rsidRPr="007709F0">
        <w:rPr>
          <w:i/>
          <w:snapToGrid w:val="0"/>
          <w:color w:val="000000"/>
          <w:sz w:val="28"/>
          <w:szCs w:val="28"/>
          <w:lang w:eastAsia="en-US"/>
        </w:rPr>
        <w:t>Pharmaceutical Benefits Card</w:t>
      </w:r>
      <w:r w:rsidRPr="007709F0">
        <w:rPr>
          <w:snapToGrid w:val="0"/>
          <w:color w:val="000000"/>
          <w:sz w:val="28"/>
          <w:szCs w:val="28"/>
          <w:lang w:eastAsia="en-US"/>
        </w:rPr>
        <w:t>.</w:t>
      </w:r>
    </w:p>
    <w:p w14:paraId="5D92D7AE" w14:textId="77777777" w:rsidR="00CF29A1" w:rsidRPr="007709F0" w:rsidRDefault="00CF29A1" w:rsidP="00CF29A1">
      <w:pPr>
        <w:pStyle w:val="Heading3"/>
        <w:rPr>
          <w:color w:val="000000"/>
        </w:rPr>
      </w:pPr>
    </w:p>
    <w:p w14:paraId="65691DED"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CF29A1" w:rsidRPr="007709F0" w:rsidSect="0066209C">
          <w:headerReference w:type="default" r:id="rId37"/>
          <w:headerReference w:type="first" r:id="rId38"/>
          <w:footerReference w:type="first" r:id="rId39"/>
          <w:pgSz w:w="11907" w:h="16834"/>
          <w:pgMar w:top="1871" w:right="1441" w:bottom="1441" w:left="1418" w:header="706" w:footer="706" w:gutter="0"/>
          <w:cols w:space="720"/>
          <w:docGrid w:linePitch="272"/>
        </w:sectPr>
      </w:pPr>
    </w:p>
    <w:p w14:paraId="0CAE06A3" w14:textId="77777777" w:rsidR="00AF0CA4" w:rsidRPr="007709F0" w:rsidRDefault="00B75D6E" w:rsidP="00B772CF">
      <w:pPr>
        <w:pStyle w:val="Heading1"/>
        <w:rPr>
          <w:color w:val="000000"/>
          <w:sz w:val="12"/>
          <w:szCs w:val="12"/>
        </w:rPr>
      </w:pPr>
      <w:r w:rsidRPr="007709F0">
        <w:rPr>
          <w:color w:val="000000"/>
          <w:sz w:val="36"/>
          <w:szCs w:val="36"/>
        </w:rPr>
        <w:lastRenderedPageBreak/>
        <w:t xml:space="preserve">PART 6A — COORDINATED VETERANS' CARE PROGRAM </w:t>
      </w:r>
      <w:r w:rsidR="00AF0CA4" w:rsidRPr="007709F0">
        <w:rPr>
          <w:color w:val="000000"/>
          <w:sz w:val="36"/>
          <w:szCs w:val="36"/>
        </w:rPr>
        <w:cr/>
      </w:r>
    </w:p>
    <w:p w14:paraId="0B414028" w14:textId="77777777" w:rsidR="00B75D6E" w:rsidRPr="007709F0" w:rsidRDefault="00B75D6E" w:rsidP="000A3619">
      <w:pPr>
        <w:pStyle w:val="Heading1"/>
        <w:tabs>
          <w:tab w:val="left" w:pos="1620"/>
        </w:tabs>
        <w:rPr>
          <w:color w:val="000000"/>
          <w:sz w:val="28"/>
          <w:szCs w:val="28"/>
        </w:rPr>
      </w:pPr>
      <w:r w:rsidRPr="007709F0">
        <w:rPr>
          <w:color w:val="000000"/>
          <w:sz w:val="28"/>
          <w:szCs w:val="28"/>
        </w:rPr>
        <w:tab/>
        <w:t>6A.1</w:t>
      </w:r>
      <w:r w:rsidRPr="007709F0">
        <w:rPr>
          <w:color w:val="000000"/>
          <w:sz w:val="28"/>
          <w:szCs w:val="28"/>
        </w:rPr>
        <w:tab/>
        <w:t>Outline</w:t>
      </w:r>
    </w:p>
    <w:p w14:paraId="6147070F"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8"/>
          <w:szCs w:val="28"/>
        </w:rPr>
      </w:pPr>
      <w:r w:rsidRPr="007709F0">
        <w:rPr>
          <w:color w:val="000000"/>
          <w:sz w:val="28"/>
          <w:szCs w:val="28"/>
        </w:rPr>
        <w:t>The “</w:t>
      </w:r>
      <w:r w:rsidRPr="007709F0">
        <w:rPr>
          <w:sz w:val="28"/>
          <w:szCs w:val="28"/>
        </w:rPr>
        <w:t>Coordinated Veterans' Care Program</w:t>
      </w:r>
      <w:r w:rsidRPr="007709F0">
        <w:rPr>
          <w:color w:val="000000"/>
          <w:sz w:val="28"/>
          <w:szCs w:val="28"/>
        </w:rPr>
        <w:t xml:space="preserve">” (program) </w:t>
      </w:r>
      <w:r w:rsidRPr="007709F0">
        <w:rPr>
          <w:sz w:val="28"/>
          <w:szCs w:val="28"/>
        </w:rPr>
        <w:t>is an initiative that aims to improve the health of a class of entitled persons so they have fewer hospital admissions.</w:t>
      </w:r>
    </w:p>
    <w:p w14:paraId="7CE6C40E"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8"/>
          <w:szCs w:val="28"/>
        </w:rPr>
      </w:pPr>
    </w:p>
    <w:p w14:paraId="3BFC45B9" w14:textId="77777777" w:rsidR="00142BFB" w:rsidRPr="007709F0" w:rsidRDefault="00142BFB" w:rsidP="008E37E6">
      <w:pPr>
        <w:tabs>
          <w:tab w:val="left" w:pos="284"/>
          <w:tab w:val="left" w:pos="709"/>
        </w:tabs>
        <w:spacing w:before="180" w:after="120"/>
        <w:ind w:left="709"/>
        <w:rPr>
          <w:sz w:val="28"/>
          <w:szCs w:val="28"/>
        </w:rPr>
      </w:pPr>
      <w:r w:rsidRPr="007709F0">
        <w:rPr>
          <w:sz w:val="28"/>
          <w:szCs w:val="28"/>
        </w:rPr>
        <w:tab/>
      </w:r>
      <w:r w:rsidRPr="007709F0">
        <w:rPr>
          <w:sz w:val="28"/>
          <w:szCs w:val="28"/>
        </w:rPr>
        <w:tab/>
        <w:t>The entitled persons are:</w:t>
      </w:r>
    </w:p>
    <w:p w14:paraId="580B8EC4" w14:textId="1B0ACAC4" w:rsidR="00142BFB" w:rsidRPr="00C63446" w:rsidRDefault="0006383D" w:rsidP="00A702D0">
      <w:pPr>
        <w:tabs>
          <w:tab w:val="left" w:pos="284"/>
          <w:tab w:val="left" w:pos="709"/>
        </w:tabs>
        <w:spacing w:before="180" w:after="120"/>
        <w:ind w:left="2160" w:hanging="360"/>
        <w:rPr>
          <w:sz w:val="28"/>
          <w:szCs w:val="28"/>
        </w:rPr>
      </w:pPr>
      <w:r w:rsidRPr="007709F0">
        <w:rPr>
          <w:rFonts w:ascii="Symbol" w:eastAsia="Calibri" w:hAnsi="Symbol"/>
          <w:sz w:val="24"/>
          <w:szCs w:val="28"/>
        </w:rPr>
        <w:t></w:t>
      </w:r>
      <w:r w:rsidRPr="007709F0">
        <w:rPr>
          <w:rFonts w:ascii="Symbol" w:eastAsia="Calibri" w:hAnsi="Symbol"/>
          <w:sz w:val="24"/>
          <w:szCs w:val="28"/>
        </w:rPr>
        <w:tab/>
      </w:r>
      <w:r w:rsidR="00142BFB" w:rsidRPr="00C63446">
        <w:rPr>
          <w:sz w:val="28"/>
          <w:szCs w:val="28"/>
        </w:rPr>
        <w:t>Gold Card holders with complex care needs due to diagnosis of a particular chronic health condition (set out in Principle 6A.5); and</w:t>
      </w:r>
    </w:p>
    <w:p w14:paraId="4E70D6C2" w14:textId="44AB3E2E" w:rsidR="00142BFB" w:rsidRPr="00C63446" w:rsidRDefault="0006383D" w:rsidP="00A702D0">
      <w:pPr>
        <w:ind w:left="2160" w:hanging="360"/>
        <w:rPr>
          <w:sz w:val="28"/>
          <w:szCs w:val="28"/>
        </w:rPr>
      </w:pPr>
      <w:r w:rsidRPr="007709F0">
        <w:rPr>
          <w:rFonts w:ascii="Symbol" w:eastAsia="Calibri" w:hAnsi="Symbol"/>
          <w:sz w:val="24"/>
          <w:szCs w:val="28"/>
        </w:rPr>
        <w:t></w:t>
      </w:r>
      <w:r w:rsidRPr="007709F0">
        <w:rPr>
          <w:rFonts w:ascii="Symbol" w:eastAsia="Calibri" w:hAnsi="Symbol"/>
          <w:sz w:val="24"/>
          <w:szCs w:val="28"/>
        </w:rPr>
        <w:tab/>
      </w:r>
      <w:r w:rsidR="00142BFB" w:rsidRPr="00C63446">
        <w:rPr>
          <w:sz w:val="28"/>
          <w:szCs w:val="28"/>
        </w:rPr>
        <w:t>White Card holders with an accepted mental health condition with complex care needs due to the diagnosis of that mental health condition as a chronic health condition (set out in Principle 6A.5).</w:t>
      </w:r>
    </w:p>
    <w:p w14:paraId="59EBBD59" w14:textId="77777777" w:rsidR="00B75D6E" w:rsidRPr="007709F0" w:rsidRDefault="00B75D6E" w:rsidP="008E37E6">
      <w:pPr>
        <w:ind w:left="2127" w:firstLine="33"/>
      </w:pPr>
    </w:p>
    <w:p w14:paraId="43CBD640" w14:textId="77777777" w:rsidR="00B75D6E" w:rsidRPr="007709F0" w:rsidRDefault="00B75D6E" w:rsidP="00B75D6E">
      <w:pPr>
        <w:ind w:left="1440"/>
        <w:outlineLvl w:val="0"/>
        <w:rPr>
          <w:color w:val="000000"/>
          <w:sz w:val="28"/>
          <w:szCs w:val="28"/>
        </w:rPr>
      </w:pPr>
      <w:r w:rsidRPr="007709F0">
        <w:rPr>
          <w:sz w:val="28"/>
          <w:szCs w:val="28"/>
        </w:rPr>
        <w:t xml:space="preserve">The element of the program intended to reduce hospital admissions is external oversight of a person’s health regimen </w:t>
      </w:r>
      <w:r w:rsidRPr="007709F0">
        <w:rPr>
          <w:color w:val="000000"/>
          <w:sz w:val="28"/>
          <w:szCs w:val="28"/>
        </w:rPr>
        <w:t>for a period of care of 3 months (carried over to consecutive periods of 3 months if the treatment is proving positive).</w:t>
      </w:r>
    </w:p>
    <w:p w14:paraId="7DE723B2" w14:textId="77777777" w:rsidR="00B75D6E" w:rsidRPr="007709F0" w:rsidRDefault="00B75D6E" w:rsidP="00B75D6E">
      <w:pPr>
        <w:ind w:left="1440"/>
        <w:outlineLvl w:val="0"/>
        <w:rPr>
          <w:sz w:val="28"/>
          <w:szCs w:val="28"/>
        </w:rPr>
      </w:pPr>
    </w:p>
    <w:p w14:paraId="27516AB0" w14:textId="1289E79D" w:rsidR="00B75D6E" w:rsidRPr="007709F0" w:rsidRDefault="00B75D6E" w:rsidP="00B75D6E">
      <w:pPr>
        <w:ind w:left="1440"/>
        <w:outlineLvl w:val="0"/>
        <w:rPr>
          <w:sz w:val="28"/>
          <w:szCs w:val="28"/>
        </w:rPr>
      </w:pPr>
      <w:bookmarkStart w:id="43" w:name="OLE_LINK6"/>
      <w:r w:rsidRPr="007709F0">
        <w:rPr>
          <w:sz w:val="28"/>
          <w:szCs w:val="28"/>
        </w:rPr>
        <w:t xml:space="preserve">The oversight will be performed by a </w:t>
      </w:r>
      <w:r w:rsidR="008F6037" w:rsidRPr="007709F0">
        <w:rPr>
          <w:i/>
          <w:sz w:val="28"/>
          <w:szCs w:val="28"/>
        </w:rPr>
        <w:t>general practitioner</w:t>
      </w:r>
      <w:r w:rsidRPr="007709F0">
        <w:rPr>
          <w:sz w:val="28"/>
          <w:szCs w:val="28"/>
        </w:rPr>
        <w:t xml:space="preserve"> and the </w:t>
      </w:r>
      <w:r w:rsidR="008F6037" w:rsidRPr="007709F0">
        <w:rPr>
          <w:i/>
          <w:sz w:val="28"/>
          <w:szCs w:val="28"/>
        </w:rPr>
        <w:t>general practitioner’s practice nurse</w:t>
      </w:r>
      <w:r w:rsidRPr="007709F0">
        <w:rPr>
          <w:sz w:val="28"/>
          <w:szCs w:val="28"/>
        </w:rPr>
        <w:t xml:space="preserve"> (or a community nurse via a DVA</w:t>
      </w:r>
      <w:r w:rsidR="007709F0">
        <w:rPr>
          <w:sz w:val="28"/>
          <w:szCs w:val="28"/>
        </w:rPr>
        <w:noBreakHyphen/>
      </w:r>
      <w:r w:rsidRPr="007709F0">
        <w:rPr>
          <w:sz w:val="28"/>
          <w:szCs w:val="28"/>
        </w:rPr>
        <w:t>contracted community nursing provider) or an</w:t>
      </w:r>
      <w:r w:rsidR="00142BFB" w:rsidRPr="007709F0">
        <w:rPr>
          <w:sz w:val="28"/>
          <w:szCs w:val="28"/>
        </w:rPr>
        <w:t xml:space="preserve"> </w:t>
      </w:r>
      <w:r w:rsidR="00142BFB" w:rsidRPr="007709F0">
        <w:rPr>
          <w:i/>
          <w:sz w:val="28"/>
          <w:szCs w:val="28"/>
        </w:rPr>
        <w:t>Aboriginal and/or Torres Strait Islander Primary Health Care worker</w:t>
      </w:r>
      <w:r w:rsidRPr="007709F0">
        <w:rPr>
          <w:sz w:val="28"/>
          <w:szCs w:val="28"/>
        </w:rPr>
        <w:t>, if more appropriate).</w:t>
      </w:r>
    </w:p>
    <w:bookmarkEnd w:id="43"/>
    <w:p w14:paraId="7976A1B3" w14:textId="77777777" w:rsidR="00B75D6E" w:rsidRPr="007709F0" w:rsidRDefault="00B75D6E" w:rsidP="00B75D6E">
      <w:pPr>
        <w:ind w:left="1440"/>
        <w:outlineLvl w:val="0"/>
        <w:rPr>
          <w:sz w:val="28"/>
          <w:szCs w:val="28"/>
        </w:rPr>
      </w:pPr>
    </w:p>
    <w:p w14:paraId="57263FF8" w14:textId="1571026B" w:rsidR="00B75D6E" w:rsidRPr="007709F0" w:rsidRDefault="00B75D6E" w:rsidP="00B75D6E">
      <w:pPr>
        <w:ind w:left="1440"/>
        <w:outlineLvl w:val="0"/>
        <w:rPr>
          <w:sz w:val="28"/>
          <w:szCs w:val="28"/>
        </w:rPr>
      </w:pPr>
      <w:r w:rsidRPr="007709F0">
        <w:rPr>
          <w:sz w:val="28"/>
          <w:szCs w:val="28"/>
        </w:rPr>
        <w:t xml:space="preserve">Essentially </w:t>
      </w:r>
      <w:r w:rsidR="003E3266" w:rsidRPr="007709F0">
        <w:rPr>
          <w:sz w:val="28"/>
          <w:szCs w:val="28"/>
        </w:rPr>
        <w:t xml:space="preserve">the </w:t>
      </w:r>
      <w:r w:rsidR="003E3266" w:rsidRPr="007709F0">
        <w:rPr>
          <w:i/>
          <w:sz w:val="28"/>
          <w:szCs w:val="28"/>
        </w:rPr>
        <w:t>general practitioner</w:t>
      </w:r>
      <w:r w:rsidRPr="007709F0">
        <w:rPr>
          <w:sz w:val="28"/>
          <w:szCs w:val="28"/>
        </w:rPr>
        <w:t xml:space="preserve"> will prepare </w:t>
      </w:r>
      <w:r w:rsidRPr="007709F0">
        <w:rPr>
          <w:color w:val="000000"/>
          <w:sz w:val="28"/>
          <w:szCs w:val="28"/>
        </w:rPr>
        <w:t xml:space="preserve">a comprehensive care plan </w:t>
      </w:r>
      <w:r w:rsidRPr="007709F0">
        <w:rPr>
          <w:sz w:val="28"/>
          <w:szCs w:val="28"/>
        </w:rPr>
        <w:t xml:space="preserve">for the entitled person and the </w:t>
      </w:r>
      <w:r w:rsidR="008F6037" w:rsidRPr="007709F0">
        <w:rPr>
          <w:i/>
          <w:sz w:val="28"/>
          <w:szCs w:val="28"/>
        </w:rPr>
        <w:t>general practitioner’s practice nurse</w:t>
      </w:r>
      <w:r w:rsidRPr="007709F0">
        <w:rPr>
          <w:sz w:val="28"/>
          <w:szCs w:val="28"/>
        </w:rPr>
        <w:t xml:space="preserve"> (or a community nurse </w:t>
      </w:r>
      <w:r w:rsidRPr="007709F0">
        <w:rPr>
          <w:color w:val="000000"/>
          <w:sz w:val="28"/>
          <w:szCs w:val="28"/>
        </w:rPr>
        <w:t>or</w:t>
      </w:r>
      <w:r w:rsidR="00142BFB" w:rsidRPr="007709F0">
        <w:rPr>
          <w:color w:val="000000"/>
          <w:sz w:val="28"/>
          <w:szCs w:val="28"/>
        </w:rPr>
        <w:t xml:space="preserve"> </w:t>
      </w:r>
      <w:r w:rsidR="00142BFB" w:rsidRPr="007709F0">
        <w:rPr>
          <w:i/>
          <w:sz w:val="28"/>
          <w:szCs w:val="28"/>
        </w:rPr>
        <w:t>Aboriginal and/or Torres Strait Islander Primary Health Care worker</w:t>
      </w:r>
      <w:r w:rsidRPr="007709F0">
        <w:rPr>
          <w:sz w:val="28"/>
          <w:szCs w:val="28"/>
        </w:rPr>
        <w:t>) will co</w:t>
      </w:r>
      <w:r w:rsidR="007709F0">
        <w:rPr>
          <w:sz w:val="28"/>
          <w:szCs w:val="28"/>
        </w:rPr>
        <w:noBreakHyphen/>
      </w:r>
      <w:r w:rsidRPr="007709F0">
        <w:rPr>
          <w:sz w:val="28"/>
          <w:szCs w:val="28"/>
        </w:rPr>
        <w:t xml:space="preserve">ordinate health care services under the plan.  </w:t>
      </w:r>
      <w:r w:rsidR="00273D5B" w:rsidRPr="007709F0">
        <w:rPr>
          <w:sz w:val="28"/>
          <w:szCs w:val="28"/>
        </w:rPr>
        <w:t xml:space="preserve">The </w:t>
      </w:r>
      <w:r w:rsidR="00273D5B" w:rsidRPr="007709F0">
        <w:rPr>
          <w:i/>
          <w:sz w:val="28"/>
          <w:szCs w:val="28"/>
        </w:rPr>
        <w:t>general practitioner</w:t>
      </w:r>
      <w:r w:rsidRPr="007709F0">
        <w:rPr>
          <w:sz w:val="28"/>
          <w:szCs w:val="28"/>
        </w:rPr>
        <w:t xml:space="preserve"> will provide oversight throughout.  In cases where </w:t>
      </w:r>
      <w:r w:rsidR="007F5B0D" w:rsidRPr="007709F0">
        <w:rPr>
          <w:sz w:val="28"/>
          <w:szCs w:val="28"/>
        </w:rPr>
        <w:t xml:space="preserve">a </w:t>
      </w:r>
      <w:r w:rsidR="007F5B0D" w:rsidRPr="007709F0">
        <w:rPr>
          <w:i/>
          <w:sz w:val="28"/>
          <w:szCs w:val="28"/>
        </w:rPr>
        <w:t>general practitioner</w:t>
      </w:r>
      <w:r w:rsidRPr="007709F0">
        <w:rPr>
          <w:i/>
          <w:sz w:val="28"/>
          <w:szCs w:val="28"/>
        </w:rPr>
        <w:t xml:space="preserve"> </w:t>
      </w:r>
      <w:r w:rsidRPr="007709F0">
        <w:rPr>
          <w:sz w:val="28"/>
          <w:szCs w:val="28"/>
        </w:rPr>
        <w:t xml:space="preserve">is unable to obtain the services of a nurse or </w:t>
      </w:r>
      <w:r w:rsidR="00142BFB" w:rsidRPr="007709F0">
        <w:rPr>
          <w:i/>
          <w:sz w:val="28"/>
          <w:szCs w:val="28"/>
        </w:rPr>
        <w:t>Aboriginal and/or Torres Strait Islander Primary Health Care worker</w:t>
      </w:r>
      <w:r w:rsidR="00142BFB" w:rsidRPr="007709F0">
        <w:rPr>
          <w:sz w:val="28"/>
          <w:szCs w:val="28"/>
        </w:rPr>
        <w:t xml:space="preserve"> </w:t>
      </w:r>
      <w:r w:rsidRPr="007709F0">
        <w:rPr>
          <w:sz w:val="28"/>
          <w:szCs w:val="28"/>
        </w:rPr>
        <w:t>as a care co</w:t>
      </w:r>
      <w:r w:rsidR="007709F0">
        <w:rPr>
          <w:sz w:val="28"/>
          <w:szCs w:val="28"/>
        </w:rPr>
        <w:noBreakHyphen/>
      </w:r>
      <w:r w:rsidRPr="007709F0">
        <w:rPr>
          <w:sz w:val="28"/>
          <w:szCs w:val="28"/>
        </w:rPr>
        <w:t xml:space="preserve">ordinator, </w:t>
      </w:r>
      <w:r w:rsidR="003E3266" w:rsidRPr="007709F0">
        <w:rPr>
          <w:sz w:val="28"/>
          <w:szCs w:val="28"/>
        </w:rPr>
        <w:t xml:space="preserve">the </w:t>
      </w:r>
      <w:r w:rsidR="003E3266" w:rsidRPr="007709F0">
        <w:rPr>
          <w:i/>
          <w:sz w:val="28"/>
          <w:szCs w:val="28"/>
        </w:rPr>
        <w:t>general practitioner</w:t>
      </w:r>
      <w:r w:rsidRPr="007709F0">
        <w:rPr>
          <w:sz w:val="28"/>
          <w:szCs w:val="28"/>
        </w:rPr>
        <w:t xml:space="preserve"> may provide that care co</w:t>
      </w:r>
      <w:r w:rsidR="007709F0">
        <w:rPr>
          <w:sz w:val="28"/>
          <w:szCs w:val="28"/>
        </w:rPr>
        <w:noBreakHyphen/>
      </w:r>
      <w:r w:rsidRPr="007709F0">
        <w:rPr>
          <w:sz w:val="28"/>
          <w:szCs w:val="28"/>
        </w:rPr>
        <w:t>ordination.</w:t>
      </w:r>
    </w:p>
    <w:p w14:paraId="7170F551" w14:textId="77777777" w:rsidR="00B75D6E" w:rsidRPr="007709F0" w:rsidRDefault="00B75D6E" w:rsidP="00B75D6E"/>
    <w:p w14:paraId="158017AB" w14:textId="7AA9E5DF" w:rsidR="00B75D6E" w:rsidRPr="007709F0" w:rsidRDefault="00B75D6E" w:rsidP="00B77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8"/>
          <w:szCs w:val="28"/>
        </w:rPr>
      </w:pPr>
      <w:r w:rsidRPr="007709F0">
        <w:rPr>
          <w:color w:val="000000"/>
          <w:sz w:val="28"/>
          <w:szCs w:val="28"/>
        </w:rPr>
        <w:lastRenderedPageBreak/>
        <w:t>In addition to having their health care services overseen and co</w:t>
      </w:r>
      <w:r w:rsidR="007709F0">
        <w:rPr>
          <w:color w:val="000000"/>
          <w:sz w:val="28"/>
          <w:szCs w:val="28"/>
        </w:rPr>
        <w:noBreakHyphen/>
      </w:r>
      <w:r w:rsidRPr="007709F0">
        <w:rPr>
          <w:color w:val="000000"/>
          <w:sz w:val="28"/>
          <w:szCs w:val="28"/>
        </w:rPr>
        <w:t xml:space="preserve">ordinated, some entitled persons in the program who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considers are socially isolated and would benefit from a service under a particular community care program aimed at providing the person with more social contact, may be referred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to a VHC assessment agency (an agency under the </w:t>
      </w:r>
      <w:bookmarkStart w:id="44" w:name="OLE_LINK7"/>
      <w:bookmarkStart w:id="45" w:name="OLE_LINK8"/>
      <w:r w:rsidRPr="007709F0">
        <w:rPr>
          <w:color w:val="000000"/>
          <w:sz w:val="28"/>
          <w:szCs w:val="28"/>
        </w:rPr>
        <w:t xml:space="preserve">Veterans’ Home Care Program) for an assessment as to the suitability of the person for </w:t>
      </w:r>
      <w:bookmarkEnd w:id="44"/>
      <w:bookmarkEnd w:id="45"/>
      <w:r w:rsidRPr="007709F0">
        <w:rPr>
          <w:color w:val="000000"/>
          <w:sz w:val="28"/>
          <w:szCs w:val="28"/>
        </w:rPr>
        <w:t>a social suppo</w:t>
      </w:r>
      <w:r w:rsidR="00F76FA5" w:rsidRPr="007709F0">
        <w:rPr>
          <w:color w:val="000000"/>
          <w:sz w:val="28"/>
          <w:szCs w:val="28"/>
        </w:rPr>
        <w:t>rt service under that Program.</w:t>
      </w:r>
    </w:p>
    <w:p w14:paraId="6E18BCAE"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460B5CF1"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8"/>
          <w:szCs w:val="28"/>
        </w:rPr>
      </w:pPr>
      <w:r w:rsidRPr="007709F0">
        <w:rPr>
          <w:color w:val="000000"/>
          <w:sz w:val="28"/>
          <w:szCs w:val="28"/>
        </w:rPr>
        <w:t>Accordingly, two main treatments are provided under the program:</w:t>
      </w:r>
    </w:p>
    <w:p w14:paraId="3CF95B99"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453BD273" w14:textId="77777777" w:rsidR="00B75D6E" w:rsidRPr="007709F0" w:rsidRDefault="004615DF" w:rsidP="004615DF">
      <w:pPr>
        <w:tabs>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rPr>
          <w:color w:val="000000"/>
          <w:sz w:val="28"/>
          <w:szCs w:val="28"/>
        </w:rPr>
      </w:pPr>
      <w:r w:rsidRPr="007709F0">
        <w:rPr>
          <w:rFonts w:ascii="Symbol" w:hAnsi="Symbol"/>
          <w:color w:val="000000"/>
          <w:sz w:val="28"/>
          <w:szCs w:val="28"/>
        </w:rPr>
        <w:t></w:t>
      </w:r>
      <w:r w:rsidRPr="007709F0">
        <w:rPr>
          <w:rFonts w:ascii="Symbol" w:hAnsi="Symbol"/>
          <w:color w:val="000000"/>
          <w:sz w:val="28"/>
          <w:szCs w:val="28"/>
        </w:rPr>
        <w:tab/>
      </w:r>
      <w:r w:rsidR="008F6037" w:rsidRPr="007709F0">
        <w:rPr>
          <w:color w:val="000000"/>
          <w:sz w:val="28"/>
          <w:szCs w:val="28"/>
        </w:rPr>
        <w:t>GP Care Leadership treatment</w:t>
      </w:r>
    </w:p>
    <w:p w14:paraId="230565C3" w14:textId="769A63B0" w:rsidR="00B75D6E" w:rsidRPr="007709F0" w:rsidRDefault="004615DF" w:rsidP="004615DF">
      <w:pPr>
        <w:tabs>
          <w:tab w:val="left" w:pos="72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rPr>
          <w:color w:val="000000"/>
          <w:sz w:val="28"/>
          <w:szCs w:val="28"/>
        </w:rPr>
      </w:pPr>
      <w:r w:rsidRPr="007709F0">
        <w:rPr>
          <w:rFonts w:ascii="Symbol" w:hAnsi="Symbol"/>
          <w:color w:val="000000"/>
          <w:sz w:val="28"/>
          <w:szCs w:val="28"/>
        </w:rPr>
        <w:t></w:t>
      </w:r>
      <w:r w:rsidRPr="007709F0">
        <w:rPr>
          <w:rFonts w:ascii="Symbol" w:hAnsi="Symbol"/>
          <w:color w:val="000000"/>
          <w:sz w:val="28"/>
          <w:szCs w:val="28"/>
        </w:rPr>
        <w:tab/>
      </w:r>
      <w:r w:rsidR="00B75D6E" w:rsidRPr="007709F0">
        <w:rPr>
          <w:color w:val="000000"/>
          <w:sz w:val="28"/>
          <w:szCs w:val="28"/>
        </w:rPr>
        <w:t>practice nurse/community nurse/</w:t>
      </w:r>
      <w:r w:rsidR="009E1EDA" w:rsidRPr="007709F0" w:rsidDel="009E1EDA">
        <w:rPr>
          <w:color w:val="000000"/>
          <w:sz w:val="28"/>
          <w:szCs w:val="28"/>
        </w:rPr>
        <w:t xml:space="preserve"> </w:t>
      </w:r>
      <w:r w:rsidR="009E1EDA" w:rsidRPr="007709F0">
        <w:rPr>
          <w:color w:val="000000"/>
          <w:sz w:val="28"/>
          <w:szCs w:val="28"/>
        </w:rPr>
        <w:t xml:space="preserve"> </w:t>
      </w:r>
      <w:r w:rsidR="009E1EDA" w:rsidRPr="007709F0">
        <w:rPr>
          <w:i/>
          <w:sz w:val="28"/>
          <w:szCs w:val="28"/>
        </w:rPr>
        <w:t>Aboriginal and/or Torres Strait Islander Primary Health Care worker</w:t>
      </w:r>
      <w:r w:rsidR="00B75D6E" w:rsidRPr="007709F0">
        <w:rPr>
          <w:color w:val="000000"/>
          <w:sz w:val="28"/>
          <w:szCs w:val="28"/>
        </w:rPr>
        <w:t>/care co</w:t>
      </w:r>
      <w:r w:rsidR="007709F0">
        <w:rPr>
          <w:color w:val="000000"/>
          <w:sz w:val="28"/>
          <w:szCs w:val="28"/>
        </w:rPr>
        <w:noBreakHyphen/>
      </w:r>
      <w:r w:rsidR="00B75D6E" w:rsidRPr="007709F0">
        <w:rPr>
          <w:color w:val="000000"/>
          <w:sz w:val="28"/>
          <w:szCs w:val="28"/>
        </w:rPr>
        <w:t xml:space="preserve">ordination treatment </w:t>
      </w:r>
    </w:p>
    <w:p w14:paraId="211DB778" w14:textId="77777777" w:rsidR="00B75D6E" w:rsidRPr="007709F0" w:rsidRDefault="00B75D6E" w:rsidP="00B75D6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0C1430F7" w14:textId="77777777" w:rsidR="00B75D6E" w:rsidRPr="007709F0" w:rsidRDefault="00B75D6E" w:rsidP="00B75D6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8"/>
          <w:szCs w:val="28"/>
        </w:rPr>
      </w:pPr>
      <w:r w:rsidRPr="007709F0">
        <w:rPr>
          <w:color w:val="000000"/>
          <w:sz w:val="28"/>
          <w:szCs w:val="28"/>
        </w:rPr>
        <w:t>An ancillary treatment under the program is:</w:t>
      </w:r>
    </w:p>
    <w:p w14:paraId="7DA73A4F" w14:textId="77777777" w:rsidR="00B75D6E" w:rsidRPr="007709F0" w:rsidRDefault="00B75D6E" w:rsidP="00B75D6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8"/>
          <w:szCs w:val="28"/>
        </w:rPr>
      </w:pPr>
    </w:p>
    <w:p w14:paraId="1374ECF3" w14:textId="77777777" w:rsidR="00B75D6E" w:rsidRPr="007709F0" w:rsidRDefault="004615DF" w:rsidP="004615DF">
      <w:pPr>
        <w:tabs>
          <w:tab w:val="left" w:pos="2520"/>
          <w:tab w:val="left" w:pos="3600"/>
          <w:tab w:val="left" w:pos="4320"/>
          <w:tab w:val="left" w:pos="5040"/>
          <w:tab w:val="left" w:pos="5760"/>
          <w:tab w:val="left" w:pos="6480"/>
          <w:tab w:val="left" w:pos="7200"/>
          <w:tab w:val="left" w:pos="7920"/>
          <w:tab w:val="left" w:pos="8640"/>
          <w:tab w:val="left" w:pos="9360"/>
        </w:tabs>
        <w:ind w:left="2520" w:hanging="360"/>
        <w:rPr>
          <w:color w:val="000000"/>
          <w:sz w:val="28"/>
          <w:szCs w:val="28"/>
        </w:rPr>
      </w:pPr>
      <w:r w:rsidRPr="007709F0">
        <w:rPr>
          <w:rFonts w:ascii="Symbol" w:hAnsi="Symbol"/>
          <w:color w:val="000000"/>
          <w:sz w:val="28"/>
          <w:szCs w:val="28"/>
        </w:rPr>
        <w:t></w:t>
      </w:r>
      <w:r w:rsidRPr="007709F0">
        <w:rPr>
          <w:rFonts w:ascii="Symbol" w:hAnsi="Symbol"/>
          <w:color w:val="000000"/>
          <w:sz w:val="28"/>
          <w:szCs w:val="28"/>
        </w:rPr>
        <w:tab/>
      </w:r>
      <w:r w:rsidR="008F6037" w:rsidRPr="007709F0">
        <w:rPr>
          <w:color w:val="000000"/>
          <w:sz w:val="28"/>
          <w:szCs w:val="28"/>
        </w:rPr>
        <w:t>GP referral for social support service assessment</w:t>
      </w:r>
      <w:r w:rsidR="00B75D6E" w:rsidRPr="007709F0">
        <w:rPr>
          <w:color w:val="000000"/>
          <w:sz w:val="28"/>
          <w:szCs w:val="28"/>
        </w:rPr>
        <w:t xml:space="preserve"> </w:t>
      </w:r>
    </w:p>
    <w:p w14:paraId="07B2F0AF"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8"/>
          <w:szCs w:val="28"/>
        </w:rPr>
      </w:pPr>
    </w:p>
    <w:p w14:paraId="76C82B35" w14:textId="4761F83D"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8"/>
          <w:szCs w:val="28"/>
        </w:rPr>
      </w:pPr>
      <w:r w:rsidRPr="007709F0">
        <w:rPr>
          <w:color w:val="000000"/>
          <w:sz w:val="28"/>
          <w:szCs w:val="28"/>
        </w:rPr>
        <w:t>The main treatments relate to the oversight and co</w:t>
      </w:r>
      <w:r w:rsidR="007709F0">
        <w:rPr>
          <w:color w:val="000000"/>
          <w:sz w:val="28"/>
          <w:szCs w:val="28"/>
        </w:rPr>
        <w:noBreakHyphen/>
      </w:r>
      <w:r w:rsidRPr="007709F0">
        <w:rPr>
          <w:color w:val="000000"/>
          <w:sz w:val="28"/>
          <w:szCs w:val="28"/>
        </w:rPr>
        <w:t>ordination of health care services under the entitled person’s comprehensive care plan  and are in addition to existing treatments available to the entitled person under the Medicare Benefits Schedule and the Treatment Principles.</w:t>
      </w:r>
    </w:p>
    <w:p w14:paraId="782E94F3" w14:textId="77777777" w:rsidR="00B75D6E" w:rsidRPr="007709F0" w:rsidRDefault="00B75D6E" w:rsidP="00B75D6E">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2E15227E" w14:textId="1B8B8927" w:rsidR="00B75D6E" w:rsidRPr="007709F0" w:rsidRDefault="00B75D6E" w:rsidP="00B75D6E">
      <w:pPr>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8"/>
          <w:szCs w:val="28"/>
        </w:rPr>
      </w:pPr>
      <w:r w:rsidRPr="007709F0">
        <w:rPr>
          <w:color w:val="000000"/>
          <w:sz w:val="28"/>
          <w:szCs w:val="28"/>
        </w:rPr>
        <w:t xml:space="preserve">The ancillary treatment may be provided by an approved provider of Veterans’ Home Care services following a request for social support services from a VHC assessment agency.  </w:t>
      </w:r>
      <w:r w:rsidR="00273D5B" w:rsidRPr="007709F0">
        <w:rPr>
          <w:sz w:val="28"/>
          <w:szCs w:val="28"/>
        </w:rPr>
        <w:t xml:space="preserve">The </w:t>
      </w:r>
      <w:r w:rsidR="00273D5B" w:rsidRPr="007709F0">
        <w:rPr>
          <w:i/>
          <w:sz w:val="28"/>
          <w:szCs w:val="28"/>
        </w:rPr>
        <w:t>general practitioner</w:t>
      </w:r>
      <w:r w:rsidRPr="007709F0">
        <w:rPr>
          <w:color w:val="000000"/>
          <w:sz w:val="28"/>
          <w:szCs w:val="28"/>
        </w:rPr>
        <w:t xml:space="preserve"> will have decided the person is socially isolated and that a social support service might prevent the person from being admitted or re</w:t>
      </w:r>
      <w:r w:rsidR="007709F0">
        <w:rPr>
          <w:color w:val="000000"/>
          <w:sz w:val="28"/>
          <w:szCs w:val="28"/>
        </w:rPr>
        <w:noBreakHyphen/>
      </w:r>
      <w:r w:rsidRPr="007709F0">
        <w:rPr>
          <w:color w:val="000000"/>
          <w:sz w:val="28"/>
          <w:szCs w:val="28"/>
        </w:rPr>
        <w:t>admitted to hospital.  The VHC assessment agency will assess the person’s suitability for a social support service.</w:t>
      </w:r>
    </w:p>
    <w:p w14:paraId="7BD90B1F" w14:textId="77777777" w:rsidR="009E1EDA" w:rsidRPr="007709F0" w:rsidRDefault="00B75D6E" w:rsidP="009E1EDA">
      <w:pPr>
        <w:tabs>
          <w:tab w:val="left" w:pos="284"/>
          <w:tab w:val="left" w:pos="709"/>
          <w:tab w:val="left" w:pos="993"/>
        </w:tabs>
        <w:spacing w:before="180"/>
        <w:rPr>
          <w:sz w:val="28"/>
          <w:szCs w:val="28"/>
        </w:rPr>
      </w:pPr>
      <w:r w:rsidRPr="007709F0">
        <w:rPr>
          <w:color w:val="000000"/>
          <w:sz w:val="28"/>
          <w:szCs w:val="28"/>
        </w:rPr>
        <w:tab/>
      </w:r>
      <w:r w:rsidR="009E1EDA" w:rsidRPr="007709F0">
        <w:rPr>
          <w:sz w:val="28"/>
          <w:szCs w:val="28"/>
        </w:rPr>
        <w:t>6A.1A</w:t>
      </w:r>
      <w:r w:rsidR="009E1EDA" w:rsidRPr="007709F0">
        <w:rPr>
          <w:sz w:val="28"/>
          <w:szCs w:val="28"/>
        </w:rPr>
        <w:tab/>
        <w:t>In this Part:</w:t>
      </w:r>
    </w:p>
    <w:p w14:paraId="508C8BD0" w14:textId="6E9FD66F" w:rsidR="009E1EDA" w:rsidRPr="007709F0" w:rsidRDefault="009E1EDA" w:rsidP="009E1EDA">
      <w:pPr>
        <w:tabs>
          <w:tab w:val="left" w:pos="284"/>
          <w:tab w:val="left" w:pos="720"/>
          <w:tab w:val="left" w:pos="993"/>
        </w:tabs>
        <w:spacing w:before="180"/>
        <w:ind w:left="2160"/>
        <w:rPr>
          <w:bCs/>
          <w:i/>
          <w:iCs/>
          <w:sz w:val="28"/>
          <w:szCs w:val="28"/>
        </w:rPr>
      </w:pPr>
      <w:r w:rsidRPr="007709F0">
        <w:rPr>
          <w:bCs/>
          <w:i/>
          <w:iCs/>
          <w:sz w:val="28"/>
          <w:szCs w:val="28"/>
        </w:rPr>
        <w:t xml:space="preserve">accepted mental health condition </w:t>
      </w:r>
      <w:r w:rsidRPr="007709F0">
        <w:rPr>
          <w:bCs/>
          <w:iCs/>
          <w:sz w:val="28"/>
          <w:szCs w:val="28"/>
        </w:rPr>
        <w:t xml:space="preserve">means that the </w:t>
      </w:r>
      <w:r w:rsidRPr="007709F0">
        <w:rPr>
          <w:bCs/>
          <w:i/>
          <w:iCs/>
          <w:sz w:val="28"/>
          <w:szCs w:val="28"/>
        </w:rPr>
        <w:t>entitled person</w:t>
      </w:r>
      <w:r w:rsidRPr="007709F0">
        <w:rPr>
          <w:bCs/>
          <w:iCs/>
          <w:sz w:val="28"/>
          <w:szCs w:val="28"/>
        </w:rPr>
        <w:t xml:space="preserve"> has a mental health condition for which the person is entitled to be provided with treatment under Part V of the </w:t>
      </w:r>
      <w:r w:rsidRPr="007709F0">
        <w:rPr>
          <w:bCs/>
          <w:i/>
          <w:iCs/>
          <w:sz w:val="28"/>
          <w:szCs w:val="28"/>
        </w:rPr>
        <w:t xml:space="preserve">Act </w:t>
      </w:r>
      <w:r w:rsidRPr="007709F0">
        <w:rPr>
          <w:bCs/>
          <w:iCs/>
          <w:sz w:val="28"/>
          <w:szCs w:val="28"/>
        </w:rPr>
        <w:t xml:space="preserve">on the basis that the condition is due to a </w:t>
      </w:r>
      <w:r w:rsidRPr="007709F0">
        <w:rPr>
          <w:bCs/>
          <w:i/>
          <w:iCs/>
          <w:sz w:val="28"/>
          <w:szCs w:val="28"/>
        </w:rPr>
        <w:t>war</w:t>
      </w:r>
      <w:r w:rsidR="007709F0">
        <w:rPr>
          <w:bCs/>
          <w:i/>
          <w:iCs/>
          <w:sz w:val="28"/>
          <w:szCs w:val="28"/>
        </w:rPr>
        <w:noBreakHyphen/>
      </w:r>
      <w:r w:rsidRPr="007709F0">
        <w:rPr>
          <w:bCs/>
          <w:i/>
          <w:iCs/>
          <w:sz w:val="28"/>
          <w:szCs w:val="28"/>
        </w:rPr>
        <w:t xml:space="preserve">caused </w:t>
      </w:r>
      <w:r w:rsidRPr="007709F0">
        <w:rPr>
          <w:bCs/>
          <w:iCs/>
          <w:sz w:val="28"/>
          <w:szCs w:val="28"/>
        </w:rPr>
        <w:t>injury</w:t>
      </w:r>
      <w:r w:rsidRPr="007709F0">
        <w:rPr>
          <w:bCs/>
          <w:i/>
          <w:iCs/>
          <w:sz w:val="28"/>
          <w:szCs w:val="28"/>
        </w:rPr>
        <w:t xml:space="preserve"> </w:t>
      </w:r>
      <w:r w:rsidRPr="007709F0">
        <w:rPr>
          <w:bCs/>
          <w:iCs/>
          <w:sz w:val="28"/>
          <w:szCs w:val="28"/>
        </w:rPr>
        <w:t>or</w:t>
      </w:r>
      <w:r w:rsidRPr="007709F0">
        <w:rPr>
          <w:bCs/>
          <w:i/>
          <w:iCs/>
          <w:sz w:val="28"/>
          <w:szCs w:val="28"/>
        </w:rPr>
        <w:t xml:space="preserve"> war</w:t>
      </w:r>
      <w:r w:rsidR="007709F0">
        <w:rPr>
          <w:bCs/>
          <w:i/>
          <w:iCs/>
          <w:sz w:val="28"/>
          <w:szCs w:val="28"/>
        </w:rPr>
        <w:noBreakHyphen/>
      </w:r>
      <w:r w:rsidRPr="007709F0">
        <w:rPr>
          <w:bCs/>
          <w:i/>
          <w:iCs/>
          <w:sz w:val="28"/>
          <w:szCs w:val="28"/>
        </w:rPr>
        <w:t xml:space="preserve">caused </w:t>
      </w:r>
      <w:r w:rsidRPr="007709F0">
        <w:rPr>
          <w:bCs/>
          <w:iCs/>
          <w:sz w:val="28"/>
          <w:szCs w:val="28"/>
        </w:rPr>
        <w:t>disease</w:t>
      </w:r>
      <w:r w:rsidRPr="007709F0">
        <w:rPr>
          <w:bCs/>
          <w:i/>
          <w:iCs/>
          <w:sz w:val="28"/>
          <w:szCs w:val="28"/>
        </w:rPr>
        <w:t>.</w:t>
      </w:r>
    </w:p>
    <w:p w14:paraId="3ADC859A" w14:textId="5EECE98E" w:rsidR="009E1EDA" w:rsidRPr="007709F0" w:rsidRDefault="009E1EDA" w:rsidP="009E1EDA">
      <w:pPr>
        <w:tabs>
          <w:tab w:val="left" w:pos="284"/>
          <w:tab w:val="left" w:pos="720"/>
          <w:tab w:val="left" w:pos="993"/>
        </w:tabs>
        <w:spacing w:before="180"/>
        <w:ind w:left="2160"/>
        <w:rPr>
          <w:bCs/>
          <w:iCs/>
        </w:rPr>
      </w:pPr>
      <w:r w:rsidRPr="007709F0">
        <w:rPr>
          <w:bCs/>
          <w:iCs/>
        </w:rPr>
        <w:t>Note:  The paragraph 1.4.1 definition of “war</w:t>
      </w:r>
      <w:r w:rsidR="007709F0">
        <w:rPr>
          <w:bCs/>
          <w:iCs/>
        </w:rPr>
        <w:noBreakHyphen/>
      </w:r>
      <w:r w:rsidRPr="007709F0">
        <w:rPr>
          <w:bCs/>
          <w:iCs/>
        </w:rPr>
        <w:t xml:space="preserve">caused” includes a person with a </w:t>
      </w:r>
      <w:r w:rsidRPr="007709F0">
        <w:rPr>
          <w:bCs/>
          <w:i/>
          <w:iCs/>
        </w:rPr>
        <w:t>DRCA disability</w:t>
      </w:r>
      <w:r w:rsidRPr="007709F0">
        <w:rPr>
          <w:bCs/>
          <w:iCs/>
        </w:rPr>
        <w:t>.</w:t>
      </w:r>
    </w:p>
    <w:p w14:paraId="38FE3305" w14:textId="4E1DB905" w:rsidR="009E1EDA" w:rsidRPr="007709F0" w:rsidRDefault="009E1EDA" w:rsidP="009E1EDA">
      <w:pPr>
        <w:tabs>
          <w:tab w:val="left" w:pos="284"/>
          <w:tab w:val="left" w:pos="720"/>
          <w:tab w:val="left" w:pos="993"/>
        </w:tabs>
        <w:spacing w:before="180"/>
        <w:ind w:left="2160"/>
      </w:pPr>
      <w:r w:rsidRPr="007709F0">
        <w:rPr>
          <w:bCs/>
          <w:iCs/>
        </w:rPr>
        <w:lastRenderedPageBreak/>
        <w:t xml:space="preserve">Note 2: A </w:t>
      </w:r>
      <w:r w:rsidRPr="007709F0">
        <w:rPr>
          <w:bCs/>
          <w:i/>
          <w:iCs/>
        </w:rPr>
        <w:t>veteran or eligible ADF member</w:t>
      </w:r>
      <w:r w:rsidRPr="007709F0">
        <w:rPr>
          <w:bCs/>
          <w:iCs/>
        </w:rPr>
        <w:t xml:space="preserve"> who receives treatment for a mental health condition as a member of a class of persons specified in Part 2 of the </w:t>
      </w:r>
      <w:r w:rsidRPr="007709F0">
        <w:rPr>
          <w:bCs/>
          <w:i/>
          <w:iCs/>
        </w:rPr>
        <w:t>Veterans’ Entitlements (Expanded Access to Non</w:t>
      </w:r>
      <w:r w:rsidR="007709F0">
        <w:rPr>
          <w:bCs/>
          <w:i/>
          <w:iCs/>
        </w:rPr>
        <w:noBreakHyphen/>
      </w:r>
      <w:r w:rsidRPr="007709F0">
        <w:rPr>
          <w:bCs/>
          <w:i/>
          <w:iCs/>
        </w:rPr>
        <w:t xml:space="preserve">Liability Health Care for Mental Health Treatment) Determination 2017 </w:t>
      </w:r>
      <w:r w:rsidRPr="007709F0">
        <w:rPr>
          <w:bCs/>
          <w:iCs/>
        </w:rPr>
        <w:t>(Instrument 2017 No. R24), as in force from time to time; will not be eligible for the Coordinated Veterans’ Care Program.</w:t>
      </w:r>
    </w:p>
    <w:p w14:paraId="0AF82B00"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color w:val="000000"/>
          <w:sz w:val="28"/>
          <w:szCs w:val="28"/>
        </w:rPr>
        <w:tab/>
      </w:r>
    </w:p>
    <w:p w14:paraId="6D964CDB" w14:textId="77777777" w:rsidR="00B75D6E" w:rsidRPr="007709F0" w:rsidRDefault="00B75D6E" w:rsidP="00B75D6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color w:val="000000"/>
          <w:sz w:val="32"/>
          <w:szCs w:val="32"/>
        </w:rPr>
      </w:pPr>
      <w:r w:rsidRPr="007709F0">
        <w:rPr>
          <w:b/>
          <w:color w:val="000000"/>
          <w:sz w:val="32"/>
          <w:szCs w:val="32"/>
        </w:rPr>
        <w:t>6A.2</w:t>
      </w:r>
      <w:r w:rsidRPr="007709F0">
        <w:rPr>
          <w:b/>
          <w:color w:val="000000"/>
          <w:sz w:val="32"/>
          <w:szCs w:val="32"/>
        </w:rPr>
        <w:tab/>
        <w:t xml:space="preserve">Treatments under the </w:t>
      </w:r>
      <w:r w:rsidRPr="007709F0">
        <w:rPr>
          <w:b/>
          <w:sz w:val="32"/>
          <w:szCs w:val="32"/>
        </w:rPr>
        <w:t>Coordinated Veterans' Care Program</w:t>
      </w:r>
      <w:r w:rsidRPr="007709F0">
        <w:rPr>
          <w:b/>
          <w:color w:val="000000"/>
          <w:sz w:val="32"/>
          <w:szCs w:val="32"/>
        </w:rPr>
        <w:t xml:space="preserve"> </w:t>
      </w:r>
    </w:p>
    <w:p w14:paraId="3A0F4DB1"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78245AEF" w14:textId="77777777" w:rsidR="00B75D6E" w:rsidRPr="007709F0" w:rsidRDefault="00B75D6E" w:rsidP="00B75D6E">
      <w:pPr>
        <w:tabs>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1080"/>
        <w:rPr>
          <w:b/>
          <w:color w:val="000000"/>
          <w:sz w:val="28"/>
          <w:szCs w:val="28"/>
        </w:rPr>
      </w:pPr>
      <w:r w:rsidRPr="007709F0">
        <w:rPr>
          <w:b/>
          <w:color w:val="000000"/>
          <w:sz w:val="28"/>
          <w:szCs w:val="28"/>
        </w:rPr>
        <w:t>6A.2.1</w:t>
      </w:r>
      <w:r w:rsidRPr="007709F0">
        <w:rPr>
          <w:b/>
          <w:color w:val="000000"/>
          <w:sz w:val="28"/>
          <w:szCs w:val="28"/>
        </w:rPr>
        <w:tab/>
      </w:r>
      <w:r w:rsidR="008F6037" w:rsidRPr="007709F0">
        <w:rPr>
          <w:b/>
          <w:color w:val="000000"/>
          <w:sz w:val="28"/>
          <w:szCs w:val="28"/>
        </w:rPr>
        <w:t>GP</w:t>
      </w:r>
      <w:r w:rsidRPr="007709F0">
        <w:rPr>
          <w:b/>
          <w:color w:val="000000"/>
          <w:sz w:val="28"/>
          <w:szCs w:val="28"/>
        </w:rPr>
        <w:t xml:space="preserve"> Care Leadership treatment/</w:t>
      </w:r>
      <w:r w:rsidR="008F6037" w:rsidRPr="007709F0">
        <w:rPr>
          <w:b/>
          <w:color w:val="000000"/>
          <w:sz w:val="28"/>
          <w:szCs w:val="28"/>
        </w:rPr>
        <w:t>GP</w:t>
      </w:r>
      <w:r w:rsidRPr="007709F0">
        <w:rPr>
          <w:b/>
          <w:color w:val="000000"/>
          <w:sz w:val="28"/>
          <w:szCs w:val="28"/>
        </w:rPr>
        <w:t xml:space="preserve"> Home Care service (category C) Referral</w:t>
      </w:r>
    </w:p>
    <w:p w14:paraId="25C188A6"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0CA40BAB" w14:textId="77777777" w:rsidR="008F6037" w:rsidRPr="007709F0" w:rsidRDefault="008F6037" w:rsidP="000951F5">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t>6A.2.2</w:t>
      </w:r>
      <w:r w:rsidRPr="007709F0">
        <w:rPr>
          <w:color w:val="000000"/>
          <w:sz w:val="28"/>
          <w:szCs w:val="28"/>
        </w:rPr>
        <w:tab/>
        <w:t xml:space="preserve">A </w:t>
      </w:r>
      <w:r w:rsidRPr="007709F0">
        <w:rPr>
          <w:i/>
          <w:color w:val="000000"/>
          <w:sz w:val="28"/>
          <w:szCs w:val="28"/>
        </w:rPr>
        <w:t>general practitioner</w:t>
      </w:r>
      <w:r w:rsidRPr="007709F0">
        <w:rPr>
          <w:color w:val="000000"/>
          <w:sz w:val="28"/>
          <w:szCs w:val="28"/>
        </w:rPr>
        <w:t xml:space="preserve"> may, under the </w:t>
      </w:r>
      <w:r w:rsidRPr="007709F0">
        <w:rPr>
          <w:i/>
          <w:color w:val="000000"/>
          <w:sz w:val="28"/>
          <w:szCs w:val="28"/>
        </w:rPr>
        <w:t>Coordinated Veterans' Care Program</w:t>
      </w:r>
      <w:r w:rsidRPr="007709F0">
        <w:rPr>
          <w:color w:val="000000"/>
          <w:sz w:val="28"/>
          <w:szCs w:val="28"/>
        </w:rPr>
        <w:t>, provide:</w:t>
      </w:r>
    </w:p>
    <w:p w14:paraId="0C605DEA" w14:textId="77777777" w:rsidR="008F6037" w:rsidRPr="007709F0" w:rsidRDefault="008F6037" w:rsidP="0009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color w:val="000000"/>
          <w:sz w:val="28"/>
          <w:szCs w:val="28"/>
        </w:rPr>
      </w:pPr>
      <w:r w:rsidRPr="007709F0">
        <w:rPr>
          <w:color w:val="000000"/>
          <w:sz w:val="28"/>
          <w:szCs w:val="28"/>
        </w:rPr>
        <w:t xml:space="preserve">(a) </w:t>
      </w:r>
      <w:r w:rsidRPr="007709F0">
        <w:rPr>
          <w:i/>
          <w:color w:val="000000"/>
          <w:sz w:val="28"/>
          <w:szCs w:val="28"/>
        </w:rPr>
        <w:t>GP Care Leadership treatment</w:t>
      </w:r>
      <w:r w:rsidRPr="007709F0">
        <w:rPr>
          <w:color w:val="000000"/>
          <w:sz w:val="28"/>
          <w:szCs w:val="28"/>
        </w:rPr>
        <w:t xml:space="preserve">; or </w:t>
      </w:r>
    </w:p>
    <w:p w14:paraId="67FF95B9" w14:textId="77777777" w:rsidR="008F6037" w:rsidRPr="007709F0" w:rsidRDefault="008F6037" w:rsidP="0009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t>(b) a</w:t>
      </w:r>
      <w:r w:rsidRPr="007709F0">
        <w:rPr>
          <w:i/>
          <w:color w:val="000000"/>
          <w:sz w:val="28"/>
          <w:szCs w:val="28"/>
        </w:rPr>
        <w:t xml:space="preserve"> GP Home Care service (category C) Referral</w:t>
      </w:r>
      <w:r w:rsidRPr="007709F0">
        <w:rPr>
          <w:color w:val="000000"/>
          <w:sz w:val="28"/>
          <w:szCs w:val="28"/>
        </w:rPr>
        <w:t>; or</w:t>
      </w:r>
    </w:p>
    <w:p w14:paraId="531FD17E" w14:textId="77777777" w:rsidR="008F6037" w:rsidRPr="007709F0" w:rsidRDefault="008F6037" w:rsidP="0009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t>(c) both (a) and (b);</w:t>
      </w:r>
    </w:p>
    <w:p w14:paraId="06B4AF36" w14:textId="77777777" w:rsidR="008F6037" w:rsidRPr="007709F0" w:rsidRDefault="008F6037" w:rsidP="000951F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color w:val="000000"/>
          <w:sz w:val="28"/>
          <w:szCs w:val="28"/>
        </w:rPr>
      </w:pPr>
      <w:r w:rsidRPr="007709F0">
        <w:rPr>
          <w:color w:val="000000"/>
          <w:sz w:val="28"/>
          <w:szCs w:val="28"/>
        </w:rPr>
        <w:t xml:space="preserve">for an </w:t>
      </w:r>
      <w:r w:rsidRPr="007709F0">
        <w:rPr>
          <w:i/>
          <w:color w:val="000000"/>
          <w:sz w:val="28"/>
          <w:szCs w:val="28"/>
        </w:rPr>
        <w:t>entitled person.</w:t>
      </w:r>
    </w:p>
    <w:p w14:paraId="5CB25553" w14:textId="77777777" w:rsidR="00B75D6E" w:rsidRPr="007709F0" w:rsidRDefault="00B75D6E" w:rsidP="00B75D6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40803F86" w14:textId="42502DD9" w:rsidR="00B75D6E" w:rsidRPr="007709F0" w:rsidRDefault="00B75D6E" w:rsidP="009840F3">
      <w:pPr>
        <w:keepNext/>
        <w:keepLines/>
        <w:tabs>
          <w:tab w:val="left" w:pos="720"/>
          <w:tab w:val="left" w:pos="108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r w:rsidRPr="007709F0">
        <w:rPr>
          <w:b/>
          <w:color w:val="000000"/>
          <w:sz w:val="28"/>
          <w:szCs w:val="28"/>
        </w:rPr>
        <w:tab/>
        <w:t xml:space="preserve">6A.2.3 </w:t>
      </w:r>
      <w:r w:rsidRPr="007709F0">
        <w:rPr>
          <w:b/>
          <w:color w:val="000000"/>
          <w:sz w:val="28"/>
          <w:szCs w:val="28"/>
        </w:rPr>
        <w:tab/>
        <w:t>Practice Nurse Care Co</w:t>
      </w:r>
      <w:r w:rsidR="007709F0">
        <w:rPr>
          <w:b/>
          <w:color w:val="000000"/>
          <w:sz w:val="28"/>
          <w:szCs w:val="28"/>
        </w:rPr>
        <w:noBreakHyphen/>
      </w:r>
      <w:r w:rsidRPr="007709F0">
        <w:rPr>
          <w:b/>
          <w:color w:val="000000"/>
          <w:sz w:val="28"/>
          <w:szCs w:val="28"/>
        </w:rPr>
        <w:t>ordination treatment</w:t>
      </w:r>
    </w:p>
    <w:p w14:paraId="1311C083" w14:textId="77777777" w:rsidR="00B75D6E" w:rsidRPr="007709F0" w:rsidRDefault="00B75D6E" w:rsidP="009840F3">
      <w:pPr>
        <w:keepNext/>
        <w:keepLines/>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2B132A59" w14:textId="0D741FA2" w:rsidR="00B75D6E" w:rsidRPr="007709F0" w:rsidRDefault="00B75D6E" w:rsidP="009840F3">
      <w:pPr>
        <w:keepNext/>
        <w:keepLines/>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color w:val="000000"/>
          <w:sz w:val="28"/>
          <w:szCs w:val="28"/>
        </w:rPr>
        <w:tab/>
        <w:t xml:space="preserve">6A.2.4 A </w:t>
      </w:r>
      <w:r w:rsidRPr="007709F0">
        <w:rPr>
          <w:i/>
          <w:color w:val="000000"/>
          <w:sz w:val="28"/>
          <w:szCs w:val="28"/>
        </w:rPr>
        <w:t>practice nurse</w:t>
      </w:r>
      <w:r w:rsidRPr="007709F0">
        <w:rPr>
          <w:color w:val="000000"/>
          <w:sz w:val="28"/>
          <w:szCs w:val="28"/>
        </w:rPr>
        <w:t xml:space="preserve"> may, under the </w:t>
      </w:r>
      <w:r w:rsidRPr="007709F0">
        <w:rPr>
          <w:i/>
          <w:sz w:val="28"/>
          <w:szCs w:val="28"/>
        </w:rPr>
        <w:t>Coordinated Veterans' Care Program</w:t>
      </w:r>
      <w:r w:rsidRPr="007709F0">
        <w:rPr>
          <w:color w:val="000000"/>
          <w:sz w:val="28"/>
          <w:szCs w:val="28"/>
        </w:rPr>
        <w:t xml:space="preserve">, provide </w:t>
      </w:r>
      <w:r w:rsidRPr="007709F0">
        <w:rPr>
          <w:i/>
          <w:color w:val="000000"/>
          <w:sz w:val="28"/>
          <w:szCs w:val="28"/>
        </w:rPr>
        <w:t>Practice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xml:space="preserve"> to an </w:t>
      </w:r>
      <w:r w:rsidRPr="007709F0">
        <w:rPr>
          <w:i/>
          <w:color w:val="000000"/>
          <w:sz w:val="28"/>
          <w:szCs w:val="28"/>
        </w:rPr>
        <w:t>entitled person</w:t>
      </w:r>
      <w:r w:rsidRPr="007709F0">
        <w:rPr>
          <w:color w:val="000000"/>
          <w:sz w:val="28"/>
          <w:szCs w:val="28"/>
        </w:rPr>
        <w:t xml:space="preserve">. </w:t>
      </w:r>
    </w:p>
    <w:p w14:paraId="194C5A1F" w14:textId="77777777" w:rsidR="00B75D6E" w:rsidRPr="007709F0" w:rsidRDefault="00B75D6E" w:rsidP="00B75D6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32"/>
          <w:szCs w:val="32"/>
        </w:rPr>
      </w:pPr>
      <w:r w:rsidRPr="007709F0">
        <w:rPr>
          <w:color w:val="000000"/>
          <w:sz w:val="32"/>
          <w:szCs w:val="32"/>
        </w:rPr>
        <w:tab/>
      </w:r>
    </w:p>
    <w:p w14:paraId="212A1D2C" w14:textId="5F5D8093" w:rsidR="00B75D6E" w:rsidRPr="007709F0" w:rsidRDefault="00B75D6E" w:rsidP="00B75D6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8"/>
          <w:szCs w:val="28"/>
        </w:rPr>
      </w:pPr>
      <w:r w:rsidRPr="007709F0">
        <w:rPr>
          <w:b/>
          <w:color w:val="000000"/>
          <w:sz w:val="28"/>
          <w:szCs w:val="28"/>
        </w:rPr>
        <w:t>6A.2.5 Community Nurse Care Co</w:t>
      </w:r>
      <w:r w:rsidR="007709F0">
        <w:rPr>
          <w:b/>
          <w:color w:val="000000"/>
          <w:sz w:val="28"/>
          <w:szCs w:val="28"/>
        </w:rPr>
        <w:noBreakHyphen/>
      </w:r>
      <w:r w:rsidRPr="007709F0">
        <w:rPr>
          <w:b/>
          <w:color w:val="000000"/>
          <w:sz w:val="28"/>
          <w:szCs w:val="28"/>
        </w:rPr>
        <w:t>ordination treatment</w:t>
      </w:r>
    </w:p>
    <w:p w14:paraId="67ADE684" w14:textId="77777777" w:rsidR="00B75D6E" w:rsidRPr="007709F0" w:rsidRDefault="00B75D6E" w:rsidP="00B75D6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32"/>
          <w:szCs w:val="32"/>
        </w:rPr>
      </w:pPr>
    </w:p>
    <w:p w14:paraId="15714560" w14:textId="3C8351E8"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color w:val="000000"/>
          <w:sz w:val="28"/>
          <w:szCs w:val="28"/>
        </w:rPr>
        <w:tab/>
        <w:t xml:space="preserve">6A.2.6 A </w:t>
      </w:r>
      <w:r w:rsidRPr="007709F0">
        <w:rPr>
          <w:i/>
          <w:color w:val="000000"/>
          <w:sz w:val="28"/>
          <w:szCs w:val="28"/>
        </w:rPr>
        <w:t>DVA</w:t>
      </w:r>
      <w:r w:rsidR="007709F0">
        <w:rPr>
          <w:i/>
          <w:color w:val="000000"/>
          <w:sz w:val="28"/>
          <w:szCs w:val="28"/>
        </w:rPr>
        <w:noBreakHyphen/>
      </w:r>
      <w:r w:rsidRPr="007709F0">
        <w:rPr>
          <w:i/>
          <w:color w:val="000000"/>
          <w:sz w:val="28"/>
          <w:szCs w:val="28"/>
        </w:rPr>
        <w:t>contracted</w:t>
      </w:r>
      <w:r w:rsidRPr="007709F0">
        <w:rPr>
          <w:color w:val="000000"/>
          <w:sz w:val="28"/>
          <w:szCs w:val="28"/>
        </w:rPr>
        <w:t xml:space="preserve"> </w:t>
      </w:r>
      <w:r w:rsidRPr="007709F0">
        <w:rPr>
          <w:i/>
          <w:color w:val="000000"/>
          <w:sz w:val="28"/>
          <w:szCs w:val="28"/>
        </w:rPr>
        <w:t>community nursing provider</w:t>
      </w:r>
      <w:r w:rsidRPr="007709F0">
        <w:rPr>
          <w:color w:val="000000"/>
          <w:sz w:val="28"/>
          <w:szCs w:val="28"/>
        </w:rPr>
        <w:t xml:space="preserve"> may, under the </w:t>
      </w:r>
      <w:r w:rsidRPr="007709F0">
        <w:rPr>
          <w:i/>
          <w:sz w:val="28"/>
          <w:szCs w:val="28"/>
        </w:rPr>
        <w:t>Coordinated Veterans' Care Program</w:t>
      </w:r>
      <w:r w:rsidRPr="007709F0">
        <w:rPr>
          <w:color w:val="000000"/>
          <w:sz w:val="28"/>
          <w:szCs w:val="28"/>
        </w:rPr>
        <w:t xml:space="preserve">, provide </w:t>
      </w:r>
      <w:r w:rsidRPr="007709F0">
        <w:rPr>
          <w:i/>
          <w:color w:val="000000"/>
          <w:sz w:val="28"/>
          <w:szCs w:val="28"/>
        </w:rPr>
        <w:t>Community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xml:space="preserve"> to an </w:t>
      </w:r>
      <w:r w:rsidRPr="007709F0">
        <w:rPr>
          <w:i/>
          <w:color w:val="000000"/>
          <w:sz w:val="28"/>
          <w:szCs w:val="28"/>
        </w:rPr>
        <w:t>entitled person</w:t>
      </w:r>
      <w:r w:rsidRPr="007709F0">
        <w:rPr>
          <w:color w:val="000000"/>
          <w:sz w:val="28"/>
          <w:szCs w:val="28"/>
        </w:rPr>
        <w:t>.</w:t>
      </w:r>
    </w:p>
    <w:p w14:paraId="357F2B2C" w14:textId="77777777" w:rsidR="00B75D6E" w:rsidRPr="007709F0" w:rsidRDefault="00B75D6E" w:rsidP="00B75D6E">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r w:rsidRPr="007709F0">
        <w:rPr>
          <w:b/>
          <w:color w:val="000000"/>
          <w:sz w:val="28"/>
          <w:szCs w:val="28"/>
        </w:rPr>
        <w:tab/>
      </w:r>
    </w:p>
    <w:p w14:paraId="6AA812C5" w14:textId="6E1EBF72" w:rsidR="00B75D6E" w:rsidRPr="007709F0" w:rsidRDefault="00B75D6E" w:rsidP="00B75D6E">
      <w:pPr>
        <w:tabs>
          <w:tab w:val="left" w:pos="1440"/>
          <w:tab w:val="left" w:pos="1620"/>
          <w:tab w:val="left" w:pos="1800"/>
          <w:tab w:val="left" w:pos="2880"/>
          <w:tab w:val="left" w:pos="3600"/>
          <w:tab w:val="left" w:pos="4320"/>
          <w:tab w:val="left" w:pos="5040"/>
          <w:tab w:val="left" w:pos="5760"/>
          <w:tab w:val="left" w:pos="6480"/>
          <w:tab w:val="left" w:pos="7200"/>
          <w:tab w:val="left" w:pos="7920"/>
          <w:tab w:val="left" w:pos="8640"/>
          <w:tab w:val="left" w:pos="9360"/>
        </w:tabs>
        <w:ind w:left="1620" w:hanging="900"/>
        <w:rPr>
          <w:b/>
          <w:color w:val="000000"/>
          <w:sz w:val="28"/>
          <w:szCs w:val="28"/>
        </w:rPr>
      </w:pPr>
      <w:r w:rsidRPr="007709F0">
        <w:rPr>
          <w:b/>
          <w:color w:val="000000"/>
          <w:sz w:val="28"/>
          <w:szCs w:val="28"/>
        </w:rPr>
        <w:t xml:space="preserve">6A.2.7 Aboriginal </w:t>
      </w:r>
      <w:r w:rsidR="009E1EDA" w:rsidRPr="007709F0">
        <w:rPr>
          <w:b/>
          <w:sz w:val="28"/>
          <w:szCs w:val="28"/>
        </w:rPr>
        <w:t>and/or Torres Strait Islander</w:t>
      </w:r>
      <w:r w:rsidR="009E1EDA" w:rsidRPr="007709F0">
        <w:rPr>
          <w:b/>
          <w:color w:val="000000"/>
          <w:sz w:val="28"/>
          <w:szCs w:val="28"/>
        </w:rPr>
        <w:t xml:space="preserve"> </w:t>
      </w:r>
      <w:r w:rsidRPr="007709F0">
        <w:rPr>
          <w:b/>
          <w:color w:val="000000"/>
          <w:sz w:val="28"/>
          <w:szCs w:val="28"/>
        </w:rPr>
        <w:t>Health Worker Care Co</w:t>
      </w:r>
      <w:r w:rsidR="007709F0">
        <w:rPr>
          <w:b/>
          <w:color w:val="000000"/>
          <w:sz w:val="28"/>
          <w:szCs w:val="28"/>
        </w:rPr>
        <w:noBreakHyphen/>
      </w:r>
      <w:r w:rsidRPr="007709F0">
        <w:rPr>
          <w:b/>
          <w:color w:val="000000"/>
          <w:sz w:val="28"/>
          <w:szCs w:val="28"/>
        </w:rPr>
        <w:t>ordination treatment</w:t>
      </w:r>
    </w:p>
    <w:p w14:paraId="4CE4FCF6" w14:textId="77777777" w:rsidR="00B75D6E" w:rsidRPr="007709F0" w:rsidRDefault="00B75D6E" w:rsidP="00B75D6E">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07C94AB4" w14:textId="134C1A1F" w:rsidR="00B75D6E" w:rsidRPr="007709F0" w:rsidRDefault="00B75D6E" w:rsidP="00B75D6E">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8"/>
          <w:szCs w:val="28"/>
        </w:rPr>
      </w:pPr>
      <w:r w:rsidRPr="007709F0">
        <w:rPr>
          <w:color w:val="000000"/>
          <w:sz w:val="28"/>
          <w:szCs w:val="28"/>
        </w:rPr>
        <w:t>6A.2.8</w:t>
      </w:r>
      <w:r w:rsidRPr="007709F0">
        <w:rPr>
          <w:b/>
          <w:color w:val="0000FF"/>
          <w:sz w:val="28"/>
          <w:szCs w:val="28"/>
        </w:rPr>
        <w:t xml:space="preserve"> </w:t>
      </w:r>
      <w:r w:rsidRPr="007709F0">
        <w:rPr>
          <w:color w:val="000000"/>
          <w:sz w:val="28"/>
          <w:szCs w:val="28"/>
        </w:rPr>
        <w:t xml:space="preserve">An </w:t>
      </w:r>
      <w:r w:rsidR="009E1EDA" w:rsidRPr="007709F0">
        <w:rPr>
          <w:i/>
          <w:sz w:val="28"/>
          <w:szCs w:val="28"/>
        </w:rPr>
        <w:t>Aboriginal and/or Torres Strait Islander health worker</w:t>
      </w:r>
      <w:r w:rsidR="009E1EDA" w:rsidRPr="007709F0">
        <w:rPr>
          <w:color w:val="000000"/>
          <w:sz w:val="28"/>
          <w:szCs w:val="28"/>
        </w:rPr>
        <w:t xml:space="preserve"> </w:t>
      </w:r>
      <w:r w:rsidRPr="007709F0">
        <w:rPr>
          <w:color w:val="000000"/>
          <w:sz w:val="28"/>
          <w:szCs w:val="28"/>
        </w:rPr>
        <w:t xml:space="preserve">may, under the </w:t>
      </w:r>
      <w:r w:rsidRPr="007709F0">
        <w:rPr>
          <w:i/>
          <w:sz w:val="28"/>
          <w:szCs w:val="28"/>
        </w:rPr>
        <w:t>Coordinated Veterans' Care Program</w:t>
      </w:r>
      <w:r w:rsidRPr="007709F0">
        <w:rPr>
          <w:color w:val="000000"/>
          <w:sz w:val="28"/>
          <w:szCs w:val="28"/>
        </w:rPr>
        <w:t xml:space="preserve">, provide </w:t>
      </w:r>
      <w:r w:rsidR="009E1EDA" w:rsidRPr="007709F0">
        <w:rPr>
          <w:i/>
          <w:sz w:val="28"/>
          <w:szCs w:val="28"/>
        </w:rPr>
        <w:t xml:space="preserve"> Aboriginal and/or Torres Strait Islander Health Worker Care Co</w:t>
      </w:r>
      <w:r w:rsidR="007709F0">
        <w:rPr>
          <w:i/>
          <w:sz w:val="28"/>
          <w:szCs w:val="28"/>
        </w:rPr>
        <w:noBreakHyphen/>
      </w:r>
      <w:r w:rsidR="009E1EDA" w:rsidRPr="007709F0">
        <w:rPr>
          <w:i/>
          <w:sz w:val="28"/>
          <w:szCs w:val="28"/>
        </w:rPr>
        <w:t xml:space="preserve">ordination treatment </w:t>
      </w:r>
      <w:r w:rsidRPr="007709F0">
        <w:rPr>
          <w:color w:val="000000"/>
          <w:sz w:val="28"/>
          <w:szCs w:val="28"/>
        </w:rPr>
        <w:t xml:space="preserve">to an </w:t>
      </w:r>
      <w:r w:rsidRPr="007709F0">
        <w:rPr>
          <w:i/>
          <w:color w:val="000000"/>
          <w:sz w:val="28"/>
          <w:szCs w:val="28"/>
        </w:rPr>
        <w:t>entitled person</w:t>
      </w:r>
      <w:r w:rsidRPr="007709F0">
        <w:rPr>
          <w:color w:val="000000"/>
          <w:sz w:val="28"/>
          <w:szCs w:val="28"/>
        </w:rPr>
        <w:t>.</w:t>
      </w:r>
    </w:p>
    <w:p w14:paraId="50438CFE" w14:textId="77777777" w:rsidR="00B75D6E" w:rsidRPr="007709F0" w:rsidRDefault="00B75D6E" w:rsidP="00B75D6E">
      <w:pPr>
        <w:tabs>
          <w:tab w:val="left" w:pos="1620"/>
          <w:tab w:val="left" w:pos="3600"/>
          <w:tab w:val="left" w:pos="4320"/>
          <w:tab w:val="left" w:pos="5040"/>
          <w:tab w:val="left" w:pos="5760"/>
          <w:tab w:val="left" w:pos="6480"/>
          <w:tab w:val="left" w:pos="7200"/>
          <w:tab w:val="left" w:pos="7920"/>
          <w:tab w:val="left" w:pos="8640"/>
          <w:tab w:val="left" w:pos="9360"/>
        </w:tabs>
        <w:ind w:left="1620" w:hanging="900"/>
        <w:rPr>
          <w:b/>
          <w:color w:val="000000"/>
          <w:sz w:val="28"/>
          <w:szCs w:val="28"/>
        </w:rPr>
      </w:pPr>
    </w:p>
    <w:p w14:paraId="4A84CF8E" w14:textId="77777777" w:rsidR="00B75D6E" w:rsidRPr="007709F0" w:rsidRDefault="00B75D6E" w:rsidP="00B75D6E">
      <w:pPr>
        <w:tabs>
          <w:tab w:val="left" w:pos="1620"/>
          <w:tab w:val="left" w:pos="3600"/>
          <w:tab w:val="left" w:pos="4320"/>
          <w:tab w:val="left" w:pos="5040"/>
          <w:tab w:val="left" w:pos="5760"/>
          <w:tab w:val="left" w:pos="6480"/>
          <w:tab w:val="left" w:pos="7200"/>
          <w:tab w:val="left" w:pos="7920"/>
          <w:tab w:val="left" w:pos="8640"/>
          <w:tab w:val="left" w:pos="9360"/>
        </w:tabs>
        <w:ind w:left="1620" w:hanging="900"/>
        <w:rPr>
          <w:b/>
          <w:color w:val="000000"/>
          <w:sz w:val="28"/>
          <w:szCs w:val="28"/>
        </w:rPr>
      </w:pPr>
      <w:r w:rsidRPr="007709F0">
        <w:rPr>
          <w:b/>
          <w:color w:val="000000"/>
          <w:sz w:val="28"/>
          <w:szCs w:val="28"/>
        </w:rPr>
        <w:t>6A.3</w:t>
      </w:r>
      <w:r w:rsidRPr="007709F0">
        <w:rPr>
          <w:b/>
          <w:color w:val="000000"/>
          <w:sz w:val="28"/>
          <w:szCs w:val="28"/>
        </w:rPr>
        <w:tab/>
      </w:r>
      <w:r w:rsidR="008F6037" w:rsidRPr="007709F0">
        <w:rPr>
          <w:b/>
          <w:color w:val="000000"/>
          <w:sz w:val="28"/>
          <w:szCs w:val="28"/>
        </w:rPr>
        <w:t>GP</w:t>
      </w:r>
      <w:r w:rsidRPr="007709F0">
        <w:rPr>
          <w:b/>
          <w:color w:val="000000"/>
          <w:sz w:val="28"/>
          <w:szCs w:val="28"/>
        </w:rPr>
        <w:t xml:space="preserve"> Approval of Subsequent Period of Care</w:t>
      </w:r>
    </w:p>
    <w:p w14:paraId="641B47E9" w14:textId="77777777" w:rsidR="00B75D6E" w:rsidRPr="007709F0" w:rsidRDefault="00B75D6E" w:rsidP="00B75D6E">
      <w:pPr>
        <w:tabs>
          <w:tab w:val="left" w:pos="720"/>
          <w:tab w:val="left" w:pos="1620"/>
          <w:tab w:val="left" w:pos="4320"/>
          <w:tab w:val="left" w:pos="5040"/>
          <w:tab w:val="left" w:pos="5760"/>
          <w:tab w:val="left" w:pos="6480"/>
          <w:tab w:val="left" w:pos="7200"/>
          <w:tab w:val="left" w:pos="7920"/>
          <w:tab w:val="left" w:pos="8640"/>
          <w:tab w:val="left" w:pos="9360"/>
        </w:tabs>
        <w:ind w:left="720"/>
        <w:rPr>
          <w:color w:val="000000"/>
          <w:sz w:val="28"/>
          <w:szCs w:val="28"/>
        </w:rPr>
      </w:pPr>
    </w:p>
    <w:p w14:paraId="05A2A0DF" w14:textId="400B1FBD" w:rsidR="00B75D6E" w:rsidRPr="007709F0" w:rsidRDefault="00B75D6E" w:rsidP="00B75D6E">
      <w:pPr>
        <w:tabs>
          <w:tab w:val="left" w:pos="720"/>
          <w:tab w:val="left" w:pos="216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t>6A.3.1</w:t>
      </w:r>
      <w:r w:rsidRPr="007709F0">
        <w:rPr>
          <w:color w:val="000000"/>
          <w:sz w:val="28"/>
          <w:szCs w:val="28"/>
        </w:rPr>
        <w:tab/>
        <w:t xml:space="preserve">Before any </w:t>
      </w:r>
      <w:r w:rsidRPr="007709F0">
        <w:rPr>
          <w:i/>
          <w:color w:val="000000"/>
          <w:sz w:val="28"/>
          <w:szCs w:val="28"/>
        </w:rPr>
        <w:t>subsequent period of care</w:t>
      </w:r>
      <w:r w:rsidRPr="007709F0">
        <w:rPr>
          <w:color w:val="000000"/>
          <w:sz w:val="28"/>
          <w:szCs w:val="28"/>
        </w:rPr>
        <w:t xml:space="preserve"> of an </w:t>
      </w:r>
      <w:r w:rsidRPr="007709F0">
        <w:rPr>
          <w:i/>
          <w:color w:val="000000"/>
          <w:sz w:val="28"/>
          <w:szCs w:val="28"/>
        </w:rPr>
        <w:t>entitled person</w:t>
      </w:r>
      <w:r w:rsidRPr="007709F0">
        <w:rPr>
          <w:color w:val="000000"/>
          <w:sz w:val="28"/>
          <w:szCs w:val="28"/>
        </w:rPr>
        <w:t xml:space="preserve"> by </w:t>
      </w:r>
      <w:r w:rsidR="007F5B0D" w:rsidRPr="007709F0">
        <w:rPr>
          <w:color w:val="000000"/>
          <w:sz w:val="28"/>
          <w:szCs w:val="28"/>
        </w:rPr>
        <w:t xml:space="preserve">a </w:t>
      </w:r>
      <w:r w:rsidR="007F5B0D" w:rsidRPr="007709F0">
        <w:rPr>
          <w:i/>
          <w:color w:val="000000"/>
          <w:sz w:val="28"/>
          <w:szCs w:val="28"/>
        </w:rPr>
        <w:t>general practitioner</w:t>
      </w:r>
      <w:r w:rsidRPr="007709F0">
        <w:rPr>
          <w:color w:val="000000"/>
          <w:sz w:val="28"/>
          <w:szCs w:val="28"/>
        </w:rPr>
        <w:t xml:space="preserve"> commences, being </w:t>
      </w:r>
      <w:r w:rsidR="007F5B0D" w:rsidRPr="007709F0">
        <w:rPr>
          <w:color w:val="000000"/>
          <w:sz w:val="28"/>
          <w:szCs w:val="28"/>
        </w:rPr>
        <w:t xml:space="preserve">a </w:t>
      </w:r>
      <w:r w:rsidR="007F5B0D" w:rsidRPr="007709F0">
        <w:rPr>
          <w:i/>
          <w:color w:val="000000"/>
          <w:sz w:val="28"/>
          <w:szCs w:val="28"/>
        </w:rPr>
        <w:t>general practitioner</w:t>
      </w:r>
      <w:r w:rsidRPr="007709F0">
        <w:rPr>
          <w:color w:val="000000"/>
          <w:sz w:val="28"/>
          <w:szCs w:val="28"/>
        </w:rPr>
        <w:t xml:space="preserve"> who is treating the person under the </w:t>
      </w:r>
      <w:r w:rsidRPr="007709F0">
        <w:rPr>
          <w:i/>
          <w:sz w:val="28"/>
          <w:szCs w:val="28"/>
        </w:rPr>
        <w:t>Coordinated Veterans' Care Program</w:t>
      </w:r>
      <w:r w:rsidRPr="007709F0">
        <w:rPr>
          <w:color w:val="000000"/>
          <w:sz w:val="28"/>
          <w:szCs w:val="28"/>
        </w:rPr>
        <w:t xml:space="preserve"> </w:t>
      </w:r>
      <w:r w:rsidRPr="007709F0">
        <w:rPr>
          <w:color w:val="000000"/>
          <w:sz w:val="28"/>
          <w:szCs w:val="28"/>
        </w:rPr>
        <w:lastRenderedPageBreak/>
        <w:t xml:space="preserve">(Program),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is to decide if the person’s continued participation in the Program would meet the aims of the Program (i.e. reduce hospitalisation of the person/avoid duplication of services/provide cost</w:t>
      </w:r>
      <w:r w:rsidR="007709F0">
        <w:rPr>
          <w:color w:val="000000"/>
          <w:sz w:val="28"/>
          <w:szCs w:val="28"/>
        </w:rPr>
        <w:noBreakHyphen/>
      </w:r>
      <w:r w:rsidRPr="007709F0">
        <w:rPr>
          <w:color w:val="000000"/>
          <w:sz w:val="28"/>
          <w:szCs w:val="28"/>
        </w:rPr>
        <w:t>effective treatment).</w:t>
      </w:r>
    </w:p>
    <w:p w14:paraId="4B023BB7" w14:textId="77777777" w:rsidR="00B75D6E" w:rsidRPr="007709F0" w:rsidRDefault="00B75D6E" w:rsidP="00B75D6E">
      <w:pPr>
        <w:tabs>
          <w:tab w:val="left" w:pos="1620"/>
          <w:tab w:val="left" w:pos="3600"/>
          <w:tab w:val="left" w:pos="4320"/>
          <w:tab w:val="left" w:pos="5040"/>
          <w:tab w:val="left" w:pos="5760"/>
          <w:tab w:val="left" w:pos="6480"/>
          <w:tab w:val="left" w:pos="7200"/>
          <w:tab w:val="left" w:pos="7920"/>
          <w:tab w:val="left" w:pos="8640"/>
          <w:tab w:val="left" w:pos="9360"/>
        </w:tabs>
        <w:ind w:left="1620" w:hanging="900"/>
        <w:rPr>
          <w:color w:val="000000"/>
          <w:sz w:val="28"/>
          <w:szCs w:val="28"/>
        </w:rPr>
      </w:pPr>
    </w:p>
    <w:p w14:paraId="2FB9B7DE" w14:textId="77777777" w:rsidR="004541CE" w:rsidRPr="007709F0" w:rsidRDefault="004541CE" w:rsidP="008850D1">
      <w:pPr>
        <w:tabs>
          <w:tab w:val="left" w:pos="1620"/>
          <w:tab w:val="left" w:pos="3600"/>
          <w:tab w:val="left" w:pos="4320"/>
          <w:tab w:val="left" w:pos="5040"/>
          <w:tab w:val="left" w:pos="5760"/>
          <w:tab w:val="left" w:pos="6480"/>
          <w:tab w:val="left" w:pos="7200"/>
          <w:tab w:val="left" w:pos="7920"/>
          <w:tab w:val="left" w:pos="8640"/>
          <w:tab w:val="left" w:pos="9360"/>
        </w:tabs>
        <w:ind w:left="1620"/>
        <w:rPr>
          <w:color w:val="000000"/>
        </w:rPr>
      </w:pPr>
      <w:r w:rsidRPr="007709F0">
        <w:rPr>
          <w:color w:val="000000"/>
        </w:rPr>
        <w:t xml:space="preserve">Note 1: the first period of care by </w:t>
      </w:r>
      <w:r w:rsidRPr="007709F0">
        <w:rPr>
          <w:i/>
          <w:color w:val="000000"/>
        </w:rPr>
        <w:t>a general practitioner</w:t>
      </w:r>
      <w:r w:rsidRPr="007709F0">
        <w:rPr>
          <w:color w:val="000000"/>
        </w:rPr>
        <w:t xml:space="preserve"> commences on the date the </w:t>
      </w:r>
      <w:r w:rsidRPr="007709F0">
        <w:rPr>
          <w:i/>
          <w:color w:val="000000"/>
        </w:rPr>
        <w:t>general practitioner</w:t>
      </w:r>
      <w:r w:rsidRPr="007709F0">
        <w:rPr>
          <w:color w:val="000000"/>
        </w:rPr>
        <w:t xml:space="preserve"> decides to admit the entitled person to the Program (admission date).  Any following period of care by the same </w:t>
      </w:r>
      <w:r w:rsidRPr="007709F0">
        <w:rPr>
          <w:i/>
          <w:color w:val="000000"/>
        </w:rPr>
        <w:t>general practitioner</w:t>
      </w:r>
      <w:r w:rsidRPr="007709F0">
        <w:rPr>
          <w:color w:val="000000"/>
        </w:rPr>
        <w:t xml:space="preserve"> is a subsequent period of care.  The first period of care by a </w:t>
      </w:r>
      <w:r w:rsidRPr="007709F0">
        <w:rPr>
          <w:i/>
          <w:color w:val="000000"/>
        </w:rPr>
        <w:t>general practitioner</w:t>
      </w:r>
      <w:r w:rsidRPr="007709F0">
        <w:rPr>
          <w:color w:val="000000"/>
        </w:rPr>
        <w:t xml:space="preserve"> may also occur where the </w:t>
      </w:r>
      <w:r w:rsidRPr="007709F0">
        <w:rPr>
          <w:i/>
          <w:color w:val="000000"/>
        </w:rPr>
        <w:t>general practitioner</w:t>
      </w:r>
      <w:r w:rsidRPr="007709F0">
        <w:rPr>
          <w:color w:val="000000"/>
        </w:rPr>
        <w:t xml:space="preserve"> is a different </w:t>
      </w:r>
      <w:r w:rsidRPr="007709F0">
        <w:rPr>
          <w:i/>
          <w:color w:val="000000"/>
        </w:rPr>
        <w:t>general practitioner</w:t>
      </w:r>
      <w:r w:rsidRPr="007709F0">
        <w:rPr>
          <w:color w:val="000000"/>
        </w:rPr>
        <w:t xml:space="preserve"> for the person.  Any following period of care by the same </w:t>
      </w:r>
      <w:r w:rsidRPr="007709F0">
        <w:rPr>
          <w:i/>
          <w:color w:val="000000"/>
        </w:rPr>
        <w:t>general practitioner</w:t>
      </w:r>
      <w:r w:rsidRPr="007709F0">
        <w:rPr>
          <w:color w:val="000000"/>
        </w:rPr>
        <w:t xml:space="preserve"> is a subsequent period of care.</w:t>
      </w:r>
    </w:p>
    <w:p w14:paraId="02CF9811" w14:textId="77777777" w:rsidR="00B75D6E" w:rsidRPr="007709F0" w:rsidRDefault="00B75D6E" w:rsidP="00B75D6E">
      <w:pPr>
        <w:tabs>
          <w:tab w:val="left" w:pos="1620"/>
          <w:tab w:val="left" w:pos="3600"/>
          <w:tab w:val="left" w:pos="4320"/>
          <w:tab w:val="left" w:pos="5040"/>
          <w:tab w:val="left" w:pos="5760"/>
          <w:tab w:val="left" w:pos="6480"/>
          <w:tab w:val="left" w:pos="7200"/>
          <w:tab w:val="left" w:pos="7920"/>
          <w:tab w:val="left" w:pos="8640"/>
          <w:tab w:val="left" w:pos="9360"/>
        </w:tabs>
        <w:ind w:left="1620"/>
        <w:rPr>
          <w:color w:val="000000"/>
          <w:sz w:val="28"/>
          <w:szCs w:val="28"/>
        </w:rPr>
      </w:pPr>
    </w:p>
    <w:p w14:paraId="71098489" w14:textId="77777777" w:rsidR="00B75D6E" w:rsidRPr="007709F0" w:rsidRDefault="00B75D6E" w:rsidP="00B75D6E">
      <w:pPr>
        <w:tabs>
          <w:tab w:val="left" w:pos="1620"/>
          <w:tab w:val="left" w:pos="3600"/>
          <w:tab w:val="left" w:pos="4320"/>
          <w:tab w:val="left" w:pos="5040"/>
          <w:tab w:val="left" w:pos="5760"/>
          <w:tab w:val="left" w:pos="6480"/>
          <w:tab w:val="left" w:pos="7200"/>
          <w:tab w:val="left" w:pos="7920"/>
          <w:tab w:val="left" w:pos="8640"/>
          <w:tab w:val="left" w:pos="9360"/>
        </w:tabs>
        <w:ind w:left="1620"/>
        <w:rPr>
          <w:color w:val="000000"/>
        </w:rPr>
      </w:pPr>
      <w:r w:rsidRPr="007709F0">
        <w:rPr>
          <w:color w:val="000000"/>
        </w:rPr>
        <w:t xml:space="preserve">Note 2: the period of care by </w:t>
      </w:r>
      <w:r w:rsidR="007F5B0D" w:rsidRPr="007709F0">
        <w:rPr>
          <w:color w:val="000000"/>
        </w:rPr>
        <w:t xml:space="preserve">a </w:t>
      </w:r>
      <w:r w:rsidR="007F5B0D" w:rsidRPr="007709F0">
        <w:rPr>
          <w:i/>
          <w:color w:val="000000"/>
        </w:rPr>
        <w:t>general practitioner</w:t>
      </w:r>
      <w:r w:rsidRPr="007709F0">
        <w:rPr>
          <w:color w:val="000000"/>
        </w:rPr>
        <w:t xml:space="preserve"> is set out in the </w:t>
      </w:r>
      <w:r w:rsidRPr="007709F0">
        <w:rPr>
          <w:i/>
          <w:color w:val="000000"/>
        </w:rPr>
        <w:t>Notes for</w:t>
      </w:r>
      <w:r w:rsidRPr="007709F0">
        <w:rPr>
          <w:i/>
        </w:rPr>
        <w:t xml:space="preserve"> Coordinated Veterans' Care Program</w:t>
      </w:r>
      <w:r w:rsidRPr="007709F0">
        <w:rPr>
          <w:color w:val="000000"/>
        </w:rPr>
        <w:t xml:space="preserve"> </w:t>
      </w:r>
      <w:r w:rsidRPr="007709F0">
        <w:rPr>
          <w:i/>
          <w:color w:val="000000"/>
        </w:rPr>
        <w:t>Providers</w:t>
      </w:r>
      <w:r w:rsidRPr="007709F0">
        <w:rPr>
          <w:color w:val="000000"/>
        </w:rPr>
        <w:t xml:space="preserve"> and is a period of 3 months.</w:t>
      </w:r>
    </w:p>
    <w:p w14:paraId="152E7D1A" w14:textId="77777777" w:rsidR="00B75D6E" w:rsidRPr="007709F0" w:rsidRDefault="00B75D6E" w:rsidP="00B75D6E">
      <w:pPr>
        <w:tabs>
          <w:tab w:val="left" w:pos="1620"/>
          <w:tab w:val="left" w:pos="3600"/>
          <w:tab w:val="left" w:pos="4320"/>
          <w:tab w:val="left" w:pos="5040"/>
          <w:tab w:val="left" w:pos="5760"/>
          <w:tab w:val="left" w:pos="6480"/>
          <w:tab w:val="left" w:pos="7200"/>
          <w:tab w:val="left" w:pos="7920"/>
          <w:tab w:val="left" w:pos="8640"/>
          <w:tab w:val="left" w:pos="9360"/>
        </w:tabs>
        <w:ind w:left="1620" w:hanging="900"/>
        <w:rPr>
          <w:color w:val="000000"/>
          <w:sz w:val="28"/>
          <w:szCs w:val="28"/>
        </w:rPr>
      </w:pPr>
    </w:p>
    <w:p w14:paraId="33820645" w14:textId="77777777" w:rsidR="00B75D6E" w:rsidRPr="007709F0" w:rsidRDefault="00B75D6E" w:rsidP="00B75D6E">
      <w:pPr>
        <w:tabs>
          <w:tab w:val="left" w:pos="2160"/>
          <w:tab w:val="left" w:pos="3600"/>
          <w:tab w:val="left" w:pos="4320"/>
          <w:tab w:val="left" w:pos="5040"/>
          <w:tab w:val="left" w:pos="5760"/>
          <w:tab w:val="left" w:pos="6480"/>
          <w:tab w:val="left" w:pos="7200"/>
          <w:tab w:val="left" w:pos="7920"/>
          <w:tab w:val="left" w:pos="8640"/>
          <w:tab w:val="left" w:pos="9360"/>
        </w:tabs>
        <w:ind w:left="2160" w:hanging="1440"/>
        <w:rPr>
          <w:color w:val="000000"/>
          <w:sz w:val="28"/>
          <w:szCs w:val="28"/>
        </w:rPr>
      </w:pPr>
      <w:r w:rsidRPr="007709F0">
        <w:rPr>
          <w:color w:val="000000"/>
          <w:sz w:val="28"/>
          <w:szCs w:val="28"/>
        </w:rPr>
        <w:t>6A.3.2</w:t>
      </w:r>
      <w:r w:rsidRPr="007709F0">
        <w:rPr>
          <w:color w:val="000000"/>
          <w:sz w:val="28"/>
          <w:szCs w:val="28"/>
        </w:rPr>
        <w:tab/>
        <w:t xml:space="preserve">For making the decision in 6A.3.1,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is to:</w:t>
      </w:r>
    </w:p>
    <w:p w14:paraId="1E3744E8" w14:textId="77777777" w:rsidR="00B75D6E" w:rsidRPr="007709F0" w:rsidRDefault="00B75D6E" w:rsidP="00B75D6E">
      <w:pPr>
        <w:tabs>
          <w:tab w:val="left" w:pos="1620"/>
          <w:tab w:val="left" w:pos="3600"/>
          <w:tab w:val="left" w:pos="4320"/>
          <w:tab w:val="left" w:pos="5040"/>
          <w:tab w:val="left" w:pos="5760"/>
          <w:tab w:val="left" w:pos="6480"/>
          <w:tab w:val="left" w:pos="7200"/>
          <w:tab w:val="left" w:pos="7920"/>
          <w:tab w:val="left" w:pos="8640"/>
          <w:tab w:val="left" w:pos="9360"/>
        </w:tabs>
        <w:ind w:left="1620" w:hanging="900"/>
        <w:rPr>
          <w:color w:val="000000"/>
          <w:sz w:val="28"/>
          <w:szCs w:val="28"/>
        </w:rPr>
      </w:pPr>
    </w:p>
    <w:p w14:paraId="495B48D4" w14:textId="77777777" w:rsidR="00B75D6E" w:rsidRPr="007709F0" w:rsidRDefault="00B75D6E" w:rsidP="00B75D6E">
      <w:pPr>
        <w:tabs>
          <w:tab w:val="left" w:pos="2160"/>
          <w:tab w:val="left" w:pos="2340"/>
          <w:tab w:val="left" w:pos="4320"/>
          <w:tab w:val="left" w:pos="5040"/>
          <w:tab w:val="left" w:pos="5760"/>
          <w:tab w:val="left" w:pos="6480"/>
          <w:tab w:val="left" w:pos="7200"/>
          <w:tab w:val="left" w:pos="7920"/>
          <w:tab w:val="left" w:pos="8640"/>
          <w:tab w:val="left" w:pos="9360"/>
        </w:tabs>
        <w:ind w:left="2160" w:hanging="540"/>
        <w:rPr>
          <w:color w:val="000000"/>
          <w:sz w:val="28"/>
          <w:szCs w:val="28"/>
        </w:rPr>
      </w:pPr>
      <w:r w:rsidRPr="007709F0">
        <w:rPr>
          <w:color w:val="000000"/>
          <w:sz w:val="28"/>
          <w:szCs w:val="28"/>
        </w:rPr>
        <w:t>(a)</w:t>
      </w:r>
      <w:r w:rsidRPr="007709F0">
        <w:rPr>
          <w:color w:val="000000"/>
          <w:sz w:val="28"/>
          <w:szCs w:val="28"/>
        </w:rPr>
        <w:tab/>
        <w:t xml:space="preserve">review the </w:t>
      </w:r>
      <w:r w:rsidRPr="007709F0">
        <w:rPr>
          <w:i/>
          <w:color w:val="000000"/>
          <w:sz w:val="28"/>
          <w:szCs w:val="28"/>
        </w:rPr>
        <w:t>entitled person’s</w:t>
      </w:r>
      <w:r w:rsidRPr="007709F0">
        <w:rPr>
          <w:color w:val="000000"/>
          <w:sz w:val="28"/>
          <w:szCs w:val="28"/>
        </w:rPr>
        <w:t xml:space="preserve"> file maintained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and any other information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considers relevant; and</w:t>
      </w:r>
    </w:p>
    <w:p w14:paraId="4E05D0F8" w14:textId="77777777" w:rsidR="00B75D6E" w:rsidRPr="007709F0" w:rsidRDefault="00B75D6E" w:rsidP="00B75D6E">
      <w:pPr>
        <w:tabs>
          <w:tab w:val="left" w:pos="1620"/>
          <w:tab w:val="left" w:pos="3600"/>
          <w:tab w:val="left" w:pos="4320"/>
          <w:tab w:val="left" w:pos="5040"/>
          <w:tab w:val="left" w:pos="5760"/>
          <w:tab w:val="left" w:pos="6480"/>
          <w:tab w:val="left" w:pos="7200"/>
          <w:tab w:val="left" w:pos="7920"/>
          <w:tab w:val="left" w:pos="8640"/>
          <w:tab w:val="left" w:pos="9360"/>
        </w:tabs>
        <w:ind w:left="1620" w:hanging="900"/>
        <w:rPr>
          <w:color w:val="000000"/>
          <w:sz w:val="28"/>
          <w:szCs w:val="28"/>
        </w:rPr>
      </w:pPr>
      <w:r w:rsidRPr="007709F0">
        <w:rPr>
          <w:color w:val="000000"/>
          <w:sz w:val="28"/>
          <w:szCs w:val="28"/>
        </w:rPr>
        <w:tab/>
      </w:r>
    </w:p>
    <w:p w14:paraId="502E9FC5" w14:textId="77777777" w:rsidR="00B75D6E" w:rsidRPr="007709F0" w:rsidRDefault="00B75D6E" w:rsidP="00B75D6E">
      <w:pPr>
        <w:tabs>
          <w:tab w:val="left" w:pos="2160"/>
          <w:tab w:val="left" w:pos="4320"/>
          <w:tab w:val="left" w:pos="5040"/>
          <w:tab w:val="left" w:pos="5760"/>
          <w:tab w:val="left" w:pos="6480"/>
          <w:tab w:val="left" w:pos="7200"/>
          <w:tab w:val="left" w:pos="7920"/>
          <w:tab w:val="left" w:pos="8640"/>
          <w:tab w:val="left" w:pos="9360"/>
        </w:tabs>
        <w:ind w:left="2160" w:hanging="540"/>
        <w:rPr>
          <w:color w:val="000000"/>
          <w:sz w:val="28"/>
          <w:szCs w:val="28"/>
        </w:rPr>
      </w:pPr>
      <w:r w:rsidRPr="007709F0">
        <w:rPr>
          <w:color w:val="000000"/>
          <w:sz w:val="28"/>
          <w:szCs w:val="28"/>
        </w:rPr>
        <w:t>(b)</w:t>
      </w:r>
      <w:r w:rsidRPr="007709F0">
        <w:rPr>
          <w:color w:val="000000"/>
          <w:sz w:val="28"/>
          <w:szCs w:val="28"/>
        </w:rPr>
        <w:tab/>
        <w:t xml:space="preserve">ascertain if the person is eligible for a subsequent period of care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w:t>
      </w:r>
    </w:p>
    <w:p w14:paraId="27B43510" w14:textId="77777777" w:rsidR="00B75D6E" w:rsidRPr="007709F0" w:rsidRDefault="00B75D6E" w:rsidP="00B75D6E">
      <w:pPr>
        <w:autoSpaceDE w:val="0"/>
        <w:autoSpaceDN w:val="0"/>
        <w:adjustRightInd w:val="0"/>
        <w:rPr>
          <w:sz w:val="28"/>
          <w:szCs w:val="28"/>
        </w:rPr>
      </w:pPr>
    </w:p>
    <w:p w14:paraId="47648140" w14:textId="77777777" w:rsidR="00B75D6E" w:rsidRPr="007709F0" w:rsidRDefault="00B75D6E" w:rsidP="00B75D6E">
      <w:pPr>
        <w:autoSpaceDE w:val="0"/>
        <w:autoSpaceDN w:val="0"/>
        <w:adjustRightInd w:val="0"/>
        <w:ind w:left="2160"/>
        <w:rPr>
          <w:color w:val="000000"/>
        </w:rPr>
      </w:pPr>
      <w:r w:rsidRPr="007709F0">
        <w:rPr>
          <w:color w:val="000000"/>
        </w:rPr>
        <w:t>Note: see 6A.6.2</w:t>
      </w:r>
    </w:p>
    <w:p w14:paraId="75BF574D" w14:textId="77777777" w:rsidR="00B75D6E" w:rsidRPr="007709F0" w:rsidRDefault="00B75D6E" w:rsidP="00B75D6E">
      <w:pPr>
        <w:autoSpaceDE w:val="0"/>
        <w:autoSpaceDN w:val="0"/>
        <w:adjustRightInd w:val="0"/>
        <w:ind w:left="1620"/>
        <w:rPr>
          <w:sz w:val="28"/>
          <w:szCs w:val="28"/>
        </w:rPr>
      </w:pPr>
    </w:p>
    <w:p w14:paraId="48852A1F" w14:textId="77777777" w:rsidR="00B75D6E" w:rsidRPr="007709F0" w:rsidRDefault="00B75D6E" w:rsidP="00B75D6E">
      <w:pPr>
        <w:tabs>
          <w:tab w:val="left" w:pos="1620"/>
        </w:tabs>
        <w:autoSpaceDE w:val="0"/>
        <w:autoSpaceDN w:val="0"/>
        <w:adjustRightInd w:val="0"/>
        <w:ind w:left="720"/>
        <w:rPr>
          <w:color w:val="000000"/>
          <w:sz w:val="28"/>
          <w:szCs w:val="28"/>
        </w:rPr>
      </w:pPr>
      <w:r w:rsidRPr="007709F0">
        <w:rPr>
          <w:color w:val="000000"/>
          <w:sz w:val="28"/>
          <w:szCs w:val="28"/>
        </w:rPr>
        <w:t>6A.3.3.</w:t>
      </w:r>
      <w:r w:rsidRPr="007709F0">
        <w:rPr>
          <w:color w:val="000000"/>
          <w:sz w:val="28"/>
          <w:szCs w:val="28"/>
        </w:rPr>
        <w:tab/>
      </w:r>
      <w:r w:rsidRPr="007709F0">
        <w:rPr>
          <w:color w:val="000000"/>
          <w:sz w:val="28"/>
          <w:szCs w:val="28"/>
        </w:rPr>
        <w:tab/>
        <w:t xml:space="preserve">If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decides the </w:t>
      </w:r>
      <w:r w:rsidRPr="007709F0">
        <w:rPr>
          <w:i/>
          <w:color w:val="000000"/>
          <w:sz w:val="28"/>
          <w:szCs w:val="28"/>
        </w:rPr>
        <w:t>entitled person</w:t>
      </w:r>
      <w:r w:rsidRPr="007709F0">
        <w:rPr>
          <w:color w:val="000000"/>
          <w:sz w:val="28"/>
          <w:szCs w:val="28"/>
        </w:rPr>
        <w:t xml:space="preserve"> should continue to participate in the Program, because the person meets the aims of the Program and is eligible for a </w:t>
      </w:r>
      <w:r w:rsidRPr="007709F0">
        <w:rPr>
          <w:i/>
          <w:color w:val="000000"/>
          <w:sz w:val="28"/>
          <w:szCs w:val="28"/>
        </w:rPr>
        <w:t>subsequent period of care</w:t>
      </w:r>
      <w:r w:rsidRPr="007709F0">
        <w:rPr>
          <w:color w:val="000000"/>
          <w:sz w:val="28"/>
          <w:szCs w:val="28"/>
        </w:rPr>
        <w:t xml:space="preserv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is to:</w:t>
      </w:r>
    </w:p>
    <w:p w14:paraId="37ADB88F" w14:textId="77777777" w:rsidR="00B75D6E" w:rsidRPr="007709F0" w:rsidRDefault="00B75D6E" w:rsidP="00B75D6E">
      <w:pPr>
        <w:autoSpaceDE w:val="0"/>
        <w:autoSpaceDN w:val="0"/>
        <w:adjustRightInd w:val="0"/>
        <w:ind w:left="720"/>
        <w:rPr>
          <w:color w:val="000000"/>
          <w:sz w:val="28"/>
          <w:szCs w:val="28"/>
        </w:rPr>
      </w:pPr>
    </w:p>
    <w:p w14:paraId="1E8E22DD" w14:textId="77777777" w:rsidR="00B75D6E" w:rsidRPr="007709F0" w:rsidRDefault="00B75D6E" w:rsidP="00B75D6E">
      <w:pPr>
        <w:autoSpaceDE w:val="0"/>
        <w:autoSpaceDN w:val="0"/>
        <w:adjustRightInd w:val="0"/>
        <w:ind w:left="2160" w:hanging="540"/>
        <w:rPr>
          <w:color w:val="000000"/>
          <w:sz w:val="28"/>
          <w:szCs w:val="28"/>
        </w:rPr>
      </w:pPr>
      <w:r w:rsidRPr="007709F0">
        <w:rPr>
          <w:color w:val="000000"/>
          <w:sz w:val="28"/>
          <w:szCs w:val="28"/>
        </w:rPr>
        <w:t>(a)</w:t>
      </w:r>
      <w:r w:rsidRPr="007709F0">
        <w:rPr>
          <w:color w:val="000000"/>
          <w:sz w:val="28"/>
          <w:szCs w:val="28"/>
        </w:rPr>
        <w:tab/>
        <w:t xml:space="preserve">approve a subsequent period of care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of the entitled person before the period commences (approval);</w:t>
      </w:r>
    </w:p>
    <w:p w14:paraId="4DDC34C0" w14:textId="77777777" w:rsidR="00B75D6E" w:rsidRPr="007709F0" w:rsidRDefault="00B75D6E" w:rsidP="00B75D6E">
      <w:pPr>
        <w:autoSpaceDE w:val="0"/>
        <w:autoSpaceDN w:val="0"/>
        <w:adjustRightInd w:val="0"/>
        <w:ind w:left="2160" w:hanging="540"/>
        <w:rPr>
          <w:color w:val="000000"/>
          <w:sz w:val="28"/>
          <w:szCs w:val="28"/>
        </w:rPr>
      </w:pPr>
      <w:r w:rsidRPr="007709F0">
        <w:rPr>
          <w:color w:val="000000"/>
          <w:sz w:val="28"/>
          <w:szCs w:val="28"/>
        </w:rPr>
        <w:t>(b)</w:t>
      </w:r>
      <w:r w:rsidRPr="007709F0">
        <w:rPr>
          <w:color w:val="000000"/>
          <w:sz w:val="28"/>
          <w:szCs w:val="28"/>
        </w:rPr>
        <w:tab/>
        <w:t>make a record of the approval (which may be in electronic form), containing the date of the approval;</w:t>
      </w:r>
    </w:p>
    <w:p w14:paraId="13E099FF" w14:textId="77777777" w:rsidR="00B75D6E" w:rsidRPr="007709F0" w:rsidRDefault="00B75D6E" w:rsidP="00B75D6E">
      <w:pPr>
        <w:autoSpaceDE w:val="0"/>
        <w:autoSpaceDN w:val="0"/>
        <w:adjustRightInd w:val="0"/>
        <w:ind w:left="2160" w:hanging="540"/>
        <w:rPr>
          <w:color w:val="000000"/>
          <w:sz w:val="28"/>
          <w:szCs w:val="28"/>
        </w:rPr>
      </w:pPr>
      <w:r w:rsidRPr="007709F0">
        <w:rPr>
          <w:color w:val="000000"/>
          <w:sz w:val="28"/>
          <w:szCs w:val="28"/>
        </w:rPr>
        <w:t>(c)</w:t>
      </w:r>
      <w:r w:rsidRPr="007709F0">
        <w:rPr>
          <w:color w:val="000000"/>
          <w:sz w:val="28"/>
          <w:szCs w:val="28"/>
        </w:rPr>
        <w:tab/>
        <w:t>store the approval in a readily retrievable form; and</w:t>
      </w:r>
    </w:p>
    <w:p w14:paraId="2A8082DC" w14:textId="77777777" w:rsidR="00B75D6E" w:rsidRPr="007709F0" w:rsidRDefault="00B75D6E" w:rsidP="00B75D6E">
      <w:pPr>
        <w:autoSpaceDE w:val="0"/>
        <w:autoSpaceDN w:val="0"/>
        <w:adjustRightInd w:val="0"/>
        <w:ind w:left="2160" w:hanging="540"/>
        <w:rPr>
          <w:color w:val="000000"/>
          <w:sz w:val="28"/>
          <w:szCs w:val="28"/>
        </w:rPr>
      </w:pPr>
      <w:r w:rsidRPr="007709F0">
        <w:rPr>
          <w:color w:val="000000"/>
          <w:sz w:val="28"/>
          <w:szCs w:val="28"/>
        </w:rPr>
        <w:t>(d)</w:t>
      </w:r>
      <w:r w:rsidRPr="007709F0">
        <w:rPr>
          <w:color w:val="000000"/>
          <w:sz w:val="28"/>
          <w:szCs w:val="28"/>
        </w:rPr>
        <w:tab/>
        <w:t xml:space="preserve">take any necessary steps to facilitate the provision of the subsequent period of care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to the entitled person. </w:t>
      </w:r>
    </w:p>
    <w:p w14:paraId="1F2906BE" w14:textId="77777777" w:rsidR="00B75D6E" w:rsidRPr="007709F0" w:rsidRDefault="00B75D6E" w:rsidP="00B75D6E">
      <w:pPr>
        <w:autoSpaceDE w:val="0"/>
        <w:autoSpaceDN w:val="0"/>
        <w:adjustRightInd w:val="0"/>
        <w:ind w:left="720"/>
        <w:rPr>
          <w:color w:val="000000"/>
          <w:sz w:val="28"/>
          <w:szCs w:val="28"/>
        </w:rPr>
      </w:pPr>
    </w:p>
    <w:p w14:paraId="03F4722E" w14:textId="77777777" w:rsidR="00B75D6E" w:rsidRPr="007709F0" w:rsidRDefault="00B75D6E" w:rsidP="00B75D6E">
      <w:pPr>
        <w:tabs>
          <w:tab w:val="left" w:pos="1620"/>
        </w:tabs>
        <w:autoSpaceDE w:val="0"/>
        <w:autoSpaceDN w:val="0"/>
        <w:adjustRightInd w:val="0"/>
        <w:ind w:left="720"/>
        <w:rPr>
          <w:color w:val="000000"/>
          <w:sz w:val="28"/>
          <w:szCs w:val="28"/>
        </w:rPr>
      </w:pPr>
      <w:r w:rsidRPr="007709F0">
        <w:rPr>
          <w:color w:val="000000"/>
          <w:sz w:val="28"/>
          <w:szCs w:val="28"/>
        </w:rPr>
        <w:t>6A.3.4.</w:t>
      </w:r>
      <w:r w:rsidRPr="007709F0">
        <w:rPr>
          <w:color w:val="000000"/>
          <w:sz w:val="28"/>
          <w:szCs w:val="28"/>
        </w:rPr>
        <w:tab/>
      </w:r>
      <w:r w:rsidRPr="007709F0">
        <w:rPr>
          <w:color w:val="000000"/>
          <w:sz w:val="28"/>
          <w:szCs w:val="28"/>
        </w:rPr>
        <w:tab/>
        <w:t xml:space="preserve">Where </w:t>
      </w:r>
      <w:r w:rsidR="007F5B0D" w:rsidRPr="007709F0">
        <w:rPr>
          <w:color w:val="000000"/>
          <w:sz w:val="28"/>
          <w:szCs w:val="28"/>
        </w:rPr>
        <w:t xml:space="preserve">a </w:t>
      </w:r>
      <w:r w:rsidR="007F5B0D" w:rsidRPr="007709F0">
        <w:rPr>
          <w:i/>
          <w:color w:val="000000"/>
          <w:sz w:val="28"/>
          <w:szCs w:val="28"/>
        </w:rPr>
        <w:t>general practitioner</w:t>
      </w:r>
      <w:r w:rsidRPr="007709F0">
        <w:rPr>
          <w:color w:val="000000"/>
          <w:sz w:val="28"/>
          <w:szCs w:val="28"/>
        </w:rPr>
        <w:t xml:space="preserve"> approves a </w:t>
      </w:r>
      <w:r w:rsidRPr="007709F0">
        <w:rPr>
          <w:i/>
          <w:color w:val="000000"/>
          <w:sz w:val="28"/>
          <w:szCs w:val="28"/>
        </w:rPr>
        <w:t>subsequent period of care</w:t>
      </w:r>
      <w:r w:rsidRPr="007709F0">
        <w:rPr>
          <w:color w:val="000000"/>
          <w:sz w:val="28"/>
          <w:szCs w:val="28"/>
        </w:rPr>
        <w:t xml:space="preserv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for an entitled person, before the expiry of a current period of care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for the </w:t>
      </w:r>
      <w:r w:rsidRPr="007709F0">
        <w:rPr>
          <w:color w:val="000000"/>
          <w:sz w:val="28"/>
          <w:szCs w:val="28"/>
        </w:rPr>
        <w:lastRenderedPageBreak/>
        <w:t>person, the subsequent period of care commences on the day following the day on which the current period of care expired.</w:t>
      </w:r>
    </w:p>
    <w:p w14:paraId="53CD094E" w14:textId="77777777" w:rsidR="00B75D6E" w:rsidRPr="007709F0" w:rsidRDefault="00B75D6E" w:rsidP="00B75D6E">
      <w:pPr>
        <w:autoSpaceDE w:val="0"/>
        <w:autoSpaceDN w:val="0"/>
        <w:adjustRightInd w:val="0"/>
        <w:ind w:left="720"/>
        <w:rPr>
          <w:color w:val="000000"/>
          <w:sz w:val="28"/>
          <w:szCs w:val="28"/>
        </w:rPr>
      </w:pPr>
    </w:p>
    <w:p w14:paraId="7BEAD0D2" w14:textId="77777777" w:rsidR="00B75D6E" w:rsidRPr="007709F0" w:rsidRDefault="00B75D6E" w:rsidP="00B75D6E">
      <w:pPr>
        <w:autoSpaceDE w:val="0"/>
        <w:autoSpaceDN w:val="0"/>
        <w:adjustRightInd w:val="0"/>
        <w:ind w:left="720"/>
        <w:rPr>
          <w:color w:val="000000"/>
          <w:sz w:val="28"/>
          <w:szCs w:val="28"/>
        </w:rPr>
      </w:pPr>
      <w:r w:rsidRPr="007709F0">
        <w:rPr>
          <w:color w:val="000000"/>
          <w:sz w:val="28"/>
          <w:szCs w:val="28"/>
        </w:rPr>
        <w:t>6A.3.5.</w:t>
      </w:r>
      <w:r w:rsidRPr="007709F0">
        <w:rPr>
          <w:color w:val="000000"/>
          <w:sz w:val="28"/>
          <w:szCs w:val="28"/>
        </w:rPr>
        <w:tab/>
        <w:t xml:space="preserve">Where </w:t>
      </w:r>
      <w:r w:rsidR="007F5B0D" w:rsidRPr="007709F0">
        <w:rPr>
          <w:color w:val="000000"/>
          <w:sz w:val="28"/>
          <w:szCs w:val="28"/>
        </w:rPr>
        <w:t xml:space="preserve">a </w:t>
      </w:r>
      <w:r w:rsidR="007F5B0D" w:rsidRPr="007709F0">
        <w:rPr>
          <w:i/>
          <w:color w:val="000000"/>
          <w:sz w:val="28"/>
          <w:szCs w:val="28"/>
        </w:rPr>
        <w:t>general practitioner</w:t>
      </w:r>
      <w:r w:rsidRPr="007709F0">
        <w:rPr>
          <w:color w:val="000000"/>
          <w:sz w:val="28"/>
          <w:szCs w:val="28"/>
        </w:rPr>
        <w:t xml:space="preserve"> approves a </w:t>
      </w:r>
      <w:r w:rsidRPr="007709F0">
        <w:rPr>
          <w:i/>
          <w:color w:val="000000"/>
          <w:sz w:val="28"/>
          <w:szCs w:val="28"/>
        </w:rPr>
        <w:t>subsequent period of care</w:t>
      </w:r>
      <w:r w:rsidRPr="007709F0">
        <w:rPr>
          <w:color w:val="000000"/>
          <w:sz w:val="28"/>
          <w:szCs w:val="28"/>
        </w:rPr>
        <w:t xml:space="preserv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for an entitled person (approval), after the expiry of a current period of care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for the person, the subsequent period of care commences on the date of the approval.</w:t>
      </w:r>
    </w:p>
    <w:p w14:paraId="7A5A002C" w14:textId="77777777" w:rsidR="00B75D6E" w:rsidRPr="007709F0" w:rsidRDefault="00B75D6E" w:rsidP="00B75D6E">
      <w:pPr>
        <w:autoSpaceDE w:val="0"/>
        <w:autoSpaceDN w:val="0"/>
        <w:adjustRightInd w:val="0"/>
        <w:ind w:left="720"/>
        <w:rPr>
          <w:color w:val="000000"/>
          <w:sz w:val="28"/>
          <w:szCs w:val="28"/>
        </w:rPr>
      </w:pPr>
    </w:p>
    <w:p w14:paraId="69C589CC" w14:textId="77777777" w:rsidR="00B75D6E" w:rsidRPr="007709F0" w:rsidRDefault="00B75D6E" w:rsidP="00B75D6E">
      <w:pPr>
        <w:autoSpaceDE w:val="0"/>
        <w:autoSpaceDN w:val="0"/>
        <w:adjustRightInd w:val="0"/>
        <w:ind w:left="720"/>
        <w:rPr>
          <w:color w:val="000000"/>
          <w:sz w:val="28"/>
          <w:szCs w:val="28"/>
        </w:rPr>
      </w:pPr>
      <w:r w:rsidRPr="007709F0">
        <w:rPr>
          <w:color w:val="000000"/>
          <w:sz w:val="28"/>
          <w:szCs w:val="28"/>
        </w:rPr>
        <w:t>6A.3.6.</w:t>
      </w:r>
      <w:r w:rsidRPr="007709F0">
        <w:rPr>
          <w:color w:val="000000"/>
          <w:sz w:val="28"/>
          <w:szCs w:val="28"/>
        </w:rPr>
        <w:tab/>
        <w:t xml:space="preserve">If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decides not to approve a </w:t>
      </w:r>
      <w:r w:rsidRPr="007709F0">
        <w:rPr>
          <w:i/>
          <w:color w:val="000000"/>
          <w:sz w:val="28"/>
          <w:szCs w:val="28"/>
        </w:rPr>
        <w:t>subsequent period of care</w:t>
      </w:r>
      <w:r w:rsidRPr="007709F0">
        <w:rPr>
          <w:color w:val="000000"/>
          <w:sz w:val="28"/>
          <w:szCs w:val="28"/>
        </w:rPr>
        <w:t xml:space="preserv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of the </w:t>
      </w:r>
      <w:r w:rsidRPr="007709F0">
        <w:rPr>
          <w:i/>
          <w:color w:val="000000"/>
          <w:sz w:val="28"/>
          <w:szCs w:val="28"/>
        </w:rPr>
        <w:t>entitled person</w:t>
      </w:r>
      <w:r w:rsidRPr="007709F0">
        <w:rPr>
          <w:color w:val="000000"/>
          <w:sz w:val="28"/>
          <w:szCs w:val="28"/>
        </w:rPr>
        <w:t xml:space="preserve">, because the person does not meet the aims of the Program or is ineligible for a subsequent period of care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is to:</w:t>
      </w:r>
    </w:p>
    <w:p w14:paraId="5A445403" w14:textId="1CF9C635" w:rsidR="00B75D6E" w:rsidRPr="007709F0" w:rsidRDefault="00B75D6E" w:rsidP="00B75D6E">
      <w:pPr>
        <w:autoSpaceDE w:val="0"/>
        <w:autoSpaceDN w:val="0"/>
        <w:adjustRightInd w:val="0"/>
        <w:ind w:left="2160" w:hanging="720"/>
        <w:rPr>
          <w:color w:val="000000"/>
          <w:sz w:val="28"/>
          <w:szCs w:val="28"/>
        </w:rPr>
      </w:pPr>
      <w:r w:rsidRPr="007709F0">
        <w:rPr>
          <w:color w:val="000000"/>
          <w:sz w:val="28"/>
          <w:szCs w:val="28"/>
        </w:rPr>
        <w:t>(a)</w:t>
      </w:r>
      <w:r w:rsidRPr="007709F0">
        <w:rPr>
          <w:color w:val="000000"/>
          <w:sz w:val="28"/>
          <w:szCs w:val="28"/>
        </w:rPr>
        <w:tab/>
        <w:t xml:space="preserve">notify (including by telephone) any </w:t>
      </w:r>
      <w:r w:rsidRPr="007709F0">
        <w:rPr>
          <w:i/>
          <w:color w:val="000000"/>
          <w:sz w:val="28"/>
          <w:szCs w:val="28"/>
        </w:rPr>
        <w:t>DVA</w:t>
      </w:r>
      <w:r w:rsidR="007709F0">
        <w:rPr>
          <w:i/>
          <w:color w:val="000000"/>
          <w:sz w:val="28"/>
          <w:szCs w:val="28"/>
        </w:rPr>
        <w:noBreakHyphen/>
      </w:r>
      <w:r w:rsidRPr="007709F0">
        <w:rPr>
          <w:i/>
          <w:color w:val="000000"/>
          <w:sz w:val="28"/>
          <w:szCs w:val="28"/>
        </w:rPr>
        <w:t>contracted community nursing provider</w:t>
      </w:r>
      <w:r w:rsidRPr="007709F0">
        <w:rPr>
          <w:color w:val="000000"/>
          <w:sz w:val="28"/>
          <w:szCs w:val="28"/>
        </w:rPr>
        <w:t xml:space="preserve"> who may have co</w:t>
      </w:r>
      <w:r w:rsidR="007709F0">
        <w:rPr>
          <w:color w:val="000000"/>
          <w:sz w:val="28"/>
          <w:szCs w:val="28"/>
        </w:rPr>
        <w:noBreakHyphen/>
      </w:r>
      <w:r w:rsidRPr="007709F0">
        <w:rPr>
          <w:color w:val="000000"/>
          <w:sz w:val="28"/>
          <w:szCs w:val="28"/>
        </w:rPr>
        <w:t xml:space="preserve">ordinated care for the entitled person under the Program immediately before the potential subsequent period of care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of the decision;</w:t>
      </w:r>
    </w:p>
    <w:p w14:paraId="0A57EF6E" w14:textId="77777777" w:rsidR="00B75D6E" w:rsidRPr="007709F0" w:rsidRDefault="00B75D6E" w:rsidP="00B75D6E">
      <w:pPr>
        <w:autoSpaceDE w:val="0"/>
        <w:autoSpaceDN w:val="0"/>
        <w:adjustRightInd w:val="0"/>
        <w:ind w:left="1440"/>
        <w:rPr>
          <w:color w:val="000000"/>
          <w:sz w:val="28"/>
          <w:szCs w:val="28"/>
        </w:rPr>
      </w:pPr>
    </w:p>
    <w:p w14:paraId="6A88F77F" w14:textId="77777777" w:rsidR="00B75D6E" w:rsidRPr="007709F0" w:rsidRDefault="00B75D6E" w:rsidP="00B75D6E">
      <w:pPr>
        <w:autoSpaceDE w:val="0"/>
        <w:autoSpaceDN w:val="0"/>
        <w:adjustRightInd w:val="0"/>
        <w:ind w:left="2160" w:hanging="720"/>
        <w:rPr>
          <w:color w:val="000000"/>
          <w:sz w:val="28"/>
          <w:szCs w:val="28"/>
        </w:rPr>
      </w:pPr>
      <w:r w:rsidRPr="007709F0">
        <w:rPr>
          <w:color w:val="000000"/>
          <w:sz w:val="28"/>
          <w:szCs w:val="28"/>
        </w:rPr>
        <w:t>(b)</w:t>
      </w:r>
      <w:r w:rsidRPr="007709F0">
        <w:rPr>
          <w:color w:val="000000"/>
          <w:sz w:val="28"/>
          <w:szCs w:val="28"/>
        </w:rPr>
        <w:tab/>
        <w:t xml:space="preserve">if the entitled person was receiving a </w:t>
      </w:r>
      <w:r w:rsidRPr="007709F0">
        <w:rPr>
          <w:i/>
          <w:color w:val="000000"/>
          <w:sz w:val="28"/>
          <w:szCs w:val="28"/>
        </w:rPr>
        <w:t>Home Care service (category C)</w:t>
      </w:r>
      <w:r w:rsidRPr="007709F0">
        <w:rPr>
          <w:b/>
          <w:color w:val="000000"/>
          <w:sz w:val="28"/>
          <w:szCs w:val="28"/>
        </w:rPr>
        <w:t xml:space="preserve"> </w:t>
      </w:r>
      <w:r w:rsidRPr="007709F0">
        <w:rPr>
          <w:color w:val="000000"/>
          <w:sz w:val="28"/>
          <w:szCs w:val="28"/>
        </w:rPr>
        <w:t xml:space="preserve">immediately before the potential subsequent period of care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notify (including by telephone) the </w:t>
      </w:r>
      <w:r w:rsidRPr="007709F0">
        <w:rPr>
          <w:i/>
          <w:color w:val="000000"/>
          <w:sz w:val="28"/>
          <w:szCs w:val="28"/>
        </w:rPr>
        <w:t>VHC assessment agency</w:t>
      </w:r>
      <w:r w:rsidRPr="007709F0">
        <w:rPr>
          <w:color w:val="000000"/>
          <w:sz w:val="28"/>
          <w:szCs w:val="28"/>
        </w:rPr>
        <w:t xml:space="preserve"> for the person, of the decision;</w:t>
      </w:r>
    </w:p>
    <w:p w14:paraId="238BA73E"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3F9BC2C6" w14:textId="77777777" w:rsidR="00B75D6E" w:rsidRPr="007709F0" w:rsidRDefault="00B75D6E" w:rsidP="00B75D6E">
      <w:pPr>
        <w:autoSpaceDE w:val="0"/>
        <w:autoSpaceDN w:val="0"/>
        <w:adjustRightInd w:val="0"/>
        <w:ind w:left="2160" w:hanging="720"/>
        <w:rPr>
          <w:color w:val="000000"/>
          <w:sz w:val="28"/>
          <w:szCs w:val="28"/>
        </w:rPr>
      </w:pPr>
      <w:r w:rsidRPr="007709F0">
        <w:rPr>
          <w:color w:val="000000"/>
          <w:sz w:val="28"/>
          <w:szCs w:val="28"/>
        </w:rPr>
        <w:t>(c)</w:t>
      </w:r>
      <w:r w:rsidRPr="007709F0">
        <w:rPr>
          <w:color w:val="000000"/>
          <w:sz w:val="28"/>
          <w:szCs w:val="28"/>
        </w:rPr>
        <w:tab/>
        <w:t xml:space="preserve">notify the entitled person, in a manner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considers appropriate, of the decision.</w:t>
      </w:r>
    </w:p>
    <w:p w14:paraId="558C0A2F" w14:textId="77777777" w:rsidR="00B75D6E" w:rsidRPr="007709F0" w:rsidRDefault="00B75D6E" w:rsidP="00B75D6E">
      <w:pPr>
        <w:tabs>
          <w:tab w:val="left" w:pos="1620"/>
          <w:tab w:val="left" w:pos="3600"/>
          <w:tab w:val="left" w:pos="4320"/>
          <w:tab w:val="left" w:pos="5040"/>
          <w:tab w:val="left" w:pos="5760"/>
          <w:tab w:val="left" w:pos="6480"/>
          <w:tab w:val="left" w:pos="7200"/>
          <w:tab w:val="left" w:pos="7920"/>
          <w:tab w:val="left" w:pos="8640"/>
          <w:tab w:val="left" w:pos="9360"/>
        </w:tabs>
        <w:ind w:left="1620" w:hanging="900"/>
        <w:rPr>
          <w:b/>
          <w:color w:val="000000"/>
          <w:sz w:val="28"/>
          <w:szCs w:val="28"/>
        </w:rPr>
      </w:pPr>
    </w:p>
    <w:p w14:paraId="786F8842" w14:textId="77777777" w:rsidR="00B75D6E" w:rsidRPr="007709F0" w:rsidRDefault="00B75D6E" w:rsidP="00B75D6E">
      <w:pPr>
        <w:tabs>
          <w:tab w:val="left" w:pos="1620"/>
          <w:tab w:val="left" w:pos="3600"/>
          <w:tab w:val="left" w:pos="4320"/>
          <w:tab w:val="left" w:pos="5040"/>
          <w:tab w:val="left" w:pos="5760"/>
          <w:tab w:val="left" w:pos="6480"/>
          <w:tab w:val="left" w:pos="7200"/>
          <w:tab w:val="left" w:pos="7920"/>
          <w:tab w:val="left" w:pos="8640"/>
          <w:tab w:val="left" w:pos="9360"/>
        </w:tabs>
        <w:ind w:left="1620" w:hanging="900"/>
        <w:rPr>
          <w:b/>
          <w:color w:val="000000"/>
          <w:sz w:val="28"/>
          <w:szCs w:val="28"/>
        </w:rPr>
      </w:pPr>
      <w:r w:rsidRPr="007709F0">
        <w:rPr>
          <w:b/>
          <w:color w:val="000000"/>
          <w:sz w:val="28"/>
          <w:szCs w:val="28"/>
        </w:rPr>
        <w:t>6A.4</w:t>
      </w:r>
      <w:r w:rsidRPr="007709F0">
        <w:rPr>
          <w:b/>
          <w:color w:val="000000"/>
          <w:sz w:val="28"/>
          <w:szCs w:val="28"/>
        </w:rPr>
        <w:tab/>
        <w:t xml:space="preserve">Commission Financial Responsibility for Treatment under the </w:t>
      </w:r>
      <w:r w:rsidRPr="007709F0">
        <w:rPr>
          <w:b/>
          <w:sz w:val="28"/>
          <w:szCs w:val="28"/>
        </w:rPr>
        <w:t>Coordinated Veterans' Care Program</w:t>
      </w:r>
    </w:p>
    <w:p w14:paraId="69CB4E59"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000000"/>
          <w:sz w:val="28"/>
          <w:szCs w:val="28"/>
        </w:rPr>
      </w:pPr>
    </w:p>
    <w:p w14:paraId="3789AEA2"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color w:val="000000"/>
          <w:sz w:val="28"/>
          <w:szCs w:val="28"/>
        </w:rPr>
      </w:pPr>
      <w:r w:rsidRPr="007709F0">
        <w:rPr>
          <w:i/>
          <w:color w:val="000000"/>
          <w:sz w:val="28"/>
          <w:szCs w:val="28"/>
        </w:rPr>
        <w:tab/>
      </w:r>
      <w:r w:rsidRPr="007709F0">
        <w:rPr>
          <w:color w:val="000000"/>
          <w:sz w:val="28"/>
          <w:szCs w:val="28"/>
        </w:rPr>
        <w:t>6A.4.1</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will accept financial responsibility for:</w:t>
      </w:r>
    </w:p>
    <w:p w14:paraId="37FD51D2"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color w:val="000000"/>
          <w:sz w:val="28"/>
          <w:szCs w:val="28"/>
        </w:rPr>
      </w:pPr>
      <w:r w:rsidRPr="007709F0">
        <w:rPr>
          <w:color w:val="000000"/>
          <w:sz w:val="28"/>
          <w:szCs w:val="28"/>
        </w:rPr>
        <w:tab/>
      </w:r>
    </w:p>
    <w:p w14:paraId="0C38BE62"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i/>
          <w:color w:val="000000"/>
          <w:sz w:val="28"/>
          <w:szCs w:val="28"/>
        </w:rPr>
      </w:pPr>
      <w:r w:rsidRPr="007709F0">
        <w:rPr>
          <w:color w:val="000000"/>
          <w:sz w:val="28"/>
          <w:szCs w:val="28"/>
        </w:rPr>
        <w:tab/>
      </w:r>
      <w:r w:rsidRPr="007709F0">
        <w:rPr>
          <w:color w:val="000000"/>
          <w:sz w:val="28"/>
          <w:szCs w:val="28"/>
        </w:rPr>
        <w:tab/>
        <w:t>(a)</w:t>
      </w:r>
      <w:r w:rsidRPr="007709F0">
        <w:rPr>
          <w:color w:val="000000"/>
          <w:sz w:val="28"/>
          <w:szCs w:val="28"/>
        </w:rPr>
        <w:tab/>
      </w:r>
      <w:r w:rsidR="003E3266" w:rsidRPr="007709F0">
        <w:rPr>
          <w:i/>
          <w:color w:val="000000"/>
          <w:sz w:val="28"/>
          <w:szCs w:val="28"/>
        </w:rPr>
        <w:t>GP Care Leadership treatment</w:t>
      </w:r>
      <w:r w:rsidRPr="007709F0">
        <w:rPr>
          <w:color w:val="000000"/>
          <w:sz w:val="28"/>
          <w:szCs w:val="28"/>
        </w:rPr>
        <w:t>;</w:t>
      </w:r>
      <w:r w:rsidRPr="007709F0">
        <w:rPr>
          <w:i/>
          <w:color w:val="000000"/>
          <w:sz w:val="28"/>
          <w:szCs w:val="28"/>
        </w:rPr>
        <w:t xml:space="preserve"> </w:t>
      </w:r>
    </w:p>
    <w:p w14:paraId="77EC67F3" w14:textId="672A94FC"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2880"/>
        <w:rPr>
          <w:color w:val="000000"/>
          <w:sz w:val="28"/>
          <w:szCs w:val="28"/>
        </w:rPr>
      </w:pPr>
      <w:r w:rsidRPr="007709F0">
        <w:rPr>
          <w:i/>
          <w:color w:val="000000"/>
          <w:sz w:val="28"/>
          <w:szCs w:val="28"/>
        </w:rPr>
        <w:tab/>
      </w:r>
      <w:r w:rsidRPr="007709F0">
        <w:rPr>
          <w:i/>
          <w:color w:val="000000"/>
          <w:sz w:val="28"/>
          <w:szCs w:val="28"/>
        </w:rPr>
        <w:tab/>
      </w:r>
      <w:r w:rsidRPr="007709F0">
        <w:rPr>
          <w:color w:val="000000"/>
          <w:sz w:val="28"/>
          <w:szCs w:val="28"/>
        </w:rPr>
        <w:t>(b)</w:t>
      </w:r>
      <w:r w:rsidRPr="007709F0">
        <w:rPr>
          <w:color w:val="000000"/>
          <w:sz w:val="28"/>
          <w:szCs w:val="28"/>
        </w:rPr>
        <w:tab/>
      </w:r>
      <w:r w:rsidRPr="007709F0">
        <w:rPr>
          <w:i/>
          <w:color w:val="000000"/>
          <w:sz w:val="28"/>
          <w:szCs w:val="28"/>
        </w:rPr>
        <w:t>Practice Nurse Care Co</w:t>
      </w:r>
      <w:r w:rsidR="007709F0">
        <w:rPr>
          <w:i/>
          <w:color w:val="000000"/>
          <w:sz w:val="28"/>
          <w:szCs w:val="28"/>
        </w:rPr>
        <w:noBreakHyphen/>
      </w:r>
      <w:r w:rsidRPr="007709F0">
        <w:rPr>
          <w:i/>
          <w:color w:val="000000"/>
          <w:sz w:val="28"/>
          <w:szCs w:val="28"/>
        </w:rPr>
        <w:t>ordination treatment;</w:t>
      </w:r>
    </w:p>
    <w:p w14:paraId="435CD7E1" w14:textId="60D44735"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2880"/>
        <w:rPr>
          <w:b/>
          <w:color w:val="000000"/>
          <w:sz w:val="28"/>
          <w:szCs w:val="28"/>
        </w:rPr>
      </w:pPr>
      <w:r w:rsidRPr="007709F0">
        <w:rPr>
          <w:color w:val="000000"/>
          <w:sz w:val="28"/>
          <w:szCs w:val="28"/>
        </w:rPr>
        <w:tab/>
      </w:r>
      <w:r w:rsidRPr="007709F0">
        <w:rPr>
          <w:color w:val="000000"/>
          <w:sz w:val="28"/>
          <w:szCs w:val="28"/>
        </w:rPr>
        <w:tab/>
        <w:t xml:space="preserve">(c) </w:t>
      </w:r>
      <w:r w:rsidRPr="007709F0">
        <w:rPr>
          <w:i/>
          <w:color w:val="000000"/>
          <w:sz w:val="28"/>
          <w:szCs w:val="28"/>
        </w:rPr>
        <w:t>Community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w:t>
      </w:r>
      <w:r w:rsidRPr="007709F0">
        <w:rPr>
          <w:b/>
          <w:color w:val="000000"/>
          <w:sz w:val="28"/>
          <w:szCs w:val="28"/>
        </w:rPr>
        <w:t xml:space="preserve"> </w:t>
      </w:r>
    </w:p>
    <w:p w14:paraId="5BD29D4A" w14:textId="3FA04AD9" w:rsidR="00B75D6E" w:rsidRPr="007709F0" w:rsidRDefault="00B75D6E" w:rsidP="00B75D6E">
      <w:pPr>
        <w:tabs>
          <w:tab w:val="left" w:pos="720"/>
          <w:tab w:val="left" w:pos="1440"/>
          <w:tab w:val="left" w:pos="3600"/>
          <w:tab w:val="left" w:pos="4320"/>
          <w:tab w:val="left" w:pos="5040"/>
          <w:tab w:val="left" w:pos="5760"/>
          <w:tab w:val="left" w:pos="6480"/>
          <w:tab w:val="left" w:pos="7200"/>
          <w:tab w:val="left" w:pos="7920"/>
          <w:tab w:val="left" w:pos="8640"/>
          <w:tab w:val="left" w:pos="9360"/>
        </w:tabs>
        <w:ind w:left="1800" w:hanging="3240"/>
        <w:rPr>
          <w:b/>
          <w:color w:val="000000"/>
          <w:sz w:val="28"/>
          <w:szCs w:val="28"/>
        </w:rPr>
      </w:pPr>
      <w:r w:rsidRPr="007709F0">
        <w:rPr>
          <w:b/>
          <w:color w:val="000000"/>
          <w:sz w:val="28"/>
          <w:szCs w:val="28"/>
        </w:rPr>
        <w:tab/>
      </w:r>
      <w:r w:rsidRPr="007709F0">
        <w:rPr>
          <w:b/>
          <w:color w:val="000000"/>
          <w:sz w:val="28"/>
          <w:szCs w:val="28"/>
        </w:rPr>
        <w:tab/>
        <w:t>(</w:t>
      </w:r>
      <w:r w:rsidRPr="007709F0">
        <w:rPr>
          <w:color w:val="000000"/>
          <w:sz w:val="28"/>
          <w:szCs w:val="28"/>
        </w:rPr>
        <w:t>d</w:t>
      </w:r>
      <w:r w:rsidRPr="007709F0">
        <w:rPr>
          <w:b/>
          <w:color w:val="000000"/>
          <w:sz w:val="28"/>
          <w:szCs w:val="28"/>
        </w:rPr>
        <w:t>)</w:t>
      </w:r>
      <w:r w:rsidR="009E1EDA" w:rsidRPr="007709F0">
        <w:rPr>
          <w:i/>
          <w:sz w:val="28"/>
          <w:szCs w:val="28"/>
        </w:rPr>
        <w:t xml:space="preserve"> Aboriginal and/or Torres Strait Islander Health Worker Care Co</w:t>
      </w:r>
      <w:r w:rsidR="007709F0">
        <w:rPr>
          <w:i/>
          <w:sz w:val="28"/>
          <w:szCs w:val="28"/>
        </w:rPr>
        <w:noBreakHyphen/>
      </w:r>
      <w:r w:rsidR="009E1EDA" w:rsidRPr="007709F0">
        <w:rPr>
          <w:i/>
          <w:sz w:val="28"/>
          <w:szCs w:val="28"/>
        </w:rPr>
        <w:t>ordination treatment</w:t>
      </w:r>
      <w:r w:rsidRPr="00F123B7">
        <w:rPr>
          <w:sz w:val="28"/>
          <w:szCs w:val="28"/>
        </w:rPr>
        <w:t>;</w:t>
      </w:r>
    </w:p>
    <w:p w14:paraId="39E915D2"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2880"/>
        <w:rPr>
          <w:color w:val="000000"/>
          <w:sz w:val="28"/>
          <w:szCs w:val="28"/>
        </w:rPr>
      </w:pPr>
      <w:r w:rsidRPr="007709F0">
        <w:rPr>
          <w:b/>
          <w:color w:val="000000"/>
          <w:sz w:val="28"/>
          <w:szCs w:val="28"/>
        </w:rPr>
        <w:tab/>
      </w:r>
      <w:r w:rsidRPr="007709F0">
        <w:rPr>
          <w:b/>
          <w:color w:val="000000"/>
          <w:sz w:val="28"/>
          <w:szCs w:val="28"/>
        </w:rPr>
        <w:tab/>
      </w:r>
    </w:p>
    <w:p w14:paraId="3DF6EF62" w14:textId="383CF638"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hanging="2160"/>
        <w:rPr>
          <w:color w:val="000000"/>
          <w:sz w:val="28"/>
          <w:szCs w:val="28"/>
        </w:rPr>
      </w:pPr>
      <w:r w:rsidRPr="007709F0">
        <w:rPr>
          <w:color w:val="000000"/>
          <w:sz w:val="28"/>
          <w:szCs w:val="28"/>
        </w:rPr>
        <w:tab/>
        <w:t xml:space="preserve">provided to an </w:t>
      </w:r>
      <w:r w:rsidRPr="007709F0">
        <w:rPr>
          <w:i/>
          <w:color w:val="000000"/>
          <w:sz w:val="28"/>
          <w:szCs w:val="28"/>
        </w:rPr>
        <w:t>entitled person</w:t>
      </w:r>
      <w:r w:rsidRPr="007709F0">
        <w:rPr>
          <w:color w:val="000000"/>
          <w:sz w:val="28"/>
          <w:szCs w:val="28"/>
        </w:rPr>
        <w:t xml:space="preserve">, during a </w:t>
      </w:r>
      <w:r w:rsidRPr="007709F0">
        <w:rPr>
          <w:i/>
          <w:color w:val="000000"/>
          <w:sz w:val="28"/>
          <w:szCs w:val="28"/>
        </w:rPr>
        <w:t>period of care</w:t>
      </w:r>
      <w:r w:rsidRPr="007709F0">
        <w:rPr>
          <w:color w:val="000000"/>
          <w:sz w:val="28"/>
          <w:szCs w:val="28"/>
        </w:rPr>
        <w:t xml:space="preserve"> of the person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the </w:t>
      </w:r>
      <w:r w:rsidRPr="007709F0">
        <w:rPr>
          <w:i/>
          <w:color w:val="000000"/>
          <w:sz w:val="28"/>
          <w:szCs w:val="28"/>
        </w:rPr>
        <w:t>practice nurse</w:t>
      </w:r>
      <w:r w:rsidRPr="007709F0">
        <w:rPr>
          <w:color w:val="000000"/>
          <w:sz w:val="28"/>
          <w:szCs w:val="28"/>
        </w:rPr>
        <w:t>,</w:t>
      </w:r>
      <w:r w:rsidRPr="007709F0">
        <w:rPr>
          <w:i/>
          <w:color w:val="000000"/>
          <w:sz w:val="28"/>
          <w:szCs w:val="28"/>
        </w:rPr>
        <w:t xml:space="preserve"> </w:t>
      </w:r>
      <w:r w:rsidRPr="007709F0">
        <w:rPr>
          <w:color w:val="000000"/>
          <w:sz w:val="28"/>
          <w:szCs w:val="28"/>
        </w:rPr>
        <w:t xml:space="preserve">the </w:t>
      </w:r>
      <w:r w:rsidRPr="007709F0">
        <w:rPr>
          <w:i/>
          <w:color w:val="000000"/>
          <w:sz w:val="28"/>
          <w:szCs w:val="28"/>
        </w:rPr>
        <w:t>community nurse</w:t>
      </w:r>
      <w:r w:rsidRPr="007709F0">
        <w:rPr>
          <w:color w:val="000000"/>
          <w:sz w:val="28"/>
          <w:szCs w:val="28"/>
        </w:rPr>
        <w:t xml:space="preserve"> or the </w:t>
      </w:r>
      <w:r w:rsidRPr="007709F0">
        <w:rPr>
          <w:b/>
          <w:color w:val="000000"/>
          <w:sz w:val="28"/>
          <w:szCs w:val="28"/>
        </w:rPr>
        <w:t xml:space="preserve"> </w:t>
      </w:r>
      <w:r w:rsidRPr="007709F0">
        <w:rPr>
          <w:color w:val="000000"/>
          <w:sz w:val="28"/>
          <w:szCs w:val="28"/>
        </w:rPr>
        <w:t>,</w:t>
      </w:r>
      <w:r w:rsidR="00952454" w:rsidRPr="007709F0">
        <w:rPr>
          <w:i/>
          <w:sz w:val="28"/>
          <w:szCs w:val="28"/>
        </w:rPr>
        <w:t xml:space="preserve"> </w:t>
      </w:r>
      <w:r w:rsidR="00952454" w:rsidRPr="007709F0">
        <w:rPr>
          <w:i/>
          <w:sz w:val="28"/>
          <w:szCs w:val="28"/>
        </w:rPr>
        <w:lastRenderedPageBreak/>
        <w:t>Aboriginal and/or Torres Strait Islander Health Worker Care Co</w:t>
      </w:r>
      <w:r w:rsidR="007709F0">
        <w:rPr>
          <w:i/>
          <w:sz w:val="28"/>
          <w:szCs w:val="28"/>
        </w:rPr>
        <w:noBreakHyphen/>
      </w:r>
      <w:r w:rsidR="00952454" w:rsidRPr="007709F0">
        <w:rPr>
          <w:i/>
          <w:sz w:val="28"/>
          <w:szCs w:val="28"/>
        </w:rPr>
        <w:t>ordination treatment</w:t>
      </w:r>
      <w:r w:rsidRPr="007709F0">
        <w:rPr>
          <w:color w:val="000000"/>
          <w:sz w:val="28"/>
          <w:szCs w:val="28"/>
        </w:rPr>
        <w:t xml:space="preserve"> as the case may be, if the treatment is provided:</w:t>
      </w:r>
    </w:p>
    <w:p w14:paraId="454A5120" w14:textId="77777777" w:rsidR="00B75D6E" w:rsidRPr="007709F0" w:rsidRDefault="00B75D6E" w:rsidP="00284D7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1440"/>
        <w:rPr>
          <w:color w:val="000000"/>
          <w:sz w:val="28"/>
          <w:szCs w:val="28"/>
        </w:rPr>
      </w:pPr>
    </w:p>
    <w:p w14:paraId="4F172040" w14:textId="77777777" w:rsidR="00B75D6E" w:rsidRPr="007709F0" w:rsidRDefault="00B75D6E" w:rsidP="00B75D6E">
      <w:pPr>
        <w:tabs>
          <w:tab w:val="left" w:pos="720"/>
          <w:tab w:val="left" w:pos="1440"/>
          <w:tab w:val="left" w:pos="3600"/>
          <w:tab w:val="left" w:pos="4320"/>
          <w:tab w:val="left" w:pos="5040"/>
          <w:tab w:val="left" w:pos="5760"/>
          <w:tab w:val="left" w:pos="6480"/>
          <w:tab w:val="left" w:pos="7200"/>
          <w:tab w:val="left" w:pos="7920"/>
          <w:tab w:val="left" w:pos="8640"/>
          <w:tab w:val="left" w:pos="9360"/>
        </w:tabs>
        <w:ind w:left="1800" w:hanging="3240"/>
        <w:rPr>
          <w:color w:val="000000"/>
          <w:sz w:val="28"/>
          <w:szCs w:val="28"/>
        </w:rPr>
      </w:pPr>
      <w:r w:rsidRPr="007709F0">
        <w:rPr>
          <w:color w:val="000000"/>
          <w:sz w:val="28"/>
          <w:szCs w:val="28"/>
        </w:rPr>
        <w:tab/>
      </w:r>
      <w:r w:rsidRPr="007709F0">
        <w:rPr>
          <w:color w:val="000000"/>
          <w:sz w:val="28"/>
          <w:szCs w:val="28"/>
        </w:rPr>
        <w:tab/>
        <w:t xml:space="preserve">(a) in accordance with the </w:t>
      </w:r>
      <w:r w:rsidRPr="007709F0">
        <w:rPr>
          <w:i/>
          <w:color w:val="000000"/>
          <w:sz w:val="28"/>
          <w:szCs w:val="28"/>
        </w:rPr>
        <w:t>Principles</w:t>
      </w:r>
      <w:r w:rsidRPr="007709F0">
        <w:rPr>
          <w:color w:val="000000"/>
          <w:sz w:val="28"/>
          <w:szCs w:val="28"/>
        </w:rPr>
        <w:t xml:space="preserve"> and the </w:t>
      </w:r>
      <w:r w:rsidRPr="007709F0">
        <w:rPr>
          <w:i/>
          <w:color w:val="000000"/>
          <w:sz w:val="28"/>
          <w:szCs w:val="28"/>
        </w:rPr>
        <w:t xml:space="preserve">Notes for </w:t>
      </w:r>
      <w:r w:rsidRPr="007709F0">
        <w:rPr>
          <w:i/>
          <w:sz w:val="28"/>
          <w:szCs w:val="28"/>
        </w:rPr>
        <w:t>Coordinated Veterans' Care Program</w:t>
      </w:r>
      <w:r w:rsidRPr="007709F0">
        <w:rPr>
          <w:i/>
          <w:color w:val="000000"/>
          <w:sz w:val="28"/>
          <w:szCs w:val="28"/>
        </w:rPr>
        <w:t xml:space="preserve"> Providers</w:t>
      </w:r>
      <w:r w:rsidRPr="007709F0">
        <w:rPr>
          <w:color w:val="000000"/>
          <w:sz w:val="28"/>
          <w:szCs w:val="28"/>
        </w:rPr>
        <w:t>; and</w:t>
      </w:r>
    </w:p>
    <w:p w14:paraId="453D191B" w14:textId="77777777" w:rsidR="00B75D6E" w:rsidRPr="007709F0" w:rsidRDefault="00B75D6E" w:rsidP="00B75D6E">
      <w:pPr>
        <w:tabs>
          <w:tab w:val="left" w:pos="1800"/>
          <w:tab w:val="left" w:pos="3600"/>
          <w:tab w:val="left" w:pos="4320"/>
          <w:tab w:val="left" w:pos="5040"/>
          <w:tab w:val="left" w:pos="5760"/>
          <w:tab w:val="left" w:pos="6480"/>
          <w:tab w:val="left" w:pos="7200"/>
          <w:tab w:val="left" w:pos="7920"/>
          <w:tab w:val="left" w:pos="8640"/>
          <w:tab w:val="left" w:pos="9360"/>
        </w:tabs>
        <w:ind w:left="1800" w:hanging="360"/>
        <w:rPr>
          <w:b/>
          <w:color w:val="000000"/>
          <w:sz w:val="28"/>
          <w:szCs w:val="28"/>
        </w:rPr>
      </w:pPr>
      <w:r w:rsidRPr="007709F0">
        <w:rPr>
          <w:color w:val="000000"/>
          <w:sz w:val="28"/>
          <w:szCs w:val="28"/>
        </w:rPr>
        <w:t xml:space="preserve">(b) during a period of care provided to the entitled person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under the </w:t>
      </w:r>
      <w:r w:rsidRPr="007709F0">
        <w:rPr>
          <w:i/>
          <w:sz w:val="28"/>
          <w:szCs w:val="28"/>
        </w:rPr>
        <w:t>Coordinated Veterans' Care Program</w:t>
      </w:r>
      <w:r w:rsidRPr="007709F0">
        <w:rPr>
          <w:color w:val="000000"/>
          <w:sz w:val="28"/>
          <w:szCs w:val="28"/>
        </w:rPr>
        <w:t xml:space="preserve"> (Program).</w:t>
      </w:r>
    </w:p>
    <w:p w14:paraId="53F90330"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rPr>
          <w:color w:val="000000"/>
          <w:sz w:val="28"/>
          <w:szCs w:val="28"/>
        </w:rPr>
      </w:pPr>
    </w:p>
    <w:p w14:paraId="12FC353D"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color w:val="000000"/>
          <w:sz w:val="28"/>
          <w:szCs w:val="28"/>
        </w:rPr>
      </w:pPr>
      <w:r w:rsidRPr="007709F0">
        <w:rPr>
          <w:color w:val="000000"/>
          <w:sz w:val="28"/>
          <w:szCs w:val="28"/>
        </w:rPr>
        <w:tab/>
        <w:t>6A.4.2</w:t>
      </w:r>
      <w:r w:rsidRPr="007709F0">
        <w:rPr>
          <w:color w:val="000000"/>
          <w:sz w:val="28"/>
          <w:szCs w:val="28"/>
        </w:rPr>
        <w:tab/>
        <w:t xml:space="preserve">The financial amounts the </w:t>
      </w:r>
      <w:r w:rsidRPr="007709F0">
        <w:rPr>
          <w:i/>
          <w:color w:val="000000"/>
          <w:sz w:val="28"/>
          <w:szCs w:val="28"/>
        </w:rPr>
        <w:t>Department</w:t>
      </w:r>
      <w:r w:rsidRPr="007709F0">
        <w:rPr>
          <w:color w:val="000000"/>
          <w:sz w:val="28"/>
          <w:szCs w:val="28"/>
        </w:rPr>
        <w:t xml:space="preserve"> will pay for:</w:t>
      </w:r>
    </w:p>
    <w:p w14:paraId="70930EBE" w14:textId="77777777" w:rsidR="00B75D6E" w:rsidRPr="007709F0" w:rsidRDefault="00B75D6E" w:rsidP="00284D7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p>
    <w:p w14:paraId="54A987F5" w14:textId="7F900FD5" w:rsidR="00B75D6E" w:rsidRPr="007709F0" w:rsidRDefault="00B75D6E" w:rsidP="00B75D6E">
      <w:pPr>
        <w:tabs>
          <w:tab w:val="left" w:pos="1440"/>
          <w:tab w:val="left" w:pos="1800"/>
          <w:tab w:val="left" w:pos="3600"/>
          <w:tab w:val="left" w:pos="4320"/>
          <w:tab w:val="left" w:pos="5040"/>
          <w:tab w:val="left" w:pos="5760"/>
          <w:tab w:val="left" w:pos="6480"/>
          <w:tab w:val="left" w:pos="7200"/>
          <w:tab w:val="left" w:pos="7920"/>
          <w:tab w:val="left" w:pos="8640"/>
          <w:tab w:val="left" w:pos="9360"/>
        </w:tabs>
        <w:ind w:left="1800" w:hanging="2880"/>
        <w:rPr>
          <w:snapToGrid w:val="0"/>
          <w:color w:val="000000"/>
          <w:sz w:val="28"/>
          <w:szCs w:val="28"/>
          <w:lang w:eastAsia="en-US"/>
        </w:rPr>
      </w:pPr>
      <w:r w:rsidRPr="007709F0">
        <w:rPr>
          <w:color w:val="000000"/>
          <w:sz w:val="28"/>
          <w:szCs w:val="28"/>
        </w:rPr>
        <w:tab/>
        <w:t xml:space="preserve">(a) </w:t>
      </w:r>
      <w:r w:rsidR="003E3266" w:rsidRPr="007709F0">
        <w:rPr>
          <w:i/>
          <w:color w:val="000000"/>
          <w:sz w:val="28"/>
          <w:szCs w:val="28"/>
        </w:rPr>
        <w:t>GP Care Leadership treatment</w:t>
      </w:r>
      <w:r w:rsidRPr="007709F0">
        <w:rPr>
          <w:color w:val="000000"/>
          <w:sz w:val="28"/>
          <w:szCs w:val="28"/>
        </w:rPr>
        <w:t xml:space="preserve">, </w:t>
      </w:r>
      <w:r w:rsidRPr="007709F0">
        <w:rPr>
          <w:i/>
          <w:color w:val="000000"/>
          <w:sz w:val="28"/>
          <w:szCs w:val="28"/>
        </w:rPr>
        <w:t>Practice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xml:space="preserve"> and </w:t>
      </w:r>
      <w:r w:rsidR="00952454" w:rsidRPr="007709F0">
        <w:rPr>
          <w:i/>
          <w:iCs/>
          <w:color w:val="000000"/>
          <w:sz w:val="28"/>
          <w:szCs w:val="28"/>
          <w:shd w:val="clear" w:color="auto" w:fill="FFFFFF"/>
        </w:rPr>
        <w:t>Aboriginal and/or Torres Strait Islander Health Worker Care Co</w:t>
      </w:r>
      <w:r w:rsidR="007709F0">
        <w:rPr>
          <w:i/>
          <w:iCs/>
          <w:color w:val="000000"/>
          <w:sz w:val="28"/>
          <w:szCs w:val="28"/>
          <w:shd w:val="clear" w:color="auto" w:fill="FFFFFF"/>
        </w:rPr>
        <w:noBreakHyphen/>
      </w:r>
      <w:r w:rsidR="00952454" w:rsidRPr="007709F0">
        <w:rPr>
          <w:i/>
          <w:iCs/>
          <w:color w:val="000000"/>
          <w:sz w:val="28"/>
          <w:szCs w:val="28"/>
          <w:shd w:val="clear" w:color="auto" w:fill="FFFFFF"/>
        </w:rPr>
        <w:t>ordination treatment</w:t>
      </w:r>
      <w:r w:rsidR="00952454" w:rsidRPr="007709F0">
        <w:rPr>
          <w:color w:val="000000"/>
          <w:sz w:val="28"/>
          <w:szCs w:val="28"/>
        </w:rPr>
        <w:t xml:space="preserve"> </w:t>
      </w:r>
      <w:r w:rsidRPr="007709F0">
        <w:rPr>
          <w:color w:val="000000"/>
          <w:sz w:val="28"/>
          <w:szCs w:val="28"/>
        </w:rPr>
        <w:t xml:space="preserve">— are set out in the </w:t>
      </w:r>
      <w:r w:rsidRPr="007709F0">
        <w:rPr>
          <w:i/>
          <w:color w:val="000000"/>
          <w:sz w:val="28"/>
          <w:szCs w:val="28"/>
        </w:rPr>
        <w:t>DVA document</w:t>
      </w:r>
      <w:r w:rsidRPr="007709F0">
        <w:rPr>
          <w:color w:val="000000"/>
          <w:sz w:val="28"/>
          <w:szCs w:val="28"/>
        </w:rPr>
        <w:t xml:space="preserve"> entitled: “Department of Veterans’ Affairs Fee Schedules for Medical Services”,</w:t>
      </w:r>
      <w:r w:rsidR="00A37FDC" w:rsidRPr="007709F0">
        <w:rPr>
          <w:color w:val="000000"/>
          <w:sz w:val="28"/>
          <w:szCs w:val="28"/>
        </w:rPr>
        <w:t xml:space="preserve"> referred to in Schedule 1</w:t>
      </w:r>
      <w:r w:rsidRPr="007709F0">
        <w:rPr>
          <w:snapToGrid w:val="0"/>
          <w:color w:val="000000"/>
          <w:sz w:val="28"/>
          <w:szCs w:val="28"/>
          <w:lang w:eastAsia="en-US"/>
        </w:rPr>
        <w:t>;</w:t>
      </w:r>
    </w:p>
    <w:p w14:paraId="06D1A271"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color w:val="000000"/>
          <w:sz w:val="28"/>
          <w:szCs w:val="28"/>
        </w:rPr>
      </w:pPr>
    </w:p>
    <w:p w14:paraId="335173C3" w14:textId="13C260AD" w:rsidR="00B75D6E" w:rsidRPr="007709F0" w:rsidRDefault="00B75D6E" w:rsidP="00B75D6E">
      <w:pPr>
        <w:tabs>
          <w:tab w:val="left" w:pos="1440"/>
          <w:tab w:val="left" w:pos="1800"/>
          <w:tab w:val="left" w:pos="3600"/>
          <w:tab w:val="left" w:pos="4320"/>
          <w:tab w:val="left" w:pos="5040"/>
          <w:tab w:val="left" w:pos="5760"/>
          <w:tab w:val="left" w:pos="6480"/>
          <w:tab w:val="left" w:pos="7200"/>
          <w:tab w:val="left" w:pos="7920"/>
          <w:tab w:val="left" w:pos="8640"/>
          <w:tab w:val="left" w:pos="9360"/>
        </w:tabs>
        <w:ind w:left="1800" w:hanging="2880"/>
        <w:rPr>
          <w:snapToGrid w:val="0"/>
          <w:color w:val="000000"/>
          <w:sz w:val="28"/>
          <w:szCs w:val="28"/>
          <w:lang w:eastAsia="en-US"/>
        </w:rPr>
      </w:pPr>
      <w:r w:rsidRPr="007709F0">
        <w:rPr>
          <w:color w:val="000000"/>
          <w:sz w:val="28"/>
          <w:szCs w:val="28"/>
        </w:rPr>
        <w:tab/>
        <w:t xml:space="preserve">(b) </w:t>
      </w:r>
      <w:r w:rsidRPr="007709F0">
        <w:rPr>
          <w:i/>
          <w:color w:val="000000"/>
          <w:sz w:val="28"/>
          <w:szCs w:val="28"/>
        </w:rPr>
        <w:t>Community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xml:space="preserve"> — are set out in the </w:t>
      </w:r>
      <w:r w:rsidRPr="007709F0">
        <w:rPr>
          <w:i/>
          <w:color w:val="000000"/>
          <w:sz w:val="28"/>
          <w:szCs w:val="28"/>
        </w:rPr>
        <w:t>DVA document</w:t>
      </w:r>
      <w:r w:rsidRPr="007709F0">
        <w:rPr>
          <w:color w:val="000000"/>
          <w:sz w:val="28"/>
          <w:szCs w:val="28"/>
        </w:rPr>
        <w:t xml:space="preserve"> entitled:</w:t>
      </w:r>
      <w:r w:rsidR="001C2DBE">
        <w:rPr>
          <w:color w:val="000000"/>
          <w:sz w:val="28"/>
          <w:szCs w:val="28"/>
        </w:rPr>
        <w:t xml:space="preserve"> “</w:t>
      </w:r>
      <w:r w:rsidR="00A15E6B" w:rsidRPr="007709F0">
        <w:rPr>
          <w:i/>
          <w:color w:val="000000"/>
          <w:sz w:val="28"/>
          <w:szCs w:val="28"/>
        </w:rPr>
        <w:t>DVA Community Nursing Schedule of Fees”</w:t>
      </w:r>
      <w:r w:rsidRPr="007709F0">
        <w:rPr>
          <w:snapToGrid w:val="0"/>
          <w:color w:val="000000"/>
          <w:sz w:val="28"/>
          <w:szCs w:val="28"/>
          <w:lang w:eastAsia="en-US"/>
        </w:rPr>
        <w:t>,</w:t>
      </w:r>
      <w:r w:rsidR="00A37FDC" w:rsidRPr="007709F0">
        <w:rPr>
          <w:snapToGrid w:val="0"/>
          <w:color w:val="000000"/>
          <w:sz w:val="28"/>
          <w:szCs w:val="28"/>
          <w:lang w:eastAsia="en-US"/>
        </w:rPr>
        <w:t xml:space="preserve"> referred to in Schedule 1</w:t>
      </w:r>
      <w:r w:rsidRPr="007709F0">
        <w:rPr>
          <w:snapToGrid w:val="0"/>
          <w:color w:val="000000"/>
          <w:sz w:val="28"/>
          <w:szCs w:val="28"/>
          <w:lang w:eastAsia="en-US"/>
        </w:rPr>
        <w:t>.</w:t>
      </w:r>
    </w:p>
    <w:p w14:paraId="56D2C7D8"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snapToGrid w:val="0"/>
          <w:color w:val="000000"/>
          <w:sz w:val="28"/>
          <w:szCs w:val="28"/>
          <w:lang w:eastAsia="en-US"/>
        </w:rPr>
        <w:tab/>
      </w:r>
    </w:p>
    <w:p w14:paraId="6F4998A9" w14:textId="77777777" w:rsidR="00B75D6E" w:rsidRPr="007709F0" w:rsidRDefault="00B75D6E" w:rsidP="002B125E">
      <w:pPr>
        <w:ind w:left="1800"/>
        <w:rPr>
          <w:snapToGrid w:val="0"/>
          <w:color w:val="000000"/>
          <w:lang w:eastAsia="en-US"/>
        </w:rPr>
      </w:pPr>
      <w:r w:rsidRPr="007709F0">
        <w:rPr>
          <w:snapToGrid w:val="0"/>
          <w:color w:val="000000"/>
          <w:lang w:eastAsia="en-US"/>
        </w:rPr>
        <w:t xml:space="preserve">Note: </w:t>
      </w:r>
      <w:r w:rsidR="002B125E" w:rsidRPr="007709F0">
        <w:t xml:space="preserve">the </w:t>
      </w:r>
      <w:r w:rsidR="00D24189" w:rsidRPr="007709F0">
        <w:rPr>
          <w:i/>
        </w:rPr>
        <w:t>Department of</w:t>
      </w:r>
      <w:r w:rsidR="00D24189" w:rsidRPr="007709F0">
        <w:t xml:space="preserve"> </w:t>
      </w:r>
      <w:r w:rsidR="002B125E" w:rsidRPr="007709F0">
        <w:rPr>
          <w:i/>
        </w:rPr>
        <w:t>Human Services</w:t>
      </w:r>
      <w:r w:rsidR="002B125E" w:rsidRPr="007709F0">
        <w:t xml:space="preserve"> </w:t>
      </w:r>
      <w:r w:rsidRPr="007709F0">
        <w:rPr>
          <w:snapToGrid w:val="0"/>
          <w:color w:val="000000"/>
          <w:lang w:eastAsia="en-US"/>
        </w:rPr>
        <w:t xml:space="preserve">will pay fees on behalf of the </w:t>
      </w:r>
      <w:r w:rsidRPr="007709F0">
        <w:rPr>
          <w:i/>
          <w:snapToGrid w:val="0"/>
          <w:color w:val="000000"/>
          <w:lang w:eastAsia="en-US"/>
        </w:rPr>
        <w:t>Department</w:t>
      </w:r>
      <w:r w:rsidRPr="007709F0">
        <w:rPr>
          <w:snapToGrid w:val="0"/>
          <w:color w:val="000000"/>
          <w:lang w:eastAsia="en-US"/>
        </w:rPr>
        <w:t xml:space="preserve"> under a Services Agreement.</w:t>
      </w:r>
    </w:p>
    <w:p w14:paraId="75727A83" w14:textId="77777777" w:rsidR="00E16B30" w:rsidRPr="007709F0" w:rsidRDefault="00E16B30" w:rsidP="00E16B30">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720"/>
        <w:rPr>
          <w:snapToGrid w:val="0"/>
          <w:color w:val="000000"/>
          <w:sz w:val="28"/>
          <w:szCs w:val="28"/>
          <w:lang w:eastAsia="en-US"/>
        </w:rPr>
      </w:pPr>
    </w:p>
    <w:p w14:paraId="43D2DBD1"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color w:val="000000"/>
          <w:sz w:val="28"/>
          <w:szCs w:val="28"/>
        </w:rPr>
      </w:pPr>
      <w:r w:rsidRPr="007709F0">
        <w:rPr>
          <w:snapToGrid w:val="0"/>
          <w:color w:val="000000"/>
          <w:sz w:val="28"/>
          <w:szCs w:val="28"/>
          <w:lang w:eastAsia="en-US"/>
        </w:rPr>
        <w:tab/>
        <w:t>6A.4.3</w:t>
      </w:r>
      <w:r w:rsidRPr="007709F0">
        <w:rPr>
          <w:snapToGrid w:val="0"/>
          <w:color w:val="000000"/>
          <w:sz w:val="28"/>
          <w:szCs w:val="28"/>
          <w:lang w:eastAsia="en-US"/>
        </w:rPr>
        <w:tab/>
        <w:t xml:space="preserve">Subject to 6A.4.4, the Commission is only to accept financial responsibility for a period of care provided to an entitled person by </w:t>
      </w:r>
      <w:r w:rsidR="007F5B0D" w:rsidRPr="007709F0">
        <w:rPr>
          <w:color w:val="000000"/>
          <w:sz w:val="28"/>
          <w:szCs w:val="28"/>
        </w:rPr>
        <w:t xml:space="preserve">a </w:t>
      </w:r>
      <w:r w:rsidR="007F5B0D" w:rsidRPr="007709F0">
        <w:rPr>
          <w:i/>
          <w:color w:val="000000"/>
          <w:sz w:val="28"/>
          <w:szCs w:val="28"/>
        </w:rPr>
        <w:t>general practitioner</w:t>
      </w:r>
      <w:r w:rsidRPr="007709F0">
        <w:rPr>
          <w:color w:val="000000"/>
          <w:sz w:val="28"/>
          <w:szCs w:val="28"/>
        </w:rPr>
        <w:t xml:space="preserve">, </w:t>
      </w:r>
      <w:r w:rsidRPr="007709F0">
        <w:rPr>
          <w:i/>
          <w:color w:val="000000"/>
          <w:sz w:val="28"/>
          <w:szCs w:val="28"/>
        </w:rPr>
        <w:t>practice nurse</w:t>
      </w:r>
      <w:r w:rsidRPr="007709F0">
        <w:rPr>
          <w:color w:val="000000"/>
          <w:sz w:val="28"/>
          <w:szCs w:val="28"/>
        </w:rPr>
        <w:t xml:space="preserve">, </w:t>
      </w:r>
      <w:r w:rsidRPr="007709F0">
        <w:rPr>
          <w:i/>
          <w:color w:val="000000"/>
          <w:sz w:val="28"/>
          <w:szCs w:val="28"/>
        </w:rPr>
        <w:t>community nurse</w:t>
      </w:r>
      <w:r w:rsidRPr="007709F0">
        <w:rPr>
          <w:color w:val="000000"/>
          <w:sz w:val="28"/>
          <w:szCs w:val="28"/>
        </w:rPr>
        <w:t xml:space="preserve"> or </w:t>
      </w:r>
      <w:r w:rsidR="00952454" w:rsidRPr="007709F0">
        <w:rPr>
          <w:i/>
          <w:sz w:val="28"/>
          <w:szCs w:val="28"/>
        </w:rPr>
        <w:t>Aboriginal and/or Torres Strait Islander Primary Health Care worker</w:t>
      </w:r>
      <w:r w:rsidR="00952454" w:rsidRPr="007709F0">
        <w:rPr>
          <w:color w:val="000000"/>
          <w:sz w:val="28"/>
          <w:szCs w:val="28"/>
        </w:rPr>
        <w:t xml:space="preserve"> </w:t>
      </w:r>
      <w:r w:rsidRPr="007709F0">
        <w:rPr>
          <w:color w:val="000000"/>
          <w:sz w:val="28"/>
          <w:szCs w:val="28"/>
        </w:rPr>
        <w:t xml:space="preserve">under the </w:t>
      </w:r>
      <w:r w:rsidRPr="007709F0">
        <w:rPr>
          <w:i/>
          <w:sz w:val="28"/>
          <w:szCs w:val="28"/>
        </w:rPr>
        <w:t>Coordinated Veterans' Care Program</w:t>
      </w:r>
      <w:r w:rsidRPr="007709F0">
        <w:rPr>
          <w:sz w:val="28"/>
          <w:szCs w:val="28"/>
        </w:rPr>
        <w:t xml:space="preserve"> (Program) if any previous period of care provided by, respectively, </w:t>
      </w:r>
      <w:r w:rsidR="007F5B0D" w:rsidRPr="007709F0">
        <w:rPr>
          <w:color w:val="000000"/>
          <w:sz w:val="28"/>
          <w:szCs w:val="28"/>
        </w:rPr>
        <w:t xml:space="preserve">a </w:t>
      </w:r>
      <w:r w:rsidR="007F5B0D" w:rsidRPr="007709F0">
        <w:rPr>
          <w:i/>
          <w:color w:val="000000"/>
          <w:sz w:val="28"/>
          <w:szCs w:val="28"/>
        </w:rPr>
        <w:t>general practitioner</w:t>
      </w:r>
      <w:r w:rsidRPr="007709F0">
        <w:rPr>
          <w:color w:val="000000"/>
          <w:sz w:val="28"/>
          <w:szCs w:val="28"/>
        </w:rPr>
        <w:t xml:space="preserve">, </w:t>
      </w:r>
      <w:r w:rsidRPr="007709F0">
        <w:rPr>
          <w:i/>
          <w:color w:val="000000"/>
          <w:sz w:val="28"/>
          <w:szCs w:val="28"/>
        </w:rPr>
        <w:t>practice nurse</w:t>
      </w:r>
      <w:r w:rsidRPr="007709F0">
        <w:rPr>
          <w:color w:val="000000"/>
          <w:sz w:val="28"/>
          <w:szCs w:val="28"/>
        </w:rPr>
        <w:t xml:space="preserve">, </w:t>
      </w:r>
      <w:r w:rsidRPr="007709F0">
        <w:rPr>
          <w:i/>
          <w:color w:val="000000"/>
          <w:sz w:val="28"/>
          <w:szCs w:val="28"/>
        </w:rPr>
        <w:t>community nurse</w:t>
      </w:r>
      <w:r w:rsidRPr="007709F0">
        <w:rPr>
          <w:color w:val="000000"/>
          <w:sz w:val="28"/>
          <w:szCs w:val="28"/>
        </w:rPr>
        <w:t xml:space="preserve"> or </w:t>
      </w:r>
      <w:r w:rsidR="00952454" w:rsidRPr="007709F0">
        <w:rPr>
          <w:i/>
          <w:sz w:val="28"/>
          <w:szCs w:val="28"/>
        </w:rPr>
        <w:t>Aboriginal and/or Torres Strait Islander Primary Health Care worker</w:t>
      </w:r>
      <w:r w:rsidR="00952454" w:rsidRPr="007709F0">
        <w:rPr>
          <w:color w:val="000000"/>
          <w:sz w:val="28"/>
          <w:szCs w:val="28"/>
        </w:rPr>
        <w:t xml:space="preserve"> </w:t>
      </w:r>
      <w:r w:rsidRPr="007709F0">
        <w:rPr>
          <w:color w:val="000000"/>
          <w:sz w:val="28"/>
          <w:szCs w:val="28"/>
        </w:rPr>
        <w:t>under the Program in respect of the entitled person has expired.</w:t>
      </w:r>
    </w:p>
    <w:p w14:paraId="0B47ADE1" w14:textId="77777777" w:rsidR="00B75D6E" w:rsidRPr="007709F0" w:rsidRDefault="00B75D6E" w:rsidP="00E16B30">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p>
    <w:p w14:paraId="57E6591E"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color w:val="000000"/>
        </w:rPr>
      </w:pPr>
      <w:r w:rsidRPr="007709F0">
        <w:rPr>
          <w:color w:val="000000"/>
          <w:sz w:val="28"/>
          <w:szCs w:val="28"/>
        </w:rPr>
        <w:tab/>
      </w:r>
      <w:r w:rsidRPr="007709F0">
        <w:rPr>
          <w:color w:val="000000"/>
        </w:rPr>
        <w:t xml:space="preserve">Note: Under the </w:t>
      </w:r>
      <w:r w:rsidRPr="007709F0">
        <w:rPr>
          <w:i/>
        </w:rPr>
        <w:t>Coordinated Veterans' Care Program</w:t>
      </w:r>
      <w:r w:rsidR="002165F4" w:rsidRPr="007709F0">
        <w:t xml:space="preserve"> a period of care provided by </w:t>
      </w:r>
      <w:r w:rsidR="002165F4" w:rsidRPr="007709F0">
        <w:rPr>
          <w:color w:val="000000"/>
        </w:rPr>
        <w:t xml:space="preserve">a </w:t>
      </w:r>
      <w:r w:rsidR="002165F4" w:rsidRPr="007709F0">
        <w:rPr>
          <w:i/>
          <w:color w:val="000000"/>
        </w:rPr>
        <w:t>general practitioner</w:t>
      </w:r>
      <w:r w:rsidRPr="007709F0">
        <w:rPr>
          <w:color w:val="000000"/>
        </w:rPr>
        <w:t xml:space="preserve">, </w:t>
      </w:r>
      <w:r w:rsidRPr="007709F0">
        <w:rPr>
          <w:i/>
          <w:color w:val="000000"/>
        </w:rPr>
        <w:t>practice nurse</w:t>
      </w:r>
      <w:r w:rsidRPr="007709F0">
        <w:rPr>
          <w:color w:val="000000"/>
        </w:rPr>
        <w:t xml:space="preserve">, </w:t>
      </w:r>
      <w:r w:rsidRPr="007709F0">
        <w:rPr>
          <w:i/>
          <w:color w:val="000000"/>
        </w:rPr>
        <w:t>community nurse</w:t>
      </w:r>
      <w:r w:rsidRPr="007709F0">
        <w:rPr>
          <w:color w:val="000000"/>
        </w:rPr>
        <w:t xml:space="preserve"> or </w:t>
      </w:r>
      <w:r w:rsidR="00952454" w:rsidRPr="007709F0">
        <w:rPr>
          <w:i/>
        </w:rPr>
        <w:t>Aboriginal and/or Torres Strait Islander Primary Health Care worker</w:t>
      </w:r>
      <w:r w:rsidR="00952454" w:rsidRPr="007709F0">
        <w:rPr>
          <w:color w:val="000000"/>
        </w:rPr>
        <w:t xml:space="preserve"> </w:t>
      </w:r>
      <w:r w:rsidRPr="007709F0">
        <w:rPr>
          <w:color w:val="000000"/>
        </w:rPr>
        <w:t xml:space="preserve">must be in respect of the </w:t>
      </w:r>
      <w:r w:rsidRPr="007709F0">
        <w:rPr>
          <w:i/>
        </w:rPr>
        <w:t>Coordinated Veterans' Care Program</w:t>
      </w:r>
      <w:r w:rsidRPr="007709F0">
        <w:rPr>
          <w:i/>
          <w:color w:val="000000"/>
        </w:rPr>
        <w:t xml:space="preserve"> treatment</w:t>
      </w:r>
      <w:r w:rsidRPr="007709F0">
        <w:rPr>
          <w:color w:val="000000"/>
        </w:rPr>
        <w:t xml:space="preserve"> the health care provider may provide under the Program.</w:t>
      </w:r>
    </w:p>
    <w:p w14:paraId="3AF5BF92" w14:textId="77777777" w:rsidR="00B75D6E" w:rsidRPr="007709F0" w:rsidRDefault="00B75D6E" w:rsidP="00E16B30">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p>
    <w:p w14:paraId="00C31E8E" w14:textId="7C35B51C"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color w:val="000000"/>
          <w:sz w:val="28"/>
          <w:szCs w:val="28"/>
        </w:rPr>
        <w:tab/>
        <w:t>6A.4.4</w:t>
      </w:r>
      <w:r w:rsidRPr="007709F0">
        <w:rPr>
          <w:color w:val="000000"/>
          <w:sz w:val="28"/>
          <w:szCs w:val="28"/>
        </w:rPr>
        <w:tab/>
        <w:t xml:space="preserve">A </w:t>
      </w:r>
      <w:r w:rsidRPr="007709F0">
        <w:rPr>
          <w:i/>
          <w:color w:val="000000"/>
          <w:sz w:val="28"/>
          <w:szCs w:val="28"/>
        </w:rPr>
        <w:t>practice nurse</w:t>
      </w:r>
      <w:r w:rsidRPr="007709F0">
        <w:rPr>
          <w:color w:val="000000"/>
          <w:sz w:val="28"/>
          <w:szCs w:val="28"/>
        </w:rPr>
        <w:t xml:space="preserve"> or </w:t>
      </w:r>
      <w:r w:rsidRPr="007709F0">
        <w:rPr>
          <w:i/>
          <w:color w:val="000000"/>
          <w:sz w:val="28"/>
          <w:szCs w:val="28"/>
        </w:rPr>
        <w:t>community nurse</w:t>
      </w:r>
      <w:r w:rsidRPr="007709F0">
        <w:rPr>
          <w:color w:val="000000"/>
          <w:sz w:val="28"/>
          <w:szCs w:val="28"/>
        </w:rPr>
        <w:t xml:space="preserve"> (collectively called “nurse 2”) may provide a period of care comprised of, respectively, </w:t>
      </w:r>
      <w:r w:rsidRPr="007709F0">
        <w:rPr>
          <w:i/>
          <w:color w:val="000000"/>
          <w:sz w:val="28"/>
          <w:szCs w:val="28"/>
        </w:rPr>
        <w:t>Practice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xml:space="preserve"> or </w:t>
      </w:r>
      <w:r w:rsidRPr="007709F0">
        <w:rPr>
          <w:i/>
          <w:color w:val="000000"/>
          <w:sz w:val="28"/>
          <w:szCs w:val="28"/>
        </w:rPr>
        <w:t>Community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xml:space="preserve">, to an entitled person under the Program, where a period of care comprised of, respectively, </w:t>
      </w:r>
      <w:r w:rsidRPr="007709F0">
        <w:rPr>
          <w:i/>
          <w:color w:val="000000"/>
          <w:sz w:val="28"/>
          <w:szCs w:val="28"/>
        </w:rPr>
        <w:t xml:space="preserve">Practice Nurse Care </w:t>
      </w:r>
      <w:r w:rsidRPr="007709F0">
        <w:rPr>
          <w:i/>
          <w:color w:val="000000"/>
          <w:sz w:val="28"/>
          <w:szCs w:val="28"/>
        </w:rPr>
        <w:lastRenderedPageBreak/>
        <w:t>Co</w:t>
      </w:r>
      <w:r w:rsidR="007709F0">
        <w:rPr>
          <w:i/>
          <w:color w:val="000000"/>
          <w:sz w:val="28"/>
          <w:szCs w:val="28"/>
        </w:rPr>
        <w:noBreakHyphen/>
      </w:r>
      <w:r w:rsidRPr="007709F0">
        <w:rPr>
          <w:i/>
          <w:color w:val="000000"/>
          <w:sz w:val="28"/>
          <w:szCs w:val="28"/>
        </w:rPr>
        <w:t>ordination treatment</w:t>
      </w:r>
      <w:r w:rsidRPr="007709F0">
        <w:rPr>
          <w:color w:val="000000"/>
          <w:sz w:val="28"/>
          <w:szCs w:val="28"/>
        </w:rPr>
        <w:t xml:space="preserve"> or </w:t>
      </w:r>
      <w:r w:rsidRPr="007709F0">
        <w:rPr>
          <w:i/>
          <w:color w:val="000000"/>
          <w:sz w:val="28"/>
          <w:szCs w:val="28"/>
        </w:rPr>
        <w:t>Community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xml:space="preserve"> being provided in respect of the entitled person by another practice nurse or community nurse, as the case requires, (collectively called “nurse 1”) under the Program has not expired — if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or </w:t>
      </w:r>
      <w:r w:rsidRPr="007709F0">
        <w:rPr>
          <w:i/>
          <w:color w:val="000000"/>
          <w:sz w:val="28"/>
          <w:szCs w:val="28"/>
        </w:rPr>
        <w:t>DVA</w:t>
      </w:r>
      <w:r w:rsidR="007709F0">
        <w:rPr>
          <w:i/>
          <w:color w:val="000000"/>
          <w:sz w:val="28"/>
          <w:szCs w:val="28"/>
        </w:rPr>
        <w:noBreakHyphen/>
      </w:r>
      <w:r w:rsidRPr="007709F0">
        <w:rPr>
          <w:i/>
          <w:color w:val="000000"/>
          <w:sz w:val="28"/>
          <w:szCs w:val="28"/>
        </w:rPr>
        <w:t>contracted community nursing provider</w:t>
      </w:r>
      <w:r w:rsidRPr="007709F0">
        <w:rPr>
          <w:color w:val="000000"/>
          <w:sz w:val="28"/>
          <w:szCs w:val="28"/>
        </w:rPr>
        <w:t xml:space="preserve">, as the case requires, for nurse 2, has obtained </w:t>
      </w:r>
      <w:r w:rsidRPr="007709F0">
        <w:rPr>
          <w:i/>
          <w:color w:val="000000"/>
          <w:sz w:val="28"/>
          <w:szCs w:val="28"/>
        </w:rPr>
        <w:t>prior approval</w:t>
      </w:r>
      <w:r w:rsidRPr="007709F0">
        <w:rPr>
          <w:color w:val="000000"/>
          <w:sz w:val="28"/>
          <w:szCs w:val="28"/>
        </w:rPr>
        <w:t xml:space="preserve">. </w:t>
      </w:r>
    </w:p>
    <w:p w14:paraId="5877F13F" w14:textId="77777777" w:rsidR="00B75D6E" w:rsidRPr="007709F0" w:rsidRDefault="00B75D6E" w:rsidP="00E16B30">
      <w:pPr>
        <w:tabs>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s>
        <w:ind w:left="2160" w:hanging="1451"/>
        <w:rPr>
          <w:snapToGrid w:val="0"/>
          <w:color w:val="000000"/>
          <w:sz w:val="28"/>
          <w:szCs w:val="28"/>
          <w:lang w:eastAsia="en-US"/>
        </w:rPr>
      </w:pPr>
    </w:p>
    <w:p w14:paraId="0C6ED88E" w14:textId="77777777" w:rsidR="00B75D6E" w:rsidRPr="007709F0" w:rsidRDefault="00B75D6E" w:rsidP="00B75D6E">
      <w:pPr>
        <w:tabs>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s>
        <w:ind w:left="720"/>
        <w:rPr>
          <w:snapToGrid w:val="0"/>
          <w:color w:val="000000"/>
          <w:lang w:eastAsia="en-US"/>
        </w:rPr>
      </w:pPr>
      <w:r w:rsidRPr="007709F0">
        <w:rPr>
          <w:snapToGrid w:val="0"/>
          <w:color w:val="000000"/>
          <w:lang w:eastAsia="en-US"/>
        </w:rPr>
        <w:t xml:space="preserve">Note 1: Where a period of care provided by nurse 2 and nurse 1 overlaps, and </w:t>
      </w:r>
      <w:r w:rsidRPr="007709F0">
        <w:rPr>
          <w:i/>
          <w:snapToGrid w:val="0"/>
          <w:color w:val="000000"/>
          <w:lang w:eastAsia="en-US"/>
        </w:rPr>
        <w:t>prior approval</w:t>
      </w:r>
      <w:r w:rsidRPr="007709F0">
        <w:rPr>
          <w:snapToGrid w:val="0"/>
          <w:color w:val="000000"/>
          <w:lang w:eastAsia="en-US"/>
        </w:rPr>
        <w:t xml:space="preserve"> has been obtained for nurse 2’s period of care, the </w:t>
      </w:r>
      <w:r w:rsidRPr="007709F0">
        <w:rPr>
          <w:i/>
          <w:snapToGrid w:val="0"/>
          <w:color w:val="000000"/>
          <w:lang w:eastAsia="en-US"/>
        </w:rPr>
        <w:t>Commission</w:t>
      </w:r>
      <w:r w:rsidRPr="007709F0">
        <w:rPr>
          <w:snapToGrid w:val="0"/>
          <w:color w:val="000000"/>
          <w:lang w:eastAsia="en-US"/>
        </w:rPr>
        <w:t xml:space="preserve"> may accept financial responsibility for the two simultaneous periods of care.</w:t>
      </w:r>
    </w:p>
    <w:p w14:paraId="13767649" w14:textId="77777777" w:rsidR="00B75D6E" w:rsidRPr="007709F0" w:rsidRDefault="00B75D6E" w:rsidP="00B75D6E">
      <w:pPr>
        <w:tabs>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s>
        <w:ind w:left="2160" w:hanging="1440"/>
        <w:rPr>
          <w:snapToGrid w:val="0"/>
          <w:color w:val="000000"/>
          <w:sz w:val="28"/>
          <w:szCs w:val="28"/>
          <w:lang w:eastAsia="en-US"/>
        </w:rPr>
      </w:pPr>
    </w:p>
    <w:p w14:paraId="42A498EC" w14:textId="63204BC6" w:rsidR="00B75D6E" w:rsidRPr="007709F0" w:rsidRDefault="00B75D6E" w:rsidP="00B75D6E">
      <w:pPr>
        <w:tabs>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s>
        <w:ind w:left="720"/>
        <w:rPr>
          <w:snapToGrid w:val="0"/>
          <w:color w:val="000000"/>
          <w:lang w:eastAsia="en-US"/>
        </w:rPr>
      </w:pPr>
      <w:r w:rsidRPr="007709F0">
        <w:rPr>
          <w:snapToGrid w:val="0"/>
          <w:color w:val="000000"/>
          <w:lang w:eastAsia="en-US"/>
        </w:rPr>
        <w:t>Note 2: “prior approval” is defined in 1.4.1 and 3.2.2 is also relevant.  The grant of prior approval is discretionary and for 6A.4.4 will be considered on a case</w:t>
      </w:r>
      <w:r w:rsidR="007709F0">
        <w:rPr>
          <w:snapToGrid w:val="0"/>
          <w:color w:val="000000"/>
          <w:lang w:eastAsia="en-US"/>
        </w:rPr>
        <w:noBreakHyphen/>
      </w:r>
      <w:r w:rsidRPr="007709F0">
        <w:rPr>
          <w:snapToGrid w:val="0"/>
          <w:color w:val="000000"/>
          <w:lang w:eastAsia="en-US"/>
        </w:rPr>
        <w:t>by</w:t>
      </w:r>
      <w:r w:rsidR="007709F0">
        <w:rPr>
          <w:snapToGrid w:val="0"/>
          <w:color w:val="000000"/>
          <w:lang w:eastAsia="en-US"/>
        </w:rPr>
        <w:noBreakHyphen/>
      </w:r>
      <w:r w:rsidRPr="007709F0">
        <w:rPr>
          <w:snapToGrid w:val="0"/>
          <w:color w:val="000000"/>
          <w:lang w:eastAsia="en-US"/>
        </w:rPr>
        <w:t xml:space="preserve">case basis. </w:t>
      </w:r>
    </w:p>
    <w:p w14:paraId="3F8B7DBC" w14:textId="77777777" w:rsidR="00B75D6E" w:rsidRPr="007709F0" w:rsidRDefault="00B75D6E" w:rsidP="00B75D6E">
      <w:pPr>
        <w:tabs>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s>
        <w:ind w:left="2160" w:hanging="1440"/>
        <w:rPr>
          <w:snapToGrid w:val="0"/>
          <w:color w:val="000000"/>
          <w:sz w:val="28"/>
          <w:szCs w:val="28"/>
          <w:lang w:eastAsia="en-US"/>
        </w:rPr>
      </w:pPr>
    </w:p>
    <w:p w14:paraId="656373A1" w14:textId="3576E774"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snapToGrid w:val="0"/>
          <w:color w:val="000000"/>
          <w:sz w:val="28"/>
          <w:szCs w:val="28"/>
          <w:lang w:eastAsia="en-US"/>
        </w:rPr>
        <w:t>6A.4.5</w:t>
      </w:r>
      <w:r w:rsidRPr="007709F0">
        <w:rPr>
          <w:snapToGrid w:val="0"/>
          <w:color w:val="000000"/>
          <w:sz w:val="28"/>
          <w:szCs w:val="28"/>
          <w:lang w:eastAsia="en-US"/>
        </w:rPr>
        <w:tab/>
        <w:t xml:space="preserve">The payment of a fee for </w:t>
      </w:r>
      <w:r w:rsidRPr="007709F0">
        <w:rPr>
          <w:i/>
          <w:color w:val="000000"/>
          <w:sz w:val="28"/>
          <w:szCs w:val="28"/>
        </w:rPr>
        <w:t>Practice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xml:space="preserve"> and </w:t>
      </w:r>
      <w:r w:rsidR="00615345" w:rsidRPr="007709F0">
        <w:rPr>
          <w:i/>
          <w:sz w:val="28"/>
          <w:szCs w:val="28"/>
        </w:rPr>
        <w:t>Aboriginal and/or Torres Strait Islander Health Worker Care Co</w:t>
      </w:r>
      <w:r w:rsidR="007709F0">
        <w:rPr>
          <w:i/>
          <w:sz w:val="28"/>
          <w:szCs w:val="28"/>
        </w:rPr>
        <w:noBreakHyphen/>
      </w:r>
      <w:r w:rsidR="00615345" w:rsidRPr="007709F0">
        <w:rPr>
          <w:i/>
          <w:sz w:val="28"/>
          <w:szCs w:val="28"/>
        </w:rPr>
        <w:t>ordination treatment</w:t>
      </w:r>
      <w:r w:rsidR="00615345" w:rsidRPr="007709F0">
        <w:rPr>
          <w:color w:val="000000"/>
          <w:sz w:val="28"/>
          <w:szCs w:val="28"/>
        </w:rPr>
        <w:t xml:space="preserve"> </w:t>
      </w:r>
      <w:r w:rsidRPr="007709F0">
        <w:rPr>
          <w:color w:val="000000"/>
          <w:sz w:val="28"/>
          <w:szCs w:val="28"/>
        </w:rPr>
        <w:t xml:space="preserve">will be made by the </w:t>
      </w:r>
      <w:r w:rsidRPr="007709F0">
        <w:rPr>
          <w:i/>
          <w:color w:val="000000"/>
          <w:sz w:val="28"/>
          <w:szCs w:val="28"/>
        </w:rPr>
        <w:t xml:space="preserve">Department </w:t>
      </w:r>
      <w:r w:rsidRPr="007709F0">
        <w:rPr>
          <w:color w:val="000000"/>
          <w:sz w:val="28"/>
          <w:szCs w:val="28"/>
        </w:rPr>
        <w:t xml:space="preserve">to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who employed or engaged the </w:t>
      </w:r>
      <w:r w:rsidRPr="007709F0">
        <w:rPr>
          <w:i/>
          <w:color w:val="000000"/>
          <w:sz w:val="28"/>
          <w:szCs w:val="28"/>
        </w:rPr>
        <w:t>practice nurse</w:t>
      </w:r>
      <w:r w:rsidRPr="007709F0">
        <w:rPr>
          <w:color w:val="000000"/>
          <w:sz w:val="28"/>
          <w:szCs w:val="28"/>
        </w:rPr>
        <w:t xml:space="preserve"> or</w:t>
      </w:r>
      <w:r w:rsidR="00615345" w:rsidRPr="007709F0">
        <w:rPr>
          <w:i/>
          <w:sz w:val="28"/>
          <w:szCs w:val="28"/>
        </w:rPr>
        <w:t xml:space="preserve"> Aboriginal and/or Torres Strait Islander Primary Health Care worker</w:t>
      </w:r>
      <w:r w:rsidRPr="007709F0">
        <w:rPr>
          <w:color w:val="000000"/>
          <w:sz w:val="28"/>
          <w:szCs w:val="28"/>
        </w:rPr>
        <w:t>, as the case may be, at the time the treatment was provided.</w:t>
      </w:r>
    </w:p>
    <w:p w14:paraId="3357DBA1" w14:textId="77777777" w:rsidR="00B75D6E" w:rsidRPr="007709F0" w:rsidRDefault="00B75D6E" w:rsidP="00E16B30">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p>
    <w:p w14:paraId="4C9177CB" w14:textId="2CCAC979"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color w:val="000000"/>
          <w:sz w:val="28"/>
          <w:szCs w:val="28"/>
        </w:rPr>
      </w:pPr>
      <w:r w:rsidRPr="007709F0">
        <w:rPr>
          <w:color w:val="000000"/>
          <w:sz w:val="28"/>
          <w:szCs w:val="28"/>
        </w:rPr>
        <w:tab/>
        <w:t>6A.4.6</w:t>
      </w:r>
      <w:r w:rsidRPr="007709F0">
        <w:rPr>
          <w:color w:val="000000"/>
          <w:sz w:val="28"/>
          <w:szCs w:val="28"/>
        </w:rPr>
        <w:tab/>
        <w:t xml:space="preserve">The payment of a fee for </w:t>
      </w:r>
      <w:r w:rsidRPr="007709F0">
        <w:rPr>
          <w:i/>
          <w:color w:val="000000"/>
          <w:sz w:val="28"/>
          <w:szCs w:val="28"/>
        </w:rPr>
        <w:t>Community Nurse Care Co</w:t>
      </w:r>
      <w:r w:rsidR="007709F0">
        <w:rPr>
          <w:i/>
          <w:color w:val="000000"/>
          <w:sz w:val="28"/>
          <w:szCs w:val="28"/>
        </w:rPr>
        <w:noBreakHyphen/>
      </w:r>
      <w:r w:rsidRPr="007709F0">
        <w:rPr>
          <w:i/>
          <w:color w:val="000000"/>
          <w:sz w:val="28"/>
          <w:szCs w:val="28"/>
        </w:rPr>
        <w:t>ordination treatment</w:t>
      </w:r>
      <w:r w:rsidRPr="007709F0">
        <w:rPr>
          <w:color w:val="000000"/>
          <w:sz w:val="28"/>
          <w:szCs w:val="28"/>
        </w:rPr>
        <w:t xml:space="preserve"> provided by a </w:t>
      </w:r>
      <w:r w:rsidRPr="007709F0">
        <w:rPr>
          <w:i/>
          <w:color w:val="000000"/>
          <w:sz w:val="28"/>
          <w:szCs w:val="28"/>
        </w:rPr>
        <w:t>community nurse</w:t>
      </w:r>
      <w:r w:rsidRPr="007709F0">
        <w:rPr>
          <w:color w:val="000000"/>
          <w:sz w:val="28"/>
          <w:szCs w:val="28"/>
        </w:rPr>
        <w:t xml:space="preserve"> will be made by the </w:t>
      </w:r>
      <w:r w:rsidRPr="007709F0">
        <w:rPr>
          <w:i/>
          <w:color w:val="000000"/>
          <w:sz w:val="28"/>
          <w:szCs w:val="28"/>
        </w:rPr>
        <w:t xml:space="preserve">Department </w:t>
      </w:r>
      <w:r w:rsidRPr="007709F0">
        <w:rPr>
          <w:color w:val="000000"/>
          <w:sz w:val="28"/>
          <w:szCs w:val="28"/>
        </w:rPr>
        <w:t xml:space="preserve">to the </w:t>
      </w:r>
      <w:r w:rsidRPr="007709F0">
        <w:rPr>
          <w:i/>
          <w:color w:val="000000"/>
          <w:sz w:val="28"/>
          <w:szCs w:val="28"/>
        </w:rPr>
        <w:t>DVA</w:t>
      </w:r>
      <w:r w:rsidR="007709F0">
        <w:rPr>
          <w:i/>
          <w:color w:val="000000"/>
          <w:sz w:val="28"/>
          <w:szCs w:val="28"/>
        </w:rPr>
        <w:noBreakHyphen/>
      </w:r>
      <w:r w:rsidRPr="007709F0">
        <w:rPr>
          <w:i/>
          <w:color w:val="000000"/>
          <w:sz w:val="28"/>
          <w:szCs w:val="28"/>
        </w:rPr>
        <w:t>contracted community nursing provider</w:t>
      </w:r>
      <w:r w:rsidRPr="007709F0">
        <w:rPr>
          <w:color w:val="000000"/>
          <w:sz w:val="28"/>
          <w:szCs w:val="28"/>
        </w:rPr>
        <w:t xml:space="preserve"> who employed or engaged the nurse at the time the treatment was provided.</w:t>
      </w:r>
    </w:p>
    <w:p w14:paraId="03AD8B74" w14:textId="77777777" w:rsidR="0008362A" w:rsidRPr="007709F0" w:rsidRDefault="0008362A" w:rsidP="0008362A">
      <w:pPr>
        <w:rPr>
          <w:b/>
          <w:sz w:val="28"/>
          <w:szCs w:val="28"/>
        </w:rPr>
      </w:pPr>
    </w:p>
    <w:p w14:paraId="33CB996A" w14:textId="77777777" w:rsidR="0008362A" w:rsidRPr="007709F0" w:rsidRDefault="0008362A" w:rsidP="00D64CF0">
      <w:pPr>
        <w:pStyle w:val="Heading5"/>
        <w:keepLines/>
        <w:ind w:firstLine="720"/>
        <w:jc w:val="left"/>
        <w:rPr>
          <w:b/>
          <w:sz w:val="28"/>
          <w:szCs w:val="28"/>
        </w:rPr>
      </w:pPr>
      <w:r w:rsidRPr="007709F0">
        <w:rPr>
          <w:b/>
          <w:sz w:val="28"/>
          <w:szCs w:val="28"/>
        </w:rPr>
        <w:t>6A.4A</w:t>
      </w:r>
      <w:r w:rsidRPr="007709F0">
        <w:rPr>
          <w:b/>
          <w:sz w:val="28"/>
          <w:szCs w:val="28"/>
        </w:rPr>
        <w:tab/>
        <w:t>Arrangements with Service Providers</w:t>
      </w:r>
    </w:p>
    <w:p w14:paraId="24C93ACC" w14:textId="77777777" w:rsidR="0008362A" w:rsidRPr="007709F0" w:rsidRDefault="0008362A" w:rsidP="00D64CF0">
      <w:pPr>
        <w:keepNext/>
        <w:keepLines/>
        <w:rPr>
          <w:sz w:val="28"/>
          <w:szCs w:val="28"/>
        </w:rPr>
      </w:pPr>
    </w:p>
    <w:p w14:paraId="56E15BEE" w14:textId="77777777" w:rsidR="0008362A" w:rsidRPr="007709F0" w:rsidRDefault="0008362A" w:rsidP="00CA305F">
      <w:pPr>
        <w:ind w:left="720"/>
        <w:rPr>
          <w:sz w:val="28"/>
          <w:szCs w:val="28"/>
        </w:rPr>
      </w:pPr>
      <w:r w:rsidRPr="007709F0">
        <w:rPr>
          <w:b/>
          <w:sz w:val="28"/>
          <w:szCs w:val="28"/>
        </w:rPr>
        <w:t>6A.4A.1</w:t>
      </w:r>
      <w:r w:rsidRPr="007709F0">
        <w:rPr>
          <w:b/>
          <w:sz w:val="28"/>
          <w:szCs w:val="28"/>
        </w:rPr>
        <w:tab/>
      </w:r>
      <w:r w:rsidRPr="007709F0">
        <w:rPr>
          <w:sz w:val="28"/>
          <w:szCs w:val="28"/>
        </w:rPr>
        <w:t xml:space="preserve">For the purpose of facilitating the provision of </w:t>
      </w:r>
      <w:r w:rsidRPr="007709F0">
        <w:rPr>
          <w:i/>
          <w:sz w:val="28"/>
          <w:szCs w:val="28"/>
        </w:rPr>
        <w:t>Coordinated Veterans' Care Program</w:t>
      </w:r>
      <w:r w:rsidRPr="007709F0">
        <w:rPr>
          <w:i/>
          <w:color w:val="000000"/>
          <w:sz w:val="28"/>
          <w:szCs w:val="28"/>
        </w:rPr>
        <w:t xml:space="preserve"> treatment</w:t>
      </w:r>
      <w:r w:rsidRPr="007709F0">
        <w:rPr>
          <w:color w:val="000000"/>
          <w:sz w:val="28"/>
          <w:szCs w:val="28"/>
        </w:rPr>
        <w:t xml:space="preserve"> to </w:t>
      </w:r>
      <w:r w:rsidRPr="007709F0">
        <w:rPr>
          <w:i/>
          <w:color w:val="000000"/>
          <w:sz w:val="28"/>
          <w:szCs w:val="28"/>
        </w:rPr>
        <w:t>entitled persons</w:t>
      </w:r>
      <w:r w:rsidRPr="007709F0">
        <w:rPr>
          <w:color w:val="000000"/>
          <w:sz w:val="28"/>
          <w:szCs w:val="28"/>
        </w:rPr>
        <w:t xml:space="preserve">, the </w:t>
      </w:r>
      <w:r w:rsidRPr="007709F0">
        <w:rPr>
          <w:i/>
          <w:color w:val="000000"/>
          <w:sz w:val="28"/>
          <w:szCs w:val="28"/>
        </w:rPr>
        <w:t xml:space="preserve">Commission </w:t>
      </w:r>
      <w:r w:rsidRPr="007709F0">
        <w:rPr>
          <w:color w:val="000000"/>
          <w:sz w:val="28"/>
          <w:szCs w:val="28"/>
        </w:rPr>
        <w:t>or</w:t>
      </w:r>
      <w:r w:rsidRPr="007709F0">
        <w:rPr>
          <w:i/>
          <w:color w:val="000000"/>
          <w:sz w:val="28"/>
          <w:szCs w:val="28"/>
        </w:rPr>
        <w:t xml:space="preserve"> </w:t>
      </w:r>
      <w:r w:rsidRPr="007709F0">
        <w:rPr>
          <w:color w:val="000000"/>
          <w:sz w:val="28"/>
          <w:szCs w:val="28"/>
        </w:rPr>
        <w:t xml:space="preserve">the </w:t>
      </w:r>
      <w:r w:rsidRPr="007709F0">
        <w:rPr>
          <w:i/>
          <w:color w:val="000000"/>
          <w:sz w:val="28"/>
          <w:szCs w:val="28"/>
        </w:rPr>
        <w:t>Department</w:t>
      </w:r>
      <w:r w:rsidRPr="007709F0">
        <w:rPr>
          <w:color w:val="000000"/>
          <w:sz w:val="28"/>
          <w:szCs w:val="28"/>
        </w:rPr>
        <w:t xml:space="preserve"> may enter into an arrangement with a person to:</w:t>
      </w:r>
    </w:p>
    <w:p w14:paraId="1E909FAA" w14:textId="77777777" w:rsidR="0008362A" w:rsidRPr="007709F0" w:rsidRDefault="0008362A" w:rsidP="0008362A">
      <w:pPr>
        <w:autoSpaceDE w:val="0"/>
        <w:autoSpaceDN w:val="0"/>
        <w:adjustRightInd w:val="0"/>
        <w:rPr>
          <w:color w:val="000000"/>
          <w:sz w:val="28"/>
          <w:szCs w:val="28"/>
        </w:rPr>
      </w:pPr>
    </w:p>
    <w:p w14:paraId="2D4A0D4F" w14:textId="77777777" w:rsidR="0008362A" w:rsidRPr="007709F0" w:rsidRDefault="0008362A" w:rsidP="005A2403">
      <w:pPr>
        <w:autoSpaceDE w:val="0"/>
        <w:autoSpaceDN w:val="0"/>
        <w:adjustRightInd w:val="0"/>
        <w:ind w:left="1800" w:hanging="360"/>
        <w:rPr>
          <w:color w:val="000000"/>
          <w:sz w:val="28"/>
          <w:szCs w:val="28"/>
        </w:rPr>
      </w:pPr>
      <w:r w:rsidRPr="007709F0">
        <w:rPr>
          <w:bCs/>
          <w:color w:val="000000"/>
          <w:sz w:val="28"/>
          <w:szCs w:val="28"/>
        </w:rPr>
        <w:t>(a)</w:t>
      </w:r>
      <w:r w:rsidRPr="007709F0">
        <w:rPr>
          <w:b/>
          <w:bCs/>
          <w:color w:val="000000"/>
          <w:sz w:val="28"/>
          <w:szCs w:val="28"/>
        </w:rPr>
        <w:t xml:space="preserve"> </w:t>
      </w:r>
      <w:r w:rsidRPr="007709F0">
        <w:rPr>
          <w:color w:val="000000"/>
          <w:sz w:val="28"/>
          <w:szCs w:val="28"/>
        </w:rPr>
        <w:t xml:space="preserve">assist in identification of possible participants in the </w:t>
      </w:r>
      <w:r w:rsidRPr="007709F0">
        <w:rPr>
          <w:i/>
          <w:sz w:val="28"/>
          <w:szCs w:val="28"/>
        </w:rPr>
        <w:t>Coordinated Veterans' Care Program</w:t>
      </w:r>
      <w:r w:rsidRPr="007709F0">
        <w:rPr>
          <w:color w:val="000000"/>
          <w:sz w:val="28"/>
          <w:szCs w:val="28"/>
        </w:rPr>
        <w:t xml:space="preserve"> and provide general support to the </w:t>
      </w:r>
      <w:r w:rsidRPr="007709F0">
        <w:rPr>
          <w:i/>
          <w:color w:val="000000"/>
          <w:sz w:val="28"/>
          <w:szCs w:val="28"/>
        </w:rPr>
        <w:t>Commission</w:t>
      </w:r>
      <w:r w:rsidRPr="007709F0">
        <w:rPr>
          <w:color w:val="000000"/>
          <w:sz w:val="28"/>
          <w:szCs w:val="28"/>
        </w:rPr>
        <w:t xml:space="preserve"> or </w:t>
      </w:r>
      <w:r w:rsidRPr="007709F0">
        <w:rPr>
          <w:i/>
          <w:color w:val="000000"/>
          <w:sz w:val="28"/>
          <w:szCs w:val="28"/>
        </w:rPr>
        <w:t>Department</w:t>
      </w:r>
      <w:r w:rsidRPr="007709F0">
        <w:rPr>
          <w:color w:val="000000"/>
          <w:sz w:val="28"/>
          <w:szCs w:val="28"/>
        </w:rPr>
        <w:t xml:space="preserve"> in respect of the program including: </w:t>
      </w:r>
    </w:p>
    <w:p w14:paraId="0CED4D4B" w14:textId="77777777" w:rsidR="0008362A" w:rsidRPr="007709F0" w:rsidRDefault="0008362A" w:rsidP="009E21FF">
      <w:pPr>
        <w:autoSpaceDE w:val="0"/>
        <w:autoSpaceDN w:val="0"/>
        <w:adjustRightInd w:val="0"/>
        <w:ind w:left="1440"/>
        <w:rPr>
          <w:color w:val="000000"/>
          <w:sz w:val="28"/>
          <w:szCs w:val="28"/>
        </w:rPr>
      </w:pPr>
    </w:p>
    <w:p w14:paraId="06BAF590" w14:textId="77777777" w:rsidR="0008362A" w:rsidRPr="007709F0" w:rsidRDefault="0008362A" w:rsidP="005A2403">
      <w:pPr>
        <w:autoSpaceDE w:val="0"/>
        <w:autoSpaceDN w:val="0"/>
        <w:adjustRightInd w:val="0"/>
        <w:ind w:left="2160" w:hanging="360"/>
        <w:rPr>
          <w:color w:val="000000"/>
          <w:sz w:val="28"/>
          <w:szCs w:val="28"/>
        </w:rPr>
      </w:pPr>
      <w:r w:rsidRPr="007709F0">
        <w:rPr>
          <w:color w:val="000000"/>
          <w:sz w:val="28"/>
          <w:szCs w:val="28"/>
        </w:rPr>
        <w:t xml:space="preserve">(i) data analysis to identify and notify potential participants and their usual </w:t>
      </w:r>
      <w:r w:rsidR="004541CE" w:rsidRPr="007709F0">
        <w:rPr>
          <w:i/>
          <w:color w:val="000000"/>
          <w:sz w:val="28"/>
          <w:szCs w:val="28"/>
        </w:rPr>
        <w:t>general practitioner</w:t>
      </w:r>
      <w:r w:rsidRPr="007709F0">
        <w:rPr>
          <w:color w:val="000000"/>
          <w:sz w:val="28"/>
          <w:szCs w:val="28"/>
        </w:rPr>
        <w:t xml:space="preserve"> or </w:t>
      </w:r>
      <w:r w:rsidRPr="007709F0">
        <w:rPr>
          <w:i/>
          <w:color w:val="000000"/>
          <w:sz w:val="28"/>
          <w:szCs w:val="28"/>
        </w:rPr>
        <w:t>medical practitioner</w:t>
      </w:r>
      <w:r w:rsidRPr="007709F0">
        <w:rPr>
          <w:color w:val="000000"/>
          <w:sz w:val="28"/>
          <w:szCs w:val="28"/>
        </w:rPr>
        <w:t>;</w:t>
      </w:r>
    </w:p>
    <w:p w14:paraId="4D6B5B72" w14:textId="77777777" w:rsidR="0008362A" w:rsidRPr="007709F0" w:rsidRDefault="0008362A" w:rsidP="005A2403">
      <w:pPr>
        <w:autoSpaceDE w:val="0"/>
        <w:autoSpaceDN w:val="0"/>
        <w:adjustRightInd w:val="0"/>
        <w:ind w:left="2160" w:hanging="360"/>
        <w:rPr>
          <w:color w:val="000000"/>
          <w:sz w:val="28"/>
          <w:szCs w:val="28"/>
        </w:rPr>
      </w:pPr>
      <w:r w:rsidRPr="007709F0">
        <w:rPr>
          <w:color w:val="000000"/>
          <w:sz w:val="28"/>
          <w:szCs w:val="28"/>
        </w:rPr>
        <w:t>(ii) undertaking ongoing analysis and reporting to support program evaluation and monitoring;</w:t>
      </w:r>
    </w:p>
    <w:p w14:paraId="2A9FFEDB" w14:textId="77777777" w:rsidR="0008362A" w:rsidRPr="007709F0" w:rsidRDefault="0008362A" w:rsidP="00B772CF">
      <w:pPr>
        <w:autoSpaceDE w:val="0"/>
        <w:autoSpaceDN w:val="0"/>
        <w:adjustRightInd w:val="0"/>
        <w:spacing w:after="120"/>
        <w:ind w:left="2160" w:hanging="360"/>
        <w:rPr>
          <w:color w:val="000000"/>
          <w:sz w:val="28"/>
          <w:szCs w:val="28"/>
        </w:rPr>
      </w:pPr>
      <w:r w:rsidRPr="007709F0">
        <w:rPr>
          <w:color w:val="000000"/>
          <w:sz w:val="28"/>
          <w:szCs w:val="28"/>
        </w:rPr>
        <w:t xml:space="preserve">(iii) promoting the program and providing supplementary support materials for </w:t>
      </w:r>
      <w:r w:rsidR="004541CE" w:rsidRPr="007709F0">
        <w:rPr>
          <w:i/>
          <w:color w:val="000000"/>
          <w:sz w:val="28"/>
          <w:szCs w:val="28"/>
        </w:rPr>
        <w:t>general practitioners</w:t>
      </w:r>
      <w:r w:rsidRPr="007709F0">
        <w:rPr>
          <w:color w:val="000000"/>
          <w:sz w:val="28"/>
          <w:szCs w:val="28"/>
        </w:rPr>
        <w:t xml:space="preserve"> and participants in the Program; or</w:t>
      </w:r>
    </w:p>
    <w:p w14:paraId="5700D440" w14:textId="77777777" w:rsidR="0008362A" w:rsidRPr="007709F0" w:rsidRDefault="0008362A" w:rsidP="005A2403">
      <w:pPr>
        <w:autoSpaceDE w:val="0"/>
        <w:autoSpaceDN w:val="0"/>
        <w:adjustRightInd w:val="0"/>
        <w:ind w:left="1800" w:hanging="360"/>
        <w:rPr>
          <w:color w:val="000000"/>
          <w:sz w:val="28"/>
          <w:szCs w:val="28"/>
        </w:rPr>
      </w:pPr>
      <w:r w:rsidRPr="007709F0">
        <w:rPr>
          <w:color w:val="000000"/>
          <w:sz w:val="28"/>
          <w:szCs w:val="28"/>
        </w:rPr>
        <w:lastRenderedPageBreak/>
        <w:t xml:space="preserve">(b) deliver training modules and resources in Chronic Disease Management to </w:t>
      </w:r>
      <w:r w:rsidR="004541CE" w:rsidRPr="007709F0">
        <w:rPr>
          <w:i/>
          <w:color w:val="000000"/>
          <w:sz w:val="28"/>
          <w:szCs w:val="28"/>
        </w:rPr>
        <w:t>general practitioners</w:t>
      </w:r>
      <w:r w:rsidRPr="007709F0">
        <w:rPr>
          <w:color w:val="000000"/>
          <w:sz w:val="28"/>
          <w:szCs w:val="28"/>
        </w:rPr>
        <w:t xml:space="preserve">, </w:t>
      </w:r>
      <w:r w:rsidRPr="007709F0">
        <w:rPr>
          <w:i/>
          <w:color w:val="000000"/>
          <w:sz w:val="28"/>
          <w:szCs w:val="28"/>
        </w:rPr>
        <w:t>medical practitioners</w:t>
      </w:r>
      <w:r w:rsidRPr="007709F0">
        <w:rPr>
          <w:color w:val="000000"/>
          <w:sz w:val="28"/>
          <w:szCs w:val="28"/>
        </w:rPr>
        <w:t xml:space="preserve">, Practice Nurses and </w:t>
      </w:r>
      <w:r w:rsidRPr="007709F0">
        <w:rPr>
          <w:i/>
          <w:color w:val="000000"/>
          <w:sz w:val="28"/>
          <w:szCs w:val="28"/>
        </w:rPr>
        <w:t>Community Nurses</w:t>
      </w:r>
      <w:r w:rsidRPr="007709F0">
        <w:rPr>
          <w:color w:val="000000"/>
          <w:sz w:val="28"/>
          <w:szCs w:val="28"/>
        </w:rPr>
        <w:t>; or</w:t>
      </w:r>
    </w:p>
    <w:p w14:paraId="55DB7A09" w14:textId="77777777" w:rsidR="0008362A" w:rsidRPr="007709F0" w:rsidRDefault="0008362A" w:rsidP="005A2403">
      <w:pPr>
        <w:autoSpaceDE w:val="0"/>
        <w:autoSpaceDN w:val="0"/>
        <w:adjustRightInd w:val="0"/>
        <w:ind w:left="1800" w:hanging="360"/>
        <w:rPr>
          <w:sz w:val="28"/>
          <w:szCs w:val="28"/>
        </w:rPr>
      </w:pPr>
      <w:r w:rsidRPr="007709F0">
        <w:rPr>
          <w:color w:val="000000"/>
          <w:sz w:val="28"/>
          <w:szCs w:val="28"/>
        </w:rPr>
        <w:t xml:space="preserve">(c) </w:t>
      </w:r>
      <w:r w:rsidRPr="007709F0">
        <w:rPr>
          <w:sz w:val="28"/>
          <w:szCs w:val="28"/>
        </w:rPr>
        <w:t xml:space="preserve">undertake ongoing and independent monitoring and evaluation of the </w:t>
      </w:r>
      <w:r w:rsidRPr="007709F0">
        <w:rPr>
          <w:i/>
          <w:sz w:val="28"/>
          <w:szCs w:val="28"/>
        </w:rPr>
        <w:t>Coordinated Veterans' Care Program</w:t>
      </w:r>
      <w:r w:rsidRPr="007709F0">
        <w:rPr>
          <w:sz w:val="28"/>
          <w:szCs w:val="28"/>
        </w:rPr>
        <w:t xml:space="preserve"> . </w:t>
      </w:r>
    </w:p>
    <w:p w14:paraId="5FE57C7D" w14:textId="77777777" w:rsidR="00A97DF8" w:rsidRPr="007709F0" w:rsidRDefault="00A97DF8" w:rsidP="00B75D6E">
      <w:pPr>
        <w:tabs>
          <w:tab w:val="left" w:pos="1800"/>
          <w:tab w:val="left" w:pos="5040"/>
          <w:tab w:val="left" w:pos="5760"/>
          <w:tab w:val="left" w:pos="6480"/>
          <w:tab w:val="left" w:pos="7200"/>
          <w:tab w:val="left" w:pos="7920"/>
          <w:tab w:val="left" w:pos="8640"/>
          <w:tab w:val="left" w:pos="9360"/>
        </w:tabs>
        <w:ind w:left="1800" w:hanging="1080"/>
        <w:rPr>
          <w:b/>
          <w:snapToGrid w:val="0"/>
          <w:color w:val="000000"/>
          <w:sz w:val="28"/>
          <w:szCs w:val="28"/>
          <w:lang w:eastAsia="en-US"/>
        </w:rPr>
      </w:pPr>
    </w:p>
    <w:p w14:paraId="01E5C3B8" w14:textId="77777777" w:rsidR="00B75D6E" w:rsidRPr="007709F0" w:rsidRDefault="00B75D6E" w:rsidP="00B75D6E">
      <w:pPr>
        <w:tabs>
          <w:tab w:val="left" w:pos="1800"/>
          <w:tab w:val="left" w:pos="5040"/>
          <w:tab w:val="left" w:pos="5760"/>
          <w:tab w:val="left" w:pos="6480"/>
          <w:tab w:val="left" w:pos="7200"/>
          <w:tab w:val="left" w:pos="7920"/>
          <w:tab w:val="left" w:pos="8640"/>
          <w:tab w:val="left" w:pos="9360"/>
        </w:tabs>
        <w:ind w:left="1800" w:hanging="1080"/>
        <w:rPr>
          <w:b/>
          <w:color w:val="000000"/>
          <w:sz w:val="28"/>
          <w:szCs w:val="28"/>
        </w:rPr>
      </w:pPr>
      <w:r w:rsidRPr="007709F0">
        <w:rPr>
          <w:b/>
          <w:snapToGrid w:val="0"/>
          <w:color w:val="000000"/>
          <w:sz w:val="28"/>
          <w:szCs w:val="28"/>
          <w:lang w:eastAsia="en-US"/>
        </w:rPr>
        <w:t>6A.5</w:t>
      </w:r>
      <w:r w:rsidRPr="007709F0">
        <w:rPr>
          <w:b/>
          <w:snapToGrid w:val="0"/>
          <w:color w:val="000000"/>
          <w:sz w:val="28"/>
          <w:szCs w:val="28"/>
          <w:lang w:eastAsia="en-US"/>
        </w:rPr>
        <w:tab/>
        <w:t xml:space="preserve">Entitlement to Participation in the </w:t>
      </w:r>
      <w:r w:rsidRPr="007709F0">
        <w:rPr>
          <w:b/>
          <w:sz w:val="28"/>
          <w:szCs w:val="28"/>
        </w:rPr>
        <w:t>Coordinated Veterans' Care Program</w:t>
      </w:r>
      <w:r w:rsidRPr="007709F0">
        <w:rPr>
          <w:b/>
          <w:color w:val="000000"/>
          <w:sz w:val="28"/>
          <w:szCs w:val="28"/>
        </w:rPr>
        <w:t xml:space="preserve"> and to </w:t>
      </w:r>
      <w:r w:rsidRPr="007709F0">
        <w:rPr>
          <w:b/>
          <w:sz w:val="28"/>
          <w:szCs w:val="28"/>
        </w:rPr>
        <w:t>Coordinated Veterans' Care Program</w:t>
      </w:r>
      <w:r w:rsidRPr="007709F0">
        <w:rPr>
          <w:b/>
          <w:color w:val="000000"/>
          <w:sz w:val="28"/>
          <w:szCs w:val="28"/>
        </w:rPr>
        <w:t xml:space="preserve"> Treatment</w:t>
      </w:r>
      <w:r w:rsidRPr="007709F0">
        <w:rPr>
          <w:b/>
          <w:snapToGrid w:val="0"/>
          <w:color w:val="000000"/>
          <w:sz w:val="28"/>
          <w:szCs w:val="28"/>
          <w:lang w:eastAsia="en-US"/>
        </w:rPr>
        <w:t xml:space="preserve"> under the program</w:t>
      </w:r>
    </w:p>
    <w:p w14:paraId="66922A6E"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snapToGrid w:val="0"/>
          <w:color w:val="000000"/>
          <w:sz w:val="28"/>
          <w:szCs w:val="28"/>
          <w:lang w:eastAsia="en-US"/>
        </w:rPr>
        <w:tab/>
      </w:r>
    </w:p>
    <w:p w14:paraId="1072ADD6" w14:textId="77777777" w:rsidR="00B75D6E" w:rsidRPr="007709F0" w:rsidRDefault="00B75D6E" w:rsidP="00B75D6E">
      <w:pPr>
        <w:tabs>
          <w:tab w:val="left" w:pos="720"/>
          <w:tab w:val="left" w:pos="1800"/>
          <w:tab w:val="left" w:pos="5760"/>
          <w:tab w:val="left" w:pos="6480"/>
          <w:tab w:val="left" w:pos="7200"/>
          <w:tab w:val="left" w:pos="7920"/>
          <w:tab w:val="left" w:pos="8640"/>
          <w:tab w:val="left" w:pos="9360"/>
        </w:tabs>
        <w:ind w:left="720"/>
        <w:rPr>
          <w:color w:val="000000"/>
          <w:sz w:val="28"/>
          <w:szCs w:val="28"/>
        </w:rPr>
      </w:pPr>
      <w:r w:rsidRPr="007709F0">
        <w:rPr>
          <w:snapToGrid w:val="0"/>
          <w:color w:val="000000"/>
          <w:sz w:val="28"/>
          <w:szCs w:val="28"/>
          <w:lang w:eastAsia="en-US"/>
        </w:rPr>
        <w:t>6A.5.1</w:t>
      </w:r>
      <w:r w:rsidRPr="007709F0">
        <w:rPr>
          <w:snapToGrid w:val="0"/>
          <w:color w:val="000000"/>
          <w:sz w:val="28"/>
          <w:szCs w:val="28"/>
          <w:lang w:eastAsia="en-US"/>
        </w:rPr>
        <w:tab/>
        <w:t xml:space="preserve">Subject to 6A.3 and 6A.6, an </w:t>
      </w:r>
      <w:r w:rsidRPr="007709F0">
        <w:rPr>
          <w:i/>
          <w:snapToGrid w:val="0"/>
          <w:color w:val="000000"/>
          <w:sz w:val="28"/>
          <w:szCs w:val="28"/>
          <w:lang w:eastAsia="en-US"/>
        </w:rPr>
        <w:t>entitled person</w:t>
      </w:r>
      <w:r w:rsidRPr="007709F0">
        <w:rPr>
          <w:snapToGrid w:val="0"/>
          <w:color w:val="000000"/>
          <w:sz w:val="28"/>
          <w:szCs w:val="28"/>
          <w:lang w:eastAsia="en-US"/>
        </w:rPr>
        <w:t xml:space="preserve"> is entitled to participation in the </w:t>
      </w:r>
      <w:r w:rsidRPr="007709F0">
        <w:rPr>
          <w:i/>
          <w:sz w:val="28"/>
          <w:szCs w:val="28"/>
        </w:rPr>
        <w:t>Coordinated Veterans' Care Program</w:t>
      </w:r>
      <w:r w:rsidRPr="007709F0">
        <w:rPr>
          <w:color w:val="000000"/>
          <w:sz w:val="28"/>
          <w:szCs w:val="28"/>
        </w:rPr>
        <w:t xml:space="preserve"> (program) and </w:t>
      </w:r>
      <w:r w:rsidRPr="007709F0">
        <w:rPr>
          <w:snapToGrid w:val="0"/>
          <w:color w:val="000000"/>
          <w:sz w:val="28"/>
          <w:szCs w:val="28"/>
          <w:lang w:eastAsia="en-US"/>
        </w:rPr>
        <w:t xml:space="preserve">to </w:t>
      </w:r>
      <w:r w:rsidRPr="007709F0">
        <w:rPr>
          <w:i/>
          <w:sz w:val="28"/>
          <w:szCs w:val="28"/>
        </w:rPr>
        <w:t>Coordinated Veterans' Care Program</w:t>
      </w:r>
      <w:r w:rsidRPr="007709F0">
        <w:rPr>
          <w:i/>
          <w:color w:val="000000"/>
          <w:sz w:val="28"/>
          <w:szCs w:val="28"/>
        </w:rPr>
        <w:t xml:space="preserve"> treatment</w:t>
      </w:r>
      <w:r w:rsidRPr="007709F0">
        <w:rPr>
          <w:color w:val="000000"/>
          <w:sz w:val="28"/>
          <w:szCs w:val="28"/>
        </w:rPr>
        <w:t xml:space="preserve"> </w:t>
      </w:r>
      <w:r w:rsidRPr="007709F0">
        <w:rPr>
          <w:snapToGrid w:val="0"/>
          <w:color w:val="000000"/>
          <w:sz w:val="28"/>
          <w:szCs w:val="28"/>
          <w:lang w:eastAsia="en-US"/>
        </w:rPr>
        <w:t>under the program</w:t>
      </w:r>
      <w:r w:rsidRPr="007709F0">
        <w:rPr>
          <w:color w:val="000000"/>
          <w:sz w:val="28"/>
          <w:szCs w:val="28"/>
        </w:rPr>
        <w:t xml:space="preserve"> if:</w:t>
      </w:r>
    </w:p>
    <w:p w14:paraId="1A839621" w14:textId="77777777" w:rsidR="00B75D6E" w:rsidRPr="007709F0" w:rsidRDefault="00B75D6E" w:rsidP="00E16B30">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720"/>
        <w:rPr>
          <w:color w:val="000000"/>
          <w:sz w:val="28"/>
          <w:szCs w:val="28"/>
        </w:rPr>
      </w:pPr>
    </w:p>
    <w:p w14:paraId="452329FC"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color w:val="000000"/>
          <w:sz w:val="28"/>
          <w:szCs w:val="28"/>
        </w:rPr>
        <w:tab/>
        <w:t xml:space="preserve">(1) in the opinion of </w:t>
      </w:r>
      <w:r w:rsidR="007F5B0D" w:rsidRPr="007709F0">
        <w:rPr>
          <w:color w:val="000000"/>
          <w:sz w:val="28"/>
          <w:szCs w:val="28"/>
        </w:rPr>
        <w:t xml:space="preserve">a </w:t>
      </w:r>
      <w:r w:rsidR="007F5B0D" w:rsidRPr="007709F0">
        <w:rPr>
          <w:i/>
          <w:color w:val="000000"/>
          <w:sz w:val="28"/>
          <w:szCs w:val="28"/>
        </w:rPr>
        <w:t>general practitioner</w:t>
      </w:r>
      <w:r w:rsidRPr="007709F0">
        <w:rPr>
          <w:color w:val="000000"/>
          <w:sz w:val="28"/>
          <w:szCs w:val="28"/>
        </w:rPr>
        <w:t xml:space="preserve"> treating the person: </w:t>
      </w:r>
    </w:p>
    <w:p w14:paraId="710E72A6" w14:textId="0D0CA209" w:rsidR="00615345" w:rsidRPr="00744B0B" w:rsidRDefault="00744B0B" w:rsidP="00744B0B">
      <w:pPr>
        <w:tabs>
          <w:tab w:val="left" w:pos="284"/>
          <w:tab w:val="left" w:pos="709"/>
        </w:tabs>
        <w:spacing w:before="180" w:after="90"/>
        <w:ind w:left="2835" w:hanging="708"/>
        <w:rPr>
          <w:sz w:val="28"/>
          <w:szCs w:val="28"/>
        </w:rPr>
      </w:pPr>
      <w:r w:rsidRPr="007709F0">
        <w:rPr>
          <w:rFonts w:eastAsia="Calibri"/>
          <w:sz w:val="28"/>
          <w:szCs w:val="28"/>
        </w:rPr>
        <w:t>(a)</w:t>
      </w:r>
      <w:r w:rsidRPr="007709F0">
        <w:rPr>
          <w:rFonts w:eastAsia="Calibri"/>
          <w:sz w:val="28"/>
          <w:szCs w:val="28"/>
        </w:rPr>
        <w:tab/>
      </w:r>
      <w:r w:rsidR="00615345" w:rsidRPr="00744B0B">
        <w:rPr>
          <w:snapToGrid w:val="0"/>
          <w:color w:val="000000"/>
          <w:sz w:val="28"/>
          <w:szCs w:val="28"/>
          <w:lang w:eastAsia="en-US"/>
        </w:rPr>
        <w:tab/>
      </w:r>
      <w:r w:rsidR="00615345" w:rsidRPr="00744B0B">
        <w:rPr>
          <w:sz w:val="28"/>
          <w:szCs w:val="28"/>
        </w:rPr>
        <w:t xml:space="preserve">in the opinion of a general practitioner treating the person the entitled person has a chronic health condition (including an </w:t>
      </w:r>
      <w:r w:rsidR="00615345" w:rsidRPr="00744B0B">
        <w:rPr>
          <w:i/>
          <w:sz w:val="28"/>
          <w:szCs w:val="28"/>
        </w:rPr>
        <w:t>accepted mental health condition</w:t>
      </w:r>
      <w:r w:rsidR="00615345" w:rsidRPr="00744B0B">
        <w:rPr>
          <w:sz w:val="28"/>
          <w:szCs w:val="28"/>
        </w:rPr>
        <w:t>); and</w:t>
      </w:r>
    </w:p>
    <w:p w14:paraId="52513CCB" w14:textId="77777777" w:rsidR="00B75D6E" w:rsidRPr="007709F0" w:rsidRDefault="00B75D6E" w:rsidP="00B772CF">
      <w:pPr>
        <w:tabs>
          <w:tab w:val="left" w:pos="720"/>
          <w:tab w:val="left" w:pos="1440"/>
          <w:tab w:val="left" w:pos="1800"/>
          <w:tab w:val="left" w:pos="2160"/>
          <w:tab w:val="left" w:pos="2880"/>
          <w:tab w:val="left" w:pos="5040"/>
          <w:tab w:val="left" w:pos="5760"/>
          <w:tab w:val="left" w:pos="6480"/>
          <w:tab w:val="left" w:pos="7200"/>
          <w:tab w:val="left" w:pos="7920"/>
          <w:tab w:val="left" w:pos="8640"/>
          <w:tab w:val="left" w:pos="9360"/>
        </w:tabs>
        <w:spacing w:after="120"/>
        <w:ind w:left="2880" w:hanging="3600"/>
        <w:rPr>
          <w:snapToGrid w:val="0"/>
          <w:color w:val="000000"/>
          <w:sz w:val="28"/>
          <w:szCs w:val="28"/>
          <w:lang w:eastAsia="en-US"/>
        </w:rPr>
      </w:pP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sz w:val="28"/>
          <w:szCs w:val="28"/>
          <w:lang w:eastAsia="en-US"/>
        </w:rPr>
        <w:tab/>
        <w:t>(b)</w:t>
      </w:r>
      <w:r w:rsidRPr="007709F0">
        <w:rPr>
          <w:snapToGrid w:val="0"/>
          <w:color w:val="000000"/>
          <w:sz w:val="28"/>
          <w:szCs w:val="28"/>
          <w:lang w:eastAsia="en-US"/>
        </w:rPr>
        <w:tab/>
        <w:t>the condition in (1)(a) has resulted in the person being admitted frequently to hospital or could reasonably result in the person being admitted frequently to hospital; and</w:t>
      </w:r>
    </w:p>
    <w:p w14:paraId="11962691" w14:textId="77777777" w:rsidR="00B75D6E" w:rsidRPr="007709F0" w:rsidRDefault="00B75D6E" w:rsidP="00B772CF">
      <w:pPr>
        <w:tabs>
          <w:tab w:val="left" w:pos="720"/>
          <w:tab w:val="left" w:pos="1440"/>
          <w:tab w:val="left" w:pos="1800"/>
          <w:tab w:val="left" w:pos="2160"/>
          <w:tab w:val="left" w:pos="2880"/>
          <w:tab w:val="left" w:pos="5040"/>
          <w:tab w:val="left" w:pos="5760"/>
          <w:tab w:val="left" w:pos="6480"/>
          <w:tab w:val="left" w:pos="7200"/>
          <w:tab w:val="left" w:pos="7920"/>
          <w:tab w:val="left" w:pos="8640"/>
          <w:tab w:val="left" w:pos="9360"/>
        </w:tabs>
        <w:spacing w:after="120"/>
        <w:ind w:left="2880" w:hanging="3600"/>
        <w:rPr>
          <w:snapToGrid w:val="0"/>
          <w:color w:val="000000"/>
          <w:sz w:val="28"/>
          <w:szCs w:val="28"/>
          <w:lang w:eastAsia="en-US"/>
        </w:rPr>
      </w:pP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sz w:val="28"/>
          <w:szCs w:val="28"/>
          <w:lang w:eastAsia="en-US"/>
        </w:rPr>
        <w:tab/>
        <w:t>(c)</w:t>
      </w:r>
      <w:r w:rsidRPr="007709F0">
        <w:rPr>
          <w:snapToGrid w:val="0"/>
          <w:color w:val="000000"/>
          <w:sz w:val="28"/>
          <w:szCs w:val="28"/>
          <w:lang w:eastAsia="en-US"/>
        </w:rPr>
        <w:tab/>
        <w:t xml:space="preserve">the </w:t>
      </w:r>
      <w:r w:rsidRPr="007709F0">
        <w:rPr>
          <w:i/>
          <w:snapToGrid w:val="0"/>
          <w:color w:val="000000"/>
          <w:sz w:val="28"/>
          <w:szCs w:val="28"/>
          <w:lang w:eastAsia="en-US"/>
        </w:rPr>
        <w:t>entitled person</w:t>
      </w:r>
      <w:r w:rsidRPr="007709F0">
        <w:rPr>
          <w:snapToGrid w:val="0"/>
          <w:color w:val="000000"/>
          <w:sz w:val="28"/>
          <w:szCs w:val="28"/>
          <w:lang w:eastAsia="en-US"/>
        </w:rPr>
        <w:t xml:space="preserve"> has complex care needs for the condition in (1)(a), being:</w:t>
      </w:r>
    </w:p>
    <w:p w14:paraId="485254F4" w14:textId="77777777" w:rsidR="00B75D6E" w:rsidRPr="007709F0" w:rsidRDefault="004615DF" w:rsidP="00B772CF">
      <w:pPr>
        <w:tabs>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after="120"/>
        <w:ind w:left="3600" w:hanging="720"/>
        <w:rPr>
          <w:snapToGrid w:val="0"/>
          <w:color w:val="000000"/>
          <w:sz w:val="28"/>
          <w:szCs w:val="28"/>
          <w:lang w:eastAsia="en-US"/>
        </w:rPr>
      </w:pPr>
      <w:r w:rsidRPr="007709F0">
        <w:rPr>
          <w:snapToGrid w:val="0"/>
          <w:color w:val="000000"/>
          <w:sz w:val="28"/>
          <w:szCs w:val="28"/>
          <w:lang w:eastAsia="en-US"/>
        </w:rPr>
        <w:t>(i)</w:t>
      </w:r>
      <w:r w:rsidRPr="007709F0">
        <w:rPr>
          <w:snapToGrid w:val="0"/>
          <w:color w:val="000000"/>
          <w:sz w:val="28"/>
          <w:szCs w:val="28"/>
          <w:lang w:eastAsia="en-US"/>
        </w:rPr>
        <w:tab/>
      </w:r>
      <w:r w:rsidR="00B75D6E" w:rsidRPr="007709F0">
        <w:rPr>
          <w:snapToGrid w:val="0"/>
          <w:color w:val="000000"/>
          <w:sz w:val="28"/>
          <w:szCs w:val="28"/>
          <w:lang w:eastAsia="en-US"/>
        </w:rPr>
        <w:t>one or more of:</w:t>
      </w:r>
    </w:p>
    <w:p w14:paraId="1991EB09" w14:textId="630FB489" w:rsidR="00B75D6E" w:rsidRPr="007709F0" w:rsidRDefault="004615DF" w:rsidP="00B772CF">
      <w:pPr>
        <w:tabs>
          <w:tab w:val="left" w:pos="720"/>
          <w:tab w:val="left" w:pos="1440"/>
          <w:tab w:val="left" w:pos="1800"/>
          <w:tab w:val="left" w:pos="2160"/>
          <w:tab w:val="left" w:pos="2880"/>
          <w:tab w:val="left" w:pos="5040"/>
          <w:tab w:val="left" w:pos="5760"/>
          <w:tab w:val="left" w:pos="6480"/>
          <w:tab w:val="left" w:pos="7200"/>
          <w:tab w:val="left" w:pos="7920"/>
          <w:tab w:val="left" w:pos="8640"/>
          <w:tab w:val="left" w:pos="9360"/>
        </w:tabs>
        <w:spacing w:after="120"/>
        <w:ind w:left="5040" w:hanging="1440"/>
        <w:rPr>
          <w:sz w:val="28"/>
          <w:szCs w:val="28"/>
        </w:rPr>
      </w:pPr>
      <w:r w:rsidRPr="007709F0">
        <w:rPr>
          <w:color w:val="000000"/>
          <w:sz w:val="28"/>
          <w:szCs w:val="28"/>
        </w:rPr>
        <w:t>(aa)</w:t>
      </w:r>
      <w:r w:rsidRPr="007709F0">
        <w:rPr>
          <w:color w:val="000000"/>
          <w:sz w:val="28"/>
          <w:szCs w:val="28"/>
        </w:rPr>
        <w:tab/>
      </w:r>
      <w:r w:rsidR="00B75D6E" w:rsidRPr="007709F0">
        <w:rPr>
          <w:snapToGrid w:val="0"/>
          <w:color w:val="000000"/>
          <w:sz w:val="28"/>
          <w:szCs w:val="28"/>
          <w:lang w:eastAsia="en-US"/>
        </w:rPr>
        <w:t>multiple</w:t>
      </w:r>
      <w:r w:rsidR="00B75D6E" w:rsidRPr="007709F0">
        <w:rPr>
          <w:sz w:val="28"/>
          <w:szCs w:val="28"/>
        </w:rPr>
        <w:t xml:space="preserve"> co</w:t>
      </w:r>
      <w:r w:rsidR="007709F0">
        <w:rPr>
          <w:sz w:val="28"/>
          <w:szCs w:val="28"/>
        </w:rPr>
        <w:noBreakHyphen/>
      </w:r>
      <w:r w:rsidR="00B75D6E" w:rsidRPr="007709F0">
        <w:rPr>
          <w:sz w:val="28"/>
          <w:szCs w:val="28"/>
        </w:rPr>
        <w:t xml:space="preserve">morbidities that complicate the treatment regimen for the person; </w:t>
      </w:r>
    </w:p>
    <w:p w14:paraId="0DF27C4F" w14:textId="77777777" w:rsidR="00B75D6E" w:rsidRPr="007709F0" w:rsidRDefault="004615DF" w:rsidP="00B772CF">
      <w:pPr>
        <w:tabs>
          <w:tab w:val="left" w:pos="720"/>
          <w:tab w:val="left" w:pos="1440"/>
          <w:tab w:val="left" w:pos="1800"/>
          <w:tab w:val="left" w:pos="2160"/>
          <w:tab w:val="left" w:pos="2880"/>
          <w:tab w:val="left" w:pos="5040"/>
          <w:tab w:val="left" w:pos="5760"/>
          <w:tab w:val="left" w:pos="6480"/>
          <w:tab w:val="left" w:pos="7200"/>
          <w:tab w:val="left" w:pos="7920"/>
          <w:tab w:val="left" w:pos="8640"/>
          <w:tab w:val="left" w:pos="9360"/>
        </w:tabs>
        <w:spacing w:after="120"/>
        <w:ind w:left="5040" w:hanging="1440"/>
        <w:rPr>
          <w:sz w:val="28"/>
          <w:szCs w:val="28"/>
        </w:rPr>
      </w:pPr>
      <w:r w:rsidRPr="007709F0">
        <w:rPr>
          <w:color w:val="000000"/>
          <w:sz w:val="28"/>
          <w:szCs w:val="28"/>
        </w:rPr>
        <w:t>(bb)</w:t>
      </w:r>
      <w:r w:rsidRPr="007709F0">
        <w:rPr>
          <w:color w:val="000000"/>
          <w:sz w:val="28"/>
          <w:szCs w:val="28"/>
        </w:rPr>
        <w:tab/>
      </w:r>
      <w:r w:rsidR="00B75D6E" w:rsidRPr="007709F0">
        <w:rPr>
          <w:sz w:val="28"/>
          <w:szCs w:val="28"/>
        </w:rPr>
        <w:t xml:space="preserve">the person’s condition is </w:t>
      </w:r>
      <w:r w:rsidR="00B75D6E" w:rsidRPr="007709F0">
        <w:rPr>
          <w:snapToGrid w:val="0"/>
          <w:color w:val="000000"/>
          <w:sz w:val="28"/>
          <w:szCs w:val="28"/>
          <w:lang w:eastAsia="en-US"/>
        </w:rPr>
        <w:t>unstable</w:t>
      </w:r>
      <w:r w:rsidR="00B75D6E" w:rsidRPr="007709F0">
        <w:rPr>
          <w:sz w:val="28"/>
          <w:szCs w:val="28"/>
        </w:rPr>
        <w:t xml:space="preserve"> with a high risk of acute exacerbation; </w:t>
      </w:r>
    </w:p>
    <w:p w14:paraId="2A97937B" w14:textId="77777777" w:rsidR="00B75D6E" w:rsidRPr="007709F0" w:rsidRDefault="004615DF" w:rsidP="00B772CF">
      <w:pPr>
        <w:tabs>
          <w:tab w:val="left" w:pos="720"/>
          <w:tab w:val="left" w:pos="1440"/>
          <w:tab w:val="left" w:pos="1800"/>
          <w:tab w:val="left" w:pos="2160"/>
          <w:tab w:val="left" w:pos="2880"/>
          <w:tab w:val="left" w:pos="5040"/>
          <w:tab w:val="left" w:pos="5760"/>
          <w:tab w:val="left" w:pos="6480"/>
          <w:tab w:val="left" w:pos="7200"/>
          <w:tab w:val="left" w:pos="7920"/>
          <w:tab w:val="left" w:pos="8640"/>
          <w:tab w:val="left" w:pos="9360"/>
        </w:tabs>
        <w:spacing w:after="120"/>
        <w:ind w:left="5040" w:hanging="1440"/>
        <w:rPr>
          <w:sz w:val="28"/>
          <w:szCs w:val="28"/>
        </w:rPr>
      </w:pPr>
      <w:r w:rsidRPr="007709F0">
        <w:rPr>
          <w:color w:val="000000"/>
          <w:sz w:val="28"/>
          <w:szCs w:val="28"/>
        </w:rPr>
        <w:t>(cc)</w:t>
      </w:r>
      <w:r w:rsidRPr="007709F0">
        <w:rPr>
          <w:color w:val="000000"/>
          <w:sz w:val="28"/>
          <w:szCs w:val="28"/>
        </w:rPr>
        <w:tab/>
      </w:r>
      <w:r w:rsidR="00B75D6E" w:rsidRPr="007709F0">
        <w:rPr>
          <w:sz w:val="28"/>
          <w:szCs w:val="28"/>
        </w:rPr>
        <w:t xml:space="preserve">the condition is contributed to by frailty, age and/or social isolation factors; </w:t>
      </w:r>
    </w:p>
    <w:p w14:paraId="140192AE" w14:textId="77777777" w:rsidR="00B75D6E" w:rsidRPr="007709F0" w:rsidRDefault="004615DF" w:rsidP="004615DF">
      <w:pPr>
        <w:tabs>
          <w:tab w:val="left" w:pos="720"/>
          <w:tab w:val="left" w:pos="1440"/>
          <w:tab w:val="left" w:pos="1800"/>
          <w:tab w:val="left" w:pos="2160"/>
          <w:tab w:val="left" w:pos="2880"/>
          <w:tab w:val="left" w:pos="5040"/>
          <w:tab w:val="left" w:pos="5760"/>
          <w:tab w:val="left" w:pos="6480"/>
          <w:tab w:val="left" w:pos="7200"/>
          <w:tab w:val="left" w:pos="7920"/>
          <w:tab w:val="left" w:pos="8640"/>
          <w:tab w:val="left" w:pos="9360"/>
        </w:tabs>
        <w:ind w:left="5040" w:hanging="1440"/>
        <w:rPr>
          <w:sz w:val="28"/>
          <w:szCs w:val="28"/>
        </w:rPr>
      </w:pPr>
      <w:r w:rsidRPr="007709F0">
        <w:rPr>
          <w:color w:val="000000"/>
          <w:sz w:val="28"/>
          <w:szCs w:val="28"/>
        </w:rPr>
        <w:t>(dd)</w:t>
      </w:r>
      <w:r w:rsidRPr="007709F0">
        <w:rPr>
          <w:color w:val="000000"/>
          <w:sz w:val="28"/>
          <w:szCs w:val="28"/>
        </w:rPr>
        <w:tab/>
      </w:r>
      <w:r w:rsidR="00B75D6E" w:rsidRPr="007709F0">
        <w:rPr>
          <w:sz w:val="28"/>
          <w:szCs w:val="28"/>
        </w:rPr>
        <w:t>there are limitations in self management and monitoring;</w:t>
      </w:r>
    </w:p>
    <w:p w14:paraId="1B64CB25" w14:textId="77777777" w:rsidR="00B75D6E" w:rsidRPr="007709F0" w:rsidRDefault="00B75D6E" w:rsidP="00B772CF">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after="120"/>
        <w:ind w:left="2880"/>
        <w:rPr>
          <w:sz w:val="28"/>
          <w:szCs w:val="28"/>
        </w:rPr>
      </w:pPr>
      <w:r w:rsidRPr="007709F0">
        <w:rPr>
          <w:sz w:val="28"/>
          <w:szCs w:val="28"/>
        </w:rPr>
        <w:t>and:</w:t>
      </w:r>
    </w:p>
    <w:p w14:paraId="04D20B2F" w14:textId="77777777" w:rsidR="00B75D6E" w:rsidRPr="007709F0" w:rsidRDefault="00B75D6E" w:rsidP="00B772CF">
      <w:pPr>
        <w:tabs>
          <w:tab w:val="left" w:pos="720"/>
          <w:tab w:val="left" w:pos="1440"/>
          <w:tab w:val="left" w:pos="2160"/>
          <w:tab w:val="left" w:pos="3600"/>
          <w:tab w:val="left" w:pos="5040"/>
          <w:tab w:val="left" w:pos="5760"/>
          <w:tab w:val="left" w:pos="6480"/>
          <w:tab w:val="left" w:pos="7200"/>
          <w:tab w:val="left" w:pos="7920"/>
          <w:tab w:val="left" w:pos="8640"/>
          <w:tab w:val="left" w:pos="9360"/>
        </w:tabs>
        <w:spacing w:after="120"/>
        <w:ind w:left="3600" w:hanging="720"/>
        <w:rPr>
          <w:sz w:val="28"/>
          <w:szCs w:val="28"/>
        </w:rPr>
      </w:pPr>
      <w:r w:rsidRPr="007709F0">
        <w:rPr>
          <w:sz w:val="28"/>
          <w:szCs w:val="28"/>
        </w:rPr>
        <w:lastRenderedPageBreak/>
        <w:t xml:space="preserve">(ii) </w:t>
      </w:r>
      <w:r w:rsidRPr="007709F0">
        <w:rPr>
          <w:sz w:val="28"/>
          <w:szCs w:val="28"/>
        </w:rPr>
        <w:tab/>
        <w:t>needs which require a treatment regimen that involves one or more of the following complexities of ongoing care:</w:t>
      </w:r>
    </w:p>
    <w:p w14:paraId="0903BB28" w14:textId="77777777" w:rsidR="00B75D6E" w:rsidRPr="007709F0" w:rsidRDefault="00B75D6E" w:rsidP="00B75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firstLine="360"/>
        <w:rPr>
          <w:sz w:val="28"/>
          <w:szCs w:val="28"/>
        </w:rPr>
      </w:pPr>
      <w:r w:rsidRPr="007709F0">
        <w:rPr>
          <w:sz w:val="28"/>
          <w:szCs w:val="28"/>
        </w:rPr>
        <w:t xml:space="preserve">(aa) </w:t>
      </w:r>
      <w:r w:rsidRPr="007709F0">
        <w:rPr>
          <w:sz w:val="28"/>
          <w:szCs w:val="28"/>
        </w:rPr>
        <w:tab/>
        <w:t xml:space="preserve">multiple care providers; </w:t>
      </w:r>
    </w:p>
    <w:p w14:paraId="6F2FA008" w14:textId="77777777" w:rsidR="00B75D6E" w:rsidRPr="007709F0" w:rsidRDefault="004615DF" w:rsidP="00B772CF">
      <w:pPr>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spacing w:after="120"/>
        <w:ind w:left="5040" w:hanging="1080"/>
        <w:rPr>
          <w:sz w:val="28"/>
          <w:szCs w:val="28"/>
        </w:rPr>
      </w:pPr>
      <w:r w:rsidRPr="007709F0">
        <w:rPr>
          <w:sz w:val="28"/>
          <w:szCs w:val="28"/>
        </w:rPr>
        <w:t>(bb)</w:t>
      </w:r>
      <w:r w:rsidRPr="007709F0">
        <w:rPr>
          <w:sz w:val="28"/>
          <w:szCs w:val="28"/>
        </w:rPr>
        <w:tab/>
      </w:r>
      <w:r w:rsidR="00B75D6E" w:rsidRPr="007709F0">
        <w:rPr>
          <w:sz w:val="28"/>
          <w:szCs w:val="28"/>
        </w:rPr>
        <w:tab/>
        <w:t>complex medication regimen;</w:t>
      </w:r>
    </w:p>
    <w:p w14:paraId="111B3D15" w14:textId="77777777" w:rsidR="00B75D6E" w:rsidRPr="007709F0" w:rsidRDefault="00B75D6E" w:rsidP="00B772CF">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after="120"/>
        <w:ind w:left="3600" w:firstLine="360"/>
        <w:rPr>
          <w:sz w:val="28"/>
          <w:szCs w:val="28"/>
        </w:rPr>
      </w:pPr>
      <w:r w:rsidRPr="007709F0">
        <w:rPr>
          <w:sz w:val="28"/>
          <w:szCs w:val="28"/>
        </w:rPr>
        <w:t>(cc)</w:t>
      </w:r>
      <w:r w:rsidRPr="007709F0">
        <w:rPr>
          <w:sz w:val="28"/>
          <w:szCs w:val="28"/>
        </w:rPr>
        <w:tab/>
        <w:t xml:space="preserve">frequent monitoring and </w:t>
      </w:r>
      <w:r w:rsidRPr="007709F0">
        <w:rPr>
          <w:sz w:val="28"/>
          <w:szCs w:val="28"/>
        </w:rPr>
        <w:tab/>
        <w:t>review;</w:t>
      </w:r>
    </w:p>
    <w:p w14:paraId="5D0310F0" w14:textId="77777777" w:rsidR="00B75D6E" w:rsidRPr="007709F0" w:rsidRDefault="00B75D6E" w:rsidP="00B75D6E">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5040" w:hanging="1080"/>
        <w:rPr>
          <w:sz w:val="28"/>
          <w:szCs w:val="28"/>
        </w:rPr>
      </w:pPr>
      <w:r w:rsidRPr="007709F0">
        <w:rPr>
          <w:sz w:val="28"/>
          <w:szCs w:val="28"/>
        </w:rPr>
        <w:t>(dd)</w:t>
      </w:r>
      <w:r w:rsidRPr="007709F0">
        <w:rPr>
          <w:sz w:val="28"/>
          <w:szCs w:val="28"/>
        </w:rPr>
        <w:tab/>
        <w:t>support with self management and self monitoring.</w:t>
      </w:r>
    </w:p>
    <w:p w14:paraId="59ADBDDF" w14:textId="77777777" w:rsidR="00B75D6E" w:rsidRPr="007709F0" w:rsidRDefault="00B75D6E" w:rsidP="00B75D6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0" w:hanging="1440"/>
        <w:rPr>
          <w:snapToGrid w:val="0"/>
          <w:color w:val="000000"/>
          <w:sz w:val="28"/>
          <w:szCs w:val="28"/>
          <w:lang w:eastAsia="en-US"/>
        </w:rPr>
      </w:pPr>
      <w:r w:rsidRPr="007709F0">
        <w:rPr>
          <w:sz w:val="28"/>
          <w:szCs w:val="28"/>
        </w:rPr>
        <w:tab/>
      </w:r>
    </w:p>
    <w:p w14:paraId="795A096C" w14:textId="77777777" w:rsidR="00615345" w:rsidRPr="007709F0" w:rsidRDefault="00B75D6E" w:rsidP="00B772CF">
      <w:pPr>
        <w:tabs>
          <w:tab w:val="left" w:pos="720"/>
          <w:tab w:val="left" w:pos="1440"/>
          <w:tab w:val="left" w:pos="2880"/>
          <w:tab w:val="left" w:pos="3600"/>
          <w:tab w:val="left" w:pos="5040"/>
          <w:tab w:val="left" w:pos="5760"/>
          <w:tab w:val="left" w:pos="6480"/>
          <w:tab w:val="left" w:pos="7200"/>
          <w:tab w:val="left" w:pos="7920"/>
          <w:tab w:val="left" w:pos="8640"/>
          <w:tab w:val="left" w:pos="9360"/>
        </w:tabs>
        <w:ind w:left="1440" w:hanging="3240"/>
        <w:rPr>
          <w:color w:val="000000"/>
          <w:sz w:val="28"/>
          <w:szCs w:val="28"/>
        </w:rPr>
      </w:pPr>
      <w:r w:rsidRPr="007709F0">
        <w:rPr>
          <w:snapToGrid w:val="0"/>
          <w:color w:val="000000"/>
          <w:sz w:val="28"/>
          <w:szCs w:val="28"/>
          <w:lang w:eastAsia="en-US"/>
        </w:rPr>
        <w:tab/>
      </w:r>
      <w:r w:rsidR="00B772CF" w:rsidRPr="007709F0">
        <w:rPr>
          <w:snapToGrid w:val="0"/>
          <w:color w:val="000000"/>
          <w:sz w:val="28"/>
          <w:szCs w:val="28"/>
          <w:lang w:eastAsia="en-US"/>
        </w:rPr>
        <w:t>(2)</w:t>
      </w:r>
      <w:r w:rsidRPr="007709F0">
        <w:rPr>
          <w:snapToGrid w:val="0"/>
          <w:color w:val="000000"/>
          <w:sz w:val="28"/>
          <w:szCs w:val="28"/>
          <w:lang w:eastAsia="en-US"/>
        </w:rPr>
        <w:tab/>
      </w:r>
      <w:r w:rsidR="00615345" w:rsidRPr="007709F0">
        <w:rPr>
          <w:color w:val="000000"/>
          <w:sz w:val="28"/>
          <w:szCs w:val="28"/>
        </w:rPr>
        <w:t xml:space="preserve">the </w:t>
      </w:r>
      <w:r w:rsidR="00615345" w:rsidRPr="007709F0">
        <w:rPr>
          <w:i/>
          <w:color w:val="000000"/>
          <w:sz w:val="28"/>
          <w:szCs w:val="28"/>
        </w:rPr>
        <w:t>entitled person</w:t>
      </w:r>
      <w:r w:rsidR="00615345" w:rsidRPr="007709F0">
        <w:rPr>
          <w:color w:val="000000"/>
          <w:sz w:val="28"/>
          <w:szCs w:val="28"/>
        </w:rPr>
        <w:t xml:space="preserve"> is eligible for treatment under the </w:t>
      </w:r>
      <w:r w:rsidR="00615345" w:rsidRPr="007709F0">
        <w:rPr>
          <w:i/>
          <w:iCs/>
          <w:color w:val="000000"/>
          <w:sz w:val="28"/>
          <w:szCs w:val="28"/>
        </w:rPr>
        <w:t>Act</w:t>
      </w:r>
      <w:r w:rsidR="00615345" w:rsidRPr="007709F0">
        <w:rPr>
          <w:iCs/>
          <w:color w:val="000000"/>
          <w:sz w:val="28"/>
          <w:szCs w:val="28"/>
        </w:rPr>
        <w:t>:</w:t>
      </w:r>
    </w:p>
    <w:p w14:paraId="0E286647" w14:textId="78B2FAF9" w:rsidR="00615345" w:rsidRPr="007709F0" w:rsidRDefault="00744B0B" w:rsidP="00744B0B">
      <w:pPr>
        <w:tabs>
          <w:tab w:val="left" w:pos="720"/>
          <w:tab w:val="left" w:pos="851"/>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spacing w:before="90" w:after="90"/>
        <w:ind w:left="1845" w:hanging="285"/>
        <w:rPr>
          <w:color w:val="000000"/>
          <w:sz w:val="28"/>
          <w:szCs w:val="28"/>
        </w:rPr>
      </w:pPr>
      <w:r w:rsidRPr="007709F0">
        <w:rPr>
          <w:color w:val="000000"/>
          <w:sz w:val="28"/>
          <w:szCs w:val="28"/>
        </w:rPr>
        <w:t>(a)</w:t>
      </w:r>
      <w:r w:rsidRPr="007709F0">
        <w:rPr>
          <w:color w:val="000000"/>
          <w:sz w:val="28"/>
          <w:szCs w:val="28"/>
        </w:rPr>
        <w:tab/>
      </w:r>
      <w:r w:rsidR="00615345" w:rsidRPr="007709F0">
        <w:rPr>
          <w:iCs/>
          <w:color w:val="000000"/>
          <w:sz w:val="28"/>
          <w:szCs w:val="28"/>
        </w:rPr>
        <w:t>as  a</w:t>
      </w:r>
      <w:r w:rsidR="00615345" w:rsidRPr="007709F0">
        <w:rPr>
          <w:i/>
          <w:iCs/>
          <w:color w:val="000000"/>
          <w:sz w:val="28"/>
          <w:szCs w:val="28"/>
        </w:rPr>
        <w:t xml:space="preserve"> Gold Card </w:t>
      </w:r>
      <w:r w:rsidR="00615345" w:rsidRPr="007709F0">
        <w:rPr>
          <w:iCs/>
          <w:color w:val="000000"/>
          <w:sz w:val="28"/>
          <w:szCs w:val="28"/>
        </w:rPr>
        <w:t>holder;</w:t>
      </w:r>
      <w:r w:rsidR="00615345" w:rsidRPr="007709F0">
        <w:rPr>
          <w:i/>
          <w:iCs/>
          <w:color w:val="000000"/>
          <w:sz w:val="28"/>
          <w:szCs w:val="28"/>
        </w:rPr>
        <w:t xml:space="preserve"> </w:t>
      </w:r>
      <w:r w:rsidR="00615345" w:rsidRPr="007709F0">
        <w:rPr>
          <w:iCs/>
          <w:color w:val="000000"/>
          <w:sz w:val="28"/>
          <w:szCs w:val="28"/>
        </w:rPr>
        <w:t>or</w:t>
      </w:r>
    </w:p>
    <w:p w14:paraId="3EE876F4" w14:textId="38B0FBA7" w:rsidR="00615345" w:rsidRPr="007709F0" w:rsidRDefault="00744B0B" w:rsidP="00744B0B">
      <w:pPr>
        <w:tabs>
          <w:tab w:val="left" w:pos="720"/>
          <w:tab w:val="left" w:pos="851"/>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s>
        <w:spacing w:before="90" w:after="90"/>
        <w:ind w:left="2127" w:hanging="567"/>
        <w:rPr>
          <w:color w:val="000000"/>
          <w:sz w:val="28"/>
          <w:szCs w:val="28"/>
        </w:rPr>
      </w:pPr>
      <w:r w:rsidRPr="007709F0">
        <w:rPr>
          <w:color w:val="000000"/>
          <w:sz w:val="28"/>
          <w:szCs w:val="28"/>
        </w:rPr>
        <w:t>(b)</w:t>
      </w:r>
      <w:r w:rsidRPr="007709F0">
        <w:rPr>
          <w:color w:val="000000"/>
          <w:sz w:val="28"/>
          <w:szCs w:val="28"/>
        </w:rPr>
        <w:tab/>
      </w:r>
      <w:r w:rsidR="00615345" w:rsidRPr="007709F0">
        <w:rPr>
          <w:color w:val="000000"/>
          <w:sz w:val="28"/>
          <w:szCs w:val="28"/>
        </w:rPr>
        <w:t xml:space="preserve">as a </w:t>
      </w:r>
      <w:r w:rsidR="00615345" w:rsidRPr="007709F0">
        <w:rPr>
          <w:i/>
          <w:color w:val="000000"/>
          <w:sz w:val="28"/>
          <w:szCs w:val="28"/>
        </w:rPr>
        <w:t xml:space="preserve">White Card </w:t>
      </w:r>
      <w:r w:rsidR="00615345" w:rsidRPr="007709F0">
        <w:rPr>
          <w:color w:val="000000"/>
          <w:sz w:val="28"/>
          <w:szCs w:val="28"/>
        </w:rPr>
        <w:t xml:space="preserve">holder with an </w:t>
      </w:r>
      <w:r w:rsidR="00615345" w:rsidRPr="007709F0">
        <w:rPr>
          <w:i/>
          <w:color w:val="000000"/>
          <w:sz w:val="28"/>
          <w:szCs w:val="28"/>
        </w:rPr>
        <w:t>accepted mental health  condition</w:t>
      </w:r>
      <w:r w:rsidR="00615345" w:rsidRPr="007709F0">
        <w:rPr>
          <w:color w:val="000000"/>
          <w:sz w:val="28"/>
          <w:szCs w:val="28"/>
        </w:rPr>
        <w:t>; and</w:t>
      </w:r>
    </w:p>
    <w:p w14:paraId="77283B37" w14:textId="77777777" w:rsidR="00B75D6E" w:rsidRPr="007709F0" w:rsidRDefault="00B772CF" w:rsidP="00B772CF">
      <w:pPr>
        <w:tabs>
          <w:tab w:val="left" w:pos="709"/>
        </w:tabs>
        <w:ind w:left="1418" w:hanging="2836"/>
        <w:rPr>
          <w:snapToGrid w:val="0"/>
          <w:color w:val="000000"/>
          <w:sz w:val="28"/>
          <w:szCs w:val="28"/>
          <w:lang w:eastAsia="en-US"/>
        </w:rPr>
      </w:pPr>
      <w:r w:rsidRPr="007709F0">
        <w:rPr>
          <w:snapToGrid w:val="0"/>
          <w:color w:val="000000"/>
          <w:sz w:val="28"/>
          <w:szCs w:val="28"/>
          <w:lang w:eastAsia="en-US"/>
        </w:rPr>
        <w:tab/>
      </w:r>
      <w:r w:rsidR="00B75D6E" w:rsidRPr="007709F0">
        <w:rPr>
          <w:snapToGrid w:val="0"/>
          <w:color w:val="000000"/>
          <w:sz w:val="28"/>
          <w:szCs w:val="28"/>
          <w:lang w:eastAsia="en-US"/>
        </w:rPr>
        <w:t>(3)</w:t>
      </w:r>
      <w:r w:rsidR="00B75D6E" w:rsidRPr="007709F0">
        <w:rPr>
          <w:snapToGrid w:val="0"/>
          <w:color w:val="000000"/>
          <w:sz w:val="28"/>
          <w:szCs w:val="28"/>
          <w:lang w:eastAsia="en-US"/>
        </w:rPr>
        <w:tab/>
        <w:t>the person is an Australian resident and living in Australia; and</w:t>
      </w:r>
    </w:p>
    <w:p w14:paraId="5D749F3F"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2160" w:hanging="3600"/>
        <w:rPr>
          <w:snapToGrid w:val="0"/>
          <w:color w:val="000000"/>
          <w:sz w:val="28"/>
          <w:szCs w:val="28"/>
          <w:lang w:eastAsia="en-US"/>
        </w:rPr>
      </w:pPr>
      <w:r w:rsidRPr="007709F0">
        <w:rPr>
          <w:snapToGrid w:val="0"/>
          <w:color w:val="000000"/>
          <w:sz w:val="28"/>
          <w:szCs w:val="28"/>
          <w:lang w:eastAsia="en-US"/>
        </w:rPr>
        <w:tab/>
      </w:r>
    </w:p>
    <w:p w14:paraId="5E0E0DE0" w14:textId="77777777" w:rsidR="004541CE" w:rsidRPr="007709F0" w:rsidRDefault="004541CE" w:rsidP="00B200AE">
      <w:pPr>
        <w:tabs>
          <w:tab w:val="left" w:pos="720"/>
          <w:tab w:val="left" w:pos="5040"/>
          <w:tab w:val="left" w:pos="5760"/>
          <w:tab w:val="left" w:pos="6480"/>
          <w:tab w:val="left" w:pos="7200"/>
          <w:tab w:val="left" w:pos="7920"/>
          <w:tab w:val="left" w:pos="8640"/>
          <w:tab w:val="left" w:pos="9360"/>
        </w:tabs>
        <w:ind w:left="1440" w:hanging="720"/>
        <w:rPr>
          <w:snapToGrid w:val="0"/>
          <w:color w:val="000000"/>
          <w:sz w:val="28"/>
          <w:szCs w:val="28"/>
          <w:lang w:eastAsia="en-US"/>
        </w:rPr>
      </w:pPr>
      <w:r w:rsidRPr="007709F0">
        <w:rPr>
          <w:snapToGrid w:val="0"/>
          <w:color w:val="000000"/>
          <w:sz w:val="28"/>
          <w:szCs w:val="28"/>
          <w:lang w:eastAsia="en-US"/>
        </w:rPr>
        <w:t>(4)</w:t>
      </w:r>
      <w:r w:rsidRPr="007709F0">
        <w:rPr>
          <w:snapToGrid w:val="0"/>
          <w:color w:val="000000"/>
          <w:sz w:val="28"/>
          <w:szCs w:val="28"/>
          <w:lang w:eastAsia="en-US"/>
        </w:rPr>
        <w:tab/>
        <w:t xml:space="preserve">the person has consented to participation in the program and the </w:t>
      </w:r>
      <w:r w:rsidRPr="007709F0">
        <w:rPr>
          <w:i/>
          <w:snapToGrid w:val="0"/>
          <w:color w:val="000000"/>
          <w:sz w:val="28"/>
          <w:szCs w:val="28"/>
          <w:lang w:eastAsia="en-US"/>
        </w:rPr>
        <w:t>admitting general practitioner</w:t>
      </w:r>
      <w:r w:rsidRPr="007709F0">
        <w:rPr>
          <w:snapToGrid w:val="0"/>
          <w:color w:val="000000"/>
          <w:sz w:val="28"/>
          <w:szCs w:val="28"/>
          <w:lang w:eastAsia="en-US"/>
        </w:rPr>
        <w:t xml:space="preserve"> has recorded the consent (which may be an electronic record); and</w:t>
      </w:r>
    </w:p>
    <w:p w14:paraId="5C3729FB" w14:textId="77777777" w:rsidR="004541CE" w:rsidRPr="007709F0" w:rsidRDefault="004541CE" w:rsidP="00B200AE">
      <w:pPr>
        <w:tabs>
          <w:tab w:val="left" w:pos="720"/>
          <w:tab w:val="left" w:pos="5040"/>
          <w:tab w:val="left" w:pos="5760"/>
          <w:tab w:val="left" w:pos="6480"/>
          <w:tab w:val="left" w:pos="7200"/>
          <w:tab w:val="left" w:pos="7920"/>
          <w:tab w:val="left" w:pos="8640"/>
          <w:tab w:val="left" w:pos="9360"/>
        </w:tabs>
        <w:ind w:left="1440" w:hanging="720"/>
        <w:rPr>
          <w:snapToGrid w:val="0"/>
          <w:color w:val="000000"/>
          <w:sz w:val="28"/>
          <w:szCs w:val="28"/>
          <w:lang w:eastAsia="en-US"/>
        </w:rPr>
      </w:pPr>
    </w:p>
    <w:p w14:paraId="4B5279B2" w14:textId="77777777" w:rsidR="004541CE" w:rsidRPr="007709F0" w:rsidRDefault="004541CE" w:rsidP="00B200A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2880"/>
        <w:rPr>
          <w:snapToGrid w:val="0"/>
          <w:color w:val="000000"/>
          <w:lang w:eastAsia="en-US"/>
        </w:rPr>
      </w:pP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lang w:eastAsia="en-US"/>
        </w:rPr>
        <w:t xml:space="preserve">Note: under the Notes for Coordinated Veterans' Care Program Providers the </w:t>
      </w:r>
      <w:r w:rsidRPr="007709F0">
        <w:rPr>
          <w:i/>
          <w:snapToGrid w:val="0"/>
          <w:color w:val="000000"/>
          <w:lang w:eastAsia="en-US"/>
        </w:rPr>
        <w:t>general practitioner</w:t>
      </w:r>
      <w:r w:rsidRPr="007709F0">
        <w:rPr>
          <w:snapToGrid w:val="0"/>
          <w:color w:val="000000"/>
          <w:lang w:eastAsia="en-US"/>
        </w:rPr>
        <w:t xml:space="preserve"> is to store the consent.</w:t>
      </w:r>
    </w:p>
    <w:p w14:paraId="361370A4"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2880"/>
        <w:rPr>
          <w:snapToGrid w:val="0"/>
          <w:color w:val="000000"/>
          <w:sz w:val="28"/>
          <w:szCs w:val="28"/>
          <w:lang w:eastAsia="en-US"/>
        </w:rPr>
      </w:pPr>
      <w:r w:rsidRPr="007709F0">
        <w:rPr>
          <w:snapToGrid w:val="0"/>
          <w:color w:val="000000"/>
          <w:sz w:val="28"/>
          <w:szCs w:val="28"/>
          <w:lang w:eastAsia="en-US"/>
        </w:rPr>
        <w:tab/>
      </w:r>
    </w:p>
    <w:p w14:paraId="22D5084A"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2880"/>
        <w:rPr>
          <w:snapToGrid w:val="0"/>
          <w:color w:val="000000"/>
          <w:sz w:val="28"/>
          <w:szCs w:val="28"/>
          <w:lang w:eastAsia="en-US"/>
        </w:rPr>
      </w:pPr>
      <w:r w:rsidRPr="007709F0">
        <w:rPr>
          <w:snapToGrid w:val="0"/>
          <w:color w:val="000000"/>
          <w:sz w:val="28"/>
          <w:szCs w:val="28"/>
          <w:lang w:eastAsia="en-US"/>
        </w:rPr>
        <w:tab/>
        <w:t>(5)</w:t>
      </w:r>
      <w:r w:rsidRPr="007709F0">
        <w:rPr>
          <w:snapToGrid w:val="0"/>
          <w:color w:val="000000"/>
          <w:sz w:val="28"/>
          <w:szCs w:val="28"/>
          <w:lang w:eastAsia="en-US"/>
        </w:rPr>
        <w:tab/>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treating the person has prepared, in consultation with the person, a</w:t>
      </w:r>
      <w:r w:rsidR="00615345" w:rsidRPr="007709F0">
        <w:rPr>
          <w:i/>
          <w:color w:val="000000"/>
          <w:sz w:val="28"/>
          <w:szCs w:val="28"/>
        </w:rPr>
        <w:t xml:space="preserve"> Comprehensive Care Plan</w:t>
      </w:r>
      <w:r w:rsidRPr="007709F0">
        <w:rPr>
          <w:snapToGrid w:val="0"/>
          <w:color w:val="000000"/>
          <w:sz w:val="28"/>
          <w:szCs w:val="28"/>
          <w:lang w:eastAsia="en-US"/>
        </w:rPr>
        <w:t xml:space="preserve">; and </w:t>
      </w:r>
    </w:p>
    <w:p w14:paraId="61ABC803" w14:textId="77777777" w:rsidR="00B75D6E" w:rsidRPr="007709F0" w:rsidRDefault="00B75D6E" w:rsidP="00106A0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720"/>
        <w:rPr>
          <w:snapToGrid w:val="0"/>
          <w:color w:val="000000"/>
          <w:sz w:val="28"/>
          <w:szCs w:val="28"/>
          <w:lang w:eastAsia="en-US"/>
        </w:rPr>
      </w:pPr>
    </w:p>
    <w:p w14:paraId="1624FFB9"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2880"/>
        <w:rPr>
          <w:snapToGrid w:val="0"/>
          <w:color w:val="000000"/>
          <w:sz w:val="28"/>
          <w:szCs w:val="28"/>
          <w:lang w:eastAsia="en-US"/>
        </w:rPr>
      </w:pPr>
      <w:r w:rsidRPr="007709F0">
        <w:rPr>
          <w:snapToGrid w:val="0"/>
          <w:color w:val="000000"/>
          <w:sz w:val="28"/>
          <w:szCs w:val="28"/>
          <w:lang w:eastAsia="en-US"/>
        </w:rPr>
        <w:tab/>
        <w:t>(6)</w:t>
      </w:r>
      <w:r w:rsidRPr="007709F0">
        <w:rPr>
          <w:snapToGrid w:val="0"/>
          <w:color w:val="000000"/>
          <w:sz w:val="28"/>
          <w:szCs w:val="28"/>
          <w:lang w:eastAsia="en-US"/>
        </w:rPr>
        <w:tab/>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admits the person to the program</w:t>
      </w:r>
      <w:r w:rsidRPr="007709F0">
        <w:rPr>
          <w:color w:val="000000"/>
          <w:sz w:val="28"/>
          <w:szCs w:val="28"/>
        </w:rPr>
        <w:t xml:space="preserve"> by making a decision to that effect and keeping a record of it.</w:t>
      </w:r>
    </w:p>
    <w:p w14:paraId="24730D83" w14:textId="77777777" w:rsidR="00B75D6E" w:rsidRPr="007709F0" w:rsidRDefault="00B75D6E" w:rsidP="00106A0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720"/>
        <w:rPr>
          <w:snapToGrid w:val="0"/>
          <w:color w:val="000000"/>
          <w:sz w:val="28"/>
          <w:szCs w:val="28"/>
          <w:lang w:eastAsia="en-US"/>
        </w:rPr>
      </w:pPr>
    </w:p>
    <w:p w14:paraId="6CDA21FE" w14:textId="77777777" w:rsidR="00B75D6E" w:rsidRPr="007709F0" w:rsidRDefault="00B75D6E" w:rsidP="00B75D6E">
      <w:pPr>
        <w:tabs>
          <w:tab w:val="left" w:pos="720"/>
          <w:tab w:val="left" w:pos="1440"/>
          <w:tab w:val="left" w:pos="3600"/>
          <w:tab w:val="left" w:pos="4320"/>
          <w:tab w:val="left" w:pos="5040"/>
          <w:tab w:val="left" w:pos="5760"/>
          <w:tab w:val="left" w:pos="6480"/>
          <w:tab w:val="left" w:pos="7200"/>
          <w:tab w:val="left" w:pos="7920"/>
          <w:tab w:val="left" w:pos="8640"/>
          <w:tab w:val="left" w:pos="9360"/>
        </w:tabs>
        <w:ind w:left="1440" w:hanging="720"/>
        <w:rPr>
          <w:b/>
          <w:snapToGrid w:val="0"/>
          <w:color w:val="000000"/>
          <w:sz w:val="28"/>
          <w:szCs w:val="28"/>
          <w:lang w:eastAsia="en-US"/>
        </w:rPr>
      </w:pPr>
      <w:r w:rsidRPr="007709F0">
        <w:rPr>
          <w:b/>
          <w:snapToGrid w:val="0"/>
          <w:color w:val="000000"/>
          <w:sz w:val="28"/>
          <w:szCs w:val="28"/>
          <w:lang w:eastAsia="en-US"/>
        </w:rPr>
        <w:t>6A.6</w:t>
      </w:r>
      <w:r w:rsidRPr="007709F0">
        <w:rPr>
          <w:b/>
          <w:snapToGrid w:val="0"/>
          <w:color w:val="000000"/>
          <w:sz w:val="28"/>
          <w:szCs w:val="28"/>
          <w:lang w:eastAsia="en-US"/>
        </w:rPr>
        <w:tab/>
        <w:t xml:space="preserve">Ineligibility for participation in the </w:t>
      </w:r>
      <w:r w:rsidRPr="007709F0">
        <w:rPr>
          <w:b/>
          <w:sz w:val="28"/>
          <w:szCs w:val="28"/>
        </w:rPr>
        <w:t>Coordinated Veterans' Care Program</w:t>
      </w:r>
      <w:r w:rsidRPr="007709F0">
        <w:rPr>
          <w:b/>
          <w:color w:val="000000"/>
          <w:sz w:val="28"/>
          <w:szCs w:val="28"/>
        </w:rPr>
        <w:t xml:space="preserve"> (program) and for</w:t>
      </w:r>
      <w:r w:rsidRPr="007709F0">
        <w:rPr>
          <w:b/>
          <w:snapToGrid w:val="0"/>
          <w:color w:val="000000"/>
          <w:sz w:val="28"/>
          <w:szCs w:val="28"/>
          <w:lang w:eastAsia="en-US"/>
        </w:rPr>
        <w:t xml:space="preserve"> </w:t>
      </w:r>
      <w:r w:rsidRPr="007709F0">
        <w:rPr>
          <w:b/>
          <w:sz w:val="28"/>
          <w:szCs w:val="28"/>
        </w:rPr>
        <w:t>Coordinated Veterans' Care Program</w:t>
      </w:r>
      <w:r w:rsidRPr="007709F0">
        <w:rPr>
          <w:b/>
          <w:color w:val="000000"/>
          <w:sz w:val="28"/>
          <w:szCs w:val="28"/>
        </w:rPr>
        <w:t xml:space="preserve"> Treatment and </w:t>
      </w:r>
      <w:r w:rsidR="008F6037" w:rsidRPr="007709F0">
        <w:rPr>
          <w:b/>
          <w:color w:val="000000"/>
          <w:sz w:val="28"/>
          <w:szCs w:val="28"/>
        </w:rPr>
        <w:t>GP</w:t>
      </w:r>
      <w:r w:rsidRPr="007709F0">
        <w:rPr>
          <w:b/>
          <w:color w:val="000000"/>
          <w:sz w:val="28"/>
          <w:szCs w:val="28"/>
        </w:rPr>
        <w:t xml:space="preserve"> Home Care service (category C) Referral under the program</w:t>
      </w:r>
    </w:p>
    <w:p w14:paraId="07571173" w14:textId="77777777" w:rsidR="00B75D6E" w:rsidRPr="007709F0" w:rsidRDefault="00B75D6E" w:rsidP="00B75D6E">
      <w:pPr>
        <w:autoSpaceDE w:val="0"/>
        <w:autoSpaceDN w:val="0"/>
        <w:adjustRightInd w:val="0"/>
        <w:rPr>
          <w:rFonts w:ascii="Arial" w:hAnsi="Arial" w:cs="Arial"/>
        </w:rPr>
      </w:pPr>
      <w:r w:rsidRPr="007709F0">
        <w:rPr>
          <w:snapToGrid w:val="0"/>
          <w:color w:val="000000"/>
          <w:sz w:val="28"/>
          <w:szCs w:val="28"/>
          <w:lang w:eastAsia="en-US"/>
        </w:rPr>
        <w:tab/>
      </w:r>
    </w:p>
    <w:p w14:paraId="32452C24" w14:textId="77777777" w:rsidR="00B75D6E" w:rsidRPr="007709F0" w:rsidRDefault="00B75D6E" w:rsidP="00B75D6E">
      <w:pPr>
        <w:tabs>
          <w:tab w:val="left" w:pos="720"/>
          <w:tab w:val="left" w:pos="1620"/>
          <w:tab w:val="left" w:pos="4320"/>
          <w:tab w:val="left" w:pos="5040"/>
          <w:tab w:val="left" w:pos="5760"/>
          <w:tab w:val="left" w:pos="6480"/>
          <w:tab w:val="left" w:pos="7200"/>
          <w:tab w:val="left" w:pos="7920"/>
          <w:tab w:val="left" w:pos="8640"/>
          <w:tab w:val="left" w:pos="9360"/>
        </w:tabs>
        <w:ind w:left="720" w:hanging="2160"/>
        <w:rPr>
          <w:snapToGrid w:val="0"/>
          <w:sz w:val="28"/>
          <w:szCs w:val="28"/>
          <w:lang w:eastAsia="en-US"/>
        </w:rPr>
      </w:pPr>
      <w:r w:rsidRPr="007709F0">
        <w:rPr>
          <w:snapToGrid w:val="0"/>
          <w:color w:val="000000"/>
          <w:sz w:val="28"/>
          <w:szCs w:val="28"/>
          <w:lang w:eastAsia="en-US"/>
        </w:rPr>
        <w:tab/>
        <w:t>6A.6.1</w:t>
      </w:r>
      <w:r w:rsidRPr="007709F0">
        <w:rPr>
          <w:snapToGrid w:val="0"/>
          <w:color w:val="000000"/>
          <w:sz w:val="28"/>
          <w:szCs w:val="28"/>
          <w:lang w:eastAsia="en-US"/>
        </w:rPr>
        <w:tab/>
        <w:t xml:space="preserve">An </w:t>
      </w:r>
      <w:r w:rsidRPr="007709F0">
        <w:rPr>
          <w:i/>
          <w:snapToGrid w:val="0"/>
          <w:color w:val="000000"/>
          <w:sz w:val="28"/>
          <w:szCs w:val="28"/>
          <w:lang w:eastAsia="en-US"/>
        </w:rPr>
        <w:t>entitled person</w:t>
      </w:r>
      <w:r w:rsidRPr="007709F0">
        <w:rPr>
          <w:snapToGrid w:val="0"/>
          <w:color w:val="000000"/>
          <w:sz w:val="28"/>
          <w:szCs w:val="28"/>
          <w:lang w:eastAsia="en-US"/>
        </w:rPr>
        <w:t xml:space="preserve"> is ineligible to be admitted to the </w:t>
      </w:r>
      <w:r w:rsidRPr="007709F0">
        <w:rPr>
          <w:i/>
          <w:sz w:val="28"/>
          <w:szCs w:val="28"/>
        </w:rPr>
        <w:t>Coordinated Veterans' Care Program</w:t>
      </w:r>
      <w:r w:rsidRPr="007709F0">
        <w:rPr>
          <w:i/>
          <w:color w:val="000000"/>
          <w:sz w:val="28"/>
          <w:szCs w:val="28"/>
        </w:rPr>
        <w:t xml:space="preserve"> </w:t>
      </w:r>
      <w:r w:rsidRPr="007709F0">
        <w:rPr>
          <w:b/>
          <w:color w:val="000000"/>
          <w:sz w:val="28"/>
          <w:szCs w:val="28"/>
        </w:rPr>
        <w:t>(</w:t>
      </w:r>
      <w:r w:rsidRPr="007709F0">
        <w:rPr>
          <w:color w:val="000000"/>
          <w:sz w:val="28"/>
          <w:szCs w:val="28"/>
        </w:rPr>
        <w:t>Program</w:t>
      </w:r>
      <w:r w:rsidRPr="007709F0">
        <w:rPr>
          <w:b/>
          <w:color w:val="000000"/>
          <w:sz w:val="28"/>
          <w:szCs w:val="28"/>
        </w:rPr>
        <w:t>)</w:t>
      </w:r>
      <w:r w:rsidRPr="007709F0">
        <w:rPr>
          <w:snapToGrid w:val="0"/>
          <w:color w:val="000000"/>
          <w:sz w:val="28"/>
          <w:szCs w:val="28"/>
          <w:lang w:eastAsia="en-US"/>
        </w:rPr>
        <w:t xml:space="preserve"> by </w:t>
      </w:r>
      <w:r w:rsidR="007F5B0D" w:rsidRPr="007709F0">
        <w:rPr>
          <w:color w:val="000000"/>
          <w:sz w:val="28"/>
          <w:szCs w:val="28"/>
        </w:rPr>
        <w:t xml:space="preserve">a </w:t>
      </w:r>
      <w:r w:rsidR="007F5B0D" w:rsidRPr="007709F0">
        <w:rPr>
          <w:i/>
          <w:color w:val="000000"/>
          <w:sz w:val="28"/>
          <w:szCs w:val="28"/>
        </w:rPr>
        <w:t>general practitioner</w:t>
      </w:r>
      <w:r w:rsidRPr="007709F0">
        <w:rPr>
          <w:snapToGrid w:val="0"/>
          <w:color w:val="000000"/>
          <w:sz w:val="28"/>
          <w:szCs w:val="28"/>
          <w:lang w:eastAsia="en-US"/>
        </w:rPr>
        <w:t xml:space="preserve"> for the person if any one of the following applies to the person</w:t>
      </w:r>
      <w:r w:rsidRPr="007709F0">
        <w:rPr>
          <w:snapToGrid w:val="0"/>
          <w:sz w:val="28"/>
          <w:szCs w:val="28"/>
          <w:lang w:eastAsia="en-US"/>
        </w:rPr>
        <w:t>:</w:t>
      </w:r>
      <w:r w:rsidRPr="007709F0">
        <w:rPr>
          <w:sz w:val="28"/>
          <w:szCs w:val="28"/>
        </w:rPr>
        <w:t xml:space="preserve"> </w:t>
      </w:r>
    </w:p>
    <w:p w14:paraId="22BB1FDF" w14:textId="77777777" w:rsidR="00B75D6E" w:rsidRPr="007709F0" w:rsidRDefault="00B75D6E" w:rsidP="00106A0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720"/>
        <w:rPr>
          <w:snapToGrid w:val="0"/>
          <w:color w:val="000000"/>
          <w:sz w:val="28"/>
          <w:szCs w:val="28"/>
          <w:lang w:eastAsia="en-US"/>
        </w:rPr>
      </w:pPr>
    </w:p>
    <w:p w14:paraId="7FC269BA"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2160" w:hanging="3600"/>
        <w:rPr>
          <w:snapToGrid w:val="0"/>
          <w:color w:val="000000"/>
          <w:sz w:val="28"/>
          <w:szCs w:val="28"/>
          <w:lang w:eastAsia="en-US"/>
        </w:rPr>
      </w:pP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sz w:val="28"/>
          <w:szCs w:val="28"/>
          <w:lang w:eastAsia="en-US"/>
        </w:rPr>
        <w:tab/>
        <w:t xml:space="preserve">(a) the person is receiving </w:t>
      </w:r>
      <w:r w:rsidRPr="007709F0">
        <w:rPr>
          <w:i/>
          <w:snapToGrid w:val="0"/>
          <w:color w:val="000000"/>
          <w:sz w:val="28"/>
          <w:szCs w:val="28"/>
          <w:lang w:eastAsia="en-US"/>
        </w:rPr>
        <w:t>residential care</w:t>
      </w:r>
      <w:r w:rsidRPr="007709F0">
        <w:rPr>
          <w:snapToGrid w:val="0"/>
          <w:color w:val="000000"/>
          <w:sz w:val="28"/>
          <w:szCs w:val="28"/>
          <w:lang w:eastAsia="en-US"/>
        </w:rPr>
        <w:t>; or</w:t>
      </w:r>
    </w:p>
    <w:p w14:paraId="605EFBDB" w14:textId="77777777" w:rsidR="00B75D6E" w:rsidRPr="007709F0" w:rsidRDefault="00B75D6E" w:rsidP="00B772CF">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spacing w:after="120"/>
        <w:ind w:left="2520" w:hanging="3960"/>
        <w:rPr>
          <w:snapToGrid w:val="0"/>
          <w:color w:val="000000"/>
          <w:lang w:eastAsia="en-US"/>
        </w:rPr>
      </w:pP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lang w:eastAsia="en-US"/>
        </w:rPr>
        <w:t xml:space="preserve">Note: receiving </w:t>
      </w:r>
      <w:r w:rsidRPr="007709F0">
        <w:rPr>
          <w:i/>
          <w:snapToGrid w:val="0"/>
          <w:color w:val="000000"/>
          <w:lang w:eastAsia="en-US"/>
        </w:rPr>
        <w:t>residential care (respite)</w:t>
      </w:r>
      <w:r w:rsidRPr="007709F0">
        <w:rPr>
          <w:snapToGrid w:val="0"/>
          <w:color w:val="000000"/>
          <w:lang w:eastAsia="en-US"/>
        </w:rPr>
        <w:t xml:space="preserve"> does not disentitle a person to participation in the program.</w:t>
      </w:r>
    </w:p>
    <w:p w14:paraId="36F0E0FE" w14:textId="77777777" w:rsidR="00B75D6E" w:rsidRPr="007709F0" w:rsidRDefault="00B75D6E" w:rsidP="00B75D6E">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520" w:hanging="3960"/>
        <w:rPr>
          <w:snapToGrid w:val="0"/>
          <w:color w:val="000000"/>
          <w:sz w:val="28"/>
          <w:szCs w:val="28"/>
          <w:lang w:eastAsia="en-US"/>
        </w:rPr>
      </w:pP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sz w:val="28"/>
          <w:szCs w:val="28"/>
          <w:lang w:eastAsia="en-US"/>
        </w:rPr>
        <w:tab/>
        <w:t>(b) the person</w:t>
      </w:r>
      <w:r w:rsidRPr="007709F0">
        <w:rPr>
          <w:color w:val="000000"/>
          <w:sz w:val="28"/>
          <w:szCs w:val="28"/>
        </w:rPr>
        <w:t xml:space="preserve"> has been diagnosed by a </w:t>
      </w:r>
      <w:r w:rsidRPr="007709F0">
        <w:rPr>
          <w:i/>
          <w:color w:val="000000"/>
          <w:sz w:val="28"/>
          <w:szCs w:val="28"/>
        </w:rPr>
        <w:t>medical practitioner</w:t>
      </w:r>
      <w:r w:rsidRPr="007709F0">
        <w:rPr>
          <w:color w:val="000000"/>
          <w:sz w:val="28"/>
          <w:szCs w:val="28"/>
        </w:rPr>
        <w:t xml:space="preserve"> as having a condition that, in the opinion of </w:t>
      </w:r>
      <w:r w:rsidR="003E3266" w:rsidRPr="007709F0">
        <w:rPr>
          <w:sz w:val="28"/>
          <w:szCs w:val="28"/>
        </w:rPr>
        <w:t xml:space="preserve">the </w:t>
      </w:r>
      <w:r w:rsidR="003E3266" w:rsidRPr="007709F0">
        <w:rPr>
          <w:i/>
          <w:sz w:val="28"/>
          <w:szCs w:val="28"/>
        </w:rPr>
        <w:t xml:space="preserve">general </w:t>
      </w:r>
      <w:r w:rsidR="003E3266" w:rsidRPr="007709F0">
        <w:rPr>
          <w:i/>
          <w:sz w:val="28"/>
          <w:szCs w:val="28"/>
        </w:rPr>
        <w:lastRenderedPageBreak/>
        <w:t>practitioner</w:t>
      </w:r>
      <w:r w:rsidRPr="007709F0">
        <w:rPr>
          <w:color w:val="000000"/>
          <w:sz w:val="28"/>
          <w:szCs w:val="28"/>
        </w:rPr>
        <w:t>, would be likely to be terminal within 12 months after the person is admitted to the program, if the person were to be admitted; or</w:t>
      </w:r>
    </w:p>
    <w:p w14:paraId="51F44158" w14:textId="77777777" w:rsidR="00B75D6E" w:rsidRPr="007709F0" w:rsidRDefault="00B75D6E" w:rsidP="008E37E6">
      <w:pPr>
        <w:tabs>
          <w:tab w:val="left" w:pos="720"/>
          <w:tab w:val="left" w:pos="1620"/>
          <w:tab w:val="left" w:pos="2160"/>
          <w:tab w:val="left" w:pos="3600"/>
          <w:tab w:val="left" w:pos="4320"/>
          <w:tab w:val="left" w:pos="5040"/>
          <w:tab w:val="left" w:pos="5760"/>
          <w:tab w:val="left" w:pos="6480"/>
          <w:tab w:val="left" w:pos="7200"/>
          <w:tab w:val="left" w:pos="7920"/>
          <w:tab w:val="left" w:pos="8640"/>
          <w:tab w:val="left" w:pos="9360"/>
        </w:tabs>
        <w:ind w:left="2520" w:hanging="3960"/>
        <w:rPr>
          <w:snapToGrid w:val="0"/>
          <w:color w:val="000000"/>
          <w:sz w:val="28"/>
          <w:szCs w:val="28"/>
          <w:lang w:eastAsia="en-US"/>
        </w:rPr>
      </w:pP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sz w:val="28"/>
          <w:szCs w:val="28"/>
          <w:lang w:eastAsia="en-US"/>
        </w:rPr>
        <w:tab/>
      </w:r>
    </w:p>
    <w:p w14:paraId="227BBB57" w14:textId="77777777" w:rsidR="00615345" w:rsidRPr="007709F0" w:rsidRDefault="00615345" w:rsidP="008E37E6">
      <w:pPr>
        <w:tabs>
          <w:tab w:val="left" w:pos="720"/>
          <w:tab w:val="left" w:pos="851"/>
          <w:tab w:val="left" w:pos="1843"/>
          <w:tab w:val="left" w:pos="2160"/>
          <w:tab w:val="left" w:pos="2552"/>
          <w:tab w:val="left" w:pos="3600"/>
          <w:tab w:val="left" w:pos="4320"/>
          <w:tab w:val="left" w:pos="5040"/>
          <w:tab w:val="left" w:pos="5760"/>
          <w:tab w:val="left" w:pos="6480"/>
          <w:tab w:val="left" w:pos="7200"/>
          <w:tab w:val="left" w:pos="7920"/>
          <w:tab w:val="left" w:pos="8640"/>
          <w:tab w:val="left" w:pos="9360"/>
        </w:tabs>
        <w:spacing w:before="240" w:after="90"/>
        <w:ind w:left="2520" w:hanging="1800"/>
        <w:rPr>
          <w:snapToGrid w:val="0"/>
          <w:color w:val="000000"/>
          <w:sz w:val="28"/>
          <w:szCs w:val="28"/>
          <w:lang w:eastAsia="en-US"/>
        </w:rPr>
      </w:pPr>
      <w:r w:rsidRPr="007709F0">
        <w:rPr>
          <w:color w:val="000000"/>
          <w:sz w:val="28"/>
          <w:szCs w:val="28"/>
        </w:rPr>
        <w:tab/>
      </w:r>
      <w:r w:rsidRPr="007709F0">
        <w:rPr>
          <w:color w:val="000000"/>
          <w:sz w:val="28"/>
          <w:szCs w:val="28"/>
        </w:rPr>
        <w:tab/>
      </w:r>
      <w:r w:rsidRPr="007709F0">
        <w:rPr>
          <w:color w:val="000000"/>
          <w:sz w:val="28"/>
          <w:szCs w:val="28"/>
        </w:rPr>
        <w:tab/>
        <w:t>(c)</w:t>
      </w:r>
      <w:r w:rsidRPr="007709F0">
        <w:rPr>
          <w:color w:val="000000"/>
          <w:sz w:val="28"/>
          <w:szCs w:val="28"/>
        </w:rPr>
        <w:tab/>
        <w:t>the person is participating in a Department of Health Transition Care Program.</w:t>
      </w:r>
    </w:p>
    <w:p w14:paraId="7FCEC16F"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800" w:hanging="3240"/>
        <w:rPr>
          <w:snapToGrid w:val="0"/>
          <w:color w:val="000000"/>
          <w:sz w:val="28"/>
          <w:szCs w:val="28"/>
          <w:lang w:eastAsia="en-US"/>
        </w:rPr>
      </w:pPr>
      <w:r w:rsidRPr="007709F0">
        <w:rPr>
          <w:snapToGrid w:val="0"/>
          <w:color w:val="000000"/>
          <w:sz w:val="28"/>
          <w:szCs w:val="28"/>
          <w:lang w:eastAsia="en-US"/>
        </w:rPr>
        <w:tab/>
        <w:t>6A.6.2</w:t>
      </w:r>
      <w:r w:rsidRPr="007709F0">
        <w:rPr>
          <w:snapToGrid w:val="0"/>
          <w:color w:val="000000"/>
          <w:sz w:val="28"/>
          <w:szCs w:val="28"/>
          <w:lang w:eastAsia="en-US"/>
        </w:rPr>
        <w:tab/>
        <w:t xml:space="preserve">An entitled person is not eligible for a subsequent period of care by </w:t>
      </w:r>
      <w:r w:rsidR="007F5B0D" w:rsidRPr="007709F0">
        <w:rPr>
          <w:color w:val="000000"/>
          <w:sz w:val="28"/>
          <w:szCs w:val="28"/>
        </w:rPr>
        <w:t xml:space="preserve">a </w:t>
      </w:r>
      <w:r w:rsidR="007F5B0D" w:rsidRPr="007709F0">
        <w:rPr>
          <w:i/>
          <w:color w:val="000000"/>
          <w:sz w:val="28"/>
          <w:szCs w:val="28"/>
        </w:rPr>
        <w:t>general practitioner</w:t>
      </w:r>
      <w:r w:rsidRPr="007709F0">
        <w:rPr>
          <w:snapToGrid w:val="0"/>
          <w:color w:val="000000"/>
          <w:sz w:val="28"/>
          <w:szCs w:val="28"/>
          <w:lang w:eastAsia="en-US"/>
        </w:rPr>
        <w:t xml:space="preserve"> under the Program if immediately before the commencement of the potential period of care the matters in (a) or (c) of 6A.6.1 apply to the person.</w:t>
      </w:r>
    </w:p>
    <w:p w14:paraId="39DFAE72" w14:textId="77777777" w:rsidR="00B75D6E" w:rsidRPr="007709F0" w:rsidRDefault="00B75D6E" w:rsidP="000951F5">
      <w:pPr>
        <w:tabs>
          <w:tab w:val="left" w:pos="1800"/>
          <w:tab w:val="left" w:pos="3600"/>
          <w:tab w:val="left" w:pos="4320"/>
          <w:tab w:val="left" w:pos="5040"/>
          <w:tab w:val="left" w:pos="5760"/>
          <w:tab w:val="left" w:pos="6480"/>
          <w:tab w:val="left" w:pos="7200"/>
          <w:tab w:val="left" w:pos="7920"/>
          <w:tab w:val="left" w:pos="8640"/>
          <w:tab w:val="left" w:pos="9360"/>
        </w:tabs>
        <w:spacing w:before="120"/>
        <w:ind w:left="1815" w:hanging="2880"/>
        <w:rPr>
          <w:snapToGrid w:val="0"/>
          <w:color w:val="000000"/>
          <w:lang w:eastAsia="en-US"/>
        </w:rPr>
      </w:pPr>
      <w:r w:rsidRPr="007709F0">
        <w:rPr>
          <w:i/>
          <w:snapToGrid w:val="0"/>
          <w:color w:val="000000"/>
          <w:sz w:val="28"/>
          <w:szCs w:val="28"/>
          <w:lang w:eastAsia="en-US"/>
        </w:rPr>
        <w:t xml:space="preserve"> </w:t>
      </w:r>
      <w:r w:rsidRPr="007709F0">
        <w:rPr>
          <w:i/>
          <w:snapToGrid w:val="0"/>
          <w:color w:val="000000"/>
          <w:sz w:val="28"/>
          <w:szCs w:val="28"/>
          <w:lang w:eastAsia="en-US"/>
        </w:rPr>
        <w:tab/>
      </w:r>
      <w:r w:rsidRPr="007709F0">
        <w:rPr>
          <w:snapToGrid w:val="0"/>
          <w:color w:val="000000"/>
          <w:lang w:eastAsia="en-US"/>
        </w:rPr>
        <w:t xml:space="preserve">Note: the period of a period of care by </w:t>
      </w:r>
      <w:r w:rsidR="007F5B0D" w:rsidRPr="007709F0">
        <w:rPr>
          <w:snapToGrid w:val="0"/>
          <w:color w:val="000000"/>
          <w:lang w:eastAsia="en-US"/>
        </w:rPr>
        <w:t xml:space="preserve">a </w:t>
      </w:r>
      <w:r w:rsidR="007F5B0D" w:rsidRPr="007709F0">
        <w:rPr>
          <w:i/>
          <w:snapToGrid w:val="0"/>
          <w:color w:val="000000"/>
          <w:lang w:eastAsia="en-US"/>
        </w:rPr>
        <w:t>general practitioner</w:t>
      </w:r>
      <w:r w:rsidRPr="007709F0">
        <w:rPr>
          <w:snapToGrid w:val="0"/>
          <w:color w:val="000000"/>
          <w:lang w:eastAsia="en-US"/>
        </w:rPr>
        <w:t xml:space="preserve"> is set out in the </w:t>
      </w:r>
      <w:r w:rsidRPr="007709F0">
        <w:rPr>
          <w:i/>
          <w:color w:val="000000"/>
        </w:rPr>
        <w:t xml:space="preserve">Notes for </w:t>
      </w:r>
      <w:r w:rsidRPr="007709F0">
        <w:rPr>
          <w:i/>
        </w:rPr>
        <w:t>Coordinated Veterans' Care Program</w:t>
      </w:r>
      <w:r w:rsidRPr="007709F0">
        <w:rPr>
          <w:i/>
          <w:color w:val="000000"/>
        </w:rPr>
        <w:t xml:space="preserve"> Providers</w:t>
      </w:r>
      <w:r w:rsidRPr="007709F0">
        <w:rPr>
          <w:color w:val="000000"/>
        </w:rPr>
        <w:t xml:space="preserve"> and is a period of 3 months.</w:t>
      </w:r>
    </w:p>
    <w:p w14:paraId="55340D46"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720"/>
        <w:rPr>
          <w:b/>
          <w:snapToGrid w:val="0"/>
          <w:color w:val="000000"/>
          <w:sz w:val="28"/>
          <w:szCs w:val="28"/>
          <w:lang w:eastAsia="en-US"/>
        </w:rPr>
      </w:pPr>
    </w:p>
    <w:p w14:paraId="48EE29AB"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720"/>
        <w:rPr>
          <w:b/>
          <w:snapToGrid w:val="0"/>
          <w:color w:val="000000"/>
          <w:sz w:val="28"/>
          <w:szCs w:val="28"/>
          <w:lang w:eastAsia="en-US"/>
        </w:rPr>
      </w:pPr>
      <w:r w:rsidRPr="007709F0">
        <w:rPr>
          <w:b/>
          <w:snapToGrid w:val="0"/>
          <w:color w:val="000000"/>
          <w:sz w:val="28"/>
          <w:szCs w:val="28"/>
          <w:lang w:eastAsia="en-US"/>
        </w:rPr>
        <w:t>6A.7</w:t>
      </w:r>
      <w:r w:rsidRPr="007709F0">
        <w:rPr>
          <w:b/>
          <w:snapToGrid w:val="0"/>
          <w:color w:val="000000"/>
          <w:sz w:val="28"/>
          <w:szCs w:val="28"/>
          <w:lang w:eastAsia="en-US"/>
        </w:rPr>
        <w:tab/>
        <w:t xml:space="preserve">Date of Admission for Participation in the </w:t>
      </w:r>
      <w:r w:rsidRPr="007709F0">
        <w:rPr>
          <w:b/>
          <w:sz w:val="28"/>
          <w:szCs w:val="28"/>
        </w:rPr>
        <w:t>Coordinated Veterans' Care Program</w:t>
      </w:r>
    </w:p>
    <w:p w14:paraId="73C16CE5"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720"/>
        <w:rPr>
          <w:snapToGrid w:val="0"/>
          <w:color w:val="000000"/>
          <w:sz w:val="28"/>
          <w:szCs w:val="28"/>
          <w:lang w:eastAsia="en-US"/>
        </w:rPr>
      </w:pPr>
    </w:p>
    <w:p w14:paraId="5E7B7CFC"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hanging="2160"/>
        <w:rPr>
          <w:color w:val="000000"/>
          <w:sz w:val="28"/>
          <w:szCs w:val="28"/>
        </w:rPr>
      </w:pPr>
      <w:r w:rsidRPr="007709F0">
        <w:rPr>
          <w:snapToGrid w:val="0"/>
          <w:color w:val="000000"/>
          <w:sz w:val="28"/>
          <w:szCs w:val="28"/>
          <w:lang w:eastAsia="en-US"/>
        </w:rPr>
        <w:tab/>
        <w:t xml:space="preserve">6A.7.1 Subject to 6A.3 and 6A.6, treatment of an </w:t>
      </w:r>
      <w:r w:rsidRPr="007709F0">
        <w:rPr>
          <w:i/>
          <w:snapToGrid w:val="0"/>
          <w:color w:val="000000"/>
          <w:sz w:val="28"/>
          <w:szCs w:val="28"/>
          <w:lang w:eastAsia="en-US"/>
        </w:rPr>
        <w:t>entitled person</w:t>
      </w:r>
      <w:r w:rsidRPr="007709F0">
        <w:rPr>
          <w:snapToGrid w:val="0"/>
          <w:color w:val="000000"/>
          <w:sz w:val="28"/>
          <w:szCs w:val="28"/>
          <w:lang w:eastAsia="en-US"/>
        </w:rPr>
        <w:t xml:space="preserve"> under the </w:t>
      </w:r>
      <w:r w:rsidRPr="007709F0">
        <w:rPr>
          <w:i/>
          <w:sz w:val="28"/>
          <w:szCs w:val="28"/>
        </w:rPr>
        <w:t>Coordinated Veterans' Care Program</w:t>
      </w:r>
      <w:r w:rsidRPr="007709F0">
        <w:rPr>
          <w:color w:val="000000"/>
          <w:sz w:val="28"/>
          <w:szCs w:val="28"/>
        </w:rPr>
        <w:t xml:space="preserve"> (program) commences on the </w:t>
      </w:r>
      <w:r w:rsidRPr="007709F0">
        <w:rPr>
          <w:i/>
          <w:color w:val="000000"/>
          <w:sz w:val="28"/>
          <w:szCs w:val="28"/>
        </w:rPr>
        <w:t>admission day</w:t>
      </w:r>
      <w:r w:rsidRPr="007709F0">
        <w:rPr>
          <w:color w:val="000000"/>
          <w:sz w:val="28"/>
          <w:szCs w:val="28"/>
        </w:rPr>
        <w:t xml:space="preserve"> for the person and continues throughout any </w:t>
      </w:r>
      <w:r w:rsidRPr="007709F0">
        <w:rPr>
          <w:i/>
          <w:color w:val="000000"/>
          <w:sz w:val="28"/>
          <w:szCs w:val="28"/>
        </w:rPr>
        <w:t>period of care</w:t>
      </w:r>
      <w:r w:rsidRPr="007709F0">
        <w:rPr>
          <w:color w:val="000000"/>
          <w:sz w:val="28"/>
          <w:szCs w:val="28"/>
        </w:rPr>
        <w:t xml:space="preserve"> provided by </w:t>
      </w:r>
      <w:r w:rsidR="007F5B0D" w:rsidRPr="007709F0">
        <w:rPr>
          <w:color w:val="000000"/>
          <w:sz w:val="28"/>
          <w:szCs w:val="28"/>
        </w:rPr>
        <w:t xml:space="preserve">a </w:t>
      </w:r>
      <w:r w:rsidR="007F5B0D" w:rsidRPr="007709F0">
        <w:rPr>
          <w:i/>
          <w:color w:val="000000"/>
          <w:sz w:val="28"/>
          <w:szCs w:val="28"/>
        </w:rPr>
        <w:t>general practitioner</w:t>
      </w:r>
      <w:r w:rsidRPr="007709F0">
        <w:rPr>
          <w:color w:val="000000"/>
          <w:sz w:val="28"/>
          <w:szCs w:val="28"/>
        </w:rPr>
        <w:t xml:space="preserve"> to the entitled person under the program.</w:t>
      </w:r>
    </w:p>
    <w:p w14:paraId="4276A9B0" w14:textId="77777777" w:rsidR="00B75D6E" w:rsidRPr="007709F0" w:rsidRDefault="00B75D6E" w:rsidP="00106A0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720"/>
        <w:rPr>
          <w:color w:val="000000"/>
          <w:sz w:val="28"/>
          <w:szCs w:val="28"/>
        </w:rPr>
      </w:pPr>
    </w:p>
    <w:p w14:paraId="5D588C1E"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rPr>
          <w:color w:val="000000"/>
        </w:rPr>
      </w:pPr>
      <w:r w:rsidRPr="007709F0">
        <w:rPr>
          <w:color w:val="000000"/>
        </w:rPr>
        <w:t xml:space="preserve">Note: treatment under the program provided by a </w:t>
      </w:r>
      <w:r w:rsidRPr="007709F0">
        <w:rPr>
          <w:i/>
          <w:color w:val="000000"/>
        </w:rPr>
        <w:t>practice nurse</w:t>
      </w:r>
      <w:r w:rsidRPr="007709F0">
        <w:rPr>
          <w:color w:val="000000"/>
        </w:rPr>
        <w:t xml:space="preserve">, </w:t>
      </w:r>
      <w:r w:rsidRPr="007709F0">
        <w:rPr>
          <w:i/>
          <w:color w:val="000000"/>
        </w:rPr>
        <w:t>community nurse</w:t>
      </w:r>
      <w:r w:rsidRPr="007709F0">
        <w:rPr>
          <w:color w:val="000000"/>
        </w:rPr>
        <w:t xml:space="preserve"> or </w:t>
      </w:r>
      <w:r w:rsidR="00615345" w:rsidRPr="007709F0">
        <w:rPr>
          <w:i/>
          <w:color w:val="000000"/>
        </w:rPr>
        <w:t>Aboriginal and/or Torres Strait Islander Primary Health Care worker</w:t>
      </w:r>
      <w:r w:rsidR="00615345" w:rsidRPr="007709F0">
        <w:rPr>
          <w:color w:val="000000"/>
        </w:rPr>
        <w:t xml:space="preserve"> </w:t>
      </w:r>
      <w:r w:rsidRPr="007709F0">
        <w:rPr>
          <w:color w:val="000000"/>
        </w:rPr>
        <w:t xml:space="preserve">can only occur during a period of care provided by </w:t>
      </w:r>
      <w:r w:rsidR="002165F4" w:rsidRPr="007709F0">
        <w:rPr>
          <w:color w:val="000000"/>
        </w:rPr>
        <w:t xml:space="preserve">a </w:t>
      </w:r>
      <w:r w:rsidR="002165F4" w:rsidRPr="007709F0">
        <w:rPr>
          <w:i/>
          <w:color w:val="000000"/>
        </w:rPr>
        <w:t>general practitioner</w:t>
      </w:r>
      <w:r w:rsidRPr="007709F0">
        <w:rPr>
          <w:color w:val="000000"/>
        </w:rPr>
        <w:t xml:space="preserve"> under the program.  </w:t>
      </w:r>
    </w:p>
    <w:p w14:paraId="29044A2B"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249E2359" w14:textId="77777777" w:rsidR="00B75D6E" w:rsidRPr="007709F0" w:rsidRDefault="00B75D6E" w:rsidP="00B75D6E">
      <w:pPr>
        <w:tabs>
          <w:tab w:val="left" w:pos="720"/>
          <w:tab w:val="left" w:pos="1440"/>
          <w:tab w:val="left" w:pos="3600"/>
          <w:tab w:val="left" w:pos="4320"/>
          <w:tab w:val="left" w:pos="5040"/>
          <w:tab w:val="left" w:pos="5760"/>
          <w:tab w:val="left" w:pos="6480"/>
          <w:tab w:val="left" w:pos="7200"/>
          <w:tab w:val="left" w:pos="7920"/>
          <w:tab w:val="left" w:pos="8640"/>
          <w:tab w:val="left" w:pos="9360"/>
        </w:tabs>
        <w:ind w:left="1440" w:hanging="2880"/>
        <w:rPr>
          <w:color w:val="000000"/>
          <w:sz w:val="28"/>
          <w:szCs w:val="28"/>
        </w:rPr>
      </w:pPr>
      <w:r w:rsidRPr="007709F0">
        <w:rPr>
          <w:snapToGrid w:val="0"/>
          <w:color w:val="000000"/>
          <w:sz w:val="28"/>
          <w:szCs w:val="28"/>
          <w:lang w:eastAsia="en-US"/>
        </w:rPr>
        <w:tab/>
      </w:r>
      <w:r w:rsidRPr="007709F0">
        <w:rPr>
          <w:b/>
          <w:color w:val="000000"/>
          <w:sz w:val="28"/>
          <w:szCs w:val="28"/>
        </w:rPr>
        <w:t>6A.8</w:t>
      </w:r>
      <w:r w:rsidRPr="007709F0">
        <w:rPr>
          <w:color w:val="000000"/>
          <w:sz w:val="28"/>
          <w:szCs w:val="28"/>
        </w:rPr>
        <w:tab/>
      </w:r>
      <w:r w:rsidR="008F6037" w:rsidRPr="007709F0">
        <w:rPr>
          <w:b/>
          <w:color w:val="000000"/>
          <w:sz w:val="28"/>
          <w:szCs w:val="28"/>
        </w:rPr>
        <w:t>GP</w:t>
      </w:r>
      <w:r w:rsidRPr="007709F0">
        <w:rPr>
          <w:b/>
          <w:color w:val="000000"/>
          <w:sz w:val="28"/>
          <w:szCs w:val="28"/>
        </w:rPr>
        <w:t xml:space="preserve"> Home Care service (category C) Referral</w:t>
      </w:r>
    </w:p>
    <w:p w14:paraId="61BECAFF" w14:textId="77777777" w:rsidR="00B75D6E" w:rsidRPr="007709F0" w:rsidRDefault="00B75D6E" w:rsidP="00106A0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720"/>
        <w:rPr>
          <w:snapToGrid w:val="0"/>
          <w:color w:val="000000"/>
          <w:sz w:val="28"/>
          <w:szCs w:val="28"/>
          <w:lang w:eastAsia="en-US"/>
        </w:rPr>
      </w:pPr>
    </w:p>
    <w:p w14:paraId="6F7E8548" w14:textId="77777777" w:rsidR="00B75D6E" w:rsidRPr="007709F0" w:rsidRDefault="00B75D6E" w:rsidP="00B75D6E">
      <w:pPr>
        <w:tabs>
          <w:tab w:val="left" w:pos="720"/>
          <w:tab w:val="left" w:pos="1800"/>
          <w:tab w:val="left" w:pos="2880"/>
          <w:tab w:val="left" w:pos="5040"/>
          <w:tab w:val="left" w:pos="5760"/>
          <w:tab w:val="left" w:pos="6480"/>
          <w:tab w:val="left" w:pos="7020"/>
          <w:tab w:val="left" w:pos="7200"/>
          <w:tab w:val="left" w:pos="7920"/>
          <w:tab w:val="left" w:pos="8640"/>
          <w:tab w:val="left" w:pos="9360"/>
        </w:tabs>
        <w:ind w:left="720"/>
        <w:rPr>
          <w:color w:val="000000"/>
          <w:sz w:val="28"/>
          <w:szCs w:val="28"/>
        </w:rPr>
      </w:pPr>
      <w:r w:rsidRPr="007709F0">
        <w:rPr>
          <w:snapToGrid w:val="0"/>
          <w:color w:val="000000"/>
          <w:sz w:val="28"/>
          <w:szCs w:val="28"/>
          <w:lang w:eastAsia="en-US"/>
        </w:rPr>
        <w:t>6A.8.1</w:t>
      </w:r>
      <w:r w:rsidRPr="007709F0">
        <w:rPr>
          <w:snapToGrid w:val="0"/>
          <w:color w:val="000000"/>
          <w:sz w:val="28"/>
          <w:szCs w:val="28"/>
          <w:lang w:eastAsia="en-US"/>
        </w:rPr>
        <w:tab/>
      </w:r>
      <w:r w:rsidR="00273D5B" w:rsidRPr="007709F0">
        <w:rPr>
          <w:snapToGrid w:val="0"/>
          <w:color w:val="000000"/>
          <w:sz w:val="28"/>
          <w:szCs w:val="28"/>
          <w:lang w:eastAsia="en-US"/>
        </w:rPr>
        <w:t xml:space="preserve">A </w:t>
      </w:r>
      <w:r w:rsidR="00273D5B" w:rsidRPr="007709F0">
        <w:rPr>
          <w:i/>
          <w:color w:val="000000"/>
          <w:sz w:val="28"/>
          <w:szCs w:val="28"/>
        </w:rPr>
        <w:t>general practitioner</w:t>
      </w:r>
      <w:r w:rsidRPr="007709F0">
        <w:rPr>
          <w:snapToGrid w:val="0"/>
          <w:color w:val="000000"/>
          <w:sz w:val="28"/>
          <w:szCs w:val="28"/>
          <w:lang w:eastAsia="en-US"/>
        </w:rPr>
        <w:t xml:space="preserve"> treating an </w:t>
      </w:r>
      <w:r w:rsidRPr="007709F0">
        <w:rPr>
          <w:i/>
          <w:snapToGrid w:val="0"/>
          <w:color w:val="000000"/>
          <w:sz w:val="28"/>
          <w:szCs w:val="28"/>
          <w:lang w:eastAsia="en-US"/>
        </w:rPr>
        <w:t>entitled person</w:t>
      </w:r>
      <w:r w:rsidRPr="007709F0">
        <w:rPr>
          <w:snapToGrid w:val="0"/>
          <w:color w:val="000000"/>
          <w:sz w:val="28"/>
          <w:szCs w:val="28"/>
          <w:lang w:eastAsia="en-US"/>
        </w:rPr>
        <w:t xml:space="preserve"> under the </w:t>
      </w:r>
      <w:r w:rsidRPr="007709F0">
        <w:rPr>
          <w:i/>
          <w:sz w:val="28"/>
          <w:szCs w:val="28"/>
        </w:rPr>
        <w:t xml:space="preserve">Coordinated Veterans' Care </w:t>
      </w:r>
      <w:r w:rsidRPr="007709F0">
        <w:rPr>
          <w:i/>
          <w:color w:val="000000"/>
          <w:sz w:val="28"/>
          <w:szCs w:val="28"/>
        </w:rPr>
        <w:t>Program</w:t>
      </w:r>
      <w:r w:rsidRPr="007709F0">
        <w:rPr>
          <w:snapToGrid w:val="0"/>
          <w:color w:val="000000"/>
          <w:sz w:val="28"/>
          <w:szCs w:val="28"/>
          <w:lang w:eastAsia="en-US"/>
        </w:rPr>
        <w:t xml:space="preserve"> may decide the person would benefit from a </w:t>
      </w:r>
      <w:r w:rsidRPr="007709F0">
        <w:rPr>
          <w:i/>
          <w:color w:val="000000"/>
          <w:sz w:val="28"/>
          <w:szCs w:val="28"/>
        </w:rPr>
        <w:t>Home Care service (category C)</w:t>
      </w:r>
      <w:r w:rsidRPr="007709F0">
        <w:rPr>
          <w:b/>
          <w:color w:val="000000"/>
          <w:sz w:val="28"/>
          <w:szCs w:val="28"/>
        </w:rPr>
        <w:t xml:space="preserve"> </w:t>
      </w:r>
      <w:r w:rsidRPr="007709F0">
        <w:rPr>
          <w:color w:val="000000"/>
          <w:sz w:val="28"/>
          <w:szCs w:val="28"/>
        </w:rPr>
        <w:t xml:space="preserve">and may refer the person to </w:t>
      </w:r>
      <w:r w:rsidRPr="007709F0">
        <w:rPr>
          <w:snapToGrid w:val="0"/>
          <w:color w:val="000000"/>
          <w:sz w:val="28"/>
          <w:szCs w:val="28"/>
          <w:lang w:eastAsia="en-US"/>
        </w:rPr>
        <w:t xml:space="preserve">a </w:t>
      </w:r>
      <w:r w:rsidRPr="007709F0">
        <w:rPr>
          <w:i/>
          <w:snapToGrid w:val="0"/>
          <w:color w:val="000000"/>
          <w:sz w:val="28"/>
          <w:szCs w:val="28"/>
          <w:lang w:eastAsia="en-US"/>
        </w:rPr>
        <w:t>VHC assessment agency</w:t>
      </w:r>
      <w:r w:rsidRPr="007709F0">
        <w:rPr>
          <w:snapToGrid w:val="0"/>
          <w:color w:val="000000"/>
          <w:sz w:val="28"/>
          <w:szCs w:val="28"/>
          <w:lang w:eastAsia="en-US"/>
        </w:rPr>
        <w:t xml:space="preserve"> for an assessment as to the person’s suitability for the service and, depending on the outcome, the agency may allocate responsibility for providing the </w:t>
      </w:r>
      <w:r w:rsidRPr="007709F0">
        <w:rPr>
          <w:i/>
          <w:color w:val="000000"/>
          <w:sz w:val="28"/>
          <w:szCs w:val="28"/>
        </w:rPr>
        <w:t>Home Care service (category C)</w:t>
      </w:r>
      <w:r w:rsidRPr="007709F0">
        <w:rPr>
          <w:b/>
          <w:color w:val="000000"/>
          <w:sz w:val="28"/>
          <w:szCs w:val="28"/>
        </w:rPr>
        <w:t xml:space="preserve"> </w:t>
      </w:r>
      <w:r w:rsidRPr="007709F0">
        <w:rPr>
          <w:color w:val="000000"/>
          <w:sz w:val="28"/>
          <w:szCs w:val="28"/>
        </w:rPr>
        <w:t xml:space="preserve">to an </w:t>
      </w:r>
      <w:r w:rsidRPr="007709F0">
        <w:rPr>
          <w:i/>
          <w:color w:val="000000"/>
          <w:sz w:val="28"/>
          <w:szCs w:val="28"/>
        </w:rPr>
        <w:t>approved provider</w:t>
      </w:r>
      <w:r w:rsidRPr="007709F0">
        <w:rPr>
          <w:color w:val="000000"/>
          <w:sz w:val="28"/>
          <w:szCs w:val="28"/>
        </w:rPr>
        <w:t>.</w:t>
      </w:r>
      <w:r w:rsidRPr="007709F0">
        <w:rPr>
          <w:snapToGrid w:val="0"/>
          <w:color w:val="000000"/>
          <w:sz w:val="28"/>
          <w:szCs w:val="28"/>
          <w:lang w:eastAsia="en-US"/>
        </w:rPr>
        <w:t xml:space="preserve">  T</w:t>
      </w:r>
      <w:r w:rsidRPr="007709F0">
        <w:rPr>
          <w:color w:val="000000"/>
          <w:sz w:val="28"/>
          <w:szCs w:val="28"/>
        </w:rPr>
        <w:t xml:space="preserve">he referral is treatment known as: </w:t>
      </w:r>
      <w:r w:rsidR="007F5B0D" w:rsidRPr="007709F0">
        <w:rPr>
          <w:color w:val="000000"/>
          <w:sz w:val="28"/>
          <w:szCs w:val="28"/>
        </w:rPr>
        <w:t>GP Home Care service (category C) Referral</w:t>
      </w:r>
      <w:r w:rsidRPr="007709F0">
        <w:rPr>
          <w:color w:val="000000"/>
          <w:sz w:val="28"/>
          <w:szCs w:val="28"/>
        </w:rPr>
        <w:t>.</w:t>
      </w:r>
    </w:p>
    <w:p w14:paraId="63CC0388"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24B0534C"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rPr>
          <w:color w:val="000000"/>
        </w:rPr>
      </w:pPr>
      <w:r w:rsidRPr="007709F0">
        <w:rPr>
          <w:color w:val="000000"/>
        </w:rPr>
        <w:t xml:space="preserve">Note: for the purposes of 7.3A.1(1)(a)(iii) the referral to a VHC assessment agency is also taken to be a referral to the Commission.  </w:t>
      </w:r>
    </w:p>
    <w:p w14:paraId="1B784AC0"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70D86DCE"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t>6A.8.2</w:t>
      </w:r>
      <w:r w:rsidRPr="007709F0">
        <w:rPr>
          <w:color w:val="000000"/>
          <w:sz w:val="28"/>
          <w:szCs w:val="28"/>
        </w:rPr>
        <w:tab/>
      </w:r>
      <w:r w:rsidR="004541CE" w:rsidRPr="007709F0">
        <w:rPr>
          <w:color w:val="000000"/>
          <w:sz w:val="28"/>
          <w:szCs w:val="28"/>
        </w:rPr>
        <w:t>The</w:t>
      </w:r>
      <w:r w:rsidR="004541CE" w:rsidRPr="007709F0">
        <w:rPr>
          <w:i/>
          <w:color w:val="000000"/>
          <w:sz w:val="28"/>
          <w:szCs w:val="28"/>
        </w:rPr>
        <w:t xml:space="preserve"> general practitioner</w:t>
      </w:r>
      <w:r w:rsidRPr="007709F0">
        <w:rPr>
          <w:color w:val="000000"/>
          <w:sz w:val="28"/>
          <w:szCs w:val="28"/>
        </w:rPr>
        <w:t xml:space="preserve"> may provide </w:t>
      </w:r>
      <w:r w:rsidR="004541CE" w:rsidRPr="007709F0">
        <w:rPr>
          <w:color w:val="000000"/>
          <w:sz w:val="28"/>
          <w:szCs w:val="28"/>
        </w:rPr>
        <w:t xml:space="preserve">a </w:t>
      </w:r>
      <w:r w:rsidR="004541CE" w:rsidRPr="007709F0">
        <w:rPr>
          <w:i/>
          <w:color w:val="000000"/>
          <w:sz w:val="28"/>
          <w:szCs w:val="28"/>
        </w:rPr>
        <w:t>GP Home Care service (category C) Referral</w:t>
      </w:r>
      <w:r w:rsidRPr="007709F0">
        <w:rPr>
          <w:color w:val="000000"/>
          <w:sz w:val="28"/>
          <w:szCs w:val="28"/>
        </w:rPr>
        <w:t xml:space="preserve"> for an </w:t>
      </w:r>
      <w:r w:rsidRPr="007709F0">
        <w:rPr>
          <w:i/>
          <w:color w:val="000000"/>
          <w:sz w:val="28"/>
          <w:szCs w:val="28"/>
        </w:rPr>
        <w:t>entitled person</w:t>
      </w:r>
      <w:r w:rsidRPr="007709F0">
        <w:rPr>
          <w:color w:val="000000"/>
          <w:sz w:val="28"/>
          <w:szCs w:val="28"/>
        </w:rPr>
        <w:t xml:space="preserve"> if:</w:t>
      </w:r>
    </w:p>
    <w:p w14:paraId="39F971AC"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318A9473" w14:textId="77777777" w:rsidR="00B75D6E" w:rsidRPr="007709F0" w:rsidRDefault="00B75D6E" w:rsidP="00B772CF">
      <w:pPr>
        <w:tabs>
          <w:tab w:val="left" w:pos="1134"/>
          <w:tab w:val="left" w:pos="1440"/>
          <w:tab w:val="left" w:pos="2880"/>
          <w:tab w:val="left" w:pos="3600"/>
          <w:tab w:val="left" w:pos="4320"/>
          <w:tab w:val="left" w:pos="5040"/>
          <w:tab w:val="left" w:pos="5760"/>
          <w:tab w:val="left" w:pos="6480"/>
          <w:tab w:val="left" w:pos="7200"/>
          <w:tab w:val="left" w:pos="7920"/>
          <w:tab w:val="left" w:pos="8640"/>
          <w:tab w:val="left" w:pos="9360"/>
        </w:tabs>
        <w:ind w:left="1134" w:hanging="425"/>
        <w:rPr>
          <w:color w:val="000000"/>
          <w:sz w:val="28"/>
          <w:szCs w:val="28"/>
        </w:rPr>
      </w:pPr>
      <w:r w:rsidRPr="007709F0">
        <w:rPr>
          <w:color w:val="000000"/>
          <w:sz w:val="28"/>
          <w:szCs w:val="28"/>
        </w:rPr>
        <w:lastRenderedPageBreak/>
        <w:t xml:space="preserve">(1) the person is admitted to the </w:t>
      </w:r>
      <w:r w:rsidRPr="007709F0">
        <w:rPr>
          <w:i/>
          <w:sz w:val="28"/>
          <w:szCs w:val="28"/>
        </w:rPr>
        <w:t>Coordinated Veterans' Care Program</w:t>
      </w:r>
      <w:r w:rsidRPr="007709F0">
        <w:rPr>
          <w:color w:val="000000"/>
          <w:sz w:val="28"/>
          <w:szCs w:val="28"/>
        </w:rPr>
        <w:t xml:space="preserve">; </w:t>
      </w:r>
      <w:r w:rsidR="00B772CF" w:rsidRPr="007709F0">
        <w:rPr>
          <w:color w:val="000000"/>
          <w:sz w:val="28"/>
          <w:szCs w:val="28"/>
        </w:rPr>
        <w:t xml:space="preserve"> </w:t>
      </w:r>
      <w:r w:rsidRPr="007709F0">
        <w:rPr>
          <w:color w:val="000000"/>
          <w:sz w:val="28"/>
          <w:szCs w:val="28"/>
        </w:rPr>
        <w:t>and</w:t>
      </w:r>
    </w:p>
    <w:p w14:paraId="2C6DC5C3"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tab/>
      </w:r>
      <w:r w:rsidRPr="007709F0">
        <w:rPr>
          <w:color w:val="000000"/>
          <w:sz w:val="28"/>
          <w:szCs w:val="28"/>
        </w:rPr>
        <w:tab/>
      </w:r>
    </w:p>
    <w:p w14:paraId="0A489658"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color w:val="000000"/>
          <w:sz w:val="28"/>
          <w:szCs w:val="28"/>
        </w:rPr>
        <w:t xml:space="preserve">(2) in the opinion of </w:t>
      </w:r>
      <w:r w:rsidR="003E3266" w:rsidRPr="007709F0">
        <w:rPr>
          <w:sz w:val="28"/>
          <w:szCs w:val="28"/>
        </w:rPr>
        <w:t xml:space="preserve">the </w:t>
      </w:r>
      <w:r w:rsidR="003E3266" w:rsidRPr="007709F0">
        <w:rPr>
          <w:i/>
          <w:sz w:val="28"/>
          <w:szCs w:val="28"/>
        </w:rPr>
        <w:t>general practitioner</w:t>
      </w:r>
      <w:r w:rsidRPr="007709F0">
        <w:rPr>
          <w:color w:val="000000"/>
          <w:sz w:val="28"/>
          <w:szCs w:val="28"/>
        </w:rPr>
        <w:t>:</w:t>
      </w:r>
    </w:p>
    <w:p w14:paraId="1DBC72E8"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p>
    <w:p w14:paraId="6190E5F4" w14:textId="77777777" w:rsidR="00B75D6E" w:rsidRPr="007709F0" w:rsidRDefault="00B75D6E" w:rsidP="00B75D6E">
      <w:pPr>
        <w:tabs>
          <w:tab w:val="left" w:pos="720"/>
          <w:tab w:val="left" w:pos="2160"/>
          <w:tab w:val="left" w:pos="3600"/>
          <w:tab w:val="left" w:pos="4320"/>
          <w:tab w:val="left" w:pos="5040"/>
          <w:tab w:val="left" w:pos="5760"/>
          <w:tab w:val="left" w:pos="6480"/>
          <w:tab w:val="left" w:pos="7200"/>
          <w:tab w:val="left" w:pos="7920"/>
          <w:tab w:val="left" w:pos="8640"/>
          <w:tab w:val="left" w:pos="9360"/>
        </w:tabs>
        <w:ind w:left="2160" w:hanging="360"/>
        <w:rPr>
          <w:color w:val="000000"/>
          <w:sz w:val="28"/>
          <w:szCs w:val="28"/>
        </w:rPr>
      </w:pPr>
      <w:r w:rsidRPr="007709F0">
        <w:rPr>
          <w:color w:val="000000"/>
          <w:sz w:val="28"/>
          <w:szCs w:val="28"/>
        </w:rPr>
        <w:t>(a) the person has a limited or inadequate social support network and could reasonably be at risk of hospitalisation for a condition in 6A.5.1(1)(a) because of that social situation; and</w:t>
      </w:r>
    </w:p>
    <w:p w14:paraId="0ED299E9" w14:textId="77777777" w:rsidR="00B75D6E" w:rsidRPr="007709F0" w:rsidRDefault="00B75D6E" w:rsidP="00B75D6E">
      <w:pPr>
        <w:tabs>
          <w:tab w:val="left" w:pos="1800"/>
          <w:tab w:val="left" w:pos="1980"/>
          <w:tab w:val="left" w:pos="3600"/>
          <w:tab w:val="left" w:pos="4320"/>
          <w:tab w:val="left" w:pos="5040"/>
          <w:tab w:val="left" w:pos="5760"/>
          <w:tab w:val="left" w:pos="6480"/>
          <w:tab w:val="left" w:pos="7200"/>
          <w:tab w:val="left" w:pos="7920"/>
          <w:tab w:val="left" w:pos="8640"/>
          <w:tab w:val="left" w:pos="9360"/>
        </w:tabs>
        <w:ind w:left="2160" w:hanging="720"/>
        <w:rPr>
          <w:color w:val="000000"/>
          <w:sz w:val="28"/>
          <w:szCs w:val="28"/>
        </w:rPr>
      </w:pPr>
      <w:r w:rsidRPr="007709F0">
        <w:rPr>
          <w:color w:val="000000"/>
          <w:sz w:val="28"/>
          <w:szCs w:val="28"/>
        </w:rPr>
        <w:tab/>
      </w:r>
    </w:p>
    <w:p w14:paraId="40673212" w14:textId="77777777" w:rsidR="00B75D6E" w:rsidRPr="007709F0" w:rsidRDefault="00B75D6E" w:rsidP="00B75D6E">
      <w:pPr>
        <w:tabs>
          <w:tab w:val="left" w:pos="1800"/>
          <w:tab w:val="left" w:pos="1980"/>
          <w:tab w:val="left" w:pos="3600"/>
          <w:tab w:val="left" w:pos="4320"/>
          <w:tab w:val="left" w:pos="5040"/>
          <w:tab w:val="left" w:pos="5760"/>
          <w:tab w:val="left" w:pos="6480"/>
          <w:tab w:val="left" w:pos="7200"/>
          <w:tab w:val="left" w:pos="7920"/>
          <w:tab w:val="left" w:pos="8640"/>
          <w:tab w:val="left" w:pos="9360"/>
        </w:tabs>
        <w:ind w:left="2160" w:hanging="720"/>
        <w:rPr>
          <w:snapToGrid w:val="0"/>
          <w:color w:val="000000"/>
          <w:sz w:val="28"/>
          <w:szCs w:val="28"/>
          <w:lang w:eastAsia="en-US"/>
        </w:rPr>
      </w:pPr>
      <w:r w:rsidRPr="007709F0">
        <w:rPr>
          <w:color w:val="000000"/>
          <w:sz w:val="28"/>
          <w:szCs w:val="28"/>
        </w:rPr>
        <w:tab/>
        <w:t xml:space="preserve">(b) the risk of the person being hospitalised for a condition in 6A.5.1(1)(a) may be significantly reduced if the person received a </w:t>
      </w:r>
      <w:r w:rsidRPr="007709F0">
        <w:rPr>
          <w:i/>
          <w:color w:val="000000"/>
          <w:sz w:val="28"/>
          <w:szCs w:val="28"/>
        </w:rPr>
        <w:t>Home Care service (category C)</w:t>
      </w:r>
      <w:r w:rsidRPr="007709F0">
        <w:rPr>
          <w:color w:val="000000"/>
          <w:sz w:val="28"/>
          <w:szCs w:val="28"/>
        </w:rPr>
        <w:t>.</w:t>
      </w:r>
    </w:p>
    <w:p w14:paraId="51F8BFBE"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rPr>
          <w:snapToGrid w:val="0"/>
          <w:color w:val="000000"/>
          <w:sz w:val="28"/>
          <w:szCs w:val="28"/>
          <w:lang w:eastAsia="en-US"/>
        </w:rPr>
      </w:pPr>
      <w:r w:rsidRPr="007709F0">
        <w:rPr>
          <w:snapToGrid w:val="0"/>
          <w:color w:val="000000"/>
          <w:sz w:val="28"/>
          <w:szCs w:val="28"/>
          <w:lang w:eastAsia="en-US"/>
        </w:rPr>
        <w:tab/>
      </w:r>
    </w:p>
    <w:p w14:paraId="4EE0C8BE"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1800"/>
        <w:rPr>
          <w:snapToGrid w:val="0"/>
          <w:color w:val="000000"/>
          <w:lang w:eastAsia="en-US"/>
        </w:rPr>
      </w:pPr>
      <w:r w:rsidRPr="007709F0">
        <w:rPr>
          <w:snapToGrid w:val="0"/>
          <w:color w:val="000000"/>
          <w:lang w:eastAsia="en-US"/>
        </w:rPr>
        <w:t xml:space="preserve">Note: a referral must comply with the requirements in the definition of </w:t>
      </w:r>
      <w:r w:rsidRPr="007709F0">
        <w:rPr>
          <w:i/>
          <w:color w:val="000000"/>
        </w:rPr>
        <w:t>Home Care service (category C) Referral</w:t>
      </w:r>
      <w:r w:rsidRPr="007709F0">
        <w:rPr>
          <w:color w:val="000000"/>
        </w:rPr>
        <w:t>.</w:t>
      </w:r>
    </w:p>
    <w:p w14:paraId="2082105E"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800" w:hanging="3240"/>
        <w:rPr>
          <w:snapToGrid w:val="0"/>
          <w:color w:val="000000"/>
          <w:sz w:val="28"/>
          <w:szCs w:val="28"/>
          <w:lang w:eastAsia="en-US"/>
        </w:rPr>
      </w:pPr>
      <w:r w:rsidRPr="007709F0">
        <w:rPr>
          <w:snapToGrid w:val="0"/>
          <w:color w:val="000000"/>
          <w:sz w:val="28"/>
          <w:szCs w:val="28"/>
          <w:lang w:eastAsia="en-US"/>
        </w:rPr>
        <w:tab/>
      </w:r>
      <w:r w:rsidRPr="007709F0">
        <w:rPr>
          <w:snapToGrid w:val="0"/>
          <w:color w:val="000000"/>
          <w:sz w:val="28"/>
          <w:szCs w:val="28"/>
          <w:lang w:eastAsia="en-US"/>
        </w:rPr>
        <w:tab/>
      </w:r>
      <w:r w:rsidRPr="007709F0">
        <w:rPr>
          <w:snapToGrid w:val="0"/>
          <w:color w:val="000000"/>
          <w:sz w:val="28"/>
          <w:szCs w:val="28"/>
          <w:lang w:eastAsia="en-US"/>
        </w:rPr>
        <w:tab/>
      </w:r>
    </w:p>
    <w:p w14:paraId="38BABCD7"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2880"/>
        <w:rPr>
          <w:color w:val="000000"/>
          <w:sz w:val="28"/>
          <w:szCs w:val="28"/>
        </w:rPr>
      </w:pPr>
      <w:r w:rsidRPr="007709F0">
        <w:rPr>
          <w:snapToGrid w:val="0"/>
          <w:color w:val="000000"/>
          <w:sz w:val="28"/>
          <w:szCs w:val="28"/>
          <w:lang w:eastAsia="en-US"/>
        </w:rPr>
        <w:tab/>
      </w:r>
      <w:r w:rsidRPr="007709F0">
        <w:rPr>
          <w:b/>
          <w:snapToGrid w:val="0"/>
          <w:color w:val="000000"/>
          <w:sz w:val="28"/>
          <w:szCs w:val="28"/>
          <w:lang w:eastAsia="en-US"/>
        </w:rPr>
        <w:t>6A.9</w:t>
      </w:r>
      <w:r w:rsidRPr="007709F0">
        <w:rPr>
          <w:b/>
          <w:snapToGrid w:val="0"/>
          <w:color w:val="000000"/>
          <w:sz w:val="28"/>
          <w:szCs w:val="28"/>
          <w:lang w:eastAsia="en-US"/>
        </w:rPr>
        <w:tab/>
        <w:t xml:space="preserve">Procedures under the </w:t>
      </w:r>
      <w:r w:rsidRPr="007709F0">
        <w:rPr>
          <w:b/>
          <w:sz w:val="28"/>
          <w:szCs w:val="28"/>
        </w:rPr>
        <w:t>Coordinated Veterans' Care Program</w:t>
      </w:r>
      <w:r w:rsidRPr="007709F0">
        <w:rPr>
          <w:color w:val="000000"/>
          <w:sz w:val="28"/>
          <w:szCs w:val="28"/>
        </w:rPr>
        <w:t>.</w:t>
      </w:r>
    </w:p>
    <w:p w14:paraId="6EEB6403" w14:textId="77777777" w:rsidR="00B75D6E" w:rsidRPr="007709F0" w:rsidRDefault="00B75D6E" w:rsidP="00E16B30">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2160" w:hanging="2160"/>
        <w:rPr>
          <w:snapToGrid w:val="0"/>
          <w:color w:val="000000"/>
          <w:sz w:val="28"/>
          <w:szCs w:val="28"/>
          <w:lang w:eastAsia="en-US"/>
        </w:rPr>
      </w:pPr>
    </w:p>
    <w:p w14:paraId="5768B41C" w14:textId="77777777" w:rsidR="00B75D6E" w:rsidRPr="007709F0" w:rsidRDefault="00B75D6E" w:rsidP="00B75D6E">
      <w:pPr>
        <w:tabs>
          <w:tab w:val="left" w:pos="72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snapToGrid w:val="0"/>
          <w:color w:val="000000"/>
          <w:sz w:val="28"/>
          <w:szCs w:val="28"/>
          <w:lang w:eastAsia="en-US"/>
        </w:rPr>
        <w:tab/>
        <w:t xml:space="preserve">6A.9.1 </w:t>
      </w:r>
      <w:r w:rsidR="004541CE" w:rsidRPr="007709F0">
        <w:rPr>
          <w:snapToGrid w:val="0"/>
          <w:color w:val="000000"/>
          <w:sz w:val="28"/>
          <w:szCs w:val="28"/>
          <w:lang w:eastAsia="en-US"/>
        </w:rPr>
        <w:t xml:space="preserve">A </w:t>
      </w:r>
      <w:r w:rsidR="004541CE" w:rsidRPr="007709F0">
        <w:rPr>
          <w:i/>
          <w:sz w:val="28"/>
          <w:szCs w:val="28"/>
        </w:rPr>
        <w:t>general practitioner</w:t>
      </w:r>
      <w:r w:rsidRPr="007709F0">
        <w:rPr>
          <w:snapToGrid w:val="0"/>
          <w:color w:val="000000"/>
          <w:sz w:val="28"/>
          <w:szCs w:val="28"/>
          <w:lang w:eastAsia="en-US"/>
        </w:rPr>
        <w:t xml:space="preserve"> may medically assess an </w:t>
      </w:r>
      <w:r w:rsidRPr="007709F0">
        <w:rPr>
          <w:i/>
          <w:snapToGrid w:val="0"/>
          <w:color w:val="000000"/>
          <w:sz w:val="28"/>
          <w:szCs w:val="28"/>
          <w:lang w:eastAsia="en-US"/>
        </w:rPr>
        <w:t>entitled person</w:t>
      </w:r>
      <w:r w:rsidRPr="007709F0">
        <w:rPr>
          <w:snapToGrid w:val="0"/>
          <w:color w:val="000000"/>
          <w:sz w:val="28"/>
          <w:szCs w:val="28"/>
          <w:lang w:eastAsia="en-US"/>
        </w:rPr>
        <w:t xml:space="preserve"> </w:t>
      </w:r>
      <w:r w:rsidR="003E3266" w:rsidRPr="007709F0">
        <w:rPr>
          <w:sz w:val="28"/>
          <w:szCs w:val="28"/>
        </w:rPr>
        <w:t xml:space="preserve">the </w:t>
      </w:r>
      <w:r w:rsidR="003E3266" w:rsidRPr="007709F0">
        <w:rPr>
          <w:i/>
          <w:sz w:val="28"/>
          <w:szCs w:val="28"/>
        </w:rPr>
        <w:t>general practitioner</w:t>
      </w:r>
      <w:r w:rsidRPr="007709F0">
        <w:rPr>
          <w:i/>
          <w:snapToGrid w:val="0"/>
          <w:color w:val="000000"/>
          <w:sz w:val="28"/>
          <w:szCs w:val="28"/>
          <w:lang w:eastAsia="en-US"/>
        </w:rPr>
        <w:t xml:space="preserve"> </w:t>
      </w:r>
      <w:r w:rsidRPr="007709F0">
        <w:rPr>
          <w:snapToGrid w:val="0"/>
          <w:color w:val="000000"/>
          <w:sz w:val="28"/>
          <w:szCs w:val="28"/>
          <w:lang w:eastAsia="en-US"/>
        </w:rPr>
        <w:t xml:space="preserve">is treating to determine if the person would benefit from participation in the </w:t>
      </w:r>
      <w:r w:rsidRPr="007709F0">
        <w:rPr>
          <w:i/>
          <w:sz w:val="28"/>
          <w:szCs w:val="28"/>
        </w:rPr>
        <w:t>Coordinated Veterans' Care Program</w:t>
      </w:r>
      <w:r w:rsidRPr="007709F0">
        <w:rPr>
          <w:i/>
          <w:color w:val="000000"/>
          <w:sz w:val="28"/>
          <w:szCs w:val="28"/>
        </w:rPr>
        <w:t xml:space="preserve"> </w:t>
      </w:r>
      <w:r w:rsidRPr="007709F0">
        <w:rPr>
          <w:color w:val="000000"/>
          <w:sz w:val="28"/>
          <w:szCs w:val="28"/>
        </w:rPr>
        <w:t>(Program).</w:t>
      </w:r>
    </w:p>
    <w:p w14:paraId="66D27B19" w14:textId="77777777" w:rsidR="00B75D6E" w:rsidRPr="007709F0" w:rsidRDefault="00B75D6E" w:rsidP="00E16B30">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720"/>
        <w:rPr>
          <w:snapToGrid w:val="0"/>
          <w:color w:val="000000"/>
          <w:sz w:val="28"/>
          <w:szCs w:val="28"/>
          <w:lang w:eastAsia="en-US"/>
        </w:rPr>
      </w:pPr>
    </w:p>
    <w:p w14:paraId="33C9619F"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snapToGrid w:val="0"/>
          <w:color w:val="000000"/>
          <w:sz w:val="28"/>
          <w:szCs w:val="28"/>
          <w:lang w:eastAsia="en-US"/>
        </w:rPr>
        <w:tab/>
        <w:t xml:space="preserve">6A.9.2 If </w:t>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decides the </w:t>
      </w:r>
      <w:r w:rsidRPr="007709F0">
        <w:rPr>
          <w:i/>
          <w:snapToGrid w:val="0"/>
          <w:color w:val="000000"/>
          <w:sz w:val="28"/>
          <w:szCs w:val="28"/>
          <w:lang w:eastAsia="en-US"/>
        </w:rPr>
        <w:t>entitled person</w:t>
      </w:r>
      <w:r w:rsidRPr="007709F0">
        <w:rPr>
          <w:snapToGrid w:val="0"/>
          <w:color w:val="000000"/>
          <w:sz w:val="28"/>
          <w:szCs w:val="28"/>
          <w:lang w:eastAsia="en-US"/>
        </w:rPr>
        <w:t xml:space="preserve"> would benefit from participation in the program, and the person is entitled to participate in the program, then </w:t>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is to inform the entitled person that the person’s participation in the program is conditional upon the person consenting to personal information about the person that is relevant to the person’s treatment under the program being provided to bodies such as:</w:t>
      </w:r>
    </w:p>
    <w:p w14:paraId="4FB2EE0C" w14:textId="77777777" w:rsidR="00B75D6E" w:rsidRPr="007709F0" w:rsidRDefault="00B75D6E" w:rsidP="00E16B30">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720"/>
        <w:rPr>
          <w:snapToGrid w:val="0"/>
          <w:color w:val="000000"/>
          <w:sz w:val="28"/>
          <w:szCs w:val="28"/>
          <w:lang w:eastAsia="en-US"/>
        </w:rPr>
      </w:pPr>
    </w:p>
    <w:p w14:paraId="1E6321AC" w14:textId="77777777" w:rsidR="00B75D6E" w:rsidRPr="007709F0" w:rsidRDefault="004615DF" w:rsidP="00B772CF">
      <w:pPr>
        <w:tabs>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spacing w:after="120"/>
        <w:ind w:left="2160" w:hanging="360"/>
        <w:rPr>
          <w:snapToGrid w:val="0"/>
          <w:color w:val="000000"/>
          <w:sz w:val="28"/>
          <w:szCs w:val="28"/>
          <w:lang w:eastAsia="en-US"/>
        </w:rPr>
      </w:pPr>
      <w:r w:rsidRPr="007709F0">
        <w:rPr>
          <w:rFonts w:ascii="Symbol" w:hAnsi="Symbol"/>
          <w:snapToGrid w:val="0"/>
          <w:color w:val="000000"/>
          <w:sz w:val="28"/>
          <w:szCs w:val="28"/>
          <w:lang w:eastAsia="en-US"/>
        </w:rPr>
        <w:t></w:t>
      </w:r>
      <w:r w:rsidRPr="007709F0">
        <w:rPr>
          <w:rFonts w:ascii="Symbol" w:hAnsi="Symbol"/>
          <w:snapToGrid w:val="0"/>
          <w:color w:val="000000"/>
          <w:sz w:val="28"/>
          <w:szCs w:val="28"/>
          <w:lang w:eastAsia="en-US"/>
        </w:rPr>
        <w:tab/>
      </w:r>
      <w:r w:rsidR="00B75D6E" w:rsidRPr="007709F0">
        <w:rPr>
          <w:snapToGrid w:val="0"/>
          <w:color w:val="000000"/>
          <w:sz w:val="28"/>
          <w:szCs w:val="28"/>
          <w:lang w:eastAsia="en-US"/>
        </w:rPr>
        <w:t xml:space="preserve">the </w:t>
      </w:r>
      <w:r w:rsidR="00B75D6E" w:rsidRPr="007709F0">
        <w:rPr>
          <w:i/>
          <w:snapToGrid w:val="0"/>
          <w:color w:val="000000"/>
          <w:sz w:val="28"/>
          <w:szCs w:val="28"/>
          <w:lang w:eastAsia="en-US"/>
        </w:rPr>
        <w:t>Department</w:t>
      </w:r>
      <w:r w:rsidR="00B75D6E" w:rsidRPr="007709F0">
        <w:rPr>
          <w:snapToGrid w:val="0"/>
          <w:color w:val="000000"/>
          <w:sz w:val="28"/>
          <w:szCs w:val="28"/>
          <w:lang w:eastAsia="en-US"/>
        </w:rPr>
        <w:t>;</w:t>
      </w:r>
    </w:p>
    <w:p w14:paraId="5C0F78C2" w14:textId="77777777" w:rsidR="00B75D6E" w:rsidRPr="007709F0" w:rsidRDefault="004615DF" w:rsidP="00B772CF">
      <w:pPr>
        <w:tabs>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spacing w:after="120"/>
        <w:ind w:left="2160" w:hanging="360"/>
        <w:rPr>
          <w:snapToGrid w:val="0"/>
          <w:color w:val="000000"/>
          <w:sz w:val="28"/>
          <w:szCs w:val="28"/>
          <w:lang w:eastAsia="en-US"/>
        </w:rPr>
      </w:pPr>
      <w:r w:rsidRPr="007709F0">
        <w:rPr>
          <w:rFonts w:ascii="Symbol" w:hAnsi="Symbol"/>
          <w:snapToGrid w:val="0"/>
          <w:color w:val="000000"/>
          <w:sz w:val="28"/>
          <w:szCs w:val="28"/>
          <w:lang w:eastAsia="en-US"/>
        </w:rPr>
        <w:t></w:t>
      </w:r>
      <w:r w:rsidRPr="007709F0">
        <w:rPr>
          <w:rFonts w:ascii="Symbol" w:hAnsi="Symbol"/>
          <w:snapToGrid w:val="0"/>
          <w:color w:val="000000"/>
          <w:sz w:val="28"/>
          <w:szCs w:val="28"/>
          <w:lang w:eastAsia="en-US"/>
        </w:rPr>
        <w:tab/>
      </w:r>
      <w:r w:rsidR="00B75D6E" w:rsidRPr="007709F0">
        <w:rPr>
          <w:snapToGrid w:val="0"/>
          <w:color w:val="000000"/>
          <w:sz w:val="28"/>
          <w:szCs w:val="28"/>
          <w:lang w:eastAsia="en-US"/>
        </w:rPr>
        <w:t xml:space="preserve">Contractors to the </w:t>
      </w:r>
      <w:r w:rsidR="00B75D6E" w:rsidRPr="007709F0">
        <w:rPr>
          <w:i/>
          <w:snapToGrid w:val="0"/>
          <w:color w:val="000000"/>
          <w:sz w:val="28"/>
          <w:szCs w:val="28"/>
          <w:lang w:eastAsia="en-US"/>
        </w:rPr>
        <w:t>Department</w:t>
      </w:r>
      <w:r w:rsidR="00B75D6E" w:rsidRPr="007709F0">
        <w:rPr>
          <w:snapToGrid w:val="0"/>
          <w:color w:val="000000"/>
          <w:sz w:val="28"/>
          <w:szCs w:val="28"/>
          <w:lang w:eastAsia="en-US"/>
        </w:rPr>
        <w:t xml:space="preserve"> who provide services related to the administration of the Program or who would provide a</w:t>
      </w:r>
      <w:r w:rsidR="00B75D6E" w:rsidRPr="007709F0">
        <w:rPr>
          <w:i/>
          <w:snapToGrid w:val="0"/>
          <w:color w:val="000000"/>
          <w:sz w:val="28"/>
          <w:szCs w:val="28"/>
          <w:lang w:eastAsia="en-US"/>
        </w:rPr>
        <w:t xml:space="preserve"> </w:t>
      </w:r>
      <w:r w:rsidR="00B75D6E" w:rsidRPr="007709F0">
        <w:rPr>
          <w:i/>
          <w:color w:val="000000"/>
          <w:sz w:val="28"/>
          <w:szCs w:val="28"/>
        </w:rPr>
        <w:t>Home Care service (category C)</w:t>
      </w:r>
      <w:r w:rsidR="00B75D6E" w:rsidRPr="007709F0">
        <w:rPr>
          <w:color w:val="000000"/>
          <w:sz w:val="28"/>
          <w:szCs w:val="28"/>
        </w:rPr>
        <w:t xml:space="preserve"> (social support service) to the person;</w:t>
      </w:r>
    </w:p>
    <w:p w14:paraId="589889EF" w14:textId="77777777" w:rsidR="00B75D6E" w:rsidRPr="007709F0" w:rsidRDefault="004615DF" w:rsidP="00B772CF">
      <w:pPr>
        <w:tabs>
          <w:tab w:val="left" w:pos="2160"/>
        </w:tabs>
        <w:spacing w:after="120"/>
        <w:ind w:left="2160" w:hanging="360"/>
        <w:rPr>
          <w:snapToGrid w:val="0"/>
          <w:color w:val="000000"/>
          <w:sz w:val="28"/>
          <w:szCs w:val="28"/>
          <w:lang w:eastAsia="en-US"/>
        </w:rPr>
      </w:pPr>
      <w:r w:rsidRPr="007709F0">
        <w:rPr>
          <w:rFonts w:ascii="Symbol" w:hAnsi="Symbol"/>
          <w:snapToGrid w:val="0"/>
          <w:color w:val="000000"/>
          <w:sz w:val="28"/>
          <w:szCs w:val="28"/>
          <w:lang w:eastAsia="en-US"/>
        </w:rPr>
        <w:t></w:t>
      </w:r>
      <w:r w:rsidRPr="007709F0">
        <w:rPr>
          <w:rFonts w:ascii="Symbol" w:hAnsi="Symbol"/>
          <w:snapToGrid w:val="0"/>
          <w:color w:val="000000"/>
          <w:sz w:val="28"/>
          <w:szCs w:val="28"/>
          <w:lang w:eastAsia="en-US"/>
        </w:rPr>
        <w:tab/>
      </w:r>
      <w:r w:rsidR="00066E0C" w:rsidRPr="007709F0">
        <w:rPr>
          <w:sz w:val="28"/>
          <w:szCs w:val="28"/>
        </w:rPr>
        <w:t xml:space="preserve">the </w:t>
      </w:r>
      <w:r w:rsidR="00D24189" w:rsidRPr="007709F0">
        <w:rPr>
          <w:i/>
          <w:sz w:val="28"/>
          <w:szCs w:val="28"/>
        </w:rPr>
        <w:t>Department of</w:t>
      </w:r>
      <w:r w:rsidR="00D24189" w:rsidRPr="007709F0">
        <w:rPr>
          <w:sz w:val="28"/>
          <w:szCs w:val="28"/>
        </w:rPr>
        <w:t xml:space="preserve"> </w:t>
      </w:r>
      <w:r w:rsidR="00066E0C" w:rsidRPr="007709F0">
        <w:rPr>
          <w:i/>
          <w:sz w:val="28"/>
          <w:szCs w:val="28"/>
        </w:rPr>
        <w:t xml:space="preserve">Human Services </w:t>
      </w:r>
      <w:r w:rsidR="00B75D6E" w:rsidRPr="007709F0">
        <w:rPr>
          <w:snapToGrid w:val="0"/>
          <w:color w:val="000000"/>
          <w:sz w:val="28"/>
          <w:szCs w:val="28"/>
          <w:lang w:eastAsia="en-US"/>
        </w:rPr>
        <w:t xml:space="preserve">(which pays treatment costs for the </w:t>
      </w:r>
      <w:r w:rsidR="00B75D6E" w:rsidRPr="007709F0">
        <w:rPr>
          <w:i/>
          <w:snapToGrid w:val="0"/>
          <w:color w:val="000000"/>
          <w:sz w:val="28"/>
          <w:szCs w:val="28"/>
          <w:lang w:eastAsia="en-US"/>
        </w:rPr>
        <w:t>Department</w:t>
      </w:r>
      <w:r w:rsidR="00B75D6E" w:rsidRPr="007709F0">
        <w:rPr>
          <w:snapToGrid w:val="0"/>
          <w:color w:val="000000"/>
          <w:sz w:val="28"/>
          <w:szCs w:val="28"/>
          <w:lang w:eastAsia="en-US"/>
        </w:rPr>
        <w:t>);</w:t>
      </w:r>
    </w:p>
    <w:p w14:paraId="6EF07F65" w14:textId="77777777" w:rsidR="00B75D6E" w:rsidRPr="007709F0" w:rsidRDefault="004615DF" w:rsidP="004615DF">
      <w:pPr>
        <w:tabs>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2160" w:hanging="360"/>
        <w:rPr>
          <w:snapToGrid w:val="0"/>
          <w:color w:val="000000"/>
          <w:sz w:val="28"/>
          <w:szCs w:val="28"/>
          <w:lang w:eastAsia="en-US"/>
        </w:rPr>
      </w:pPr>
      <w:r w:rsidRPr="007709F0">
        <w:rPr>
          <w:rFonts w:ascii="Symbol" w:hAnsi="Symbol"/>
          <w:snapToGrid w:val="0"/>
          <w:color w:val="000000"/>
          <w:sz w:val="28"/>
          <w:szCs w:val="28"/>
          <w:lang w:eastAsia="en-US"/>
        </w:rPr>
        <w:t></w:t>
      </w:r>
      <w:r w:rsidRPr="007709F0">
        <w:rPr>
          <w:rFonts w:ascii="Symbol" w:hAnsi="Symbol"/>
          <w:snapToGrid w:val="0"/>
          <w:color w:val="000000"/>
          <w:sz w:val="28"/>
          <w:szCs w:val="28"/>
          <w:lang w:eastAsia="en-US"/>
        </w:rPr>
        <w:tab/>
      </w:r>
      <w:r w:rsidR="00B75D6E" w:rsidRPr="007709F0">
        <w:rPr>
          <w:snapToGrid w:val="0"/>
          <w:color w:val="000000"/>
          <w:sz w:val="28"/>
          <w:szCs w:val="28"/>
          <w:lang w:eastAsia="en-US"/>
        </w:rPr>
        <w:t>health care providers associated with the person’s treatment under the program.</w:t>
      </w:r>
    </w:p>
    <w:p w14:paraId="1B544346"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800" w:hanging="1080"/>
        <w:rPr>
          <w:snapToGrid w:val="0"/>
          <w:color w:val="000000"/>
          <w:sz w:val="28"/>
          <w:szCs w:val="28"/>
          <w:lang w:eastAsia="en-US"/>
        </w:rPr>
      </w:pPr>
    </w:p>
    <w:p w14:paraId="0AA59865" w14:textId="77777777" w:rsidR="00B75D6E" w:rsidRPr="007709F0" w:rsidRDefault="00637142" w:rsidP="00B75D6E">
      <w:pPr>
        <w:tabs>
          <w:tab w:val="left" w:pos="720"/>
          <w:tab w:val="left" w:pos="1440"/>
          <w:tab w:val="left" w:pos="3600"/>
          <w:tab w:val="left" w:pos="4320"/>
          <w:tab w:val="left" w:pos="5040"/>
          <w:tab w:val="left" w:pos="5760"/>
          <w:tab w:val="left" w:pos="6480"/>
          <w:tab w:val="left" w:pos="7200"/>
          <w:tab w:val="left" w:pos="7920"/>
          <w:tab w:val="left" w:pos="8640"/>
          <w:tab w:val="left" w:pos="9360"/>
        </w:tabs>
        <w:ind w:left="720"/>
        <w:rPr>
          <w:snapToGrid w:val="0"/>
          <w:color w:val="000000"/>
          <w:sz w:val="28"/>
          <w:szCs w:val="28"/>
          <w:lang w:eastAsia="en-US"/>
        </w:rPr>
      </w:pPr>
      <w:r w:rsidRPr="007709F0">
        <w:rPr>
          <w:snapToGrid w:val="0"/>
          <w:color w:val="000000"/>
          <w:sz w:val="28"/>
          <w:szCs w:val="28"/>
          <w:lang w:eastAsia="en-US"/>
        </w:rPr>
        <w:lastRenderedPageBreak/>
        <w:t xml:space="preserve">The </w:t>
      </w:r>
      <w:r w:rsidRPr="007709F0">
        <w:rPr>
          <w:i/>
          <w:snapToGrid w:val="0"/>
          <w:color w:val="000000"/>
          <w:sz w:val="28"/>
          <w:szCs w:val="28"/>
          <w:lang w:eastAsia="en-US"/>
        </w:rPr>
        <w:t>general practitioner</w:t>
      </w:r>
      <w:r w:rsidR="00B75D6E" w:rsidRPr="007709F0">
        <w:rPr>
          <w:snapToGrid w:val="0"/>
          <w:color w:val="000000"/>
          <w:sz w:val="28"/>
          <w:szCs w:val="28"/>
          <w:lang w:eastAsia="en-US"/>
        </w:rPr>
        <w:t xml:space="preserve"> is to obtain the person’s consent, if the person is to participate in the program, record it and store it in a readily retrievable form.</w:t>
      </w:r>
    </w:p>
    <w:p w14:paraId="0DD40481"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snapToGrid w:val="0"/>
          <w:color w:val="000000"/>
          <w:sz w:val="28"/>
          <w:szCs w:val="28"/>
          <w:lang w:eastAsia="en-US"/>
        </w:rPr>
        <w:tab/>
      </w:r>
    </w:p>
    <w:p w14:paraId="19BD89FB"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lang w:eastAsia="en-US"/>
        </w:rPr>
      </w:pPr>
      <w:r w:rsidRPr="007709F0">
        <w:rPr>
          <w:snapToGrid w:val="0"/>
          <w:color w:val="000000"/>
          <w:sz w:val="28"/>
          <w:szCs w:val="28"/>
          <w:lang w:eastAsia="en-US"/>
        </w:rPr>
        <w:tab/>
      </w:r>
      <w:r w:rsidRPr="007709F0">
        <w:rPr>
          <w:snapToGrid w:val="0"/>
          <w:color w:val="000000"/>
          <w:lang w:eastAsia="en-US"/>
        </w:rPr>
        <w:t>Note: consent may be recorded and stored in electronic form.</w:t>
      </w:r>
    </w:p>
    <w:p w14:paraId="17630FBE"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snapToGrid w:val="0"/>
          <w:color w:val="000000"/>
          <w:sz w:val="28"/>
          <w:szCs w:val="28"/>
          <w:lang w:eastAsia="en-US"/>
        </w:rPr>
        <w:tab/>
      </w:r>
    </w:p>
    <w:p w14:paraId="4E5FB048"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rPr>
          <w:snapToGrid w:val="0"/>
          <w:color w:val="000000"/>
          <w:sz w:val="28"/>
          <w:szCs w:val="28"/>
          <w:lang w:eastAsia="en-US"/>
        </w:rPr>
      </w:pPr>
      <w:r w:rsidRPr="007709F0">
        <w:rPr>
          <w:snapToGrid w:val="0"/>
          <w:color w:val="000000"/>
          <w:sz w:val="28"/>
          <w:szCs w:val="28"/>
          <w:lang w:eastAsia="en-US"/>
        </w:rPr>
        <w:t xml:space="preserve">6A.9.3 Once an </w:t>
      </w:r>
      <w:r w:rsidRPr="007709F0">
        <w:rPr>
          <w:i/>
          <w:snapToGrid w:val="0"/>
          <w:color w:val="000000"/>
          <w:sz w:val="28"/>
          <w:szCs w:val="28"/>
          <w:lang w:eastAsia="en-US"/>
        </w:rPr>
        <w:t>entitled person’s</w:t>
      </w:r>
      <w:r w:rsidRPr="007709F0">
        <w:rPr>
          <w:snapToGrid w:val="0"/>
          <w:color w:val="000000"/>
          <w:sz w:val="28"/>
          <w:szCs w:val="28"/>
          <w:lang w:eastAsia="en-US"/>
        </w:rPr>
        <w:t xml:space="preserve"> consent is obtained </w:t>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is to admit the person to the program.  This takes the form of </w:t>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recording in writing (including in electronic form) that the person has been admitted to the program. Participation in the program commences on and from the admission date.</w:t>
      </w:r>
    </w:p>
    <w:p w14:paraId="47FAA634"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rPr>
          <w:snapToGrid w:val="0"/>
          <w:color w:val="000000"/>
          <w:sz w:val="28"/>
          <w:szCs w:val="28"/>
          <w:lang w:eastAsia="en-US"/>
        </w:rPr>
      </w:pPr>
    </w:p>
    <w:p w14:paraId="75C6EFE1"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rPr>
          <w:snapToGrid w:val="0"/>
          <w:color w:val="000000"/>
          <w:sz w:val="28"/>
          <w:szCs w:val="28"/>
          <w:lang w:eastAsia="en-US"/>
        </w:rPr>
      </w:pPr>
      <w:r w:rsidRPr="007709F0">
        <w:rPr>
          <w:snapToGrid w:val="0"/>
          <w:color w:val="000000"/>
          <w:sz w:val="28"/>
          <w:szCs w:val="28"/>
          <w:lang w:eastAsia="en-US"/>
        </w:rPr>
        <w:t xml:space="preserve">6A.9.4 </w:t>
      </w:r>
      <w:r w:rsidR="00637142" w:rsidRPr="007709F0">
        <w:rPr>
          <w:snapToGrid w:val="0"/>
          <w:color w:val="000000"/>
          <w:sz w:val="28"/>
          <w:szCs w:val="28"/>
          <w:lang w:eastAsia="en-US"/>
        </w:rPr>
        <w:t xml:space="preserve">The </w:t>
      </w:r>
      <w:r w:rsidR="00637142" w:rsidRPr="007709F0">
        <w:rPr>
          <w:i/>
          <w:snapToGrid w:val="0"/>
          <w:color w:val="000000"/>
          <w:sz w:val="28"/>
          <w:szCs w:val="28"/>
          <w:lang w:eastAsia="en-US"/>
        </w:rPr>
        <w:t>general practitioner</w:t>
      </w:r>
      <w:r w:rsidRPr="007709F0">
        <w:rPr>
          <w:snapToGrid w:val="0"/>
          <w:color w:val="000000"/>
          <w:sz w:val="28"/>
          <w:szCs w:val="28"/>
          <w:lang w:eastAsia="en-US"/>
        </w:rPr>
        <w:t xml:space="preserve"> is to prepare, in consultation with the person, a </w:t>
      </w:r>
      <w:r w:rsidR="00615345" w:rsidRPr="007709F0">
        <w:rPr>
          <w:i/>
          <w:color w:val="000000"/>
          <w:sz w:val="28"/>
          <w:szCs w:val="28"/>
        </w:rPr>
        <w:t>Comprehensive Care Plan</w:t>
      </w:r>
      <w:r w:rsidR="00615345" w:rsidRPr="007709F0">
        <w:rPr>
          <w:snapToGrid w:val="0"/>
          <w:color w:val="000000"/>
          <w:sz w:val="28"/>
          <w:szCs w:val="28"/>
          <w:lang w:eastAsia="en-US"/>
        </w:rPr>
        <w:t xml:space="preserve"> </w:t>
      </w:r>
      <w:r w:rsidRPr="007709F0">
        <w:rPr>
          <w:snapToGrid w:val="0"/>
          <w:color w:val="000000"/>
          <w:sz w:val="28"/>
          <w:szCs w:val="28"/>
          <w:lang w:eastAsia="en-US"/>
        </w:rPr>
        <w:t>for the person.</w:t>
      </w:r>
    </w:p>
    <w:p w14:paraId="6BED8684" w14:textId="77777777" w:rsidR="00B75D6E" w:rsidRPr="007709F0" w:rsidRDefault="00B75D6E" w:rsidP="00E16B30">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2160" w:hanging="2160"/>
        <w:rPr>
          <w:snapToGrid w:val="0"/>
          <w:color w:val="000000"/>
          <w:sz w:val="28"/>
          <w:szCs w:val="28"/>
          <w:lang w:eastAsia="en-US"/>
        </w:rPr>
      </w:pPr>
    </w:p>
    <w:p w14:paraId="124E78DB" w14:textId="59970852"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snapToGrid w:val="0"/>
          <w:color w:val="000000"/>
          <w:sz w:val="28"/>
          <w:szCs w:val="28"/>
          <w:lang w:eastAsia="en-US"/>
        </w:rPr>
        <w:tab/>
        <w:t xml:space="preserve">6A.9.5 A </w:t>
      </w:r>
      <w:r w:rsidRPr="007709F0">
        <w:rPr>
          <w:i/>
          <w:snapToGrid w:val="0"/>
          <w:color w:val="000000"/>
          <w:sz w:val="28"/>
          <w:szCs w:val="28"/>
          <w:lang w:eastAsia="en-US"/>
        </w:rPr>
        <w:t>practice nurse</w:t>
      </w:r>
      <w:r w:rsidRPr="007709F0">
        <w:rPr>
          <w:snapToGrid w:val="0"/>
          <w:color w:val="000000"/>
          <w:sz w:val="28"/>
          <w:szCs w:val="28"/>
          <w:lang w:eastAsia="en-US"/>
        </w:rPr>
        <w:t xml:space="preserve"> (nurse working for </w:t>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or, if appropriate, a </w:t>
      </w:r>
      <w:r w:rsidRPr="007709F0">
        <w:rPr>
          <w:i/>
          <w:snapToGrid w:val="0"/>
          <w:color w:val="000000"/>
          <w:sz w:val="28"/>
          <w:szCs w:val="28"/>
          <w:lang w:eastAsia="en-US"/>
        </w:rPr>
        <w:t>community nurse</w:t>
      </w:r>
      <w:r w:rsidRPr="007709F0">
        <w:rPr>
          <w:snapToGrid w:val="0"/>
          <w:color w:val="000000"/>
          <w:sz w:val="28"/>
          <w:szCs w:val="28"/>
          <w:lang w:eastAsia="en-US"/>
        </w:rPr>
        <w:t xml:space="preserve"> (nurse working for a </w:t>
      </w:r>
      <w:r w:rsidRPr="007709F0">
        <w:rPr>
          <w:i/>
          <w:snapToGrid w:val="0"/>
          <w:color w:val="000000"/>
          <w:sz w:val="28"/>
          <w:szCs w:val="28"/>
          <w:lang w:eastAsia="en-US"/>
        </w:rPr>
        <w:t>DVA</w:t>
      </w:r>
      <w:r w:rsidR="007709F0">
        <w:rPr>
          <w:i/>
          <w:snapToGrid w:val="0"/>
          <w:color w:val="000000"/>
          <w:sz w:val="28"/>
          <w:szCs w:val="28"/>
          <w:lang w:eastAsia="en-US"/>
        </w:rPr>
        <w:noBreakHyphen/>
      </w:r>
      <w:r w:rsidRPr="007709F0">
        <w:rPr>
          <w:i/>
          <w:snapToGrid w:val="0"/>
          <w:color w:val="000000"/>
          <w:sz w:val="28"/>
          <w:szCs w:val="28"/>
          <w:lang w:eastAsia="en-US"/>
        </w:rPr>
        <w:t>contracted community nursing provider</w:t>
      </w:r>
      <w:r w:rsidRPr="007709F0">
        <w:rPr>
          <w:snapToGrid w:val="0"/>
          <w:color w:val="000000"/>
          <w:sz w:val="28"/>
          <w:szCs w:val="28"/>
          <w:lang w:eastAsia="en-US"/>
        </w:rPr>
        <w:t xml:space="preserve">) or an </w:t>
      </w:r>
      <w:r w:rsidR="00615345" w:rsidRPr="007709F0">
        <w:rPr>
          <w:i/>
          <w:color w:val="000000"/>
          <w:sz w:val="28"/>
          <w:szCs w:val="28"/>
        </w:rPr>
        <w:t xml:space="preserve"> Aboriginal and/or Torres Strait Islander Primary Health Care worker </w:t>
      </w:r>
      <w:r w:rsidRPr="007709F0">
        <w:rPr>
          <w:snapToGrid w:val="0"/>
          <w:color w:val="000000"/>
          <w:sz w:val="28"/>
          <w:szCs w:val="28"/>
          <w:lang w:eastAsia="en-US"/>
        </w:rPr>
        <w:t xml:space="preserve">(working for </w:t>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will co</w:t>
      </w:r>
      <w:r w:rsidR="007709F0">
        <w:rPr>
          <w:snapToGrid w:val="0"/>
          <w:color w:val="000000"/>
          <w:sz w:val="28"/>
          <w:szCs w:val="28"/>
          <w:lang w:eastAsia="en-US"/>
        </w:rPr>
        <w:noBreakHyphen/>
      </w:r>
      <w:r w:rsidRPr="007709F0">
        <w:rPr>
          <w:snapToGrid w:val="0"/>
          <w:color w:val="000000"/>
          <w:sz w:val="28"/>
          <w:szCs w:val="28"/>
          <w:lang w:eastAsia="en-US"/>
        </w:rPr>
        <w:t xml:space="preserve">ordinate care services under the </w:t>
      </w:r>
      <w:r w:rsidR="00615345" w:rsidRPr="007709F0">
        <w:rPr>
          <w:i/>
          <w:color w:val="000000"/>
          <w:sz w:val="28"/>
          <w:szCs w:val="28"/>
        </w:rPr>
        <w:t>Comprehensive Care Plan</w:t>
      </w:r>
      <w:r w:rsidR="00615345" w:rsidRPr="007709F0">
        <w:rPr>
          <w:snapToGrid w:val="0"/>
          <w:color w:val="000000"/>
          <w:sz w:val="28"/>
          <w:szCs w:val="28"/>
          <w:lang w:eastAsia="en-US"/>
        </w:rPr>
        <w:t xml:space="preserve"> </w:t>
      </w:r>
      <w:r w:rsidRPr="007709F0">
        <w:rPr>
          <w:snapToGrid w:val="0"/>
          <w:color w:val="000000"/>
          <w:sz w:val="28"/>
          <w:szCs w:val="28"/>
          <w:lang w:eastAsia="en-US"/>
        </w:rPr>
        <w:t>(care co</w:t>
      </w:r>
      <w:r w:rsidR="007709F0">
        <w:rPr>
          <w:snapToGrid w:val="0"/>
          <w:color w:val="000000"/>
          <w:sz w:val="28"/>
          <w:szCs w:val="28"/>
          <w:lang w:eastAsia="en-US"/>
        </w:rPr>
        <w:noBreakHyphen/>
      </w:r>
      <w:r w:rsidRPr="007709F0">
        <w:rPr>
          <w:snapToGrid w:val="0"/>
          <w:color w:val="000000"/>
          <w:sz w:val="28"/>
          <w:szCs w:val="28"/>
          <w:lang w:eastAsia="en-US"/>
        </w:rPr>
        <w:t xml:space="preserve">ordinator).  </w:t>
      </w:r>
      <w:r w:rsidR="00273D5B" w:rsidRPr="007709F0">
        <w:rPr>
          <w:sz w:val="28"/>
          <w:szCs w:val="28"/>
        </w:rPr>
        <w:t xml:space="preserve">The </w:t>
      </w:r>
      <w:r w:rsidR="00273D5B" w:rsidRPr="007709F0">
        <w:rPr>
          <w:i/>
          <w:sz w:val="28"/>
          <w:szCs w:val="28"/>
        </w:rPr>
        <w:t>general practitioner</w:t>
      </w:r>
      <w:r w:rsidRPr="007709F0">
        <w:rPr>
          <w:snapToGrid w:val="0"/>
          <w:color w:val="000000"/>
          <w:sz w:val="28"/>
          <w:szCs w:val="28"/>
          <w:lang w:eastAsia="en-US"/>
        </w:rPr>
        <w:t xml:space="preserve"> may need to refer co</w:t>
      </w:r>
      <w:r w:rsidR="007709F0">
        <w:rPr>
          <w:snapToGrid w:val="0"/>
          <w:color w:val="000000"/>
          <w:sz w:val="28"/>
          <w:szCs w:val="28"/>
          <w:lang w:eastAsia="en-US"/>
        </w:rPr>
        <w:noBreakHyphen/>
      </w:r>
      <w:r w:rsidRPr="007709F0">
        <w:rPr>
          <w:snapToGrid w:val="0"/>
          <w:color w:val="000000"/>
          <w:sz w:val="28"/>
          <w:szCs w:val="28"/>
          <w:lang w:eastAsia="en-US"/>
        </w:rPr>
        <w:t xml:space="preserve">ordination of the </w:t>
      </w:r>
      <w:r w:rsidR="00615345" w:rsidRPr="007709F0">
        <w:rPr>
          <w:i/>
          <w:color w:val="000000"/>
          <w:sz w:val="28"/>
          <w:szCs w:val="28"/>
        </w:rPr>
        <w:t>Comprehensive Care Plan</w:t>
      </w:r>
      <w:r w:rsidR="00615345" w:rsidRPr="007709F0">
        <w:rPr>
          <w:snapToGrid w:val="0"/>
          <w:color w:val="000000"/>
          <w:sz w:val="28"/>
          <w:szCs w:val="28"/>
          <w:lang w:eastAsia="en-US"/>
        </w:rPr>
        <w:t xml:space="preserve"> </w:t>
      </w:r>
      <w:r w:rsidRPr="007709F0">
        <w:rPr>
          <w:snapToGrid w:val="0"/>
          <w:color w:val="000000"/>
          <w:sz w:val="28"/>
          <w:szCs w:val="28"/>
          <w:lang w:eastAsia="en-US"/>
        </w:rPr>
        <w:t xml:space="preserve">to a </w:t>
      </w:r>
      <w:r w:rsidRPr="007709F0">
        <w:rPr>
          <w:i/>
          <w:snapToGrid w:val="0"/>
          <w:color w:val="000000"/>
          <w:sz w:val="28"/>
          <w:szCs w:val="28"/>
          <w:lang w:eastAsia="en-US"/>
        </w:rPr>
        <w:t>DVA</w:t>
      </w:r>
      <w:r w:rsidR="007709F0">
        <w:rPr>
          <w:i/>
          <w:snapToGrid w:val="0"/>
          <w:color w:val="000000"/>
          <w:sz w:val="28"/>
          <w:szCs w:val="28"/>
          <w:lang w:eastAsia="en-US"/>
        </w:rPr>
        <w:noBreakHyphen/>
      </w:r>
      <w:r w:rsidRPr="007709F0">
        <w:rPr>
          <w:i/>
          <w:snapToGrid w:val="0"/>
          <w:color w:val="000000"/>
          <w:sz w:val="28"/>
          <w:szCs w:val="28"/>
          <w:lang w:eastAsia="en-US"/>
        </w:rPr>
        <w:t>contracted</w:t>
      </w:r>
      <w:r w:rsidRPr="007709F0">
        <w:rPr>
          <w:snapToGrid w:val="0"/>
          <w:color w:val="000000"/>
          <w:sz w:val="28"/>
          <w:szCs w:val="28"/>
          <w:lang w:eastAsia="en-US"/>
        </w:rPr>
        <w:t xml:space="preserve"> </w:t>
      </w:r>
      <w:r w:rsidRPr="007709F0">
        <w:rPr>
          <w:i/>
          <w:snapToGrid w:val="0"/>
          <w:color w:val="000000"/>
          <w:sz w:val="28"/>
          <w:szCs w:val="28"/>
          <w:lang w:eastAsia="en-US"/>
        </w:rPr>
        <w:t>community nursing provider</w:t>
      </w:r>
      <w:r w:rsidRPr="007709F0">
        <w:rPr>
          <w:snapToGrid w:val="0"/>
          <w:color w:val="000000"/>
          <w:sz w:val="28"/>
          <w:szCs w:val="28"/>
          <w:lang w:eastAsia="en-US"/>
        </w:rPr>
        <w:t xml:space="preserve"> if, for example, </w:t>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does not employ a </w:t>
      </w:r>
      <w:r w:rsidRPr="007709F0">
        <w:rPr>
          <w:i/>
          <w:snapToGrid w:val="0"/>
          <w:color w:val="000000"/>
          <w:sz w:val="28"/>
          <w:szCs w:val="28"/>
          <w:lang w:eastAsia="en-US"/>
        </w:rPr>
        <w:t>practice nurse</w:t>
      </w:r>
      <w:r w:rsidRPr="007709F0">
        <w:rPr>
          <w:snapToGrid w:val="0"/>
          <w:color w:val="000000"/>
          <w:sz w:val="28"/>
          <w:szCs w:val="28"/>
          <w:lang w:eastAsia="en-US"/>
        </w:rPr>
        <w:t xml:space="preserve">.  In some cases </w:t>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may not be able to secure the services of a care co</w:t>
      </w:r>
      <w:r w:rsidR="007709F0">
        <w:rPr>
          <w:snapToGrid w:val="0"/>
          <w:color w:val="000000"/>
          <w:sz w:val="28"/>
          <w:szCs w:val="28"/>
          <w:lang w:eastAsia="en-US"/>
        </w:rPr>
        <w:noBreakHyphen/>
      </w:r>
      <w:r w:rsidRPr="007709F0">
        <w:rPr>
          <w:snapToGrid w:val="0"/>
          <w:color w:val="000000"/>
          <w:sz w:val="28"/>
          <w:szCs w:val="28"/>
          <w:lang w:eastAsia="en-US"/>
        </w:rPr>
        <w:t xml:space="preserve">ordinator and may need to provide the service themselves but the main role of </w:t>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is to provide oversight of the care co</w:t>
      </w:r>
      <w:r w:rsidR="007709F0">
        <w:rPr>
          <w:snapToGrid w:val="0"/>
          <w:color w:val="000000"/>
          <w:sz w:val="28"/>
          <w:szCs w:val="28"/>
          <w:lang w:eastAsia="en-US"/>
        </w:rPr>
        <w:noBreakHyphen/>
      </w:r>
      <w:r w:rsidRPr="007709F0">
        <w:rPr>
          <w:snapToGrid w:val="0"/>
          <w:color w:val="000000"/>
          <w:sz w:val="28"/>
          <w:szCs w:val="28"/>
          <w:lang w:eastAsia="en-US"/>
        </w:rPr>
        <w:t>ordination under the</w:t>
      </w:r>
      <w:r w:rsidR="00615345" w:rsidRPr="007709F0">
        <w:rPr>
          <w:i/>
          <w:color w:val="000000"/>
          <w:sz w:val="28"/>
          <w:szCs w:val="28"/>
        </w:rPr>
        <w:t xml:space="preserve"> Comprehensive Care Plan</w:t>
      </w:r>
      <w:r w:rsidRPr="007709F0">
        <w:rPr>
          <w:snapToGrid w:val="0"/>
          <w:color w:val="000000"/>
          <w:sz w:val="28"/>
          <w:szCs w:val="28"/>
          <w:lang w:eastAsia="en-US"/>
        </w:rPr>
        <w:t>.</w:t>
      </w:r>
    </w:p>
    <w:p w14:paraId="677F299F" w14:textId="77777777" w:rsidR="00B75D6E" w:rsidRPr="007709F0" w:rsidRDefault="00B75D6E" w:rsidP="00E16B30">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2160" w:hanging="2160"/>
        <w:rPr>
          <w:snapToGrid w:val="0"/>
          <w:color w:val="000000"/>
          <w:sz w:val="28"/>
          <w:szCs w:val="28"/>
          <w:lang w:eastAsia="en-US"/>
        </w:rPr>
      </w:pPr>
    </w:p>
    <w:p w14:paraId="146C9E38"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rPr>
          <w:snapToGrid w:val="0"/>
          <w:color w:val="000000"/>
          <w:sz w:val="28"/>
          <w:szCs w:val="28"/>
          <w:lang w:eastAsia="en-US"/>
        </w:rPr>
      </w:pPr>
      <w:r w:rsidRPr="007709F0">
        <w:rPr>
          <w:snapToGrid w:val="0"/>
          <w:color w:val="000000"/>
          <w:sz w:val="28"/>
          <w:szCs w:val="28"/>
          <w:lang w:eastAsia="en-US"/>
        </w:rPr>
        <w:t xml:space="preserve">6A.9.6 </w:t>
      </w:r>
      <w:r w:rsidRPr="007709F0">
        <w:rPr>
          <w:color w:val="000000"/>
          <w:sz w:val="28"/>
          <w:szCs w:val="28"/>
        </w:rPr>
        <w:t xml:space="preserve">Part of the monitoring mechanism for the program involves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assessing the progress an entitled person is making (progress assessment).  This is to occur toward the end of a period of care by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and before </w:t>
      </w:r>
      <w:r w:rsidR="003E3266" w:rsidRPr="007709F0">
        <w:rPr>
          <w:sz w:val="28"/>
          <w:szCs w:val="28"/>
        </w:rPr>
        <w:t xml:space="preserve">the </w:t>
      </w:r>
      <w:r w:rsidR="003E3266" w:rsidRPr="007709F0">
        <w:rPr>
          <w:i/>
          <w:sz w:val="28"/>
          <w:szCs w:val="28"/>
        </w:rPr>
        <w:t>general practitioner</w:t>
      </w:r>
      <w:r w:rsidRPr="007709F0">
        <w:rPr>
          <w:color w:val="000000"/>
          <w:sz w:val="28"/>
          <w:szCs w:val="28"/>
        </w:rPr>
        <w:t xml:space="preserve"> provides a further period of care to the person.  More details of the procedure is at 6A.3.  A progress assessment is not a prerequisite to the commencement of an initial period of care.</w:t>
      </w:r>
    </w:p>
    <w:p w14:paraId="25FE7B93" w14:textId="77777777" w:rsidR="00B75D6E" w:rsidRPr="007709F0" w:rsidRDefault="00B75D6E" w:rsidP="00E16B30">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2160" w:hanging="2160"/>
        <w:rPr>
          <w:snapToGrid w:val="0"/>
          <w:color w:val="000000"/>
          <w:sz w:val="28"/>
          <w:szCs w:val="28"/>
          <w:lang w:eastAsia="en-US"/>
        </w:rPr>
      </w:pPr>
    </w:p>
    <w:p w14:paraId="2ED776D8"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color w:val="000000"/>
          <w:sz w:val="28"/>
          <w:szCs w:val="28"/>
        </w:rPr>
      </w:pPr>
      <w:r w:rsidRPr="007709F0">
        <w:rPr>
          <w:snapToGrid w:val="0"/>
          <w:color w:val="000000"/>
          <w:sz w:val="28"/>
          <w:szCs w:val="28"/>
          <w:lang w:eastAsia="en-US"/>
        </w:rPr>
        <w:tab/>
        <w:t xml:space="preserve">6A.9.7 If </w:t>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decides that the </w:t>
      </w:r>
      <w:r w:rsidRPr="007709F0">
        <w:rPr>
          <w:i/>
          <w:snapToGrid w:val="0"/>
          <w:color w:val="000000"/>
          <w:sz w:val="28"/>
          <w:szCs w:val="28"/>
          <w:lang w:eastAsia="en-US"/>
        </w:rPr>
        <w:t>entitled person</w:t>
      </w:r>
      <w:r w:rsidRPr="007709F0">
        <w:rPr>
          <w:snapToGrid w:val="0"/>
          <w:color w:val="000000"/>
          <w:sz w:val="28"/>
          <w:szCs w:val="28"/>
          <w:lang w:eastAsia="en-US"/>
        </w:rPr>
        <w:t xml:space="preserve"> is socially isolated and that because of that situation the person could be reasonably at risk of being hospitalised for a condition in 6A.5.1(1)(a) and that the risk of hospitalisation may be significantly reduced by the provision of a </w:t>
      </w:r>
      <w:r w:rsidRPr="007709F0">
        <w:rPr>
          <w:i/>
          <w:color w:val="000000"/>
          <w:sz w:val="28"/>
          <w:szCs w:val="28"/>
        </w:rPr>
        <w:t>Home Care service (category C)</w:t>
      </w:r>
      <w:r w:rsidRPr="007709F0">
        <w:rPr>
          <w:b/>
          <w:color w:val="000000"/>
          <w:sz w:val="28"/>
          <w:szCs w:val="28"/>
        </w:rPr>
        <w:t xml:space="preserve"> </w:t>
      </w:r>
      <w:r w:rsidRPr="007709F0">
        <w:rPr>
          <w:snapToGrid w:val="0"/>
          <w:color w:val="000000"/>
          <w:sz w:val="28"/>
          <w:szCs w:val="28"/>
          <w:lang w:eastAsia="en-US"/>
        </w:rPr>
        <w:t xml:space="preserve">to the person — then </w:t>
      </w:r>
      <w:r w:rsidR="003E3266" w:rsidRPr="007709F0">
        <w:rPr>
          <w:sz w:val="28"/>
          <w:szCs w:val="28"/>
        </w:rPr>
        <w:t xml:space="preserve">the </w:t>
      </w:r>
      <w:r w:rsidR="003E3266" w:rsidRPr="007709F0">
        <w:rPr>
          <w:i/>
          <w:sz w:val="28"/>
          <w:szCs w:val="28"/>
        </w:rPr>
        <w:t>general practitioner</w:t>
      </w:r>
      <w:r w:rsidRPr="007709F0">
        <w:rPr>
          <w:snapToGrid w:val="0"/>
          <w:color w:val="000000"/>
          <w:sz w:val="28"/>
          <w:szCs w:val="28"/>
          <w:lang w:eastAsia="en-US"/>
        </w:rPr>
        <w:t xml:space="preserve"> may refer the person to a </w:t>
      </w:r>
      <w:r w:rsidRPr="007709F0">
        <w:rPr>
          <w:i/>
          <w:snapToGrid w:val="0"/>
          <w:color w:val="000000"/>
          <w:sz w:val="28"/>
          <w:szCs w:val="28"/>
          <w:lang w:eastAsia="en-US"/>
        </w:rPr>
        <w:t>VHC assessment agency</w:t>
      </w:r>
      <w:r w:rsidRPr="007709F0">
        <w:rPr>
          <w:snapToGrid w:val="0"/>
          <w:color w:val="000000"/>
          <w:sz w:val="28"/>
          <w:szCs w:val="28"/>
          <w:lang w:eastAsia="en-US"/>
        </w:rPr>
        <w:t xml:space="preserve"> for </w:t>
      </w:r>
      <w:r w:rsidRPr="007709F0">
        <w:rPr>
          <w:snapToGrid w:val="0"/>
          <w:color w:val="000000"/>
          <w:sz w:val="28"/>
          <w:szCs w:val="28"/>
          <w:lang w:eastAsia="en-US"/>
        </w:rPr>
        <w:lastRenderedPageBreak/>
        <w:t xml:space="preserve">an assessment as to the person’s suitability for the service.  The referral is called: </w:t>
      </w:r>
      <w:r w:rsidR="007F5B0D" w:rsidRPr="007709F0">
        <w:rPr>
          <w:color w:val="000000"/>
          <w:sz w:val="28"/>
          <w:szCs w:val="28"/>
        </w:rPr>
        <w:t>GP Home Care service (category C) Referral</w:t>
      </w:r>
    </w:p>
    <w:p w14:paraId="1AF6F80A" w14:textId="77777777" w:rsidR="00B75D6E" w:rsidRPr="007709F0" w:rsidRDefault="00B75D6E" w:rsidP="00B75D6E">
      <w:pPr>
        <w:tabs>
          <w:tab w:val="left" w:pos="720"/>
          <w:tab w:val="left" w:pos="1440"/>
          <w:tab w:val="left" w:pos="3600"/>
          <w:tab w:val="left" w:pos="4320"/>
          <w:tab w:val="left" w:pos="5040"/>
          <w:tab w:val="left" w:pos="5760"/>
          <w:tab w:val="left" w:pos="6480"/>
          <w:tab w:val="left" w:pos="7200"/>
          <w:tab w:val="left" w:pos="7920"/>
          <w:tab w:val="left" w:pos="8640"/>
          <w:tab w:val="left" w:pos="9360"/>
        </w:tabs>
        <w:ind w:left="720" w:hanging="2520"/>
        <w:rPr>
          <w:snapToGrid w:val="0"/>
          <w:color w:val="000000"/>
          <w:sz w:val="28"/>
          <w:szCs w:val="28"/>
          <w:lang w:eastAsia="en-US"/>
        </w:rPr>
      </w:pPr>
      <w:r w:rsidRPr="007709F0">
        <w:rPr>
          <w:snapToGrid w:val="0"/>
          <w:color w:val="000000"/>
          <w:sz w:val="28"/>
          <w:szCs w:val="28"/>
          <w:lang w:eastAsia="en-US"/>
        </w:rPr>
        <w:tab/>
      </w:r>
    </w:p>
    <w:p w14:paraId="0F965A9F" w14:textId="77777777" w:rsidR="00B75D6E" w:rsidRPr="007709F0" w:rsidRDefault="00B75D6E" w:rsidP="00B75D6E">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snapToGrid w:val="0"/>
          <w:color w:val="000000"/>
          <w:sz w:val="28"/>
          <w:szCs w:val="28"/>
          <w:lang w:eastAsia="en-US"/>
        </w:rPr>
        <w:tab/>
        <w:t xml:space="preserve">6A.9.8 The </w:t>
      </w:r>
      <w:r w:rsidRPr="007709F0">
        <w:rPr>
          <w:i/>
          <w:snapToGrid w:val="0"/>
          <w:color w:val="000000"/>
          <w:sz w:val="28"/>
          <w:szCs w:val="28"/>
          <w:lang w:eastAsia="en-US"/>
        </w:rPr>
        <w:t>VHC assessment agency</w:t>
      </w:r>
      <w:r w:rsidRPr="007709F0">
        <w:rPr>
          <w:snapToGrid w:val="0"/>
          <w:color w:val="000000"/>
          <w:sz w:val="28"/>
          <w:szCs w:val="28"/>
          <w:lang w:eastAsia="en-US"/>
        </w:rPr>
        <w:t xml:space="preserve"> is to</w:t>
      </w:r>
      <w:r w:rsidRPr="007709F0">
        <w:rPr>
          <w:color w:val="000000"/>
          <w:sz w:val="28"/>
          <w:szCs w:val="28"/>
        </w:rPr>
        <w:t xml:space="preserve"> assess a person pursuant to a </w:t>
      </w:r>
      <w:r w:rsidR="00637142" w:rsidRPr="007709F0">
        <w:rPr>
          <w:i/>
          <w:color w:val="000000"/>
          <w:sz w:val="28"/>
          <w:szCs w:val="28"/>
        </w:rPr>
        <w:t>GP Home Care service (category C) Referral</w:t>
      </w:r>
      <w:r w:rsidRPr="007709F0">
        <w:rPr>
          <w:i/>
          <w:color w:val="000000"/>
          <w:sz w:val="28"/>
          <w:szCs w:val="28"/>
        </w:rPr>
        <w:t xml:space="preserve"> </w:t>
      </w:r>
      <w:r w:rsidRPr="007709F0">
        <w:rPr>
          <w:color w:val="000000"/>
          <w:sz w:val="28"/>
          <w:szCs w:val="28"/>
        </w:rPr>
        <w:t xml:space="preserve">and is to determine if the person is suitable for a </w:t>
      </w:r>
      <w:r w:rsidRPr="007709F0">
        <w:rPr>
          <w:i/>
          <w:color w:val="000000"/>
          <w:sz w:val="28"/>
          <w:szCs w:val="28"/>
        </w:rPr>
        <w:t>Home Care service (category C)</w:t>
      </w:r>
      <w:r w:rsidRPr="007709F0">
        <w:rPr>
          <w:color w:val="000000"/>
          <w:sz w:val="28"/>
          <w:szCs w:val="28"/>
        </w:rPr>
        <w:t xml:space="preserve">, using the standard assessment process that the agency applies to all assessments for services under the </w:t>
      </w:r>
      <w:r w:rsidRPr="007709F0">
        <w:rPr>
          <w:i/>
          <w:color w:val="000000"/>
          <w:sz w:val="28"/>
          <w:szCs w:val="28"/>
        </w:rPr>
        <w:t>Veterans’ Home Care Program</w:t>
      </w:r>
      <w:r w:rsidRPr="007709F0">
        <w:rPr>
          <w:color w:val="000000"/>
          <w:sz w:val="28"/>
          <w:szCs w:val="28"/>
        </w:rPr>
        <w:t xml:space="preserve">, and is to </w:t>
      </w:r>
      <w:r w:rsidRPr="007709F0">
        <w:rPr>
          <w:snapToGrid w:val="0"/>
          <w:color w:val="000000"/>
          <w:sz w:val="28"/>
          <w:szCs w:val="28"/>
          <w:lang w:eastAsia="en-US"/>
        </w:rPr>
        <w:t xml:space="preserve">determine the type, duration and frequency of any </w:t>
      </w:r>
      <w:r w:rsidRPr="007709F0">
        <w:rPr>
          <w:i/>
          <w:color w:val="000000"/>
          <w:sz w:val="28"/>
          <w:szCs w:val="28"/>
        </w:rPr>
        <w:t>Home Care service (category C)</w:t>
      </w:r>
      <w:r w:rsidRPr="007709F0">
        <w:rPr>
          <w:color w:val="000000"/>
          <w:sz w:val="28"/>
          <w:szCs w:val="28"/>
        </w:rPr>
        <w:t xml:space="preserve"> to be provided to a person</w:t>
      </w:r>
      <w:r w:rsidRPr="007709F0">
        <w:rPr>
          <w:snapToGrid w:val="0"/>
          <w:color w:val="000000"/>
          <w:sz w:val="28"/>
          <w:szCs w:val="28"/>
          <w:lang w:eastAsia="en-US"/>
        </w:rPr>
        <w:t>.</w:t>
      </w:r>
    </w:p>
    <w:p w14:paraId="161F4813" w14:textId="77777777" w:rsidR="00B75D6E" w:rsidRPr="007709F0" w:rsidRDefault="00B75D6E" w:rsidP="00B75D6E">
      <w:pPr>
        <w:tabs>
          <w:tab w:val="left" w:pos="720"/>
          <w:tab w:val="left" w:pos="1440"/>
          <w:tab w:val="left" w:pos="3600"/>
          <w:tab w:val="left" w:pos="4320"/>
          <w:tab w:val="left" w:pos="5040"/>
          <w:tab w:val="left" w:pos="5760"/>
          <w:tab w:val="left" w:pos="6480"/>
          <w:tab w:val="left" w:pos="7200"/>
          <w:tab w:val="left" w:pos="7920"/>
          <w:tab w:val="left" w:pos="8640"/>
          <w:tab w:val="left" w:pos="9360"/>
        </w:tabs>
        <w:ind w:left="720" w:hanging="2520"/>
        <w:rPr>
          <w:snapToGrid w:val="0"/>
          <w:color w:val="000000"/>
          <w:sz w:val="28"/>
          <w:szCs w:val="28"/>
          <w:lang w:eastAsia="en-US"/>
        </w:rPr>
      </w:pPr>
      <w:r w:rsidRPr="007709F0">
        <w:rPr>
          <w:snapToGrid w:val="0"/>
          <w:color w:val="000000"/>
          <w:sz w:val="28"/>
          <w:szCs w:val="28"/>
          <w:lang w:eastAsia="en-US"/>
        </w:rPr>
        <w:tab/>
      </w:r>
    </w:p>
    <w:p w14:paraId="491CD13A" w14:textId="0373BD6F" w:rsidR="00B75D6E" w:rsidRPr="007709F0" w:rsidRDefault="00B75D6E" w:rsidP="00B75D6E">
      <w:pPr>
        <w:tabs>
          <w:tab w:val="left" w:pos="720"/>
          <w:tab w:val="left" w:pos="1440"/>
          <w:tab w:val="left" w:pos="360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snapToGrid w:val="0"/>
          <w:color w:val="000000"/>
          <w:sz w:val="28"/>
          <w:szCs w:val="28"/>
          <w:lang w:eastAsia="en-US"/>
        </w:rPr>
        <w:t xml:space="preserve">6A.9.9 When providing treatment under the </w:t>
      </w:r>
      <w:r w:rsidRPr="007709F0">
        <w:rPr>
          <w:i/>
          <w:sz w:val="28"/>
          <w:szCs w:val="28"/>
        </w:rPr>
        <w:t xml:space="preserve">Coordinated Veterans' Care </w:t>
      </w:r>
      <w:r w:rsidRPr="007709F0">
        <w:rPr>
          <w:i/>
          <w:color w:val="000000"/>
          <w:sz w:val="28"/>
          <w:szCs w:val="28"/>
        </w:rPr>
        <w:t xml:space="preserve">Program </w:t>
      </w:r>
      <w:r w:rsidR="007F5B0D" w:rsidRPr="007709F0">
        <w:rPr>
          <w:color w:val="000000"/>
          <w:sz w:val="28"/>
          <w:szCs w:val="28"/>
        </w:rPr>
        <w:t xml:space="preserve">a </w:t>
      </w:r>
      <w:r w:rsidR="007F5B0D" w:rsidRPr="007709F0">
        <w:rPr>
          <w:i/>
          <w:color w:val="000000"/>
          <w:sz w:val="28"/>
          <w:szCs w:val="28"/>
        </w:rPr>
        <w:t>general practitioner</w:t>
      </w:r>
      <w:r w:rsidRPr="007709F0">
        <w:rPr>
          <w:color w:val="000000"/>
          <w:sz w:val="28"/>
          <w:szCs w:val="28"/>
        </w:rPr>
        <w:t xml:space="preserve">, a </w:t>
      </w:r>
      <w:r w:rsidRPr="007709F0">
        <w:rPr>
          <w:i/>
          <w:color w:val="000000"/>
          <w:sz w:val="28"/>
          <w:szCs w:val="28"/>
        </w:rPr>
        <w:t>practice nurse</w:t>
      </w:r>
      <w:r w:rsidRPr="007709F0">
        <w:rPr>
          <w:color w:val="000000"/>
          <w:sz w:val="28"/>
          <w:szCs w:val="28"/>
        </w:rPr>
        <w:t xml:space="preserve">, a </w:t>
      </w:r>
      <w:r w:rsidRPr="007709F0">
        <w:rPr>
          <w:i/>
          <w:color w:val="000000"/>
          <w:sz w:val="28"/>
          <w:szCs w:val="28"/>
        </w:rPr>
        <w:t>DVA</w:t>
      </w:r>
      <w:r w:rsidR="007709F0">
        <w:rPr>
          <w:i/>
          <w:color w:val="000000"/>
          <w:sz w:val="28"/>
          <w:szCs w:val="28"/>
        </w:rPr>
        <w:noBreakHyphen/>
      </w:r>
      <w:r w:rsidRPr="007709F0">
        <w:rPr>
          <w:i/>
          <w:color w:val="000000"/>
          <w:sz w:val="28"/>
          <w:szCs w:val="28"/>
        </w:rPr>
        <w:t xml:space="preserve">contracted community nursing provider </w:t>
      </w:r>
      <w:r w:rsidRPr="007709F0">
        <w:rPr>
          <w:color w:val="000000"/>
          <w:sz w:val="28"/>
          <w:szCs w:val="28"/>
        </w:rPr>
        <w:t xml:space="preserve">(for a </w:t>
      </w:r>
      <w:r w:rsidRPr="007709F0">
        <w:rPr>
          <w:i/>
          <w:color w:val="000000"/>
          <w:sz w:val="28"/>
          <w:szCs w:val="28"/>
        </w:rPr>
        <w:t>community nurse</w:t>
      </w:r>
      <w:r w:rsidRPr="007709F0">
        <w:rPr>
          <w:color w:val="000000"/>
          <w:sz w:val="28"/>
          <w:szCs w:val="28"/>
        </w:rPr>
        <w:t xml:space="preserve">), and an </w:t>
      </w:r>
      <w:r w:rsidR="00615345" w:rsidRPr="007709F0">
        <w:rPr>
          <w:i/>
          <w:color w:val="000000"/>
          <w:sz w:val="28"/>
          <w:szCs w:val="28"/>
        </w:rPr>
        <w:t>Aboriginal and/or Torres Strait Islander Primary Health Care worker</w:t>
      </w:r>
      <w:r w:rsidR="00615345" w:rsidRPr="007709F0">
        <w:rPr>
          <w:color w:val="000000"/>
          <w:sz w:val="28"/>
          <w:szCs w:val="28"/>
        </w:rPr>
        <w:t xml:space="preserve"> </w:t>
      </w:r>
      <w:r w:rsidRPr="007709F0">
        <w:rPr>
          <w:color w:val="000000"/>
          <w:sz w:val="28"/>
          <w:szCs w:val="28"/>
        </w:rPr>
        <w:t xml:space="preserve">are to comply with the requirements in these </w:t>
      </w:r>
      <w:r w:rsidRPr="007709F0">
        <w:rPr>
          <w:i/>
          <w:color w:val="000000"/>
          <w:sz w:val="28"/>
          <w:szCs w:val="28"/>
        </w:rPr>
        <w:t>Principles</w:t>
      </w:r>
      <w:r w:rsidRPr="007709F0">
        <w:rPr>
          <w:color w:val="000000"/>
          <w:sz w:val="28"/>
          <w:szCs w:val="28"/>
        </w:rPr>
        <w:t xml:space="preserve"> and any requirements in the </w:t>
      </w:r>
      <w:r w:rsidRPr="007709F0">
        <w:rPr>
          <w:i/>
          <w:color w:val="000000"/>
          <w:sz w:val="28"/>
          <w:szCs w:val="28"/>
        </w:rPr>
        <w:t xml:space="preserve">Notes for </w:t>
      </w:r>
      <w:r w:rsidRPr="007709F0">
        <w:rPr>
          <w:i/>
          <w:sz w:val="28"/>
          <w:szCs w:val="28"/>
        </w:rPr>
        <w:t xml:space="preserve">Coordinated Veterans' Care </w:t>
      </w:r>
      <w:r w:rsidRPr="007709F0">
        <w:rPr>
          <w:i/>
          <w:color w:val="000000"/>
          <w:sz w:val="28"/>
          <w:szCs w:val="28"/>
        </w:rPr>
        <w:t>Program</w:t>
      </w:r>
      <w:r w:rsidRPr="007709F0">
        <w:rPr>
          <w:color w:val="000000"/>
          <w:sz w:val="28"/>
          <w:szCs w:val="28"/>
        </w:rPr>
        <w:t xml:space="preserve"> </w:t>
      </w:r>
      <w:r w:rsidRPr="007709F0">
        <w:rPr>
          <w:i/>
          <w:color w:val="000000"/>
          <w:sz w:val="28"/>
          <w:szCs w:val="28"/>
        </w:rPr>
        <w:t>Providers</w:t>
      </w:r>
      <w:r w:rsidRPr="007709F0">
        <w:rPr>
          <w:color w:val="000000"/>
          <w:sz w:val="28"/>
          <w:szCs w:val="28"/>
        </w:rPr>
        <w:t xml:space="preserve"> that relate to them.</w:t>
      </w:r>
    </w:p>
    <w:p w14:paraId="71936D1E" w14:textId="77777777" w:rsidR="004D5AEC" w:rsidRPr="007709F0" w:rsidRDefault="004D5AEC" w:rsidP="004D5AEC">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FCE09F1" w14:textId="77777777" w:rsidR="000A49DC" w:rsidRPr="007709F0" w:rsidRDefault="000A49DC" w:rsidP="000A49DC">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0A49DC" w:rsidRPr="007709F0" w:rsidSect="0066209C">
          <w:headerReference w:type="default" r:id="rId40"/>
          <w:headerReference w:type="first" r:id="rId41"/>
          <w:footerReference w:type="first" r:id="rId42"/>
          <w:pgSz w:w="11907" w:h="16834"/>
          <w:pgMar w:top="1418" w:right="1440" w:bottom="1418" w:left="1418" w:header="709" w:footer="709" w:gutter="0"/>
          <w:cols w:space="720"/>
          <w:titlePg/>
          <w:docGrid w:linePitch="272"/>
        </w:sectPr>
      </w:pPr>
      <w:bookmarkStart w:id="46" w:name="_Toc503171841"/>
    </w:p>
    <w:p w14:paraId="5E6027B5" w14:textId="77777777" w:rsidR="00B772CF" w:rsidRPr="007709F0" w:rsidRDefault="00CF29A1" w:rsidP="00B772CF">
      <w:pPr>
        <w:pStyle w:val="Heading1"/>
        <w:spacing w:before="120"/>
        <w:rPr>
          <w:color w:val="000000"/>
          <w:sz w:val="36"/>
          <w:szCs w:val="36"/>
        </w:rPr>
      </w:pPr>
      <w:r w:rsidRPr="007709F0">
        <w:rPr>
          <w:color w:val="000000"/>
          <w:sz w:val="36"/>
          <w:szCs w:val="36"/>
        </w:rPr>
        <w:lastRenderedPageBreak/>
        <w:t>PART 7 — TREATMENT GENERALLY FROM OTHER HEALTH PROVIDERS</w:t>
      </w:r>
      <w:bookmarkEnd w:id="46"/>
      <w:r w:rsidRPr="007709F0">
        <w:rPr>
          <w:color w:val="000000"/>
          <w:sz w:val="36"/>
          <w:szCs w:val="36"/>
        </w:rPr>
        <w:t xml:space="preserve"> </w:t>
      </w:r>
    </w:p>
    <w:p w14:paraId="29E03DB2" w14:textId="77777777" w:rsidR="00CF29A1" w:rsidRPr="007709F0" w:rsidRDefault="00CF29A1" w:rsidP="00B772CF">
      <w:pPr>
        <w:pStyle w:val="Heading1"/>
        <w:spacing w:before="240"/>
        <w:rPr>
          <w:color w:val="000000"/>
          <w:sz w:val="32"/>
          <w:szCs w:val="32"/>
        </w:rPr>
      </w:pPr>
      <w:bookmarkStart w:id="47" w:name="_Toc503171842"/>
      <w:r w:rsidRPr="007709F0">
        <w:rPr>
          <w:color w:val="000000"/>
          <w:sz w:val="32"/>
          <w:szCs w:val="32"/>
        </w:rPr>
        <w:t>7.1</w:t>
      </w:r>
      <w:r w:rsidRPr="007709F0">
        <w:rPr>
          <w:color w:val="000000"/>
          <w:sz w:val="32"/>
          <w:szCs w:val="32"/>
        </w:rPr>
        <w:tab/>
        <w:t>Prior approval and financial responsibility for health services</w:t>
      </w:r>
      <w:bookmarkEnd w:id="47"/>
    </w:p>
    <w:p w14:paraId="1AABA192" w14:textId="77777777" w:rsidR="005A7DA7" w:rsidRPr="007709F0" w:rsidRDefault="005A7DA7" w:rsidP="005A7DA7">
      <w:pPr>
        <w:ind w:left="720" w:hanging="720"/>
        <w:jc w:val="both"/>
        <w:rPr>
          <w:color w:val="000000"/>
          <w:sz w:val="28"/>
          <w:szCs w:val="28"/>
        </w:rPr>
      </w:pPr>
      <w:r w:rsidRPr="007709F0">
        <w:rPr>
          <w:b/>
          <w:color w:val="000000"/>
          <w:sz w:val="28"/>
          <w:szCs w:val="28"/>
        </w:rPr>
        <w:t>7.1.1</w:t>
      </w:r>
      <w:r w:rsidRPr="007709F0">
        <w:rPr>
          <w:color w:val="000000"/>
          <w:sz w:val="28"/>
          <w:szCs w:val="28"/>
        </w:rPr>
        <w:tab/>
        <w:t>Except where provided in:</w:t>
      </w:r>
    </w:p>
    <w:p w14:paraId="45621197" w14:textId="77777777" w:rsidR="005A7DA7" w:rsidRPr="007709F0" w:rsidRDefault="005A7DA7" w:rsidP="005A7DA7">
      <w:pPr>
        <w:ind w:left="1440"/>
        <w:jc w:val="both"/>
        <w:rPr>
          <w:color w:val="000000"/>
          <w:sz w:val="28"/>
          <w:szCs w:val="28"/>
        </w:rPr>
      </w:pPr>
    </w:p>
    <w:p w14:paraId="5E49A67E" w14:textId="77777777" w:rsidR="005A7DA7" w:rsidRPr="007709F0" w:rsidRDefault="005A7DA7" w:rsidP="005A7DA7">
      <w:pPr>
        <w:ind w:left="1440" w:hanging="720"/>
        <w:jc w:val="both"/>
        <w:rPr>
          <w:color w:val="000000"/>
          <w:sz w:val="28"/>
          <w:szCs w:val="28"/>
        </w:rPr>
      </w:pPr>
      <w:r w:rsidRPr="007709F0">
        <w:rPr>
          <w:color w:val="000000"/>
          <w:sz w:val="28"/>
          <w:szCs w:val="28"/>
        </w:rPr>
        <w:t>(1)</w:t>
      </w:r>
      <w:r w:rsidRPr="007709F0">
        <w:rPr>
          <w:color w:val="000000"/>
          <w:sz w:val="28"/>
          <w:szCs w:val="28"/>
        </w:rPr>
        <w:tab/>
        <w:t xml:space="preserve">the </w:t>
      </w:r>
      <w:r w:rsidRPr="007709F0">
        <w:rPr>
          <w:i/>
          <w:color w:val="000000"/>
          <w:sz w:val="28"/>
          <w:szCs w:val="28"/>
        </w:rPr>
        <w:t>Principles</w:t>
      </w:r>
      <w:r w:rsidRPr="007709F0">
        <w:rPr>
          <w:color w:val="000000"/>
          <w:sz w:val="28"/>
          <w:szCs w:val="28"/>
        </w:rPr>
        <w:t>;</w:t>
      </w:r>
    </w:p>
    <w:p w14:paraId="4A852B68" w14:textId="77777777" w:rsidR="005A7DA7" w:rsidRPr="007709F0" w:rsidRDefault="005A7DA7" w:rsidP="005A7DA7">
      <w:pPr>
        <w:ind w:left="720"/>
        <w:rPr>
          <w:color w:val="000000"/>
          <w:sz w:val="28"/>
          <w:szCs w:val="28"/>
        </w:rPr>
      </w:pPr>
      <w:r w:rsidRPr="007709F0">
        <w:rPr>
          <w:color w:val="000000"/>
          <w:sz w:val="28"/>
          <w:szCs w:val="28"/>
        </w:rPr>
        <w:t>(2)</w:t>
      </w:r>
      <w:r w:rsidRPr="007709F0">
        <w:rPr>
          <w:color w:val="000000"/>
          <w:sz w:val="28"/>
          <w:szCs w:val="28"/>
        </w:rPr>
        <w:tab/>
        <w:t xml:space="preserve">the </w:t>
      </w:r>
      <w:r w:rsidRPr="007709F0">
        <w:rPr>
          <w:i/>
          <w:color w:val="000000"/>
          <w:sz w:val="28"/>
          <w:szCs w:val="28"/>
        </w:rPr>
        <w:t>Notes for Allied Health Providers</w:t>
      </w:r>
      <w:r w:rsidRPr="007709F0">
        <w:rPr>
          <w:color w:val="000000"/>
          <w:sz w:val="28"/>
          <w:szCs w:val="28"/>
        </w:rPr>
        <w:t>; or</w:t>
      </w:r>
    </w:p>
    <w:p w14:paraId="71DF0361" w14:textId="77777777" w:rsidR="005A7DA7" w:rsidRPr="007709F0" w:rsidRDefault="005A7DA7" w:rsidP="005A7DA7">
      <w:pPr>
        <w:ind w:left="1440" w:hanging="720"/>
        <w:jc w:val="both"/>
        <w:rPr>
          <w:color w:val="000000"/>
          <w:sz w:val="28"/>
          <w:szCs w:val="28"/>
        </w:rPr>
      </w:pPr>
      <w:r w:rsidRPr="007709F0">
        <w:rPr>
          <w:color w:val="000000"/>
          <w:sz w:val="28"/>
          <w:szCs w:val="28"/>
        </w:rPr>
        <w:t>(3)</w:t>
      </w:r>
      <w:r w:rsidRPr="007709F0">
        <w:rPr>
          <w:color w:val="000000"/>
          <w:sz w:val="28"/>
          <w:szCs w:val="28"/>
        </w:rPr>
        <w:tab/>
        <w:t xml:space="preserve">a </w:t>
      </w:r>
      <w:r w:rsidRPr="007709F0">
        <w:rPr>
          <w:i/>
          <w:color w:val="000000"/>
          <w:sz w:val="28"/>
          <w:szCs w:val="28"/>
        </w:rPr>
        <w:t>Fee Schedule</w:t>
      </w:r>
      <w:r w:rsidRPr="007709F0">
        <w:rPr>
          <w:color w:val="000000"/>
          <w:sz w:val="28"/>
          <w:szCs w:val="28"/>
        </w:rPr>
        <w:t>;</w:t>
      </w:r>
    </w:p>
    <w:p w14:paraId="13918ED6" w14:textId="77777777" w:rsidR="005A7DA7" w:rsidRPr="007709F0" w:rsidRDefault="005A7DA7" w:rsidP="005A7DA7">
      <w:pPr>
        <w:ind w:left="1440" w:firstLine="720"/>
        <w:jc w:val="both"/>
        <w:rPr>
          <w:color w:val="000000"/>
          <w:sz w:val="28"/>
          <w:szCs w:val="28"/>
        </w:rPr>
      </w:pPr>
    </w:p>
    <w:p w14:paraId="52215F1D" w14:textId="77777777" w:rsidR="005A7DA7" w:rsidRPr="007709F0" w:rsidRDefault="005A7DA7" w:rsidP="005A7DA7">
      <w:pPr>
        <w:jc w:val="both"/>
        <w:rPr>
          <w:color w:val="000000"/>
          <w:sz w:val="28"/>
          <w:szCs w:val="28"/>
        </w:rPr>
      </w:pPr>
      <w:r w:rsidRPr="007709F0">
        <w:rPr>
          <w:color w:val="000000"/>
          <w:sz w:val="28"/>
          <w:szCs w:val="28"/>
        </w:rPr>
        <w:t xml:space="preserve">the Commission’s </w:t>
      </w:r>
      <w:r w:rsidRPr="007709F0">
        <w:rPr>
          <w:i/>
          <w:color w:val="000000"/>
          <w:sz w:val="28"/>
          <w:szCs w:val="28"/>
        </w:rPr>
        <w:t>prior approval</w:t>
      </w:r>
      <w:r w:rsidRPr="007709F0">
        <w:rPr>
          <w:color w:val="000000"/>
          <w:sz w:val="28"/>
          <w:szCs w:val="28"/>
        </w:rPr>
        <w:t xml:space="preserve"> for a treatment under this Part is not required. </w:t>
      </w:r>
    </w:p>
    <w:p w14:paraId="654ABE4A" w14:textId="77777777" w:rsidR="000132B2" w:rsidRPr="007709F0" w:rsidRDefault="000132B2" w:rsidP="000132B2">
      <w:pPr>
        <w:ind w:left="1440"/>
        <w:jc w:val="both"/>
        <w:rPr>
          <w:color w:val="000000"/>
          <w:sz w:val="28"/>
          <w:szCs w:val="28"/>
        </w:rPr>
      </w:pPr>
    </w:p>
    <w:p w14:paraId="7F730627" w14:textId="7AF68ED9" w:rsidR="00CF29A1" w:rsidRPr="007709F0" w:rsidRDefault="00CF29A1" w:rsidP="00CF29A1">
      <w:pPr>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 w:val="28"/>
          <w:szCs w:val="28"/>
          <w:lang w:eastAsia="en-US"/>
        </w:rPr>
      </w:pPr>
      <w:r w:rsidRPr="007709F0">
        <w:rPr>
          <w:b/>
          <w:color w:val="000000"/>
          <w:sz w:val="28"/>
          <w:szCs w:val="28"/>
        </w:rPr>
        <w:t>7.1.1A</w:t>
      </w:r>
      <w:r w:rsidRPr="007709F0">
        <w:rPr>
          <w:color w:val="000000"/>
          <w:sz w:val="28"/>
          <w:szCs w:val="28"/>
        </w:rPr>
        <w:tab/>
        <w:t>In relation to any occasion of service to an entitled person under these Principles,</w:t>
      </w:r>
      <w:r w:rsidRPr="007709F0">
        <w:rPr>
          <w:snapToGrid w:val="0"/>
          <w:color w:val="000000"/>
          <w:sz w:val="28"/>
          <w:szCs w:val="28"/>
          <w:lang w:eastAsia="en-US"/>
        </w:rPr>
        <w:t xml:space="preserve"> except an occasion of service that is a service under the </w:t>
      </w:r>
      <w:r w:rsidRPr="007709F0">
        <w:rPr>
          <w:i/>
          <w:snapToGrid w:val="0"/>
          <w:color w:val="000000"/>
          <w:sz w:val="28"/>
          <w:szCs w:val="28"/>
          <w:lang w:eastAsia="en-US"/>
        </w:rPr>
        <w:t>Veterans'</w:t>
      </w:r>
      <w:r w:rsidRPr="007709F0">
        <w:rPr>
          <w:snapToGrid w:val="0"/>
          <w:color w:val="000000"/>
          <w:sz w:val="28"/>
          <w:szCs w:val="28"/>
          <w:lang w:eastAsia="en-US"/>
        </w:rPr>
        <w:t xml:space="preserve"> </w:t>
      </w:r>
      <w:r w:rsidRPr="007709F0">
        <w:rPr>
          <w:i/>
          <w:snapToGrid w:val="0"/>
          <w:color w:val="000000"/>
          <w:sz w:val="28"/>
          <w:szCs w:val="28"/>
          <w:lang w:eastAsia="en-US"/>
        </w:rPr>
        <w:t>Home Care Program</w:t>
      </w:r>
      <w:r w:rsidRPr="007709F0">
        <w:rPr>
          <w:snapToGrid w:val="0"/>
          <w:color w:val="000000"/>
          <w:sz w:val="28"/>
          <w:szCs w:val="28"/>
          <w:lang w:eastAsia="en-US"/>
        </w:rPr>
        <w:t>,</w:t>
      </w:r>
      <w:r w:rsidRPr="007709F0">
        <w:rPr>
          <w:color w:val="000000"/>
          <w:sz w:val="28"/>
          <w:szCs w:val="28"/>
        </w:rPr>
        <w:t xml:space="preserve"> a health provider shall bill only the </w:t>
      </w:r>
      <w:r w:rsidRPr="007709F0">
        <w:rPr>
          <w:i/>
          <w:color w:val="000000"/>
          <w:sz w:val="28"/>
          <w:szCs w:val="28"/>
        </w:rPr>
        <w:t>Department</w:t>
      </w:r>
      <w:r w:rsidRPr="007709F0">
        <w:rPr>
          <w:color w:val="000000"/>
          <w:sz w:val="28"/>
          <w:szCs w:val="28"/>
        </w:rPr>
        <w:t xml:space="preserve"> and that bill shall be for full settlement of the account for the service provided to the entitled person</w:t>
      </w:r>
      <w:r w:rsidRPr="007709F0">
        <w:rPr>
          <w:snapToGrid w:val="0"/>
          <w:color w:val="000000"/>
          <w:sz w:val="28"/>
          <w:szCs w:val="28"/>
          <w:lang w:eastAsia="en-US"/>
        </w:rPr>
        <w:t xml:space="preserve"> but in relation to any occasion of service to an </w:t>
      </w:r>
      <w:r w:rsidRPr="007709F0">
        <w:rPr>
          <w:i/>
          <w:snapToGrid w:val="0"/>
          <w:color w:val="000000"/>
          <w:sz w:val="28"/>
          <w:szCs w:val="28"/>
          <w:lang w:eastAsia="en-US"/>
        </w:rPr>
        <w:t>entitled person</w:t>
      </w:r>
      <w:r w:rsidRPr="007709F0">
        <w:rPr>
          <w:snapToGrid w:val="0"/>
          <w:color w:val="000000"/>
          <w:sz w:val="28"/>
          <w:szCs w:val="28"/>
          <w:lang w:eastAsia="en-US"/>
        </w:rPr>
        <w:t xml:space="preserve"> under these </w:t>
      </w:r>
      <w:r w:rsidRPr="007709F0">
        <w:rPr>
          <w:i/>
          <w:snapToGrid w:val="0"/>
          <w:color w:val="000000"/>
          <w:sz w:val="28"/>
          <w:szCs w:val="28"/>
          <w:lang w:eastAsia="en-US"/>
        </w:rPr>
        <w:t>Principles</w:t>
      </w:r>
      <w:r w:rsidRPr="007709F0">
        <w:rPr>
          <w:snapToGrid w:val="0"/>
          <w:color w:val="000000"/>
          <w:sz w:val="28"/>
          <w:szCs w:val="28"/>
          <w:lang w:eastAsia="en-US"/>
        </w:rPr>
        <w:t xml:space="preserve"> that is the provision of a service under the </w:t>
      </w:r>
      <w:r w:rsidRPr="007709F0">
        <w:rPr>
          <w:i/>
          <w:snapToGrid w:val="0"/>
          <w:color w:val="000000"/>
          <w:sz w:val="28"/>
          <w:szCs w:val="28"/>
          <w:lang w:eastAsia="en-US"/>
        </w:rPr>
        <w:t>Veterans'</w:t>
      </w:r>
      <w:r w:rsidRPr="007709F0">
        <w:rPr>
          <w:snapToGrid w:val="0"/>
          <w:color w:val="000000"/>
          <w:sz w:val="28"/>
          <w:szCs w:val="28"/>
          <w:lang w:eastAsia="en-US"/>
        </w:rPr>
        <w:t xml:space="preserve"> </w:t>
      </w:r>
      <w:r w:rsidRPr="007709F0">
        <w:rPr>
          <w:i/>
          <w:snapToGrid w:val="0"/>
          <w:color w:val="000000"/>
          <w:sz w:val="28"/>
          <w:szCs w:val="28"/>
          <w:lang w:eastAsia="en-US"/>
        </w:rPr>
        <w:t>Home Care Program</w:t>
      </w:r>
      <w:r w:rsidRPr="007709F0">
        <w:rPr>
          <w:snapToGrid w:val="0"/>
          <w:color w:val="000000"/>
          <w:sz w:val="28"/>
          <w:szCs w:val="28"/>
          <w:lang w:eastAsia="en-US"/>
        </w:rPr>
        <w:t xml:space="preserve">, a </w:t>
      </w:r>
      <w:r w:rsidRPr="007709F0">
        <w:rPr>
          <w:i/>
          <w:snapToGrid w:val="0"/>
          <w:color w:val="000000"/>
          <w:sz w:val="28"/>
          <w:szCs w:val="28"/>
          <w:lang w:eastAsia="en-US"/>
        </w:rPr>
        <w:t>health provider</w:t>
      </w:r>
      <w:r w:rsidRPr="007709F0">
        <w:rPr>
          <w:snapToGrid w:val="0"/>
          <w:color w:val="000000"/>
          <w:sz w:val="28"/>
          <w:szCs w:val="28"/>
          <w:lang w:eastAsia="en-US"/>
        </w:rPr>
        <w:t xml:space="preserve"> shall bill the </w:t>
      </w:r>
      <w:r w:rsidRPr="007709F0">
        <w:rPr>
          <w:i/>
          <w:snapToGrid w:val="0"/>
          <w:color w:val="000000"/>
          <w:sz w:val="28"/>
          <w:szCs w:val="28"/>
          <w:lang w:eastAsia="en-US"/>
        </w:rPr>
        <w:t>Department</w:t>
      </w:r>
      <w:r w:rsidRPr="007709F0">
        <w:rPr>
          <w:snapToGrid w:val="0"/>
          <w:color w:val="000000"/>
          <w:sz w:val="28"/>
          <w:szCs w:val="28"/>
          <w:lang w:eastAsia="en-US"/>
        </w:rPr>
        <w:t xml:space="preserve"> but not for any </w:t>
      </w:r>
      <w:r w:rsidRPr="007709F0">
        <w:rPr>
          <w:i/>
          <w:snapToGrid w:val="0"/>
          <w:color w:val="000000"/>
          <w:sz w:val="28"/>
          <w:szCs w:val="28"/>
          <w:lang w:eastAsia="en-US"/>
        </w:rPr>
        <w:t>co</w:t>
      </w:r>
      <w:r w:rsidR="007709F0">
        <w:rPr>
          <w:i/>
          <w:snapToGrid w:val="0"/>
          <w:color w:val="000000"/>
          <w:sz w:val="28"/>
          <w:szCs w:val="28"/>
          <w:lang w:eastAsia="en-US"/>
        </w:rPr>
        <w:noBreakHyphen/>
      </w:r>
      <w:r w:rsidRPr="007709F0">
        <w:rPr>
          <w:i/>
          <w:snapToGrid w:val="0"/>
          <w:color w:val="000000"/>
          <w:sz w:val="28"/>
          <w:szCs w:val="28"/>
          <w:lang w:eastAsia="en-US"/>
        </w:rPr>
        <w:t>payment</w:t>
      </w:r>
      <w:r w:rsidRPr="007709F0">
        <w:rPr>
          <w:snapToGrid w:val="0"/>
          <w:color w:val="000000"/>
          <w:sz w:val="28"/>
          <w:szCs w:val="28"/>
          <w:lang w:eastAsia="en-US"/>
        </w:rPr>
        <w:t xml:space="preserve"> payable by an </w:t>
      </w:r>
      <w:r w:rsidRPr="007709F0">
        <w:rPr>
          <w:i/>
          <w:snapToGrid w:val="0"/>
          <w:color w:val="000000"/>
          <w:sz w:val="28"/>
          <w:szCs w:val="28"/>
          <w:lang w:eastAsia="en-US"/>
        </w:rPr>
        <w:t>entitled person</w:t>
      </w:r>
      <w:r w:rsidRPr="007709F0">
        <w:rPr>
          <w:snapToGrid w:val="0"/>
          <w:color w:val="000000"/>
          <w:sz w:val="28"/>
          <w:szCs w:val="28"/>
          <w:lang w:eastAsia="en-US"/>
        </w:rPr>
        <w:t xml:space="preserve"> to the </w:t>
      </w:r>
      <w:r w:rsidRPr="007709F0">
        <w:rPr>
          <w:i/>
          <w:snapToGrid w:val="0"/>
          <w:color w:val="000000"/>
          <w:sz w:val="28"/>
          <w:szCs w:val="28"/>
          <w:lang w:eastAsia="en-US"/>
        </w:rPr>
        <w:t>health provider</w:t>
      </w:r>
      <w:r w:rsidRPr="007709F0">
        <w:rPr>
          <w:snapToGrid w:val="0"/>
          <w:color w:val="000000"/>
          <w:sz w:val="28"/>
          <w:szCs w:val="28"/>
          <w:lang w:eastAsia="en-US"/>
        </w:rPr>
        <w:t xml:space="preserve"> and the bill presented to the </w:t>
      </w:r>
      <w:r w:rsidRPr="007709F0">
        <w:rPr>
          <w:i/>
          <w:snapToGrid w:val="0"/>
          <w:color w:val="000000"/>
          <w:sz w:val="28"/>
          <w:szCs w:val="28"/>
          <w:lang w:eastAsia="en-US"/>
        </w:rPr>
        <w:t>Department</w:t>
      </w:r>
      <w:r w:rsidRPr="007709F0">
        <w:rPr>
          <w:snapToGrid w:val="0"/>
          <w:color w:val="000000"/>
          <w:sz w:val="28"/>
          <w:szCs w:val="28"/>
          <w:lang w:eastAsia="en-US"/>
        </w:rPr>
        <w:t xml:space="preserve"> shall be for full settlement of the account for the service provided to the </w:t>
      </w:r>
      <w:r w:rsidRPr="007709F0">
        <w:rPr>
          <w:i/>
          <w:snapToGrid w:val="0"/>
          <w:color w:val="000000"/>
          <w:sz w:val="28"/>
          <w:szCs w:val="28"/>
          <w:lang w:eastAsia="en-US"/>
        </w:rPr>
        <w:t>entitled person</w:t>
      </w:r>
      <w:r w:rsidRPr="007709F0">
        <w:rPr>
          <w:snapToGrid w:val="0"/>
          <w:color w:val="000000"/>
          <w:sz w:val="28"/>
          <w:szCs w:val="28"/>
          <w:lang w:eastAsia="en-US"/>
        </w:rPr>
        <w:t>.</w:t>
      </w:r>
    </w:p>
    <w:p w14:paraId="7AC00E3C" w14:textId="77777777" w:rsidR="00CF29A1" w:rsidRPr="007709F0" w:rsidRDefault="00CF29A1" w:rsidP="00CF29A1">
      <w:pPr>
        <w:rPr>
          <w:color w:val="000000"/>
          <w:sz w:val="28"/>
          <w:szCs w:val="28"/>
        </w:rPr>
      </w:pPr>
    </w:p>
    <w:p w14:paraId="34EF0E9B" w14:textId="77777777" w:rsidR="00CF29A1" w:rsidRPr="007709F0" w:rsidRDefault="00CF29A1" w:rsidP="00CF29A1">
      <w:pPr>
        <w:rPr>
          <w:color w:val="000000"/>
          <w:sz w:val="28"/>
          <w:szCs w:val="28"/>
        </w:rPr>
      </w:pPr>
      <w:r w:rsidRPr="007709F0">
        <w:rPr>
          <w:b/>
          <w:color w:val="000000"/>
          <w:sz w:val="28"/>
          <w:szCs w:val="28"/>
        </w:rPr>
        <w:t>7.1.2</w:t>
      </w:r>
      <w:r w:rsidRPr="007709F0">
        <w:rPr>
          <w:color w:val="000000"/>
          <w:sz w:val="28"/>
          <w:szCs w:val="28"/>
        </w:rPr>
        <w:tab/>
        <w:t>Subject to these</w:t>
      </w:r>
      <w:r w:rsidRPr="007709F0">
        <w:rPr>
          <w:i/>
          <w:color w:val="000000"/>
          <w:sz w:val="28"/>
          <w:szCs w:val="28"/>
        </w:rPr>
        <w:t xml:space="preserve"> Principles</w:t>
      </w:r>
      <w:r w:rsidRPr="007709F0">
        <w:rPr>
          <w:color w:val="000000"/>
          <w:sz w:val="28"/>
          <w:szCs w:val="28"/>
        </w:rPr>
        <w:t xml:space="preserve"> and in addition to services provided under principle 2.6 and paragraph 5.1.3, the </w:t>
      </w:r>
      <w:r w:rsidRPr="007709F0">
        <w:rPr>
          <w:i/>
          <w:color w:val="000000"/>
          <w:sz w:val="28"/>
          <w:szCs w:val="28"/>
        </w:rPr>
        <w:t xml:space="preserve">Commission </w:t>
      </w:r>
      <w:r w:rsidRPr="007709F0">
        <w:rPr>
          <w:color w:val="000000"/>
          <w:sz w:val="28"/>
          <w:szCs w:val="28"/>
        </w:rPr>
        <w:t>may provide, arrange, or accept financial responsibility for the following:</w:t>
      </w:r>
    </w:p>
    <w:p w14:paraId="52101F0F"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F84589E"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audiology</w:t>
      </w:r>
    </w:p>
    <w:p w14:paraId="23487AE5" w14:textId="77777777" w:rsidR="00CF29A1" w:rsidRPr="007709F0" w:rsidRDefault="00CF29A1" w:rsidP="00106A0E">
      <w:pPr>
        <w:pStyle w:val="NormalIndent"/>
        <w:rPr>
          <w:color w:val="000000"/>
          <w:sz w:val="28"/>
          <w:szCs w:val="28"/>
        </w:rPr>
      </w:pPr>
    </w:p>
    <w:p w14:paraId="2E9F6056" w14:textId="77777777" w:rsidR="00CF29A1" w:rsidRPr="007709F0" w:rsidRDefault="00CF29A1" w:rsidP="00CF29A1">
      <w:pPr>
        <w:ind w:firstLine="851"/>
        <w:rPr>
          <w:sz w:val="28"/>
          <w:szCs w:val="28"/>
        </w:rPr>
      </w:pPr>
      <w:r w:rsidRPr="007709F0">
        <w:rPr>
          <w:sz w:val="28"/>
          <w:szCs w:val="28"/>
        </w:rPr>
        <w:t>(aa)</w:t>
      </w:r>
      <w:r w:rsidRPr="007709F0">
        <w:rPr>
          <w:sz w:val="28"/>
          <w:szCs w:val="28"/>
        </w:rPr>
        <w:tab/>
      </w:r>
      <w:r w:rsidRPr="007709F0">
        <w:rPr>
          <w:i/>
          <w:sz w:val="28"/>
          <w:szCs w:val="28"/>
        </w:rPr>
        <w:t>diabetes educator services</w:t>
      </w:r>
      <w:r w:rsidRPr="007709F0">
        <w:rPr>
          <w:sz w:val="28"/>
          <w:szCs w:val="28"/>
        </w:rPr>
        <w:t>;</w:t>
      </w:r>
    </w:p>
    <w:p w14:paraId="333F7F1C" w14:textId="77777777" w:rsidR="00CF29A1" w:rsidRPr="007709F0" w:rsidRDefault="00CF29A1" w:rsidP="00106A0E">
      <w:pPr>
        <w:pStyle w:val="NormalIndent"/>
        <w:rPr>
          <w:color w:val="000000"/>
          <w:sz w:val="28"/>
          <w:szCs w:val="28"/>
        </w:rPr>
      </w:pPr>
    </w:p>
    <w:p w14:paraId="25FC3408"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dietetics;</w:t>
      </w:r>
    </w:p>
    <w:p w14:paraId="5764EF19" w14:textId="77777777" w:rsidR="00CF29A1" w:rsidRPr="007709F0" w:rsidRDefault="00CF29A1" w:rsidP="00CF29A1">
      <w:pPr>
        <w:pStyle w:val="NormalIndent"/>
        <w:rPr>
          <w:color w:val="000000"/>
          <w:sz w:val="28"/>
          <w:szCs w:val="28"/>
        </w:rPr>
      </w:pPr>
    </w:p>
    <w:p w14:paraId="563563E7" w14:textId="77777777" w:rsidR="00CF29A1" w:rsidRPr="007709F0" w:rsidRDefault="00CF29A1" w:rsidP="00CF29A1">
      <w:pPr>
        <w:pStyle w:val="NormalIndent"/>
        <w:ind w:left="709" w:firstLine="142"/>
        <w:rPr>
          <w:color w:val="000000"/>
          <w:sz w:val="28"/>
          <w:szCs w:val="28"/>
        </w:rPr>
      </w:pPr>
      <w:r w:rsidRPr="007709F0">
        <w:rPr>
          <w:color w:val="000000"/>
          <w:sz w:val="28"/>
          <w:szCs w:val="28"/>
        </w:rPr>
        <w:t>(c)</w:t>
      </w:r>
      <w:r w:rsidRPr="007709F0">
        <w:rPr>
          <w:color w:val="000000"/>
          <w:sz w:val="28"/>
          <w:szCs w:val="28"/>
        </w:rPr>
        <w:tab/>
        <w:t>chiropractic services;</w:t>
      </w:r>
    </w:p>
    <w:p w14:paraId="59467C3E" w14:textId="77777777" w:rsidR="00CF29A1" w:rsidRPr="007709F0" w:rsidRDefault="00CF29A1" w:rsidP="00CF29A1">
      <w:pPr>
        <w:pStyle w:val="NormalIndent"/>
        <w:rPr>
          <w:color w:val="000000"/>
          <w:sz w:val="28"/>
          <w:szCs w:val="28"/>
        </w:rPr>
      </w:pPr>
    </w:p>
    <w:p w14:paraId="001942E0" w14:textId="77777777"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community nursing;</w:t>
      </w:r>
    </w:p>
    <w:p w14:paraId="64273183" w14:textId="77777777" w:rsidR="00CF29A1" w:rsidRPr="007709F0" w:rsidRDefault="00CF29A1" w:rsidP="00106A0E">
      <w:pPr>
        <w:pStyle w:val="NormalIndent"/>
        <w:rPr>
          <w:color w:val="000000"/>
          <w:sz w:val="28"/>
          <w:szCs w:val="28"/>
        </w:rPr>
      </w:pPr>
    </w:p>
    <w:p w14:paraId="4EA359E3" w14:textId="77777777" w:rsidR="00CF29A1" w:rsidRPr="007709F0" w:rsidRDefault="00CF29A1" w:rsidP="00CF29A1">
      <w:pPr>
        <w:tabs>
          <w:tab w:val="left" w:pos="0"/>
          <w:tab w:val="left" w:pos="851"/>
          <w:tab w:val="left" w:pos="1418"/>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color w:val="000000"/>
          <w:sz w:val="28"/>
          <w:szCs w:val="28"/>
        </w:rPr>
        <w:tab/>
        <w:t>(dd)</w:t>
      </w:r>
      <w:r w:rsidRPr="007709F0">
        <w:rPr>
          <w:color w:val="000000"/>
          <w:sz w:val="28"/>
          <w:szCs w:val="28"/>
        </w:rPr>
        <w:tab/>
        <w:t>exercise physiology;</w:t>
      </w:r>
    </w:p>
    <w:p w14:paraId="6BBC4522" w14:textId="77777777" w:rsidR="00CF29A1" w:rsidRPr="007709F0" w:rsidRDefault="00CF29A1" w:rsidP="00CF29A1">
      <w:pPr>
        <w:pStyle w:val="NormalIndent"/>
        <w:rPr>
          <w:color w:val="000000"/>
          <w:sz w:val="28"/>
          <w:szCs w:val="28"/>
        </w:rPr>
      </w:pPr>
    </w:p>
    <w:p w14:paraId="30B52A3B" w14:textId="7B35FCE8" w:rsidR="00CF29A1" w:rsidRDefault="00CF29A1" w:rsidP="00CF29A1">
      <w:pPr>
        <w:pStyle w:val="NormalIndent"/>
        <w:rPr>
          <w:color w:val="000000"/>
          <w:sz w:val="28"/>
          <w:szCs w:val="28"/>
        </w:rPr>
      </w:pPr>
      <w:r w:rsidRPr="007709F0">
        <w:rPr>
          <w:color w:val="000000"/>
          <w:sz w:val="28"/>
          <w:szCs w:val="28"/>
        </w:rPr>
        <w:lastRenderedPageBreak/>
        <w:t>(e)</w:t>
      </w:r>
      <w:r w:rsidRPr="007709F0">
        <w:rPr>
          <w:color w:val="000000"/>
          <w:sz w:val="28"/>
          <w:szCs w:val="28"/>
        </w:rPr>
        <w:tab/>
        <w:t>occupational therapy;</w:t>
      </w:r>
    </w:p>
    <w:p w14:paraId="6134573A" w14:textId="77777777" w:rsidR="00860911" w:rsidRPr="007709F0" w:rsidRDefault="00860911" w:rsidP="00CF29A1">
      <w:pPr>
        <w:pStyle w:val="NormalIndent"/>
        <w:rPr>
          <w:color w:val="000000"/>
          <w:sz w:val="28"/>
          <w:szCs w:val="28"/>
        </w:rPr>
      </w:pPr>
    </w:p>
    <w:p w14:paraId="3121DD18" w14:textId="77777777" w:rsidR="00CF29A1" w:rsidRPr="007709F0" w:rsidRDefault="00CF29A1" w:rsidP="00CF29A1">
      <w:pPr>
        <w:pStyle w:val="NormalIndent"/>
        <w:rPr>
          <w:color w:val="000000"/>
          <w:sz w:val="28"/>
          <w:szCs w:val="28"/>
        </w:rPr>
      </w:pPr>
      <w:r w:rsidRPr="007709F0">
        <w:rPr>
          <w:color w:val="000000"/>
          <w:sz w:val="28"/>
          <w:szCs w:val="28"/>
        </w:rPr>
        <w:t>(f)</w:t>
      </w:r>
      <w:r w:rsidRPr="007709F0">
        <w:rPr>
          <w:color w:val="000000"/>
          <w:sz w:val="28"/>
          <w:szCs w:val="28"/>
        </w:rPr>
        <w:tab/>
        <w:t>optometry;</w:t>
      </w:r>
    </w:p>
    <w:p w14:paraId="7B2BBC61" w14:textId="77777777" w:rsidR="00CF29A1" w:rsidRPr="007709F0" w:rsidRDefault="00CF29A1" w:rsidP="00CF29A1">
      <w:pPr>
        <w:pStyle w:val="NormalIndent"/>
        <w:rPr>
          <w:color w:val="000000"/>
          <w:sz w:val="20"/>
        </w:rPr>
      </w:pPr>
    </w:p>
    <w:p w14:paraId="57E6CD33" w14:textId="77777777" w:rsidR="00CF29A1" w:rsidRPr="007709F0" w:rsidRDefault="00CF29A1" w:rsidP="00CF29A1">
      <w:pPr>
        <w:pStyle w:val="NormalIndent"/>
        <w:rPr>
          <w:color w:val="000000"/>
          <w:sz w:val="28"/>
          <w:szCs w:val="28"/>
        </w:rPr>
      </w:pPr>
      <w:r w:rsidRPr="007709F0">
        <w:rPr>
          <w:color w:val="000000"/>
          <w:sz w:val="28"/>
          <w:szCs w:val="28"/>
        </w:rPr>
        <w:t>(g)</w:t>
      </w:r>
      <w:r w:rsidRPr="007709F0">
        <w:rPr>
          <w:color w:val="000000"/>
          <w:sz w:val="28"/>
          <w:szCs w:val="28"/>
        </w:rPr>
        <w:tab/>
        <w:t>orthoptics;</w:t>
      </w:r>
    </w:p>
    <w:p w14:paraId="4C5AF006" w14:textId="77777777" w:rsidR="00CF29A1" w:rsidRPr="007709F0" w:rsidRDefault="00CF29A1" w:rsidP="00CF29A1">
      <w:pPr>
        <w:pStyle w:val="NormalIndent"/>
        <w:rPr>
          <w:color w:val="000000"/>
          <w:sz w:val="20"/>
        </w:rPr>
      </w:pPr>
    </w:p>
    <w:p w14:paraId="57B6EF7E" w14:textId="77777777" w:rsidR="00081CFA" w:rsidRPr="007709F0" w:rsidRDefault="00081CFA" w:rsidP="00081CFA">
      <w:pPr>
        <w:pStyle w:val="NormalIndent"/>
        <w:rPr>
          <w:color w:val="000000"/>
          <w:sz w:val="28"/>
          <w:szCs w:val="28"/>
        </w:rPr>
      </w:pPr>
      <w:r w:rsidRPr="007709F0">
        <w:rPr>
          <w:color w:val="000000"/>
          <w:sz w:val="28"/>
          <w:szCs w:val="28"/>
        </w:rPr>
        <w:t>(ga)</w:t>
      </w:r>
      <w:r w:rsidRPr="007709F0">
        <w:rPr>
          <w:color w:val="000000"/>
          <w:sz w:val="28"/>
          <w:szCs w:val="28"/>
        </w:rPr>
        <w:tab/>
        <w:t>orthotic services;</w:t>
      </w:r>
    </w:p>
    <w:p w14:paraId="200EA265" w14:textId="77777777" w:rsidR="00081CFA" w:rsidRPr="007709F0" w:rsidRDefault="00081CFA" w:rsidP="00081CFA">
      <w:pPr>
        <w:pStyle w:val="NormalIndent"/>
        <w:rPr>
          <w:color w:val="000000"/>
          <w:sz w:val="20"/>
        </w:rPr>
      </w:pPr>
    </w:p>
    <w:p w14:paraId="6C78CC90" w14:textId="77777777" w:rsidR="00CF29A1" w:rsidRPr="007709F0" w:rsidRDefault="00CF29A1" w:rsidP="00CF29A1">
      <w:pPr>
        <w:pStyle w:val="NormalIndent"/>
        <w:rPr>
          <w:color w:val="000000"/>
          <w:sz w:val="28"/>
          <w:szCs w:val="28"/>
        </w:rPr>
      </w:pPr>
      <w:r w:rsidRPr="007709F0">
        <w:rPr>
          <w:color w:val="000000"/>
          <w:sz w:val="20"/>
        </w:rPr>
        <w:t>(</w:t>
      </w:r>
      <w:r w:rsidRPr="007709F0">
        <w:rPr>
          <w:color w:val="000000"/>
          <w:sz w:val="28"/>
          <w:szCs w:val="28"/>
        </w:rPr>
        <w:t>h)</w:t>
      </w:r>
      <w:r w:rsidRPr="007709F0">
        <w:rPr>
          <w:color w:val="000000"/>
          <w:sz w:val="28"/>
          <w:szCs w:val="28"/>
        </w:rPr>
        <w:tab/>
        <w:t>osteopathic services;</w:t>
      </w:r>
    </w:p>
    <w:p w14:paraId="714CA247" w14:textId="77777777" w:rsidR="00CF29A1" w:rsidRPr="007709F0" w:rsidRDefault="00CF29A1" w:rsidP="00CF29A1">
      <w:pPr>
        <w:pStyle w:val="NormalIndent"/>
        <w:rPr>
          <w:color w:val="000000"/>
          <w:sz w:val="20"/>
        </w:rPr>
      </w:pPr>
    </w:p>
    <w:p w14:paraId="23FA6246" w14:textId="77777777" w:rsidR="00CF29A1" w:rsidRPr="007709F0" w:rsidRDefault="004615DF" w:rsidP="00F073FD">
      <w:pPr>
        <w:tabs>
          <w:tab w:val="left" w:pos="720"/>
          <w:tab w:val="left" w:pos="1418"/>
          <w:tab w:val="left" w:pos="4320"/>
          <w:tab w:val="left" w:pos="5040"/>
          <w:tab w:val="left" w:pos="5760"/>
          <w:tab w:val="left" w:pos="6480"/>
          <w:tab w:val="left" w:pos="7200"/>
          <w:tab w:val="left" w:pos="7920"/>
          <w:tab w:val="left" w:pos="8640"/>
          <w:tab w:val="left" w:pos="9360"/>
        </w:tabs>
        <w:ind w:left="2127" w:hanging="1276"/>
        <w:rPr>
          <w:snapToGrid w:val="0"/>
          <w:color w:val="000000"/>
          <w:sz w:val="28"/>
          <w:szCs w:val="28"/>
          <w:lang w:eastAsia="en-US"/>
        </w:rPr>
      </w:pPr>
      <w:r w:rsidRPr="007709F0">
        <w:rPr>
          <w:snapToGrid w:val="0"/>
          <w:color w:val="000000"/>
          <w:sz w:val="28"/>
          <w:szCs w:val="28"/>
          <w:lang w:eastAsia="en-US"/>
        </w:rPr>
        <w:t>(i)</w:t>
      </w:r>
      <w:r w:rsidRPr="007709F0">
        <w:rPr>
          <w:snapToGrid w:val="0"/>
          <w:color w:val="000000"/>
          <w:sz w:val="28"/>
          <w:szCs w:val="28"/>
          <w:lang w:eastAsia="en-US"/>
        </w:rPr>
        <w:tab/>
      </w:r>
      <w:r w:rsidR="00CF29A1" w:rsidRPr="007709F0">
        <w:rPr>
          <w:color w:val="000000"/>
          <w:sz w:val="28"/>
          <w:szCs w:val="28"/>
        </w:rPr>
        <w:t>Home Care service (category A);</w:t>
      </w:r>
      <w:r w:rsidR="00CF29A1" w:rsidRPr="007709F0">
        <w:rPr>
          <w:snapToGrid w:val="0"/>
          <w:color w:val="000000"/>
          <w:sz w:val="28"/>
          <w:szCs w:val="28"/>
          <w:lang w:eastAsia="en-US"/>
        </w:rPr>
        <w:t xml:space="preserve"> </w:t>
      </w:r>
      <w:r w:rsidR="00CF29A1" w:rsidRPr="007709F0">
        <w:rPr>
          <w:color w:val="000000"/>
          <w:sz w:val="28"/>
          <w:szCs w:val="28"/>
        </w:rPr>
        <w:t>Home Care service (category</w:t>
      </w:r>
      <w:r w:rsidR="00D64CF0" w:rsidRPr="007709F0">
        <w:rPr>
          <w:color w:val="000000"/>
          <w:sz w:val="28"/>
          <w:szCs w:val="28"/>
        </w:rPr>
        <w:t> </w:t>
      </w:r>
      <w:r w:rsidR="00CF29A1" w:rsidRPr="007709F0">
        <w:rPr>
          <w:color w:val="000000"/>
          <w:sz w:val="28"/>
          <w:szCs w:val="28"/>
        </w:rPr>
        <w:t>B);</w:t>
      </w:r>
    </w:p>
    <w:p w14:paraId="5798E13C" w14:textId="77777777" w:rsidR="00CF29A1" w:rsidRPr="007709F0" w:rsidRDefault="00CF29A1" w:rsidP="00CF29A1">
      <w:pPr>
        <w:pStyle w:val="NormalIndent"/>
        <w:rPr>
          <w:color w:val="000000"/>
          <w:sz w:val="20"/>
        </w:rPr>
      </w:pPr>
    </w:p>
    <w:p w14:paraId="1F05916B" w14:textId="77777777" w:rsidR="00CF29A1" w:rsidRPr="007709F0" w:rsidRDefault="00CF29A1" w:rsidP="00CF29A1">
      <w:pPr>
        <w:pStyle w:val="NormalIndent"/>
        <w:keepNext/>
        <w:ind w:left="1411" w:hanging="562"/>
        <w:rPr>
          <w:color w:val="000000"/>
          <w:sz w:val="28"/>
          <w:szCs w:val="28"/>
        </w:rPr>
      </w:pPr>
      <w:r w:rsidRPr="007709F0">
        <w:rPr>
          <w:color w:val="000000"/>
          <w:sz w:val="28"/>
          <w:szCs w:val="28"/>
        </w:rPr>
        <w:t>(j)</w:t>
      </w:r>
      <w:r w:rsidRPr="007709F0">
        <w:rPr>
          <w:color w:val="000000"/>
          <w:sz w:val="28"/>
          <w:szCs w:val="28"/>
        </w:rPr>
        <w:tab/>
        <w:t>physiotherapy;</w:t>
      </w:r>
    </w:p>
    <w:p w14:paraId="33A86873" w14:textId="77777777" w:rsidR="00CF29A1" w:rsidRPr="007709F0" w:rsidRDefault="00CF29A1" w:rsidP="00CF29A1">
      <w:pPr>
        <w:pStyle w:val="Note2"/>
        <w:rPr>
          <w:color w:val="000000"/>
          <w:sz w:val="20"/>
        </w:rPr>
      </w:pPr>
      <w:r w:rsidRPr="007709F0">
        <w:rPr>
          <w:b/>
          <w:color w:val="000000"/>
          <w:sz w:val="20"/>
        </w:rPr>
        <w:t>Note</w:t>
      </w:r>
      <w:r w:rsidRPr="007709F0">
        <w:rPr>
          <w:color w:val="000000"/>
          <w:sz w:val="20"/>
        </w:rPr>
        <w:t>:</w:t>
      </w:r>
      <w:r w:rsidRPr="007709F0">
        <w:rPr>
          <w:color w:val="000000"/>
          <w:sz w:val="20"/>
        </w:rPr>
        <w:tab/>
        <w:t>Physiotherapy includes hydrotherapy (see paragraph 1.4.1)</w:t>
      </w:r>
    </w:p>
    <w:p w14:paraId="5EBBCE8E" w14:textId="77777777" w:rsidR="00CF29A1" w:rsidRPr="007709F0" w:rsidRDefault="00CF29A1" w:rsidP="00CF29A1">
      <w:pPr>
        <w:pStyle w:val="NormalIndent"/>
        <w:rPr>
          <w:color w:val="000000"/>
          <w:sz w:val="20"/>
        </w:rPr>
      </w:pPr>
    </w:p>
    <w:p w14:paraId="65F00210" w14:textId="77777777" w:rsidR="00CF29A1" w:rsidRPr="007709F0" w:rsidRDefault="00CF29A1" w:rsidP="00CF29A1">
      <w:pPr>
        <w:pStyle w:val="NormalIndent"/>
        <w:rPr>
          <w:color w:val="000000"/>
          <w:sz w:val="28"/>
          <w:szCs w:val="28"/>
        </w:rPr>
      </w:pPr>
      <w:r w:rsidRPr="007709F0">
        <w:rPr>
          <w:color w:val="000000"/>
          <w:sz w:val="20"/>
        </w:rPr>
        <w:t>(</w:t>
      </w:r>
      <w:r w:rsidRPr="007709F0">
        <w:rPr>
          <w:color w:val="000000"/>
          <w:sz w:val="28"/>
          <w:szCs w:val="28"/>
        </w:rPr>
        <w:t>k)</w:t>
      </w:r>
      <w:r w:rsidRPr="007709F0">
        <w:rPr>
          <w:color w:val="000000"/>
          <w:sz w:val="28"/>
          <w:szCs w:val="28"/>
        </w:rPr>
        <w:tab/>
        <w:t>podiatry;</w:t>
      </w:r>
    </w:p>
    <w:p w14:paraId="438C0FE8" w14:textId="77777777" w:rsidR="00CF29A1" w:rsidRPr="007709F0" w:rsidRDefault="00CF29A1" w:rsidP="00CF29A1">
      <w:pPr>
        <w:pStyle w:val="NormalIndent"/>
        <w:rPr>
          <w:color w:val="000000"/>
          <w:sz w:val="20"/>
        </w:rPr>
      </w:pPr>
    </w:p>
    <w:p w14:paraId="6F4B06ED" w14:textId="77777777" w:rsidR="00CF29A1" w:rsidRPr="007709F0" w:rsidRDefault="00CF29A1" w:rsidP="00CF29A1">
      <w:pPr>
        <w:pStyle w:val="NormalIndent"/>
        <w:rPr>
          <w:color w:val="000000"/>
          <w:sz w:val="28"/>
          <w:szCs w:val="28"/>
        </w:rPr>
      </w:pPr>
      <w:r w:rsidRPr="007709F0">
        <w:rPr>
          <w:color w:val="000000"/>
          <w:sz w:val="28"/>
          <w:szCs w:val="28"/>
        </w:rPr>
        <w:t>(l)</w:t>
      </w:r>
      <w:r w:rsidRPr="007709F0">
        <w:rPr>
          <w:color w:val="000000"/>
          <w:sz w:val="28"/>
          <w:szCs w:val="28"/>
        </w:rPr>
        <w:tab/>
        <w:t xml:space="preserve">psychology; </w:t>
      </w:r>
    </w:p>
    <w:p w14:paraId="2C55B586" w14:textId="77777777" w:rsidR="00CF29A1" w:rsidRPr="007709F0" w:rsidRDefault="00CF29A1" w:rsidP="00CF29A1">
      <w:pPr>
        <w:pStyle w:val="NormalIndent"/>
        <w:rPr>
          <w:color w:val="000000"/>
          <w:sz w:val="20"/>
        </w:rPr>
      </w:pPr>
    </w:p>
    <w:p w14:paraId="6F21A03B" w14:textId="77777777" w:rsidR="00CF29A1" w:rsidRPr="007709F0" w:rsidRDefault="00CF29A1" w:rsidP="00CF29A1">
      <w:pPr>
        <w:pStyle w:val="NormalIndent"/>
        <w:rPr>
          <w:color w:val="000000"/>
          <w:sz w:val="28"/>
          <w:szCs w:val="28"/>
        </w:rPr>
      </w:pPr>
      <w:r w:rsidRPr="007709F0">
        <w:rPr>
          <w:color w:val="000000"/>
          <w:sz w:val="28"/>
          <w:szCs w:val="28"/>
        </w:rPr>
        <w:t>(m)</w:t>
      </w:r>
      <w:r w:rsidRPr="007709F0">
        <w:rPr>
          <w:color w:val="000000"/>
          <w:sz w:val="28"/>
          <w:szCs w:val="28"/>
        </w:rPr>
        <w:tab/>
        <w:t>social work;</w:t>
      </w:r>
    </w:p>
    <w:p w14:paraId="780CED5E" w14:textId="77777777" w:rsidR="00CF29A1" w:rsidRPr="007709F0" w:rsidRDefault="00CF29A1" w:rsidP="00CF29A1">
      <w:pPr>
        <w:pStyle w:val="NormalIndent"/>
        <w:rPr>
          <w:color w:val="000000"/>
          <w:sz w:val="20"/>
        </w:rPr>
      </w:pPr>
    </w:p>
    <w:p w14:paraId="22FB2BC2" w14:textId="77777777" w:rsidR="00CF29A1" w:rsidRPr="007709F0" w:rsidRDefault="00CF29A1" w:rsidP="00CF29A1">
      <w:pPr>
        <w:pStyle w:val="NormalIndent"/>
        <w:rPr>
          <w:color w:val="000000"/>
          <w:sz w:val="28"/>
          <w:szCs w:val="28"/>
        </w:rPr>
      </w:pPr>
      <w:r w:rsidRPr="007709F0">
        <w:rPr>
          <w:color w:val="000000"/>
          <w:sz w:val="28"/>
          <w:szCs w:val="28"/>
        </w:rPr>
        <w:t>(n)</w:t>
      </w:r>
      <w:r w:rsidRPr="007709F0">
        <w:rPr>
          <w:color w:val="000000"/>
          <w:sz w:val="28"/>
          <w:szCs w:val="28"/>
        </w:rPr>
        <w:tab/>
        <w:t>speech pathology.</w:t>
      </w:r>
    </w:p>
    <w:p w14:paraId="18CA67A7" w14:textId="77777777" w:rsidR="00CF29A1" w:rsidRPr="007709F0" w:rsidRDefault="00CF29A1" w:rsidP="00CF29A1">
      <w:pPr>
        <w:rPr>
          <w:color w:val="000000"/>
        </w:rPr>
      </w:pPr>
    </w:p>
    <w:p w14:paraId="27F731A9" w14:textId="77777777" w:rsidR="002E39BE" w:rsidRPr="007709F0" w:rsidRDefault="002E39BE" w:rsidP="00DA5FC9">
      <w:pPr>
        <w:pStyle w:val="subsection"/>
        <w:tabs>
          <w:tab w:val="left" w:pos="720"/>
        </w:tabs>
        <w:ind w:left="0" w:firstLine="0"/>
        <w:rPr>
          <w:sz w:val="28"/>
          <w:szCs w:val="28"/>
        </w:rPr>
      </w:pPr>
      <w:r w:rsidRPr="007709F0">
        <w:rPr>
          <w:b/>
          <w:sz w:val="28"/>
          <w:szCs w:val="28"/>
        </w:rPr>
        <w:t>7.1.3</w:t>
      </w:r>
      <w:r w:rsidR="00CD17FF" w:rsidRPr="007709F0">
        <w:rPr>
          <w:b/>
          <w:sz w:val="28"/>
          <w:szCs w:val="28"/>
        </w:rPr>
        <w:tab/>
      </w:r>
      <w:r w:rsidRPr="007709F0">
        <w:rPr>
          <w:sz w:val="28"/>
          <w:szCs w:val="28"/>
        </w:rPr>
        <w:t xml:space="preserve">The </w:t>
      </w:r>
      <w:r w:rsidRPr="007709F0">
        <w:rPr>
          <w:i/>
          <w:sz w:val="28"/>
          <w:szCs w:val="28"/>
        </w:rPr>
        <w:t>Commission</w:t>
      </w:r>
      <w:r w:rsidRPr="007709F0">
        <w:rPr>
          <w:sz w:val="28"/>
          <w:szCs w:val="28"/>
        </w:rPr>
        <w:t xml:space="preserve"> will not accept financial responsibility for a service listed in paragraph 7.1.2 for an </w:t>
      </w:r>
      <w:r w:rsidRPr="007709F0">
        <w:rPr>
          <w:i/>
          <w:sz w:val="28"/>
          <w:szCs w:val="28"/>
        </w:rPr>
        <w:t>entitled person</w:t>
      </w:r>
      <w:r w:rsidRPr="007709F0">
        <w:rPr>
          <w:sz w:val="28"/>
          <w:szCs w:val="28"/>
        </w:rPr>
        <w:t xml:space="preserve"> receiving </w:t>
      </w:r>
      <w:r w:rsidRPr="007709F0">
        <w:rPr>
          <w:i/>
          <w:sz w:val="28"/>
          <w:szCs w:val="28"/>
        </w:rPr>
        <w:t>residential care</w:t>
      </w:r>
      <w:r w:rsidRPr="007709F0">
        <w:rPr>
          <w:sz w:val="28"/>
          <w:szCs w:val="28"/>
        </w:rPr>
        <w:t xml:space="preserve"> if the </w:t>
      </w:r>
      <w:r w:rsidRPr="007709F0">
        <w:rPr>
          <w:i/>
          <w:sz w:val="28"/>
          <w:szCs w:val="28"/>
        </w:rPr>
        <w:t>Commission</w:t>
      </w:r>
      <w:r w:rsidRPr="007709F0">
        <w:rPr>
          <w:sz w:val="28"/>
          <w:szCs w:val="28"/>
        </w:rPr>
        <w:t xml:space="preserve"> is satisfied that it is more appropriate that the service is provided by the owner or operator of the </w:t>
      </w:r>
      <w:r w:rsidRPr="007709F0">
        <w:rPr>
          <w:i/>
          <w:sz w:val="28"/>
          <w:szCs w:val="28"/>
        </w:rPr>
        <w:t>residential care facility</w:t>
      </w:r>
      <w:r w:rsidRPr="007709F0">
        <w:rPr>
          <w:sz w:val="28"/>
          <w:szCs w:val="28"/>
        </w:rPr>
        <w:t xml:space="preserve"> because, due to assistance (financial or otherwise) received by the owner or operator of the </w:t>
      </w:r>
      <w:r w:rsidRPr="007709F0">
        <w:rPr>
          <w:i/>
          <w:sz w:val="28"/>
          <w:szCs w:val="28"/>
        </w:rPr>
        <w:t>residential care facility</w:t>
      </w:r>
      <w:r w:rsidRPr="007709F0">
        <w:rPr>
          <w:sz w:val="28"/>
          <w:szCs w:val="28"/>
        </w:rPr>
        <w:t xml:space="preserve"> under Commonwealth, State or Territory legislation, it is fair for the owner or operator of the </w:t>
      </w:r>
      <w:r w:rsidRPr="007709F0">
        <w:rPr>
          <w:i/>
          <w:sz w:val="28"/>
          <w:szCs w:val="28"/>
        </w:rPr>
        <w:t>residential care facility</w:t>
      </w:r>
      <w:r w:rsidRPr="007709F0">
        <w:rPr>
          <w:sz w:val="28"/>
          <w:szCs w:val="28"/>
        </w:rPr>
        <w:t xml:space="preserve"> to bear the cost of supplying the service.</w:t>
      </w:r>
    </w:p>
    <w:p w14:paraId="5138D884" w14:textId="77777777" w:rsidR="000454E7" w:rsidRPr="007709F0" w:rsidRDefault="000454E7" w:rsidP="00DF3911"/>
    <w:p w14:paraId="0CD71BAB" w14:textId="77777777" w:rsidR="002E39BE" w:rsidRPr="007709F0" w:rsidRDefault="002E39BE" w:rsidP="00DF3911">
      <w:r w:rsidRPr="007709F0">
        <w:t>Note:</w:t>
      </w:r>
      <w:r w:rsidRPr="007709F0">
        <w:tab/>
        <w:t xml:space="preserve">For example, if the </w:t>
      </w:r>
      <w:r w:rsidRPr="007709F0">
        <w:rPr>
          <w:i/>
        </w:rPr>
        <w:t>Commission</w:t>
      </w:r>
      <w:r w:rsidRPr="007709F0">
        <w:t xml:space="preserve"> is taken to have accepted financial responsibility for amounts in respect of the </w:t>
      </w:r>
      <w:r w:rsidRPr="007709F0">
        <w:rPr>
          <w:i/>
        </w:rPr>
        <w:t>entitled person</w:t>
      </w:r>
      <w:r w:rsidRPr="007709F0">
        <w:t xml:space="preserve">’s </w:t>
      </w:r>
      <w:r w:rsidRPr="007709F0">
        <w:rPr>
          <w:i/>
        </w:rPr>
        <w:t>residential care</w:t>
      </w:r>
      <w:r w:rsidRPr="007709F0">
        <w:t xml:space="preserve"> under Part 10 on the basis that those amounts are intended to cover services listed in paragraph 7.1.2, the </w:t>
      </w:r>
      <w:r w:rsidRPr="007709F0">
        <w:rPr>
          <w:i/>
        </w:rPr>
        <w:t>Commission</w:t>
      </w:r>
      <w:r w:rsidRPr="007709F0">
        <w:t xml:space="preserve"> will not also accept financial responsibility for those services under paragraph 7.1.2.</w:t>
      </w:r>
    </w:p>
    <w:p w14:paraId="334D2F30" w14:textId="77777777" w:rsidR="00AA0313" w:rsidRPr="007709F0" w:rsidRDefault="00AA0313" w:rsidP="00CF29A1">
      <w:pPr>
        <w:rPr>
          <w:color w:val="000000"/>
          <w:sz w:val="28"/>
          <w:szCs w:val="28"/>
        </w:rPr>
      </w:pPr>
    </w:p>
    <w:p w14:paraId="33180387" w14:textId="77777777" w:rsidR="00CF29A1" w:rsidRPr="007709F0" w:rsidRDefault="00CF29A1" w:rsidP="00F073FD">
      <w:pPr>
        <w:tabs>
          <w:tab w:val="left" w:pos="0"/>
          <w:tab w:val="left" w:pos="720"/>
          <w:tab w:val="left" w:pos="3600"/>
          <w:tab w:val="left" w:pos="4320"/>
          <w:tab w:val="left" w:pos="5040"/>
          <w:tab w:val="left" w:pos="5760"/>
          <w:tab w:val="left" w:pos="6480"/>
          <w:tab w:val="left" w:pos="7200"/>
          <w:tab w:val="left" w:pos="7920"/>
          <w:tab w:val="left" w:pos="8640"/>
          <w:tab w:val="left" w:pos="9360"/>
        </w:tabs>
        <w:spacing w:after="90"/>
        <w:rPr>
          <w:snapToGrid w:val="0"/>
          <w:color w:val="000000"/>
          <w:sz w:val="28"/>
          <w:szCs w:val="28"/>
          <w:lang w:eastAsia="en-US"/>
        </w:rPr>
      </w:pPr>
      <w:r w:rsidRPr="007709F0">
        <w:rPr>
          <w:b/>
          <w:color w:val="000000"/>
          <w:sz w:val="28"/>
          <w:szCs w:val="28"/>
        </w:rPr>
        <w:t>7.1.4</w:t>
      </w:r>
      <w:r w:rsidRPr="007709F0">
        <w:rPr>
          <w:color w:val="000000"/>
          <w:sz w:val="28"/>
          <w:szCs w:val="28"/>
        </w:rPr>
        <w:tab/>
        <w:t xml:space="preserve">Treatment in an </w:t>
      </w:r>
      <w:r w:rsidRPr="007709F0">
        <w:rPr>
          <w:i/>
          <w:color w:val="000000"/>
          <w:sz w:val="28"/>
          <w:szCs w:val="28"/>
        </w:rPr>
        <w:t>entitled person</w:t>
      </w:r>
      <w:r w:rsidRPr="007709F0">
        <w:rPr>
          <w:color w:val="000000"/>
          <w:sz w:val="28"/>
          <w:szCs w:val="28"/>
        </w:rPr>
        <w:t xml:space="preserve">’s home may be approved where the </w:t>
      </w:r>
      <w:r w:rsidRPr="007709F0">
        <w:rPr>
          <w:i/>
          <w:color w:val="000000"/>
          <w:sz w:val="28"/>
          <w:szCs w:val="28"/>
        </w:rPr>
        <w:t>entitled person</w:t>
      </w:r>
      <w:r w:rsidRPr="007709F0">
        <w:rPr>
          <w:color w:val="000000"/>
          <w:sz w:val="28"/>
          <w:szCs w:val="28"/>
        </w:rPr>
        <w:t xml:space="preserve"> is medically unable to attend the relevant facilities </w:t>
      </w:r>
      <w:r w:rsidRPr="007709F0">
        <w:rPr>
          <w:snapToGrid w:val="0"/>
          <w:color w:val="000000"/>
          <w:sz w:val="28"/>
          <w:szCs w:val="28"/>
          <w:lang w:eastAsia="en-US"/>
        </w:rPr>
        <w:t xml:space="preserve">or where the </w:t>
      </w:r>
      <w:r w:rsidRPr="007709F0">
        <w:rPr>
          <w:i/>
          <w:snapToGrid w:val="0"/>
          <w:color w:val="000000"/>
          <w:sz w:val="28"/>
          <w:szCs w:val="28"/>
          <w:lang w:eastAsia="en-US"/>
        </w:rPr>
        <w:t>entitled person</w:t>
      </w:r>
      <w:r w:rsidRPr="007709F0">
        <w:rPr>
          <w:snapToGrid w:val="0"/>
          <w:color w:val="000000"/>
          <w:sz w:val="28"/>
          <w:szCs w:val="28"/>
          <w:lang w:eastAsia="en-US"/>
        </w:rPr>
        <w:t xml:space="preserve"> is entitled to treatment at </w:t>
      </w:r>
      <w:r w:rsidRPr="007709F0">
        <w:rPr>
          <w:i/>
          <w:snapToGrid w:val="0"/>
          <w:color w:val="000000"/>
          <w:sz w:val="28"/>
          <w:szCs w:val="28"/>
          <w:lang w:eastAsia="en-US"/>
        </w:rPr>
        <w:t>home</w:t>
      </w:r>
      <w:r w:rsidRPr="007709F0">
        <w:rPr>
          <w:snapToGrid w:val="0"/>
          <w:color w:val="000000"/>
          <w:sz w:val="28"/>
          <w:szCs w:val="28"/>
          <w:lang w:eastAsia="en-US"/>
        </w:rPr>
        <w:t xml:space="preserve"> under the </w:t>
      </w:r>
      <w:r w:rsidRPr="007709F0">
        <w:rPr>
          <w:i/>
          <w:snapToGrid w:val="0"/>
          <w:color w:val="000000"/>
          <w:sz w:val="28"/>
          <w:szCs w:val="28"/>
          <w:lang w:eastAsia="en-US"/>
        </w:rPr>
        <w:t>Veterans' Home Care Program</w:t>
      </w:r>
      <w:r w:rsidRPr="007709F0">
        <w:rPr>
          <w:snapToGrid w:val="0"/>
          <w:color w:val="000000"/>
          <w:sz w:val="28"/>
          <w:szCs w:val="28"/>
          <w:lang w:eastAsia="en-US"/>
        </w:rPr>
        <w:t>.</w:t>
      </w:r>
    </w:p>
    <w:p w14:paraId="3B4C29A2" w14:textId="77777777" w:rsidR="00CF29A1" w:rsidRPr="007709F0" w:rsidRDefault="00CF29A1" w:rsidP="00F0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0"/>
        <w:rPr>
          <w:b/>
          <w:color w:val="000000"/>
          <w:sz w:val="32"/>
          <w:szCs w:val="32"/>
        </w:rPr>
      </w:pPr>
      <w:r w:rsidRPr="007709F0">
        <w:rPr>
          <w:b/>
          <w:color w:val="000000"/>
          <w:sz w:val="32"/>
          <w:szCs w:val="32"/>
        </w:rPr>
        <w:t>7.1A</w:t>
      </w:r>
      <w:r w:rsidRPr="007709F0">
        <w:rPr>
          <w:b/>
          <w:color w:val="000000"/>
          <w:sz w:val="32"/>
          <w:szCs w:val="32"/>
        </w:rPr>
        <w:tab/>
      </w:r>
      <w:r w:rsidRPr="007709F0">
        <w:rPr>
          <w:b/>
          <w:color w:val="000000"/>
          <w:sz w:val="32"/>
          <w:szCs w:val="32"/>
        </w:rPr>
        <w:tab/>
        <w:t>Notes for Providers</w:t>
      </w:r>
    </w:p>
    <w:p w14:paraId="73E612A6" w14:textId="77777777" w:rsidR="007060AB" w:rsidRPr="007709F0" w:rsidRDefault="007060AB" w:rsidP="007060AB">
      <w:pPr>
        <w:jc w:val="both"/>
        <w:rPr>
          <w:color w:val="000000"/>
          <w:sz w:val="28"/>
          <w:szCs w:val="28"/>
        </w:rPr>
      </w:pPr>
      <w:r w:rsidRPr="007709F0">
        <w:rPr>
          <w:b/>
          <w:color w:val="000000"/>
          <w:sz w:val="28"/>
          <w:szCs w:val="28"/>
        </w:rPr>
        <w:t>7.1A.1</w:t>
      </w:r>
      <w:r w:rsidRPr="007709F0">
        <w:rPr>
          <w:b/>
          <w:color w:val="000000"/>
          <w:sz w:val="28"/>
          <w:szCs w:val="28"/>
        </w:rPr>
        <w:tab/>
      </w:r>
      <w:r w:rsidRPr="007709F0">
        <w:rPr>
          <w:color w:val="000000"/>
          <w:sz w:val="28"/>
          <w:szCs w:val="28"/>
        </w:rPr>
        <w:t xml:space="preserve">In order for the </w:t>
      </w:r>
      <w:r w:rsidRPr="007709F0">
        <w:rPr>
          <w:i/>
          <w:color w:val="000000"/>
          <w:sz w:val="28"/>
          <w:szCs w:val="28"/>
        </w:rPr>
        <w:t>Commission</w:t>
      </w:r>
      <w:r w:rsidRPr="007709F0">
        <w:rPr>
          <w:color w:val="000000"/>
          <w:sz w:val="28"/>
          <w:szCs w:val="28"/>
        </w:rPr>
        <w:t xml:space="preserve"> to be taken to have arranged treatment provided to an </w:t>
      </w:r>
      <w:r w:rsidRPr="007709F0">
        <w:rPr>
          <w:i/>
          <w:color w:val="000000"/>
          <w:sz w:val="28"/>
          <w:szCs w:val="28"/>
        </w:rPr>
        <w:t>entitled person</w:t>
      </w:r>
      <w:r w:rsidRPr="007709F0">
        <w:rPr>
          <w:color w:val="000000"/>
          <w:sz w:val="28"/>
          <w:szCs w:val="28"/>
        </w:rPr>
        <w:t xml:space="preserve"> by a </w:t>
      </w:r>
      <w:r w:rsidRPr="007709F0">
        <w:rPr>
          <w:i/>
          <w:color w:val="000000"/>
          <w:sz w:val="28"/>
          <w:szCs w:val="28"/>
        </w:rPr>
        <w:t>health care provider</w:t>
      </w:r>
      <w:r w:rsidRPr="007709F0">
        <w:rPr>
          <w:color w:val="000000"/>
          <w:sz w:val="28"/>
          <w:szCs w:val="28"/>
        </w:rPr>
        <w:t xml:space="preserve"> in an item (denoted by a number) in Column A below, the treatment must have been </w:t>
      </w:r>
      <w:r w:rsidRPr="007709F0">
        <w:rPr>
          <w:color w:val="000000"/>
          <w:sz w:val="28"/>
          <w:szCs w:val="28"/>
        </w:rPr>
        <w:lastRenderedPageBreak/>
        <w:t xml:space="preserve">provided in accordance with the section of the </w:t>
      </w:r>
      <w:r w:rsidRPr="007709F0">
        <w:rPr>
          <w:i/>
          <w:sz w:val="28"/>
          <w:szCs w:val="28"/>
        </w:rPr>
        <w:t>Notes for Allied Health Providers</w:t>
      </w:r>
      <w:r w:rsidRPr="007709F0">
        <w:rPr>
          <w:b/>
          <w:sz w:val="28"/>
          <w:szCs w:val="28"/>
        </w:rPr>
        <w:t xml:space="preserve"> </w:t>
      </w:r>
      <w:r w:rsidRPr="007709F0">
        <w:rPr>
          <w:sz w:val="28"/>
          <w:szCs w:val="28"/>
        </w:rPr>
        <w:t>or with the</w:t>
      </w:r>
      <w:r w:rsidRPr="007709F0">
        <w:rPr>
          <w:b/>
          <w:sz w:val="28"/>
          <w:szCs w:val="28"/>
        </w:rPr>
        <w:t xml:space="preserve"> </w:t>
      </w:r>
      <w:r w:rsidRPr="007709F0">
        <w:rPr>
          <w:i/>
          <w:color w:val="000000"/>
          <w:sz w:val="28"/>
          <w:szCs w:val="28"/>
        </w:rPr>
        <w:t>VVCS OPC Provider Notes</w:t>
      </w:r>
      <w:r w:rsidRPr="007709F0">
        <w:rPr>
          <w:color w:val="000000"/>
          <w:sz w:val="28"/>
          <w:szCs w:val="28"/>
        </w:rPr>
        <w:t>,</w:t>
      </w:r>
      <w:r w:rsidRPr="007709F0">
        <w:rPr>
          <w:b/>
          <w:color w:val="000000"/>
          <w:sz w:val="28"/>
          <w:szCs w:val="28"/>
        </w:rPr>
        <w:t xml:space="preserve"> </w:t>
      </w:r>
      <w:r w:rsidRPr="007709F0">
        <w:rPr>
          <w:color w:val="000000"/>
          <w:sz w:val="28"/>
          <w:szCs w:val="28"/>
        </w:rPr>
        <w:t>as the case may be, for that item in Column B below:</w:t>
      </w:r>
    </w:p>
    <w:p w14:paraId="5C667299" w14:textId="77777777" w:rsidR="007060AB" w:rsidRPr="007709F0" w:rsidRDefault="007060AB" w:rsidP="007060AB">
      <w:pPr>
        <w:pStyle w:val="BodyTextIndent3"/>
      </w:pPr>
    </w:p>
    <w:p w14:paraId="61474101" w14:textId="77777777" w:rsidR="007060AB" w:rsidRPr="007709F0" w:rsidRDefault="007060AB" w:rsidP="00706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color w:val="000000"/>
          <w:sz w:val="28"/>
          <w:szCs w:val="28"/>
        </w:rPr>
      </w:pPr>
      <w:r w:rsidRPr="007709F0">
        <w:rPr>
          <w:b/>
          <w:color w:val="000000"/>
          <w:sz w:val="28"/>
          <w:szCs w:val="28"/>
        </w:rPr>
        <w:t>Column A</w:t>
      </w:r>
      <w:r w:rsidRPr="007709F0">
        <w:rPr>
          <w:b/>
          <w:color w:val="000000"/>
          <w:sz w:val="28"/>
          <w:szCs w:val="28"/>
        </w:rPr>
        <w:tab/>
      </w:r>
      <w:r w:rsidRPr="007709F0">
        <w:rPr>
          <w:b/>
          <w:color w:val="000000"/>
          <w:sz w:val="28"/>
          <w:szCs w:val="28"/>
        </w:rPr>
        <w:tab/>
      </w:r>
      <w:r w:rsidRPr="007709F0">
        <w:rPr>
          <w:b/>
          <w:color w:val="000000"/>
          <w:sz w:val="28"/>
          <w:szCs w:val="28"/>
        </w:rPr>
        <w:tab/>
      </w:r>
      <w:r w:rsidRPr="007709F0">
        <w:rPr>
          <w:b/>
          <w:color w:val="000000"/>
          <w:sz w:val="28"/>
          <w:szCs w:val="28"/>
        </w:rPr>
        <w:tab/>
      </w:r>
      <w:r w:rsidRPr="007709F0">
        <w:rPr>
          <w:b/>
          <w:color w:val="000000"/>
          <w:sz w:val="28"/>
          <w:szCs w:val="28"/>
        </w:rPr>
        <w:tab/>
        <w:t>Column B</w:t>
      </w:r>
    </w:p>
    <w:p w14:paraId="0595B303" w14:textId="77777777" w:rsidR="007060AB" w:rsidRPr="007709F0" w:rsidRDefault="007060AB" w:rsidP="007060AB">
      <w:pPr>
        <w:rPr>
          <w: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515"/>
        <w:gridCol w:w="2478"/>
        <w:gridCol w:w="3446"/>
      </w:tblGrid>
      <w:tr w:rsidR="007060AB" w:rsidRPr="007709F0" w14:paraId="41E6BBEB" w14:textId="77777777" w:rsidTr="000B3610">
        <w:trPr>
          <w:tblHeader/>
        </w:trPr>
        <w:tc>
          <w:tcPr>
            <w:tcW w:w="540" w:type="dxa"/>
          </w:tcPr>
          <w:p w14:paraId="5B011FED" w14:textId="77777777" w:rsidR="007060AB" w:rsidRPr="007709F0" w:rsidRDefault="007060AB" w:rsidP="00253039">
            <w:pPr>
              <w:rPr>
                <w:b/>
              </w:rPr>
            </w:pPr>
          </w:p>
        </w:tc>
        <w:tc>
          <w:tcPr>
            <w:tcW w:w="2520" w:type="dxa"/>
          </w:tcPr>
          <w:p w14:paraId="5532BCE2" w14:textId="77777777" w:rsidR="007060AB" w:rsidRPr="007709F0" w:rsidRDefault="007060AB" w:rsidP="00253039">
            <w:pPr>
              <w:rPr>
                <w:b/>
              </w:rPr>
            </w:pPr>
          </w:p>
        </w:tc>
        <w:tc>
          <w:tcPr>
            <w:tcW w:w="2485" w:type="dxa"/>
          </w:tcPr>
          <w:p w14:paraId="168518A0" w14:textId="77777777" w:rsidR="007060AB" w:rsidRPr="007709F0" w:rsidRDefault="007060AB" w:rsidP="00253039">
            <w:pPr>
              <w:jc w:val="center"/>
              <w:rPr>
                <w:b/>
              </w:rPr>
            </w:pPr>
            <w:r w:rsidRPr="007709F0">
              <w:rPr>
                <w:b/>
              </w:rPr>
              <w:t xml:space="preserve">Notes for Allied Health Providers </w:t>
            </w:r>
          </w:p>
        </w:tc>
        <w:tc>
          <w:tcPr>
            <w:tcW w:w="3455" w:type="dxa"/>
          </w:tcPr>
          <w:p w14:paraId="0B0E6288" w14:textId="77777777" w:rsidR="007060AB" w:rsidRPr="007709F0" w:rsidRDefault="007060AB" w:rsidP="00253039">
            <w:pPr>
              <w:rPr>
                <w:b/>
              </w:rPr>
            </w:pPr>
          </w:p>
        </w:tc>
      </w:tr>
      <w:tr w:rsidR="007060AB" w:rsidRPr="007709F0" w14:paraId="3D774DF4" w14:textId="77777777" w:rsidTr="000B3610">
        <w:trPr>
          <w:tblHeader/>
        </w:trPr>
        <w:tc>
          <w:tcPr>
            <w:tcW w:w="540" w:type="dxa"/>
          </w:tcPr>
          <w:p w14:paraId="4BC40F45" w14:textId="77777777" w:rsidR="007060AB" w:rsidRPr="007709F0" w:rsidRDefault="007060AB" w:rsidP="00253039">
            <w:pPr>
              <w:rPr>
                <w:b/>
              </w:rPr>
            </w:pPr>
          </w:p>
        </w:tc>
        <w:tc>
          <w:tcPr>
            <w:tcW w:w="2520" w:type="dxa"/>
          </w:tcPr>
          <w:p w14:paraId="3B8AAF4C" w14:textId="77777777" w:rsidR="007060AB" w:rsidRPr="007709F0" w:rsidRDefault="007060AB" w:rsidP="00253039">
            <w:pPr>
              <w:rPr>
                <w:b/>
              </w:rPr>
            </w:pPr>
            <w:r w:rsidRPr="007709F0">
              <w:rPr>
                <w:b/>
              </w:rPr>
              <w:t>Provider Type</w:t>
            </w:r>
          </w:p>
        </w:tc>
        <w:tc>
          <w:tcPr>
            <w:tcW w:w="2485" w:type="dxa"/>
          </w:tcPr>
          <w:p w14:paraId="5273B94B" w14:textId="77777777" w:rsidR="007060AB" w:rsidRPr="007709F0" w:rsidRDefault="007060AB" w:rsidP="00253039">
            <w:pPr>
              <w:jc w:val="center"/>
              <w:rPr>
                <w:b/>
              </w:rPr>
            </w:pPr>
            <w:r w:rsidRPr="007709F0">
              <w:rPr>
                <w:b/>
              </w:rPr>
              <w:t>General section</w:t>
            </w:r>
          </w:p>
        </w:tc>
        <w:tc>
          <w:tcPr>
            <w:tcW w:w="3455" w:type="dxa"/>
          </w:tcPr>
          <w:p w14:paraId="3C986569" w14:textId="77777777" w:rsidR="007060AB" w:rsidRPr="007709F0" w:rsidRDefault="007060AB" w:rsidP="00253039">
            <w:pPr>
              <w:rPr>
                <w:b/>
              </w:rPr>
            </w:pPr>
            <w:r w:rsidRPr="007709F0">
              <w:rPr>
                <w:b/>
              </w:rPr>
              <w:t>Provider specific section</w:t>
            </w:r>
          </w:p>
        </w:tc>
      </w:tr>
      <w:tr w:rsidR="007060AB" w:rsidRPr="007709F0" w14:paraId="65580A99" w14:textId="77777777" w:rsidTr="00253039">
        <w:tc>
          <w:tcPr>
            <w:tcW w:w="540" w:type="dxa"/>
          </w:tcPr>
          <w:p w14:paraId="24F65732" w14:textId="77777777" w:rsidR="007060AB" w:rsidRPr="007709F0" w:rsidRDefault="007060AB" w:rsidP="00253039">
            <w:r w:rsidRPr="007709F0">
              <w:t>1</w:t>
            </w:r>
          </w:p>
        </w:tc>
        <w:tc>
          <w:tcPr>
            <w:tcW w:w="2520" w:type="dxa"/>
          </w:tcPr>
          <w:p w14:paraId="197BCC91" w14:textId="77777777" w:rsidR="007060AB" w:rsidRPr="007709F0" w:rsidRDefault="007060AB" w:rsidP="00253039">
            <w:r w:rsidRPr="007709F0">
              <w:t>Chiropractors</w:t>
            </w:r>
          </w:p>
        </w:tc>
        <w:tc>
          <w:tcPr>
            <w:tcW w:w="2485" w:type="dxa"/>
          </w:tcPr>
          <w:p w14:paraId="3D63A161" w14:textId="40427FB5" w:rsidR="007060AB" w:rsidRPr="007709F0" w:rsidRDefault="007060AB" w:rsidP="00253039">
            <w:pPr>
              <w:jc w:val="center"/>
            </w:pPr>
            <w:r w:rsidRPr="007709F0">
              <w:t xml:space="preserve">Section 1 </w:t>
            </w:r>
            <w:r w:rsidR="007709F0">
              <w:noBreakHyphen/>
            </w:r>
            <w:r w:rsidRPr="007709F0">
              <w:t xml:space="preserve"> General Information</w:t>
            </w:r>
          </w:p>
        </w:tc>
        <w:tc>
          <w:tcPr>
            <w:tcW w:w="3455" w:type="dxa"/>
          </w:tcPr>
          <w:p w14:paraId="3232E3C0" w14:textId="77777777" w:rsidR="007060AB" w:rsidRPr="007709F0" w:rsidRDefault="007060AB" w:rsidP="00253039">
            <w:r w:rsidRPr="007709F0">
              <w:t>Section 2(b) – Chiropractors</w:t>
            </w:r>
          </w:p>
        </w:tc>
      </w:tr>
      <w:tr w:rsidR="007060AB" w:rsidRPr="007709F0" w14:paraId="407E5BA8" w14:textId="77777777" w:rsidTr="00253039">
        <w:tc>
          <w:tcPr>
            <w:tcW w:w="540" w:type="dxa"/>
          </w:tcPr>
          <w:p w14:paraId="7D9B8537" w14:textId="77777777" w:rsidR="007060AB" w:rsidRPr="007709F0" w:rsidRDefault="007060AB" w:rsidP="00253039">
            <w:r w:rsidRPr="007709F0">
              <w:t>2</w:t>
            </w:r>
          </w:p>
        </w:tc>
        <w:tc>
          <w:tcPr>
            <w:tcW w:w="2520" w:type="dxa"/>
          </w:tcPr>
          <w:p w14:paraId="525295ED" w14:textId="77777777" w:rsidR="007060AB" w:rsidRPr="007709F0" w:rsidRDefault="007060AB" w:rsidP="00253039">
            <w:r w:rsidRPr="007709F0">
              <w:t xml:space="preserve">Clinical Psychologists </w:t>
            </w:r>
            <w:r w:rsidRPr="007709F0">
              <w:rPr>
                <w:color w:val="000000"/>
              </w:rPr>
              <w:t xml:space="preserve">(except where providing service as </w:t>
            </w:r>
            <w:r w:rsidRPr="007709F0">
              <w:rPr>
                <w:i/>
                <w:color w:val="000000"/>
              </w:rPr>
              <w:t>outreach program counsellors</w:t>
            </w:r>
            <w:r w:rsidRPr="007709F0">
              <w:rPr>
                <w:color w:val="000000"/>
              </w:rPr>
              <w:t>)</w:t>
            </w:r>
          </w:p>
        </w:tc>
        <w:tc>
          <w:tcPr>
            <w:tcW w:w="2485" w:type="dxa"/>
          </w:tcPr>
          <w:p w14:paraId="454E842F" w14:textId="77777777" w:rsidR="007060AB" w:rsidRPr="007709F0" w:rsidRDefault="007060AB" w:rsidP="00253039">
            <w:pPr>
              <w:jc w:val="center"/>
            </w:pPr>
            <w:r w:rsidRPr="007709F0">
              <w:t>“</w:t>
            </w:r>
          </w:p>
        </w:tc>
        <w:tc>
          <w:tcPr>
            <w:tcW w:w="3455" w:type="dxa"/>
          </w:tcPr>
          <w:p w14:paraId="7031C5CE" w14:textId="77777777" w:rsidR="007060AB" w:rsidRPr="007709F0" w:rsidRDefault="007060AB" w:rsidP="00253039">
            <w:r w:rsidRPr="007709F0">
              <w:t>Section 2(a) – Allied Mental Health Care Providers</w:t>
            </w:r>
          </w:p>
        </w:tc>
      </w:tr>
      <w:tr w:rsidR="007060AB" w:rsidRPr="007709F0" w14:paraId="3779A6F3" w14:textId="77777777" w:rsidTr="00253039">
        <w:tc>
          <w:tcPr>
            <w:tcW w:w="540" w:type="dxa"/>
          </w:tcPr>
          <w:p w14:paraId="4A8F248E" w14:textId="77777777" w:rsidR="007060AB" w:rsidRPr="007709F0" w:rsidRDefault="007060AB" w:rsidP="00253039">
            <w:r w:rsidRPr="007709F0">
              <w:t>3</w:t>
            </w:r>
          </w:p>
        </w:tc>
        <w:tc>
          <w:tcPr>
            <w:tcW w:w="2520" w:type="dxa"/>
          </w:tcPr>
          <w:p w14:paraId="707A4455" w14:textId="77777777" w:rsidR="007060AB" w:rsidRPr="007709F0" w:rsidRDefault="007060AB" w:rsidP="00253039">
            <w:r w:rsidRPr="007709F0">
              <w:t>Dentists, Dental Specialists &amp; Dental Prosthetists</w:t>
            </w:r>
          </w:p>
        </w:tc>
        <w:tc>
          <w:tcPr>
            <w:tcW w:w="2485" w:type="dxa"/>
          </w:tcPr>
          <w:p w14:paraId="1D9C6E89" w14:textId="77777777" w:rsidR="007060AB" w:rsidRPr="007709F0" w:rsidRDefault="007060AB" w:rsidP="00253039">
            <w:pPr>
              <w:jc w:val="center"/>
            </w:pPr>
            <w:r w:rsidRPr="007709F0">
              <w:t>“</w:t>
            </w:r>
          </w:p>
        </w:tc>
        <w:tc>
          <w:tcPr>
            <w:tcW w:w="3455" w:type="dxa"/>
          </w:tcPr>
          <w:p w14:paraId="154948C7" w14:textId="77777777" w:rsidR="007060AB" w:rsidRPr="007709F0" w:rsidRDefault="007060AB" w:rsidP="00253039">
            <w:r w:rsidRPr="007709F0">
              <w:t>Section 2(c) – Dentists, Dental Specialists and Dental Prosthetists</w:t>
            </w:r>
          </w:p>
        </w:tc>
      </w:tr>
      <w:tr w:rsidR="007060AB" w:rsidRPr="007709F0" w14:paraId="792AB7E5" w14:textId="77777777" w:rsidTr="00253039">
        <w:tc>
          <w:tcPr>
            <w:tcW w:w="540" w:type="dxa"/>
          </w:tcPr>
          <w:p w14:paraId="51069C02" w14:textId="77777777" w:rsidR="007060AB" w:rsidRPr="007709F0" w:rsidRDefault="007060AB" w:rsidP="00253039">
            <w:r w:rsidRPr="007709F0">
              <w:t>4</w:t>
            </w:r>
          </w:p>
        </w:tc>
        <w:tc>
          <w:tcPr>
            <w:tcW w:w="2520" w:type="dxa"/>
          </w:tcPr>
          <w:p w14:paraId="059BC981" w14:textId="77777777" w:rsidR="007060AB" w:rsidRPr="007709F0" w:rsidRDefault="007060AB" w:rsidP="00253039">
            <w:r w:rsidRPr="007709F0">
              <w:t>Diabetes Educators</w:t>
            </w:r>
          </w:p>
        </w:tc>
        <w:tc>
          <w:tcPr>
            <w:tcW w:w="2485" w:type="dxa"/>
          </w:tcPr>
          <w:p w14:paraId="448E05FF" w14:textId="77777777" w:rsidR="007060AB" w:rsidRPr="007709F0" w:rsidRDefault="007060AB" w:rsidP="00253039">
            <w:pPr>
              <w:jc w:val="center"/>
            </w:pPr>
            <w:r w:rsidRPr="007709F0">
              <w:t>“</w:t>
            </w:r>
          </w:p>
        </w:tc>
        <w:tc>
          <w:tcPr>
            <w:tcW w:w="3455" w:type="dxa"/>
          </w:tcPr>
          <w:p w14:paraId="1788E0F4" w14:textId="33FF6BBF" w:rsidR="007060AB" w:rsidRPr="007709F0" w:rsidRDefault="007060AB" w:rsidP="00253039">
            <w:r w:rsidRPr="007709F0">
              <w:t xml:space="preserve">Section 2(d) </w:t>
            </w:r>
            <w:r w:rsidR="007709F0">
              <w:noBreakHyphen/>
            </w:r>
            <w:r w:rsidRPr="007709F0">
              <w:t xml:space="preserve"> Diabetes Educators</w:t>
            </w:r>
          </w:p>
        </w:tc>
      </w:tr>
      <w:tr w:rsidR="007060AB" w:rsidRPr="007709F0" w14:paraId="2313F660" w14:textId="77777777" w:rsidTr="00253039">
        <w:tc>
          <w:tcPr>
            <w:tcW w:w="540" w:type="dxa"/>
          </w:tcPr>
          <w:p w14:paraId="76DDC26D" w14:textId="77777777" w:rsidR="007060AB" w:rsidRPr="007709F0" w:rsidRDefault="007060AB" w:rsidP="00253039">
            <w:r w:rsidRPr="007709F0">
              <w:t>5</w:t>
            </w:r>
          </w:p>
        </w:tc>
        <w:tc>
          <w:tcPr>
            <w:tcW w:w="2520" w:type="dxa"/>
          </w:tcPr>
          <w:p w14:paraId="3478C1B7" w14:textId="77777777" w:rsidR="007060AB" w:rsidRPr="007709F0" w:rsidRDefault="007060AB" w:rsidP="00253039">
            <w:r w:rsidRPr="007709F0">
              <w:t>Dietitians</w:t>
            </w:r>
          </w:p>
        </w:tc>
        <w:tc>
          <w:tcPr>
            <w:tcW w:w="2485" w:type="dxa"/>
          </w:tcPr>
          <w:p w14:paraId="17AC5589" w14:textId="77777777" w:rsidR="007060AB" w:rsidRPr="007709F0" w:rsidRDefault="007060AB" w:rsidP="00253039">
            <w:pPr>
              <w:jc w:val="center"/>
            </w:pPr>
            <w:r w:rsidRPr="007709F0">
              <w:t>“</w:t>
            </w:r>
          </w:p>
        </w:tc>
        <w:tc>
          <w:tcPr>
            <w:tcW w:w="3455" w:type="dxa"/>
          </w:tcPr>
          <w:p w14:paraId="495A2A42" w14:textId="77777777" w:rsidR="007060AB" w:rsidRPr="007709F0" w:rsidRDefault="007060AB" w:rsidP="00253039">
            <w:r w:rsidRPr="007709F0">
              <w:t>Section 2(e) – Dietitians</w:t>
            </w:r>
          </w:p>
        </w:tc>
      </w:tr>
      <w:tr w:rsidR="007060AB" w:rsidRPr="007709F0" w14:paraId="55765748" w14:textId="77777777" w:rsidTr="00253039">
        <w:tc>
          <w:tcPr>
            <w:tcW w:w="540" w:type="dxa"/>
          </w:tcPr>
          <w:p w14:paraId="4FDF96E4" w14:textId="77777777" w:rsidR="007060AB" w:rsidRPr="007709F0" w:rsidRDefault="007060AB" w:rsidP="00253039">
            <w:r w:rsidRPr="007709F0">
              <w:t>6</w:t>
            </w:r>
          </w:p>
        </w:tc>
        <w:tc>
          <w:tcPr>
            <w:tcW w:w="2520" w:type="dxa"/>
          </w:tcPr>
          <w:p w14:paraId="4FAC96BF" w14:textId="77777777" w:rsidR="007060AB" w:rsidRPr="007709F0" w:rsidRDefault="007060AB" w:rsidP="00253039">
            <w:r w:rsidRPr="007709F0">
              <w:t>Exercise Physiologists</w:t>
            </w:r>
          </w:p>
        </w:tc>
        <w:tc>
          <w:tcPr>
            <w:tcW w:w="2485" w:type="dxa"/>
          </w:tcPr>
          <w:p w14:paraId="2B200923" w14:textId="77777777" w:rsidR="007060AB" w:rsidRPr="007709F0" w:rsidRDefault="007060AB" w:rsidP="00253039">
            <w:pPr>
              <w:jc w:val="center"/>
            </w:pPr>
            <w:r w:rsidRPr="007709F0">
              <w:t>“</w:t>
            </w:r>
          </w:p>
        </w:tc>
        <w:tc>
          <w:tcPr>
            <w:tcW w:w="3455" w:type="dxa"/>
          </w:tcPr>
          <w:p w14:paraId="070B3ED6" w14:textId="77777777" w:rsidR="007060AB" w:rsidRPr="007709F0" w:rsidRDefault="007060AB" w:rsidP="00253039">
            <w:r w:rsidRPr="007709F0">
              <w:t>Section 2(f) – Exercise Physiologists</w:t>
            </w:r>
          </w:p>
        </w:tc>
      </w:tr>
      <w:tr w:rsidR="007060AB" w:rsidRPr="007709F0" w14:paraId="3B7CCBC9" w14:textId="77777777" w:rsidTr="00253039">
        <w:tc>
          <w:tcPr>
            <w:tcW w:w="540" w:type="dxa"/>
          </w:tcPr>
          <w:p w14:paraId="37FF4032" w14:textId="77777777" w:rsidR="007060AB" w:rsidRPr="007709F0" w:rsidRDefault="007060AB" w:rsidP="00253039">
            <w:r w:rsidRPr="007709F0">
              <w:t>7</w:t>
            </w:r>
          </w:p>
        </w:tc>
        <w:tc>
          <w:tcPr>
            <w:tcW w:w="2520" w:type="dxa"/>
          </w:tcPr>
          <w:p w14:paraId="564E8C3D" w14:textId="77777777" w:rsidR="007060AB" w:rsidRPr="007709F0" w:rsidRDefault="007060AB" w:rsidP="00253039">
            <w:r w:rsidRPr="007709F0">
              <w:t>Neuropsychologists</w:t>
            </w:r>
          </w:p>
        </w:tc>
        <w:tc>
          <w:tcPr>
            <w:tcW w:w="2485" w:type="dxa"/>
          </w:tcPr>
          <w:p w14:paraId="1E66E457" w14:textId="77777777" w:rsidR="007060AB" w:rsidRPr="007709F0" w:rsidRDefault="007060AB" w:rsidP="00253039">
            <w:pPr>
              <w:jc w:val="center"/>
            </w:pPr>
            <w:r w:rsidRPr="007709F0">
              <w:t>“</w:t>
            </w:r>
          </w:p>
        </w:tc>
        <w:tc>
          <w:tcPr>
            <w:tcW w:w="3455" w:type="dxa"/>
          </w:tcPr>
          <w:p w14:paraId="6C52B1D3" w14:textId="77777777" w:rsidR="007060AB" w:rsidRPr="007709F0" w:rsidRDefault="007060AB" w:rsidP="00253039">
            <w:r w:rsidRPr="007709F0">
              <w:t>Section 2(a) – Allied Mental Health Care Providers</w:t>
            </w:r>
          </w:p>
        </w:tc>
      </w:tr>
      <w:tr w:rsidR="007060AB" w:rsidRPr="007709F0" w14:paraId="12BA1E2B" w14:textId="77777777" w:rsidTr="00253039">
        <w:tc>
          <w:tcPr>
            <w:tcW w:w="540" w:type="dxa"/>
          </w:tcPr>
          <w:p w14:paraId="3DA2B9A8" w14:textId="77777777" w:rsidR="007060AB" w:rsidRPr="007709F0" w:rsidRDefault="007060AB" w:rsidP="00253039">
            <w:r w:rsidRPr="007709F0">
              <w:t>8</w:t>
            </w:r>
          </w:p>
        </w:tc>
        <w:tc>
          <w:tcPr>
            <w:tcW w:w="2520" w:type="dxa"/>
          </w:tcPr>
          <w:p w14:paraId="26B9417E" w14:textId="77777777" w:rsidR="007060AB" w:rsidRPr="007709F0" w:rsidRDefault="007060AB" w:rsidP="00253039">
            <w:r w:rsidRPr="007709F0">
              <w:t>Occupational Therapists</w:t>
            </w:r>
          </w:p>
        </w:tc>
        <w:tc>
          <w:tcPr>
            <w:tcW w:w="2485" w:type="dxa"/>
          </w:tcPr>
          <w:p w14:paraId="2C1241FC" w14:textId="77777777" w:rsidR="007060AB" w:rsidRPr="007709F0" w:rsidRDefault="007060AB" w:rsidP="00253039">
            <w:pPr>
              <w:jc w:val="center"/>
            </w:pPr>
            <w:r w:rsidRPr="007709F0">
              <w:t>“</w:t>
            </w:r>
          </w:p>
        </w:tc>
        <w:tc>
          <w:tcPr>
            <w:tcW w:w="3455" w:type="dxa"/>
          </w:tcPr>
          <w:p w14:paraId="537A37C3" w14:textId="77777777" w:rsidR="007060AB" w:rsidRPr="007709F0" w:rsidRDefault="007060AB" w:rsidP="00253039">
            <w:r w:rsidRPr="007709F0">
              <w:t>Section 2(g) – Occupational Therapists</w:t>
            </w:r>
          </w:p>
        </w:tc>
      </w:tr>
      <w:tr w:rsidR="007060AB" w:rsidRPr="007709F0" w14:paraId="07CBE683" w14:textId="77777777" w:rsidTr="00253039">
        <w:tc>
          <w:tcPr>
            <w:tcW w:w="540" w:type="dxa"/>
          </w:tcPr>
          <w:p w14:paraId="0924016F" w14:textId="77777777" w:rsidR="007060AB" w:rsidRPr="007709F0" w:rsidRDefault="007060AB" w:rsidP="00253039">
            <w:r w:rsidRPr="007709F0">
              <w:t>9</w:t>
            </w:r>
          </w:p>
        </w:tc>
        <w:tc>
          <w:tcPr>
            <w:tcW w:w="2520" w:type="dxa"/>
          </w:tcPr>
          <w:p w14:paraId="4557C070" w14:textId="77777777" w:rsidR="007060AB" w:rsidRPr="007709F0" w:rsidRDefault="007060AB" w:rsidP="00253039">
            <w:r w:rsidRPr="007709F0">
              <w:t>Occupational Therapists – Mental Health</w:t>
            </w:r>
          </w:p>
        </w:tc>
        <w:tc>
          <w:tcPr>
            <w:tcW w:w="2485" w:type="dxa"/>
          </w:tcPr>
          <w:p w14:paraId="527E5C9B" w14:textId="77777777" w:rsidR="007060AB" w:rsidRPr="007709F0" w:rsidRDefault="007060AB" w:rsidP="00253039">
            <w:pPr>
              <w:jc w:val="center"/>
            </w:pPr>
            <w:r w:rsidRPr="007709F0">
              <w:t>“</w:t>
            </w:r>
          </w:p>
        </w:tc>
        <w:tc>
          <w:tcPr>
            <w:tcW w:w="3455" w:type="dxa"/>
          </w:tcPr>
          <w:p w14:paraId="54B390EE" w14:textId="77777777" w:rsidR="007060AB" w:rsidRPr="007709F0" w:rsidRDefault="007060AB" w:rsidP="00253039">
            <w:r w:rsidRPr="007709F0">
              <w:t>Section 2(a) – Allied Mental Health Care Providers</w:t>
            </w:r>
          </w:p>
        </w:tc>
      </w:tr>
      <w:tr w:rsidR="007060AB" w:rsidRPr="007709F0" w14:paraId="575F8EB4" w14:textId="77777777" w:rsidTr="00253039">
        <w:tc>
          <w:tcPr>
            <w:tcW w:w="540" w:type="dxa"/>
          </w:tcPr>
          <w:p w14:paraId="3456E038" w14:textId="77777777" w:rsidR="007060AB" w:rsidRPr="007709F0" w:rsidRDefault="007060AB" w:rsidP="00253039">
            <w:r w:rsidRPr="007709F0">
              <w:t>10</w:t>
            </w:r>
          </w:p>
        </w:tc>
        <w:tc>
          <w:tcPr>
            <w:tcW w:w="2520" w:type="dxa"/>
          </w:tcPr>
          <w:p w14:paraId="03E499C4" w14:textId="77777777" w:rsidR="007060AB" w:rsidRPr="007709F0" w:rsidRDefault="007060AB" w:rsidP="00253039">
            <w:pPr>
              <w:pStyle w:val="Firstpara"/>
              <w:spacing w:before="0" w:after="0"/>
              <w:rPr>
                <w:sz w:val="20"/>
              </w:rPr>
            </w:pPr>
            <w:r w:rsidRPr="007709F0">
              <w:rPr>
                <w:sz w:val="20"/>
              </w:rPr>
              <w:t>Optometrists, Orthoptists &amp; Optical Dispensers</w:t>
            </w:r>
          </w:p>
        </w:tc>
        <w:tc>
          <w:tcPr>
            <w:tcW w:w="2485" w:type="dxa"/>
          </w:tcPr>
          <w:p w14:paraId="73EBAA60" w14:textId="77777777" w:rsidR="007060AB" w:rsidRPr="007709F0" w:rsidRDefault="007060AB" w:rsidP="00253039">
            <w:pPr>
              <w:jc w:val="center"/>
            </w:pPr>
            <w:r w:rsidRPr="007709F0">
              <w:t>“</w:t>
            </w:r>
          </w:p>
        </w:tc>
        <w:tc>
          <w:tcPr>
            <w:tcW w:w="3455" w:type="dxa"/>
          </w:tcPr>
          <w:p w14:paraId="32F40B3A" w14:textId="59D1EFD2" w:rsidR="007060AB" w:rsidRPr="007709F0" w:rsidRDefault="007060AB" w:rsidP="00253039">
            <w:r w:rsidRPr="007709F0">
              <w:t xml:space="preserve">Section 2(h) </w:t>
            </w:r>
            <w:r w:rsidR="007709F0">
              <w:noBreakHyphen/>
            </w:r>
            <w:r w:rsidRPr="007709F0">
              <w:t xml:space="preserve"> Optometrists, Orthoptists &amp; Optical Dispensers</w:t>
            </w:r>
          </w:p>
        </w:tc>
      </w:tr>
      <w:tr w:rsidR="00081CFA" w:rsidRPr="007709F0" w14:paraId="690477B9" w14:textId="77777777" w:rsidTr="00253039">
        <w:tc>
          <w:tcPr>
            <w:tcW w:w="540" w:type="dxa"/>
          </w:tcPr>
          <w:p w14:paraId="07F2790B" w14:textId="77777777" w:rsidR="00081CFA" w:rsidRPr="007709F0" w:rsidRDefault="00081CFA" w:rsidP="00253039">
            <w:r w:rsidRPr="007709F0">
              <w:t>10A</w:t>
            </w:r>
          </w:p>
        </w:tc>
        <w:tc>
          <w:tcPr>
            <w:tcW w:w="2520" w:type="dxa"/>
          </w:tcPr>
          <w:p w14:paraId="7C1A52D0" w14:textId="77777777" w:rsidR="00081CFA" w:rsidRPr="007709F0" w:rsidRDefault="00081CFA" w:rsidP="00253039">
            <w:pPr>
              <w:pStyle w:val="Firstpara"/>
              <w:spacing w:before="0" w:after="0"/>
              <w:rPr>
                <w:sz w:val="20"/>
              </w:rPr>
            </w:pPr>
            <w:r w:rsidRPr="007709F0">
              <w:rPr>
                <w:sz w:val="20"/>
              </w:rPr>
              <w:t>Orthotists</w:t>
            </w:r>
          </w:p>
        </w:tc>
        <w:tc>
          <w:tcPr>
            <w:tcW w:w="2485" w:type="dxa"/>
          </w:tcPr>
          <w:p w14:paraId="18E80221" w14:textId="77777777" w:rsidR="00081CFA" w:rsidRPr="007709F0" w:rsidRDefault="00081CFA" w:rsidP="00253039">
            <w:pPr>
              <w:jc w:val="center"/>
            </w:pPr>
            <w:r w:rsidRPr="007709F0">
              <w:t>“</w:t>
            </w:r>
          </w:p>
        </w:tc>
        <w:tc>
          <w:tcPr>
            <w:tcW w:w="3455" w:type="dxa"/>
          </w:tcPr>
          <w:p w14:paraId="17A67C8A" w14:textId="657C33AE" w:rsidR="00081CFA" w:rsidRPr="007709F0" w:rsidRDefault="00081CFA" w:rsidP="00253039">
            <w:r w:rsidRPr="007709F0">
              <w:t xml:space="preserve">Section 2(n) </w:t>
            </w:r>
            <w:r w:rsidR="007709F0">
              <w:noBreakHyphen/>
            </w:r>
            <w:r w:rsidRPr="007709F0">
              <w:t xml:space="preserve"> Orthotists</w:t>
            </w:r>
          </w:p>
        </w:tc>
      </w:tr>
      <w:tr w:rsidR="00081CFA" w:rsidRPr="007709F0" w14:paraId="20E946CC" w14:textId="77777777" w:rsidTr="00253039">
        <w:tc>
          <w:tcPr>
            <w:tcW w:w="540" w:type="dxa"/>
          </w:tcPr>
          <w:p w14:paraId="6B71D9E2" w14:textId="77777777" w:rsidR="00081CFA" w:rsidRPr="007709F0" w:rsidRDefault="00081CFA" w:rsidP="00253039">
            <w:r w:rsidRPr="007709F0">
              <w:t>11</w:t>
            </w:r>
          </w:p>
        </w:tc>
        <w:tc>
          <w:tcPr>
            <w:tcW w:w="2520" w:type="dxa"/>
          </w:tcPr>
          <w:p w14:paraId="09C09F9A" w14:textId="77777777" w:rsidR="00081CFA" w:rsidRPr="007709F0" w:rsidRDefault="00081CFA" w:rsidP="00253039">
            <w:r w:rsidRPr="007709F0">
              <w:t xml:space="preserve">Osteopaths </w:t>
            </w:r>
          </w:p>
        </w:tc>
        <w:tc>
          <w:tcPr>
            <w:tcW w:w="2485" w:type="dxa"/>
          </w:tcPr>
          <w:p w14:paraId="3DB78B05" w14:textId="77777777" w:rsidR="00081CFA" w:rsidRPr="007709F0" w:rsidRDefault="00081CFA" w:rsidP="00253039">
            <w:pPr>
              <w:jc w:val="center"/>
            </w:pPr>
            <w:r w:rsidRPr="007709F0">
              <w:t>“</w:t>
            </w:r>
          </w:p>
        </w:tc>
        <w:tc>
          <w:tcPr>
            <w:tcW w:w="3455" w:type="dxa"/>
          </w:tcPr>
          <w:p w14:paraId="455D21DF" w14:textId="77777777" w:rsidR="00081CFA" w:rsidRPr="007709F0" w:rsidRDefault="00081CFA" w:rsidP="00253039">
            <w:r w:rsidRPr="007709F0">
              <w:t>Section 2(i) – Osteopaths</w:t>
            </w:r>
          </w:p>
        </w:tc>
      </w:tr>
      <w:tr w:rsidR="00081CFA" w:rsidRPr="007709F0" w14:paraId="683343A6" w14:textId="77777777" w:rsidTr="00253039">
        <w:tc>
          <w:tcPr>
            <w:tcW w:w="540" w:type="dxa"/>
          </w:tcPr>
          <w:p w14:paraId="304DD155" w14:textId="77777777" w:rsidR="00081CFA" w:rsidRPr="007709F0" w:rsidRDefault="00081CFA" w:rsidP="00253039">
            <w:r w:rsidRPr="007709F0">
              <w:t>12</w:t>
            </w:r>
          </w:p>
        </w:tc>
        <w:tc>
          <w:tcPr>
            <w:tcW w:w="2520" w:type="dxa"/>
          </w:tcPr>
          <w:p w14:paraId="34647FD3" w14:textId="77777777" w:rsidR="00081CFA" w:rsidRPr="007709F0" w:rsidRDefault="00081CFA" w:rsidP="00253039">
            <w:r w:rsidRPr="007709F0">
              <w:t>Physiotherapists</w:t>
            </w:r>
          </w:p>
        </w:tc>
        <w:tc>
          <w:tcPr>
            <w:tcW w:w="2485" w:type="dxa"/>
          </w:tcPr>
          <w:p w14:paraId="0E88823E" w14:textId="77777777" w:rsidR="00081CFA" w:rsidRPr="007709F0" w:rsidRDefault="00081CFA" w:rsidP="00253039">
            <w:pPr>
              <w:jc w:val="center"/>
            </w:pPr>
            <w:r w:rsidRPr="007709F0">
              <w:t>“</w:t>
            </w:r>
          </w:p>
        </w:tc>
        <w:tc>
          <w:tcPr>
            <w:tcW w:w="3455" w:type="dxa"/>
          </w:tcPr>
          <w:p w14:paraId="25F94E08" w14:textId="77777777" w:rsidR="00081CFA" w:rsidRPr="007709F0" w:rsidRDefault="00081CFA" w:rsidP="00253039">
            <w:r w:rsidRPr="007709F0">
              <w:t>Section 2(j) – Physiotherapists</w:t>
            </w:r>
          </w:p>
        </w:tc>
      </w:tr>
      <w:tr w:rsidR="00081CFA" w:rsidRPr="007709F0" w14:paraId="507E2DA8" w14:textId="77777777" w:rsidTr="00253039">
        <w:tc>
          <w:tcPr>
            <w:tcW w:w="540" w:type="dxa"/>
          </w:tcPr>
          <w:p w14:paraId="11B720BB" w14:textId="77777777" w:rsidR="00081CFA" w:rsidRPr="007709F0" w:rsidRDefault="00081CFA" w:rsidP="00253039">
            <w:r w:rsidRPr="007709F0">
              <w:t>13</w:t>
            </w:r>
          </w:p>
        </w:tc>
        <w:tc>
          <w:tcPr>
            <w:tcW w:w="2520" w:type="dxa"/>
          </w:tcPr>
          <w:p w14:paraId="396F6F37" w14:textId="77777777" w:rsidR="00081CFA" w:rsidRPr="007709F0" w:rsidRDefault="00081CFA" w:rsidP="00253039">
            <w:r w:rsidRPr="007709F0">
              <w:t>Podiatrists</w:t>
            </w:r>
          </w:p>
        </w:tc>
        <w:tc>
          <w:tcPr>
            <w:tcW w:w="2485" w:type="dxa"/>
          </w:tcPr>
          <w:p w14:paraId="030A5D30" w14:textId="77777777" w:rsidR="00081CFA" w:rsidRPr="007709F0" w:rsidRDefault="00081CFA" w:rsidP="00253039">
            <w:pPr>
              <w:jc w:val="center"/>
            </w:pPr>
            <w:r w:rsidRPr="007709F0">
              <w:t>“</w:t>
            </w:r>
          </w:p>
        </w:tc>
        <w:tc>
          <w:tcPr>
            <w:tcW w:w="3455" w:type="dxa"/>
          </w:tcPr>
          <w:p w14:paraId="3FA5A380" w14:textId="77777777" w:rsidR="00081CFA" w:rsidRPr="007709F0" w:rsidRDefault="00081CFA" w:rsidP="00253039">
            <w:r w:rsidRPr="007709F0">
              <w:t>Section 2(k) – Podiatrists</w:t>
            </w:r>
          </w:p>
        </w:tc>
      </w:tr>
      <w:tr w:rsidR="00081CFA" w:rsidRPr="007709F0" w14:paraId="717F14E8" w14:textId="77777777" w:rsidTr="00253039">
        <w:tc>
          <w:tcPr>
            <w:tcW w:w="540" w:type="dxa"/>
          </w:tcPr>
          <w:p w14:paraId="13AA73CE" w14:textId="77777777" w:rsidR="00081CFA" w:rsidRPr="007709F0" w:rsidRDefault="00081CFA" w:rsidP="00E16B30">
            <w:pPr>
              <w:keepNext/>
            </w:pPr>
            <w:r w:rsidRPr="007709F0">
              <w:t>14</w:t>
            </w:r>
          </w:p>
        </w:tc>
        <w:tc>
          <w:tcPr>
            <w:tcW w:w="2520" w:type="dxa"/>
          </w:tcPr>
          <w:p w14:paraId="0D295D49" w14:textId="77777777" w:rsidR="00081CFA" w:rsidRPr="007709F0" w:rsidRDefault="00081CFA" w:rsidP="00E16B30">
            <w:pPr>
              <w:keepNext/>
            </w:pPr>
            <w:r w:rsidRPr="007709F0">
              <w:t xml:space="preserve">Psychologists </w:t>
            </w:r>
            <w:r w:rsidRPr="007709F0">
              <w:rPr>
                <w:color w:val="000000"/>
              </w:rPr>
              <w:t xml:space="preserve">(except where providing service as </w:t>
            </w:r>
            <w:r w:rsidRPr="007709F0">
              <w:rPr>
                <w:i/>
                <w:color w:val="000000"/>
              </w:rPr>
              <w:t>outreach program counsellors</w:t>
            </w:r>
            <w:r w:rsidRPr="007709F0">
              <w:rPr>
                <w:color w:val="000000"/>
              </w:rPr>
              <w:t>)</w:t>
            </w:r>
          </w:p>
        </w:tc>
        <w:tc>
          <w:tcPr>
            <w:tcW w:w="2485" w:type="dxa"/>
          </w:tcPr>
          <w:p w14:paraId="06EC7CE2" w14:textId="77777777" w:rsidR="00081CFA" w:rsidRPr="007709F0" w:rsidRDefault="00081CFA" w:rsidP="00E16B30">
            <w:pPr>
              <w:keepNext/>
              <w:jc w:val="center"/>
            </w:pPr>
            <w:r w:rsidRPr="007709F0">
              <w:t>“</w:t>
            </w:r>
          </w:p>
        </w:tc>
        <w:tc>
          <w:tcPr>
            <w:tcW w:w="3455" w:type="dxa"/>
          </w:tcPr>
          <w:p w14:paraId="397FA8E4" w14:textId="77777777" w:rsidR="00081CFA" w:rsidRPr="007709F0" w:rsidRDefault="00081CFA" w:rsidP="00E16B30">
            <w:pPr>
              <w:keepNext/>
            </w:pPr>
            <w:r w:rsidRPr="007709F0">
              <w:t>Section 2(a) – Allied Mental Health Care Providers</w:t>
            </w:r>
          </w:p>
        </w:tc>
      </w:tr>
      <w:tr w:rsidR="00081CFA" w:rsidRPr="007709F0" w14:paraId="6078C2C3" w14:textId="77777777" w:rsidTr="00253039">
        <w:tc>
          <w:tcPr>
            <w:tcW w:w="540" w:type="dxa"/>
          </w:tcPr>
          <w:p w14:paraId="3351FF91" w14:textId="77777777" w:rsidR="00081CFA" w:rsidRPr="007709F0" w:rsidRDefault="00081CFA" w:rsidP="00253039">
            <w:r w:rsidRPr="007709F0">
              <w:t>15</w:t>
            </w:r>
          </w:p>
        </w:tc>
        <w:tc>
          <w:tcPr>
            <w:tcW w:w="2520" w:type="dxa"/>
          </w:tcPr>
          <w:p w14:paraId="6BC63E1B" w14:textId="77777777" w:rsidR="00081CFA" w:rsidRPr="007709F0" w:rsidRDefault="00081CFA" w:rsidP="00253039">
            <w:r w:rsidRPr="007709F0">
              <w:t xml:space="preserve">Social Workers (General) </w:t>
            </w:r>
            <w:r w:rsidRPr="007709F0">
              <w:rPr>
                <w:color w:val="000000"/>
              </w:rPr>
              <w:t xml:space="preserve">(except where providing service as </w:t>
            </w:r>
            <w:r w:rsidRPr="007709F0">
              <w:rPr>
                <w:i/>
                <w:color w:val="000000"/>
              </w:rPr>
              <w:t>outreach program counsellors</w:t>
            </w:r>
            <w:r w:rsidRPr="007709F0">
              <w:rPr>
                <w:color w:val="000000"/>
              </w:rPr>
              <w:t>)</w:t>
            </w:r>
          </w:p>
        </w:tc>
        <w:tc>
          <w:tcPr>
            <w:tcW w:w="2485" w:type="dxa"/>
          </w:tcPr>
          <w:p w14:paraId="2F49893F" w14:textId="77777777" w:rsidR="00081CFA" w:rsidRPr="007709F0" w:rsidRDefault="00081CFA" w:rsidP="00253039">
            <w:pPr>
              <w:jc w:val="center"/>
            </w:pPr>
            <w:r w:rsidRPr="007709F0">
              <w:t>“</w:t>
            </w:r>
          </w:p>
        </w:tc>
        <w:tc>
          <w:tcPr>
            <w:tcW w:w="3455" w:type="dxa"/>
          </w:tcPr>
          <w:p w14:paraId="3322FE0B" w14:textId="77777777" w:rsidR="00081CFA" w:rsidRPr="007709F0" w:rsidRDefault="00081CFA" w:rsidP="00253039">
            <w:r w:rsidRPr="007709F0">
              <w:t>Section 2(a) – Allied Mental Health Care Providers</w:t>
            </w:r>
          </w:p>
        </w:tc>
      </w:tr>
      <w:tr w:rsidR="00081CFA" w:rsidRPr="007709F0" w14:paraId="13878CF6" w14:textId="77777777" w:rsidTr="00253039">
        <w:tc>
          <w:tcPr>
            <w:tcW w:w="540" w:type="dxa"/>
          </w:tcPr>
          <w:p w14:paraId="13D499B8" w14:textId="77777777" w:rsidR="00081CFA" w:rsidRPr="007709F0" w:rsidRDefault="00081CFA" w:rsidP="00253039">
            <w:r w:rsidRPr="007709F0">
              <w:t>16</w:t>
            </w:r>
          </w:p>
        </w:tc>
        <w:tc>
          <w:tcPr>
            <w:tcW w:w="2520" w:type="dxa"/>
          </w:tcPr>
          <w:p w14:paraId="5E19EA61" w14:textId="77777777" w:rsidR="00081CFA" w:rsidRPr="007709F0" w:rsidRDefault="00081CFA" w:rsidP="00253039">
            <w:r w:rsidRPr="007709F0">
              <w:t xml:space="preserve">Social Workers (Mental Health) </w:t>
            </w:r>
            <w:r w:rsidRPr="007709F0">
              <w:rPr>
                <w:color w:val="000000"/>
              </w:rPr>
              <w:t xml:space="preserve">(except where providing service as </w:t>
            </w:r>
            <w:r w:rsidRPr="007709F0">
              <w:rPr>
                <w:i/>
                <w:color w:val="000000"/>
              </w:rPr>
              <w:t>outreach program counsellors</w:t>
            </w:r>
            <w:r w:rsidRPr="007709F0">
              <w:rPr>
                <w:color w:val="000000"/>
              </w:rPr>
              <w:t>)</w:t>
            </w:r>
          </w:p>
        </w:tc>
        <w:tc>
          <w:tcPr>
            <w:tcW w:w="2485" w:type="dxa"/>
          </w:tcPr>
          <w:p w14:paraId="23417078" w14:textId="77777777" w:rsidR="00081CFA" w:rsidRPr="007709F0" w:rsidRDefault="00081CFA" w:rsidP="00253039">
            <w:pPr>
              <w:jc w:val="center"/>
            </w:pPr>
            <w:r w:rsidRPr="007709F0">
              <w:t>“</w:t>
            </w:r>
          </w:p>
        </w:tc>
        <w:tc>
          <w:tcPr>
            <w:tcW w:w="3455" w:type="dxa"/>
          </w:tcPr>
          <w:p w14:paraId="20846E48" w14:textId="77777777" w:rsidR="00081CFA" w:rsidRPr="007709F0" w:rsidRDefault="00081CFA" w:rsidP="00253039">
            <w:r w:rsidRPr="007709F0">
              <w:t>Section 2(a) – Allied Mental Health Care Providers</w:t>
            </w:r>
          </w:p>
        </w:tc>
      </w:tr>
      <w:tr w:rsidR="00081CFA" w:rsidRPr="007709F0" w14:paraId="3BCD505C" w14:textId="77777777" w:rsidTr="00253039">
        <w:tc>
          <w:tcPr>
            <w:tcW w:w="540" w:type="dxa"/>
          </w:tcPr>
          <w:p w14:paraId="523773CF" w14:textId="77777777" w:rsidR="00081CFA" w:rsidRPr="007709F0" w:rsidRDefault="00081CFA" w:rsidP="00253039">
            <w:r w:rsidRPr="007709F0">
              <w:t>17</w:t>
            </w:r>
          </w:p>
        </w:tc>
        <w:tc>
          <w:tcPr>
            <w:tcW w:w="2520" w:type="dxa"/>
          </w:tcPr>
          <w:p w14:paraId="3462C01D" w14:textId="77777777" w:rsidR="00081CFA" w:rsidRPr="007709F0" w:rsidRDefault="00081CFA" w:rsidP="00253039">
            <w:r w:rsidRPr="007709F0">
              <w:t>Speech Pathologists</w:t>
            </w:r>
          </w:p>
        </w:tc>
        <w:tc>
          <w:tcPr>
            <w:tcW w:w="2485" w:type="dxa"/>
          </w:tcPr>
          <w:p w14:paraId="4B70F24D" w14:textId="77777777" w:rsidR="00081CFA" w:rsidRPr="007709F0" w:rsidRDefault="00081CFA" w:rsidP="00253039">
            <w:pPr>
              <w:jc w:val="center"/>
            </w:pPr>
            <w:r w:rsidRPr="007709F0">
              <w:t>“</w:t>
            </w:r>
          </w:p>
        </w:tc>
        <w:tc>
          <w:tcPr>
            <w:tcW w:w="3455" w:type="dxa"/>
          </w:tcPr>
          <w:p w14:paraId="470C3EAD" w14:textId="77777777" w:rsidR="00081CFA" w:rsidRPr="007709F0" w:rsidRDefault="00081CFA" w:rsidP="00253039">
            <w:r w:rsidRPr="007709F0">
              <w:t>Section 2(l) – Speech Pathologists</w:t>
            </w:r>
          </w:p>
        </w:tc>
      </w:tr>
      <w:tr w:rsidR="00081CFA" w:rsidRPr="007709F0" w14:paraId="29F0025C" w14:textId="77777777" w:rsidTr="00253039">
        <w:tc>
          <w:tcPr>
            <w:tcW w:w="540" w:type="dxa"/>
          </w:tcPr>
          <w:p w14:paraId="4E90A746" w14:textId="77777777" w:rsidR="00081CFA" w:rsidRPr="007709F0" w:rsidRDefault="00081CFA" w:rsidP="00253039">
            <w:pPr>
              <w:rPr>
                <w:b/>
              </w:rPr>
            </w:pPr>
          </w:p>
        </w:tc>
        <w:tc>
          <w:tcPr>
            <w:tcW w:w="2520" w:type="dxa"/>
          </w:tcPr>
          <w:p w14:paraId="1E6DF7B5" w14:textId="77777777" w:rsidR="00081CFA" w:rsidRPr="007709F0" w:rsidRDefault="00081CFA" w:rsidP="00253039">
            <w:pPr>
              <w:rPr>
                <w:b/>
              </w:rPr>
            </w:pPr>
          </w:p>
        </w:tc>
        <w:tc>
          <w:tcPr>
            <w:tcW w:w="2485" w:type="dxa"/>
          </w:tcPr>
          <w:p w14:paraId="7BC494F8" w14:textId="77777777" w:rsidR="00081CFA" w:rsidRPr="007709F0" w:rsidRDefault="00081CFA" w:rsidP="00253039">
            <w:pPr>
              <w:jc w:val="center"/>
              <w:rPr>
                <w:b/>
              </w:rPr>
            </w:pPr>
            <w:r w:rsidRPr="007709F0">
              <w:rPr>
                <w:b/>
                <w:color w:val="000000"/>
              </w:rPr>
              <w:t>VVCS OPC Provider Notes</w:t>
            </w:r>
          </w:p>
        </w:tc>
        <w:tc>
          <w:tcPr>
            <w:tcW w:w="3455" w:type="dxa"/>
          </w:tcPr>
          <w:p w14:paraId="3F93F377" w14:textId="77777777" w:rsidR="00081CFA" w:rsidRPr="007709F0" w:rsidRDefault="00081CFA" w:rsidP="00253039">
            <w:pPr>
              <w:rPr>
                <w:b/>
              </w:rPr>
            </w:pPr>
          </w:p>
        </w:tc>
      </w:tr>
      <w:tr w:rsidR="00081CFA" w:rsidRPr="007709F0" w14:paraId="238A49C9" w14:textId="77777777" w:rsidTr="00253039">
        <w:tc>
          <w:tcPr>
            <w:tcW w:w="540" w:type="dxa"/>
          </w:tcPr>
          <w:p w14:paraId="77974D00" w14:textId="77777777" w:rsidR="00081CFA" w:rsidRPr="007709F0" w:rsidRDefault="00081CFA" w:rsidP="00253039">
            <w:pPr>
              <w:pStyle w:val="BodyTextIndent3"/>
              <w:ind w:left="0"/>
              <w:rPr>
                <w:b/>
                <w:color w:val="000000"/>
                <w:sz w:val="24"/>
                <w:szCs w:val="24"/>
              </w:rPr>
            </w:pPr>
            <w:r w:rsidRPr="007709F0">
              <w:rPr>
                <w:b/>
                <w:color w:val="000000"/>
                <w:sz w:val="24"/>
                <w:szCs w:val="24"/>
              </w:rPr>
              <w:t>18</w:t>
            </w:r>
          </w:p>
        </w:tc>
        <w:tc>
          <w:tcPr>
            <w:tcW w:w="2520" w:type="dxa"/>
          </w:tcPr>
          <w:p w14:paraId="0271E114" w14:textId="77777777" w:rsidR="00081CFA" w:rsidRPr="007709F0" w:rsidRDefault="00081CFA" w:rsidP="00253039">
            <w:pPr>
              <w:pStyle w:val="BodyTextIndent3"/>
              <w:ind w:left="0"/>
              <w:rPr>
                <w:b/>
                <w:color w:val="000000"/>
                <w:sz w:val="24"/>
                <w:szCs w:val="24"/>
              </w:rPr>
            </w:pPr>
            <w:r w:rsidRPr="007709F0">
              <w:rPr>
                <w:b/>
                <w:color w:val="000000"/>
                <w:sz w:val="24"/>
                <w:szCs w:val="24"/>
              </w:rPr>
              <w:t>Outreach Program Counsellor</w:t>
            </w:r>
          </w:p>
        </w:tc>
        <w:tc>
          <w:tcPr>
            <w:tcW w:w="5940" w:type="dxa"/>
            <w:gridSpan w:val="2"/>
          </w:tcPr>
          <w:p w14:paraId="65D47B47" w14:textId="77777777" w:rsidR="00081CFA" w:rsidRPr="007709F0" w:rsidRDefault="00081CFA" w:rsidP="00253039">
            <w:pPr>
              <w:pStyle w:val="BodyTextIndent3"/>
              <w:ind w:left="-108" w:firstLine="1080"/>
              <w:rPr>
                <w:b/>
                <w:color w:val="000000"/>
                <w:sz w:val="24"/>
                <w:szCs w:val="24"/>
              </w:rPr>
            </w:pPr>
            <w:r w:rsidRPr="007709F0">
              <w:rPr>
                <w:b/>
                <w:color w:val="000000"/>
                <w:sz w:val="24"/>
                <w:szCs w:val="24"/>
              </w:rPr>
              <w:t>VVCS OPC Provider Notes</w:t>
            </w:r>
          </w:p>
        </w:tc>
      </w:tr>
    </w:tbl>
    <w:p w14:paraId="0B3D5939" w14:textId="77777777" w:rsidR="007060AB" w:rsidRPr="007709F0" w:rsidRDefault="007060AB" w:rsidP="007060AB">
      <w:pPr>
        <w:pStyle w:val="BodyTextIndent3"/>
      </w:pPr>
    </w:p>
    <w:p w14:paraId="4B9491D5" w14:textId="77777777" w:rsidR="007D6879" w:rsidRPr="007709F0" w:rsidRDefault="007D6879" w:rsidP="009840F3">
      <w:pPr>
        <w:ind w:left="720" w:hanging="720"/>
        <w:rPr>
          <w:color w:val="000000"/>
          <w:sz w:val="28"/>
          <w:szCs w:val="28"/>
        </w:rPr>
      </w:pPr>
    </w:p>
    <w:p w14:paraId="1DAB8614" w14:textId="77777777" w:rsidR="00226EEE" w:rsidRPr="007709F0" w:rsidRDefault="00226EEE" w:rsidP="00226EEE">
      <w:pPr>
        <w:rPr>
          <w:b/>
          <w:sz w:val="32"/>
          <w:szCs w:val="32"/>
        </w:rPr>
      </w:pPr>
      <w:r w:rsidRPr="007709F0">
        <w:rPr>
          <w:b/>
          <w:sz w:val="32"/>
          <w:szCs w:val="32"/>
        </w:rPr>
        <w:t>7.1B</w:t>
      </w:r>
      <w:r w:rsidRPr="007709F0">
        <w:rPr>
          <w:b/>
          <w:sz w:val="32"/>
          <w:szCs w:val="32"/>
        </w:rPr>
        <w:tab/>
      </w:r>
      <w:r w:rsidRPr="007709F0">
        <w:rPr>
          <w:b/>
          <w:sz w:val="32"/>
          <w:szCs w:val="32"/>
        </w:rPr>
        <w:tab/>
        <w:t>Disqualified Health Care Providers</w:t>
      </w:r>
    </w:p>
    <w:p w14:paraId="58435DBE" w14:textId="77777777" w:rsidR="00226EEE" w:rsidRPr="007709F0" w:rsidRDefault="00226EEE" w:rsidP="00226EEE">
      <w:pPr>
        <w:rPr>
          <w:b/>
        </w:rPr>
      </w:pPr>
    </w:p>
    <w:p w14:paraId="2B702FDF" w14:textId="77777777" w:rsidR="00226EEE" w:rsidRPr="007709F0" w:rsidRDefault="00226EEE" w:rsidP="00226EEE">
      <w:pPr>
        <w:rPr>
          <w:sz w:val="28"/>
          <w:szCs w:val="28"/>
        </w:rPr>
      </w:pPr>
      <w:r w:rsidRPr="007709F0">
        <w:rPr>
          <w:b/>
          <w:sz w:val="28"/>
          <w:szCs w:val="28"/>
        </w:rPr>
        <w:t>7.1B.1</w:t>
      </w:r>
      <w:r w:rsidRPr="007709F0">
        <w:rPr>
          <w:b/>
          <w:sz w:val="28"/>
          <w:szCs w:val="28"/>
        </w:rPr>
        <w:tab/>
      </w:r>
      <w:r w:rsidRPr="007709F0">
        <w:rPr>
          <w:sz w:val="28"/>
          <w:szCs w:val="28"/>
        </w:rPr>
        <w:t xml:space="preserve">The </w:t>
      </w:r>
      <w:r w:rsidRPr="007709F0">
        <w:rPr>
          <w:i/>
          <w:sz w:val="28"/>
          <w:szCs w:val="28"/>
        </w:rPr>
        <w:t>Commission</w:t>
      </w:r>
      <w:r w:rsidRPr="007709F0">
        <w:rPr>
          <w:sz w:val="28"/>
          <w:szCs w:val="28"/>
        </w:rPr>
        <w:t xml:space="preserve"> is not to accept financial responsibility for the cost of a service provided to an </w:t>
      </w:r>
      <w:r w:rsidRPr="007709F0">
        <w:rPr>
          <w:i/>
          <w:sz w:val="28"/>
          <w:szCs w:val="28"/>
        </w:rPr>
        <w:t>entitled person</w:t>
      </w:r>
      <w:r w:rsidRPr="007709F0">
        <w:rPr>
          <w:sz w:val="28"/>
          <w:szCs w:val="28"/>
        </w:rPr>
        <w:t xml:space="preserve"> by, or on behalf of, a </w:t>
      </w:r>
      <w:r w:rsidRPr="007709F0">
        <w:rPr>
          <w:i/>
          <w:sz w:val="28"/>
          <w:szCs w:val="28"/>
        </w:rPr>
        <w:t xml:space="preserve">health </w:t>
      </w:r>
      <w:r w:rsidRPr="007709F0">
        <w:rPr>
          <w:i/>
          <w:sz w:val="28"/>
          <w:szCs w:val="28"/>
        </w:rPr>
        <w:lastRenderedPageBreak/>
        <w:t>care provider</w:t>
      </w:r>
      <w:r w:rsidRPr="007709F0">
        <w:rPr>
          <w:sz w:val="28"/>
          <w:szCs w:val="28"/>
        </w:rPr>
        <w:t xml:space="preserve"> if, at the time the service was provided, a </w:t>
      </w:r>
      <w:r w:rsidRPr="007709F0">
        <w:rPr>
          <w:i/>
          <w:sz w:val="28"/>
          <w:szCs w:val="28"/>
        </w:rPr>
        <w:t>medicare benefit</w:t>
      </w:r>
      <w:r w:rsidRPr="007709F0">
        <w:rPr>
          <w:sz w:val="28"/>
          <w:szCs w:val="28"/>
        </w:rPr>
        <w:t xml:space="preserve"> would not have been payable in respect of the service under section 19B of the </w:t>
      </w:r>
      <w:r w:rsidRPr="007709F0">
        <w:rPr>
          <w:i/>
          <w:sz w:val="28"/>
          <w:szCs w:val="28"/>
        </w:rPr>
        <w:t>Health Insurance Act 1973</w:t>
      </w:r>
      <w:r w:rsidRPr="007709F0">
        <w:rPr>
          <w:sz w:val="28"/>
          <w:szCs w:val="28"/>
        </w:rPr>
        <w:t xml:space="preserve"> (in force from time to time) if the </w:t>
      </w:r>
      <w:r w:rsidRPr="007709F0">
        <w:rPr>
          <w:i/>
          <w:sz w:val="28"/>
          <w:szCs w:val="28"/>
        </w:rPr>
        <w:t>health care provider</w:t>
      </w:r>
      <w:r w:rsidRPr="007709F0">
        <w:rPr>
          <w:sz w:val="28"/>
          <w:szCs w:val="28"/>
        </w:rPr>
        <w:t xml:space="preserve"> had provided the service as a </w:t>
      </w:r>
      <w:r w:rsidRPr="007709F0">
        <w:rPr>
          <w:i/>
          <w:sz w:val="28"/>
          <w:szCs w:val="28"/>
        </w:rPr>
        <w:t>practitioner</w:t>
      </w:r>
      <w:r w:rsidRPr="007709F0">
        <w:rPr>
          <w:sz w:val="28"/>
          <w:szCs w:val="28"/>
        </w:rPr>
        <w:t xml:space="preserve"> under that Act.</w:t>
      </w:r>
    </w:p>
    <w:p w14:paraId="09E93C6E" w14:textId="77777777" w:rsidR="00D97075" w:rsidRPr="007709F0" w:rsidRDefault="00D97075" w:rsidP="00226EEE">
      <w:pPr>
        <w:rPr>
          <w:sz w:val="28"/>
          <w:szCs w:val="28"/>
        </w:rPr>
      </w:pPr>
    </w:p>
    <w:p w14:paraId="53C00733" w14:textId="77777777" w:rsidR="00CF29A1" w:rsidRPr="007709F0" w:rsidRDefault="00CF29A1" w:rsidP="00CF29A1">
      <w:pPr>
        <w:pStyle w:val="Heading2"/>
        <w:rPr>
          <w:color w:val="000000"/>
          <w:sz w:val="32"/>
          <w:szCs w:val="32"/>
        </w:rPr>
      </w:pPr>
      <w:bookmarkStart w:id="48" w:name="_Toc503171843"/>
      <w:r w:rsidRPr="007709F0">
        <w:rPr>
          <w:color w:val="000000"/>
          <w:sz w:val="32"/>
          <w:szCs w:val="32"/>
        </w:rPr>
        <w:t>7.2</w:t>
      </w:r>
      <w:r w:rsidRPr="007709F0">
        <w:rPr>
          <w:color w:val="000000"/>
          <w:sz w:val="32"/>
          <w:szCs w:val="32"/>
        </w:rPr>
        <w:tab/>
        <w:t>Registration or enrolment of providers</w:t>
      </w:r>
      <w:bookmarkEnd w:id="48"/>
    </w:p>
    <w:p w14:paraId="08E1150F" w14:textId="77777777" w:rsidR="00CF29A1" w:rsidRPr="007709F0" w:rsidRDefault="00CF29A1" w:rsidP="00CF29A1">
      <w:pPr>
        <w:tabs>
          <w:tab w:val="left" w:pos="709"/>
        </w:tabs>
        <w:rPr>
          <w:i/>
          <w:color w:val="000000"/>
          <w:sz w:val="28"/>
          <w:szCs w:val="28"/>
        </w:rPr>
      </w:pPr>
      <w:r w:rsidRPr="007709F0">
        <w:rPr>
          <w:b/>
          <w:color w:val="000000"/>
          <w:sz w:val="28"/>
          <w:szCs w:val="28"/>
        </w:rPr>
        <w:t>7.2.1</w:t>
      </w:r>
      <w:r w:rsidRPr="007709F0">
        <w:rPr>
          <w:b/>
          <w:color w:val="000000"/>
          <w:sz w:val="28"/>
          <w:szCs w:val="28"/>
        </w:rPr>
        <w:tab/>
      </w:r>
      <w:r w:rsidRPr="007709F0">
        <w:rPr>
          <w:color w:val="000000"/>
          <w:sz w:val="28"/>
          <w:szCs w:val="28"/>
        </w:rPr>
        <w:t>Where a provider of a service specified in principle 7.1 (other than a service of community nursing) is practising in a State or Territory that has legislation requiring the registration of the occupation, the provider must be registered under that legislation.</w:t>
      </w:r>
    </w:p>
    <w:p w14:paraId="3DF198A5" w14:textId="77777777" w:rsidR="00CF29A1" w:rsidRPr="007709F0" w:rsidRDefault="00CF29A1" w:rsidP="00CF29A1">
      <w:pPr>
        <w:ind w:left="2127" w:firstLine="33"/>
        <w:rPr>
          <w:color w:val="000000"/>
        </w:rPr>
      </w:pPr>
    </w:p>
    <w:p w14:paraId="7879D49E" w14:textId="65AF35B2" w:rsidR="005F5B31" w:rsidRPr="007709F0" w:rsidRDefault="00CF29A1" w:rsidP="005F5B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rPr>
        <w:t>Note</w:t>
      </w:r>
      <w:r w:rsidRPr="007709F0">
        <w:rPr>
          <w:color w:val="000000"/>
        </w:rPr>
        <w:t xml:space="preserve">: the occupational registration of </w:t>
      </w:r>
      <w:r w:rsidR="00A7563C" w:rsidRPr="007709F0">
        <w:rPr>
          <w:i/>
          <w:color w:val="000000"/>
        </w:rPr>
        <w:t>DVA</w:t>
      </w:r>
      <w:r w:rsidR="007709F0">
        <w:rPr>
          <w:i/>
          <w:color w:val="000000"/>
        </w:rPr>
        <w:noBreakHyphen/>
      </w:r>
      <w:r w:rsidR="00A7563C" w:rsidRPr="007709F0">
        <w:rPr>
          <w:i/>
          <w:color w:val="000000"/>
        </w:rPr>
        <w:t>contracted community nursing provider</w:t>
      </w:r>
      <w:r w:rsidR="00A7563C" w:rsidRPr="007709F0">
        <w:rPr>
          <w:color w:val="000000"/>
        </w:rPr>
        <w:t>s</w:t>
      </w:r>
      <w:r w:rsidRPr="007709F0">
        <w:rPr>
          <w:color w:val="000000"/>
        </w:rPr>
        <w:t xml:space="preserve"> is dealt with in the arrangements between the </w:t>
      </w:r>
      <w:r w:rsidRPr="007709F0">
        <w:rPr>
          <w:i/>
          <w:color w:val="000000"/>
        </w:rPr>
        <w:t>Commission</w:t>
      </w:r>
      <w:r w:rsidRPr="007709F0">
        <w:rPr>
          <w:color w:val="000000"/>
        </w:rPr>
        <w:t xml:space="preserve"> and </w:t>
      </w:r>
      <w:r w:rsidR="005F5B31" w:rsidRPr="007709F0">
        <w:rPr>
          <w:i/>
          <w:color w:val="000000"/>
        </w:rPr>
        <w:t>DVA</w:t>
      </w:r>
      <w:r w:rsidR="007709F0">
        <w:rPr>
          <w:i/>
          <w:color w:val="000000"/>
        </w:rPr>
        <w:noBreakHyphen/>
      </w:r>
      <w:r w:rsidR="005F5B31" w:rsidRPr="007709F0">
        <w:rPr>
          <w:i/>
          <w:color w:val="000000"/>
        </w:rPr>
        <w:t>contracted community nursing provider</w:t>
      </w:r>
      <w:r w:rsidR="005F5B31" w:rsidRPr="007709F0">
        <w:rPr>
          <w:color w:val="000000"/>
        </w:rPr>
        <w:t>s.</w:t>
      </w:r>
    </w:p>
    <w:p w14:paraId="74DEBA11" w14:textId="77777777" w:rsidR="00CF29A1" w:rsidRPr="007709F0" w:rsidRDefault="00CF29A1" w:rsidP="00CF29A1">
      <w:pPr>
        <w:rPr>
          <w:color w:val="000000"/>
        </w:rPr>
      </w:pPr>
    </w:p>
    <w:p w14:paraId="1F950401" w14:textId="77777777" w:rsidR="00CF29A1" w:rsidRPr="007709F0" w:rsidRDefault="00CF29A1" w:rsidP="00CF29A1">
      <w:pPr>
        <w:rPr>
          <w:snapToGrid w:val="0"/>
          <w:color w:val="000000"/>
          <w:sz w:val="28"/>
          <w:szCs w:val="28"/>
          <w:lang w:eastAsia="en-US"/>
        </w:rPr>
      </w:pPr>
      <w:r w:rsidRPr="007709F0">
        <w:rPr>
          <w:b/>
          <w:color w:val="000000"/>
          <w:sz w:val="28"/>
          <w:szCs w:val="28"/>
        </w:rPr>
        <w:t>7.2.2</w:t>
      </w:r>
      <w:r w:rsidRPr="007709F0">
        <w:rPr>
          <w:color w:val="000000"/>
          <w:sz w:val="28"/>
          <w:szCs w:val="28"/>
        </w:rPr>
        <w:tab/>
        <w:t xml:space="preserve">Where a State or Territory does not have legislation concerning registration, a provider of a service specified in principle 7.1 (other than a service of community nursing) must be registered in another State or possess qualifications that would permit registration in another State </w:t>
      </w:r>
      <w:r w:rsidRPr="007709F0">
        <w:rPr>
          <w:snapToGrid w:val="0"/>
          <w:color w:val="000000"/>
          <w:sz w:val="28"/>
          <w:szCs w:val="28"/>
          <w:lang w:eastAsia="en-US"/>
        </w:rPr>
        <w:t>or must be registered in another Territory or possess qualifications that would permit registration in another Territory, if that other State or other Territory has legislation requiring the registration of the occupation in question</w:t>
      </w:r>
    </w:p>
    <w:p w14:paraId="32C76E82" w14:textId="77777777" w:rsidR="00CF29A1" w:rsidRPr="007709F0" w:rsidRDefault="00CF29A1" w:rsidP="00CF29A1">
      <w:pPr>
        <w:rPr>
          <w:color w:val="000000"/>
        </w:rPr>
      </w:pPr>
    </w:p>
    <w:p w14:paraId="27E74A65" w14:textId="7CE60B38" w:rsidR="005F5B31" w:rsidRPr="007709F0" w:rsidRDefault="00CF29A1" w:rsidP="005F5B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rPr>
        <w:t>Note</w:t>
      </w:r>
      <w:r w:rsidRPr="007709F0">
        <w:rPr>
          <w:color w:val="000000"/>
        </w:rPr>
        <w:t xml:space="preserve">: the occupational registration of </w:t>
      </w:r>
      <w:r w:rsidR="009875FC" w:rsidRPr="007709F0">
        <w:rPr>
          <w:i/>
          <w:color w:val="000000"/>
        </w:rPr>
        <w:t>DVA</w:t>
      </w:r>
      <w:r w:rsidR="007709F0">
        <w:rPr>
          <w:i/>
          <w:color w:val="000000"/>
        </w:rPr>
        <w:noBreakHyphen/>
      </w:r>
      <w:r w:rsidR="009875FC" w:rsidRPr="007709F0">
        <w:rPr>
          <w:i/>
          <w:color w:val="000000"/>
        </w:rPr>
        <w:t>contracted community nursing provider</w:t>
      </w:r>
      <w:r w:rsidR="009875FC" w:rsidRPr="007709F0">
        <w:rPr>
          <w:color w:val="000000"/>
        </w:rPr>
        <w:t>s</w:t>
      </w:r>
      <w:r w:rsidRPr="007709F0">
        <w:rPr>
          <w:color w:val="000000"/>
        </w:rPr>
        <w:t xml:space="preserve"> is dealt with in the arrangements between the </w:t>
      </w:r>
      <w:r w:rsidRPr="007709F0">
        <w:rPr>
          <w:i/>
          <w:color w:val="000000"/>
        </w:rPr>
        <w:t>Commission</w:t>
      </w:r>
      <w:r w:rsidRPr="007709F0">
        <w:rPr>
          <w:color w:val="000000"/>
        </w:rPr>
        <w:t xml:space="preserve"> and </w:t>
      </w:r>
      <w:r w:rsidR="005F5B31" w:rsidRPr="007709F0">
        <w:rPr>
          <w:i/>
          <w:color w:val="000000"/>
        </w:rPr>
        <w:t>DVA</w:t>
      </w:r>
      <w:r w:rsidR="007709F0">
        <w:rPr>
          <w:i/>
          <w:color w:val="000000"/>
        </w:rPr>
        <w:noBreakHyphen/>
      </w:r>
      <w:r w:rsidR="005F5B31" w:rsidRPr="007709F0">
        <w:rPr>
          <w:i/>
          <w:color w:val="000000"/>
        </w:rPr>
        <w:t>contracted community nursing providers</w:t>
      </w:r>
      <w:r w:rsidR="005F5B31" w:rsidRPr="007709F0">
        <w:rPr>
          <w:color w:val="000000"/>
        </w:rPr>
        <w:t>.</w:t>
      </w:r>
    </w:p>
    <w:p w14:paraId="6F1DBE02" w14:textId="77777777" w:rsidR="00CF29A1" w:rsidRPr="007709F0" w:rsidRDefault="00CF29A1" w:rsidP="00CF29A1">
      <w:pPr>
        <w:rPr>
          <w:color w:val="000000"/>
        </w:rPr>
      </w:pPr>
    </w:p>
    <w:p w14:paraId="630F5134" w14:textId="77777777" w:rsidR="00CF29A1" w:rsidRPr="007709F0" w:rsidRDefault="004615DF" w:rsidP="004615DF">
      <w:pPr>
        <w:tabs>
          <w:tab w:val="left" w:pos="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709F0">
        <w:rPr>
          <w:b/>
          <w:color w:val="000000"/>
          <w:sz w:val="28"/>
          <w:szCs w:val="28"/>
        </w:rPr>
        <w:t>7.2.3</w:t>
      </w:r>
      <w:r w:rsidRPr="007709F0">
        <w:rPr>
          <w:b/>
          <w:color w:val="000000"/>
          <w:sz w:val="28"/>
          <w:szCs w:val="28"/>
        </w:rPr>
        <w:tab/>
      </w:r>
      <w:r w:rsidR="00CF29A1" w:rsidRPr="007709F0">
        <w:rPr>
          <w:color w:val="000000"/>
          <w:sz w:val="28"/>
          <w:szCs w:val="28"/>
        </w:rPr>
        <w:t>Where the provider of a service specified in principle 7.1 (other than a service of community nursing) is a corporate entity and is practising in a State or Territory that has legislation enabling registration of the corporate entity, both the person actually delivering the service and the corporate entity must be registered under the relevant legislation.</w:t>
      </w:r>
    </w:p>
    <w:p w14:paraId="5DAB291B"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A54DC42" w14:textId="6954F8CF" w:rsidR="00CF29A1" w:rsidRPr="007709F0" w:rsidRDefault="00CF29A1" w:rsidP="00CF29A1">
      <w:pPr>
        <w:rPr>
          <w:color w:val="000000"/>
        </w:rPr>
      </w:pPr>
      <w:r w:rsidRPr="007709F0">
        <w:rPr>
          <w:b/>
          <w:color w:val="000000"/>
        </w:rPr>
        <w:t>Note</w:t>
      </w:r>
      <w:r w:rsidRPr="007709F0">
        <w:rPr>
          <w:color w:val="000000"/>
        </w:rPr>
        <w:t xml:space="preserve">: the occupational registration of </w:t>
      </w:r>
      <w:r w:rsidR="00C07EC3" w:rsidRPr="007709F0">
        <w:rPr>
          <w:i/>
          <w:color w:val="000000"/>
        </w:rPr>
        <w:t>DVA</w:t>
      </w:r>
      <w:r w:rsidR="007709F0">
        <w:rPr>
          <w:i/>
          <w:color w:val="000000"/>
        </w:rPr>
        <w:noBreakHyphen/>
      </w:r>
      <w:r w:rsidR="00C07EC3" w:rsidRPr="007709F0">
        <w:rPr>
          <w:i/>
          <w:color w:val="000000"/>
        </w:rPr>
        <w:t>contracted community nursing provider</w:t>
      </w:r>
      <w:r w:rsidR="00C07EC3" w:rsidRPr="007709F0">
        <w:rPr>
          <w:color w:val="000000"/>
        </w:rPr>
        <w:t>s</w:t>
      </w:r>
      <w:r w:rsidRPr="007709F0">
        <w:rPr>
          <w:color w:val="000000"/>
        </w:rPr>
        <w:t xml:space="preserve"> is dealt with in the arrangements between the </w:t>
      </w:r>
      <w:r w:rsidRPr="007709F0">
        <w:rPr>
          <w:i/>
          <w:color w:val="000000"/>
        </w:rPr>
        <w:t>Commission</w:t>
      </w:r>
      <w:r w:rsidRPr="007709F0">
        <w:rPr>
          <w:color w:val="000000"/>
        </w:rPr>
        <w:t xml:space="preserve"> and </w:t>
      </w:r>
      <w:r w:rsidR="00F34FF6" w:rsidRPr="007709F0">
        <w:rPr>
          <w:i/>
          <w:color w:val="000000"/>
        </w:rPr>
        <w:t>DVA</w:t>
      </w:r>
      <w:r w:rsidR="007709F0">
        <w:rPr>
          <w:i/>
          <w:color w:val="000000"/>
        </w:rPr>
        <w:noBreakHyphen/>
      </w:r>
      <w:r w:rsidR="00F34FF6" w:rsidRPr="007709F0">
        <w:rPr>
          <w:i/>
          <w:color w:val="000000"/>
        </w:rPr>
        <w:t>contracted community nursing providers</w:t>
      </w:r>
      <w:r w:rsidRPr="007709F0">
        <w:rPr>
          <w:color w:val="000000"/>
        </w:rPr>
        <w:t>.</w:t>
      </w:r>
    </w:p>
    <w:p w14:paraId="74929595" w14:textId="77777777" w:rsidR="00CF29A1" w:rsidRPr="007709F0" w:rsidRDefault="00CF29A1" w:rsidP="00CF29A1">
      <w:pPr>
        <w:pStyle w:val="Heading2"/>
        <w:rPr>
          <w:color w:val="000000"/>
        </w:rPr>
      </w:pPr>
      <w:bookmarkStart w:id="49" w:name="_Toc503171844"/>
      <w:r w:rsidRPr="007709F0">
        <w:rPr>
          <w:color w:val="000000"/>
          <w:sz w:val="32"/>
          <w:szCs w:val="32"/>
        </w:rPr>
        <w:t>7.3</w:t>
      </w:r>
      <w:r w:rsidRPr="007709F0">
        <w:rPr>
          <w:color w:val="000000"/>
          <w:sz w:val="32"/>
          <w:szCs w:val="32"/>
        </w:rPr>
        <w:tab/>
        <w:t>Community nursing</w:t>
      </w:r>
      <w:bookmarkEnd w:id="49"/>
    </w:p>
    <w:p w14:paraId="36816B84" w14:textId="77777777" w:rsidR="00CF29A1" w:rsidRPr="007709F0" w:rsidRDefault="00CF29A1" w:rsidP="00CF29A1">
      <w:pPr>
        <w:jc w:val="both"/>
        <w:rPr>
          <w:color w:val="000000"/>
          <w:spacing w:val="-4"/>
          <w:sz w:val="28"/>
          <w:szCs w:val="28"/>
        </w:rPr>
      </w:pPr>
      <w:r w:rsidRPr="007709F0">
        <w:rPr>
          <w:b/>
          <w:color w:val="000000"/>
          <w:sz w:val="28"/>
          <w:szCs w:val="28"/>
        </w:rPr>
        <w:t>7.3.3</w:t>
      </w:r>
      <w:r w:rsidRPr="007709F0">
        <w:rPr>
          <w:color w:val="000000"/>
          <w:sz w:val="28"/>
          <w:szCs w:val="28"/>
        </w:rPr>
        <w:tab/>
      </w:r>
      <w:r w:rsidRPr="007709F0">
        <w:rPr>
          <w:color w:val="000000"/>
          <w:spacing w:val="-4"/>
          <w:sz w:val="28"/>
          <w:szCs w:val="28"/>
        </w:rPr>
        <w:t xml:space="preserve">The </w:t>
      </w:r>
      <w:r w:rsidRPr="007709F0">
        <w:rPr>
          <w:i/>
          <w:color w:val="000000"/>
          <w:spacing w:val="-4"/>
          <w:sz w:val="28"/>
          <w:szCs w:val="28"/>
        </w:rPr>
        <w:t>Commission</w:t>
      </w:r>
      <w:r w:rsidRPr="007709F0">
        <w:rPr>
          <w:color w:val="000000"/>
          <w:spacing w:val="-4"/>
          <w:sz w:val="28"/>
          <w:szCs w:val="28"/>
        </w:rPr>
        <w:t xml:space="preserve"> will accept financial responsibility for community nursing services for an </w:t>
      </w:r>
      <w:r w:rsidRPr="007709F0">
        <w:rPr>
          <w:i/>
          <w:color w:val="000000"/>
          <w:spacing w:val="-4"/>
          <w:sz w:val="28"/>
          <w:szCs w:val="28"/>
        </w:rPr>
        <w:t>entitled person</w:t>
      </w:r>
      <w:r w:rsidRPr="007709F0">
        <w:rPr>
          <w:color w:val="000000"/>
          <w:spacing w:val="-4"/>
          <w:sz w:val="28"/>
          <w:szCs w:val="28"/>
        </w:rPr>
        <w:t xml:space="preserve"> only if:</w:t>
      </w:r>
    </w:p>
    <w:p w14:paraId="1E06807F" w14:textId="77777777" w:rsidR="00CF29A1" w:rsidRPr="007709F0" w:rsidRDefault="00CF29A1" w:rsidP="00CF29A1">
      <w:pPr>
        <w:ind w:left="720"/>
        <w:jc w:val="both"/>
        <w:rPr>
          <w:color w:val="000000"/>
          <w:spacing w:val="-4"/>
          <w:sz w:val="28"/>
          <w:szCs w:val="28"/>
        </w:rPr>
      </w:pPr>
    </w:p>
    <w:p w14:paraId="7A7C3DEF" w14:textId="77777777" w:rsidR="00CF29A1" w:rsidRPr="007709F0" w:rsidRDefault="00CF29A1" w:rsidP="00930B66">
      <w:pPr>
        <w:pStyle w:val="BodyTextIndent3"/>
        <w:ind w:left="1440" w:hanging="540"/>
        <w:rPr>
          <w:sz w:val="28"/>
          <w:szCs w:val="28"/>
        </w:rPr>
      </w:pPr>
      <w:r w:rsidRPr="007709F0">
        <w:rPr>
          <w:sz w:val="28"/>
          <w:szCs w:val="28"/>
        </w:rPr>
        <w:t>(a)</w:t>
      </w:r>
      <w:r w:rsidRPr="007709F0">
        <w:rPr>
          <w:sz w:val="28"/>
          <w:szCs w:val="28"/>
        </w:rPr>
        <w:tab/>
        <w:t xml:space="preserve">the person has been referred to a </w:t>
      </w:r>
      <w:r w:rsidR="007E15AC" w:rsidRPr="007709F0">
        <w:rPr>
          <w:i/>
          <w:sz w:val="28"/>
          <w:szCs w:val="28"/>
        </w:rPr>
        <w:t>community nursing provider</w:t>
      </w:r>
      <w:r w:rsidRPr="007709F0">
        <w:rPr>
          <w:sz w:val="28"/>
          <w:szCs w:val="28"/>
        </w:rPr>
        <w:t xml:space="preserve"> by </w:t>
      </w:r>
      <w:r w:rsidR="00637142" w:rsidRPr="007709F0">
        <w:rPr>
          <w:sz w:val="28"/>
          <w:szCs w:val="28"/>
        </w:rPr>
        <w:t xml:space="preserve">a </w:t>
      </w:r>
      <w:r w:rsidR="00637142" w:rsidRPr="007709F0">
        <w:rPr>
          <w:i/>
          <w:sz w:val="28"/>
          <w:szCs w:val="28"/>
        </w:rPr>
        <w:t>general practitioner</w:t>
      </w:r>
      <w:r w:rsidRPr="007709F0">
        <w:rPr>
          <w:sz w:val="28"/>
          <w:szCs w:val="28"/>
        </w:rPr>
        <w:t xml:space="preserve">, </w:t>
      </w:r>
      <w:r w:rsidR="00930B66" w:rsidRPr="007709F0">
        <w:rPr>
          <w:sz w:val="28"/>
          <w:szCs w:val="28"/>
        </w:rPr>
        <w:t xml:space="preserve">a </w:t>
      </w:r>
      <w:r w:rsidRPr="007709F0">
        <w:rPr>
          <w:sz w:val="28"/>
          <w:szCs w:val="28"/>
        </w:rPr>
        <w:t xml:space="preserve">treating doctor in a hospital, </w:t>
      </w:r>
      <w:r w:rsidR="00930B66" w:rsidRPr="007709F0">
        <w:rPr>
          <w:sz w:val="28"/>
          <w:szCs w:val="28"/>
        </w:rPr>
        <w:t xml:space="preserve">a </w:t>
      </w:r>
      <w:r w:rsidRPr="007709F0">
        <w:rPr>
          <w:sz w:val="28"/>
          <w:szCs w:val="28"/>
        </w:rPr>
        <w:t>hospital discharge planner</w:t>
      </w:r>
      <w:r w:rsidR="00930B66" w:rsidRPr="007709F0">
        <w:rPr>
          <w:sz w:val="28"/>
          <w:szCs w:val="28"/>
        </w:rPr>
        <w:t xml:space="preserve">, an </w:t>
      </w:r>
      <w:r w:rsidR="00930B66" w:rsidRPr="007709F0">
        <w:rPr>
          <w:i/>
          <w:sz w:val="28"/>
          <w:szCs w:val="28"/>
        </w:rPr>
        <w:t>authorised nurse practitioner</w:t>
      </w:r>
      <w:r w:rsidR="00930B66" w:rsidRPr="007709F0">
        <w:rPr>
          <w:sz w:val="28"/>
          <w:szCs w:val="28"/>
        </w:rPr>
        <w:t xml:space="preserve">, </w:t>
      </w:r>
      <w:r w:rsidRPr="007709F0">
        <w:rPr>
          <w:sz w:val="28"/>
          <w:szCs w:val="28"/>
        </w:rPr>
        <w:t xml:space="preserve">or </w:t>
      </w:r>
      <w:r w:rsidR="00930B66" w:rsidRPr="007709F0">
        <w:rPr>
          <w:sz w:val="28"/>
          <w:szCs w:val="28"/>
        </w:rPr>
        <w:t xml:space="preserve">a </w:t>
      </w:r>
      <w:r w:rsidRPr="007709F0">
        <w:rPr>
          <w:i/>
          <w:sz w:val="28"/>
          <w:szCs w:val="28"/>
        </w:rPr>
        <w:t>VHC assessment agency</w:t>
      </w:r>
      <w:r w:rsidRPr="007709F0">
        <w:rPr>
          <w:sz w:val="28"/>
          <w:szCs w:val="28"/>
        </w:rPr>
        <w:t xml:space="preserve">; and </w:t>
      </w:r>
    </w:p>
    <w:p w14:paraId="0B60E3B4" w14:textId="77777777" w:rsidR="00CF29A1" w:rsidRPr="007709F0" w:rsidRDefault="00CF29A1" w:rsidP="00CF29A1">
      <w:pPr>
        <w:ind w:left="2880"/>
        <w:rPr>
          <w:color w:val="000000"/>
        </w:rPr>
      </w:pPr>
    </w:p>
    <w:p w14:paraId="1F0C16D5" w14:textId="77777777" w:rsidR="00CF29A1" w:rsidRPr="007709F0" w:rsidRDefault="00CF29A1" w:rsidP="00CF29A1">
      <w:pPr>
        <w:ind w:left="1418"/>
        <w:rPr>
          <w:color w:val="000000"/>
        </w:rPr>
      </w:pPr>
      <w:r w:rsidRPr="007709F0">
        <w:rPr>
          <w:b/>
          <w:color w:val="000000"/>
        </w:rPr>
        <w:t>Note</w:t>
      </w:r>
      <w:r w:rsidRPr="007709F0">
        <w:rPr>
          <w:color w:val="000000"/>
        </w:rPr>
        <w:t>: paragraph 7.3.6 sets out the</w:t>
      </w:r>
      <w:r w:rsidRPr="007709F0">
        <w:rPr>
          <w:i/>
          <w:color w:val="000000"/>
        </w:rPr>
        <w:t xml:space="preserve"> </w:t>
      </w:r>
      <w:r w:rsidR="00373E81" w:rsidRPr="007709F0">
        <w:rPr>
          <w:i/>
          <w:color w:val="000000"/>
        </w:rPr>
        <w:t>community nursing provider</w:t>
      </w:r>
      <w:r w:rsidRPr="007709F0">
        <w:rPr>
          <w:color w:val="000000"/>
        </w:rPr>
        <w:t xml:space="preserve"> to whom an </w:t>
      </w:r>
      <w:r w:rsidRPr="007709F0">
        <w:rPr>
          <w:i/>
          <w:color w:val="000000"/>
        </w:rPr>
        <w:t>entitled person</w:t>
      </w:r>
      <w:r w:rsidRPr="007709F0">
        <w:rPr>
          <w:color w:val="000000"/>
        </w:rPr>
        <w:t xml:space="preserve"> can be referred under paragraph 7.3.3(a).</w:t>
      </w:r>
    </w:p>
    <w:p w14:paraId="2DD4A3D3" w14:textId="77777777" w:rsidR="00CF29A1" w:rsidRPr="007709F0" w:rsidRDefault="00CF29A1" w:rsidP="00CF29A1">
      <w:pPr>
        <w:keepNext/>
        <w:ind w:left="1440" w:hanging="720"/>
        <w:jc w:val="both"/>
        <w:rPr>
          <w:color w:val="000000"/>
        </w:rPr>
      </w:pPr>
    </w:p>
    <w:p w14:paraId="519DA334" w14:textId="77777777" w:rsidR="00CF29A1" w:rsidRPr="007709F0" w:rsidRDefault="00CF29A1" w:rsidP="00CF29A1">
      <w:pPr>
        <w:tabs>
          <w:tab w:val="left" w:pos="4962"/>
        </w:tabs>
        <w:ind w:left="1418" w:hanging="709"/>
        <w:rPr>
          <w:i/>
          <w:color w:val="000000"/>
          <w:sz w:val="28"/>
          <w:szCs w:val="28"/>
        </w:rPr>
      </w:pPr>
      <w:r w:rsidRPr="007709F0">
        <w:rPr>
          <w:color w:val="000000"/>
          <w:spacing w:val="-4"/>
          <w:sz w:val="28"/>
          <w:szCs w:val="28"/>
        </w:rPr>
        <w:t>(b)</w:t>
      </w:r>
      <w:r w:rsidRPr="007709F0">
        <w:rPr>
          <w:color w:val="000000"/>
          <w:spacing w:val="-4"/>
          <w:sz w:val="28"/>
          <w:szCs w:val="28"/>
        </w:rPr>
        <w:tab/>
      </w:r>
      <w:r w:rsidRPr="007709F0">
        <w:rPr>
          <w:color w:val="000000"/>
          <w:sz w:val="28"/>
          <w:szCs w:val="28"/>
        </w:rPr>
        <w:t xml:space="preserve">a </w:t>
      </w:r>
      <w:r w:rsidR="00AF48B8" w:rsidRPr="007709F0">
        <w:rPr>
          <w:i/>
          <w:color w:val="000000"/>
          <w:sz w:val="28"/>
          <w:szCs w:val="28"/>
        </w:rPr>
        <w:t>community nursing provider,</w:t>
      </w:r>
      <w:r w:rsidRPr="007709F0">
        <w:rPr>
          <w:color w:val="000000"/>
          <w:sz w:val="28"/>
          <w:szCs w:val="28"/>
        </w:rPr>
        <w:t xml:space="preserve"> pursuant to an arrangement with the </w:t>
      </w:r>
      <w:r w:rsidRPr="007709F0">
        <w:rPr>
          <w:i/>
          <w:color w:val="000000"/>
          <w:sz w:val="28"/>
          <w:szCs w:val="28"/>
        </w:rPr>
        <w:t>Commission</w:t>
      </w:r>
      <w:r w:rsidRPr="007709F0">
        <w:rPr>
          <w:color w:val="000000"/>
          <w:sz w:val="28"/>
          <w:szCs w:val="28"/>
        </w:rPr>
        <w:t xml:space="preserve">, has undertaken a nursing assessment of the </w:t>
      </w:r>
      <w:r w:rsidRPr="007709F0">
        <w:rPr>
          <w:i/>
          <w:color w:val="000000"/>
          <w:sz w:val="28"/>
          <w:szCs w:val="28"/>
        </w:rPr>
        <w:t>entitled person</w:t>
      </w:r>
      <w:r w:rsidRPr="007709F0">
        <w:rPr>
          <w:color w:val="000000"/>
          <w:sz w:val="28"/>
          <w:szCs w:val="28"/>
        </w:rPr>
        <w:t xml:space="preserve"> prior to the commencement of care and assessed that the person has a clinical need or a personal care need, or both, for the </w:t>
      </w:r>
      <w:r w:rsidRPr="007709F0">
        <w:rPr>
          <w:i/>
          <w:color w:val="000000"/>
          <w:sz w:val="28"/>
          <w:szCs w:val="28"/>
        </w:rPr>
        <w:t>community nursing service.</w:t>
      </w:r>
    </w:p>
    <w:p w14:paraId="278ADBA8" w14:textId="77777777" w:rsidR="00CF29A1" w:rsidRPr="007709F0" w:rsidRDefault="00CF29A1" w:rsidP="00CF29A1">
      <w:pPr>
        <w:rPr>
          <w:color w:val="000000"/>
        </w:rPr>
      </w:pPr>
    </w:p>
    <w:p w14:paraId="151986BD" w14:textId="77777777" w:rsidR="00CF29A1" w:rsidRPr="007709F0" w:rsidRDefault="00CF29A1" w:rsidP="00CF29A1">
      <w:pPr>
        <w:tabs>
          <w:tab w:val="left" w:pos="709"/>
        </w:tabs>
        <w:rPr>
          <w:i/>
          <w:color w:val="000000"/>
          <w:sz w:val="28"/>
          <w:szCs w:val="28"/>
        </w:rPr>
      </w:pPr>
      <w:r w:rsidRPr="007709F0">
        <w:rPr>
          <w:b/>
          <w:color w:val="000000"/>
          <w:sz w:val="28"/>
          <w:szCs w:val="28"/>
        </w:rPr>
        <w:t>7.3.4</w:t>
      </w:r>
      <w:r w:rsidRPr="007709F0">
        <w:rPr>
          <w:color w:val="000000"/>
          <w:sz w:val="28"/>
          <w:szCs w:val="28"/>
        </w:rPr>
        <w:tab/>
        <w:t xml:space="preserve">All of an </w:t>
      </w:r>
      <w:r w:rsidRPr="007709F0">
        <w:rPr>
          <w:i/>
          <w:color w:val="000000"/>
          <w:sz w:val="28"/>
          <w:szCs w:val="28"/>
        </w:rPr>
        <w:t>entitled person’s</w:t>
      </w:r>
      <w:r w:rsidRPr="007709F0">
        <w:rPr>
          <w:color w:val="000000"/>
          <w:sz w:val="28"/>
          <w:szCs w:val="28"/>
        </w:rPr>
        <w:t xml:space="preserve"> care documentation prepared by a </w:t>
      </w:r>
      <w:r w:rsidR="00AF48B8" w:rsidRPr="007709F0">
        <w:rPr>
          <w:i/>
          <w:color w:val="000000"/>
          <w:sz w:val="28"/>
          <w:szCs w:val="28"/>
        </w:rPr>
        <w:t xml:space="preserve"> community nursing provider</w:t>
      </w:r>
      <w:r w:rsidRPr="007709F0">
        <w:rPr>
          <w:color w:val="000000"/>
          <w:sz w:val="28"/>
          <w:szCs w:val="28"/>
        </w:rPr>
        <w:t xml:space="preserve"> shall be provided to the </w:t>
      </w:r>
      <w:r w:rsidRPr="007709F0">
        <w:rPr>
          <w:i/>
          <w:color w:val="000000"/>
          <w:sz w:val="28"/>
          <w:szCs w:val="28"/>
        </w:rPr>
        <w:t>Department</w:t>
      </w:r>
      <w:r w:rsidRPr="007709F0">
        <w:rPr>
          <w:color w:val="000000"/>
          <w:sz w:val="28"/>
          <w:szCs w:val="28"/>
        </w:rPr>
        <w:t xml:space="preserve"> upon request by the </w:t>
      </w:r>
      <w:r w:rsidRPr="007709F0">
        <w:rPr>
          <w:i/>
          <w:color w:val="000000"/>
          <w:sz w:val="28"/>
          <w:szCs w:val="28"/>
        </w:rPr>
        <w:t xml:space="preserve">Department </w:t>
      </w:r>
      <w:r w:rsidRPr="007709F0">
        <w:rPr>
          <w:color w:val="000000"/>
          <w:sz w:val="28"/>
          <w:szCs w:val="28"/>
        </w:rPr>
        <w:t xml:space="preserve">to the </w:t>
      </w:r>
      <w:r w:rsidRPr="007709F0">
        <w:rPr>
          <w:i/>
          <w:color w:val="000000"/>
          <w:sz w:val="28"/>
          <w:szCs w:val="28"/>
        </w:rPr>
        <w:t>community nursing provider.</w:t>
      </w:r>
    </w:p>
    <w:p w14:paraId="0F52B7D0" w14:textId="77777777" w:rsidR="00CF29A1" w:rsidRPr="007709F0" w:rsidRDefault="00CF29A1" w:rsidP="009A4128">
      <w:pPr>
        <w:pStyle w:val="Index1"/>
      </w:pPr>
    </w:p>
    <w:p w14:paraId="73624E0C" w14:textId="77777777" w:rsidR="00CF29A1" w:rsidRPr="007709F0" w:rsidRDefault="00CF29A1" w:rsidP="00CF29A1">
      <w:pPr>
        <w:tabs>
          <w:tab w:val="left" w:pos="709"/>
          <w:tab w:val="left" w:pos="3828"/>
        </w:tabs>
        <w:rPr>
          <w:color w:val="000000"/>
          <w:sz w:val="28"/>
          <w:szCs w:val="28"/>
        </w:rPr>
      </w:pPr>
      <w:r w:rsidRPr="007709F0">
        <w:rPr>
          <w:b/>
          <w:color w:val="000000"/>
          <w:sz w:val="28"/>
          <w:szCs w:val="28"/>
        </w:rPr>
        <w:t>7.3.5</w:t>
      </w:r>
      <w:r w:rsidRPr="007709F0">
        <w:rPr>
          <w:b/>
          <w:color w:val="000000"/>
          <w:sz w:val="28"/>
          <w:szCs w:val="28"/>
        </w:rPr>
        <w:tab/>
      </w:r>
      <w:r w:rsidRPr="007709F0">
        <w:rPr>
          <w:color w:val="000000"/>
          <w:sz w:val="28"/>
          <w:szCs w:val="28"/>
        </w:rPr>
        <w:t xml:space="preserve">An </w:t>
      </w:r>
      <w:r w:rsidRPr="007709F0">
        <w:rPr>
          <w:i/>
          <w:color w:val="000000"/>
          <w:sz w:val="28"/>
          <w:szCs w:val="28"/>
        </w:rPr>
        <w:t>entitled person</w:t>
      </w:r>
      <w:r w:rsidRPr="007709F0">
        <w:rPr>
          <w:color w:val="000000"/>
          <w:sz w:val="28"/>
          <w:szCs w:val="28"/>
        </w:rPr>
        <w:t xml:space="preserve"> whose care needs, due to their complexity and care regime, are significantly outside of the scope of the community nursing classification to which they belong, is treated under the </w:t>
      </w:r>
      <w:r w:rsidRPr="007709F0">
        <w:rPr>
          <w:i/>
          <w:color w:val="000000"/>
          <w:sz w:val="28"/>
          <w:szCs w:val="28"/>
        </w:rPr>
        <w:t>exceptional case process</w:t>
      </w:r>
      <w:r w:rsidRPr="007709F0">
        <w:rPr>
          <w:color w:val="000000"/>
          <w:sz w:val="28"/>
          <w:szCs w:val="28"/>
        </w:rPr>
        <w:t xml:space="preserve">.  Before a person can be treated under the </w:t>
      </w:r>
      <w:r w:rsidRPr="007709F0">
        <w:rPr>
          <w:i/>
          <w:color w:val="000000"/>
          <w:sz w:val="28"/>
          <w:szCs w:val="28"/>
        </w:rPr>
        <w:t xml:space="preserve">exceptional case process, prior approval </w:t>
      </w:r>
      <w:r w:rsidRPr="007709F0">
        <w:rPr>
          <w:color w:val="000000"/>
          <w:sz w:val="28"/>
          <w:szCs w:val="28"/>
        </w:rPr>
        <w:t xml:space="preserve">must be obtained from the </w:t>
      </w:r>
      <w:r w:rsidRPr="007709F0">
        <w:rPr>
          <w:i/>
          <w:color w:val="000000"/>
          <w:sz w:val="28"/>
          <w:szCs w:val="28"/>
        </w:rPr>
        <w:t>Commission</w:t>
      </w:r>
      <w:r w:rsidRPr="007709F0">
        <w:rPr>
          <w:color w:val="000000"/>
          <w:sz w:val="28"/>
          <w:szCs w:val="28"/>
        </w:rPr>
        <w:t>.</w:t>
      </w:r>
    </w:p>
    <w:p w14:paraId="1D591800" w14:textId="77777777" w:rsidR="00CF29A1" w:rsidRPr="007709F0" w:rsidRDefault="00CF29A1" w:rsidP="00CF29A1">
      <w:pPr>
        <w:jc w:val="both"/>
        <w:rPr>
          <w:color w:val="000000"/>
          <w:sz w:val="28"/>
          <w:szCs w:val="28"/>
        </w:rPr>
      </w:pPr>
    </w:p>
    <w:p w14:paraId="7DFA725E" w14:textId="77777777" w:rsidR="00CF29A1" w:rsidRPr="007709F0" w:rsidRDefault="00CF29A1" w:rsidP="004A04FB">
      <w:pPr>
        <w:keepNext/>
        <w:keepLines/>
        <w:jc w:val="both"/>
        <w:rPr>
          <w:color w:val="000000"/>
          <w:sz w:val="28"/>
          <w:szCs w:val="28"/>
        </w:rPr>
      </w:pPr>
      <w:r w:rsidRPr="007709F0">
        <w:rPr>
          <w:b/>
          <w:color w:val="000000"/>
          <w:sz w:val="28"/>
          <w:szCs w:val="28"/>
        </w:rPr>
        <w:t>7.3.6</w:t>
      </w:r>
      <w:r w:rsidRPr="007709F0">
        <w:rPr>
          <w:color w:val="000000"/>
          <w:sz w:val="28"/>
          <w:szCs w:val="28"/>
        </w:rPr>
        <w:t xml:space="preserve">  A referral to a </w:t>
      </w:r>
      <w:r w:rsidR="006C4DC9" w:rsidRPr="007709F0">
        <w:rPr>
          <w:i/>
          <w:color w:val="000000"/>
          <w:sz w:val="28"/>
          <w:szCs w:val="28"/>
        </w:rPr>
        <w:t>community nursing provider</w:t>
      </w:r>
      <w:r w:rsidRPr="007709F0">
        <w:rPr>
          <w:color w:val="000000"/>
          <w:sz w:val="28"/>
          <w:szCs w:val="28"/>
        </w:rPr>
        <w:t xml:space="preserve"> is to be made only to a </w:t>
      </w:r>
      <w:r w:rsidR="00833E86" w:rsidRPr="007709F0">
        <w:rPr>
          <w:i/>
          <w:color w:val="000000"/>
          <w:sz w:val="28"/>
          <w:szCs w:val="28"/>
        </w:rPr>
        <w:t>community nursing provider</w:t>
      </w:r>
      <w:r w:rsidRPr="007709F0">
        <w:rPr>
          <w:color w:val="000000"/>
          <w:sz w:val="28"/>
          <w:szCs w:val="28"/>
        </w:rPr>
        <w:t xml:space="preserve"> that has entered into, and is bound by, a</w:t>
      </w:r>
      <w:r w:rsidR="003404B9" w:rsidRPr="007709F0">
        <w:rPr>
          <w:color w:val="000000"/>
          <w:sz w:val="28"/>
          <w:szCs w:val="28"/>
        </w:rPr>
        <w:t>n</w:t>
      </w:r>
      <w:r w:rsidRPr="007709F0">
        <w:rPr>
          <w:color w:val="000000"/>
          <w:sz w:val="28"/>
          <w:szCs w:val="28"/>
        </w:rPr>
        <w:t xml:space="preserve"> </w:t>
      </w:r>
      <w:r w:rsidR="003404B9" w:rsidRPr="007709F0">
        <w:rPr>
          <w:color w:val="000000"/>
          <w:sz w:val="28"/>
          <w:szCs w:val="28"/>
        </w:rPr>
        <w:t>agreement</w:t>
      </w:r>
      <w:r w:rsidRPr="007709F0">
        <w:rPr>
          <w:color w:val="000000"/>
          <w:sz w:val="28"/>
          <w:szCs w:val="28"/>
        </w:rPr>
        <w:t xml:space="preserve"> with the Commission or the Department to provide community nursing services during the relevant period of treatment and in the geographical area in which the entitled person resides.</w:t>
      </w:r>
    </w:p>
    <w:p w14:paraId="0C026D19" w14:textId="77777777" w:rsidR="00CF29A1" w:rsidRPr="007709F0" w:rsidRDefault="00CF29A1" w:rsidP="00CF29A1">
      <w:pPr>
        <w:ind w:left="2160" w:hanging="720"/>
        <w:jc w:val="both"/>
        <w:rPr>
          <w:color w:val="000000"/>
          <w:sz w:val="28"/>
          <w:szCs w:val="28"/>
        </w:rPr>
      </w:pPr>
    </w:p>
    <w:p w14:paraId="54200FC1" w14:textId="77777777" w:rsidR="00CF29A1" w:rsidRPr="007709F0" w:rsidRDefault="00CF29A1" w:rsidP="00CF29A1">
      <w:pPr>
        <w:jc w:val="both"/>
        <w:rPr>
          <w:color w:val="000000"/>
          <w:sz w:val="28"/>
          <w:szCs w:val="28"/>
        </w:rPr>
      </w:pPr>
      <w:r w:rsidRPr="007709F0">
        <w:rPr>
          <w:b/>
          <w:color w:val="000000"/>
          <w:sz w:val="28"/>
          <w:szCs w:val="28"/>
        </w:rPr>
        <w:t>7.3.6A</w:t>
      </w:r>
      <w:r w:rsidRPr="007709F0">
        <w:rPr>
          <w:color w:val="000000"/>
          <w:sz w:val="28"/>
          <w:szCs w:val="28"/>
        </w:rPr>
        <w:t xml:space="preserve"> If no </w:t>
      </w:r>
      <w:r w:rsidR="004A09C5" w:rsidRPr="007709F0">
        <w:rPr>
          <w:i/>
          <w:color w:val="000000"/>
          <w:sz w:val="28"/>
          <w:szCs w:val="28"/>
        </w:rPr>
        <w:t>community nursing provider</w:t>
      </w:r>
      <w:r w:rsidRPr="007709F0">
        <w:rPr>
          <w:color w:val="000000"/>
          <w:sz w:val="28"/>
          <w:szCs w:val="28"/>
        </w:rPr>
        <w:t xml:space="preserve"> referred to in paragraph 7.3.6 can provide the relevant community nursing care within a reasonable time, the Commission may approve a referral to another </w:t>
      </w:r>
      <w:r w:rsidR="00FD22EB" w:rsidRPr="007709F0">
        <w:rPr>
          <w:i/>
          <w:color w:val="000000"/>
          <w:sz w:val="28"/>
          <w:szCs w:val="28"/>
        </w:rPr>
        <w:t>c</w:t>
      </w:r>
      <w:r w:rsidR="00017BF2" w:rsidRPr="007709F0">
        <w:rPr>
          <w:i/>
          <w:color w:val="000000"/>
          <w:sz w:val="28"/>
          <w:szCs w:val="28"/>
        </w:rPr>
        <w:t>ommunity nursing provider</w:t>
      </w:r>
      <w:r w:rsidRPr="007709F0">
        <w:rPr>
          <w:color w:val="000000"/>
          <w:sz w:val="28"/>
          <w:szCs w:val="28"/>
        </w:rPr>
        <w:t>.</w:t>
      </w:r>
    </w:p>
    <w:p w14:paraId="6D093760" w14:textId="77777777" w:rsidR="00CF29A1" w:rsidRPr="007709F0" w:rsidRDefault="00CF29A1" w:rsidP="00CF29A1">
      <w:pPr>
        <w:rPr>
          <w:color w:val="000000"/>
          <w:sz w:val="28"/>
          <w:szCs w:val="28"/>
        </w:rPr>
      </w:pPr>
    </w:p>
    <w:p w14:paraId="159E5D08" w14:textId="77777777" w:rsidR="00CF29A1" w:rsidRPr="007709F0" w:rsidRDefault="00CF29A1" w:rsidP="00CF29A1">
      <w:pPr>
        <w:rPr>
          <w:color w:val="000000"/>
          <w:sz w:val="28"/>
          <w:szCs w:val="28"/>
        </w:rPr>
      </w:pPr>
      <w:r w:rsidRPr="007709F0">
        <w:rPr>
          <w:b/>
          <w:color w:val="000000"/>
          <w:sz w:val="28"/>
          <w:szCs w:val="28"/>
        </w:rPr>
        <w:t>7.3.7</w:t>
      </w:r>
      <w:r w:rsidRPr="007709F0">
        <w:rPr>
          <w:color w:val="000000"/>
          <w:sz w:val="28"/>
          <w:szCs w:val="28"/>
        </w:rPr>
        <w:tab/>
        <w:t>The Commission will not accept, as part of a community nursing service, financial responsibility for any domestic help services such as cooking, shopping, cleaning, laundry, transport and companionship.</w:t>
      </w:r>
    </w:p>
    <w:p w14:paraId="7763B8D2"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6209E14" w14:textId="77777777" w:rsidR="00863ED8" w:rsidRPr="00C63446" w:rsidRDefault="00863ED8" w:rsidP="00E62886">
      <w:pPr>
        <w:pStyle w:val="Heading2"/>
        <w:rPr>
          <w:b w:val="0"/>
          <w:snapToGrid w:val="0"/>
          <w:color w:val="000000"/>
          <w:sz w:val="32"/>
          <w:szCs w:val="32"/>
          <w:lang w:eastAsia="en-US"/>
        </w:rPr>
      </w:pPr>
      <w:bookmarkStart w:id="50" w:name="_Toc503171845"/>
      <w:r w:rsidRPr="00C63446">
        <w:rPr>
          <w:snapToGrid w:val="0"/>
          <w:color w:val="000000"/>
          <w:sz w:val="32"/>
          <w:szCs w:val="32"/>
          <w:lang w:eastAsia="en-US"/>
        </w:rPr>
        <w:t>7.3AA</w:t>
      </w:r>
      <w:r w:rsidRPr="00C63446">
        <w:rPr>
          <w:snapToGrid w:val="0"/>
          <w:color w:val="000000"/>
          <w:sz w:val="32"/>
          <w:szCs w:val="32"/>
          <w:lang w:eastAsia="en-US"/>
        </w:rPr>
        <w:tab/>
        <w:t>Sustainability payments—community nursing</w:t>
      </w:r>
    </w:p>
    <w:p w14:paraId="7C5D1CA2" w14:textId="77777777" w:rsidR="00863ED8" w:rsidRPr="00C63446" w:rsidRDefault="00863ED8" w:rsidP="00C63446">
      <w:pPr>
        <w:rPr>
          <w:color w:val="000000"/>
          <w:sz w:val="28"/>
          <w:szCs w:val="28"/>
        </w:rPr>
      </w:pPr>
      <w:r w:rsidRPr="00C63446">
        <w:rPr>
          <w:b/>
          <w:color w:val="000000"/>
          <w:sz w:val="28"/>
          <w:szCs w:val="28"/>
        </w:rPr>
        <w:t>7.3AA.1</w:t>
      </w:r>
      <w:r w:rsidRPr="00C63446">
        <w:rPr>
          <w:color w:val="000000"/>
          <w:sz w:val="28"/>
          <w:szCs w:val="28"/>
        </w:rPr>
        <w:tab/>
        <w:t xml:space="preserve">This subpart deals with a quarterly payment made to a </w:t>
      </w:r>
      <w:r w:rsidRPr="00C63446">
        <w:rPr>
          <w:i/>
          <w:color w:val="000000"/>
          <w:sz w:val="28"/>
          <w:szCs w:val="28"/>
        </w:rPr>
        <w:t>community nursing provider</w:t>
      </w:r>
      <w:r w:rsidRPr="00C63446">
        <w:rPr>
          <w:color w:val="000000"/>
          <w:sz w:val="28"/>
          <w:szCs w:val="28"/>
        </w:rPr>
        <w:t xml:space="preserve"> (a </w:t>
      </w:r>
      <w:r w:rsidRPr="00C63446">
        <w:rPr>
          <w:b/>
          <w:i/>
          <w:color w:val="000000"/>
          <w:sz w:val="28"/>
          <w:szCs w:val="28"/>
        </w:rPr>
        <w:t>sustainability payment</w:t>
      </w:r>
      <w:r w:rsidRPr="00C63446">
        <w:rPr>
          <w:color w:val="000000"/>
          <w:sz w:val="28"/>
          <w:szCs w:val="28"/>
        </w:rPr>
        <w:t>):</w:t>
      </w:r>
    </w:p>
    <w:p w14:paraId="0C5350F5" w14:textId="77777777" w:rsidR="00750225" w:rsidRDefault="00750225" w:rsidP="00B02776">
      <w:pPr>
        <w:tabs>
          <w:tab w:val="left" w:pos="1260"/>
        </w:tabs>
        <w:ind w:left="1800" w:hanging="1800"/>
        <w:rPr>
          <w:color w:val="000000"/>
          <w:sz w:val="28"/>
          <w:szCs w:val="28"/>
        </w:rPr>
      </w:pPr>
    </w:p>
    <w:p w14:paraId="1B207BF9" w14:textId="780253BC" w:rsidR="00863ED8" w:rsidRPr="00C63446" w:rsidRDefault="00863ED8" w:rsidP="00E62886">
      <w:pPr>
        <w:pStyle w:val="BodyTextIndent3"/>
        <w:ind w:left="1440" w:hanging="540"/>
        <w:rPr>
          <w:sz w:val="28"/>
          <w:szCs w:val="28"/>
        </w:rPr>
      </w:pPr>
      <w:r w:rsidRPr="00C63446">
        <w:rPr>
          <w:sz w:val="28"/>
          <w:szCs w:val="28"/>
        </w:rPr>
        <w:t>(a)</w:t>
      </w:r>
      <w:r w:rsidRPr="00C63446">
        <w:rPr>
          <w:sz w:val="28"/>
          <w:szCs w:val="28"/>
        </w:rPr>
        <w:tab/>
        <w:t xml:space="preserve">for the costs incurred by the provider in delivering care coordination and management necessary for the provision of a </w:t>
      </w:r>
      <w:r w:rsidRPr="00C63446">
        <w:rPr>
          <w:i/>
          <w:sz w:val="28"/>
          <w:szCs w:val="28"/>
        </w:rPr>
        <w:t>community nursing service</w:t>
      </w:r>
      <w:r w:rsidRPr="00C63446">
        <w:rPr>
          <w:sz w:val="28"/>
          <w:szCs w:val="28"/>
        </w:rPr>
        <w:t xml:space="preserve"> in a quarter taking place between 1 April 2024 and 31 March 2026 (the </w:t>
      </w:r>
      <w:r w:rsidRPr="00C63446">
        <w:rPr>
          <w:b/>
          <w:i/>
          <w:sz w:val="28"/>
          <w:szCs w:val="28"/>
        </w:rPr>
        <w:t>service period</w:t>
      </w:r>
      <w:r w:rsidRPr="00C63446">
        <w:rPr>
          <w:sz w:val="28"/>
          <w:szCs w:val="28"/>
        </w:rPr>
        <w:t>); and</w:t>
      </w:r>
    </w:p>
    <w:p w14:paraId="1CEE08E6" w14:textId="77777777" w:rsidR="009658A8" w:rsidRDefault="009658A8" w:rsidP="00B02776">
      <w:pPr>
        <w:pStyle w:val="BodyTextIndent3"/>
        <w:ind w:left="1440" w:hanging="540"/>
        <w:rPr>
          <w:sz w:val="28"/>
          <w:szCs w:val="28"/>
        </w:rPr>
      </w:pPr>
    </w:p>
    <w:p w14:paraId="4840C285" w14:textId="7C95E137" w:rsidR="00863ED8" w:rsidRPr="00C63446" w:rsidRDefault="00863ED8" w:rsidP="00C63446">
      <w:pPr>
        <w:pStyle w:val="BodyTextIndent3"/>
        <w:ind w:left="1440" w:hanging="540"/>
        <w:rPr>
          <w:b/>
          <w:sz w:val="28"/>
          <w:szCs w:val="28"/>
        </w:rPr>
      </w:pPr>
      <w:r w:rsidRPr="00C63446">
        <w:rPr>
          <w:sz w:val="28"/>
          <w:szCs w:val="28"/>
        </w:rPr>
        <w:t>(b)</w:t>
      </w:r>
      <w:r w:rsidRPr="00C63446">
        <w:rPr>
          <w:sz w:val="28"/>
          <w:szCs w:val="28"/>
        </w:rPr>
        <w:tab/>
        <w:t>that is to be paid:</w:t>
      </w:r>
    </w:p>
    <w:p w14:paraId="668CE982" w14:textId="77777777" w:rsidR="009658A8" w:rsidRDefault="009658A8" w:rsidP="00B02776">
      <w:pPr>
        <w:pStyle w:val="ExtraIndent"/>
        <w:ind w:left="2160" w:hanging="720"/>
        <w:rPr>
          <w:sz w:val="28"/>
          <w:szCs w:val="28"/>
        </w:rPr>
      </w:pPr>
    </w:p>
    <w:p w14:paraId="77733198" w14:textId="72D8143A" w:rsidR="00863ED8" w:rsidRPr="00C63446" w:rsidRDefault="00863ED8" w:rsidP="00C63446">
      <w:pPr>
        <w:pStyle w:val="ExtraIndent"/>
        <w:ind w:left="2160" w:hanging="720"/>
        <w:rPr>
          <w:b/>
          <w:sz w:val="28"/>
          <w:szCs w:val="28"/>
        </w:rPr>
      </w:pPr>
      <w:r w:rsidRPr="00C63446">
        <w:rPr>
          <w:sz w:val="28"/>
          <w:szCs w:val="28"/>
        </w:rPr>
        <w:lastRenderedPageBreak/>
        <w:t>(i)</w:t>
      </w:r>
      <w:r w:rsidRPr="00C63446">
        <w:rPr>
          <w:sz w:val="28"/>
          <w:szCs w:val="28"/>
        </w:rPr>
        <w:tab/>
        <w:t>as soon as is reasonably practicable after the end of the quarter, within the service period, for the costs incurred in the quarter; and</w:t>
      </w:r>
    </w:p>
    <w:p w14:paraId="27A69DBE" w14:textId="77777777" w:rsidR="009658A8" w:rsidRDefault="009658A8" w:rsidP="00B02776">
      <w:pPr>
        <w:pStyle w:val="ExtraIndent"/>
        <w:ind w:left="2160" w:hanging="720"/>
        <w:rPr>
          <w:sz w:val="28"/>
          <w:szCs w:val="28"/>
        </w:rPr>
      </w:pPr>
    </w:p>
    <w:p w14:paraId="194286C9" w14:textId="46E7048E" w:rsidR="00863ED8" w:rsidRPr="00C63446" w:rsidRDefault="00863ED8" w:rsidP="00C63446">
      <w:pPr>
        <w:pStyle w:val="ExtraIndent"/>
        <w:ind w:left="2160" w:hanging="720"/>
        <w:rPr>
          <w:b/>
          <w:sz w:val="28"/>
          <w:szCs w:val="28"/>
        </w:rPr>
      </w:pPr>
      <w:r w:rsidRPr="00C63446">
        <w:rPr>
          <w:sz w:val="28"/>
          <w:szCs w:val="28"/>
        </w:rPr>
        <w:t>(ii)</w:t>
      </w:r>
      <w:r w:rsidRPr="00C63446">
        <w:rPr>
          <w:sz w:val="28"/>
          <w:szCs w:val="28"/>
        </w:rPr>
        <w:tab/>
        <w:t>between 1 July 2024 and 30 June 2026.</w:t>
      </w:r>
    </w:p>
    <w:p w14:paraId="61CC4251" w14:textId="77777777" w:rsidR="009658A8" w:rsidRDefault="009658A8" w:rsidP="00B02776">
      <w:pPr>
        <w:rPr>
          <w:color w:val="000000"/>
          <w:sz w:val="28"/>
          <w:szCs w:val="28"/>
        </w:rPr>
      </w:pPr>
    </w:p>
    <w:p w14:paraId="28399C85" w14:textId="3DFE59EA" w:rsidR="00863ED8" w:rsidRPr="00C63446" w:rsidRDefault="00863ED8" w:rsidP="00C63446">
      <w:pPr>
        <w:rPr>
          <w:color w:val="000000"/>
          <w:sz w:val="28"/>
          <w:szCs w:val="28"/>
        </w:rPr>
      </w:pPr>
      <w:r w:rsidRPr="00C63446">
        <w:rPr>
          <w:b/>
          <w:color w:val="000000"/>
          <w:sz w:val="28"/>
          <w:szCs w:val="28"/>
        </w:rPr>
        <w:t>7.3AA.2</w:t>
      </w:r>
      <w:r w:rsidRPr="00C63446">
        <w:rPr>
          <w:color w:val="000000"/>
          <w:sz w:val="28"/>
          <w:szCs w:val="28"/>
        </w:rPr>
        <w:tab/>
        <w:t xml:space="preserve">The </w:t>
      </w:r>
      <w:r w:rsidRPr="00C63446">
        <w:rPr>
          <w:i/>
          <w:color w:val="000000"/>
          <w:sz w:val="28"/>
          <w:szCs w:val="28"/>
        </w:rPr>
        <w:t>Commission</w:t>
      </w:r>
      <w:r w:rsidRPr="00C63446">
        <w:rPr>
          <w:color w:val="000000"/>
          <w:sz w:val="28"/>
          <w:szCs w:val="28"/>
        </w:rPr>
        <w:t xml:space="preserve"> will, on its own initiative, pay a sustainability payment to a </w:t>
      </w:r>
      <w:r w:rsidRPr="00C63446">
        <w:rPr>
          <w:i/>
          <w:color w:val="000000"/>
          <w:sz w:val="28"/>
          <w:szCs w:val="28"/>
        </w:rPr>
        <w:t>community nursing provider</w:t>
      </w:r>
      <w:r w:rsidRPr="00C63446">
        <w:rPr>
          <w:color w:val="000000"/>
          <w:sz w:val="28"/>
          <w:szCs w:val="28"/>
        </w:rPr>
        <w:t>, for a quarter within the service period, if:</w:t>
      </w:r>
    </w:p>
    <w:p w14:paraId="015089A6" w14:textId="77777777" w:rsidR="009658A8" w:rsidRDefault="009658A8" w:rsidP="00B02776">
      <w:pPr>
        <w:pStyle w:val="BodyTextIndent3"/>
        <w:ind w:left="1440" w:hanging="540"/>
        <w:rPr>
          <w:sz w:val="28"/>
          <w:szCs w:val="28"/>
        </w:rPr>
      </w:pPr>
    </w:p>
    <w:p w14:paraId="45366971" w14:textId="7419153C" w:rsidR="00863ED8" w:rsidRPr="00C63446" w:rsidRDefault="00863ED8" w:rsidP="00E62886">
      <w:pPr>
        <w:pStyle w:val="BodyTextIndent3"/>
        <w:ind w:left="1440" w:hanging="540"/>
        <w:rPr>
          <w:sz w:val="28"/>
          <w:szCs w:val="28"/>
        </w:rPr>
      </w:pPr>
      <w:r w:rsidRPr="00C63446">
        <w:rPr>
          <w:sz w:val="28"/>
          <w:szCs w:val="28"/>
        </w:rPr>
        <w:t>(a)</w:t>
      </w:r>
      <w:r w:rsidRPr="00C63446">
        <w:rPr>
          <w:sz w:val="28"/>
          <w:szCs w:val="28"/>
        </w:rPr>
        <w:tab/>
        <w:t xml:space="preserve">the provider delivered a </w:t>
      </w:r>
      <w:r w:rsidRPr="00C63446">
        <w:rPr>
          <w:i/>
          <w:sz w:val="28"/>
          <w:szCs w:val="28"/>
        </w:rPr>
        <w:t>community nursing service</w:t>
      </w:r>
      <w:r w:rsidRPr="00C63446">
        <w:rPr>
          <w:sz w:val="28"/>
          <w:szCs w:val="28"/>
        </w:rPr>
        <w:t xml:space="preserve"> to an </w:t>
      </w:r>
      <w:r w:rsidRPr="00C63446">
        <w:rPr>
          <w:i/>
          <w:sz w:val="28"/>
          <w:szCs w:val="28"/>
        </w:rPr>
        <w:t>entitled person</w:t>
      </w:r>
      <w:r w:rsidRPr="00C63446">
        <w:rPr>
          <w:sz w:val="28"/>
          <w:szCs w:val="28"/>
        </w:rPr>
        <w:t xml:space="preserve"> in accordance with this Part at any time during the quarter; and</w:t>
      </w:r>
    </w:p>
    <w:p w14:paraId="402640C7" w14:textId="77777777" w:rsidR="009658A8" w:rsidRDefault="009658A8" w:rsidP="00B02776">
      <w:pPr>
        <w:pStyle w:val="BodyTextIndent3"/>
        <w:ind w:left="1440" w:hanging="540"/>
        <w:rPr>
          <w:sz w:val="28"/>
          <w:szCs w:val="28"/>
        </w:rPr>
      </w:pPr>
    </w:p>
    <w:p w14:paraId="5377E6B2" w14:textId="09BD59AF" w:rsidR="00863ED8" w:rsidRPr="00C63446" w:rsidRDefault="00863ED8" w:rsidP="00E62886">
      <w:pPr>
        <w:pStyle w:val="BodyTextIndent3"/>
        <w:ind w:left="1440" w:hanging="540"/>
        <w:rPr>
          <w:sz w:val="28"/>
          <w:szCs w:val="28"/>
        </w:rPr>
      </w:pPr>
      <w:r w:rsidRPr="00C63446">
        <w:rPr>
          <w:sz w:val="28"/>
          <w:szCs w:val="28"/>
        </w:rPr>
        <w:t>(b)</w:t>
      </w:r>
      <w:r w:rsidRPr="00C63446">
        <w:rPr>
          <w:sz w:val="28"/>
          <w:szCs w:val="28"/>
        </w:rPr>
        <w:tab/>
        <w:t xml:space="preserve">the service was delivered under an agreement with the </w:t>
      </w:r>
      <w:r w:rsidRPr="00C63446">
        <w:rPr>
          <w:i/>
          <w:sz w:val="28"/>
          <w:szCs w:val="28"/>
        </w:rPr>
        <w:t>Commission</w:t>
      </w:r>
      <w:r w:rsidRPr="00C63446">
        <w:rPr>
          <w:sz w:val="28"/>
          <w:szCs w:val="28"/>
        </w:rPr>
        <w:t xml:space="preserve"> that was in force at the time the eligibility for the payment is determined.</w:t>
      </w:r>
    </w:p>
    <w:p w14:paraId="2A613621" w14:textId="77777777" w:rsidR="009658A8" w:rsidRDefault="009658A8" w:rsidP="00B02776">
      <w:pPr>
        <w:rPr>
          <w:color w:val="000000"/>
          <w:sz w:val="28"/>
          <w:szCs w:val="28"/>
        </w:rPr>
      </w:pPr>
    </w:p>
    <w:p w14:paraId="39DA21EA" w14:textId="168FEC19" w:rsidR="00863ED8" w:rsidRPr="00C63446" w:rsidRDefault="00863ED8" w:rsidP="00C63446">
      <w:pPr>
        <w:rPr>
          <w:color w:val="000000"/>
          <w:sz w:val="28"/>
          <w:szCs w:val="28"/>
        </w:rPr>
      </w:pPr>
      <w:r w:rsidRPr="00C63446">
        <w:rPr>
          <w:b/>
          <w:color w:val="000000"/>
          <w:sz w:val="28"/>
          <w:szCs w:val="28"/>
        </w:rPr>
        <w:t>7.3AA.3</w:t>
      </w:r>
      <w:r w:rsidRPr="00C63446">
        <w:rPr>
          <w:color w:val="000000"/>
          <w:sz w:val="28"/>
          <w:szCs w:val="28"/>
        </w:rPr>
        <w:tab/>
        <w:t xml:space="preserve">A sustainability payment for a quarter within the service period that is payable to a </w:t>
      </w:r>
      <w:r w:rsidRPr="00C63446">
        <w:rPr>
          <w:i/>
          <w:color w:val="000000"/>
          <w:sz w:val="28"/>
          <w:szCs w:val="28"/>
        </w:rPr>
        <w:t>community nursing provider</w:t>
      </w:r>
      <w:r w:rsidRPr="00C63446">
        <w:rPr>
          <w:color w:val="000000"/>
          <w:sz w:val="28"/>
          <w:szCs w:val="28"/>
        </w:rPr>
        <w:t xml:space="preserve"> under paragraph 7.3AA.2 is worked out using the following steps:</w:t>
      </w:r>
    </w:p>
    <w:p w14:paraId="64FA751B" w14:textId="77777777" w:rsidR="009658A8" w:rsidRDefault="009658A8" w:rsidP="00B02776">
      <w:pPr>
        <w:pStyle w:val="BodyTextIndent3"/>
        <w:ind w:left="1440" w:hanging="540"/>
        <w:rPr>
          <w:sz w:val="28"/>
          <w:szCs w:val="28"/>
        </w:rPr>
      </w:pPr>
    </w:p>
    <w:p w14:paraId="0053F364" w14:textId="6E66488E" w:rsidR="00863ED8" w:rsidRPr="00C63446" w:rsidRDefault="00863ED8" w:rsidP="007C4FAE">
      <w:pPr>
        <w:pStyle w:val="BodyTextIndent3"/>
        <w:ind w:left="1440" w:hanging="540"/>
        <w:rPr>
          <w:sz w:val="28"/>
          <w:szCs w:val="28"/>
        </w:rPr>
      </w:pPr>
      <w:r w:rsidRPr="00C63446">
        <w:rPr>
          <w:sz w:val="28"/>
          <w:szCs w:val="28"/>
        </w:rPr>
        <w:t>(a)</w:t>
      </w:r>
      <w:r w:rsidRPr="00C63446">
        <w:rPr>
          <w:sz w:val="28"/>
          <w:szCs w:val="28"/>
        </w:rPr>
        <w:tab/>
        <w:t xml:space="preserve">work out the number of </w:t>
      </w:r>
      <w:r w:rsidRPr="00C63446">
        <w:rPr>
          <w:i/>
          <w:sz w:val="28"/>
          <w:szCs w:val="28"/>
        </w:rPr>
        <w:t>entitled people</w:t>
      </w:r>
      <w:r w:rsidRPr="00C63446">
        <w:rPr>
          <w:sz w:val="28"/>
          <w:szCs w:val="28"/>
        </w:rPr>
        <w:t xml:space="preserve"> who received a </w:t>
      </w:r>
      <w:r w:rsidRPr="00C63446">
        <w:rPr>
          <w:i/>
          <w:sz w:val="28"/>
          <w:szCs w:val="28"/>
        </w:rPr>
        <w:t>community nursing service</w:t>
      </w:r>
      <w:r w:rsidRPr="00C63446">
        <w:rPr>
          <w:sz w:val="28"/>
          <w:szCs w:val="28"/>
        </w:rPr>
        <w:t>:</w:t>
      </w:r>
    </w:p>
    <w:p w14:paraId="72419273" w14:textId="77777777" w:rsidR="009658A8" w:rsidRDefault="009658A8" w:rsidP="00B02776">
      <w:pPr>
        <w:pStyle w:val="ExtraIndent"/>
        <w:ind w:left="2160" w:hanging="720"/>
        <w:rPr>
          <w:sz w:val="28"/>
          <w:szCs w:val="28"/>
        </w:rPr>
      </w:pPr>
    </w:p>
    <w:p w14:paraId="2FACED97" w14:textId="776B8105" w:rsidR="00863ED8" w:rsidRPr="00C63446" w:rsidRDefault="00863ED8" w:rsidP="007C4FAE">
      <w:pPr>
        <w:pStyle w:val="ExtraIndent"/>
        <w:ind w:left="2160" w:hanging="720"/>
        <w:rPr>
          <w:sz w:val="28"/>
          <w:szCs w:val="28"/>
        </w:rPr>
      </w:pPr>
      <w:r w:rsidRPr="00C63446">
        <w:rPr>
          <w:sz w:val="28"/>
          <w:szCs w:val="28"/>
        </w:rPr>
        <w:t>(i)</w:t>
      </w:r>
      <w:r w:rsidRPr="00C63446">
        <w:rPr>
          <w:sz w:val="28"/>
          <w:szCs w:val="28"/>
        </w:rPr>
        <w:tab/>
        <w:t>from the provider in each calendar month during the quarter; and</w:t>
      </w:r>
    </w:p>
    <w:p w14:paraId="7F3DF407" w14:textId="77777777" w:rsidR="009658A8" w:rsidRDefault="009658A8" w:rsidP="00B02776">
      <w:pPr>
        <w:pStyle w:val="ExtraIndent"/>
        <w:ind w:left="2160" w:hanging="720"/>
        <w:rPr>
          <w:sz w:val="28"/>
          <w:szCs w:val="28"/>
        </w:rPr>
      </w:pPr>
    </w:p>
    <w:p w14:paraId="18237E6B" w14:textId="589C4CDF" w:rsidR="00863ED8" w:rsidRPr="007C4FAE" w:rsidRDefault="00863ED8" w:rsidP="007C4FAE">
      <w:pPr>
        <w:pStyle w:val="ExtraIndent"/>
        <w:ind w:left="2160" w:hanging="720"/>
        <w:rPr>
          <w:sz w:val="28"/>
          <w:szCs w:val="28"/>
        </w:rPr>
      </w:pPr>
      <w:r w:rsidRPr="007C4FAE">
        <w:rPr>
          <w:sz w:val="28"/>
          <w:szCs w:val="28"/>
        </w:rPr>
        <w:t>(ii)</w:t>
      </w:r>
      <w:r w:rsidRPr="007C4FAE">
        <w:rPr>
          <w:sz w:val="28"/>
          <w:szCs w:val="28"/>
        </w:rPr>
        <w:tab/>
        <w:t xml:space="preserve">for which the </w:t>
      </w:r>
      <w:r w:rsidRPr="007C4FAE">
        <w:rPr>
          <w:i/>
          <w:sz w:val="28"/>
          <w:szCs w:val="28"/>
        </w:rPr>
        <w:t>Commission</w:t>
      </w:r>
      <w:r w:rsidRPr="007C4FAE">
        <w:rPr>
          <w:sz w:val="28"/>
          <w:szCs w:val="28"/>
        </w:rPr>
        <w:t xml:space="preserve"> has accepted financial responsibility;</w:t>
      </w:r>
    </w:p>
    <w:p w14:paraId="377AEE33" w14:textId="77777777" w:rsidR="009658A8" w:rsidRDefault="009658A8" w:rsidP="00B02776">
      <w:pPr>
        <w:pStyle w:val="BodyTextIndent3"/>
        <w:ind w:left="1440" w:hanging="540"/>
        <w:rPr>
          <w:sz w:val="28"/>
          <w:szCs w:val="28"/>
        </w:rPr>
      </w:pPr>
    </w:p>
    <w:p w14:paraId="24B59874" w14:textId="06C7BBC3" w:rsidR="00863ED8" w:rsidRPr="007C4FAE" w:rsidRDefault="00863ED8" w:rsidP="00E62886">
      <w:pPr>
        <w:pStyle w:val="BodyTextIndent3"/>
        <w:ind w:left="1440" w:hanging="540"/>
        <w:rPr>
          <w:sz w:val="28"/>
          <w:szCs w:val="28"/>
        </w:rPr>
      </w:pPr>
      <w:r w:rsidRPr="007C4FAE">
        <w:rPr>
          <w:sz w:val="28"/>
          <w:szCs w:val="28"/>
        </w:rPr>
        <w:t>(b)</w:t>
      </w:r>
      <w:r w:rsidRPr="007C4FAE">
        <w:rPr>
          <w:sz w:val="28"/>
          <w:szCs w:val="28"/>
        </w:rPr>
        <w:tab/>
        <w:t xml:space="preserve">multiply the number worked out under paragraph (a) by the amount determined, in writing, by the </w:t>
      </w:r>
      <w:r w:rsidRPr="007C4FAE">
        <w:rPr>
          <w:i/>
          <w:sz w:val="28"/>
          <w:szCs w:val="28"/>
        </w:rPr>
        <w:t>Commission</w:t>
      </w:r>
      <w:r w:rsidRPr="007C4FAE">
        <w:rPr>
          <w:sz w:val="28"/>
          <w:szCs w:val="28"/>
        </w:rPr>
        <w:t xml:space="preserve"> for this paragraph.</w:t>
      </w:r>
    </w:p>
    <w:p w14:paraId="5CF4C8EB" w14:textId="77777777" w:rsidR="009658A8" w:rsidRDefault="009658A8" w:rsidP="00B02776">
      <w:pPr>
        <w:rPr>
          <w:color w:val="000000"/>
          <w:sz w:val="28"/>
          <w:szCs w:val="28"/>
        </w:rPr>
      </w:pPr>
    </w:p>
    <w:p w14:paraId="65A65BDA" w14:textId="35CCBF48" w:rsidR="00863ED8" w:rsidRDefault="00863ED8" w:rsidP="00B02776">
      <w:pPr>
        <w:rPr>
          <w:color w:val="000000"/>
          <w:sz w:val="28"/>
          <w:szCs w:val="28"/>
        </w:rPr>
      </w:pPr>
      <w:r w:rsidRPr="007C4FAE">
        <w:rPr>
          <w:b/>
          <w:color w:val="000000"/>
          <w:sz w:val="28"/>
          <w:szCs w:val="28"/>
        </w:rPr>
        <w:t>7.3AA.4</w:t>
      </w:r>
      <w:r w:rsidRPr="007C4FAE">
        <w:rPr>
          <w:color w:val="000000"/>
          <w:sz w:val="28"/>
          <w:szCs w:val="28"/>
        </w:rPr>
        <w:tab/>
        <w:t xml:space="preserve">To remove any doubt, for the purposes of paragraph 7.3AA.3(a), an </w:t>
      </w:r>
      <w:r w:rsidRPr="007C4FAE">
        <w:rPr>
          <w:i/>
          <w:color w:val="000000"/>
          <w:sz w:val="28"/>
          <w:szCs w:val="28"/>
        </w:rPr>
        <w:t>entitled person</w:t>
      </w:r>
      <w:r w:rsidRPr="007C4FAE">
        <w:rPr>
          <w:color w:val="000000"/>
          <w:sz w:val="28"/>
          <w:szCs w:val="28"/>
        </w:rPr>
        <w:t xml:space="preserve"> is counted once for a calendar month even if the person received a </w:t>
      </w:r>
      <w:r w:rsidRPr="007C4FAE">
        <w:rPr>
          <w:i/>
          <w:color w:val="000000"/>
          <w:sz w:val="28"/>
          <w:szCs w:val="28"/>
        </w:rPr>
        <w:t>community nursing service</w:t>
      </w:r>
      <w:r w:rsidRPr="007C4FAE">
        <w:rPr>
          <w:color w:val="000000"/>
          <w:sz w:val="28"/>
          <w:szCs w:val="28"/>
        </w:rPr>
        <w:t xml:space="preserve"> from a particular provider on more than one occasions in the calendar month.</w:t>
      </w:r>
    </w:p>
    <w:p w14:paraId="0AD30AD2" w14:textId="77777777" w:rsidR="009658A8" w:rsidRPr="007C4FAE" w:rsidRDefault="009658A8" w:rsidP="00E62886">
      <w:pPr>
        <w:rPr>
          <w:color w:val="000000"/>
          <w:sz w:val="28"/>
          <w:szCs w:val="28"/>
        </w:rPr>
      </w:pPr>
    </w:p>
    <w:p w14:paraId="47B643FA" w14:textId="77777777" w:rsidR="00CF29A1" w:rsidRPr="007709F0" w:rsidRDefault="00CF29A1" w:rsidP="00CF29A1">
      <w:pPr>
        <w:pStyle w:val="Heading2"/>
        <w:rPr>
          <w:snapToGrid w:val="0"/>
          <w:color w:val="000000"/>
          <w:sz w:val="32"/>
          <w:szCs w:val="32"/>
          <w:lang w:eastAsia="en-US"/>
        </w:rPr>
      </w:pPr>
      <w:r w:rsidRPr="007709F0">
        <w:rPr>
          <w:snapToGrid w:val="0"/>
          <w:color w:val="000000"/>
          <w:sz w:val="32"/>
          <w:szCs w:val="32"/>
          <w:lang w:eastAsia="en-US"/>
        </w:rPr>
        <w:lastRenderedPageBreak/>
        <w:t>7.3A</w:t>
      </w:r>
      <w:r w:rsidRPr="007709F0">
        <w:rPr>
          <w:snapToGrid w:val="0"/>
          <w:color w:val="000000"/>
          <w:sz w:val="32"/>
          <w:szCs w:val="32"/>
          <w:lang w:eastAsia="en-US"/>
        </w:rPr>
        <w:tab/>
      </w:r>
      <w:r w:rsidRPr="007709F0">
        <w:rPr>
          <w:snapToGrid w:val="0"/>
          <w:color w:val="000000"/>
          <w:sz w:val="32"/>
          <w:szCs w:val="32"/>
          <w:lang w:eastAsia="en-US"/>
        </w:rPr>
        <w:tab/>
        <w:t>Veterans' Home Care Program</w:t>
      </w:r>
      <w:bookmarkEnd w:id="50"/>
    </w:p>
    <w:p w14:paraId="365AB90B"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b/>
          <w:i/>
          <w:snapToGrid w:val="0"/>
          <w:color w:val="000000"/>
          <w:lang w:eastAsia="en-US"/>
        </w:rPr>
      </w:pPr>
    </w:p>
    <w:p w14:paraId="5179B210" w14:textId="77777777" w:rsidR="00B559B3" w:rsidRPr="007709F0" w:rsidRDefault="00B559B3" w:rsidP="00B559B3">
      <w:pPr>
        <w:tabs>
          <w:tab w:val="left" w:pos="993"/>
        </w:tabs>
        <w:ind w:left="851" w:hanging="851"/>
        <w:rPr>
          <w:color w:val="000000"/>
          <w:sz w:val="28"/>
          <w:szCs w:val="28"/>
        </w:rPr>
      </w:pPr>
      <w:r w:rsidRPr="007709F0">
        <w:rPr>
          <w:b/>
          <w:color w:val="000000"/>
          <w:sz w:val="28"/>
          <w:szCs w:val="28"/>
        </w:rPr>
        <w:t xml:space="preserve">7.3A.1 </w:t>
      </w:r>
      <w:r w:rsidRPr="007709F0">
        <w:rPr>
          <w:color w:val="000000"/>
          <w:sz w:val="28"/>
          <w:szCs w:val="28"/>
        </w:rPr>
        <w:t xml:space="preserve">(1) The </w:t>
      </w:r>
      <w:r w:rsidRPr="007709F0">
        <w:rPr>
          <w:i/>
          <w:color w:val="000000"/>
          <w:sz w:val="28"/>
          <w:szCs w:val="28"/>
        </w:rPr>
        <w:t>Commission</w:t>
      </w:r>
      <w:r w:rsidRPr="007709F0">
        <w:rPr>
          <w:color w:val="000000"/>
          <w:sz w:val="28"/>
          <w:szCs w:val="28"/>
        </w:rPr>
        <w:t xml:space="preserve"> may:</w:t>
      </w:r>
    </w:p>
    <w:p w14:paraId="44B0EC33" w14:textId="77777777" w:rsidR="00B559B3" w:rsidRPr="007709F0" w:rsidRDefault="00B559B3" w:rsidP="00B559B3">
      <w:pPr>
        <w:tabs>
          <w:tab w:val="left" w:pos="993"/>
        </w:tabs>
        <w:ind w:left="851" w:hanging="851"/>
        <w:rPr>
          <w:color w:val="000000"/>
          <w:sz w:val="28"/>
          <w:szCs w:val="28"/>
        </w:rPr>
      </w:pPr>
    </w:p>
    <w:p w14:paraId="526238F1" w14:textId="77777777" w:rsidR="00B559B3" w:rsidRPr="007709F0" w:rsidRDefault="00B559B3" w:rsidP="00B559B3">
      <w:pPr>
        <w:tabs>
          <w:tab w:val="left" w:pos="1260"/>
        </w:tabs>
        <w:ind w:left="1800" w:hanging="1800"/>
        <w:rPr>
          <w:color w:val="000000"/>
          <w:sz w:val="28"/>
          <w:szCs w:val="28"/>
        </w:rPr>
      </w:pPr>
      <w:r w:rsidRPr="007709F0">
        <w:rPr>
          <w:color w:val="000000"/>
          <w:sz w:val="28"/>
          <w:szCs w:val="28"/>
        </w:rPr>
        <w:tab/>
        <w:t>(a)</w:t>
      </w:r>
      <w:r w:rsidRPr="007709F0">
        <w:rPr>
          <w:color w:val="000000"/>
          <w:sz w:val="28"/>
          <w:szCs w:val="28"/>
        </w:rPr>
        <w:tab/>
        <w:t xml:space="preserve">examine the circumstances of an </w:t>
      </w:r>
      <w:r w:rsidRPr="007709F0">
        <w:rPr>
          <w:i/>
          <w:color w:val="000000"/>
          <w:sz w:val="28"/>
          <w:szCs w:val="28"/>
        </w:rPr>
        <w:t>entitled person</w:t>
      </w:r>
      <w:r w:rsidRPr="007709F0">
        <w:rPr>
          <w:color w:val="000000"/>
          <w:sz w:val="28"/>
          <w:szCs w:val="28"/>
        </w:rPr>
        <w:t xml:space="preserve"> and assess the suitability of the person for:</w:t>
      </w:r>
    </w:p>
    <w:p w14:paraId="1D2F5C48" w14:textId="77777777" w:rsidR="00B559B3" w:rsidRPr="007709F0" w:rsidRDefault="00B559B3" w:rsidP="00B559B3">
      <w:pPr>
        <w:tabs>
          <w:tab w:val="left" w:pos="1260"/>
        </w:tabs>
        <w:ind w:left="1800" w:hanging="1800"/>
        <w:rPr>
          <w:color w:val="000000"/>
          <w:sz w:val="28"/>
          <w:szCs w:val="28"/>
        </w:rPr>
      </w:pPr>
    </w:p>
    <w:p w14:paraId="3CF3EAC2" w14:textId="77777777" w:rsidR="00B559B3" w:rsidRPr="007709F0" w:rsidRDefault="00B559B3" w:rsidP="00B559B3">
      <w:pPr>
        <w:tabs>
          <w:tab w:val="left" w:pos="1260"/>
          <w:tab w:val="left" w:pos="2340"/>
        </w:tabs>
        <w:ind w:left="1800" w:hanging="1800"/>
        <w:rPr>
          <w:color w:val="000000"/>
          <w:sz w:val="28"/>
          <w:szCs w:val="28"/>
        </w:rPr>
      </w:pPr>
      <w:r w:rsidRPr="007709F0">
        <w:rPr>
          <w:color w:val="000000"/>
          <w:sz w:val="28"/>
          <w:szCs w:val="28"/>
        </w:rPr>
        <w:tab/>
      </w:r>
      <w:r w:rsidRPr="007709F0">
        <w:rPr>
          <w:color w:val="000000"/>
          <w:sz w:val="28"/>
          <w:szCs w:val="28"/>
        </w:rPr>
        <w:tab/>
        <w:t>(i)</w:t>
      </w:r>
      <w:r w:rsidRPr="007709F0">
        <w:rPr>
          <w:color w:val="000000"/>
          <w:sz w:val="28"/>
          <w:szCs w:val="28"/>
        </w:rPr>
        <w:tab/>
        <w:t xml:space="preserve">a </w:t>
      </w:r>
      <w:r w:rsidRPr="007709F0">
        <w:rPr>
          <w:i/>
          <w:color w:val="000000"/>
          <w:sz w:val="28"/>
          <w:szCs w:val="28"/>
        </w:rPr>
        <w:t>Home Care service (category A)</w:t>
      </w:r>
      <w:r w:rsidRPr="007709F0">
        <w:rPr>
          <w:color w:val="000000"/>
          <w:sz w:val="28"/>
          <w:szCs w:val="28"/>
        </w:rPr>
        <w:t>; or</w:t>
      </w:r>
    </w:p>
    <w:p w14:paraId="7481DB95" w14:textId="77777777" w:rsidR="00B559B3" w:rsidRPr="007709F0" w:rsidRDefault="00B559B3" w:rsidP="00B559B3">
      <w:pPr>
        <w:tabs>
          <w:tab w:val="left" w:pos="1260"/>
          <w:tab w:val="left" w:pos="2340"/>
          <w:tab w:val="left" w:pos="2520"/>
        </w:tabs>
        <w:ind w:left="1800"/>
        <w:rPr>
          <w:color w:val="000000"/>
          <w:sz w:val="28"/>
          <w:szCs w:val="28"/>
        </w:rPr>
      </w:pPr>
      <w:r w:rsidRPr="007709F0">
        <w:rPr>
          <w:color w:val="000000"/>
          <w:sz w:val="28"/>
          <w:szCs w:val="28"/>
        </w:rPr>
        <w:t>(ii)</w:t>
      </w:r>
      <w:r w:rsidRPr="007709F0">
        <w:rPr>
          <w:color w:val="000000"/>
          <w:sz w:val="28"/>
          <w:szCs w:val="28"/>
        </w:rPr>
        <w:tab/>
        <w:t xml:space="preserve">a </w:t>
      </w:r>
      <w:r w:rsidRPr="007709F0">
        <w:rPr>
          <w:i/>
          <w:color w:val="000000"/>
          <w:sz w:val="28"/>
          <w:szCs w:val="28"/>
        </w:rPr>
        <w:t>Home Care service (category B)</w:t>
      </w:r>
      <w:r w:rsidRPr="007709F0">
        <w:rPr>
          <w:color w:val="000000"/>
          <w:sz w:val="28"/>
          <w:szCs w:val="28"/>
        </w:rPr>
        <w:t>; or</w:t>
      </w:r>
    </w:p>
    <w:p w14:paraId="34D1CB6E" w14:textId="77777777" w:rsidR="00B559B3" w:rsidRPr="007709F0" w:rsidRDefault="00B559B3" w:rsidP="00B559B3">
      <w:pPr>
        <w:tabs>
          <w:tab w:val="left" w:pos="2340"/>
          <w:tab w:val="left" w:pos="2520"/>
        </w:tabs>
        <w:ind w:left="2340" w:hanging="540"/>
        <w:rPr>
          <w:i/>
          <w:color w:val="000000"/>
          <w:sz w:val="28"/>
          <w:szCs w:val="28"/>
        </w:rPr>
      </w:pPr>
      <w:r w:rsidRPr="007709F0">
        <w:rPr>
          <w:color w:val="000000"/>
          <w:sz w:val="28"/>
          <w:szCs w:val="28"/>
        </w:rPr>
        <w:t xml:space="preserve">(iii) </w:t>
      </w:r>
      <w:r w:rsidRPr="007709F0">
        <w:rPr>
          <w:color w:val="000000"/>
          <w:sz w:val="28"/>
          <w:szCs w:val="28"/>
        </w:rPr>
        <w:tab/>
        <w:t xml:space="preserve">pursuant to </w:t>
      </w:r>
      <w:r w:rsidR="00637142" w:rsidRPr="007709F0">
        <w:rPr>
          <w:color w:val="000000"/>
          <w:sz w:val="28"/>
          <w:szCs w:val="28"/>
        </w:rPr>
        <w:t xml:space="preserve">a </w:t>
      </w:r>
      <w:r w:rsidR="00637142" w:rsidRPr="007709F0">
        <w:rPr>
          <w:i/>
          <w:color w:val="000000"/>
          <w:sz w:val="28"/>
          <w:szCs w:val="28"/>
        </w:rPr>
        <w:t>GP Home Care service (category C) Referral</w:t>
      </w:r>
      <w:r w:rsidRPr="007709F0">
        <w:rPr>
          <w:color w:val="000000"/>
          <w:sz w:val="28"/>
          <w:szCs w:val="28"/>
        </w:rPr>
        <w:t xml:space="preserve">, a </w:t>
      </w:r>
      <w:r w:rsidRPr="007709F0">
        <w:rPr>
          <w:i/>
          <w:color w:val="000000"/>
          <w:sz w:val="28"/>
          <w:szCs w:val="28"/>
        </w:rPr>
        <w:t>Home Care service (category C)</w:t>
      </w:r>
      <w:r w:rsidRPr="007709F0">
        <w:rPr>
          <w:color w:val="000000"/>
          <w:sz w:val="28"/>
          <w:szCs w:val="28"/>
        </w:rPr>
        <w:t>.</w:t>
      </w:r>
    </w:p>
    <w:p w14:paraId="6F760ECE" w14:textId="77777777" w:rsidR="00B559B3" w:rsidRPr="007709F0" w:rsidRDefault="00B559B3" w:rsidP="00B559B3">
      <w:pPr>
        <w:tabs>
          <w:tab w:val="left" w:pos="0"/>
          <w:tab w:val="left" w:pos="720"/>
          <w:tab w:val="left" w:pos="1800"/>
          <w:tab w:val="left" w:pos="3600"/>
          <w:tab w:val="left" w:pos="4320"/>
          <w:tab w:val="left" w:pos="5040"/>
          <w:tab w:val="left" w:pos="5760"/>
          <w:tab w:val="left" w:pos="6480"/>
          <w:tab w:val="left" w:pos="7200"/>
          <w:tab w:val="left" w:pos="7920"/>
          <w:tab w:val="left" w:pos="8640"/>
          <w:tab w:val="left" w:pos="9360"/>
        </w:tabs>
        <w:ind w:left="2160" w:hanging="3600"/>
        <w:rPr>
          <w:snapToGrid w:val="0"/>
          <w:color w:val="000000"/>
          <w:sz w:val="32"/>
          <w:szCs w:val="32"/>
          <w:lang w:eastAsia="en-US"/>
        </w:rPr>
      </w:pPr>
      <w:r w:rsidRPr="007709F0">
        <w:rPr>
          <w:snapToGrid w:val="0"/>
          <w:color w:val="000000"/>
          <w:sz w:val="32"/>
          <w:szCs w:val="32"/>
          <w:lang w:eastAsia="en-US"/>
        </w:rPr>
        <w:tab/>
      </w:r>
      <w:r w:rsidRPr="007709F0">
        <w:rPr>
          <w:snapToGrid w:val="0"/>
          <w:color w:val="000000"/>
          <w:sz w:val="32"/>
          <w:szCs w:val="32"/>
          <w:lang w:eastAsia="en-US"/>
        </w:rPr>
        <w:tab/>
      </w:r>
    </w:p>
    <w:p w14:paraId="1F22D87E" w14:textId="77777777" w:rsidR="00B559B3" w:rsidRPr="007709F0" w:rsidRDefault="00B559B3" w:rsidP="00B559B3">
      <w:pPr>
        <w:tabs>
          <w:tab w:val="left" w:pos="0"/>
          <w:tab w:val="left" w:pos="900"/>
          <w:tab w:val="left" w:pos="1800"/>
          <w:tab w:val="left" w:pos="3600"/>
          <w:tab w:val="left" w:pos="4320"/>
          <w:tab w:val="left" w:pos="5040"/>
          <w:tab w:val="left" w:pos="5760"/>
          <w:tab w:val="left" w:pos="6480"/>
          <w:tab w:val="left" w:pos="7200"/>
          <w:tab w:val="left" w:pos="7920"/>
          <w:tab w:val="left" w:pos="8640"/>
          <w:tab w:val="left" w:pos="9360"/>
        </w:tabs>
        <w:ind w:left="900" w:hanging="2340"/>
        <w:rPr>
          <w:snapToGrid w:val="0"/>
          <w:color w:val="000000"/>
          <w:lang w:eastAsia="en-US"/>
        </w:rPr>
      </w:pPr>
      <w:r w:rsidRPr="007709F0">
        <w:rPr>
          <w:snapToGrid w:val="0"/>
          <w:color w:val="000000"/>
          <w:sz w:val="32"/>
          <w:szCs w:val="32"/>
          <w:lang w:eastAsia="en-US"/>
        </w:rPr>
        <w:tab/>
      </w:r>
      <w:r w:rsidRPr="007709F0">
        <w:rPr>
          <w:snapToGrid w:val="0"/>
          <w:color w:val="000000"/>
          <w:sz w:val="32"/>
          <w:szCs w:val="32"/>
          <w:lang w:eastAsia="en-US"/>
        </w:rPr>
        <w:tab/>
      </w:r>
      <w:r w:rsidRPr="007709F0">
        <w:rPr>
          <w:snapToGrid w:val="0"/>
          <w:color w:val="000000"/>
          <w:lang w:eastAsia="en-US"/>
        </w:rPr>
        <w:t>Note: the Commission has delegated its assessment power to a contractor known as a VHC assessment agency</w:t>
      </w:r>
      <w:r w:rsidRPr="007709F0">
        <w:rPr>
          <w:color w:val="000000"/>
        </w:rPr>
        <w:t xml:space="preserve">. </w:t>
      </w:r>
    </w:p>
    <w:p w14:paraId="16D823BB" w14:textId="77777777" w:rsidR="00CF29A1" w:rsidRPr="007709F0" w:rsidRDefault="00B559B3" w:rsidP="00B559B3">
      <w:pPr>
        <w:tabs>
          <w:tab w:val="left" w:pos="0"/>
          <w:tab w:val="left" w:pos="720"/>
          <w:tab w:val="left" w:pos="1800"/>
          <w:tab w:val="left" w:pos="3600"/>
          <w:tab w:val="left" w:pos="4320"/>
          <w:tab w:val="left" w:pos="5040"/>
          <w:tab w:val="left" w:pos="5760"/>
          <w:tab w:val="left" w:pos="6480"/>
          <w:tab w:val="left" w:pos="7200"/>
          <w:tab w:val="left" w:pos="7920"/>
          <w:tab w:val="left" w:pos="8640"/>
          <w:tab w:val="left" w:pos="9360"/>
        </w:tabs>
        <w:ind w:left="2160" w:hanging="3600"/>
        <w:rPr>
          <w:color w:val="000000"/>
          <w:sz w:val="28"/>
          <w:szCs w:val="28"/>
        </w:rPr>
      </w:pPr>
      <w:r w:rsidRPr="007709F0">
        <w:rPr>
          <w:snapToGrid w:val="0"/>
          <w:color w:val="000000"/>
          <w:sz w:val="32"/>
          <w:szCs w:val="32"/>
          <w:lang w:eastAsia="en-US"/>
        </w:rPr>
        <w:tab/>
      </w:r>
      <w:r w:rsidRPr="007709F0">
        <w:rPr>
          <w:snapToGrid w:val="0"/>
          <w:color w:val="000000"/>
          <w:sz w:val="32"/>
          <w:szCs w:val="32"/>
          <w:lang w:eastAsia="en-US"/>
        </w:rPr>
        <w:tab/>
      </w:r>
    </w:p>
    <w:p w14:paraId="7CDF7B1F" w14:textId="77777777" w:rsidR="00CF29A1" w:rsidRPr="007709F0" w:rsidRDefault="00CF29A1" w:rsidP="00CF29A1">
      <w:pPr>
        <w:tabs>
          <w:tab w:val="left" w:pos="426"/>
          <w:tab w:val="left" w:pos="3402"/>
        </w:tabs>
        <w:ind w:left="851" w:hanging="284"/>
        <w:rPr>
          <w:color w:val="000000"/>
          <w:sz w:val="28"/>
          <w:szCs w:val="28"/>
        </w:rPr>
      </w:pPr>
      <w:r w:rsidRPr="007709F0">
        <w:rPr>
          <w:color w:val="000000"/>
          <w:sz w:val="28"/>
          <w:szCs w:val="28"/>
        </w:rPr>
        <w:t xml:space="preserve">(2) The </w:t>
      </w:r>
      <w:r w:rsidRPr="007709F0">
        <w:rPr>
          <w:i/>
          <w:color w:val="000000"/>
          <w:sz w:val="28"/>
          <w:szCs w:val="28"/>
        </w:rPr>
        <w:t>Commission</w:t>
      </w:r>
      <w:r w:rsidRPr="007709F0">
        <w:rPr>
          <w:color w:val="000000"/>
          <w:sz w:val="28"/>
          <w:szCs w:val="28"/>
        </w:rPr>
        <w:t xml:space="preserve"> may determine that an assessment made under paragraph (1) is to be effective from a date before or after the date on which the assessment is made.</w:t>
      </w:r>
    </w:p>
    <w:p w14:paraId="24834B53" w14:textId="77777777" w:rsidR="00CF29A1" w:rsidRPr="007709F0" w:rsidRDefault="00CF29A1" w:rsidP="00CF29A1">
      <w:pPr>
        <w:tabs>
          <w:tab w:val="left" w:pos="1985"/>
          <w:tab w:val="left" w:pos="3402"/>
        </w:tabs>
        <w:ind w:left="2977" w:hanging="2977"/>
        <w:rPr>
          <w:color w:val="000000"/>
          <w:sz w:val="28"/>
          <w:szCs w:val="28"/>
        </w:rPr>
      </w:pPr>
    </w:p>
    <w:p w14:paraId="5BED7AC1" w14:textId="77777777" w:rsidR="00CF29A1" w:rsidRPr="007709F0" w:rsidRDefault="00CF29A1" w:rsidP="00CF29A1">
      <w:pPr>
        <w:tabs>
          <w:tab w:val="left" w:pos="567"/>
        </w:tabs>
        <w:ind w:left="851" w:hanging="851"/>
        <w:rPr>
          <w:color w:val="000000"/>
          <w:sz w:val="28"/>
          <w:szCs w:val="28"/>
        </w:rPr>
      </w:pPr>
      <w:r w:rsidRPr="007709F0">
        <w:rPr>
          <w:color w:val="000000"/>
          <w:sz w:val="28"/>
          <w:szCs w:val="28"/>
        </w:rPr>
        <w:tab/>
        <w:t xml:space="preserve">(3) The </w:t>
      </w:r>
      <w:r w:rsidRPr="007709F0">
        <w:rPr>
          <w:i/>
          <w:color w:val="000000"/>
          <w:sz w:val="28"/>
          <w:szCs w:val="28"/>
        </w:rPr>
        <w:t>Commission</w:t>
      </w:r>
      <w:r w:rsidRPr="007709F0">
        <w:rPr>
          <w:color w:val="000000"/>
          <w:sz w:val="28"/>
          <w:szCs w:val="28"/>
        </w:rPr>
        <w:t xml:space="preserve"> shall ensure a record is made of any assessment under paragraph (1) and any determination under paragraph (2).</w:t>
      </w:r>
    </w:p>
    <w:p w14:paraId="408B2284" w14:textId="77777777" w:rsidR="00CF29A1" w:rsidRPr="007709F0" w:rsidRDefault="00CF29A1" w:rsidP="00CF29A1">
      <w:pPr>
        <w:tabs>
          <w:tab w:val="left" w:pos="0"/>
          <w:tab w:val="left" w:pos="567"/>
        </w:tabs>
        <w:ind w:left="993" w:hanging="993"/>
        <w:rPr>
          <w:color w:val="000000"/>
          <w:sz w:val="28"/>
          <w:szCs w:val="28"/>
        </w:rPr>
      </w:pPr>
      <w:r w:rsidRPr="007709F0">
        <w:rPr>
          <w:color w:val="000000"/>
          <w:sz w:val="28"/>
          <w:szCs w:val="28"/>
        </w:rPr>
        <w:tab/>
        <w:t>(4) A record under paragraph (3) may be made and maintained in electronic form.</w:t>
      </w:r>
    </w:p>
    <w:p w14:paraId="34B80B14" w14:textId="77777777" w:rsidR="00CF29A1" w:rsidRPr="007709F0" w:rsidRDefault="00CF29A1" w:rsidP="00CF29A1">
      <w:pPr>
        <w:tabs>
          <w:tab w:val="left" w:pos="720"/>
          <w:tab w:val="left" w:pos="1440"/>
          <w:tab w:val="left" w:pos="2127"/>
          <w:tab w:val="left" w:pos="3600"/>
          <w:tab w:val="left" w:pos="4320"/>
          <w:tab w:val="left" w:pos="5040"/>
          <w:tab w:val="left" w:pos="5760"/>
          <w:tab w:val="left" w:pos="6480"/>
          <w:tab w:val="left" w:pos="7200"/>
          <w:tab w:val="left" w:pos="7920"/>
          <w:tab w:val="left" w:pos="8640"/>
          <w:tab w:val="left" w:pos="9360"/>
        </w:tabs>
        <w:rPr>
          <w:snapToGrid w:val="0"/>
          <w:color w:val="000000"/>
          <w:sz w:val="28"/>
          <w:szCs w:val="28"/>
          <w:lang w:eastAsia="en-US"/>
        </w:rPr>
      </w:pPr>
    </w:p>
    <w:p w14:paraId="138DD20A" w14:textId="77777777" w:rsidR="00CF29A1" w:rsidRPr="007709F0" w:rsidRDefault="00CF29A1" w:rsidP="00CF29A1">
      <w:pPr>
        <w:tabs>
          <w:tab w:val="left" w:pos="851"/>
        </w:tabs>
        <w:ind w:left="851" w:hanging="851"/>
        <w:rPr>
          <w:color w:val="000000"/>
          <w:sz w:val="28"/>
          <w:szCs w:val="28"/>
        </w:rPr>
      </w:pPr>
      <w:r w:rsidRPr="007709F0">
        <w:rPr>
          <w:b/>
          <w:color w:val="000000"/>
          <w:sz w:val="28"/>
          <w:szCs w:val="28"/>
        </w:rPr>
        <w:t>7.3A.3</w:t>
      </w:r>
      <w:r w:rsidRPr="007709F0">
        <w:rPr>
          <w:color w:val="000000"/>
          <w:sz w:val="28"/>
          <w:szCs w:val="28"/>
        </w:rPr>
        <w:t xml:space="preserve"> (1) An </w:t>
      </w:r>
      <w:r w:rsidRPr="007709F0">
        <w:rPr>
          <w:i/>
          <w:color w:val="000000"/>
          <w:sz w:val="28"/>
          <w:szCs w:val="28"/>
        </w:rPr>
        <w:t>entitled person</w:t>
      </w:r>
      <w:r w:rsidRPr="007709F0">
        <w:rPr>
          <w:color w:val="000000"/>
          <w:sz w:val="28"/>
          <w:szCs w:val="28"/>
        </w:rPr>
        <w:t xml:space="preserve"> is not entitled to a service of </w:t>
      </w:r>
      <w:r w:rsidRPr="007709F0">
        <w:rPr>
          <w:i/>
          <w:color w:val="000000"/>
          <w:sz w:val="28"/>
          <w:szCs w:val="28"/>
        </w:rPr>
        <w:t>Home and Garden Maintenance</w:t>
      </w:r>
      <w:r w:rsidRPr="007709F0">
        <w:rPr>
          <w:color w:val="000000"/>
          <w:sz w:val="28"/>
          <w:szCs w:val="28"/>
        </w:rPr>
        <w:t xml:space="preserve"> if the provision of the service would mean the person had received </w:t>
      </w:r>
      <w:r w:rsidRPr="007709F0">
        <w:rPr>
          <w:i/>
          <w:color w:val="000000"/>
          <w:sz w:val="28"/>
          <w:szCs w:val="28"/>
        </w:rPr>
        <w:t>Home and Garden Maintenance</w:t>
      </w:r>
      <w:r w:rsidRPr="007709F0">
        <w:rPr>
          <w:color w:val="000000"/>
          <w:sz w:val="28"/>
          <w:szCs w:val="28"/>
        </w:rPr>
        <w:t xml:space="preserve"> for a period or periods that would exceed, or cumulatively exceed, 15 hours over the relevant period.</w:t>
      </w:r>
    </w:p>
    <w:p w14:paraId="42BF7FF5" w14:textId="77777777" w:rsidR="00CF29A1" w:rsidRPr="007709F0" w:rsidRDefault="00CF29A1" w:rsidP="00CF29A1">
      <w:pPr>
        <w:rPr>
          <w:b/>
          <w:color w:val="000000"/>
          <w:sz w:val="28"/>
          <w:szCs w:val="28"/>
        </w:rPr>
      </w:pPr>
    </w:p>
    <w:p w14:paraId="479CA7EE" w14:textId="77777777" w:rsidR="00CF29A1" w:rsidRPr="007709F0" w:rsidRDefault="00CF29A1" w:rsidP="00CF29A1">
      <w:pPr>
        <w:ind w:left="851" w:hanging="851"/>
        <w:rPr>
          <w:color w:val="000000"/>
          <w:sz w:val="28"/>
          <w:szCs w:val="28"/>
        </w:rPr>
      </w:pPr>
      <w:r w:rsidRPr="007709F0">
        <w:rPr>
          <w:b/>
          <w:color w:val="000000"/>
          <w:sz w:val="28"/>
          <w:szCs w:val="28"/>
        </w:rPr>
        <w:t>7.3A.3</w:t>
      </w:r>
      <w:r w:rsidRPr="007709F0">
        <w:rPr>
          <w:color w:val="000000"/>
          <w:sz w:val="28"/>
          <w:szCs w:val="28"/>
        </w:rPr>
        <w:t xml:space="preserve"> (2) For the purposes of paragraph 7.3A.3 (1), the relevant period is a period of 12 months commencing on the date when the Commission accepted financial liability for the provision of </w:t>
      </w:r>
      <w:r w:rsidRPr="007709F0">
        <w:rPr>
          <w:i/>
          <w:color w:val="000000"/>
          <w:sz w:val="28"/>
          <w:szCs w:val="28"/>
        </w:rPr>
        <w:t>Home and Garden Maintenance</w:t>
      </w:r>
      <w:r w:rsidRPr="007709F0">
        <w:rPr>
          <w:color w:val="000000"/>
          <w:sz w:val="28"/>
          <w:szCs w:val="28"/>
        </w:rPr>
        <w:t xml:space="preserve"> to the </w:t>
      </w:r>
      <w:r w:rsidRPr="007709F0">
        <w:rPr>
          <w:i/>
          <w:color w:val="000000"/>
          <w:sz w:val="28"/>
          <w:szCs w:val="28"/>
        </w:rPr>
        <w:t>entitled person</w:t>
      </w:r>
      <w:r w:rsidRPr="007709F0">
        <w:rPr>
          <w:color w:val="000000"/>
          <w:sz w:val="28"/>
          <w:szCs w:val="28"/>
        </w:rPr>
        <w:t>, or on the anniversary of that date.</w:t>
      </w:r>
    </w:p>
    <w:p w14:paraId="5FE32BB4" w14:textId="77777777" w:rsidR="00CF29A1" w:rsidRPr="007709F0" w:rsidRDefault="00CF29A1" w:rsidP="00CF29A1">
      <w:pPr>
        <w:rPr>
          <w:color w:val="000000"/>
        </w:rPr>
      </w:pPr>
    </w:p>
    <w:p w14:paraId="291074DB" w14:textId="77777777" w:rsidR="00CF29A1" w:rsidRPr="007709F0" w:rsidRDefault="00CF29A1" w:rsidP="00CF29A1">
      <w:pPr>
        <w:ind w:left="851"/>
        <w:rPr>
          <w:color w:val="000000"/>
          <w:sz w:val="28"/>
        </w:rPr>
      </w:pPr>
      <w:r w:rsidRPr="007709F0">
        <w:rPr>
          <w:b/>
          <w:color w:val="000000"/>
        </w:rPr>
        <w:t>Note</w:t>
      </w:r>
      <w:r w:rsidRPr="007709F0">
        <w:rPr>
          <w:color w:val="000000"/>
        </w:rPr>
        <w:t>: the intention is that unused hours of Home and Garden Maintenance in a 12 month period are not carried over into the next 12 month period.</w:t>
      </w:r>
      <w:r w:rsidRPr="007709F0">
        <w:rPr>
          <w:color w:val="000000"/>
          <w:sz w:val="28"/>
        </w:rPr>
        <w:t xml:space="preserve"> </w:t>
      </w:r>
    </w:p>
    <w:p w14:paraId="775FAE93" w14:textId="77777777" w:rsidR="00CE26C1" w:rsidRPr="007709F0" w:rsidRDefault="00CE26C1" w:rsidP="00CF29A1">
      <w:pPr>
        <w:tabs>
          <w:tab w:val="left" w:pos="720"/>
          <w:tab w:val="left" w:pos="1440"/>
          <w:tab w:val="left" w:pos="2127"/>
          <w:tab w:val="left" w:pos="3600"/>
          <w:tab w:val="left" w:pos="4320"/>
          <w:tab w:val="left" w:pos="5040"/>
          <w:tab w:val="left" w:pos="5760"/>
          <w:tab w:val="left" w:pos="6480"/>
          <w:tab w:val="left" w:pos="7200"/>
          <w:tab w:val="left" w:pos="7920"/>
          <w:tab w:val="left" w:pos="8640"/>
          <w:tab w:val="left" w:pos="9360"/>
        </w:tabs>
        <w:rPr>
          <w:snapToGrid w:val="0"/>
          <w:color w:val="000000"/>
          <w:lang w:eastAsia="en-US"/>
        </w:rPr>
      </w:pPr>
    </w:p>
    <w:p w14:paraId="2CB9465F" w14:textId="77777777" w:rsidR="00CD375F" w:rsidRPr="007709F0" w:rsidRDefault="00CD375F" w:rsidP="009840F3">
      <w:pPr>
        <w:keepNext/>
        <w:keepLines/>
        <w:tabs>
          <w:tab w:val="left" w:pos="1418"/>
        </w:tabs>
        <w:ind w:left="851" w:hanging="851"/>
        <w:rPr>
          <w:color w:val="000000"/>
          <w:sz w:val="28"/>
          <w:szCs w:val="28"/>
        </w:rPr>
      </w:pPr>
      <w:r w:rsidRPr="007709F0">
        <w:rPr>
          <w:b/>
          <w:color w:val="000000"/>
          <w:sz w:val="28"/>
          <w:szCs w:val="28"/>
        </w:rPr>
        <w:t>7.3A.4</w:t>
      </w:r>
      <w:r w:rsidRPr="007709F0">
        <w:rPr>
          <w:color w:val="000000"/>
          <w:sz w:val="28"/>
          <w:szCs w:val="28"/>
        </w:rPr>
        <w:t xml:space="preserve"> </w:t>
      </w:r>
      <w:r w:rsidRPr="007709F0">
        <w:rPr>
          <w:color w:val="000000"/>
          <w:sz w:val="28"/>
          <w:szCs w:val="28"/>
        </w:rPr>
        <w:tab/>
      </w:r>
      <w:r w:rsidRPr="007709F0">
        <w:rPr>
          <w:b/>
          <w:color w:val="000000"/>
          <w:sz w:val="28"/>
          <w:szCs w:val="28"/>
        </w:rPr>
        <w:t>Outcome of Assessment</w:t>
      </w:r>
    </w:p>
    <w:p w14:paraId="5ACD85D9" w14:textId="77777777" w:rsidR="00CD375F" w:rsidRPr="007709F0" w:rsidRDefault="00CD375F" w:rsidP="00CD375F">
      <w:pPr>
        <w:tabs>
          <w:tab w:val="left" w:pos="1418"/>
        </w:tabs>
        <w:ind w:left="851" w:firstLine="49"/>
        <w:rPr>
          <w:color w:val="000000"/>
          <w:sz w:val="28"/>
          <w:szCs w:val="28"/>
        </w:rPr>
      </w:pPr>
    </w:p>
    <w:p w14:paraId="1994BFC9" w14:textId="77777777" w:rsidR="00CD375F" w:rsidRPr="007709F0" w:rsidRDefault="00CD375F" w:rsidP="00CD375F">
      <w:pPr>
        <w:tabs>
          <w:tab w:val="left" w:pos="1418"/>
        </w:tabs>
        <w:ind w:left="720"/>
        <w:rPr>
          <w:color w:val="000000"/>
          <w:sz w:val="28"/>
          <w:szCs w:val="28"/>
        </w:rPr>
      </w:pPr>
      <w:r w:rsidRPr="007709F0">
        <w:rPr>
          <w:color w:val="000000"/>
          <w:sz w:val="28"/>
          <w:szCs w:val="28"/>
        </w:rPr>
        <w:t>(1)</w:t>
      </w:r>
      <w:r w:rsidRPr="007709F0">
        <w:rPr>
          <w:color w:val="000000"/>
          <w:sz w:val="28"/>
          <w:szCs w:val="28"/>
        </w:rPr>
        <w:tab/>
        <w:t xml:space="preserve">Where under 7.3A.1(1) the </w:t>
      </w:r>
      <w:r w:rsidRPr="007709F0">
        <w:rPr>
          <w:i/>
          <w:color w:val="000000"/>
          <w:sz w:val="28"/>
          <w:szCs w:val="28"/>
        </w:rPr>
        <w:t>Commission</w:t>
      </w:r>
      <w:r w:rsidRPr="007709F0">
        <w:rPr>
          <w:color w:val="000000"/>
          <w:sz w:val="28"/>
          <w:szCs w:val="28"/>
        </w:rPr>
        <w:t xml:space="preserve"> decides that an </w:t>
      </w:r>
      <w:r w:rsidRPr="007709F0">
        <w:rPr>
          <w:i/>
          <w:color w:val="000000"/>
          <w:sz w:val="28"/>
          <w:szCs w:val="28"/>
        </w:rPr>
        <w:t>entitled person</w:t>
      </w:r>
      <w:r w:rsidRPr="007709F0">
        <w:rPr>
          <w:color w:val="000000"/>
          <w:sz w:val="28"/>
          <w:szCs w:val="28"/>
        </w:rPr>
        <w:t xml:space="preserve"> is not suitable for a relevant service, it shall inform the </w:t>
      </w:r>
      <w:r w:rsidRPr="007709F0">
        <w:rPr>
          <w:i/>
          <w:color w:val="000000"/>
          <w:sz w:val="28"/>
          <w:szCs w:val="28"/>
        </w:rPr>
        <w:t>entitled person</w:t>
      </w:r>
      <w:r w:rsidRPr="007709F0">
        <w:rPr>
          <w:color w:val="000000"/>
          <w:sz w:val="28"/>
          <w:szCs w:val="28"/>
        </w:rPr>
        <w:t xml:space="preserve"> accordingly and give reasons for its decision.</w:t>
      </w:r>
    </w:p>
    <w:p w14:paraId="7A8E2F59" w14:textId="77777777" w:rsidR="00CD375F" w:rsidRPr="007709F0" w:rsidRDefault="00CD375F" w:rsidP="00CD375F">
      <w:pPr>
        <w:ind w:hanging="131"/>
        <w:rPr>
          <w:color w:val="000000"/>
          <w:sz w:val="28"/>
          <w:szCs w:val="28"/>
        </w:rPr>
      </w:pPr>
    </w:p>
    <w:p w14:paraId="3BBB656A" w14:textId="77777777" w:rsidR="00CD375F" w:rsidRPr="007709F0" w:rsidRDefault="00CD375F" w:rsidP="00CD375F">
      <w:pPr>
        <w:tabs>
          <w:tab w:val="left" w:pos="851"/>
        </w:tabs>
        <w:ind w:left="720"/>
        <w:rPr>
          <w:color w:val="000000"/>
          <w:sz w:val="28"/>
          <w:szCs w:val="28"/>
        </w:rPr>
      </w:pPr>
      <w:r w:rsidRPr="007709F0">
        <w:rPr>
          <w:color w:val="000000"/>
          <w:sz w:val="28"/>
          <w:szCs w:val="28"/>
        </w:rPr>
        <w:t>(2)</w:t>
      </w:r>
      <w:r w:rsidRPr="007709F0">
        <w:rPr>
          <w:color w:val="000000"/>
          <w:sz w:val="28"/>
          <w:szCs w:val="28"/>
        </w:rPr>
        <w:tab/>
        <w:t xml:space="preserve">Where under 7.3A.1(1) the </w:t>
      </w:r>
      <w:r w:rsidRPr="007709F0">
        <w:rPr>
          <w:i/>
          <w:color w:val="000000"/>
          <w:sz w:val="28"/>
          <w:szCs w:val="28"/>
        </w:rPr>
        <w:t>Commission</w:t>
      </w:r>
      <w:r w:rsidRPr="007709F0">
        <w:rPr>
          <w:color w:val="000000"/>
          <w:sz w:val="28"/>
          <w:szCs w:val="28"/>
        </w:rPr>
        <w:t xml:space="preserve"> decides that an </w:t>
      </w:r>
      <w:r w:rsidRPr="007709F0">
        <w:rPr>
          <w:i/>
          <w:color w:val="000000"/>
          <w:sz w:val="28"/>
          <w:szCs w:val="28"/>
        </w:rPr>
        <w:t>entitled person</w:t>
      </w:r>
      <w:r w:rsidRPr="007709F0">
        <w:rPr>
          <w:color w:val="000000"/>
          <w:sz w:val="28"/>
          <w:szCs w:val="28"/>
        </w:rPr>
        <w:t xml:space="preserve"> is suitable for a relevant service, it shall:</w:t>
      </w:r>
    </w:p>
    <w:p w14:paraId="1F2E658E" w14:textId="77777777" w:rsidR="00CD375F" w:rsidRPr="007709F0" w:rsidRDefault="00CD375F" w:rsidP="00CD375F">
      <w:pPr>
        <w:tabs>
          <w:tab w:val="left" w:pos="851"/>
        </w:tabs>
        <w:ind w:left="720"/>
        <w:rPr>
          <w:color w:val="000000"/>
          <w:sz w:val="28"/>
          <w:szCs w:val="28"/>
        </w:rPr>
      </w:pPr>
    </w:p>
    <w:p w14:paraId="51FACE74" w14:textId="77777777" w:rsidR="00CD375F" w:rsidRPr="007709F0" w:rsidRDefault="00CD375F" w:rsidP="00CD375F">
      <w:pPr>
        <w:tabs>
          <w:tab w:val="left" w:pos="851"/>
        </w:tabs>
        <w:ind w:left="2160" w:hanging="900"/>
        <w:rPr>
          <w:color w:val="000000"/>
          <w:sz w:val="28"/>
          <w:szCs w:val="28"/>
        </w:rPr>
      </w:pPr>
      <w:r w:rsidRPr="007709F0">
        <w:rPr>
          <w:color w:val="000000"/>
          <w:sz w:val="28"/>
          <w:szCs w:val="28"/>
        </w:rPr>
        <w:t>(a)</w:t>
      </w:r>
      <w:r w:rsidRPr="007709F0">
        <w:rPr>
          <w:color w:val="000000"/>
          <w:sz w:val="28"/>
          <w:szCs w:val="28"/>
        </w:rPr>
        <w:tab/>
        <w:t>determine the type, duration and frequency of the service;</w:t>
      </w:r>
    </w:p>
    <w:p w14:paraId="1DCF1820" w14:textId="77777777" w:rsidR="00CD375F" w:rsidRPr="007709F0" w:rsidRDefault="00CD375F" w:rsidP="00CD375F">
      <w:pPr>
        <w:tabs>
          <w:tab w:val="left" w:pos="2160"/>
        </w:tabs>
        <w:ind w:left="2160" w:hanging="900"/>
        <w:rPr>
          <w:color w:val="000000"/>
          <w:sz w:val="28"/>
          <w:szCs w:val="28"/>
        </w:rPr>
      </w:pPr>
      <w:r w:rsidRPr="007709F0">
        <w:rPr>
          <w:color w:val="000000"/>
          <w:sz w:val="28"/>
          <w:szCs w:val="28"/>
        </w:rPr>
        <w:t>(b)</w:t>
      </w:r>
      <w:r w:rsidRPr="007709F0">
        <w:rPr>
          <w:color w:val="000000"/>
          <w:sz w:val="28"/>
          <w:szCs w:val="28"/>
        </w:rPr>
        <w:tab/>
        <w:t xml:space="preserve">in the case of a </w:t>
      </w:r>
      <w:r w:rsidRPr="007709F0">
        <w:rPr>
          <w:i/>
          <w:color w:val="000000"/>
          <w:sz w:val="28"/>
          <w:szCs w:val="28"/>
        </w:rPr>
        <w:t>Home Care service (category A)</w:t>
      </w:r>
      <w:r w:rsidRPr="007709F0">
        <w:rPr>
          <w:color w:val="000000"/>
          <w:sz w:val="28"/>
          <w:szCs w:val="28"/>
        </w:rPr>
        <w:t xml:space="preserve"> or a </w:t>
      </w:r>
      <w:r w:rsidRPr="007709F0">
        <w:rPr>
          <w:i/>
          <w:color w:val="000000"/>
          <w:sz w:val="28"/>
          <w:szCs w:val="28"/>
        </w:rPr>
        <w:t>Home Care service (category C)</w:t>
      </w:r>
      <w:r w:rsidRPr="007709F0">
        <w:rPr>
          <w:color w:val="000000"/>
          <w:sz w:val="28"/>
          <w:szCs w:val="28"/>
        </w:rPr>
        <w:t xml:space="preserve"> — allocate responsibility for providing the service to an appropriate </w:t>
      </w:r>
      <w:r w:rsidRPr="007709F0">
        <w:rPr>
          <w:i/>
          <w:color w:val="000000"/>
          <w:sz w:val="28"/>
          <w:szCs w:val="28"/>
        </w:rPr>
        <w:t>approved provider</w:t>
      </w:r>
      <w:r w:rsidRPr="007709F0">
        <w:rPr>
          <w:color w:val="000000"/>
          <w:sz w:val="28"/>
          <w:szCs w:val="28"/>
        </w:rPr>
        <w:t>; and</w:t>
      </w:r>
    </w:p>
    <w:p w14:paraId="2CDD5141" w14:textId="77777777" w:rsidR="00CD375F" w:rsidRPr="007709F0" w:rsidRDefault="00CD375F" w:rsidP="00CD375F">
      <w:pPr>
        <w:tabs>
          <w:tab w:val="left" w:pos="2160"/>
        </w:tabs>
        <w:ind w:left="2160" w:hanging="900"/>
        <w:rPr>
          <w:color w:val="000000"/>
          <w:sz w:val="28"/>
          <w:szCs w:val="28"/>
        </w:rPr>
      </w:pPr>
      <w:r w:rsidRPr="007709F0">
        <w:rPr>
          <w:color w:val="000000"/>
          <w:sz w:val="28"/>
          <w:szCs w:val="28"/>
        </w:rPr>
        <w:t>(c )</w:t>
      </w:r>
      <w:r w:rsidRPr="007709F0">
        <w:rPr>
          <w:color w:val="000000"/>
          <w:sz w:val="28"/>
          <w:szCs w:val="28"/>
        </w:rPr>
        <w:tab/>
        <w:t xml:space="preserve">in the case of a </w:t>
      </w:r>
      <w:r w:rsidRPr="007709F0">
        <w:rPr>
          <w:i/>
          <w:color w:val="000000"/>
          <w:sz w:val="28"/>
          <w:szCs w:val="28"/>
        </w:rPr>
        <w:t>Home Care service (category B)</w:t>
      </w:r>
      <w:r w:rsidRPr="007709F0">
        <w:rPr>
          <w:color w:val="000000"/>
          <w:sz w:val="28"/>
          <w:szCs w:val="28"/>
        </w:rPr>
        <w:t xml:space="preserve"> —</w:t>
      </w:r>
      <w:r w:rsidRPr="007709F0">
        <w:rPr>
          <w:i/>
          <w:color w:val="000000"/>
          <w:sz w:val="28"/>
          <w:szCs w:val="28"/>
        </w:rPr>
        <w:t xml:space="preserve"> </w:t>
      </w:r>
      <w:r w:rsidRPr="007709F0">
        <w:rPr>
          <w:color w:val="000000"/>
          <w:sz w:val="28"/>
          <w:szCs w:val="28"/>
        </w:rPr>
        <w:t>provide the service.</w:t>
      </w:r>
      <w:r w:rsidRPr="007709F0">
        <w:rPr>
          <w:i/>
          <w:color w:val="000000"/>
          <w:sz w:val="28"/>
          <w:szCs w:val="28"/>
        </w:rPr>
        <w:t xml:space="preserve"> </w:t>
      </w:r>
    </w:p>
    <w:p w14:paraId="4182E4FC" w14:textId="77777777" w:rsidR="00CD375F" w:rsidRPr="007709F0" w:rsidRDefault="00CD375F" w:rsidP="00CD375F">
      <w:pPr>
        <w:tabs>
          <w:tab w:val="left" w:pos="0"/>
        </w:tabs>
        <w:ind w:hanging="131"/>
        <w:rPr>
          <w:color w:val="000000"/>
        </w:rPr>
      </w:pPr>
    </w:p>
    <w:p w14:paraId="55975E21" w14:textId="77777777" w:rsidR="00CD375F" w:rsidRPr="007709F0" w:rsidRDefault="00CD375F" w:rsidP="00CD375F">
      <w:pPr>
        <w:tabs>
          <w:tab w:val="left" w:pos="720"/>
        </w:tabs>
        <w:ind w:left="720"/>
        <w:rPr>
          <w:color w:val="000000"/>
        </w:rPr>
      </w:pPr>
      <w:r w:rsidRPr="007709F0">
        <w:rPr>
          <w:color w:val="000000"/>
        </w:rPr>
        <w:t xml:space="preserve">Note (1): in practice the </w:t>
      </w:r>
      <w:r w:rsidRPr="007709F0">
        <w:rPr>
          <w:i/>
          <w:color w:val="000000"/>
        </w:rPr>
        <w:t>Commission</w:t>
      </w:r>
      <w:r w:rsidRPr="007709F0">
        <w:rPr>
          <w:color w:val="000000"/>
        </w:rPr>
        <w:t xml:space="preserve"> may delegate its power </w:t>
      </w:r>
      <w:r w:rsidRPr="007709F0">
        <w:rPr>
          <w:color w:val="000000"/>
          <w:u w:val="single"/>
        </w:rPr>
        <w:t>to assess</w:t>
      </w:r>
      <w:r w:rsidRPr="007709F0">
        <w:rPr>
          <w:color w:val="000000"/>
        </w:rPr>
        <w:t xml:space="preserve"> a person’s suitability for a service to contractors (called VHC assessment agency).  </w:t>
      </w:r>
    </w:p>
    <w:p w14:paraId="2B02F5E0" w14:textId="77777777" w:rsidR="00CD375F" w:rsidRPr="007709F0" w:rsidRDefault="00CD375F" w:rsidP="00CD375F">
      <w:pPr>
        <w:tabs>
          <w:tab w:val="left" w:pos="720"/>
        </w:tabs>
        <w:ind w:left="720"/>
        <w:rPr>
          <w:color w:val="000000"/>
        </w:rPr>
      </w:pPr>
    </w:p>
    <w:p w14:paraId="2B9F5CB5" w14:textId="77777777" w:rsidR="00CD375F" w:rsidRPr="007709F0" w:rsidRDefault="00CD375F" w:rsidP="00CD375F">
      <w:pPr>
        <w:tabs>
          <w:tab w:val="left" w:pos="720"/>
        </w:tabs>
        <w:ind w:left="720"/>
        <w:rPr>
          <w:color w:val="000000"/>
        </w:rPr>
      </w:pPr>
      <w:r w:rsidRPr="007709F0">
        <w:rPr>
          <w:color w:val="000000"/>
        </w:rPr>
        <w:t xml:space="preserve">Note (2): The Commission may also delegate its power </w:t>
      </w:r>
      <w:r w:rsidRPr="007709F0">
        <w:rPr>
          <w:color w:val="000000"/>
          <w:u w:val="single"/>
        </w:rPr>
        <w:t>to allocate</w:t>
      </w:r>
      <w:r w:rsidRPr="007709F0">
        <w:rPr>
          <w:color w:val="000000"/>
        </w:rPr>
        <w:t xml:space="preserve"> the task of providing any “category A or C service” to contractors (called a VHC assessment agency).</w:t>
      </w:r>
    </w:p>
    <w:p w14:paraId="1BB4466D" w14:textId="77777777" w:rsidR="00CD375F" w:rsidRPr="007709F0" w:rsidRDefault="00CD375F" w:rsidP="00CD375F">
      <w:pPr>
        <w:tabs>
          <w:tab w:val="left" w:pos="720"/>
        </w:tabs>
        <w:ind w:left="720"/>
        <w:rPr>
          <w:color w:val="000000"/>
        </w:rPr>
      </w:pPr>
    </w:p>
    <w:p w14:paraId="6DFE7FB0" w14:textId="77777777" w:rsidR="00CD375F" w:rsidRPr="007709F0" w:rsidRDefault="00CD375F" w:rsidP="00CD375F">
      <w:pPr>
        <w:tabs>
          <w:tab w:val="left" w:pos="720"/>
        </w:tabs>
        <w:ind w:left="720"/>
        <w:rPr>
          <w:color w:val="000000"/>
        </w:rPr>
      </w:pPr>
      <w:r w:rsidRPr="007709F0">
        <w:rPr>
          <w:color w:val="000000"/>
        </w:rPr>
        <w:t xml:space="preserve">Note (3): The Commission may delegate its power to provide a </w:t>
      </w:r>
      <w:r w:rsidRPr="007709F0">
        <w:rPr>
          <w:i/>
          <w:color w:val="000000"/>
        </w:rPr>
        <w:t>Home Care service (category B)</w:t>
      </w:r>
      <w:r w:rsidRPr="007709F0">
        <w:rPr>
          <w:color w:val="000000"/>
        </w:rPr>
        <w:t xml:space="preserve"> to a contractor (e.g. an instrumentality of a State or Territory).  </w:t>
      </w:r>
    </w:p>
    <w:p w14:paraId="577576B3" w14:textId="77777777" w:rsidR="00CD375F" w:rsidRPr="007709F0" w:rsidRDefault="00CD375F" w:rsidP="00CD375F">
      <w:pPr>
        <w:tabs>
          <w:tab w:val="left" w:pos="720"/>
        </w:tabs>
        <w:ind w:left="720"/>
        <w:rPr>
          <w:color w:val="000000"/>
        </w:rPr>
      </w:pPr>
    </w:p>
    <w:p w14:paraId="5057A34B" w14:textId="76459104" w:rsidR="00CD375F" w:rsidRPr="007709F0" w:rsidRDefault="00CD375F" w:rsidP="00CD375F">
      <w:pPr>
        <w:tabs>
          <w:tab w:val="left" w:pos="720"/>
        </w:tabs>
        <w:ind w:left="720"/>
        <w:rPr>
          <w:color w:val="000000"/>
        </w:rPr>
      </w:pPr>
      <w:r w:rsidRPr="007709F0">
        <w:rPr>
          <w:color w:val="000000"/>
        </w:rPr>
        <w:t>Note (4): Contractors may, in turn, sub</w:t>
      </w:r>
      <w:r w:rsidR="007709F0">
        <w:rPr>
          <w:color w:val="000000"/>
        </w:rPr>
        <w:noBreakHyphen/>
      </w:r>
      <w:r w:rsidRPr="007709F0">
        <w:rPr>
          <w:color w:val="000000"/>
        </w:rPr>
        <w:t>contract the responsibility to provide a relevant service.</w:t>
      </w:r>
    </w:p>
    <w:p w14:paraId="4D204E29" w14:textId="77777777" w:rsidR="00CD375F" w:rsidRPr="007709F0" w:rsidRDefault="00CD375F" w:rsidP="00CD375F">
      <w:pPr>
        <w:tabs>
          <w:tab w:val="left" w:pos="0"/>
          <w:tab w:val="left" w:pos="720"/>
          <w:tab w:val="left" w:pos="1800"/>
          <w:tab w:val="left" w:pos="3600"/>
          <w:tab w:val="left" w:pos="4320"/>
          <w:tab w:val="left" w:pos="5040"/>
          <w:tab w:val="left" w:pos="5760"/>
          <w:tab w:val="left" w:pos="6480"/>
          <w:tab w:val="left" w:pos="7200"/>
          <w:tab w:val="left" w:pos="7920"/>
          <w:tab w:val="left" w:pos="8640"/>
          <w:tab w:val="left" w:pos="9360"/>
        </w:tabs>
        <w:ind w:left="2160" w:hanging="131"/>
        <w:rPr>
          <w:snapToGrid w:val="0"/>
          <w:color w:val="000000"/>
          <w:sz w:val="32"/>
          <w:szCs w:val="32"/>
          <w:lang w:eastAsia="en-US"/>
        </w:rPr>
      </w:pPr>
    </w:p>
    <w:p w14:paraId="6B635388" w14:textId="77777777" w:rsidR="00413C98" w:rsidRPr="007709F0" w:rsidRDefault="00CF29A1" w:rsidP="00413C98">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ind w:left="720" w:hanging="2160"/>
        <w:rPr>
          <w:snapToGrid w:val="0"/>
          <w:color w:val="000000"/>
          <w:sz w:val="28"/>
          <w:szCs w:val="28"/>
          <w:lang w:eastAsia="en-US"/>
        </w:rPr>
      </w:pPr>
      <w:r w:rsidRPr="007709F0">
        <w:rPr>
          <w:color w:val="000000"/>
        </w:rPr>
        <w:tab/>
      </w:r>
      <w:r w:rsidR="00413C98" w:rsidRPr="007709F0">
        <w:rPr>
          <w:b/>
          <w:snapToGrid w:val="0"/>
          <w:color w:val="000000"/>
          <w:sz w:val="28"/>
          <w:szCs w:val="28"/>
          <w:lang w:eastAsia="en-US"/>
        </w:rPr>
        <w:t>7.3A.4A</w:t>
      </w:r>
      <w:r w:rsidR="00413C98" w:rsidRPr="007709F0">
        <w:rPr>
          <w:snapToGrid w:val="0"/>
          <w:color w:val="000000"/>
          <w:sz w:val="28"/>
          <w:szCs w:val="28"/>
          <w:lang w:eastAsia="en-US"/>
        </w:rPr>
        <w:tab/>
        <w:t xml:space="preserve">An </w:t>
      </w:r>
      <w:r w:rsidR="00413C98" w:rsidRPr="007709F0">
        <w:rPr>
          <w:i/>
          <w:snapToGrid w:val="0"/>
          <w:color w:val="000000"/>
          <w:sz w:val="28"/>
          <w:szCs w:val="28"/>
          <w:lang w:eastAsia="en-US"/>
        </w:rPr>
        <w:t>approved provider</w:t>
      </w:r>
      <w:r w:rsidR="00413C98" w:rsidRPr="007709F0">
        <w:rPr>
          <w:snapToGrid w:val="0"/>
          <w:color w:val="000000"/>
          <w:sz w:val="28"/>
          <w:szCs w:val="28"/>
          <w:lang w:eastAsia="en-US"/>
        </w:rPr>
        <w:t xml:space="preserve"> may provide a </w:t>
      </w:r>
      <w:r w:rsidR="00413C98" w:rsidRPr="007709F0">
        <w:rPr>
          <w:i/>
          <w:color w:val="000000"/>
          <w:sz w:val="28"/>
          <w:szCs w:val="28"/>
        </w:rPr>
        <w:t>Home Care service (category A)</w:t>
      </w:r>
      <w:r w:rsidR="00413C98" w:rsidRPr="007709F0">
        <w:rPr>
          <w:color w:val="000000"/>
          <w:sz w:val="28"/>
          <w:szCs w:val="28"/>
        </w:rPr>
        <w:t xml:space="preserve">, a </w:t>
      </w:r>
      <w:r w:rsidR="00413C98" w:rsidRPr="007709F0">
        <w:rPr>
          <w:i/>
          <w:color w:val="000000"/>
          <w:sz w:val="28"/>
          <w:szCs w:val="28"/>
        </w:rPr>
        <w:t>Home Care service (category B)</w:t>
      </w:r>
      <w:r w:rsidR="00413C98" w:rsidRPr="007709F0">
        <w:rPr>
          <w:color w:val="000000"/>
          <w:sz w:val="28"/>
          <w:szCs w:val="28"/>
        </w:rPr>
        <w:t xml:space="preserve"> or a </w:t>
      </w:r>
      <w:r w:rsidR="00413C98" w:rsidRPr="007709F0">
        <w:rPr>
          <w:i/>
          <w:color w:val="000000"/>
          <w:sz w:val="28"/>
          <w:szCs w:val="28"/>
        </w:rPr>
        <w:t>Home Care service (category C)</w:t>
      </w:r>
      <w:r w:rsidR="00413C98" w:rsidRPr="007709F0">
        <w:rPr>
          <w:color w:val="000000"/>
          <w:sz w:val="28"/>
          <w:szCs w:val="28"/>
        </w:rPr>
        <w:t xml:space="preserve"> to an </w:t>
      </w:r>
      <w:r w:rsidR="00413C98" w:rsidRPr="007709F0">
        <w:rPr>
          <w:i/>
          <w:color w:val="000000"/>
          <w:sz w:val="28"/>
          <w:szCs w:val="28"/>
        </w:rPr>
        <w:t>entitled person</w:t>
      </w:r>
      <w:r w:rsidR="00413C98" w:rsidRPr="007709F0">
        <w:rPr>
          <w:color w:val="000000"/>
          <w:sz w:val="28"/>
          <w:szCs w:val="28"/>
        </w:rPr>
        <w:t>.</w:t>
      </w:r>
    </w:p>
    <w:p w14:paraId="5C888409" w14:textId="77777777" w:rsidR="00413C98" w:rsidRPr="007709F0" w:rsidRDefault="00413C98" w:rsidP="00CF29A1">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napToGrid w:val="0"/>
          <w:color w:val="000000"/>
          <w:lang w:eastAsia="en-US"/>
        </w:rPr>
      </w:pPr>
    </w:p>
    <w:p w14:paraId="7C3E4261" w14:textId="77777777" w:rsidR="00CF29A1" w:rsidRPr="007709F0" w:rsidRDefault="00CF29A1" w:rsidP="00CF29A1">
      <w:pPr>
        <w:rPr>
          <w:color w:val="000000"/>
          <w:sz w:val="28"/>
          <w:szCs w:val="28"/>
        </w:rPr>
      </w:pPr>
      <w:r w:rsidRPr="007709F0">
        <w:rPr>
          <w:b/>
          <w:color w:val="000000"/>
          <w:sz w:val="28"/>
          <w:szCs w:val="28"/>
        </w:rPr>
        <w:t>7.3A.5</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accept financial responsibility for the </w:t>
      </w:r>
      <w:r w:rsidRPr="007709F0">
        <w:rPr>
          <w:i/>
          <w:color w:val="000000"/>
          <w:sz w:val="28"/>
          <w:szCs w:val="28"/>
        </w:rPr>
        <w:t>provision</w:t>
      </w:r>
      <w:r w:rsidRPr="007709F0">
        <w:rPr>
          <w:color w:val="000000"/>
          <w:sz w:val="28"/>
          <w:szCs w:val="28"/>
        </w:rPr>
        <w:t xml:space="preserve"> </w:t>
      </w:r>
      <w:r w:rsidRPr="007709F0">
        <w:rPr>
          <w:i/>
          <w:color w:val="000000"/>
          <w:sz w:val="28"/>
          <w:szCs w:val="28"/>
        </w:rPr>
        <w:t xml:space="preserve">of a Home Care service (category A) to an entitled person by an approved provider </w:t>
      </w:r>
      <w:r w:rsidRPr="007709F0">
        <w:rPr>
          <w:color w:val="000000"/>
          <w:sz w:val="28"/>
          <w:szCs w:val="28"/>
        </w:rPr>
        <w:t>if the service is supplied:</w:t>
      </w:r>
    </w:p>
    <w:p w14:paraId="7B857FC4" w14:textId="77777777" w:rsidR="00CF29A1" w:rsidRPr="007709F0" w:rsidRDefault="00CF29A1" w:rsidP="00CF29A1">
      <w:pPr>
        <w:ind w:left="2127" w:hanging="2127"/>
        <w:rPr>
          <w:color w:val="000000"/>
          <w:sz w:val="28"/>
          <w:szCs w:val="28"/>
        </w:rPr>
      </w:pPr>
    </w:p>
    <w:p w14:paraId="4B837E36" w14:textId="77777777" w:rsidR="00CF29A1" w:rsidRPr="007709F0" w:rsidRDefault="00CF29A1" w:rsidP="00CF29A1">
      <w:pPr>
        <w:tabs>
          <w:tab w:val="left" w:pos="709"/>
        </w:tabs>
        <w:ind w:left="1560" w:hanging="1560"/>
        <w:rPr>
          <w:color w:val="000000"/>
          <w:sz w:val="28"/>
          <w:szCs w:val="28"/>
        </w:rPr>
      </w:pPr>
      <w:r w:rsidRPr="007709F0">
        <w:rPr>
          <w:color w:val="000000"/>
          <w:sz w:val="28"/>
          <w:szCs w:val="28"/>
        </w:rPr>
        <w:tab/>
        <w:t>(i)</w:t>
      </w:r>
      <w:r w:rsidRPr="007709F0">
        <w:rPr>
          <w:color w:val="000000"/>
          <w:sz w:val="28"/>
          <w:szCs w:val="28"/>
        </w:rPr>
        <w:tab/>
        <w:t xml:space="preserve">in accordance with the arrangement between the </w:t>
      </w:r>
      <w:r w:rsidRPr="007709F0">
        <w:rPr>
          <w:i/>
          <w:color w:val="000000"/>
          <w:sz w:val="28"/>
          <w:szCs w:val="28"/>
        </w:rPr>
        <w:t>approved provider</w:t>
      </w:r>
      <w:r w:rsidRPr="007709F0">
        <w:rPr>
          <w:color w:val="000000"/>
          <w:sz w:val="28"/>
          <w:szCs w:val="28"/>
        </w:rPr>
        <w:t xml:space="preserve"> and the </w:t>
      </w:r>
      <w:r w:rsidRPr="007709F0">
        <w:rPr>
          <w:i/>
          <w:color w:val="000000"/>
          <w:sz w:val="28"/>
          <w:szCs w:val="28"/>
        </w:rPr>
        <w:t>Commission</w:t>
      </w:r>
      <w:r w:rsidRPr="007709F0">
        <w:rPr>
          <w:color w:val="000000"/>
          <w:sz w:val="28"/>
          <w:szCs w:val="28"/>
        </w:rPr>
        <w:t>; and</w:t>
      </w:r>
    </w:p>
    <w:p w14:paraId="0E8DA8C6" w14:textId="77777777" w:rsidR="00CF29A1" w:rsidRPr="007709F0" w:rsidRDefault="00CF29A1" w:rsidP="00CF29A1">
      <w:pPr>
        <w:tabs>
          <w:tab w:val="left" w:pos="709"/>
          <w:tab w:val="left" w:pos="2552"/>
        </w:tabs>
        <w:ind w:left="1560" w:hanging="1560"/>
        <w:rPr>
          <w:color w:val="000000"/>
          <w:sz w:val="28"/>
          <w:szCs w:val="28"/>
        </w:rPr>
      </w:pPr>
      <w:r w:rsidRPr="007709F0">
        <w:rPr>
          <w:color w:val="000000"/>
          <w:sz w:val="28"/>
          <w:szCs w:val="28"/>
        </w:rPr>
        <w:tab/>
      </w:r>
    </w:p>
    <w:p w14:paraId="6B906E85" w14:textId="77777777" w:rsidR="00CF29A1" w:rsidRPr="007709F0" w:rsidRDefault="00CF29A1" w:rsidP="00263F12">
      <w:pPr>
        <w:ind w:left="1440" w:hanging="720"/>
        <w:rPr>
          <w:color w:val="000000"/>
          <w:sz w:val="28"/>
          <w:szCs w:val="28"/>
        </w:rPr>
      </w:pPr>
      <w:r w:rsidRPr="007709F0">
        <w:rPr>
          <w:color w:val="000000"/>
          <w:sz w:val="28"/>
          <w:szCs w:val="28"/>
        </w:rPr>
        <w:t>(ii)</w:t>
      </w:r>
      <w:r w:rsidRPr="007709F0">
        <w:rPr>
          <w:color w:val="000000"/>
          <w:sz w:val="28"/>
          <w:szCs w:val="28"/>
        </w:rPr>
        <w:tab/>
        <w:t xml:space="preserve">in accordance with the terms of a decision under paragraph 7.3A.1(1) that </w:t>
      </w:r>
      <w:r w:rsidR="00263F12" w:rsidRPr="007709F0">
        <w:rPr>
          <w:color w:val="000000"/>
          <w:sz w:val="28"/>
          <w:szCs w:val="28"/>
        </w:rPr>
        <w:t xml:space="preserve">the </w:t>
      </w:r>
      <w:r w:rsidR="00263F12" w:rsidRPr="007709F0">
        <w:rPr>
          <w:i/>
          <w:color w:val="000000"/>
          <w:sz w:val="28"/>
          <w:szCs w:val="28"/>
        </w:rPr>
        <w:t>entitled person</w:t>
      </w:r>
      <w:r w:rsidR="00263F12" w:rsidRPr="007709F0">
        <w:rPr>
          <w:color w:val="000000"/>
          <w:sz w:val="28"/>
          <w:szCs w:val="28"/>
        </w:rPr>
        <w:t xml:space="preserve"> is suitable for the service</w:t>
      </w:r>
      <w:r w:rsidRPr="007709F0">
        <w:rPr>
          <w:color w:val="000000"/>
          <w:sz w:val="28"/>
          <w:szCs w:val="28"/>
        </w:rPr>
        <w:t>; and</w:t>
      </w:r>
    </w:p>
    <w:p w14:paraId="1EECE62B" w14:textId="77777777" w:rsidR="00CF29A1" w:rsidRPr="007709F0" w:rsidRDefault="00CF29A1" w:rsidP="00CF29A1">
      <w:pPr>
        <w:tabs>
          <w:tab w:val="left" w:pos="1560"/>
          <w:tab w:val="left" w:pos="2552"/>
        </w:tabs>
        <w:ind w:left="709" w:hanging="709"/>
        <w:rPr>
          <w:color w:val="000000"/>
          <w:sz w:val="28"/>
          <w:szCs w:val="28"/>
        </w:rPr>
      </w:pPr>
      <w:r w:rsidRPr="007709F0">
        <w:rPr>
          <w:color w:val="000000"/>
          <w:sz w:val="28"/>
          <w:szCs w:val="28"/>
        </w:rPr>
        <w:tab/>
      </w:r>
    </w:p>
    <w:p w14:paraId="0146D139" w14:textId="77777777" w:rsidR="00CF29A1" w:rsidRPr="007709F0" w:rsidRDefault="00CF29A1" w:rsidP="00CF29A1">
      <w:pPr>
        <w:tabs>
          <w:tab w:val="left" w:pos="1560"/>
          <w:tab w:val="left" w:pos="2552"/>
        </w:tabs>
        <w:ind w:left="709"/>
        <w:rPr>
          <w:color w:val="000000"/>
          <w:sz w:val="28"/>
          <w:szCs w:val="28"/>
        </w:rPr>
      </w:pPr>
      <w:r w:rsidRPr="007709F0">
        <w:rPr>
          <w:color w:val="000000"/>
          <w:sz w:val="28"/>
          <w:szCs w:val="28"/>
        </w:rPr>
        <w:t>(iii)</w:t>
      </w:r>
      <w:r w:rsidRPr="007709F0">
        <w:rPr>
          <w:color w:val="000000"/>
          <w:sz w:val="28"/>
          <w:szCs w:val="28"/>
        </w:rPr>
        <w:tab/>
        <w:t>in accordance with the</w:t>
      </w:r>
      <w:r w:rsidRPr="007709F0">
        <w:rPr>
          <w:i/>
          <w:color w:val="000000"/>
          <w:sz w:val="28"/>
          <w:szCs w:val="28"/>
        </w:rPr>
        <w:t xml:space="preserve"> Principles</w:t>
      </w:r>
      <w:r w:rsidRPr="007709F0">
        <w:rPr>
          <w:color w:val="000000"/>
          <w:sz w:val="28"/>
          <w:szCs w:val="28"/>
        </w:rPr>
        <w:t>.</w:t>
      </w:r>
    </w:p>
    <w:p w14:paraId="14D523C5" w14:textId="77777777" w:rsidR="00CF29A1" w:rsidRPr="007709F0" w:rsidRDefault="00CF29A1" w:rsidP="00CF29A1">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1418"/>
        <w:rPr>
          <w:snapToGrid w:val="0"/>
          <w:color w:val="000000"/>
          <w:lang w:eastAsia="en-US"/>
        </w:rPr>
      </w:pPr>
    </w:p>
    <w:p w14:paraId="4FC9E88D" w14:textId="77777777" w:rsidR="00CF29A1" w:rsidRPr="007709F0" w:rsidRDefault="00CF29A1" w:rsidP="00CF29A1">
      <w:pPr>
        <w:tabs>
          <w:tab w:val="left" w:pos="1560"/>
        </w:tabs>
        <w:rPr>
          <w:color w:val="000000"/>
          <w:sz w:val="28"/>
          <w:szCs w:val="28"/>
        </w:rPr>
      </w:pPr>
      <w:r w:rsidRPr="007709F0">
        <w:rPr>
          <w:b/>
          <w:color w:val="000000"/>
          <w:sz w:val="28"/>
          <w:szCs w:val="28"/>
        </w:rPr>
        <w:t>7.3A.6</w:t>
      </w:r>
      <w:r w:rsidRPr="007709F0">
        <w:rPr>
          <w:color w:val="000000"/>
          <w:sz w:val="28"/>
          <w:szCs w:val="28"/>
        </w:rPr>
        <w:t xml:space="preserve"> </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accept financial responsibility for the </w:t>
      </w:r>
      <w:r w:rsidRPr="007709F0">
        <w:rPr>
          <w:i/>
          <w:color w:val="000000"/>
          <w:sz w:val="28"/>
          <w:szCs w:val="28"/>
        </w:rPr>
        <w:t>provision</w:t>
      </w:r>
      <w:r w:rsidRPr="007709F0">
        <w:rPr>
          <w:color w:val="000000"/>
          <w:sz w:val="28"/>
          <w:szCs w:val="28"/>
        </w:rPr>
        <w:t xml:space="preserve"> </w:t>
      </w:r>
      <w:r w:rsidRPr="007709F0">
        <w:rPr>
          <w:i/>
          <w:color w:val="000000"/>
          <w:sz w:val="28"/>
          <w:szCs w:val="28"/>
        </w:rPr>
        <w:t>of a Home Care service (category B) to an entitled person by the Commission</w:t>
      </w:r>
      <w:r w:rsidRPr="007709F0">
        <w:rPr>
          <w:color w:val="000000"/>
          <w:sz w:val="28"/>
          <w:szCs w:val="28"/>
        </w:rPr>
        <w:t>.</w:t>
      </w:r>
    </w:p>
    <w:p w14:paraId="0FEB401B" w14:textId="77777777" w:rsidR="00CF29A1" w:rsidRPr="007709F0" w:rsidRDefault="00CF29A1" w:rsidP="00CF29A1">
      <w:pPr>
        <w:tabs>
          <w:tab w:val="left" w:pos="0"/>
        </w:tabs>
        <w:rPr>
          <w:color w:val="000000"/>
        </w:rPr>
      </w:pPr>
    </w:p>
    <w:p w14:paraId="4F07038E" w14:textId="5795D986" w:rsidR="00CF29A1" w:rsidRPr="007709F0" w:rsidRDefault="00CF29A1" w:rsidP="00CF29A1">
      <w:pPr>
        <w:tabs>
          <w:tab w:val="left" w:pos="709"/>
        </w:tabs>
        <w:ind w:left="709"/>
        <w:rPr>
          <w:color w:val="000000"/>
        </w:rPr>
      </w:pPr>
      <w:r w:rsidRPr="007709F0">
        <w:rPr>
          <w:b/>
          <w:color w:val="000000"/>
        </w:rPr>
        <w:t>Note</w:t>
      </w:r>
      <w:r w:rsidRPr="007709F0">
        <w:rPr>
          <w:color w:val="000000"/>
        </w:rPr>
        <w:t xml:space="preserve">: in practice the </w:t>
      </w:r>
      <w:r w:rsidRPr="007709F0">
        <w:rPr>
          <w:i/>
          <w:color w:val="000000"/>
        </w:rPr>
        <w:t>Commission</w:t>
      </w:r>
      <w:r w:rsidRPr="007709F0">
        <w:rPr>
          <w:color w:val="000000"/>
        </w:rPr>
        <w:t xml:space="preserve"> may delegate its power to assess "Home Care need" to a contractor and may delegate its power to supply a </w:t>
      </w:r>
      <w:r w:rsidRPr="007709F0">
        <w:rPr>
          <w:i/>
          <w:color w:val="000000"/>
        </w:rPr>
        <w:t>Home Care service (category B)</w:t>
      </w:r>
      <w:r w:rsidRPr="007709F0">
        <w:rPr>
          <w:color w:val="000000"/>
        </w:rPr>
        <w:t xml:space="preserve"> to a contractor.  Those contractors may, in turn, sub</w:t>
      </w:r>
      <w:r w:rsidR="007709F0">
        <w:rPr>
          <w:color w:val="000000"/>
        </w:rPr>
        <w:noBreakHyphen/>
      </w:r>
      <w:r w:rsidRPr="007709F0">
        <w:rPr>
          <w:color w:val="000000"/>
        </w:rPr>
        <w:t>contract the obligation to supply the relevant services.</w:t>
      </w:r>
    </w:p>
    <w:p w14:paraId="5B203DD2" w14:textId="77777777" w:rsidR="00CF29A1" w:rsidRPr="007709F0" w:rsidRDefault="00CF29A1" w:rsidP="00CF29A1">
      <w:pPr>
        <w:tabs>
          <w:tab w:val="left" w:pos="720"/>
          <w:tab w:val="left" w:pos="1418"/>
          <w:tab w:val="left" w:pos="2127"/>
          <w:tab w:val="left" w:pos="2835"/>
          <w:tab w:val="left" w:pos="4320"/>
          <w:tab w:val="left" w:pos="5040"/>
          <w:tab w:val="left" w:pos="5760"/>
          <w:tab w:val="left" w:pos="6480"/>
          <w:tab w:val="left" w:pos="7200"/>
          <w:tab w:val="left" w:pos="7920"/>
          <w:tab w:val="left" w:pos="8640"/>
          <w:tab w:val="left" w:pos="9360"/>
        </w:tabs>
        <w:ind w:left="1418" w:hanging="1418"/>
        <w:rPr>
          <w:snapToGrid w:val="0"/>
          <w:color w:val="000000"/>
          <w:lang w:eastAsia="en-US"/>
        </w:rPr>
      </w:pPr>
    </w:p>
    <w:p w14:paraId="7EF075F4" w14:textId="77777777" w:rsidR="003175DE" w:rsidRPr="007709F0" w:rsidRDefault="003175DE" w:rsidP="00874A26">
      <w:pPr>
        <w:ind w:left="720" w:hanging="720"/>
        <w:rPr>
          <w:color w:val="000000"/>
          <w:sz w:val="28"/>
          <w:szCs w:val="28"/>
        </w:rPr>
      </w:pPr>
      <w:r w:rsidRPr="007709F0">
        <w:rPr>
          <w:b/>
          <w:color w:val="000000"/>
          <w:sz w:val="28"/>
          <w:szCs w:val="28"/>
        </w:rPr>
        <w:lastRenderedPageBreak/>
        <w:t>7.3A.6B</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accept financial responsibility for the </w:t>
      </w:r>
      <w:r w:rsidRPr="007709F0">
        <w:rPr>
          <w:i/>
          <w:color w:val="000000"/>
          <w:sz w:val="28"/>
          <w:szCs w:val="28"/>
        </w:rPr>
        <w:t>provision</w:t>
      </w:r>
      <w:r w:rsidRPr="007709F0">
        <w:rPr>
          <w:color w:val="000000"/>
          <w:sz w:val="28"/>
          <w:szCs w:val="28"/>
        </w:rPr>
        <w:t xml:space="preserve"> </w:t>
      </w:r>
      <w:r w:rsidRPr="007709F0">
        <w:rPr>
          <w:i/>
          <w:color w:val="000000"/>
          <w:sz w:val="28"/>
          <w:szCs w:val="28"/>
        </w:rPr>
        <w:t>of a Home Care service (category C) to an entitled person by an approved provider</w:t>
      </w:r>
      <w:r w:rsidRPr="007709F0">
        <w:rPr>
          <w:color w:val="000000"/>
          <w:sz w:val="28"/>
          <w:szCs w:val="28"/>
        </w:rPr>
        <w:t xml:space="preserve">, for a period of care provided by </w:t>
      </w:r>
      <w:r w:rsidR="00637142" w:rsidRPr="007709F0">
        <w:rPr>
          <w:color w:val="000000"/>
          <w:sz w:val="28"/>
          <w:szCs w:val="28"/>
        </w:rPr>
        <w:t xml:space="preserve">a </w:t>
      </w:r>
      <w:r w:rsidR="00637142" w:rsidRPr="007709F0">
        <w:rPr>
          <w:i/>
          <w:color w:val="000000"/>
          <w:sz w:val="28"/>
          <w:szCs w:val="28"/>
        </w:rPr>
        <w:t>general practitioner</w:t>
      </w:r>
      <w:r w:rsidRPr="007709F0">
        <w:rPr>
          <w:i/>
          <w:color w:val="000000"/>
          <w:sz w:val="28"/>
          <w:szCs w:val="28"/>
        </w:rPr>
        <w:t xml:space="preserve"> </w:t>
      </w:r>
      <w:r w:rsidRPr="007709F0">
        <w:rPr>
          <w:color w:val="000000"/>
          <w:sz w:val="28"/>
          <w:szCs w:val="28"/>
        </w:rPr>
        <w:t xml:space="preserve">to the entitled person under the </w:t>
      </w:r>
      <w:r w:rsidRPr="007709F0">
        <w:rPr>
          <w:i/>
          <w:sz w:val="28"/>
          <w:szCs w:val="28"/>
        </w:rPr>
        <w:t>Coordinated Veterans' Care Program</w:t>
      </w:r>
      <w:r w:rsidRPr="007709F0">
        <w:rPr>
          <w:color w:val="000000"/>
          <w:sz w:val="28"/>
          <w:szCs w:val="28"/>
        </w:rPr>
        <w:t>, if:</w:t>
      </w:r>
    </w:p>
    <w:p w14:paraId="69EA1B95" w14:textId="77777777" w:rsidR="003175DE" w:rsidRPr="007709F0" w:rsidRDefault="003175DE" w:rsidP="003175DE">
      <w:pPr>
        <w:ind w:left="2127" w:hanging="2127"/>
        <w:rPr>
          <w:color w:val="000000"/>
          <w:sz w:val="28"/>
          <w:szCs w:val="28"/>
        </w:rPr>
      </w:pPr>
    </w:p>
    <w:p w14:paraId="55310C67" w14:textId="77777777" w:rsidR="003175DE" w:rsidRPr="007709F0" w:rsidRDefault="003175DE" w:rsidP="003175DE">
      <w:pPr>
        <w:tabs>
          <w:tab w:val="left" w:pos="709"/>
        </w:tabs>
        <w:ind w:left="1560" w:hanging="1560"/>
        <w:rPr>
          <w:color w:val="000000"/>
          <w:sz w:val="28"/>
          <w:szCs w:val="28"/>
        </w:rPr>
      </w:pPr>
      <w:r w:rsidRPr="007709F0">
        <w:rPr>
          <w:color w:val="000000"/>
          <w:sz w:val="28"/>
          <w:szCs w:val="28"/>
        </w:rPr>
        <w:tab/>
        <w:t>(1)</w:t>
      </w:r>
      <w:r w:rsidRPr="007709F0">
        <w:rPr>
          <w:color w:val="000000"/>
          <w:sz w:val="28"/>
          <w:szCs w:val="28"/>
        </w:rPr>
        <w:tab/>
        <w:t xml:space="preserve">the </w:t>
      </w:r>
      <w:r w:rsidRPr="007709F0">
        <w:rPr>
          <w:i/>
          <w:color w:val="000000"/>
          <w:sz w:val="28"/>
          <w:szCs w:val="28"/>
        </w:rPr>
        <w:t>approved provider</w:t>
      </w:r>
      <w:r w:rsidRPr="007709F0">
        <w:rPr>
          <w:color w:val="000000"/>
          <w:sz w:val="28"/>
          <w:szCs w:val="28"/>
        </w:rPr>
        <w:t xml:space="preserve"> has an arrangement with the </w:t>
      </w:r>
      <w:r w:rsidRPr="007709F0">
        <w:rPr>
          <w:i/>
          <w:color w:val="000000"/>
          <w:sz w:val="28"/>
          <w:szCs w:val="28"/>
        </w:rPr>
        <w:t>Commission</w:t>
      </w:r>
      <w:r w:rsidRPr="007709F0">
        <w:rPr>
          <w:color w:val="000000"/>
          <w:sz w:val="28"/>
          <w:szCs w:val="28"/>
        </w:rPr>
        <w:t xml:space="preserve"> or the </w:t>
      </w:r>
      <w:r w:rsidRPr="007709F0">
        <w:rPr>
          <w:i/>
          <w:color w:val="000000"/>
          <w:sz w:val="28"/>
          <w:szCs w:val="28"/>
        </w:rPr>
        <w:t>Department</w:t>
      </w:r>
      <w:r w:rsidRPr="007709F0">
        <w:rPr>
          <w:color w:val="000000"/>
          <w:sz w:val="28"/>
          <w:szCs w:val="28"/>
        </w:rPr>
        <w:t xml:space="preserve"> to provide a </w:t>
      </w:r>
      <w:r w:rsidRPr="007709F0">
        <w:rPr>
          <w:i/>
          <w:color w:val="000000"/>
          <w:sz w:val="28"/>
          <w:szCs w:val="28"/>
        </w:rPr>
        <w:t>Home Care service (category A)</w:t>
      </w:r>
      <w:r w:rsidRPr="007709F0">
        <w:rPr>
          <w:color w:val="000000"/>
          <w:sz w:val="28"/>
          <w:szCs w:val="28"/>
        </w:rPr>
        <w:t xml:space="preserve"> or </w:t>
      </w:r>
      <w:r w:rsidRPr="007709F0">
        <w:rPr>
          <w:i/>
          <w:color w:val="000000"/>
          <w:sz w:val="28"/>
          <w:szCs w:val="28"/>
        </w:rPr>
        <w:t>Home Care service (category B)</w:t>
      </w:r>
      <w:r w:rsidRPr="007709F0">
        <w:rPr>
          <w:color w:val="000000"/>
          <w:sz w:val="28"/>
          <w:szCs w:val="28"/>
        </w:rPr>
        <w:t xml:space="preserve"> to an </w:t>
      </w:r>
      <w:r w:rsidRPr="007709F0">
        <w:rPr>
          <w:i/>
          <w:color w:val="000000"/>
          <w:sz w:val="28"/>
          <w:szCs w:val="28"/>
        </w:rPr>
        <w:t>entitled person</w:t>
      </w:r>
      <w:r w:rsidRPr="007709F0">
        <w:rPr>
          <w:color w:val="000000"/>
          <w:sz w:val="28"/>
          <w:szCs w:val="28"/>
        </w:rPr>
        <w:t>; and</w:t>
      </w:r>
    </w:p>
    <w:p w14:paraId="55B5AD20" w14:textId="77777777" w:rsidR="003175DE" w:rsidRPr="007709F0" w:rsidRDefault="003175DE" w:rsidP="003175DE">
      <w:pPr>
        <w:tabs>
          <w:tab w:val="left" w:pos="709"/>
          <w:tab w:val="left" w:pos="2552"/>
        </w:tabs>
        <w:ind w:left="1560" w:hanging="1560"/>
        <w:rPr>
          <w:color w:val="000000"/>
          <w:sz w:val="28"/>
          <w:szCs w:val="28"/>
        </w:rPr>
      </w:pPr>
      <w:r w:rsidRPr="007709F0">
        <w:rPr>
          <w:color w:val="000000"/>
          <w:sz w:val="28"/>
          <w:szCs w:val="28"/>
        </w:rPr>
        <w:tab/>
      </w:r>
    </w:p>
    <w:p w14:paraId="35BF7912" w14:textId="77777777" w:rsidR="003175DE" w:rsidRPr="007709F0" w:rsidRDefault="003175DE" w:rsidP="003175DE">
      <w:pPr>
        <w:tabs>
          <w:tab w:val="left" w:pos="709"/>
          <w:tab w:val="left" w:pos="2552"/>
        </w:tabs>
        <w:ind w:left="1560" w:hanging="1560"/>
        <w:rPr>
          <w:color w:val="000000"/>
          <w:sz w:val="28"/>
          <w:szCs w:val="28"/>
        </w:rPr>
      </w:pPr>
      <w:r w:rsidRPr="007709F0">
        <w:rPr>
          <w:color w:val="000000"/>
          <w:sz w:val="28"/>
          <w:szCs w:val="28"/>
        </w:rPr>
        <w:tab/>
        <w:t>(2)</w:t>
      </w:r>
      <w:r w:rsidRPr="007709F0">
        <w:rPr>
          <w:color w:val="000000"/>
          <w:sz w:val="28"/>
          <w:szCs w:val="28"/>
        </w:rPr>
        <w:tab/>
        <w:t xml:space="preserve">the service has been requested for the person by a </w:t>
      </w:r>
      <w:r w:rsidRPr="007709F0">
        <w:rPr>
          <w:i/>
          <w:color w:val="000000"/>
          <w:sz w:val="28"/>
          <w:szCs w:val="28"/>
        </w:rPr>
        <w:t>VHC assessment agency</w:t>
      </w:r>
      <w:r w:rsidRPr="007709F0">
        <w:rPr>
          <w:color w:val="000000"/>
          <w:sz w:val="28"/>
          <w:szCs w:val="28"/>
        </w:rPr>
        <w:t xml:space="preserve"> pursuant to </w:t>
      </w:r>
      <w:r w:rsidR="00637142" w:rsidRPr="007709F0">
        <w:rPr>
          <w:color w:val="000000"/>
          <w:sz w:val="28"/>
          <w:szCs w:val="28"/>
        </w:rPr>
        <w:t xml:space="preserve">a </w:t>
      </w:r>
      <w:r w:rsidR="00637142" w:rsidRPr="007709F0">
        <w:rPr>
          <w:i/>
          <w:color w:val="000000"/>
          <w:sz w:val="28"/>
          <w:szCs w:val="28"/>
        </w:rPr>
        <w:t>GP Home Care service (category C) Referral</w:t>
      </w:r>
      <w:r w:rsidRPr="007709F0">
        <w:rPr>
          <w:color w:val="000000"/>
          <w:sz w:val="28"/>
          <w:szCs w:val="28"/>
        </w:rPr>
        <w:t xml:space="preserve"> and pursuant to an assessment by the agency of the person’s suitability for the service; and</w:t>
      </w:r>
    </w:p>
    <w:p w14:paraId="0D947638" w14:textId="77777777" w:rsidR="003175DE" w:rsidRPr="007709F0" w:rsidRDefault="003175DE" w:rsidP="003175DE">
      <w:pPr>
        <w:tabs>
          <w:tab w:val="left" w:pos="709"/>
          <w:tab w:val="left" w:pos="2552"/>
        </w:tabs>
        <w:ind w:left="1560" w:hanging="1560"/>
        <w:rPr>
          <w:color w:val="000000"/>
          <w:sz w:val="28"/>
          <w:szCs w:val="28"/>
        </w:rPr>
      </w:pPr>
    </w:p>
    <w:p w14:paraId="1387EB2F" w14:textId="77777777" w:rsidR="003175DE" w:rsidRPr="007709F0" w:rsidRDefault="003175DE" w:rsidP="003175DE">
      <w:pPr>
        <w:tabs>
          <w:tab w:val="left" w:pos="709"/>
          <w:tab w:val="left" w:pos="2552"/>
        </w:tabs>
        <w:ind w:left="1560" w:hanging="1560"/>
        <w:rPr>
          <w:color w:val="000000"/>
          <w:sz w:val="28"/>
          <w:szCs w:val="28"/>
        </w:rPr>
      </w:pPr>
      <w:r w:rsidRPr="007709F0">
        <w:rPr>
          <w:color w:val="000000"/>
          <w:sz w:val="28"/>
          <w:szCs w:val="28"/>
        </w:rPr>
        <w:tab/>
        <w:t>(3)</w:t>
      </w:r>
      <w:r w:rsidRPr="007709F0">
        <w:rPr>
          <w:color w:val="000000"/>
          <w:sz w:val="28"/>
          <w:szCs w:val="28"/>
        </w:rPr>
        <w:tab/>
        <w:t xml:space="preserve">the service is in accordance with the request from the </w:t>
      </w:r>
      <w:r w:rsidRPr="007709F0">
        <w:rPr>
          <w:i/>
          <w:color w:val="000000"/>
          <w:sz w:val="28"/>
          <w:szCs w:val="28"/>
        </w:rPr>
        <w:t>VHC assessment agency</w:t>
      </w:r>
      <w:r w:rsidRPr="007709F0">
        <w:rPr>
          <w:color w:val="000000"/>
          <w:sz w:val="28"/>
          <w:szCs w:val="28"/>
        </w:rPr>
        <w:t>; and</w:t>
      </w:r>
    </w:p>
    <w:p w14:paraId="60561D53" w14:textId="77777777" w:rsidR="003175DE" w:rsidRPr="007709F0" w:rsidRDefault="003175DE" w:rsidP="003175DE">
      <w:pPr>
        <w:tabs>
          <w:tab w:val="left" w:pos="1560"/>
          <w:tab w:val="left" w:pos="2552"/>
        </w:tabs>
        <w:ind w:left="709" w:hanging="709"/>
        <w:rPr>
          <w:color w:val="000000"/>
          <w:sz w:val="28"/>
          <w:szCs w:val="28"/>
        </w:rPr>
      </w:pPr>
      <w:r w:rsidRPr="007709F0">
        <w:rPr>
          <w:color w:val="000000"/>
          <w:sz w:val="28"/>
          <w:szCs w:val="28"/>
        </w:rPr>
        <w:tab/>
      </w:r>
    </w:p>
    <w:p w14:paraId="62AFDC48" w14:textId="77777777" w:rsidR="003175DE" w:rsidRPr="007709F0" w:rsidRDefault="003175DE" w:rsidP="003175DE">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ind w:left="1620" w:hanging="1620"/>
        <w:rPr>
          <w:color w:val="000000"/>
        </w:rPr>
      </w:pPr>
      <w:r w:rsidRPr="007709F0">
        <w:rPr>
          <w:color w:val="000000"/>
          <w:sz w:val="28"/>
          <w:szCs w:val="28"/>
        </w:rPr>
        <w:tab/>
      </w:r>
      <w:r w:rsidRPr="007709F0">
        <w:rPr>
          <w:color w:val="000000"/>
          <w:sz w:val="28"/>
          <w:szCs w:val="28"/>
        </w:rPr>
        <w:tab/>
      </w:r>
      <w:r w:rsidRPr="007709F0">
        <w:rPr>
          <w:color w:val="000000"/>
          <w:sz w:val="28"/>
          <w:szCs w:val="28"/>
        </w:rPr>
        <w:tab/>
      </w:r>
      <w:r w:rsidRPr="007709F0">
        <w:rPr>
          <w:color w:val="000000"/>
        </w:rPr>
        <w:t>Note: it will be the VHC assessment agency’s responsibility to inform the approved provider of the terms on which the service is to be provided e.g. frequency of service.</w:t>
      </w:r>
    </w:p>
    <w:p w14:paraId="0FA29BEA" w14:textId="77777777" w:rsidR="003175DE" w:rsidRPr="007709F0" w:rsidRDefault="003175DE" w:rsidP="003175DE">
      <w:pPr>
        <w:tabs>
          <w:tab w:val="left" w:pos="1560"/>
          <w:tab w:val="left" w:pos="2552"/>
        </w:tabs>
        <w:ind w:left="1560" w:hanging="709"/>
        <w:rPr>
          <w:color w:val="000000"/>
        </w:rPr>
      </w:pPr>
    </w:p>
    <w:p w14:paraId="6C4406BE" w14:textId="77777777" w:rsidR="003175DE" w:rsidRPr="007709F0" w:rsidRDefault="003175DE" w:rsidP="00F073F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90"/>
        <w:ind w:left="1440" w:hanging="720"/>
        <w:rPr>
          <w:color w:val="000000"/>
          <w:sz w:val="28"/>
          <w:szCs w:val="28"/>
        </w:rPr>
      </w:pPr>
      <w:r w:rsidRPr="007709F0">
        <w:rPr>
          <w:color w:val="000000"/>
          <w:sz w:val="28"/>
          <w:szCs w:val="28"/>
        </w:rPr>
        <w:t>(4)</w:t>
      </w:r>
      <w:r w:rsidRPr="007709F0">
        <w:rPr>
          <w:color w:val="000000"/>
          <w:sz w:val="28"/>
          <w:szCs w:val="28"/>
        </w:rPr>
        <w:tab/>
        <w:t xml:space="preserve">the service is in accordance with any requirements in the </w:t>
      </w:r>
      <w:r w:rsidRPr="007709F0">
        <w:rPr>
          <w:i/>
          <w:color w:val="000000"/>
          <w:sz w:val="28"/>
          <w:szCs w:val="28"/>
        </w:rPr>
        <w:t xml:space="preserve">Notes for </w:t>
      </w:r>
      <w:r w:rsidRPr="007709F0">
        <w:rPr>
          <w:i/>
          <w:sz w:val="28"/>
          <w:szCs w:val="28"/>
        </w:rPr>
        <w:t xml:space="preserve">Coordinated Veterans' Care </w:t>
      </w:r>
      <w:r w:rsidRPr="007709F0">
        <w:rPr>
          <w:i/>
          <w:color w:val="000000"/>
          <w:sz w:val="28"/>
          <w:szCs w:val="28"/>
        </w:rPr>
        <w:t>Program</w:t>
      </w:r>
      <w:r w:rsidRPr="007709F0">
        <w:rPr>
          <w:color w:val="000000"/>
          <w:sz w:val="28"/>
          <w:szCs w:val="28"/>
        </w:rPr>
        <w:t xml:space="preserve"> </w:t>
      </w:r>
      <w:r w:rsidRPr="007709F0">
        <w:rPr>
          <w:i/>
          <w:color w:val="000000"/>
          <w:sz w:val="28"/>
          <w:szCs w:val="28"/>
        </w:rPr>
        <w:t>Providers</w:t>
      </w:r>
      <w:r w:rsidRPr="007709F0">
        <w:rPr>
          <w:color w:val="000000"/>
          <w:sz w:val="28"/>
          <w:szCs w:val="28"/>
        </w:rPr>
        <w:t xml:space="preserve"> (Notes) that relate to an </w:t>
      </w:r>
      <w:r w:rsidRPr="007709F0">
        <w:rPr>
          <w:i/>
          <w:color w:val="000000"/>
          <w:sz w:val="28"/>
          <w:szCs w:val="28"/>
        </w:rPr>
        <w:t>approved provider</w:t>
      </w:r>
      <w:r w:rsidRPr="007709F0">
        <w:rPr>
          <w:color w:val="000000"/>
          <w:sz w:val="28"/>
          <w:szCs w:val="28"/>
        </w:rPr>
        <w:t xml:space="preserve"> delivering a </w:t>
      </w:r>
      <w:r w:rsidRPr="007709F0">
        <w:rPr>
          <w:i/>
          <w:color w:val="000000"/>
          <w:sz w:val="28"/>
          <w:szCs w:val="28"/>
        </w:rPr>
        <w:t>Home Care service (category C)</w:t>
      </w:r>
      <w:r w:rsidRPr="007709F0">
        <w:rPr>
          <w:color w:val="000000"/>
          <w:sz w:val="28"/>
          <w:szCs w:val="28"/>
        </w:rPr>
        <w:t xml:space="preserve"> to an </w:t>
      </w:r>
      <w:r w:rsidRPr="007709F0">
        <w:rPr>
          <w:i/>
          <w:color w:val="000000"/>
          <w:sz w:val="28"/>
          <w:szCs w:val="28"/>
        </w:rPr>
        <w:t>entitled person</w:t>
      </w:r>
      <w:r w:rsidRPr="007709F0">
        <w:rPr>
          <w:color w:val="000000"/>
          <w:sz w:val="28"/>
          <w:szCs w:val="28"/>
        </w:rPr>
        <w:t>; and</w:t>
      </w:r>
    </w:p>
    <w:p w14:paraId="08C3A3B5" w14:textId="77777777" w:rsidR="003175DE" w:rsidRPr="007709F0" w:rsidRDefault="003175DE" w:rsidP="00F073FD">
      <w:pPr>
        <w:tabs>
          <w:tab w:val="left" w:pos="1560"/>
          <w:tab w:val="left" w:pos="2552"/>
        </w:tabs>
        <w:spacing w:after="90"/>
        <w:ind w:left="1440" w:hanging="720"/>
        <w:rPr>
          <w:snapToGrid w:val="0"/>
          <w:color w:val="000000"/>
          <w:sz w:val="28"/>
          <w:szCs w:val="28"/>
          <w:lang w:eastAsia="en-US"/>
        </w:rPr>
      </w:pPr>
      <w:r w:rsidRPr="007709F0">
        <w:rPr>
          <w:color w:val="000000"/>
          <w:sz w:val="28"/>
          <w:szCs w:val="28"/>
        </w:rPr>
        <w:t>(5)</w:t>
      </w:r>
      <w:r w:rsidRPr="007709F0">
        <w:rPr>
          <w:color w:val="000000"/>
          <w:sz w:val="28"/>
          <w:szCs w:val="28"/>
        </w:rPr>
        <w:tab/>
        <w:t xml:space="preserve">the </w:t>
      </w:r>
      <w:r w:rsidRPr="007709F0">
        <w:rPr>
          <w:i/>
          <w:color w:val="000000"/>
          <w:sz w:val="28"/>
          <w:szCs w:val="28"/>
        </w:rPr>
        <w:t>entitled person</w:t>
      </w:r>
      <w:r w:rsidRPr="007709F0">
        <w:rPr>
          <w:color w:val="000000"/>
          <w:sz w:val="28"/>
          <w:szCs w:val="28"/>
        </w:rPr>
        <w:t xml:space="preserve"> is otherwise entitled to the service and is not, at the time of the service, </w:t>
      </w:r>
      <w:r w:rsidRPr="007709F0">
        <w:rPr>
          <w:snapToGrid w:val="0"/>
          <w:color w:val="000000"/>
          <w:sz w:val="28"/>
          <w:szCs w:val="28"/>
          <w:lang w:eastAsia="en-US"/>
        </w:rPr>
        <w:t xml:space="preserve">receiving </w:t>
      </w:r>
      <w:r w:rsidRPr="007709F0">
        <w:rPr>
          <w:i/>
          <w:snapToGrid w:val="0"/>
          <w:color w:val="000000"/>
          <w:sz w:val="28"/>
          <w:szCs w:val="28"/>
          <w:lang w:eastAsia="en-US"/>
        </w:rPr>
        <w:t>residential care</w:t>
      </w:r>
      <w:r w:rsidRPr="007709F0">
        <w:rPr>
          <w:snapToGrid w:val="0"/>
          <w:color w:val="000000"/>
          <w:sz w:val="28"/>
          <w:szCs w:val="28"/>
          <w:lang w:eastAsia="en-US"/>
        </w:rPr>
        <w:t>; and</w:t>
      </w:r>
    </w:p>
    <w:p w14:paraId="546C13D2" w14:textId="77777777" w:rsidR="003175DE" w:rsidRPr="007709F0" w:rsidRDefault="003175DE" w:rsidP="00F073FD">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1440" w:hanging="2880"/>
        <w:rPr>
          <w:color w:val="000000"/>
          <w:sz w:val="28"/>
          <w:szCs w:val="28"/>
        </w:rPr>
      </w:pPr>
      <w:r w:rsidRPr="007709F0">
        <w:rPr>
          <w:snapToGrid w:val="0"/>
          <w:color w:val="000000"/>
          <w:sz w:val="28"/>
          <w:szCs w:val="28"/>
          <w:lang w:eastAsia="en-US"/>
        </w:rPr>
        <w:tab/>
      </w:r>
      <w:r w:rsidRPr="007709F0">
        <w:rPr>
          <w:color w:val="000000"/>
          <w:sz w:val="28"/>
          <w:szCs w:val="28"/>
        </w:rPr>
        <w:t>(6)</w:t>
      </w:r>
      <w:r w:rsidRPr="007709F0">
        <w:rPr>
          <w:color w:val="000000"/>
          <w:sz w:val="28"/>
          <w:szCs w:val="28"/>
        </w:rPr>
        <w:tab/>
        <w:t xml:space="preserve">the service is not essentially the same as a </w:t>
      </w:r>
      <w:r w:rsidRPr="007709F0">
        <w:rPr>
          <w:i/>
          <w:color w:val="000000"/>
          <w:sz w:val="28"/>
          <w:szCs w:val="28"/>
        </w:rPr>
        <w:t>Home Care service (category A)</w:t>
      </w:r>
      <w:r w:rsidRPr="007709F0">
        <w:rPr>
          <w:color w:val="000000"/>
          <w:sz w:val="28"/>
          <w:szCs w:val="28"/>
        </w:rPr>
        <w:t xml:space="preserve"> or </w:t>
      </w:r>
      <w:r w:rsidRPr="007709F0">
        <w:rPr>
          <w:i/>
          <w:color w:val="000000"/>
          <w:sz w:val="28"/>
          <w:szCs w:val="28"/>
        </w:rPr>
        <w:t>Home Care service (category B)</w:t>
      </w:r>
    </w:p>
    <w:p w14:paraId="51413A8D" w14:textId="77777777" w:rsidR="003175DE" w:rsidRPr="007709F0" w:rsidRDefault="003175DE" w:rsidP="00F073FD">
      <w:pPr>
        <w:tabs>
          <w:tab w:val="left" w:pos="1560"/>
          <w:tab w:val="left" w:pos="2552"/>
        </w:tabs>
        <w:spacing w:after="90"/>
        <w:ind w:left="1440" w:hanging="720"/>
        <w:rPr>
          <w:color w:val="000000"/>
          <w:sz w:val="28"/>
          <w:szCs w:val="28"/>
        </w:rPr>
      </w:pPr>
      <w:r w:rsidRPr="007709F0">
        <w:rPr>
          <w:color w:val="000000"/>
          <w:sz w:val="28"/>
          <w:szCs w:val="28"/>
        </w:rPr>
        <w:tab/>
        <w:t>the person is entitled to receive.</w:t>
      </w:r>
    </w:p>
    <w:p w14:paraId="4E701634" w14:textId="77777777" w:rsidR="00CF29A1" w:rsidRPr="007709F0" w:rsidRDefault="00CF29A1" w:rsidP="00F073FD">
      <w:pPr>
        <w:tabs>
          <w:tab w:val="left" w:pos="1560"/>
        </w:tabs>
        <w:rPr>
          <w:color w:val="000000"/>
          <w:sz w:val="28"/>
          <w:szCs w:val="28"/>
        </w:rPr>
      </w:pPr>
      <w:r w:rsidRPr="007709F0">
        <w:rPr>
          <w:b/>
          <w:snapToGrid w:val="0"/>
          <w:color w:val="000000"/>
          <w:sz w:val="28"/>
          <w:szCs w:val="28"/>
          <w:lang w:eastAsia="en-US"/>
        </w:rPr>
        <w:t>7.3A.7</w:t>
      </w:r>
      <w:r w:rsidRPr="007709F0">
        <w:rPr>
          <w:snapToGrid w:val="0"/>
          <w:color w:val="000000"/>
          <w:sz w:val="28"/>
          <w:szCs w:val="28"/>
          <w:lang w:eastAsia="en-US"/>
        </w:rPr>
        <w:tab/>
      </w:r>
      <w:r w:rsidRPr="007709F0">
        <w:rPr>
          <w:color w:val="000000"/>
          <w:sz w:val="28"/>
          <w:szCs w:val="28"/>
        </w:rPr>
        <w:t xml:space="preserve">For the purposes of the </w:t>
      </w:r>
      <w:r w:rsidRPr="007709F0">
        <w:rPr>
          <w:i/>
          <w:color w:val="000000"/>
          <w:sz w:val="28"/>
          <w:szCs w:val="28"/>
        </w:rPr>
        <w:t>Principles</w:t>
      </w:r>
      <w:r w:rsidRPr="007709F0">
        <w:rPr>
          <w:color w:val="000000"/>
          <w:sz w:val="28"/>
          <w:szCs w:val="28"/>
        </w:rPr>
        <w:t xml:space="preserve">, an </w:t>
      </w:r>
      <w:r w:rsidRPr="007709F0">
        <w:rPr>
          <w:i/>
          <w:color w:val="000000"/>
          <w:sz w:val="28"/>
          <w:szCs w:val="28"/>
        </w:rPr>
        <w:t>approved provider</w:t>
      </w:r>
      <w:r w:rsidRPr="007709F0">
        <w:rPr>
          <w:color w:val="000000"/>
          <w:sz w:val="28"/>
          <w:szCs w:val="28"/>
        </w:rPr>
        <w:t xml:space="preserve"> is deemed to be a </w:t>
      </w:r>
      <w:r w:rsidRPr="007709F0">
        <w:rPr>
          <w:i/>
          <w:color w:val="000000"/>
          <w:sz w:val="28"/>
          <w:szCs w:val="28"/>
        </w:rPr>
        <w:t xml:space="preserve">health </w:t>
      </w:r>
      <w:r w:rsidR="00912223" w:rsidRPr="007709F0">
        <w:rPr>
          <w:i/>
          <w:color w:val="000000"/>
          <w:sz w:val="28"/>
          <w:szCs w:val="28"/>
        </w:rPr>
        <w:t xml:space="preserve">care </w:t>
      </w:r>
      <w:r w:rsidRPr="007709F0">
        <w:rPr>
          <w:i/>
          <w:color w:val="000000"/>
          <w:sz w:val="28"/>
          <w:szCs w:val="28"/>
        </w:rPr>
        <w:t>provider</w:t>
      </w:r>
      <w:r w:rsidR="00912223" w:rsidRPr="007709F0">
        <w:rPr>
          <w:color w:val="000000"/>
          <w:sz w:val="28"/>
          <w:szCs w:val="28"/>
        </w:rPr>
        <w:t>.</w:t>
      </w:r>
    </w:p>
    <w:p w14:paraId="3D10A0B5" w14:textId="77777777" w:rsidR="00912223" w:rsidRPr="007709F0" w:rsidRDefault="00CF29A1" w:rsidP="00F073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90"/>
        <w:rPr>
          <w:i/>
          <w:color w:val="000000"/>
          <w:sz w:val="28"/>
          <w:szCs w:val="28"/>
        </w:rPr>
      </w:pPr>
      <w:r w:rsidRPr="007709F0">
        <w:rPr>
          <w:b/>
          <w:snapToGrid w:val="0"/>
          <w:color w:val="000000"/>
          <w:sz w:val="28"/>
          <w:szCs w:val="28"/>
          <w:lang w:eastAsia="en-US"/>
        </w:rPr>
        <w:t>7.3A.8</w:t>
      </w:r>
      <w:r w:rsidRPr="007709F0">
        <w:rPr>
          <w:snapToGrid w:val="0"/>
          <w:color w:val="000000"/>
          <w:sz w:val="28"/>
          <w:szCs w:val="28"/>
          <w:lang w:eastAsia="en-US"/>
        </w:rPr>
        <w:tab/>
        <w:t>Subject to paragraph 7.3A.9, a</w:t>
      </w:r>
      <w:r w:rsidRPr="007709F0">
        <w:rPr>
          <w:color w:val="000000"/>
          <w:sz w:val="28"/>
          <w:szCs w:val="28"/>
        </w:rPr>
        <w:t xml:space="preserve"> condition of any arrangement between the </w:t>
      </w:r>
      <w:r w:rsidRPr="007709F0">
        <w:rPr>
          <w:i/>
          <w:color w:val="000000"/>
          <w:sz w:val="28"/>
          <w:szCs w:val="28"/>
        </w:rPr>
        <w:t>Commission</w:t>
      </w:r>
      <w:r w:rsidRPr="007709F0">
        <w:rPr>
          <w:color w:val="000000"/>
          <w:sz w:val="28"/>
          <w:szCs w:val="28"/>
        </w:rPr>
        <w:t xml:space="preserve"> and an </w:t>
      </w:r>
      <w:r w:rsidRPr="007709F0">
        <w:rPr>
          <w:i/>
          <w:color w:val="000000"/>
          <w:sz w:val="28"/>
          <w:szCs w:val="28"/>
        </w:rPr>
        <w:t>approved provider</w:t>
      </w:r>
      <w:r w:rsidRPr="007709F0">
        <w:rPr>
          <w:color w:val="000000"/>
          <w:sz w:val="28"/>
          <w:szCs w:val="28"/>
        </w:rPr>
        <w:t xml:space="preserve"> for the provision of a</w:t>
      </w:r>
      <w:r w:rsidRPr="007709F0">
        <w:rPr>
          <w:i/>
          <w:color w:val="000000"/>
          <w:sz w:val="28"/>
          <w:szCs w:val="28"/>
        </w:rPr>
        <w:t xml:space="preserve"> </w:t>
      </w:r>
      <w:r w:rsidR="00912223" w:rsidRPr="007709F0">
        <w:rPr>
          <w:i/>
          <w:color w:val="000000"/>
          <w:sz w:val="28"/>
          <w:szCs w:val="28"/>
        </w:rPr>
        <w:t xml:space="preserve">Home Care service (category A) </w:t>
      </w:r>
      <w:r w:rsidR="00912223" w:rsidRPr="007709F0">
        <w:rPr>
          <w:color w:val="000000"/>
          <w:sz w:val="28"/>
          <w:szCs w:val="28"/>
        </w:rPr>
        <w:t>or</w:t>
      </w:r>
      <w:r w:rsidR="00912223" w:rsidRPr="007709F0">
        <w:rPr>
          <w:i/>
          <w:color w:val="000000"/>
          <w:sz w:val="28"/>
          <w:szCs w:val="28"/>
        </w:rPr>
        <w:t xml:space="preserve"> Home Care service (category C)</w:t>
      </w:r>
    </w:p>
    <w:p w14:paraId="41F21519" w14:textId="2838E09E" w:rsidR="007A48F2" w:rsidRPr="007709F0" w:rsidRDefault="00CF29A1" w:rsidP="007A48F2">
      <w:pPr>
        <w:tabs>
          <w:tab w:val="left" w:pos="0"/>
          <w:tab w:val="left" w:pos="1560"/>
        </w:tabs>
        <w:rPr>
          <w:color w:val="000000"/>
          <w:sz w:val="28"/>
          <w:szCs w:val="28"/>
        </w:rPr>
      </w:pPr>
      <w:r w:rsidRPr="007709F0">
        <w:rPr>
          <w:color w:val="000000"/>
          <w:sz w:val="28"/>
          <w:szCs w:val="28"/>
        </w:rPr>
        <w:t xml:space="preserve">to an </w:t>
      </w:r>
      <w:r w:rsidRPr="007709F0">
        <w:rPr>
          <w:i/>
          <w:color w:val="000000"/>
          <w:sz w:val="28"/>
          <w:szCs w:val="28"/>
        </w:rPr>
        <w:t>entitled person</w:t>
      </w:r>
      <w:r w:rsidRPr="007709F0">
        <w:rPr>
          <w:color w:val="000000"/>
          <w:sz w:val="28"/>
          <w:szCs w:val="28"/>
        </w:rPr>
        <w:t xml:space="preserve"> by the </w:t>
      </w:r>
      <w:r w:rsidRPr="007709F0">
        <w:rPr>
          <w:i/>
          <w:color w:val="000000"/>
          <w:sz w:val="28"/>
          <w:szCs w:val="28"/>
        </w:rPr>
        <w:t>approved provider</w:t>
      </w:r>
      <w:r w:rsidRPr="007709F0">
        <w:rPr>
          <w:color w:val="000000"/>
          <w:sz w:val="28"/>
          <w:szCs w:val="28"/>
        </w:rPr>
        <w:t xml:space="preserve"> or any </w:t>
      </w:r>
      <w:r w:rsidRPr="007709F0">
        <w:rPr>
          <w:i/>
          <w:color w:val="000000"/>
          <w:sz w:val="28"/>
          <w:szCs w:val="28"/>
        </w:rPr>
        <w:t>sub</w:t>
      </w:r>
      <w:r w:rsidR="007709F0">
        <w:rPr>
          <w:i/>
          <w:color w:val="000000"/>
          <w:sz w:val="28"/>
          <w:szCs w:val="28"/>
        </w:rPr>
        <w:noBreakHyphen/>
      </w:r>
      <w:r w:rsidRPr="007709F0">
        <w:rPr>
          <w:i/>
          <w:color w:val="000000"/>
          <w:sz w:val="28"/>
          <w:szCs w:val="28"/>
        </w:rPr>
        <w:t>contractor</w:t>
      </w:r>
      <w:r w:rsidRPr="007709F0">
        <w:rPr>
          <w:color w:val="000000"/>
          <w:sz w:val="28"/>
          <w:szCs w:val="28"/>
        </w:rPr>
        <w:t xml:space="preserve"> engaged by it, is that:</w:t>
      </w:r>
    </w:p>
    <w:p w14:paraId="7F2035A6" w14:textId="12002848" w:rsidR="007A48F2" w:rsidRPr="007709F0" w:rsidRDefault="007A48F2" w:rsidP="00F073FD">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90"/>
        <w:ind w:left="900" w:hanging="540"/>
        <w:rPr>
          <w:color w:val="000000"/>
          <w:sz w:val="28"/>
          <w:szCs w:val="28"/>
        </w:rPr>
      </w:pPr>
      <w:r w:rsidRPr="007709F0">
        <w:rPr>
          <w:color w:val="000000"/>
          <w:sz w:val="28"/>
          <w:szCs w:val="28"/>
        </w:rPr>
        <w:t>(a)</w:t>
      </w:r>
      <w:r w:rsidR="005C2BD3" w:rsidRPr="007709F0">
        <w:rPr>
          <w:color w:val="000000"/>
          <w:sz w:val="28"/>
          <w:szCs w:val="28"/>
        </w:rPr>
        <w:tab/>
      </w:r>
      <w:r w:rsidR="00FD2B7C" w:rsidRPr="007709F0">
        <w:rPr>
          <w:color w:val="000000"/>
          <w:sz w:val="28"/>
          <w:szCs w:val="28"/>
        </w:rPr>
        <w:t xml:space="preserve">the </w:t>
      </w:r>
      <w:r w:rsidR="00FD2B7C" w:rsidRPr="007709F0">
        <w:rPr>
          <w:i/>
          <w:color w:val="000000"/>
          <w:sz w:val="28"/>
          <w:szCs w:val="28"/>
        </w:rPr>
        <w:t>approved provider</w:t>
      </w:r>
      <w:r w:rsidR="00FD2B7C" w:rsidRPr="007709F0">
        <w:rPr>
          <w:color w:val="000000"/>
          <w:sz w:val="28"/>
          <w:szCs w:val="28"/>
        </w:rPr>
        <w:t xml:space="preserve">, and any such </w:t>
      </w:r>
      <w:r w:rsidR="00FD2B7C" w:rsidRPr="007709F0">
        <w:rPr>
          <w:i/>
          <w:color w:val="000000"/>
          <w:sz w:val="28"/>
          <w:szCs w:val="28"/>
        </w:rPr>
        <w:t>sub</w:t>
      </w:r>
      <w:r w:rsidR="007709F0">
        <w:rPr>
          <w:i/>
          <w:color w:val="000000"/>
          <w:sz w:val="28"/>
          <w:szCs w:val="28"/>
        </w:rPr>
        <w:noBreakHyphen/>
      </w:r>
      <w:r w:rsidR="00FD2B7C" w:rsidRPr="007709F0">
        <w:rPr>
          <w:i/>
          <w:color w:val="000000"/>
          <w:sz w:val="28"/>
          <w:szCs w:val="28"/>
        </w:rPr>
        <w:t>contractor</w:t>
      </w:r>
      <w:r w:rsidR="00FD2B7C" w:rsidRPr="007709F0">
        <w:rPr>
          <w:color w:val="000000"/>
          <w:sz w:val="28"/>
          <w:szCs w:val="28"/>
        </w:rPr>
        <w:t xml:space="preserve">, shall not demand, receive or assign, an amount from the </w:t>
      </w:r>
      <w:r w:rsidR="00FD2B7C" w:rsidRPr="007709F0">
        <w:rPr>
          <w:i/>
          <w:color w:val="000000"/>
          <w:sz w:val="28"/>
          <w:szCs w:val="28"/>
        </w:rPr>
        <w:t>entitled person</w:t>
      </w:r>
      <w:r w:rsidR="00FD2B7C" w:rsidRPr="007709F0">
        <w:rPr>
          <w:color w:val="000000"/>
          <w:sz w:val="28"/>
          <w:szCs w:val="28"/>
        </w:rPr>
        <w:t xml:space="preserve"> in relation to the provision of the </w:t>
      </w:r>
      <w:r w:rsidRPr="007709F0">
        <w:rPr>
          <w:i/>
          <w:color w:val="000000"/>
          <w:sz w:val="28"/>
          <w:szCs w:val="28"/>
        </w:rPr>
        <w:t xml:space="preserve">Home Care service (category A) </w:t>
      </w:r>
      <w:r w:rsidRPr="007709F0">
        <w:rPr>
          <w:color w:val="000000"/>
          <w:sz w:val="28"/>
          <w:szCs w:val="28"/>
        </w:rPr>
        <w:t>or</w:t>
      </w:r>
      <w:r w:rsidRPr="007709F0">
        <w:rPr>
          <w:i/>
          <w:color w:val="000000"/>
          <w:sz w:val="28"/>
          <w:szCs w:val="28"/>
        </w:rPr>
        <w:t xml:space="preserve"> Home Care service (category C)</w:t>
      </w:r>
      <w:r w:rsidR="00FD2B7C" w:rsidRPr="007709F0">
        <w:rPr>
          <w:color w:val="000000"/>
          <w:sz w:val="28"/>
          <w:szCs w:val="28"/>
        </w:rPr>
        <w:t xml:space="preserve"> that exceeds $5 per hour of service; and</w:t>
      </w:r>
    </w:p>
    <w:p w14:paraId="11B70BC8" w14:textId="0575D9F4" w:rsidR="007A48F2" w:rsidRPr="007709F0" w:rsidRDefault="007A48F2" w:rsidP="00F073FD">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90" w:after="90"/>
        <w:ind w:left="900" w:hanging="540"/>
        <w:rPr>
          <w:color w:val="000000"/>
          <w:sz w:val="28"/>
          <w:szCs w:val="28"/>
        </w:rPr>
      </w:pPr>
      <w:r w:rsidRPr="007709F0">
        <w:rPr>
          <w:color w:val="000000"/>
          <w:sz w:val="28"/>
          <w:szCs w:val="28"/>
        </w:rPr>
        <w:lastRenderedPageBreak/>
        <w:t>(b)</w:t>
      </w:r>
      <w:r w:rsidR="005C2BD3" w:rsidRPr="007709F0">
        <w:rPr>
          <w:color w:val="000000"/>
          <w:sz w:val="28"/>
          <w:szCs w:val="28"/>
        </w:rPr>
        <w:tab/>
      </w:r>
      <w:r w:rsidR="00FD2B7C" w:rsidRPr="007709F0">
        <w:rPr>
          <w:color w:val="000000"/>
          <w:sz w:val="28"/>
          <w:szCs w:val="28"/>
        </w:rPr>
        <w:t xml:space="preserve">the </w:t>
      </w:r>
      <w:r w:rsidR="00FD2B7C" w:rsidRPr="007709F0">
        <w:rPr>
          <w:i/>
          <w:color w:val="000000"/>
          <w:sz w:val="28"/>
          <w:szCs w:val="28"/>
        </w:rPr>
        <w:t>approved provider</w:t>
      </w:r>
      <w:r w:rsidR="00FD2B7C" w:rsidRPr="007709F0">
        <w:rPr>
          <w:color w:val="000000"/>
          <w:sz w:val="28"/>
          <w:szCs w:val="28"/>
        </w:rPr>
        <w:t xml:space="preserve">, and any such </w:t>
      </w:r>
      <w:r w:rsidR="00FD2B7C" w:rsidRPr="007709F0">
        <w:rPr>
          <w:i/>
          <w:color w:val="000000"/>
          <w:sz w:val="28"/>
          <w:szCs w:val="28"/>
        </w:rPr>
        <w:t>sub</w:t>
      </w:r>
      <w:r w:rsidR="007709F0">
        <w:rPr>
          <w:i/>
          <w:color w:val="000000"/>
          <w:sz w:val="28"/>
          <w:szCs w:val="28"/>
        </w:rPr>
        <w:noBreakHyphen/>
      </w:r>
      <w:r w:rsidR="00FD2B7C" w:rsidRPr="007709F0">
        <w:rPr>
          <w:i/>
          <w:color w:val="000000"/>
          <w:sz w:val="28"/>
          <w:szCs w:val="28"/>
        </w:rPr>
        <w:t>contractor</w:t>
      </w:r>
      <w:r w:rsidR="00FD2B7C" w:rsidRPr="007709F0">
        <w:rPr>
          <w:color w:val="000000"/>
          <w:sz w:val="28"/>
          <w:szCs w:val="28"/>
        </w:rPr>
        <w:t xml:space="preserve">, shall not demand, receive or assign a </w:t>
      </w:r>
      <w:r w:rsidR="00FD2B7C" w:rsidRPr="007709F0">
        <w:rPr>
          <w:i/>
          <w:color w:val="000000"/>
          <w:sz w:val="28"/>
          <w:szCs w:val="28"/>
        </w:rPr>
        <w:t>proscribed amount</w:t>
      </w:r>
      <w:r w:rsidR="00FD2B7C" w:rsidRPr="007709F0">
        <w:rPr>
          <w:color w:val="000000"/>
          <w:sz w:val="28"/>
          <w:szCs w:val="28"/>
        </w:rPr>
        <w:t xml:space="preserve"> from the </w:t>
      </w:r>
      <w:r w:rsidR="00FD2B7C" w:rsidRPr="007709F0">
        <w:rPr>
          <w:i/>
          <w:color w:val="000000"/>
          <w:sz w:val="28"/>
          <w:szCs w:val="28"/>
        </w:rPr>
        <w:t>entitled person</w:t>
      </w:r>
      <w:r w:rsidR="00FD2B7C" w:rsidRPr="007709F0">
        <w:rPr>
          <w:color w:val="000000"/>
          <w:sz w:val="28"/>
          <w:szCs w:val="28"/>
        </w:rPr>
        <w:t xml:space="preserve"> in relation to the provision of the </w:t>
      </w:r>
      <w:r w:rsidRPr="007709F0">
        <w:rPr>
          <w:i/>
          <w:color w:val="000000"/>
          <w:sz w:val="28"/>
          <w:szCs w:val="28"/>
        </w:rPr>
        <w:t xml:space="preserve">Home Care service (category A) </w:t>
      </w:r>
      <w:r w:rsidRPr="007709F0">
        <w:rPr>
          <w:color w:val="000000"/>
          <w:sz w:val="28"/>
          <w:szCs w:val="28"/>
        </w:rPr>
        <w:t>or</w:t>
      </w:r>
      <w:r w:rsidRPr="007709F0">
        <w:rPr>
          <w:i/>
          <w:color w:val="000000"/>
          <w:sz w:val="28"/>
          <w:szCs w:val="28"/>
        </w:rPr>
        <w:t xml:space="preserve"> Home Care service (category C)</w:t>
      </w:r>
      <w:r w:rsidRPr="007709F0">
        <w:rPr>
          <w:color w:val="000000"/>
          <w:sz w:val="28"/>
          <w:szCs w:val="28"/>
        </w:rPr>
        <w:t>.</w:t>
      </w:r>
    </w:p>
    <w:p w14:paraId="364BAF7B" w14:textId="77777777" w:rsidR="00CF29A1" w:rsidRPr="007709F0" w:rsidRDefault="00CF29A1" w:rsidP="00CF29A1">
      <w:pPr>
        <w:tabs>
          <w:tab w:val="left" w:pos="0"/>
          <w:tab w:val="left" w:pos="709"/>
          <w:tab w:val="left" w:pos="1418"/>
          <w:tab w:val="left" w:pos="2835"/>
          <w:tab w:val="left" w:pos="4320"/>
          <w:tab w:val="left" w:pos="5040"/>
          <w:tab w:val="left" w:pos="5760"/>
          <w:tab w:val="left" w:pos="6480"/>
          <w:tab w:val="left" w:pos="7200"/>
          <w:tab w:val="left" w:pos="7920"/>
          <w:tab w:val="left" w:pos="8640"/>
          <w:tab w:val="left" w:pos="9360"/>
        </w:tabs>
        <w:rPr>
          <w:snapToGrid w:val="0"/>
          <w:color w:val="000000"/>
          <w:sz w:val="28"/>
          <w:szCs w:val="28"/>
          <w:lang w:eastAsia="en-US"/>
        </w:rPr>
      </w:pPr>
      <w:r w:rsidRPr="007709F0">
        <w:rPr>
          <w:b/>
          <w:snapToGrid w:val="0"/>
          <w:color w:val="000000"/>
          <w:sz w:val="28"/>
          <w:szCs w:val="28"/>
          <w:lang w:eastAsia="en-US"/>
        </w:rPr>
        <w:t xml:space="preserve">7.3A.9 </w:t>
      </w:r>
      <w:r w:rsidRPr="007709F0">
        <w:rPr>
          <w:b/>
          <w:snapToGrid w:val="0"/>
          <w:color w:val="000000"/>
          <w:sz w:val="28"/>
          <w:szCs w:val="28"/>
          <w:lang w:eastAsia="en-US"/>
        </w:rPr>
        <w:tab/>
      </w:r>
      <w:r w:rsidRPr="007709F0">
        <w:rPr>
          <w:snapToGrid w:val="0"/>
          <w:color w:val="000000"/>
          <w:sz w:val="28"/>
          <w:szCs w:val="28"/>
          <w:lang w:eastAsia="en-US"/>
        </w:rPr>
        <w:t xml:space="preserve">For the purposes of paragraph 7.3A.8, in relation to a </w:t>
      </w:r>
      <w:r w:rsidRPr="007709F0">
        <w:rPr>
          <w:i/>
          <w:snapToGrid w:val="0"/>
          <w:color w:val="000000"/>
          <w:sz w:val="28"/>
          <w:szCs w:val="28"/>
          <w:lang w:eastAsia="en-US"/>
        </w:rPr>
        <w:t>proscribed amount</w:t>
      </w:r>
      <w:r w:rsidRPr="007709F0">
        <w:rPr>
          <w:snapToGrid w:val="0"/>
          <w:color w:val="000000"/>
          <w:sz w:val="28"/>
          <w:szCs w:val="28"/>
          <w:lang w:eastAsia="en-US"/>
        </w:rPr>
        <w:t xml:space="preserve"> that is an </w:t>
      </w:r>
      <w:r w:rsidRPr="007709F0">
        <w:rPr>
          <w:i/>
          <w:snapToGrid w:val="0"/>
          <w:color w:val="000000"/>
          <w:sz w:val="28"/>
          <w:szCs w:val="28"/>
          <w:lang w:eastAsia="en-US"/>
        </w:rPr>
        <w:t>exempt amount</w:t>
      </w:r>
      <w:r w:rsidRPr="007709F0">
        <w:rPr>
          <w:snapToGrid w:val="0"/>
          <w:color w:val="000000"/>
          <w:sz w:val="28"/>
          <w:szCs w:val="28"/>
          <w:lang w:eastAsia="en-US"/>
        </w:rPr>
        <w:t xml:space="preserve">, it is only a condition of an arrangement not to </w:t>
      </w:r>
      <w:r w:rsidRPr="007709F0">
        <w:rPr>
          <w:color w:val="000000"/>
          <w:sz w:val="28"/>
          <w:szCs w:val="28"/>
        </w:rPr>
        <w:t xml:space="preserve">demand, receive or assign such a </w:t>
      </w:r>
      <w:r w:rsidRPr="007709F0">
        <w:rPr>
          <w:i/>
          <w:color w:val="000000"/>
          <w:sz w:val="28"/>
          <w:szCs w:val="28"/>
        </w:rPr>
        <w:t>proscribed amount</w:t>
      </w:r>
      <w:r w:rsidRPr="007709F0">
        <w:rPr>
          <w:color w:val="000000"/>
          <w:sz w:val="28"/>
          <w:szCs w:val="28"/>
        </w:rPr>
        <w:t xml:space="preserve"> if the </w:t>
      </w:r>
      <w:r w:rsidRPr="007709F0">
        <w:rPr>
          <w:i/>
          <w:color w:val="000000"/>
          <w:sz w:val="28"/>
          <w:szCs w:val="28"/>
        </w:rPr>
        <w:t>Commission</w:t>
      </w:r>
      <w:r w:rsidRPr="007709F0">
        <w:rPr>
          <w:color w:val="000000"/>
          <w:sz w:val="28"/>
          <w:szCs w:val="28"/>
        </w:rPr>
        <w:t xml:space="preserve"> has made a determination under paragraph 7.3A.10 and notified the </w:t>
      </w:r>
      <w:r w:rsidRPr="007709F0">
        <w:rPr>
          <w:i/>
          <w:color w:val="000000"/>
          <w:sz w:val="28"/>
          <w:szCs w:val="28"/>
        </w:rPr>
        <w:t>approved provider</w:t>
      </w:r>
      <w:r w:rsidRPr="007709F0">
        <w:rPr>
          <w:color w:val="000000"/>
          <w:sz w:val="28"/>
          <w:szCs w:val="28"/>
        </w:rPr>
        <w:t>, whether by electronic means or otherwise, of the effect of that determination.</w:t>
      </w:r>
    </w:p>
    <w:p w14:paraId="1097C187" w14:textId="77777777" w:rsidR="00CF29A1" w:rsidRPr="007709F0" w:rsidRDefault="00CF29A1" w:rsidP="00CF29A1">
      <w:pPr>
        <w:tabs>
          <w:tab w:val="left" w:pos="720"/>
          <w:tab w:val="left" w:pos="1418"/>
          <w:tab w:val="left" w:pos="2127"/>
          <w:tab w:val="left" w:pos="2835"/>
          <w:tab w:val="left" w:pos="4320"/>
          <w:tab w:val="left" w:pos="5040"/>
          <w:tab w:val="left" w:pos="5760"/>
          <w:tab w:val="left" w:pos="6480"/>
          <w:tab w:val="left" w:pos="7200"/>
          <w:tab w:val="left" w:pos="7920"/>
          <w:tab w:val="left" w:pos="8640"/>
          <w:tab w:val="left" w:pos="9360"/>
        </w:tabs>
        <w:ind w:left="1418" w:hanging="1418"/>
        <w:rPr>
          <w:snapToGrid w:val="0"/>
          <w:color w:val="000000"/>
          <w:lang w:eastAsia="en-US"/>
        </w:rPr>
      </w:pPr>
    </w:p>
    <w:p w14:paraId="28E8023B" w14:textId="77777777" w:rsidR="00CF29A1" w:rsidRPr="007709F0" w:rsidRDefault="00CF29A1" w:rsidP="00F073FD">
      <w:pPr>
        <w:tabs>
          <w:tab w:val="left" w:pos="567"/>
          <w:tab w:val="left" w:pos="709"/>
          <w:tab w:val="left" w:pos="1418"/>
          <w:tab w:val="left" w:pos="2835"/>
          <w:tab w:val="left" w:pos="4320"/>
          <w:tab w:val="left" w:pos="5040"/>
          <w:tab w:val="left" w:pos="5760"/>
          <w:tab w:val="left" w:pos="6480"/>
          <w:tab w:val="left" w:pos="7200"/>
          <w:tab w:val="left" w:pos="7920"/>
          <w:tab w:val="left" w:pos="8640"/>
          <w:tab w:val="left" w:pos="9360"/>
        </w:tabs>
        <w:spacing w:after="90"/>
        <w:rPr>
          <w:snapToGrid w:val="0"/>
          <w:color w:val="000000"/>
          <w:sz w:val="28"/>
          <w:szCs w:val="28"/>
          <w:lang w:eastAsia="en-US"/>
        </w:rPr>
      </w:pPr>
      <w:r w:rsidRPr="007709F0">
        <w:rPr>
          <w:b/>
          <w:snapToGrid w:val="0"/>
          <w:color w:val="000000"/>
          <w:sz w:val="28"/>
          <w:szCs w:val="28"/>
          <w:lang w:eastAsia="en-US"/>
        </w:rPr>
        <w:t>7.3A.10</w:t>
      </w:r>
      <w:r w:rsidRPr="007709F0">
        <w:rPr>
          <w:snapToGrid w:val="0"/>
          <w:color w:val="000000"/>
          <w:sz w:val="28"/>
          <w:szCs w:val="28"/>
          <w:lang w:eastAsia="en-US"/>
        </w:rPr>
        <w:t xml:space="preserve"> </w:t>
      </w:r>
      <w:r w:rsidRPr="007709F0">
        <w:rPr>
          <w:snapToGrid w:val="0"/>
          <w:color w:val="000000"/>
          <w:sz w:val="28"/>
          <w:szCs w:val="28"/>
          <w:lang w:eastAsia="en-US"/>
        </w:rPr>
        <w:tab/>
        <w:t xml:space="preserve">Pursuant to a request in writing from an </w:t>
      </w:r>
      <w:r w:rsidRPr="007709F0">
        <w:rPr>
          <w:i/>
          <w:snapToGrid w:val="0"/>
          <w:color w:val="000000"/>
          <w:sz w:val="28"/>
          <w:szCs w:val="28"/>
          <w:lang w:eastAsia="en-US"/>
        </w:rPr>
        <w:t>entitled person</w:t>
      </w:r>
      <w:r w:rsidRPr="007709F0">
        <w:rPr>
          <w:snapToGrid w:val="0"/>
          <w:color w:val="000000"/>
          <w:sz w:val="28"/>
          <w:szCs w:val="28"/>
          <w:lang w:eastAsia="en-US"/>
        </w:rPr>
        <w:t xml:space="preserve"> or an </w:t>
      </w:r>
      <w:r w:rsidRPr="007709F0">
        <w:rPr>
          <w:i/>
          <w:snapToGrid w:val="0"/>
          <w:color w:val="000000"/>
          <w:sz w:val="28"/>
          <w:szCs w:val="28"/>
          <w:lang w:eastAsia="en-US"/>
        </w:rPr>
        <w:t>approved provider</w:t>
      </w:r>
      <w:r w:rsidRPr="007709F0">
        <w:rPr>
          <w:snapToGrid w:val="0"/>
          <w:color w:val="000000"/>
          <w:sz w:val="28"/>
          <w:szCs w:val="28"/>
          <w:lang w:eastAsia="en-US"/>
        </w:rPr>
        <w:t xml:space="preserve">, the </w:t>
      </w:r>
      <w:r w:rsidRPr="007709F0">
        <w:rPr>
          <w:i/>
          <w:snapToGrid w:val="0"/>
          <w:color w:val="000000"/>
          <w:sz w:val="28"/>
          <w:szCs w:val="28"/>
          <w:lang w:eastAsia="en-US"/>
        </w:rPr>
        <w:t>Commission</w:t>
      </w:r>
      <w:r w:rsidRPr="007709F0">
        <w:rPr>
          <w:snapToGrid w:val="0"/>
          <w:color w:val="000000"/>
          <w:sz w:val="28"/>
          <w:szCs w:val="28"/>
          <w:lang w:eastAsia="en-US"/>
        </w:rPr>
        <w:t xml:space="preserve"> shall determine whether, in the opinion of the </w:t>
      </w:r>
      <w:r w:rsidRPr="007709F0">
        <w:rPr>
          <w:i/>
          <w:snapToGrid w:val="0"/>
          <w:color w:val="000000"/>
          <w:sz w:val="28"/>
          <w:szCs w:val="28"/>
          <w:lang w:eastAsia="en-US"/>
        </w:rPr>
        <w:t>Commission</w:t>
      </w:r>
      <w:r w:rsidRPr="007709F0">
        <w:rPr>
          <w:snapToGrid w:val="0"/>
          <w:color w:val="000000"/>
          <w:sz w:val="28"/>
          <w:szCs w:val="28"/>
          <w:lang w:eastAsia="en-US"/>
        </w:rPr>
        <w:t xml:space="preserve">, an </w:t>
      </w:r>
      <w:r w:rsidRPr="007709F0">
        <w:rPr>
          <w:i/>
          <w:snapToGrid w:val="0"/>
          <w:color w:val="000000"/>
          <w:sz w:val="28"/>
          <w:szCs w:val="28"/>
          <w:lang w:eastAsia="en-US"/>
        </w:rPr>
        <w:t>entitled person</w:t>
      </w:r>
      <w:r w:rsidRPr="007709F0">
        <w:rPr>
          <w:snapToGrid w:val="0"/>
          <w:color w:val="000000"/>
          <w:sz w:val="28"/>
          <w:szCs w:val="28"/>
          <w:lang w:eastAsia="en-US"/>
        </w:rPr>
        <w:t xml:space="preserve"> is or is not an </w:t>
      </w:r>
      <w:r w:rsidRPr="007709F0">
        <w:rPr>
          <w:i/>
          <w:snapToGrid w:val="0"/>
          <w:color w:val="000000"/>
          <w:sz w:val="28"/>
          <w:szCs w:val="28"/>
          <w:lang w:eastAsia="en-US"/>
        </w:rPr>
        <w:t>exempt</w:t>
      </w:r>
      <w:r w:rsidRPr="007709F0">
        <w:rPr>
          <w:snapToGrid w:val="0"/>
          <w:color w:val="000000"/>
          <w:sz w:val="28"/>
          <w:szCs w:val="28"/>
          <w:lang w:eastAsia="en-US"/>
        </w:rPr>
        <w:t xml:space="preserve"> </w:t>
      </w:r>
      <w:r w:rsidRPr="007709F0">
        <w:rPr>
          <w:i/>
          <w:snapToGrid w:val="0"/>
          <w:color w:val="000000"/>
          <w:sz w:val="28"/>
          <w:szCs w:val="28"/>
          <w:lang w:eastAsia="en-US"/>
        </w:rPr>
        <w:t>entitled person</w:t>
      </w:r>
      <w:r w:rsidRPr="007709F0">
        <w:rPr>
          <w:snapToGrid w:val="0"/>
          <w:color w:val="000000"/>
          <w:sz w:val="28"/>
          <w:szCs w:val="28"/>
          <w:lang w:eastAsia="en-US"/>
        </w:rPr>
        <w:t xml:space="preserve"> and such a determination shall be recorded in writing and shall be prima facie evidence of the matters contained therein.</w:t>
      </w:r>
    </w:p>
    <w:p w14:paraId="67AA4F06" w14:textId="77777777" w:rsidR="00206900" w:rsidRPr="007709F0" w:rsidRDefault="00CF29A1" w:rsidP="00206900">
      <w:pPr>
        <w:tabs>
          <w:tab w:val="left" w:pos="2127"/>
          <w:tab w:val="left" w:pos="2835"/>
          <w:tab w:val="left" w:pos="4320"/>
          <w:tab w:val="left" w:pos="5040"/>
          <w:tab w:val="left" w:pos="5760"/>
          <w:tab w:val="left" w:pos="6480"/>
          <w:tab w:val="left" w:pos="7200"/>
          <w:tab w:val="left" w:pos="7920"/>
          <w:tab w:val="left" w:pos="8640"/>
          <w:tab w:val="left" w:pos="9360"/>
        </w:tabs>
        <w:rPr>
          <w:color w:val="000000"/>
        </w:rPr>
      </w:pPr>
      <w:r w:rsidRPr="007709F0">
        <w:rPr>
          <w:b/>
          <w:snapToGrid w:val="0"/>
          <w:color w:val="000000"/>
          <w:lang w:eastAsia="en-US"/>
        </w:rPr>
        <w:t>Note</w:t>
      </w:r>
      <w:r w:rsidRPr="007709F0">
        <w:rPr>
          <w:snapToGrid w:val="0"/>
          <w:color w:val="000000"/>
          <w:lang w:eastAsia="en-US"/>
        </w:rPr>
        <w:t xml:space="preserve">: an </w:t>
      </w:r>
      <w:r w:rsidRPr="007709F0">
        <w:rPr>
          <w:i/>
          <w:snapToGrid w:val="0"/>
          <w:color w:val="000000"/>
          <w:lang w:eastAsia="en-US"/>
        </w:rPr>
        <w:t>exempt entitled person</w:t>
      </w:r>
      <w:r w:rsidRPr="007709F0">
        <w:rPr>
          <w:snapToGrid w:val="0"/>
          <w:color w:val="000000"/>
          <w:lang w:eastAsia="en-US"/>
        </w:rPr>
        <w:t xml:space="preserve"> is not required </w:t>
      </w:r>
      <w:r w:rsidRPr="007709F0">
        <w:rPr>
          <w:color w:val="000000"/>
        </w:rPr>
        <w:t xml:space="preserve">to pay an amount the person would otherwise be required to pay to an </w:t>
      </w:r>
      <w:r w:rsidRPr="007709F0">
        <w:rPr>
          <w:i/>
          <w:color w:val="000000"/>
        </w:rPr>
        <w:t>approved provider</w:t>
      </w:r>
      <w:r w:rsidRPr="007709F0">
        <w:rPr>
          <w:color w:val="000000"/>
        </w:rPr>
        <w:t xml:space="preserve"> in respect of a </w:t>
      </w:r>
      <w:r w:rsidR="00206900" w:rsidRPr="007709F0">
        <w:rPr>
          <w:i/>
          <w:color w:val="000000"/>
        </w:rPr>
        <w:t>Home Care service (category A)</w:t>
      </w:r>
      <w:r w:rsidR="00206900" w:rsidRPr="007709F0">
        <w:rPr>
          <w:color w:val="000000"/>
        </w:rPr>
        <w:t xml:space="preserve"> or </w:t>
      </w:r>
      <w:r w:rsidR="00206900" w:rsidRPr="007709F0">
        <w:rPr>
          <w:i/>
          <w:color w:val="000000"/>
        </w:rPr>
        <w:t>Home Care service (category C)</w:t>
      </w:r>
      <w:r w:rsidR="00206900" w:rsidRPr="007709F0">
        <w:rPr>
          <w:color w:val="000000"/>
        </w:rPr>
        <w:t>.</w:t>
      </w:r>
    </w:p>
    <w:p w14:paraId="0BA67EDC" w14:textId="77777777" w:rsidR="00CF29A1" w:rsidRPr="007709F0" w:rsidRDefault="00CF29A1" w:rsidP="00CF29A1">
      <w:pPr>
        <w:tabs>
          <w:tab w:val="left" w:pos="720"/>
          <w:tab w:val="left" w:pos="1418"/>
          <w:tab w:val="left" w:pos="2127"/>
          <w:tab w:val="left" w:pos="2835"/>
          <w:tab w:val="left" w:pos="4320"/>
          <w:tab w:val="left" w:pos="5040"/>
          <w:tab w:val="left" w:pos="5760"/>
          <w:tab w:val="left" w:pos="6480"/>
          <w:tab w:val="left" w:pos="7200"/>
          <w:tab w:val="left" w:pos="7920"/>
          <w:tab w:val="left" w:pos="8640"/>
          <w:tab w:val="left" w:pos="9360"/>
        </w:tabs>
        <w:ind w:left="1418" w:hanging="1418"/>
        <w:rPr>
          <w:b/>
          <w:snapToGrid w:val="0"/>
          <w:color w:val="000000"/>
          <w:lang w:eastAsia="en-US"/>
        </w:rPr>
      </w:pPr>
    </w:p>
    <w:p w14:paraId="0D5D840F" w14:textId="77777777" w:rsidR="00F073FD" w:rsidRPr="007709F0" w:rsidRDefault="00F073FD" w:rsidP="00CF29A1">
      <w:pPr>
        <w:tabs>
          <w:tab w:val="left" w:pos="2127"/>
          <w:tab w:val="left" w:pos="2835"/>
          <w:tab w:val="left" w:pos="4320"/>
          <w:tab w:val="left" w:pos="5040"/>
          <w:tab w:val="left" w:pos="5760"/>
          <w:tab w:val="left" w:pos="6480"/>
          <w:tab w:val="left" w:pos="7200"/>
          <w:tab w:val="left" w:pos="7920"/>
          <w:tab w:val="left" w:pos="8640"/>
          <w:tab w:val="left" w:pos="9360"/>
        </w:tabs>
        <w:rPr>
          <w:b/>
          <w:snapToGrid w:val="0"/>
          <w:color w:val="000000"/>
          <w:sz w:val="28"/>
          <w:szCs w:val="28"/>
          <w:lang w:eastAsia="en-US"/>
        </w:rPr>
      </w:pPr>
    </w:p>
    <w:p w14:paraId="579FE786" w14:textId="77777777" w:rsidR="00CF29A1" w:rsidRPr="007709F0" w:rsidRDefault="00CF29A1" w:rsidP="00CF29A1">
      <w:pPr>
        <w:tabs>
          <w:tab w:val="left" w:pos="2127"/>
          <w:tab w:val="left" w:pos="2835"/>
          <w:tab w:val="left" w:pos="4320"/>
          <w:tab w:val="left" w:pos="5040"/>
          <w:tab w:val="left" w:pos="5760"/>
          <w:tab w:val="left" w:pos="6480"/>
          <w:tab w:val="left" w:pos="7200"/>
          <w:tab w:val="left" w:pos="7920"/>
          <w:tab w:val="left" w:pos="8640"/>
          <w:tab w:val="left" w:pos="9360"/>
        </w:tabs>
        <w:rPr>
          <w:color w:val="000000"/>
          <w:sz w:val="28"/>
          <w:szCs w:val="28"/>
        </w:rPr>
      </w:pPr>
      <w:r w:rsidRPr="007709F0">
        <w:rPr>
          <w:b/>
          <w:snapToGrid w:val="0"/>
          <w:color w:val="000000"/>
          <w:sz w:val="28"/>
          <w:szCs w:val="28"/>
          <w:lang w:eastAsia="en-US"/>
        </w:rPr>
        <w:t xml:space="preserve">7.3A.11 </w:t>
      </w:r>
      <w:r w:rsidRPr="007709F0">
        <w:rPr>
          <w:color w:val="000000"/>
          <w:sz w:val="28"/>
          <w:szCs w:val="28"/>
        </w:rPr>
        <w:t xml:space="preserve">Where: </w:t>
      </w:r>
    </w:p>
    <w:p w14:paraId="2C81E2BD" w14:textId="77777777" w:rsidR="00CF29A1" w:rsidRPr="007709F0" w:rsidRDefault="00CF29A1" w:rsidP="00CF29A1">
      <w:pPr>
        <w:tabs>
          <w:tab w:val="left" w:pos="2127"/>
          <w:tab w:val="left" w:pos="2835"/>
          <w:tab w:val="left" w:pos="4320"/>
          <w:tab w:val="left" w:pos="5040"/>
          <w:tab w:val="left" w:pos="5760"/>
          <w:tab w:val="left" w:pos="6480"/>
          <w:tab w:val="left" w:pos="7200"/>
          <w:tab w:val="left" w:pos="7920"/>
          <w:tab w:val="left" w:pos="8640"/>
          <w:tab w:val="left" w:pos="9360"/>
        </w:tabs>
        <w:ind w:left="1134" w:hanging="1134"/>
        <w:rPr>
          <w:b/>
          <w:snapToGrid w:val="0"/>
          <w:color w:val="000000"/>
          <w:sz w:val="28"/>
          <w:szCs w:val="28"/>
          <w:lang w:eastAsia="en-US"/>
        </w:rPr>
      </w:pPr>
    </w:p>
    <w:p w14:paraId="0DE42516" w14:textId="7BAC1E02" w:rsidR="00CF29A1" w:rsidRPr="007709F0" w:rsidRDefault="00CF29A1" w:rsidP="00F073F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color w:val="000000"/>
          <w:sz w:val="28"/>
          <w:szCs w:val="28"/>
        </w:rPr>
      </w:pPr>
      <w:r w:rsidRPr="007709F0">
        <w:rPr>
          <w:color w:val="000000"/>
          <w:sz w:val="28"/>
          <w:szCs w:val="28"/>
        </w:rPr>
        <w:t xml:space="preserve">(a) under paragraph 7.3A.8, an </w:t>
      </w:r>
      <w:r w:rsidRPr="007709F0">
        <w:rPr>
          <w:i/>
          <w:color w:val="000000"/>
          <w:sz w:val="28"/>
          <w:szCs w:val="28"/>
        </w:rPr>
        <w:t>entitled person</w:t>
      </w:r>
      <w:r w:rsidRPr="007709F0">
        <w:rPr>
          <w:color w:val="000000"/>
          <w:sz w:val="28"/>
          <w:szCs w:val="28"/>
        </w:rPr>
        <w:t xml:space="preserve"> cannot be required to pay an amount of money in respect of a </w:t>
      </w:r>
      <w:r w:rsidR="005A44D4" w:rsidRPr="007709F0">
        <w:rPr>
          <w:i/>
          <w:color w:val="000000"/>
          <w:sz w:val="28"/>
          <w:szCs w:val="28"/>
        </w:rPr>
        <w:t xml:space="preserve">Home Care service (category A) </w:t>
      </w:r>
      <w:r w:rsidR="005A44D4" w:rsidRPr="007709F0">
        <w:rPr>
          <w:color w:val="000000"/>
          <w:sz w:val="28"/>
          <w:szCs w:val="28"/>
        </w:rPr>
        <w:t>or</w:t>
      </w:r>
      <w:r w:rsidR="005A44D4" w:rsidRPr="007709F0">
        <w:rPr>
          <w:i/>
          <w:color w:val="000000"/>
          <w:sz w:val="28"/>
          <w:szCs w:val="28"/>
        </w:rPr>
        <w:t xml:space="preserve"> Home Care service (category C)</w:t>
      </w:r>
      <w:r w:rsidR="005A44D4" w:rsidRPr="007709F0">
        <w:rPr>
          <w:b/>
          <w:color w:val="000000"/>
          <w:sz w:val="28"/>
          <w:szCs w:val="28"/>
        </w:rPr>
        <w:t xml:space="preserve"> </w:t>
      </w:r>
      <w:r w:rsidRPr="007709F0">
        <w:rPr>
          <w:color w:val="000000"/>
          <w:sz w:val="28"/>
          <w:szCs w:val="28"/>
        </w:rPr>
        <w:t xml:space="preserve">provided or to be provided to that person by an </w:t>
      </w:r>
      <w:r w:rsidRPr="007709F0">
        <w:rPr>
          <w:i/>
          <w:color w:val="000000"/>
          <w:sz w:val="28"/>
          <w:szCs w:val="28"/>
        </w:rPr>
        <w:t>approved provider</w:t>
      </w:r>
      <w:r w:rsidRPr="007709F0">
        <w:rPr>
          <w:color w:val="000000"/>
          <w:sz w:val="28"/>
          <w:szCs w:val="28"/>
        </w:rPr>
        <w:t xml:space="preserve"> or a </w:t>
      </w:r>
      <w:r w:rsidRPr="007709F0">
        <w:rPr>
          <w:i/>
          <w:color w:val="000000"/>
          <w:sz w:val="28"/>
          <w:szCs w:val="28"/>
        </w:rPr>
        <w:t>sub</w:t>
      </w:r>
      <w:r w:rsidR="007709F0">
        <w:rPr>
          <w:i/>
          <w:color w:val="000000"/>
          <w:sz w:val="28"/>
          <w:szCs w:val="28"/>
        </w:rPr>
        <w:noBreakHyphen/>
      </w:r>
      <w:r w:rsidRPr="007709F0">
        <w:rPr>
          <w:i/>
          <w:color w:val="000000"/>
          <w:sz w:val="28"/>
          <w:szCs w:val="28"/>
        </w:rPr>
        <w:t>contractor</w:t>
      </w:r>
      <w:r w:rsidRPr="007709F0">
        <w:rPr>
          <w:color w:val="000000"/>
          <w:sz w:val="28"/>
          <w:szCs w:val="28"/>
        </w:rPr>
        <w:t>, because:</w:t>
      </w:r>
    </w:p>
    <w:p w14:paraId="046F67DB" w14:textId="77777777" w:rsidR="00CF29A1" w:rsidRPr="007709F0" w:rsidRDefault="00CF29A1" w:rsidP="00CF29A1">
      <w:pPr>
        <w:tabs>
          <w:tab w:val="left" w:pos="2127"/>
          <w:tab w:val="left" w:pos="2835"/>
          <w:tab w:val="left" w:pos="4320"/>
          <w:tab w:val="left" w:pos="5040"/>
          <w:tab w:val="left" w:pos="5760"/>
          <w:tab w:val="left" w:pos="6480"/>
          <w:tab w:val="left" w:pos="7200"/>
          <w:tab w:val="left" w:pos="7920"/>
          <w:tab w:val="left" w:pos="8640"/>
          <w:tab w:val="left" w:pos="9360"/>
        </w:tabs>
        <w:ind w:left="2127" w:hanging="2127"/>
        <w:rPr>
          <w:color w:val="000000"/>
          <w:sz w:val="28"/>
          <w:szCs w:val="28"/>
        </w:rPr>
      </w:pPr>
    </w:p>
    <w:p w14:paraId="40EFEC23" w14:textId="77777777" w:rsidR="00CF29A1" w:rsidRPr="007709F0" w:rsidRDefault="00CF29A1" w:rsidP="00CF29A1">
      <w:pPr>
        <w:tabs>
          <w:tab w:val="left" w:pos="1134"/>
          <w:tab w:val="left" w:pos="2552"/>
          <w:tab w:val="left" w:pos="2835"/>
          <w:tab w:val="left" w:pos="4320"/>
          <w:tab w:val="left" w:pos="5040"/>
          <w:tab w:val="left" w:pos="5760"/>
          <w:tab w:val="left" w:pos="6480"/>
          <w:tab w:val="left" w:pos="7200"/>
          <w:tab w:val="left" w:pos="7920"/>
          <w:tab w:val="left" w:pos="8640"/>
          <w:tab w:val="left" w:pos="9360"/>
        </w:tabs>
        <w:ind w:left="1560" w:hanging="1560"/>
        <w:rPr>
          <w:color w:val="000000"/>
          <w:sz w:val="28"/>
          <w:szCs w:val="28"/>
        </w:rPr>
      </w:pPr>
      <w:r w:rsidRPr="007709F0">
        <w:rPr>
          <w:color w:val="000000"/>
          <w:sz w:val="28"/>
          <w:szCs w:val="28"/>
        </w:rPr>
        <w:tab/>
        <w:t>(i)</w:t>
      </w:r>
      <w:r w:rsidRPr="007709F0">
        <w:rPr>
          <w:color w:val="000000"/>
          <w:sz w:val="28"/>
          <w:szCs w:val="28"/>
        </w:rPr>
        <w:tab/>
        <w:t xml:space="preserve">the person is an </w:t>
      </w:r>
      <w:r w:rsidRPr="007709F0">
        <w:rPr>
          <w:i/>
          <w:color w:val="000000"/>
          <w:sz w:val="28"/>
          <w:szCs w:val="28"/>
        </w:rPr>
        <w:t>exempt entitled person</w:t>
      </w:r>
      <w:r w:rsidRPr="007709F0">
        <w:rPr>
          <w:color w:val="000000"/>
          <w:sz w:val="28"/>
          <w:szCs w:val="28"/>
        </w:rPr>
        <w:t>; or</w:t>
      </w:r>
    </w:p>
    <w:p w14:paraId="4F42E1AA" w14:textId="77777777" w:rsidR="00CF29A1" w:rsidRPr="007709F0" w:rsidRDefault="00CF29A1" w:rsidP="00CC33E5">
      <w:pPr>
        <w:tabs>
          <w:tab w:val="left" w:pos="1560"/>
          <w:tab w:val="left" w:pos="4320"/>
          <w:tab w:val="left" w:pos="5040"/>
          <w:tab w:val="left" w:pos="5760"/>
          <w:tab w:val="left" w:pos="6480"/>
          <w:tab w:val="left" w:pos="7200"/>
          <w:tab w:val="left" w:pos="7920"/>
          <w:tab w:val="left" w:pos="8640"/>
          <w:tab w:val="left" w:pos="9360"/>
        </w:tabs>
        <w:ind w:left="1560" w:hanging="426"/>
        <w:rPr>
          <w:color w:val="000000"/>
          <w:sz w:val="28"/>
          <w:szCs w:val="28"/>
        </w:rPr>
      </w:pPr>
      <w:r w:rsidRPr="007709F0">
        <w:rPr>
          <w:color w:val="000000"/>
          <w:sz w:val="28"/>
          <w:szCs w:val="28"/>
        </w:rPr>
        <w:t>(ii)</w:t>
      </w:r>
      <w:r w:rsidRPr="007709F0">
        <w:rPr>
          <w:color w:val="000000"/>
          <w:sz w:val="28"/>
          <w:szCs w:val="28"/>
        </w:rPr>
        <w:tab/>
        <w:t xml:space="preserve">the </w:t>
      </w:r>
      <w:r w:rsidRPr="007709F0">
        <w:rPr>
          <w:i/>
          <w:color w:val="000000"/>
          <w:sz w:val="28"/>
          <w:szCs w:val="28"/>
        </w:rPr>
        <w:t>Home Care service</w:t>
      </w:r>
      <w:r w:rsidRPr="007709F0">
        <w:rPr>
          <w:color w:val="000000"/>
          <w:sz w:val="28"/>
          <w:szCs w:val="28"/>
        </w:rPr>
        <w:t xml:space="preserve"> </w:t>
      </w:r>
      <w:r w:rsidRPr="007709F0">
        <w:rPr>
          <w:i/>
          <w:color w:val="000000"/>
          <w:sz w:val="28"/>
          <w:szCs w:val="28"/>
        </w:rPr>
        <w:t>(category A)</w:t>
      </w:r>
      <w:r w:rsidR="00AB432C" w:rsidRPr="007709F0">
        <w:rPr>
          <w:color w:val="000000"/>
          <w:sz w:val="28"/>
          <w:szCs w:val="28"/>
        </w:rPr>
        <w:t xml:space="preserve"> </w:t>
      </w:r>
      <w:r w:rsidR="00CC33E5" w:rsidRPr="007709F0">
        <w:rPr>
          <w:color w:val="000000"/>
          <w:sz w:val="28"/>
          <w:szCs w:val="28"/>
        </w:rPr>
        <w:t>or</w:t>
      </w:r>
      <w:r w:rsidR="00CC33E5" w:rsidRPr="007709F0">
        <w:rPr>
          <w:i/>
          <w:color w:val="000000"/>
          <w:sz w:val="28"/>
          <w:szCs w:val="28"/>
        </w:rPr>
        <w:t xml:space="preserve"> Home Care service (category C)</w:t>
      </w:r>
      <w:r w:rsidR="00CC33E5" w:rsidRPr="007709F0">
        <w:rPr>
          <w:b/>
          <w:color w:val="000000"/>
          <w:sz w:val="28"/>
          <w:szCs w:val="28"/>
        </w:rPr>
        <w:t xml:space="preserve"> </w:t>
      </w:r>
      <w:r w:rsidR="00AB432C" w:rsidRPr="007709F0">
        <w:rPr>
          <w:color w:val="000000"/>
          <w:sz w:val="28"/>
          <w:szCs w:val="28"/>
        </w:rPr>
        <w:t xml:space="preserve">provided or to </w:t>
      </w:r>
      <w:r w:rsidRPr="007709F0">
        <w:rPr>
          <w:color w:val="000000"/>
          <w:sz w:val="28"/>
          <w:szCs w:val="28"/>
        </w:rPr>
        <w:t xml:space="preserve">be provided to the </w:t>
      </w:r>
      <w:r w:rsidRPr="007709F0">
        <w:rPr>
          <w:i/>
          <w:color w:val="000000"/>
          <w:sz w:val="28"/>
          <w:szCs w:val="28"/>
        </w:rPr>
        <w:t>entitled person</w:t>
      </w:r>
      <w:r w:rsidRPr="007709F0">
        <w:rPr>
          <w:color w:val="000000"/>
          <w:sz w:val="28"/>
          <w:szCs w:val="28"/>
        </w:rPr>
        <w:t xml:space="preserve"> is a similar service to a </w:t>
      </w:r>
      <w:r w:rsidRPr="007709F0">
        <w:rPr>
          <w:i/>
          <w:color w:val="000000"/>
          <w:sz w:val="28"/>
          <w:szCs w:val="28"/>
        </w:rPr>
        <w:t>Home and Community Care Program service</w:t>
      </w:r>
      <w:r w:rsidRPr="007709F0">
        <w:rPr>
          <w:color w:val="000000"/>
          <w:sz w:val="28"/>
          <w:szCs w:val="28"/>
        </w:rPr>
        <w:t xml:space="preserve"> the </w:t>
      </w:r>
      <w:r w:rsidRPr="007709F0">
        <w:rPr>
          <w:i/>
          <w:color w:val="000000"/>
          <w:sz w:val="28"/>
          <w:szCs w:val="28"/>
        </w:rPr>
        <w:t>entitled person</w:t>
      </w:r>
      <w:r w:rsidRPr="007709F0">
        <w:rPr>
          <w:color w:val="000000"/>
          <w:sz w:val="28"/>
          <w:szCs w:val="28"/>
        </w:rPr>
        <w:t xml:space="preserve"> received immediately before 1 January 2001 and in respect of which the </w:t>
      </w:r>
      <w:r w:rsidRPr="007709F0">
        <w:rPr>
          <w:i/>
          <w:color w:val="000000"/>
          <w:sz w:val="28"/>
          <w:szCs w:val="28"/>
        </w:rPr>
        <w:t>entitled person</w:t>
      </w:r>
      <w:r w:rsidRPr="007709F0">
        <w:rPr>
          <w:color w:val="000000"/>
          <w:sz w:val="28"/>
          <w:szCs w:val="28"/>
        </w:rPr>
        <w:t xml:space="preserve"> had not been required to pay a charge ("similar service no charge"); or</w:t>
      </w:r>
    </w:p>
    <w:p w14:paraId="53D826A0" w14:textId="77777777" w:rsidR="00CF29A1" w:rsidRPr="007709F0" w:rsidRDefault="00CF29A1" w:rsidP="00CF29A1">
      <w:pPr>
        <w:tabs>
          <w:tab w:val="left" w:pos="1560"/>
          <w:tab w:val="left" w:pos="4320"/>
          <w:tab w:val="left" w:pos="5040"/>
          <w:tab w:val="left" w:pos="5760"/>
          <w:tab w:val="left" w:pos="6480"/>
          <w:tab w:val="left" w:pos="7200"/>
          <w:tab w:val="left" w:pos="7920"/>
          <w:tab w:val="left" w:pos="8640"/>
          <w:tab w:val="left" w:pos="9360"/>
        </w:tabs>
        <w:ind w:left="1134" w:hanging="1134"/>
        <w:rPr>
          <w:color w:val="000000"/>
          <w:sz w:val="28"/>
          <w:szCs w:val="28"/>
        </w:rPr>
      </w:pPr>
      <w:r w:rsidRPr="007709F0">
        <w:rPr>
          <w:color w:val="000000"/>
          <w:sz w:val="28"/>
          <w:szCs w:val="28"/>
        </w:rPr>
        <w:tab/>
      </w:r>
    </w:p>
    <w:p w14:paraId="264EA93C" w14:textId="77777777" w:rsidR="00CF29A1" w:rsidRPr="007709F0" w:rsidRDefault="00CF29A1" w:rsidP="00CF29A1">
      <w:pPr>
        <w:tabs>
          <w:tab w:val="left" w:pos="1418"/>
          <w:tab w:val="left" w:pos="4320"/>
          <w:tab w:val="left" w:pos="5040"/>
          <w:tab w:val="left" w:pos="5760"/>
          <w:tab w:val="left" w:pos="6480"/>
          <w:tab w:val="left" w:pos="7200"/>
          <w:tab w:val="left" w:pos="7920"/>
          <w:tab w:val="left" w:pos="8640"/>
          <w:tab w:val="left" w:pos="9360"/>
        </w:tabs>
        <w:ind w:left="1560" w:hanging="426"/>
        <w:rPr>
          <w:color w:val="000000"/>
          <w:sz w:val="28"/>
          <w:szCs w:val="28"/>
        </w:rPr>
      </w:pPr>
      <w:r w:rsidRPr="007709F0">
        <w:rPr>
          <w:color w:val="000000"/>
          <w:sz w:val="28"/>
          <w:szCs w:val="28"/>
        </w:rPr>
        <w:t xml:space="preserve">(iii) the </w:t>
      </w:r>
      <w:r w:rsidRPr="007709F0">
        <w:rPr>
          <w:i/>
          <w:color w:val="000000"/>
          <w:sz w:val="28"/>
          <w:szCs w:val="28"/>
        </w:rPr>
        <w:t>Home Care service</w:t>
      </w:r>
      <w:r w:rsidRPr="007709F0">
        <w:rPr>
          <w:color w:val="000000"/>
          <w:sz w:val="28"/>
          <w:szCs w:val="28"/>
        </w:rPr>
        <w:t xml:space="preserve"> </w:t>
      </w:r>
      <w:r w:rsidRPr="007709F0">
        <w:rPr>
          <w:i/>
          <w:color w:val="000000"/>
          <w:sz w:val="28"/>
          <w:szCs w:val="28"/>
        </w:rPr>
        <w:t>(category A)</w:t>
      </w:r>
      <w:r w:rsidR="00AB432C" w:rsidRPr="007709F0">
        <w:rPr>
          <w:color w:val="000000"/>
          <w:sz w:val="28"/>
          <w:szCs w:val="28"/>
        </w:rPr>
        <w:t xml:space="preserve"> </w:t>
      </w:r>
      <w:r w:rsidR="00CC33E5" w:rsidRPr="007709F0">
        <w:rPr>
          <w:color w:val="000000"/>
          <w:sz w:val="28"/>
          <w:szCs w:val="28"/>
        </w:rPr>
        <w:t>or</w:t>
      </w:r>
      <w:r w:rsidR="00CC33E5" w:rsidRPr="007709F0">
        <w:rPr>
          <w:i/>
          <w:color w:val="000000"/>
          <w:sz w:val="28"/>
          <w:szCs w:val="28"/>
        </w:rPr>
        <w:t xml:space="preserve"> Home Care service (category C)</w:t>
      </w:r>
      <w:r w:rsidR="00CC33E5" w:rsidRPr="007709F0">
        <w:rPr>
          <w:b/>
          <w:color w:val="000000"/>
          <w:sz w:val="28"/>
          <w:szCs w:val="28"/>
        </w:rPr>
        <w:t xml:space="preserve"> </w:t>
      </w:r>
      <w:r w:rsidR="00AB432C" w:rsidRPr="007709F0">
        <w:rPr>
          <w:color w:val="000000"/>
          <w:sz w:val="28"/>
          <w:szCs w:val="28"/>
        </w:rPr>
        <w:t xml:space="preserve">provided or to </w:t>
      </w:r>
      <w:r w:rsidRPr="007709F0">
        <w:rPr>
          <w:color w:val="000000"/>
          <w:sz w:val="28"/>
          <w:szCs w:val="28"/>
        </w:rPr>
        <w:t xml:space="preserve">be provided to the </w:t>
      </w:r>
      <w:r w:rsidRPr="007709F0">
        <w:rPr>
          <w:i/>
          <w:color w:val="000000"/>
          <w:sz w:val="28"/>
          <w:szCs w:val="28"/>
        </w:rPr>
        <w:t>entitled person</w:t>
      </w:r>
      <w:r w:rsidRPr="007709F0">
        <w:rPr>
          <w:color w:val="000000"/>
          <w:sz w:val="28"/>
          <w:szCs w:val="28"/>
        </w:rPr>
        <w:t xml:space="preserve"> is a similar service to a </w:t>
      </w:r>
      <w:r w:rsidRPr="007709F0">
        <w:rPr>
          <w:i/>
          <w:color w:val="000000"/>
          <w:sz w:val="28"/>
          <w:szCs w:val="28"/>
        </w:rPr>
        <w:t>Home and Community Care Program service</w:t>
      </w:r>
      <w:r w:rsidRPr="007709F0">
        <w:rPr>
          <w:color w:val="000000"/>
          <w:sz w:val="28"/>
          <w:szCs w:val="28"/>
        </w:rPr>
        <w:t xml:space="preserve"> the </w:t>
      </w:r>
      <w:r w:rsidRPr="007709F0">
        <w:rPr>
          <w:i/>
          <w:color w:val="000000"/>
          <w:sz w:val="28"/>
          <w:szCs w:val="28"/>
        </w:rPr>
        <w:t>entitled person</w:t>
      </w:r>
      <w:r w:rsidRPr="007709F0">
        <w:rPr>
          <w:color w:val="000000"/>
          <w:sz w:val="28"/>
          <w:szCs w:val="28"/>
        </w:rPr>
        <w:t xml:space="preserve"> received immediately before 1 January 2001 and in respect of which the </w:t>
      </w:r>
      <w:r w:rsidRPr="007709F0">
        <w:rPr>
          <w:i/>
          <w:color w:val="000000"/>
          <w:sz w:val="28"/>
          <w:szCs w:val="28"/>
        </w:rPr>
        <w:t>entitled person</w:t>
      </w:r>
      <w:r w:rsidRPr="007709F0">
        <w:rPr>
          <w:color w:val="000000"/>
          <w:sz w:val="28"/>
          <w:szCs w:val="28"/>
        </w:rPr>
        <w:t xml:space="preserve"> had been required to pay a charge ("similar service some charge") but the amount of money that could have been required of the person </w:t>
      </w:r>
      <w:r w:rsidRPr="007709F0">
        <w:rPr>
          <w:color w:val="000000"/>
          <w:sz w:val="28"/>
          <w:szCs w:val="28"/>
        </w:rPr>
        <w:lastRenderedPageBreak/>
        <w:t xml:space="preserve">under the </w:t>
      </w:r>
      <w:r w:rsidRPr="007709F0">
        <w:rPr>
          <w:i/>
          <w:color w:val="000000"/>
          <w:sz w:val="28"/>
          <w:szCs w:val="28"/>
        </w:rPr>
        <w:t>Veterans' Home Care Program</w:t>
      </w:r>
      <w:r w:rsidRPr="007709F0">
        <w:rPr>
          <w:color w:val="000000"/>
          <w:sz w:val="28"/>
          <w:szCs w:val="28"/>
        </w:rPr>
        <w:t>, but for it being a proscribed amount, exceeds that charge;</w:t>
      </w:r>
      <w:r w:rsidR="00CC33E5" w:rsidRPr="007709F0">
        <w:rPr>
          <w:color w:val="000000"/>
          <w:sz w:val="28"/>
          <w:szCs w:val="28"/>
        </w:rPr>
        <w:t xml:space="preserve"> </w:t>
      </w:r>
      <w:r w:rsidRPr="007709F0">
        <w:rPr>
          <w:color w:val="000000"/>
          <w:sz w:val="28"/>
          <w:szCs w:val="28"/>
        </w:rPr>
        <w:t>and</w:t>
      </w:r>
    </w:p>
    <w:p w14:paraId="32BF25DC" w14:textId="77777777" w:rsidR="00CF29A1" w:rsidRPr="007709F0" w:rsidRDefault="00CF29A1" w:rsidP="00CF29A1">
      <w:pPr>
        <w:tabs>
          <w:tab w:val="left" w:pos="720"/>
          <w:tab w:val="left" w:pos="1418"/>
          <w:tab w:val="left" w:pos="2127"/>
          <w:tab w:val="left" w:pos="2835"/>
          <w:tab w:val="left" w:pos="4320"/>
          <w:tab w:val="left" w:pos="5040"/>
          <w:tab w:val="left" w:pos="5760"/>
          <w:tab w:val="left" w:pos="6480"/>
          <w:tab w:val="left" w:pos="7200"/>
          <w:tab w:val="left" w:pos="7920"/>
          <w:tab w:val="left" w:pos="8640"/>
          <w:tab w:val="left" w:pos="9360"/>
        </w:tabs>
        <w:ind w:left="1418" w:hanging="1418"/>
        <w:rPr>
          <w:snapToGrid w:val="0"/>
          <w:color w:val="000000"/>
          <w:lang w:eastAsia="en-US"/>
        </w:rPr>
      </w:pPr>
    </w:p>
    <w:p w14:paraId="6A1C3233" w14:textId="7842F2DC" w:rsidR="00CF29A1" w:rsidRPr="007709F0" w:rsidRDefault="00CF29A1" w:rsidP="00CF29A1">
      <w:pPr>
        <w:tabs>
          <w:tab w:val="left" w:pos="709"/>
          <w:tab w:val="left" w:pos="1134"/>
          <w:tab w:val="left" w:pos="4320"/>
          <w:tab w:val="left" w:pos="5040"/>
          <w:tab w:val="left" w:pos="5760"/>
          <w:tab w:val="left" w:pos="6480"/>
          <w:tab w:val="left" w:pos="7200"/>
          <w:tab w:val="left" w:pos="7920"/>
          <w:tab w:val="left" w:pos="8640"/>
          <w:tab w:val="left" w:pos="9360"/>
        </w:tabs>
        <w:ind w:left="1134" w:hanging="1134"/>
        <w:rPr>
          <w:snapToGrid w:val="0"/>
          <w:color w:val="000000"/>
          <w:sz w:val="28"/>
          <w:szCs w:val="28"/>
          <w:lang w:eastAsia="en-US"/>
        </w:rPr>
      </w:pPr>
      <w:r w:rsidRPr="007709F0">
        <w:rPr>
          <w:snapToGrid w:val="0"/>
          <w:color w:val="000000"/>
          <w:lang w:eastAsia="en-US"/>
        </w:rPr>
        <w:tab/>
      </w:r>
      <w:r w:rsidRPr="007709F0">
        <w:rPr>
          <w:snapToGrid w:val="0"/>
          <w:color w:val="000000"/>
          <w:sz w:val="28"/>
          <w:szCs w:val="28"/>
          <w:lang w:eastAsia="en-US"/>
        </w:rPr>
        <w:t>(b)</w:t>
      </w:r>
      <w:r w:rsidRPr="007709F0">
        <w:rPr>
          <w:snapToGrid w:val="0"/>
          <w:color w:val="000000"/>
          <w:sz w:val="28"/>
          <w:szCs w:val="28"/>
          <w:lang w:eastAsia="en-US"/>
        </w:rPr>
        <w:tab/>
      </w:r>
      <w:r w:rsidRPr="007709F0">
        <w:rPr>
          <w:color w:val="000000"/>
          <w:sz w:val="28"/>
          <w:szCs w:val="28"/>
        </w:rPr>
        <w:t xml:space="preserve">a </w:t>
      </w:r>
      <w:r w:rsidRPr="007709F0">
        <w:rPr>
          <w:i/>
          <w:color w:val="000000"/>
          <w:sz w:val="28"/>
          <w:szCs w:val="28"/>
        </w:rPr>
        <w:t>Home Care service</w:t>
      </w:r>
      <w:r w:rsidRPr="007709F0">
        <w:rPr>
          <w:color w:val="000000"/>
          <w:sz w:val="28"/>
          <w:szCs w:val="28"/>
        </w:rPr>
        <w:t xml:space="preserve"> </w:t>
      </w:r>
      <w:r w:rsidRPr="007709F0">
        <w:rPr>
          <w:i/>
          <w:color w:val="000000"/>
          <w:sz w:val="28"/>
          <w:szCs w:val="28"/>
        </w:rPr>
        <w:t>(category A)</w:t>
      </w:r>
      <w:r w:rsidRPr="007709F0">
        <w:rPr>
          <w:color w:val="000000"/>
          <w:sz w:val="28"/>
          <w:szCs w:val="28"/>
        </w:rPr>
        <w:t xml:space="preserve"> </w:t>
      </w:r>
      <w:r w:rsidR="00CC33E5" w:rsidRPr="007709F0">
        <w:rPr>
          <w:color w:val="000000"/>
          <w:sz w:val="28"/>
          <w:szCs w:val="28"/>
        </w:rPr>
        <w:t>or</w:t>
      </w:r>
      <w:r w:rsidR="00CC33E5" w:rsidRPr="007709F0">
        <w:rPr>
          <w:i/>
          <w:color w:val="000000"/>
          <w:sz w:val="28"/>
          <w:szCs w:val="28"/>
        </w:rPr>
        <w:t xml:space="preserve"> Home Care service (category C)</w:t>
      </w:r>
      <w:r w:rsidR="00CC33E5" w:rsidRPr="007709F0">
        <w:rPr>
          <w:b/>
          <w:color w:val="000000"/>
          <w:sz w:val="28"/>
          <w:szCs w:val="28"/>
        </w:rPr>
        <w:t xml:space="preserve"> </w:t>
      </w:r>
      <w:r w:rsidRPr="007709F0">
        <w:rPr>
          <w:color w:val="000000"/>
          <w:sz w:val="28"/>
          <w:szCs w:val="28"/>
        </w:rPr>
        <w:t xml:space="preserve">is provided to the </w:t>
      </w:r>
      <w:r w:rsidRPr="007709F0">
        <w:rPr>
          <w:i/>
          <w:color w:val="000000"/>
          <w:sz w:val="28"/>
          <w:szCs w:val="28"/>
        </w:rPr>
        <w:t>entitled person</w:t>
      </w:r>
      <w:r w:rsidRPr="007709F0">
        <w:rPr>
          <w:color w:val="000000"/>
          <w:sz w:val="28"/>
          <w:szCs w:val="28"/>
        </w:rPr>
        <w:t xml:space="preserve"> by an </w:t>
      </w:r>
      <w:r w:rsidRPr="007709F0">
        <w:rPr>
          <w:i/>
          <w:color w:val="000000"/>
          <w:sz w:val="28"/>
          <w:szCs w:val="28"/>
        </w:rPr>
        <w:t>approved provider</w:t>
      </w:r>
      <w:r w:rsidRPr="007709F0">
        <w:rPr>
          <w:color w:val="000000"/>
          <w:sz w:val="28"/>
          <w:szCs w:val="28"/>
        </w:rPr>
        <w:t xml:space="preserve"> or a </w:t>
      </w:r>
      <w:r w:rsidRPr="007709F0">
        <w:rPr>
          <w:i/>
          <w:color w:val="000000"/>
          <w:sz w:val="28"/>
          <w:szCs w:val="28"/>
        </w:rPr>
        <w:t>sub</w:t>
      </w:r>
      <w:r w:rsidR="007709F0">
        <w:rPr>
          <w:i/>
          <w:color w:val="000000"/>
          <w:sz w:val="28"/>
          <w:szCs w:val="28"/>
        </w:rPr>
        <w:noBreakHyphen/>
      </w:r>
      <w:r w:rsidRPr="007709F0">
        <w:rPr>
          <w:i/>
          <w:color w:val="000000"/>
          <w:sz w:val="28"/>
          <w:szCs w:val="28"/>
        </w:rPr>
        <w:t>contractor;</w:t>
      </w:r>
    </w:p>
    <w:p w14:paraId="56BEC117" w14:textId="77777777" w:rsidR="00CF29A1" w:rsidRPr="007709F0" w:rsidRDefault="00CF29A1" w:rsidP="00CF29A1">
      <w:pPr>
        <w:tabs>
          <w:tab w:val="left" w:pos="720"/>
          <w:tab w:val="left" w:pos="1134"/>
          <w:tab w:val="left" w:pos="2127"/>
          <w:tab w:val="left" w:pos="2835"/>
          <w:tab w:val="left" w:pos="4320"/>
          <w:tab w:val="left" w:pos="5040"/>
          <w:tab w:val="left" w:pos="5760"/>
          <w:tab w:val="left" w:pos="6480"/>
          <w:tab w:val="left" w:pos="7200"/>
          <w:tab w:val="left" w:pos="7920"/>
          <w:tab w:val="left" w:pos="8640"/>
          <w:tab w:val="left" w:pos="9360"/>
        </w:tabs>
        <w:ind w:left="1418" w:hanging="1418"/>
        <w:rPr>
          <w:snapToGrid w:val="0"/>
          <w:color w:val="000000"/>
          <w:sz w:val="28"/>
          <w:szCs w:val="28"/>
          <w:lang w:eastAsia="en-US"/>
        </w:rPr>
      </w:pPr>
    </w:p>
    <w:p w14:paraId="6F028524" w14:textId="77777777" w:rsidR="00CF29A1" w:rsidRPr="007709F0" w:rsidRDefault="00CF29A1" w:rsidP="00CF29A1">
      <w:pPr>
        <w:tabs>
          <w:tab w:val="left" w:pos="709"/>
          <w:tab w:val="left" w:pos="1134"/>
          <w:tab w:val="left" w:pos="2835"/>
          <w:tab w:val="left" w:pos="4320"/>
          <w:tab w:val="left" w:pos="5040"/>
          <w:tab w:val="left" w:pos="5760"/>
          <w:tab w:val="left" w:pos="6480"/>
          <w:tab w:val="left" w:pos="7200"/>
          <w:tab w:val="left" w:pos="7920"/>
          <w:tab w:val="left" w:pos="8640"/>
          <w:tab w:val="left" w:pos="9360"/>
        </w:tabs>
        <w:ind w:left="709" w:hanging="709"/>
        <w:rPr>
          <w:color w:val="000000"/>
          <w:sz w:val="28"/>
          <w:szCs w:val="28"/>
        </w:rPr>
      </w:pPr>
      <w:r w:rsidRPr="007709F0">
        <w:rPr>
          <w:snapToGrid w:val="0"/>
          <w:color w:val="000000"/>
          <w:sz w:val="28"/>
          <w:szCs w:val="28"/>
          <w:lang w:eastAsia="en-US"/>
        </w:rPr>
        <w:tab/>
      </w:r>
      <w:r w:rsidRPr="007709F0">
        <w:rPr>
          <w:color w:val="000000"/>
          <w:sz w:val="28"/>
          <w:szCs w:val="28"/>
        </w:rPr>
        <w:t xml:space="preserve">the </w:t>
      </w:r>
      <w:r w:rsidRPr="007709F0">
        <w:rPr>
          <w:i/>
          <w:color w:val="000000"/>
          <w:sz w:val="28"/>
          <w:szCs w:val="28"/>
        </w:rPr>
        <w:t>Commission</w:t>
      </w:r>
      <w:r w:rsidRPr="007709F0">
        <w:rPr>
          <w:color w:val="000000"/>
          <w:sz w:val="28"/>
          <w:szCs w:val="28"/>
        </w:rPr>
        <w:t xml:space="preserve"> will accept responsibility to pay to the </w:t>
      </w:r>
      <w:r w:rsidRPr="007709F0">
        <w:rPr>
          <w:i/>
          <w:color w:val="000000"/>
          <w:sz w:val="28"/>
          <w:szCs w:val="28"/>
        </w:rPr>
        <w:t xml:space="preserve">approved provider </w:t>
      </w:r>
      <w:r w:rsidRPr="007709F0">
        <w:rPr>
          <w:color w:val="000000"/>
          <w:sz w:val="28"/>
          <w:szCs w:val="28"/>
        </w:rPr>
        <w:t xml:space="preserve">in respect of the </w:t>
      </w:r>
      <w:r w:rsidRPr="007709F0">
        <w:rPr>
          <w:i/>
          <w:color w:val="000000"/>
          <w:sz w:val="28"/>
          <w:szCs w:val="28"/>
        </w:rPr>
        <w:t>Home Care service</w:t>
      </w:r>
      <w:r w:rsidRPr="007709F0">
        <w:rPr>
          <w:color w:val="000000"/>
          <w:sz w:val="28"/>
          <w:szCs w:val="28"/>
        </w:rPr>
        <w:t xml:space="preserve"> </w:t>
      </w:r>
      <w:r w:rsidRPr="007709F0">
        <w:rPr>
          <w:i/>
          <w:color w:val="000000"/>
          <w:sz w:val="28"/>
          <w:szCs w:val="28"/>
        </w:rPr>
        <w:t>(category A)</w:t>
      </w:r>
      <w:r w:rsidR="00CC33E5" w:rsidRPr="007709F0">
        <w:rPr>
          <w:color w:val="000000"/>
          <w:sz w:val="28"/>
          <w:szCs w:val="28"/>
        </w:rPr>
        <w:t xml:space="preserve"> or</w:t>
      </w:r>
      <w:r w:rsidR="00CC33E5" w:rsidRPr="007709F0">
        <w:rPr>
          <w:i/>
          <w:color w:val="000000"/>
          <w:sz w:val="28"/>
          <w:szCs w:val="28"/>
        </w:rPr>
        <w:t xml:space="preserve"> Home Care service (category C)</w:t>
      </w:r>
      <w:r w:rsidRPr="007709F0">
        <w:rPr>
          <w:color w:val="000000"/>
          <w:sz w:val="28"/>
          <w:szCs w:val="28"/>
        </w:rPr>
        <w:t>:</w:t>
      </w:r>
    </w:p>
    <w:p w14:paraId="4EBAA499" w14:textId="77777777" w:rsidR="00CF29A1" w:rsidRPr="007709F0" w:rsidRDefault="00CF29A1" w:rsidP="00CF29A1">
      <w:pPr>
        <w:tabs>
          <w:tab w:val="left" w:pos="2127"/>
          <w:tab w:val="left" w:pos="2835"/>
          <w:tab w:val="left" w:pos="4320"/>
          <w:tab w:val="left" w:pos="5040"/>
          <w:tab w:val="left" w:pos="5760"/>
          <w:tab w:val="left" w:pos="6480"/>
          <w:tab w:val="left" w:pos="7200"/>
          <w:tab w:val="left" w:pos="7920"/>
          <w:tab w:val="left" w:pos="8640"/>
          <w:tab w:val="left" w:pos="9360"/>
        </w:tabs>
        <w:ind w:left="1134" w:hanging="1134"/>
        <w:rPr>
          <w:color w:val="000000"/>
          <w:sz w:val="28"/>
          <w:szCs w:val="28"/>
        </w:rPr>
      </w:pPr>
    </w:p>
    <w:p w14:paraId="6949586C" w14:textId="77777777" w:rsidR="00CF29A1" w:rsidRPr="007709F0" w:rsidRDefault="00CF29A1" w:rsidP="00CF29A1">
      <w:pPr>
        <w:tabs>
          <w:tab w:val="left" w:pos="709"/>
          <w:tab w:val="left" w:pos="1134"/>
          <w:tab w:val="left" w:pos="2127"/>
          <w:tab w:val="left" w:pos="2835"/>
          <w:tab w:val="left" w:pos="4320"/>
          <w:tab w:val="left" w:pos="5040"/>
          <w:tab w:val="left" w:pos="5760"/>
          <w:tab w:val="left" w:pos="6480"/>
          <w:tab w:val="left" w:pos="7200"/>
          <w:tab w:val="left" w:pos="7920"/>
          <w:tab w:val="left" w:pos="8640"/>
          <w:tab w:val="left" w:pos="9360"/>
        </w:tabs>
        <w:ind w:left="1134" w:hanging="1134"/>
        <w:rPr>
          <w:color w:val="000000"/>
          <w:sz w:val="28"/>
          <w:szCs w:val="28"/>
        </w:rPr>
      </w:pPr>
      <w:r w:rsidRPr="007709F0">
        <w:rPr>
          <w:b/>
          <w:color w:val="000000"/>
          <w:sz w:val="28"/>
          <w:szCs w:val="28"/>
        </w:rPr>
        <w:tab/>
      </w:r>
      <w:r w:rsidRPr="007709F0">
        <w:rPr>
          <w:color w:val="000000"/>
          <w:sz w:val="28"/>
          <w:szCs w:val="28"/>
        </w:rPr>
        <w:t>(c)</w:t>
      </w:r>
      <w:r w:rsidRPr="007709F0">
        <w:rPr>
          <w:color w:val="000000"/>
          <w:sz w:val="28"/>
          <w:szCs w:val="28"/>
        </w:rPr>
        <w:tab/>
        <w:t xml:space="preserve">in the case where the </w:t>
      </w:r>
      <w:r w:rsidRPr="007709F0">
        <w:rPr>
          <w:i/>
          <w:color w:val="000000"/>
          <w:sz w:val="28"/>
          <w:szCs w:val="28"/>
        </w:rPr>
        <w:t>entitled person</w:t>
      </w:r>
      <w:r w:rsidRPr="007709F0">
        <w:rPr>
          <w:color w:val="000000"/>
          <w:sz w:val="28"/>
          <w:szCs w:val="28"/>
        </w:rPr>
        <w:t xml:space="preserve"> could not be required to pay an amount because the person was an </w:t>
      </w:r>
      <w:r w:rsidRPr="007709F0">
        <w:rPr>
          <w:i/>
          <w:color w:val="000000"/>
          <w:sz w:val="28"/>
          <w:szCs w:val="28"/>
        </w:rPr>
        <w:t>exempt entitled person</w:t>
      </w:r>
      <w:r w:rsidRPr="007709F0">
        <w:rPr>
          <w:color w:val="000000"/>
          <w:sz w:val="28"/>
          <w:szCs w:val="28"/>
        </w:rPr>
        <w:t xml:space="preserve"> — an amount equal to the amount the person could have been required to pay if the person had been an </w:t>
      </w:r>
      <w:r w:rsidRPr="007709F0">
        <w:rPr>
          <w:i/>
          <w:color w:val="000000"/>
          <w:sz w:val="28"/>
          <w:szCs w:val="28"/>
        </w:rPr>
        <w:t>entitled person</w:t>
      </w:r>
      <w:r w:rsidRPr="007709F0">
        <w:rPr>
          <w:color w:val="000000"/>
          <w:sz w:val="28"/>
          <w:szCs w:val="28"/>
        </w:rPr>
        <w:t xml:space="preserve"> who was not an </w:t>
      </w:r>
      <w:r w:rsidRPr="007709F0">
        <w:rPr>
          <w:i/>
          <w:color w:val="000000"/>
          <w:sz w:val="28"/>
          <w:szCs w:val="28"/>
        </w:rPr>
        <w:t>exempt entitled person</w:t>
      </w:r>
      <w:r w:rsidRPr="007709F0">
        <w:rPr>
          <w:color w:val="000000"/>
          <w:sz w:val="28"/>
          <w:szCs w:val="28"/>
        </w:rPr>
        <w:t>;</w:t>
      </w:r>
    </w:p>
    <w:p w14:paraId="3DD21514" w14:textId="77777777" w:rsidR="00CF29A1" w:rsidRPr="007709F0" w:rsidRDefault="00CF29A1" w:rsidP="00CF29A1">
      <w:pPr>
        <w:tabs>
          <w:tab w:val="left" w:pos="2127"/>
          <w:tab w:val="left" w:pos="2835"/>
          <w:tab w:val="left" w:pos="4320"/>
          <w:tab w:val="left" w:pos="5040"/>
          <w:tab w:val="left" w:pos="5760"/>
          <w:tab w:val="left" w:pos="6480"/>
          <w:tab w:val="left" w:pos="7200"/>
          <w:tab w:val="left" w:pos="7920"/>
          <w:tab w:val="left" w:pos="8640"/>
          <w:tab w:val="left" w:pos="9360"/>
        </w:tabs>
        <w:ind w:left="1134" w:hanging="1134"/>
        <w:rPr>
          <w:color w:val="000000"/>
          <w:sz w:val="28"/>
          <w:szCs w:val="28"/>
        </w:rPr>
      </w:pPr>
    </w:p>
    <w:p w14:paraId="3F7F850B" w14:textId="77777777" w:rsidR="00CF29A1" w:rsidRPr="007709F0" w:rsidRDefault="00CF29A1" w:rsidP="00CF29A1">
      <w:pPr>
        <w:tabs>
          <w:tab w:val="left" w:pos="709"/>
          <w:tab w:val="left" w:pos="2835"/>
          <w:tab w:val="left" w:pos="4320"/>
          <w:tab w:val="left" w:pos="5040"/>
          <w:tab w:val="left" w:pos="5760"/>
          <w:tab w:val="left" w:pos="6480"/>
          <w:tab w:val="left" w:pos="7200"/>
          <w:tab w:val="left" w:pos="7920"/>
          <w:tab w:val="left" w:pos="8640"/>
          <w:tab w:val="left" w:pos="9360"/>
        </w:tabs>
        <w:ind w:left="1134" w:hanging="1134"/>
        <w:rPr>
          <w:color w:val="000000"/>
          <w:sz w:val="28"/>
          <w:szCs w:val="28"/>
        </w:rPr>
      </w:pPr>
      <w:r w:rsidRPr="007709F0">
        <w:rPr>
          <w:color w:val="000000"/>
        </w:rPr>
        <w:tab/>
      </w:r>
      <w:r w:rsidRPr="007709F0">
        <w:rPr>
          <w:color w:val="000000"/>
          <w:sz w:val="28"/>
          <w:szCs w:val="28"/>
        </w:rPr>
        <w:t>(d)</w:t>
      </w:r>
      <w:r w:rsidRPr="007709F0">
        <w:rPr>
          <w:color w:val="000000"/>
          <w:sz w:val="28"/>
          <w:szCs w:val="28"/>
        </w:rPr>
        <w:tab/>
        <w:t xml:space="preserve">in the case where the </w:t>
      </w:r>
      <w:r w:rsidRPr="007709F0">
        <w:rPr>
          <w:i/>
          <w:color w:val="000000"/>
          <w:sz w:val="28"/>
          <w:szCs w:val="28"/>
        </w:rPr>
        <w:t>entitled person</w:t>
      </w:r>
      <w:r w:rsidRPr="007709F0">
        <w:rPr>
          <w:color w:val="000000"/>
          <w:sz w:val="28"/>
          <w:szCs w:val="28"/>
        </w:rPr>
        <w:t xml:space="preserve"> could not be required to pay an amount because the person was provided with a </w:t>
      </w:r>
      <w:r w:rsidRPr="007709F0">
        <w:rPr>
          <w:i/>
          <w:color w:val="000000"/>
          <w:sz w:val="28"/>
          <w:szCs w:val="28"/>
        </w:rPr>
        <w:t>"similar service no charge"</w:t>
      </w:r>
      <w:r w:rsidRPr="007709F0">
        <w:rPr>
          <w:color w:val="000000"/>
          <w:sz w:val="28"/>
          <w:szCs w:val="28"/>
        </w:rPr>
        <w:t xml:space="preserve"> — an amount equal to the amount the person could have been required to pay if the </w:t>
      </w:r>
      <w:r w:rsidRPr="007709F0">
        <w:rPr>
          <w:i/>
          <w:color w:val="000000"/>
          <w:sz w:val="28"/>
          <w:szCs w:val="28"/>
        </w:rPr>
        <w:t>Home Care service</w:t>
      </w:r>
      <w:r w:rsidRPr="007709F0">
        <w:rPr>
          <w:color w:val="000000"/>
          <w:sz w:val="28"/>
          <w:szCs w:val="28"/>
        </w:rPr>
        <w:t xml:space="preserve"> </w:t>
      </w:r>
      <w:r w:rsidRPr="007709F0">
        <w:rPr>
          <w:i/>
          <w:color w:val="000000"/>
          <w:sz w:val="28"/>
          <w:szCs w:val="28"/>
        </w:rPr>
        <w:t>(category A</w:t>
      </w:r>
      <w:r w:rsidRPr="007709F0">
        <w:rPr>
          <w:color w:val="000000"/>
          <w:sz w:val="28"/>
          <w:szCs w:val="28"/>
        </w:rPr>
        <w:t xml:space="preserve"> </w:t>
      </w:r>
      <w:r w:rsidR="00CC33E5" w:rsidRPr="007709F0">
        <w:rPr>
          <w:color w:val="000000"/>
          <w:sz w:val="28"/>
          <w:szCs w:val="28"/>
        </w:rPr>
        <w:t>or</w:t>
      </w:r>
      <w:r w:rsidR="00CC33E5" w:rsidRPr="007709F0">
        <w:rPr>
          <w:i/>
          <w:color w:val="000000"/>
          <w:sz w:val="28"/>
          <w:szCs w:val="28"/>
        </w:rPr>
        <w:t xml:space="preserve"> Home Care service (category C)</w:t>
      </w:r>
      <w:r w:rsidR="00CC33E5" w:rsidRPr="007709F0">
        <w:rPr>
          <w:b/>
          <w:color w:val="000000"/>
          <w:sz w:val="28"/>
          <w:szCs w:val="28"/>
        </w:rPr>
        <w:t xml:space="preserve"> </w:t>
      </w:r>
      <w:r w:rsidRPr="007709F0">
        <w:rPr>
          <w:color w:val="000000"/>
          <w:sz w:val="28"/>
          <w:szCs w:val="28"/>
        </w:rPr>
        <w:t xml:space="preserve">provided to the </w:t>
      </w:r>
      <w:r w:rsidRPr="007709F0">
        <w:rPr>
          <w:i/>
          <w:color w:val="000000"/>
          <w:sz w:val="28"/>
          <w:szCs w:val="28"/>
        </w:rPr>
        <w:t>entitled person</w:t>
      </w:r>
      <w:r w:rsidRPr="007709F0">
        <w:rPr>
          <w:color w:val="000000"/>
          <w:sz w:val="28"/>
          <w:szCs w:val="28"/>
        </w:rPr>
        <w:t xml:space="preserve"> had not been a </w:t>
      </w:r>
      <w:r w:rsidRPr="007709F0">
        <w:rPr>
          <w:i/>
          <w:color w:val="000000"/>
          <w:sz w:val="28"/>
          <w:szCs w:val="28"/>
        </w:rPr>
        <w:t>"similar service no charge"</w:t>
      </w:r>
      <w:r w:rsidRPr="007709F0">
        <w:rPr>
          <w:color w:val="000000"/>
          <w:sz w:val="28"/>
          <w:szCs w:val="28"/>
        </w:rPr>
        <w:t>;</w:t>
      </w:r>
    </w:p>
    <w:p w14:paraId="1A1FDC9A" w14:textId="77777777" w:rsidR="00CF29A1" w:rsidRPr="007709F0" w:rsidRDefault="00CF29A1" w:rsidP="00CF29A1">
      <w:pPr>
        <w:tabs>
          <w:tab w:val="left" w:pos="720"/>
          <w:tab w:val="left" w:pos="1418"/>
          <w:tab w:val="left" w:pos="2127"/>
          <w:tab w:val="left" w:pos="2835"/>
          <w:tab w:val="left" w:pos="4320"/>
          <w:tab w:val="left" w:pos="5040"/>
          <w:tab w:val="left" w:pos="5760"/>
          <w:tab w:val="left" w:pos="6480"/>
          <w:tab w:val="left" w:pos="7200"/>
          <w:tab w:val="left" w:pos="7920"/>
          <w:tab w:val="left" w:pos="8640"/>
          <w:tab w:val="left" w:pos="9360"/>
        </w:tabs>
        <w:ind w:left="1418" w:hanging="1418"/>
        <w:rPr>
          <w:snapToGrid w:val="0"/>
          <w:color w:val="000000"/>
          <w:sz w:val="28"/>
          <w:szCs w:val="28"/>
          <w:lang w:eastAsia="en-US"/>
        </w:rPr>
      </w:pPr>
    </w:p>
    <w:p w14:paraId="535EBF1C" w14:textId="77777777" w:rsidR="00CF29A1" w:rsidRPr="007709F0" w:rsidRDefault="00CF29A1" w:rsidP="00CF29A1">
      <w:pPr>
        <w:tabs>
          <w:tab w:val="left" w:pos="1134"/>
          <w:tab w:val="left" w:pos="2835"/>
          <w:tab w:val="left" w:pos="4320"/>
          <w:tab w:val="left" w:pos="5040"/>
          <w:tab w:val="left" w:pos="5760"/>
          <w:tab w:val="left" w:pos="6480"/>
          <w:tab w:val="left" w:pos="7200"/>
          <w:tab w:val="left" w:pos="7920"/>
          <w:tab w:val="left" w:pos="8640"/>
          <w:tab w:val="left" w:pos="9360"/>
        </w:tabs>
        <w:ind w:left="1134" w:hanging="425"/>
        <w:rPr>
          <w:color w:val="000000"/>
          <w:sz w:val="28"/>
          <w:szCs w:val="28"/>
        </w:rPr>
      </w:pPr>
      <w:r w:rsidRPr="007709F0">
        <w:rPr>
          <w:snapToGrid w:val="0"/>
          <w:color w:val="000000"/>
          <w:sz w:val="28"/>
          <w:szCs w:val="28"/>
          <w:lang w:eastAsia="en-US"/>
        </w:rPr>
        <w:t>(e)</w:t>
      </w:r>
      <w:r w:rsidRPr="007709F0">
        <w:rPr>
          <w:snapToGrid w:val="0"/>
          <w:color w:val="000000"/>
          <w:sz w:val="28"/>
          <w:szCs w:val="28"/>
          <w:lang w:eastAsia="en-US"/>
        </w:rPr>
        <w:tab/>
      </w:r>
      <w:r w:rsidRPr="007709F0">
        <w:rPr>
          <w:color w:val="000000"/>
          <w:sz w:val="28"/>
          <w:szCs w:val="28"/>
        </w:rPr>
        <w:t xml:space="preserve">in the case where the </w:t>
      </w:r>
      <w:r w:rsidRPr="007709F0">
        <w:rPr>
          <w:i/>
          <w:color w:val="000000"/>
          <w:sz w:val="28"/>
          <w:szCs w:val="28"/>
        </w:rPr>
        <w:t>entitled person</w:t>
      </w:r>
      <w:r w:rsidRPr="007709F0">
        <w:rPr>
          <w:color w:val="000000"/>
          <w:sz w:val="28"/>
          <w:szCs w:val="28"/>
        </w:rPr>
        <w:t xml:space="preserve"> could not be required to pay a certain amount because the person was provided with a </w:t>
      </w:r>
      <w:r w:rsidRPr="007709F0">
        <w:rPr>
          <w:i/>
          <w:color w:val="000000"/>
          <w:sz w:val="28"/>
          <w:szCs w:val="28"/>
        </w:rPr>
        <w:t>"similar service some charge"</w:t>
      </w:r>
      <w:r w:rsidRPr="007709F0">
        <w:rPr>
          <w:color w:val="000000"/>
          <w:sz w:val="28"/>
          <w:szCs w:val="28"/>
        </w:rPr>
        <w:t xml:space="preserve"> and the amount the person could not be required to pay was a </w:t>
      </w:r>
      <w:r w:rsidRPr="007709F0">
        <w:rPr>
          <w:i/>
          <w:color w:val="000000"/>
          <w:sz w:val="28"/>
          <w:szCs w:val="28"/>
        </w:rPr>
        <w:t>proscribed amount</w:t>
      </w:r>
      <w:r w:rsidRPr="007709F0">
        <w:rPr>
          <w:color w:val="000000"/>
          <w:sz w:val="28"/>
          <w:szCs w:val="28"/>
        </w:rPr>
        <w:t xml:space="preserve"> because it exceeded the amount the person was charged when the person received the </w:t>
      </w:r>
      <w:r w:rsidRPr="007709F0">
        <w:rPr>
          <w:i/>
          <w:color w:val="000000"/>
          <w:sz w:val="28"/>
          <w:szCs w:val="28"/>
        </w:rPr>
        <w:t>Home and Community Care Program service</w:t>
      </w:r>
      <w:r w:rsidRPr="007709F0">
        <w:rPr>
          <w:color w:val="000000"/>
          <w:sz w:val="28"/>
          <w:szCs w:val="28"/>
        </w:rPr>
        <w:t xml:space="preserve"> on which the </w:t>
      </w:r>
      <w:r w:rsidRPr="007709F0">
        <w:rPr>
          <w:i/>
          <w:color w:val="000000"/>
          <w:sz w:val="28"/>
          <w:szCs w:val="28"/>
        </w:rPr>
        <w:t>"similar service some charge"</w:t>
      </w:r>
      <w:r w:rsidRPr="007709F0">
        <w:rPr>
          <w:color w:val="000000"/>
          <w:sz w:val="28"/>
          <w:szCs w:val="28"/>
        </w:rPr>
        <w:t xml:space="preserve"> was based — an amount equal to that proscribed amount;</w:t>
      </w:r>
    </w:p>
    <w:p w14:paraId="74D673BA" w14:textId="77777777" w:rsidR="00CF29A1" w:rsidRPr="007709F0" w:rsidRDefault="00CF29A1" w:rsidP="00CF29A1">
      <w:pPr>
        <w:tabs>
          <w:tab w:val="left" w:pos="720"/>
          <w:tab w:val="left" w:pos="1134"/>
          <w:tab w:val="left" w:pos="2835"/>
          <w:tab w:val="left" w:pos="4320"/>
          <w:tab w:val="left" w:pos="5040"/>
          <w:tab w:val="left" w:pos="5760"/>
          <w:tab w:val="left" w:pos="6480"/>
          <w:tab w:val="left" w:pos="7200"/>
          <w:tab w:val="left" w:pos="7920"/>
          <w:tab w:val="left" w:pos="8640"/>
          <w:tab w:val="left" w:pos="9360"/>
        </w:tabs>
        <w:ind w:left="2127" w:hanging="2127"/>
        <w:rPr>
          <w:snapToGrid w:val="0"/>
          <w:color w:val="000000"/>
          <w:lang w:eastAsia="en-US"/>
        </w:rPr>
      </w:pPr>
    </w:p>
    <w:p w14:paraId="6222AF9D" w14:textId="77777777" w:rsidR="00CF29A1" w:rsidRPr="007709F0" w:rsidRDefault="00CF29A1" w:rsidP="00CF29A1">
      <w:pPr>
        <w:tabs>
          <w:tab w:val="left" w:pos="720"/>
          <w:tab w:val="left" w:pos="1134"/>
          <w:tab w:val="left" w:pos="2835"/>
          <w:tab w:val="left" w:pos="4320"/>
          <w:tab w:val="left" w:pos="5040"/>
          <w:tab w:val="left" w:pos="5760"/>
          <w:tab w:val="left" w:pos="6480"/>
          <w:tab w:val="left" w:pos="7200"/>
          <w:tab w:val="left" w:pos="7920"/>
          <w:tab w:val="left" w:pos="8640"/>
          <w:tab w:val="left" w:pos="9360"/>
        </w:tabs>
        <w:ind w:left="1134" w:hanging="1134"/>
        <w:rPr>
          <w:snapToGrid w:val="0"/>
          <w:color w:val="000000"/>
          <w:lang w:eastAsia="en-US"/>
        </w:rPr>
      </w:pPr>
      <w:r w:rsidRPr="007709F0">
        <w:rPr>
          <w:snapToGrid w:val="0"/>
          <w:color w:val="000000"/>
          <w:lang w:eastAsia="en-US"/>
        </w:rPr>
        <w:tab/>
      </w:r>
      <w:r w:rsidRPr="007709F0">
        <w:rPr>
          <w:snapToGrid w:val="0"/>
          <w:color w:val="000000"/>
          <w:lang w:eastAsia="en-US"/>
        </w:rPr>
        <w:tab/>
      </w:r>
      <w:r w:rsidRPr="007709F0">
        <w:rPr>
          <w:b/>
          <w:snapToGrid w:val="0"/>
          <w:color w:val="000000"/>
          <w:lang w:eastAsia="en-US"/>
        </w:rPr>
        <w:t>Note</w:t>
      </w:r>
      <w:r w:rsidRPr="007709F0">
        <w:rPr>
          <w:snapToGrid w:val="0"/>
          <w:color w:val="000000"/>
          <w:lang w:eastAsia="en-US"/>
        </w:rPr>
        <w:t xml:space="preserve">: it is the intention that the </w:t>
      </w:r>
      <w:r w:rsidRPr="007709F0">
        <w:rPr>
          <w:i/>
          <w:snapToGrid w:val="0"/>
          <w:color w:val="000000"/>
          <w:lang w:eastAsia="en-US"/>
        </w:rPr>
        <w:t>Commission</w:t>
      </w:r>
      <w:r w:rsidRPr="007709F0">
        <w:rPr>
          <w:snapToGrid w:val="0"/>
          <w:color w:val="000000"/>
          <w:lang w:eastAsia="en-US"/>
        </w:rPr>
        <w:t xml:space="preserve"> accept responsibility for a </w:t>
      </w:r>
      <w:r w:rsidRPr="007709F0">
        <w:rPr>
          <w:i/>
          <w:snapToGrid w:val="0"/>
          <w:color w:val="000000"/>
          <w:lang w:eastAsia="en-US"/>
        </w:rPr>
        <w:t>proscribed amount</w:t>
      </w:r>
      <w:r w:rsidRPr="007709F0">
        <w:rPr>
          <w:snapToGrid w:val="0"/>
          <w:color w:val="000000"/>
          <w:lang w:eastAsia="en-US"/>
        </w:rPr>
        <w:t xml:space="preserve"> referred to in paragraph (f) of the definition of "proscribed amount" (part of charge per hour) and not for the proscribed amount referred to in paragraph (b) of the definition of "proscribed amount" (amount exceeding maximum amount payable weekly or over a longer period).</w:t>
      </w:r>
    </w:p>
    <w:p w14:paraId="67B7FC6A" w14:textId="77777777" w:rsidR="00CF29A1" w:rsidRPr="007709F0" w:rsidRDefault="00CF29A1" w:rsidP="00CF29A1">
      <w:pPr>
        <w:ind w:left="1134" w:hanging="1134"/>
        <w:rPr>
          <w:snapToGrid w:val="0"/>
          <w:color w:val="000000"/>
          <w:lang w:eastAsia="en-US"/>
        </w:rPr>
      </w:pPr>
      <w:r w:rsidRPr="007709F0">
        <w:rPr>
          <w:snapToGrid w:val="0"/>
          <w:color w:val="000000"/>
          <w:lang w:eastAsia="en-US"/>
        </w:rPr>
        <w:tab/>
      </w:r>
    </w:p>
    <w:p w14:paraId="185B5B4E" w14:textId="34B4D89D" w:rsidR="00CF29A1" w:rsidRPr="007709F0" w:rsidRDefault="00CF29A1" w:rsidP="00CF29A1">
      <w:pPr>
        <w:ind w:hanging="1134"/>
        <w:rPr>
          <w:color w:val="000000"/>
          <w:sz w:val="28"/>
          <w:szCs w:val="28"/>
        </w:rPr>
      </w:pPr>
      <w:r w:rsidRPr="007709F0">
        <w:rPr>
          <w:snapToGrid w:val="0"/>
          <w:color w:val="000000"/>
          <w:lang w:eastAsia="en-US"/>
        </w:rPr>
        <w:tab/>
      </w:r>
      <w:r w:rsidRPr="007709F0">
        <w:rPr>
          <w:b/>
          <w:snapToGrid w:val="0"/>
          <w:color w:val="000000"/>
          <w:sz w:val="28"/>
          <w:szCs w:val="28"/>
          <w:lang w:eastAsia="en-US"/>
        </w:rPr>
        <w:t>7.3A.12</w:t>
      </w:r>
      <w:r w:rsidRPr="007709F0">
        <w:rPr>
          <w:snapToGrid w:val="0"/>
          <w:color w:val="000000"/>
          <w:sz w:val="28"/>
          <w:szCs w:val="28"/>
          <w:lang w:eastAsia="en-US"/>
        </w:rPr>
        <w:tab/>
      </w:r>
      <w:r w:rsidRPr="007709F0">
        <w:rPr>
          <w:color w:val="000000"/>
          <w:sz w:val="28"/>
          <w:szCs w:val="28"/>
        </w:rPr>
        <w:t xml:space="preserve">A condition of any arrangement between the </w:t>
      </w:r>
      <w:r w:rsidRPr="007709F0">
        <w:rPr>
          <w:i/>
          <w:color w:val="000000"/>
          <w:sz w:val="28"/>
          <w:szCs w:val="28"/>
        </w:rPr>
        <w:t>Commission</w:t>
      </w:r>
      <w:r w:rsidRPr="007709F0">
        <w:rPr>
          <w:color w:val="000000"/>
          <w:sz w:val="28"/>
          <w:szCs w:val="28"/>
        </w:rPr>
        <w:t xml:space="preserve"> and an </w:t>
      </w:r>
      <w:r w:rsidRPr="007709F0">
        <w:rPr>
          <w:i/>
          <w:color w:val="000000"/>
          <w:sz w:val="28"/>
          <w:szCs w:val="28"/>
        </w:rPr>
        <w:t>approved provider</w:t>
      </w:r>
      <w:r w:rsidRPr="007709F0">
        <w:rPr>
          <w:color w:val="000000"/>
          <w:sz w:val="28"/>
          <w:szCs w:val="28"/>
        </w:rPr>
        <w:t xml:space="preserve"> for the provision of a</w:t>
      </w:r>
      <w:r w:rsidRPr="007709F0">
        <w:rPr>
          <w:i/>
          <w:color w:val="000000"/>
          <w:sz w:val="28"/>
          <w:szCs w:val="28"/>
        </w:rPr>
        <w:t xml:space="preserve"> Home Care service</w:t>
      </w:r>
      <w:r w:rsidRPr="007709F0">
        <w:rPr>
          <w:color w:val="000000"/>
          <w:sz w:val="28"/>
          <w:szCs w:val="28"/>
        </w:rPr>
        <w:t xml:space="preserve"> </w:t>
      </w:r>
      <w:r w:rsidRPr="007709F0">
        <w:rPr>
          <w:i/>
          <w:color w:val="000000"/>
          <w:sz w:val="28"/>
          <w:szCs w:val="28"/>
        </w:rPr>
        <w:t>(category A)</w:t>
      </w:r>
      <w:r w:rsidRPr="007709F0">
        <w:rPr>
          <w:color w:val="000000"/>
          <w:sz w:val="28"/>
          <w:szCs w:val="28"/>
        </w:rPr>
        <w:t xml:space="preserve"> to an </w:t>
      </w:r>
      <w:r w:rsidRPr="007709F0">
        <w:rPr>
          <w:i/>
          <w:color w:val="000000"/>
          <w:sz w:val="28"/>
          <w:szCs w:val="28"/>
        </w:rPr>
        <w:t>entitled person</w:t>
      </w:r>
      <w:r w:rsidRPr="007709F0">
        <w:rPr>
          <w:color w:val="000000"/>
          <w:sz w:val="28"/>
          <w:szCs w:val="28"/>
        </w:rPr>
        <w:t xml:space="preserve"> by the </w:t>
      </w:r>
      <w:r w:rsidRPr="007709F0">
        <w:rPr>
          <w:i/>
          <w:color w:val="000000"/>
          <w:sz w:val="28"/>
          <w:szCs w:val="28"/>
        </w:rPr>
        <w:t>approved provider</w:t>
      </w:r>
      <w:r w:rsidRPr="007709F0">
        <w:rPr>
          <w:color w:val="000000"/>
          <w:sz w:val="28"/>
          <w:szCs w:val="28"/>
        </w:rPr>
        <w:t xml:space="preserve"> or any </w:t>
      </w:r>
      <w:r w:rsidRPr="007709F0">
        <w:rPr>
          <w:i/>
          <w:color w:val="000000"/>
          <w:sz w:val="28"/>
          <w:szCs w:val="28"/>
        </w:rPr>
        <w:t>sub</w:t>
      </w:r>
      <w:r w:rsidR="007709F0">
        <w:rPr>
          <w:i/>
          <w:color w:val="000000"/>
          <w:sz w:val="28"/>
          <w:szCs w:val="28"/>
        </w:rPr>
        <w:noBreakHyphen/>
      </w:r>
      <w:r w:rsidRPr="007709F0">
        <w:rPr>
          <w:i/>
          <w:color w:val="000000"/>
          <w:sz w:val="28"/>
          <w:szCs w:val="28"/>
        </w:rPr>
        <w:t>contractor</w:t>
      </w:r>
      <w:r w:rsidRPr="007709F0">
        <w:rPr>
          <w:color w:val="000000"/>
          <w:sz w:val="28"/>
          <w:szCs w:val="28"/>
        </w:rPr>
        <w:t xml:space="preserve"> engaged by it, is that a </w:t>
      </w:r>
      <w:r w:rsidRPr="007709F0">
        <w:rPr>
          <w:i/>
          <w:color w:val="000000"/>
          <w:sz w:val="28"/>
          <w:szCs w:val="28"/>
        </w:rPr>
        <w:t>Home Care service (category A)</w:t>
      </w:r>
      <w:r w:rsidRPr="007709F0">
        <w:rPr>
          <w:color w:val="000000"/>
          <w:sz w:val="28"/>
          <w:szCs w:val="28"/>
        </w:rPr>
        <w:t xml:space="preserve"> will not be provided to an </w:t>
      </w:r>
      <w:r w:rsidRPr="007709F0">
        <w:rPr>
          <w:i/>
          <w:color w:val="000000"/>
          <w:sz w:val="28"/>
          <w:szCs w:val="28"/>
        </w:rPr>
        <w:t xml:space="preserve">entitled person </w:t>
      </w:r>
      <w:r w:rsidRPr="007709F0">
        <w:rPr>
          <w:color w:val="000000"/>
          <w:sz w:val="28"/>
          <w:szCs w:val="28"/>
        </w:rPr>
        <w:t xml:space="preserve">receiving residential care under the </w:t>
      </w:r>
      <w:r w:rsidRPr="007709F0">
        <w:rPr>
          <w:i/>
          <w:color w:val="000000"/>
          <w:sz w:val="28"/>
          <w:szCs w:val="28"/>
        </w:rPr>
        <w:t>Aged Care Act 1997</w:t>
      </w:r>
      <w:r w:rsidRPr="007709F0">
        <w:rPr>
          <w:color w:val="000000"/>
          <w:sz w:val="28"/>
          <w:szCs w:val="28"/>
        </w:rPr>
        <w:t xml:space="preserve"> including </w:t>
      </w:r>
      <w:r w:rsidRPr="007709F0">
        <w:rPr>
          <w:color w:val="000000"/>
          <w:sz w:val="28"/>
          <w:szCs w:val="28"/>
        </w:rPr>
        <w:lastRenderedPageBreak/>
        <w:t xml:space="preserve">where the </w:t>
      </w:r>
      <w:r w:rsidRPr="007709F0">
        <w:rPr>
          <w:i/>
          <w:color w:val="000000"/>
          <w:sz w:val="28"/>
          <w:szCs w:val="28"/>
        </w:rPr>
        <w:t>Commission</w:t>
      </w:r>
      <w:r w:rsidRPr="007709F0">
        <w:rPr>
          <w:color w:val="000000"/>
          <w:sz w:val="28"/>
          <w:szCs w:val="28"/>
        </w:rPr>
        <w:t xml:space="preserve"> accepts financial responsibility for the provision of that residential care pursuant to the </w:t>
      </w:r>
      <w:r w:rsidRPr="007709F0">
        <w:rPr>
          <w:i/>
          <w:color w:val="000000"/>
          <w:sz w:val="28"/>
          <w:szCs w:val="28"/>
        </w:rPr>
        <w:t>Principles</w:t>
      </w:r>
      <w:r w:rsidRPr="007709F0">
        <w:rPr>
          <w:color w:val="000000"/>
          <w:sz w:val="28"/>
          <w:szCs w:val="28"/>
        </w:rPr>
        <w:t>.</w:t>
      </w:r>
    </w:p>
    <w:p w14:paraId="03CA8F4A" w14:textId="77777777" w:rsidR="00CF29A1" w:rsidRPr="007709F0" w:rsidRDefault="00CF29A1" w:rsidP="00CF29A1">
      <w:pPr>
        <w:tabs>
          <w:tab w:val="left" w:pos="720"/>
          <w:tab w:val="left" w:pos="1418"/>
          <w:tab w:val="left" w:pos="2127"/>
          <w:tab w:val="left" w:pos="2835"/>
          <w:tab w:val="left" w:pos="4320"/>
          <w:tab w:val="left" w:pos="5040"/>
          <w:tab w:val="left" w:pos="5760"/>
          <w:tab w:val="left" w:pos="6480"/>
          <w:tab w:val="left" w:pos="7200"/>
          <w:tab w:val="left" w:pos="7920"/>
          <w:tab w:val="left" w:pos="8640"/>
          <w:tab w:val="left" w:pos="9360"/>
        </w:tabs>
        <w:ind w:left="1418" w:hanging="1418"/>
        <w:rPr>
          <w:snapToGrid w:val="0"/>
          <w:color w:val="000000"/>
          <w:sz w:val="28"/>
          <w:szCs w:val="28"/>
          <w:lang w:eastAsia="en-US"/>
        </w:rPr>
      </w:pPr>
    </w:p>
    <w:p w14:paraId="0CE7B618" w14:textId="77777777" w:rsidR="00EC2056" w:rsidRPr="007709F0" w:rsidRDefault="00EC2056" w:rsidP="0046053C">
      <w:pPr>
        <w:keepNext/>
        <w:keepLines/>
        <w:tabs>
          <w:tab w:val="left" w:pos="0"/>
          <w:tab w:val="left" w:pos="720"/>
          <w:tab w:val="left" w:pos="1800"/>
          <w:tab w:val="left" w:pos="3600"/>
          <w:tab w:val="left" w:pos="4320"/>
          <w:tab w:val="left" w:pos="5040"/>
          <w:tab w:val="left" w:pos="5760"/>
          <w:tab w:val="left" w:pos="6480"/>
          <w:tab w:val="left" w:pos="7200"/>
          <w:tab w:val="left" w:pos="7920"/>
          <w:tab w:val="left" w:pos="8640"/>
          <w:tab w:val="left" w:pos="9360"/>
        </w:tabs>
        <w:ind w:left="1440" w:hanging="1440"/>
        <w:rPr>
          <w:snapToGrid w:val="0"/>
          <w:color w:val="000000"/>
          <w:sz w:val="28"/>
          <w:szCs w:val="28"/>
          <w:lang w:eastAsia="en-US"/>
        </w:rPr>
      </w:pPr>
      <w:r w:rsidRPr="007709F0">
        <w:rPr>
          <w:b/>
          <w:snapToGrid w:val="0"/>
          <w:color w:val="000000"/>
          <w:sz w:val="28"/>
          <w:szCs w:val="28"/>
          <w:lang w:eastAsia="en-US"/>
        </w:rPr>
        <w:t>7.3A.13</w:t>
      </w:r>
      <w:r w:rsidRPr="007709F0">
        <w:rPr>
          <w:b/>
          <w:snapToGrid w:val="0"/>
          <w:color w:val="000000"/>
          <w:sz w:val="28"/>
          <w:szCs w:val="28"/>
          <w:lang w:eastAsia="en-US"/>
        </w:rPr>
        <w:tab/>
      </w:r>
      <w:r w:rsidRPr="007709F0">
        <w:rPr>
          <w:color w:val="000000"/>
          <w:sz w:val="28"/>
          <w:szCs w:val="28"/>
        </w:rPr>
        <w:t xml:space="preserve">The </w:t>
      </w:r>
      <w:r w:rsidRPr="007709F0">
        <w:rPr>
          <w:i/>
          <w:color w:val="000000"/>
          <w:sz w:val="28"/>
          <w:szCs w:val="28"/>
        </w:rPr>
        <w:t>prior approval</w:t>
      </w:r>
      <w:r w:rsidRPr="007709F0">
        <w:rPr>
          <w:color w:val="000000"/>
          <w:sz w:val="28"/>
          <w:szCs w:val="28"/>
        </w:rPr>
        <w:t xml:space="preserve"> of the </w:t>
      </w:r>
      <w:r w:rsidRPr="007709F0">
        <w:rPr>
          <w:i/>
          <w:color w:val="000000"/>
          <w:sz w:val="28"/>
          <w:szCs w:val="28"/>
        </w:rPr>
        <w:t>Commission</w:t>
      </w:r>
      <w:r w:rsidRPr="007709F0">
        <w:rPr>
          <w:color w:val="000000"/>
          <w:sz w:val="28"/>
          <w:szCs w:val="28"/>
        </w:rPr>
        <w:t xml:space="preserve"> for:</w:t>
      </w:r>
    </w:p>
    <w:p w14:paraId="304170A4" w14:textId="77777777" w:rsidR="00EC2056" w:rsidRPr="007709F0" w:rsidRDefault="00EC2056" w:rsidP="0046053C">
      <w:pPr>
        <w:keepNext/>
        <w:keepLines/>
        <w:tabs>
          <w:tab w:val="left" w:pos="0"/>
          <w:tab w:val="left" w:pos="720"/>
          <w:tab w:val="left" w:pos="1800"/>
          <w:tab w:val="left" w:pos="3600"/>
          <w:tab w:val="left" w:pos="4320"/>
          <w:tab w:val="left" w:pos="5040"/>
          <w:tab w:val="left" w:pos="5760"/>
          <w:tab w:val="left" w:pos="6480"/>
          <w:tab w:val="left" w:pos="7200"/>
          <w:tab w:val="left" w:pos="7920"/>
          <w:tab w:val="left" w:pos="8640"/>
          <w:tab w:val="left" w:pos="9360"/>
        </w:tabs>
        <w:ind w:left="2160" w:hanging="1440"/>
        <w:rPr>
          <w:snapToGrid w:val="0"/>
          <w:color w:val="000000"/>
          <w:sz w:val="28"/>
          <w:szCs w:val="28"/>
          <w:lang w:eastAsia="en-US"/>
        </w:rPr>
      </w:pPr>
    </w:p>
    <w:p w14:paraId="598B06B6" w14:textId="77777777" w:rsidR="00EC2056" w:rsidRPr="007709F0" w:rsidRDefault="00EC2056" w:rsidP="0046053C">
      <w:pPr>
        <w:keepNext/>
        <w:keepLines/>
        <w:tabs>
          <w:tab w:val="left" w:pos="0"/>
          <w:tab w:val="left" w:pos="1260"/>
          <w:tab w:val="left" w:pos="3600"/>
          <w:tab w:val="left" w:pos="4320"/>
          <w:tab w:val="left" w:pos="5040"/>
          <w:tab w:val="left" w:pos="5760"/>
          <w:tab w:val="left" w:pos="6480"/>
          <w:tab w:val="left" w:pos="7200"/>
          <w:tab w:val="left" w:pos="7920"/>
          <w:tab w:val="left" w:pos="8640"/>
          <w:tab w:val="left" w:pos="9360"/>
        </w:tabs>
        <w:ind w:left="1260" w:hanging="540"/>
        <w:rPr>
          <w:color w:val="000000"/>
          <w:sz w:val="28"/>
          <w:szCs w:val="28"/>
        </w:rPr>
      </w:pPr>
      <w:r w:rsidRPr="007709F0">
        <w:rPr>
          <w:color w:val="000000"/>
          <w:sz w:val="28"/>
          <w:szCs w:val="28"/>
        </w:rPr>
        <w:t>(a)</w:t>
      </w:r>
      <w:r w:rsidRPr="007709F0">
        <w:rPr>
          <w:color w:val="000000"/>
          <w:sz w:val="28"/>
          <w:szCs w:val="28"/>
        </w:rPr>
        <w:tab/>
        <w:t>the</w:t>
      </w:r>
      <w:r w:rsidRPr="007709F0">
        <w:rPr>
          <w:i/>
          <w:color w:val="000000"/>
          <w:sz w:val="28"/>
          <w:szCs w:val="28"/>
        </w:rPr>
        <w:t xml:space="preserve"> provision of a Home Care service (category A) to an entitled person by an approved provider</w:t>
      </w:r>
      <w:r w:rsidRPr="007709F0">
        <w:rPr>
          <w:color w:val="000000"/>
          <w:sz w:val="28"/>
          <w:szCs w:val="28"/>
        </w:rPr>
        <w:t>;</w:t>
      </w:r>
    </w:p>
    <w:p w14:paraId="458D6ABB" w14:textId="77777777" w:rsidR="00EC2056" w:rsidRPr="007709F0" w:rsidRDefault="00EC2056" w:rsidP="003B53B3">
      <w:pPr>
        <w:tabs>
          <w:tab w:val="left" w:pos="0"/>
          <w:tab w:val="left" w:pos="720"/>
          <w:tab w:val="left" w:pos="1260"/>
          <w:tab w:val="left" w:pos="4320"/>
          <w:tab w:val="left" w:pos="5040"/>
          <w:tab w:val="left" w:pos="5760"/>
          <w:tab w:val="left" w:pos="6480"/>
          <w:tab w:val="left" w:pos="7200"/>
          <w:tab w:val="left" w:pos="7920"/>
          <w:tab w:val="left" w:pos="8640"/>
          <w:tab w:val="left" w:pos="9360"/>
        </w:tabs>
        <w:ind w:left="720"/>
        <w:rPr>
          <w:i/>
          <w:color w:val="000000"/>
          <w:sz w:val="28"/>
          <w:szCs w:val="28"/>
        </w:rPr>
      </w:pPr>
      <w:r w:rsidRPr="007709F0">
        <w:rPr>
          <w:color w:val="000000"/>
          <w:sz w:val="28"/>
          <w:szCs w:val="28"/>
        </w:rPr>
        <w:t>(b)</w:t>
      </w:r>
      <w:r w:rsidRPr="007709F0">
        <w:rPr>
          <w:color w:val="000000"/>
          <w:sz w:val="28"/>
          <w:szCs w:val="28"/>
        </w:rPr>
        <w:tab/>
        <w:t xml:space="preserve">the </w:t>
      </w:r>
      <w:r w:rsidRPr="007709F0">
        <w:rPr>
          <w:i/>
          <w:color w:val="000000"/>
          <w:sz w:val="28"/>
          <w:szCs w:val="28"/>
        </w:rPr>
        <w:t xml:space="preserve">provision of a Home Care service (category B) to an </w:t>
      </w:r>
      <w:r w:rsidRPr="007709F0">
        <w:rPr>
          <w:i/>
          <w:color w:val="000000"/>
          <w:sz w:val="28"/>
          <w:szCs w:val="28"/>
        </w:rPr>
        <w:tab/>
      </w:r>
    </w:p>
    <w:p w14:paraId="5D445003" w14:textId="77777777" w:rsidR="00EC2056" w:rsidRPr="007709F0" w:rsidRDefault="00EC2056" w:rsidP="003B53B3">
      <w:pPr>
        <w:tabs>
          <w:tab w:val="left" w:pos="0"/>
          <w:tab w:val="left" w:pos="720"/>
          <w:tab w:val="left" w:pos="1260"/>
          <w:tab w:val="left" w:pos="4320"/>
          <w:tab w:val="left" w:pos="5040"/>
          <w:tab w:val="left" w:pos="5760"/>
          <w:tab w:val="left" w:pos="6480"/>
          <w:tab w:val="left" w:pos="7200"/>
          <w:tab w:val="left" w:pos="7920"/>
          <w:tab w:val="left" w:pos="8640"/>
          <w:tab w:val="left" w:pos="9360"/>
        </w:tabs>
        <w:ind w:left="720"/>
        <w:rPr>
          <w:color w:val="000000"/>
          <w:sz w:val="28"/>
          <w:szCs w:val="28"/>
        </w:rPr>
      </w:pPr>
      <w:r w:rsidRPr="007709F0">
        <w:rPr>
          <w:i/>
          <w:color w:val="000000"/>
          <w:sz w:val="28"/>
          <w:szCs w:val="28"/>
        </w:rPr>
        <w:tab/>
        <w:t>entitled person by an approved provider</w:t>
      </w:r>
      <w:r w:rsidRPr="007709F0">
        <w:rPr>
          <w:color w:val="000000"/>
          <w:sz w:val="28"/>
          <w:szCs w:val="28"/>
        </w:rPr>
        <w:t>; or</w:t>
      </w:r>
    </w:p>
    <w:p w14:paraId="20BE7941" w14:textId="77777777" w:rsidR="00EC2056" w:rsidRPr="007709F0" w:rsidRDefault="00EC2056" w:rsidP="003B53B3">
      <w:pPr>
        <w:tabs>
          <w:tab w:val="left" w:pos="0"/>
          <w:tab w:val="left" w:pos="1260"/>
          <w:tab w:val="left" w:pos="4320"/>
          <w:tab w:val="left" w:pos="5040"/>
          <w:tab w:val="left" w:pos="5760"/>
          <w:tab w:val="left" w:pos="6480"/>
          <w:tab w:val="left" w:pos="7200"/>
          <w:tab w:val="left" w:pos="7920"/>
          <w:tab w:val="left" w:pos="8640"/>
          <w:tab w:val="left" w:pos="9360"/>
        </w:tabs>
        <w:ind w:left="1260" w:hanging="540"/>
        <w:rPr>
          <w:snapToGrid w:val="0"/>
          <w:color w:val="000000"/>
          <w:sz w:val="28"/>
          <w:szCs w:val="28"/>
          <w:lang w:eastAsia="en-US"/>
        </w:rPr>
      </w:pPr>
      <w:r w:rsidRPr="007709F0">
        <w:rPr>
          <w:color w:val="000000"/>
          <w:sz w:val="28"/>
          <w:szCs w:val="28"/>
        </w:rPr>
        <w:t>(c)</w:t>
      </w:r>
      <w:r w:rsidRPr="007709F0">
        <w:rPr>
          <w:color w:val="000000"/>
          <w:sz w:val="28"/>
          <w:szCs w:val="28"/>
        </w:rPr>
        <w:tab/>
        <w:t xml:space="preserve">the </w:t>
      </w:r>
      <w:r w:rsidRPr="007709F0">
        <w:rPr>
          <w:i/>
          <w:color w:val="000000"/>
          <w:sz w:val="28"/>
          <w:szCs w:val="28"/>
        </w:rPr>
        <w:t>provision of a Home Care service (category C) to an entitled person by an approved provider</w:t>
      </w:r>
      <w:r w:rsidRPr="007709F0">
        <w:rPr>
          <w:color w:val="000000"/>
          <w:sz w:val="28"/>
          <w:szCs w:val="28"/>
        </w:rPr>
        <w:t>;</w:t>
      </w:r>
    </w:p>
    <w:p w14:paraId="463E773F" w14:textId="77777777" w:rsidR="00EC2056" w:rsidRPr="007709F0" w:rsidRDefault="00EC2056" w:rsidP="00EC2056">
      <w:pPr>
        <w:tabs>
          <w:tab w:val="left" w:pos="0"/>
          <w:tab w:val="left" w:pos="144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5719469" w14:textId="77777777" w:rsidR="00EC2056" w:rsidRPr="007709F0" w:rsidRDefault="00EC2056" w:rsidP="00E23D3C">
      <w:pPr>
        <w:tabs>
          <w:tab w:val="left" w:pos="0"/>
          <w:tab w:val="left" w:pos="144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7709F0">
        <w:rPr>
          <w:color w:val="000000"/>
          <w:sz w:val="28"/>
          <w:szCs w:val="28"/>
        </w:rPr>
        <w:t xml:space="preserve">is not required except that in the case of the </w:t>
      </w:r>
      <w:r w:rsidRPr="007709F0">
        <w:rPr>
          <w:i/>
          <w:color w:val="000000"/>
          <w:sz w:val="28"/>
          <w:szCs w:val="28"/>
        </w:rPr>
        <w:t xml:space="preserve">provision of a Home Care service (category A) to an entitled person by an approved provider </w:t>
      </w:r>
      <w:r w:rsidRPr="007709F0">
        <w:rPr>
          <w:color w:val="000000"/>
          <w:sz w:val="28"/>
          <w:szCs w:val="28"/>
        </w:rPr>
        <w:t xml:space="preserve">that is </w:t>
      </w:r>
      <w:r w:rsidRPr="007709F0">
        <w:rPr>
          <w:i/>
          <w:color w:val="000000"/>
          <w:sz w:val="28"/>
          <w:szCs w:val="28"/>
        </w:rPr>
        <w:t xml:space="preserve">emergency short term home relief </w:t>
      </w:r>
      <w:r w:rsidRPr="007709F0">
        <w:rPr>
          <w:color w:val="000000"/>
          <w:sz w:val="28"/>
          <w:szCs w:val="28"/>
        </w:rPr>
        <w:t>(ESTHR)</w:t>
      </w:r>
      <w:r w:rsidRPr="007709F0">
        <w:rPr>
          <w:i/>
          <w:color w:val="000000"/>
          <w:sz w:val="28"/>
          <w:szCs w:val="28"/>
        </w:rPr>
        <w:t xml:space="preserve">, </w:t>
      </w:r>
      <w:r w:rsidRPr="007709F0">
        <w:rPr>
          <w:color w:val="000000"/>
          <w:sz w:val="28"/>
          <w:szCs w:val="28"/>
        </w:rPr>
        <w:t xml:space="preserve">the </w:t>
      </w:r>
      <w:r w:rsidRPr="007709F0">
        <w:rPr>
          <w:i/>
          <w:color w:val="000000"/>
          <w:sz w:val="28"/>
          <w:szCs w:val="28"/>
        </w:rPr>
        <w:t>prior approval</w:t>
      </w:r>
      <w:r w:rsidRPr="007709F0">
        <w:rPr>
          <w:color w:val="000000"/>
          <w:sz w:val="28"/>
          <w:szCs w:val="28"/>
        </w:rPr>
        <w:t xml:space="preserve"> of the </w:t>
      </w:r>
      <w:r w:rsidRPr="007709F0">
        <w:rPr>
          <w:i/>
          <w:color w:val="000000"/>
          <w:sz w:val="28"/>
          <w:szCs w:val="28"/>
        </w:rPr>
        <w:t xml:space="preserve">Commission </w:t>
      </w:r>
      <w:r w:rsidRPr="007709F0">
        <w:rPr>
          <w:color w:val="000000"/>
          <w:sz w:val="28"/>
          <w:szCs w:val="28"/>
        </w:rPr>
        <w:t>is required for the provision of ESTHR within 24 hours after a previous service of ESTHR.</w:t>
      </w:r>
      <w:r w:rsidRPr="007709F0">
        <w:rPr>
          <w:i/>
          <w:color w:val="000000"/>
          <w:sz w:val="28"/>
          <w:szCs w:val="28"/>
        </w:rPr>
        <w:t xml:space="preserve"> </w:t>
      </w:r>
    </w:p>
    <w:p w14:paraId="515768E5" w14:textId="77777777" w:rsidR="00EC2056" w:rsidRPr="007709F0" w:rsidRDefault="00EC2056" w:rsidP="00E23D3C">
      <w:pPr>
        <w:tabs>
          <w:tab w:val="left" w:pos="0"/>
        </w:tabs>
        <w:rPr>
          <w:b/>
          <w:color w:val="000000"/>
        </w:rPr>
      </w:pPr>
    </w:p>
    <w:p w14:paraId="215FF07C" w14:textId="77777777" w:rsidR="00EC2056" w:rsidRPr="007709F0" w:rsidRDefault="00EC2056" w:rsidP="00E23D3C">
      <w:pPr>
        <w:tabs>
          <w:tab w:val="left" w:pos="0"/>
        </w:tabs>
        <w:rPr>
          <w:color w:val="000000"/>
        </w:rPr>
      </w:pPr>
      <w:r w:rsidRPr="007709F0">
        <w:rPr>
          <w:b/>
          <w:color w:val="000000"/>
        </w:rPr>
        <w:t>Note:</w:t>
      </w:r>
      <w:r w:rsidRPr="007709F0">
        <w:rPr>
          <w:color w:val="000000"/>
        </w:rPr>
        <w:t xml:space="preserve"> the fact that the Commission's prior approval for treatment is not required does not mean an assessment is not required.</w:t>
      </w:r>
    </w:p>
    <w:p w14:paraId="78998FF9" w14:textId="77777777" w:rsidR="00F073FD" w:rsidRPr="007709F0" w:rsidRDefault="00F073FD">
      <w:pPr>
        <w:rPr>
          <w:b/>
          <w:snapToGrid w:val="0"/>
          <w:color w:val="000000"/>
          <w:lang w:eastAsia="en-US"/>
        </w:rPr>
      </w:pPr>
      <w:r w:rsidRPr="007709F0">
        <w:rPr>
          <w:b/>
          <w:snapToGrid w:val="0"/>
          <w:color w:val="000000"/>
          <w:lang w:eastAsia="en-US"/>
        </w:rPr>
        <w:br w:type="page"/>
      </w:r>
    </w:p>
    <w:p w14:paraId="363535E0" w14:textId="77777777" w:rsidR="00CF29A1" w:rsidRPr="007709F0" w:rsidRDefault="00CF29A1" w:rsidP="00CF29A1">
      <w:pPr>
        <w:tabs>
          <w:tab w:val="left" w:pos="0"/>
          <w:tab w:val="left" w:pos="1418"/>
          <w:tab w:val="left" w:pos="2127"/>
          <w:tab w:val="left" w:pos="2835"/>
          <w:tab w:val="left" w:pos="4320"/>
          <w:tab w:val="left" w:pos="5040"/>
          <w:tab w:val="left" w:pos="5760"/>
          <w:tab w:val="left" w:pos="6480"/>
          <w:tab w:val="left" w:pos="7200"/>
          <w:tab w:val="left" w:pos="7920"/>
          <w:tab w:val="left" w:pos="8640"/>
          <w:tab w:val="left" w:pos="9360"/>
        </w:tabs>
        <w:ind w:left="1418" w:hanging="1418"/>
        <w:rPr>
          <w:rFonts w:ascii="Arial" w:hAnsi="Arial" w:cs="Arial"/>
          <w:b/>
          <w:snapToGrid w:val="0"/>
          <w:color w:val="000000"/>
          <w:sz w:val="32"/>
          <w:szCs w:val="32"/>
          <w:lang w:eastAsia="en-US"/>
        </w:rPr>
      </w:pPr>
      <w:r w:rsidRPr="007709F0">
        <w:rPr>
          <w:rFonts w:ascii="Arial" w:hAnsi="Arial" w:cs="Arial"/>
          <w:b/>
          <w:snapToGrid w:val="0"/>
          <w:color w:val="000000"/>
          <w:sz w:val="32"/>
          <w:szCs w:val="32"/>
          <w:lang w:eastAsia="en-US"/>
        </w:rPr>
        <w:lastRenderedPageBreak/>
        <w:t>Transitional</w:t>
      </w:r>
    </w:p>
    <w:p w14:paraId="326093F0" w14:textId="77777777" w:rsidR="00CF29A1" w:rsidRPr="007709F0" w:rsidRDefault="00CF29A1" w:rsidP="00CF29A1">
      <w:pPr>
        <w:tabs>
          <w:tab w:val="left" w:pos="720"/>
          <w:tab w:val="left" w:pos="1418"/>
          <w:tab w:val="left" w:pos="2127"/>
          <w:tab w:val="left" w:pos="2835"/>
          <w:tab w:val="left" w:pos="4320"/>
          <w:tab w:val="left" w:pos="5040"/>
          <w:tab w:val="left" w:pos="5760"/>
          <w:tab w:val="left" w:pos="6480"/>
          <w:tab w:val="left" w:pos="7200"/>
          <w:tab w:val="left" w:pos="7920"/>
          <w:tab w:val="left" w:pos="8640"/>
          <w:tab w:val="left" w:pos="9360"/>
        </w:tabs>
        <w:ind w:left="1418" w:hanging="1418"/>
        <w:rPr>
          <w:b/>
          <w:snapToGrid w:val="0"/>
          <w:color w:val="000000"/>
          <w:lang w:eastAsia="en-US"/>
        </w:rPr>
      </w:pPr>
    </w:p>
    <w:p w14:paraId="3E18358E" w14:textId="77777777" w:rsidR="00CF29A1" w:rsidRPr="007709F0" w:rsidRDefault="00CF29A1" w:rsidP="00CF29A1">
      <w:pPr>
        <w:rPr>
          <w:color w:val="000000"/>
          <w:sz w:val="28"/>
          <w:szCs w:val="28"/>
        </w:rPr>
      </w:pPr>
      <w:r w:rsidRPr="007709F0">
        <w:rPr>
          <w:b/>
          <w:color w:val="000000"/>
          <w:sz w:val="28"/>
          <w:szCs w:val="28"/>
        </w:rPr>
        <w:t>7.3A.14</w:t>
      </w:r>
      <w:r w:rsidRPr="007709F0">
        <w:rPr>
          <w:color w:val="000000"/>
          <w:sz w:val="28"/>
          <w:szCs w:val="28"/>
        </w:rPr>
        <w:tab/>
        <w:t xml:space="preserve">For the purposes of paragraph 7.3A.15: </w:t>
      </w:r>
    </w:p>
    <w:p w14:paraId="41CB5A7C" w14:textId="77777777" w:rsidR="00CF29A1" w:rsidRPr="007709F0" w:rsidRDefault="00CF29A1" w:rsidP="00CF29A1">
      <w:pPr>
        <w:ind w:left="2127" w:hanging="2127"/>
        <w:rPr>
          <w:color w:val="000000"/>
          <w:sz w:val="28"/>
          <w:szCs w:val="28"/>
        </w:rPr>
      </w:pPr>
    </w:p>
    <w:p w14:paraId="315B0EFB" w14:textId="77777777" w:rsidR="00CF29A1" w:rsidRPr="007709F0" w:rsidRDefault="00CF29A1" w:rsidP="00CF29A1">
      <w:pPr>
        <w:rPr>
          <w:color w:val="000000"/>
          <w:sz w:val="28"/>
          <w:szCs w:val="28"/>
        </w:rPr>
      </w:pPr>
      <w:r w:rsidRPr="007709F0">
        <w:rPr>
          <w:color w:val="000000"/>
          <w:sz w:val="28"/>
          <w:szCs w:val="28"/>
        </w:rPr>
        <w:t xml:space="preserve">"former service", in relation to an </w:t>
      </w:r>
      <w:r w:rsidRPr="007709F0">
        <w:rPr>
          <w:i/>
          <w:color w:val="000000"/>
          <w:sz w:val="28"/>
          <w:szCs w:val="28"/>
        </w:rPr>
        <w:t>entitled person</w:t>
      </w:r>
      <w:r w:rsidRPr="007709F0">
        <w:rPr>
          <w:color w:val="000000"/>
          <w:sz w:val="28"/>
          <w:szCs w:val="28"/>
        </w:rPr>
        <w:t xml:space="preserve">, means any </w:t>
      </w:r>
      <w:r w:rsidRPr="007709F0">
        <w:rPr>
          <w:i/>
          <w:color w:val="000000"/>
          <w:sz w:val="28"/>
          <w:szCs w:val="28"/>
        </w:rPr>
        <w:t>Home and Community Care Program service</w:t>
      </w:r>
      <w:r w:rsidRPr="007709F0">
        <w:rPr>
          <w:color w:val="000000"/>
          <w:sz w:val="28"/>
          <w:szCs w:val="28"/>
        </w:rPr>
        <w:t xml:space="preserve"> the person was receiving immediately before 1 January 2001 or after 1 January 2001 and immediately before the person seeks services under the </w:t>
      </w:r>
      <w:r w:rsidRPr="007709F0">
        <w:rPr>
          <w:i/>
          <w:color w:val="000000"/>
          <w:sz w:val="28"/>
          <w:szCs w:val="28"/>
        </w:rPr>
        <w:t>Veterans' Home Care Program</w:t>
      </w:r>
      <w:r w:rsidRPr="007709F0">
        <w:rPr>
          <w:color w:val="000000"/>
          <w:sz w:val="28"/>
          <w:szCs w:val="28"/>
        </w:rPr>
        <w:t>.</w:t>
      </w:r>
    </w:p>
    <w:p w14:paraId="0D5A750D" w14:textId="77777777" w:rsidR="00CF29A1" w:rsidRPr="007709F0" w:rsidRDefault="00CF29A1" w:rsidP="00CF29A1">
      <w:pPr>
        <w:ind w:left="2127" w:hanging="2127"/>
        <w:rPr>
          <w:color w:val="000000"/>
          <w:sz w:val="28"/>
          <w:szCs w:val="28"/>
        </w:rPr>
      </w:pPr>
    </w:p>
    <w:p w14:paraId="62491A3C" w14:textId="77777777" w:rsidR="00CF29A1" w:rsidRPr="007709F0" w:rsidRDefault="00CF29A1" w:rsidP="00CF29A1">
      <w:pPr>
        <w:ind w:left="709" w:hanging="709"/>
        <w:rPr>
          <w:color w:val="000000"/>
          <w:sz w:val="28"/>
          <w:szCs w:val="28"/>
        </w:rPr>
      </w:pPr>
      <w:r w:rsidRPr="007709F0">
        <w:rPr>
          <w:b/>
          <w:color w:val="000000"/>
          <w:sz w:val="28"/>
          <w:szCs w:val="28"/>
        </w:rPr>
        <w:t>7.3A.15</w:t>
      </w:r>
      <w:r w:rsidRPr="007709F0">
        <w:rPr>
          <w:color w:val="000000"/>
          <w:sz w:val="28"/>
          <w:szCs w:val="28"/>
        </w:rPr>
        <w:t xml:space="preserve"> </w:t>
      </w:r>
      <w:r w:rsidRPr="007709F0">
        <w:rPr>
          <w:color w:val="000000"/>
          <w:sz w:val="28"/>
          <w:szCs w:val="28"/>
        </w:rPr>
        <w:tab/>
        <w:t xml:space="preserve">(1) An </w:t>
      </w:r>
      <w:r w:rsidRPr="007709F0">
        <w:rPr>
          <w:i/>
          <w:color w:val="000000"/>
          <w:sz w:val="28"/>
          <w:szCs w:val="28"/>
        </w:rPr>
        <w:t>entitled person</w:t>
      </w:r>
      <w:r w:rsidRPr="007709F0">
        <w:rPr>
          <w:color w:val="000000"/>
          <w:sz w:val="28"/>
          <w:szCs w:val="28"/>
        </w:rPr>
        <w:t xml:space="preserve"> who was receiving a former service is entitled to receive whichever of </w:t>
      </w:r>
      <w:r w:rsidRPr="007709F0">
        <w:rPr>
          <w:i/>
          <w:color w:val="000000"/>
          <w:sz w:val="28"/>
          <w:szCs w:val="28"/>
        </w:rPr>
        <w:t>Home Care</w:t>
      </w:r>
      <w:r w:rsidRPr="007709F0">
        <w:rPr>
          <w:color w:val="000000"/>
          <w:sz w:val="28"/>
          <w:szCs w:val="28"/>
        </w:rPr>
        <w:t xml:space="preserve"> </w:t>
      </w:r>
      <w:r w:rsidRPr="007709F0">
        <w:rPr>
          <w:i/>
          <w:color w:val="000000"/>
          <w:sz w:val="28"/>
          <w:szCs w:val="28"/>
        </w:rPr>
        <w:t xml:space="preserve">service (category A) </w:t>
      </w:r>
      <w:r w:rsidRPr="007709F0">
        <w:rPr>
          <w:color w:val="000000"/>
          <w:sz w:val="28"/>
          <w:szCs w:val="28"/>
        </w:rPr>
        <w:t xml:space="preserve">services or of </w:t>
      </w:r>
      <w:r w:rsidRPr="007709F0">
        <w:rPr>
          <w:i/>
          <w:color w:val="000000"/>
          <w:sz w:val="28"/>
          <w:szCs w:val="28"/>
        </w:rPr>
        <w:t>Home Care</w:t>
      </w:r>
      <w:r w:rsidRPr="007709F0">
        <w:rPr>
          <w:color w:val="000000"/>
          <w:sz w:val="28"/>
          <w:szCs w:val="28"/>
        </w:rPr>
        <w:t xml:space="preserve"> </w:t>
      </w:r>
      <w:r w:rsidRPr="007709F0">
        <w:rPr>
          <w:i/>
          <w:color w:val="000000"/>
          <w:sz w:val="28"/>
          <w:szCs w:val="28"/>
        </w:rPr>
        <w:t>service (category B)</w:t>
      </w:r>
      <w:r w:rsidRPr="007709F0">
        <w:rPr>
          <w:color w:val="000000"/>
          <w:sz w:val="28"/>
          <w:szCs w:val="28"/>
        </w:rPr>
        <w:t xml:space="preserve"> services is the most similar to that former service if the </w:t>
      </w:r>
      <w:r w:rsidRPr="007709F0">
        <w:rPr>
          <w:i/>
          <w:color w:val="000000"/>
          <w:sz w:val="28"/>
          <w:szCs w:val="28"/>
        </w:rPr>
        <w:t>Commission</w:t>
      </w:r>
      <w:r w:rsidRPr="007709F0">
        <w:rPr>
          <w:color w:val="000000"/>
          <w:sz w:val="28"/>
          <w:szCs w:val="28"/>
        </w:rPr>
        <w:t xml:space="preserve"> assesses the person as needing one of those services.</w:t>
      </w:r>
    </w:p>
    <w:p w14:paraId="29805793" w14:textId="77777777" w:rsidR="00CF29A1" w:rsidRPr="007709F0" w:rsidRDefault="00CF29A1" w:rsidP="00CF29A1">
      <w:pPr>
        <w:rPr>
          <w:color w:val="000000"/>
          <w:sz w:val="28"/>
          <w:szCs w:val="28"/>
        </w:rPr>
      </w:pPr>
    </w:p>
    <w:p w14:paraId="3BAC6BD5" w14:textId="77777777" w:rsidR="00CF29A1" w:rsidRPr="007709F0" w:rsidRDefault="00CF29A1" w:rsidP="00CF29A1">
      <w:pPr>
        <w:tabs>
          <w:tab w:val="left" w:pos="709"/>
          <w:tab w:val="left" w:pos="2835"/>
        </w:tabs>
        <w:ind w:left="709"/>
        <w:rPr>
          <w:color w:val="000000"/>
          <w:sz w:val="28"/>
          <w:szCs w:val="28"/>
        </w:rPr>
      </w:pPr>
      <w:r w:rsidRPr="007709F0">
        <w:rPr>
          <w:color w:val="000000"/>
          <w:sz w:val="28"/>
          <w:szCs w:val="28"/>
        </w:rPr>
        <w:t xml:space="preserve">(2) Upon the </w:t>
      </w:r>
      <w:r w:rsidRPr="007709F0">
        <w:rPr>
          <w:i/>
          <w:color w:val="000000"/>
          <w:sz w:val="28"/>
          <w:szCs w:val="28"/>
        </w:rPr>
        <w:t>Commission</w:t>
      </w:r>
      <w:r w:rsidRPr="007709F0">
        <w:rPr>
          <w:color w:val="000000"/>
          <w:sz w:val="28"/>
          <w:szCs w:val="28"/>
        </w:rPr>
        <w:t xml:space="preserve"> deciding a person in paragraph (1) is entitled to a </w:t>
      </w:r>
      <w:r w:rsidRPr="007709F0">
        <w:rPr>
          <w:i/>
          <w:color w:val="000000"/>
          <w:sz w:val="28"/>
          <w:szCs w:val="28"/>
        </w:rPr>
        <w:t>Home Care</w:t>
      </w:r>
      <w:r w:rsidRPr="007709F0">
        <w:rPr>
          <w:color w:val="000000"/>
          <w:sz w:val="28"/>
          <w:szCs w:val="28"/>
        </w:rPr>
        <w:t xml:space="preserve"> </w:t>
      </w:r>
      <w:r w:rsidRPr="007709F0">
        <w:rPr>
          <w:i/>
          <w:color w:val="000000"/>
          <w:sz w:val="28"/>
          <w:szCs w:val="28"/>
        </w:rPr>
        <w:t xml:space="preserve">service (category A) </w:t>
      </w:r>
      <w:r w:rsidRPr="007709F0">
        <w:rPr>
          <w:color w:val="000000"/>
          <w:sz w:val="28"/>
          <w:szCs w:val="28"/>
        </w:rPr>
        <w:t xml:space="preserve">or a </w:t>
      </w:r>
      <w:r w:rsidRPr="007709F0">
        <w:rPr>
          <w:i/>
          <w:color w:val="000000"/>
          <w:sz w:val="28"/>
          <w:szCs w:val="28"/>
        </w:rPr>
        <w:t>Home Care</w:t>
      </w:r>
      <w:r w:rsidRPr="007709F0">
        <w:rPr>
          <w:color w:val="000000"/>
          <w:sz w:val="28"/>
          <w:szCs w:val="28"/>
        </w:rPr>
        <w:t xml:space="preserve"> </w:t>
      </w:r>
      <w:r w:rsidRPr="007709F0">
        <w:rPr>
          <w:i/>
          <w:color w:val="000000"/>
          <w:sz w:val="28"/>
          <w:szCs w:val="28"/>
        </w:rPr>
        <w:t>service (category B)</w:t>
      </w:r>
      <w:r w:rsidRPr="007709F0">
        <w:rPr>
          <w:color w:val="000000"/>
          <w:sz w:val="28"/>
          <w:szCs w:val="28"/>
        </w:rPr>
        <w:t xml:space="preserve">, then the entitlement of that person to the service is subject to the </w:t>
      </w:r>
      <w:r w:rsidRPr="007709F0">
        <w:rPr>
          <w:i/>
          <w:color w:val="000000"/>
          <w:sz w:val="28"/>
          <w:szCs w:val="28"/>
        </w:rPr>
        <w:t>Principles</w:t>
      </w:r>
      <w:r w:rsidRPr="007709F0">
        <w:rPr>
          <w:color w:val="000000"/>
          <w:sz w:val="28"/>
          <w:szCs w:val="28"/>
        </w:rPr>
        <w:t>.</w:t>
      </w:r>
    </w:p>
    <w:p w14:paraId="60B1A484" w14:textId="77777777" w:rsidR="00CF29A1" w:rsidRPr="007709F0" w:rsidRDefault="00CF29A1" w:rsidP="00CF29A1">
      <w:pPr>
        <w:rPr>
          <w:color w:val="000000"/>
          <w:sz w:val="28"/>
          <w:szCs w:val="28"/>
        </w:rPr>
      </w:pPr>
    </w:p>
    <w:p w14:paraId="1A014980" w14:textId="77777777" w:rsidR="00CF29A1" w:rsidRPr="007709F0" w:rsidRDefault="00CF29A1" w:rsidP="00CF29A1">
      <w:pPr>
        <w:tabs>
          <w:tab w:val="left" w:pos="993"/>
        </w:tabs>
        <w:rPr>
          <w:color w:val="000000"/>
          <w:sz w:val="28"/>
          <w:szCs w:val="28"/>
        </w:rPr>
      </w:pPr>
      <w:r w:rsidRPr="007709F0">
        <w:rPr>
          <w:b/>
          <w:color w:val="000000"/>
          <w:sz w:val="28"/>
          <w:szCs w:val="28"/>
        </w:rPr>
        <w:t>7.3A.16</w:t>
      </w:r>
      <w:r w:rsidRPr="007709F0">
        <w:rPr>
          <w:b/>
          <w:color w:val="000000"/>
          <w:sz w:val="28"/>
          <w:szCs w:val="28"/>
        </w:rPr>
        <w:tab/>
      </w:r>
      <w:r w:rsidRPr="007709F0">
        <w:rPr>
          <w:color w:val="000000"/>
          <w:sz w:val="28"/>
          <w:szCs w:val="28"/>
        </w:rPr>
        <w:t xml:space="preserve">Where a decision is made under paragraph 7.3A.15 (1), including a decision not to provide a service, the </w:t>
      </w:r>
      <w:r w:rsidRPr="007709F0">
        <w:rPr>
          <w:i/>
          <w:color w:val="000000"/>
          <w:sz w:val="28"/>
          <w:szCs w:val="28"/>
        </w:rPr>
        <w:t>Commission</w:t>
      </w:r>
      <w:r w:rsidRPr="007709F0">
        <w:rPr>
          <w:color w:val="000000"/>
          <w:sz w:val="28"/>
          <w:szCs w:val="28"/>
        </w:rPr>
        <w:t xml:space="preserve"> shall make a record of the decision and give notice of the decision to the </w:t>
      </w:r>
      <w:r w:rsidRPr="007709F0">
        <w:rPr>
          <w:i/>
          <w:color w:val="000000"/>
          <w:sz w:val="28"/>
          <w:szCs w:val="28"/>
        </w:rPr>
        <w:t>entitled person</w:t>
      </w:r>
      <w:r w:rsidRPr="007709F0">
        <w:rPr>
          <w:color w:val="000000"/>
          <w:sz w:val="28"/>
          <w:szCs w:val="28"/>
        </w:rPr>
        <w:t>.</w:t>
      </w:r>
    </w:p>
    <w:p w14:paraId="3E6D7C68" w14:textId="77777777" w:rsidR="00CF29A1" w:rsidRPr="007709F0" w:rsidRDefault="00CF29A1" w:rsidP="00CF29A1">
      <w:pPr>
        <w:rPr>
          <w:color w:val="000000"/>
        </w:rPr>
      </w:pPr>
    </w:p>
    <w:p w14:paraId="094A7182" w14:textId="77777777" w:rsidR="00CF29A1" w:rsidRPr="007709F0" w:rsidRDefault="00CF29A1" w:rsidP="00CF29A1">
      <w:pPr>
        <w:rPr>
          <w:color w:val="000000"/>
        </w:rPr>
      </w:pPr>
      <w:r w:rsidRPr="007709F0">
        <w:rPr>
          <w:b/>
          <w:color w:val="000000"/>
        </w:rPr>
        <w:t>Note</w:t>
      </w:r>
      <w:r w:rsidRPr="007709F0">
        <w:rPr>
          <w:color w:val="000000"/>
        </w:rPr>
        <w:t>: a decision may be recorded in electronic form and notice of the decision may be given in electronic form.</w:t>
      </w:r>
    </w:p>
    <w:p w14:paraId="07F145E5" w14:textId="77777777" w:rsidR="00CF29A1" w:rsidRPr="007709F0" w:rsidRDefault="00CF29A1" w:rsidP="00CF29A1">
      <w:pPr>
        <w:rPr>
          <w:color w:val="000000"/>
        </w:rPr>
      </w:pPr>
    </w:p>
    <w:p w14:paraId="4E132879" w14:textId="77777777" w:rsidR="00CF29A1" w:rsidRPr="007709F0" w:rsidRDefault="00CF29A1" w:rsidP="00CF29A1">
      <w:pPr>
        <w:tabs>
          <w:tab w:val="left" w:pos="993"/>
        </w:tabs>
        <w:rPr>
          <w:color w:val="000000"/>
          <w:sz w:val="28"/>
          <w:szCs w:val="28"/>
        </w:rPr>
      </w:pPr>
      <w:r w:rsidRPr="007709F0">
        <w:rPr>
          <w:b/>
          <w:color w:val="000000"/>
          <w:sz w:val="28"/>
          <w:szCs w:val="28"/>
        </w:rPr>
        <w:t>7.3A.17</w:t>
      </w:r>
      <w:r w:rsidRPr="007709F0">
        <w:rPr>
          <w:b/>
          <w:color w:val="000000"/>
          <w:sz w:val="28"/>
          <w:szCs w:val="28"/>
        </w:rPr>
        <w:tab/>
      </w:r>
      <w:r w:rsidRPr="007709F0">
        <w:rPr>
          <w:color w:val="000000"/>
          <w:sz w:val="28"/>
          <w:szCs w:val="28"/>
        </w:rPr>
        <w:t xml:space="preserve">Upon the </w:t>
      </w:r>
      <w:r w:rsidRPr="007709F0">
        <w:rPr>
          <w:i/>
          <w:color w:val="000000"/>
          <w:sz w:val="28"/>
          <w:szCs w:val="28"/>
        </w:rPr>
        <w:t>Commission</w:t>
      </w:r>
      <w:r w:rsidRPr="007709F0">
        <w:rPr>
          <w:color w:val="000000"/>
          <w:sz w:val="28"/>
          <w:szCs w:val="28"/>
        </w:rPr>
        <w:t xml:space="preserve"> making a decision under paragraph 7.3A.15 (1), the </w:t>
      </w:r>
      <w:r w:rsidRPr="007709F0">
        <w:rPr>
          <w:i/>
          <w:color w:val="000000"/>
          <w:sz w:val="28"/>
          <w:szCs w:val="28"/>
        </w:rPr>
        <w:t>entitled person's</w:t>
      </w:r>
      <w:r w:rsidRPr="007709F0">
        <w:rPr>
          <w:color w:val="000000"/>
          <w:sz w:val="28"/>
          <w:szCs w:val="28"/>
        </w:rPr>
        <w:t xml:space="preserve"> entitlement, if any, to a </w:t>
      </w:r>
      <w:r w:rsidRPr="007709F0">
        <w:rPr>
          <w:i/>
          <w:color w:val="000000"/>
          <w:sz w:val="28"/>
          <w:szCs w:val="28"/>
        </w:rPr>
        <w:t>Home Care</w:t>
      </w:r>
      <w:r w:rsidRPr="007709F0">
        <w:rPr>
          <w:color w:val="000000"/>
          <w:sz w:val="28"/>
          <w:szCs w:val="28"/>
        </w:rPr>
        <w:t xml:space="preserve"> </w:t>
      </w:r>
      <w:r w:rsidRPr="007709F0">
        <w:rPr>
          <w:i/>
          <w:color w:val="000000"/>
          <w:sz w:val="28"/>
          <w:szCs w:val="28"/>
        </w:rPr>
        <w:t>service (category A)</w:t>
      </w:r>
      <w:r w:rsidRPr="007709F0">
        <w:rPr>
          <w:color w:val="000000"/>
          <w:sz w:val="28"/>
          <w:szCs w:val="28"/>
        </w:rPr>
        <w:t xml:space="preserve">, or to a </w:t>
      </w:r>
      <w:r w:rsidRPr="007709F0">
        <w:rPr>
          <w:i/>
          <w:color w:val="000000"/>
          <w:sz w:val="28"/>
          <w:szCs w:val="28"/>
        </w:rPr>
        <w:t>Home Care</w:t>
      </w:r>
      <w:r w:rsidRPr="007709F0">
        <w:rPr>
          <w:color w:val="000000"/>
          <w:sz w:val="28"/>
          <w:szCs w:val="28"/>
        </w:rPr>
        <w:t xml:space="preserve"> </w:t>
      </w:r>
      <w:r w:rsidRPr="007709F0">
        <w:rPr>
          <w:i/>
          <w:color w:val="000000"/>
          <w:sz w:val="28"/>
          <w:szCs w:val="28"/>
        </w:rPr>
        <w:t>service (category B),</w:t>
      </w:r>
      <w:r w:rsidRPr="007709F0">
        <w:rPr>
          <w:color w:val="000000"/>
          <w:sz w:val="28"/>
          <w:szCs w:val="28"/>
        </w:rPr>
        <w:t xml:space="preserve"> has effect subject to that decision.</w:t>
      </w:r>
    </w:p>
    <w:p w14:paraId="50049255" w14:textId="77777777" w:rsidR="00CF29A1" w:rsidRPr="007709F0" w:rsidRDefault="00CF29A1" w:rsidP="00CF29A1">
      <w:pPr>
        <w:rPr>
          <w:color w:val="000000"/>
        </w:rPr>
      </w:pPr>
    </w:p>
    <w:p w14:paraId="5A6EA1B1" w14:textId="672FA82E" w:rsidR="00CF29A1" w:rsidRPr="007709F0" w:rsidRDefault="00CF29A1" w:rsidP="00A424EF">
      <w:pPr>
        <w:keepNext/>
        <w:keepLines/>
        <w:rPr>
          <w:b/>
          <w:color w:val="000000"/>
          <w:sz w:val="32"/>
          <w:szCs w:val="32"/>
        </w:rPr>
      </w:pPr>
      <w:r w:rsidRPr="007709F0">
        <w:rPr>
          <w:b/>
          <w:color w:val="000000"/>
          <w:sz w:val="32"/>
          <w:szCs w:val="32"/>
        </w:rPr>
        <w:t>Limited VHC</w:t>
      </w:r>
      <w:r w:rsidR="007709F0">
        <w:rPr>
          <w:b/>
          <w:color w:val="000000"/>
          <w:sz w:val="32"/>
          <w:szCs w:val="32"/>
        </w:rPr>
        <w:noBreakHyphen/>
      </w:r>
      <w:r w:rsidRPr="007709F0">
        <w:rPr>
          <w:b/>
          <w:color w:val="000000"/>
          <w:sz w:val="32"/>
          <w:szCs w:val="32"/>
        </w:rPr>
        <w:t>type services for dependants and former dependants</w:t>
      </w:r>
    </w:p>
    <w:p w14:paraId="613DE2D5" w14:textId="77777777" w:rsidR="00CF29A1" w:rsidRPr="007709F0" w:rsidRDefault="00CF29A1" w:rsidP="00A424EF">
      <w:pPr>
        <w:keepNext/>
        <w:keepLines/>
        <w:rPr>
          <w:color w:val="000000"/>
        </w:rPr>
      </w:pPr>
    </w:p>
    <w:p w14:paraId="1E33F5EC" w14:textId="77777777" w:rsidR="00CF29A1" w:rsidRPr="007709F0" w:rsidRDefault="00CF29A1" w:rsidP="00CF29A1">
      <w:pPr>
        <w:rPr>
          <w:b/>
          <w:color w:val="000000"/>
          <w:sz w:val="28"/>
          <w:szCs w:val="28"/>
        </w:rPr>
      </w:pPr>
      <w:r w:rsidRPr="007709F0">
        <w:rPr>
          <w:b/>
          <w:color w:val="000000"/>
          <w:sz w:val="28"/>
          <w:szCs w:val="28"/>
        </w:rPr>
        <w:t>7.3A.19A</w:t>
      </w:r>
      <w:r w:rsidRPr="007709F0">
        <w:rPr>
          <w:b/>
          <w:color w:val="000000"/>
          <w:sz w:val="28"/>
          <w:szCs w:val="28"/>
        </w:rPr>
        <w:tab/>
        <w:t>Definitions</w:t>
      </w:r>
    </w:p>
    <w:p w14:paraId="4A6E31D4" w14:textId="77777777" w:rsidR="00CF29A1" w:rsidRPr="007709F0" w:rsidRDefault="00CF29A1" w:rsidP="00CF29A1">
      <w:pPr>
        <w:rPr>
          <w:color w:val="000000"/>
          <w:sz w:val="28"/>
          <w:szCs w:val="28"/>
        </w:rPr>
      </w:pPr>
    </w:p>
    <w:p w14:paraId="007A7CB8" w14:textId="77777777" w:rsidR="00CF29A1" w:rsidRPr="007709F0" w:rsidRDefault="00CF29A1" w:rsidP="00CF29A1">
      <w:pPr>
        <w:rPr>
          <w:color w:val="000000"/>
          <w:sz w:val="28"/>
          <w:szCs w:val="28"/>
        </w:rPr>
      </w:pPr>
      <w:r w:rsidRPr="007709F0">
        <w:rPr>
          <w:color w:val="000000"/>
          <w:sz w:val="28"/>
          <w:szCs w:val="28"/>
        </w:rPr>
        <w:t>For the purposes of paragraphs 7.3A.19A to 7.3A.22 (inclusive):</w:t>
      </w:r>
    </w:p>
    <w:p w14:paraId="760F4521" w14:textId="77777777" w:rsidR="00CF29A1" w:rsidRPr="007709F0" w:rsidRDefault="00CF29A1" w:rsidP="00CF29A1">
      <w:pPr>
        <w:rPr>
          <w:i/>
          <w:color w:val="000000"/>
          <w:sz w:val="28"/>
          <w:szCs w:val="28"/>
        </w:rPr>
      </w:pPr>
    </w:p>
    <w:p w14:paraId="42DBFC39" w14:textId="77777777" w:rsidR="00CF29A1" w:rsidRPr="007709F0" w:rsidRDefault="00CF29A1" w:rsidP="00CF29A1">
      <w:pPr>
        <w:rPr>
          <w:color w:val="000000"/>
          <w:sz w:val="28"/>
          <w:szCs w:val="28"/>
        </w:rPr>
      </w:pPr>
      <w:r w:rsidRPr="007709F0">
        <w:rPr>
          <w:i/>
          <w:color w:val="000000"/>
          <w:sz w:val="28"/>
          <w:szCs w:val="28"/>
        </w:rPr>
        <w:t xml:space="preserve">eligible person </w:t>
      </w:r>
      <w:r w:rsidRPr="007709F0">
        <w:rPr>
          <w:color w:val="000000"/>
          <w:sz w:val="28"/>
          <w:szCs w:val="28"/>
        </w:rPr>
        <w:t>means a person who is eligible for a service.</w:t>
      </w:r>
    </w:p>
    <w:p w14:paraId="0C67F80B" w14:textId="6DB52135" w:rsidR="00CF29A1" w:rsidRPr="007709F0" w:rsidRDefault="00CF29A1" w:rsidP="00CF29A1">
      <w:pPr>
        <w:rPr>
          <w:color w:val="000000"/>
          <w:sz w:val="28"/>
          <w:szCs w:val="28"/>
        </w:rPr>
      </w:pPr>
      <w:r w:rsidRPr="007709F0">
        <w:rPr>
          <w:i/>
          <w:color w:val="000000"/>
          <w:sz w:val="28"/>
          <w:szCs w:val="28"/>
        </w:rPr>
        <w:t xml:space="preserve">service </w:t>
      </w:r>
      <w:r w:rsidRPr="007709F0">
        <w:rPr>
          <w:color w:val="000000"/>
          <w:sz w:val="28"/>
          <w:szCs w:val="28"/>
        </w:rPr>
        <w:t xml:space="preserve">means a </w:t>
      </w:r>
      <w:r w:rsidRPr="007709F0">
        <w:rPr>
          <w:i/>
          <w:color w:val="000000"/>
          <w:sz w:val="28"/>
          <w:szCs w:val="28"/>
        </w:rPr>
        <w:t>limited VHC</w:t>
      </w:r>
      <w:r w:rsidR="007709F0">
        <w:rPr>
          <w:i/>
          <w:color w:val="000000"/>
          <w:sz w:val="28"/>
          <w:szCs w:val="28"/>
        </w:rPr>
        <w:noBreakHyphen/>
      </w:r>
      <w:r w:rsidRPr="007709F0">
        <w:rPr>
          <w:i/>
          <w:color w:val="000000"/>
          <w:sz w:val="28"/>
          <w:szCs w:val="28"/>
        </w:rPr>
        <w:t>type service</w:t>
      </w:r>
      <w:r w:rsidRPr="007709F0">
        <w:rPr>
          <w:color w:val="000000"/>
          <w:sz w:val="28"/>
          <w:szCs w:val="28"/>
        </w:rPr>
        <w:t>.</w:t>
      </w:r>
    </w:p>
    <w:p w14:paraId="0BA36F9A" w14:textId="77777777" w:rsidR="00CF29A1" w:rsidRPr="007709F0" w:rsidRDefault="00CF29A1" w:rsidP="00CF29A1">
      <w:pPr>
        <w:rPr>
          <w:color w:val="000000"/>
          <w:sz w:val="28"/>
          <w:szCs w:val="28"/>
        </w:rPr>
      </w:pPr>
      <w:r w:rsidRPr="007709F0">
        <w:rPr>
          <w:i/>
          <w:color w:val="000000"/>
          <w:sz w:val="28"/>
          <w:szCs w:val="28"/>
        </w:rPr>
        <w:t>widow(er)</w:t>
      </w:r>
      <w:r w:rsidRPr="007709F0">
        <w:rPr>
          <w:color w:val="000000"/>
          <w:sz w:val="28"/>
          <w:szCs w:val="28"/>
        </w:rPr>
        <w:t xml:space="preserve"> means a widow or a widower.</w:t>
      </w:r>
    </w:p>
    <w:p w14:paraId="17FD23DD" w14:textId="77777777" w:rsidR="00CF29A1" w:rsidRPr="007709F0" w:rsidRDefault="00CF29A1" w:rsidP="00CF29A1">
      <w:pPr>
        <w:rPr>
          <w:color w:val="000000"/>
          <w:sz w:val="28"/>
          <w:szCs w:val="28"/>
        </w:rPr>
      </w:pPr>
    </w:p>
    <w:p w14:paraId="6555A29C" w14:textId="072E062F" w:rsidR="00CF29A1" w:rsidRPr="007709F0" w:rsidRDefault="00CF29A1" w:rsidP="00CF29A1">
      <w:pPr>
        <w:tabs>
          <w:tab w:val="left" w:pos="993"/>
        </w:tabs>
        <w:rPr>
          <w:color w:val="000000"/>
          <w:sz w:val="28"/>
          <w:szCs w:val="28"/>
        </w:rPr>
      </w:pPr>
      <w:r w:rsidRPr="007709F0">
        <w:rPr>
          <w:b/>
          <w:color w:val="000000"/>
          <w:sz w:val="28"/>
          <w:szCs w:val="28"/>
        </w:rPr>
        <w:lastRenderedPageBreak/>
        <w:t>7.3A.19</w:t>
      </w:r>
      <w:r w:rsidRPr="007709F0">
        <w:rPr>
          <w:color w:val="000000"/>
          <w:sz w:val="28"/>
          <w:szCs w:val="28"/>
        </w:rPr>
        <w:tab/>
        <w:t xml:space="preserve">Subject to paragraph 7.3A.21, the </w:t>
      </w:r>
      <w:r w:rsidRPr="007709F0">
        <w:rPr>
          <w:i/>
          <w:color w:val="000000"/>
          <w:sz w:val="28"/>
          <w:szCs w:val="28"/>
        </w:rPr>
        <w:t>Commission</w:t>
      </w:r>
      <w:r w:rsidRPr="007709F0">
        <w:rPr>
          <w:color w:val="000000"/>
          <w:sz w:val="28"/>
          <w:szCs w:val="28"/>
        </w:rPr>
        <w:t xml:space="preserve"> may accept financial responsibility for the provision of a </w:t>
      </w:r>
      <w:r w:rsidRPr="007709F0">
        <w:rPr>
          <w:i/>
          <w:color w:val="000000"/>
          <w:sz w:val="28"/>
          <w:szCs w:val="28"/>
        </w:rPr>
        <w:t>limited VHC</w:t>
      </w:r>
      <w:r w:rsidR="007709F0">
        <w:rPr>
          <w:i/>
          <w:color w:val="000000"/>
          <w:sz w:val="28"/>
          <w:szCs w:val="28"/>
        </w:rPr>
        <w:noBreakHyphen/>
      </w:r>
      <w:r w:rsidRPr="007709F0">
        <w:rPr>
          <w:i/>
          <w:color w:val="000000"/>
          <w:sz w:val="28"/>
          <w:szCs w:val="28"/>
        </w:rPr>
        <w:t>type service</w:t>
      </w:r>
      <w:r w:rsidRPr="007709F0">
        <w:rPr>
          <w:color w:val="000000"/>
          <w:sz w:val="28"/>
          <w:szCs w:val="28"/>
        </w:rPr>
        <w:t xml:space="preserve"> to a person eligible to receive the service.</w:t>
      </w:r>
    </w:p>
    <w:p w14:paraId="214C25E5" w14:textId="77777777" w:rsidR="00CF29A1" w:rsidRPr="007709F0" w:rsidRDefault="00CF29A1" w:rsidP="00CF29A1">
      <w:pPr>
        <w:ind w:left="2127" w:hanging="2127"/>
        <w:rPr>
          <w:color w:val="000000"/>
          <w:sz w:val="28"/>
          <w:szCs w:val="28"/>
        </w:rPr>
      </w:pPr>
      <w:r w:rsidRPr="007709F0">
        <w:rPr>
          <w:color w:val="000000"/>
          <w:sz w:val="28"/>
          <w:szCs w:val="28"/>
        </w:rPr>
        <w:tab/>
      </w:r>
    </w:p>
    <w:p w14:paraId="01569943" w14:textId="79FB2D65" w:rsidR="00CF29A1" w:rsidRPr="007709F0" w:rsidRDefault="00CF29A1" w:rsidP="00CF29A1">
      <w:pPr>
        <w:ind w:left="993" w:hanging="993"/>
        <w:rPr>
          <w:color w:val="000000"/>
          <w:sz w:val="28"/>
          <w:szCs w:val="28"/>
        </w:rPr>
      </w:pPr>
      <w:r w:rsidRPr="007709F0">
        <w:rPr>
          <w:b/>
          <w:color w:val="000000"/>
          <w:sz w:val="28"/>
          <w:szCs w:val="28"/>
        </w:rPr>
        <w:t xml:space="preserve">7.3A.20 </w:t>
      </w:r>
      <w:r w:rsidRPr="007709F0">
        <w:rPr>
          <w:b/>
          <w:color w:val="000000"/>
          <w:sz w:val="28"/>
          <w:szCs w:val="28"/>
        </w:rPr>
        <w:tab/>
      </w:r>
      <w:r w:rsidRPr="007709F0">
        <w:rPr>
          <w:color w:val="000000"/>
          <w:sz w:val="28"/>
          <w:szCs w:val="28"/>
        </w:rPr>
        <w:t xml:space="preserve">A person eligible for a </w:t>
      </w:r>
      <w:r w:rsidRPr="007709F0">
        <w:rPr>
          <w:i/>
          <w:color w:val="000000"/>
          <w:sz w:val="28"/>
          <w:szCs w:val="28"/>
        </w:rPr>
        <w:t>limited VHC</w:t>
      </w:r>
      <w:r w:rsidR="007709F0">
        <w:rPr>
          <w:i/>
          <w:color w:val="000000"/>
          <w:sz w:val="28"/>
          <w:szCs w:val="28"/>
        </w:rPr>
        <w:noBreakHyphen/>
      </w:r>
      <w:r w:rsidRPr="007709F0">
        <w:rPr>
          <w:i/>
          <w:color w:val="000000"/>
          <w:sz w:val="28"/>
          <w:szCs w:val="28"/>
        </w:rPr>
        <w:t>type service</w:t>
      </w:r>
      <w:r w:rsidRPr="007709F0">
        <w:rPr>
          <w:color w:val="000000"/>
          <w:sz w:val="28"/>
          <w:szCs w:val="28"/>
        </w:rPr>
        <w:t xml:space="preserve"> is a person who the </w:t>
      </w:r>
      <w:r w:rsidRPr="007709F0">
        <w:rPr>
          <w:i/>
          <w:color w:val="000000"/>
          <w:sz w:val="28"/>
          <w:szCs w:val="28"/>
        </w:rPr>
        <w:t>Commission</w:t>
      </w:r>
      <w:r w:rsidRPr="007709F0">
        <w:rPr>
          <w:color w:val="000000"/>
          <w:sz w:val="28"/>
          <w:szCs w:val="28"/>
        </w:rPr>
        <w:t xml:space="preserve"> decides is:</w:t>
      </w:r>
    </w:p>
    <w:p w14:paraId="7242555C" w14:textId="77777777" w:rsidR="00CF29A1" w:rsidRPr="007709F0" w:rsidRDefault="00CF29A1" w:rsidP="00CF29A1">
      <w:pPr>
        <w:tabs>
          <w:tab w:val="left" w:pos="993"/>
          <w:tab w:val="left" w:pos="3119"/>
        </w:tabs>
        <w:ind w:left="993" w:hanging="284"/>
        <w:rPr>
          <w:color w:val="000000"/>
          <w:sz w:val="28"/>
          <w:szCs w:val="28"/>
        </w:rPr>
      </w:pPr>
      <w:r w:rsidRPr="007709F0">
        <w:rPr>
          <w:color w:val="000000"/>
        </w:rPr>
        <w:t>(</w:t>
      </w:r>
      <w:r w:rsidRPr="007709F0">
        <w:rPr>
          <w:color w:val="000000"/>
          <w:sz w:val="28"/>
          <w:szCs w:val="28"/>
        </w:rPr>
        <w:t xml:space="preserve">a) an </w:t>
      </w:r>
      <w:r w:rsidRPr="007709F0">
        <w:rPr>
          <w:i/>
          <w:color w:val="000000"/>
          <w:sz w:val="28"/>
          <w:szCs w:val="28"/>
        </w:rPr>
        <w:t>entitled widow(er)</w:t>
      </w:r>
      <w:r w:rsidRPr="007709F0">
        <w:rPr>
          <w:color w:val="000000"/>
          <w:sz w:val="28"/>
          <w:szCs w:val="28"/>
        </w:rPr>
        <w:t xml:space="preserve"> of a deceased </w:t>
      </w:r>
      <w:r w:rsidRPr="007709F0">
        <w:rPr>
          <w:i/>
          <w:color w:val="000000"/>
          <w:sz w:val="28"/>
          <w:szCs w:val="28"/>
        </w:rPr>
        <w:t>entitled veteran</w:t>
      </w:r>
      <w:r w:rsidRPr="007709F0">
        <w:rPr>
          <w:color w:val="000000"/>
          <w:sz w:val="28"/>
          <w:szCs w:val="28"/>
        </w:rPr>
        <w:t xml:space="preserve"> in circumstances where the deceased </w:t>
      </w:r>
      <w:r w:rsidRPr="007709F0">
        <w:rPr>
          <w:i/>
          <w:color w:val="000000"/>
          <w:sz w:val="28"/>
          <w:szCs w:val="28"/>
        </w:rPr>
        <w:t>entitled veteran</w:t>
      </w:r>
      <w:r w:rsidRPr="007709F0">
        <w:rPr>
          <w:color w:val="000000"/>
          <w:sz w:val="28"/>
          <w:szCs w:val="28"/>
        </w:rPr>
        <w:t xml:space="preserve"> was, at or about the time of death, being provided with </w:t>
      </w:r>
      <w:r w:rsidRPr="007709F0">
        <w:rPr>
          <w:i/>
          <w:color w:val="000000"/>
          <w:sz w:val="28"/>
          <w:szCs w:val="28"/>
        </w:rPr>
        <w:t>Domestic Assistance</w:t>
      </w:r>
      <w:r w:rsidRPr="007709F0">
        <w:rPr>
          <w:color w:val="000000"/>
          <w:sz w:val="28"/>
          <w:szCs w:val="28"/>
        </w:rPr>
        <w:t xml:space="preserve"> or </w:t>
      </w:r>
      <w:r w:rsidRPr="007709F0">
        <w:rPr>
          <w:i/>
          <w:color w:val="000000"/>
          <w:sz w:val="28"/>
          <w:szCs w:val="28"/>
        </w:rPr>
        <w:t>Home and Garden Maintenance</w:t>
      </w:r>
      <w:r w:rsidRPr="007709F0">
        <w:rPr>
          <w:color w:val="000000"/>
          <w:sz w:val="28"/>
          <w:szCs w:val="28"/>
        </w:rPr>
        <w:t xml:space="preserve"> or both; or </w:t>
      </w:r>
    </w:p>
    <w:p w14:paraId="75D1A933" w14:textId="77777777" w:rsidR="00CF29A1" w:rsidRPr="007709F0" w:rsidRDefault="00CF29A1" w:rsidP="00CF29A1">
      <w:pPr>
        <w:rPr>
          <w:color w:val="000000"/>
        </w:rPr>
      </w:pPr>
    </w:p>
    <w:p w14:paraId="0754FBCC" w14:textId="6BD726DE" w:rsidR="00CF29A1" w:rsidRPr="007709F0" w:rsidRDefault="00CF29A1" w:rsidP="00CF29A1">
      <w:pPr>
        <w:ind w:left="709"/>
        <w:rPr>
          <w:color w:val="000000"/>
        </w:rPr>
      </w:pPr>
      <w:r w:rsidRPr="007709F0">
        <w:rPr>
          <w:b/>
          <w:color w:val="000000"/>
        </w:rPr>
        <w:t>Note</w:t>
      </w:r>
      <w:r w:rsidRPr="007709F0">
        <w:rPr>
          <w:color w:val="000000"/>
        </w:rPr>
        <w:t>: Eligibility for a limited VHC</w:t>
      </w:r>
      <w:r w:rsidR="007709F0">
        <w:rPr>
          <w:color w:val="000000"/>
        </w:rPr>
        <w:noBreakHyphen/>
      </w:r>
      <w:r w:rsidRPr="007709F0">
        <w:rPr>
          <w:color w:val="000000"/>
        </w:rPr>
        <w:t xml:space="preserve">type service (treatment) is conferred on dependants by express provisions in Part V of the </w:t>
      </w:r>
      <w:r w:rsidRPr="007709F0">
        <w:rPr>
          <w:i/>
          <w:color w:val="000000"/>
        </w:rPr>
        <w:t>Act</w:t>
      </w:r>
      <w:r w:rsidRPr="007709F0">
        <w:rPr>
          <w:color w:val="000000"/>
        </w:rPr>
        <w:t xml:space="preserve"> or by Determination 7/2001 made under paragraph 88A(1)(b) of the </w:t>
      </w:r>
      <w:r w:rsidRPr="007709F0">
        <w:rPr>
          <w:i/>
          <w:color w:val="000000"/>
        </w:rPr>
        <w:t>Act</w:t>
      </w:r>
      <w:r w:rsidRPr="007709F0">
        <w:rPr>
          <w:color w:val="000000"/>
        </w:rPr>
        <w:t>.</w:t>
      </w:r>
    </w:p>
    <w:p w14:paraId="624C74BC" w14:textId="77777777" w:rsidR="00CF29A1" w:rsidRPr="007709F0" w:rsidRDefault="00CF29A1" w:rsidP="00CF29A1">
      <w:pPr>
        <w:rPr>
          <w:color w:val="000000"/>
        </w:rPr>
      </w:pPr>
    </w:p>
    <w:p w14:paraId="2A272FE8" w14:textId="77777777" w:rsidR="00CF29A1" w:rsidRPr="007709F0" w:rsidRDefault="00CF29A1" w:rsidP="00CF29A1">
      <w:pPr>
        <w:ind w:left="993" w:hanging="284"/>
        <w:rPr>
          <w:color w:val="000000"/>
          <w:sz w:val="28"/>
          <w:szCs w:val="28"/>
        </w:rPr>
      </w:pPr>
      <w:r w:rsidRPr="007709F0">
        <w:rPr>
          <w:color w:val="000000"/>
          <w:sz w:val="28"/>
          <w:szCs w:val="28"/>
        </w:rPr>
        <w:t xml:space="preserve">(b) an </w:t>
      </w:r>
      <w:r w:rsidRPr="007709F0">
        <w:rPr>
          <w:i/>
          <w:color w:val="000000"/>
          <w:sz w:val="28"/>
          <w:szCs w:val="28"/>
        </w:rPr>
        <w:t>entitled person</w:t>
      </w:r>
      <w:r w:rsidRPr="007709F0">
        <w:rPr>
          <w:color w:val="000000"/>
          <w:sz w:val="28"/>
          <w:szCs w:val="28"/>
        </w:rPr>
        <w:t xml:space="preserve"> who is a child of a deceased </w:t>
      </w:r>
      <w:r w:rsidRPr="007709F0">
        <w:rPr>
          <w:i/>
          <w:color w:val="000000"/>
          <w:sz w:val="28"/>
          <w:szCs w:val="28"/>
        </w:rPr>
        <w:t>entitled veteran</w:t>
      </w:r>
      <w:r w:rsidRPr="007709F0">
        <w:rPr>
          <w:color w:val="000000"/>
          <w:sz w:val="28"/>
          <w:szCs w:val="28"/>
        </w:rPr>
        <w:t xml:space="preserve"> in circumstances where the deceased </w:t>
      </w:r>
      <w:r w:rsidRPr="007709F0">
        <w:rPr>
          <w:i/>
          <w:color w:val="000000"/>
          <w:sz w:val="28"/>
          <w:szCs w:val="28"/>
        </w:rPr>
        <w:t>entitled veteran</w:t>
      </w:r>
      <w:r w:rsidRPr="007709F0">
        <w:rPr>
          <w:color w:val="000000"/>
          <w:sz w:val="28"/>
          <w:szCs w:val="28"/>
        </w:rPr>
        <w:t xml:space="preserve"> or the deceased </w:t>
      </w:r>
      <w:r w:rsidRPr="007709F0">
        <w:rPr>
          <w:i/>
          <w:color w:val="000000"/>
          <w:sz w:val="28"/>
          <w:szCs w:val="28"/>
        </w:rPr>
        <w:t>entitled widow(er)</w:t>
      </w:r>
      <w:r w:rsidRPr="007709F0">
        <w:rPr>
          <w:color w:val="000000"/>
          <w:sz w:val="28"/>
          <w:szCs w:val="28"/>
        </w:rPr>
        <w:t xml:space="preserve"> of the deceased </w:t>
      </w:r>
      <w:r w:rsidRPr="007709F0">
        <w:rPr>
          <w:i/>
          <w:color w:val="000000"/>
          <w:sz w:val="28"/>
          <w:szCs w:val="28"/>
        </w:rPr>
        <w:t>entitled veteran</w:t>
      </w:r>
      <w:r w:rsidRPr="007709F0">
        <w:rPr>
          <w:color w:val="000000"/>
          <w:sz w:val="28"/>
          <w:szCs w:val="28"/>
        </w:rPr>
        <w:t xml:space="preserve">, was, at or about the time of death, being provided with </w:t>
      </w:r>
      <w:r w:rsidRPr="007709F0">
        <w:rPr>
          <w:i/>
          <w:color w:val="000000"/>
          <w:sz w:val="28"/>
          <w:szCs w:val="28"/>
        </w:rPr>
        <w:t>Domestic Assistance</w:t>
      </w:r>
      <w:r w:rsidRPr="007709F0">
        <w:rPr>
          <w:color w:val="000000"/>
          <w:sz w:val="28"/>
          <w:szCs w:val="28"/>
        </w:rPr>
        <w:t xml:space="preserve"> or </w:t>
      </w:r>
      <w:r w:rsidRPr="007709F0">
        <w:rPr>
          <w:i/>
          <w:color w:val="000000"/>
          <w:sz w:val="28"/>
          <w:szCs w:val="28"/>
        </w:rPr>
        <w:t>Home and Garden Maintenance</w:t>
      </w:r>
      <w:r w:rsidRPr="007709F0">
        <w:rPr>
          <w:color w:val="000000"/>
          <w:sz w:val="28"/>
          <w:szCs w:val="28"/>
        </w:rPr>
        <w:t xml:space="preserve"> or both; or </w:t>
      </w:r>
    </w:p>
    <w:p w14:paraId="3C65A86E"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2FB52F0" w14:textId="77777777" w:rsidR="00CF29A1" w:rsidRPr="007709F0" w:rsidRDefault="00CF29A1" w:rsidP="00A30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color w:val="000000"/>
        </w:rPr>
      </w:pPr>
      <w:r w:rsidRPr="007709F0">
        <w:rPr>
          <w:b/>
          <w:color w:val="000000"/>
        </w:rPr>
        <w:t>Note</w:t>
      </w:r>
      <w:r w:rsidRPr="007709F0">
        <w:rPr>
          <w:color w:val="000000"/>
        </w:rPr>
        <w:t xml:space="preserve">: "child" under the </w:t>
      </w:r>
      <w:r w:rsidRPr="007709F0">
        <w:rPr>
          <w:i/>
          <w:color w:val="000000"/>
        </w:rPr>
        <w:t>Act</w:t>
      </w:r>
      <w:r w:rsidRPr="007709F0">
        <w:rPr>
          <w:color w:val="000000"/>
        </w:rPr>
        <w:t xml:space="preserve"> has a different meaning to its normal meaning and means a person who has not turned 16 unless the person is undertaking full time education in which case the person is a child until turning 25.</w:t>
      </w:r>
    </w:p>
    <w:p w14:paraId="1EA985E6"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709F0">
        <w:rPr>
          <w:color w:val="000000"/>
        </w:rPr>
        <w:tab/>
      </w:r>
    </w:p>
    <w:p w14:paraId="688291AF" w14:textId="77777777" w:rsidR="00CF29A1" w:rsidRPr="007709F0" w:rsidRDefault="00CF29A1" w:rsidP="00CF29A1">
      <w:pPr>
        <w:tabs>
          <w:tab w:val="left" w:pos="720"/>
          <w:tab w:val="left" w:pos="993"/>
          <w:tab w:val="left" w:pos="1440"/>
          <w:tab w:val="left" w:pos="2880"/>
          <w:tab w:val="left" w:pos="3600"/>
          <w:tab w:val="left" w:pos="4320"/>
          <w:tab w:val="left" w:pos="5040"/>
          <w:tab w:val="left" w:pos="5760"/>
          <w:tab w:val="left" w:pos="6480"/>
          <w:tab w:val="left" w:pos="7200"/>
          <w:tab w:val="left" w:pos="7920"/>
          <w:tab w:val="left" w:pos="8640"/>
          <w:tab w:val="left" w:pos="9360"/>
        </w:tabs>
        <w:ind w:left="993" w:hanging="284"/>
        <w:rPr>
          <w:color w:val="000000"/>
          <w:sz w:val="28"/>
          <w:szCs w:val="28"/>
        </w:rPr>
      </w:pPr>
      <w:r w:rsidRPr="007709F0">
        <w:rPr>
          <w:color w:val="000000"/>
          <w:sz w:val="28"/>
          <w:szCs w:val="28"/>
        </w:rPr>
        <w:t xml:space="preserve">(c) an </w:t>
      </w:r>
      <w:r w:rsidRPr="007709F0">
        <w:rPr>
          <w:i/>
          <w:color w:val="000000"/>
          <w:sz w:val="28"/>
          <w:szCs w:val="28"/>
        </w:rPr>
        <w:t>entitled person</w:t>
      </w:r>
      <w:r w:rsidRPr="007709F0">
        <w:rPr>
          <w:color w:val="000000"/>
          <w:sz w:val="28"/>
          <w:szCs w:val="28"/>
        </w:rPr>
        <w:t xml:space="preserve"> who is a former child of a deceased </w:t>
      </w:r>
      <w:r w:rsidRPr="007709F0">
        <w:rPr>
          <w:i/>
          <w:color w:val="000000"/>
          <w:sz w:val="28"/>
          <w:szCs w:val="28"/>
        </w:rPr>
        <w:t>entitled veteran</w:t>
      </w:r>
      <w:r w:rsidRPr="007709F0">
        <w:rPr>
          <w:color w:val="000000"/>
          <w:sz w:val="28"/>
          <w:szCs w:val="28"/>
        </w:rPr>
        <w:t xml:space="preserve"> in circumstances where the deceased </w:t>
      </w:r>
      <w:r w:rsidRPr="007709F0">
        <w:rPr>
          <w:i/>
          <w:color w:val="000000"/>
          <w:sz w:val="28"/>
          <w:szCs w:val="28"/>
        </w:rPr>
        <w:t>entitled veteran</w:t>
      </w:r>
      <w:r w:rsidRPr="007709F0">
        <w:rPr>
          <w:color w:val="000000"/>
          <w:sz w:val="28"/>
          <w:szCs w:val="28"/>
        </w:rPr>
        <w:t xml:space="preserve"> or the deceased </w:t>
      </w:r>
      <w:r w:rsidRPr="007709F0">
        <w:rPr>
          <w:i/>
          <w:color w:val="000000"/>
          <w:sz w:val="28"/>
          <w:szCs w:val="28"/>
        </w:rPr>
        <w:t>entitled widow(er)</w:t>
      </w:r>
      <w:r w:rsidRPr="007709F0">
        <w:rPr>
          <w:color w:val="000000"/>
          <w:sz w:val="28"/>
          <w:szCs w:val="28"/>
        </w:rPr>
        <w:t xml:space="preserve"> of the deceased </w:t>
      </w:r>
      <w:r w:rsidRPr="007709F0">
        <w:rPr>
          <w:i/>
          <w:color w:val="000000"/>
          <w:sz w:val="28"/>
          <w:szCs w:val="28"/>
        </w:rPr>
        <w:t>entitled veteran</w:t>
      </w:r>
      <w:r w:rsidRPr="007709F0">
        <w:rPr>
          <w:color w:val="000000"/>
          <w:sz w:val="28"/>
          <w:szCs w:val="28"/>
        </w:rPr>
        <w:t xml:space="preserve">, was, at or about the time of death, being provided with </w:t>
      </w:r>
      <w:r w:rsidRPr="007709F0">
        <w:rPr>
          <w:i/>
          <w:color w:val="000000"/>
          <w:sz w:val="28"/>
          <w:szCs w:val="28"/>
        </w:rPr>
        <w:t>Domestic Assistance</w:t>
      </w:r>
      <w:r w:rsidRPr="007709F0">
        <w:rPr>
          <w:color w:val="000000"/>
          <w:sz w:val="28"/>
          <w:szCs w:val="28"/>
        </w:rPr>
        <w:t xml:space="preserve"> or </w:t>
      </w:r>
      <w:r w:rsidRPr="007709F0">
        <w:rPr>
          <w:i/>
          <w:color w:val="000000"/>
          <w:sz w:val="28"/>
          <w:szCs w:val="28"/>
        </w:rPr>
        <w:t>Home and Garden Maintenance</w:t>
      </w:r>
      <w:r w:rsidRPr="007709F0">
        <w:rPr>
          <w:color w:val="000000"/>
          <w:sz w:val="28"/>
          <w:szCs w:val="28"/>
        </w:rPr>
        <w:t xml:space="preserve"> or both and the former child is a person with a serious disability; or </w:t>
      </w:r>
    </w:p>
    <w:p w14:paraId="741BCB33"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94F618E"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color w:val="000000"/>
        </w:rPr>
      </w:pPr>
      <w:r w:rsidRPr="007709F0">
        <w:rPr>
          <w:b/>
          <w:color w:val="000000"/>
        </w:rPr>
        <w:t>Note</w:t>
      </w:r>
      <w:r w:rsidRPr="007709F0">
        <w:rPr>
          <w:color w:val="000000"/>
        </w:rPr>
        <w:t xml:space="preserve">: "child" under the </w:t>
      </w:r>
      <w:r w:rsidRPr="007709F0">
        <w:rPr>
          <w:i/>
          <w:color w:val="000000"/>
        </w:rPr>
        <w:t>Act</w:t>
      </w:r>
      <w:r w:rsidRPr="007709F0">
        <w:rPr>
          <w:color w:val="000000"/>
        </w:rPr>
        <w:t xml:space="preserve"> has a different meaning to its normal meaning and means a person who has not turned 16 unless the person is undertaking full time education in which case the person is a child until turning 25.  Accordingly a child of a veteran ceases to be a child of the veteran upon turning 16 or 25, as the case may be.  The child is then a former child of the veteran.</w:t>
      </w:r>
    </w:p>
    <w:p w14:paraId="255E7282" w14:textId="77777777" w:rsidR="00CF29A1" w:rsidRPr="007709F0" w:rsidRDefault="00CF29A1" w:rsidP="00CF29A1">
      <w:pPr>
        <w:rPr>
          <w:color w:val="000000"/>
        </w:rPr>
      </w:pPr>
    </w:p>
    <w:p w14:paraId="335BAA9C" w14:textId="353D3075" w:rsidR="00CF29A1" w:rsidRPr="007709F0" w:rsidRDefault="00CF29A1" w:rsidP="00CF29A1">
      <w:pPr>
        <w:ind w:left="993" w:hanging="284"/>
        <w:rPr>
          <w:b/>
          <w:color w:val="000000"/>
          <w:sz w:val="28"/>
          <w:szCs w:val="28"/>
        </w:rPr>
      </w:pPr>
      <w:r w:rsidRPr="007709F0">
        <w:rPr>
          <w:color w:val="000000"/>
          <w:sz w:val="28"/>
          <w:szCs w:val="28"/>
        </w:rPr>
        <w:t xml:space="preserve">(d) an </w:t>
      </w:r>
      <w:r w:rsidRPr="007709F0">
        <w:rPr>
          <w:i/>
          <w:color w:val="000000"/>
          <w:sz w:val="28"/>
          <w:szCs w:val="28"/>
        </w:rPr>
        <w:t>entitled person</w:t>
      </w:r>
      <w:r w:rsidRPr="007709F0">
        <w:rPr>
          <w:color w:val="000000"/>
          <w:sz w:val="28"/>
          <w:szCs w:val="28"/>
        </w:rPr>
        <w:t xml:space="preserve"> who is a former child of a deceased </w:t>
      </w:r>
      <w:r w:rsidRPr="007709F0">
        <w:rPr>
          <w:i/>
          <w:color w:val="000000"/>
          <w:sz w:val="28"/>
          <w:szCs w:val="28"/>
        </w:rPr>
        <w:t>entitled veteran</w:t>
      </w:r>
      <w:r w:rsidRPr="007709F0">
        <w:rPr>
          <w:color w:val="000000"/>
          <w:sz w:val="28"/>
          <w:szCs w:val="28"/>
        </w:rPr>
        <w:t xml:space="preserve"> in circumstances where the deceased </w:t>
      </w:r>
      <w:r w:rsidRPr="007709F0">
        <w:rPr>
          <w:i/>
          <w:color w:val="000000"/>
          <w:sz w:val="28"/>
          <w:szCs w:val="28"/>
        </w:rPr>
        <w:t>entitled veteran</w:t>
      </w:r>
      <w:r w:rsidRPr="007709F0">
        <w:rPr>
          <w:color w:val="000000"/>
          <w:sz w:val="28"/>
          <w:szCs w:val="28"/>
        </w:rPr>
        <w:t xml:space="preserve"> or the deceased </w:t>
      </w:r>
      <w:r w:rsidRPr="007709F0">
        <w:rPr>
          <w:i/>
          <w:color w:val="000000"/>
          <w:sz w:val="28"/>
          <w:szCs w:val="28"/>
        </w:rPr>
        <w:t xml:space="preserve">entitled widow(er) </w:t>
      </w:r>
      <w:r w:rsidRPr="007709F0">
        <w:rPr>
          <w:color w:val="000000"/>
          <w:sz w:val="28"/>
          <w:szCs w:val="28"/>
        </w:rPr>
        <w:t xml:space="preserve">of the deceased </w:t>
      </w:r>
      <w:r w:rsidRPr="007709F0">
        <w:rPr>
          <w:i/>
          <w:color w:val="000000"/>
          <w:sz w:val="28"/>
          <w:szCs w:val="28"/>
        </w:rPr>
        <w:t>entitled veteran</w:t>
      </w:r>
      <w:r w:rsidRPr="007709F0">
        <w:rPr>
          <w:color w:val="000000"/>
          <w:sz w:val="28"/>
          <w:szCs w:val="28"/>
        </w:rPr>
        <w:t xml:space="preserve">, was, at or about the time of death, being provided with </w:t>
      </w:r>
      <w:r w:rsidRPr="007709F0">
        <w:rPr>
          <w:i/>
          <w:color w:val="000000"/>
          <w:sz w:val="28"/>
          <w:szCs w:val="28"/>
        </w:rPr>
        <w:t>Domestic Assistance</w:t>
      </w:r>
      <w:r w:rsidRPr="007709F0">
        <w:rPr>
          <w:color w:val="000000"/>
          <w:sz w:val="28"/>
          <w:szCs w:val="28"/>
        </w:rPr>
        <w:t xml:space="preserve"> or </w:t>
      </w:r>
      <w:r w:rsidRPr="007709F0">
        <w:rPr>
          <w:i/>
          <w:color w:val="000000"/>
          <w:sz w:val="28"/>
          <w:szCs w:val="28"/>
        </w:rPr>
        <w:t>Home and Garden Maintenance</w:t>
      </w:r>
      <w:r w:rsidRPr="007709F0">
        <w:rPr>
          <w:color w:val="000000"/>
          <w:sz w:val="28"/>
          <w:szCs w:val="28"/>
        </w:rPr>
        <w:t xml:space="preserve"> or both and the former child was a full</w:t>
      </w:r>
      <w:r w:rsidR="007709F0">
        <w:rPr>
          <w:color w:val="000000"/>
          <w:sz w:val="28"/>
          <w:szCs w:val="28"/>
        </w:rPr>
        <w:noBreakHyphen/>
      </w:r>
      <w:r w:rsidRPr="007709F0">
        <w:rPr>
          <w:color w:val="000000"/>
          <w:sz w:val="28"/>
          <w:szCs w:val="28"/>
        </w:rPr>
        <w:t xml:space="preserve">time </w:t>
      </w:r>
      <w:r w:rsidRPr="007709F0">
        <w:rPr>
          <w:i/>
          <w:color w:val="000000"/>
          <w:sz w:val="28"/>
          <w:szCs w:val="28"/>
        </w:rPr>
        <w:t>carer</w:t>
      </w:r>
      <w:r w:rsidRPr="007709F0">
        <w:rPr>
          <w:color w:val="000000"/>
          <w:sz w:val="28"/>
          <w:szCs w:val="28"/>
        </w:rPr>
        <w:t xml:space="preserve"> of the deceased </w:t>
      </w:r>
      <w:r w:rsidRPr="007709F0">
        <w:rPr>
          <w:i/>
          <w:color w:val="000000"/>
          <w:sz w:val="28"/>
          <w:szCs w:val="28"/>
        </w:rPr>
        <w:t>entitled veteran</w:t>
      </w:r>
      <w:r w:rsidRPr="007709F0">
        <w:rPr>
          <w:color w:val="000000"/>
          <w:sz w:val="28"/>
          <w:szCs w:val="28"/>
        </w:rPr>
        <w:t xml:space="preserve"> or </w:t>
      </w:r>
      <w:r w:rsidRPr="007709F0">
        <w:rPr>
          <w:i/>
          <w:color w:val="000000"/>
          <w:sz w:val="28"/>
          <w:szCs w:val="28"/>
        </w:rPr>
        <w:t>entitled widow(er)</w:t>
      </w:r>
      <w:r w:rsidRPr="007709F0">
        <w:rPr>
          <w:color w:val="000000"/>
          <w:sz w:val="28"/>
          <w:szCs w:val="28"/>
        </w:rPr>
        <w:t xml:space="preserve"> immediately prior to the death of the </w:t>
      </w:r>
      <w:r w:rsidRPr="007709F0">
        <w:rPr>
          <w:i/>
          <w:color w:val="000000"/>
          <w:sz w:val="28"/>
          <w:szCs w:val="28"/>
        </w:rPr>
        <w:t>entitled veteran</w:t>
      </w:r>
      <w:r w:rsidRPr="007709F0">
        <w:rPr>
          <w:color w:val="000000"/>
          <w:sz w:val="28"/>
          <w:szCs w:val="28"/>
        </w:rPr>
        <w:t xml:space="preserve"> or the </w:t>
      </w:r>
      <w:r w:rsidRPr="007709F0">
        <w:rPr>
          <w:i/>
          <w:color w:val="000000"/>
          <w:sz w:val="28"/>
          <w:szCs w:val="28"/>
        </w:rPr>
        <w:t>entitled widow(er)</w:t>
      </w:r>
      <w:r w:rsidRPr="007709F0">
        <w:rPr>
          <w:color w:val="000000"/>
          <w:sz w:val="28"/>
          <w:szCs w:val="28"/>
        </w:rPr>
        <w:t>, as the case may be; or</w:t>
      </w:r>
    </w:p>
    <w:p w14:paraId="5EAD0427"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E853212"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rPr>
          <w:color w:val="000000"/>
        </w:rPr>
      </w:pPr>
      <w:r w:rsidRPr="007709F0">
        <w:rPr>
          <w:b/>
          <w:color w:val="000000"/>
        </w:rPr>
        <w:t>Note</w:t>
      </w:r>
      <w:r w:rsidRPr="007709F0">
        <w:rPr>
          <w:color w:val="000000"/>
        </w:rPr>
        <w:t xml:space="preserve">: "child" under the </w:t>
      </w:r>
      <w:r w:rsidRPr="007709F0">
        <w:rPr>
          <w:i/>
          <w:color w:val="000000"/>
        </w:rPr>
        <w:t>Act</w:t>
      </w:r>
      <w:r w:rsidRPr="007709F0">
        <w:rPr>
          <w:color w:val="000000"/>
        </w:rPr>
        <w:t xml:space="preserve"> has a different meaning to its normal meaning and means a person who has not turned 16 unless the person is undertaking full time education in which case the person is a </w:t>
      </w:r>
      <w:r w:rsidRPr="007709F0">
        <w:rPr>
          <w:color w:val="000000"/>
        </w:rPr>
        <w:lastRenderedPageBreak/>
        <w:t>child until turning 25.  Accordingly, a child of a veteran ceases to be a child of the veteran upon turning 16 or 25, as the case may be.  The child is then a former child of the veteran.</w:t>
      </w:r>
    </w:p>
    <w:p w14:paraId="46DEB794" w14:textId="77777777" w:rsidR="00CF29A1" w:rsidRPr="007709F0" w:rsidRDefault="00CF29A1" w:rsidP="00CF29A1">
      <w:pPr>
        <w:ind w:left="2127" w:hanging="2127"/>
        <w:rPr>
          <w:color w:val="000000"/>
        </w:rPr>
      </w:pPr>
    </w:p>
    <w:p w14:paraId="693576D7" w14:textId="77777777" w:rsidR="00CF29A1" w:rsidRPr="007709F0" w:rsidRDefault="00CF29A1" w:rsidP="00CF29A1">
      <w:pPr>
        <w:ind w:left="993" w:hanging="284"/>
        <w:rPr>
          <w:color w:val="000000"/>
          <w:sz w:val="28"/>
          <w:szCs w:val="28"/>
        </w:rPr>
      </w:pPr>
      <w:r w:rsidRPr="007709F0">
        <w:rPr>
          <w:color w:val="000000"/>
        </w:rPr>
        <w:t>(</w:t>
      </w:r>
      <w:r w:rsidRPr="007709F0">
        <w:rPr>
          <w:color w:val="000000"/>
          <w:sz w:val="28"/>
          <w:szCs w:val="28"/>
        </w:rPr>
        <w:t xml:space="preserve">e) an </w:t>
      </w:r>
      <w:r w:rsidRPr="007709F0">
        <w:rPr>
          <w:i/>
          <w:color w:val="000000"/>
          <w:sz w:val="28"/>
          <w:szCs w:val="28"/>
        </w:rPr>
        <w:t>entitled person</w:t>
      </w:r>
      <w:r w:rsidRPr="007709F0">
        <w:rPr>
          <w:color w:val="000000"/>
          <w:sz w:val="28"/>
          <w:szCs w:val="28"/>
        </w:rPr>
        <w:t xml:space="preserve"> who is the partner of an </w:t>
      </w:r>
      <w:r w:rsidRPr="007709F0">
        <w:rPr>
          <w:i/>
          <w:color w:val="000000"/>
          <w:sz w:val="28"/>
          <w:szCs w:val="28"/>
        </w:rPr>
        <w:t xml:space="preserve">entitled veteran </w:t>
      </w:r>
      <w:r w:rsidRPr="007709F0">
        <w:rPr>
          <w:color w:val="000000"/>
          <w:sz w:val="28"/>
          <w:szCs w:val="28"/>
        </w:rPr>
        <w:t xml:space="preserve">("veteran") and who resided with that veteran immediately before the veteran needed to leave the </w:t>
      </w:r>
      <w:r w:rsidRPr="007709F0">
        <w:rPr>
          <w:i/>
          <w:color w:val="000000"/>
          <w:sz w:val="28"/>
          <w:szCs w:val="28"/>
        </w:rPr>
        <w:t xml:space="preserve">home </w:t>
      </w:r>
      <w:r w:rsidRPr="007709F0">
        <w:rPr>
          <w:color w:val="000000"/>
          <w:sz w:val="28"/>
          <w:szCs w:val="28"/>
        </w:rPr>
        <w:t xml:space="preserve">in order to receive treatment and at or about the time of the veteran's departure, the veteran was being provided with </w:t>
      </w:r>
      <w:r w:rsidRPr="007709F0">
        <w:rPr>
          <w:i/>
          <w:color w:val="000000"/>
          <w:sz w:val="28"/>
          <w:szCs w:val="28"/>
        </w:rPr>
        <w:t>Domestic Assistance</w:t>
      </w:r>
      <w:r w:rsidRPr="007709F0">
        <w:rPr>
          <w:color w:val="000000"/>
          <w:sz w:val="28"/>
          <w:szCs w:val="28"/>
        </w:rPr>
        <w:t xml:space="preserve"> or </w:t>
      </w:r>
      <w:r w:rsidRPr="007709F0">
        <w:rPr>
          <w:i/>
          <w:color w:val="000000"/>
          <w:sz w:val="28"/>
          <w:szCs w:val="28"/>
        </w:rPr>
        <w:t>Home and Garden Maintenance</w:t>
      </w:r>
      <w:r w:rsidRPr="007709F0">
        <w:rPr>
          <w:color w:val="000000"/>
          <w:sz w:val="28"/>
          <w:szCs w:val="28"/>
        </w:rPr>
        <w:t xml:space="preserve"> or both.</w:t>
      </w:r>
    </w:p>
    <w:p w14:paraId="431CFA49" w14:textId="77777777" w:rsidR="00CF29A1" w:rsidRPr="007709F0" w:rsidRDefault="00CF29A1" w:rsidP="00CF29A1">
      <w:pPr>
        <w:ind w:left="2127" w:hanging="2127"/>
        <w:rPr>
          <w:color w:val="000000"/>
          <w:sz w:val="28"/>
          <w:szCs w:val="28"/>
        </w:rPr>
      </w:pPr>
    </w:p>
    <w:p w14:paraId="49BA96BD" w14:textId="77777777" w:rsidR="00CF29A1" w:rsidRPr="007709F0" w:rsidRDefault="00CF29A1" w:rsidP="00CF29A1">
      <w:pPr>
        <w:tabs>
          <w:tab w:val="left" w:pos="2835"/>
        </w:tabs>
        <w:ind w:left="709" w:hanging="709"/>
        <w:rPr>
          <w:color w:val="000000"/>
          <w:sz w:val="28"/>
          <w:szCs w:val="28"/>
        </w:rPr>
      </w:pPr>
      <w:r w:rsidRPr="007709F0">
        <w:rPr>
          <w:color w:val="000000"/>
          <w:sz w:val="28"/>
          <w:szCs w:val="28"/>
        </w:rPr>
        <w:tab/>
        <w:t xml:space="preserve">(f) either: (i) a child of an </w:t>
      </w:r>
      <w:r w:rsidRPr="007709F0">
        <w:rPr>
          <w:i/>
          <w:color w:val="000000"/>
          <w:sz w:val="28"/>
          <w:szCs w:val="28"/>
        </w:rPr>
        <w:t>entitled veteran</w:t>
      </w:r>
      <w:r w:rsidRPr="007709F0">
        <w:rPr>
          <w:color w:val="000000"/>
          <w:sz w:val="28"/>
          <w:szCs w:val="28"/>
        </w:rPr>
        <w:t>; or</w:t>
      </w:r>
    </w:p>
    <w:p w14:paraId="1635B0CC" w14:textId="77777777" w:rsidR="00CF29A1" w:rsidRPr="007709F0" w:rsidRDefault="00CF29A1" w:rsidP="00CF29A1">
      <w:pPr>
        <w:tabs>
          <w:tab w:val="left" w:pos="1843"/>
        </w:tabs>
        <w:ind w:left="709" w:hanging="709"/>
        <w:rPr>
          <w:color w:val="000000"/>
          <w:sz w:val="28"/>
          <w:szCs w:val="28"/>
        </w:rPr>
      </w:pPr>
      <w:r w:rsidRPr="007709F0">
        <w:rPr>
          <w:color w:val="000000"/>
          <w:sz w:val="28"/>
          <w:szCs w:val="28"/>
        </w:rPr>
        <w:tab/>
      </w:r>
      <w:r w:rsidRPr="007709F0">
        <w:rPr>
          <w:color w:val="000000"/>
          <w:sz w:val="28"/>
          <w:szCs w:val="28"/>
        </w:rPr>
        <w:tab/>
        <w:t xml:space="preserve">(ii) a former child of an </w:t>
      </w:r>
      <w:r w:rsidRPr="007709F0">
        <w:rPr>
          <w:i/>
          <w:color w:val="000000"/>
          <w:sz w:val="28"/>
          <w:szCs w:val="28"/>
        </w:rPr>
        <w:t>entitled veteran</w:t>
      </w:r>
      <w:r w:rsidRPr="007709F0">
        <w:rPr>
          <w:color w:val="000000"/>
          <w:sz w:val="28"/>
          <w:szCs w:val="28"/>
        </w:rPr>
        <w:t>;</w:t>
      </w:r>
    </w:p>
    <w:p w14:paraId="24CC374F" w14:textId="77777777" w:rsidR="00CF29A1" w:rsidRPr="007709F0" w:rsidRDefault="00CF29A1" w:rsidP="00CF29A1">
      <w:pPr>
        <w:ind w:left="2127" w:hanging="2127"/>
        <w:rPr>
          <w:color w:val="000000"/>
          <w:sz w:val="28"/>
          <w:szCs w:val="28"/>
        </w:rPr>
      </w:pPr>
    </w:p>
    <w:p w14:paraId="4972AA30" w14:textId="77777777" w:rsidR="00CF29A1" w:rsidRPr="007709F0" w:rsidRDefault="00CF29A1" w:rsidP="00CF29A1">
      <w:pPr>
        <w:ind w:left="1843"/>
        <w:rPr>
          <w:color w:val="000000"/>
          <w:sz w:val="28"/>
          <w:szCs w:val="28"/>
        </w:rPr>
      </w:pPr>
      <w:r w:rsidRPr="007709F0">
        <w:rPr>
          <w:color w:val="000000"/>
          <w:sz w:val="28"/>
          <w:szCs w:val="28"/>
        </w:rPr>
        <w:t xml:space="preserve">who resided with the </w:t>
      </w:r>
      <w:r w:rsidRPr="007709F0">
        <w:rPr>
          <w:i/>
          <w:color w:val="000000"/>
          <w:sz w:val="28"/>
          <w:szCs w:val="28"/>
        </w:rPr>
        <w:t>entitled veteran</w:t>
      </w:r>
      <w:r w:rsidRPr="007709F0">
        <w:rPr>
          <w:color w:val="000000"/>
          <w:sz w:val="28"/>
          <w:szCs w:val="28"/>
        </w:rPr>
        <w:t xml:space="preserve"> or with the</w:t>
      </w:r>
      <w:r w:rsidRPr="007709F0">
        <w:rPr>
          <w:i/>
          <w:color w:val="000000"/>
          <w:sz w:val="28"/>
          <w:szCs w:val="28"/>
        </w:rPr>
        <w:t xml:space="preserve"> entitled widow(er) </w:t>
      </w:r>
      <w:r w:rsidRPr="007709F0">
        <w:rPr>
          <w:color w:val="000000"/>
          <w:sz w:val="28"/>
          <w:szCs w:val="28"/>
        </w:rPr>
        <w:t>of a deceased</w:t>
      </w:r>
      <w:r w:rsidRPr="007709F0">
        <w:rPr>
          <w:i/>
          <w:color w:val="000000"/>
          <w:sz w:val="28"/>
          <w:szCs w:val="28"/>
        </w:rPr>
        <w:t xml:space="preserve"> entitled veteran </w:t>
      </w:r>
      <w:r w:rsidRPr="007709F0">
        <w:rPr>
          <w:color w:val="000000"/>
          <w:sz w:val="28"/>
          <w:szCs w:val="28"/>
        </w:rPr>
        <w:t xml:space="preserve">immediately before the </w:t>
      </w:r>
      <w:r w:rsidRPr="007709F0">
        <w:rPr>
          <w:i/>
          <w:color w:val="000000"/>
          <w:sz w:val="28"/>
          <w:szCs w:val="28"/>
        </w:rPr>
        <w:t>entitled veteran</w:t>
      </w:r>
      <w:r w:rsidRPr="007709F0">
        <w:rPr>
          <w:color w:val="000000"/>
          <w:sz w:val="28"/>
          <w:szCs w:val="28"/>
        </w:rPr>
        <w:t xml:space="preserve"> or </w:t>
      </w:r>
      <w:r w:rsidRPr="007709F0">
        <w:rPr>
          <w:i/>
          <w:color w:val="000000"/>
          <w:sz w:val="28"/>
          <w:szCs w:val="28"/>
        </w:rPr>
        <w:t>entitled widow(er)</w:t>
      </w:r>
      <w:r w:rsidRPr="007709F0">
        <w:rPr>
          <w:color w:val="000000"/>
          <w:sz w:val="28"/>
          <w:szCs w:val="28"/>
        </w:rPr>
        <w:t xml:space="preserve"> needed to leave the </w:t>
      </w:r>
      <w:r w:rsidRPr="007709F0">
        <w:rPr>
          <w:i/>
          <w:color w:val="000000"/>
          <w:sz w:val="28"/>
          <w:szCs w:val="28"/>
        </w:rPr>
        <w:t xml:space="preserve">home </w:t>
      </w:r>
      <w:r w:rsidRPr="007709F0">
        <w:rPr>
          <w:color w:val="000000"/>
          <w:sz w:val="28"/>
          <w:szCs w:val="28"/>
        </w:rPr>
        <w:t xml:space="preserve">in order to receive treatment and at or about the time of the departure of the </w:t>
      </w:r>
      <w:r w:rsidRPr="007709F0">
        <w:rPr>
          <w:i/>
          <w:color w:val="000000"/>
          <w:sz w:val="28"/>
          <w:szCs w:val="28"/>
        </w:rPr>
        <w:t>entitled veteran</w:t>
      </w:r>
      <w:r w:rsidRPr="007709F0">
        <w:rPr>
          <w:color w:val="000000"/>
          <w:sz w:val="28"/>
          <w:szCs w:val="28"/>
        </w:rPr>
        <w:t xml:space="preserve"> or </w:t>
      </w:r>
      <w:r w:rsidRPr="007709F0">
        <w:rPr>
          <w:i/>
          <w:color w:val="000000"/>
          <w:sz w:val="28"/>
          <w:szCs w:val="28"/>
        </w:rPr>
        <w:t>entitled widow(er)</w:t>
      </w:r>
      <w:r w:rsidRPr="007709F0">
        <w:rPr>
          <w:color w:val="000000"/>
          <w:sz w:val="28"/>
          <w:szCs w:val="28"/>
        </w:rPr>
        <w:t>:</w:t>
      </w:r>
    </w:p>
    <w:p w14:paraId="4EF7E122" w14:textId="77777777" w:rsidR="00CF29A1" w:rsidRPr="007709F0" w:rsidRDefault="00CF29A1" w:rsidP="00CF29A1">
      <w:pPr>
        <w:ind w:left="2127" w:hanging="2127"/>
        <w:rPr>
          <w:color w:val="000000"/>
          <w:sz w:val="28"/>
          <w:szCs w:val="28"/>
        </w:rPr>
      </w:pPr>
    </w:p>
    <w:p w14:paraId="1684AC32" w14:textId="77777777" w:rsidR="00CF29A1" w:rsidRPr="007709F0" w:rsidRDefault="00CF29A1" w:rsidP="00CF29A1">
      <w:pPr>
        <w:ind w:left="2410" w:hanging="567"/>
        <w:rPr>
          <w:color w:val="000000"/>
          <w:sz w:val="28"/>
          <w:szCs w:val="28"/>
        </w:rPr>
      </w:pPr>
      <w:r w:rsidRPr="007709F0">
        <w:rPr>
          <w:color w:val="000000"/>
          <w:sz w:val="28"/>
          <w:szCs w:val="28"/>
        </w:rPr>
        <w:t xml:space="preserve">(iii) the </w:t>
      </w:r>
      <w:r w:rsidRPr="007709F0">
        <w:rPr>
          <w:i/>
          <w:color w:val="000000"/>
          <w:sz w:val="28"/>
          <w:szCs w:val="28"/>
        </w:rPr>
        <w:t xml:space="preserve">entitled veteran </w:t>
      </w:r>
      <w:r w:rsidRPr="007709F0">
        <w:rPr>
          <w:color w:val="000000"/>
          <w:sz w:val="28"/>
          <w:szCs w:val="28"/>
        </w:rPr>
        <w:t>or</w:t>
      </w:r>
      <w:r w:rsidRPr="007709F0">
        <w:rPr>
          <w:i/>
          <w:color w:val="000000"/>
          <w:sz w:val="28"/>
          <w:szCs w:val="28"/>
        </w:rPr>
        <w:t xml:space="preserve"> entitled widow(er)</w:t>
      </w:r>
      <w:r w:rsidRPr="007709F0">
        <w:rPr>
          <w:color w:val="000000"/>
          <w:sz w:val="28"/>
          <w:szCs w:val="28"/>
        </w:rPr>
        <w:t xml:space="preserve"> was being provided with </w:t>
      </w:r>
      <w:r w:rsidRPr="007709F0">
        <w:rPr>
          <w:i/>
          <w:color w:val="000000"/>
          <w:sz w:val="28"/>
          <w:szCs w:val="28"/>
        </w:rPr>
        <w:t>Domestic Assistance</w:t>
      </w:r>
      <w:r w:rsidRPr="007709F0">
        <w:rPr>
          <w:color w:val="000000"/>
          <w:sz w:val="28"/>
          <w:szCs w:val="28"/>
        </w:rPr>
        <w:t xml:space="preserve"> or </w:t>
      </w:r>
      <w:r w:rsidRPr="007709F0">
        <w:rPr>
          <w:i/>
          <w:color w:val="000000"/>
          <w:sz w:val="28"/>
          <w:szCs w:val="28"/>
        </w:rPr>
        <w:t>Home and Garden Maintenance</w:t>
      </w:r>
      <w:r w:rsidRPr="007709F0">
        <w:rPr>
          <w:color w:val="000000"/>
          <w:sz w:val="28"/>
          <w:szCs w:val="28"/>
        </w:rPr>
        <w:t xml:space="preserve"> or both; and</w:t>
      </w:r>
    </w:p>
    <w:p w14:paraId="7ACEC1A4" w14:textId="77777777" w:rsidR="00CF29A1" w:rsidRPr="007709F0" w:rsidRDefault="00CF29A1" w:rsidP="00CF29A1">
      <w:pPr>
        <w:tabs>
          <w:tab w:val="left" w:pos="993"/>
        </w:tabs>
        <w:ind w:left="709" w:hanging="709"/>
        <w:rPr>
          <w:color w:val="000000"/>
          <w:sz w:val="28"/>
          <w:szCs w:val="28"/>
        </w:rPr>
      </w:pPr>
    </w:p>
    <w:p w14:paraId="68E7BBB8" w14:textId="4246DED6" w:rsidR="00CF29A1" w:rsidRPr="007709F0" w:rsidRDefault="00CF29A1" w:rsidP="00CF29A1">
      <w:pPr>
        <w:tabs>
          <w:tab w:val="left" w:pos="2410"/>
        </w:tabs>
        <w:ind w:left="2410" w:hanging="567"/>
        <w:rPr>
          <w:color w:val="000000"/>
          <w:sz w:val="28"/>
          <w:szCs w:val="28"/>
        </w:rPr>
      </w:pPr>
      <w:r w:rsidRPr="007709F0">
        <w:rPr>
          <w:color w:val="000000"/>
          <w:sz w:val="28"/>
          <w:szCs w:val="28"/>
        </w:rPr>
        <w:t xml:space="preserve">(iv) in the case of a former child of an </w:t>
      </w:r>
      <w:r w:rsidRPr="007709F0">
        <w:rPr>
          <w:i/>
          <w:color w:val="000000"/>
          <w:sz w:val="28"/>
          <w:szCs w:val="28"/>
        </w:rPr>
        <w:t>entitled veteran</w:t>
      </w:r>
      <w:r w:rsidRPr="007709F0">
        <w:rPr>
          <w:color w:val="000000"/>
          <w:sz w:val="28"/>
          <w:szCs w:val="28"/>
        </w:rPr>
        <w:t xml:space="preserve"> residing with the veteran or the </w:t>
      </w:r>
      <w:r w:rsidRPr="007709F0">
        <w:rPr>
          <w:i/>
          <w:color w:val="000000"/>
          <w:sz w:val="28"/>
          <w:szCs w:val="28"/>
        </w:rPr>
        <w:t>entitled widow(er)</w:t>
      </w:r>
      <w:r w:rsidRPr="007709F0">
        <w:rPr>
          <w:color w:val="000000"/>
          <w:sz w:val="28"/>
          <w:szCs w:val="28"/>
        </w:rPr>
        <w:t xml:space="preserve"> of the veteran, the former child was a person with a serious disability or was the full</w:t>
      </w:r>
      <w:r w:rsidR="007709F0">
        <w:rPr>
          <w:color w:val="000000"/>
          <w:sz w:val="28"/>
          <w:szCs w:val="28"/>
        </w:rPr>
        <w:noBreakHyphen/>
      </w:r>
      <w:r w:rsidRPr="007709F0">
        <w:rPr>
          <w:color w:val="000000"/>
          <w:sz w:val="28"/>
          <w:szCs w:val="28"/>
        </w:rPr>
        <w:t xml:space="preserve">time carer of the </w:t>
      </w:r>
      <w:r w:rsidRPr="007709F0">
        <w:rPr>
          <w:i/>
          <w:color w:val="000000"/>
          <w:sz w:val="28"/>
          <w:szCs w:val="28"/>
        </w:rPr>
        <w:t>entitled veteran</w:t>
      </w:r>
      <w:r w:rsidRPr="007709F0">
        <w:rPr>
          <w:color w:val="000000"/>
          <w:sz w:val="28"/>
          <w:szCs w:val="28"/>
        </w:rPr>
        <w:t xml:space="preserve"> or of the </w:t>
      </w:r>
      <w:r w:rsidRPr="007709F0">
        <w:rPr>
          <w:i/>
          <w:color w:val="000000"/>
          <w:sz w:val="28"/>
          <w:szCs w:val="28"/>
        </w:rPr>
        <w:t>entitled widow(er)</w:t>
      </w:r>
      <w:r w:rsidRPr="007709F0">
        <w:rPr>
          <w:color w:val="000000"/>
          <w:sz w:val="28"/>
          <w:szCs w:val="28"/>
        </w:rPr>
        <w:t xml:space="preserve"> of the veteran;</w:t>
      </w:r>
    </w:p>
    <w:p w14:paraId="1D196786" w14:textId="77777777" w:rsidR="00CF29A1" w:rsidRPr="007709F0" w:rsidRDefault="00CF29A1" w:rsidP="00CF29A1">
      <w:pPr>
        <w:rPr>
          <w:b/>
          <w:color w:val="000000"/>
        </w:rPr>
      </w:pPr>
    </w:p>
    <w:p w14:paraId="72A545CF" w14:textId="24E91B65" w:rsidR="00CF29A1" w:rsidRPr="007709F0" w:rsidRDefault="00CF29A1" w:rsidP="00CF29A1">
      <w:pPr>
        <w:rPr>
          <w:color w:val="000000"/>
          <w:sz w:val="28"/>
          <w:szCs w:val="28"/>
        </w:rPr>
      </w:pPr>
      <w:r w:rsidRPr="007709F0">
        <w:rPr>
          <w:b/>
          <w:color w:val="000000"/>
          <w:sz w:val="28"/>
          <w:szCs w:val="28"/>
        </w:rPr>
        <w:t>7.3A.21</w:t>
      </w:r>
      <w:r w:rsidRPr="007709F0">
        <w:rPr>
          <w:color w:val="000000"/>
          <w:sz w:val="28"/>
          <w:szCs w:val="28"/>
        </w:rPr>
        <w:t xml:space="preserve"> The conditions on which the </w:t>
      </w:r>
      <w:r w:rsidRPr="007709F0">
        <w:rPr>
          <w:i/>
          <w:color w:val="000000"/>
          <w:sz w:val="28"/>
          <w:szCs w:val="28"/>
        </w:rPr>
        <w:t xml:space="preserve">Commission </w:t>
      </w:r>
      <w:r w:rsidRPr="007709F0">
        <w:rPr>
          <w:color w:val="000000"/>
          <w:sz w:val="28"/>
          <w:szCs w:val="28"/>
        </w:rPr>
        <w:t xml:space="preserve">will accept financial responsibility for the provision of a </w:t>
      </w:r>
      <w:r w:rsidRPr="007709F0">
        <w:rPr>
          <w:i/>
          <w:color w:val="000000"/>
          <w:sz w:val="28"/>
          <w:szCs w:val="28"/>
        </w:rPr>
        <w:t>limited VHC</w:t>
      </w:r>
      <w:r w:rsidR="007709F0">
        <w:rPr>
          <w:i/>
          <w:color w:val="000000"/>
          <w:sz w:val="28"/>
          <w:szCs w:val="28"/>
        </w:rPr>
        <w:noBreakHyphen/>
      </w:r>
      <w:r w:rsidRPr="007709F0">
        <w:rPr>
          <w:i/>
          <w:color w:val="000000"/>
          <w:sz w:val="28"/>
          <w:szCs w:val="28"/>
        </w:rPr>
        <w:t>type service</w:t>
      </w:r>
      <w:r w:rsidRPr="007709F0">
        <w:rPr>
          <w:color w:val="000000"/>
          <w:sz w:val="28"/>
          <w:szCs w:val="28"/>
        </w:rPr>
        <w:t xml:space="preserve"> to a person eligible to receive the service are:</w:t>
      </w:r>
    </w:p>
    <w:p w14:paraId="49741700" w14:textId="77777777" w:rsidR="00CF29A1" w:rsidRPr="007709F0" w:rsidRDefault="00CF29A1" w:rsidP="00CF29A1">
      <w:pPr>
        <w:rPr>
          <w:color w:val="000000"/>
          <w:sz w:val="28"/>
          <w:szCs w:val="28"/>
        </w:rPr>
      </w:pPr>
    </w:p>
    <w:p w14:paraId="05A33E22" w14:textId="77777777" w:rsidR="00CF29A1" w:rsidRPr="007709F0" w:rsidRDefault="00CF29A1" w:rsidP="00CF29A1">
      <w:pPr>
        <w:ind w:left="993" w:hanging="273"/>
        <w:rPr>
          <w:color w:val="000000"/>
          <w:sz w:val="28"/>
          <w:szCs w:val="28"/>
        </w:rPr>
      </w:pPr>
      <w:r w:rsidRPr="007709F0">
        <w:rPr>
          <w:color w:val="000000"/>
          <w:sz w:val="28"/>
          <w:szCs w:val="28"/>
        </w:rPr>
        <w:t xml:space="preserve">(1) in respect of an eligible person in paragraph 7.3A.20 (a) — the service is provided for a period of no longer than 12 weeks commencing on the day after the day on which the </w:t>
      </w:r>
      <w:r w:rsidRPr="007709F0">
        <w:rPr>
          <w:i/>
          <w:color w:val="000000"/>
          <w:sz w:val="28"/>
          <w:szCs w:val="28"/>
        </w:rPr>
        <w:t>entitled veteran</w:t>
      </w:r>
      <w:r w:rsidRPr="007709F0">
        <w:rPr>
          <w:color w:val="000000"/>
          <w:sz w:val="28"/>
          <w:szCs w:val="28"/>
        </w:rPr>
        <w:t xml:space="preserve"> died ("commencement day"), unless, within the period of 12 weeks commencing on the commencement day, the person claims a pension under Part II of the </w:t>
      </w:r>
      <w:r w:rsidRPr="007709F0">
        <w:rPr>
          <w:i/>
          <w:color w:val="000000"/>
          <w:sz w:val="28"/>
          <w:szCs w:val="28"/>
        </w:rPr>
        <w:t>Act</w:t>
      </w:r>
      <w:r w:rsidRPr="007709F0">
        <w:rPr>
          <w:color w:val="000000"/>
          <w:sz w:val="28"/>
          <w:szCs w:val="28"/>
        </w:rPr>
        <w:t xml:space="preserve"> in which case the service is provided for no longer than the period commencing on the commencement day and ending at the end of the day on which the </w:t>
      </w:r>
      <w:r w:rsidRPr="007709F0">
        <w:rPr>
          <w:i/>
          <w:color w:val="000000"/>
          <w:sz w:val="28"/>
          <w:szCs w:val="28"/>
        </w:rPr>
        <w:t xml:space="preserve">Department </w:t>
      </w:r>
      <w:r w:rsidRPr="007709F0">
        <w:rPr>
          <w:color w:val="000000"/>
          <w:sz w:val="28"/>
          <w:szCs w:val="28"/>
        </w:rPr>
        <w:t xml:space="preserve">notifies the </w:t>
      </w:r>
      <w:r w:rsidRPr="007709F0">
        <w:rPr>
          <w:i/>
          <w:color w:val="000000"/>
          <w:sz w:val="28"/>
          <w:szCs w:val="28"/>
        </w:rPr>
        <w:t>Commission</w:t>
      </w:r>
      <w:r w:rsidRPr="007709F0">
        <w:rPr>
          <w:color w:val="000000"/>
          <w:sz w:val="28"/>
          <w:szCs w:val="28"/>
        </w:rPr>
        <w:t xml:space="preserve"> of the outcome of the claim.</w:t>
      </w:r>
    </w:p>
    <w:p w14:paraId="62935DBD" w14:textId="77777777" w:rsidR="00CF29A1" w:rsidRPr="007709F0" w:rsidRDefault="00CF29A1" w:rsidP="00CF29A1">
      <w:pPr>
        <w:tabs>
          <w:tab w:val="left" w:pos="2127"/>
        </w:tabs>
        <w:rPr>
          <w:color w:val="000000"/>
        </w:rPr>
      </w:pPr>
    </w:p>
    <w:p w14:paraId="4A800F20" w14:textId="520B3036" w:rsidR="00CF29A1" w:rsidRPr="007709F0" w:rsidRDefault="00CF29A1" w:rsidP="00CF29A1">
      <w:pPr>
        <w:ind w:left="993"/>
        <w:rPr>
          <w:color w:val="000000"/>
        </w:rPr>
      </w:pPr>
      <w:r w:rsidRPr="007709F0">
        <w:rPr>
          <w:b/>
          <w:color w:val="000000"/>
        </w:rPr>
        <w:lastRenderedPageBreak/>
        <w:t>Note (1):</w:t>
      </w:r>
      <w:r w:rsidRPr="007709F0">
        <w:rPr>
          <w:color w:val="000000"/>
        </w:rPr>
        <w:t xml:space="preserve"> in practice a Commission delegate will determine a claim and the Department will communicate details of the determination to the delegate of the Commission who arranged provision of the </w:t>
      </w:r>
      <w:r w:rsidRPr="007709F0">
        <w:rPr>
          <w:i/>
          <w:color w:val="000000"/>
        </w:rPr>
        <w:t>limited VHC</w:t>
      </w:r>
      <w:r w:rsidR="007709F0">
        <w:rPr>
          <w:i/>
          <w:color w:val="000000"/>
        </w:rPr>
        <w:noBreakHyphen/>
      </w:r>
      <w:r w:rsidRPr="007709F0">
        <w:rPr>
          <w:i/>
          <w:color w:val="000000"/>
        </w:rPr>
        <w:t>type service</w:t>
      </w:r>
      <w:r w:rsidRPr="007709F0">
        <w:rPr>
          <w:color w:val="000000"/>
        </w:rPr>
        <w:t>.</w:t>
      </w:r>
    </w:p>
    <w:p w14:paraId="2DD114F2" w14:textId="77777777" w:rsidR="00CF29A1" w:rsidRPr="007709F0" w:rsidRDefault="00CF29A1" w:rsidP="00CF29A1">
      <w:pPr>
        <w:ind w:left="993"/>
        <w:rPr>
          <w:color w:val="000000"/>
        </w:rPr>
      </w:pPr>
    </w:p>
    <w:p w14:paraId="491D44FB" w14:textId="77777777" w:rsidR="00CF29A1" w:rsidRPr="007709F0" w:rsidRDefault="00CF29A1" w:rsidP="00CF29A1">
      <w:pPr>
        <w:ind w:left="993"/>
        <w:rPr>
          <w:color w:val="000000"/>
        </w:rPr>
      </w:pPr>
      <w:r w:rsidRPr="007709F0">
        <w:rPr>
          <w:b/>
          <w:color w:val="000000"/>
        </w:rPr>
        <w:t>Note (2):</w:t>
      </w:r>
      <w:r w:rsidRPr="007709F0">
        <w:rPr>
          <w:color w:val="000000"/>
        </w:rPr>
        <w:t xml:space="preserve"> in practice the Commission will be a delegate exercising the Commission's assessment powers.</w:t>
      </w:r>
    </w:p>
    <w:p w14:paraId="02EC2C73" w14:textId="77777777" w:rsidR="00CF29A1" w:rsidRPr="007709F0" w:rsidRDefault="00CF29A1" w:rsidP="00CF29A1">
      <w:pPr>
        <w:ind w:left="993"/>
        <w:rPr>
          <w:color w:val="000000"/>
        </w:rPr>
      </w:pPr>
    </w:p>
    <w:p w14:paraId="3971F465" w14:textId="77777777" w:rsidR="00CF29A1" w:rsidRPr="007709F0" w:rsidRDefault="00CF29A1" w:rsidP="00CF29A1">
      <w:pPr>
        <w:ind w:left="993"/>
        <w:rPr>
          <w:color w:val="000000"/>
        </w:rPr>
      </w:pPr>
      <w:r w:rsidRPr="007709F0">
        <w:rPr>
          <w:b/>
          <w:color w:val="000000"/>
        </w:rPr>
        <w:t>Note (3):</w:t>
      </w:r>
      <w:r w:rsidRPr="007709F0">
        <w:rPr>
          <w:color w:val="000000"/>
        </w:rPr>
        <w:t xml:space="preserve"> notification can be orally or in writing including in electronic form.</w:t>
      </w:r>
    </w:p>
    <w:p w14:paraId="63B99E82" w14:textId="77777777" w:rsidR="00CF29A1" w:rsidRPr="007709F0" w:rsidRDefault="00CF29A1" w:rsidP="00CF29A1">
      <w:pPr>
        <w:ind w:left="2127" w:hanging="2127"/>
        <w:rPr>
          <w:b/>
          <w:color w:val="000000"/>
        </w:rPr>
      </w:pPr>
    </w:p>
    <w:p w14:paraId="6302CD92" w14:textId="77777777" w:rsidR="00CF29A1" w:rsidRPr="007709F0" w:rsidRDefault="00CF29A1" w:rsidP="00CF29A1">
      <w:pPr>
        <w:tabs>
          <w:tab w:val="left" w:pos="709"/>
          <w:tab w:val="left" w:pos="3261"/>
        </w:tabs>
        <w:ind w:left="993" w:hanging="284"/>
        <w:rPr>
          <w:color w:val="000000"/>
          <w:sz w:val="28"/>
          <w:szCs w:val="28"/>
        </w:rPr>
      </w:pPr>
      <w:r w:rsidRPr="007709F0">
        <w:rPr>
          <w:color w:val="000000"/>
          <w:sz w:val="28"/>
          <w:szCs w:val="28"/>
        </w:rPr>
        <w:t xml:space="preserve">(2) in respect of an eligible person in paragraphs 7.3A.20 (e) or (f), the service is provided over a period no longer than 12 consecutive weeks commencing on the day the </w:t>
      </w:r>
      <w:r w:rsidRPr="007709F0">
        <w:rPr>
          <w:i/>
          <w:color w:val="000000"/>
          <w:sz w:val="28"/>
          <w:szCs w:val="28"/>
        </w:rPr>
        <w:t xml:space="preserve">entitled veteran or entitled widow(er), </w:t>
      </w:r>
      <w:r w:rsidRPr="007709F0">
        <w:rPr>
          <w:color w:val="000000"/>
          <w:sz w:val="28"/>
          <w:szCs w:val="28"/>
        </w:rPr>
        <w:t xml:space="preserve">as the case may be, left the </w:t>
      </w:r>
      <w:r w:rsidRPr="007709F0">
        <w:rPr>
          <w:i/>
          <w:color w:val="000000"/>
          <w:sz w:val="28"/>
          <w:szCs w:val="28"/>
        </w:rPr>
        <w:t>home</w:t>
      </w:r>
      <w:r w:rsidRPr="007709F0">
        <w:rPr>
          <w:color w:val="000000"/>
          <w:sz w:val="28"/>
          <w:szCs w:val="28"/>
        </w:rPr>
        <w:t xml:space="preserve"> for treatment.</w:t>
      </w:r>
    </w:p>
    <w:p w14:paraId="7D954CE7" w14:textId="77777777" w:rsidR="00CF29A1" w:rsidRPr="007709F0" w:rsidRDefault="00CF29A1" w:rsidP="00CF29A1">
      <w:pPr>
        <w:ind w:left="2127" w:hanging="2127"/>
        <w:rPr>
          <w:color w:val="000000"/>
          <w:sz w:val="28"/>
          <w:szCs w:val="28"/>
        </w:rPr>
      </w:pPr>
    </w:p>
    <w:p w14:paraId="63B42537" w14:textId="77777777" w:rsidR="00CF29A1" w:rsidRPr="007709F0" w:rsidRDefault="00CF29A1" w:rsidP="00CF29A1">
      <w:pPr>
        <w:ind w:left="993" w:hanging="284"/>
        <w:rPr>
          <w:color w:val="000000"/>
          <w:sz w:val="28"/>
          <w:szCs w:val="28"/>
        </w:rPr>
      </w:pPr>
      <w:r w:rsidRPr="007709F0">
        <w:rPr>
          <w:color w:val="000000"/>
          <w:sz w:val="28"/>
          <w:szCs w:val="28"/>
        </w:rPr>
        <w:t xml:space="preserve">(3) the service is identical to either </w:t>
      </w:r>
      <w:r w:rsidRPr="007709F0">
        <w:rPr>
          <w:i/>
          <w:color w:val="000000"/>
          <w:sz w:val="28"/>
          <w:szCs w:val="28"/>
        </w:rPr>
        <w:t>Domestic Assistance</w:t>
      </w:r>
      <w:r w:rsidRPr="007709F0">
        <w:rPr>
          <w:color w:val="000000"/>
          <w:sz w:val="28"/>
          <w:szCs w:val="28"/>
        </w:rPr>
        <w:t xml:space="preserve"> or </w:t>
      </w:r>
      <w:r w:rsidRPr="007709F0">
        <w:rPr>
          <w:i/>
          <w:color w:val="000000"/>
          <w:sz w:val="28"/>
          <w:szCs w:val="28"/>
        </w:rPr>
        <w:t>Home and Garden Maintenance</w:t>
      </w:r>
      <w:r w:rsidRPr="007709F0">
        <w:rPr>
          <w:color w:val="000000"/>
          <w:sz w:val="28"/>
          <w:szCs w:val="28"/>
        </w:rPr>
        <w:t xml:space="preserve"> (or both) that the relevant </w:t>
      </w:r>
      <w:r w:rsidRPr="007709F0">
        <w:rPr>
          <w:i/>
          <w:color w:val="000000"/>
          <w:sz w:val="28"/>
          <w:szCs w:val="28"/>
        </w:rPr>
        <w:t xml:space="preserve">entitled veteran </w:t>
      </w:r>
      <w:r w:rsidRPr="007709F0">
        <w:rPr>
          <w:color w:val="000000"/>
          <w:sz w:val="28"/>
          <w:szCs w:val="28"/>
        </w:rPr>
        <w:t xml:space="preserve">or </w:t>
      </w:r>
      <w:r w:rsidRPr="007709F0">
        <w:rPr>
          <w:i/>
          <w:color w:val="000000"/>
          <w:sz w:val="28"/>
          <w:szCs w:val="28"/>
        </w:rPr>
        <w:t xml:space="preserve">entitled widow(er) </w:t>
      </w:r>
      <w:r w:rsidRPr="007709F0">
        <w:rPr>
          <w:color w:val="000000"/>
          <w:sz w:val="28"/>
          <w:szCs w:val="28"/>
        </w:rPr>
        <w:t xml:space="preserve">was receiving at or about the time of his or her death or at or about the time of his or her departure from the </w:t>
      </w:r>
      <w:r w:rsidRPr="007709F0">
        <w:rPr>
          <w:i/>
          <w:color w:val="000000"/>
          <w:sz w:val="28"/>
          <w:szCs w:val="28"/>
        </w:rPr>
        <w:t>home</w:t>
      </w:r>
      <w:r w:rsidRPr="007709F0">
        <w:rPr>
          <w:color w:val="000000"/>
          <w:sz w:val="28"/>
          <w:szCs w:val="28"/>
        </w:rPr>
        <w:t xml:space="preserve"> for treatment, as the case may be.</w:t>
      </w:r>
    </w:p>
    <w:p w14:paraId="11048D05" w14:textId="77777777" w:rsidR="00CF29A1" w:rsidRPr="007709F0" w:rsidRDefault="00CF29A1" w:rsidP="00CF29A1">
      <w:pPr>
        <w:rPr>
          <w:color w:val="000000"/>
          <w:sz w:val="28"/>
          <w:szCs w:val="28"/>
        </w:rPr>
      </w:pPr>
    </w:p>
    <w:p w14:paraId="76A2AAB7" w14:textId="77777777" w:rsidR="00CF29A1" w:rsidRPr="007709F0" w:rsidRDefault="00CF29A1" w:rsidP="00CF29A1">
      <w:pPr>
        <w:ind w:left="993" w:hanging="284"/>
        <w:rPr>
          <w:color w:val="000000"/>
          <w:sz w:val="28"/>
          <w:szCs w:val="28"/>
        </w:rPr>
      </w:pPr>
      <w:r w:rsidRPr="007709F0">
        <w:rPr>
          <w:color w:val="000000"/>
          <w:sz w:val="28"/>
          <w:szCs w:val="28"/>
        </w:rPr>
        <w:t xml:space="preserve">(4) the service is provided on the same terms, including any liability to make a </w:t>
      </w:r>
      <w:r w:rsidRPr="007709F0">
        <w:rPr>
          <w:i/>
          <w:color w:val="000000"/>
          <w:sz w:val="28"/>
          <w:szCs w:val="28"/>
        </w:rPr>
        <w:t>co payment</w:t>
      </w:r>
      <w:r w:rsidRPr="007709F0">
        <w:rPr>
          <w:color w:val="000000"/>
          <w:sz w:val="28"/>
          <w:szCs w:val="28"/>
        </w:rPr>
        <w:t xml:space="preserve">, that the </w:t>
      </w:r>
      <w:r w:rsidRPr="007709F0">
        <w:rPr>
          <w:i/>
          <w:color w:val="000000"/>
          <w:sz w:val="28"/>
          <w:szCs w:val="28"/>
        </w:rPr>
        <w:t>Domestic Assistance</w:t>
      </w:r>
      <w:r w:rsidRPr="007709F0">
        <w:rPr>
          <w:color w:val="000000"/>
          <w:sz w:val="28"/>
          <w:szCs w:val="28"/>
        </w:rPr>
        <w:t xml:space="preserve"> or </w:t>
      </w:r>
      <w:r w:rsidRPr="007709F0">
        <w:rPr>
          <w:i/>
          <w:color w:val="000000"/>
          <w:sz w:val="28"/>
          <w:szCs w:val="28"/>
        </w:rPr>
        <w:t>Home and Garden Maintenance</w:t>
      </w:r>
      <w:r w:rsidRPr="007709F0">
        <w:rPr>
          <w:color w:val="000000"/>
          <w:sz w:val="28"/>
          <w:szCs w:val="28"/>
        </w:rPr>
        <w:t xml:space="preserve"> (or both) was provided to the relevant </w:t>
      </w:r>
      <w:r w:rsidRPr="007709F0">
        <w:rPr>
          <w:i/>
          <w:color w:val="000000"/>
          <w:sz w:val="28"/>
          <w:szCs w:val="28"/>
        </w:rPr>
        <w:t>entitled veteran</w:t>
      </w:r>
      <w:r w:rsidRPr="007709F0">
        <w:rPr>
          <w:color w:val="000000"/>
          <w:sz w:val="28"/>
          <w:szCs w:val="28"/>
        </w:rPr>
        <w:t xml:space="preserve"> or </w:t>
      </w:r>
      <w:r w:rsidRPr="007709F0">
        <w:rPr>
          <w:i/>
          <w:color w:val="000000"/>
          <w:sz w:val="28"/>
          <w:szCs w:val="28"/>
        </w:rPr>
        <w:t xml:space="preserve">entitled widow(er) </w:t>
      </w:r>
      <w:r w:rsidRPr="007709F0">
        <w:rPr>
          <w:color w:val="000000"/>
          <w:sz w:val="28"/>
          <w:szCs w:val="28"/>
        </w:rPr>
        <w:t xml:space="preserve">at or about the time of his or her death or at or about the time of his or her departure from the </w:t>
      </w:r>
      <w:r w:rsidRPr="007709F0">
        <w:rPr>
          <w:i/>
          <w:color w:val="000000"/>
          <w:sz w:val="28"/>
          <w:szCs w:val="28"/>
        </w:rPr>
        <w:t>home</w:t>
      </w:r>
      <w:r w:rsidRPr="007709F0">
        <w:rPr>
          <w:color w:val="000000"/>
          <w:sz w:val="28"/>
          <w:szCs w:val="28"/>
        </w:rPr>
        <w:t xml:space="preserve"> for treatment, as the case may be.</w:t>
      </w:r>
    </w:p>
    <w:p w14:paraId="597C2DA2" w14:textId="77777777" w:rsidR="00CF29A1" w:rsidRPr="007709F0" w:rsidRDefault="00CF29A1" w:rsidP="00CF29A1">
      <w:pPr>
        <w:rPr>
          <w:color w:val="000000"/>
          <w:sz w:val="28"/>
          <w:szCs w:val="28"/>
        </w:rPr>
      </w:pPr>
    </w:p>
    <w:p w14:paraId="0BEF8323" w14:textId="77777777" w:rsidR="00CF29A1" w:rsidRPr="007709F0" w:rsidRDefault="00CF29A1" w:rsidP="00CF29A1">
      <w:pPr>
        <w:ind w:left="993" w:hanging="284"/>
        <w:rPr>
          <w:color w:val="000000"/>
          <w:sz w:val="28"/>
          <w:szCs w:val="28"/>
        </w:rPr>
      </w:pPr>
      <w:r w:rsidRPr="007709F0">
        <w:rPr>
          <w:color w:val="000000"/>
          <w:sz w:val="28"/>
          <w:szCs w:val="28"/>
        </w:rPr>
        <w:t xml:space="preserve">(5) the eligible person resided in the </w:t>
      </w:r>
      <w:r w:rsidRPr="007709F0">
        <w:rPr>
          <w:i/>
          <w:color w:val="000000"/>
          <w:sz w:val="28"/>
          <w:szCs w:val="28"/>
        </w:rPr>
        <w:t xml:space="preserve">home </w:t>
      </w:r>
      <w:r w:rsidRPr="007709F0">
        <w:rPr>
          <w:color w:val="000000"/>
          <w:sz w:val="28"/>
          <w:szCs w:val="28"/>
        </w:rPr>
        <w:t xml:space="preserve">of the relevant </w:t>
      </w:r>
      <w:r w:rsidRPr="007709F0">
        <w:rPr>
          <w:i/>
          <w:color w:val="000000"/>
          <w:sz w:val="28"/>
          <w:szCs w:val="28"/>
        </w:rPr>
        <w:t xml:space="preserve">entitled veteran </w:t>
      </w:r>
      <w:r w:rsidRPr="007709F0">
        <w:rPr>
          <w:color w:val="000000"/>
          <w:sz w:val="28"/>
          <w:szCs w:val="28"/>
        </w:rPr>
        <w:t>or</w:t>
      </w:r>
      <w:r w:rsidRPr="007709F0">
        <w:rPr>
          <w:i/>
          <w:color w:val="000000"/>
          <w:sz w:val="28"/>
          <w:szCs w:val="28"/>
        </w:rPr>
        <w:t xml:space="preserve"> </w:t>
      </w:r>
      <w:r w:rsidRPr="007709F0">
        <w:rPr>
          <w:color w:val="000000"/>
          <w:sz w:val="28"/>
          <w:szCs w:val="28"/>
        </w:rPr>
        <w:t xml:space="preserve">relevant </w:t>
      </w:r>
      <w:r w:rsidRPr="007709F0">
        <w:rPr>
          <w:i/>
          <w:color w:val="000000"/>
          <w:sz w:val="28"/>
          <w:szCs w:val="28"/>
        </w:rPr>
        <w:t xml:space="preserve">entitled widow(er) </w:t>
      </w:r>
      <w:r w:rsidRPr="007709F0">
        <w:rPr>
          <w:color w:val="000000"/>
          <w:sz w:val="28"/>
          <w:szCs w:val="28"/>
        </w:rPr>
        <w:t xml:space="preserve">at the time of the death of the relevant </w:t>
      </w:r>
      <w:r w:rsidRPr="007709F0">
        <w:rPr>
          <w:i/>
          <w:color w:val="000000"/>
          <w:sz w:val="28"/>
          <w:szCs w:val="28"/>
        </w:rPr>
        <w:t>entitled veteran</w:t>
      </w:r>
      <w:r w:rsidRPr="007709F0">
        <w:rPr>
          <w:color w:val="000000"/>
          <w:sz w:val="28"/>
          <w:szCs w:val="28"/>
        </w:rPr>
        <w:t xml:space="preserve"> or relevant </w:t>
      </w:r>
      <w:r w:rsidRPr="007709F0">
        <w:rPr>
          <w:i/>
          <w:color w:val="000000"/>
          <w:sz w:val="28"/>
          <w:szCs w:val="28"/>
        </w:rPr>
        <w:t>entitled widow(er)</w:t>
      </w:r>
      <w:r w:rsidRPr="007709F0">
        <w:rPr>
          <w:color w:val="000000"/>
          <w:sz w:val="28"/>
          <w:szCs w:val="28"/>
        </w:rPr>
        <w:t xml:space="preserve"> or at the time the relevant </w:t>
      </w:r>
      <w:r w:rsidRPr="007709F0">
        <w:rPr>
          <w:i/>
          <w:color w:val="000000"/>
          <w:sz w:val="28"/>
          <w:szCs w:val="28"/>
        </w:rPr>
        <w:t xml:space="preserve">entitled veteran </w:t>
      </w:r>
      <w:r w:rsidRPr="007709F0">
        <w:rPr>
          <w:color w:val="000000"/>
          <w:sz w:val="28"/>
          <w:szCs w:val="28"/>
        </w:rPr>
        <w:t xml:space="preserve">or relevant </w:t>
      </w:r>
      <w:r w:rsidRPr="007709F0">
        <w:rPr>
          <w:i/>
          <w:color w:val="000000"/>
          <w:sz w:val="28"/>
          <w:szCs w:val="28"/>
        </w:rPr>
        <w:t>entitled widow(er)</w:t>
      </w:r>
      <w:r w:rsidRPr="007709F0">
        <w:rPr>
          <w:color w:val="000000"/>
          <w:sz w:val="28"/>
          <w:szCs w:val="28"/>
        </w:rPr>
        <w:t xml:space="preserve"> departed from the </w:t>
      </w:r>
      <w:r w:rsidRPr="007709F0">
        <w:rPr>
          <w:i/>
          <w:color w:val="000000"/>
          <w:sz w:val="28"/>
          <w:szCs w:val="28"/>
        </w:rPr>
        <w:t>home</w:t>
      </w:r>
      <w:r w:rsidRPr="007709F0">
        <w:rPr>
          <w:color w:val="000000"/>
          <w:sz w:val="28"/>
          <w:szCs w:val="28"/>
        </w:rPr>
        <w:t xml:space="preserve"> for treatment, as the case may be.</w:t>
      </w:r>
    </w:p>
    <w:p w14:paraId="7E867CAD" w14:textId="77777777" w:rsidR="00CF29A1" w:rsidRPr="007709F0" w:rsidRDefault="00CF29A1" w:rsidP="00CF29A1">
      <w:pPr>
        <w:rPr>
          <w:color w:val="000000"/>
          <w:sz w:val="28"/>
          <w:szCs w:val="28"/>
        </w:rPr>
      </w:pPr>
    </w:p>
    <w:p w14:paraId="0869E413" w14:textId="77777777" w:rsidR="00CF29A1" w:rsidRPr="007709F0" w:rsidRDefault="00CF29A1" w:rsidP="00CF29A1">
      <w:pPr>
        <w:tabs>
          <w:tab w:val="left" w:pos="0"/>
        </w:tabs>
        <w:ind w:left="993" w:hanging="284"/>
        <w:rPr>
          <w:color w:val="000000"/>
          <w:sz w:val="28"/>
          <w:szCs w:val="28"/>
        </w:rPr>
      </w:pPr>
      <w:r w:rsidRPr="007709F0">
        <w:rPr>
          <w:color w:val="000000"/>
          <w:sz w:val="28"/>
          <w:szCs w:val="28"/>
        </w:rPr>
        <w:t>(6) in order for an eligible person referred to in paragraph 7.3A.20 (d) to be provided with a service, the eligible person must have been:</w:t>
      </w:r>
    </w:p>
    <w:p w14:paraId="615F5DAE" w14:textId="77777777" w:rsidR="00CF29A1" w:rsidRPr="007709F0" w:rsidRDefault="00CF29A1" w:rsidP="00CF29A1">
      <w:pPr>
        <w:tabs>
          <w:tab w:val="left" w:pos="1985"/>
        </w:tabs>
        <w:ind w:left="1985" w:hanging="1985"/>
        <w:rPr>
          <w:color w:val="000000"/>
          <w:sz w:val="28"/>
          <w:szCs w:val="28"/>
        </w:rPr>
      </w:pPr>
    </w:p>
    <w:p w14:paraId="2299BF91" w14:textId="0AD27604" w:rsidR="00CF29A1" w:rsidRPr="007709F0" w:rsidRDefault="00CF29A1" w:rsidP="00CE26C1">
      <w:pPr>
        <w:tabs>
          <w:tab w:val="left" w:pos="1134"/>
        </w:tabs>
        <w:spacing w:after="120"/>
        <w:ind w:left="1290" w:hanging="1290"/>
        <w:rPr>
          <w:color w:val="000000"/>
          <w:sz w:val="28"/>
          <w:szCs w:val="28"/>
        </w:rPr>
      </w:pPr>
      <w:r w:rsidRPr="007709F0">
        <w:rPr>
          <w:color w:val="000000"/>
          <w:sz w:val="28"/>
          <w:szCs w:val="28"/>
        </w:rPr>
        <w:tab/>
        <w:t>(a) the full</w:t>
      </w:r>
      <w:r w:rsidR="007709F0">
        <w:rPr>
          <w:color w:val="000000"/>
          <w:sz w:val="28"/>
          <w:szCs w:val="28"/>
        </w:rPr>
        <w:noBreakHyphen/>
      </w:r>
      <w:r w:rsidRPr="007709F0">
        <w:rPr>
          <w:color w:val="000000"/>
          <w:sz w:val="28"/>
          <w:szCs w:val="28"/>
        </w:rPr>
        <w:t xml:space="preserve">time carer of the </w:t>
      </w:r>
      <w:r w:rsidRPr="007709F0">
        <w:rPr>
          <w:i/>
          <w:color w:val="000000"/>
          <w:sz w:val="28"/>
          <w:szCs w:val="28"/>
        </w:rPr>
        <w:t>entitled veteran</w:t>
      </w:r>
      <w:r w:rsidRPr="007709F0">
        <w:rPr>
          <w:color w:val="000000"/>
          <w:sz w:val="28"/>
          <w:szCs w:val="28"/>
        </w:rPr>
        <w:t xml:space="preserve"> immediately prior to the death of the veteran; or </w:t>
      </w:r>
    </w:p>
    <w:p w14:paraId="7F56F1F7" w14:textId="52C95CB6" w:rsidR="00CF29A1" w:rsidRPr="007709F0" w:rsidRDefault="00CF29A1" w:rsidP="00CE26C1">
      <w:pPr>
        <w:tabs>
          <w:tab w:val="left" w:pos="851"/>
        </w:tabs>
        <w:spacing w:after="120"/>
        <w:ind w:left="1140" w:hanging="1140"/>
        <w:rPr>
          <w:color w:val="000000"/>
          <w:sz w:val="28"/>
          <w:szCs w:val="28"/>
        </w:rPr>
      </w:pPr>
      <w:r w:rsidRPr="007709F0">
        <w:rPr>
          <w:color w:val="000000"/>
          <w:sz w:val="28"/>
          <w:szCs w:val="28"/>
        </w:rPr>
        <w:tab/>
      </w:r>
      <w:r w:rsidRPr="007709F0">
        <w:rPr>
          <w:color w:val="000000"/>
          <w:sz w:val="28"/>
          <w:szCs w:val="28"/>
        </w:rPr>
        <w:tab/>
        <w:t>(b) must have been the full</w:t>
      </w:r>
      <w:r w:rsidR="007709F0">
        <w:rPr>
          <w:color w:val="000000"/>
          <w:sz w:val="28"/>
          <w:szCs w:val="28"/>
        </w:rPr>
        <w:noBreakHyphen/>
      </w:r>
      <w:r w:rsidRPr="007709F0">
        <w:rPr>
          <w:color w:val="000000"/>
          <w:sz w:val="28"/>
          <w:szCs w:val="28"/>
        </w:rPr>
        <w:t xml:space="preserve">time carer of the </w:t>
      </w:r>
      <w:r w:rsidRPr="007709F0">
        <w:rPr>
          <w:i/>
          <w:color w:val="000000"/>
          <w:sz w:val="28"/>
          <w:szCs w:val="28"/>
        </w:rPr>
        <w:t>entitled widow(er)</w:t>
      </w:r>
      <w:r w:rsidRPr="007709F0">
        <w:rPr>
          <w:color w:val="000000"/>
          <w:sz w:val="28"/>
          <w:szCs w:val="28"/>
        </w:rPr>
        <w:t xml:space="preserve"> of the deceased </w:t>
      </w:r>
      <w:r w:rsidRPr="007709F0">
        <w:rPr>
          <w:i/>
          <w:color w:val="000000"/>
          <w:sz w:val="28"/>
          <w:szCs w:val="28"/>
        </w:rPr>
        <w:t>entitled veteran</w:t>
      </w:r>
      <w:r w:rsidRPr="007709F0">
        <w:rPr>
          <w:color w:val="000000"/>
          <w:sz w:val="28"/>
          <w:szCs w:val="28"/>
        </w:rPr>
        <w:t xml:space="preserve"> immediately prior to the death of the </w:t>
      </w:r>
      <w:r w:rsidRPr="007709F0">
        <w:rPr>
          <w:i/>
          <w:color w:val="000000"/>
          <w:sz w:val="28"/>
          <w:szCs w:val="28"/>
        </w:rPr>
        <w:t>widow(er)</w:t>
      </w:r>
      <w:r w:rsidRPr="007709F0">
        <w:rPr>
          <w:color w:val="000000"/>
          <w:sz w:val="28"/>
          <w:szCs w:val="28"/>
        </w:rPr>
        <w:t>;</w:t>
      </w:r>
    </w:p>
    <w:p w14:paraId="458D9E32" w14:textId="77777777" w:rsidR="00CF29A1" w:rsidRPr="007709F0" w:rsidRDefault="00CF29A1" w:rsidP="00CF29A1">
      <w:pPr>
        <w:tabs>
          <w:tab w:val="left" w:pos="0"/>
        </w:tabs>
        <w:ind w:firstLine="1134"/>
        <w:rPr>
          <w:color w:val="000000"/>
          <w:sz w:val="28"/>
          <w:szCs w:val="28"/>
        </w:rPr>
      </w:pPr>
      <w:r w:rsidRPr="007709F0">
        <w:rPr>
          <w:color w:val="000000"/>
          <w:sz w:val="28"/>
          <w:szCs w:val="28"/>
        </w:rPr>
        <w:t>at or about the time the service is required.</w:t>
      </w:r>
    </w:p>
    <w:p w14:paraId="64FABB9A" w14:textId="77777777" w:rsidR="00CF29A1" w:rsidRPr="007709F0" w:rsidRDefault="00CF29A1" w:rsidP="00CF29A1">
      <w:pPr>
        <w:tabs>
          <w:tab w:val="left" w:pos="1985"/>
        </w:tabs>
        <w:ind w:left="1985" w:hanging="1985"/>
        <w:rPr>
          <w:color w:val="000000"/>
        </w:rPr>
      </w:pPr>
    </w:p>
    <w:p w14:paraId="01FC022D" w14:textId="5DC15B4F" w:rsidR="00CF29A1" w:rsidRPr="007709F0" w:rsidRDefault="00CF29A1" w:rsidP="00CF29A1">
      <w:pPr>
        <w:tabs>
          <w:tab w:val="left" w:pos="0"/>
        </w:tabs>
        <w:ind w:left="1134"/>
        <w:rPr>
          <w:color w:val="000000"/>
        </w:rPr>
      </w:pPr>
      <w:r w:rsidRPr="007709F0">
        <w:rPr>
          <w:b/>
          <w:color w:val="000000"/>
        </w:rPr>
        <w:t>Note:</w:t>
      </w:r>
      <w:r w:rsidRPr="007709F0">
        <w:rPr>
          <w:color w:val="000000"/>
        </w:rPr>
        <w:t xml:space="preserve"> the intention is to ensure that a former child satisfies eligibility criteria for a sevice by reference to his or her </w:t>
      </w:r>
      <w:r w:rsidRPr="007709F0">
        <w:rPr>
          <w:color w:val="000000"/>
          <w:u w:val="single"/>
        </w:rPr>
        <w:t xml:space="preserve">current </w:t>
      </w:r>
      <w:r w:rsidRPr="007709F0">
        <w:rPr>
          <w:color w:val="000000"/>
        </w:rPr>
        <w:t xml:space="preserve">situation and not to a previous one.  For example, a former child </w:t>
      </w:r>
      <w:r w:rsidRPr="007709F0">
        <w:rPr>
          <w:color w:val="000000"/>
        </w:rPr>
        <w:lastRenderedPageBreak/>
        <w:t>may, in the past, have been a full</w:t>
      </w:r>
      <w:r w:rsidR="007709F0">
        <w:rPr>
          <w:color w:val="000000"/>
        </w:rPr>
        <w:noBreakHyphen/>
      </w:r>
      <w:r w:rsidRPr="007709F0">
        <w:rPr>
          <w:color w:val="000000"/>
        </w:rPr>
        <w:t>time carer of a deceased entitled veteran who received a service.  The former child then resided with the widow(er) of the deceased veteran and the widow(er) received a service.  The widow(er) then dies or leaves the home for treatment but the former child is only eligible for a service if the child was the full</w:t>
      </w:r>
      <w:r w:rsidR="007709F0">
        <w:rPr>
          <w:color w:val="000000"/>
        </w:rPr>
        <w:noBreakHyphen/>
      </w:r>
      <w:r w:rsidRPr="007709F0">
        <w:rPr>
          <w:color w:val="000000"/>
        </w:rPr>
        <w:t xml:space="preserve">time carer of </w:t>
      </w:r>
      <w:r w:rsidRPr="007709F0">
        <w:rPr>
          <w:color w:val="000000"/>
          <w:u w:val="single"/>
        </w:rPr>
        <w:t>the widow(er)</w:t>
      </w:r>
      <w:r w:rsidRPr="007709F0">
        <w:rPr>
          <w:color w:val="000000"/>
        </w:rPr>
        <w:t>.  If not, and the former child cannot satisfy any other grounds of eligibility, then the former child is not eligible for a service.</w:t>
      </w:r>
    </w:p>
    <w:p w14:paraId="3BEC3C29" w14:textId="77777777" w:rsidR="00CF29A1" w:rsidRPr="007709F0" w:rsidRDefault="00CF29A1" w:rsidP="00CF29A1">
      <w:pPr>
        <w:rPr>
          <w:color w:val="000000"/>
        </w:rPr>
      </w:pPr>
    </w:p>
    <w:p w14:paraId="70CCB321" w14:textId="77777777" w:rsidR="00CF29A1" w:rsidRPr="007709F0" w:rsidRDefault="00CF29A1" w:rsidP="00CF29A1">
      <w:pPr>
        <w:rPr>
          <w:color w:val="000000"/>
          <w:sz w:val="28"/>
          <w:szCs w:val="28"/>
        </w:rPr>
      </w:pPr>
      <w:r w:rsidRPr="007709F0">
        <w:rPr>
          <w:b/>
          <w:color w:val="000000"/>
          <w:sz w:val="28"/>
          <w:szCs w:val="28"/>
        </w:rPr>
        <w:t xml:space="preserve">7.3A.22 </w:t>
      </w:r>
      <w:r w:rsidRPr="007709F0">
        <w:rPr>
          <w:color w:val="000000"/>
          <w:sz w:val="28"/>
          <w:szCs w:val="28"/>
        </w:rPr>
        <w:t xml:space="preserve">For the purposes of paragraph 7.3A.21, a particular veteran or widow(er) is a "relevant entitled veteran" or "relevant entitled widow(er)" in relation to a particular eligible person, where the eligible person was residing with that veteran or that widow(er) at the time of the death of the veteran or widow(er) or at the time of the departure of the veteran or widow(er) from the </w:t>
      </w:r>
      <w:r w:rsidRPr="007709F0">
        <w:rPr>
          <w:i/>
          <w:color w:val="000000"/>
          <w:sz w:val="28"/>
          <w:szCs w:val="28"/>
        </w:rPr>
        <w:t>home</w:t>
      </w:r>
      <w:r w:rsidRPr="007709F0">
        <w:rPr>
          <w:color w:val="000000"/>
          <w:sz w:val="28"/>
          <w:szCs w:val="28"/>
        </w:rPr>
        <w:t xml:space="preserve"> for treatment, and the eligible person is relying on that fact as constituting an element necessary to establish the basis for the person's entitlement to a service.</w:t>
      </w:r>
    </w:p>
    <w:p w14:paraId="7800FFB5" w14:textId="77777777" w:rsidR="00CF29A1" w:rsidRPr="007709F0" w:rsidRDefault="00CF29A1" w:rsidP="00CF29A1">
      <w:pPr>
        <w:tabs>
          <w:tab w:val="left" w:pos="1985"/>
        </w:tabs>
        <w:ind w:left="1985" w:hanging="1985"/>
        <w:rPr>
          <w:color w:val="000000"/>
        </w:rPr>
      </w:pPr>
    </w:p>
    <w:p w14:paraId="595EB35F" w14:textId="00E1103E" w:rsidR="00CF29A1" w:rsidRPr="007709F0" w:rsidRDefault="00CF29A1" w:rsidP="00CF29A1">
      <w:pPr>
        <w:rPr>
          <w:color w:val="000000"/>
        </w:rPr>
      </w:pPr>
      <w:r w:rsidRPr="007709F0">
        <w:rPr>
          <w:b/>
          <w:color w:val="000000"/>
        </w:rPr>
        <w:t>Note (1):</w:t>
      </w:r>
      <w:r w:rsidRPr="007709F0">
        <w:rPr>
          <w:color w:val="000000"/>
        </w:rPr>
        <w:t xml:space="preserve"> the intention is to ensure that the conditions for providing a service to an eligible person are related to that person's particular circumstances.  For example, a former child who resided with an entitled widow before her death is only entitled to the domestic</w:t>
      </w:r>
      <w:r w:rsidR="007709F0">
        <w:rPr>
          <w:color w:val="000000"/>
        </w:rPr>
        <w:noBreakHyphen/>
      </w:r>
      <w:r w:rsidRPr="007709F0">
        <w:rPr>
          <w:color w:val="000000"/>
        </w:rPr>
        <w:t>type assistance that widow was receiving and is not entitled to the domestic</w:t>
      </w:r>
      <w:r w:rsidR="007709F0">
        <w:rPr>
          <w:color w:val="000000"/>
        </w:rPr>
        <w:noBreakHyphen/>
      </w:r>
      <w:r w:rsidRPr="007709F0">
        <w:rPr>
          <w:color w:val="000000"/>
        </w:rPr>
        <w:t>type assistance some other widow was receiving.  Similarly, the former child is not entitled to Home and Garden</w:t>
      </w:r>
      <w:r w:rsidR="007709F0">
        <w:rPr>
          <w:color w:val="000000"/>
        </w:rPr>
        <w:noBreakHyphen/>
      </w:r>
      <w:r w:rsidRPr="007709F0">
        <w:rPr>
          <w:color w:val="000000"/>
        </w:rPr>
        <w:t>type maintenance if the widow had not been receiving Home and Garden Maintenance.  The entitlement of the eligible person is to reflect the entitlement of the primary beneficiary (entitled veteran, including deceased entitled veteran, or entitled widow(er)).</w:t>
      </w:r>
    </w:p>
    <w:p w14:paraId="21141DA7" w14:textId="77777777" w:rsidR="00CF29A1" w:rsidRPr="007709F0" w:rsidRDefault="00CF29A1" w:rsidP="00CF29A1">
      <w:pPr>
        <w:tabs>
          <w:tab w:val="left" w:pos="1985"/>
        </w:tabs>
        <w:ind w:left="1985" w:hanging="1985"/>
        <w:rPr>
          <w:color w:val="000000"/>
        </w:rPr>
      </w:pPr>
    </w:p>
    <w:p w14:paraId="1BC256DA" w14:textId="77777777" w:rsidR="00CF29A1" w:rsidRPr="007709F0" w:rsidRDefault="00CF29A1" w:rsidP="00CF29A1">
      <w:pPr>
        <w:tabs>
          <w:tab w:val="left" w:pos="0"/>
        </w:tabs>
        <w:rPr>
          <w:color w:val="000000"/>
        </w:rPr>
      </w:pPr>
      <w:r w:rsidRPr="007709F0">
        <w:rPr>
          <w:b/>
          <w:color w:val="000000"/>
        </w:rPr>
        <w:t>Note (2)</w:t>
      </w:r>
      <w:r w:rsidRPr="007709F0">
        <w:rPr>
          <w:color w:val="000000"/>
        </w:rPr>
        <w:t>: in the case of a child or former child, it is that person's relationship with a veteran, as distinct from a relationship with a veteran's widow or widower, that establishes the eligibility of the child or former child to treatment.</w:t>
      </w:r>
    </w:p>
    <w:p w14:paraId="098AB21B" w14:textId="77777777" w:rsidR="00CF29A1" w:rsidRPr="007709F0" w:rsidRDefault="00CF29A1" w:rsidP="00CF29A1">
      <w:pPr>
        <w:tabs>
          <w:tab w:val="left" w:pos="0"/>
        </w:tabs>
        <w:rPr>
          <w:color w:val="000000"/>
        </w:rPr>
      </w:pPr>
    </w:p>
    <w:p w14:paraId="3A1AFB88" w14:textId="77777777" w:rsidR="006A4F4C" w:rsidRPr="007C4FAE" w:rsidRDefault="006A4F4C" w:rsidP="00E62886">
      <w:pPr>
        <w:pStyle w:val="Heading2"/>
        <w:rPr>
          <w:b w:val="0"/>
          <w:snapToGrid w:val="0"/>
          <w:color w:val="000000"/>
          <w:sz w:val="32"/>
          <w:szCs w:val="32"/>
          <w:lang w:eastAsia="en-US"/>
        </w:rPr>
      </w:pPr>
      <w:bookmarkStart w:id="51" w:name="_Toc503171846"/>
      <w:r w:rsidRPr="007C4FAE">
        <w:rPr>
          <w:snapToGrid w:val="0"/>
          <w:color w:val="000000"/>
          <w:sz w:val="32"/>
          <w:szCs w:val="32"/>
          <w:lang w:eastAsia="en-US"/>
        </w:rPr>
        <w:t>7.3B</w:t>
      </w:r>
      <w:r w:rsidRPr="007C4FAE">
        <w:rPr>
          <w:snapToGrid w:val="0"/>
          <w:color w:val="000000"/>
          <w:sz w:val="32"/>
          <w:szCs w:val="32"/>
          <w:lang w:eastAsia="en-US"/>
        </w:rPr>
        <w:tab/>
        <w:t>Sustainability payments—Veterans’ Home Care Program</w:t>
      </w:r>
    </w:p>
    <w:p w14:paraId="38306274" w14:textId="1C05B903" w:rsidR="006A4F4C" w:rsidRDefault="006A4F4C" w:rsidP="00B02776">
      <w:pPr>
        <w:rPr>
          <w:color w:val="000000"/>
          <w:sz w:val="28"/>
          <w:szCs w:val="28"/>
        </w:rPr>
      </w:pPr>
      <w:r w:rsidRPr="007C4FAE">
        <w:rPr>
          <w:b/>
          <w:color w:val="000000"/>
          <w:sz w:val="28"/>
          <w:szCs w:val="28"/>
        </w:rPr>
        <w:t>7.3B.1</w:t>
      </w:r>
      <w:r w:rsidRPr="007C4FAE">
        <w:rPr>
          <w:color w:val="000000"/>
          <w:sz w:val="28"/>
          <w:szCs w:val="28"/>
        </w:rPr>
        <w:tab/>
        <w:t xml:space="preserve">This subpart deals with a quarterly payment made to an </w:t>
      </w:r>
      <w:r w:rsidRPr="007C4FAE">
        <w:rPr>
          <w:i/>
          <w:color w:val="000000"/>
          <w:sz w:val="28"/>
          <w:szCs w:val="28"/>
        </w:rPr>
        <w:t>approved provider</w:t>
      </w:r>
      <w:r w:rsidRPr="007C4FAE">
        <w:rPr>
          <w:color w:val="000000"/>
          <w:sz w:val="28"/>
          <w:szCs w:val="28"/>
        </w:rPr>
        <w:t xml:space="preserve"> for the </w:t>
      </w:r>
      <w:r w:rsidRPr="007C4FAE">
        <w:rPr>
          <w:i/>
          <w:color w:val="000000"/>
          <w:sz w:val="28"/>
          <w:szCs w:val="28"/>
        </w:rPr>
        <w:t>Veterans’ Home Care Program</w:t>
      </w:r>
      <w:r w:rsidRPr="007C4FAE">
        <w:rPr>
          <w:color w:val="000000"/>
          <w:sz w:val="28"/>
          <w:szCs w:val="28"/>
        </w:rPr>
        <w:t xml:space="preserve"> (a </w:t>
      </w:r>
      <w:r w:rsidRPr="007C4FAE">
        <w:rPr>
          <w:b/>
          <w:i/>
          <w:color w:val="000000"/>
          <w:sz w:val="28"/>
          <w:szCs w:val="28"/>
        </w:rPr>
        <w:t>sustainability payment</w:t>
      </w:r>
      <w:r w:rsidRPr="007C4FAE">
        <w:rPr>
          <w:color w:val="000000"/>
          <w:sz w:val="28"/>
          <w:szCs w:val="28"/>
        </w:rPr>
        <w:t>):</w:t>
      </w:r>
    </w:p>
    <w:p w14:paraId="2297575F" w14:textId="77777777" w:rsidR="007C17C5" w:rsidRPr="007C4FAE" w:rsidRDefault="007C17C5" w:rsidP="00E62886">
      <w:pPr>
        <w:rPr>
          <w:color w:val="000000"/>
          <w:sz w:val="28"/>
          <w:szCs w:val="28"/>
        </w:rPr>
      </w:pPr>
    </w:p>
    <w:p w14:paraId="333DD202" w14:textId="41E9937C" w:rsidR="006A4F4C" w:rsidRDefault="006A4F4C" w:rsidP="00B02776">
      <w:pPr>
        <w:pStyle w:val="BodyTextIndent3"/>
        <w:ind w:left="1440" w:hanging="540"/>
        <w:rPr>
          <w:sz w:val="28"/>
          <w:szCs w:val="28"/>
        </w:rPr>
      </w:pPr>
      <w:r w:rsidRPr="007C4FAE">
        <w:rPr>
          <w:sz w:val="28"/>
          <w:szCs w:val="28"/>
        </w:rPr>
        <w:t>(a)</w:t>
      </w:r>
      <w:r w:rsidRPr="007C4FAE">
        <w:rPr>
          <w:sz w:val="28"/>
          <w:szCs w:val="28"/>
        </w:rPr>
        <w:tab/>
        <w:t xml:space="preserve">for the costs incurred by the provider in delivering care coordination and management necessary for the provision of a service under the program in a quarter taking place between 1 April 2024 and 31 March 2026 (the </w:t>
      </w:r>
      <w:r w:rsidRPr="007C4FAE">
        <w:rPr>
          <w:b/>
          <w:i/>
          <w:sz w:val="28"/>
          <w:szCs w:val="28"/>
        </w:rPr>
        <w:t>service period</w:t>
      </w:r>
      <w:r w:rsidRPr="007C4FAE">
        <w:rPr>
          <w:sz w:val="28"/>
          <w:szCs w:val="28"/>
        </w:rPr>
        <w:t>); and</w:t>
      </w:r>
    </w:p>
    <w:p w14:paraId="38CBC0C2" w14:textId="77777777" w:rsidR="007C17C5" w:rsidRPr="007C4FAE" w:rsidRDefault="007C17C5" w:rsidP="007C4FAE">
      <w:pPr>
        <w:pStyle w:val="BodyTextIndent3"/>
        <w:ind w:left="1440" w:hanging="540"/>
        <w:rPr>
          <w:sz w:val="28"/>
          <w:szCs w:val="28"/>
        </w:rPr>
      </w:pPr>
    </w:p>
    <w:p w14:paraId="65AE76B5" w14:textId="54114260" w:rsidR="006A4F4C" w:rsidRDefault="006A4F4C" w:rsidP="00B02776">
      <w:pPr>
        <w:pStyle w:val="BodyTextIndent3"/>
        <w:ind w:left="1440" w:hanging="540"/>
        <w:rPr>
          <w:sz w:val="28"/>
          <w:szCs w:val="28"/>
        </w:rPr>
      </w:pPr>
      <w:r w:rsidRPr="007C4FAE">
        <w:rPr>
          <w:sz w:val="28"/>
          <w:szCs w:val="28"/>
        </w:rPr>
        <w:t>(b)</w:t>
      </w:r>
      <w:r w:rsidRPr="007C4FAE">
        <w:rPr>
          <w:sz w:val="28"/>
          <w:szCs w:val="28"/>
        </w:rPr>
        <w:tab/>
        <w:t>that is to be paid:</w:t>
      </w:r>
    </w:p>
    <w:p w14:paraId="352C49D2" w14:textId="77777777" w:rsidR="007C17C5" w:rsidRPr="00160E0D" w:rsidRDefault="007C17C5" w:rsidP="00E62886">
      <w:pPr>
        <w:pStyle w:val="BodyTextIndent3"/>
        <w:ind w:left="1440" w:hanging="540"/>
        <w:rPr>
          <w:b/>
          <w:sz w:val="28"/>
          <w:szCs w:val="28"/>
        </w:rPr>
      </w:pPr>
    </w:p>
    <w:p w14:paraId="710CF1BD" w14:textId="54BA856F" w:rsidR="006A4F4C" w:rsidRDefault="006A4F4C" w:rsidP="00B02776">
      <w:pPr>
        <w:pStyle w:val="ExtraIndent"/>
        <w:ind w:left="2160" w:hanging="720"/>
        <w:rPr>
          <w:sz w:val="28"/>
          <w:szCs w:val="28"/>
        </w:rPr>
      </w:pPr>
      <w:r w:rsidRPr="00160E0D">
        <w:rPr>
          <w:sz w:val="28"/>
          <w:szCs w:val="28"/>
        </w:rPr>
        <w:t>(i)</w:t>
      </w:r>
      <w:r w:rsidRPr="00160E0D">
        <w:rPr>
          <w:sz w:val="28"/>
          <w:szCs w:val="28"/>
        </w:rPr>
        <w:tab/>
        <w:t>as soon as is reasonably practicable after the end of the quarter, within the service period, for the costs incurred in the quarter; and</w:t>
      </w:r>
    </w:p>
    <w:p w14:paraId="129DE166" w14:textId="77777777" w:rsidR="007C17C5" w:rsidRPr="00160E0D" w:rsidRDefault="007C17C5" w:rsidP="00E62886">
      <w:pPr>
        <w:pStyle w:val="ExtraIndent"/>
        <w:ind w:left="2160" w:hanging="720"/>
        <w:rPr>
          <w:b/>
          <w:sz w:val="28"/>
          <w:szCs w:val="28"/>
        </w:rPr>
      </w:pPr>
    </w:p>
    <w:p w14:paraId="18A2E6C2" w14:textId="74844DA0" w:rsidR="006A4F4C" w:rsidRDefault="006A4F4C" w:rsidP="00B02776">
      <w:pPr>
        <w:pStyle w:val="ExtraIndent"/>
        <w:ind w:left="2160" w:hanging="720"/>
        <w:rPr>
          <w:sz w:val="28"/>
          <w:szCs w:val="28"/>
        </w:rPr>
      </w:pPr>
      <w:r w:rsidRPr="00160E0D">
        <w:rPr>
          <w:sz w:val="28"/>
          <w:szCs w:val="28"/>
        </w:rPr>
        <w:t>(ii)</w:t>
      </w:r>
      <w:r w:rsidRPr="00160E0D">
        <w:rPr>
          <w:sz w:val="28"/>
          <w:szCs w:val="28"/>
        </w:rPr>
        <w:tab/>
        <w:t>between 1 July 2024 and 30 June 2026.</w:t>
      </w:r>
    </w:p>
    <w:p w14:paraId="12A2DB0E" w14:textId="77777777" w:rsidR="007C17C5" w:rsidRPr="00160E0D" w:rsidRDefault="007C17C5" w:rsidP="00E62886">
      <w:pPr>
        <w:pStyle w:val="ExtraIndent"/>
        <w:ind w:left="2160" w:hanging="720"/>
        <w:rPr>
          <w:b/>
          <w:sz w:val="28"/>
          <w:szCs w:val="28"/>
        </w:rPr>
      </w:pPr>
    </w:p>
    <w:p w14:paraId="3C7B6722" w14:textId="65351373" w:rsidR="006A4F4C" w:rsidRDefault="006A4F4C" w:rsidP="00B02776">
      <w:pPr>
        <w:rPr>
          <w:color w:val="000000"/>
          <w:sz w:val="28"/>
          <w:szCs w:val="28"/>
        </w:rPr>
      </w:pPr>
      <w:r w:rsidRPr="00160E0D">
        <w:rPr>
          <w:b/>
          <w:color w:val="000000"/>
          <w:sz w:val="28"/>
          <w:szCs w:val="28"/>
        </w:rPr>
        <w:lastRenderedPageBreak/>
        <w:t>7.3B.2</w:t>
      </w:r>
      <w:r w:rsidRPr="00160E0D">
        <w:rPr>
          <w:color w:val="000000"/>
          <w:sz w:val="28"/>
          <w:szCs w:val="28"/>
        </w:rPr>
        <w:tab/>
        <w:t xml:space="preserve">The </w:t>
      </w:r>
      <w:r w:rsidRPr="00160E0D">
        <w:rPr>
          <w:i/>
          <w:color w:val="000000"/>
          <w:sz w:val="28"/>
          <w:szCs w:val="28"/>
        </w:rPr>
        <w:t>Commission</w:t>
      </w:r>
      <w:r w:rsidRPr="00160E0D">
        <w:rPr>
          <w:color w:val="000000"/>
          <w:sz w:val="28"/>
          <w:szCs w:val="28"/>
        </w:rPr>
        <w:t xml:space="preserve"> will, on its own initiative, pay a sustainability payment to an </w:t>
      </w:r>
      <w:r w:rsidRPr="00160E0D">
        <w:rPr>
          <w:i/>
          <w:color w:val="000000"/>
          <w:sz w:val="28"/>
          <w:szCs w:val="28"/>
        </w:rPr>
        <w:t>approved provider</w:t>
      </w:r>
      <w:r w:rsidRPr="00160E0D">
        <w:rPr>
          <w:color w:val="000000"/>
          <w:sz w:val="28"/>
          <w:szCs w:val="28"/>
        </w:rPr>
        <w:t>, for a quarter within the service period, if:</w:t>
      </w:r>
    </w:p>
    <w:p w14:paraId="40381C63" w14:textId="77777777" w:rsidR="007C17C5" w:rsidRPr="00160E0D" w:rsidRDefault="007C17C5" w:rsidP="00E62886">
      <w:pPr>
        <w:rPr>
          <w:color w:val="000000"/>
          <w:sz w:val="28"/>
          <w:szCs w:val="28"/>
        </w:rPr>
      </w:pPr>
    </w:p>
    <w:p w14:paraId="65306834" w14:textId="2977AB9C" w:rsidR="006A4F4C" w:rsidRDefault="006A4F4C" w:rsidP="00B02776">
      <w:pPr>
        <w:pStyle w:val="BodyTextIndent3"/>
        <w:ind w:left="1440" w:hanging="540"/>
        <w:rPr>
          <w:sz w:val="28"/>
          <w:szCs w:val="28"/>
        </w:rPr>
      </w:pPr>
      <w:r w:rsidRPr="00160E0D">
        <w:rPr>
          <w:sz w:val="28"/>
          <w:szCs w:val="28"/>
        </w:rPr>
        <w:t>(a)</w:t>
      </w:r>
      <w:r w:rsidRPr="00160E0D">
        <w:rPr>
          <w:sz w:val="28"/>
          <w:szCs w:val="28"/>
        </w:rPr>
        <w:tab/>
        <w:t xml:space="preserve">the provider delivered a service under the program to an </w:t>
      </w:r>
      <w:r w:rsidRPr="00160E0D">
        <w:rPr>
          <w:i/>
          <w:sz w:val="28"/>
          <w:szCs w:val="28"/>
        </w:rPr>
        <w:t>entitled person</w:t>
      </w:r>
      <w:r w:rsidRPr="00160E0D">
        <w:rPr>
          <w:sz w:val="28"/>
          <w:szCs w:val="28"/>
        </w:rPr>
        <w:t xml:space="preserve"> in accordance with this Part at any time during the quarter; and</w:t>
      </w:r>
    </w:p>
    <w:p w14:paraId="6EFF552A" w14:textId="77777777" w:rsidR="007C17C5" w:rsidRPr="00160E0D" w:rsidRDefault="007C17C5" w:rsidP="00160E0D">
      <w:pPr>
        <w:pStyle w:val="BodyTextIndent3"/>
        <w:ind w:left="1440" w:hanging="540"/>
        <w:rPr>
          <w:sz w:val="28"/>
          <w:szCs w:val="28"/>
        </w:rPr>
      </w:pPr>
    </w:p>
    <w:p w14:paraId="0D1A7F77" w14:textId="585CDEB5" w:rsidR="006A4F4C" w:rsidRDefault="006A4F4C" w:rsidP="00B02776">
      <w:pPr>
        <w:pStyle w:val="BodyTextIndent3"/>
        <w:ind w:left="1440" w:hanging="540"/>
        <w:rPr>
          <w:sz w:val="28"/>
          <w:szCs w:val="28"/>
        </w:rPr>
      </w:pPr>
      <w:r w:rsidRPr="00160E0D">
        <w:rPr>
          <w:sz w:val="28"/>
          <w:szCs w:val="28"/>
        </w:rPr>
        <w:t>(b)</w:t>
      </w:r>
      <w:r w:rsidRPr="00160E0D">
        <w:rPr>
          <w:sz w:val="28"/>
          <w:szCs w:val="28"/>
        </w:rPr>
        <w:tab/>
        <w:t xml:space="preserve">the service was delivered under an agreement with the </w:t>
      </w:r>
      <w:r w:rsidRPr="00160E0D">
        <w:rPr>
          <w:i/>
          <w:sz w:val="28"/>
          <w:szCs w:val="28"/>
        </w:rPr>
        <w:t>Commission</w:t>
      </w:r>
      <w:r w:rsidRPr="00160E0D">
        <w:rPr>
          <w:sz w:val="28"/>
          <w:szCs w:val="28"/>
        </w:rPr>
        <w:t xml:space="preserve"> that was in force at the time the eligibility for the payment is determined.</w:t>
      </w:r>
    </w:p>
    <w:p w14:paraId="7DD8AD14" w14:textId="77777777" w:rsidR="007C17C5" w:rsidRPr="00160E0D" w:rsidRDefault="007C17C5" w:rsidP="00E62886">
      <w:pPr>
        <w:pStyle w:val="BodyTextIndent3"/>
        <w:ind w:left="1440" w:hanging="540"/>
        <w:rPr>
          <w:sz w:val="28"/>
          <w:szCs w:val="28"/>
        </w:rPr>
      </w:pPr>
    </w:p>
    <w:p w14:paraId="4C98B346" w14:textId="62316A2D" w:rsidR="006A4F4C" w:rsidRDefault="006A4F4C" w:rsidP="00B02776">
      <w:pPr>
        <w:rPr>
          <w:color w:val="000000"/>
          <w:sz w:val="28"/>
          <w:szCs w:val="28"/>
        </w:rPr>
      </w:pPr>
      <w:r w:rsidRPr="00160E0D">
        <w:rPr>
          <w:b/>
          <w:color w:val="000000"/>
          <w:sz w:val="28"/>
          <w:szCs w:val="28"/>
        </w:rPr>
        <w:t>7.3B.3</w:t>
      </w:r>
      <w:r w:rsidRPr="00160E0D">
        <w:rPr>
          <w:color w:val="000000"/>
          <w:sz w:val="28"/>
          <w:szCs w:val="28"/>
        </w:rPr>
        <w:tab/>
        <w:t xml:space="preserve">A sustainability payment for a quarter within the service period that is payable to an </w:t>
      </w:r>
      <w:r w:rsidRPr="00160E0D">
        <w:rPr>
          <w:i/>
          <w:color w:val="000000"/>
          <w:sz w:val="28"/>
          <w:szCs w:val="28"/>
        </w:rPr>
        <w:t>approved provider</w:t>
      </w:r>
      <w:r w:rsidRPr="00160E0D">
        <w:rPr>
          <w:color w:val="000000"/>
          <w:sz w:val="28"/>
          <w:szCs w:val="28"/>
        </w:rPr>
        <w:t xml:space="preserve"> under paragraph 7.3B.2 is worked out using the following steps:</w:t>
      </w:r>
    </w:p>
    <w:p w14:paraId="1CC338D6" w14:textId="77777777" w:rsidR="007C17C5" w:rsidRPr="00160E0D" w:rsidRDefault="007C17C5" w:rsidP="00E62886">
      <w:pPr>
        <w:rPr>
          <w:color w:val="000000"/>
          <w:sz w:val="28"/>
          <w:szCs w:val="28"/>
        </w:rPr>
      </w:pPr>
    </w:p>
    <w:p w14:paraId="1922635E" w14:textId="6D37582D" w:rsidR="006A4F4C" w:rsidRDefault="006A4F4C" w:rsidP="00B02776">
      <w:pPr>
        <w:pStyle w:val="BodyTextIndent3"/>
        <w:ind w:left="1440" w:hanging="540"/>
        <w:rPr>
          <w:sz w:val="28"/>
          <w:szCs w:val="28"/>
        </w:rPr>
      </w:pPr>
      <w:r w:rsidRPr="00160E0D">
        <w:rPr>
          <w:sz w:val="28"/>
          <w:szCs w:val="28"/>
        </w:rPr>
        <w:t>(a)</w:t>
      </w:r>
      <w:r w:rsidRPr="00160E0D">
        <w:rPr>
          <w:sz w:val="28"/>
          <w:szCs w:val="28"/>
        </w:rPr>
        <w:tab/>
        <w:t xml:space="preserve">work out the number of </w:t>
      </w:r>
      <w:r w:rsidRPr="00160E0D">
        <w:rPr>
          <w:i/>
          <w:sz w:val="28"/>
          <w:szCs w:val="28"/>
        </w:rPr>
        <w:t>entitled people</w:t>
      </w:r>
      <w:r w:rsidRPr="00160E0D">
        <w:rPr>
          <w:sz w:val="28"/>
          <w:szCs w:val="28"/>
        </w:rPr>
        <w:t xml:space="preserve"> who received a service under the program:</w:t>
      </w:r>
    </w:p>
    <w:p w14:paraId="7F3E961A" w14:textId="77777777" w:rsidR="007C17C5" w:rsidRPr="00160E0D" w:rsidRDefault="007C17C5" w:rsidP="00160E0D">
      <w:pPr>
        <w:pStyle w:val="BodyTextIndent3"/>
        <w:ind w:left="1440" w:hanging="540"/>
        <w:rPr>
          <w:sz w:val="28"/>
          <w:szCs w:val="28"/>
        </w:rPr>
      </w:pPr>
    </w:p>
    <w:p w14:paraId="574AC5F1" w14:textId="34ED15BC" w:rsidR="006A4F4C" w:rsidRDefault="006A4F4C" w:rsidP="00B02776">
      <w:pPr>
        <w:pStyle w:val="ExtraIndent"/>
        <w:ind w:left="2160" w:hanging="720"/>
        <w:rPr>
          <w:sz w:val="28"/>
          <w:szCs w:val="28"/>
        </w:rPr>
      </w:pPr>
      <w:r w:rsidRPr="00160E0D">
        <w:rPr>
          <w:sz w:val="28"/>
          <w:szCs w:val="28"/>
        </w:rPr>
        <w:t>(i)</w:t>
      </w:r>
      <w:r w:rsidRPr="00160E0D">
        <w:rPr>
          <w:sz w:val="28"/>
          <w:szCs w:val="28"/>
        </w:rPr>
        <w:tab/>
        <w:t>from the provider in each calendar month during the quarter; and</w:t>
      </w:r>
    </w:p>
    <w:p w14:paraId="06679A1A" w14:textId="77777777" w:rsidR="007C17C5" w:rsidRPr="00160E0D" w:rsidRDefault="007C17C5" w:rsidP="00160E0D">
      <w:pPr>
        <w:pStyle w:val="ExtraIndent"/>
        <w:ind w:left="2160" w:hanging="720"/>
        <w:rPr>
          <w:sz w:val="28"/>
          <w:szCs w:val="28"/>
        </w:rPr>
      </w:pPr>
    </w:p>
    <w:p w14:paraId="6A98A29D" w14:textId="3157EAB0" w:rsidR="006A4F4C" w:rsidRDefault="006A4F4C" w:rsidP="00B02776">
      <w:pPr>
        <w:pStyle w:val="ExtraIndent"/>
        <w:ind w:left="2160" w:hanging="720"/>
        <w:rPr>
          <w:sz w:val="28"/>
          <w:szCs w:val="28"/>
        </w:rPr>
      </w:pPr>
      <w:r w:rsidRPr="00160E0D">
        <w:rPr>
          <w:sz w:val="28"/>
          <w:szCs w:val="28"/>
        </w:rPr>
        <w:t>(ii)</w:t>
      </w:r>
      <w:r w:rsidRPr="00160E0D">
        <w:rPr>
          <w:sz w:val="28"/>
          <w:szCs w:val="28"/>
        </w:rPr>
        <w:tab/>
        <w:t xml:space="preserve">for which the </w:t>
      </w:r>
      <w:r w:rsidRPr="00160E0D">
        <w:rPr>
          <w:i/>
          <w:sz w:val="28"/>
          <w:szCs w:val="28"/>
        </w:rPr>
        <w:t>Commission</w:t>
      </w:r>
      <w:r w:rsidRPr="00160E0D">
        <w:rPr>
          <w:sz w:val="28"/>
          <w:szCs w:val="28"/>
        </w:rPr>
        <w:t xml:space="preserve"> has accepted financial responsibility;</w:t>
      </w:r>
    </w:p>
    <w:p w14:paraId="14D32FCA" w14:textId="77777777" w:rsidR="007C17C5" w:rsidRPr="00160E0D" w:rsidRDefault="007C17C5" w:rsidP="00160E0D">
      <w:pPr>
        <w:pStyle w:val="ExtraIndent"/>
        <w:ind w:left="2160" w:hanging="720"/>
        <w:rPr>
          <w:sz w:val="28"/>
          <w:szCs w:val="28"/>
        </w:rPr>
      </w:pPr>
    </w:p>
    <w:p w14:paraId="7CA348BC" w14:textId="2D289F35" w:rsidR="006A4F4C" w:rsidRDefault="006A4F4C" w:rsidP="00B02776">
      <w:pPr>
        <w:pStyle w:val="BodyTextIndent3"/>
        <w:ind w:left="1440" w:hanging="540"/>
        <w:rPr>
          <w:sz w:val="28"/>
          <w:szCs w:val="28"/>
        </w:rPr>
      </w:pPr>
      <w:r w:rsidRPr="00160E0D">
        <w:rPr>
          <w:sz w:val="28"/>
          <w:szCs w:val="28"/>
        </w:rPr>
        <w:t>(b)</w:t>
      </w:r>
      <w:r w:rsidRPr="00160E0D">
        <w:rPr>
          <w:sz w:val="28"/>
          <w:szCs w:val="28"/>
        </w:rPr>
        <w:tab/>
        <w:t xml:space="preserve">multiply the number worked out under paragraph (a) by the amount determined, in writing, by the </w:t>
      </w:r>
      <w:r w:rsidRPr="00160E0D">
        <w:rPr>
          <w:i/>
          <w:sz w:val="28"/>
          <w:szCs w:val="28"/>
        </w:rPr>
        <w:t>Commission</w:t>
      </w:r>
      <w:r w:rsidRPr="00160E0D">
        <w:rPr>
          <w:sz w:val="28"/>
          <w:szCs w:val="28"/>
        </w:rPr>
        <w:t xml:space="preserve"> for this paragraph.</w:t>
      </w:r>
    </w:p>
    <w:p w14:paraId="0A70761F" w14:textId="77777777" w:rsidR="007C17C5" w:rsidRPr="00160E0D" w:rsidRDefault="007C17C5" w:rsidP="00E62886">
      <w:pPr>
        <w:pStyle w:val="BodyTextIndent3"/>
        <w:ind w:left="1440" w:hanging="540"/>
        <w:rPr>
          <w:sz w:val="28"/>
          <w:szCs w:val="28"/>
        </w:rPr>
      </w:pPr>
    </w:p>
    <w:p w14:paraId="1F2A3D20" w14:textId="5C657F29" w:rsidR="006A4F4C" w:rsidRDefault="006A4F4C" w:rsidP="00B02776">
      <w:pPr>
        <w:rPr>
          <w:color w:val="000000"/>
          <w:sz w:val="28"/>
          <w:szCs w:val="28"/>
        </w:rPr>
      </w:pPr>
      <w:r w:rsidRPr="00160E0D">
        <w:rPr>
          <w:b/>
          <w:color w:val="000000"/>
          <w:sz w:val="28"/>
          <w:szCs w:val="28"/>
        </w:rPr>
        <w:t>7.3B.4</w:t>
      </w:r>
      <w:r w:rsidRPr="00160E0D">
        <w:rPr>
          <w:color w:val="000000"/>
          <w:sz w:val="28"/>
          <w:szCs w:val="28"/>
        </w:rPr>
        <w:tab/>
        <w:t xml:space="preserve">To remove any doubt, for the purposes of paragraph 7.3B.3(a), an </w:t>
      </w:r>
      <w:r w:rsidRPr="00160E0D">
        <w:rPr>
          <w:i/>
          <w:color w:val="000000"/>
          <w:sz w:val="28"/>
          <w:szCs w:val="28"/>
        </w:rPr>
        <w:t>entitled person</w:t>
      </w:r>
      <w:r w:rsidRPr="00160E0D">
        <w:rPr>
          <w:color w:val="000000"/>
          <w:sz w:val="28"/>
          <w:szCs w:val="28"/>
        </w:rPr>
        <w:t xml:space="preserve"> is counted once for a calendar month even if the person received a service under the program from a particular provider on more than one occasions in the calendar month.</w:t>
      </w:r>
    </w:p>
    <w:p w14:paraId="3CCC372A" w14:textId="77777777" w:rsidR="007C17C5" w:rsidRPr="00160E0D" w:rsidRDefault="007C17C5" w:rsidP="00E62886">
      <w:pPr>
        <w:rPr>
          <w:color w:val="000000"/>
          <w:sz w:val="28"/>
          <w:szCs w:val="28"/>
        </w:rPr>
      </w:pPr>
    </w:p>
    <w:p w14:paraId="28DF5F2C" w14:textId="77777777" w:rsidR="00CF29A1" w:rsidRPr="007709F0" w:rsidRDefault="00CF29A1" w:rsidP="00CF29A1">
      <w:pPr>
        <w:pStyle w:val="Heading2"/>
        <w:rPr>
          <w:color w:val="000000"/>
          <w:sz w:val="32"/>
          <w:szCs w:val="32"/>
        </w:rPr>
      </w:pPr>
      <w:r w:rsidRPr="007709F0">
        <w:rPr>
          <w:color w:val="000000"/>
          <w:sz w:val="32"/>
          <w:szCs w:val="32"/>
        </w:rPr>
        <w:t>7.4</w:t>
      </w:r>
      <w:r w:rsidRPr="007709F0">
        <w:rPr>
          <w:color w:val="000000"/>
          <w:sz w:val="32"/>
          <w:szCs w:val="32"/>
        </w:rPr>
        <w:tab/>
        <w:t>Optometrical services</w:t>
      </w:r>
      <w:bookmarkEnd w:id="51"/>
    </w:p>
    <w:p w14:paraId="1C52D8A7" w14:textId="77777777" w:rsidR="00CF29A1" w:rsidRPr="007709F0" w:rsidRDefault="00CF29A1" w:rsidP="00CF29A1">
      <w:pPr>
        <w:rPr>
          <w:sz w:val="28"/>
          <w:szCs w:val="28"/>
        </w:rPr>
      </w:pPr>
      <w:r w:rsidRPr="007709F0">
        <w:rPr>
          <w:b/>
          <w:sz w:val="28"/>
          <w:szCs w:val="28"/>
        </w:rPr>
        <w:t>7.4.1</w:t>
      </w:r>
      <w:r w:rsidRPr="007709F0">
        <w:rPr>
          <w:sz w:val="28"/>
          <w:szCs w:val="28"/>
        </w:rPr>
        <w:tab/>
        <w:t xml:space="preserve">The </w:t>
      </w:r>
      <w:r w:rsidRPr="007709F0">
        <w:rPr>
          <w:i/>
          <w:sz w:val="28"/>
          <w:szCs w:val="28"/>
        </w:rPr>
        <w:t>Commission</w:t>
      </w:r>
      <w:r w:rsidRPr="007709F0">
        <w:rPr>
          <w:sz w:val="28"/>
          <w:szCs w:val="28"/>
        </w:rPr>
        <w:t xml:space="preserve"> may accept financial responsibility for optometrical services provided by an optometrist (with a current </w:t>
      </w:r>
      <w:r w:rsidRPr="007709F0">
        <w:rPr>
          <w:i/>
          <w:sz w:val="28"/>
          <w:szCs w:val="28"/>
        </w:rPr>
        <w:t>provider number</w:t>
      </w:r>
      <w:r w:rsidRPr="007709F0">
        <w:rPr>
          <w:sz w:val="28"/>
          <w:szCs w:val="28"/>
        </w:rPr>
        <w:t xml:space="preserve">) to an </w:t>
      </w:r>
      <w:r w:rsidRPr="007709F0">
        <w:rPr>
          <w:i/>
          <w:sz w:val="28"/>
          <w:szCs w:val="28"/>
        </w:rPr>
        <w:t>entitled person</w:t>
      </w:r>
      <w:r w:rsidRPr="007709F0">
        <w:rPr>
          <w:sz w:val="28"/>
          <w:szCs w:val="28"/>
        </w:rPr>
        <w:t xml:space="preserve"> in accordance with these </w:t>
      </w:r>
      <w:r w:rsidRPr="007709F0">
        <w:rPr>
          <w:i/>
          <w:sz w:val="28"/>
          <w:szCs w:val="28"/>
        </w:rPr>
        <w:t>Principles</w:t>
      </w:r>
      <w:r w:rsidRPr="007709F0">
        <w:rPr>
          <w:sz w:val="28"/>
          <w:szCs w:val="28"/>
        </w:rPr>
        <w:t xml:space="preserve"> and the </w:t>
      </w:r>
    </w:p>
    <w:p w14:paraId="314E44F4" w14:textId="77777777" w:rsidR="00A8444F" w:rsidRPr="007709F0" w:rsidRDefault="00A8444F" w:rsidP="00A8444F">
      <w:pPr>
        <w:autoSpaceDE w:val="0"/>
        <w:autoSpaceDN w:val="0"/>
        <w:adjustRightInd w:val="0"/>
        <w:rPr>
          <w:sz w:val="28"/>
          <w:szCs w:val="28"/>
        </w:rPr>
      </w:pPr>
      <w:r w:rsidRPr="007709F0">
        <w:rPr>
          <w:i/>
          <w:color w:val="000000"/>
          <w:sz w:val="28"/>
          <w:szCs w:val="28"/>
        </w:rPr>
        <w:t>Notes for Allied Health Providers</w:t>
      </w:r>
      <w:r w:rsidRPr="007709F0">
        <w:rPr>
          <w:color w:val="000000"/>
          <w:sz w:val="28"/>
          <w:szCs w:val="28"/>
        </w:rPr>
        <w:t xml:space="preserve"> (Section 1 General Information and Section 2(h)(as section 2(h) affects optometrists)).</w:t>
      </w:r>
    </w:p>
    <w:p w14:paraId="22B806A8" w14:textId="77777777" w:rsidR="00CF29A1" w:rsidRPr="007709F0" w:rsidRDefault="00CF29A1" w:rsidP="00A8444F">
      <w:pPr>
        <w:rPr>
          <w:sz w:val="28"/>
          <w:szCs w:val="28"/>
        </w:rPr>
      </w:pPr>
    </w:p>
    <w:p w14:paraId="08E40F7C" w14:textId="77777777" w:rsidR="00CF29A1" w:rsidRPr="007709F0" w:rsidRDefault="00CF29A1" w:rsidP="00CF29A1">
      <w:pPr>
        <w:rPr>
          <w:sz w:val="28"/>
          <w:szCs w:val="28"/>
        </w:rPr>
      </w:pPr>
      <w:r w:rsidRPr="007709F0">
        <w:rPr>
          <w:b/>
          <w:sz w:val="28"/>
          <w:szCs w:val="28"/>
        </w:rPr>
        <w:lastRenderedPageBreak/>
        <w:t>7.4.2</w:t>
      </w:r>
      <w:r w:rsidRPr="007709F0">
        <w:rPr>
          <w:sz w:val="28"/>
          <w:szCs w:val="28"/>
        </w:rPr>
        <w:tab/>
        <w:t xml:space="preserve">The </w:t>
      </w:r>
      <w:r w:rsidRPr="007709F0">
        <w:rPr>
          <w:i/>
          <w:sz w:val="28"/>
          <w:szCs w:val="28"/>
        </w:rPr>
        <w:t>Commission</w:t>
      </w:r>
      <w:r w:rsidRPr="007709F0">
        <w:rPr>
          <w:sz w:val="28"/>
          <w:szCs w:val="28"/>
        </w:rPr>
        <w:t xml:space="preserve"> may accept financial responsibility for optometrical products provided by an optical dispenser (who may be an optometrist) to an </w:t>
      </w:r>
      <w:r w:rsidRPr="007709F0">
        <w:rPr>
          <w:i/>
          <w:sz w:val="28"/>
          <w:szCs w:val="28"/>
        </w:rPr>
        <w:t>entitled person</w:t>
      </w:r>
      <w:r w:rsidRPr="007709F0">
        <w:rPr>
          <w:sz w:val="28"/>
          <w:szCs w:val="28"/>
        </w:rPr>
        <w:t xml:space="preserve"> if those products have been provided in accordance:</w:t>
      </w:r>
    </w:p>
    <w:p w14:paraId="3032C138" w14:textId="77777777" w:rsidR="00CF29A1" w:rsidRPr="007709F0" w:rsidRDefault="00CF29A1" w:rsidP="00CF29A1">
      <w:pPr>
        <w:rPr>
          <w:sz w:val="28"/>
          <w:szCs w:val="28"/>
        </w:rPr>
      </w:pPr>
    </w:p>
    <w:p w14:paraId="262B4B86" w14:textId="77777777" w:rsidR="00CF29A1" w:rsidRPr="007709F0" w:rsidRDefault="004615DF" w:rsidP="004615DF">
      <w:pPr>
        <w:tabs>
          <w:tab w:val="left" w:pos="1418"/>
        </w:tabs>
        <w:ind w:left="1418" w:hanging="698"/>
        <w:rPr>
          <w:sz w:val="28"/>
          <w:szCs w:val="28"/>
        </w:rPr>
      </w:pPr>
      <w:r w:rsidRPr="007709F0">
        <w:rPr>
          <w:sz w:val="28"/>
          <w:szCs w:val="28"/>
        </w:rPr>
        <w:t>(a)</w:t>
      </w:r>
      <w:r w:rsidRPr="007709F0">
        <w:rPr>
          <w:sz w:val="28"/>
          <w:szCs w:val="28"/>
        </w:rPr>
        <w:tab/>
      </w:r>
      <w:r w:rsidR="00CF29A1" w:rsidRPr="007709F0">
        <w:rPr>
          <w:sz w:val="28"/>
          <w:szCs w:val="28"/>
        </w:rPr>
        <w:t xml:space="preserve">the </w:t>
      </w:r>
      <w:r w:rsidR="00CF29A1" w:rsidRPr="007709F0">
        <w:rPr>
          <w:i/>
          <w:sz w:val="28"/>
          <w:szCs w:val="28"/>
        </w:rPr>
        <w:t>Principles</w:t>
      </w:r>
      <w:r w:rsidR="00CF29A1" w:rsidRPr="007709F0">
        <w:rPr>
          <w:sz w:val="28"/>
          <w:szCs w:val="28"/>
        </w:rPr>
        <w:t>; and</w:t>
      </w:r>
    </w:p>
    <w:p w14:paraId="65FD26C6" w14:textId="77777777" w:rsidR="00CF29A1" w:rsidRPr="007709F0" w:rsidRDefault="00CF29A1" w:rsidP="00CF29A1">
      <w:pPr>
        <w:ind w:left="720"/>
        <w:rPr>
          <w:sz w:val="28"/>
          <w:szCs w:val="28"/>
        </w:rPr>
      </w:pPr>
    </w:p>
    <w:p w14:paraId="3BC564A1" w14:textId="77777777" w:rsidR="00B15096" w:rsidRPr="007709F0" w:rsidRDefault="004615DF" w:rsidP="004615DF">
      <w:pPr>
        <w:tabs>
          <w:tab w:val="left" w:pos="1418"/>
        </w:tabs>
        <w:ind w:left="1418" w:hanging="698"/>
        <w:rPr>
          <w:sz w:val="28"/>
          <w:szCs w:val="28"/>
        </w:rPr>
      </w:pPr>
      <w:r w:rsidRPr="007709F0">
        <w:rPr>
          <w:sz w:val="28"/>
          <w:szCs w:val="28"/>
        </w:rPr>
        <w:t>(b)</w:t>
      </w:r>
      <w:r w:rsidRPr="007709F0">
        <w:rPr>
          <w:sz w:val="28"/>
          <w:szCs w:val="28"/>
        </w:rPr>
        <w:tab/>
      </w:r>
      <w:r w:rsidR="00CF29A1" w:rsidRPr="007709F0">
        <w:rPr>
          <w:sz w:val="28"/>
          <w:szCs w:val="28"/>
        </w:rPr>
        <w:t xml:space="preserve">the </w:t>
      </w:r>
      <w:r w:rsidR="00B15096" w:rsidRPr="007709F0">
        <w:rPr>
          <w:i/>
          <w:color w:val="000000"/>
          <w:sz w:val="28"/>
          <w:szCs w:val="28"/>
        </w:rPr>
        <w:t>Notes for Allied Health Providers</w:t>
      </w:r>
      <w:r w:rsidR="00B15096" w:rsidRPr="007709F0">
        <w:rPr>
          <w:color w:val="000000"/>
          <w:sz w:val="28"/>
          <w:szCs w:val="28"/>
        </w:rPr>
        <w:t xml:space="preserve"> (Section 1 General Information and Section 2(h)(as section 2(h) affects optometrists and optical dispensers)); and</w:t>
      </w:r>
    </w:p>
    <w:p w14:paraId="1EB24124" w14:textId="77777777" w:rsidR="00CF29A1" w:rsidRPr="007709F0" w:rsidRDefault="00CF29A1" w:rsidP="00CF29A1">
      <w:pPr>
        <w:ind w:left="720"/>
        <w:rPr>
          <w:sz w:val="28"/>
          <w:szCs w:val="28"/>
        </w:rPr>
      </w:pPr>
    </w:p>
    <w:p w14:paraId="3779D4F3" w14:textId="77777777" w:rsidR="00F306B7" w:rsidRPr="007709F0" w:rsidRDefault="00007F11" w:rsidP="00F306B7">
      <w:pPr>
        <w:tabs>
          <w:tab w:val="num" w:pos="1418"/>
        </w:tabs>
        <w:ind w:left="1440" w:hanging="720"/>
        <w:rPr>
          <w:sz w:val="28"/>
          <w:szCs w:val="28"/>
        </w:rPr>
      </w:pPr>
      <w:r w:rsidRPr="007709F0">
        <w:rPr>
          <w:sz w:val="28"/>
          <w:szCs w:val="28"/>
        </w:rPr>
        <w:t>(c)</w:t>
      </w:r>
      <w:r w:rsidR="00F306B7" w:rsidRPr="007709F0">
        <w:rPr>
          <w:sz w:val="28"/>
          <w:szCs w:val="28"/>
        </w:rPr>
        <w:tab/>
      </w:r>
      <w:r w:rsidR="00F306B7" w:rsidRPr="007709F0">
        <w:rPr>
          <w:snapToGrid w:val="0"/>
          <w:sz w:val="28"/>
          <w:szCs w:val="28"/>
          <w:lang w:eastAsia="en-US"/>
        </w:rPr>
        <w:t xml:space="preserve">the </w:t>
      </w:r>
      <w:r w:rsidR="00F306B7" w:rsidRPr="007709F0">
        <w:rPr>
          <w:i/>
          <w:snapToGrid w:val="0"/>
          <w:sz w:val="28"/>
          <w:szCs w:val="28"/>
          <w:lang w:eastAsia="en-US"/>
        </w:rPr>
        <w:t>DVA document</w:t>
      </w:r>
      <w:r w:rsidR="00F306B7" w:rsidRPr="007709F0">
        <w:rPr>
          <w:snapToGrid w:val="0"/>
          <w:sz w:val="28"/>
          <w:szCs w:val="28"/>
          <w:lang w:eastAsia="en-US"/>
        </w:rPr>
        <w:t xml:space="preserve"> entitled “Pricing Schedule for Visual Aids”,</w:t>
      </w:r>
      <w:r w:rsidR="00A37FDC" w:rsidRPr="007709F0">
        <w:rPr>
          <w:snapToGrid w:val="0"/>
          <w:sz w:val="28"/>
          <w:szCs w:val="28"/>
          <w:lang w:eastAsia="en-US"/>
        </w:rPr>
        <w:t xml:space="preserve"> referred to in Schedule 1</w:t>
      </w:r>
      <w:r w:rsidR="00F306B7" w:rsidRPr="007709F0">
        <w:rPr>
          <w:snapToGrid w:val="0"/>
          <w:sz w:val="28"/>
          <w:szCs w:val="28"/>
          <w:lang w:eastAsia="en-US"/>
        </w:rPr>
        <w:t>.</w:t>
      </w:r>
    </w:p>
    <w:p w14:paraId="57EB4412" w14:textId="77777777" w:rsidR="005A66EF" w:rsidRPr="007709F0" w:rsidRDefault="00CF29A1" w:rsidP="005A66EF">
      <w:pPr>
        <w:rPr>
          <w:color w:val="000000"/>
          <w:sz w:val="28"/>
          <w:szCs w:val="28"/>
        </w:rPr>
      </w:pPr>
      <w:r w:rsidRPr="007709F0">
        <w:rPr>
          <w:b/>
          <w:sz w:val="28"/>
          <w:szCs w:val="28"/>
        </w:rPr>
        <w:t>7.4.3</w:t>
      </w:r>
      <w:r w:rsidRPr="007709F0">
        <w:rPr>
          <w:sz w:val="28"/>
          <w:szCs w:val="28"/>
        </w:rPr>
        <w:tab/>
        <w:t xml:space="preserve">Optometrical products are those referred to in the </w:t>
      </w:r>
      <w:r w:rsidR="005A66EF" w:rsidRPr="007709F0">
        <w:rPr>
          <w:i/>
          <w:snapToGrid w:val="0"/>
          <w:color w:val="000000"/>
          <w:sz w:val="28"/>
          <w:szCs w:val="28"/>
          <w:lang w:eastAsia="en-US"/>
        </w:rPr>
        <w:t>DVA document</w:t>
      </w:r>
      <w:r w:rsidR="005A66EF" w:rsidRPr="007709F0">
        <w:rPr>
          <w:snapToGrid w:val="0"/>
          <w:color w:val="000000"/>
          <w:sz w:val="28"/>
          <w:szCs w:val="28"/>
          <w:lang w:eastAsia="en-US"/>
        </w:rPr>
        <w:t xml:space="preserve"> entitled “Pricing Schedule for Visual Aids”,</w:t>
      </w:r>
      <w:r w:rsidR="00A37FDC" w:rsidRPr="007709F0">
        <w:rPr>
          <w:snapToGrid w:val="0"/>
          <w:color w:val="000000"/>
          <w:sz w:val="28"/>
          <w:szCs w:val="28"/>
          <w:lang w:eastAsia="en-US"/>
        </w:rPr>
        <w:t xml:space="preserve"> referred to in Schedule 1</w:t>
      </w:r>
    </w:p>
    <w:p w14:paraId="779F3F8D" w14:textId="77777777" w:rsidR="00CF29A1" w:rsidRPr="007709F0" w:rsidRDefault="00CF29A1" w:rsidP="00CF29A1">
      <w:pPr>
        <w:autoSpaceDE w:val="0"/>
        <w:autoSpaceDN w:val="0"/>
        <w:adjustRightInd w:val="0"/>
        <w:ind w:left="720"/>
        <w:rPr>
          <w:b/>
          <w:color w:val="000000"/>
        </w:rPr>
      </w:pPr>
    </w:p>
    <w:p w14:paraId="3355FC55" w14:textId="77777777" w:rsidR="00CF29A1" w:rsidRPr="007709F0" w:rsidRDefault="00CF29A1" w:rsidP="00CF29A1">
      <w:pPr>
        <w:autoSpaceDE w:val="0"/>
        <w:autoSpaceDN w:val="0"/>
        <w:adjustRightInd w:val="0"/>
        <w:ind w:left="720"/>
      </w:pPr>
      <w:r w:rsidRPr="007709F0">
        <w:rPr>
          <w:b/>
          <w:color w:val="000000"/>
        </w:rPr>
        <w:t>Note</w:t>
      </w:r>
      <w:r w:rsidRPr="007709F0">
        <w:rPr>
          <w:color w:val="000000"/>
        </w:rPr>
        <w:t xml:space="preserve">:The </w:t>
      </w:r>
      <w:r w:rsidRPr="007709F0">
        <w:rPr>
          <w:rFonts w:cs="Arial"/>
          <w:i/>
          <w:color w:val="000000"/>
        </w:rPr>
        <w:t>Pricing Schedule for Visual Aids</w:t>
      </w:r>
      <w:r w:rsidRPr="007709F0">
        <w:rPr>
          <w:rFonts w:cs="Arial"/>
          <w:color w:val="000000"/>
        </w:rPr>
        <w:t xml:space="preserve"> </w:t>
      </w:r>
      <w:r w:rsidRPr="007709F0">
        <w:t xml:space="preserve">is available at any office of the </w:t>
      </w:r>
      <w:r w:rsidRPr="007709F0">
        <w:rPr>
          <w:i/>
        </w:rPr>
        <w:t>Department</w:t>
      </w:r>
      <w:r w:rsidRPr="007709F0">
        <w:t>.</w:t>
      </w:r>
    </w:p>
    <w:p w14:paraId="04BE2951" w14:textId="77777777" w:rsidR="00CF29A1" w:rsidRPr="007709F0" w:rsidRDefault="00CF29A1" w:rsidP="00CF29A1"/>
    <w:p w14:paraId="0E43B323" w14:textId="77777777" w:rsidR="00CF29A1" w:rsidRPr="007709F0" w:rsidRDefault="00CF29A1" w:rsidP="00DC5CDA">
      <w:pPr>
        <w:ind w:left="720" w:hanging="720"/>
        <w:rPr>
          <w:sz w:val="28"/>
          <w:szCs w:val="28"/>
        </w:rPr>
      </w:pPr>
      <w:r w:rsidRPr="007709F0">
        <w:rPr>
          <w:b/>
          <w:sz w:val="28"/>
          <w:szCs w:val="28"/>
        </w:rPr>
        <w:t>7.4.4</w:t>
      </w:r>
      <w:r w:rsidRPr="007709F0">
        <w:rPr>
          <w:sz w:val="28"/>
          <w:szCs w:val="28"/>
        </w:rPr>
        <w:tab/>
        <w:t xml:space="preserve">An optometrist or optical dispenser may render the account for services provided to an </w:t>
      </w:r>
      <w:r w:rsidRPr="007709F0">
        <w:rPr>
          <w:i/>
          <w:sz w:val="28"/>
          <w:szCs w:val="28"/>
        </w:rPr>
        <w:t xml:space="preserve">entitled person </w:t>
      </w:r>
      <w:r w:rsidRPr="007709F0">
        <w:rPr>
          <w:sz w:val="28"/>
          <w:szCs w:val="28"/>
        </w:rPr>
        <w:t xml:space="preserve">either to the </w:t>
      </w:r>
      <w:r w:rsidRPr="007709F0">
        <w:rPr>
          <w:i/>
          <w:sz w:val="28"/>
          <w:szCs w:val="28"/>
        </w:rPr>
        <w:t>Department</w:t>
      </w:r>
      <w:r w:rsidRPr="007709F0">
        <w:rPr>
          <w:sz w:val="28"/>
          <w:szCs w:val="28"/>
        </w:rPr>
        <w:t xml:space="preserve"> or to </w:t>
      </w:r>
      <w:r w:rsidR="00DC5CDA" w:rsidRPr="007709F0">
        <w:rPr>
          <w:sz w:val="28"/>
          <w:szCs w:val="28"/>
        </w:rPr>
        <w:t xml:space="preserve">the </w:t>
      </w:r>
      <w:r w:rsidR="00D24189" w:rsidRPr="007709F0">
        <w:rPr>
          <w:i/>
          <w:sz w:val="28"/>
          <w:szCs w:val="28"/>
        </w:rPr>
        <w:t>Department of</w:t>
      </w:r>
      <w:r w:rsidR="00D24189" w:rsidRPr="007709F0">
        <w:rPr>
          <w:sz w:val="28"/>
          <w:szCs w:val="28"/>
        </w:rPr>
        <w:t xml:space="preserve"> </w:t>
      </w:r>
      <w:r w:rsidR="00DC5CDA" w:rsidRPr="007709F0">
        <w:rPr>
          <w:i/>
          <w:sz w:val="28"/>
          <w:szCs w:val="28"/>
        </w:rPr>
        <w:t>Human Services</w:t>
      </w:r>
      <w:r w:rsidR="0015431F" w:rsidRPr="007709F0">
        <w:rPr>
          <w:sz w:val="28"/>
          <w:szCs w:val="28"/>
        </w:rPr>
        <w:t xml:space="preserve"> </w:t>
      </w:r>
      <w:r w:rsidRPr="007709F0">
        <w:rPr>
          <w:sz w:val="28"/>
          <w:szCs w:val="28"/>
        </w:rPr>
        <w:t>under the direct billing arrangements.</w:t>
      </w:r>
    </w:p>
    <w:p w14:paraId="563C0DB8" w14:textId="77777777" w:rsidR="00CF29A1" w:rsidRPr="007709F0" w:rsidRDefault="00CF29A1" w:rsidP="00CF29A1">
      <w:pPr>
        <w:rPr>
          <w:sz w:val="28"/>
          <w:szCs w:val="28"/>
        </w:rPr>
      </w:pPr>
    </w:p>
    <w:p w14:paraId="58E73B09" w14:textId="77777777" w:rsidR="00CF29A1" w:rsidRPr="007709F0" w:rsidRDefault="00CF29A1" w:rsidP="00B22A55">
      <w:pPr>
        <w:ind w:left="720" w:hanging="720"/>
        <w:rPr>
          <w:sz w:val="28"/>
          <w:szCs w:val="28"/>
        </w:rPr>
      </w:pPr>
      <w:r w:rsidRPr="007709F0">
        <w:rPr>
          <w:b/>
          <w:sz w:val="28"/>
          <w:szCs w:val="28"/>
        </w:rPr>
        <w:t>7.4.5</w:t>
      </w:r>
      <w:r w:rsidRPr="007709F0">
        <w:rPr>
          <w:sz w:val="28"/>
          <w:szCs w:val="28"/>
        </w:rPr>
        <w:tab/>
        <w:t xml:space="preserve">When an optometrist or optical dispenser direct bills </w:t>
      </w:r>
      <w:r w:rsidR="00B7194A" w:rsidRPr="007709F0">
        <w:rPr>
          <w:sz w:val="28"/>
          <w:szCs w:val="28"/>
        </w:rPr>
        <w:t xml:space="preserve">the </w:t>
      </w:r>
      <w:r w:rsidR="00D24189" w:rsidRPr="007709F0">
        <w:rPr>
          <w:i/>
          <w:sz w:val="28"/>
          <w:szCs w:val="28"/>
        </w:rPr>
        <w:t>Department of</w:t>
      </w:r>
      <w:r w:rsidR="00D24189" w:rsidRPr="007709F0">
        <w:rPr>
          <w:sz w:val="28"/>
          <w:szCs w:val="28"/>
        </w:rPr>
        <w:t xml:space="preserve"> </w:t>
      </w:r>
      <w:r w:rsidR="00B7194A" w:rsidRPr="007709F0">
        <w:rPr>
          <w:i/>
          <w:sz w:val="28"/>
          <w:szCs w:val="28"/>
        </w:rPr>
        <w:t>Human Services</w:t>
      </w:r>
      <w:r w:rsidR="0015431F" w:rsidRPr="007709F0">
        <w:rPr>
          <w:sz w:val="28"/>
          <w:szCs w:val="28"/>
        </w:rPr>
        <w:t xml:space="preserve"> </w:t>
      </w:r>
      <w:r w:rsidRPr="007709F0">
        <w:rPr>
          <w:sz w:val="28"/>
          <w:szCs w:val="28"/>
        </w:rPr>
        <w:t>and visual aids are prescribed, these may be provided under paragraph 7.4.2.</w:t>
      </w:r>
    </w:p>
    <w:p w14:paraId="39D0B764"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1718391E" w14:textId="77777777" w:rsidR="00CF29A1" w:rsidRPr="007709F0" w:rsidRDefault="00CF29A1" w:rsidP="00CF29A1">
      <w:pPr>
        <w:pStyle w:val="Heading2"/>
        <w:rPr>
          <w:color w:val="000000"/>
          <w:sz w:val="32"/>
          <w:szCs w:val="32"/>
        </w:rPr>
      </w:pPr>
      <w:bookmarkStart w:id="52" w:name="_Toc503171847"/>
      <w:r w:rsidRPr="007709F0">
        <w:rPr>
          <w:color w:val="000000"/>
          <w:sz w:val="32"/>
          <w:szCs w:val="32"/>
        </w:rPr>
        <w:t>7.5</w:t>
      </w:r>
      <w:r w:rsidRPr="007709F0">
        <w:rPr>
          <w:color w:val="000000"/>
          <w:sz w:val="32"/>
          <w:szCs w:val="32"/>
        </w:rPr>
        <w:tab/>
        <w:t>Physiotherapy</w:t>
      </w:r>
      <w:bookmarkEnd w:id="52"/>
    </w:p>
    <w:p w14:paraId="1753F9CF" w14:textId="77777777" w:rsidR="00CF29A1" w:rsidRPr="007709F0" w:rsidRDefault="00CF29A1" w:rsidP="005F7652">
      <w:pPr>
        <w:rPr>
          <w:color w:val="000000"/>
          <w:sz w:val="28"/>
          <w:szCs w:val="28"/>
        </w:rPr>
      </w:pPr>
      <w:r w:rsidRPr="007709F0">
        <w:rPr>
          <w:b/>
          <w:color w:val="000000"/>
          <w:sz w:val="28"/>
          <w:szCs w:val="28"/>
        </w:rPr>
        <w:t>7.5.1</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will accept, subject to paragraph 7.5.3, financial responsibility for physiotherapy treatment for a period, where </w:t>
      </w:r>
      <w:r w:rsidR="00273D5B" w:rsidRPr="007709F0">
        <w:rPr>
          <w:sz w:val="28"/>
          <w:szCs w:val="28"/>
        </w:rPr>
        <w:t xml:space="preserve">a </w:t>
      </w:r>
      <w:r w:rsidR="00273D5B" w:rsidRPr="007709F0">
        <w:rPr>
          <w:i/>
          <w:sz w:val="28"/>
          <w:szCs w:val="28"/>
        </w:rPr>
        <w:t>general practitioner</w:t>
      </w:r>
      <w:r w:rsidRPr="007709F0">
        <w:rPr>
          <w:color w:val="000000"/>
          <w:sz w:val="28"/>
          <w:szCs w:val="28"/>
        </w:rPr>
        <w:t xml:space="preserve"> or medical practitioner refers an </w:t>
      </w:r>
      <w:r w:rsidRPr="007709F0">
        <w:rPr>
          <w:i/>
          <w:color w:val="000000"/>
          <w:sz w:val="28"/>
          <w:szCs w:val="28"/>
        </w:rPr>
        <w:t>entitled person</w:t>
      </w:r>
      <w:r w:rsidRPr="007709F0">
        <w:rPr>
          <w:color w:val="000000"/>
          <w:sz w:val="28"/>
          <w:szCs w:val="28"/>
        </w:rPr>
        <w:t xml:space="preserve"> to a registered physiotherapist</w:t>
      </w:r>
      <w:r w:rsidR="005F7652" w:rsidRPr="007709F0">
        <w:rPr>
          <w:color w:val="000000"/>
          <w:sz w:val="28"/>
          <w:szCs w:val="28"/>
        </w:rPr>
        <w:t xml:space="preserve"> </w:t>
      </w:r>
      <w:r w:rsidR="005F7652" w:rsidRPr="007709F0">
        <w:rPr>
          <w:sz w:val="28"/>
          <w:szCs w:val="28"/>
        </w:rPr>
        <w:t xml:space="preserve">who has a </w:t>
      </w:r>
      <w:r w:rsidR="005F7652" w:rsidRPr="007709F0">
        <w:rPr>
          <w:i/>
          <w:sz w:val="28"/>
          <w:szCs w:val="28"/>
        </w:rPr>
        <w:t>provider number</w:t>
      </w:r>
      <w:r w:rsidRPr="007709F0">
        <w:rPr>
          <w:color w:val="000000"/>
          <w:sz w:val="28"/>
          <w:szCs w:val="28"/>
        </w:rPr>
        <w:t>.</w:t>
      </w:r>
    </w:p>
    <w:p w14:paraId="0BA33FBC" w14:textId="77777777" w:rsidR="00CF29A1" w:rsidRPr="007709F0" w:rsidRDefault="00CF29A1" w:rsidP="00CF29A1">
      <w:pPr>
        <w:pStyle w:val="Note"/>
        <w:rPr>
          <w:color w:val="000000"/>
          <w:sz w:val="20"/>
        </w:rPr>
      </w:pPr>
      <w:r w:rsidRPr="007709F0">
        <w:rPr>
          <w:b/>
          <w:color w:val="000000"/>
          <w:sz w:val="20"/>
        </w:rPr>
        <w:t>Note</w:t>
      </w:r>
      <w:r w:rsidRPr="007709F0">
        <w:rPr>
          <w:color w:val="000000"/>
          <w:sz w:val="20"/>
        </w:rPr>
        <w:t>:</w:t>
      </w:r>
      <w:r w:rsidRPr="007709F0">
        <w:rPr>
          <w:color w:val="000000"/>
          <w:sz w:val="20"/>
        </w:rPr>
        <w:tab/>
        <w:t>Physiotherapy includes hydrotherapy (see paragraph 1.4.1).</w:t>
      </w:r>
    </w:p>
    <w:p w14:paraId="10D0D85B" w14:textId="77777777" w:rsidR="008C205D" w:rsidRPr="007709F0" w:rsidRDefault="008C205D" w:rsidP="00CF29A1">
      <w:pPr>
        <w:rPr>
          <w:b/>
          <w:color w:val="000000"/>
          <w:sz w:val="28"/>
          <w:szCs w:val="28"/>
        </w:rPr>
      </w:pPr>
    </w:p>
    <w:p w14:paraId="3708D25B" w14:textId="77777777" w:rsidR="00CF29A1" w:rsidRPr="007709F0" w:rsidRDefault="00CF29A1" w:rsidP="00CF29A1">
      <w:pPr>
        <w:rPr>
          <w:color w:val="000000"/>
          <w:sz w:val="28"/>
          <w:szCs w:val="28"/>
        </w:rPr>
      </w:pPr>
      <w:r w:rsidRPr="007709F0">
        <w:rPr>
          <w:b/>
          <w:color w:val="000000"/>
          <w:sz w:val="28"/>
          <w:szCs w:val="28"/>
        </w:rPr>
        <w:t>7.5.2</w:t>
      </w:r>
      <w:r w:rsidRPr="007709F0">
        <w:rPr>
          <w:color w:val="000000"/>
          <w:sz w:val="28"/>
          <w:szCs w:val="28"/>
        </w:rPr>
        <w:tab/>
        <w:t xml:space="preserve">The period referred to in paragraph 7.5.1 commences on the date of the </w:t>
      </w:r>
      <w:r w:rsidR="00637142" w:rsidRPr="007709F0">
        <w:rPr>
          <w:i/>
          <w:color w:val="000000"/>
          <w:sz w:val="28"/>
          <w:szCs w:val="28"/>
        </w:rPr>
        <w:t>general practitioner’s</w:t>
      </w:r>
      <w:r w:rsidRPr="007709F0">
        <w:rPr>
          <w:color w:val="000000"/>
          <w:sz w:val="28"/>
          <w:szCs w:val="28"/>
        </w:rPr>
        <w:t>, or medical specialist’s, referral.</w:t>
      </w:r>
    </w:p>
    <w:p w14:paraId="687AC8D8" w14:textId="77777777" w:rsidR="00CF29A1" w:rsidRPr="007709F0" w:rsidRDefault="00CF29A1" w:rsidP="00CF29A1">
      <w:pPr>
        <w:rPr>
          <w:color w:val="000000"/>
          <w:sz w:val="28"/>
          <w:szCs w:val="28"/>
        </w:rPr>
      </w:pPr>
    </w:p>
    <w:p w14:paraId="4977F3DD" w14:textId="77777777" w:rsidR="002E39BE" w:rsidRPr="007709F0" w:rsidRDefault="002E39BE" w:rsidP="00686FCC">
      <w:pPr>
        <w:rPr>
          <w:sz w:val="28"/>
          <w:szCs w:val="28"/>
        </w:rPr>
      </w:pPr>
      <w:r w:rsidRPr="007709F0">
        <w:rPr>
          <w:b/>
          <w:sz w:val="28"/>
          <w:szCs w:val="28"/>
        </w:rPr>
        <w:t>7.5.3</w:t>
      </w:r>
      <w:r w:rsidR="00CD17FF" w:rsidRPr="007709F0">
        <w:rPr>
          <w:b/>
          <w:sz w:val="28"/>
          <w:szCs w:val="28"/>
        </w:rPr>
        <w:tab/>
      </w:r>
      <w:r w:rsidRPr="007709F0">
        <w:rPr>
          <w:i/>
          <w:sz w:val="28"/>
          <w:szCs w:val="28"/>
        </w:rPr>
        <w:t>Prior approval</w:t>
      </w:r>
      <w:r w:rsidRPr="007709F0">
        <w:rPr>
          <w:sz w:val="28"/>
          <w:szCs w:val="28"/>
        </w:rPr>
        <w:t xml:space="preserve"> is required for physiotherapy treatment where those services are to be provided in a public hospital.</w:t>
      </w:r>
    </w:p>
    <w:p w14:paraId="19D3469F" w14:textId="77777777" w:rsidR="00CF29A1" w:rsidRPr="007709F0" w:rsidRDefault="00CF29A1">
      <w:pPr>
        <w:rPr>
          <w:color w:val="000000"/>
          <w:sz w:val="28"/>
          <w:szCs w:val="28"/>
        </w:rPr>
      </w:pPr>
    </w:p>
    <w:p w14:paraId="5948F35D" w14:textId="77777777" w:rsidR="00CF29A1" w:rsidRPr="007709F0" w:rsidRDefault="00CF29A1" w:rsidP="00CF29A1">
      <w:pPr>
        <w:rPr>
          <w:color w:val="000000"/>
          <w:sz w:val="28"/>
          <w:szCs w:val="28"/>
        </w:rPr>
      </w:pPr>
      <w:r w:rsidRPr="007709F0">
        <w:rPr>
          <w:b/>
          <w:color w:val="000000"/>
          <w:sz w:val="28"/>
          <w:szCs w:val="28"/>
        </w:rPr>
        <w:t>7.5.4</w:t>
      </w:r>
      <w:r w:rsidRPr="007709F0">
        <w:rPr>
          <w:color w:val="000000"/>
          <w:sz w:val="28"/>
          <w:szCs w:val="28"/>
        </w:rPr>
        <w:tab/>
        <w:t>The Commission may accept financial responsibility for hydrotherapy treatment that does not include recreational water exercises or recreational swimming.</w:t>
      </w:r>
    </w:p>
    <w:p w14:paraId="5EAD1A10" w14:textId="77777777" w:rsidR="00CF29A1" w:rsidRPr="007709F0" w:rsidRDefault="004615DF" w:rsidP="00CE26C1">
      <w:pPr>
        <w:pStyle w:val="Heading2"/>
        <w:tabs>
          <w:tab w:val="clear" w:pos="851"/>
          <w:tab w:val="left" w:pos="855"/>
        </w:tabs>
        <w:spacing w:before="0"/>
        <w:ind w:left="855" w:hanging="855"/>
        <w:rPr>
          <w:color w:val="000000"/>
          <w:sz w:val="32"/>
          <w:szCs w:val="32"/>
        </w:rPr>
      </w:pPr>
      <w:bookmarkStart w:id="53" w:name="_Toc503171848"/>
      <w:r w:rsidRPr="007709F0">
        <w:rPr>
          <w:color w:val="000000"/>
          <w:sz w:val="32"/>
          <w:szCs w:val="32"/>
        </w:rPr>
        <w:lastRenderedPageBreak/>
        <w:t>7.6</w:t>
      </w:r>
      <w:r w:rsidRPr="007709F0">
        <w:rPr>
          <w:color w:val="000000"/>
          <w:sz w:val="32"/>
          <w:szCs w:val="32"/>
        </w:rPr>
        <w:tab/>
      </w:r>
      <w:r w:rsidR="00CF29A1" w:rsidRPr="007709F0">
        <w:rPr>
          <w:color w:val="000000"/>
          <w:sz w:val="32"/>
          <w:szCs w:val="32"/>
        </w:rPr>
        <w:t>Podiatry</w:t>
      </w:r>
      <w:bookmarkEnd w:id="53"/>
      <w:r w:rsidR="00CF29A1" w:rsidRPr="007709F0">
        <w:rPr>
          <w:color w:val="000000"/>
          <w:sz w:val="32"/>
          <w:szCs w:val="32"/>
        </w:rPr>
        <w:t xml:space="preserve"> </w:t>
      </w:r>
    </w:p>
    <w:p w14:paraId="31CDCB81" w14:textId="77777777" w:rsidR="00CF29A1" w:rsidRPr="007709F0" w:rsidRDefault="00CF29A1" w:rsidP="00BF0D61">
      <w:pPr>
        <w:rPr>
          <w:color w:val="000000"/>
          <w:sz w:val="28"/>
          <w:szCs w:val="28"/>
        </w:rPr>
      </w:pPr>
      <w:r w:rsidRPr="007709F0">
        <w:rPr>
          <w:b/>
          <w:color w:val="000000"/>
          <w:sz w:val="28"/>
          <w:szCs w:val="28"/>
        </w:rPr>
        <w:t>7.6.1</w:t>
      </w:r>
      <w:r w:rsidRPr="007709F0">
        <w:rPr>
          <w:color w:val="000000"/>
          <w:sz w:val="28"/>
          <w:szCs w:val="28"/>
        </w:rPr>
        <w:tab/>
        <w:t xml:space="preserve">Subject to paragraph 7.6.6, the </w:t>
      </w:r>
      <w:r w:rsidRPr="007709F0">
        <w:rPr>
          <w:i/>
          <w:color w:val="000000"/>
          <w:sz w:val="28"/>
          <w:szCs w:val="28"/>
        </w:rPr>
        <w:t>Commission</w:t>
      </w:r>
      <w:r w:rsidRPr="007709F0">
        <w:rPr>
          <w:color w:val="000000"/>
          <w:sz w:val="28"/>
          <w:szCs w:val="28"/>
        </w:rPr>
        <w:t xml:space="preserve"> will accept financial responsibility for podiatry treatment where a </w:t>
      </w:r>
      <w:r w:rsidR="00637142" w:rsidRPr="007709F0">
        <w:rPr>
          <w:i/>
          <w:color w:val="000000"/>
          <w:sz w:val="28"/>
          <w:szCs w:val="28"/>
        </w:rPr>
        <w:t>general practitioner</w:t>
      </w:r>
      <w:r w:rsidRPr="007709F0">
        <w:rPr>
          <w:color w:val="000000"/>
          <w:sz w:val="28"/>
          <w:szCs w:val="28"/>
        </w:rPr>
        <w:t xml:space="preserve"> or medical specialist refers an entitled person to a registered podiatrist </w:t>
      </w:r>
      <w:r w:rsidR="00BF0D61" w:rsidRPr="007709F0">
        <w:rPr>
          <w:sz w:val="28"/>
          <w:szCs w:val="28"/>
        </w:rPr>
        <w:t xml:space="preserve">who has a </w:t>
      </w:r>
      <w:r w:rsidR="00BF0D61" w:rsidRPr="007709F0">
        <w:rPr>
          <w:i/>
          <w:sz w:val="28"/>
          <w:szCs w:val="28"/>
        </w:rPr>
        <w:t xml:space="preserve">provider number </w:t>
      </w:r>
      <w:r w:rsidRPr="007709F0">
        <w:rPr>
          <w:color w:val="000000"/>
          <w:sz w:val="28"/>
          <w:szCs w:val="28"/>
        </w:rPr>
        <w:t>for an episode of care.</w:t>
      </w:r>
    </w:p>
    <w:p w14:paraId="3F04D8B9" w14:textId="77777777" w:rsidR="00CF29A1" w:rsidRPr="007709F0" w:rsidRDefault="00CF29A1" w:rsidP="00CF29A1">
      <w:pPr>
        <w:rPr>
          <w:b/>
          <w:color w:val="000000"/>
        </w:rPr>
      </w:pPr>
    </w:p>
    <w:p w14:paraId="37FB0846" w14:textId="77777777" w:rsidR="00501B61" w:rsidRPr="007709F0" w:rsidRDefault="00501B61" w:rsidP="00CE26C1">
      <w:pPr>
        <w:spacing w:after="120"/>
        <w:rPr>
          <w:color w:val="000000"/>
          <w:sz w:val="28"/>
          <w:szCs w:val="28"/>
        </w:rPr>
      </w:pPr>
      <w:r w:rsidRPr="007709F0">
        <w:rPr>
          <w:b/>
          <w:color w:val="000000"/>
          <w:sz w:val="28"/>
          <w:szCs w:val="28"/>
        </w:rPr>
        <w:t>7.6.2</w:t>
      </w:r>
      <w:r w:rsidRPr="007709F0">
        <w:rPr>
          <w:color w:val="000000"/>
          <w:sz w:val="28"/>
          <w:szCs w:val="28"/>
        </w:rPr>
        <w:tab/>
      </w:r>
      <w:r w:rsidR="002E39BE" w:rsidRPr="007709F0">
        <w:rPr>
          <w:rFonts w:eastAsia="Calibri"/>
          <w:i/>
          <w:kern w:val="28"/>
          <w:sz w:val="28"/>
          <w:szCs w:val="28"/>
        </w:rPr>
        <w:t>Prior</w:t>
      </w:r>
      <w:r w:rsidR="00A65BC0" w:rsidRPr="007709F0">
        <w:rPr>
          <w:rFonts w:eastAsia="Calibri"/>
          <w:i/>
          <w:kern w:val="28"/>
          <w:sz w:val="28"/>
          <w:szCs w:val="28"/>
        </w:rPr>
        <w:t xml:space="preserve"> approval</w:t>
      </w:r>
      <w:r w:rsidR="00A65BC0" w:rsidRPr="007709F0">
        <w:rPr>
          <w:rFonts w:eastAsia="Calibri"/>
          <w:kern w:val="28"/>
          <w:sz w:val="28"/>
          <w:szCs w:val="28"/>
        </w:rPr>
        <w:t xml:space="preserve"> is required </w:t>
      </w:r>
      <w:r w:rsidRPr="007709F0">
        <w:rPr>
          <w:color w:val="000000"/>
          <w:sz w:val="28"/>
          <w:szCs w:val="28"/>
        </w:rPr>
        <w:t>for podiatry treatment:</w:t>
      </w:r>
    </w:p>
    <w:p w14:paraId="347941D1" w14:textId="77777777" w:rsidR="00501B61" w:rsidRPr="007709F0" w:rsidRDefault="00501B61" w:rsidP="00CE26C1">
      <w:pPr>
        <w:spacing w:after="120"/>
        <w:ind w:left="1440" w:hanging="720"/>
        <w:rPr>
          <w:color w:val="000000"/>
          <w:sz w:val="28"/>
          <w:szCs w:val="28"/>
        </w:rPr>
      </w:pPr>
      <w:r w:rsidRPr="007709F0">
        <w:rPr>
          <w:color w:val="000000"/>
          <w:sz w:val="28"/>
          <w:szCs w:val="28"/>
        </w:rPr>
        <w:t>(b) where those services are to be provided in a public hospital; or</w:t>
      </w:r>
    </w:p>
    <w:p w14:paraId="2ADEC758" w14:textId="77777777" w:rsidR="00501B61" w:rsidRPr="007709F0" w:rsidRDefault="00501B61" w:rsidP="00CE26C1">
      <w:pPr>
        <w:spacing w:after="120"/>
        <w:ind w:left="1080" w:hanging="360"/>
        <w:rPr>
          <w:color w:val="000000"/>
          <w:sz w:val="28"/>
          <w:szCs w:val="28"/>
        </w:rPr>
      </w:pPr>
      <w:r w:rsidRPr="007709F0">
        <w:rPr>
          <w:color w:val="000000"/>
          <w:sz w:val="28"/>
          <w:szCs w:val="28"/>
        </w:rPr>
        <w:t>(c) involving providing an Electrodynographic Analysis and Report; or</w:t>
      </w:r>
    </w:p>
    <w:p w14:paraId="3F923B55" w14:textId="77777777" w:rsidR="00501B61" w:rsidRPr="007709F0" w:rsidRDefault="00501B61" w:rsidP="00B5192D">
      <w:pPr>
        <w:ind w:left="1080" w:hanging="360"/>
        <w:rPr>
          <w:color w:val="000000"/>
          <w:sz w:val="28"/>
          <w:szCs w:val="28"/>
        </w:rPr>
      </w:pPr>
      <w:r w:rsidRPr="007709F0">
        <w:rPr>
          <w:color w:val="000000"/>
          <w:sz w:val="28"/>
          <w:szCs w:val="28"/>
        </w:rPr>
        <w:t xml:space="preserve">(d) involving delivering services valued at over $60 under the Miscellaneous Items listed in the Deed of Agreement between the </w:t>
      </w:r>
      <w:r w:rsidRPr="007709F0">
        <w:rPr>
          <w:i/>
          <w:color w:val="000000"/>
          <w:sz w:val="28"/>
          <w:szCs w:val="28"/>
        </w:rPr>
        <w:t xml:space="preserve">Commission </w:t>
      </w:r>
      <w:r w:rsidRPr="007709F0">
        <w:rPr>
          <w:color w:val="000000"/>
          <w:sz w:val="28"/>
          <w:szCs w:val="28"/>
        </w:rPr>
        <w:t>and the podiatrist.</w:t>
      </w:r>
    </w:p>
    <w:p w14:paraId="67FB06D7" w14:textId="77777777" w:rsidR="00CF29A1" w:rsidRPr="007709F0" w:rsidRDefault="00CF29A1" w:rsidP="00B5192D">
      <w:pPr>
        <w:ind w:left="1080" w:hanging="360"/>
        <w:rPr>
          <w:color w:val="000000"/>
        </w:rPr>
      </w:pPr>
    </w:p>
    <w:p w14:paraId="24425394" w14:textId="77777777" w:rsidR="00CF29A1" w:rsidRPr="007709F0" w:rsidRDefault="00CF29A1" w:rsidP="00481E87">
      <w:pPr>
        <w:rPr>
          <w:color w:val="000000"/>
          <w:sz w:val="28"/>
          <w:szCs w:val="28"/>
        </w:rPr>
      </w:pPr>
      <w:r w:rsidRPr="007709F0">
        <w:rPr>
          <w:b/>
          <w:color w:val="000000"/>
          <w:sz w:val="28"/>
          <w:szCs w:val="28"/>
        </w:rPr>
        <w:t>7.6.3</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will accept financial responsibility for surgical removal of the toenail plate (either partial or total) by a registered podiatrist</w:t>
      </w:r>
      <w:r w:rsidR="00481E87" w:rsidRPr="007709F0">
        <w:rPr>
          <w:color w:val="000000"/>
          <w:sz w:val="28"/>
          <w:szCs w:val="28"/>
        </w:rPr>
        <w:t xml:space="preserve"> </w:t>
      </w:r>
      <w:r w:rsidR="00481E87" w:rsidRPr="007709F0">
        <w:rPr>
          <w:sz w:val="28"/>
          <w:szCs w:val="28"/>
        </w:rPr>
        <w:t xml:space="preserve">who has a </w:t>
      </w:r>
      <w:r w:rsidR="00481E87" w:rsidRPr="007709F0">
        <w:rPr>
          <w:i/>
          <w:sz w:val="28"/>
          <w:szCs w:val="28"/>
        </w:rPr>
        <w:t>provider number</w:t>
      </w:r>
      <w:r w:rsidRPr="007709F0">
        <w:rPr>
          <w:color w:val="000000"/>
          <w:sz w:val="28"/>
          <w:szCs w:val="28"/>
        </w:rPr>
        <w:t xml:space="preserve">, with or without sterilisation of the matrix, only if </w:t>
      </w:r>
      <w:r w:rsidRPr="007709F0">
        <w:rPr>
          <w:i/>
          <w:color w:val="000000"/>
          <w:sz w:val="28"/>
          <w:szCs w:val="28"/>
        </w:rPr>
        <w:t>prior approval</w:t>
      </w:r>
      <w:r w:rsidRPr="007709F0">
        <w:rPr>
          <w:color w:val="000000"/>
          <w:sz w:val="28"/>
          <w:szCs w:val="28"/>
        </w:rPr>
        <w:t xml:space="preserve"> has been obtained.</w:t>
      </w:r>
    </w:p>
    <w:p w14:paraId="1F8D16B4" w14:textId="77777777" w:rsidR="00CF29A1" w:rsidRPr="007709F0" w:rsidRDefault="00CF29A1" w:rsidP="00CF29A1">
      <w:pPr>
        <w:rPr>
          <w:color w:val="000000"/>
          <w:sz w:val="28"/>
          <w:szCs w:val="28"/>
        </w:rPr>
      </w:pPr>
    </w:p>
    <w:p w14:paraId="02ACCB3D" w14:textId="77777777" w:rsidR="00CF29A1" w:rsidRPr="007709F0" w:rsidRDefault="00CF29A1" w:rsidP="00CF29A1">
      <w:pPr>
        <w:rPr>
          <w:color w:val="000000"/>
          <w:sz w:val="28"/>
          <w:szCs w:val="28"/>
        </w:rPr>
      </w:pPr>
      <w:r w:rsidRPr="007709F0">
        <w:rPr>
          <w:b/>
          <w:color w:val="000000"/>
          <w:sz w:val="28"/>
          <w:szCs w:val="28"/>
        </w:rPr>
        <w:t>7.6.5</w:t>
      </w:r>
      <w:r w:rsidRPr="007709F0">
        <w:rPr>
          <w:color w:val="000000"/>
          <w:sz w:val="28"/>
          <w:szCs w:val="28"/>
        </w:rPr>
        <w:tab/>
        <w:t>The Commission will accept financial responsibility for footwear, and footwear repairs, only if the footwear is:</w:t>
      </w:r>
    </w:p>
    <w:p w14:paraId="39FDA074" w14:textId="77777777" w:rsidR="00CF29A1" w:rsidRPr="007709F0" w:rsidRDefault="00CF29A1" w:rsidP="00CF29A1">
      <w:pPr>
        <w:rPr>
          <w:b/>
          <w:color w:val="000000"/>
          <w:sz w:val="28"/>
          <w:szCs w:val="28"/>
        </w:rPr>
      </w:pPr>
    </w:p>
    <w:p w14:paraId="52014BF2" w14:textId="77777777" w:rsidR="00CF29A1" w:rsidRPr="007709F0" w:rsidRDefault="00CF29A1" w:rsidP="00CF29A1">
      <w:pPr>
        <w:rPr>
          <w:color w:val="000000"/>
          <w:sz w:val="28"/>
          <w:szCs w:val="28"/>
        </w:rPr>
      </w:pPr>
      <w:r w:rsidRPr="007709F0">
        <w:rPr>
          <w:color w:val="000000"/>
          <w:sz w:val="28"/>
          <w:szCs w:val="28"/>
        </w:rPr>
        <w:tab/>
        <w:t>(a)</w:t>
      </w:r>
      <w:r w:rsidRPr="007709F0">
        <w:rPr>
          <w:color w:val="000000"/>
          <w:sz w:val="28"/>
          <w:szCs w:val="28"/>
        </w:rPr>
        <w:tab/>
        <w:t>medical grade footwear;</w:t>
      </w:r>
    </w:p>
    <w:p w14:paraId="16CB7089" w14:textId="77777777" w:rsidR="00CF29A1" w:rsidRPr="007709F0" w:rsidRDefault="00CF29A1" w:rsidP="00CF29A1">
      <w:pPr>
        <w:rPr>
          <w:b/>
          <w:color w:val="000000"/>
          <w:sz w:val="28"/>
          <w:szCs w:val="28"/>
        </w:rPr>
      </w:pPr>
    </w:p>
    <w:p w14:paraId="15A907A5" w14:textId="77777777" w:rsidR="00CF29A1" w:rsidRPr="007709F0" w:rsidRDefault="00CF29A1" w:rsidP="00CF29A1">
      <w:pPr>
        <w:tabs>
          <w:tab w:val="left" w:pos="709"/>
        </w:tabs>
        <w:ind w:left="1440" w:hanging="720"/>
        <w:rPr>
          <w:color w:val="000000"/>
          <w:sz w:val="28"/>
          <w:szCs w:val="28"/>
        </w:rPr>
      </w:pPr>
      <w:r w:rsidRPr="007709F0">
        <w:rPr>
          <w:color w:val="000000"/>
          <w:sz w:val="28"/>
          <w:szCs w:val="28"/>
        </w:rPr>
        <w:t>(b)</w:t>
      </w:r>
      <w:r w:rsidRPr="007709F0">
        <w:rPr>
          <w:color w:val="000000"/>
          <w:sz w:val="28"/>
          <w:szCs w:val="28"/>
        </w:rPr>
        <w:tab/>
        <w:t>prescribed by a registered podiatrist, or a medical specialist who is a rehabilitation specialist, orthopaedic surgeon or rheumatologist; and</w:t>
      </w:r>
    </w:p>
    <w:p w14:paraId="1097108C" w14:textId="77777777" w:rsidR="00CF29A1" w:rsidRPr="007709F0" w:rsidRDefault="00CF29A1" w:rsidP="00CF29A1">
      <w:pPr>
        <w:rPr>
          <w:color w:val="000000"/>
          <w:sz w:val="28"/>
          <w:szCs w:val="28"/>
        </w:rPr>
      </w:pPr>
    </w:p>
    <w:p w14:paraId="0E6288E7" w14:textId="77777777" w:rsidR="00CF29A1" w:rsidRPr="007709F0" w:rsidRDefault="00CF29A1" w:rsidP="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color w:val="000000"/>
          <w:sz w:val="28"/>
          <w:szCs w:val="28"/>
        </w:rPr>
        <w:tab/>
        <w:t>(c)</w:t>
      </w:r>
      <w:r w:rsidRPr="007709F0">
        <w:rPr>
          <w:color w:val="000000"/>
          <w:sz w:val="28"/>
          <w:szCs w:val="28"/>
        </w:rPr>
        <w:tab/>
        <w:t xml:space="preserve">provided by a supplier approved by the </w:t>
      </w:r>
      <w:r w:rsidRPr="007709F0">
        <w:rPr>
          <w:i/>
          <w:color w:val="000000"/>
          <w:sz w:val="28"/>
          <w:szCs w:val="28"/>
        </w:rPr>
        <w:t>Commission</w:t>
      </w:r>
      <w:r w:rsidRPr="007709F0">
        <w:rPr>
          <w:color w:val="000000"/>
          <w:sz w:val="28"/>
          <w:szCs w:val="28"/>
        </w:rPr>
        <w:t>.</w:t>
      </w:r>
    </w:p>
    <w:p w14:paraId="752AC8AD" w14:textId="77777777" w:rsidR="00CF29A1" w:rsidRPr="007709F0" w:rsidRDefault="00CF29A1" w:rsidP="00CF29A1">
      <w:pPr>
        <w:rPr>
          <w:color w:val="000000"/>
          <w:sz w:val="28"/>
          <w:szCs w:val="28"/>
        </w:rPr>
      </w:pPr>
    </w:p>
    <w:p w14:paraId="05618EFC" w14:textId="77777777" w:rsidR="00F073FD" w:rsidRPr="007709F0" w:rsidRDefault="00CF29A1" w:rsidP="00CE26C1">
      <w:pPr>
        <w:rPr>
          <w:color w:val="000000"/>
          <w:sz w:val="28"/>
          <w:szCs w:val="28"/>
        </w:rPr>
      </w:pPr>
      <w:r w:rsidRPr="007709F0">
        <w:rPr>
          <w:b/>
          <w:color w:val="000000"/>
          <w:sz w:val="28"/>
          <w:szCs w:val="28"/>
        </w:rPr>
        <w:t>7.6.6</w:t>
      </w:r>
      <w:r w:rsidRPr="007709F0">
        <w:rPr>
          <w:color w:val="000000"/>
          <w:sz w:val="28"/>
          <w:szCs w:val="28"/>
        </w:rPr>
        <w:tab/>
        <w:t>Except where the Commission decides otherwise, financial responsibility will not be accepted for routine toenail cutting.</w:t>
      </w:r>
      <w:r w:rsidR="00F073FD" w:rsidRPr="007709F0">
        <w:rPr>
          <w:color w:val="000000"/>
          <w:sz w:val="28"/>
          <w:szCs w:val="28"/>
        </w:rPr>
        <w:br w:type="page"/>
      </w:r>
    </w:p>
    <w:p w14:paraId="0AB71006" w14:textId="77777777" w:rsidR="00CF29A1" w:rsidRPr="007709F0" w:rsidRDefault="00CF29A1" w:rsidP="00CE26C1">
      <w:pPr>
        <w:rPr>
          <w:rFonts w:ascii="Arial" w:hAnsi="Arial" w:cs="Arial"/>
          <w:b/>
          <w:sz w:val="32"/>
          <w:szCs w:val="32"/>
        </w:rPr>
      </w:pPr>
      <w:r w:rsidRPr="007709F0">
        <w:rPr>
          <w:rFonts w:ascii="Arial" w:hAnsi="Arial" w:cs="Arial"/>
          <w:b/>
          <w:sz w:val="32"/>
          <w:szCs w:val="32"/>
        </w:rPr>
        <w:lastRenderedPageBreak/>
        <w:t>7.6A</w:t>
      </w:r>
      <w:r w:rsidRPr="007709F0">
        <w:rPr>
          <w:rFonts w:ascii="Arial" w:hAnsi="Arial" w:cs="Arial"/>
          <w:b/>
          <w:sz w:val="32"/>
          <w:szCs w:val="32"/>
        </w:rPr>
        <w:tab/>
      </w:r>
      <w:r w:rsidRPr="007709F0">
        <w:rPr>
          <w:rFonts w:ascii="Arial" w:hAnsi="Arial" w:cs="Arial"/>
          <w:b/>
          <w:sz w:val="32"/>
          <w:szCs w:val="32"/>
        </w:rPr>
        <w:tab/>
        <w:t>Diabetes Educator services</w:t>
      </w:r>
    </w:p>
    <w:p w14:paraId="2BEE6BAE" w14:textId="77777777" w:rsidR="00CF29A1" w:rsidRPr="007709F0" w:rsidRDefault="00CF29A1" w:rsidP="00CF29A1">
      <w:pPr>
        <w:rPr>
          <w:b/>
        </w:rPr>
      </w:pPr>
    </w:p>
    <w:p w14:paraId="74A5C035" w14:textId="77777777" w:rsidR="00CF29A1" w:rsidRPr="007709F0" w:rsidRDefault="00CF29A1" w:rsidP="00626897">
      <w:pPr>
        <w:tabs>
          <w:tab w:val="left" w:pos="720"/>
          <w:tab w:val="left" w:pos="1560"/>
        </w:tabs>
        <w:rPr>
          <w:sz w:val="28"/>
          <w:szCs w:val="28"/>
        </w:rPr>
      </w:pPr>
      <w:r w:rsidRPr="007709F0">
        <w:rPr>
          <w:b/>
          <w:sz w:val="28"/>
          <w:szCs w:val="28"/>
        </w:rPr>
        <w:t>7.6A.1</w:t>
      </w:r>
      <w:r w:rsidRPr="007709F0">
        <w:rPr>
          <w:sz w:val="28"/>
          <w:szCs w:val="28"/>
        </w:rPr>
        <w:tab/>
        <w:t xml:space="preserve">Subject to paragraph 7.6A.2 the </w:t>
      </w:r>
      <w:r w:rsidRPr="007709F0">
        <w:rPr>
          <w:i/>
          <w:sz w:val="28"/>
          <w:szCs w:val="28"/>
        </w:rPr>
        <w:t>Commission</w:t>
      </w:r>
      <w:r w:rsidRPr="007709F0">
        <w:rPr>
          <w:sz w:val="28"/>
          <w:szCs w:val="28"/>
        </w:rPr>
        <w:t xml:space="preserve"> may accept financial responsibility for </w:t>
      </w:r>
      <w:r w:rsidRPr="007709F0">
        <w:rPr>
          <w:i/>
          <w:sz w:val="28"/>
          <w:szCs w:val="28"/>
        </w:rPr>
        <w:t>diabetes educator services</w:t>
      </w:r>
      <w:r w:rsidRPr="007709F0">
        <w:rPr>
          <w:sz w:val="28"/>
          <w:szCs w:val="28"/>
        </w:rPr>
        <w:t xml:space="preserve"> provided to an </w:t>
      </w:r>
      <w:r w:rsidRPr="007709F0">
        <w:rPr>
          <w:i/>
          <w:sz w:val="28"/>
          <w:szCs w:val="28"/>
        </w:rPr>
        <w:t>entitled person</w:t>
      </w:r>
      <w:r w:rsidRPr="007709F0">
        <w:rPr>
          <w:sz w:val="28"/>
          <w:szCs w:val="28"/>
        </w:rPr>
        <w:t xml:space="preserve"> with diabetes where:</w:t>
      </w:r>
    </w:p>
    <w:p w14:paraId="15CBB4D5" w14:textId="77777777" w:rsidR="00CF29A1" w:rsidRPr="007709F0" w:rsidRDefault="00CF29A1" w:rsidP="00CF29A1">
      <w:pPr>
        <w:rPr>
          <w:sz w:val="28"/>
          <w:szCs w:val="28"/>
        </w:rPr>
      </w:pPr>
    </w:p>
    <w:p w14:paraId="42E5015B" w14:textId="77777777" w:rsidR="00CF29A1" w:rsidRPr="007709F0" w:rsidRDefault="004615DF" w:rsidP="004615DF">
      <w:pPr>
        <w:tabs>
          <w:tab w:val="left" w:pos="1260"/>
        </w:tabs>
        <w:ind w:left="1260" w:hanging="360"/>
        <w:rPr>
          <w:sz w:val="28"/>
          <w:szCs w:val="28"/>
        </w:rPr>
      </w:pPr>
      <w:r w:rsidRPr="007709F0">
        <w:rPr>
          <w:sz w:val="28"/>
          <w:szCs w:val="28"/>
        </w:rPr>
        <w:t>(a)</w:t>
      </w:r>
      <w:r w:rsidRPr="007709F0">
        <w:rPr>
          <w:sz w:val="28"/>
          <w:szCs w:val="28"/>
        </w:rPr>
        <w:tab/>
      </w:r>
      <w:r w:rsidR="00CF29A1" w:rsidRPr="007709F0">
        <w:rPr>
          <w:sz w:val="28"/>
          <w:szCs w:val="28"/>
        </w:rPr>
        <w:t xml:space="preserve">a referer, being a </w:t>
      </w:r>
      <w:r w:rsidR="00637142" w:rsidRPr="007709F0">
        <w:rPr>
          <w:i/>
          <w:color w:val="000000"/>
          <w:sz w:val="28"/>
          <w:szCs w:val="28"/>
        </w:rPr>
        <w:t>general practitioner</w:t>
      </w:r>
      <w:r w:rsidR="00CF29A1" w:rsidRPr="007709F0">
        <w:rPr>
          <w:sz w:val="28"/>
          <w:szCs w:val="28"/>
        </w:rPr>
        <w:t xml:space="preserve">, </w:t>
      </w:r>
      <w:r w:rsidR="00CF29A1" w:rsidRPr="007709F0">
        <w:rPr>
          <w:i/>
          <w:sz w:val="28"/>
          <w:szCs w:val="28"/>
        </w:rPr>
        <w:t>medical specialist</w:t>
      </w:r>
      <w:r w:rsidR="00CF29A1" w:rsidRPr="007709F0">
        <w:rPr>
          <w:sz w:val="28"/>
          <w:szCs w:val="28"/>
        </w:rPr>
        <w:t xml:space="preserve">, discharge planner, a treating doctor in a hospital or another </w:t>
      </w:r>
      <w:r w:rsidR="00CF29A1" w:rsidRPr="007709F0">
        <w:rPr>
          <w:i/>
          <w:sz w:val="28"/>
          <w:szCs w:val="28"/>
        </w:rPr>
        <w:t>diabetes educator</w:t>
      </w:r>
      <w:r w:rsidR="00CF29A1" w:rsidRPr="007709F0">
        <w:rPr>
          <w:sz w:val="28"/>
          <w:szCs w:val="28"/>
        </w:rPr>
        <w:t xml:space="preserve"> with a current referral, refers the </w:t>
      </w:r>
      <w:r w:rsidR="00CF29A1" w:rsidRPr="007709F0">
        <w:rPr>
          <w:i/>
          <w:sz w:val="28"/>
          <w:szCs w:val="28"/>
        </w:rPr>
        <w:t>entitled person</w:t>
      </w:r>
      <w:r w:rsidR="00CF29A1" w:rsidRPr="007709F0">
        <w:rPr>
          <w:sz w:val="28"/>
          <w:szCs w:val="28"/>
        </w:rPr>
        <w:t xml:space="preserve"> to a </w:t>
      </w:r>
      <w:r w:rsidR="00CF29A1" w:rsidRPr="007709F0">
        <w:rPr>
          <w:i/>
          <w:sz w:val="28"/>
          <w:szCs w:val="28"/>
        </w:rPr>
        <w:t>diabetes educator</w:t>
      </w:r>
      <w:r w:rsidR="00CF29A1" w:rsidRPr="007709F0">
        <w:rPr>
          <w:sz w:val="28"/>
          <w:szCs w:val="28"/>
        </w:rPr>
        <w:t xml:space="preserve"> for </w:t>
      </w:r>
      <w:r w:rsidR="00CF29A1" w:rsidRPr="007709F0">
        <w:rPr>
          <w:i/>
          <w:sz w:val="28"/>
          <w:szCs w:val="28"/>
        </w:rPr>
        <w:t>diabetes educator services</w:t>
      </w:r>
      <w:r w:rsidR="00CF29A1" w:rsidRPr="007709F0">
        <w:rPr>
          <w:sz w:val="28"/>
          <w:szCs w:val="28"/>
        </w:rPr>
        <w:t>; and</w:t>
      </w:r>
    </w:p>
    <w:p w14:paraId="6671DFD1" w14:textId="77777777" w:rsidR="00CF29A1" w:rsidRPr="007709F0" w:rsidRDefault="00CF29A1" w:rsidP="00CF29A1">
      <w:pPr>
        <w:rPr>
          <w:sz w:val="28"/>
          <w:szCs w:val="28"/>
        </w:rPr>
      </w:pPr>
    </w:p>
    <w:p w14:paraId="39A43403" w14:textId="77777777" w:rsidR="00CF29A1" w:rsidRPr="007709F0" w:rsidRDefault="004615DF" w:rsidP="004615DF">
      <w:pPr>
        <w:tabs>
          <w:tab w:val="left" w:pos="1080"/>
        </w:tabs>
        <w:ind w:left="1260" w:hanging="360"/>
        <w:rPr>
          <w:color w:val="000000"/>
          <w:sz w:val="28"/>
          <w:szCs w:val="28"/>
        </w:rPr>
      </w:pPr>
      <w:r w:rsidRPr="007709F0">
        <w:rPr>
          <w:color w:val="000000"/>
          <w:sz w:val="28"/>
          <w:szCs w:val="28"/>
        </w:rPr>
        <w:t>(b)</w:t>
      </w:r>
      <w:r w:rsidRPr="007709F0">
        <w:rPr>
          <w:color w:val="000000"/>
          <w:sz w:val="28"/>
          <w:szCs w:val="28"/>
        </w:rPr>
        <w:tab/>
      </w:r>
      <w:r w:rsidR="00CF29A1" w:rsidRPr="007709F0">
        <w:rPr>
          <w:sz w:val="28"/>
          <w:szCs w:val="28"/>
        </w:rPr>
        <w:t xml:space="preserve">except where the referer is of the opinion that the </w:t>
      </w:r>
      <w:r w:rsidR="00CF29A1" w:rsidRPr="007709F0">
        <w:rPr>
          <w:i/>
          <w:sz w:val="28"/>
          <w:szCs w:val="28"/>
        </w:rPr>
        <w:t>entitled person</w:t>
      </w:r>
      <w:r w:rsidR="00CF29A1" w:rsidRPr="007709F0">
        <w:rPr>
          <w:sz w:val="28"/>
          <w:szCs w:val="28"/>
        </w:rPr>
        <w:t xml:space="preserve"> suffers from chronic diabetes that needs ongoing treatment, twelve months has not elapsed from the date of the referral or, where an </w:t>
      </w:r>
      <w:r w:rsidR="00CF29A1" w:rsidRPr="007709F0">
        <w:rPr>
          <w:i/>
          <w:sz w:val="28"/>
          <w:szCs w:val="28"/>
        </w:rPr>
        <w:t>entitled person</w:t>
      </w:r>
      <w:r w:rsidR="00CF29A1" w:rsidRPr="007709F0">
        <w:rPr>
          <w:sz w:val="28"/>
          <w:szCs w:val="28"/>
        </w:rPr>
        <w:t xml:space="preserve"> is referred by a </w:t>
      </w:r>
      <w:r w:rsidR="00CF29A1" w:rsidRPr="007709F0">
        <w:rPr>
          <w:i/>
          <w:sz w:val="28"/>
          <w:szCs w:val="28"/>
        </w:rPr>
        <w:t>diabetes educator</w:t>
      </w:r>
      <w:r w:rsidR="00CF29A1" w:rsidRPr="007709F0">
        <w:rPr>
          <w:sz w:val="28"/>
          <w:szCs w:val="28"/>
        </w:rPr>
        <w:t xml:space="preserve"> to another </w:t>
      </w:r>
      <w:r w:rsidR="00CF29A1" w:rsidRPr="007709F0">
        <w:rPr>
          <w:i/>
          <w:sz w:val="28"/>
          <w:szCs w:val="28"/>
        </w:rPr>
        <w:t>diabetes educator</w:t>
      </w:r>
      <w:r w:rsidR="00CF29A1" w:rsidRPr="007709F0">
        <w:rPr>
          <w:sz w:val="28"/>
          <w:szCs w:val="28"/>
        </w:rPr>
        <w:t xml:space="preserve">, twelve months has not elapsed from the date of the original referral; and </w:t>
      </w:r>
    </w:p>
    <w:p w14:paraId="6B6C1DD2" w14:textId="77777777" w:rsidR="00CF29A1" w:rsidRPr="007709F0" w:rsidRDefault="00CF29A1" w:rsidP="00CF29A1">
      <w:pPr>
        <w:rPr>
          <w:sz w:val="28"/>
          <w:szCs w:val="28"/>
        </w:rPr>
      </w:pPr>
    </w:p>
    <w:p w14:paraId="2DC0ED1D" w14:textId="77777777" w:rsidR="00F5384A" w:rsidRPr="007709F0" w:rsidRDefault="00F5384A" w:rsidP="00A31668">
      <w:pPr>
        <w:ind w:left="720" w:firstLine="180"/>
        <w:rPr>
          <w:sz w:val="28"/>
          <w:szCs w:val="28"/>
        </w:rPr>
      </w:pPr>
      <w:r w:rsidRPr="007709F0">
        <w:rPr>
          <w:sz w:val="28"/>
          <w:szCs w:val="28"/>
        </w:rPr>
        <w:t xml:space="preserve">(c) the </w:t>
      </w:r>
      <w:r w:rsidRPr="007709F0">
        <w:rPr>
          <w:i/>
          <w:sz w:val="28"/>
          <w:szCs w:val="28"/>
        </w:rPr>
        <w:t>diabetes educator</w:t>
      </w:r>
      <w:r w:rsidRPr="007709F0">
        <w:rPr>
          <w:sz w:val="28"/>
          <w:szCs w:val="28"/>
        </w:rPr>
        <w:t xml:space="preserve"> has a </w:t>
      </w:r>
      <w:r w:rsidRPr="007709F0">
        <w:rPr>
          <w:i/>
          <w:sz w:val="28"/>
          <w:szCs w:val="28"/>
        </w:rPr>
        <w:t>provider number</w:t>
      </w:r>
      <w:r w:rsidRPr="007709F0">
        <w:rPr>
          <w:sz w:val="28"/>
          <w:szCs w:val="28"/>
        </w:rPr>
        <w:t>.</w:t>
      </w:r>
    </w:p>
    <w:p w14:paraId="5D5533B2" w14:textId="77777777" w:rsidR="00F5384A" w:rsidRPr="007709F0" w:rsidRDefault="00F5384A" w:rsidP="00CF29A1"/>
    <w:p w14:paraId="28AD1C6A" w14:textId="77777777" w:rsidR="00CD17FF" w:rsidRPr="007709F0" w:rsidRDefault="00CD17FF" w:rsidP="00004093">
      <w:pPr>
        <w:tabs>
          <w:tab w:val="left" w:pos="284"/>
        </w:tabs>
        <w:rPr>
          <w:sz w:val="28"/>
          <w:szCs w:val="28"/>
        </w:rPr>
      </w:pPr>
      <w:r w:rsidRPr="007709F0">
        <w:rPr>
          <w:b/>
          <w:sz w:val="28"/>
          <w:szCs w:val="28"/>
        </w:rPr>
        <w:t>7.6A.2</w:t>
      </w:r>
      <w:r w:rsidRPr="007709F0">
        <w:rPr>
          <w:sz w:val="28"/>
          <w:szCs w:val="28"/>
        </w:rPr>
        <w:tab/>
      </w:r>
      <w:r w:rsidRPr="007709F0">
        <w:rPr>
          <w:i/>
          <w:sz w:val="28"/>
          <w:szCs w:val="28"/>
        </w:rPr>
        <w:t>Prior approval</w:t>
      </w:r>
      <w:r w:rsidRPr="007709F0">
        <w:rPr>
          <w:sz w:val="28"/>
          <w:szCs w:val="28"/>
        </w:rPr>
        <w:t xml:space="preserve"> is required for </w:t>
      </w:r>
      <w:r w:rsidRPr="007709F0">
        <w:rPr>
          <w:i/>
          <w:sz w:val="28"/>
          <w:szCs w:val="28"/>
        </w:rPr>
        <w:t>diabetes educator services</w:t>
      </w:r>
      <w:r w:rsidRPr="007709F0">
        <w:rPr>
          <w:sz w:val="28"/>
          <w:szCs w:val="28"/>
        </w:rPr>
        <w:t xml:space="preserve"> where those services are to be provided to an </w:t>
      </w:r>
      <w:r w:rsidRPr="007709F0">
        <w:rPr>
          <w:i/>
          <w:sz w:val="28"/>
          <w:szCs w:val="28"/>
        </w:rPr>
        <w:t>entitled person</w:t>
      </w:r>
      <w:r w:rsidRPr="007709F0">
        <w:rPr>
          <w:sz w:val="28"/>
          <w:szCs w:val="28"/>
        </w:rPr>
        <w:t xml:space="preserve"> in a public hospital.</w:t>
      </w:r>
    </w:p>
    <w:p w14:paraId="1427E5CD" w14:textId="77777777" w:rsidR="00CF29A1" w:rsidRPr="007709F0" w:rsidRDefault="00CF29A1" w:rsidP="00CF29A1">
      <w:pPr>
        <w:rPr>
          <w:color w:val="000000"/>
          <w:sz w:val="28"/>
          <w:szCs w:val="28"/>
        </w:rPr>
      </w:pPr>
    </w:p>
    <w:p w14:paraId="59A7B466" w14:textId="77777777" w:rsidR="00CF29A1" w:rsidRPr="007709F0" w:rsidRDefault="004615DF" w:rsidP="004615DF">
      <w:pPr>
        <w:pStyle w:val="Heading2"/>
        <w:keepLines/>
        <w:tabs>
          <w:tab w:val="clear" w:pos="851"/>
          <w:tab w:val="left" w:pos="855"/>
        </w:tabs>
        <w:spacing w:before="0"/>
        <w:ind w:left="856" w:hanging="856"/>
        <w:rPr>
          <w:color w:val="000000"/>
          <w:sz w:val="32"/>
          <w:szCs w:val="32"/>
        </w:rPr>
      </w:pPr>
      <w:bookmarkStart w:id="54" w:name="_Toc503171849"/>
      <w:r w:rsidRPr="007709F0">
        <w:rPr>
          <w:color w:val="000000"/>
          <w:sz w:val="32"/>
          <w:szCs w:val="32"/>
        </w:rPr>
        <w:t>7.7</w:t>
      </w:r>
      <w:r w:rsidRPr="007709F0">
        <w:rPr>
          <w:color w:val="000000"/>
          <w:sz w:val="32"/>
          <w:szCs w:val="32"/>
        </w:rPr>
        <w:tab/>
      </w:r>
      <w:r w:rsidR="00CF29A1" w:rsidRPr="007709F0">
        <w:rPr>
          <w:color w:val="000000"/>
          <w:sz w:val="32"/>
          <w:szCs w:val="32"/>
        </w:rPr>
        <w:t>Chiropractic and osteopathic services</w:t>
      </w:r>
      <w:bookmarkEnd w:id="54"/>
    </w:p>
    <w:p w14:paraId="11C09F79" w14:textId="77777777" w:rsidR="00CF29A1" w:rsidRPr="007709F0" w:rsidRDefault="00AB7F31" w:rsidP="00702C97">
      <w:pPr>
        <w:rPr>
          <w:b/>
          <w:color w:val="000000"/>
          <w:sz w:val="28"/>
          <w:szCs w:val="28"/>
        </w:rPr>
      </w:pPr>
      <w:r w:rsidRPr="007709F0">
        <w:rPr>
          <w:color w:val="000000"/>
          <w:sz w:val="28"/>
          <w:szCs w:val="28"/>
        </w:rPr>
        <w:t>7.7.1</w:t>
      </w:r>
      <w:r w:rsidRPr="007709F0">
        <w:rPr>
          <w:color w:val="000000"/>
          <w:sz w:val="28"/>
          <w:szCs w:val="28"/>
        </w:rPr>
        <w:tab/>
      </w:r>
      <w:r w:rsidR="00CF29A1" w:rsidRPr="007709F0">
        <w:rPr>
          <w:color w:val="000000"/>
          <w:sz w:val="28"/>
          <w:szCs w:val="28"/>
        </w:rPr>
        <w:t xml:space="preserve">The </w:t>
      </w:r>
      <w:r w:rsidR="00CF29A1" w:rsidRPr="007709F0">
        <w:rPr>
          <w:i/>
          <w:color w:val="000000"/>
          <w:sz w:val="28"/>
          <w:szCs w:val="28"/>
        </w:rPr>
        <w:t>Commission</w:t>
      </w:r>
      <w:r w:rsidR="00CF29A1" w:rsidRPr="007709F0">
        <w:rPr>
          <w:color w:val="000000"/>
          <w:sz w:val="28"/>
          <w:szCs w:val="28"/>
        </w:rPr>
        <w:t xml:space="preserve"> will accept financial responsibility for chiropractic or osteopathic services where a </w:t>
      </w:r>
      <w:r w:rsidR="00637142" w:rsidRPr="007709F0">
        <w:rPr>
          <w:i/>
          <w:color w:val="000000"/>
          <w:sz w:val="28"/>
          <w:szCs w:val="28"/>
        </w:rPr>
        <w:t>general practitioner</w:t>
      </w:r>
      <w:r w:rsidR="00CF29A1" w:rsidRPr="007709F0">
        <w:rPr>
          <w:color w:val="000000"/>
          <w:sz w:val="28"/>
          <w:szCs w:val="28"/>
        </w:rPr>
        <w:t xml:space="preserve"> or medical specialist refers an entitled person to a registered chiropractor or osteopath</w:t>
      </w:r>
      <w:r w:rsidR="001C6E41" w:rsidRPr="007709F0">
        <w:rPr>
          <w:color w:val="000000"/>
          <w:sz w:val="28"/>
          <w:szCs w:val="28"/>
        </w:rPr>
        <w:t xml:space="preserve"> </w:t>
      </w:r>
      <w:r w:rsidR="001C6E41" w:rsidRPr="007709F0">
        <w:rPr>
          <w:sz w:val="28"/>
          <w:szCs w:val="28"/>
        </w:rPr>
        <w:t xml:space="preserve">who has a </w:t>
      </w:r>
      <w:r w:rsidR="001C6E41" w:rsidRPr="007709F0">
        <w:rPr>
          <w:i/>
          <w:sz w:val="28"/>
          <w:szCs w:val="28"/>
        </w:rPr>
        <w:t>provider number</w:t>
      </w:r>
      <w:r w:rsidR="00CF29A1" w:rsidRPr="007709F0">
        <w:rPr>
          <w:color w:val="000000"/>
          <w:sz w:val="28"/>
          <w:szCs w:val="28"/>
        </w:rPr>
        <w:t>.</w:t>
      </w:r>
    </w:p>
    <w:p w14:paraId="25B2A672" w14:textId="006BBA5B" w:rsidR="00CF29A1" w:rsidRPr="007709F0" w:rsidRDefault="00CF29A1" w:rsidP="009840F3">
      <w:pPr>
        <w:keepNext/>
        <w:keepLines/>
        <w:tabs>
          <w:tab w:val="left" w:pos="851"/>
        </w:tabs>
        <w:rPr>
          <w:color w:val="000000"/>
          <w:sz w:val="28"/>
          <w:szCs w:val="28"/>
        </w:rPr>
      </w:pPr>
      <w:r w:rsidRPr="007709F0">
        <w:rPr>
          <w:b/>
          <w:color w:val="000000"/>
          <w:sz w:val="28"/>
          <w:szCs w:val="28"/>
        </w:rPr>
        <w:t>7.7.2</w:t>
      </w:r>
      <w:r w:rsidRPr="007709F0">
        <w:rPr>
          <w:color w:val="000000"/>
          <w:sz w:val="28"/>
          <w:szCs w:val="28"/>
        </w:rPr>
        <w:tab/>
        <w:t>The Commission will only accept financial responsibility for chiropractic and osteopathic services involving treatment of the musculo</w:t>
      </w:r>
      <w:r w:rsidR="007709F0">
        <w:rPr>
          <w:color w:val="000000"/>
          <w:sz w:val="28"/>
          <w:szCs w:val="28"/>
        </w:rPr>
        <w:noBreakHyphen/>
      </w:r>
      <w:r w:rsidRPr="007709F0">
        <w:rPr>
          <w:color w:val="000000"/>
          <w:sz w:val="28"/>
          <w:szCs w:val="28"/>
        </w:rPr>
        <w:t>skeletal system. No other treatment will be accepted.</w:t>
      </w:r>
    </w:p>
    <w:p w14:paraId="51A833D0" w14:textId="77777777" w:rsidR="00CF29A1" w:rsidRPr="007709F0" w:rsidRDefault="00CF29A1" w:rsidP="009840F3">
      <w:pPr>
        <w:keepNext/>
        <w:keepLines/>
        <w:rPr>
          <w:color w:val="000000"/>
          <w:sz w:val="28"/>
          <w:szCs w:val="28"/>
        </w:rPr>
      </w:pPr>
    </w:p>
    <w:p w14:paraId="3CD88895" w14:textId="19B3519C" w:rsidR="00CF29A1" w:rsidRPr="007709F0" w:rsidRDefault="00CF29A1" w:rsidP="009840F3">
      <w:pPr>
        <w:keepNext/>
        <w:keepLines/>
        <w:tabs>
          <w:tab w:val="left" w:pos="851"/>
        </w:tabs>
        <w:rPr>
          <w:color w:val="000000"/>
          <w:sz w:val="28"/>
          <w:szCs w:val="28"/>
        </w:rPr>
      </w:pPr>
      <w:r w:rsidRPr="007709F0">
        <w:rPr>
          <w:b/>
          <w:color w:val="000000"/>
          <w:sz w:val="28"/>
          <w:szCs w:val="28"/>
        </w:rPr>
        <w:t>7.7.3</w:t>
      </w:r>
      <w:r w:rsidRPr="007709F0">
        <w:rPr>
          <w:b/>
          <w:color w:val="000000"/>
          <w:sz w:val="28"/>
          <w:szCs w:val="28"/>
        </w:rPr>
        <w:tab/>
      </w:r>
      <w:r w:rsidRPr="007709F0">
        <w:rPr>
          <w:color w:val="000000"/>
          <w:sz w:val="28"/>
          <w:szCs w:val="28"/>
        </w:rPr>
        <w:t>The Commission will only accept financial responsibility for x</w:t>
      </w:r>
      <w:r w:rsidR="007709F0">
        <w:rPr>
          <w:color w:val="000000"/>
          <w:sz w:val="28"/>
          <w:szCs w:val="28"/>
        </w:rPr>
        <w:noBreakHyphen/>
      </w:r>
      <w:r w:rsidRPr="007709F0">
        <w:rPr>
          <w:color w:val="000000"/>
          <w:sz w:val="28"/>
          <w:szCs w:val="28"/>
        </w:rPr>
        <w:t>rays taken by a registered chiropractor who is licensed to take x</w:t>
      </w:r>
      <w:r w:rsidR="007709F0">
        <w:rPr>
          <w:color w:val="000000"/>
          <w:sz w:val="28"/>
          <w:szCs w:val="28"/>
        </w:rPr>
        <w:noBreakHyphen/>
      </w:r>
      <w:r w:rsidRPr="007709F0">
        <w:rPr>
          <w:color w:val="000000"/>
          <w:sz w:val="28"/>
          <w:szCs w:val="28"/>
        </w:rPr>
        <w:t>rays under relevant State or Territory legislation.</w:t>
      </w:r>
    </w:p>
    <w:p w14:paraId="59FC83AF" w14:textId="77777777" w:rsidR="00CF29A1" w:rsidRPr="007709F0" w:rsidRDefault="00CF29A1" w:rsidP="009840F3">
      <w:pPr>
        <w:keepNext/>
        <w:keepLines/>
        <w:rPr>
          <w:color w:val="000000"/>
          <w:sz w:val="28"/>
          <w:szCs w:val="28"/>
        </w:rPr>
      </w:pPr>
    </w:p>
    <w:p w14:paraId="4754BC52" w14:textId="77777777" w:rsidR="00CF29A1" w:rsidRPr="007709F0" w:rsidRDefault="004615DF" w:rsidP="004615DF">
      <w:pPr>
        <w:keepNext/>
        <w:keepLines/>
        <w:tabs>
          <w:tab w:val="left" w:pos="0"/>
        </w:tabs>
        <w:rPr>
          <w:b/>
          <w:color w:val="000000"/>
          <w:sz w:val="28"/>
          <w:szCs w:val="28"/>
        </w:rPr>
      </w:pPr>
      <w:r w:rsidRPr="007709F0">
        <w:rPr>
          <w:b/>
          <w:color w:val="000000"/>
          <w:sz w:val="28"/>
          <w:szCs w:val="28"/>
        </w:rPr>
        <w:t>7.7.5</w:t>
      </w:r>
      <w:r w:rsidRPr="007709F0">
        <w:rPr>
          <w:b/>
          <w:color w:val="000000"/>
          <w:sz w:val="28"/>
          <w:szCs w:val="28"/>
        </w:rPr>
        <w:tab/>
      </w:r>
      <w:r w:rsidR="00CF29A1" w:rsidRPr="007709F0">
        <w:rPr>
          <w:color w:val="000000"/>
          <w:sz w:val="28"/>
          <w:szCs w:val="28"/>
        </w:rPr>
        <w:t>The Commission will not accept financial responsibility for the provision of concurrent courses of physiotherapy and chiropractic services or physiotherapy and osteopathic services for the same condition to any entitled person.</w:t>
      </w:r>
    </w:p>
    <w:p w14:paraId="18C97746" w14:textId="77777777" w:rsidR="006E3779" w:rsidRPr="007709F0" w:rsidRDefault="006E3779" w:rsidP="006E3779">
      <w:pPr>
        <w:pStyle w:val="BodyTextIndent3"/>
        <w:rPr>
          <w:sz w:val="24"/>
          <w:szCs w:val="24"/>
        </w:rPr>
      </w:pPr>
    </w:p>
    <w:p w14:paraId="03F177F9" w14:textId="77777777" w:rsidR="006E3779" w:rsidRPr="007709F0" w:rsidRDefault="006045B5" w:rsidP="00744B0B">
      <w:pPr>
        <w:pStyle w:val="BodyTextIndent3"/>
        <w:keepNext/>
        <w:tabs>
          <w:tab w:val="left" w:pos="900"/>
        </w:tabs>
        <w:ind w:left="902" w:hanging="902"/>
        <w:rPr>
          <w:b/>
          <w:sz w:val="32"/>
          <w:szCs w:val="32"/>
        </w:rPr>
      </w:pPr>
      <w:r w:rsidRPr="007709F0">
        <w:rPr>
          <w:b/>
          <w:sz w:val="32"/>
          <w:szCs w:val="32"/>
        </w:rPr>
        <w:lastRenderedPageBreak/>
        <w:t>7.7A</w:t>
      </w:r>
      <w:r w:rsidRPr="007709F0">
        <w:rPr>
          <w:b/>
          <w:sz w:val="32"/>
          <w:szCs w:val="32"/>
        </w:rPr>
        <w:tab/>
      </w:r>
      <w:r w:rsidR="006E3779" w:rsidRPr="007709F0">
        <w:rPr>
          <w:b/>
          <w:sz w:val="32"/>
          <w:szCs w:val="32"/>
        </w:rPr>
        <w:t>Outreach Program Counselling</w:t>
      </w:r>
    </w:p>
    <w:p w14:paraId="0F6D266E" w14:textId="77777777" w:rsidR="0044662C" w:rsidRPr="007709F0" w:rsidRDefault="0044662C" w:rsidP="0044662C">
      <w:pPr>
        <w:rPr>
          <w:color w:val="000000"/>
          <w:sz w:val="28"/>
          <w:szCs w:val="28"/>
        </w:rPr>
      </w:pPr>
      <w:r w:rsidRPr="007709F0">
        <w:rPr>
          <w:b/>
          <w:color w:val="000000"/>
          <w:sz w:val="28"/>
          <w:szCs w:val="28"/>
        </w:rPr>
        <w:t>7.7A.1</w:t>
      </w:r>
      <w:r w:rsidRPr="007709F0">
        <w:rPr>
          <w:b/>
          <w:color w:val="000000"/>
          <w:sz w:val="28"/>
          <w:szCs w:val="28"/>
        </w:rPr>
        <w:tab/>
      </w:r>
      <w:r w:rsidRPr="007709F0">
        <w:rPr>
          <w:color w:val="000000"/>
          <w:sz w:val="28"/>
          <w:szCs w:val="28"/>
        </w:rPr>
        <w:t xml:space="preserve">The treatment of </w:t>
      </w:r>
      <w:r w:rsidRPr="007709F0">
        <w:rPr>
          <w:i/>
          <w:color w:val="000000"/>
          <w:sz w:val="28"/>
          <w:szCs w:val="28"/>
        </w:rPr>
        <w:t>outreach program counselling</w:t>
      </w:r>
      <w:r w:rsidRPr="007709F0">
        <w:rPr>
          <w:color w:val="000000"/>
          <w:sz w:val="28"/>
          <w:szCs w:val="28"/>
        </w:rPr>
        <w:t xml:space="preserve"> is established under this Part and may be provided by an </w:t>
      </w:r>
      <w:r w:rsidRPr="007709F0">
        <w:rPr>
          <w:i/>
          <w:color w:val="000000"/>
          <w:sz w:val="28"/>
          <w:szCs w:val="28"/>
        </w:rPr>
        <w:t>outreach program counsellor</w:t>
      </w:r>
      <w:r w:rsidRPr="007709F0">
        <w:rPr>
          <w:color w:val="000000"/>
          <w:sz w:val="28"/>
          <w:szCs w:val="28"/>
        </w:rPr>
        <w:t xml:space="preserve"> to an </w:t>
      </w:r>
      <w:r w:rsidRPr="007709F0">
        <w:rPr>
          <w:i/>
          <w:color w:val="000000"/>
          <w:sz w:val="28"/>
          <w:szCs w:val="28"/>
        </w:rPr>
        <w:t>eligible person</w:t>
      </w:r>
      <w:r w:rsidRPr="007709F0">
        <w:rPr>
          <w:color w:val="000000"/>
          <w:sz w:val="28"/>
          <w:szCs w:val="28"/>
        </w:rPr>
        <w:t xml:space="preserve"> in accordance with the </w:t>
      </w:r>
      <w:r w:rsidRPr="007709F0">
        <w:rPr>
          <w:i/>
          <w:color w:val="000000"/>
          <w:sz w:val="28"/>
          <w:szCs w:val="28"/>
        </w:rPr>
        <w:t>Principles</w:t>
      </w:r>
      <w:r w:rsidRPr="007709F0">
        <w:rPr>
          <w:color w:val="000000"/>
          <w:sz w:val="28"/>
          <w:szCs w:val="28"/>
        </w:rPr>
        <w:t>.</w:t>
      </w:r>
    </w:p>
    <w:p w14:paraId="696807C6" w14:textId="77777777" w:rsidR="0044662C" w:rsidRPr="007709F0" w:rsidRDefault="0044662C" w:rsidP="00802011">
      <w:pPr>
        <w:pStyle w:val="BodyTextIndent3"/>
        <w:rPr>
          <w:color w:val="000000"/>
          <w:sz w:val="24"/>
          <w:szCs w:val="24"/>
        </w:rPr>
      </w:pPr>
    </w:p>
    <w:p w14:paraId="56FF3183" w14:textId="77777777" w:rsidR="0044662C" w:rsidRPr="007709F0" w:rsidRDefault="0044662C" w:rsidP="00311B63">
      <w:pPr>
        <w:tabs>
          <w:tab w:val="left" w:pos="0"/>
        </w:tabs>
        <w:rPr>
          <w:color w:val="000000"/>
        </w:rPr>
      </w:pPr>
      <w:r w:rsidRPr="007709F0">
        <w:rPr>
          <w:color w:val="000000"/>
        </w:rPr>
        <w:t xml:space="preserve">Note 1: paragraph 7.1A.1 requires outreach program counselling to be provided in accordance with the </w:t>
      </w:r>
      <w:r w:rsidRPr="00603173">
        <w:rPr>
          <w:i/>
          <w:color w:val="000000"/>
        </w:rPr>
        <w:t>VVCS OPC Provider Notes</w:t>
      </w:r>
      <w:r w:rsidRPr="007709F0">
        <w:rPr>
          <w:color w:val="000000"/>
        </w:rPr>
        <w:t>.</w:t>
      </w:r>
    </w:p>
    <w:p w14:paraId="171B4EBA" w14:textId="77777777" w:rsidR="0044662C" w:rsidRPr="007709F0" w:rsidRDefault="0044662C" w:rsidP="0044662C">
      <w:pPr>
        <w:keepNext/>
        <w:keepLines/>
        <w:tabs>
          <w:tab w:val="left" w:pos="851"/>
        </w:tabs>
        <w:rPr>
          <w:color w:val="000000"/>
          <w:sz w:val="28"/>
          <w:szCs w:val="28"/>
        </w:rPr>
      </w:pPr>
    </w:p>
    <w:p w14:paraId="0DA7EAC6" w14:textId="77777777" w:rsidR="0044662C" w:rsidRPr="007709F0" w:rsidRDefault="0044662C" w:rsidP="0044662C">
      <w:pPr>
        <w:keepNext/>
        <w:keepLines/>
        <w:tabs>
          <w:tab w:val="left" w:pos="851"/>
        </w:tabs>
        <w:rPr>
          <w:color w:val="000000"/>
          <w:sz w:val="28"/>
          <w:szCs w:val="28"/>
        </w:rPr>
      </w:pPr>
      <w:r w:rsidRPr="007709F0">
        <w:rPr>
          <w:b/>
          <w:color w:val="000000"/>
          <w:sz w:val="28"/>
          <w:szCs w:val="28"/>
        </w:rPr>
        <w:t>7.7A.2</w:t>
      </w:r>
      <w:r w:rsidRPr="007709F0">
        <w:rPr>
          <w:color w:val="000000"/>
          <w:sz w:val="28"/>
          <w:szCs w:val="28"/>
        </w:rPr>
        <w:tab/>
        <w:t xml:space="preserve">A person is eligible for </w:t>
      </w:r>
      <w:r w:rsidRPr="007709F0">
        <w:rPr>
          <w:i/>
          <w:color w:val="000000"/>
          <w:sz w:val="28"/>
          <w:szCs w:val="28"/>
        </w:rPr>
        <w:t>outreach program counselling if</w:t>
      </w:r>
      <w:r w:rsidRPr="007709F0">
        <w:rPr>
          <w:color w:val="000000"/>
          <w:sz w:val="28"/>
          <w:szCs w:val="28"/>
        </w:rPr>
        <w:t>:</w:t>
      </w:r>
    </w:p>
    <w:p w14:paraId="7DE6600E" w14:textId="77777777" w:rsidR="0044662C" w:rsidRPr="007709F0" w:rsidRDefault="0044662C" w:rsidP="00802011">
      <w:pPr>
        <w:pStyle w:val="BodyTextIndent3"/>
        <w:ind w:left="1440" w:hanging="360"/>
        <w:rPr>
          <w:color w:val="000000"/>
          <w:sz w:val="28"/>
          <w:szCs w:val="28"/>
        </w:rPr>
      </w:pPr>
    </w:p>
    <w:p w14:paraId="09FFE6C9" w14:textId="77777777" w:rsidR="0044662C" w:rsidRPr="007709F0" w:rsidRDefault="0044662C" w:rsidP="000B31DD">
      <w:pPr>
        <w:tabs>
          <w:tab w:val="num" w:pos="1418"/>
        </w:tabs>
        <w:ind w:left="1440" w:hanging="720"/>
        <w:rPr>
          <w:sz w:val="28"/>
          <w:szCs w:val="28"/>
        </w:rPr>
      </w:pPr>
      <w:r w:rsidRPr="007709F0">
        <w:rPr>
          <w:sz w:val="28"/>
          <w:szCs w:val="28"/>
        </w:rPr>
        <w:t>(a)</w:t>
      </w:r>
      <w:r w:rsidRPr="007709F0">
        <w:rPr>
          <w:sz w:val="28"/>
          <w:szCs w:val="28"/>
        </w:rPr>
        <w:tab/>
        <w:t xml:space="preserve">the person is eligible for </w:t>
      </w:r>
      <w:r w:rsidRPr="00603173">
        <w:rPr>
          <w:i/>
          <w:sz w:val="28"/>
          <w:szCs w:val="28"/>
        </w:rPr>
        <w:t>VVCS</w:t>
      </w:r>
      <w:r w:rsidRPr="007709F0">
        <w:rPr>
          <w:sz w:val="28"/>
          <w:szCs w:val="28"/>
        </w:rPr>
        <w:t xml:space="preserve"> under the Act; and</w:t>
      </w:r>
    </w:p>
    <w:p w14:paraId="39455D80" w14:textId="77777777" w:rsidR="0044662C" w:rsidRPr="007709F0" w:rsidRDefault="0044662C" w:rsidP="00802011">
      <w:pPr>
        <w:pStyle w:val="BodyTextIndent3"/>
        <w:ind w:left="1440" w:hanging="360"/>
        <w:rPr>
          <w:color w:val="000000"/>
          <w:sz w:val="28"/>
          <w:szCs w:val="28"/>
        </w:rPr>
      </w:pPr>
    </w:p>
    <w:p w14:paraId="3520BEFC" w14:textId="51A61F76" w:rsidR="0044662C" w:rsidRPr="007709F0" w:rsidRDefault="0044662C" w:rsidP="00E20275">
      <w:pPr>
        <w:tabs>
          <w:tab w:val="num" w:pos="1418"/>
        </w:tabs>
        <w:ind w:left="1440" w:hanging="720"/>
        <w:rPr>
          <w:sz w:val="28"/>
          <w:szCs w:val="28"/>
        </w:rPr>
      </w:pPr>
      <w:r w:rsidRPr="007709F0">
        <w:rPr>
          <w:sz w:val="28"/>
          <w:szCs w:val="28"/>
        </w:rPr>
        <w:t>(b)</w:t>
      </w:r>
      <w:r w:rsidR="00E20275" w:rsidRPr="007709F0">
        <w:rPr>
          <w:sz w:val="28"/>
          <w:szCs w:val="28"/>
        </w:rPr>
        <w:tab/>
      </w:r>
      <w:r w:rsidRPr="007709F0">
        <w:rPr>
          <w:sz w:val="28"/>
          <w:szCs w:val="28"/>
        </w:rPr>
        <w:t xml:space="preserve">in the opinion of the </w:t>
      </w:r>
      <w:r w:rsidRPr="00603173">
        <w:rPr>
          <w:i/>
          <w:sz w:val="28"/>
          <w:szCs w:val="28"/>
        </w:rPr>
        <w:t>Commission</w:t>
      </w:r>
      <w:r w:rsidRPr="007709F0">
        <w:rPr>
          <w:sz w:val="28"/>
          <w:szCs w:val="28"/>
        </w:rPr>
        <w:t>:</w:t>
      </w:r>
    </w:p>
    <w:p w14:paraId="444B87F6" w14:textId="77777777" w:rsidR="0044662C" w:rsidRPr="007709F0" w:rsidRDefault="0044662C" w:rsidP="00802011">
      <w:pPr>
        <w:ind w:left="2410" w:hanging="567"/>
        <w:rPr>
          <w:color w:val="000000"/>
          <w:sz w:val="28"/>
          <w:szCs w:val="28"/>
        </w:rPr>
      </w:pPr>
    </w:p>
    <w:p w14:paraId="20ABCDF9" w14:textId="6471155E" w:rsidR="0044662C" w:rsidRPr="007709F0" w:rsidRDefault="0044662C" w:rsidP="0044662C">
      <w:pPr>
        <w:ind w:left="2410" w:hanging="567"/>
        <w:rPr>
          <w:color w:val="000000"/>
          <w:sz w:val="28"/>
          <w:szCs w:val="28"/>
        </w:rPr>
      </w:pPr>
      <w:r w:rsidRPr="007709F0">
        <w:rPr>
          <w:color w:val="000000"/>
          <w:sz w:val="28"/>
          <w:szCs w:val="28"/>
        </w:rPr>
        <w:t>(i)</w:t>
      </w:r>
      <w:r w:rsidR="00744B0B">
        <w:rPr>
          <w:color w:val="000000"/>
          <w:sz w:val="28"/>
          <w:szCs w:val="28"/>
        </w:rPr>
        <w:tab/>
      </w:r>
      <w:r w:rsidRPr="007709F0">
        <w:rPr>
          <w:color w:val="000000"/>
          <w:sz w:val="28"/>
          <w:szCs w:val="28"/>
        </w:rPr>
        <w:t>the person is unable to reasonably have access to a VVCS Centre due to the physical isolation of the person’s place of residence in Australia; or</w:t>
      </w:r>
    </w:p>
    <w:p w14:paraId="7A09889E" w14:textId="77777777" w:rsidR="0044662C" w:rsidRPr="007709F0" w:rsidRDefault="0044662C" w:rsidP="00802011">
      <w:pPr>
        <w:ind w:left="2410" w:hanging="567"/>
        <w:rPr>
          <w:color w:val="000000"/>
          <w:sz w:val="28"/>
          <w:szCs w:val="28"/>
        </w:rPr>
      </w:pPr>
    </w:p>
    <w:p w14:paraId="5ACB1A52" w14:textId="37618B67" w:rsidR="0044662C" w:rsidRPr="007709F0" w:rsidRDefault="0044662C" w:rsidP="0044662C">
      <w:pPr>
        <w:ind w:left="2410" w:hanging="567"/>
        <w:rPr>
          <w:color w:val="000000"/>
          <w:sz w:val="28"/>
          <w:szCs w:val="28"/>
        </w:rPr>
      </w:pPr>
      <w:r w:rsidRPr="007709F0">
        <w:rPr>
          <w:color w:val="000000"/>
          <w:sz w:val="28"/>
          <w:szCs w:val="28"/>
        </w:rPr>
        <w:t>(ii)</w:t>
      </w:r>
      <w:r w:rsidR="00744B0B">
        <w:rPr>
          <w:color w:val="000000"/>
          <w:sz w:val="28"/>
          <w:szCs w:val="28"/>
        </w:rPr>
        <w:tab/>
      </w:r>
      <w:r w:rsidRPr="007709F0">
        <w:rPr>
          <w:color w:val="000000"/>
          <w:sz w:val="28"/>
          <w:szCs w:val="28"/>
        </w:rPr>
        <w:t xml:space="preserve">despite the person having reasonable access to a VVCS Centre, there is a special reason for the person requiring </w:t>
      </w:r>
      <w:r w:rsidRPr="007709F0">
        <w:rPr>
          <w:i/>
          <w:color w:val="000000"/>
          <w:sz w:val="28"/>
          <w:szCs w:val="28"/>
        </w:rPr>
        <w:t>outreach program counselling</w:t>
      </w:r>
      <w:r w:rsidRPr="007709F0">
        <w:rPr>
          <w:color w:val="000000"/>
          <w:sz w:val="28"/>
          <w:szCs w:val="28"/>
        </w:rPr>
        <w:t>; and</w:t>
      </w:r>
    </w:p>
    <w:p w14:paraId="3CBD9E9F" w14:textId="77777777" w:rsidR="0044662C" w:rsidRPr="007709F0" w:rsidRDefault="0044662C" w:rsidP="00802011">
      <w:pPr>
        <w:pStyle w:val="BodyTextIndent3"/>
        <w:ind w:left="1440" w:hanging="360"/>
        <w:rPr>
          <w:color w:val="000000"/>
          <w:sz w:val="28"/>
          <w:szCs w:val="28"/>
        </w:rPr>
      </w:pPr>
    </w:p>
    <w:p w14:paraId="517B03A4" w14:textId="3121B6B7" w:rsidR="0044662C" w:rsidRPr="007709F0" w:rsidRDefault="0044662C" w:rsidP="000B31DD">
      <w:pPr>
        <w:tabs>
          <w:tab w:val="num" w:pos="1418"/>
        </w:tabs>
        <w:ind w:left="1440" w:hanging="720"/>
        <w:rPr>
          <w:sz w:val="28"/>
          <w:szCs w:val="28"/>
        </w:rPr>
      </w:pPr>
      <w:r w:rsidRPr="007709F0">
        <w:rPr>
          <w:sz w:val="28"/>
          <w:szCs w:val="28"/>
        </w:rPr>
        <w:t>(c)</w:t>
      </w:r>
      <w:r w:rsidR="00E20275" w:rsidRPr="007709F0">
        <w:rPr>
          <w:sz w:val="28"/>
          <w:szCs w:val="28"/>
        </w:rPr>
        <w:tab/>
      </w:r>
      <w:r w:rsidRPr="007709F0">
        <w:rPr>
          <w:sz w:val="28"/>
          <w:szCs w:val="28"/>
        </w:rPr>
        <w:t xml:space="preserve">the </w:t>
      </w:r>
      <w:r w:rsidRPr="00603173">
        <w:rPr>
          <w:i/>
          <w:sz w:val="28"/>
          <w:szCs w:val="28"/>
        </w:rPr>
        <w:t>outreach program counselling</w:t>
      </w:r>
      <w:r w:rsidRPr="007709F0">
        <w:rPr>
          <w:sz w:val="28"/>
          <w:szCs w:val="28"/>
        </w:rPr>
        <w:t xml:space="preserve"> is provided to the person by an </w:t>
      </w:r>
      <w:r w:rsidRPr="00603173">
        <w:rPr>
          <w:i/>
          <w:sz w:val="28"/>
          <w:szCs w:val="28"/>
        </w:rPr>
        <w:t>outreach program counsellor</w:t>
      </w:r>
      <w:r w:rsidRPr="007709F0">
        <w:rPr>
          <w:sz w:val="28"/>
          <w:szCs w:val="28"/>
        </w:rPr>
        <w:t xml:space="preserve"> pursuant to a referral from the </w:t>
      </w:r>
      <w:r w:rsidRPr="00603173">
        <w:rPr>
          <w:i/>
          <w:sz w:val="28"/>
          <w:szCs w:val="28"/>
        </w:rPr>
        <w:t>Veterans and Veterans Families Counselling Service</w:t>
      </w:r>
      <w:r w:rsidRPr="007709F0">
        <w:rPr>
          <w:sz w:val="28"/>
          <w:szCs w:val="28"/>
        </w:rPr>
        <w:t>.</w:t>
      </w:r>
    </w:p>
    <w:p w14:paraId="3C3F991D" w14:textId="77777777" w:rsidR="006E3779" w:rsidRPr="007709F0" w:rsidRDefault="006E3779" w:rsidP="006E3779">
      <w:pPr>
        <w:pStyle w:val="BodyTextIndent3"/>
        <w:rPr>
          <w:sz w:val="28"/>
          <w:szCs w:val="28"/>
        </w:rPr>
      </w:pPr>
    </w:p>
    <w:p w14:paraId="6EE1C533" w14:textId="77777777" w:rsidR="006E3779" w:rsidRPr="007709F0" w:rsidRDefault="006E3779" w:rsidP="0027268B">
      <w:pPr>
        <w:pStyle w:val="BodyTextIndent3"/>
        <w:tabs>
          <w:tab w:val="left" w:pos="1080"/>
        </w:tabs>
        <w:ind w:left="0"/>
        <w:rPr>
          <w:sz w:val="28"/>
          <w:szCs w:val="28"/>
        </w:rPr>
      </w:pPr>
      <w:r w:rsidRPr="007709F0">
        <w:rPr>
          <w:b/>
          <w:sz w:val="28"/>
          <w:szCs w:val="28"/>
        </w:rPr>
        <w:t>7.7A.4</w:t>
      </w:r>
      <w:r w:rsidRPr="007709F0">
        <w:rPr>
          <w:sz w:val="28"/>
          <w:szCs w:val="28"/>
        </w:rPr>
        <w:tab/>
        <w:t xml:space="preserve">For paragraph 7.1.1, </w:t>
      </w:r>
      <w:r w:rsidRPr="007709F0">
        <w:rPr>
          <w:i/>
          <w:sz w:val="28"/>
          <w:szCs w:val="28"/>
        </w:rPr>
        <w:t>prior approval</w:t>
      </w:r>
      <w:r w:rsidRPr="007709F0">
        <w:rPr>
          <w:sz w:val="28"/>
          <w:szCs w:val="28"/>
        </w:rPr>
        <w:t xml:space="preserve"> for </w:t>
      </w:r>
      <w:r w:rsidRPr="007709F0">
        <w:rPr>
          <w:i/>
          <w:sz w:val="28"/>
          <w:szCs w:val="28"/>
        </w:rPr>
        <w:t>outreach program counselling</w:t>
      </w:r>
      <w:r w:rsidRPr="007709F0">
        <w:rPr>
          <w:sz w:val="28"/>
          <w:szCs w:val="28"/>
        </w:rPr>
        <w:t xml:space="preserve"> is not required.</w:t>
      </w:r>
    </w:p>
    <w:p w14:paraId="6657234C" w14:textId="77777777" w:rsidR="0015431F" w:rsidRPr="007709F0" w:rsidRDefault="0015431F" w:rsidP="0027268B">
      <w:pPr>
        <w:pStyle w:val="BodyTextIndent3"/>
        <w:tabs>
          <w:tab w:val="left" w:pos="1080"/>
        </w:tabs>
        <w:ind w:left="0"/>
        <w:rPr>
          <w:sz w:val="28"/>
          <w:szCs w:val="28"/>
        </w:rPr>
      </w:pPr>
    </w:p>
    <w:p w14:paraId="37F1F87F" w14:textId="77777777" w:rsidR="00CF29A1" w:rsidRPr="007709F0" w:rsidRDefault="00CF29A1" w:rsidP="00294B77">
      <w:pPr>
        <w:pStyle w:val="Heading2"/>
        <w:keepLines/>
        <w:rPr>
          <w:color w:val="000000"/>
          <w:sz w:val="32"/>
          <w:szCs w:val="32"/>
        </w:rPr>
      </w:pPr>
      <w:bookmarkStart w:id="55" w:name="_Toc503171850"/>
      <w:r w:rsidRPr="007709F0">
        <w:rPr>
          <w:color w:val="000000"/>
          <w:sz w:val="32"/>
          <w:szCs w:val="32"/>
        </w:rPr>
        <w:t>7.8</w:t>
      </w:r>
      <w:r w:rsidRPr="007709F0">
        <w:rPr>
          <w:color w:val="000000"/>
          <w:sz w:val="32"/>
          <w:szCs w:val="32"/>
        </w:rPr>
        <w:tab/>
        <w:t>Other services</w:t>
      </w:r>
      <w:bookmarkEnd w:id="55"/>
    </w:p>
    <w:p w14:paraId="58D6EA77" w14:textId="77777777" w:rsidR="00CF29A1" w:rsidRPr="007709F0" w:rsidRDefault="00CF29A1" w:rsidP="00CF29A1">
      <w:pPr>
        <w:rPr>
          <w:color w:val="000000"/>
          <w:sz w:val="28"/>
          <w:szCs w:val="28"/>
        </w:rPr>
      </w:pPr>
      <w:r w:rsidRPr="007709F0">
        <w:rPr>
          <w:b/>
          <w:color w:val="000000"/>
          <w:sz w:val="28"/>
          <w:szCs w:val="28"/>
        </w:rPr>
        <w:t>7.8.1</w:t>
      </w:r>
      <w:r w:rsidRPr="007709F0">
        <w:rPr>
          <w:color w:val="000000"/>
          <w:sz w:val="28"/>
          <w:szCs w:val="28"/>
        </w:rPr>
        <w:tab/>
        <w:t>The Commission will not accept financial responsibility for certain services, including:</w:t>
      </w:r>
    </w:p>
    <w:p w14:paraId="47EDB843"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05C2C4CD"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herbalist services;</w:t>
      </w:r>
    </w:p>
    <w:p w14:paraId="1C049383" w14:textId="77777777" w:rsidR="00CF29A1" w:rsidRPr="007709F0" w:rsidRDefault="00CF29A1" w:rsidP="00CF29A1">
      <w:pPr>
        <w:pStyle w:val="NormalIndent"/>
        <w:rPr>
          <w:color w:val="000000"/>
          <w:sz w:val="28"/>
          <w:szCs w:val="28"/>
        </w:rPr>
      </w:pPr>
    </w:p>
    <w:p w14:paraId="769BD46A"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homeopathy;</w:t>
      </w:r>
    </w:p>
    <w:p w14:paraId="5330DFD1" w14:textId="77777777" w:rsidR="00CF29A1" w:rsidRPr="007709F0" w:rsidRDefault="00CF29A1" w:rsidP="00CF29A1">
      <w:pPr>
        <w:pStyle w:val="NormalIndent"/>
        <w:rPr>
          <w:color w:val="000000"/>
          <w:sz w:val="28"/>
          <w:szCs w:val="28"/>
        </w:rPr>
      </w:pPr>
    </w:p>
    <w:p w14:paraId="150731C4"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iridology;</w:t>
      </w:r>
    </w:p>
    <w:p w14:paraId="500CE1B4" w14:textId="77777777" w:rsidR="00CF29A1" w:rsidRPr="007709F0" w:rsidRDefault="00CF29A1" w:rsidP="00497625">
      <w:pPr>
        <w:pStyle w:val="NormalIndent"/>
        <w:keepNext/>
        <w:keepLines/>
        <w:rPr>
          <w:color w:val="000000"/>
          <w:sz w:val="28"/>
          <w:szCs w:val="28"/>
        </w:rPr>
      </w:pPr>
    </w:p>
    <w:p w14:paraId="193B8465" w14:textId="77777777" w:rsidR="00CF29A1" w:rsidRPr="007709F0" w:rsidRDefault="00CF29A1" w:rsidP="00497625">
      <w:pPr>
        <w:pStyle w:val="NormalIndent"/>
        <w:keepNext/>
        <w:keepLines/>
        <w:rPr>
          <w:color w:val="000000"/>
          <w:sz w:val="28"/>
          <w:szCs w:val="28"/>
        </w:rPr>
      </w:pPr>
      <w:r w:rsidRPr="007709F0">
        <w:rPr>
          <w:color w:val="000000"/>
          <w:sz w:val="28"/>
          <w:szCs w:val="28"/>
        </w:rPr>
        <w:t>(d)</w:t>
      </w:r>
      <w:r w:rsidRPr="007709F0">
        <w:rPr>
          <w:color w:val="000000"/>
          <w:sz w:val="28"/>
          <w:szCs w:val="28"/>
        </w:rPr>
        <w:tab/>
        <w:t>massage that is not performed as part of authorised physiotherapy, chiropractic or osteopathy services; and</w:t>
      </w:r>
    </w:p>
    <w:p w14:paraId="1B52CD8B" w14:textId="77777777" w:rsidR="00CF29A1" w:rsidRPr="007709F0" w:rsidRDefault="00CF29A1" w:rsidP="00CF29A1">
      <w:pPr>
        <w:pStyle w:val="NormalIndent"/>
        <w:rPr>
          <w:color w:val="000000"/>
          <w:sz w:val="28"/>
          <w:szCs w:val="28"/>
        </w:rPr>
      </w:pPr>
    </w:p>
    <w:p w14:paraId="52A3FF79" w14:textId="77777777" w:rsidR="00CF29A1" w:rsidRPr="007709F0" w:rsidRDefault="00CF29A1" w:rsidP="00CF29A1">
      <w:pPr>
        <w:pStyle w:val="NormalIndent"/>
        <w:rPr>
          <w:color w:val="000000"/>
          <w:sz w:val="28"/>
          <w:szCs w:val="28"/>
        </w:rPr>
      </w:pPr>
      <w:r w:rsidRPr="007709F0">
        <w:rPr>
          <w:color w:val="000000"/>
          <w:sz w:val="28"/>
          <w:szCs w:val="28"/>
        </w:rPr>
        <w:lastRenderedPageBreak/>
        <w:t>(e)</w:t>
      </w:r>
      <w:r w:rsidRPr="007709F0">
        <w:rPr>
          <w:color w:val="000000"/>
          <w:sz w:val="28"/>
          <w:szCs w:val="28"/>
        </w:rPr>
        <w:tab/>
        <w:t>naturopathy.</w:t>
      </w:r>
    </w:p>
    <w:p w14:paraId="788CA4B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sectPr w:rsidR="00CF29A1" w:rsidRPr="007709F0" w:rsidSect="0066209C">
          <w:headerReference w:type="default" r:id="rId43"/>
          <w:headerReference w:type="first" r:id="rId44"/>
          <w:pgSz w:w="11907" w:h="16834"/>
          <w:pgMar w:top="1531" w:right="1440" w:bottom="1531" w:left="1559" w:header="720" w:footer="720" w:gutter="0"/>
          <w:cols w:space="720"/>
          <w:titlePg/>
          <w:docGrid w:linePitch="272"/>
        </w:sectPr>
      </w:pPr>
    </w:p>
    <w:p w14:paraId="4697DF90" w14:textId="77777777" w:rsidR="00CE26C1" w:rsidRPr="007709F0" w:rsidRDefault="00CF29A1" w:rsidP="00CE26C1">
      <w:pPr>
        <w:pStyle w:val="Heading1"/>
        <w:spacing w:after="120"/>
        <w:rPr>
          <w:color w:val="000000"/>
          <w:sz w:val="16"/>
          <w:szCs w:val="16"/>
        </w:rPr>
      </w:pPr>
      <w:bookmarkStart w:id="56" w:name="_Toc503171851"/>
      <w:r w:rsidRPr="007709F0">
        <w:rPr>
          <w:color w:val="000000"/>
          <w:sz w:val="36"/>
          <w:szCs w:val="36"/>
        </w:rPr>
        <w:lastRenderedPageBreak/>
        <w:t>PART 9 — TREATMENT OF ENTITLED PERSONS AT HOSPITALS AND INSTITUTIONS</w:t>
      </w:r>
      <w:bookmarkStart w:id="57" w:name="_Toc503171852"/>
      <w:bookmarkEnd w:id="56"/>
      <w:r w:rsidR="00AF0CA4" w:rsidRPr="007709F0">
        <w:rPr>
          <w:color w:val="000000"/>
          <w:sz w:val="36"/>
          <w:szCs w:val="36"/>
        </w:rPr>
        <w:cr/>
      </w:r>
    </w:p>
    <w:p w14:paraId="4B68847C" w14:textId="77777777" w:rsidR="00CF29A1" w:rsidRPr="007709F0" w:rsidRDefault="00CF29A1" w:rsidP="00CE26C1">
      <w:pPr>
        <w:pStyle w:val="Heading1"/>
        <w:spacing w:before="120"/>
        <w:rPr>
          <w:color w:val="000000"/>
          <w:sz w:val="32"/>
          <w:szCs w:val="32"/>
        </w:rPr>
      </w:pPr>
      <w:r w:rsidRPr="007709F0">
        <w:rPr>
          <w:color w:val="000000"/>
          <w:sz w:val="32"/>
          <w:szCs w:val="32"/>
        </w:rPr>
        <w:t>9.1</w:t>
      </w:r>
      <w:r w:rsidRPr="007709F0">
        <w:rPr>
          <w:color w:val="000000"/>
          <w:sz w:val="32"/>
          <w:szCs w:val="32"/>
        </w:rPr>
        <w:tab/>
        <w:t>Admission to a hospital or institution</w:t>
      </w:r>
      <w:bookmarkEnd w:id="57"/>
    </w:p>
    <w:p w14:paraId="03AF557A" w14:textId="77777777" w:rsidR="00CF29A1" w:rsidRPr="007709F0" w:rsidRDefault="00CF29A1" w:rsidP="00CF29A1">
      <w:pPr>
        <w:rPr>
          <w:color w:val="000000"/>
          <w:sz w:val="28"/>
          <w:szCs w:val="28"/>
        </w:rPr>
      </w:pPr>
      <w:r w:rsidRPr="007709F0">
        <w:rPr>
          <w:b/>
          <w:color w:val="000000"/>
          <w:sz w:val="28"/>
          <w:szCs w:val="28"/>
        </w:rPr>
        <w:t>9.1.1</w:t>
      </w:r>
      <w:r w:rsidRPr="007709F0">
        <w:rPr>
          <w:color w:val="000000"/>
          <w:sz w:val="28"/>
          <w:szCs w:val="28"/>
        </w:rPr>
        <w:tab/>
        <w:t xml:space="preserve">Subject to these Principles, the </w:t>
      </w:r>
      <w:r w:rsidRPr="007709F0">
        <w:rPr>
          <w:i/>
          <w:color w:val="000000"/>
          <w:sz w:val="28"/>
          <w:szCs w:val="28"/>
        </w:rPr>
        <w:t>Commission</w:t>
      </w:r>
      <w:r w:rsidRPr="007709F0">
        <w:rPr>
          <w:color w:val="000000"/>
          <w:sz w:val="28"/>
          <w:szCs w:val="28"/>
        </w:rPr>
        <w:t xml:space="preserve"> will accept financial responsibility for the provision of treatment to entitled persons as well as urgent treatment for Vietnam veterans</w:t>
      </w:r>
      <w:r w:rsidRPr="007709F0">
        <w:rPr>
          <w:b/>
          <w:color w:val="000000"/>
          <w:sz w:val="28"/>
          <w:szCs w:val="28"/>
        </w:rPr>
        <w:t xml:space="preserve">, </w:t>
      </w:r>
      <w:r w:rsidRPr="007709F0">
        <w:rPr>
          <w:color w:val="000000"/>
          <w:sz w:val="28"/>
          <w:szCs w:val="28"/>
        </w:rPr>
        <w:t>not otherwise entitled</w:t>
      </w:r>
      <w:r w:rsidRPr="007709F0">
        <w:rPr>
          <w:b/>
          <w:color w:val="000000"/>
          <w:sz w:val="28"/>
          <w:szCs w:val="28"/>
        </w:rPr>
        <w:t>,</w:t>
      </w:r>
      <w:r w:rsidRPr="007709F0">
        <w:rPr>
          <w:color w:val="000000"/>
          <w:sz w:val="28"/>
          <w:szCs w:val="28"/>
        </w:rPr>
        <w:t xml:space="preserve"> and their dependants as indicated in principle 2.5, at a hospital or an institution.</w:t>
      </w:r>
    </w:p>
    <w:p w14:paraId="786EE748" w14:textId="77777777" w:rsidR="00CF29A1" w:rsidRPr="007709F0" w:rsidRDefault="00CF29A1" w:rsidP="00CF29A1">
      <w:pPr>
        <w:pStyle w:val="Note"/>
        <w:rPr>
          <w:color w:val="000000"/>
          <w:sz w:val="20"/>
        </w:rPr>
      </w:pPr>
      <w:r w:rsidRPr="007709F0">
        <w:rPr>
          <w:b/>
          <w:color w:val="000000"/>
          <w:sz w:val="20"/>
        </w:rPr>
        <w:t>Note:</w:t>
      </w:r>
      <w:r w:rsidRPr="007709F0">
        <w:rPr>
          <w:color w:val="000000"/>
          <w:sz w:val="20"/>
        </w:rPr>
        <w:tab/>
        <w:t>The Commission may raise a charge for treatment provided under paragraph 9.1.1 in accordance with section 93A of the Act.</w:t>
      </w:r>
    </w:p>
    <w:p w14:paraId="51ABBDAD" w14:textId="77777777" w:rsidR="00CF29A1" w:rsidRPr="007709F0" w:rsidRDefault="00CF29A1" w:rsidP="00CF29A1">
      <w:pPr>
        <w:rPr>
          <w:color w:val="000000"/>
        </w:rPr>
      </w:pPr>
    </w:p>
    <w:p w14:paraId="44986DE3" w14:textId="77777777" w:rsidR="00CF29A1" w:rsidRPr="007709F0" w:rsidRDefault="00CF29A1" w:rsidP="00CF29A1">
      <w:pPr>
        <w:rPr>
          <w:color w:val="000000"/>
          <w:sz w:val="28"/>
          <w:szCs w:val="28"/>
        </w:rPr>
      </w:pPr>
      <w:r w:rsidRPr="007709F0">
        <w:rPr>
          <w:b/>
          <w:color w:val="000000"/>
          <w:sz w:val="28"/>
          <w:szCs w:val="28"/>
        </w:rPr>
        <w:t>9.1.2</w:t>
      </w:r>
      <w:r w:rsidRPr="007709F0">
        <w:rPr>
          <w:color w:val="000000"/>
          <w:sz w:val="28"/>
          <w:szCs w:val="28"/>
        </w:rPr>
        <w:tab/>
        <w:t>The</w:t>
      </w:r>
      <w:r w:rsidRPr="007709F0">
        <w:rPr>
          <w:i/>
          <w:color w:val="000000"/>
          <w:sz w:val="28"/>
          <w:szCs w:val="28"/>
        </w:rPr>
        <w:t xml:space="preserve"> Commission</w:t>
      </w:r>
      <w:r w:rsidRPr="007709F0">
        <w:rPr>
          <w:color w:val="000000"/>
          <w:sz w:val="28"/>
          <w:szCs w:val="28"/>
        </w:rPr>
        <w:t xml:space="preserve"> will not approve, or accept financial responsibility for, admission to a hospital or an institution if:</w:t>
      </w:r>
    </w:p>
    <w:p w14:paraId="26BC87B7" w14:textId="77777777" w:rsidR="00CF29A1" w:rsidRPr="007709F0" w:rsidRDefault="00CF29A1" w:rsidP="00CF29A1">
      <w:pPr>
        <w:pStyle w:val="NormalIndent"/>
        <w:rPr>
          <w:color w:val="000000"/>
          <w:sz w:val="28"/>
          <w:szCs w:val="28"/>
        </w:rPr>
      </w:pPr>
    </w:p>
    <w:p w14:paraId="29AF40B0"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the person could have been provided with suitable outpatient treatment; or</w:t>
      </w:r>
    </w:p>
    <w:p w14:paraId="4351652C" w14:textId="77777777" w:rsidR="00CF29A1" w:rsidRPr="007709F0" w:rsidRDefault="00CF29A1" w:rsidP="00CF29A1">
      <w:pPr>
        <w:pStyle w:val="NormalIndent"/>
        <w:rPr>
          <w:color w:val="000000"/>
          <w:sz w:val="28"/>
          <w:szCs w:val="28"/>
        </w:rPr>
      </w:pPr>
    </w:p>
    <w:p w14:paraId="24A31C88"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the person could have been suitably cared for at home, with or without supporting community health care services, unless the admission would provide respite for a carer of an entitled person.</w:t>
      </w:r>
    </w:p>
    <w:p w14:paraId="208A5531" w14:textId="77777777" w:rsidR="00CF29A1" w:rsidRPr="007709F0" w:rsidRDefault="00CF29A1" w:rsidP="00CF29A1">
      <w:pPr>
        <w:pStyle w:val="NormalIndent"/>
        <w:rPr>
          <w:color w:val="000000"/>
        </w:rPr>
      </w:pPr>
    </w:p>
    <w:p w14:paraId="75F2ECB9" w14:textId="77777777" w:rsidR="00CF29A1" w:rsidRPr="007709F0" w:rsidRDefault="00CF29A1" w:rsidP="00CF29A1">
      <w:pPr>
        <w:keepNext/>
        <w:rPr>
          <w:color w:val="000000"/>
          <w:sz w:val="28"/>
          <w:szCs w:val="28"/>
        </w:rPr>
      </w:pPr>
      <w:r w:rsidRPr="007709F0">
        <w:rPr>
          <w:b/>
          <w:color w:val="000000"/>
          <w:sz w:val="28"/>
          <w:szCs w:val="28"/>
        </w:rPr>
        <w:t>9.1.3</w:t>
      </w:r>
      <w:r w:rsidRPr="007709F0">
        <w:rPr>
          <w:color w:val="000000"/>
          <w:sz w:val="28"/>
          <w:szCs w:val="28"/>
        </w:rPr>
        <w:tab/>
        <w:t xml:space="preserve">Notwithstanding other provisions of these Principles, the </w:t>
      </w:r>
      <w:r w:rsidRPr="007709F0">
        <w:rPr>
          <w:i/>
          <w:color w:val="000000"/>
          <w:sz w:val="28"/>
          <w:szCs w:val="28"/>
        </w:rPr>
        <w:t xml:space="preserve">Commission </w:t>
      </w:r>
      <w:r w:rsidRPr="007709F0">
        <w:rPr>
          <w:color w:val="000000"/>
          <w:sz w:val="28"/>
          <w:szCs w:val="28"/>
        </w:rPr>
        <w:t xml:space="preserve">will accept financial responsibility for the emergency admission to the nearest hospital of an eligible person for treatment if an office of the </w:t>
      </w:r>
      <w:r w:rsidRPr="007709F0">
        <w:rPr>
          <w:i/>
          <w:color w:val="000000"/>
          <w:sz w:val="28"/>
          <w:szCs w:val="28"/>
        </w:rPr>
        <w:t>Department</w:t>
      </w:r>
      <w:r w:rsidRPr="007709F0">
        <w:rPr>
          <w:color w:val="000000"/>
          <w:sz w:val="28"/>
          <w:szCs w:val="28"/>
        </w:rPr>
        <w:t xml:space="preserve"> is notified on the first working day after the admission, or as soon thereafter as is reasonably practicable, if that admission is to a private hospital requiring prior approval as set out in Part 3 of these </w:t>
      </w:r>
      <w:r w:rsidRPr="007709F0">
        <w:rPr>
          <w:i/>
          <w:color w:val="000000"/>
          <w:sz w:val="28"/>
          <w:szCs w:val="28"/>
        </w:rPr>
        <w:t>Principles</w:t>
      </w:r>
      <w:r w:rsidRPr="007709F0">
        <w:rPr>
          <w:color w:val="000000"/>
          <w:sz w:val="28"/>
          <w:szCs w:val="28"/>
        </w:rPr>
        <w:t>.</w:t>
      </w:r>
    </w:p>
    <w:p w14:paraId="037070B1" w14:textId="77777777" w:rsidR="00CF29A1" w:rsidRPr="007709F0" w:rsidRDefault="00CF29A1" w:rsidP="00CF29A1">
      <w:pPr>
        <w:rPr>
          <w:color w:val="000000"/>
          <w:sz w:val="28"/>
          <w:szCs w:val="28"/>
        </w:rPr>
      </w:pPr>
    </w:p>
    <w:p w14:paraId="0B9FF6F8" w14:textId="77777777" w:rsidR="00CF29A1" w:rsidRPr="007709F0" w:rsidRDefault="00CF29A1" w:rsidP="00003587">
      <w:pPr>
        <w:rPr>
          <w:color w:val="000000"/>
          <w:sz w:val="28"/>
          <w:szCs w:val="28"/>
        </w:rPr>
      </w:pPr>
      <w:r w:rsidRPr="007709F0">
        <w:rPr>
          <w:b/>
          <w:color w:val="000000"/>
          <w:sz w:val="28"/>
          <w:szCs w:val="28"/>
        </w:rPr>
        <w:t>9.1.4</w:t>
      </w:r>
      <w:r w:rsidRPr="007709F0">
        <w:rPr>
          <w:color w:val="000000"/>
          <w:sz w:val="28"/>
          <w:szCs w:val="28"/>
        </w:rPr>
        <w:tab/>
        <w:t>Where hospital treatment of an entitled person has been arranged under these Principles, and the person’s partner is an inpatient at another hospital within reasonable proximity, the Commission may arrange the admission or transfer of the person to the hospital at which the person’s partner is an inpatient.</w:t>
      </w:r>
    </w:p>
    <w:p w14:paraId="12D23235" w14:textId="77777777" w:rsidR="00CF29A1" w:rsidRPr="007709F0" w:rsidRDefault="00CF29A1" w:rsidP="00003587">
      <w:pPr>
        <w:rPr>
          <w:color w:val="000000"/>
          <w:sz w:val="28"/>
          <w:szCs w:val="28"/>
        </w:rPr>
      </w:pPr>
    </w:p>
    <w:p w14:paraId="24DCD1E1" w14:textId="77777777" w:rsidR="00CF29A1" w:rsidRPr="007709F0" w:rsidRDefault="00CF29A1" w:rsidP="00003587">
      <w:pPr>
        <w:rPr>
          <w:color w:val="000000"/>
          <w:sz w:val="28"/>
          <w:szCs w:val="28"/>
        </w:rPr>
      </w:pPr>
      <w:r w:rsidRPr="007709F0">
        <w:rPr>
          <w:b/>
          <w:color w:val="000000"/>
          <w:sz w:val="28"/>
          <w:szCs w:val="28"/>
        </w:rPr>
        <w:t>9.1.5</w:t>
      </w:r>
      <w:r w:rsidRPr="007709F0">
        <w:rPr>
          <w:color w:val="000000"/>
          <w:sz w:val="28"/>
          <w:szCs w:val="28"/>
        </w:rPr>
        <w:tab/>
        <w:t>If such arrangements are made under paragraph 9.1.4, the Commission will accept financial responsibility for the hospital treatment of the entitled person.</w:t>
      </w:r>
    </w:p>
    <w:p w14:paraId="466C682C" w14:textId="77777777" w:rsidR="00CF29A1" w:rsidRPr="007709F0" w:rsidRDefault="00CF29A1" w:rsidP="00CF29A1">
      <w:pPr>
        <w:rPr>
          <w:color w:val="000000"/>
          <w:sz w:val="28"/>
          <w:szCs w:val="28"/>
        </w:rPr>
      </w:pPr>
    </w:p>
    <w:p w14:paraId="47E54C1B" w14:textId="77777777" w:rsidR="00CF29A1" w:rsidRPr="007709F0" w:rsidRDefault="00CF29A1" w:rsidP="00CF29A1">
      <w:pPr>
        <w:keepNext/>
        <w:rPr>
          <w:color w:val="000000"/>
          <w:sz w:val="28"/>
          <w:szCs w:val="28"/>
        </w:rPr>
      </w:pPr>
      <w:r w:rsidRPr="007709F0">
        <w:rPr>
          <w:b/>
          <w:color w:val="000000"/>
          <w:sz w:val="28"/>
          <w:szCs w:val="28"/>
        </w:rPr>
        <w:lastRenderedPageBreak/>
        <w:t>9.1.6</w:t>
      </w:r>
      <w:r w:rsidRPr="007709F0">
        <w:rPr>
          <w:color w:val="000000"/>
          <w:sz w:val="28"/>
          <w:szCs w:val="28"/>
        </w:rPr>
        <w:tab/>
        <w:t xml:space="preserve">The Commission will accept financial responsibility for the admission of an entitled person to a Tier 2 or Tier 3 hospital, as set out in Principle 2 of the </w:t>
      </w:r>
      <w:r w:rsidRPr="007709F0">
        <w:rPr>
          <w:i/>
          <w:color w:val="000000"/>
          <w:sz w:val="28"/>
          <w:szCs w:val="28"/>
        </w:rPr>
        <w:t>RPPPs</w:t>
      </w:r>
      <w:r w:rsidRPr="007709F0">
        <w:rPr>
          <w:color w:val="000000"/>
          <w:sz w:val="28"/>
          <w:szCs w:val="28"/>
        </w:rPr>
        <w:t>, only if prior approval for the admission is obtained.</w:t>
      </w:r>
    </w:p>
    <w:p w14:paraId="42A585C5" w14:textId="77777777" w:rsidR="00CF29A1" w:rsidRPr="007709F0" w:rsidRDefault="00CF29A1" w:rsidP="00CF29A1">
      <w:pPr>
        <w:rPr>
          <w:color w:val="000000"/>
          <w:sz w:val="28"/>
          <w:szCs w:val="28"/>
        </w:rPr>
      </w:pPr>
    </w:p>
    <w:p w14:paraId="6309A7DD" w14:textId="77777777" w:rsidR="00CF29A1" w:rsidRPr="007709F0" w:rsidRDefault="00CF29A1" w:rsidP="00CF29A1">
      <w:pPr>
        <w:rPr>
          <w:color w:val="000000"/>
          <w:sz w:val="28"/>
          <w:szCs w:val="28"/>
        </w:rPr>
      </w:pPr>
      <w:r w:rsidRPr="007709F0">
        <w:rPr>
          <w:b/>
          <w:color w:val="000000"/>
          <w:sz w:val="28"/>
          <w:szCs w:val="28"/>
        </w:rPr>
        <w:t>9.1.7</w:t>
      </w:r>
      <w:r w:rsidRPr="007709F0">
        <w:rPr>
          <w:color w:val="000000"/>
          <w:sz w:val="28"/>
          <w:szCs w:val="28"/>
        </w:rPr>
        <w:tab/>
        <w:t xml:space="preserve">When giving consideration of prior approval under paragraph 9.1.6, the Commission will have regard to the matters set out in paragraph 3.2.2 and in Principle 2 of the </w:t>
      </w:r>
      <w:r w:rsidRPr="007709F0">
        <w:rPr>
          <w:i/>
          <w:color w:val="000000"/>
          <w:sz w:val="28"/>
          <w:szCs w:val="28"/>
        </w:rPr>
        <w:t>RPPPs.</w:t>
      </w:r>
    </w:p>
    <w:p w14:paraId="0479A633" w14:textId="77777777" w:rsidR="00CF29A1" w:rsidRPr="007709F0" w:rsidRDefault="00CF29A1" w:rsidP="00CF29A1">
      <w:pPr>
        <w:pStyle w:val="NormalIndent"/>
        <w:rPr>
          <w:color w:val="000000"/>
          <w:sz w:val="28"/>
          <w:szCs w:val="28"/>
        </w:rPr>
      </w:pPr>
    </w:p>
    <w:p w14:paraId="49E9AEFF" w14:textId="77777777" w:rsidR="00CF29A1" w:rsidRPr="007709F0" w:rsidRDefault="00CF29A1" w:rsidP="00CF29A1">
      <w:pPr>
        <w:keepNext/>
        <w:rPr>
          <w:color w:val="000000"/>
          <w:sz w:val="28"/>
          <w:szCs w:val="28"/>
        </w:rPr>
      </w:pPr>
      <w:r w:rsidRPr="007709F0">
        <w:rPr>
          <w:b/>
          <w:color w:val="000000"/>
          <w:sz w:val="28"/>
          <w:szCs w:val="28"/>
        </w:rPr>
        <w:t>9.1.8</w:t>
      </w:r>
      <w:r w:rsidRPr="007709F0">
        <w:rPr>
          <w:color w:val="000000"/>
          <w:sz w:val="28"/>
          <w:szCs w:val="28"/>
        </w:rPr>
        <w:tab/>
        <w:t xml:space="preserve">Subject to this Part, the Commission will accept financial responsibility for inpatient treatment of an entitled person in a country or a Territory public hospital or in a private hospital with which arrangements have been previously agreed with the Commission and according to the preferences and requirements set out in Part 3 of these </w:t>
      </w:r>
      <w:r w:rsidRPr="007709F0">
        <w:rPr>
          <w:i/>
          <w:color w:val="000000"/>
          <w:sz w:val="28"/>
          <w:szCs w:val="28"/>
        </w:rPr>
        <w:t xml:space="preserve">Principles </w:t>
      </w:r>
      <w:r w:rsidRPr="007709F0">
        <w:rPr>
          <w:color w:val="000000"/>
          <w:sz w:val="28"/>
          <w:szCs w:val="28"/>
        </w:rPr>
        <w:t xml:space="preserve">and in Principle 2 of the </w:t>
      </w:r>
      <w:r w:rsidRPr="007709F0">
        <w:rPr>
          <w:i/>
          <w:color w:val="000000"/>
          <w:sz w:val="28"/>
          <w:szCs w:val="28"/>
        </w:rPr>
        <w:t>RPPPs</w:t>
      </w:r>
      <w:r w:rsidRPr="007709F0">
        <w:rPr>
          <w:color w:val="000000"/>
          <w:sz w:val="28"/>
          <w:szCs w:val="28"/>
        </w:rPr>
        <w:t>.</w:t>
      </w:r>
    </w:p>
    <w:p w14:paraId="24EB3685" w14:textId="77777777" w:rsidR="00CF29A1" w:rsidRPr="007709F0" w:rsidRDefault="00CF29A1" w:rsidP="00CF29A1">
      <w:pPr>
        <w:rPr>
          <w:color w:val="000000"/>
          <w:sz w:val="28"/>
          <w:szCs w:val="28"/>
        </w:rPr>
      </w:pPr>
    </w:p>
    <w:p w14:paraId="6E974389" w14:textId="77777777" w:rsidR="00CF29A1" w:rsidRPr="007709F0" w:rsidRDefault="00CF29A1" w:rsidP="00CF29A1">
      <w:pPr>
        <w:rPr>
          <w:color w:val="000000"/>
          <w:sz w:val="28"/>
          <w:szCs w:val="28"/>
        </w:rPr>
      </w:pPr>
      <w:r w:rsidRPr="007709F0">
        <w:rPr>
          <w:b/>
          <w:color w:val="000000"/>
          <w:sz w:val="28"/>
          <w:szCs w:val="28"/>
        </w:rPr>
        <w:t>9.1.9</w:t>
      </w:r>
      <w:r w:rsidRPr="007709F0">
        <w:rPr>
          <w:color w:val="000000"/>
          <w:sz w:val="28"/>
          <w:szCs w:val="28"/>
        </w:rPr>
        <w:tab/>
        <w:t>The Commission’s approval is required before it will accept financial responsibility for the admission to hospital, or for hospital treatment, of entitled persons in all other circumstances.</w:t>
      </w:r>
    </w:p>
    <w:p w14:paraId="3C06D9F4"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6DE430CB" w14:textId="51EB5E68" w:rsidR="00CF29A1" w:rsidRPr="007709F0" w:rsidRDefault="00CF29A1" w:rsidP="00CF29A1">
      <w:pPr>
        <w:keepNext/>
        <w:rPr>
          <w:color w:val="000000"/>
          <w:sz w:val="28"/>
          <w:szCs w:val="28"/>
        </w:rPr>
      </w:pPr>
      <w:r w:rsidRPr="007709F0">
        <w:rPr>
          <w:b/>
          <w:color w:val="000000"/>
          <w:sz w:val="28"/>
          <w:szCs w:val="28"/>
        </w:rPr>
        <w:t>9.1.10</w:t>
      </w:r>
      <w:r w:rsidRPr="007709F0">
        <w:rPr>
          <w:color w:val="000000"/>
          <w:sz w:val="28"/>
          <w:szCs w:val="28"/>
        </w:rPr>
        <w:tab/>
        <w:t xml:space="preserve"> Where prior approval is required, the Commission will not accept financial responsibility for any additional charges where an admission for treatment is arranged according to these Principles and then non</w:t>
      </w:r>
      <w:r w:rsidR="007709F0">
        <w:rPr>
          <w:color w:val="000000"/>
          <w:sz w:val="28"/>
          <w:szCs w:val="28"/>
        </w:rPr>
        <w:noBreakHyphen/>
      </w:r>
      <w:r w:rsidRPr="007709F0">
        <w:rPr>
          <w:color w:val="000000"/>
          <w:sz w:val="28"/>
          <w:szCs w:val="28"/>
        </w:rPr>
        <w:t>Medicare Benefits Schedule surgery or cosmetic surgery is performed subsequently without the Commission's approval.</w:t>
      </w:r>
    </w:p>
    <w:p w14:paraId="6630BCB4" w14:textId="77777777" w:rsidR="00CF29A1" w:rsidRPr="007709F0" w:rsidRDefault="00CF29A1" w:rsidP="00CF29A1">
      <w:pPr>
        <w:rPr>
          <w:color w:val="000000"/>
        </w:rPr>
      </w:pPr>
    </w:p>
    <w:p w14:paraId="76C42106" w14:textId="77777777" w:rsidR="00CF29A1" w:rsidRPr="007709F0" w:rsidRDefault="00CF29A1" w:rsidP="00CF29A1">
      <w:pPr>
        <w:pStyle w:val="Heading2"/>
        <w:rPr>
          <w:color w:val="000000"/>
          <w:sz w:val="32"/>
          <w:szCs w:val="32"/>
        </w:rPr>
      </w:pPr>
      <w:bookmarkStart w:id="58" w:name="_Toc503171853"/>
      <w:r w:rsidRPr="007709F0">
        <w:rPr>
          <w:color w:val="000000"/>
          <w:sz w:val="32"/>
          <w:szCs w:val="32"/>
        </w:rPr>
        <w:t>9.2</w:t>
      </w:r>
      <w:r w:rsidRPr="007709F0">
        <w:rPr>
          <w:color w:val="000000"/>
          <w:sz w:val="32"/>
          <w:szCs w:val="32"/>
        </w:rPr>
        <w:tab/>
        <w:t>Financial Responsibility</w:t>
      </w:r>
      <w:bookmarkEnd w:id="58"/>
      <w:r w:rsidRPr="007709F0">
        <w:rPr>
          <w:color w:val="000000"/>
          <w:sz w:val="32"/>
          <w:szCs w:val="32"/>
        </w:rPr>
        <w:t xml:space="preserve"> For Treatment In Hospital</w:t>
      </w:r>
    </w:p>
    <w:p w14:paraId="5D33E900" w14:textId="77777777" w:rsidR="00CF29A1" w:rsidRPr="007709F0" w:rsidRDefault="00CF29A1" w:rsidP="00CF29A1">
      <w:pPr>
        <w:rPr>
          <w:color w:val="000000"/>
          <w:sz w:val="28"/>
          <w:szCs w:val="28"/>
        </w:rPr>
      </w:pPr>
      <w:r w:rsidRPr="007709F0">
        <w:rPr>
          <w:b/>
          <w:color w:val="000000"/>
          <w:sz w:val="28"/>
          <w:szCs w:val="28"/>
        </w:rPr>
        <w:t>9.2.1</w:t>
      </w:r>
      <w:r w:rsidRPr="007709F0">
        <w:rPr>
          <w:color w:val="000000"/>
          <w:sz w:val="28"/>
          <w:szCs w:val="28"/>
        </w:rPr>
        <w:tab/>
        <w:t>Subject to paragraph 9.2.5, the Commission will accept financial responsibility for any usual and reasonable hospital treatment that takes place at the hospital for persons admitted in accordance with these Principles.</w:t>
      </w:r>
    </w:p>
    <w:p w14:paraId="2B7E8EBA" w14:textId="77777777" w:rsidR="00CF29A1" w:rsidRPr="007709F0" w:rsidRDefault="00CF29A1" w:rsidP="00CF29A1">
      <w:pPr>
        <w:rPr>
          <w:color w:val="000000"/>
          <w:sz w:val="28"/>
          <w:szCs w:val="28"/>
        </w:rPr>
      </w:pPr>
    </w:p>
    <w:p w14:paraId="3136345D" w14:textId="77777777" w:rsidR="00CF29A1" w:rsidRPr="007709F0" w:rsidRDefault="00CF29A1" w:rsidP="00CF29A1">
      <w:pPr>
        <w:rPr>
          <w:color w:val="000000"/>
          <w:sz w:val="28"/>
          <w:szCs w:val="28"/>
        </w:rPr>
      </w:pPr>
      <w:r w:rsidRPr="007709F0">
        <w:rPr>
          <w:b/>
          <w:color w:val="000000"/>
          <w:sz w:val="28"/>
          <w:szCs w:val="28"/>
        </w:rPr>
        <w:t>9.2.2</w:t>
      </w:r>
      <w:r w:rsidRPr="007709F0">
        <w:rPr>
          <w:color w:val="000000"/>
          <w:sz w:val="28"/>
          <w:szCs w:val="28"/>
        </w:rPr>
        <w:tab/>
        <w:t>The Commission may accept financial responsibility for any usual and reasonable treatment that takes place outside the hospital if it is prescribed as a necessary part of inpatient treatment.</w:t>
      </w:r>
    </w:p>
    <w:p w14:paraId="07838F82"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D2518C9" w14:textId="77777777" w:rsidR="00CF29A1" w:rsidRPr="007709F0" w:rsidRDefault="00CF29A1" w:rsidP="00CF29A1">
      <w:pPr>
        <w:rPr>
          <w:color w:val="000000"/>
          <w:sz w:val="28"/>
          <w:szCs w:val="28"/>
        </w:rPr>
      </w:pPr>
      <w:r w:rsidRPr="007709F0">
        <w:rPr>
          <w:b/>
          <w:color w:val="000000"/>
          <w:sz w:val="28"/>
          <w:szCs w:val="28"/>
        </w:rPr>
        <w:t>9.2.4</w:t>
      </w:r>
      <w:r w:rsidRPr="007709F0">
        <w:rPr>
          <w:color w:val="000000"/>
          <w:sz w:val="28"/>
          <w:szCs w:val="28"/>
        </w:rPr>
        <w:tab/>
        <w:t>Subject to paragraph 9.2.5, the Commission will accept financial responsibility for hospital charges on the basis of:</w:t>
      </w:r>
    </w:p>
    <w:p w14:paraId="7334B773" w14:textId="77777777" w:rsidR="00CF29A1" w:rsidRPr="007709F0" w:rsidRDefault="00CF29A1" w:rsidP="00CF29A1">
      <w:pPr>
        <w:rPr>
          <w:color w:val="000000"/>
          <w:sz w:val="28"/>
          <w:szCs w:val="28"/>
        </w:rPr>
      </w:pPr>
    </w:p>
    <w:p w14:paraId="486EAE36"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for a public hospital — an amount in accordance with arrangements made with the appropriate State/Territory authority; or</w:t>
      </w:r>
    </w:p>
    <w:p w14:paraId="591E3C23" w14:textId="77777777" w:rsidR="00CF29A1" w:rsidRPr="007709F0" w:rsidRDefault="00CF29A1" w:rsidP="00CF29A1">
      <w:pPr>
        <w:pStyle w:val="NormalIndent"/>
        <w:ind w:left="2160" w:hanging="720"/>
        <w:rPr>
          <w:color w:val="000000"/>
          <w:sz w:val="28"/>
          <w:szCs w:val="28"/>
        </w:rPr>
      </w:pPr>
    </w:p>
    <w:p w14:paraId="77F5E17B"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for a contracted private hospital — the rate agreed between the Commission and the hospital;</w:t>
      </w:r>
    </w:p>
    <w:p w14:paraId="2ED81290" w14:textId="77777777" w:rsidR="00CF29A1" w:rsidRPr="007709F0" w:rsidRDefault="00CF29A1" w:rsidP="00CF29A1">
      <w:pPr>
        <w:pStyle w:val="NormalIndent"/>
        <w:rPr>
          <w:color w:val="000000"/>
          <w:sz w:val="28"/>
          <w:szCs w:val="28"/>
        </w:rPr>
      </w:pPr>
    </w:p>
    <w:p w14:paraId="324CE0ED" w14:textId="66B27496"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for a non</w:t>
      </w:r>
      <w:r w:rsidR="007709F0">
        <w:rPr>
          <w:color w:val="000000"/>
          <w:sz w:val="28"/>
          <w:szCs w:val="28"/>
        </w:rPr>
        <w:noBreakHyphen/>
      </w:r>
      <w:r w:rsidRPr="007709F0">
        <w:rPr>
          <w:color w:val="000000"/>
          <w:sz w:val="28"/>
          <w:szCs w:val="28"/>
        </w:rPr>
        <w:t>contracted private hospital, when neither a public nor a contracted private hospital can provide the treatment required — the rate agreed from time to time between the Commission and the hospital; or</w:t>
      </w:r>
    </w:p>
    <w:p w14:paraId="4A5DA9EE" w14:textId="77777777" w:rsidR="00CF29A1" w:rsidRPr="007709F0" w:rsidRDefault="00CF29A1" w:rsidP="00CF29A1">
      <w:pPr>
        <w:pStyle w:val="NormalIndent"/>
        <w:rPr>
          <w:color w:val="000000"/>
          <w:sz w:val="28"/>
          <w:szCs w:val="28"/>
        </w:rPr>
      </w:pPr>
    </w:p>
    <w:p w14:paraId="064CF465" w14:textId="24199BB0"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for a non</w:t>
      </w:r>
      <w:r w:rsidR="007709F0">
        <w:rPr>
          <w:color w:val="000000"/>
          <w:sz w:val="28"/>
          <w:szCs w:val="28"/>
        </w:rPr>
        <w:noBreakHyphen/>
      </w:r>
      <w:r w:rsidRPr="007709F0">
        <w:rPr>
          <w:color w:val="000000"/>
          <w:sz w:val="28"/>
          <w:szCs w:val="28"/>
        </w:rPr>
        <w:t xml:space="preserve">contracted hospital, when chosen by an entitled person in preference to a contracted private hospital — a rate to be determined by the </w:t>
      </w:r>
      <w:r w:rsidRPr="007709F0">
        <w:rPr>
          <w:i/>
          <w:color w:val="000000"/>
          <w:sz w:val="28"/>
          <w:szCs w:val="28"/>
        </w:rPr>
        <w:t>Commission</w:t>
      </w:r>
      <w:r w:rsidRPr="007709F0">
        <w:rPr>
          <w:color w:val="000000"/>
          <w:sz w:val="28"/>
          <w:szCs w:val="28"/>
        </w:rPr>
        <w:t>.</w:t>
      </w:r>
    </w:p>
    <w:p w14:paraId="51486D81" w14:textId="77777777" w:rsidR="00CF29A1" w:rsidRPr="007709F0" w:rsidRDefault="00CF29A1" w:rsidP="00CF29A1">
      <w:pPr>
        <w:pStyle w:val="NormalIndent"/>
        <w:rPr>
          <w:color w:val="000000"/>
          <w:sz w:val="28"/>
          <w:szCs w:val="28"/>
        </w:rPr>
      </w:pPr>
    </w:p>
    <w:p w14:paraId="629DCB26" w14:textId="77777777" w:rsidR="00CF29A1" w:rsidRPr="007709F0" w:rsidRDefault="00CF29A1" w:rsidP="00CF29A1">
      <w:pPr>
        <w:rPr>
          <w:color w:val="000000"/>
          <w:sz w:val="28"/>
          <w:szCs w:val="28"/>
        </w:rPr>
      </w:pPr>
      <w:r w:rsidRPr="007709F0">
        <w:rPr>
          <w:b/>
          <w:color w:val="000000"/>
          <w:sz w:val="28"/>
          <w:szCs w:val="28"/>
        </w:rPr>
        <w:t>9.2.5</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will not accept financial responsibility for the whole, or that portion, of:</w:t>
      </w:r>
    </w:p>
    <w:p w14:paraId="5A87501D"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hospital charges; or</w:t>
      </w:r>
    </w:p>
    <w:p w14:paraId="1419442D" w14:textId="77777777" w:rsidR="00CF29A1" w:rsidRPr="007709F0" w:rsidRDefault="00CF29A1" w:rsidP="00CF29A1">
      <w:pPr>
        <w:pStyle w:val="NormalIndent"/>
        <w:rPr>
          <w:color w:val="000000"/>
          <w:sz w:val="28"/>
          <w:szCs w:val="28"/>
        </w:rPr>
      </w:pPr>
    </w:p>
    <w:p w14:paraId="28592B72"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charges for any surgically implanted prostheses; or</w:t>
      </w:r>
    </w:p>
    <w:p w14:paraId="7FE4779F" w14:textId="77777777" w:rsidR="00CF29A1" w:rsidRPr="007709F0" w:rsidRDefault="00CF29A1" w:rsidP="00CF29A1">
      <w:pPr>
        <w:pStyle w:val="NormalIndent"/>
        <w:rPr>
          <w:color w:val="000000"/>
          <w:sz w:val="28"/>
          <w:szCs w:val="28"/>
        </w:rPr>
      </w:pPr>
    </w:p>
    <w:p w14:paraId="7ACE0C57"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charges paid by health fund benefits;or</w:t>
      </w:r>
    </w:p>
    <w:p w14:paraId="4DBC4FEE" w14:textId="77777777" w:rsidR="00CF29A1" w:rsidRPr="007709F0" w:rsidRDefault="00CF29A1" w:rsidP="00CF29A1">
      <w:pPr>
        <w:pStyle w:val="NormalIndent"/>
        <w:rPr>
          <w:color w:val="000000"/>
          <w:sz w:val="28"/>
          <w:szCs w:val="28"/>
        </w:rPr>
      </w:pPr>
    </w:p>
    <w:p w14:paraId="4C532DB5" w14:textId="77777777" w:rsidR="00CF29A1" w:rsidRPr="007709F0" w:rsidRDefault="00CF29A1" w:rsidP="00CF29A1">
      <w:pPr>
        <w:ind w:firstLine="720"/>
        <w:rPr>
          <w:color w:val="000000"/>
          <w:sz w:val="28"/>
          <w:szCs w:val="28"/>
        </w:rPr>
      </w:pPr>
      <w:r w:rsidRPr="007709F0">
        <w:rPr>
          <w:color w:val="000000"/>
          <w:sz w:val="28"/>
          <w:szCs w:val="28"/>
        </w:rPr>
        <w:t>in circumstances where the entitled person</w:t>
      </w:r>
      <w:r w:rsidR="00AB7408" w:rsidRPr="007709F0">
        <w:rPr>
          <w:color w:val="000000"/>
          <w:sz w:val="28"/>
          <w:szCs w:val="28"/>
        </w:rPr>
        <w:t>:</w:t>
      </w:r>
    </w:p>
    <w:p w14:paraId="2E0D6733" w14:textId="77777777" w:rsidR="00CF29A1" w:rsidRPr="007709F0" w:rsidRDefault="00CF29A1" w:rsidP="00CF29A1">
      <w:pPr>
        <w:pStyle w:val="NormalIndent"/>
        <w:rPr>
          <w:color w:val="000000"/>
          <w:sz w:val="32"/>
          <w:szCs w:val="32"/>
        </w:rPr>
      </w:pPr>
    </w:p>
    <w:p w14:paraId="533CDF53" w14:textId="77777777"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is insured by private health insurance for hospital charges, or surgically implanted prostheses, and</w:t>
      </w:r>
    </w:p>
    <w:p w14:paraId="61505E26" w14:textId="77777777" w:rsidR="00CF29A1" w:rsidRPr="007709F0" w:rsidRDefault="00CF29A1" w:rsidP="00CF29A1">
      <w:pPr>
        <w:pStyle w:val="NormalIndent"/>
        <w:rPr>
          <w:color w:val="000000"/>
          <w:sz w:val="28"/>
          <w:szCs w:val="28"/>
        </w:rPr>
      </w:pPr>
    </w:p>
    <w:p w14:paraId="6338C054" w14:textId="77777777" w:rsidR="00CF29A1" w:rsidRPr="007709F0" w:rsidRDefault="00CF29A1" w:rsidP="00CF29A1">
      <w:pPr>
        <w:pStyle w:val="NormalIndent"/>
        <w:rPr>
          <w:color w:val="000000"/>
          <w:sz w:val="28"/>
          <w:szCs w:val="28"/>
        </w:rPr>
      </w:pPr>
      <w:r w:rsidRPr="007709F0">
        <w:rPr>
          <w:color w:val="000000"/>
          <w:sz w:val="28"/>
          <w:szCs w:val="28"/>
        </w:rPr>
        <w:t>(e)</w:t>
      </w:r>
      <w:r w:rsidRPr="007709F0">
        <w:rPr>
          <w:color w:val="000000"/>
          <w:sz w:val="28"/>
          <w:szCs w:val="28"/>
        </w:rPr>
        <w:tab/>
        <w:t>agrees to assign to the hospital or other institution the benefits available from private health insurance in respect of all or part of the hospital charges or surgically implanted prostheses.</w:t>
      </w:r>
    </w:p>
    <w:p w14:paraId="13373F45"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982EAFF" w14:textId="6100BBD6" w:rsidR="00CF29A1" w:rsidRPr="007709F0" w:rsidRDefault="00CF29A1" w:rsidP="00CF29A1">
      <w:pPr>
        <w:pStyle w:val="Heading2"/>
        <w:rPr>
          <w:color w:val="000000"/>
          <w:sz w:val="32"/>
          <w:szCs w:val="32"/>
        </w:rPr>
      </w:pPr>
      <w:bookmarkStart w:id="59" w:name="_Toc503171854"/>
      <w:r w:rsidRPr="007709F0">
        <w:rPr>
          <w:color w:val="000000"/>
          <w:sz w:val="32"/>
          <w:szCs w:val="32"/>
        </w:rPr>
        <w:t>9.3</w:t>
      </w:r>
      <w:r w:rsidRPr="007709F0">
        <w:rPr>
          <w:color w:val="000000"/>
          <w:sz w:val="32"/>
          <w:szCs w:val="32"/>
        </w:rPr>
        <w:tab/>
        <w:t>Nursing</w:t>
      </w:r>
      <w:r w:rsidR="007709F0">
        <w:rPr>
          <w:color w:val="000000"/>
          <w:sz w:val="32"/>
          <w:szCs w:val="32"/>
        </w:rPr>
        <w:noBreakHyphen/>
      </w:r>
      <w:r w:rsidRPr="007709F0">
        <w:rPr>
          <w:color w:val="000000"/>
          <w:sz w:val="32"/>
          <w:szCs w:val="32"/>
        </w:rPr>
        <w:t>home</w:t>
      </w:r>
      <w:r w:rsidR="007709F0">
        <w:rPr>
          <w:color w:val="000000"/>
          <w:sz w:val="32"/>
          <w:szCs w:val="32"/>
        </w:rPr>
        <w:noBreakHyphen/>
      </w:r>
      <w:r w:rsidRPr="007709F0">
        <w:rPr>
          <w:color w:val="000000"/>
          <w:sz w:val="32"/>
          <w:szCs w:val="32"/>
        </w:rPr>
        <w:t>type care</w:t>
      </w:r>
      <w:bookmarkEnd w:id="59"/>
    </w:p>
    <w:p w14:paraId="3E7E0391" w14:textId="77777777" w:rsidR="00CF29A1" w:rsidRPr="007709F0" w:rsidRDefault="00CF29A1" w:rsidP="00CF29A1">
      <w:pPr>
        <w:rPr>
          <w:color w:val="000000"/>
          <w:sz w:val="28"/>
          <w:szCs w:val="28"/>
        </w:rPr>
      </w:pPr>
      <w:r w:rsidRPr="007709F0">
        <w:rPr>
          <w:b/>
          <w:color w:val="000000"/>
          <w:sz w:val="28"/>
          <w:szCs w:val="28"/>
        </w:rPr>
        <w:t>9.3.1</w:t>
      </w:r>
      <w:r w:rsidRPr="007709F0">
        <w:rPr>
          <w:color w:val="000000"/>
          <w:sz w:val="28"/>
          <w:szCs w:val="28"/>
        </w:rPr>
        <w:tab/>
        <w:t>Where:</w:t>
      </w:r>
    </w:p>
    <w:p w14:paraId="035B9DBB" w14:textId="77777777" w:rsidR="00CF29A1" w:rsidRPr="007709F0" w:rsidRDefault="00CF29A1" w:rsidP="00CF29A1">
      <w:pPr>
        <w:rPr>
          <w:color w:val="000000"/>
          <w:sz w:val="28"/>
          <w:szCs w:val="28"/>
        </w:rPr>
      </w:pPr>
    </w:p>
    <w:p w14:paraId="6CBED06B"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 xml:space="preserve">an entitled person remains an inpatient in excess of 35 consecutive days and there is no acute care certificate under section 3B of the </w:t>
      </w:r>
      <w:r w:rsidRPr="007709F0">
        <w:rPr>
          <w:i/>
          <w:color w:val="000000"/>
          <w:sz w:val="28"/>
          <w:szCs w:val="28"/>
        </w:rPr>
        <w:t>Health Insurance Act 1973</w:t>
      </w:r>
      <w:r w:rsidRPr="007709F0">
        <w:rPr>
          <w:color w:val="000000"/>
          <w:sz w:val="28"/>
          <w:szCs w:val="28"/>
        </w:rPr>
        <w:t xml:space="preserve"> in force stating reasons approved by the Commission for the continuing need for acute care; or</w:t>
      </w:r>
    </w:p>
    <w:p w14:paraId="6F4E8FA1" w14:textId="77777777" w:rsidR="00CF29A1" w:rsidRPr="007709F0" w:rsidRDefault="00CF29A1" w:rsidP="00CF29A1">
      <w:pPr>
        <w:pStyle w:val="NormalIndent"/>
        <w:rPr>
          <w:color w:val="000000"/>
          <w:sz w:val="28"/>
          <w:szCs w:val="28"/>
        </w:rPr>
      </w:pPr>
    </w:p>
    <w:p w14:paraId="33E90FF2"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the medical practitioner responsible for treating the entitled person agrees at any time after admission that the entitled person no longer requires acute care;</w:t>
      </w:r>
    </w:p>
    <w:p w14:paraId="0F158584" w14:textId="65809139" w:rsidR="00CF29A1" w:rsidRPr="007709F0" w:rsidRDefault="00CF29A1" w:rsidP="00CF29A1">
      <w:pPr>
        <w:ind w:firstLine="720"/>
        <w:rPr>
          <w:color w:val="000000"/>
          <w:sz w:val="28"/>
          <w:szCs w:val="28"/>
        </w:rPr>
      </w:pPr>
      <w:r w:rsidRPr="007709F0">
        <w:rPr>
          <w:color w:val="000000"/>
          <w:sz w:val="28"/>
          <w:szCs w:val="28"/>
        </w:rPr>
        <w:t>the person will be regarded as receiving nursing</w:t>
      </w:r>
      <w:r w:rsidR="007709F0">
        <w:rPr>
          <w:color w:val="000000"/>
          <w:sz w:val="28"/>
          <w:szCs w:val="28"/>
        </w:rPr>
        <w:noBreakHyphen/>
      </w:r>
      <w:r w:rsidRPr="007709F0">
        <w:rPr>
          <w:color w:val="000000"/>
          <w:sz w:val="28"/>
          <w:szCs w:val="28"/>
        </w:rPr>
        <w:t>home</w:t>
      </w:r>
      <w:r w:rsidR="007709F0">
        <w:rPr>
          <w:color w:val="000000"/>
          <w:sz w:val="28"/>
          <w:szCs w:val="28"/>
        </w:rPr>
        <w:noBreakHyphen/>
      </w:r>
      <w:r w:rsidRPr="007709F0">
        <w:rPr>
          <w:color w:val="000000"/>
          <w:sz w:val="28"/>
          <w:szCs w:val="28"/>
        </w:rPr>
        <w:t>type care.</w:t>
      </w:r>
    </w:p>
    <w:p w14:paraId="47AFE12F"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rPr>
          <w:color w:val="000000"/>
          <w:sz w:val="28"/>
          <w:szCs w:val="28"/>
        </w:rPr>
      </w:pPr>
    </w:p>
    <w:p w14:paraId="415EA5CF" w14:textId="77777777" w:rsidR="00CF29A1" w:rsidRPr="007709F0" w:rsidRDefault="00CF29A1" w:rsidP="00CF29A1">
      <w:pPr>
        <w:rPr>
          <w:color w:val="000000"/>
          <w:sz w:val="28"/>
          <w:szCs w:val="28"/>
        </w:rPr>
      </w:pPr>
      <w:r w:rsidRPr="007709F0">
        <w:rPr>
          <w:b/>
          <w:color w:val="000000"/>
          <w:sz w:val="28"/>
          <w:szCs w:val="28"/>
        </w:rPr>
        <w:t>9.3.2</w:t>
      </w:r>
      <w:r w:rsidRPr="007709F0">
        <w:rPr>
          <w:color w:val="000000"/>
          <w:sz w:val="28"/>
          <w:szCs w:val="28"/>
        </w:rPr>
        <w:tab/>
        <w:t>If an entitled person:</w:t>
      </w:r>
    </w:p>
    <w:p w14:paraId="670BD8F4" w14:textId="77777777" w:rsidR="00CF29A1" w:rsidRPr="007709F0" w:rsidRDefault="00CF29A1" w:rsidP="00CF29A1">
      <w:pPr>
        <w:ind w:left="2160" w:hanging="720"/>
        <w:rPr>
          <w:color w:val="000000"/>
          <w:sz w:val="28"/>
          <w:szCs w:val="28"/>
        </w:rPr>
      </w:pPr>
    </w:p>
    <w:p w14:paraId="4C8EF1EA" w14:textId="77777777" w:rsidR="00CF29A1" w:rsidRPr="007709F0" w:rsidRDefault="00CF29A1" w:rsidP="00CF29A1">
      <w:pPr>
        <w:ind w:left="2160" w:hanging="720"/>
        <w:rPr>
          <w:color w:val="000000"/>
          <w:sz w:val="28"/>
          <w:szCs w:val="28"/>
        </w:rPr>
      </w:pPr>
      <w:r w:rsidRPr="007709F0">
        <w:rPr>
          <w:color w:val="000000"/>
          <w:sz w:val="28"/>
          <w:szCs w:val="28"/>
        </w:rPr>
        <w:t>(a)</w:t>
      </w:r>
      <w:r w:rsidRPr="007709F0">
        <w:rPr>
          <w:color w:val="000000"/>
          <w:sz w:val="28"/>
          <w:szCs w:val="28"/>
        </w:rPr>
        <w:tab/>
        <w:t xml:space="preserve">is eligible for a residential care subsidy under the </w:t>
      </w:r>
      <w:r w:rsidRPr="007709F0">
        <w:rPr>
          <w:i/>
          <w:color w:val="000000"/>
          <w:sz w:val="28"/>
          <w:szCs w:val="28"/>
        </w:rPr>
        <w:t>Aged Care Act 1997</w:t>
      </w:r>
      <w:r w:rsidRPr="007709F0">
        <w:rPr>
          <w:color w:val="000000"/>
          <w:sz w:val="28"/>
          <w:szCs w:val="28"/>
        </w:rPr>
        <w:t>; and</w:t>
      </w:r>
    </w:p>
    <w:p w14:paraId="22E37FB7" w14:textId="77777777" w:rsidR="00CF29A1" w:rsidRPr="007709F0" w:rsidRDefault="00CF29A1" w:rsidP="00CF29A1">
      <w:pPr>
        <w:tabs>
          <w:tab w:val="left" w:pos="1418"/>
        </w:tabs>
        <w:ind w:left="2160" w:hanging="1440"/>
        <w:rPr>
          <w:color w:val="000000"/>
          <w:sz w:val="28"/>
          <w:szCs w:val="28"/>
        </w:rPr>
      </w:pPr>
      <w:r w:rsidRPr="007709F0">
        <w:rPr>
          <w:color w:val="000000"/>
          <w:sz w:val="28"/>
          <w:szCs w:val="28"/>
        </w:rPr>
        <w:tab/>
      </w:r>
    </w:p>
    <w:p w14:paraId="0CA763EE" w14:textId="3FC37B85" w:rsidR="00CF29A1" w:rsidRPr="007709F0" w:rsidRDefault="00CF29A1" w:rsidP="00CF29A1">
      <w:pPr>
        <w:tabs>
          <w:tab w:val="left" w:pos="1418"/>
        </w:tabs>
        <w:ind w:left="2160" w:hanging="1440"/>
        <w:rPr>
          <w:color w:val="000000"/>
          <w:sz w:val="28"/>
          <w:szCs w:val="28"/>
        </w:rPr>
      </w:pPr>
      <w:r w:rsidRPr="007709F0">
        <w:rPr>
          <w:color w:val="000000"/>
          <w:sz w:val="28"/>
          <w:szCs w:val="28"/>
        </w:rPr>
        <w:tab/>
        <w:t>(b)</w:t>
      </w:r>
      <w:r w:rsidRPr="007709F0">
        <w:rPr>
          <w:color w:val="000000"/>
          <w:sz w:val="28"/>
          <w:szCs w:val="28"/>
        </w:rPr>
        <w:tab/>
        <w:t>is receiving nursing</w:t>
      </w:r>
      <w:r w:rsidR="007709F0">
        <w:rPr>
          <w:color w:val="000000"/>
          <w:sz w:val="28"/>
          <w:szCs w:val="28"/>
        </w:rPr>
        <w:noBreakHyphen/>
      </w:r>
      <w:r w:rsidRPr="007709F0">
        <w:rPr>
          <w:color w:val="000000"/>
          <w:sz w:val="28"/>
          <w:szCs w:val="28"/>
        </w:rPr>
        <w:t>home</w:t>
      </w:r>
      <w:r w:rsidR="007709F0">
        <w:rPr>
          <w:color w:val="000000"/>
          <w:sz w:val="28"/>
          <w:szCs w:val="28"/>
        </w:rPr>
        <w:noBreakHyphen/>
      </w:r>
      <w:r w:rsidRPr="007709F0">
        <w:rPr>
          <w:color w:val="000000"/>
          <w:sz w:val="28"/>
          <w:szCs w:val="28"/>
        </w:rPr>
        <w:t>type care as defined in paragraph 9.3.1;</w:t>
      </w:r>
    </w:p>
    <w:p w14:paraId="0CB149C7" w14:textId="77777777" w:rsidR="00CF29A1" w:rsidRPr="007709F0" w:rsidRDefault="00CF29A1" w:rsidP="00CF29A1">
      <w:pPr>
        <w:ind w:left="720"/>
        <w:rPr>
          <w:color w:val="000000"/>
          <w:sz w:val="28"/>
          <w:szCs w:val="28"/>
        </w:rPr>
      </w:pPr>
    </w:p>
    <w:p w14:paraId="08680022" w14:textId="58FFAE55" w:rsidR="00CF29A1" w:rsidRPr="007709F0" w:rsidRDefault="00CF29A1" w:rsidP="00CF29A1">
      <w:pPr>
        <w:ind w:left="720"/>
        <w:rPr>
          <w:color w:val="000000"/>
          <w:sz w:val="28"/>
          <w:szCs w:val="28"/>
        </w:rPr>
      </w:pPr>
      <w:r w:rsidRPr="007709F0">
        <w:rPr>
          <w:color w:val="000000"/>
          <w:sz w:val="28"/>
          <w:szCs w:val="28"/>
        </w:rPr>
        <w:t xml:space="preserve">the </w:t>
      </w:r>
      <w:r w:rsidRPr="007709F0">
        <w:rPr>
          <w:i/>
          <w:color w:val="000000"/>
          <w:sz w:val="28"/>
          <w:szCs w:val="28"/>
        </w:rPr>
        <w:t>Commission</w:t>
      </w:r>
      <w:r w:rsidRPr="007709F0">
        <w:rPr>
          <w:color w:val="000000"/>
          <w:sz w:val="28"/>
          <w:szCs w:val="28"/>
        </w:rPr>
        <w:t xml:space="preserve"> will accept financial responsibility for the standard hospital fee for nursing</w:t>
      </w:r>
      <w:r w:rsidR="007709F0">
        <w:rPr>
          <w:color w:val="000000"/>
          <w:sz w:val="28"/>
          <w:szCs w:val="28"/>
        </w:rPr>
        <w:noBreakHyphen/>
      </w:r>
      <w:r w:rsidRPr="007709F0">
        <w:rPr>
          <w:color w:val="000000"/>
          <w:sz w:val="28"/>
          <w:szCs w:val="28"/>
        </w:rPr>
        <w:t>home</w:t>
      </w:r>
      <w:r w:rsidR="007709F0">
        <w:rPr>
          <w:color w:val="000000"/>
          <w:sz w:val="28"/>
          <w:szCs w:val="28"/>
        </w:rPr>
        <w:noBreakHyphen/>
      </w:r>
      <w:r w:rsidRPr="007709F0">
        <w:rPr>
          <w:color w:val="000000"/>
          <w:sz w:val="28"/>
          <w:szCs w:val="28"/>
        </w:rPr>
        <w:t xml:space="preserve">type patients under the </w:t>
      </w:r>
      <w:r w:rsidRPr="007709F0">
        <w:rPr>
          <w:i/>
          <w:color w:val="000000"/>
          <w:sz w:val="28"/>
          <w:szCs w:val="28"/>
        </w:rPr>
        <w:t>National Health Act 1973</w:t>
      </w:r>
      <w:r w:rsidRPr="007709F0">
        <w:rPr>
          <w:color w:val="000000"/>
          <w:sz w:val="28"/>
          <w:szCs w:val="28"/>
        </w:rPr>
        <w:t xml:space="preserve">, or other agreed fee, less the </w:t>
      </w:r>
      <w:r w:rsidR="00AB7A37" w:rsidRPr="007709F0">
        <w:rPr>
          <w:i/>
          <w:color w:val="000000"/>
          <w:sz w:val="28"/>
          <w:szCs w:val="28"/>
        </w:rPr>
        <w:t>daily care fee</w:t>
      </w:r>
      <w:r w:rsidRPr="007709F0">
        <w:rPr>
          <w:color w:val="000000"/>
          <w:sz w:val="28"/>
          <w:szCs w:val="28"/>
        </w:rPr>
        <w:t>, unless:</w:t>
      </w:r>
    </w:p>
    <w:p w14:paraId="18D9CB9B" w14:textId="77777777" w:rsidR="00CF29A1" w:rsidRPr="007709F0" w:rsidRDefault="00CF29A1" w:rsidP="00CF29A1">
      <w:pPr>
        <w:ind w:left="2160" w:hanging="720"/>
        <w:rPr>
          <w:color w:val="000000"/>
          <w:sz w:val="28"/>
          <w:szCs w:val="28"/>
        </w:rPr>
      </w:pPr>
    </w:p>
    <w:p w14:paraId="7664B613" w14:textId="77777777" w:rsidR="00CF29A1" w:rsidRPr="007709F0" w:rsidRDefault="00CF29A1" w:rsidP="00CF29A1">
      <w:pPr>
        <w:ind w:left="2160" w:hanging="720"/>
        <w:rPr>
          <w:color w:val="000000"/>
          <w:sz w:val="28"/>
          <w:szCs w:val="28"/>
        </w:rPr>
      </w:pPr>
      <w:r w:rsidRPr="007709F0">
        <w:rPr>
          <w:color w:val="000000"/>
          <w:sz w:val="28"/>
          <w:szCs w:val="28"/>
        </w:rPr>
        <w:t>(c)</w:t>
      </w:r>
      <w:r w:rsidRPr="007709F0">
        <w:rPr>
          <w:color w:val="000000"/>
          <w:sz w:val="28"/>
          <w:szCs w:val="28"/>
        </w:rPr>
        <w:tab/>
        <w:t>the Commission has granted a</w:t>
      </w:r>
      <w:r w:rsidR="00D43750" w:rsidRPr="007709F0">
        <w:rPr>
          <w:color w:val="000000"/>
          <w:sz w:val="28"/>
          <w:szCs w:val="28"/>
        </w:rPr>
        <w:t>n exemption under paragraph 10.3</w:t>
      </w:r>
      <w:r w:rsidRPr="007709F0">
        <w:rPr>
          <w:color w:val="000000"/>
          <w:sz w:val="28"/>
          <w:szCs w:val="28"/>
        </w:rPr>
        <w:t>.1; or</w:t>
      </w:r>
    </w:p>
    <w:p w14:paraId="10A9DCA8" w14:textId="77777777" w:rsidR="00CF29A1" w:rsidRPr="007709F0" w:rsidRDefault="004615DF" w:rsidP="004615DF">
      <w:pPr>
        <w:tabs>
          <w:tab w:val="left" w:pos="360"/>
        </w:tabs>
        <w:ind w:left="360" w:hanging="360"/>
        <w:rPr>
          <w:color w:val="000000"/>
          <w:sz w:val="28"/>
          <w:szCs w:val="28"/>
        </w:rPr>
      </w:pPr>
      <w:r w:rsidRPr="007709F0">
        <w:rPr>
          <w:color w:val="000000"/>
          <w:sz w:val="28"/>
          <w:szCs w:val="28"/>
        </w:rPr>
        <w:tab/>
      </w:r>
    </w:p>
    <w:p w14:paraId="5F82E648" w14:textId="77777777" w:rsidR="00CF29A1" w:rsidRPr="007709F0" w:rsidRDefault="00CF29A1" w:rsidP="00CF29A1">
      <w:pPr>
        <w:tabs>
          <w:tab w:val="left" w:pos="2127"/>
        </w:tabs>
        <w:ind w:left="2127" w:hanging="687"/>
        <w:rPr>
          <w:color w:val="000000"/>
          <w:sz w:val="28"/>
          <w:szCs w:val="28"/>
        </w:rPr>
      </w:pPr>
      <w:r w:rsidRPr="007709F0">
        <w:rPr>
          <w:color w:val="000000"/>
          <w:sz w:val="28"/>
          <w:szCs w:val="28"/>
        </w:rPr>
        <w:t>(d)</w:t>
      </w:r>
      <w:r w:rsidRPr="007709F0">
        <w:rPr>
          <w:color w:val="000000"/>
          <w:sz w:val="28"/>
          <w:szCs w:val="28"/>
        </w:rPr>
        <w:tab/>
        <w:t xml:space="preserve">the </w:t>
      </w:r>
      <w:r w:rsidRPr="007709F0">
        <w:rPr>
          <w:i/>
          <w:color w:val="000000"/>
          <w:sz w:val="28"/>
          <w:szCs w:val="28"/>
        </w:rPr>
        <w:t>entitled person</w:t>
      </w:r>
      <w:r w:rsidRPr="007709F0">
        <w:rPr>
          <w:color w:val="000000"/>
          <w:sz w:val="28"/>
          <w:szCs w:val="28"/>
        </w:rPr>
        <w:t xml:space="preserve"> is a former prisoner of war or an </w:t>
      </w:r>
      <w:r w:rsidRPr="007709F0">
        <w:rPr>
          <w:i/>
          <w:color w:val="000000"/>
          <w:sz w:val="28"/>
          <w:szCs w:val="28"/>
        </w:rPr>
        <w:t>entitled veteran</w:t>
      </w:r>
      <w:r w:rsidRPr="007709F0">
        <w:rPr>
          <w:color w:val="000000"/>
          <w:sz w:val="28"/>
          <w:szCs w:val="28"/>
        </w:rPr>
        <w:t xml:space="preserve"> awarded the Victoria Cross;</w:t>
      </w:r>
    </w:p>
    <w:p w14:paraId="3BC93C69" w14:textId="77777777" w:rsidR="00CF29A1" w:rsidRPr="007709F0" w:rsidRDefault="00CF29A1" w:rsidP="00CF29A1">
      <w:pPr>
        <w:ind w:left="720"/>
        <w:rPr>
          <w:color w:val="000000"/>
          <w:sz w:val="28"/>
          <w:szCs w:val="28"/>
        </w:rPr>
      </w:pPr>
    </w:p>
    <w:p w14:paraId="321F6355" w14:textId="77777777" w:rsidR="00CF29A1" w:rsidRPr="007709F0" w:rsidRDefault="00CF29A1" w:rsidP="00CF29A1">
      <w:pPr>
        <w:ind w:left="720"/>
        <w:rPr>
          <w:color w:val="000000"/>
          <w:sz w:val="28"/>
          <w:szCs w:val="28"/>
        </w:rPr>
      </w:pPr>
      <w:r w:rsidRPr="007709F0">
        <w:rPr>
          <w:color w:val="000000"/>
          <w:sz w:val="28"/>
          <w:szCs w:val="28"/>
        </w:rPr>
        <w:t>in which case the Commission will accept financial responsibility for the full amount of the hospital charge.</w:t>
      </w:r>
    </w:p>
    <w:p w14:paraId="79328FE3" w14:textId="77777777" w:rsidR="00CF29A1" w:rsidRPr="007709F0" w:rsidRDefault="00CF29A1" w:rsidP="00CF29A1">
      <w:pPr>
        <w:ind w:left="720"/>
        <w:rPr>
          <w:b/>
          <w:color w:val="000000"/>
        </w:rPr>
      </w:pPr>
    </w:p>
    <w:p w14:paraId="23C6F9C4" w14:textId="6ED749CF" w:rsidR="00CF29A1" w:rsidRPr="007709F0" w:rsidRDefault="00CF29A1" w:rsidP="00CF29A1">
      <w:pPr>
        <w:rPr>
          <w:color w:val="000000"/>
          <w:sz w:val="28"/>
          <w:szCs w:val="28"/>
        </w:rPr>
      </w:pPr>
      <w:r w:rsidRPr="007709F0">
        <w:rPr>
          <w:b/>
          <w:color w:val="000000"/>
          <w:sz w:val="28"/>
          <w:szCs w:val="28"/>
        </w:rPr>
        <w:t>9.3.3  </w:t>
      </w:r>
      <w:r w:rsidRPr="007709F0">
        <w:rPr>
          <w:color w:val="000000"/>
          <w:sz w:val="28"/>
          <w:szCs w:val="28"/>
        </w:rPr>
        <w:t xml:space="preserve">Nothing in this Part is to be taken to permit payments to be made by the Commonwealth under both the </w:t>
      </w:r>
      <w:r w:rsidRPr="007709F0">
        <w:rPr>
          <w:i/>
          <w:color w:val="000000"/>
          <w:sz w:val="28"/>
          <w:szCs w:val="28"/>
        </w:rPr>
        <w:t>Veterans’ Entitlements Act 1986</w:t>
      </w:r>
      <w:r w:rsidRPr="007709F0">
        <w:rPr>
          <w:color w:val="000000"/>
          <w:sz w:val="28"/>
          <w:szCs w:val="28"/>
        </w:rPr>
        <w:t xml:space="preserve"> and either the </w:t>
      </w:r>
      <w:r w:rsidRPr="007709F0">
        <w:rPr>
          <w:i/>
          <w:color w:val="000000"/>
          <w:sz w:val="28"/>
          <w:szCs w:val="28"/>
        </w:rPr>
        <w:t>Aged Care Act 1997</w:t>
      </w:r>
      <w:r w:rsidRPr="007709F0">
        <w:rPr>
          <w:color w:val="000000"/>
          <w:sz w:val="28"/>
          <w:szCs w:val="28"/>
        </w:rPr>
        <w:t xml:space="preserve"> or the </w:t>
      </w:r>
      <w:r w:rsidRPr="007709F0">
        <w:rPr>
          <w:i/>
          <w:color w:val="000000"/>
          <w:sz w:val="28"/>
          <w:szCs w:val="28"/>
        </w:rPr>
        <w:t>National Health Act 1953</w:t>
      </w:r>
      <w:r w:rsidRPr="007709F0">
        <w:rPr>
          <w:color w:val="000000"/>
          <w:sz w:val="28"/>
          <w:szCs w:val="28"/>
        </w:rPr>
        <w:t xml:space="preserve"> in respect of the same amount for which the Commonwealth has become liable in respect of nursing</w:t>
      </w:r>
      <w:r w:rsidR="007709F0">
        <w:rPr>
          <w:color w:val="000000"/>
          <w:sz w:val="28"/>
          <w:szCs w:val="28"/>
        </w:rPr>
        <w:noBreakHyphen/>
      </w:r>
      <w:r w:rsidRPr="007709F0">
        <w:rPr>
          <w:color w:val="000000"/>
          <w:sz w:val="28"/>
          <w:szCs w:val="28"/>
        </w:rPr>
        <w:t>home</w:t>
      </w:r>
      <w:r w:rsidR="007709F0">
        <w:rPr>
          <w:color w:val="000000"/>
          <w:sz w:val="28"/>
          <w:szCs w:val="28"/>
        </w:rPr>
        <w:noBreakHyphen/>
      </w:r>
      <w:r w:rsidRPr="007709F0">
        <w:rPr>
          <w:color w:val="000000"/>
          <w:sz w:val="28"/>
          <w:szCs w:val="28"/>
        </w:rPr>
        <w:t xml:space="preserve">type care under these Principles or the </w:t>
      </w:r>
      <w:r w:rsidRPr="007709F0">
        <w:rPr>
          <w:i/>
          <w:color w:val="000000"/>
          <w:sz w:val="28"/>
          <w:szCs w:val="28"/>
        </w:rPr>
        <w:t>Aged Care Act 1997</w:t>
      </w:r>
      <w:r w:rsidRPr="007709F0">
        <w:rPr>
          <w:color w:val="000000"/>
          <w:sz w:val="28"/>
          <w:szCs w:val="28"/>
        </w:rPr>
        <w:t xml:space="preserve"> or the </w:t>
      </w:r>
      <w:r w:rsidRPr="007709F0">
        <w:rPr>
          <w:i/>
          <w:color w:val="000000"/>
          <w:sz w:val="28"/>
          <w:szCs w:val="28"/>
        </w:rPr>
        <w:t>National Health Act 1953</w:t>
      </w:r>
      <w:r w:rsidRPr="007709F0">
        <w:rPr>
          <w:color w:val="000000"/>
          <w:sz w:val="28"/>
          <w:szCs w:val="28"/>
        </w:rPr>
        <w:t>.</w:t>
      </w:r>
    </w:p>
    <w:p w14:paraId="2368A940" w14:textId="77777777" w:rsidR="00CF29A1" w:rsidRPr="007709F0" w:rsidRDefault="00CF29A1" w:rsidP="00CF29A1">
      <w:pPr>
        <w:pStyle w:val="NormalIndent"/>
        <w:ind w:left="0" w:firstLine="0"/>
        <w:rPr>
          <w:color w:val="000000"/>
        </w:rPr>
      </w:pPr>
    </w:p>
    <w:p w14:paraId="0131B5F3" w14:textId="77777777" w:rsidR="00CF29A1" w:rsidRPr="007709F0" w:rsidRDefault="00CF29A1" w:rsidP="00CF29A1">
      <w:pPr>
        <w:pStyle w:val="Heading2"/>
        <w:rPr>
          <w:color w:val="000000"/>
          <w:sz w:val="32"/>
          <w:szCs w:val="32"/>
        </w:rPr>
      </w:pPr>
      <w:bookmarkStart w:id="60" w:name="_Toc503171855"/>
      <w:r w:rsidRPr="007709F0">
        <w:rPr>
          <w:color w:val="000000"/>
          <w:sz w:val="32"/>
          <w:szCs w:val="32"/>
        </w:rPr>
        <w:t>9.5</w:t>
      </w:r>
      <w:r w:rsidRPr="007709F0">
        <w:rPr>
          <w:color w:val="000000"/>
          <w:sz w:val="32"/>
          <w:szCs w:val="32"/>
        </w:rPr>
        <w:tab/>
        <w:t>Convalescent care</w:t>
      </w:r>
      <w:bookmarkEnd w:id="60"/>
    </w:p>
    <w:p w14:paraId="6B1DD981" w14:textId="77777777" w:rsidR="005A462A" w:rsidRPr="007709F0" w:rsidRDefault="00E44660" w:rsidP="003912A6">
      <w:pPr>
        <w:autoSpaceDE w:val="0"/>
        <w:autoSpaceDN w:val="0"/>
        <w:adjustRightInd w:val="0"/>
        <w:ind w:left="720" w:hanging="720"/>
        <w:rPr>
          <w:i/>
          <w:color w:val="000000"/>
          <w:sz w:val="24"/>
          <w:szCs w:val="24"/>
        </w:rPr>
      </w:pPr>
      <w:r w:rsidRPr="007709F0">
        <w:rPr>
          <w:i/>
          <w:color w:val="000000"/>
          <w:sz w:val="24"/>
          <w:szCs w:val="24"/>
        </w:rPr>
        <w:t>C</w:t>
      </w:r>
      <w:r w:rsidR="005A462A" w:rsidRPr="007709F0">
        <w:rPr>
          <w:i/>
          <w:color w:val="000000"/>
          <w:sz w:val="24"/>
          <w:szCs w:val="24"/>
        </w:rPr>
        <w:t>onvalescent care in institutions other than hospitals</w:t>
      </w:r>
    </w:p>
    <w:p w14:paraId="732E2CD6" w14:textId="77777777" w:rsidR="005A462A" w:rsidRPr="007709F0" w:rsidRDefault="005A462A" w:rsidP="003912A6">
      <w:pPr>
        <w:autoSpaceDE w:val="0"/>
        <w:autoSpaceDN w:val="0"/>
        <w:adjustRightInd w:val="0"/>
        <w:ind w:left="720" w:hanging="720"/>
        <w:rPr>
          <w:color w:val="000000"/>
          <w:sz w:val="24"/>
          <w:szCs w:val="24"/>
        </w:rPr>
      </w:pPr>
    </w:p>
    <w:p w14:paraId="4D7B069A" w14:textId="77777777" w:rsidR="005A462A" w:rsidRPr="007709F0" w:rsidRDefault="005A462A" w:rsidP="003912A6">
      <w:pPr>
        <w:ind w:hanging="11"/>
        <w:rPr>
          <w:color w:val="000000"/>
          <w:sz w:val="28"/>
          <w:szCs w:val="28"/>
        </w:rPr>
      </w:pPr>
      <w:r w:rsidRPr="007709F0">
        <w:rPr>
          <w:b/>
          <w:color w:val="000000"/>
          <w:sz w:val="28"/>
          <w:szCs w:val="28"/>
        </w:rPr>
        <w:t>9.5.1</w:t>
      </w:r>
      <w:r w:rsidRPr="007709F0">
        <w:rPr>
          <w:color w:val="000000"/>
          <w:sz w:val="28"/>
          <w:szCs w:val="28"/>
        </w:rPr>
        <w:tab/>
        <w:t xml:space="preserve">Subject to </w:t>
      </w:r>
      <w:r w:rsidRPr="007709F0">
        <w:rPr>
          <w:i/>
          <w:color w:val="000000"/>
          <w:sz w:val="28"/>
          <w:szCs w:val="28"/>
        </w:rPr>
        <w:t>prior approval</w:t>
      </w:r>
      <w:r w:rsidRPr="007709F0">
        <w:rPr>
          <w:color w:val="000000"/>
          <w:sz w:val="28"/>
          <w:szCs w:val="28"/>
        </w:rPr>
        <w:t xml:space="preserve"> and subject to paragraph 9.2.5 (health insurance etc), the </w:t>
      </w:r>
      <w:r w:rsidRPr="007709F0">
        <w:rPr>
          <w:i/>
          <w:color w:val="000000"/>
          <w:sz w:val="28"/>
          <w:szCs w:val="28"/>
        </w:rPr>
        <w:t>Commission</w:t>
      </w:r>
      <w:r w:rsidRPr="007709F0">
        <w:rPr>
          <w:color w:val="000000"/>
          <w:sz w:val="28"/>
          <w:szCs w:val="28"/>
        </w:rPr>
        <w:t xml:space="preserve"> will accept financial responsibility for the costs of </w:t>
      </w:r>
      <w:r w:rsidRPr="007709F0">
        <w:rPr>
          <w:i/>
          <w:color w:val="000000"/>
          <w:sz w:val="28"/>
          <w:szCs w:val="28"/>
        </w:rPr>
        <w:t>convalescent care</w:t>
      </w:r>
      <w:r w:rsidRPr="007709F0">
        <w:rPr>
          <w:color w:val="000000"/>
          <w:sz w:val="28"/>
          <w:szCs w:val="28"/>
        </w:rPr>
        <w:t xml:space="preserve"> for an </w:t>
      </w:r>
      <w:r w:rsidRPr="007709F0">
        <w:rPr>
          <w:i/>
          <w:color w:val="000000"/>
          <w:sz w:val="28"/>
          <w:szCs w:val="28"/>
        </w:rPr>
        <w:t>entitled person</w:t>
      </w:r>
      <w:r w:rsidRPr="007709F0">
        <w:rPr>
          <w:color w:val="000000"/>
          <w:sz w:val="28"/>
          <w:szCs w:val="28"/>
        </w:rPr>
        <w:t xml:space="preserve"> at an institution other than a </w:t>
      </w:r>
      <w:r w:rsidRPr="007709F0">
        <w:rPr>
          <w:i/>
          <w:color w:val="000000"/>
          <w:sz w:val="28"/>
          <w:szCs w:val="28"/>
        </w:rPr>
        <w:t>private hospital</w:t>
      </w:r>
      <w:r w:rsidRPr="007709F0">
        <w:rPr>
          <w:color w:val="000000"/>
          <w:sz w:val="28"/>
          <w:szCs w:val="28"/>
        </w:rPr>
        <w:t xml:space="preserve"> or </w:t>
      </w:r>
      <w:r w:rsidRPr="007709F0">
        <w:rPr>
          <w:i/>
          <w:color w:val="000000"/>
          <w:sz w:val="28"/>
          <w:szCs w:val="28"/>
        </w:rPr>
        <w:t>public hospital</w:t>
      </w:r>
      <w:r w:rsidRPr="007709F0">
        <w:rPr>
          <w:color w:val="000000"/>
          <w:sz w:val="28"/>
          <w:szCs w:val="28"/>
        </w:rPr>
        <w:t xml:space="preserve"> for a maximum of 21 days during any financial year.</w:t>
      </w:r>
    </w:p>
    <w:p w14:paraId="03B91B57" w14:textId="77777777" w:rsidR="005A462A" w:rsidRPr="007709F0" w:rsidRDefault="005A462A" w:rsidP="003912A6">
      <w:pPr>
        <w:autoSpaceDE w:val="0"/>
        <w:autoSpaceDN w:val="0"/>
        <w:adjustRightInd w:val="0"/>
        <w:ind w:left="720" w:hanging="720"/>
        <w:rPr>
          <w:color w:val="000000"/>
          <w:sz w:val="24"/>
          <w:szCs w:val="24"/>
        </w:rPr>
      </w:pPr>
    </w:p>
    <w:p w14:paraId="6F5A8077" w14:textId="77777777" w:rsidR="005A462A" w:rsidRPr="007709F0" w:rsidRDefault="00E44660" w:rsidP="003912A6">
      <w:pPr>
        <w:autoSpaceDE w:val="0"/>
        <w:autoSpaceDN w:val="0"/>
        <w:adjustRightInd w:val="0"/>
        <w:ind w:left="720" w:hanging="720"/>
        <w:rPr>
          <w:i/>
          <w:color w:val="000000"/>
          <w:sz w:val="24"/>
          <w:szCs w:val="24"/>
        </w:rPr>
      </w:pPr>
      <w:r w:rsidRPr="007709F0">
        <w:rPr>
          <w:i/>
          <w:color w:val="000000"/>
          <w:sz w:val="24"/>
          <w:szCs w:val="24"/>
        </w:rPr>
        <w:t>C</w:t>
      </w:r>
      <w:r w:rsidR="005A462A" w:rsidRPr="007709F0">
        <w:rPr>
          <w:i/>
          <w:color w:val="000000"/>
          <w:sz w:val="24"/>
          <w:szCs w:val="24"/>
        </w:rPr>
        <w:t>onvalescent care in institutions that are private or public hospitals</w:t>
      </w:r>
    </w:p>
    <w:p w14:paraId="7DFF4758" w14:textId="77777777" w:rsidR="005A462A" w:rsidRPr="007709F0" w:rsidRDefault="005A462A" w:rsidP="003912A6">
      <w:pPr>
        <w:ind w:left="709" w:hanging="720"/>
        <w:rPr>
          <w:b/>
          <w:color w:val="000000"/>
          <w:sz w:val="28"/>
          <w:szCs w:val="28"/>
        </w:rPr>
      </w:pPr>
    </w:p>
    <w:p w14:paraId="4560ED62" w14:textId="77777777" w:rsidR="005A462A" w:rsidRPr="007709F0" w:rsidRDefault="005A462A" w:rsidP="003912A6">
      <w:pPr>
        <w:ind w:hanging="11"/>
        <w:rPr>
          <w:color w:val="000000"/>
          <w:sz w:val="28"/>
          <w:szCs w:val="28"/>
        </w:rPr>
      </w:pPr>
      <w:r w:rsidRPr="007709F0">
        <w:rPr>
          <w:b/>
          <w:color w:val="000000"/>
          <w:sz w:val="28"/>
          <w:szCs w:val="28"/>
        </w:rPr>
        <w:t>9.5.2</w:t>
      </w:r>
      <w:r w:rsidRPr="007709F0">
        <w:rPr>
          <w:b/>
          <w:color w:val="000000"/>
          <w:sz w:val="28"/>
          <w:szCs w:val="28"/>
        </w:rPr>
        <w:tab/>
      </w:r>
      <w:r w:rsidRPr="007709F0">
        <w:rPr>
          <w:color w:val="000000"/>
          <w:sz w:val="28"/>
          <w:szCs w:val="28"/>
        </w:rPr>
        <w:t xml:space="preserve">Subject to paragraph 9.2.5 (health insurance etc), the </w:t>
      </w:r>
      <w:r w:rsidRPr="007709F0">
        <w:rPr>
          <w:i/>
          <w:color w:val="000000"/>
          <w:sz w:val="28"/>
          <w:szCs w:val="28"/>
        </w:rPr>
        <w:t>Commission</w:t>
      </w:r>
      <w:r w:rsidRPr="007709F0">
        <w:rPr>
          <w:color w:val="000000"/>
          <w:sz w:val="28"/>
          <w:szCs w:val="28"/>
        </w:rPr>
        <w:t xml:space="preserve"> may accept financial responsibility for the costs of </w:t>
      </w:r>
      <w:r w:rsidRPr="007709F0">
        <w:rPr>
          <w:i/>
          <w:color w:val="000000"/>
          <w:sz w:val="28"/>
          <w:szCs w:val="28"/>
        </w:rPr>
        <w:t>convalescent care</w:t>
      </w:r>
      <w:r w:rsidRPr="007709F0">
        <w:rPr>
          <w:color w:val="000000"/>
          <w:sz w:val="28"/>
          <w:szCs w:val="28"/>
        </w:rPr>
        <w:t xml:space="preserve"> for an </w:t>
      </w:r>
      <w:r w:rsidRPr="007709F0">
        <w:rPr>
          <w:i/>
          <w:color w:val="000000"/>
          <w:sz w:val="28"/>
          <w:szCs w:val="28"/>
        </w:rPr>
        <w:t>entitled person</w:t>
      </w:r>
      <w:r w:rsidRPr="007709F0">
        <w:rPr>
          <w:color w:val="000000"/>
          <w:sz w:val="28"/>
          <w:szCs w:val="28"/>
        </w:rPr>
        <w:t xml:space="preserve"> at a </w:t>
      </w:r>
      <w:r w:rsidRPr="007709F0">
        <w:rPr>
          <w:i/>
          <w:color w:val="000000"/>
          <w:sz w:val="28"/>
          <w:szCs w:val="28"/>
        </w:rPr>
        <w:t>private hospital</w:t>
      </w:r>
      <w:r w:rsidRPr="007709F0">
        <w:rPr>
          <w:color w:val="000000"/>
          <w:sz w:val="28"/>
          <w:szCs w:val="28"/>
        </w:rPr>
        <w:t xml:space="preserve"> or </w:t>
      </w:r>
      <w:r w:rsidRPr="007709F0">
        <w:rPr>
          <w:i/>
          <w:color w:val="000000"/>
          <w:sz w:val="28"/>
          <w:szCs w:val="28"/>
        </w:rPr>
        <w:t>public hospital</w:t>
      </w:r>
      <w:r w:rsidRPr="007709F0">
        <w:rPr>
          <w:color w:val="000000"/>
          <w:sz w:val="28"/>
          <w:szCs w:val="28"/>
        </w:rPr>
        <w:t>.</w:t>
      </w:r>
    </w:p>
    <w:p w14:paraId="327FB087" w14:textId="77777777" w:rsidR="005A462A" w:rsidRPr="007709F0" w:rsidRDefault="005A462A" w:rsidP="003912A6">
      <w:pPr>
        <w:ind w:hanging="11"/>
        <w:rPr>
          <w:color w:val="000000"/>
          <w:sz w:val="28"/>
          <w:szCs w:val="28"/>
        </w:rPr>
      </w:pPr>
    </w:p>
    <w:p w14:paraId="67A40268" w14:textId="77777777" w:rsidR="005A462A" w:rsidRPr="007709F0" w:rsidRDefault="005A462A" w:rsidP="003912A6">
      <w:pPr>
        <w:ind w:left="709" w:hanging="720"/>
        <w:rPr>
          <w:color w:val="000000"/>
        </w:rPr>
      </w:pPr>
      <w:r w:rsidRPr="007709F0">
        <w:rPr>
          <w:color w:val="000000"/>
        </w:rPr>
        <w:t xml:space="preserve">Note (1) </w:t>
      </w:r>
      <w:r w:rsidRPr="007709F0">
        <w:rPr>
          <w:i/>
          <w:color w:val="000000"/>
        </w:rPr>
        <w:t>prior approval</w:t>
      </w:r>
      <w:r w:rsidRPr="007709F0">
        <w:rPr>
          <w:color w:val="000000"/>
        </w:rPr>
        <w:t xml:space="preserve"> is not a requirement in these circumstances.</w:t>
      </w:r>
    </w:p>
    <w:p w14:paraId="19FD480B" w14:textId="77777777" w:rsidR="005A462A" w:rsidRPr="007709F0" w:rsidRDefault="005A462A" w:rsidP="003912A6">
      <w:pPr>
        <w:ind w:hanging="11"/>
        <w:rPr>
          <w:color w:val="000000"/>
        </w:rPr>
      </w:pPr>
      <w:r w:rsidRPr="007709F0">
        <w:rPr>
          <w:color w:val="000000"/>
        </w:rPr>
        <w:lastRenderedPageBreak/>
        <w:t xml:space="preserve">Note (2) there is no express time limit in these circumstances but the Commission has a discretion to accept financial responsibility.  It could exercise its discretion not to accept financial responsibility if it considered the length of </w:t>
      </w:r>
      <w:r w:rsidRPr="007709F0">
        <w:rPr>
          <w:i/>
          <w:color w:val="000000"/>
        </w:rPr>
        <w:t>convalescent care</w:t>
      </w:r>
      <w:r w:rsidRPr="007709F0">
        <w:rPr>
          <w:color w:val="000000"/>
        </w:rPr>
        <w:t xml:space="preserve"> to be excessive.</w:t>
      </w:r>
    </w:p>
    <w:p w14:paraId="24C195EE" w14:textId="77777777" w:rsidR="005A462A" w:rsidRPr="007709F0" w:rsidRDefault="005A462A" w:rsidP="005A462A">
      <w:pPr>
        <w:autoSpaceDE w:val="0"/>
        <w:autoSpaceDN w:val="0"/>
        <w:adjustRightInd w:val="0"/>
        <w:ind w:left="720"/>
        <w:rPr>
          <w:b/>
          <w:color w:val="000000"/>
          <w:sz w:val="28"/>
          <w:szCs w:val="28"/>
        </w:rPr>
      </w:pPr>
    </w:p>
    <w:p w14:paraId="31A18D53" w14:textId="77777777" w:rsidR="00CF29A1" w:rsidRPr="007709F0" w:rsidRDefault="00CF29A1" w:rsidP="00CF29A1">
      <w:pPr>
        <w:pStyle w:val="Heading2"/>
        <w:rPr>
          <w:color w:val="000000"/>
          <w:sz w:val="32"/>
          <w:szCs w:val="32"/>
        </w:rPr>
      </w:pPr>
      <w:bookmarkStart w:id="61" w:name="_Toc503171856"/>
      <w:r w:rsidRPr="007709F0">
        <w:rPr>
          <w:color w:val="000000"/>
          <w:sz w:val="32"/>
          <w:szCs w:val="32"/>
        </w:rPr>
        <w:t>9.6</w:t>
      </w:r>
      <w:r w:rsidRPr="007709F0">
        <w:rPr>
          <w:color w:val="000000"/>
          <w:sz w:val="32"/>
          <w:szCs w:val="32"/>
        </w:rPr>
        <w:tab/>
        <w:t>Other matters</w:t>
      </w:r>
      <w:bookmarkEnd w:id="61"/>
    </w:p>
    <w:p w14:paraId="1DB77608" w14:textId="77777777" w:rsidR="00CF29A1" w:rsidRPr="007709F0" w:rsidRDefault="00CF29A1" w:rsidP="00CF29A1">
      <w:pPr>
        <w:rPr>
          <w:color w:val="000000"/>
          <w:sz w:val="28"/>
          <w:szCs w:val="28"/>
        </w:rPr>
      </w:pPr>
      <w:r w:rsidRPr="007709F0">
        <w:rPr>
          <w:b/>
          <w:color w:val="000000"/>
          <w:sz w:val="28"/>
          <w:szCs w:val="28"/>
        </w:rPr>
        <w:t>9.6.1</w:t>
      </w:r>
      <w:r w:rsidRPr="007709F0">
        <w:rPr>
          <w:color w:val="000000"/>
          <w:sz w:val="28"/>
          <w:szCs w:val="28"/>
        </w:rPr>
        <w:tab/>
        <w:t>The Commission may withdraw its approval, at any time, for an entitled person’s continued inpatient treatment in a hospital or other institution.</w:t>
      </w:r>
    </w:p>
    <w:p w14:paraId="2237D252" w14:textId="77777777" w:rsidR="003133ED" w:rsidRPr="007709F0" w:rsidRDefault="003133ED" w:rsidP="00CF29A1">
      <w:pPr>
        <w:rPr>
          <w:rFonts w:ascii="Arial" w:hAnsi="Arial" w:cs="Arial"/>
          <w:b/>
          <w:color w:val="000000"/>
          <w:sz w:val="32"/>
        </w:rPr>
        <w:sectPr w:rsidR="003133ED" w:rsidRPr="007709F0" w:rsidSect="0066209C">
          <w:headerReference w:type="default" r:id="rId45"/>
          <w:headerReference w:type="first" r:id="rId46"/>
          <w:pgSz w:w="11907" w:h="16834" w:code="9"/>
          <w:pgMar w:top="1531" w:right="1440" w:bottom="1531" w:left="1418" w:header="720" w:footer="720" w:gutter="0"/>
          <w:cols w:space="720"/>
          <w:titlePg/>
          <w:docGrid w:linePitch="272"/>
        </w:sectPr>
      </w:pPr>
    </w:p>
    <w:p w14:paraId="528C5D38" w14:textId="7077F22A" w:rsidR="00AF0CA4" w:rsidRPr="007709F0" w:rsidRDefault="00223FE1" w:rsidP="00E44660">
      <w:pPr>
        <w:pStyle w:val="Heading1"/>
        <w:spacing w:after="120"/>
        <w:rPr>
          <w:b w:val="0"/>
          <w:color w:val="000000"/>
          <w:sz w:val="16"/>
          <w:szCs w:val="16"/>
        </w:rPr>
      </w:pPr>
      <w:r w:rsidRPr="007709F0">
        <w:rPr>
          <w:color w:val="000000"/>
          <w:sz w:val="36"/>
          <w:szCs w:val="36"/>
        </w:rPr>
        <w:lastRenderedPageBreak/>
        <w:t xml:space="preserve">PART 10 </w:t>
      </w:r>
      <w:r w:rsidR="0046053C" w:rsidRPr="007709F0">
        <w:rPr>
          <w:color w:val="000000"/>
          <w:sz w:val="36"/>
          <w:szCs w:val="36"/>
        </w:rPr>
        <w:t>—</w:t>
      </w:r>
      <w:r w:rsidRPr="007709F0">
        <w:rPr>
          <w:color w:val="000000"/>
          <w:sz w:val="36"/>
          <w:szCs w:val="36"/>
        </w:rPr>
        <w:t xml:space="preserve"> RESIDENTIAL CARE, </w:t>
      </w:r>
      <w:r w:rsidR="00AB3BBA" w:rsidRPr="007709F0">
        <w:rPr>
          <w:color w:val="000000"/>
          <w:sz w:val="36"/>
          <w:szCs w:val="36"/>
        </w:rPr>
        <w:t xml:space="preserve">HOME </w:t>
      </w:r>
      <w:r w:rsidRPr="007709F0">
        <w:rPr>
          <w:color w:val="000000"/>
          <w:sz w:val="36"/>
          <w:szCs w:val="36"/>
        </w:rPr>
        <w:t>CARE AND TRANSITION CARE CO</w:t>
      </w:r>
      <w:r w:rsidR="007709F0">
        <w:rPr>
          <w:color w:val="000000"/>
          <w:sz w:val="36"/>
          <w:szCs w:val="36"/>
        </w:rPr>
        <w:noBreakHyphen/>
      </w:r>
      <w:r w:rsidRPr="007709F0">
        <w:rPr>
          <w:color w:val="000000"/>
          <w:sz w:val="36"/>
          <w:szCs w:val="36"/>
        </w:rPr>
        <w:t>PAYMENT</w:t>
      </w:r>
      <w:r w:rsidR="00AF0CA4" w:rsidRPr="007709F0">
        <w:rPr>
          <w:color w:val="000000"/>
          <w:sz w:val="36"/>
          <w:szCs w:val="36"/>
        </w:rPr>
        <w:cr/>
      </w:r>
    </w:p>
    <w:p w14:paraId="6DE1077B" w14:textId="77777777" w:rsidR="00CF29A1" w:rsidRPr="007709F0" w:rsidRDefault="00CF29A1" w:rsidP="00E44660">
      <w:pPr>
        <w:rPr>
          <w:rFonts w:ascii="Arial" w:hAnsi="Arial" w:cs="Arial"/>
          <w:b/>
          <w:i/>
          <w:color w:val="000000"/>
          <w:sz w:val="32"/>
        </w:rPr>
      </w:pPr>
      <w:r w:rsidRPr="007709F0">
        <w:rPr>
          <w:rFonts w:ascii="Arial" w:hAnsi="Arial" w:cs="Arial"/>
          <w:b/>
          <w:color w:val="000000"/>
          <w:sz w:val="32"/>
        </w:rPr>
        <w:t>Part A —</w:t>
      </w:r>
      <w:r w:rsidRPr="007709F0">
        <w:rPr>
          <w:rFonts w:ascii="Arial" w:hAnsi="Arial" w:cs="Arial"/>
          <w:b/>
          <w:i/>
          <w:color w:val="000000"/>
          <w:sz w:val="32"/>
        </w:rPr>
        <w:t xml:space="preserve"> residential care</w:t>
      </w:r>
      <w:r w:rsidRPr="007709F0">
        <w:rPr>
          <w:rFonts w:ascii="Arial" w:hAnsi="Arial" w:cs="Arial"/>
          <w:b/>
          <w:color w:val="000000"/>
          <w:sz w:val="32"/>
        </w:rPr>
        <w:t xml:space="preserve"> not involving </w:t>
      </w:r>
      <w:r w:rsidRPr="007709F0">
        <w:rPr>
          <w:rFonts w:ascii="Arial" w:hAnsi="Arial" w:cs="Arial"/>
          <w:b/>
          <w:i/>
          <w:color w:val="000000"/>
          <w:sz w:val="32"/>
        </w:rPr>
        <w:t>residential care (respite)</w:t>
      </w:r>
    </w:p>
    <w:p w14:paraId="6CE8E73A" w14:textId="77777777" w:rsidR="00CF29A1" w:rsidRPr="007709F0" w:rsidRDefault="00CF29A1" w:rsidP="00CF29A1">
      <w:pPr>
        <w:tabs>
          <w:tab w:val="left" w:pos="2268"/>
        </w:tabs>
        <w:rPr>
          <w:color w:val="000000"/>
        </w:rPr>
      </w:pPr>
    </w:p>
    <w:p w14:paraId="3DFB8B7D" w14:textId="77777777" w:rsidR="00CF29A1" w:rsidRPr="007709F0" w:rsidRDefault="00CF29A1" w:rsidP="00CF29A1">
      <w:pPr>
        <w:tabs>
          <w:tab w:val="left" w:pos="2268"/>
        </w:tabs>
        <w:rPr>
          <w:color w:val="000000"/>
        </w:rPr>
      </w:pPr>
      <w:r w:rsidRPr="007709F0">
        <w:rPr>
          <w:color w:val="000000"/>
        </w:rPr>
        <w:t>Note: this heading is intended to be an aid in interpretation.</w:t>
      </w:r>
    </w:p>
    <w:p w14:paraId="76231824" w14:textId="77777777" w:rsidR="00CF29A1" w:rsidRPr="007709F0" w:rsidRDefault="00CF29A1" w:rsidP="00CF29A1">
      <w:pPr>
        <w:rPr>
          <w:color w:val="000000"/>
        </w:rPr>
      </w:pPr>
    </w:p>
    <w:p w14:paraId="3B622633" w14:textId="77777777" w:rsidR="00CF29A1" w:rsidRPr="007709F0" w:rsidRDefault="00CF29A1" w:rsidP="00CF29A1">
      <w:pPr>
        <w:pStyle w:val="Heading2"/>
        <w:rPr>
          <w:color w:val="000000"/>
          <w:sz w:val="32"/>
          <w:szCs w:val="32"/>
        </w:rPr>
      </w:pPr>
      <w:bookmarkStart w:id="62" w:name="_Toc503171858"/>
      <w:r w:rsidRPr="007709F0">
        <w:rPr>
          <w:color w:val="000000"/>
          <w:sz w:val="32"/>
          <w:szCs w:val="32"/>
        </w:rPr>
        <w:t>10.1</w:t>
      </w:r>
      <w:r w:rsidRPr="007709F0">
        <w:rPr>
          <w:color w:val="000000"/>
          <w:sz w:val="32"/>
          <w:szCs w:val="32"/>
        </w:rPr>
        <w:tab/>
        <w:t>Residential care arrangements</w:t>
      </w:r>
      <w:bookmarkEnd w:id="62"/>
    </w:p>
    <w:p w14:paraId="3F603597" w14:textId="77777777" w:rsidR="00CF29A1" w:rsidRPr="007709F0" w:rsidRDefault="00CF29A1" w:rsidP="00CF29A1">
      <w:pPr>
        <w:keepNext/>
        <w:ind w:left="720"/>
        <w:rPr>
          <w:rFonts w:ascii="Arial" w:hAnsi="Arial"/>
          <w:b/>
          <w:color w:val="000000"/>
        </w:rPr>
      </w:pPr>
    </w:p>
    <w:p w14:paraId="68F4AB22" w14:textId="77777777" w:rsidR="00CF29A1" w:rsidRPr="007709F0" w:rsidRDefault="00CF29A1" w:rsidP="00CF29A1">
      <w:pPr>
        <w:rPr>
          <w:color w:val="000000"/>
          <w:sz w:val="28"/>
          <w:szCs w:val="28"/>
        </w:rPr>
      </w:pPr>
      <w:r w:rsidRPr="007709F0">
        <w:rPr>
          <w:b/>
          <w:color w:val="000000"/>
          <w:sz w:val="28"/>
          <w:szCs w:val="28"/>
        </w:rPr>
        <w:t>10.1.1</w:t>
      </w:r>
      <w:r w:rsidRPr="007709F0">
        <w:rPr>
          <w:color w:val="000000"/>
          <w:sz w:val="28"/>
          <w:szCs w:val="28"/>
        </w:rPr>
        <w:t>  Residential care may be provided in accordance with this Part to:</w:t>
      </w:r>
    </w:p>
    <w:p w14:paraId="0D5629EC" w14:textId="77777777" w:rsidR="00CF29A1" w:rsidRPr="007709F0" w:rsidRDefault="00CF29A1" w:rsidP="00CF29A1">
      <w:pPr>
        <w:ind w:left="1440" w:hanging="720"/>
        <w:rPr>
          <w:color w:val="000000"/>
          <w:sz w:val="28"/>
          <w:szCs w:val="28"/>
        </w:rPr>
      </w:pPr>
    </w:p>
    <w:p w14:paraId="3D92EBCC" w14:textId="77777777" w:rsidR="00CF29A1" w:rsidRPr="007709F0" w:rsidRDefault="00CF29A1" w:rsidP="00CF29A1">
      <w:pPr>
        <w:ind w:left="1440" w:hanging="720"/>
        <w:rPr>
          <w:color w:val="000000"/>
          <w:sz w:val="28"/>
          <w:szCs w:val="28"/>
        </w:rPr>
      </w:pPr>
      <w:r w:rsidRPr="007709F0">
        <w:rPr>
          <w:color w:val="000000"/>
          <w:sz w:val="28"/>
          <w:szCs w:val="28"/>
        </w:rPr>
        <w:t>(a)</w:t>
      </w:r>
      <w:r w:rsidRPr="007709F0">
        <w:rPr>
          <w:color w:val="000000"/>
          <w:sz w:val="28"/>
          <w:szCs w:val="28"/>
        </w:rPr>
        <w:tab/>
        <w:t>a person who has a current valid Gold Card; or</w:t>
      </w:r>
    </w:p>
    <w:p w14:paraId="486CB944" w14:textId="77777777" w:rsidR="00CF29A1" w:rsidRPr="007709F0" w:rsidRDefault="00CF29A1" w:rsidP="00CF29A1">
      <w:pPr>
        <w:ind w:left="1418" w:hanging="709"/>
        <w:rPr>
          <w:color w:val="000000"/>
          <w:sz w:val="28"/>
          <w:szCs w:val="28"/>
        </w:rPr>
      </w:pPr>
    </w:p>
    <w:p w14:paraId="0E0C3C79" w14:textId="77777777" w:rsidR="00CF29A1" w:rsidRPr="007709F0" w:rsidRDefault="00CF29A1" w:rsidP="00CF29A1">
      <w:pPr>
        <w:ind w:left="1418" w:hanging="709"/>
        <w:rPr>
          <w:color w:val="000000"/>
          <w:sz w:val="28"/>
          <w:szCs w:val="28"/>
        </w:rPr>
      </w:pPr>
      <w:r w:rsidRPr="007709F0">
        <w:rPr>
          <w:color w:val="000000"/>
          <w:sz w:val="28"/>
          <w:szCs w:val="28"/>
        </w:rPr>
        <w:t>(b)</w:t>
      </w:r>
      <w:r w:rsidRPr="007709F0">
        <w:rPr>
          <w:color w:val="000000"/>
          <w:sz w:val="28"/>
          <w:szCs w:val="28"/>
        </w:rPr>
        <w:tab/>
      </w:r>
      <w:r w:rsidRPr="007709F0">
        <w:rPr>
          <w:color w:val="000000"/>
          <w:sz w:val="28"/>
          <w:szCs w:val="28"/>
        </w:rPr>
        <w:tab/>
        <w:t>a person who has a current valid White Card.</w:t>
      </w:r>
    </w:p>
    <w:p w14:paraId="0678AE79" w14:textId="77777777" w:rsidR="00CF29A1" w:rsidRPr="007709F0" w:rsidRDefault="00CF29A1" w:rsidP="00CF29A1">
      <w:pPr>
        <w:ind w:left="1418"/>
        <w:rPr>
          <w:b/>
          <w:color w:val="000000"/>
        </w:rPr>
      </w:pPr>
    </w:p>
    <w:p w14:paraId="5ECA1A7E" w14:textId="77777777" w:rsidR="00CF29A1" w:rsidRPr="007709F0" w:rsidRDefault="00CF29A1" w:rsidP="00CF29A1">
      <w:pPr>
        <w:ind w:left="1418"/>
        <w:rPr>
          <w:color w:val="000000"/>
        </w:rPr>
      </w:pPr>
      <w:r w:rsidRPr="007709F0">
        <w:rPr>
          <w:b/>
          <w:color w:val="000000"/>
        </w:rPr>
        <w:t>Note</w:t>
      </w:r>
      <w:r w:rsidRPr="007709F0">
        <w:rPr>
          <w:color w:val="000000"/>
        </w:rPr>
        <w:t xml:space="preserve"> (1): this provision, in conjunction with a determination under section 88A of the Act, </w:t>
      </w:r>
      <w:r w:rsidRPr="007709F0">
        <w:rPr>
          <w:color w:val="000000"/>
          <w:u w:val="single"/>
        </w:rPr>
        <w:t>also</w:t>
      </w:r>
      <w:r w:rsidRPr="007709F0">
        <w:rPr>
          <w:color w:val="000000"/>
        </w:rPr>
        <w:t xml:space="preserve"> enables the Commission to make a payment for residential care where that care is applied to a condition </w:t>
      </w:r>
      <w:r w:rsidRPr="007709F0">
        <w:rPr>
          <w:color w:val="000000"/>
          <w:u w:val="single"/>
        </w:rPr>
        <w:t>other than</w:t>
      </w:r>
      <w:r w:rsidRPr="007709F0">
        <w:rPr>
          <w:color w:val="000000"/>
        </w:rPr>
        <w:t xml:space="preserve"> a war caused condition, malignant neoplasm, pulmonary tuberculosis, post traumatic stress disorder or an unidentifiable condition.</w:t>
      </w:r>
    </w:p>
    <w:p w14:paraId="0A673901" w14:textId="77777777" w:rsidR="00CF29A1" w:rsidRPr="007709F0" w:rsidRDefault="00CF29A1" w:rsidP="00CF29A1">
      <w:pPr>
        <w:tabs>
          <w:tab w:val="left" w:pos="709"/>
          <w:tab w:val="left" w:pos="1440"/>
          <w:tab w:val="left" w:pos="2127"/>
          <w:tab w:val="left" w:pos="5760"/>
          <w:tab w:val="left" w:pos="6480"/>
          <w:tab w:val="left" w:pos="7200"/>
          <w:tab w:val="left" w:pos="7920"/>
          <w:tab w:val="left" w:pos="8640"/>
          <w:tab w:val="left" w:pos="9360"/>
        </w:tabs>
        <w:ind w:left="2127" w:hanging="709"/>
        <w:rPr>
          <w:b/>
          <w:color w:val="000000"/>
        </w:rPr>
      </w:pPr>
    </w:p>
    <w:p w14:paraId="35029E0D" w14:textId="77777777" w:rsidR="00CF29A1" w:rsidRPr="007709F0" w:rsidRDefault="00CF29A1" w:rsidP="00CF29A1">
      <w:pPr>
        <w:tabs>
          <w:tab w:val="left" w:pos="709"/>
          <w:tab w:val="left" w:pos="1440"/>
          <w:tab w:val="left" w:pos="2127"/>
          <w:tab w:val="left" w:pos="5760"/>
          <w:tab w:val="left" w:pos="6480"/>
          <w:tab w:val="left" w:pos="7200"/>
          <w:tab w:val="left" w:pos="7920"/>
          <w:tab w:val="left" w:pos="8640"/>
          <w:tab w:val="left" w:pos="9360"/>
        </w:tabs>
        <w:ind w:left="2127" w:hanging="709"/>
        <w:rPr>
          <w:color w:val="000000"/>
        </w:rPr>
      </w:pPr>
      <w:r w:rsidRPr="007709F0">
        <w:rPr>
          <w:b/>
          <w:color w:val="000000"/>
        </w:rPr>
        <w:t xml:space="preserve">Note </w:t>
      </w:r>
      <w:r w:rsidRPr="007709F0">
        <w:rPr>
          <w:color w:val="000000"/>
        </w:rPr>
        <w:t>(2): an "unidentifiable condition" is governed by Determination 19/2000.</w:t>
      </w:r>
    </w:p>
    <w:p w14:paraId="40762586" w14:textId="77777777" w:rsidR="00CF29A1" w:rsidRPr="007709F0" w:rsidRDefault="00CF29A1" w:rsidP="00CF29A1">
      <w:pPr>
        <w:tabs>
          <w:tab w:val="left" w:pos="709"/>
          <w:tab w:val="left" w:pos="1440"/>
          <w:tab w:val="left" w:pos="2127"/>
          <w:tab w:val="left" w:pos="5760"/>
          <w:tab w:val="left" w:pos="6480"/>
          <w:tab w:val="left" w:pos="7200"/>
          <w:tab w:val="left" w:pos="7920"/>
          <w:tab w:val="left" w:pos="8640"/>
          <w:tab w:val="left" w:pos="9360"/>
        </w:tabs>
        <w:ind w:left="2127" w:hanging="709"/>
        <w:rPr>
          <w:b/>
          <w:color w:val="000000"/>
        </w:rPr>
      </w:pPr>
    </w:p>
    <w:p w14:paraId="0F8A667E" w14:textId="77777777" w:rsidR="00CF29A1" w:rsidRPr="007709F0" w:rsidRDefault="00CF29A1" w:rsidP="00CF29A1">
      <w:pPr>
        <w:tabs>
          <w:tab w:val="left" w:pos="709"/>
          <w:tab w:val="left" w:pos="1440"/>
          <w:tab w:val="left" w:pos="2127"/>
          <w:tab w:val="left" w:pos="5760"/>
          <w:tab w:val="left" w:pos="6480"/>
          <w:tab w:val="left" w:pos="7200"/>
          <w:tab w:val="left" w:pos="7920"/>
          <w:tab w:val="left" w:pos="8640"/>
          <w:tab w:val="left" w:pos="9360"/>
        </w:tabs>
        <w:ind w:left="2127" w:hanging="709"/>
        <w:rPr>
          <w:color w:val="000000"/>
        </w:rPr>
      </w:pPr>
      <w:r w:rsidRPr="007709F0">
        <w:rPr>
          <w:b/>
          <w:color w:val="000000"/>
        </w:rPr>
        <w:t xml:space="preserve">Note </w:t>
      </w:r>
      <w:r w:rsidRPr="007709F0">
        <w:rPr>
          <w:color w:val="000000"/>
        </w:rPr>
        <w:t>(3)‘</w:t>
      </w:r>
      <w:r w:rsidRPr="007709F0">
        <w:rPr>
          <w:i/>
          <w:color w:val="000000"/>
        </w:rPr>
        <w:t>residential care</w:t>
      </w:r>
      <w:r w:rsidRPr="007709F0">
        <w:rPr>
          <w:color w:val="000000"/>
        </w:rPr>
        <w:fldChar w:fldCharType="begin"/>
      </w:r>
      <w:r w:rsidRPr="007709F0">
        <w:rPr>
          <w:color w:val="000000"/>
        </w:rPr>
        <w:instrText xml:space="preserve"> XE "residential care" </w:instrText>
      </w:r>
      <w:r w:rsidRPr="007709F0">
        <w:rPr>
          <w:color w:val="000000"/>
        </w:rPr>
        <w:fldChar w:fldCharType="end"/>
      </w:r>
      <w:r w:rsidRPr="007709F0">
        <w:rPr>
          <w:b/>
          <w:color w:val="000000"/>
        </w:rPr>
        <w:t>’</w:t>
      </w:r>
      <w:r w:rsidRPr="007709F0">
        <w:rPr>
          <w:color w:val="000000"/>
        </w:rPr>
        <w:t xml:space="preserve"> is defined in paragraph 1.4.1.</w:t>
      </w:r>
    </w:p>
    <w:p w14:paraId="4B8A96F6" w14:textId="77777777" w:rsidR="00CF29A1" w:rsidRPr="007709F0" w:rsidRDefault="00CF29A1" w:rsidP="00CF29A1">
      <w:pPr>
        <w:ind w:left="720"/>
        <w:rPr>
          <w:b/>
          <w:color w:val="000000"/>
          <w:sz w:val="16"/>
        </w:rPr>
      </w:pPr>
    </w:p>
    <w:p w14:paraId="1ECE3522" w14:textId="77777777" w:rsidR="00CF29A1" w:rsidRPr="007709F0" w:rsidRDefault="00CF29A1" w:rsidP="00CF29A1">
      <w:pPr>
        <w:rPr>
          <w:color w:val="000000"/>
          <w:sz w:val="28"/>
          <w:szCs w:val="28"/>
        </w:rPr>
      </w:pPr>
      <w:r w:rsidRPr="007709F0">
        <w:rPr>
          <w:b/>
          <w:color w:val="000000"/>
          <w:sz w:val="28"/>
          <w:szCs w:val="28"/>
        </w:rPr>
        <w:t>10.1.2  </w:t>
      </w:r>
      <w:r w:rsidRPr="007709F0">
        <w:rPr>
          <w:color w:val="000000"/>
          <w:sz w:val="28"/>
          <w:szCs w:val="28"/>
        </w:rPr>
        <w:t xml:space="preserve">Subject to paragraph 10.1.3 and paragraph 10.1.5, a person referred to in paragraph 10.1.1 may be provided with residential care under the </w:t>
      </w:r>
      <w:r w:rsidRPr="007709F0">
        <w:rPr>
          <w:i/>
          <w:color w:val="000000"/>
          <w:sz w:val="28"/>
          <w:szCs w:val="28"/>
        </w:rPr>
        <w:t>Aged Care Act 1997</w:t>
      </w:r>
      <w:r w:rsidRPr="007709F0">
        <w:rPr>
          <w:color w:val="000000"/>
          <w:sz w:val="28"/>
          <w:szCs w:val="28"/>
        </w:rPr>
        <w:t xml:space="preserve">and the </w:t>
      </w:r>
      <w:r w:rsidRPr="007709F0">
        <w:rPr>
          <w:i/>
          <w:color w:val="000000"/>
          <w:sz w:val="28"/>
          <w:szCs w:val="28"/>
        </w:rPr>
        <w:t>Principles</w:t>
      </w:r>
      <w:r w:rsidRPr="007709F0">
        <w:rPr>
          <w:color w:val="000000"/>
          <w:sz w:val="28"/>
          <w:szCs w:val="28"/>
        </w:rPr>
        <w:t>.</w:t>
      </w:r>
    </w:p>
    <w:p w14:paraId="67D9240E" w14:textId="77777777" w:rsidR="00CF29A1" w:rsidRPr="007709F0" w:rsidRDefault="00CF29A1" w:rsidP="00CF29A1">
      <w:pPr>
        <w:ind w:left="720"/>
        <w:rPr>
          <w:b/>
          <w:color w:val="000000"/>
          <w:sz w:val="28"/>
          <w:szCs w:val="28"/>
        </w:rPr>
      </w:pPr>
    </w:p>
    <w:p w14:paraId="10490A9A" w14:textId="77777777" w:rsidR="00CF29A1" w:rsidRPr="007709F0" w:rsidRDefault="00CF29A1" w:rsidP="00CF29A1">
      <w:pPr>
        <w:rPr>
          <w:color w:val="000000"/>
          <w:sz w:val="28"/>
          <w:szCs w:val="28"/>
        </w:rPr>
      </w:pPr>
      <w:r w:rsidRPr="007709F0">
        <w:rPr>
          <w:b/>
          <w:color w:val="000000"/>
          <w:sz w:val="28"/>
          <w:szCs w:val="28"/>
        </w:rPr>
        <w:t>10.1.3</w:t>
      </w:r>
      <w:r w:rsidRPr="007709F0">
        <w:rPr>
          <w:color w:val="000000"/>
          <w:sz w:val="28"/>
          <w:szCs w:val="28"/>
        </w:rPr>
        <w:t xml:space="preserve">  Upon the Commonwealth becoming liable to pay an amount under the </w:t>
      </w:r>
      <w:r w:rsidRPr="007709F0">
        <w:rPr>
          <w:i/>
          <w:color w:val="000000"/>
          <w:sz w:val="28"/>
          <w:szCs w:val="28"/>
        </w:rPr>
        <w:t>Aged Care Act 1997</w:t>
      </w:r>
      <w:r w:rsidRPr="007709F0">
        <w:rPr>
          <w:color w:val="000000"/>
          <w:sz w:val="28"/>
          <w:szCs w:val="28"/>
        </w:rPr>
        <w:t xml:space="preserve"> </w:t>
      </w:r>
      <w:r w:rsidR="002E4476" w:rsidRPr="007709F0">
        <w:rPr>
          <w:color w:val="000000"/>
          <w:sz w:val="28"/>
          <w:szCs w:val="28"/>
        </w:rPr>
        <w:t xml:space="preserve">(e.g. </w:t>
      </w:r>
      <w:r w:rsidR="002E4476" w:rsidRPr="007709F0">
        <w:rPr>
          <w:i/>
          <w:color w:val="000000"/>
          <w:sz w:val="28"/>
          <w:szCs w:val="28"/>
        </w:rPr>
        <w:t>veterans’ supplement</w:t>
      </w:r>
      <w:r w:rsidR="002E4476" w:rsidRPr="007709F0">
        <w:rPr>
          <w:color w:val="000000"/>
          <w:sz w:val="28"/>
          <w:szCs w:val="28"/>
        </w:rPr>
        <w:t xml:space="preserve">) </w:t>
      </w:r>
      <w:r w:rsidRPr="007709F0">
        <w:rPr>
          <w:color w:val="000000"/>
          <w:sz w:val="28"/>
          <w:szCs w:val="28"/>
        </w:rPr>
        <w:t>in respect of residential care for a person referred to in paragraph 10.1.1, the Commission is taken to have:</w:t>
      </w:r>
    </w:p>
    <w:p w14:paraId="5D285D6E" w14:textId="77777777" w:rsidR="00CF29A1" w:rsidRPr="007709F0" w:rsidRDefault="00CF29A1" w:rsidP="00CF29A1">
      <w:pPr>
        <w:ind w:left="2160" w:hanging="720"/>
        <w:rPr>
          <w:color w:val="000000"/>
          <w:sz w:val="28"/>
          <w:szCs w:val="28"/>
        </w:rPr>
      </w:pPr>
    </w:p>
    <w:p w14:paraId="70953A99" w14:textId="77777777" w:rsidR="00CF29A1" w:rsidRPr="007709F0" w:rsidRDefault="00CF29A1" w:rsidP="00CF29A1">
      <w:pPr>
        <w:ind w:left="2160" w:hanging="720"/>
        <w:rPr>
          <w:color w:val="000000"/>
          <w:sz w:val="28"/>
          <w:szCs w:val="28"/>
        </w:rPr>
      </w:pPr>
      <w:r w:rsidRPr="007709F0">
        <w:rPr>
          <w:color w:val="000000"/>
          <w:sz w:val="28"/>
          <w:szCs w:val="28"/>
        </w:rPr>
        <w:t>(a)</w:t>
      </w:r>
      <w:r w:rsidRPr="007709F0">
        <w:rPr>
          <w:color w:val="000000"/>
          <w:sz w:val="28"/>
          <w:szCs w:val="28"/>
        </w:rPr>
        <w:tab/>
        <w:t>arranged for the provision of that residential care in accordance with this Part; and</w:t>
      </w:r>
    </w:p>
    <w:p w14:paraId="27F5E02B" w14:textId="77777777" w:rsidR="00CF29A1" w:rsidRPr="007709F0" w:rsidRDefault="00CF29A1" w:rsidP="00CF29A1">
      <w:pPr>
        <w:ind w:left="2160" w:hanging="720"/>
        <w:rPr>
          <w:color w:val="000000"/>
          <w:sz w:val="28"/>
          <w:szCs w:val="28"/>
        </w:rPr>
      </w:pPr>
    </w:p>
    <w:p w14:paraId="1EA58A58" w14:textId="77777777" w:rsidR="00CF29A1" w:rsidRPr="007709F0" w:rsidRDefault="00CF29A1" w:rsidP="00CF29A1">
      <w:pPr>
        <w:ind w:left="2160" w:hanging="720"/>
        <w:rPr>
          <w:color w:val="000000"/>
          <w:sz w:val="28"/>
          <w:szCs w:val="28"/>
        </w:rPr>
      </w:pPr>
      <w:r w:rsidRPr="007709F0">
        <w:rPr>
          <w:color w:val="000000"/>
          <w:sz w:val="28"/>
          <w:szCs w:val="28"/>
        </w:rPr>
        <w:t>(b)</w:t>
      </w:r>
      <w:r w:rsidRPr="007709F0">
        <w:rPr>
          <w:color w:val="000000"/>
          <w:sz w:val="28"/>
          <w:szCs w:val="28"/>
        </w:rPr>
        <w:tab/>
        <w:t>accepted financial responsibility for that amount.</w:t>
      </w:r>
    </w:p>
    <w:p w14:paraId="4FB918B3" w14:textId="35FA7A22" w:rsidR="00CF29A1" w:rsidRPr="007709F0" w:rsidRDefault="00CF29A1" w:rsidP="00CF29A1">
      <w:pPr>
        <w:pStyle w:val="Note"/>
        <w:ind w:left="0" w:firstLine="0"/>
        <w:rPr>
          <w:color w:val="000000"/>
          <w:sz w:val="20"/>
        </w:rPr>
      </w:pPr>
      <w:r w:rsidRPr="007709F0">
        <w:rPr>
          <w:b/>
          <w:color w:val="000000"/>
          <w:sz w:val="20"/>
        </w:rPr>
        <w:t>Note</w:t>
      </w:r>
      <w:r w:rsidRPr="007709F0">
        <w:rPr>
          <w:color w:val="000000"/>
          <w:sz w:val="20"/>
        </w:rPr>
        <w:t>:</w:t>
      </w:r>
      <w:r w:rsidRPr="007709F0">
        <w:rPr>
          <w:color w:val="000000"/>
          <w:sz w:val="20"/>
        </w:rPr>
        <w:tab/>
        <w:t xml:space="preserve">The effect of paragraph 10.1.3 is to provide for payment to be made under the </w:t>
      </w:r>
      <w:r w:rsidRPr="007709F0">
        <w:rPr>
          <w:i/>
          <w:color w:val="000000"/>
          <w:sz w:val="20"/>
        </w:rPr>
        <w:t>Veterans’ Entitlements Act 1986</w:t>
      </w:r>
      <w:r w:rsidRPr="007709F0">
        <w:rPr>
          <w:color w:val="000000"/>
          <w:sz w:val="20"/>
        </w:rPr>
        <w:t xml:space="preserve"> instead of the </w:t>
      </w:r>
      <w:r w:rsidRPr="007709F0">
        <w:rPr>
          <w:i/>
          <w:color w:val="000000"/>
          <w:sz w:val="20"/>
        </w:rPr>
        <w:t>Aged Care Act 1997</w:t>
      </w:r>
      <w:r w:rsidRPr="007709F0">
        <w:rPr>
          <w:color w:val="000000"/>
          <w:sz w:val="20"/>
        </w:rPr>
        <w:t>. Section 96</w:t>
      </w:r>
      <w:r w:rsidR="007709F0">
        <w:rPr>
          <w:color w:val="000000"/>
          <w:sz w:val="20"/>
        </w:rPr>
        <w:noBreakHyphen/>
      </w:r>
      <w:r w:rsidRPr="007709F0">
        <w:rPr>
          <w:color w:val="000000"/>
          <w:sz w:val="20"/>
        </w:rPr>
        <w:t xml:space="preserve">10 of the </w:t>
      </w:r>
      <w:r w:rsidRPr="007709F0">
        <w:rPr>
          <w:i/>
          <w:color w:val="000000"/>
          <w:sz w:val="20"/>
        </w:rPr>
        <w:t>Aged Care Act 1997</w:t>
      </w:r>
      <w:r w:rsidRPr="007709F0">
        <w:rPr>
          <w:color w:val="000000"/>
          <w:sz w:val="20"/>
        </w:rPr>
        <w:t xml:space="preserve"> provides that subsidies</w:t>
      </w:r>
      <w:r w:rsidR="002E4476" w:rsidRPr="007709F0">
        <w:rPr>
          <w:color w:val="000000"/>
          <w:sz w:val="20"/>
        </w:rPr>
        <w:t xml:space="preserve"> (which would include the </w:t>
      </w:r>
      <w:r w:rsidR="002E4476" w:rsidRPr="007709F0">
        <w:rPr>
          <w:i/>
          <w:color w:val="000000"/>
          <w:sz w:val="20"/>
        </w:rPr>
        <w:t>veterans’ supplement</w:t>
      </w:r>
      <w:r w:rsidR="002E4476" w:rsidRPr="007709F0">
        <w:rPr>
          <w:color w:val="000000"/>
          <w:sz w:val="20"/>
        </w:rPr>
        <w:t>)</w:t>
      </w:r>
      <w:r w:rsidRPr="007709F0">
        <w:rPr>
          <w:color w:val="000000"/>
          <w:sz w:val="20"/>
        </w:rPr>
        <w:t xml:space="preserve"> payable under Chapter 3 of the </w:t>
      </w:r>
      <w:r w:rsidRPr="007709F0">
        <w:rPr>
          <w:i/>
          <w:color w:val="000000"/>
          <w:sz w:val="20"/>
        </w:rPr>
        <w:t>Aged Care Act 1997</w:t>
      </w:r>
      <w:r w:rsidRPr="007709F0">
        <w:rPr>
          <w:color w:val="000000"/>
          <w:sz w:val="20"/>
        </w:rPr>
        <w:t xml:space="preserve"> in respect of treatment under Part V of the </w:t>
      </w:r>
      <w:r w:rsidRPr="007709F0">
        <w:rPr>
          <w:i/>
          <w:color w:val="000000"/>
          <w:sz w:val="20"/>
        </w:rPr>
        <w:t>Veterans’ Entitlements Act 1986</w:t>
      </w:r>
      <w:r w:rsidRPr="007709F0">
        <w:rPr>
          <w:color w:val="000000"/>
          <w:sz w:val="20"/>
        </w:rPr>
        <w:t xml:space="preserve"> are not payable as an automatic appropriation out of the Consolidated Revenue Fund under the </w:t>
      </w:r>
      <w:r w:rsidRPr="007709F0">
        <w:rPr>
          <w:i/>
          <w:color w:val="000000"/>
          <w:sz w:val="20"/>
        </w:rPr>
        <w:t>Aged Care Act 1997</w:t>
      </w:r>
      <w:r w:rsidRPr="007709F0">
        <w:rPr>
          <w:color w:val="000000"/>
          <w:sz w:val="20"/>
        </w:rPr>
        <w:t xml:space="preserve"> but are payable out of that Fund in accordance with the relevant appropriation provisions relating to the arrangement of treatment by the Repatriation Commission under the </w:t>
      </w:r>
      <w:r w:rsidRPr="007709F0">
        <w:rPr>
          <w:i/>
          <w:color w:val="000000"/>
          <w:sz w:val="20"/>
        </w:rPr>
        <w:t>Veterans’ Entitlements Act 1986</w:t>
      </w:r>
      <w:r w:rsidRPr="007709F0">
        <w:rPr>
          <w:color w:val="000000"/>
          <w:sz w:val="20"/>
        </w:rPr>
        <w:t>.</w:t>
      </w:r>
    </w:p>
    <w:p w14:paraId="0AF576DA" w14:textId="77777777" w:rsidR="00CF29A1" w:rsidRPr="007709F0" w:rsidRDefault="00CF29A1" w:rsidP="00CF29A1">
      <w:pPr>
        <w:ind w:left="720"/>
        <w:rPr>
          <w:b/>
          <w:color w:val="000000"/>
        </w:rPr>
      </w:pPr>
    </w:p>
    <w:p w14:paraId="05DD4B49" w14:textId="77777777" w:rsidR="00CF29A1" w:rsidRPr="007709F0" w:rsidRDefault="00CF29A1" w:rsidP="00CF29A1">
      <w:pPr>
        <w:rPr>
          <w:color w:val="000000"/>
          <w:sz w:val="28"/>
          <w:szCs w:val="28"/>
        </w:rPr>
      </w:pPr>
      <w:r w:rsidRPr="007709F0">
        <w:rPr>
          <w:b/>
          <w:color w:val="000000"/>
          <w:sz w:val="28"/>
          <w:szCs w:val="28"/>
        </w:rPr>
        <w:lastRenderedPageBreak/>
        <w:t>10.1.4  </w:t>
      </w:r>
      <w:r w:rsidRPr="007709F0">
        <w:rPr>
          <w:color w:val="000000"/>
          <w:sz w:val="28"/>
          <w:szCs w:val="28"/>
        </w:rPr>
        <w:t xml:space="preserve">Paragraph 10.1.3 does not permit payments to be made by the Commonwealth under both the </w:t>
      </w:r>
      <w:r w:rsidRPr="007709F0">
        <w:rPr>
          <w:i/>
          <w:color w:val="000000"/>
          <w:sz w:val="28"/>
          <w:szCs w:val="28"/>
        </w:rPr>
        <w:t>Veterans’ Entitlements Act 1986</w:t>
      </w:r>
      <w:r w:rsidRPr="007709F0">
        <w:rPr>
          <w:color w:val="000000"/>
          <w:sz w:val="28"/>
          <w:szCs w:val="28"/>
        </w:rPr>
        <w:t xml:space="preserve"> and the </w:t>
      </w:r>
      <w:r w:rsidRPr="007709F0">
        <w:rPr>
          <w:i/>
          <w:color w:val="000000"/>
          <w:sz w:val="28"/>
          <w:szCs w:val="28"/>
        </w:rPr>
        <w:t>Aged Care Act 1997</w:t>
      </w:r>
      <w:r w:rsidRPr="007709F0">
        <w:rPr>
          <w:color w:val="000000"/>
          <w:sz w:val="28"/>
          <w:szCs w:val="28"/>
        </w:rPr>
        <w:t xml:space="preserve"> in respect of the same amount for which the Commonwealth has become liable.</w:t>
      </w:r>
    </w:p>
    <w:p w14:paraId="159DEAF1" w14:textId="77777777" w:rsidR="00CF29A1" w:rsidRPr="007709F0" w:rsidRDefault="00CF29A1" w:rsidP="00CF29A1">
      <w:pPr>
        <w:ind w:left="720"/>
        <w:rPr>
          <w:color w:val="000000"/>
          <w:sz w:val="28"/>
          <w:szCs w:val="28"/>
        </w:rPr>
      </w:pPr>
    </w:p>
    <w:p w14:paraId="664AD499" w14:textId="77777777" w:rsidR="00CF29A1" w:rsidRPr="007709F0" w:rsidRDefault="00CF29A1" w:rsidP="00CF29A1">
      <w:pPr>
        <w:rPr>
          <w:color w:val="000000"/>
          <w:sz w:val="28"/>
          <w:szCs w:val="28"/>
        </w:rPr>
      </w:pPr>
      <w:r w:rsidRPr="007709F0">
        <w:rPr>
          <w:b/>
          <w:color w:val="000000"/>
          <w:sz w:val="28"/>
          <w:szCs w:val="28"/>
        </w:rPr>
        <w:t>10.1.5</w:t>
      </w:r>
      <w:r w:rsidRPr="007709F0">
        <w:rPr>
          <w:color w:val="000000"/>
          <w:sz w:val="28"/>
          <w:szCs w:val="28"/>
        </w:rPr>
        <w:tab/>
      </w:r>
      <w:r w:rsidR="002A2783" w:rsidRPr="007709F0">
        <w:rPr>
          <w:color w:val="000000"/>
          <w:sz w:val="28"/>
          <w:szCs w:val="28"/>
        </w:rPr>
        <w:t xml:space="preserve"> </w:t>
      </w:r>
      <w:r w:rsidRPr="007709F0">
        <w:rPr>
          <w:color w:val="000000"/>
          <w:sz w:val="28"/>
          <w:szCs w:val="28"/>
        </w:rPr>
        <w:t xml:space="preserve">Despite paragraph 10.1.3, where </w:t>
      </w:r>
      <w:r w:rsidRPr="007709F0">
        <w:rPr>
          <w:i/>
          <w:color w:val="000000"/>
          <w:sz w:val="28"/>
          <w:szCs w:val="28"/>
        </w:rPr>
        <w:t>residential care</w:t>
      </w:r>
      <w:r w:rsidRPr="007709F0">
        <w:rPr>
          <w:color w:val="000000"/>
          <w:sz w:val="28"/>
          <w:szCs w:val="28"/>
        </w:rPr>
        <w:t xml:space="preserve"> is provided to an </w:t>
      </w:r>
      <w:r w:rsidRPr="007709F0">
        <w:rPr>
          <w:i/>
          <w:color w:val="000000"/>
          <w:sz w:val="28"/>
          <w:szCs w:val="28"/>
        </w:rPr>
        <w:t>entitled person</w:t>
      </w:r>
      <w:r w:rsidRPr="007709F0">
        <w:rPr>
          <w:color w:val="000000"/>
          <w:sz w:val="28"/>
          <w:szCs w:val="28"/>
        </w:rPr>
        <w:t xml:space="preserve"> under the </w:t>
      </w:r>
      <w:r w:rsidRPr="007709F0">
        <w:rPr>
          <w:i/>
          <w:color w:val="000000"/>
          <w:sz w:val="28"/>
          <w:szCs w:val="28"/>
        </w:rPr>
        <w:t>Aged Care Act 1997</w:t>
      </w:r>
      <w:r w:rsidRPr="007709F0">
        <w:rPr>
          <w:color w:val="000000"/>
          <w:sz w:val="28"/>
          <w:szCs w:val="28"/>
        </w:rPr>
        <w:t xml:space="preserve"> and the Commonwealth is not liable to pay an amount under that Act in respect of an amount incurred by the </w:t>
      </w:r>
      <w:r w:rsidRPr="007709F0">
        <w:rPr>
          <w:i/>
          <w:color w:val="000000"/>
          <w:sz w:val="28"/>
          <w:szCs w:val="28"/>
        </w:rPr>
        <w:t>entitled person</w:t>
      </w:r>
      <w:r w:rsidRPr="007709F0">
        <w:rPr>
          <w:color w:val="000000"/>
          <w:sz w:val="28"/>
          <w:szCs w:val="28"/>
        </w:rPr>
        <w:t xml:space="preserve"> in relation to that care, the </w:t>
      </w:r>
      <w:r w:rsidRPr="007709F0">
        <w:rPr>
          <w:i/>
          <w:color w:val="000000"/>
          <w:sz w:val="28"/>
          <w:szCs w:val="28"/>
        </w:rPr>
        <w:t>Commission</w:t>
      </w:r>
      <w:r w:rsidRPr="007709F0">
        <w:rPr>
          <w:color w:val="000000"/>
          <w:sz w:val="28"/>
          <w:szCs w:val="28"/>
        </w:rPr>
        <w:t xml:space="preserve"> may accept financial liability for any such amount incurred by the </w:t>
      </w:r>
      <w:r w:rsidRPr="007709F0">
        <w:rPr>
          <w:i/>
          <w:color w:val="000000"/>
          <w:sz w:val="28"/>
          <w:szCs w:val="28"/>
        </w:rPr>
        <w:t>entitled person</w:t>
      </w:r>
      <w:r w:rsidRPr="007709F0">
        <w:rPr>
          <w:color w:val="000000"/>
          <w:sz w:val="28"/>
          <w:szCs w:val="28"/>
        </w:rPr>
        <w:t xml:space="preserve"> where the </w:t>
      </w:r>
      <w:r w:rsidRPr="007709F0">
        <w:rPr>
          <w:i/>
          <w:color w:val="000000"/>
          <w:sz w:val="28"/>
          <w:szCs w:val="28"/>
        </w:rPr>
        <w:t>Principles</w:t>
      </w:r>
      <w:r w:rsidRPr="007709F0">
        <w:rPr>
          <w:color w:val="000000"/>
          <w:sz w:val="28"/>
          <w:szCs w:val="28"/>
        </w:rPr>
        <w:t xml:space="preserve"> so provide.</w:t>
      </w:r>
    </w:p>
    <w:p w14:paraId="5FCAE27F" w14:textId="77777777" w:rsidR="00CF29A1" w:rsidRPr="007709F0" w:rsidRDefault="00CF29A1" w:rsidP="00CF29A1">
      <w:pPr>
        <w:rPr>
          <w:color w:val="000000"/>
        </w:rPr>
      </w:pPr>
    </w:p>
    <w:p w14:paraId="05601814" w14:textId="77777777" w:rsidR="00AB7871" w:rsidRPr="007709F0" w:rsidRDefault="00AB7871" w:rsidP="00E876D2">
      <w:pPr>
        <w:rPr>
          <w:i/>
          <w:color w:val="000000"/>
        </w:rPr>
      </w:pPr>
      <w:r w:rsidRPr="007709F0">
        <w:rPr>
          <w:b/>
          <w:color w:val="000000"/>
        </w:rPr>
        <w:t>Note</w:t>
      </w:r>
      <w:r w:rsidRPr="007709F0">
        <w:rPr>
          <w:color w:val="000000"/>
        </w:rPr>
        <w:t xml:space="preserve">: under the </w:t>
      </w:r>
      <w:r w:rsidRPr="007709F0">
        <w:rPr>
          <w:i/>
          <w:color w:val="000000"/>
        </w:rPr>
        <w:t>Aged Care Act 1997</w:t>
      </w:r>
      <w:r w:rsidRPr="007709F0">
        <w:rPr>
          <w:color w:val="000000"/>
        </w:rPr>
        <w:t xml:space="preserve"> the Commonwealth is not necessarily liable to pay resident fees such as the </w:t>
      </w:r>
      <w:r w:rsidRPr="007709F0">
        <w:rPr>
          <w:i/>
          <w:color w:val="000000"/>
        </w:rPr>
        <w:t>daily care fee</w:t>
      </w:r>
      <w:r w:rsidRPr="007709F0">
        <w:rPr>
          <w:color w:val="000000"/>
        </w:rPr>
        <w:t>.  Liability to pay that amount may be accepted by the</w:t>
      </w:r>
      <w:r w:rsidRPr="007709F0">
        <w:rPr>
          <w:i/>
          <w:color w:val="000000"/>
        </w:rPr>
        <w:t xml:space="preserve"> Commission </w:t>
      </w:r>
      <w:r w:rsidRPr="007709F0">
        <w:rPr>
          <w:color w:val="000000"/>
        </w:rPr>
        <w:t>under the</w:t>
      </w:r>
      <w:r w:rsidRPr="007709F0">
        <w:rPr>
          <w:i/>
          <w:color w:val="000000"/>
        </w:rPr>
        <w:t xml:space="preserve"> Principles.</w:t>
      </w:r>
    </w:p>
    <w:p w14:paraId="528866FF" w14:textId="77777777" w:rsidR="00CF29A1" w:rsidRPr="007709F0" w:rsidRDefault="00CF29A1" w:rsidP="00CF29A1">
      <w:pPr>
        <w:ind w:left="720" w:hanging="720"/>
        <w:rPr>
          <w:color w:val="000000"/>
        </w:rPr>
      </w:pPr>
    </w:p>
    <w:p w14:paraId="55E41329" w14:textId="77777777" w:rsidR="00CF29A1" w:rsidRPr="007709F0" w:rsidRDefault="00CF29A1" w:rsidP="00CF29A1">
      <w:pPr>
        <w:pStyle w:val="Heading2"/>
        <w:rPr>
          <w:color w:val="000000"/>
          <w:sz w:val="32"/>
          <w:szCs w:val="32"/>
        </w:rPr>
      </w:pPr>
      <w:bookmarkStart w:id="63" w:name="_Toc503171859"/>
      <w:r w:rsidRPr="007709F0">
        <w:rPr>
          <w:color w:val="000000"/>
          <w:sz w:val="32"/>
          <w:szCs w:val="32"/>
        </w:rPr>
        <w:t xml:space="preserve">10.2 </w:t>
      </w:r>
      <w:r w:rsidRPr="007709F0">
        <w:rPr>
          <w:color w:val="000000"/>
          <w:sz w:val="32"/>
          <w:szCs w:val="32"/>
        </w:rPr>
        <w:tab/>
      </w:r>
      <w:r w:rsidR="00170399" w:rsidRPr="007709F0">
        <w:rPr>
          <w:color w:val="000000"/>
          <w:sz w:val="32"/>
          <w:szCs w:val="32"/>
        </w:rPr>
        <w:t xml:space="preserve">Daily care fee </w:t>
      </w:r>
      <w:r w:rsidRPr="007709F0">
        <w:rPr>
          <w:color w:val="000000"/>
          <w:sz w:val="32"/>
          <w:szCs w:val="32"/>
        </w:rPr>
        <w:t>for former prisoners of war</w:t>
      </w:r>
      <w:bookmarkEnd w:id="63"/>
    </w:p>
    <w:p w14:paraId="29BFF386" w14:textId="77777777" w:rsidR="00CF29A1" w:rsidRPr="007709F0" w:rsidRDefault="00CF29A1" w:rsidP="00CF29A1">
      <w:pPr>
        <w:ind w:left="720"/>
        <w:rPr>
          <w:b/>
          <w:color w:val="000000"/>
        </w:rPr>
      </w:pPr>
    </w:p>
    <w:p w14:paraId="43EE172C" w14:textId="77777777" w:rsidR="00CF29A1" w:rsidRPr="007709F0" w:rsidRDefault="00CF29A1" w:rsidP="00CF29A1">
      <w:pPr>
        <w:tabs>
          <w:tab w:val="left" w:pos="709"/>
        </w:tabs>
        <w:rPr>
          <w:color w:val="000000"/>
          <w:sz w:val="28"/>
          <w:szCs w:val="28"/>
        </w:rPr>
      </w:pPr>
      <w:r w:rsidRPr="007709F0">
        <w:rPr>
          <w:b/>
          <w:color w:val="000000"/>
          <w:sz w:val="28"/>
          <w:szCs w:val="28"/>
        </w:rPr>
        <w:t>10.2.1</w:t>
      </w:r>
      <w:r w:rsidR="00A30317" w:rsidRPr="007709F0">
        <w:rPr>
          <w:b/>
          <w:color w:val="000000"/>
          <w:sz w:val="28"/>
          <w:szCs w:val="28"/>
        </w:rPr>
        <w:t>  </w:t>
      </w:r>
      <w:r w:rsidR="002E4476" w:rsidRPr="007709F0">
        <w:rPr>
          <w:color w:val="000000"/>
          <w:sz w:val="28"/>
          <w:szCs w:val="28"/>
        </w:rPr>
        <w:t>T</w:t>
      </w:r>
      <w:r w:rsidRPr="007709F0">
        <w:rPr>
          <w:color w:val="000000"/>
          <w:sz w:val="28"/>
          <w:szCs w:val="28"/>
        </w:rPr>
        <w:t xml:space="preserve">he </w:t>
      </w:r>
      <w:r w:rsidRPr="007709F0">
        <w:rPr>
          <w:i/>
          <w:color w:val="000000"/>
          <w:sz w:val="28"/>
          <w:szCs w:val="28"/>
        </w:rPr>
        <w:t>Commission</w:t>
      </w:r>
      <w:r w:rsidRPr="007709F0">
        <w:rPr>
          <w:color w:val="000000"/>
          <w:sz w:val="28"/>
          <w:szCs w:val="28"/>
        </w:rPr>
        <w:t xml:space="preserve"> will accept financial responsibility for the </w:t>
      </w:r>
      <w:r w:rsidRPr="007709F0">
        <w:rPr>
          <w:i/>
          <w:color w:val="000000"/>
          <w:sz w:val="28"/>
          <w:szCs w:val="28"/>
        </w:rPr>
        <w:t>residential care subsidy</w:t>
      </w:r>
      <w:r w:rsidRPr="007709F0">
        <w:rPr>
          <w:color w:val="000000"/>
          <w:sz w:val="28"/>
          <w:szCs w:val="28"/>
        </w:rPr>
        <w:t xml:space="preserve"> and the </w:t>
      </w:r>
      <w:r w:rsidR="00170399" w:rsidRPr="007709F0">
        <w:rPr>
          <w:i/>
          <w:color w:val="000000"/>
          <w:sz w:val="28"/>
          <w:szCs w:val="28"/>
        </w:rPr>
        <w:t>daily care fee</w:t>
      </w:r>
      <w:r w:rsidRPr="007709F0">
        <w:rPr>
          <w:color w:val="000000"/>
          <w:sz w:val="28"/>
          <w:szCs w:val="28"/>
        </w:rPr>
        <w:t xml:space="preserve"> for a former </w:t>
      </w:r>
      <w:r w:rsidRPr="007709F0">
        <w:rPr>
          <w:i/>
          <w:color w:val="000000"/>
          <w:sz w:val="28"/>
          <w:szCs w:val="28"/>
        </w:rPr>
        <w:t xml:space="preserve">prisoner of war </w:t>
      </w:r>
      <w:r w:rsidRPr="007709F0">
        <w:rPr>
          <w:color w:val="000000"/>
          <w:sz w:val="28"/>
          <w:szCs w:val="28"/>
        </w:rPr>
        <w:t>who is receiving:</w:t>
      </w:r>
    </w:p>
    <w:p w14:paraId="1FFBD55E" w14:textId="77777777" w:rsidR="00CF29A1" w:rsidRPr="007709F0" w:rsidRDefault="00CF29A1" w:rsidP="00CF29A1">
      <w:pPr>
        <w:rPr>
          <w:color w:val="000000"/>
          <w:sz w:val="28"/>
          <w:szCs w:val="28"/>
        </w:rPr>
      </w:pPr>
    </w:p>
    <w:p w14:paraId="1B353D95" w14:textId="77777777" w:rsidR="00CF29A1" w:rsidRPr="007709F0" w:rsidRDefault="00CF29A1" w:rsidP="00CF29A1">
      <w:pPr>
        <w:ind w:left="2552" w:hanging="1843"/>
        <w:rPr>
          <w:color w:val="000000"/>
          <w:sz w:val="28"/>
          <w:szCs w:val="28"/>
        </w:rPr>
      </w:pPr>
      <w:r w:rsidRPr="007709F0">
        <w:rPr>
          <w:color w:val="000000"/>
          <w:sz w:val="28"/>
          <w:szCs w:val="28"/>
        </w:rPr>
        <w:t xml:space="preserve">(a) </w:t>
      </w:r>
      <w:r w:rsidRPr="007709F0">
        <w:rPr>
          <w:i/>
          <w:color w:val="000000"/>
          <w:sz w:val="28"/>
          <w:szCs w:val="28"/>
        </w:rPr>
        <w:t>residential care</w:t>
      </w:r>
      <w:r w:rsidRPr="007709F0">
        <w:rPr>
          <w:color w:val="000000"/>
          <w:sz w:val="28"/>
          <w:szCs w:val="28"/>
        </w:rPr>
        <w:t>; or</w:t>
      </w:r>
    </w:p>
    <w:p w14:paraId="64884D13" w14:textId="77777777" w:rsidR="00CF29A1" w:rsidRPr="007709F0" w:rsidRDefault="00CF29A1" w:rsidP="00CF29A1">
      <w:pPr>
        <w:ind w:left="993" w:hanging="284"/>
        <w:rPr>
          <w:color w:val="000000"/>
          <w:sz w:val="28"/>
          <w:szCs w:val="28"/>
        </w:rPr>
      </w:pPr>
    </w:p>
    <w:p w14:paraId="5C01CAD6" w14:textId="4504CFEE" w:rsidR="00CF29A1" w:rsidRPr="007709F0" w:rsidRDefault="00CF29A1" w:rsidP="00CF29A1">
      <w:pPr>
        <w:ind w:left="993" w:hanging="284"/>
        <w:rPr>
          <w:color w:val="000000"/>
          <w:sz w:val="28"/>
          <w:szCs w:val="28"/>
        </w:rPr>
      </w:pPr>
      <w:r w:rsidRPr="007709F0">
        <w:rPr>
          <w:color w:val="000000"/>
          <w:sz w:val="28"/>
          <w:szCs w:val="28"/>
        </w:rPr>
        <w:t>(b) care in a hospital, classified as nursing</w:t>
      </w:r>
      <w:r w:rsidR="007709F0">
        <w:rPr>
          <w:color w:val="000000"/>
          <w:sz w:val="28"/>
          <w:szCs w:val="28"/>
        </w:rPr>
        <w:noBreakHyphen/>
      </w:r>
      <w:r w:rsidRPr="007709F0">
        <w:rPr>
          <w:color w:val="000000"/>
          <w:sz w:val="28"/>
          <w:szCs w:val="28"/>
        </w:rPr>
        <w:t>home</w:t>
      </w:r>
      <w:r w:rsidR="007709F0">
        <w:rPr>
          <w:color w:val="000000"/>
          <w:sz w:val="28"/>
          <w:szCs w:val="28"/>
        </w:rPr>
        <w:noBreakHyphen/>
      </w:r>
      <w:r w:rsidRPr="007709F0">
        <w:rPr>
          <w:color w:val="000000"/>
          <w:sz w:val="28"/>
          <w:szCs w:val="28"/>
        </w:rPr>
        <w:t>type care under paragraph 9.3.1 or as care received as a nursing</w:t>
      </w:r>
      <w:r w:rsidR="007709F0">
        <w:rPr>
          <w:color w:val="000000"/>
          <w:sz w:val="28"/>
          <w:szCs w:val="28"/>
        </w:rPr>
        <w:noBreakHyphen/>
      </w:r>
      <w:r w:rsidRPr="007709F0">
        <w:rPr>
          <w:color w:val="000000"/>
          <w:sz w:val="28"/>
          <w:szCs w:val="28"/>
        </w:rPr>
        <w:t xml:space="preserve">home type patient under the </w:t>
      </w:r>
      <w:r w:rsidRPr="007709F0">
        <w:rPr>
          <w:i/>
          <w:color w:val="000000"/>
          <w:sz w:val="28"/>
          <w:szCs w:val="28"/>
        </w:rPr>
        <w:t>Health Insurance Act 1973</w:t>
      </w:r>
      <w:r w:rsidRPr="007709F0">
        <w:rPr>
          <w:color w:val="000000"/>
          <w:sz w:val="28"/>
          <w:szCs w:val="28"/>
        </w:rPr>
        <w:t>.</w:t>
      </w:r>
    </w:p>
    <w:p w14:paraId="4BCF5406" w14:textId="77777777" w:rsidR="00CF29A1" w:rsidRPr="007709F0" w:rsidRDefault="00CF29A1" w:rsidP="00CF29A1">
      <w:pPr>
        <w:rPr>
          <w:color w:val="000000"/>
        </w:rPr>
      </w:pPr>
    </w:p>
    <w:p w14:paraId="6BD753AD" w14:textId="77777777" w:rsidR="00CF29A1" w:rsidRPr="007709F0" w:rsidRDefault="00CF29A1" w:rsidP="00CF29A1">
      <w:pPr>
        <w:tabs>
          <w:tab w:val="left" w:pos="709"/>
        </w:tabs>
        <w:ind w:left="709"/>
        <w:rPr>
          <w:color w:val="000000"/>
        </w:rPr>
      </w:pPr>
      <w:r w:rsidRPr="007709F0">
        <w:rPr>
          <w:b/>
          <w:color w:val="000000"/>
        </w:rPr>
        <w:t>Note</w:t>
      </w:r>
      <w:r w:rsidRPr="007709F0">
        <w:rPr>
          <w:color w:val="000000"/>
        </w:rPr>
        <w:t xml:space="preserve">: If a former </w:t>
      </w:r>
      <w:r w:rsidRPr="007709F0">
        <w:rPr>
          <w:i/>
          <w:color w:val="000000"/>
        </w:rPr>
        <w:t>prisoner of war</w:t>
      </w:r>
      <w:r w:rsidRPr="007709F0">
        <w:rPr>
          <w:color w:val="000000"/>
        </w:rPr>
        <w:t xml:space="preserve"> receives a standard of accommodation superior to that medically necessary, the </w:t>
      </w:r>
      <w:r w:rsidRPr="007709F0">
        <w:rPr>
          <w:i/>
          <w:color w:val="000000"/>
        </w:rPr>
        <w:t xml:space="preserve">Commission </w:t>
      </w:r>
      <w:r w:rsidRPr="007709F0">
        <w:rPr>
          <w:color w:val="000000"/>
        </w:rPr>
        <w:t xml:space="preserve">cannot accept financial responsibility for any amount additional to the </w:t>
      </w:r>
      <w:r w:rsidRPr="007709F0">
        <w:rPr>
          <w:i/>
          <w:color w:val="000000"/>
        </w:rPr>
        <w:t>residential care</w:t>
      </w:r>
      <w:r w:rsidRPr="007709F0">
        <w:rPr>
          <w:color w:val="000000"/>
        </w:rPr>
        <w:t xml:space="preserve"> </w:t>
      </w:r>
      <w:r w:rsidRPr="007709F0">
        <w:rPr>
          <w:i/>
          <w:color w:val="000000"/>
        </w:rPr>
        <w:t>subsidy</w:t>
      </w:r>
      <w:r w:rsidRPr="007709F0">
        <w:rPr>
          <w:color w:val="000000"/>
        </w:rPr>
        <w:t xml:space="preserve"> and </w:t>
      </w:r>
      <w:r w:rsidR="00170399" w:rsidRPr="007709F0">
        <w:rPr>
          <w:i/>
          <w:color w:val="000000"/>
        </w:rPr>
        <w:t>daily care fee</w:t>
      </w:r>
      <w:r w:rsidRPr="007709F0">
        <w:rPr>
          <w:color w:val="000000"/>
        </w:rPr>
        <w:t xml:space="preserve"> for that person.</w:t>
      </w:r>
    </w:p>
    <w:p w14:paraId="3EB20A76" w14:textId="77777777" w:rsidR="00CF29A1" w:rsidRPr="007709F0" w:rsidRDefault="00CF29A1" w:rsidP="00CF29A1">
      <w:pPr>
        <w:rPr>
          <w:color w:val="000000"/>
        </w:rPr>
      </w:pPr>
    </w:p>
    <w:p w14:paraId="4F481906" w14:textId="77777777" w:rsidR="00CF29A1" w:rsidRPr="007709F0" w:rsidRDefault="00CF29A1" w:rsidP="00CF29A1">
      <w:pPr>
        <w:tabs>
          <w:tab w:val="left" w:pos="0"/>
          <w:tab w:val="left" w:pos="709"/>
        </w:tabs>
        <w:rPr>
          <w:color w:val="000000"/>
          <w:sz w:val="28"/>
          <w:szCs w:val="28"/>
        </w:rPr>
      </w:pPr>
      <w:r w:rsidRPr="007709F0">
        <w:rPr>
          <w:b/>
          <w:color w:val="000000"/>
          <w:sz w:val="28"/>
          <w:szCs w:val="28"/>
        </w:rPr>
        <w:t>10.2.2</w:t>
      </w:r>
      <w:r w:rsidR="00A30317" w:rsidRPr="007709F0">
        <w:rPr>
          <w:color w:val="000000"/>
          <w:sz w:val="28"/>
          <w:szCs w:val="28"/>
        </w:rPr>
        <w:t>  </w:t>
      </w:r>
      <w:r w:rsidRPr="007709F0">
        <w:rPr>
          <w:color w:val="000000"/>
          <w:sz w:val="28"/>
          <w:szCs w:val="28"/>
        </w:rPr>
        <w:t xml:space="preserve">Paragraph 10.2.1(a) applies to </w:t>
      </w:r>
      <w:r w:rsidRPr="007709F0">
        <w:rPr>
          <w:i/>
          <w:color w:val="000000"/>
          <w:sz w:val="28"/>
          <w:szCs w:val="28"/>
        </w:rPr>
        <w:t>residential care</w:t>
      </w:r>
      <w:r w:rsidRPr="007709F0">
        <w:rPr>
          <w:color w:val="000000"/>
          <w:sz w:val="28"/>
          <w:szCs w:val="28"/>
        </w:rPr>
        <w:t xml:space="preserve"> provided on or after 1 January 2005 to a former </w:t>
      </w:r>
      <w:r w:rsidRPr="007709F0">
        <w:rPr>
          <w:i/>
          <w:color w:val="000000"/>
          <w:sz w:val="28"/>
          <w:szCs w:val="28"/>
        </w:rPr>
        <w:t>prisoner of war</w:t>
      </w:r>
      <w:r w:rsidRPr="007709F0">
        <w:rPr>
          <w:color w:val="000000"/>
          <w:sz w:val="28"/>
          <w:szCs w:val="28"/>
        </w:rPr>
        <w:t xml:space="preserve"> – whether the person was receiving </w:t>
      </w:r>
      <w:r w:rsidRPr="007709F0">
        <w:rPr>
          <w:i/>
          <w:color w:val="000000"/>
          <w:sz w:val="28"/>
          <w:szCs w:val="28"/>
        </w:rPr>
        <w:t xml:space="preserve">residential care </w:t>
      </w:r>
      <w:r w:rsidRPr="007709F0">
        <w:rPr>
          <w:color w:val="000000"/>
          <w:sz w:val="28"/>
          <w:szCs w:val="28"/>
        </w:rPr>
        <w:t>immediately before 1 January 2005 or not.</w:t>
      </w:r>
    </w:p>
    <w:p w14:paraId="1BF4D1F3" w14:textId="77777777" w:rsidR="00CF29A1" w:rsidRPr="007709F0" w:rsidRDefault="00CF29A1" w:rsidP="00CF29A1">
      <w:pPr>
        <w:ind w:left="2127" w:firstLine="33"/>
        <w:rPr>
          <w:color w:val="000000"/>
        </w:rPr>
      </w:pPr>
    </w:p>
    <w:p w14:paraId="1A2717CB" w14:textId="77777777" w:rsidR="00CF29A1" w:rsidRPr="007709F0" w:rsidRDefault="00CF29A1" w:rsidP="00CF29A1">
      <w:pPr>
        <w:ind w:left="709"/>
        <w:rPr>
          <w:color w:val="000000"/>
        </w:rPr>
      </w:pPr>
      <w:r w:rsidRPr="007709F0">
        <w:rPr>
          <w:b/>
          <w:color w:val="000000"/>
        </w:rPr>
        <w:t>Note</w:t>
      </w:r>
      <w:r w:rsidRPr="007709F0">
        <w:rPr>
          <w:color w:val="000000"/>
        </w:rPr>
        <w:t xml:space="preserve">: the intention is that the beneficial effects of Instrument 10/2004 (abolition of high/low residential care requirements), which commenced on 1 January 2005, also apply to residential care on/after 1 January 2005 for POWs who were in </w:t>
      </w:r>
      <w:r w:rsidRPr="007709F0">
        <w:rPr>
          <w:i/>
          <w:color w:val="000000"/>
        </w:rPr>
        <w:t>low level</w:t>
      </w:r>
      <w:r w:rsidRPr="007709F0">
        <w:rPr>
          <w:color w:val="000000"/>
        </w:rPr>
        <w:t xml:space="preserve"> </w:t>
      </w:r>
      <w:r w:rsidRPr="007709F0">
        <w:rPr>
          <w:i/>
          <w:color w:val="000000"/>
        </w:rPr>
        <w:t>residential care</w:t>
      </w:r>
      <w:r w:rsidRPr="007709F0">
        <w:rPr>
          <w:color w:val="000000"/>
        </w:rPr>
        <w:t xml:space="preserve"> under the less beneficial </w:t>
      </w:r>
      <w:r w:rsidRPr="007709F0">
        <w:rPr>
          <w:i/>
          <w:color w:val="000000"/>
        </w:rPr>
        <w:t xml:space="preserve">Principles </w:t>
      </w:r>
      <w:r w:rsidRPr="007709F0">
        <w:rPr>
          <w:color w:val="000000"/>
        </w:rPr>
        <w:t>in force prior to 1 January 2005.</w:t>
      </w:r>
    </w:p>
    <w:p w14:paraId="68C88948" w14:textId="77777777" w:rsidR="00CF29A1" w:rsidRPr="007709F0" w:rsidRDefault="00CF29A1" w:rsidP="00CF29A1">
      <w:pPr>
        <w:rPr>
          <w:color w:val="000000"/>
        </w:rPr>
      </w:pPr>
    </w:p>
    <w:p w14:paraId="70477462" w14:textId="77777777" w:rsidR="00CF29A1" w:rsidRPr="007709F0" w:rsidRDefault="00FE3ACE" w:rsidP="00CF29A1">
      <w:pPr>
        <w:pStyle w:val="Heading2"/>
        <w:rPr>
          <w:color w:val="000000"/>
          <w:sz w:val="32"/>
          <w:szCs w:val="32"/>
        </w:rPr>
      </w:pPr>
      <w:bookmarkStart w:id="64" w:name="_Toc503171861"/>
      <w:r w:rsidRPr="007709F0">
        <w:rPr>
          <w:color w:val="000000"/>
          <w:sz w:val="32"/>
          <w:szCs w:val="32"/>
        </w:rPr>
        <w:t>10.3</w:t>
      </w:r>
      <w:r w:rsidR="00CF29A1" w:rsidRPr="007709F0">
        <w:rPr>
          <w:color w:val="000000"/>
          <w:sz w:val="32"/>
          <w:szCs w:val="32"/>
        </w:rPr>
        <w:tab/>
        <w:t xml:space="preserve">Payment of </w:t>
      </w:r>
      <w:r w:rsidR="004277AC" w:rsidRPr="007709F0">
        <w:rPr>
          <w:color w:val="000000"/>
          <w:sz w:val="32"/>
          <w:szCs w:val="32"/>
        </w:rPr>
        <w:t>daily care fee</w:t>
      </w:r>
      <w:r w:rsidR="00CF29A1" w:rsidRPr="007709F0">
        <w:rPr>
          <w:color w:val="000000"/>
          <w:sz w:val="32"/>
          <w:szCs w:val="32"/>
        </w:rPr>
        <w:t xml:space="preserve"> for certain veterans with dependants</w:t>
      </w:r>
      <w:bookmarkEnd w:id="64"/>
    </w:p>
    <w:p w14:paraId="0048BCA8" w14:textId="77777777" w:rsidR="00CF29A1" w:rsidRPr="007709F0" w:rsidRDefault="00B07F85" w:rsidP="00CF29A1">
      <w:pPr>
        <w:rPr>
          <w:color w:val="000000"/>
          <w:sz w:val="28"/>
          <w:szCs w:val="28"/>
        </w:rPr>
      </w:pPr>
      <w:r w:rsidRPr="007709F0">
        <w:rPr>
          <w:b/>
          <w:color w:val="000000"/>
          <w:sz w:val="28"/>
          <w:szCs w:val="28"/>
        </w:rPr>
        <w:t>10.3</w:t>
      </w:r>
      <w:r w:rsidR="00CF29A1" w:rsidRPr="007709F0">
        <w:rPr>
          <w:b/>
          <w:color w:val="000000"/>
          <w:sz w:val="28"/>
          <w:szCs w:val="28"/>
        </w:rPr>
        <w:t>.1  </w:t>
      </w:r>
      <w:r w:rsidR="00CF29A1" w:rsidRPr="007709F0">
        <w:rPr>
          <w:color w:val="000000"/>
          <w:sz w:val="28"/>
          <w:szCs w:val="28"/>
        </w:rPr>
        <w:t xml:space="preserve">The Commission may, in exceptional circumstances, accept financial responsibility for the </w:t>
      </w:r>
      <w:r w:rsidR="004277AC" w:rsidRPr="007709F0">
        <w:rPr>
          <w:i/>
          <w:color w:val="000000"/>
          <w:sz w:val="28"/>
          <w:szCs w:val="28"/>
        </w:rPr>
        <w:t>daily care fee</w:t>
      </w:r>
      <w:r w:rsidR="00CF29A1" w:rsidRPr="007709F0">
        <w:rPr>
          <w:color w:val="000000"/>
          <w:sz w:val="28"/>
          <w:szCs w:val="28"/>
        </w:rPr>
        <w:t xml:space="preserve"> for a veteran who:</w:t>
      </w:r>
    </w:p>
    <w:p w14:paraId="017A1FA0" w14:textId="77777777" w:rsidR="00CF29A1" w:rsidRPr="007709F0" w:rsidRDefault="00CF29A1" w:rsidP="00CF29A1">
      <w:pPr>
        <w:ind w:left="1440"/>
        <w:rPr>
          <w:color w:val="000000"/>
          <w:sz w:val="28"/>
          <w:szCs w:val="28"/>
        </w:rPr>
      </w:pPr>
    </w:p>
    <w:p w14:paraId="451BDF25" w14:textId="77777777" w:rsidR="00CF29A1" w:rsidRPr="007709F0" w:rsidRDefault="00CF29A1" w:rsidP="00CF29A1">
      <w:pPr>
        <w:ind w:left="1440"/>
        <w:rPr>
          <w:color w:val="000000"/>
          <w:sz w:val="28"/>
          <w:szCs w:val="28"/>
        </w:rPr>
      </w:pPr>
      <w:r w:rsidRPr="007709F0">
        <w:rPr>
          <w:color w:val="000000"/>
          <w:sz w:val="28"/>
          <w:szCs w:val="28"/>
        </w:rPr>
        <w:t>(a)</w:t>
      </w:r>
      <w:r w:rsidRPr="007709F0">
        <w:rPr>
          <w:color w:val="000000"/>
          <w:sz w:val="28"/>
          <w:szCs w:val="28"/>
        </w:rPr>
        <w:tab/>
        <w:t>has a dependant; and</w:t>
      </w:r>
    </w:p>
    <w:p w14:paraId="594C621F" w14:textId="77777777" w:rsidR="00CF29A1" w:rsidRPr="007709F0" w:rsidRDefault="00CF29A1" w:rsidP="00CF29A1">
      <w:pPr>
        <w:ind w:left="2160" w:hanging="720"/>
        <w:rPr>
          <w:color w:val="000000"/>
          <w:sz w:val="28"/>
          <w:szCs w:val="28"/>
        </w:rPr>
      </w:pPr>
    </w:p>
    <w:p w14:paraId="625D2FF4" w14:textId="0E1B5875" w:rsidR="00CF29A1" w:rsidRPr="007709F0" w:rsidRDefault="00CF29A1" w:rsidP="004853A1">
      <w:pPr>
        <w:ind w:left="2160" w:hanging="720"/>
        <w:rPr>
          <w:color w:val="000000"/>
        </w:rPr>
      </w:pPr>
      <w:r w:rsidRPr="007709F0">
        <w:rPr>
          <w:color w:val="000000"/>
          <w:sz w:val="28"/>
          <w:szCs w:val="28"/>
        </w:rPr>
        <w:t>(b)</w:t>
      </w:r>
      <w:r w:rsidRPr="007709F0">
        <w:rPr>
          <w:color w:val="000000"/>
          <w:sz w:val="28"/>
          <w:szCs w:val="28"/>
        </w:rPr>
        <w:tab/>
      </w:r>
      <w:r w:rsidR="004853A1" w:rsidRPr="007709F0">
        <w:rPr>
          <w:color w:val="000000"/>
          <w:sz w:val="28"/>
          <w:szCs w:val="28"/>
        </w:rPr>
        <w:t xml:space="preserve">is receiving </w:t>
      </w:r>
      <w:r w:rsidR="006C78FA" w:rsidRPr="007709F0">
        <w:rPr>
          <w:i/>
          <w:iCs/>
          <w:color w:val="000000"/>
          <w:sz w:val="28"/>
          <w:szCs w:val="28"/>
        </w:rPr>
        <w:t>residential care</w:t>
      </w:r>
      <w:r w:rsidRPr="007709F0">
        <w:rPr>
          <w:color w:val="000000"/>
          <w:sz w:val="28"/>
          <w:szCs w:val="28"/>
        </w:rPr>
        <w:t xml:space="preserve"> </w:t>
      </w:r>
      <w:r w:rsidR="009412A6" w:rsidRPr="007709F0">
        <w:rPr>
          <w:color w:val="000000"/>
          <w:sz w:val="28"/>
          <w:szCs w:val="28"/>
        </w:rPr>
        <w:t xml:space="preserve">in a </w:t>
      </w:r>
      <w:r w:rsidR="009412A6" w:rsidRPr="007709F0">
        <w:rPr>
          <w:i/>
          <w:color w:val="000000"/>
          <w:sz w:val="28"/>
          <w:szCs w:val="28"/>
        </w:rPr>
        <w:t>residential care facility</w:t>
      </w:r>
      <w:r w:rsidR="009412A6" w:rsidRPr="007709F0">
        <w:rPr>
          <w:color w:val="000000"/>
          <w:sz w:val="28"/>
          <w:szCs w:val="28"/>
        </w:rPr>
        <w:t xml:space="preserve"> </w:t>
      </w:r>
      <w:r w:rsidRPr="007709F0">
        <w:rPr>
          <w:color w:val="000000"/>
          <w:sz w:val="28"/>
          <w:szCs w:val="28"/>
        </w:rPr>
        <w:t xml:space="preserve">because of </w:t>
      </w:r>
      <w:r w:rsidRPr="007709F0">
        <w:rPr>
          <w:i/>
          <w:color w:val="000000"/>
          <w:sz w:val="28"/>
          <w:szCs w:val="28"/>
        </w:rPr>
        <w:t>war</w:t>
      </w:r>
      <w:r w:rsidR="007709F0">
        <w:rPr>
          <w:i/>
          <w:color w:val="000000"/>
          <w:sz w:val="28"/>
          <w:szCs w:val="28"/>
        </w:rPr>
        <w:noBreakHyphen/>
      </w:r>
      <w:r w:rsidRPr="007709F0">
        <w:rPr>
          <w:i/>
          <w:color w:val="000000"/>
          <w:sz w:val="28"/>
          <w:szCs w:val="28"/>
        </w:rPr>
        <w:t>caused</w:t>
      </w:r>
      <w:r w:rsidRPr="007709F0">
        <w:rPr>
          <w:color w:val="000000"/>
          <w:sz w:val="28"/>
          <w:szCs w:val="28"/>
        </w:rPr>
        <w:t xml:space="preserve"> injury or </w:t>
      </w:r>
      <w:r w:rsidRPr="007709F0">
        <w:rPr>
          <w:i/>
          <w:color w:val="000000"/>
          <w:sz w:val="28"/>
          <w:szCs w:val="28"/>
        </w:rPr>
        <w:t>war</w:t>
      </w:r>
      <w:r w:rsidR="007709F0">
        <w:rPr>
          <w:i/>
          <w:color w:val="000000"/>
          <w:sz w:val="28"/>
          <w:szCs w:val="28"/>
        </w:rPr>
        <w:noBreakHyphen/>
      </w:r>
      <w:r w:rsidRPr="007709F0">
        <w:rPr>
          <w:i/>
          <w:color w:val="000000"/>
          <w:sz w:val="28"/>
          <w:szCs w:val="28"/>
        </w:rPr>
        <w:t>caused</w:t>
      </w:r>
      <w:r w:rsidRPr="007709F0">
        <w:rPr>
          <w:color w:val="000000"/>
          <w:sz w:val="28"/>
          <w:szCs w:val="28"/>
        </w:rPr>
        <w:t xml:space="preserve"> disease, or both.</w:t>
      </w:r>
    </w:p>
    <w:p w14:paraId="2C0584AD" w14:textId="77777777" w:rsidR="00CF29A1" w:rsidRPr="007709F0" w:rsidRDefault="00CF29A1" w:rsidP="00CF29A1">
      <w:pPr>
        <w:ind w:left="2160" w:hanging="2160"/>
        <w:rPr>
          <w:color w:val="000000"/>
        </w:rPr>
      </w:pPr>
    </w:p>
    <w:p w14:paraId="6ABF9CF0" w14:textId="77777777" w:rsidR="00CF29A1" w:rsidRPr="007709F0" w:rsidRDefault="00CF29A1" w:rsidP="00CF29A1">
      <w:pPr>
        <w:rPr>
          <w:rFonts w:ascii="Arial" w:hAnsi="Arial" w:cs="Arial"/>
          <w:b/>
          <w:color w:val="000000"/>
          <w:sz w:val="32"/>
          <w:szCs w:val="32"/>
        </w:rPr>
      </w:pPr>
      <w:r w:rsidRPr="007709F0">
        <w:rPr>
          <w:rFonts w:ascii="Arial" w:hAnsi="Arial" w:cs="Arial"/>
          <w:b/>
          <w:color w:val="000000"/>
          <w:sz w:val="32"/>
          <w:szCs w:val="32"/>
        </w:rPr>
        <w:t>Payment of Residential Care Fees for Victoria Cross Veterans</w:t>
      </w:r>
    </w:p>
    <w:p w14:paraId="53F496F3" w14:textId="77777777" w:rsidR="00CF29A1" w:rsidRPr="007709F0" w:rsidRDefault="00CF29A1" w:rsidP="00CF29A1">
      <w:pPr>
        <w:rPr>
          <w:color w:val="000000"/>
        </w:rPr>
      </w:pPr>
    </w:p>
    <w:p w14:paraId="694FDA77" w14:textId="77777777" w:rsidR="00CF29A1" w:rsidRPr="007709F0" w:rsidRDefault="00CF29A1" w:rsidP="00CF29A1">
      <w:pPr>
        <w:rPr>
          <w:color w:val="000000"/>
          <w:sz w:val="28"/>
          <w:szCs w:val="28"/>
        </w:rPr>
      </w:pPr>
      <w:r w:rsidRPr="007709F0">
        <w:rPr>
          <w:b/>
          <w:color w:val="000000"/>
          <w:sz w:val="28"/>
          <w:szCs w:val="28"/>
        </w:rPr>
        <w:t>10.</w:t>
      </w:r>
      <w:r w:rsidR="004E682C" w:rsidRPr="007709F0">
        <w:rPr>
          <w:b/>
          <w:color w:val="000000"/>
          <w:sz w:val="28"/>
          <w:szCs w:val="28"/>
        </w:rPr>
        <w:t>4</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accept financial responsibility for the </w:t>
      </w:r>
      <w:r w:rsidR="004277AC" w:rsidRPr="007709F0">
        <w:rPr>
          <w:i/>
          <w:color w:val="000000"/>
          <w:sz w:val="28"/>
          <w:szCs w:val="28"/>
        </w:rPr>
        <w:t>daily care fee</w:t>
      </w:r>
      <w:r w:rsidRPr="007709F0">
        <w:rPr>
          <w:color w:val="000000"/>
          <w:sz w:val="28"/>
          <w:szCs w:val="28"/>
        </w:rPr>
        <w:t xml:space="preserve"> and the </w:t>
      </w:r>
      <w:r w:rsidRPr="007709F0">
        <w:rPr>
          <w:i/>
          <w:color w:val="000000"/>
          <w:sz w:val="28"/>
          <w:szCs w:val="28"/>
        </w:rPr>
        <w:t>residential care subsidy</w:t>
      </w:r>
      <w:r w:rsidRPr="007709F0">
        <w:rPr>
          <w:color w:val="000000"/>
          <w:sz w:val="28"/>
          <w:szCs w:val="28"/>
        </w:rPr>
        <w:t xml:space="preserve"> for an </w:t>
      </w:r>
      <w:r w:rsidRPr="007709F0">
        <w:rPr>
          <w:i/>
          <w:color w:val="000000"/>
          <w:sz w:val="28"/>
          <w:szCs w:val="28"/>
        </w:rPr>
        <w:t>entitled veteran</w:t>
      </w:r>
      <w:r w:rsidRPr="007709F0">
        <w:rPr>
          <w:color w:val="000000"/>
          <w:sz w:val="28"/>
          <w:szCs w:val="28"/>
        </w:rPr>
        <w:t xml:space="preserve"> awarded the Victoria Cross and who is receiving, or has received, </w:t>
      </w:r>
      <w:r w:rsidRPr="007709F0">
        <w:rPr>
          <w:i/>
          <w:color w:val="000000"/>
          <w:sz w:val="28"/>
          <w:szCs w:val="28"/>
        </w:rPr>
        <w:t>residential care</w:t>
      </w:r>
      <w:r w:rsidRPr="007709F0">
        <w:rPr>
          <w:color w:val="000000"/>
          <w:sz w:val="28"/>
          <w:szCs w:val="28"/>
        </w:rPr>
        <w:t>.</w:t>
      </w:r>
    </w:p>
    <w:p w14:paraId="377D008A" w14:textId="77777777" w:rsidR="00AD42BD" w:rsidRPr="007709F0" w:rsidRDefault="00AD42BD" w:rsidP="00AD42BD">
      <w:pPr>
        <w:tabs>
          <w:tab w:val="left" w:pos="3600"/>
        </w:tabs>
        <w:rPr>
          <w:rFonts w:ascii="Arial (W1)" w:hAnsi="Arial (W1)" w:cs="Arial"/>
          <w:sz w:val="24"/>
          <w:szCs w:val="24"/>
        </w:rPr>
      </w:pPr>
    </w:p>
    <w:p w14:paraId="518A8AE5" w14:textId="77777777" w:rsidR="00CF29A1" w:rsidRPr="007709F0" w:rsidRDefault="00CF29A1" w:rsidP="00CF29A1">
      <w:pPr>
        <w:rPr>
          <w:rFonts w:ascii="Arial" w:hAnsi="Arial" w:cs="Arial"/>
          <w:b/>
          <w:i/>
          <w:color w:val="000000"/>
          <w:sz w:val="32"/>
        </w:rPr>
      </w:pPr>
      <w:r w:rsidRPr="007709F0">
        <w:rPr>
          <w:rFonts w:ascii="Arial" w:hAnsi="Arial" w:cs="Arial"/>
          <w:b/>
          <w:color w:val="000000"/>
          <w:sz w:val="32"/>
        </w:rPr>
        <w:t>Part B —</w:t>
      </w:r>
      <w:r w:rsidRPr="007709F0">
        <w:rPr>
          <w:rFonts w:ascii="Arial" w:hAnsi="Arial" w:cs="Arial"/>
          <w:b/>
          <w:i/>
          <w:color w:val="000000"/>
          <w:sz w:val="32"/>
        </w:rPr>
        <w:t xml:space="preserve"> residential care</w:t>
      </w:r>
      <w:r w:rsidRPr="007709F0">
        <w:rPr>
          <w:rFonts w:ascii="Arial" w:hAnsi="Arial" w:cs="Arial"/>
          <w:b/>
          <w:color w:val="000000"/>
          <w:sz w:val="32"/>
        </w:rPr>
        <w:t xml:space="preserve"> involving </w:t>
      </w:r>
      <w:r w:rsidRPr="007709F0">
        <w:rPr>
          <w:rFonts w:ascii="Arial" w:hAnsi="Arial" w:cs="Arial"/>
          <w:b/>
          <w:i/>
          <w:color w:val="000000"/>
          <w:sz w:val="32"/>
        </w:rPr>
        <w:t>residential care (respite)</w:t>
      </w:r>
    </w:p>
    <w:p w14:paraId="4AFF4816" w14:textId="77777777" w:rsidR="00CF29A1" w:rsidRPr="007709F0" w:rsidRDefault="00CF29A1" w:rsidP="00CF29A1">
      <w:pPr>
        <w:tabs>
          <w:tab w:val="left" w:pos="0"/>
        </w:tabs>
        <w:rPr>
          <w:color w:val="000000"/>
        </w:rPr>
      </w:pPr>
    </w:p>
    <w:p w14:paraId="3E7D461D" w14:textId="77777777" w:rsidR="00CF29A1" w:rsidRPr="007709F0" w:rsidRDefault="00CF29A1" w:rsidP="00CF29A1">
      <w:pPr>
        <w:tabs>
          <w:tab w:val="left" w:pos="0"/>
        </w:tabs>
        <w:rPr>
          <w:color w:val="000000"/>
        </w:rPr>
      </w:pPr>
      <w:r w:rsidRPr="007709F0">
        <w:rPr>
          <w:b/>
          <w:color w:val="000000"/>
        </w:rPr>
        <w:t>Note (1):</w:t>
      </w:r>
      <w:r w:rsidRPr="007709F0">
        <w:rPr>
          <w:color w:val="000000"/>
        </w:rPr>
        <w:t xml:space="preserve"> this heading is intended to be an aid in interpretation.</w:t>
      </w:r>
    </w:p>
    <w:p w14:paraId="66F7A35F" w14:textId="77777777" w:rsidR="00CF29A1" w:rsidRPr="007709F0" w:rsidRDefault="00CF29A1" w:rsidP="00CF29A1">
      <w:pPr>
        <w:tabs>
          <w:tab w:val="left" w:pos="3544"/>
        </w:tabs>
        <w:ind w:left="2268" w:hanging="2268"/>
        <w:rPr>
          <w:b/>
          <w:color w:val="000000"/>
        </w:rPr>
      </w:pPr>
    </w:p>
    <w:p w14:paraId="45434F60" w14:textId="77777777" w:rsidR="00CF29A1" w:rsidRPr="007709F0" w:rsidRDefault="00CF29A1" w:rsidP="00CF29A1">
      <w:pPr>
        <w:tabs>
          <w:tab w:val="left" w:pos="3544"/>
        </w:tabs>
        <w:ind w:left="2268" w:hanging="2268"/>
        <w:rPr>
          <w:color w:val="000000"/>
        </w:rPr>
      </w:pPr>
      <w:r w:rsidRPr="007709F0">
        <w:rPr>
          <w:b/>
          <w:color w:val="000000"/>
        </w:rPr>
        <w:t>Note (2):</w:t>
      </w:r>
      <w:r w:rsidRPr="007709F0">
        <w:rPr>
          <w:color w:val="000000"/>
        </w:rPr>
        <w:t xml:space="preserve"> in Part B </w:t>
      </w:r>
      <w:r w:rsidRPr="007709F0">
        <w:rPr>
          <w:i/>
          <w:color w:val="000000"/>
        </w:rPr>
        <w:t>respite admission</w:t>
      </w:r>
      <w:r w:rsidRPr="007709F0">
        <w:rPr>
          <w:color w:val="000000"/>
        </w:rPr>
        <w:t xml:space="preserve"> and </w:t>
      </w:r>
      <w:r w:rsidRPr="007709F0">
        <w:rPr>
          <w:i/>
          <w:color w:val="000000"/>
        </w:rPr>
        <w:t>residential care (respite</w:t>
      </w:r>
      <w:r w:rsidRPr="007709F0">
        <w:rPr>
          <w:color w:val="000000"/>
        </w:rPr>
        <w:t>) are interchangeable terms.</w:t>
      </w:r>
    </w:p>
    <w:p w14:paraId="4248E3E0" w14:textId="77777777" w:rsidR="00CF29A1" w:rsidRPr="007709F0" w:rsidRDefault="00CF29A1" w:rsidP="00CF29A1">
      <w:pPr>
        <w:rPr>
          <w:color w:val="000000"/>
          <w:sz w:val="28"/>
        </w:rPr>
      </w:pPr>
    </w:p>
    <w:p w14:paraId="015AE597" w14:textId="77777777" w:rsidR="00CF29A1" w:rsidRPr="007709F0" w:rsidRDefault="00CF29A1" w:rsidP="00CF29A1">
      <w:pPr>
        <w:tabs>
          <w:tab w:val="left" w:pos="1134"/>
        </w:tabs>
        <w:rPr>
          <w:b/>
          <w:color w:val="000000"/>
          <w:sz w:val="32"/>
          <w:szCs w:val="32"/>
        </w:rPr>
      </w:pPr>
      <w:r w:rsidRPr="007709F0">
        <w:rPr>
          <w:b/>
          <w:color w:val="000000"/>
          <w:sz w:val="32"/>
          <w:szCs w:val="32"/>
        </w:rPr>
        <w:t>10.6</w:t>
      </w:r>
      <w:r w:rsidRPr="007709F0">
        <w:rPr>
          <w:b/>
          <w:color w:val="000000"/>
          <w:sz w:val="32"/>
          <w:szCs w:val="32"/>
        </w:rPr>
        <w:tab/>
        <w:t>Residential care (respite) arrangements</w:t>
      </w:r>
    </w:p>
    <w:p w14:paraId="172683D6" w14:textId="77777777" w:rsidR="00CF29A1" w:rsidRPr="007709F0" w:rsidRDefault="00CF29A1" w:rsidP="00CF29A1">
      <w:pPr>
        <w:ind w:left="720"/>
        <w:rPr>
          <w:b/>
          <w:color w:val="000000"/>
        </w:rPr>
      </w:pPr>
    </w:p>
    <w:p w14:paraId="3B9C6224" w14:textId="77777777" w:rsidR="00CF29A1" w:rsidRPr="007709F0" w:rsidRDefault="00CF29A1" w:rsidP="00CF29A1">
      <w:pPr>
        <w:tabs>
          <w:tab w:val="left" w:pos="2835"/>
        </w:tabs>
        <w:ind w:left="1134" w:hanging="1134"/>
        <w:rPr>
          <w:color w:val="000000"/>
          <w:sz w:val="28"/>
          <w:szCs w:val="28"/>
        </w:rPr>
      </w:pPr>
      <w:r w:rsidRPr="007709F0">
        <w:rPr>
          <w:b/>
          <w:color w:val="000000"/>
          <w:sz w:val="28"/>
          <w:szCs w:val="28"/>
        </w:rPr>
        <w:t>10.6.1</w:t>
      </w:r>
      <w:r w:rsidRPr="007709F0">
        <w:rPr>
          <w:color w:val="000000"/>
          <w:sz w:val="28"/>
          <w:szCs w:val="28"/>
        </w:rPr>
        <w:tab/>
      </w:r>
      <w:r w:rsidRPr="007709F0">
        <w:rPr>
          <w:i/>
          <w:color w:val="000000"/>
          <w:sz w:val="28"/>
          <w:szCs w:val="28"/>
        </w:rPr>
        <w:t>residential care (respite)</w:t>
      </w:r>
      <w:r w:rsidRPr="007709F0">
        <w:rPr>
          <w:color w:val="000000"/>
          <w:sz w:val="28"/>
          <w:szCs w:val="28"/>
        </w:rPr>
        <w:t xml:space="preserve"> may be provided to an </w:t>
      </w:r>
      <w:r w:rsidRPr="007709F0">
        <w:rPr>
          <w:i/>
          <w:color w:val="000000"/>
          <w:sz w:val="28"/>
          <w:szCs w:val="28"/>
        </w:rPr>
        <w:t>entitled person</w:t>
      </w:r>
      <w:r w:rsidRPr="007709F0">
        <w:rPr>
          <w:color w:val="000000"/>
          <w:sz w:val="28"/>
          <w:szCs w:val="28"/>
        </w:rPr>
        <w:t xml:space="preserve"> in accordance with this Part.</w:t>
      </w:r>
    </w:p>
    <w:p w14:paraId="796DC34C" w14:textId="77777777" w:rsidR="00CF29A1" w:rsidRPr="007709F0" w:rsidRDefault="00CF29A1" w:rsidP="00CF29A1">
      <w:pPr>
        <w:tabs>
          <w:tab w:val="left" w:pos="2835"/>
          <w:tab w:val="left" w:pos="3544"/>
        </w:tabs>
        <w:rPr>
          <w:color w:val="000000"/>
          <w:sz w:val="28"/>
          <w:szCs w:val="28"/>
        </w:rPr>
      </w:pPr>
    </w:p>
    <w:p w14:paraId="02EA3665" w14:textId="77777777" w:rsidR="00CF29A1" w:rsidRPr="007709F0" w:rsidRDefault="00CF29A1" w:rsidP="00CF29A1">
      <w:pPr>
        <w:tabs>
          <w:tab w:val="left" w:pos="2835"/>
          <w:tab w:val="left" w:pos="3544"/>
        </w:tabs>
        <w:rPr>
          <w:color w:val="000000"/>
        </w:rPr>
      </w:pPr>
      <w:r w:rsidRPr="007709F0">
        <w:rPr>
          <w:b/>
          <w:color w:val="000000"/>
        </w:rPr>
        <w:t>Note</w:t>
      </w:r>
      <w:r w:rsidRPr="007709F0">
        <w:rPr>
          <w:color w:val="000000"/>
        </w:rPr>
        <w:t>:</w:t>
      </w:r>
      <w:r w:rsidRPr="007709F0">
        <w:rPr>
          <w:b/>
          <w:i/>
          <w:color w:val="000000"/>
        </w:rPr>
        <w:t xml:space="preserve"> </w:t>
      </w:r>
      <w:r w:rsidRPr="007709F0">
        <w:rPr>
          <w:i/>
          <w:color w:val="000000"/>
        </w:rPr>
        <w:t>residential care (respite)</w:t>
      </w:r>
      <w:r w:rsidRPr="007709F0">
        <w:rPr>
          <w:color w:val="000000"/>
        </w:rPr>
        <w:t xml:space="preserve"> includes</w:t>
      </w:r>
      <w:r w:rsidRPr="007709F0">
        <w:rPr>
          <w:i/>
          <w:color w:val="000000"/>
        </w:rPr>
        <w:t xml:space="preserve"> residential care (28 day respite) </w:t>
      </w:r>
      <w:r w:rsidRPr="007709F0">
        <w:rPr>
          <w:color w:val="000000"/>
        </w:rPr>
        <w:t xml:space="preserve">under the </w:t>
      </w:r>
      <w:r w:rsidRPr="007709F0">
        <w:rPr>
          <w:i/>
          <w:color w:val="000000"/>
        </w:rPr>
        <w:t>Veterans' Home Care Program.</w:t>
      </w:r>
    </w:p>
    <w:p w14:paraId="6E3576DD" w14:textId="77777777" w:rsidR="00CF29A1" w:rsidRPr="007709F0" w:rsidRDefault="00CF29A1" w:rsidP="00C05083">
      <w:pPr>
        <w:keepNext/>
        <w:keepLines/>
        <w:tabs>
          <w:tab w:val="left" w:pos="2835"/>
          <w:tab w:val="left" w:pos="3544"/>
        </w:tabs>
        <w:ind w:left="2127"/>
        <w:rPr>
          <w:color w:val="000000"/>
        </w:rPr>
      </w:pPr>
    </w:p>
    <w:p w14:paraId="141DE2A4" w14:textId="77777777" w:rsidR="00CF29A1" w:rsidRPr="007709F0" w:rsidRDefault="00CF29A1" w:rsidP="00C05083">
      <w:pPr>
        <w:keepNext/>
        <w:keepLines/>
        <w:tabs>
          <w:tab w:val="left" w:pos="1134"/>
        </w:tabs>
        <w:rPr>
          <w:color w:val="000000"/>
          <w:sz w:val="28"/>
          <w:szCs w:val="28"/>
        </w:rPr>
      </w:pPr>
      <w:r w:rsidRPr="007709F0">
        <w:rPr>
          <w:b/>
          <w:color w:val="000000"/>
          <w:sz w:val="28"/>
          <w:szCs w:val="28"/>
        </w:rPr>
        <w:t>10.6.2</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in accordance with the following Table and subject to this Part, accept financial liability for the provision of </w:t>
      </w:r>
      <w:r w:rsidRPr="007709F0">
        <w:rPr>
          <w:i/>
          <w:color w:val="000000"/>
          <w:sz w:val="28"/>
          <w:szCs w:val="28"/>
        </w:rPr>
        <w:t>residential care (respite)</w:t>
      </w:r>
      <w:r w:rsidRPr="007709F0">
        <w:rPr>
          <w:color w:val="000000"/>
          <w:sz w:val="28"/>
          <w:szCs w:val="28"/>
        </w:rPr>
        <w:t xml:space="preserve"> to an </w:t>
      </w:r>
      <w:r w:rsidRPr="007709F0">
        <w:rPr>
          <w:i/>
          <w:color w:val="000000"/>
          <w:sz w:val="28"/>
          <w:szCs w:val="28"/>
        </w:rPr>
        <w:t xml:space="preserve">entitled person </w:t>
      </w:r>
      <w:r w:rsidRPr="007709F0">
        <w:rPr>
          <w:color w:val="000000"/>
          <w:sz w:val="28"/>
          <w:szCs w:val="28"/>
        </w:rPr>
        <w:t xml:space="preserve">for a period not exceeding 63 days in a Financial year or not exceeding such further period in a Financial year for which </w:t>
      </w:r>
      <w:r w:rsidRPr="007709F0">
        <w:rPr>
          <w:i/>
          <w:color w:val="000000"/>
          <w:sz w:val="28"/>
          <w:szCs w:val="28"/>
        </w:rPr>
        <w:t>residential care</w:t>
      </w:r>
      <w:r w:rsidRPr="007709F0">
        <w:rPr>
          <w:color w:val="000000"/>
          <w:sz w:val="28"/>
          <w:szCs w:val="28"/>
        </w:rPr>
        <w:t xml:space="preserve"> provided as </w:t>
      </w:r>
      <w:r w:rsidRPr="007709F0">
        <w:rPr>
          <w:i/>
          <w:color w:val="000000"/>
          <w:sz w:val="28"/>
          <w:szCs w:val="28"/>
        </w:rPr>
        <w:t xml:space="preserve">respite </w:t>
      </w:r>
      <w:r w:rsidRPr="007709F0">
        <w:rPr>
          <w:color w:val="000000"/>
          <w:sz w:val="28"/>
          <w:szCs w:val="28"/>
        </w:rPr>
        <w:t xml:space="preserve">to the person is permitted under the </w:t>
      </w:r>
      <w:r w:rsidRPr="007709F0">
        <w:rPr>
          <w:i/>
          <w:color w:val="000000"/>
          <w:sz w:val="28"/>
          <w:szCs w:val="28"/>
        </w:rPr>
        <w:t>Subsidy Principles</w:t>
      </w:r>
      <w:r w:rsidR="00E813BB" w:rsidRPr="007709F0">
        <w:rPr>
          <w:i/>
          <w:color w:val="000000"/>
          <w:sz w:val="28"/>
          <w:szCs w:val="28"/>
        </w:rPr>
        <w:t xml:space="preserve"> </w:t>
      </w:r>
      <w:r w:rsidR="004277AC" w:rsidRPr="007709F0">
        <w:rPr>
          <w:i/>
          <w:color w:val="000000"/>
          <w:sz w:val="28"/>
          <w:szCs w:val="28"/>
        </w:rPr>
        <w:t>2014</w:t>
      </w:r>
      <w:r w:rsidRPr="007709F0">
        <w:rPr>
          <w:color w:val="000000"/>
          <w:sz w:val="28"/>
          <w:szCs w:val="28"/>
        </w:rPr>
        <w:t>.</w:t>
      </w:r>
    </w:p>
    <w:p w14:paraId="598C7CC7" w14:textId="77777777" w:rsidR="00CF29A1" w:rsidRPr="007709F0" w:rsidRDefault="00CF29A1" w:rsidP="00CF29A1">
      <w:pPr>
        <w:tabs>
          <w:tab w:val="left" w:pos="3544"/>
          <w:tab w:val="left" w:pos="3969"/>
        </w:tabs>
        <w:rPr>
          <w:b/>
          <w:color w:val="000000"/>
          <w:sz w:val="28"/>
          <w:szCs w:val="28"/>
        </w:rPr>
      </w:pPr>
    </w:p>
    <w:p w14:paraId="7D9BB7E7" w14:textId="5E8DC846" w:rsidR="00CF29A1" w:rsidRPr="007709F0" w:rsidRDefault="00CF29A1" w:rsidP="00CF29A1">
      <w:pPr>
        <w:tabs>
          <w:tab w:val="left" w:pos="3544"/>
          <w:tab w:val="left" w:pos="3969"/>
        </w:tabs>
        <w:rPr>
          <w:color w:val="000000"/>
        </w:rPr>
      </w:pPr>
      <w:r w:rsidRPr="007709F0">
        <w:rPr>
          <w:b/>
          <w:color w:val="000000"/>
        </w:rPr>
        <w:t>Note (1):</w:t>
      </w:r>
      <w:r w:rsidRPr="007709F0">
        <w:rPr>
          <w:color w:val="000000"/>
        </w:rPr>
        <w:t xml:space="preserve"> in calculating the maximum period of residential care (respite) available to an entitled person for which the </w:t>
      </w:r>
      <w:r w:rsidRPr="007709F0">
        <w:rPr>
          <w:i/>
          <w:color w:val="000000"/>
        </w:rPr>
        <w:t>Commission</w:t>
      </w:r>
      <w:r w:rsidRPr="007709F0">
        <w:rPr>
          <w:color w:val="000000"/>
        </w:rPr>
        <w:t xml:space="preserve"> may meet certain costs, periods of </w:t>
      </w:r>
      <w:r w:rsidRPr="007709F0">
        <w:rPr>
          <w:i/>
          <w:color w:val="000000"/>
        </w:rPr>
        <w:t>residential care (28 day respite)</w:t>
      </w:r>
      <w:r w:rsidRPr="007709F0">
        <w:rPr>
          <w:color w:val="000000"/>
        </w:rPr>
        <w:t xml:space="preserve"> (where the </w:t>
      </w:r>
      <w:r w:rsidRPr="007709F0">
        <w:rPr>
          <w:i/>
          <w:color w:val="000000"/>
        </w:rPr>
        <w:t xml:space="preserve">Commission </w:t>
      </w:r>
      <w:r w:rsidRPr="007709F0">
        <w:rPr>
          <w:color w:val="000000"/>
        </w:rPr>
        <w:t xml:space="preserve">paid the </w:t>
      </w:r>
      <w:r w:rsidR="004277AC" w:rsidRPr="007709F0">
        <w:rPr>
          <w:i/>
          <w:color w:val="000000"/>
        </w:rPr>
        <w:t>daily care fee</w:t>
      </w:r>
      <w:r w:rsidRPr="007709F0">
        <w:rPr>
          <w:color w:val="000000"/>
        </w:rPr>
        <w:t xml:space="preserve">) and </w:t>
      </w:r>
      <w:r w:rsidRPr="007709F0">
        <w:rPr>
          <w:i/>
          <w:color w:val="000000"/>
        </w:rPr>
        <w:t>in</w:t>
      </w:r>
      <w:r w:rsidR="007709F0">
        <w:rPr>
          <w:i/>
          <w:color w:val="000000"/>
        </w:rPr>
        <w:noBreakHyphen/>
      </w:r>
      <w:r w:rsidRPr="007709F0">
        <w:rPr>
          <w:i/>
          <w:color w:val="000000"/>
        </w:rPr>
        <w:t>home respite</w:t>
      </w:r>
      <w:r w:rsidRPr="007709F0">
        <w:rPr>
          <w:color w:val="000000"/>
        </w:rPr>
        <w:t xml:space="preserve"> will be counted.</w:t>
      </w:r>
    </w:p>
    <w:p w14:paraId="59EB2269" w14:textId="77777777" w:rsidR="008D6321" w:rsidRPr="007709F0" w:rsidRDefault="008D6321" w:rsidP="00A8379D">
      <w:pPr>
        <w:tabs>
          <w:tab w:val="left" w:pos="3544"/>
          <w:tab w:val="left" w:pos="3969"/>
        </w:tabs>
        <w:ind w:left="709" w:hanging="709"/>
        <w:rPr>
          <w:i/>
          <w:color w:val="000000"/>
        </w:rPr>
      </w:pPr>
      <w:r w:rsidRPr="007709F0">
        <w:rPr>
          <w:b/>
          <w:color w:val="000000"/>
        </w:rPr>
        <w:t>Note (2)</w:t>
      </w:r>
      <w:r w:rsidRPr="007709F0">
        <w:rPr>
          <w:color w:val="000000"/>
        </w:rPr>
        <w:t xml:space="preserve"> in Part B </w:t>
      </w:r>
      <w:r w:rsidRPr="007709F0">
        <w:rPr>
          <w:i/>
          <w:color w:val="000000"/>
        </w:rPr>
        <w:t>residential care (respite)</w:t>
      </w:r>
      <w:r w:rsidRPr="007709F0">
        <w:rPr>
          <w:color w:val="000000"/>
        </w:rPr>
        <w:t xml:space="preserve"> includes </w:t>
      </w:r>
      <w:r w:rsidRPr="007709F0">
        <w:rPr>
          <w:i/>
          <w:color w:val="000000"/>
        </w:rPr>
        <w:t>residential care (28 day) respite.</w:t>
      </w:r>
    </w:p>
    <w:p w14:paraId="2C93FBF9" w14:textId="77777777" w:rsidR="008D6321" w:rsidRPr="007709F0" w:rsidRDefault="008D6321" w:rsidP="00A8379D">
      <w:pPr>
        <w:tabs>
          <w:tab w:val="left" w:pos="0"/>
        </w:tabs>
        <w:ind w:left="709" w:hanging="709"/>
        <w:rPr>
          <w:color w:val="000000"/>
        </w:rPr>
      </w:pPr>
    </w:p>
    <w:p w14:paraId="44365387" w14:textId="048C5B6E" w:rsidR="008D6321" w:rsidRPr="007709F0" w:rsidRDefault="008D6321" w:rsidP="00A8379D">
      <w:pPr>
        <w:tabs>
          <w:tab w:val="left" w:pos="0"/>
        </w:tabs>
        <w:rPr>
          <w:color w:val="000000"/>
        </w:rPr>
      </w:pPr>
      <w:r w:rsidRPr="007709F0">
        <w:rPr>
          <w:b/>
          <w:color w:val="000000"/>
        </w:rPr>
        <w:t>Note (3):</w:t>
      </w:r>
      <w:r w:rsidRPr="007709F0">
        <w:rPr>
          <w:color w:val="000000"/>
        </w:rPr>
        <w:t xml:space="preserve"> by virtue of Determination 4/2001 </w:t>
      </w:r>
      <w:r w:rsidRPr="007709F0">
        <w:rPr>
          <w:i/>
          <w:color w:val="000000"/>
        </w:rPr>
        <w:t>residential care</w:t>
      </w:r>
      <w:r w:rsidRPr="007709F0">
        <w:rPr>
          <w:color w:val="000000"/>
        </w:rPr>
        <w:t xml:space="preserve"> (</w:t>
      </w:r>
      <w:r w:rsidRPr="007709F0">
        <w:rPr>
          <w:i/>
          <w:color w:val="000000"/>
        </w:rPr>
        <w:t>respite</w:t>
      </w:r>
      <w:r w:rsidRPr="007709F0">
        <w:rPr>
          <w:color w:val="000000"/>
        </w:rPr>
        <w:t>) may be applied to the non</w:t>
      </w:r>
      <w:r w:rsidR="007709F0">
        <w:rPr>
          <w:color w:val="000000"/>
        </w:rPr>
        <w:noBreakHyphen/>
      </w:r>
      <w:r w:rsidRPr="007709F0">
        <w:rPr>
          <w:color w:val="000000"/>
        </w:rPr>
        <w:t>war caused (non</w:t>
      </w:r>
      <w:r w:rsidR="007709F0">
        <w:rPr>
          <w:color w:val="000000"/>
        </w:rPr>
        <w:noBreakHyphen/>
      </w:r>
      <w:r w:rsidRPr="007709F0">
        <w:rPr>
          <w:color w:val="000000"/>
        </w:rPr>
        <w:t>accepted) conditions of a white</w:t>
      </w:r>
      <w:r w:rsidR="007709F0">
        <w:rPr>
          <w:color w:val="000000"/>
        </w:rPr>
        <w:noBreakHyphen/>
      </w:r>
      <w:r w:rsidRPr="007709F0">
        <w:rPr>
          <w:color w:val="000000"/>
        </w:rPr>
        <w:t>card holder.</w:t>
      </w:r>
    </w:p>
    <w:p w14:paraId="732F343D" w14:textId="77777777" w:rsidR="00CF29A1" w:rsidRPr="007709F0" w:rsidRDefault="00CF29A1" w:rsidP="00A8379D">
      <w:pPr>
        <w:ind w:hanging="709"/>
        <w:rPr>
          <w:color w:val="000000"/>
        </w:rPr>
      </w:pPr>
    </w:p>
    <w:p w14:paraId="74F3EBF6" w14:textId="5D3A0135" w:rsidR="00D457EF" w:rsidRPr="007709F0" w:rsidRDefault="00D457EF" w:rsidP="0092208C">
      <w:pPr>
        <w:rPr>
          <w:color w:val="000000"/>
        </w:rPr>
      </w:pPr>
      <w:r w:rsidRPr="007709F0">
        <w:rPr>
          <w:b/>
          <w:color w:val="000000"/>
        </w:rPr>
        <w:t>Note (4):</w:t>
      </w:r>
      <w:r w:rsidRPr="007709F0">
        <w:rPr>
          <w:color w:val="000000"/>
        </w:rPr>
        <w:t xml:space="preserve">the </w:t>
      </w:r>
      <w:r w:rsidRPr="007709F0">
        <w:rPr>
          <w:i/>
          <w:color w:val="000000"/>
        </w:rPr>
        <w:t>Subsidy Principles</w:t>
      </w:r>
      <w:r w:rsidRPr="007709F0">
        <w:rPr>
          <w:color w:val="000000"/>
        </w:rPr>
        <w:t xml:space="preserve"> </w:t>
      </w:r>
      <w:r w:rsidRPr="007709F0">
        <w:rPr>
          <w:i/>
          <w:color w:val="000000"/>
        </w:rPr>
        <w:t>2014</w:t>
      </w:r>
      <w:r w:rsidRPr="007709F0">
        <w:rPr>
          <w:color w:val="000000"/>
        </w:rPr>
        <w:t xml:space="preserve"> (Principles)</w:t>
      </w:r>
      <w:r w:rsidRPr="007709F0">
        <w:rPr>
          <w:i/>
          <w:color w:val="000000"/>
        </w:rPr>
        <w:t xml:space="preserve"> </w:t>
      </w:r>
      <w:r w:rsidRPr="007709F0">
        <w:rPr>
          <w:color w:val="000000"/>
        </w:rPr>
        <w:t>are made under subsection 96</w:t>
      </w:r>
      <w:r w:rsidR="007709F0">
        <w:rPr>
          <w:color w:val="000000"/>
        </w:rPr>
        <w:noBreakHyphen/>
      </w:r>
      <w:r w:rsidRPr="007709F0">
        <w:rPr>
          <w:color w:val="000000"/>
        </w:rPr>
        <w:t>1 of the</w:t>
      </w:r>
      <w:r w:rsidRPr="007709F0">
        <w:rPr>
          <w:i/>
          <w:color w:val="000000"/>
        </w:rPr>
        <w:t xml:space="preserve"> Aged Care Act 1997</w:t>
      </w:r>
      <w:r w:rsidRPr="007709F0">
        <w:rPr>
          <w:color w:val="000000"/>
        </w:rPr>
        <w:t xml:space="preserve">.  Under s.23 of the Principles the Secretary of the Department that administers the </w:t>
      </w:r>
      <w:r w:rsidRPr="007709F0">
        <w:rPr>
          <w:i/>
          <w:color w:val="000000"/>
        </w:rPr>
        <w:t>Aged Care Act 1997</w:t>
      </w:r>
      <w:r w:rsidRPr="007709F0">
        <w:rPr>
          <w:color w:val="000000"/>
        </w:rPr>
        <w:t xml:space="preserve"> may increase the number of days a person may be provided with residential care as respite care by 21.</w:t>
      </w:r>
    </w:p>
    <w:p w14:paraId="4CB03A79" w14:textId="77777777" w:rsidR="00F073FD" w:rsidRPr="007709F0" w:rsidRDefault="00F073FD">
      <w:pPr>
        <w:rPr>
          <w:color w:val="000000"/>
        </w:rPr>
      </w:pPr>
      <w:r w:rsidRPr="007709F0">
        <w:rPr>
          <w:color w:val="000000"/>
        </w:rPr>
        <w:br w:type="page"/>
      </w:r>
    </w:p>
    <w:p w14:paraId="1FC00269" w14:textId="77777777" w:rsidR="00D91673" w:rsidRPr="007709F0" w:rsidRDefault="00D91673" w:rsidP="0092208C">
      <w:pPr>
        <w:rPr>
          <w:color w:val="000000"/>
        </w:rPr>
      </w:pPr>
    </w:p>
    <w:p w14:paraId="24293071" w14:textId="77777777" w:rsidR="00D91673" w:rsidRPr="007709F0" w:rsidRDefault="00D91673" w:rsidP="00D91673">
      <w:pPr>
        <w:ind w:left="720"/>
        <w:jc w:val="center"/>
        <w:rPr>
          <w:b/>
          <w:color w:val="000000"/>
          <w:sz w:val="24"/>
          <w:szCs w:val="24"/>
        </w:rPr>
      </w:pPr>
      <w:r w:rsidRPr="007709F0">
        <w:rPr>
          <w:b/>
          <w:color w:val="000000"/>
          <w:sz w:val="24"/>
          <w:szCs w:val="24"/>
        </w:rPr>
        <w:t>LIMITS OF FINANCIAL RESPONSIBILITY ACCEPTED BY THE REPATRIATION COMMISSION FOR RESIDENTIAL CARE (RESPITE)</w:t>
      </w:r>
    </w:p>
    <w:tbl>
      <w:tblPr>
        <w:tblW w:w="0" w:type="auto"/>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1881"/>
        <w:gridCol w:w="2977"/>
      </w:tblGrid>
      <w:tr w:rsidR="00D91673" w:rsidRPr="007709F0" w14:paraId="27EB00DF" w14:textId="77777777" w:rsidTr="003D57B1">
        <w:trPr>
          <w:cantSplit/>
        </w:trPr>
        <w:tc>
          <w:tcPr>
            <w:tcW w:w="2088" w:type="dxa"/>
            <w:tcBorders>
              <w:bottom w:val="nil"/>
            </w:tcBorders>
          </w:tcPr>
          <w:p w14:paraId="5B341EAA" w14:textId="77777777" w:rsidR="00D91673" w:rsidRPr="007709F0" w:rsidRDefault="00D91673" w:rsidP="003D57B1">
            <w:pPr>
              <w:rPr>
                <w:b/>
                <w:i/>
                <w:color w:val="000000"/>
                <w:sz w:val="24"/>
                <w:szCs w:val="24"/>
              </w:rPr>
            </w:pPr>
            <w:r w:rsidRPr="007709F0">
              <w:rPr>
                <w:b/>
                <w:i/>
                <w:color w:val="000000"/>
                <w:sz w:val="24"/>
                <w:szCs w:val="24"/>
              </w:rPr>
              <w:t>category of patient</w:t>
            </w:r>
          </w:p>
          <w:p w14:paraId="798941C3" w14:textId="77777777" w:rsidR="00D91673" w:rsidRPr="007709F0" w:rsidRDefault="00D91673" w:rsidP="003D57B1">
            <w:pPr>
              <w:rPr>
                <w:color w:val="000000"/>
                <w:sz w:val="24"/>
                <w:szCs w:val="24"/>
              </w:rPr>
            </w:pPr>
          </w:p>
        </w:tc>
        <w:tc>
          <w:tcPr>
            <w:tcW w:w="1881" w:type="dxa"/>
          </w:tcPr>
          <w:p w14:paraId="21ACC629" w14:textId="77777777" w:rsidR="00D91673" w:rsidRPr="007709F0" w:rsidRDefault="00D91673" w:rsidP="003D57B1">
            <w:pPr>
              <w:rPr>
                <w:b/>
                <w:i/>
                <w:color w:val="000000"/>
                <w:sz w:val="24"/>
                <w:szCs w:val="24"/>
              </w:rPr>
            </w:pPr>
            <w:r w:rsidRPr="007709F0">
              <w:rPr>
                <w:b/>
                <w:i/>
                <w:color w:val="000000"/>
                <w:sz w:val="24"/>
                <w:szCs w:val="24"/>
              </w:rPr>
              <w:t>type of care; max.period of care permitted; type of care costs accepted</w:t>
            </w:r>
          </w:p>
        </w:tc>
        <w:tc>
          <w:tcPr>
            <w:tcW w:w="2977" w:type="dxa"/>
          </w:tcPr>
          <w:p w14:paraId="7C3AD128" w14:textId="77777777" w:rsidR="00D91673" w:rsidRPr="007709F0" w:rsidRDefault="00D91673" w:rsidP="003D57B1">
            <w:pPr>
              <w:rPr>
                <w:b/>
                <w:i/>
                <w:color w:val="000000"/>
                <w:sz w:val="24"/>
                <w:szCs w:val="24"/>
              </w:rPr>
            </w:pPr>
            <w:r w:rsidRPr="007709F0">
              <w:rPr>
                <w:b/>
                <w:i/>
                <w:color w:val="000000"/>
                <w:sz w:val="24"/>
                <w:szCs w:val="24"/>
              </w:rPr>
              <w:t>type of care; max.period of care permitted; type of care costs accepted</w:t>
            </w:r>
          </w:p>
          <w:p w14:paraId="7776E98F" w14:textId="77777777" w:rsidR="00D91673" w:rsidRPr="007709F0" w:rsidRDefault="00D91673" w:rsidP="003D57B1">
            <w:pPr>
              <w:rPr>
                <w:b/>
                <w:i/>
                <w:color w:val="000000"/>
                <w:sz w:val="24"/>
                <w:szCs w:val="24"/>
              </w:rPr>
            </w:pPr>
          </w:p>
        </w:tc>
      </w:tr>
      <w:tr w:rsidR="00D91673" w:rsidRPr="007709F0" w14:paraId="3818FE18" w14:textId="77777777" w:rsidTr="003D57B1">
        <w:trPr>
          <w:cantSplit/>
        </w:trPr>
        <w:tc>
          <w:tcPr>
            <w:tcW w:w="2088" w:type="dxa"/>
            <w:tcBorders>
              <w:bottom w:val="nil"/>
            </w:tcBorders>
          </w:tcPr>
          <w:p w14:paraId="7D8D3078" w14:textId="77777777" w:rsidR="00D91673" w:rsidRPr="007709F0" w:rsidRDefault="00D91673" w:rsidP="003D57B1">
            <w:pPr>
              <w:rPr>
                <w:b/>
                <w:color w:val="000000"/>
                <w:sz w:val="24"/>
                <w:szCs w:val="24"/>
              </w:rPr>
            </w:pPr>
          </w:p>
          <w:p w14:paraId="2C89540C" w14:textId="77777777" w:rsidR="00D91673" w:rsidRPr="007709F0" w:rsidRDefault="00D91673" w:rsidP="003D57B1">
            <w:pPr>
              <w:rPr>
                <w:b/>
                <w:i/>
                <w:color w:val="000000"/>
                <w:sz w:val="24"/>
                <w:szCs w:val="24"/>
              </w:rPr>
            </w:pPr>
          </w:p>
          <w:p w14:paraId="2B6A0BEE" w14:textId="77777777" w:rsidR="00D91673" w:rsidRPr="007709F0" w:rsidRDefault="00D91673" w:rsidP="003D57B1">
            <w:pPr>
              <w:rPr>
                <w:b/>
                <w:i/>
                <w:color w:val="000000"/>
                <w:sz w:val="24"/>
                <w:szCs w:val="24"/>
              </w:rPr>
            </w:pPr>
          </w:p>
          <w:p w14:paraId="1E586C73" w14:textId="77777777" w:rsidR="00D91673" w:rsidRPr="007709F0" w:rsidRDefault="00D91673" w:rsidP="003D57B1">
            <w:pPr>
              <w:rPr>
                <w:b/>
                <w:i/>
                <w:color w:val="000000"/>
                <w:sz w:val="24"/>
                <w:szCs w:val="24"/>
              </w:rPr>
            </w:pPr>
          </w:p>
          <w:p w14:paraId="41453A17" w14:textId="77777777" w:rsidR="00D91673" w:rsidRPr="007709F0" w:rsidRDefault="00D91673" w:rsidP="003D57B1">
            <w:pPr>
              <w:rPr>
                <w:b/>
                <w:i/>
                <w:color w:val="000000"/>
                <w:sz w:val="24"/>
                <w:szCs w:val="24"/>
              </w:rPr>
            </w:pPr>
          </w:p>
          <w:p w14:paraId="17D254AE" w14:textId="77777777" w:rsidR="00D91673" w:rsidRPr="007709F0" w:rsidRDefault="00D91673" w:rsidP="003D57B1">
            <w:pPr>
              <w:rPr>
                <w:color w:val="000000"/>
                <w:sz w:val="24"/>
                <w:szCs w:val="24"/>
              </w:rPr>
            </w:pPr>
          </w:p>
        </w:tc>
        <w:tc>
          <w:tcPr>
            <w:tcW w:w="1881" w:type="dxa"/>
          </w:tcPr>
          <w:p w14:paraId="7B076642" w14:textId="77777777" w:rsidR="00D91673" w:rsidRPr="007709F0" w:rsidRDefault="00D91673" w:rsidP="003D57B1">
            <w:pPr>
              <w:rPr>
                <w:b/>
                <w:i/>
                <w:color w:val="000000"/>
                <w:sz w:val="24"/>
                <w:szCs w:val="24"/>
              </w:rPr>
            </w:pPr>
          </w:p>
          <w:p w14:paraId="65EAE404" w14:textId="77777777" w:rsidR="00D91673" w:rsidRPr="007709F0" w:rsidRDefault="00D91673" w:rsidP="003D57B1">
            <w:pPr>
              <w:rPr>
                <w:i/>
                <w:color w:val="000000"/>
                <w:sz w:val="24"/>
                <w:szCs w:val="24"/>
              </w:rPr>
            </w:pPr>
            <w:r w:rsidRPr="007709F0">
              <w:rPr>
                <w:i/>
                <w:color w:val="000000"/>
                <w:sz w:val="24"/>
                <w:szCs w:val="24"/>
              </w:rPr>
              <w:t>residential care (28 day respite)</w:t>
            </w:r>
          </w:p>
          <w:p w14:paraId="7F3A58F9" w14:textId="77777777" w:rsidR="00D91673" w:rsidRPr="007709F0" w:rsidRDefault="00D91673" w:rsidP="003D57B1">
            <w:pPr>
              <w:rPr>
                <w:color w:val="000000"/>
                <w:sz w:val="24"/>
                <w:szCs w:val="24"/>
              </w:rPr>
            </w:pPr>
          </w:p>
          <w:p w14:paraId="7C743B65" w14:textId="77777777" w:rsidR="00D91673" w:rsidRPr="007709F0" w:rsidRDefault="00D91673" w:rsidP="003D57B1">
            <w:pPr>
              <w:rPr>
                <w:color w:val="000000"/>
                <w:sz w:val="24"/>
                <w:szCs w:val="24"/>
              </w:rPr>
            </w:pPr>
          </w:p>
          <w:p w14:paraId="1217841C" w14:textId="77777777" w:rsidR="00D91673" w:rsidRPr="007709F0" w:rsidRDefault="00D91673" w:rsidP="003D57B1">
            <w:pPr>
              <w:rPr>
                <w:color w:val="000000"/>
                <w:sz w:val="24"/>
                <w:szCs w:val="24"/>
              </w:rPr>
            </w:pPr>
            <w:r w:rsidRPr="007709F0">
              <w:rPr>
                <w:color w:val="000000"/>
                <w:sz w:val="24"/>
                <w:szCs w:val="24"/>
              </w:rPr>
              <w:t>up to 28 days (inclusive) in a Financial year</w:t>
            </w:r>
          </w:p>
        </w:tc>
        <w:tc>
          <w:tcPr>
            <w:tcW w:w="2977" w:type="dxa"/>
          </w:tcPr>
          <w:p w14:paraId="2B33E7BC" w14:textId="77777777" w:rsidR="00D91673" w:rsidRPr="007709F0" w:rsidRDefault="00D91673" w:rsidP="003D57B1">
            <w:pPr>
              <w:rPr>
                <w:b/>
                <w:i/>
                <w:color w:val="000000"/>
                <w:sz w:val="24"/>
                <w:szCs w:val="24"/>
              </w:rPr>
            </w:pPr>
          </w:p>
          <w:p w14:paraId="014DEEAB" w14:textId="77777777" w:rsidR="00D91673" w:rsidRPr="007709F0" w:rsidRDefault="00D91673" w:rsidP="003D57B1">
            <w:pPr>
              <w:rPr>
                <w:color w:val="000000"/>
                <w:sz w:val="24"/>
                <w:szCs w:val="24"/>
              </w:rPr>
            </w:pPr>
            <w:r w:rsidRPr="007709F0">
              <w:rPr>
                <w:i/>
                <w:color w:val="000000"/>
                <w:sz w:val="24"/>
                <w:szCs w:val="24"/>
              </w:rPr>
              <w:t xml:space="preserve">residential care (respite) </w:t>
            </w:r>
            <w:r w:rsidRPr="007709F0">
              <w:rPr>
                <w:color w:val="000000"/>
                <w:sz w:val="24"/>
                <w:szCs w:val="24"/>
              </w:rPr>
              <w:t xml:space="preserve">other than </w:t>
            </w:r>
            <w:r w:rsidRPr="007709F0">
              <w:rPr>
                <w:i/>
                <w:color w:val="000000"/>
                <w:sz w:val="24"/>
                <w:szCs w:val="24"/>
              </w:rPr>
              <w:t>residential care (28 day respite</w:t>
            </w:r>
            <w:r w:rsidRPr="007709F0">
              <w:rPr>
                <w:color w:val="000000"/>
                <w:sz w:val="24"/>
                <w:szCs w:val="24"/>
              </w:rPr>
              <w:t>)</w:t>
            </w:r>
          </w:p>
          <w:p w14:paraId="25C9C1A8" w14:textId="77777777" w:rsidR="00D91673" w:rsidRPr="007709F0" w:rsidRDefault="00D91673" w:rsidP="003D57B1">
            <w:pPr>
              <w:rPr>
                <w:color w:val="000000"/>
                <w:sz w:val="24"/>
                <w:szCs w:val="24"/>
              </w:rPr>
            </w:pPr>
          </w:p>
          <w:p w14:paraId="481711F7" w14:textId="77777777" w:rsidR="00D91673" w:rsidRPr="007709F0" w:rsidRDefault="00D91673" w:rsidP="003D57B1">
            <w:pPr>
              <w:rPr>
                <w:color w:val="000000"/>
                <w:sz w:val="24"/>
                <w:szCs w:val="24"/>
              </w:rPr>
            </w:pPr>
            <w:r w:rsidRPr="007709F0">
              <w:rPr>
                <w:color w:val="000000"/>
                <w:sz w:val="24"/>
                <w:szCs w:val="24"/>
              </w:rPr>
              <w:t xml:space="preserve">upon an entitled person exhausting 28 days of </w:t>
            </w:r>
            <w:r w:rsidRPr="007709F0">
              <w:rPr>
                <w:i/>
                <w:color w:val="000000"/>
                <w:sz w:val="24"/>
                <w:szCs w:val="24"/>
              </w:rPr>
              <w:t xml:space="preserve">residential care (28 day respite) </w:t>
            </w:r>
            <w:r w:rsidRPr="007709F0">
              <w:rPr>
                <w:color w:val="000000"/>
                <w:sz w:val="24"/>
                <w:szCs w:val="24"/>
              </w:rPr>
              <w:t>in a Financial year</w:t>
            </w:r>
            <w:r w:rsidRPr="007709F0">
              <w:rPr>
                <w:i/>
                <w:color w:val="000000"/>
                <w:sz w:val="24"/>
                <w:szCs w:val="24"/>
              </w:rPr>
              <w:t xml:space="preserve"> — </w:t>
            </w:r>
            <w:r w:rsidRPr="007709F0">
              <w:rPr>
                <w:color w:val="000000"/>
                <w:sz w:val="24"/>
                <w:szCs w:val="24"/>
              </w:rPr>
              <w:t xml:space="preserve">between and including 29 to 63 days* in that Financial year </w:t>
            </w:r>
          </w:p>
        </w:tc>
      </w:tr>
      <w:tr w:rsidR="00D91673" w:rsidRPr="007709F0" w14:paraId="3D50C30F" w14:textId="77777777" w:rsidTr="003D57B1">
        <w:trPr>
          <w:cantSplit/>
        </w:trPr>
        <w:tc>
          <w:tcPr>
            <w:tcW w:w="2088" w:type="dxa"/>
            <w:tcBorders>
              <w:bottom w:val="single" w:sz="4" w:space="0" w:color="auto"/>
            </w:tcBorders>
          </w:tcPr>
          <w:p w14:paraId="31D8BA48" w14:textId="77777777" w:rsidR="00D91673" w:rsidRPr="007709F0" w:rsidRDefault="00D91673" w:rsidP="003D57B1">
            <w:pPr>
              <w:rPr>
                <w:color w:val="000000"/>
                <w:sz w:val="24"/>
                <w:szCs w:val="24"/>
              </w:rPr>
            </w:pPr>
            <w:r w:rsidRPr="007709F0">
              <w:rPr>
                <w:color w:val="000000"/>
                <w:sz w:val="24"/>
                <w:szCs w:val="24"/>
              </w:rPr>
              <w:t>POW</w:t>
            </w:r>
          </w:p>
        </w:tc>
        <w:tc>
          <w:tcPr>
            <w:tcW w:w="1881" w:type="dxa"/>
          </w:tcPr>
          <w:p w14:paraId="626F34A5" w14:textId="77777777" w:rsidR="00D91673" w:rsidRPr="007709F0" w:rsidRDefault="00D91673" w:rsidP="003D57B1">
            <w:pPr>
              <w:rPr>
                <w:color w:val="000000"/>
                <w:sz w:val="24"/>
                <w:szCs w:val="24"/>
              </w:rPr>
            </w:pPr>
            <w:r w:rsidRPr="007709F0">
              <w:rPr>
                <w:color w:val="000000"/>
                <w:sz w:val="24"/>
                <w:szCs w:val="24"/>
              </w:rPr>
              <w:t>RCS + DCF</w:t>
            </w:r>
          </w:p>
        </w:tc>
        <w:tc>
          <w:tcPr>
            <w:tcW w:w="2977" w:type="dxa"/>
          </w:tcPr>
          <w:p w14:paraId="5F438BA3" w14:textId="77777777" w:rsidR="00D91673" w:rsidRPr="007709F0" w:rsidRDefault="00D91673" w:rsidP="003D57B1">
            <w:pPr>
              <w:rPr>
                <w:color w:val="000000"/>
                <w:sz w:val="24"/>
                <w:szCs w:val="24"/>
              </w:rPr>
            </w:pPr>
            <w:r w:rsidRPr="007709F0">
              <w:rPr>
                <w:color w:val="000000"/>
                <w:sz w:val="24"/>
                <w:szCs w:val="24"/>
              </w:rPr>
              <w:t>RCS + DCF</w:t>
            </w:r>
          </w:p>
        </w:tc>
      </w:tr>
      <w:tr w:rsidR="00D91673" w:rsidRPr="007709F0" w14:paraId="3E93FB5E" w14:textId="77777777" w:rsidTr="003D57B1">
        <w:trPr>
          <w:cantSplit/>
        </w:trPr>
        <w:tc>
          <w:tcPr>
            <w:tcW w:w="2088" w:type="dxa"/>
            <w:tcBorders>
              <w:top w:val="single" w:sz="4" w:space="0" w:color="auto"/>
              <w:bottom w:val="single" w:sz="4" w:space="0" w:color="auto"/>
            </w:tcBorders>
          </w:tcPr>
          <w:p w14:paraId="5E57DDEE" w14:textId="77777777" w:rsidR="00D91673" w:rsidRPr="007709F0" w:rsidRDefault="00D91673" w:rsidP="003D57B1">
            <w:pPr>
              <w:rPr>
                <w:color w:val="000000"/>
                <w:sz w:val="24"/>
                <w:szCs w:val="24"/>
              </w:rPr>
            </w:pPr>
            <w:r w:rsidRPr="007709F0">
              <w:rPr>
                <w:color w:val="000000"/>
                <w:sz w:val="24"/>
                <w:szCs w:val="24"/>
              </w:rPr>
              <w:t>VC</w:t>
            </w:r>
          </w:p>
        </w:tc>
        <w:tc>
          <w:tcPr>
            <w:tcW w:w="1881" w:type="dxa"/>
          </w:tcPr>
          <w:p w14:paraId="6BE9D83D" w14:textId="77777777" w:rsidR="00D91673" w:rsidRPr="007709F0" w:rsidRDefault="00D91673" w:rsidP="003D57B1">
            <w:pPr>
              <w:rPr>
                <w:color w:val="000000"/>
                <w:sz w:val="24"/>
                <w:szCs w:val="24"/>
              </w:rPr>
            </w:pPr>
            <w:r w:rsidRPr="007709F0">
              <w:rPr>
                <w:color w:val="000000"/>
                <w:sz w:val="24"/>
                <w:szCs w:val="24"/>
              </w:rPr>
              <w:t>RCS + DCF</w:t>
            </w:r>
          </w:p>
        </w:tc>
        <w:tc>
          <w:tcPr>
            <w:tcW w:w="2977" w:type="dxa"/>
          </w:tcPr>
          <w:p w14:paraId="051981C4" w14:textId="77777777" w:rsidR="00D91673" w:rsidRPr="007709F0" w:rsidRDefault="00D91673" w:rsidP="003D57B1">
            <w:pPr>
              <w:rPr>
                <w:color w:val="000000"/>
                <w:sz w:val="24"/>
                <w:szCs w:val="24"/>
              </w:rPr>
            </w:pPr>
            <w:r w:rsidRPr="007709F0">
              <w:rPr>
                <w:color w:val="000000"/>
                <w:sz w:val="24"/>
                <w:szCs w:val="24"/>
              </w:rPr>
              <w:t>RCS + DCF</w:t>
            </w:r>
          </w:p>
        </w:tc>
      </w:tr>
      <w:tr w:rsidR="00D91673" w:rsidRPr="007709F0" w14:paraId="634D3B50" w14:textId="77777777" w:rsidTr="003D57B1">
        <w:trPr>
          <w:cantSplit/>
        </w:trPr>
        <w:tc>
          <w:tcPr>
            <w:tcW w:w="2088" w:type="dxa"/>
            <w:tcBorders>
              <w:top w:val="single" w:sz="4" w:space="0" w:color="auto"/>
              <w:bottom w:val="single" w:sz="4" w:space="0" w:color="auto"/>
            </w:tcBorders>
          </w:tcPr>
          <w:p w14:paraId="4E1F23B5" w14:textId="77777777" w:rsidR="00D91673" w:rsidRPr="007709F0" w:rsidRDefault="00D91673" w:rsidP="003D57B1">
            <w:pPr>
              <w:rPr>
                <w:color w:val="000000"/>
                <w:sz w:val="24"/>
                <w:szCs w:val="24"/>
              </w:rPr>
            </w:pPr>
            <w:r w:rsidRPr="007709F0">
              <w:rPr>
                <w:color w:val="000000"/>
                <w:sz w:val="24"/>
                <w:szCs w:val="24"/>
              </w:rPr>
              <w:t>Other person</w:t>
            </w:r>
          </w:p>
        </w:tc>
        <w:tc>
          <w:tcPr>
            <w:tcW w:w="1881" w:type="dxa"/>
          </w:tcPr>
          <w:p w14:paraId="1BA9B970" w14:textId="77777777" w:rsidR="00D91673" w:rsidRPr="007709F0" w:rsidRDefault="00D91673" w:rsidP="003D57B1">
            <w:pPr>
              <w:rPr>
                <w:color w:val="000000"/>
                <w:sz w:val="24"/>
                <w:szCs w:val="24"/>
              </w:rPr>
            </w:pPr>
            <w:r w:rsidRPr="007709F0">
              <w:rPr>
                <w:color w:val="000000"/>
                <w:sz w:val="24"/>
                <w:szCs w:val="24"/>
              </w:rPr>
              <w:t>RCS + DCF</w:t>
            </w:r>
          </w:p>
        </w:tc>
        <w:tc>
          <w:tcPr>
            <w:tcW w:w="2977" w:type="dxa"/>
          </w:tcPr>
          <w:p w14:paraId="593BB9A1" w14:textId="77777777" w:rsidR="00D91673" w:rsidRPr="007709F0" w:rsidRDefault="00D91673" w:rsidP="003D57B1">
            <w:pPr>
              <w:rPr>
                <w:color w:val="000000"/>
                <w:sz w:val="24"/>
                <w:szCs w:val="24"/>
              </w:rPr>
            </w:pPr>
            <w:r w:rsidRPr="007709F0">
              <w:rPr>
                <w:color w:val="000000"/>
                <w:sz w:val="24"/>
                <w:szCs w:val="24"/>
              </w:rPr>
              <w:t>RCS</w:t>
            </w:r>
          </w:p>
        </w:tc>
      </w:tr>
    </w:tbl>
    <w:p w14:paraId="24E9667F" w14:textId="77777777" w:rsidR="00D91673" w:rsidRPr="007709F0" w:rsidRDefault="00D91673" w:rsidP="00D91673">
      <w:pPr>
        <w:ind w:left="720"/>
        <w:rPr>
          <w:color w:val="000000"/>
          <w:sz w:val="24"/>
          <w:szCs w:val="24"/>
        </w:rPr>
      </w:pPr>
    </w:p>
    <w:p w14:paraId="290DE856" w14:textId="77777777" w:rsidR="00D91673" w:rsidRPr="007709F0" w:rsidRDefault="00D91673" w:rsidP="00E44660">
      <w:pPr>
        <w:spacing w:after="120"/>
        <w:ind w:left="720"/>
        <w:rPr>
          <w:color w:val="000000"/>
          <w:sz w:val="24"/>
          <w:szCs w:val="24"/>
        </w:rPr>
      </w:pPr>
      <w:r w:rsidRPr="007709F0">
        <w:rPr>
          <w:color w:val="000000"/>
          <w:sz w:val="24"/>
          <w:szCs w:val="24"/>
        </w:rPr>
        <w:t>For the purposes of this table:</w:t>
      </w:r>
    </w:p>
    <w:p w14:paraId="1596E8B0" w14:textId="77777777" w:rsidR="00D91673" w:rsidRPr="007709F0" w:rsidRDefault="00D91673" w:rsidP="00D91673">
      <w:pPr>
        <w:ind w:left="2160" w:hanging="1451"/>
        <w:rPr>
          <w:color w:val="000000"/>
          <w:sz w:val="24"/>
          <w:szCs w:val="24"/>
        </w:rPr>
      </w:pPr>
      <w:r w:rsidRPr="007709F0">
        <w:rPr>
          <w:color w:val="000000"/>
          <w:sz w:val="24"/>
          <w:szCs w:val="24"/>
        </w:rPr>
        <w:t>‘</w:t>
      </w:r>
      <w:r w:rsidRPr="007709F0">
        <w:rPr>
          <w:b/>
          <w:color w:val="000000"/>
          <w:sz w:val="24"/>
          <w:szCs w:val="24"/>
        </w:rPr>
        <w:t>POW</w:t>
      </w:r>
      <w:r w:rsidRPr="007709F0">
        <w:rPr>
          <w:color w:val="000000"/>
          <w:sz w:val="24"/>
          <w:szCs w:val="24"/>
        </w:rPr>
        <w:t xml:space="preserve">’ means an </w:t>
      </w:r>
      <w:r w:rsidRPr="007709F0">
        <w:rPr>
          <w:i/>
          <w:color w:val="000000"/>
          <w:sz w:val="24"/>
          <w:szCs w:val="24"/>
        </w:rPr>
        <w:t>entitled veteran</w:t>
      </w:r>
      <w:r w:rsidRPr="007709F0">
        <w:rPr>
          <w:color w:val="000000"/>
          <w:sz w:val="24"/>
          <w:szCs w:val="24"/>
        </w:rPr>
        <w:t xml:space="preserve"> who is a former </w:t>
      </w:r>
      <w:r w:rsidRPr="007709F0">
        <w:rPr>
          <w:i/>
          <w:color w:val="000000"/>
          <w:sz w:val="24"/>
          <w:szCs w:val="24"/>
        </w:rPr>
        <w:t>prisoner of war</w:t>
      </w:r>
      <w:r w:rsidRPr="007709F0">
        <w:rPr>
          <w:color w:val="000000"/>
          <w:sz w:val="24"/>
          <w:szCs w:val="24"/>
        </w:rPr>
        <w:t>.</w:t>
      </w:r>
    </w:p>
    <w:p w14:paraId="59695950" w14:textId="77777777" w:rsidR="00D91673" w:rsidRPr="007709F0" w:rsidRDefault="00D91673" w:rsidP="00D91673">
      <w:pPr>
        <w:ind w:left="1440" w:hanging="720"/>
        <w:rPr>
          <w:b/>
          <w:color w:val="000000"/>
          <w:sz w:val="24"/>
          <w:szCs w:val="24"/>
        </w:rPr>
      </w:pPr>
    </w:p>
    <w:p w14:paraId="399446CD" w14:textId="77777777" w:rsidR="00D91673" w:rsidRPr="007709F0" w:rsidRDefault="00D91673" w:rsidP="00D91673">
      <w:pPr>
        <w:ind w:left="2160" w:hanging="1451"/>
        <w:rPr>
          <w:color w:val="000000"/>
          <w:sz w:val="24"/>
          <w:szCs w:val="24"/>
        </w:rPr>
      </w:pPr>
      <w:r w:rsidRPr="007709F0">
        <w:rPr>
          <w:color w:val="000000"/>
          <w:sz w:val="24"/>
          <w:szCs w:val="24"/>
        </w:rPr>
        <w:t>‘</w:t>
      </w:r>
      <w:r w:rsidRPr="007709F0">
        <w:rPr>
          <w:b/>
          <w:color w:val="000000"/>
          <w:sz w:val="24"/>
          <w:szCs w:val="24"/>
        </w:rPr>
        <w:t>VC</w:t>
      </w:r>
      <w:r w:rsidRPr="007709F0">
        <w:rPr>
          <w:color w:val="000000"/>
          <w:sz w:val="24"/>
          <w:szCs w:val="24"/>
        </w:rPr>
        <w:t xml:space="preserve">’ means an </w:t>
      </w:r>
      <w:r w:rsidRPr="007709F0">
        <w:rPr>
          <w:i/>
          <w:color w:val="000000"/>
          <w:sz w:val="24"/>
          <w:szCs w:val="24"/>
        </w:rPr>
        <w:t>entitled veteran</w:t>
      </w:r>
      <w:r w:rsidRPr="007709F0">
        <w:rPr>
          <w:color w:val="000000"/>
          <w:sz w:val="24"/>
          <w:szCs w:val="24"/>
        </w:rPr>
        <w:t xml:space="preserve"> awarded the Victoria Cross.</w:t>
      </w:r>
    </w:p>
    <w:p w14:paraId="086D002A" w14:textId="77777777" w:rsidR="00D91673" w:rsidRPr="007709F0" w:rsidRDefault="00D91673" w:rsidP="00D91673">
      <w:pPr>
        <w:ind w:left="1440" w:hanging="720"/>
        <w:rPr>
          <w:b/>
          <w:color w:val="000000"/>
          <w:sz w:val="24"/>
          <w:szCs w:val="24"/>
        </w:rPr>
      </w:pPr>
    </w:p>
    <w:p w14:paraId="58AC0EFE" w14:textId="77777777" w:rsidR="00D91673" w:rsidRPr="007709F0" w:rsidRDefault="00D91673" w:rsidP="00D91673">
      <w:pPr>
        <w:ind w:left="2160" w:hanging="1451"/>
        <w:rPr>
          <w:color w:val="000000"/>
          <w:sz w:val="24"/>
          <w:szCs w:val="24"/>
        </w:rPr>
      </w:pPr>
      <w:r w:rsidRPr="007709F0">
        <w:rPr>
          <w:color w:val="000000"/>
          <w:sz w:val="24"/>
          <w:szCs w:val="24"/>
        </w:rPr>
        <w:t>‘</w:t>
      </w:r>
      <w:r w:rsidRPr="007709F0">
        <w:rPr>
          <w:b/>
          <w:color w:val="000000"/>
          <w:sz w:val="24"/>
          <w:szCs w:val="24"/>
        </w:rPr>
        <w:t>Other person</w:t>
      </w:r>
      <w:r w:rsidRPr="007709F0">
        <w:rPr>
          <w:color w:val="000000"/>
          <w:sz w:val="24"/>
          <w:szCs w:val="24"/>
        </w:rPr>
        <w:t xml:space="preserve">’ means an </w:t>
      </w:r>
      <w:r w:rsidRPr="007709F0">
        <w:rPr>
          <w:i/>
          <w:color w:val="000000"/>
          <w:sz w:val="24"/>
          <w:szCs w:val="24"/>
        </w:rPr>
        <w:t>entitled person</w:t>
      </w:r>
      <w:r w:rsidRPr="007709F0">
        <w:rPr>
          <w:color w:val="000000"/>
          <w:sz w:val="24"/>
          <w:szCs w:val="24"/>
        </w:rPr>
        <w:t xml:space="preserve"> other than a ‘POW’ or a ‘VC’.</w:t>
      </w:r>
    </w:p>
    <w:p w14:paraId="5BC807E7" w14:textId="77777777" w:rsidR="00D91673" w:rsidRPr="007709F0" w:rsidRDefault="00D91673" w:rsidP="00D91673">
      <w:pPr>
        <w:ind w:left="1440" w:hanging="720"/>
        <w:rPr>
          <w:b/>
          <w:color w:val="000000"/>
          <w:sz w:val="24"/>
          <w:szCs w:val="24"/>
        </w:rPr>
      </w:pPr>
    </w:p>
    <w:p w14:paraId="23E41CC2" w14:textId="77777777" w:rsidR="00D91673" w:rsidRPr="007709F0" w:rsidRDefault="00D91673" w:rsidP="00D91673">
      <w:pPr>
        <w:ind w:left="1440" w:hanging="720"/>
        <w:rPr>
          <w:color w:val="000000"/>
          <w:sz w:val="24"/>
          <w:szCs w:val="24"/>
        </w:rPr>
      </w:pPr>
      <w:r w:rsidRPr="007709F0">
        <w:rPr>
          <w:b/>
          <w:color w:val="000000"/>
          <w:sz w:val="24"/>
          <w:szCs w:val="24"/>
        </w:rPr>
        <w:t>‘RCS’</w:t>
      </w:r>
      <w:r w:rsidRPr="007709F0">
        <w:rPr>
          <w:color w:val="000000"/>
          <w:sz w:val="24"/>
          <w:szCs w:val="24"/>
        </w:rPr>
        <w:t xml:space="preserve"> means the </w:t>
      </w:r>
      <w:r w:rsidRPr="007709F0">
        <w:rPr>
          <w:i/>
          <w:color w:val="000000"/>
          <w:sz w:val="24"/>
          <w:szCs w:val="24"/>
        </w:rPr>
        <w:t>Commission</w:t>
      </w:r>
      <w:r w:rsidRPr="007709F0">
        <w:rPr>
          <w:color w:val="000000"/>
          <w:sz w:val="24"/>
          <w:szCs w:val="24"/>
        </w:rPr>
        <w:t xml:space="preserve"> will accept financial responsibility for the </w:t>
      </w:r>
      <w:r w:rsidRPr="007709F0">
        <w:rPr>
          <w:i/>
          <w:color w:val="000000"/>
          <w:sz w:val="24"/>
          <w:szCs w:val="24"/>
        </w:rPr>
        <w:t>residential care subsidy</w:t>
      </w:r>
      <w:r w:rsidRPr="007709F0">
        <w:rPr>
          <w:color w:val="000000"/>
          <w:sz w:val="24"/>
          <w:szCs w:val="24"/>
        </w:rPr>
        <w:t xml:space="preserve"> (including any </w:t>
      </w:r>
      <w:r w:rsidRPr="007709F0">
        <w:rPr>
          <w:i/>
          <w:color w:val="000000"/>
          <w:sz w:val="24"/>
          <w:szCs w:val="24"/>
        </w:rPr>
        <w:t>veterans’ supplement</w:t>
      </w:r>
      <w:r w:rsidRPr="007709F0">
        <w:rPr>
          <w:color w:val="000000"/>
          <w:sz w:val="24"/>
          <w:szCs w:val="24"/>
        </w:rPr>
        <w:t>).</w:t>
      </w:r>
    </w:p>
    <w:p w14:paraId="01301147" w14:textId="77777777" w:rsidR="00D91673" w:rsidRPr="007709F0" w:rsidRDefault="00D91673" w:rsidP="00D91673">
      <w:pPr>
        <w:ind w:left="1440" w:hanging="720"/>
        <w:rPr>
          <w:b/>
          <w:color w:val="000000"/>
          <w:sz w:val="24"/>
          <w:szCs w:val="24"/>
        </w:rPr>
      </w:pPr>
    </w:p>
    <w:p w14:paraId="2C137941" w14:textId="77777777" w:rsidR="00D91673" w:rsidRPr="007709F0" w:rsidRDefault="00D91673" w:rsidP="00D91673">
      <w:pPr>
        <w:ind w:left="1440" w:hanging="720"/>
        <w:rPr>
          <w:color w:val="000000"/>
          <w:sz w:val="24"/>
          <w:szCs w:val="24"/>
        </w:rPr>
      </w:pPr>
      <w:r w:rsidRPr="007709F0">
        <w:rPr>
          <w:b/>
          <w:color w:val="000000"/>
          <w:sz w:val="24"/>
          <w:szCs w:val="24"/>
        </w:rPr>
        <w:t>‘DCF’</w:t>
      </w:r>
      <w:r w:rsidRPr="007709F0">
        <w:rPr>
          <w:color w:val="000000"/>
          <w:sz w:val="24"/>
          <w:szCs w:val="24"/>
        </w:rPr>
        <w:t xml:space="preserve"> means the Commission will accept financial responsibility for the </w:t>
      </w:r>
      <w:r w:rsidRPr="007709F0">
        <w:rPr>
          <w:i/>
          <w:color w:val="000000"/>
          <w:sz w:val="24"/>
          <w:szCs w:val="24"/>
        </w:rPr>
        <w:t>daily care fee</w:t>
      </w:r>
      <w:r w:rsidRPr="007709F0">
        <w:rPr>
          <w:color w:val="000000"/>
          <w:sz w:val="24"/>
          <w:szCs w:val="24"/>
        </w:rPr>
        <w:t>.</w:t>
      </w:r>
    </w:p>
    <w:p w14:paraId="021F8FC1" w14:textId="77777777" w:rsidR="00D91673" w:rsidRPr="007709F0" w:rsidRDefault="00D91673" w:rsidP="00D91673">
      <w:pPr>
        <w:ind w:left="1440" w:hanging="720"/>
        <w:rPr>
          <w:b/>
          <w:color w:val="000000"/>
          <w:sz w:val="24"/>
          <w:szCs w:val="24"/>
        </w:rPr>
      </w:pPr>
    </w:p>
    <w:p w14:paraId="0FDA95A0" w14:textId="77777777" w:rsidR="00D91673" w:rsidRPr="007709F0" w:rsidRDefault="00D91673" w:rsidP="00D91673">
      <w:pPr>
        <w:ind w:left="1440" w:hanging="720"/>
        <w:rPr>
          <w:color w:val="000000"/>
          <w:sz w:val="24"/>
          <w:szCs w:val="24"/>
        </w:rPr>
      </w:pPr>
      <w:r w:rsidRPr="007709F0">
        <w:rPr>
          <w:b/>
          <w:color w:val="000000"/>
          <w:sz w:val="24"/>
          <w:szCs w:val="24"/>
        </w:rPr>
        <w:t>‘RCS + DCF’</w:t>
      </w:r>
      <w:r w:rsidRPr="007709F0">
        <w:rPr>
          <w:color w:val="000000"/>
          <w:sz w:val="24"/>
          <w:szCs w:val="24"/>
        </w:rPr>
        <w:t xml:space="preserve"> means the Commission will accept financial responsibility for the </w:t>
      </w:r>
      <w:r w:rsidRPr="007709F0">
        <w:rPr>
          <w:i/>
          <w:color w:val="000000"/>
          <w:sz w:val="24"/>
          <w:szCs w:val="24"/>
        </w:rPr>
        <w:t>residential care subsidy</w:t>
      </w:r>
      <w:r w:rsidRPr="007709F0">
        <w:rPr>
          <w:color w:val="000000"/>
          <w:sz w:val="24"/>
          <w:szCs w:val="24"/>
        </w:rPr>
        <w:t xml:space="preserve"> (including any </w:t>
      </w:r>
      <w:r w:rsidRPr="007709F0">
        <w:rPr>
          <w:i/>
          <w:color w:val="000000"/>
          <w:sz w:val="24"/>
          <w:szCs w:val="24"/>
        </w:rPr>
        <w:t>veterans’ supplement</w:t>
      </w:r>
      <w:r w:rsidRPr="007709F0">
        <w:rPr>
          <w:color w:val="000000"/>
          <w:sz w:val="24"/>
          <w:szCs w:val="24"/>
        </w:rPr>
        <w:t xml:space="preserve">) and the </w:t>
      </w:r>
      <w:r w:rsidRPr="007709F0">
        <w:rPr>
          <w:i/>
          <w:color w:val="000000"/>
          <w:sz w:val="24"/>
          <w:szCs w:val="24"/>
        </w:rPr>
        <w:t>daily care fee</w:t>
      </w:r>
      <w:r w:rsidRPr="007709F0">
        <w:rPr>
          <w:color w:val="000000"/>
          <w:sz w:val="24"/>
          <w:szCs w:val="24"/>
        </w:rPr>
        <w:t>.</w:t>
      </w:r>
    </w:p>
    <w:p w14:paraId="4FAAE74B" w14:textId="77777777" w:rsidR="00D91673" w:rsidRPr="007709F0" w:rsidRDefault="00D91673" w:rsidP="00D91673">
      <w:pPr>
        <w:ind w:left="993" w:hanging="273"/>
        <w:rPr>
          <w:color w:val="000000"/>
          <w:sz w:val="24"/>
          <w:szCs w:val="24"/>
        </w:rPr>
      </w:pPr>
      <w:r w:rsidRPr="007709F0">
        <w:rPr>
          <w:b/>
          <w:color w:val="000000"/>
          <w:sz w:val="24"/>
          <w:szCs w:val="24"/>
        </w:rPr>
        <w:t>*</w:t>
      </w:r>
      <w:r w:rsidRPr="007709F0">
        <w:rPr>
          <w:color w:val="000000"/>
          <w:sz w:val="24"/>
          <w:szCs w:val="24"/>
        </w:rPr>
        <w:t xml:space="preserve"> or for such further period permitted under the </w:t>
      </w:r>
      <w:r w:rsidRPr="007709F0">
        <w:rPr>
          <w:i/>
          <w:color w:val="000000"/>
          <w:sz w:val="24"/>
          <w:szCs w:val="24"/>
        </w:rPr>
        <w:t>Subsidy Principles 2014</w:t>
      </w:r>
      <w:r w:rsidRPr="007709F0">
        <w:rPr>
          <w:b/>
          <w:color w:val="000000"/>
          <w:sz w:val="24"/>
          <w:szCs w:val="24"/>
        </w:rPr>
        <w:t>.</w:t>
      </w:r>
    </w:p>
    <w:p w14:paraId="6A77F801" w14:textId="77777777" w:rsidR="00CF29A1" w:rsidRPr="007709F0" w:rsidRDefault="00CF29A1" w:rsidP="00CF29A1">
      <w:pPr>
        <w:tabs>
          <w:tab w:val="left" w:pos="3119"/>
        </w:tabs>
        <w:ind w:left="720"/>
        <w:rPr>
          <w:b/>
          <w:color w:val="000000"/>
          <w:sz w:val="28"/>
        </w:rPr>
      </w:pPr>
    </w:p>
    <w:p w14:paraId="17723919" w14:textId="77777777" w:rsidR="00CF29A1" w:rsidRPr="007709F0" w:rsidRDefault="00CF29A1" w:rsidP="00CF29A1">
      <w:pPr>
        <w:tabs>
          <w:tab w:val="left" w:pos="709"/>
          <w:tab w:val="left" w:pos="1701"/>
        </w:tabs>
        <w:ind w:left="709"/>
        <w:rPr>
          <w:color w:val="000000"/>
          <w:sz w:val="28"/>
          <w:szCs w:val="28"/>
        </w:rPr>
      </w:pPr>
      <w:r w:rsidRPr="007709F0">
        <w:rPr>
          <w:b/>
          <w:color w:val="000000"/>
          <w:sz w:val="28"/>
          <w:szCs w:val="28"/>
        </w:rPr>
        <w:t>10.6.3</w:t>
      </w:r>
      <w:r w:rsidRPr="007709F0">
        <w:rPr>
          <w:color w:val="000000"/>
          <w:sz w:val="28"/>
          <w:szCs w:val="28"/>
        </w:rPr>
        <w:tab/>
        <w:t xml:space="preserve">Where the </w:t>
      </w:r>
      <w:r w:rsidRPr="007709F0">
        <w:rPr>
          <w:i/>
          <w:color w:val="000000"/>
          <w:sz w:val="28"/>
          <w:szCs w:val="28"/>
        </w:rPr>
        <w:t xml:space="preserve">Commission </w:t>
      </w:r>
      <w:r w:rsidRPr="007709F0">
        <w:rPr>
          <w:color w:val="000000"/>
          <w:sz w:val="28"/>
          <w:szCs w:val="28"/>
        </w:rPr>
        <w:t xml:space="preserve">could accept financial liability for a </w:t>
      </w:r>
      <w:r w:rsidR="004A6E78" w:rsidRPr="007709F0">
        <w:rPr>
          <w:i/>
          <w:color w:val="000000"/>
          <w:sz w:val="28"/>
          <w:szCs w:val="28"/>
        </w:rPr>
        <w:t>daily care fee</w:t>
      </w:r>
      <w:r w:rsidRPr="007709F0">
        <w:rPr>
          <w:color w:val="000000"/>
          <w:sz w:val="28"/>
          <w:szCs w:val="28"/>
        </w:rPr>
        <w:t xml:space="preserve"> otherwise payable by an </w:t>
      </w:r>
      <w:r w:rsidRPr="007709F0">
        <w:rPr>
          <w:i/>
          <w:color w:val="000000"/>
          <w:sz w:val="28"/>
          <w:szCs w:val="28"/>
        </w:rPr>
        <w:t>entitled person</w:t>
      </w:r>
      <w:r w:rsidRPr="007709F0">
        <w:rPr>
          <w:color w:val="000000"/>
          <w:sz w:val="28"/>
          <w:szCs w:val="28"/>
        </w:rPr>
        <w:t xml:space="preserve"> in respect of a day in </w:t>
      </w:r>
      <w:r w:rsidRPr="007709F0">
        <w:rPr>
          <w:i/>
          <w:color w:val="000000"/>
          <w:sz w:val="28"/>
          <w:szCs w:val="28"/>
        </w:rPr>
        <w:t>residential care</w:t>
      </w:r>
      <w:r w:rsidRPr="007709F0">
        <w:rPr>
          <w:color w:val="000000"/>
          <w:sz w:val="28"/>
          <w:szCs w:val="28"/>
        </w:rPr>
        <w:t xml:space="preserve">, but does not accept liability because the </w:t>
      </w:r>
      <w:r w:rsidRPr="007709F0">
        <w:rPr>
          <w:i/>
          <w:color w:val="000000"/>
          <w:sz w:val="28"/>
          <w:szCs w:val="28"/>
        </w:rPr>
        <w:t>entitled person</w:t>
      </w:r>
      <w:r w:rsidRPr="007709F0">
        <w:rPr>
          <w:color w:val="000000"/>
          <w:sz w:val="28"/>
          <w:szCs w:val="28"/>
        </w:rPr>
        <w:t xml:space="preserve"> chooses to accept that liability, then that day:</w:t>
      </w:r>
    </w:p>
    <w:p w14:paraId="14053BCB" w14:textId="77777777" w:rsidR="00CF29A1" w:rsidRPr="007709F0" w:rsidRDefault="00CF29A1" w:rsidP="00CF29A1">
      <w:pPr>
        <w:tabs>
          <w:tab w:val="left" w:pos="2127"/>
          <w:tab w:val="left" w:pos="3119"/>
        </w:tabs>
        <w:ind w:left="2127"/>
        <w:rPr>
          <w:color w:val="000000"/>
          <w:sz w:val="28"/>
          <w:szCs w:val="28"/>
        </w:rPr>
      </w:pPr>
    </w:p>
    <w:p w14:paraId="27D387B4" w14:textId="77777777" w:rsidR="00CF29A1" w:rsidRPr="007709F0" w:rsidRDefault="00CF29A1" w:rsidP="00F64DA9">
      <w:pPr>
        <w:autoSpaceDE w:val="0"/>
        <w:autoSpaceDN w:val="0"/>
        <w:adjustRightInd w:val="0"/>
        <w:ind w:left="1418" w:hanging="425"/>
        <w:rPr>
          <w:color w:val="000000"/>
          <w:sz w:val="28"/>
          <w:szCs w:val="28"/>
        </w:rPr>
      </w:pPr>
      <w:r w:rsidRPr="007709F0">
        <w:rPr>
          <w:color w:val="000000"/>
          <w:sz w:val="28"/>
          <w:szCs w:val="28"/>
        </w:rPr>
        <w:lastRenderedPageBreak/>
        <w:t xml:space="preserve">(a) is not to be taken into account in calculating if the person has </w:t>
      </w:r>
      <w:r w:rsidR="0076153C" w:rsidRPr="007709F0">
        <w:rPr>
          <w:color w:val="000000"/>
          <w:sz w:val="28"/>
          <w:szCs w:val="28"/>
        </w:rPr>
        <w:t xml:space="preserve">been provided with </w:t>
      </w:r>
      <w:r w:rsidR="0076153C" w:rsidRPr="007709F0">
        <w:rPr>
          <w:i/>
          <w:color w:val="000000"/>
          <w:sz w:val="28"/>
          <w:szCs w:val="28"/>
        </w:rPr>
        <w:t>residential care (respite)</w:t>
      </w:r>
      <w:r w:rsidR="0076153C" w:rsidRPr="007709F0">
        <w:rPr>
          <w:color w:val="000000"/>
          <w:sz w:val="28"/>
          <w:szCs w:val="28"/>
        </w:rPr>
        <w:t xml:space="preserve"> for 63 days</w:t>
      </w:r>
      <w:r w:rsidR="00F64DA9" w:rsidRPr="007709F0">
        <w:rPr>
          <w:color w:val="000000"/>
          <w:sz w:val="28"/>
          <w:szCs w:val="28"/>
        </w:rPr>
        <w:t xml:space="preserve"> </w:t>
      </w:r>
      <w:r w:rsidRPr="007709F0">
        <w:rPr>
          <w:color w:val="000000"/>
          <w:sz w:val="28"/>
          <w:szCs w:val="28"/>
        </w:rPr>
        <w:t>or</w:t>
      </w:r>
      <w:r w:rsidRPr="007709F0">
        <w:rPr>
          <w:b/>
          <w:color w:val="000000"/>
          <w:sz w:val="28"/>
          <w:szCs w:val="28"/>
        </w:rPr>
        <w:t xml:space="preserve"> </w:t>
      </w:r>
      <w:r w:rsidRPr="007709F0">
        <w:rPr>
          <w:color w:val="000000"/>
          <w:sz w:val="28"/>
          <w:szCs w:val="28"/>
        </w:rPr>
        <w:t xml:space="preserve">such further period permitted under the </w:t>
      </w:r>
      <w:r w:rsidRPr="007709F0">
        <w:rPr>
          <w:i/>
          <w:color w:val="000000"/>
          <w:sz w:val="28"/>
          <w:szCs w:val="28"/>
        </w:rPr>
        <w:t>Subsidy Principles</w:t>
      </w:r>
      <w:r w:rsidR="00E813BB" w:rsidRPr="007709F0">
        <w:rPr>
          <w:i/>
          <w:color w:val="000000"/>
          <w:sz w:val="28"/>
          <w:szCs w:val="28"/>
        </w:rPr>
        <w:t xml:space="preserve"> </w:t>
      </w:r>
      <w:r w:rsidR="004A6E78" w:rsidRPr="007709F0">
        <w:rPr>
          <w:i/>
          <w:color w:val="000000"/>
          <w:sz w:val="28"/>
          <w:szCs w:val="28"/>
        </w:rPr>
        <w:t>2014</w:t>
      </w:r>
      <w:r w:rsidRPr="007709F0">
        <w:rPr>
          <w:color w:val="000000"/>
          <w:sz w:val="28"/>
          <w:szCs w:val="28"/>
        </w:rPr>
        <w:t>; and</w:t>
      </w:r>
    </w:p>
    <w:p w14:paraId="7909DDA1" w14:textId="77777777" w:rsidR="00CF29A1" w:rsidRPr="007709F0" w:rsidRDefault="00CF29A1" w:rsidP="00CF29A1">
      <w:pPr>
        <w:tabs>
          <w:tab w:val="left" w:pos="2127"/>
          <w:tab w:val="left" w:pos="3119"/>
        </w:tabs>
        <w:ind w:left="2127"/>
        <w:rPr>
          <w:color w:val="000000"/>
          <w:sz w:val="28"/>
          <w:szCs w:val="28"/>
        </w:rPr>
      </w:pPr>
    </w:p>
    <w:p w14:paraId="0A885025" w14:textId="4D9A6049" w:rsidR="00CF29A1" w:rsidRPr="007709F0" w:rsidRDefault="00CF29A1" w:rsidP="00CF29A1">
      <w:pPr>
        <w:tabs>
          <w:tab w:val="left" w:pos="709"/>
          <w:tab w:val="left" w:pos="1276"/>
        </w:tabs>
        <w:ind w:left="1276" w:hanging="283"/>
        <w:rPr>
          <w:color w:val="000000"/>
          <w:sz w:val="28"/>
          <w:szCs w:val="28"/>
        </w:rPr>
      </w:pPr>
      <w:r w:rsidRPr="007709F0">
        <w:rPr>
          <w:color w:val="000000"/>
          <w:sz w:val="28"/>
          <w:szCs w:val="28"/>
        </w:rPr>
        <w:t xml:space="preserve">(b) is not to be taken into account in calculating if the person has been provided with </w:t>
      </w:r>
      <w:r w:rsidRPr="007709F0">
        <w:rPr>
          <w:i/>
          <w:color w:val="000000"/>
          <w:sz w:val="28"/>
          <w:szCs w:val="28"/>
        </w:rPr>
        <w:t>in</w:t>
      </w:r>
      <w:r w:rsidR="007709F0">
        <w:rPr>
          <w:i/>
          <w:color w:val="000000"/>
          <w:sz w:val="28"/>
          <w:szCs w:val="28"/>
        </w:rPr>
        <w:noBreakHyphen/>
      </w:r>
      <w:r w:rsidRPr="007709F0">
        <w:rPr>
          <w:i/>
          <w:color w:val="000000"/>
          <w:sz w:val="28"/>
          <w:szCs w:val="28"/>
        </w:rPr>
        <w:t>home respite</w:t>
      </w:r>
      <w:r w:rsidRPr="007709F0">
        <w:rPr>
          <w:color w:val="000000"/>
          <w:sz w:val="28"/>
          <w:szCs w:val="28"/>
        </w:rPr>
        <w:t xml:space="preserve"> for a period exceeding 28 days in a Financial year.</w:t>
      </w:r>
    </w:p>
    <w:p w14:paraId="2A774939" w14:textId="77777777" w:rsidR="00CF29A1" w:rsidRPr="007709F0" w:rsidRDefault="00CF29A1" w:rsidP="00CF29A1">
      <w:pPr>
        <w:tabs>
          <w:tab w:val="left" w:pos="3119"/>
        </w:tabs>
        <w:ind w:left="720"/>
        <w:rPr>
          <w:b/>
          <w:color w:val="000000"/>
          <w:sz w:val="28"/>
          <w:szCs w:val="28"/>
        </w:rPr>
      </w:pPr>
    </w:p>
    <w:p w14:paraId="3D40E8DF" w14:textId="0185A076" w:rsidR="00CF29A1" w:rsidRPr="007709F0" w:rsidRDefault="00CF29A1" w:rsidP="00CF29A1">
      <w:pPr>
        <w:tabs>
          <w:tab w:val="left" w:pos="709"/>
          <w:tab w:val="left" w:pos="1701"/>
        </w:tabs>
        <w:ind w:left="709"/>
        <w:rPr>
          <w:color w:val="000000"/>
          <w:sz w:val="28"/>
          <w:szCs w:val="28"/>
        </w:rPr>
      </w:pPr>
      <w:r w:rsidRPr="007709F0">
        <w:rPr>
          <w:b/>
          <w:color w:val="000000"/>
          <w:sz w:val="28"/>
          <w:szCs w:val="28"/>
        </w:rPr>
        <w:t>10.6.4</w:t>
      </w:r>
      <w:r w:rsidRPr="007709F0">
        <w:rPr>
          <w:color w:val="000000"/>
          <w:sz w:val="28"/>
          <w:szCs w:val="28"/>
        </w:rPr>
        <w:tab/>
        <w:t xml:space="preserve">Where the </w:t>
      </w:r>
      <w:r w:rsidRPr="007709F0">
        <w:rPr>
          <w:i/>
          <w:color w:val="000000"/>
          <w:sz w:val="28"/>
          <w:szCs w:val="28"/>
        </w:rPr>
        <w:t>Commission</w:t>
      </w:r>
      <w:r w:rsidRPr="007709F0">
        <w:rPr>
          <w:color w:val="000000"/>
          <w:sz w:val="28"/>
          <w:szCs w:val="28"/>
        </w:rPr>
        <w:t xml:space="preserve"> accepts financial liability for a </w:t>
      </w:r>
      <w:r w:rsidR="00300F73" w:rsidRPr="007709F0">
        <w:rPr>
          <w:i/>
          <w:color w:val="000000"/>
          <w:sz w:val="28"/>
          <w:szCs w:val="28"/>
        </w:rPr>
        <w:t>daily care fee</w:t>
      </w:r>
      <w:r w:rsidRPr="007709F0">
        <w:rPr>
          <w:color w:val="000000"/>
          <w:sz w:val="28"/>
          <w:szCs w:val="28"/>
        </w:rPr>
        <w:t xml:space="preserve"> otherwise payable by an </w:t>
      </w:r>
      <w:r w:rsidRPr="007709F0">
        <w:rPr>
          <w:i/>
          <w:color w:val="000000"/>
          <w:sz w:val="28"/>
          <w:szCs w:val="28"/>
        </w:rPr>
        <w:t>entitled person</w:t>
      </w:r>
      <w:r w:rsidRPr="007709F0">
        <w:rPr>
          <w:color w:val="000000"/>
          <w:sz w:val="28"/>
          <w:szCs w:val="28"/>
        </w:rPr>
        <w:t xml:space="preserve"> in respect of a day in </w:t>
      </w:r>
      <w:r w:rsidRPr="007709F0">
        <w:rPr>
          <w:i/>
          <w:color w:val="000000"/>
          <w:sz w:val="28"/>
          <w:szCs w:val="28"/>
        </w:rPr>
        <w:t>residential care</w:t>
      </w:r>
      <w:r w:rsidRPr="007709F0">
        <w:rPr>
          <w:color w:val="000000"/>
          <w:sz w:val="28"/>
          <w:szCs w:val="28"/>
        </w:rPr>
        <w:t xml:space="preserve"> in a Financial year,</w:t>
      </w:r>
      <w:r w:rsidRPr="007709F0">
        <w:rPr>
          <w:b/>
          <w:color w:val="000000"/>
          <w:sz w:val="28"/>
          <w:szCs w:val="28"/>
        </w:rPr>
        <w:t xml:space="preserve"> </w:t>
      </w:r>
      <w:r w:rsidRPr="007709F0">
        <w:rPr>
          <w:color w:val="000000"/>
          <w:sz w:val="28"/>
          <w:szCs w:val="28"/>
        </w:rPr>
        <w:t xml:space="preserve">then that day is to be taken into account in calculating if the person would receive </w:t>
      </w:r>
      <w:r w:rsidRPr="007709F0">
        <w:rPr>
          <w:i/>
          <w:color w:val="000000"/>
          <w:sz w:val="28"/>
          <w:szCs w:val="28"/>
        </w:rPr>
        <w:t>in</w:t>
      </w:r>
      <w:r w:rsidR="007709F0">
        <w:rPr>
          <w:i/>
          <w:color w:val="000000"/>
          <w:sz w:val="28"/>
          <w:szCs w:val="28"/>
        </w:rPr>
        <w:noBreakHyphen/>
      </w:r>
      <w:r w:rsidRPr="007709F0">
        <w:rPr>
          <w:i/>
          <w:color w:val="000000"/>
          <w:sz w:val="28"/>
          <w:szCs w:val="28"/>
        </w:rPr>
        <w:t>home respite</w:t>
      </w:r>
      <w:r w:rsidRPr="007709F0">
        <w:rPr>
          <w:b/>
          <w:i/>
          <w:color w:val="000000"/>
          <w:sz w:val="28"/>
          <w:szCs w:val="28"/>
        </w:rPr>
        <w:t xml:space="preserve"> </w:t>
      </w:r>
      <w:r w:rsidRPr="007709F0">
        <w:rPr>
          <w:color w:val="000000"/>
          <w:sz w:val="28"/>
          <w:szCs w:val="28"/>
        </w:rPr>
        <w:t>for more than 28 days in that Financial year.</w:t>
      </w:r>
    </w:p>
    <w:p w14:paraId="7E3292B1" w14:textId="77777777" w:rsidR="00CF29A1" w:rsidRPr="007709F0" w:rsidRDefault="00CF29A1" w:rsidP="00CF29A1">
      <w:pPr>
        <w:tabs>
          <w:tab w:val="left" w:pos="2127"/>
          <w:tab w:val="left" w:pos="3119"/>
        </w:tabs>
        <w:ind w:left="720"/>
        <w:rPr>
          <w:color w:val="000000"/>
          <w:sz w:val="28"/>
          <w:szCs w:val="28"/>
        </w:rPr>
      </w:pPr>
    </w:p>
    <w:p w14:paraId="75328EC7" w14:textId="2F784A21" w:rsidR="00CF29A1" w:rsidRPr="007709F0" w:rsidRDefault="00CF29A1" w:rsidP="00D92DBE">
      <w:pPr>
        <w:tabs>
          <w:tab w:val="left" w:pos="709"/>
          <w:tab w:val="left" w:pos="1701"/>
        </w:tabs>
        <w:ind w:left="709"/>
        <w:rPr>
          <w:color w:val="000000"/>
          <w:sz w:val="28"/>
          <w:szCs w:val="28"/>
        </w:rPr>
      </w:pPr>
      <w:r w:rsidRPr="007709F0">
        <w:rPr>
          <w:b/>
          <w:color w:val="000000"/>
          <w:sz w:val="28"/>
          <w:szCs w:val="28"/>
        </w:rPr>
        <w:t>10.6.5</w:t>
      </w:r>
      <w:r w:rsidRPr="007709F0">
        <w:rPr>
          <w:color w:val="000000"/>
          <w:sz w:val="28"/>
          <w:szCs w:val="28"/>
        </w:rPr>
        <w:tab/>
        <w:t xml:space="preserve">Where the </w:t>
      </w:r>
      <w:r w:rsidRPr="007709F0">
        <w:rPr>
          <w:i/>
          <w:color w:val="000000"/>
          <w:sz w:val="28"/>
          <w:szCs w:val="28"/>
        </w:rPr>
        <w:t>Commission</w:t>
      </w:r>
      <w:r w:rsidRPr="007709F0">
        <w:rPr>
          <w:color w:val="000000"/>
          <w:sz w:val="28"/>
          <w:szCs w:val="28"/>
        </w:rPr>
        <w:t xml:space="preserve"> accepts financial liability for the provision of </w:t>
      </w:r>
      <w:r w:rsidRPr="007709F0">
        <w:rPr>
          <w:i/>
          <w:color w:val="000000"/>
          <w:sz w:val="28"/>
          <w:szCs w:val="28"/>
        </w:rPr>
        <w:t>in</w:t>
      </w:r>
      <w:r w:rsidR="007709F0">
        <w:rPr>
          <w:i/>
          <w:color w:val="000000"/>
          <w:sz w:val="28"/>
          <w:szCs w:val="28"/>
        </w:rPr>
        <w:noBreakHyphen/>
      </w:r>
      <w:r w:rsidRPr="007709F0">
        <w:rPr>
          <w:i/>
          <w:color w:val="000000"/>
          <w:sz w:val="28"/>
          <w:szCs w:val="28"/>
        </w:rPr>
        <w:t>home respite</w:t>
      </w:r>
      <w:r w:rsidRPr="007709F0">
        <w:rPr>
          <w:color w:val="000000"/>
          <w:sz w:val="28"/>
          <w:szCs w:val="28"/>
        </w:rPr>
        <w:t xml:space="preserve"> to an </w:t>
      </w:r>
      <w:r w:rsidRPr="007709F0">
        <w:rPr>
          <w:i/>
          <w:color w:val="000000"/>
          <w:sz w:val="28"/>
          <w:szCs w:val="28"/>
        </w:rPr>
        <w:t>entitled person</w:t>
      </w:r>
      <w:r w:rsidRPr="007709F0">
        <w:rPr>
          <w:color w:val="000000"/>
          <w:sz w:val="28"/>
          <w:szCs w:val="28"/>
        </w:rPr>
        <w:t xml:space="preserve"> on a day, then that day is to be taken into account in calculating if the person has </w:t>
      </w:r>
      <w:r w:rsidR="00AC2F12" w:rsidRPr="007709F0">
        <w:rPr>
          <w:color w:val="000000"/>
          <w:sz w:val="28"/>
          <w:szCs w:val="28"/>
        </w:rPr>
        <w:t xml:space="preserve">been provided with </w:t>
      </w:r>
      <w:r w:rsidR="00AC2F12" w:rsidRPr="007709F0">
        <w:rPr>
          <w:i/>
          <w:color w:val="000000"/>
          <w:sz w:val="28"/>
          <w:szCs w:val="28"/>
        </w:rPr>
        <w:t>residential care (respite)</w:t>
      </w:r>
      <w:r w:rsidR="00AC2F12" w:rsidRPr="007709F0">
        <w:rPr>
          <w:color w:val="000000"/>
          <w:sz w:val="28"/>
          <w:szCs w:val="28"/>
        </w:rPr>
        <w:t xml:space="preserve"> for 63 days</w:t>
      </w:r>
      <w:r w:rsidRPr="007709F0">
        <w:rPr>
          <w:color w:val="000000"/>
          <w:sz w:val="28"/>
          <w:szCs w:val="28"/>
        </w:rPr>
        <w:t xml:space="preserve"> (or</w:t>
      </w:r>
      <w:r w:rsidRPr="007709F0">
        <w:rPr>
          <w:b/>
          <w:color w:val="000000"/>
          <w:sz w:val="28"/>
          <w:szCs w:val="28"/>
        </w:rPr>
        <w:t xml:space="preserve"> </w:t>
      </w:r>
      <w:r w:rsidRPr="007709F0">
        <w:rPr>
          <w:color w:val="000000"/>
          <w:sz w:val="28"/>
          <w:szCs w:val="28"/>
        </w:rPr>
        <w:t xml:space="preserve">such further period permitted under the </w:t>
      </w:r>
      <w:r w:rsidRPr="007709F0">
        <w:rPr>
          <w:i/>
          <w:color w:val="000000"/>
          <w:sz w:val="28"/>
          <w:szCs w:val="28"/>
        </w:rPr>
        <w:t>Subsidy Principles</w:t>
      </w:r>
      <w:r w:rsidR="00E813BB" w:rsidRPr="007709F0">
        <w:rPr>
          <w:i/>
          <w:color w:val="000000"/>
          <w:sz w:val="28"/>
          <w:szCs w:val="28"/>
        </w:rPr>
        <w:t xml:space="preserve"> </w:t>
      </w:r>
      <w:r w:rsidR="00BF6254" w:rsidRPr="007709F0">
        <w:rPr>
          <w:i/>
          <w:color w:val="000000"/>
          <w:sz w:val="28"/>
          <w:szCs w:val="28"/>
        </w:rPr>
        <w:t>2014</w:t>
      </w:r>
      <w:r w:rsidRPr="007709F0">
        <w:rPr>
          <w:color w:val="000000"/>
          <w:sz w:val="28"/>
          <w:szCs w:val="28"/>
        </w:rPr>
        <w:t>).</w:t>
      </w:r>
    </w:p>
    <w:p w14:paraId="2F9C5983" w14:textId="77777777" w:rsidR="00CF29A1" w:rsidRPr="007709F0" w:rsidRDefault="00CF29A1" w:rsidP="00CF29A1">
      <w:pPr>
        <w:tabs>
          <w:tab w:val="left" w:pos="2127"/>
          <w:tab w:val="left" w:pos="3119"/>
        </w:tabs>
        <w:ind w:left="720"/>
        <w:rPr>
          <w:color w:val="000000"/>
          <w:sz w:val="28"/>
          <w:szCs w:val="28"/>
        </w:rPr>
      </w:pPr>
    </w:p>
    <w:p w14:paraId="1C22BBC0" w14:textId="5AF11CB1" w:rsidR="00CF29A1" w:rsidRPr="007709F0" w:rsidRDefault="00CF29A1" w:rsidP="00D92DBE">
      <w:pPr>
        <w:tabs>
          <w:tab w:val="left" w:pos="709"/>
          <w:tab w:val="left" w:pos="1701"/>
        </w:tabs>
        <w:ind w:left="709"/>
        <w:rPr>
          <w:color w:val="000000"/>
          <w:sz w:val="28"/>
          <w:szCs w:val="28"/>
        </w:rPr>
      </w:pPr>
      <w:r w:rsidRPr="007709F0">
        <w:rPr>
          <w:b/>
          <w:color w:val="000000"/>
          <w:sz w:val="28"/>
          <w:szCs w:val="28"/>
        </w:rPr>
        <w:t>10.6.6</w:t>
      </w:r>
      <w:r w:rsidRPr="007709F0">
        <w:rPr>
          <w:color w:val="000000"/>
          <w:sz w:val="28"/>
          <w:szCs w:val="28"/>
        </w:rPr>
        <w:tab/>
        <w:t xml:space="preserve">Where the </w:t>
      </w:r>
      <w:r w:rsidRPr="007709F0">
        <w:rPr>
          <w:i/>
          <w:color w:val="000000"/>
          <w:sz w:val="28"/>
          <w:szCs w:val="28"/>
        </w:rPr>
        <w:t>Commission</w:t>
      </w:r>
      <w:r w:rsidRPr="007709F0">
        <w:rPr>
          <w:color w:val="000000"/>
          <w:sz w:val="28"/>
          <w:szCs w:val="28"/>
        </w:rPr>
        <w:t xml:space="preserve"> accepts financial liability for the provision of </w:t>
      </w:r>
      <w:r w:rsidRPr="007709F0">
        <w:rPr>
          <w:i/>
          <w:color w:val="000000"/>
          <w:sz w:val="28"/>
          <w:szCs w:val="28"/>
        </w:rPr>
        <w:t xml:space="preserve">emergency short term home relief </w:t>
      </w:r>
      <w:r w:rsidRPr="007709F0">
        <w:rPr>
          <w:color w:val="000000"/>
          <w:sz w:val="28"/>
          <w:szCs w:val="28"/>
        </w:rPr>
        <w:t xml:space="preserve">on a day, then that day is not to be taken into account in calculating if the person has </w:t>
      </w:r>
      <w:r w:rsidR="00F74F1F" w:rsidRPr="007709F0">
        <w:rPr>
          <w:color w:val="000000"/>
          <w:sz w:val="28"/>
          <w:szCs w:val="28"/>
        </w:rPr>
        <w:t xml:space="preserve">been provided with </w:t>
      </w:r>
      <w:r w:rsidR="00F74F1F" w:rsidRPr="007709F0">
        <w:rPr>
          <w:i/>
          <w:color w:val="000000"/>
          <w:sz w:val="28"/>
          <w:szCs w:val="28"/>
        </w:rPr>
        <w:t>residential care (respite)</w:t>
      </w:r>
      <w:r w:rsidR="00F74F1F" w:rsidRPr="007709F0">
        <w:rPr>
          <w:color w:val="000000"/>
          <w:sz w:val="28"/>
          <w:szCs w:val="28"/>
        </w:rPr>
        <w:t xml:space="preserve"> for 63 days</w:t>
      </w:r>
      <w:r w:rsidRPr="007709F0">
        <w:rPr>
          <w:color w:val="000000"/>
          <w:sz w:val="28"/>
          <w:szCs w:val="28"/>
        </w:rPr>
        <w:t xml:space="preserve"> (or such further period permitted under the </w:t>
      </w:r>
      <w:r w:rsidRPr="007709F0">
        <w:rPr>
          <w:i/>
          <w:color w:val="000000"/>
          <w:sz w:val="28"/>
          <w:szCs w:val="28"/>
        </w:rPr>
        <w:t>Subsidy Principles</w:t>
      </w:r>
      <w:r w:rsidR="00E813BB" w:rsidRPr="007709F0">
        <w:rPr>
          <w:i/>
          <w:color w:val="000000"/>
          <w:sz w:val="28"/>
          <w:szCs w:val="28"/>
        </w:rPr>
        <w:t xml:space="preserve"> </w:t>
      </w:r>
      <w:r w:rsidR="00BF6254" w:rsidRPr="007709F0">
        <w:rPr>
          <w:i/>
          <w:color w:val="000000"/>
          <w:sz w:val="28"/>
          <w:szCs w:val="28"/>
        </w:rPr>
        <w:t>2014</w:t>
      </w:r>
      <w:r w:rsidRPr="007709F0">
        <w:rPr>
          <w:color w:val="000000"/>
          <w:sz w:val="28"/>
          <w:szCs w:val="28"/>
        </w:rPr>
        <w:t xml:space="preserve"> ) or if the person has received </w:t>
      </w:r>
      <w:r w:rsidRPr="007709F0">
        <w:rPr>
          <w:i/>
          <w:color w:val="000000"/>
          <w:sz w:val="28"/>
          <w:szCs w:val="28"/>
        </w:rPr>
        <w:t>in</w:t>
      </w:r>
      <w:r w:rsidR="007709F0">
        <w:rPr>
          <w:i/>
          <w:color w:val="000000"/>
          <w:sz w:val="28"/>
          <w:szCs w:val="28"/>
        </w:rPr>
        <w:noBreakHyphen/>
      </w:r>
      <w:r w:rsidRPr="007709F0">
        <w:rPr>
          <w:i/>
          <w:color w:val="000000"/>
          <w:sz w:val="28"/>
          <w:szCs w:val="28"/>
        </w:rPr>
        <w:t>home respite</w:t>
      </w:r>
      <w:r w:rsidRPr="007709F0">
        <w:rPr>
          <w:b/>
          <w:i/>
          <w:color w:val="000000"/>
          <w:sz w:val="28"/>
          <w:szCs w:val="28"/>
        </w:rPr>
        <w:t xml:space="preserve"> </w:t>
      </w:r>
      <w:r w:rsidRPr="007709F0">
        <w:rPr>
          <w:color w:val="000000"/>
          <w:sz w:val="28"/>
          <w:szCs w:val="28"/>
        </w:rPr>
        <w:t>for more than 28 days.</w:t>
      </w:r>
    </w:p>
    <w:p w14:paraId="7B898153" w14:textId="77777777" w:rsidR="00CF29A1" w:rsidRPr="007709F0" w:rsidRDefault="00CF29A1" w:rsidP="00CF29A1">
      <w:pPr>
        <w:tabs>
          <w:tab w:val="left" w:pos="2127"/>
          <w:tab w:val="left" w:pos="3119"/>
        </w:tabs>
        <w:ind w:left="720"/>
        <w:rPr>
          <w:color w:val="000000"/>
        </w:rPr>
      </w:pPr>
    </w:p>
    <w:p w14:paraId="65333F6B" w14:textId="77777777" w:rsidR="00CF29A1" w:rsidRPr="007709F0" w:rsidRDefault="00CF29A1" w:rsidP="00C05083">
      <w:pPr>
        <w:keepNext/>
        <w:keepLines/>
        <w:tabs>
          <w:tab w:val="left" w:pos="1701"/>
        </w:tabs>
        <w:ind w:left="720"/>
        <w:rPr>
          <w:snapToGrid w:val="0"/>
          <w:color w:val="000000"/>
          <w:sz w:val="28"/>
          <w:szCs w:val="28"/>
          <w:lang w:eastAsia="en-US"/>
        </w:rPr>
      </w:pPr>
      <w:r w:rsidRPr="007709F0">
        <w:rPr>
          <w:b/>
          <w:snapToGrid w:val="0"/>
          <w:color w:val="000000"/>
          <w:sz w:val="28"/>
          <w:szCs w:val="28"/>
          <w:lang w:eastAsia="en-US"/>
        </w:rPr>
        <w:t xml:space="preserve">10.6.7 </w:t>
      </w:r>
      <w:r w:rsidRPr="007709F0">
        <w:rPr>
          <w:snapToGrid w:val="0"/>
          <w:color w:val="000000"/>
          <w:sz w:val="28"/>
          <w:szCs w:val="28"/>
          <w:lang w:eastAsia="en-US"/>
        </w:rPr>
        <w:t>(1)</w:t>
      </w:r>
      <w:r w:rsidRPr="007709F0">
        <w:rPr>
          <w:b/>
          <w:snapToGrid w:val="0"/>
          <w:color w:val="000000"/>
          <w:sz w:val="28"/>
          <w:szCs w:val="28"/>
          <w:lang w:eastAsia="en-US"/>
        </w:rPr>
        <w:tab/>
      </w:r>
      <w:r w:rsidRPr="007709F0">
        <w:rPr>
          <w:snapToGrid w:val="0"/>
          <w:color w:val="000000"/>
          <w:sz w:val="28"/>
          <w:szCs w:val="28"/>
          <w:lang w:eastAsia="en-US"/>
        </w:rPr>
        <w:t>For the purposes of paragraphs 10.6.1 to 10.6.6 (inclusive) and subject to paragraph (2), a day means:</w:t>
      </w:r>
    </w:p>
    <w:p w14:paraId="7A14C5DB" w14:textId="77777777" w:rsidR="00010BC6" w:rsidRPr="007709F0" w:rsidRDefault="00010BC6" w:rsidP="00C05083">
      <w:pPr>
        <w:keepNext/>
        <w:keepLines/>
        <w:tabs>
          <w:tab w:val="left" w:pos="1701"/>
        </w:tabs>
        <w:ind w:left="720"/>
        <w:rPr>
          <w:snapToGrid w:val="0"/>
          <w:color w:val="000000"/>
          <w:sz w:val="28"/>
          <w:szCs w:val="28"/>
          <w:lang w:eastAsia="en-US"/>
        </w:rPr>
      </w:pPr>
    </w:p>
    <w:p w14:paraId="09F76889" w14:textId="77777777" w:rsidR="00CF29A1" w:rsidRPr="007709F0" w:rsidRDefault="00CF29A1" w:rsidP="00077438">
      <w:pPr>
        <w:tabs>
          <w:tab w:val="left" w:pos="709"/>
          <w:tab w:val="left" w:pos="1985"/>
        </w:tabs>
        <w:ind w:left="2410" w:hanging="425"/>
        <w:rPr>
          <w:snapToGrid w:val="0"/>
          <w:color w:val="000000"/>
          <w:sz w:val="28"/>
          <w:szCs w:val="28"/>
          <w:lang w:eastAsia="en-US"/>
        </w:rPr>
      </w:pPr>
      <w:r w:rsidRPr="007709F0">
        <w:rPr>
          <w:snapToGrid w:val="0"/>
          <w:color w:val="000000"/>
          <w:sz w:val="28"/>
          <w:szCs w:val="28"/>
          <w:lang w:eastAsia="en-US"/>
        </w:rPr>
        <w:t xml:space="preserve">(a) in relation to </w:t>
      </w:r>
      <w:r w:rsidRPr="007709F0">
        <w:rPr>
          <w:i/>
          <w:snapToGrid w:val="0"/>
          <w:color w:val="000000"/>
          <w:sz w:val="28"/>
          <w:szCs w:val="28"/>
          <w:lang w:eastAsia="en-US"/>
        </w:rPr>
        <w:t>residential care (respite)</w:t>
      </w:r>
      <w:r w:rsidRPr="007709F0">
        <w:rPr>
          <w:b/>
          <w:i/>
          <w:snapToGrid w:val="0"/>
          <w:color w:val="000000"/>
          <w:sz w:val="28"/>
          <w:szCs w:val="28"/>
          <w:lang w:eastAsia="en-US"/>
        </w:rPr>
        <w:t xml:space="preserve"> —</w:t>
      </w:r>
      <w:r w:rsidRPr="007709F0">
        <w:rPr>
          <w:snapToGrid w:val="0"/>
          <w:color w:val="000000"/>
          <w:sz w:val="28"/>
          <w:szCs w:val="28"/>
          <w:lang w:eastAsia="en-US"/>
        </w:rPr>
        <w:t xml:space="preserve"> a period of 24 hours;</w:t>
      </w:r>
      <w:r w:rsidR="00466C69" w:rsidRPr="007709F0">
        <w:rPr>
          <w:snapToGrid w:val="0"/>
          <w:color w:val="000000"/>
          <w:sz w:val="28"/>
          <w:szCs w:val="28"/>
          <w:lang w:eastAsia="en-US"/>
        </w:rPr>
        <w:t xml:space="preserve"> </w:t>
      </w:r>
      <w:r w:rsidRPr="007709F0">
        <w:rPr>
          <w:snapToGrid w:val="0"/>
          <w:color w:val="000000"/>
          <w:sz w:val="28"/>
          <w:szCs w:val="28"/>
          <w:lang w:eastAsia="en-US"/>
        </w:rPr>
        <w:t>or</w:t>
      </w:r>
    </w:p>
    <w:p w14:paraId="7371FA8D" w14:textId="77777777" w:rsidR="00CF29A1" w:rsidRPr="007709F0" w:rsidRDefault="00CF29A1" w:rsidP="00077438">
      <w:pPr>
        <w:tabs>
          <w:tab w:val="left" w:pos="1985"/>
        </w:tabs>
        <w:ind w:left="709" w:hanging="425"/>
        <w:rPr>
          <w:snapToGrid w:val="0"/>
          <w:color w:val="000000"/>
          <w:lang w:eastAsia="en-US"/>
        </w:rPr>
      </w:pPr>
      <w:r w:rsidRPr="007709F0">
        <w:rPr>
          <w:snapToGrid w:val="0"/>
          <w:color w:val="000000"/>
          <w:lang w:eastAsia="en-US"/>
        </w:rPr>
        <w:tab/>
      </w:r>
    </w:p>
    <w:p w14:paraId="76A5E88F" w14:textId="1FBD3A2E" w:rsidR="00CF29A1" w:rsidRPr="007709F0" w:rsidRDefault="00CF29A1" w:rsidP="00077438">
      <w:pPr>
        <w:tabs>
          <w:tab w:val="left" w:pos="1985"/>
        </w:tabs>
        <w:ind w:left="1985" w:hanging="567"/>
        <w:rPr>
          <w:snapToGrid w:val="0"/>
          <w:color w:val="000000"/>
          <w:sz w:val="28"/>
          <w:szCs w:val="28"/>
          <w:lang w:eastAsia="en-US"/>
        </w:rPr>
      </w:pPr>
      <w:r w:rsidRPr="007709F0">
        <w:rPr>
          <w:snapToGrid w:val="0"/>
          <w:color w:val="000000"/>
          <w:lang w:eastAsia="en-US"/>
        </w:rPr>
        <w:tab/>
      </w:r>
      <w:r w:rsidRPr="007709F0">
        <w:rPr>
          <w:snapToGrid w:val="0"/>
          <w:color w:val="000000"/>
          <w:sz w:val="28"/>
          <w:szCs w:val="28"/>
          <w:lang w:eastAsia="en-US"/>
        </w:rPr>
        <w:t xml:space="preserve">(b) in relation to </w:t>
      </w:r>
      <w:r w:rsidRPr="007709F0">
        <w:rPr>
          <w:i/>
          <w:snapToGrid w:val="0"/>
          <w:color w:val="000000"/>
          <w:sz w:val="28"/>
          <w:szCs w:val="28"/>
          <w:lang w:eastAsia="en-US"/>
        </w:rPr>
        <w:t>in</w:t>
      </w:r>
      <w:r w:rsidR="007709F0">
        <w:rPr>
          <w:i/>
          <w:snapToGrid w:val="0"/>
          <w:color w:val="000000"/>
          <w:sz w:val="28"/>
          <w:szCs w:val="28"/>
          <w:lang w:eastAsia="en-US"/>
        </w:rPr>
        <w:noBreakHyphen/>
      </w:r>
      <w:r w:rsidRPr="007709F0">
        <w:rPr>
          <w:i/>
          <w:snapToGrid w:val="0"/>
          <w:color w:val="000000"/>
          <w:sz w:val="28"/>
          <w:szCs w:val="28"/>
          <w:lang w:eastAsia="en-US"/>
        </w:rPr>
        <w:t>home respite</w:t>
      </w:r>
      <w:r w:rsidRPr="007709F0">
        <w:rPr>
          <w:b/>
          <w:i/>
          <w:snapToGrid w:val="0"/>
          <w:color w:val="000000"/>
          <w:sz w:val="28"/>
          <w:szCs w:val="28"/>
          <w:lang w:eastAsia="en-US"/>
        </w:rPr>
        <w:t xml:space="preserve"> </w:t>
      </w:r>
      <w:r w:rsidRPr="007709F0">
        <w:rPr>
          <w:snapToGrid w:val="0"/>
          <w:color w:val="000000"/>
          <w:sz w:val="28"/>
          <w:szCs w:val="28"/>
          <w:lang w:eastAsia="en-US"/>
        </w:rPr>
        <w:t>— a period of 7 hours.</w:t>
      </w:r>
    </w:p>
    <w:p w14:paraId="55D7A12C" w14:textId="77777777" w:rsidR="00CF29A1" w:rsidRPr="007709F0" w:rsidRDefault="00CF29A1" w:rsidP="00CF29A1">
      <w:pPr>
        <w:ind w:left="360"/>
        <w:rPr>
          <w:snapToGrid w:val="0"/>
          <w:color w:val="000000"/>
          <w:sz w:val="28"/>
          <w:szCs w:val="28"/>
          <w:lang w:eastAsia="en-US"/>
        </w:rPr>
      </w:pPr>
    </w:p>
    <w:p w14:paraId="4C4EEC20" w14:textId="23BB1FD3" w:rsidR="00CF29A1" w:rsidRPr="007709F0" w:rsidRDefault="00CF29A1" w:rsidP="00077438">
      <w:pPr>
        <w:tabs>
          <w:tab w:val="left" w:pos="1701"/>
        </w:tabs>
        <w:ind w:left="1985" w:hanging="425"/>
        <w:rPr>
          <w:snapToGrid w:val="0"/>
          <w:color w:val="000000"/>
          <w:sz w:val="28"/>
          <w:szCs w:val="28"/>
          <w:lang w:eastAsia="en-US"/>
        </w:rPr>
      </w:pPr>
      <w:r w:rsidRPr="007709F0">
        <w:rPr>
          <w:snapToGrid w:val="0"/>
          <w:color w:val="000000"/>
          <w:sz w:val="28"/>
          <w:szCs w:val="28"/>
          <w:lang w:eastAsia="en-US"/>
        </w:rPr>
        <w:t>(2)</w:t>
      </w:r>
      <w:r w:rsidRPr="007709F0">
        <w:rPr>
          <w:snapToGrid w:val="0"/>
          <w:color w:val="000000"/>
          <w:sz w:val="28"/>
          <w:szCs w:val="28"/>
          <w:lang w:eastAsia="en-US"/>
        </w:rPr>
        <w:tab/>
        <w:t xml:space="preserve">For the purpose of determining if the limit of days for </w:t>
      </w:r>
      <w:r w:rsidRPr="007709F0">
        <w:rPr>
          <w:i/>
          <w:snapToGrid w:val="0"/>
          <w:color w:val="000000"/>
          <w:sz w:val="28"/>
          <w:szCs w:val="28"/>
          <w:lang w:eastAsia="en-US"/>
        </w:rPr>
        <w:t xml:space="preserve">residential care (respite) </w:t>
      </w:r>
      <w:r w:rsidRPr="007709F0">
        <w:rPr>
          <w:snapToGrid w:val="0"/>
          <w:color w:val="000000"/>
          <w:sz w:val="28"/>
          <w:szCs w:val="28"/>
          <w:lang w:eastAsia="en-US"/>
        </w:rPr>
        <w:t xml:space="preserve">has been reached by reference to the number of days an </w:t>
      </w:r>
      <w:r w:rsidRPr="007709F0">
        <w:rPr>
          <w:i/>
          <w:snapToGrid w:val="0"/>
          <w:color w:val="000000"/>
          <w:sz w:val="28"/>
          <w:szCs w:val="28"/>
          <w:lang w:eastAsia="en-US"/>
        </w:rPr>
        <w:t xml:space="preserve">entitled person </w:t>
      </w:r>
      <w:r w:rsidRPr="007709F0">
        <w:rPr>
          <w:snapToGrid w:val="0"/>
          <w:color w:val="000000"/>
          <w:sz w:val="28"/>
          <w:szCs w:val="28"/>
          <w:lang w:eastAsia="en-US"/>
        </w:rPr>
        <w:t xml:space="preserve">spent in </w:t>
      </w:r>
      <w:r w:rsidRPr="007709F0">
        <w:rPr>
          <w:i/>
          <w:snapToGrid w:val="0"/>
          <w:color w:val="000000"/>
          <w:sz w:val="28"/>
          <w:szCs w:val="28"/>
          <w:lang w:eastAsia="en-US"/>
        </w:rPr>
        <w:t>in</w:t>
      </w:r>
      <w:r w:rsidR="007709F0">
        <w:rPr>
          <w:i/>
          <w:snapToGrid w:val="0"/>
          <w:color w:val="000000"/>
          <w:sz w:val="28"/>
          <w:szCs w:val="28"/>
          <w:lang w:eastAsia="en-US"/>
        </w:rPr>
        <w:noBreakHyphen/>
      </w:r>
      <w:r w:rsidRPr="007709F0">
        <w:rPr>
          <w:i/>
          <w:snapToGrid w:val="0"/>
          <w:color w:val="000000"/>
          <w:sz w:val="28"/>
          <w:szCs w:val="28"/>
          <w:lang w:eastAsia="en-US"/>
        </w:rPr>
        <w:t>home respite</w:t>
      </w:r>
      <w:r w:rsidRPr="007709F0">
        <w:rPr>
          <w:snapToGrid w:val="0"/>
          <w:color w:val="000000"/>
          <w:sz w:val="28"/>
          <w:szCs w:val="28"/>
          <w:lang w:eastAsia="en-US"/>
        </w:rPr>
        <w:t xml:space="preserve">, a day of 7 hours in </w:t>
      </w:r>
      <w:r w:rsidRPr="007709F0">
        <w:rPr>
          <w:i/>
          <w:snapToGrid w:val="0"/>
          <w:color w:val="000000"/>
          <w:sz w:val="28"/>
          <w:szCs w:val="28"/>
          <w:lang w:eastAsia="en-US"/>
        </w:rPr>
        <w:t>in</w:t>
      </w:r>
      <w:r w:rsidR="007709F0">
        <w:rPr>
          <w:i/>
          <w:snapToGrid w:val="0"/>
          <w:color w:val="000000"/>
          <w:sz w:val="28"/>
          <w:szCs w:val="28"/>
          <w:lang w:eastAsia="en-US"/>
        </w:rPr>
        <w:noBreakHyphen/>
      </w:r>
      <w:r w:rsidRPr="007709F0">
        <w:rPr>
          <w:i/>
          <w:snapToGrid w:val="0"/>
          <w:color w:val="000000"/>
          <w:sz w:val="28"/>
          <w:szCs w:val="28"/>
          <w:lang w:eastAsia="en-US"/>
        </w:rPr>
        <w:t xml:space="preserve">home respite </w:t>
      </w:r>
      <w:r w:rsidRPr="007709F0">
        <w:rPr>
          <w:snapToGrid w:val="0"/>
          <w:color w:val="000000"/>
          <w:sz w:val="28"/>
          <w:szCs w:val="28"/>
          <w:lang w:eastAsia="en-US"/>
        </w:rPr>
        <w:t xml:space="preserve">is taken to have been a day of 24 hours, and for the purpose of determining if the limit of days for </w:t>
      </w:r>
      <w:r w:rsidRPr="007709F0">
        <w:rPr>
          <w:i/>
          <w:snapToGrid w:val="0"/>
          <w:color w:val="000000"/>
          <w:sz w:val="28"/>
          <w:szCs w:val="28"/>
          <w:lang w:eastAsia="en-US"/>
        </w:rPr>
        <w:t>in</w:t>
      </w:r>
      <w:r w:rsidR="007709F0">
        <w:rPr>
          <w:i/>
          <w:snapToGrid w:val="0"/>
          <w:color w:val="000000"/>
          <w:sz w:val="28"/>
          <w:szCs w:val="28"/>
          <w:lang w:eastAsia="en-US"/>
        </w:rPr>
        <w:noBreakHyphen/>
      </w:r>
      <w:r w:rsidRPr="007709F0">
        <w:rPr>
          <w:i/>
          <w:snapToGrid w:val="0"/>
          <w:color w:val="000000"/>
          <w:sz w:val="28"/>
          <w:szCs w:val="28"/>
          <w:lang w:eastAsia="en-US"/>
        </w:rPr>
        <w:t xml:space="preserve">home respite </w:t>
      </w:r>
      <w:r w:rsidRPr="007709F0">
        <w:rPr>
          <w:snapToGrid w:val="0"/>
          <w:color w:val="000000"/>
          <w:sz w:val="28"/>
          <w:szCs w:val="28"/>
          <w:lang w:eastAsia="en-US"/>
        </w:rPr>
        <w:t xml:space="preserve">has been reached by reference to the number of days an </w:t>
      </w:r>
      <w:r w:rsidRPr="007709F0">
        <w:rPr>
          <w:i/>
          <w:snapToGrid w:val="0"/>
          <w:color w:val="000000"/>
          <w:sz w:val="28"/>
          <w:szCs w:val="28"/>
          <w:lang w:eastAsia="en-US"/>
        </w:rPr>
        <w:t xml:space="preserve">entitled person </w:t>
      </w:r>
      <w:r w:rsidRPr="007709F0">
        <w:rPr>
          <w:snapToGrid w:val="0"/>
          <w:color w:val="000000"/>
          <w:sz w:val="28"/>
          <w:szCs w:val="28"/>
          <w:lang w:eastAsia="en-US"/>
        </w:rPr>
        <w:t xml:space="preserve">spent in </w:t>
      </w:r>
      <w:r w:rsidRPr="007709F0">
        <w:rPr>
          <w:i/>
          <w:snapToGrid w:val="0"/>
          <w:color w:val="000000"/>
          <w:sz w:val="28"/>
          <w:szCs w:val="28"/>
          <w:lang w:eastAsia="en-US"/>
        </w:rPr>
        <w:t>residential care (respite)</w:t>
      </w:r>
      <w:r w:rsidRPr="007709F0">
        <w:rPr>
          <w:snapToGrid w:val="0"/>
          <w:color w:val="000000"/>
          <w:sz w:val="28"/>
          <w:szCs w:val="28"/>
          <w:lang w:eastAsia="en-US"/>
        </w:rPr>
        <w:t xml:space="preserve">, a </w:t>
      </w:r>
      <w:r w:rsidRPr="007709F0">
        <w:rPr>
          <w:snapToGrid w:val="0"/>
          <w:color w:val="000000"/>
          <w:sz w:val="28"/>
          <w:szCs w:val="28"/>
          <w:lang w:eastAsia="en-US"/>
        </w:rPr>
        <w:lastRenderedPageBreak/>
        <w:t xml:space="preserve">day of 24 hours in </w:t>
      </w:r>
      <w:r w:rsidRPr="007709F0">
        <w:rPr>
          <w:i/>
          <w:snapToGrid w:val="0"/>
          <w:color w:val="000000"/>
          <w:sz w:val="28"/>
          <w:szCs w:val="28"/>
          <w:lang w:eastAsia="en-US"/>
        </w:rPr>
        <w:t>residential care (respite)</w:t>
      </w:r>
      <w:r w:rsidRPr="007709F0">
        <w:rPr>
          <w:snapToGrid w:val="0"/>
          <w:color w:val="000000"/>
          <w:sz w:val="28"/>
          <w:szCs w:val="28"/>
          <w:lang w:eastAsia="en-US"/>
        </w:rPr>
        <w:t>, is taken to have been a day of 7 hours.</w:t>
      </w:r>
    </w:p>
    <w:p w14:paraId="0AC56AFC" w14:textId="77777777" w:rsidR="00CF29A1" w:rsidRPr="007709F0" w:rsidRDefault="00CF29A1" w:rsidP="00CF29A1">
      <w:pPr>
        <w:tabs>
          <w:tab w:val="left" w:pos="1985"/>
        </w:tabs>
        <w:ind w:left="1276" w:hanging="556"/>
        <w:rPr>
          <w:snapToGrid w:val="0"/>
          <w:color w:val="000000"/>
          <w:lang w:eastAsia="en-US"/>
        </w:rPr>
      </w:pPr>
      <w:r w:rsidRPr="007709F0">
        <w:rPr>
          <w:snapToGrid w:val="0"/>
          <w:color w:val="000000"/>
          <w:lang w:eastAsia="en-US"/>
        </w:rPr>
        <w:tab/>
      </w:r>
    </w:p>
    <w:p w14:paraId="52A5F37A" w14:textId="7479528B" w:rsidR="00CF29A1" w:rsidRPr="007709F0" w:rsidRDefault="00CF29A1" w:rsidP="00CF29A1">
      <w:pPr>
        <w:tabs>
          <w:tab w:val="left" w:pos="709"/>
        </w:tabs>
        <w:ind w:left="709" w:firstLine="11"/>
        <w:rPr>
          <w:color w:val="000000"/>
        </w:rPr>
      </w:pPr>
      <w:r w:rsidRPr="007709F0">
        <w:rPr>
          <w:b/>
          <w:snapToGrid w:val="0"/>
          <w:color w:val="000000"/>
          <w:lang w:eastAsia="en-US"/>
        </w:rPr>
        <w:t>Note</w:t>
      </w:r>
      <w:r w:rsidRPr="007709F0">
        <w:rPr>
          <w:snapToGrid w:val="0"/>
          <w:color w:val="000000"/>
          <w:lang w:eastAsia="en-US"/>
        </w:rPr>
        <w:t xml:space="preserve">: the "limit of days" for </w:t>
      </w:r>
      <w:r w:rsidRPr="007709F0">
        <w:rPr>
          <w:i/>
          <w:snapToGrid w:val="0"/>
          <w:color w:val="000000"/>
          <w:lang w:eastAsia="en-US"/>
        </w:rPr>
        <w:t xml:space="preserve">residential care (respite) </w:t>
      </w:r>
      <w:r w:rsidRPr="007709F0">
        <w:rPr>
          <w:snapToGrid w:val="0"/>
          <w:color w:val="000000"/>
          <w:lang w:eastAsia="en-US"/>
        </w:rPr>
        <w:t xml:space="preserve">or for </w:t>
      </w:r>
      <w:r w:rsidRPr="007709F0">
        <w:rPr>
          <w:i/>
          <w:snapToGrid w:val="0"/>
          <w:color w:val="000000"/>
          <w:lang w:eastAsia="en-US"/>
        </w:rPr>
        <w:t>in</w:t>
      </w:r>
      <w:r w:rsidR="007709F0">
        <w:rPr>
          <w:i/>
          <w:snapToGrid w:val="0"/>
          <w:color w:val="000000"/>
          <w:lang w:eastAsia="en-US"/>
        </w:rPr>
        <w:noBreakHyphen/>
      </w:r>
      <w:r w:rsidRPr="007709F0">
        <w:rPr>
          <w:i/>
          <w:snapToGrid w:val="0"/>
          <w:color w:val="000000"/>
          <w:lang w:eastAsia="en-US"/>
        </w:rPr>
        <w:t xml:space="preserve">home respite </w:t>
      </w:r>
      <w:r w:rsidRPr="007709F0">
        <w:rPr>
          <w:snapToGrid w:val="0"/>
          <w:color w:val="000000"/>
          <w:lang w:eastAsia="en-US"/>
        </w:rPr>
        <w:t xml:space="preserve">means the maximum number of days for which the Commission may accept financial liability for </w:t>
      </w:r>
      <w:r w:rsidR="007709F0">
        <w:rPr>
          <w:snapToGrid w:val="0"/>
          <w:color w:val="000000"/>
          <w:lang w:eastAsia="en-US"/>
        </w:rPr>
        <w:noBreakHyphen/>
      </w:r>
      <w:r w:rsidRPr="007709F0">
        <w:rPr>
          <w:snapToGrid w:val="0"/>
          <w:color w:val="000000"/>
          <w:lang w:eastAsia="en-US"/>
        </w:rPr>
        <w:t xml:space="preserve"> in the case of </w:t>
      </w:r>
      <w:r w:rsidRPr="007709F0">
        <w:rPr>
          <w:i/>
          <w:snapToGrid w:val="0"/>
          <w:color w:val="000000"/>
          <w:lang w:eastAsia="en-US"/>
        </w:rPr>
        <w:t>residential care (respite),</w:t>
      </w:r>
      <w:r w:rsidRPr="007709F0">
        <w:rPr>
          <w:snapToGrid w:val="0"/>
          <w:color w:val="000000"/>
          <w:lang w:eastAsia="en-US"/>
        </w:rPr>
        <w:t xml:space="preserve"> the </w:t>
      </w:r>
      <w:r w:rsidRPr="007709F0">
        <w:rPr>
          <w:i/>
          <w:snapToGrid w:val="0"/>
          <w:color w:val="000000"/>
          <w:lang w:eastAsia="en-US"/>
        </w:rPr>
        <w:t xml:space="preserve">residential care subsidy </w:t>
      </w:r>
      <w:r w:rsidRPr="007709F0">
        <w:rPr>
          <w:snapToGrid w:val="0"/>
          <w:color w:val="000000"/>
          <w:lang w:eastAsia="en-US"/>
        </w:rPr>
        <w:t xml:space="preserve">or the </w:t>
      </w:r>
      <w:r w:rsidRPr="007709F0">
        <w:rPr>
          <w:i/>
          <w:snapToGrid w:val="0"/>
          <w:color w:val="000000"/>
          <w:lang w:eastAsia="en-US"/>
        </w:rPr>
        <w:t xml:space="preserve">residential care subsidy </w:t>
      </w:r>
      <w:r w:rsidRPr="007709F0">
        <w:rPr>
          <w:snapToGrid w:val="0"/>
          <w:color w:val="000000"/>
          <w:lang w:eastAsia="en-US"/>
        </w:rPr>
        <w:t xml:space="preserve">and the </w:t>
      </w:r>
      <w:r w:rsidR="002A349B" w:rsidRPr="007709F0">
        <w:rPr>
          <w:i/>
          <w:snapToGrid w:val="0"/>
          <w:color w:val="000000"/>
          <w:lang w:eastAsia="en-US"/>
        </w:rPr>
        <w:t>daily care fee</w:t>
      </w:r>
      <w:r w:rsidRPr="007709F0">
        <w:rPr>
          <w:snapToGrid w:val="0"/>
          <w:color w:val="000000"/>
          <w:lang w:eastAsia="en-US"/>
        </w:rPr>
        <w:t xml:space="preserve">, or for </w:t>
      </w:r>
      <w:r w:rsidR="007709F0">
        <w:rPr>
          <w:snapToGrid w:val="0"/>
          <w:color w:val="000000"/>
          <w:lang w:eastAsia="en-US"/>
        </w:rPr>
        <w:noBreakHyphen/>
      </w:r>
      <w:r w:rsidRPr="007709F0">
        <w:rPr>
          <w:snapToGrid w:val="0"/>
          <w:color w:val="000000"/>
          <w:lang w:eastAsia="en-US"/>
        </w:rPr>
        <w:t xml:space="preserve"> in the case of </w:t>
      </w:r>
      <w:r w:rsidRPr="007709F0">
        <w:rPr>
          <w:i/>
          <w:snapToGrid w:val="0"/>
          <w:color w:val="000000"/>
          <w:lang w:eastAsia="en-US"/>
        </w:rPr>
        <w:t>in</w:t>
      </w:r>
      <w:r w:rsidR="007709F0">
        <w:rPr>
          <w:i/>
          <w:snapToGrid w:val="0"/>
          <w:color w:val="000000"/>
          <w:lang w:eastAsia="en-US"/>
        </w:rPr>
        <w:noBreakHyphen/>
      </w:r>
      <w:r w:rsidRPr="007709F0">
        <w:rPr>
          <w:i/>
          <w:snapToGrid w:val="0"/>
          <w:color w:val="000000"/>
          <w:lang w:eastAsia="en-US"/>
        </w:rPr>
        <w:t>home respite,</w:t>
      </w:r>
      <w:r w:rsidRPr="007709F0">
        <w:rPr>
          <w:snapToGrid w:val="0"/>
          <w:color w:val="000000"/>
          <w:lang w:eastAsia="en-US"/>
        </w:rPr>
        <w:t xml:space="preserve"> the cost of </w:t>
      </w:r>
      <w:r w:rsidRPr="007709F0">
        <w:rPr>
          <w:i/>
          <w:snapToGrid w:val="0"/>
          <w:color w:val="000000"/>
          <w:lang w:eastAsia="en-US"/>
        </w:rPr>
        <w:t>respite</w:t>
      </w:r>
    </w:p>
    <w:p w14:paraId="437A766C" w14:textId="77777777" w:rsidR="00CF29A1" w:rsidRPr="007709F0" w:rsidRDefault="00CF29A1" w:rsidP="00CF29A1">
      <w:pPr>
        <w:tabs>
          <w:tab w:val="left" w:pos="3119"/>
        </w:tabs>
        <w:ind w:left="720"/>
        <w:rPr>
          <w:b/>
          <w:color w:val="000000"/>
        </w:rPr>
      </w:pPr>
    </w:p>
    <w:p w14:paraId="4C1DE4AD" w14:textId="77777777" w:rsidR="00CF29A1" w:rsidRPr="007709F0" w:rsidRDefault="00CF29A1" w:rsidP="00D92DBE">
      <w:pPr>
        <w:tabs>
          <w:tab w:val="left" w:pos="709"/>
          <w:tab w:val="left" w:pos="1701"/>
        </w:tabs>
        <w:ind w:left="709"/>
        <w:rPr>
          <w:color w:val="000000"/>
          <w:sz w:val="28"/>
          <w:szCs w:val="28"/>
        </w:rPr>
      </w:pPr>
      <w:r w:rsidRPr="007709F0">
        <w:rPr>
          <w:b/>
          <w:color w:val="000000"/>
          <w:sz w:val="28"/>
          <w:szCs w:val="28"/>
        </w:rPr>
        <w:t>10.6.8</w:t>
      </w:r>
      <w:r w:rsidR="00D92DBE" w:rsidRPr="007709F0">
        <w:rPr>
          <w:color w:val="000000"/>
          <w:sz w:val="28"/>
          <w:szCs w:val="28"/>
        </w:rPr>
        <w:tab/>
      </w:r>
      <w:r w:rsidRPr="007709F0">
        <w:rPr>
          <w:color w:val="000000"/>
          <w:sz w:val="28"/>
          <w:szCs w:val="28"/>
        </w:rPr>
        <w:t xml:space="preserve">Upon the Commonwealth or an </w:t>
      </w:r>
      <w:r w:rsidRPr="007709F0">
        <w:rPr>
          <w:i/>
          <w:color w:val="000000"/>
          <w:sz w:val="28"/>
          <w:szCs w:val="28"/>
        </w:rPr>
        <w:t>entitled person</w:t>
      </w:r>
      <w:r w:rsidRPr="007709F0">
        <w:rPr>
          <w:color w:val="000000"/>
          <w:sz w:val="28"/>
          <w:szCs w:val="28"/>
        </w:rPr>
        <w:t xml:space="preserve"> becoming liable to pay an amount under the </w:t>
      </w:r>
      <w:r w:rsidRPr="007709F0">
        <w:rPr>
          <w:i/>
          <w:color w:val="000000"/>
          <w:sz w:val="28"/>
          <w:szCs w:val="28"/>
        </w:rPr>
        <w:t>Aged Care Act 1997</w:t>
      </w:r>
      <w:r w:rsidRPr="007709F0">
        <w:rPr>
          <w:color w:val="000000"/>
          <w:sz w:val="28"/>
          <w:szCs w:val="28"/>
        </w:rPr>
        <w:t xml:space="preserve"> in respect of </w:t>
      </w:r>
      <w:r w:rsidRPr="007709F0">
        <w:rPr>
          <w:i/>
          <w:color w:val="000000"/>
          <w:sz w:val="28"/>
          <w:szCs w:val="28"/>
        </w:rPr>
        <w:t>residential care (respite)</w:t>
      </w:r>
      <w:r w:rsidRPr="007709F0">
        <w:rPr>
          <w:color w:val="000000"/>
          <w:sz w:val="28"/>
          <w:szCs w:val="28"/>
        </w:rPr>
        <w:t xml:space="preserve"> provided to that person and the Commission assuming financial responsibility for that amount, the </w:t>
      </w:r>
      <w:r w:rsidRPr="007709F0">
        <w:rPr>
          <w:i/>
          <w:color w:val="000000"/>
          <w:sz w:val="28"/>
          <w:szCs w:val="28"/>
        </w:rPr>
        <w:t>Commission</w:t>
      </w:r>
      <w:r w:rsidRPr="007709F0">
        <w:rPr>
          <w:color w:val="000000"/>
          <w:sz w:val="28"/>
          <w:szCs w:val="28"/>
        </w:rPr>
        <w:t xml:space="preserve"> is taken to have arranged for the provision of that </w:t>
      </w:r>
      <w:r w:rsidRPr="007709F0">
        <w:rPr>
          <w:i/>
          <w:color w:val="000000"/>
          <w:sz w:val="28"/>
          <w:szCs w:val="28"/>
        </w:rPr>
        <w:t>residential care (respite)</w:t>
      </w:r>
      <w:r w:rsidRPr="007709F0">
        <w:rPr>
          <w:color w:val="000000"/>
          <w:sz w:val="28"/>
          <w:szCs w:val="28"/>
        </w:rPr>
        <w:t xml:space="preserve"> to that </w:t>
      </w:r>
      <w:r w:rsidRPr="007709F0">
        <w:rPr>
          <w:i/>
          <w:color w:val="000000"/>
          <w:sz w:val="28"/>
          <w:szCs w:val="28"/>
        </w:rPr>
        <w:t xml:space="preserve">entitled person </w:t>
      </w:r>
      <w:r w:rsidRPr="007709F0">
        <w:rPr>
          <w:color w:val="000000"/>
          <w:sz w:val="28"/>
          <w:szCs w:val="28"/>
        </w:rPr>
        <w:t>in accordance with this Part.</w:t>
      </w:r>
    </w:p>
    <w:p w14:paraId="31DA99B7" w14:textId="2C3127BF" w:rsidR="00CF29A1" w:rsidRPr="007709F0" w:rsidRDefault="00CF29A1" w:rsidP="00CF29A1">
      <w:pPr>
        <w:pStyle w:val="Note"/>
        <w:ind w:left="709" w:hanging="709"/>
        <w:rPr>
          <w:color w:val="000000"/>
          <w:sz w:val="20"/>
        </w:rPr>
      </w:pPr>
      <w:r w:rsidRPr="007709F0">
        <w:rPr>
          <w:b/>
          <w:color w:val="000000"/>
          <w:sz w:val="20"/>
        </w:rPr>
        <w:tab/>
        <w:t>Note (1):</w:t>
      </w:r>
      <w:r w:rsidRPr="007709F0">
        <w:rPr>
          <w:color w:val="000000"/>
          <w:sz w:val="20"/>
        </w:rPr>
        <w:t xml:space="preserve"> the effect of paragraph 10.6.8 is to provide for payment to be made under the </w:t>
      </w:r>
      <w:r w:rsidRPr="007709F0">
        <w:rPr>
          <w:i/>
          <w:color w:val="000000"/>
          <w:sz w:val="20"/>
        </w:rPr>
        <w:t>Veterans’ Entitlements Act 1986</w:t>
      </w:r>
      <w:r w:rsidRPr="007709F0">
        <w:rPr>
          <w:color w:val="000000"/>
          <w:sz w:val="20"/>
        </w:rPr>
        <w:t xml:space="preserve"> instead of the </w:t>
      </w:r>
      <w:r w:rsidRPr="007709F0">
        <w:rPr>
          <w:i/>
          <w:color w:val="000000"/>
          <w:sz w:val="20"/>
        </w:rPr>
        <w:t>Aged Care Act 1997</w:t>
      </w:r>
      <w:r w:rsidRPr="007709F0">
        <w:rPr>
          <w:color w:val="000000"/>
          <w:sz w:val="20"/>
        </w:rPr>
        <w:t>.  Section 96</w:t>
      </w:r>
      <w:r w:rsidR="007709F0">
        <w:rPr>
          <w:color w:val="000000"/>
          <w:sz w:val="20"/>
        </w:rPr>
        <w:noBreakHyphen/>
      </w:r>
      <w:r w:rsidRPr="007709F0">
        <w:rPr>
          <w:color w:val="000000"/>
          <w:sz w:val="20"/>
        </w:rPr>
        <w:t xml:space="preserve">10 of the </w:t>
      </w:r>
      <w:r w:rsidRPr="007709F0">
        <w:rPr>
          <w:i/>
          <w:color w:val="000000"/>
          <w:sz w:val="20"/>
        </w:rPr>
        <w:t>Aged Care Act 1997</w:t>
      </w:r>
      <w:r w:rsidRPr="007709F0">
        <w:rPr>
          <w:color w:val="000000"/>
          <w:sz w:val="20"/>
        </w:rPr>
        <w:t xml:space="preserve"> provides that subsidies payable under Chapter 3 of the </w:t>
      </w:r>
      <w:r w:rsidRPr="007709F0">
        <w:rPr>
          <w:i/>
          <w:color w:val="000000"/>
          <w:sz w:val="20"/>
        </w:rPr>
        <w:t>Aged Care Act 1997</w:t>
      </w:r>
      <w:r w:rsidRPr="007709F0">
        <w:rPr>
          <w:color w:val="000000"/>
          <w:sz w:val="20"/>
        </w:rPr>
        <w:t xml:space="preserve"> in respect of treatment under Part V of the </w:t>
      </w:r>
      <w:r w:rsidRPr="007709F0">
        <w:rPr>
          <w:i/>
          <w:color w:val="000000"/>
          <w:sz w:val="20"/>
        </w:rPr>
        <w:t>Veterans’ Entitlements Act 1986</w:t>
      </w:r>
      <w:r w:rsidRPr="007709F0">
        <w:rPr>
          <w:color w:val="000000"/>
          <w:sz w:val="20"/>
        </w:rPr>
        <w:t xml:space="preserve"> are not payable as an automatic appropriation out of the Consolidated Revenue Fund under the </w:t>
      </w:r>
      <w:r w:rsidRPr="007709F0">
        <w:rPr>
          <w:i/>
          <w:color w:val="000000"/>
          <w:sz w:val="20"/>
        </w:rPr>
        <w:t>Aged Care Act 1997</w:t>
      </w:r>
      <w:r w:rsidRPr="007709F0">
        <w:rPr>
          <w:color w:val="000000"/>
          <w:sz w:val="20"/>
        </w:rPr>
        <w:t xml:space="preserve"> but are payable out of that Fund in accordance with the relevant appropriation provisions relating to the arrangement of treatment by the Repatriation Commission under the </w:t>
      </w:r>
      <w:r w:rsidRPr="007709F0">
        <w:rPr>
          <w:i/>
          <w:color w:val="000000"/>
          <w:sz w:val="20"/>
        </w:rPr>
        <w:t>Veterans’ Entitlements Act 1986</w:t>
      </w:r>
      <w:r w:rsidRPr="007709F0">
        <w:rPr>
          <w:color w:val="000000"/>
          <w:sz w:val="20"/>
        </w:rPr>
        <w:t>.</w:t>
      </w:r>
    </w:p>
    <w:p w14:paraId="2A47C54B" w14:textId="77777777" w:rsidR="00CF29A1" w:rsidRPr="007709F0" w:rsidRDefault="00CF29A1" w:rsidP="00CF29A1">
      <w:pPr>
        <w:tabs>
          <w:tab w:val="left" w:pos="3544"/>
        </w:tabs>
        <w:ind w:left="709"/>
        <w:rPr>
          <w:color w:val="000000"/>
        </w:rPr>
      </w:pPr>
    </w:p>
    <w:p w14:paraId="1E68907C" w14:textId="77777777" w:rsidR="00CF29A1" w:rsidRPr="007709F0" w:rsidRDefault="00CF29A1" w:rsidP="00CF29A1">
      <w:pPr>
        <w:tabs>
          <w:tab w:val="left" w:pos="3544"/>
        </w:tabs>
        <w:ind w:left="709"/>
        <w:rPr>
          <w:color w:val="000000"/>
        </w:rPr>
      </w:pPr>
      <w:r w:rsidRPr="007709F0">
        <w:rPr>
          <w:b/>
          <w:color w:val="000000"/>
        </w:rPr>
        <w:t>Note (2):</w:t>
      </w:r>
      <w:r w:rsidRPr="007709F0">
        <w:rPr>
          <w:color w:val="000000"/>
        </w:rPr>
        <w:t xml:space="preserve"> the amount an </w:t>
      </w:r>
      <w:r w:rsidRPr="007709F0">
        <w:rPr>
          <w:i/>
          <w:color w:val="000000"/>
        </w:rPr>
        <w:t>entitled person</w:t>
      </w:r>
      <w:r w:rsidRPr="007709F0">
        <w:rPr>
          <w:color w:val="000000"/>
        </w:rPr>
        <w:t xml:space="preserve"> could be liable to pay for </w:t>
      </w:r>
      <w:r w:rsidRPr="007709F0">
        <w:rPr>
          <w:i/>
          <w:color w:val="000000"/>
        </w:rPr>
        <w:t>residential care</w:t>
      </w:r>
      <w:r w:rsidRPr="007709F0">
        <w:rPr>
          <w:color w:val="000000"/>
        </w:rPr>
        <w:t xml:space="preserve"> </w:t>
      </w:r>
      <w:r w:rsidRPr="007709F0">
        <w:rPr>
          <w:i/>
          <w:color w:val="000000"/>
        </w:rPr>
        <w:t>(respite)</w:t>
      </w:r>
      <w:r w:rsidRPr="007709F0">
        <w:rPr>
          <w:color w:val="000000"/>
        </w:rPr>
        <w:t xml:space="preserve"> is the </w:t>
      </w:r>
      <w:r w:rsidR="002A349B" w:rsidRPr="007709F0">
        <w:rPr>
          <w:i/>
          <w:color w:val="000000"/>
        </w:rPr>
        <w:t>daily care fee</w:t>
      </w:r>
      <w:r w:rsidRPr="007709F0">
        <w:rPr>
          <w:color w:val="000000"/>
        </w:rPr>
        <w:t>, being a resident's contribution to his or her care.</w:t>
      </w:r>
    </w:p>
    <w:p w14:paraId="2C7BAE67" w14:textId="77777777" w:rsidR="00CF29A1" w:rsidRPr="007709F0" w:rsidRDefault="00CF29A1" w:rsidP="00CF29A1">
      <w:pPr>
        <w:tabs>
          <w:tab w:val="left" w:pos="3544"/>
        </w:tabs>
        <w:ind w:left="2127"/>
        <w:rPr>
          <w:color w:val="000000"/>
        </w:rPr>
      </w:pPr>
    </w:p>
    <w:p w14:paraId="1FDE7897" w14:textId="77777777" w:rsidR="00CF29A1" w:rsidRPr="007709F0" w:rsidRDefault="00CF29A1" w:rsidP="00D92DBE">
      <w:pPr>
        <w:tabs>
          <w:tab w:val="left" w:pos="709"/>
          <w:tab w:val="left" w:pos="1701"/>
        </w:tabs>
        <w:ind w:left="709"/>
        <w:rPr>
          <w:color w:val="000000"/>
          <w:sz w:val="28"/>
          <w:szCs w:val="28"/>
        </w:rPr>
      </w:pPr>
      <w:r w:rsidRPr="007709F0">
        <w:rPr>
          <w:b/>
          <w:color w:val="000000"/>
          <w:sz w:val="28"/>
          <w:szCs w:val="28"/>
        </w:rPr>
        <w:t>10.6.9</w:t>
      </w:r>
      <w:r w:rsidR="00D92DBE" w:rsidRPr="007709F0">
        <w:rPr>
          <w:b/>
          <w:color w:val="000000"/>
          <w:sz w:val="28"/>
          <w:szCs w:val="28"/>
        </w:rPr>
        <w:tab/>
      </w:r>
      <w:r w:rsidRPr="007709F0">
        <w:rPr>
          <w:color w:val="000000"/>
          <w:sz w:val="28"/>
          <w:szCs w:val="28"/>
        </w:rPr>
        <w:t xml:space="preserve">Nothing in this Part is to be taken to permit payments to be made by the Commonwealth under both the </w:t>
      </w:r>
      <w:r w:rsidRPr="007709F0">
        <w:rPr>
          <w:i/>
          <w:color w:val="000000"/>
          <w:sz w:val="28"/>
          <w:szCs w:val="28"/>
        </w:rPr>
        <w:t>Veterans’ Entitlements Act 1986</w:t>
      </w:r>
      <w:r w:rsidRPr="007709F0">
        <w:rPr>
          <w:color w:val="000000"/>
          <w:sz w:val="28"/>
          <w:szCs w:val="28"/>
        </w:rPr>
        <w:t xml:space="preserve"> and the </w:t>
      </w:r>
      <w:r w:rsidRPr="007709F0">
        <w:rPr>
          <w:i/>
          <w:color w:val="000000"/>
          <w:sz w:val="28"/>
          <w:szCs w:val="28"/>
        </w:rPr>
        <w:t>Aged Care Act 1997</w:t>
      </w:r>
      <w:r w:rsidRPr="007709F0">
        <w:rPr>
          <w:color w:val="000000"/>
          <w:sz w:val="28"/>
          <w:szCs w:val="28"/>
        </w:rPr>
        <w:t xml:space="preserve"> in respect of the same amount for which the Commonwealth has become liable in respect of </w:t>
      </w:r>
      <w:r w:rsidRPr="007709F0">
        <w:rPr>
          <w:i/>
          <w:color w:val="000000"/>
          <w:sz w:val="28"/>
          <w:szCs w:val="28"/>
        </w:rPr>
        <w:t>residential care</w:t>
      </w:r>
      <w:r w:rsidRPr="007709F0">
        <w:rPr>
          <w:color w:val="000000"/>
          <w:sz w:val="28"/>
          <w:szCs w:val="28"/>
        </w:rPr>
        <w:t xml:space="preserve"> </w:t>
      </w:r>
      <w:r w:rsidRPr="007709F0">
        <w:rPr>
          <w:i/>
          <w:color w:val="000000"/>
          <w:sz w:val="28"/>
          <w:szCs w:val="28"/>
        </w:rPr>
        <w:t>(respite)</w:t>
      </w:r>
      <w:r w:rsidRPr="007709F0">
        <w:rPr>
          <w:color w:val="000000"/>
          <w:sz w:val="28"/>
          <w:szCs w:val="28"/>
        </w:rPr>
        <w:t xml:space="preserve"> under these </w:t>
      </w:r>
      <w:r w:rsidRPr="007709F0">
        <w:rPr>
          <w:i/>
          <w:color w:val="000000"/>
          <w:sz w:val="28"/>
          <w:szCs w:val="28"/>
        </w:rPr>
        <w:t>Principles</w:t>
      </w:r>
      <w:r w:rsidRPr="007709F0">
        <w:rPr>
          <w:color w:val="000000"/>
          <w:sz w:val="28"/>
          <w:szCs w:val="28"/>
        </w:rPr>
        <w:t xml:space="preserve"> or the </w:t>
      </w:r>
      <w:r w:rsidRPr="007709F0">
        <w:rPr>
          <w:i/>
          <w:color w:val="000000"/>
          <w:sz w:val="28"/>
          <w:szCs w:val="28"/>
        </w:rPr>
        <w:t>Aged Care Act 1997</w:t>
      </w:r>
      <w:r w:rsidRPr="007709F0">
        <w:rPr>
          <w:color w:val="000000"/>
          <w:sz w:val="28"/>
          <w:szCs w:val="28"/>
        </w:rPr>
        <w:t>.</w:t>
      </w:r>
    </w:p>
    <w:p w14:paraId="34C50429" w14:textId="77777777" w:rsidR="0082437E" w:rsidRPr="007709F0" w:rsidRDefault="0082437E" w:rsidP="0082437E">
      <w:pPr>
        <w:autoSpaceDE w:val="0"/>
        <w:autoSpaceDN w:val="0"/>
        <w:adjustRightInd w:val="0"/>
        <w:ind w:left="720"/>
        <w:rPr>
          <w:b/>
          <w:color w:val="000000"/>
          <w:sz w:val="28"/>
          <w:szCs w:val="28"/>
        </w:rPr>
      </w:pPr>
    </w:p>
    <w:p w14:paraId="053D616E" w14:textId="77777777" w:rsidR="0082437E" w:rsidRPr="007709F0" w:rsidRDefault="0082437E" w:rsidP="0082437E">
      <w:pPr>
        <w:autoSpaceDE w:val="0"/>
        <w:autoSpaceDN w:val="0"/>
        <w:adjustRightInd w:val="0"/>
        <w:ind w:left="720"/>
        <w:rPr>
          <w:b/>
          <w:i/>
          <w:color w:val="000000"/>
          <w:sz w:val="28"/>
          <w:szCs w:val="28"/>
        </w:rPr>
      </w:pPr>
      <w:r w:rsidRPr="007709F0">
        <w:rPr>
          <w:b/>
          <w:color w:val="000000"/>
          <w:sz w:val="28"/>
          <w:szCs w:val="28"/>
        </w:rPr>
        <w:t xml:space="preserve">Part C — </w:t>
      </w:r>
      <w:r w:rsidRPr="007709F0">
        <w:rPr>
          <w:b/>
          <w:i/>
          <w:color w:val="000000"/>
          <w:sz w:val="28"/>
          <w:szCs w:val="28"/>
        </w:rPr>
        <w:t>respite care in an institution</w:t>
      </w:r>
      <w:r w:rsidRPr="007709F0">
        <w:rPr>
          <w:b/>
          <w:color w:val="000000"/>
          <w:sz w:val="28"/>
          <w:szCs w:val="28"/>
        </w:rPr>
        <w:t xml:space="preserve"> not involving </w:t>
      </w:r>
      <w:r w:rsidRPr="007709F0">
        <w:rPr>
          <w:b/>
          <w:i/>
          <w:color w:val="000000"/>
          <w:sz w:val="28"/>
          <w:szCs w:val="28"/>
        </w:rPr>
        <w:t xml:space="preserve">residential care (respite) </w:t>
      </w:r>
    </w:p>
    <w:p w14:paraId="1ECF65D8" w14:textId="77777777" w:rsidR="0082437E" w:rsidRPr="007709F0" w:rsidRDefault="0082437E" w:rsidP="0082437E">
      <w:pPr>
        <w:autoSpaceDE w:val="0"/>
        <w:autoSpaceDN w:val="0"/>
        <w:adjustRightInd w:val="0"/>
        <w:ind w:left="720"/>
        <w:rPr>
          <w:b/>
          <w:color w:val="000000"/>
          <w:sz w:val="28"/>
          <w:szCs w:val="28"/>
        </w:rPr>
      </w:pPr>
    </w:p>
    <w:p w14:paraId="1582E1BE" w14:textId="77777777" w:rsidR="0082437E" w:rsidRPr="007709F0" w:rsidRDefault="0082437E" w:rsidP="0082437E">
      <w:pPr>
        <w:tabs>
          <w:tab w:val="left" w:pos="1276"/>
        </w:tabs>
        <w:ind w:firstLine="1276"/>
        <w:rPr>
          <w:color w:val="000000"/>
        </w:rPr>
      </w:pPr>
      <w:r w:rsidRPr="007709F0">
        <w:rPr>
          <w:color w:val="000000"/>
        </w:rPr>
        <w:t>Note (1): this heading is intended to be an aid in interpretation.</w:t>
      </w:r>
    </w:p>
    <w:p w14:paraId="591AFA6F" w14:textId="77777777" w:rsidR="0082437E" w:rsidRPr="007709F0" w:rsidRDefault="0082437E" w:rsidP="0082437E">
      <w:pPr>
        <w:ind w:left="1276" w:hanging="1276"/>
        <w:rPr>
          <w:color w:val="000000"/>
        </w:rPr>
      </w:pPr>
      <w:r w:rsidRPr="007709F0">
        <w:rPr>
          <w:color w:val="000000"/>
        </w:rPr>
        <w:tab/>
      </w:r>
    </w:p>
    <w:p w14:paraId="7B0647F1" w14:textId="77777777" w:rsidR="0082437E" w:rsidRPr="007709F0" w:rsidRDefault="0082437E" w:rsidP="0082437E">
      <w:pPr>
        <w:ind w:left="1276"/>
        <w:rPr>
          <w:color w:val="000000"/>
        </w:rPr>
      </w:pPr>
      <w:r w:rsidRPr="007709F0">
        <w:rPr>
          <w:color w:val="000000"/>
        </w:rPr>
        <w:t xml:space="preserve">Note (2): an example of </w:t>
      </w:r>
      <w:r w:rsidRPr="007709F0">
        <w:rPr>
          <w:i/>
          <w:color w:val="000000"/>
        </w:rPr>
        <w:t>respite care in an institution</w:t>
      </w:r>
      <w:r w:rsidRPr="007709F0">
        <w:rPr>
          <w:color w:val="000000"/>
        </w:rPr>
        <w:t xml:space="preserve"> not involving </w:t>
      </w:r>
      <w:r w:rsidRPr="007709F0">
        <w:rPr>
          <w:i/>
          <w:color w:val="000000"/>
        </w:rPr>
        <w:t>residential care</w:t>
      </w:r>
      <w:r w:rsidRPr="007709F0">
        <w:rPr>
          <w:color w:val="000000"/>
        </w:rPr>
        <w:t xml:space="preserve"> </w:t>
      </w:r>
      <w:r w:rsidRPr="007709F0">
        <w:rPr>
          <w:i/>
          <w:color w:val="000000"/>
        </w:rPr>
        <w:t>(respite)</w:t>
      </w:r>
      <w:r w:rsidRPr="007709F0">
        <w:rPr>
          <w:color w:val="000000"/>
        </w:rPr>
        <w:t xml:space="preserve"> would be </w:t>
      </w:r>
      <w:r w:rsidRPr="007709F0">
        <w:rPr>
          <w:i/>
          <w:color w:val="000000"/>
        </w:rPr>
        <w:t>respite</w:t>
      </w:r>
      <w:r w:rsidRPr="007709F0">
        <w:rPr>
          <w:color w:val="000000"/>
        </w:rPr>
        <w:t xml:space="preserve"> provided to a person in a hospital.  The definition of </w:t>
      </w:r>
      <w:r w:rsidRPr="007709F0">
        <w:rPr>
          <w:i/>
          <w:color w:val="000000"/>
        </w:rPr>
        <w:t>residential care</w:t>
      </w:r>
      <w:r w:rsidRPr="007709F0">
        <w:rPr>
          <w:color w:val="000000"/>
        </w:rPr>
        <w:t xml:space="preserve"> does not include hospital care.</w:t>
      </w:r>
    </w:p>
    <w:p w14:paraId="3B02DDAA" w14:textId="77777777" w:rsidR="00CF29A1" w:rsidRPr="007709F0" w:rsidRDefault="00CF29A1" w:rsidP="00CF29A1">
      <w:pPr>
        <w:ind w:left="720"/>
        <w:rPr>
          <w:color w:val="000000"/>
        </w:rPr>
      </w:pPr>
    </w:p>
    <w:p w14:paraId="77FE98FF" w14:textId="77777777" w:rsidR="00791278" w:rsidRPr="007709F0" w:rsidRDefault="00791278" w:rsidP="00077438">
      <w:pPr>
        <w:autoSpaceDE w:val="0"/>
        <w:autoSpaceDN w:val="0"/>
        <w:adjustRightInd w:val="0"/>
        <w:ind w:left="720" w:hanging="11"/>
        <w:rPr>
          <w:i/>
          <w:color w:val="000000"/>
          <w:sz w:val="24"/>
          <w:szCs w:val="24"/>
        </w:rPr>
      </w:pPr>
      <w:r w:rsidRPr="007709F0">
        <w:rPr>
          <w:i/>
          <w:color w:val="000000"/>
          <w:sz w:val="24"/>
          <w:szCs w:val="24"/>
        </w:rPr>
        <w:t xml:space="preserve">respite care in an institution </w:t>
      </w:r>
      <w:r w:rsidRPr="007709F0">
        <w:rPr>
          <w:color w:val="000000"/>
          <w:sz w:val="24"/>
          <w:szCs w:val="24"/>
        </w:rPr>
        <w:t>(other than a hospital)</w:t>
      </w:r>
    </w:p>
    <w:p w14:paraId="7D407175" w14:textId="77777777" w:rsidR="00791278" w:rsidRPr="007709F0" w:rsidRDefault="00791278" w:rsidP="00791278">
      <w:pPr>
        <w:autoSpaceDE w:val="0"/>
        <w:autoSpaceDN w:val="0"/>
        <w:adjustRightInd w:val="0"/>
        <w:ind w:left="720"/>
        <w:rPr>
          <w:i/>
          <w:color w:val="000000"/>
          <w:sz w:val="24"/>
          <w:szCs w:val="24"/>
        </w:rPr>
      </w:pPr>
    </w:p>
    <w:p w14:paraId="2C4D9B67" w14:textId="77777777" w:rsidR="00791278" w:rsidRPr="007709F0" w:rsidRDefault="00791278" w:rsidP="00077438">
      <w:pPr>
        <w:ind w:left="709"/>
        <w:rPr>
          <w:color w:val="000000"/>
          <w:sz w:val="28"/>
          <w:szCs w:val="28"/>
        </w:rPr>
      </w:pPr>
      <w:r w:rsidRPr="007709F0">
        <w:rPr>
          <w:b/>
          <w:color w:val="000000"/>
          <w:sz w:val="28"/>
          <w:szCs w:val="28"/>
        </w:rPr>
        <w:t>10.7</w:t>
      </w:r>
      <w:r w:rsidRPr="007709F0">
        <w:rPr>
          <w:color w:val="000000"/>
          <w:sz w:val="28"/>
          <w:szCs w:val="28"/>
        </w:rPr>
        <w:t xml:space="preserve"> The </w:t>
      </w:r>
      <w:r w:rsidRPr="007709F0">
        <w:rPr>
          <w:i/>
          <w:color w:val="000000"/>
          <w:sz w:val="28"/>
          <w:szCs w:val="28"/>
        </w:rPr>
        <w:t xml:space="preserve">Commission </w:t>
      </w:r>
      <w:r w:rsidRPr="007709F0">
        <w:rPr>
          <w:color w:val="000000"/>
          <w:sz w:val="28"/>
          <w:szCs w:val="28"/>
        </w:rPr>
        <w:t>may accept, in whole or in part, financial responsibility for</w:t>
      </w:r>
      <w:r w:rsidRPr="007709F0">
        <w:rPr>
          <w:i/>
          <w:color w:val="000000"/>
          <w:sz w:val="28"/>
          <w:szCs w:val="28"/>
        </w:rPr>
        <w:t xml:space="preserve"> </w:t>
      </w:r>
      <w:r w:rsidRPr="007709F0">
        <w:rPr>
          <w:i/>
          <w:sz w:val="28"/>
          <w:szCs w:val="28"/>
        </w:rPr>
        <w:t>respite care in an institution</w:t>
      </w:r>
      <w:r w:rsidRPr="007709F0">
        <w:rPr>
          <w:color w:val="000000"/>
          <w:sz w:val="28"/>
          <w:szCs w:val="28"/>
        </w:rPr>
        <w:t xml:space="preserve"> </w:t>
      </w:r>
      <w:r w:rsidR="007F6874" w:rsidRPr="007709F0">
        <w:rPr>
          <w:sz w:val="28"/>
          <w:szCs w:val="28"/>
        </w:rPr>
        <w:t xml:space="preserve">for an </w:t>
      </w:r>
      <w:r w:rsidR="007F6874" w:rsidRPr="007709F0">
        <w:rPr>
          <w:i/>
          <w:sz w:val="28"/>
          <w:szCs w:val="28"/>
        </w:rPr>
        <w:t>entitled person</w:t>
      </w:r>
      <w:r w:rsidRPr="007709F0">
        <w:rPr>
          <w:color w:val="000000"/>
          <w:sz w:val="28"/>
          <w:szCs w:val="28"/>
        </w:rPr>
        <w:t xml:space="preserve"> for a maximum period of 28 days in a financial year:</w:t>
      </w:r>
    </w:p>
    <w:p w14:paraId="384F88AC" w14:textId="77777777" w:rsidR="00791278" w:rsidRPr="007709F0" w:rsidRDefault="00791278" w:rsidP="00791278">
      <w:pPr>
        <w:ind w:left="851"/>
        <w:rPr>
          <w:color w:val="000000"/>
          <w:sz w:val="28"/>
          <w:szCs w:val="28"/>
        </w:rPr>
      </w:pPr>
    </w:p>
    <w:p w14:paraId="5E3B088C" w14:textId="77777777" w:rsidR="00791278" w:rsidRPr="007709F0" w:rsidRDefault="00791278" w:rsidP="00791278">
      <w:pPr>
        <w:ind w:left="1843" w:hanging="425"/>
        <w:rPr>
          <w:color w:val="000000"/>
          <w:sz w:val="28"/>
          <w:szCs w:val="28"/>
        </w:rPr>
      </w:pPr>
      <w:r w:rsidRPr="007709F0">
        <w:rPr>
          <w:color w:val="000000"/>
          <w:sz w:val="28"/>
          <w:szCs w:val="28"/>
        </w:rPr>
        <w:t>(a) being an institution (other than a</w:t>
      </w:r>
      <w:r w:rsidRPr="007709F0">
        <w:rPr>
          <w:i/>
          <w:color w:val="000000"/>
          <w:sz w:val="28"/>
          <w:szCs w:val="28"/>
        </w:rPr>
        <w:t xml:space="preserve"> private hospital</w:t>
      </w:r>
      <w:r w:rsidRPr="007709F0">
        <w:rPr>
          <w:color w:val="000000"/>
          <w:sz w:val="28"/>
          <w:szCs w:val="28"/>
        </w:rPr>
        <w:t xml:space="preserve"> or </w:t>
      </w:r>
      <w:r w:rsidRPr="007709F0">
        <w:rPr>
          <w:i/>
          <w:color w:val="000000"/>
          <w:sz w:val="28"/>
          <w:szCs w:val="28"/>
        </w:rPr>
        <w:t>public hospital</w:t>
      </w:r>
      <w:r w:rsidRPr="007709F0">
        <w:rPr>
          <w:color w:val="000000"/>
          <w:sz w:val="28"/>
          <w:szCs w:val="28"/>
        </w:rPr>
        <w:t xml:space="preserve">) in respect of which a </w:t>
      </w:r>
      <w:r w:rsidRPr="007709F0">
        <w:rPr>
          <w:i/>
          <w:color w:val="000000"/>
          <w:sz w:val="28"/>
          <w:szCs w:val="28"/>
        </w:rPr>
        <w:t>residential care</w:t>
      </w:r>
      <w:r w:rsidRPr="007709F0">
        <w:rPr>
          <w:color w:val="000000"/>
          <w:sz w:val="28"/>
          <w:szCs w:val="28"/>
        </w:rPr>
        <w:t xml:space="preserve"> </w:t>
      </w:r>
      <w:r w:rsidRPr="007709F0">
        <w:rPr>
          <w:i/>
          <w:color w:val="000000"/>
          <w:sz w:val="28"/>
          <w:szCs w:val="28"/>
        </w:rPr>
        <w:t>subsidy</w:t>
      </w:r>
      <w:r w:rsidRPr="007709F0">
        <w:rPr>
          <w:color w:val="000000"/>
          <w:sz w:val="28"/>
          <w:szCs w:val="28"/>
        </w:rPr>
        <w:t xml:space="preserve"> is not payable; and</w:t>
      </w:r>
    </w:p>
    <w:p w14:paraId="19C3C970" w14:textId="77777777" w:rsidR="00791278" w:rsidRPr="007709F0" w:rsidRDefault="00791278" w:rsidP="00791278">
      <w:pPr>
        <w:ind w:left="1418"/>
        <w:rPr>
          <w:color w:val="000000"/>
          <w:sz w:val="28"/>
          <w:szCs w:val="28"/>
        </w:rPr>
      </w:pPr>
    </w:p>
    <w:p w14:paraId="07139AB8" w14:textId="32184970" w:rsidR="00791278" w:rsidRPr="007709F0" w:rsidRDefault="00791278" w:rsidP="00791278">
      <w:pPr>
        <w:ind w:left="1843" w:hanging="425"/>
        <w:rPr>
          <w:color w:val="000000"/>
          <w:sz w:val="28"/>
          <w:szCs w:val="28"/>
        </w:rPr>
      </w:pPr>
      <w:r w:rsidRPr="007709F0">
        <w:rPr>
          <w:color w:val="000000"/>
          <w:sz w:val="28"/>
          <w:szCs w:val="28"/>
        </w:rPr>
        <w:t xml:space="preserve">(b) if, in the opinion of the </w:t>
      </w:r>
      <w:r w:rsidRPr="007709F0">
        <w:rPr>
          <w:i/>
          <w:color w:val="000000"/>
          <w:sz w:val="28"/>
          <w:szCs w:val="28"/>
        </w:rPr>
        <w:t>Commission</w:t>
      </w:r>
      <w:r w:rsidRPr="007709F0">
        <w:rPr>
          <w:color w:val="000000"/>
          <w:sz w:val="28"/>
          <w:szCs w:val="28"/>
        </w:rPr>
        <w:t>, it is a cost</w:t>
      </w:r>
      <w:r w:rsidR="007709F0">
        <w:rPr>
          <w:color w:val="000000"/>
          <w:sz w:val="28"/>
          <w:szCs w:val="28"/>
        </w:rPr>
        <w:noBreakHyphen/>
      </w:r>
      <w:r w:rsidRPr="007709F0">
        <w:rPr>
          <w:color w:val="000000"/>
          <w:sz w:val="28"/>
          <w:szCs w:val="28"/>
        </w:rPr>
        <w:t xml:space="preserve">effective and appropriate alternative to </w:t>
      </w:r>
      <w:r w:rsidRPr="007709F0">
        <w:rPr>
          <w:i/>
          <w:color w:val="000000"/>
          <w:sz w:val="28"/>
          <w:szCs w:val="28"/>
        </w:rPr>
        <w:t>residential care</w:t>
      </w:r>
      <w:r w:rsidRPr="007709F0">
        <w:rPr>
          <w:color w:val="000000"/>
          <w:sz w:val="28"/>
          <w:szCs w:val="28"/>
        </w:rPr>
        <w:t xml:space="preserve"> </w:t>
      </w:r>
      <w:r w:rsidRPr="007709F0">
        <w:rPr>
          <w:i/>
          <w:color w:val="000000"/>
          <w:sz w:val="28"/>
          <w:szCs w:val="28"/>
        </w:rPr>
        <w:t>(respite)</w:t>
      </w:r>
      <w:r w:rsidRPr="007709F0">
        <w:rPr>
          <w:color w:val="000000"/>
          <w:sz w:val="28"/>
          <w:szCs w:val="28"/>
        </w:rPr>
        <w:t xml:space="preserve"> under paragraph 10.6.1 and to </w:t>
      </w:r>
      <w:r w:rsidRPr="007709F0">
        <w:rPr>
          <w:i/>
          <w:color w:val="000000"/>
          <w:sz w:val="28"/>
          <w:szCs w:val="28"/>
        </w:rPr>
        <w:t>Respite Care</w:t>
      </w:r>
      <w:r w:rsidRPr="007709F0">
        <w:rPr>
          <w:color w:val="000000"/>
          <w:sz w:val="28"/>
          <w:szCs w:val="28"/>
        </w:rPr>
        <w:t xml:space="preserve"> under the </w:t>
      </w:r>
      <w:r w:rsidRPr="007709F0">
        <w:rPr>
          <w:i/>
          <w:color w:val="000000"/>
          <w:sz w:val="28"/>
          <w:szCs w:val="28"/>
        </w:rPr>
        <w:t>Veterans' Home Care Program</w:t>
      </w:r>
      <w:r w:rsidRPr="007709F0">
        <w:rPr>
          <w:color w:val="000000"/>
          <w:sz w:val="28"/>
          <w:szCs w:val="28"/>
        </w:rPr>
        <w:t xml:space="preserve">. </w:t>
      </w:r>
    </w:p>
    <w:p w14:paraId="16232DD5" w14:textId="77777777" w:rsidR="00791278" w:rsidRPr="007709F0" w:rsidRDefault="00791278" w:rsidP="00791278">
      <w:pPr>
        <w:autoSpaceDE w:val="0"/>
        <w:autoSpaceDN w:val="0"/>
        <w:adjustRightInd w:val="0"/>
        <w:ind w:left="851"/>
        <w:rPr>
          <w:i/>
          <w:color w:val="000000"/>
          <w:sz w:val="24"/>
          <w:szCs w:val="24"/>
        </w:rPr>
      </w:pPr>
    </w:p>
    <w:p w14:paraId="5EA20591" w14:textId="77777777" w:rsidR="00791278" w:rsidRPr="007709F0" w:rsidRDefault="00791278" w:rsidP="00791278">
      <w:pPr>
        <w:autoSpaceDE w:val="0"/>
        <w:autoSpaceDN w:val="0"/>
        <w:adjustRightInd w:val="0"/>
        <w:ind w:left="851" w:firstLine="992"/>
        <w:rPr>
          <w:color w:val="000000"/>
        </w:rPr>
      </w:pPr>
      <w:r w:rsidRPr="007709F0">
        <w:rPr>
          <w:color w:val="000000"/>
        </w:rPr>
        <w:t xml:space="preserve">Note (1): </w:t>
      </w:r>
      <w:r w:rsidRPr="007709F0">
        <w:rPr>
          <w:i/>
          <w:color w:val="000000"/>
        </w:rPr>
        <w:t>prior approval</w:t>
      </w:r>
      <w:r w:rsidRPr="007709F0">
        <w:rPr>
          <w:color w:val="000000"/>
        </w:rPr>
        <w:t xml:space="preserve"> is required (see paragraph 3.2.1(h)).</w:t>
      </w:r>
    </w:p>
    <w:p w14:paraId="08BC6691" w14:textId="77777777" w:rsidR="00791278" w:rsidRPr="007709F0" w:rsidRDefault="00791278" w:rsidP="00791278">
      <w:pPr>
        <w:autoSpaceDE w:val="0"/>
        <w:autoSpaceDN w:val="0"/>
        <w:adjustRightInd w:val="0"/>
        <w:ind w:left="1843"/>
        <w:rPr>
          <w:color w:val="000000"/>
        </w:rPr>
      </w:pPr>
      <w:r w:rsidRPr="007709F0">
        <w:rPr>
          <w:color w:val="000000"/>
        </w:rPr>
        <w:t xml:space="preserve">Note (2): an institution here would include a residential care facility not covered by the </w:t>
      </w:r>
      <w:r w:rsidRPr="007709F0">
        <w:rPr>
          <w:i/>
          <w:color w:val="000000"/>
        </w:rPr>
        <w:t>Aged Care Act 1997</w:t>
      </w:r>
      <w:r w:rsidRPr="007709F0">
        <w:rPr>
          <w:color w:val="000000"/>
        </w:rPr>
        <w:t>.</w:t>
      </w:r>
    </w:p>
    <w:p w14:paraId="3EB788D1" w14:textId="77777777" w:rsidR="00791278" w:rsidRPr="007709F0" w:rsidRDefault="00791278" w:rsidP="00791278">
      <w:pPr>
        <w:autoSpaceDE w:val="0"/>
        <w:autoSpaceDN w:val="0"/>
        <w:adjustRightInd w:val="0"/>
        <w:ind w:left="851"/>
        <w:rPr>
          <w:i/>
          <w:color w:val="000000"/>
          <w:sz w:val="24"/>
          <w:szCs w:val="24"/>
        </w:rPr>
      </w:pPr>
    </w:p>
    <w:p w14:paraId="22087FFC" w14:textId="77777777" w:rsidR="00791278" w:rsidRPr="007709F0" w:rsidRDefault="00791278" w:rsidP="00791278">
      <w:pPr>
        <w:autoSpaceDE w:val="0"/>
        <w:autoSpaceDN w:val="0"/>
        <w:adjustRightInd w:val="0"/>
        <w:ind w:left="851"/>
        <w:rPr>
          <w:i/>
          <w:color w:val="000000"/>
          <w:sz w:val="24"/>
          <w:szCs w:val="24"/>
        </w:rPr>
      </w:pPr>
      <w:r w:rsidRPr="007709F0">
        <w:rPr>
          <w:i/>
          <w:color w:val="000000"/>
          <w:sz w:val="24"/>
          <w:szCs w:val="24"/>
        </w:rPr>
        <w:t xml:space="preserve">respite care in an institution </w:t>
      </w:r>
      <w:r w:rsidRPr="007709F0">
        <w:rPr>
          <w:color w:val="000000"/>
          <w:sz w:val="24"/>
          <w:szCs w:val="24"/>
        </w:rPr>
        <w:t>(being a private or public hospital)</w:t>
      </w:r>
    </w:p>
    <w:p w14:paraId="3B22BA05" w14:textId="77777777" w:rsidR="00791278" w:rsidRPr="007709F0" w:rsidRDefault="00791278" w:rsidP="00791278">
      <w:pPr>
        <w:autoSpaceDE w:val="0"/>
        <w:autoSpaceDN w:val="0"/>
        <w:adjustRightInd w:val="0"/>
        <w:ind w:left="851"/>
        <w:rPr>
          <w:color w:val="000000"/>
          <w:sz w:val="24"/>
          <w:szCs w:val="24"/>
        </w:rPr>
      </w:pPr>
    </w:p>
    <w:p w14:paraId="3E4712A1" w14:textId="77777777" w:rsidR="00791278" w:rsidRPr="007709F0" w:rsidRDefault="00791278" w:rsidP="00791278">
      <w:pPr>
        <w:ind w:left="851"/>
        <w:rPr>
          <w:color w:val="000000"/>
          <w:sz w:val="28"/>
          <w:szCs w:val="28"/>
        </w:rPr>
      </w:pPr>
      <w:r w:rsidRPr="007709F0">
        <w:rPr>
          <w:b/>
          <w:color w:val="000000"/>
          <w:sz w:val="28"/>
          <w:szCs w:val="28"/>
        </w:rPr>
        <w:t>10.7A</w:t>
      </w:r>
      <w:r w:rsidRPr="007709F0">
        <w:rPr>
          <w:b/>
          <w:color w:val="000000"/>
          <w:sz w:val="24"/>
          <w:szCs w:val="24"/>
        </w:rPr>
        <w:t xml:space="preserve"> </w:t>
      </w:r>
      <w:r w:rsidRPr="007709F0">
        <w:rPr>
          <w:color w:val="000000"/>
          <w:sz w:val="28"/>
          <w:szCs w:val="28"/>
        </w:rPr>
        <w:t xml:space="preserve">The </w:t>
      </w:r>
      <w:r w:rsidRPr="007709F0">
        <w:rPr>
          <w:i/>
          <w:color w:val="000000"/>
          <w:sz w:val="28"/>
          <w:szCs w:val="28"/>
        </w:rPr>
        <w:t xml:space="preserve">Commission </w:t>
      </w:r>
      <w:r w:rsidRPr="007709F0">
        <w:rPr>
          <w:color w:val="000000"/>
          <w:sz w:val="28"/>
          <w:szCs w:val="28"/>
        </w:rPr>
        <w:t>may accept, in whole or in part, financial responsibility for</w:t>
      </w:r>
      <w:r w:rsidRPr="007709F0">
        <w:rPr>
          <w:i/>
          <w:color w:val="000000"/>
          <w:sz w:val="28"/>
          <w:szCs w:val="28"/>
        </w:rPr>
        <w:t xml:space="preserve"> respite care in an institution </w:t>
      </w:r>
      <w:r w:rsidRPr="007709F0">
        <w:rPr>
          <w:color w:val="000000"/>
          <w:sz w:val="28"/>
          <w:szCs w:val="28"/>
        </w:rPr>
        <w:t xml:space="preserve">for an </w:t>
      </w:r>
      <w:r w:rsidRPr="007709F0">
        <w:rPr>
          <w:i/>
          <w:color w:val="000000"/>
          <w:sz w:val="28"/>
          <w:szCs w:val="28"/>
        </w:rPr>
        <w:t>entitled person</w:t>
      </w:r>
      <w:r w:rsidRPr="007709F0">
        <w:rPr>
          <w:color w:val="000000"/>
          <w:sz w:val="28"/>
          <w:szCs w:val="28"/>
        </w:rPr>
        <w:t xml:space="preserve"> where the institution is a </w:t>
      </w:r>
      <w:r w:rsidRPr="007709F0">
        <w:rPr>
          <w:i/>
          <w:color w:val="000000"/>
          <w:sz w:val="28"/>
          <w:szCs w:val="28"/>
        </w:rPr>
        <w:t>private hospital</w:t>
      </w:r>
      <w:r w:rsidRPr="007709F0">
        <w:rPr>
          <w:color w:val="000000"/>
          <w:sz w:val="28"/>
          <w:szCs w:val="28"/>
        </w:rPr>
        <w:t xml:space="preserve"> or </w:t>
      </w:r>
      <w:r w:rsidRPr="007709F0">
        <w:rPr>
          <w:i/>
          <w:color w:val="000000"/>
          <w:sz w:val="28"/>
          <w:szCs w:val="28"/>
        </w:rPr>
        <w:t>public hospital</w:t>
      </w:r>
      <w:r w:rsidRPr="007709F0">
        <w:rPr>
          <w:color w:val="000000"/>
          <w:sz w:val="28"/>
          <w:szCs w:val="28"/>
        </w:rPr>
        <w:t>.</w:t>
      </w:r>
    </w:p>
    <w:p w14:paraId="47A288E6" w14:textId="77777777" w:rsidR="00791278" w:rsidRPr="007709F0" w:rsidRDefault="00791278" w:rsidP="00791278">
      <w:pPr>
        <w:ind w:left="851"/>
        <w:rPr>
          <w:color w:val="000000"/>
          <w:sz w:val="28"/>
          <w:szCs w:val="28"/>
        </w:rPr>
      </w:pPr>
    </w:p>
    <w:p w14:paraId="416AB44C" w14:textId="77777777" w:rsidR="00791278" w:rsidRPr="007709F0" w:rsidRDefault="00791278" w:rsidP="00791278">
      <w:pPr>
        <w:ind w:left="851"/>
        <w:rPr>
          <w:color w:val="000000"/>
        </w:rPr>
      </w:pPr>
      <w:r w:rsidRPr="007709F0">
        <w:rPr>
          <w:color w:val="000000"/>
        </w:rPr>
        <w:t>Note (1) prior approval is not a requirement in these circumstances.</w:t>
      </w:r>
    </w:p>
    <w:p w14:paraId="3593B229" w14:textId="77777777" w:rsidR="00791278" w:rsidRPr="007709F0" w:rsidRDefault="00791278" w:rsidP="00791278">
      <w:pPr>
        <w:ind w:left="851"/>
        <w:rPr>
          <w:color w:val="000000"/>
        </w:rPr>
      </w:pPr>
      <w:r w:rsidRPr="007709F0">
        <w:rPr>
          <w:color w:val="000000"/>
        </w:rPr>
        <w:t xml:space="preserve">Note (2) there is no express time limit in these circumstances but the </w:t>
      </w:r>
      <w:r w:rsidRPr="007709F0">
        <w:rPr>
          <w:i/>
          <w:color w:val="000000"/>
        </w:rPr>
        <w:t>Commission</w:t>
      </w:r>
      <w:r w:rsidRPr="007709F0">
        <w:rPr>
          <w:color w:val="000000"/>
        </w:rPr>
        <w:t xml:space="preserve"> has a discretion to accept financial responsibility.  It could exercise its discretion not to accept financial responsibility if it considered the length of </w:t>
      </w:r>
      <w:r w:rsidRPr="007709F0">
        <w:rPr>
          <w:i/>
          <w:color w:val="000000"/>
        </w:rPr>
        <w:t>respite care in an institution</w:t>
      </w:r>
      <w:r w:rsidRPr="007709F0">
        <w:rPr>
          <w:color w:val="000000"/>
        </w:rPr>
        <w:t xml:space="preserve"> to be excessive.</w:t>
      </w:r>
    </w:p>
    <w:p w14:paraId="7E268D9B" w14:textId="77777777" w:rsidR="00FC5411" w:rsidRPr="007709F0" w:rsidRDefault="00FC5411" w:rsidP="00FC5411">
      <w:pPr>
        <w:rPr>
          <w:color w:val="000000"/>
          <w:sz w:val="28"/>
          <w:szCs w:val="28"/>
        </w:rPr>
      </w:pPr>
    </w:p>
    <w:p w14:paraId="281374C9" w14:textId="157CB0FE" w:rsidR="00FC5411" w:rsidRPr="007709F0" w:rsidRDefault="00FC5411" w:rsidP="00FC5411">
      <w:pPr>
        <w:rPr>
          <w:b/>
          <w:sz w:val="32"/>
          <w:szCs w:val="32"/>
        </w:rPr>
      </w:pPr>
      <w:r w:rsidRPr="007709F0">
        <w:rPr>
          <w:b/>
          <w:sz w:val="32"/>
          <w:szCs w:val="32"/>
        </w:rPr>
        <w:t xml:space="preserve">Part D </w:t>
      </w:r>
      <w:r w:rsidR="00AB3BBA" w:rsidRPr="007709F0">
        <w:rPr>
          <w:b/>
          <w:sz w:val="32"/>
          <w:szCs w:val="32"/>
        </w:rPr>
        <w:t>–</w:t>
      </w:r>
      <w:r w:rsidRPr="007709F0">
        <w:rPr>
          <w:b/>
          <w:sz w:val="32"/>
          <w:szCs w:val="32"/>
        </w:rPr>
        <w:t xml:space="preserve"> </w:t>
      </w:r>
      <w:r w:rsidR="00AB3BBA" w:rsidRPr="007709F0">
        <w:rPr>
          <w:b/>
          <w:sz w:val="32"/>
          <w:szCs w:val="32"/>
        </w:rPr>
        <w:t xml:space="preserve">HOME </w:t>
      </w:r>
      <w:r w:rsidRPr="007709F0">
        <w:rPr>
          <w:b/>
          <w:sz w:val="32"/>
          <w:szCs w:val="32"/>
        </w:rPr>
        <w:t>CARE</w:t>
      </w:r>
      <w:r w:rsidR="00C03957" w:rsidRPr="007709F0">
        <w:rPr>
          <w:b/>
          <w:sz w:val="32"/>
          <w:szCs w:val="32"/>
        </w:rPr>
        <w:t xml:space="preserve"> CO</w:t>
      </w:r>
      <w:r w:rsidR="007709F0">
        <w:rPr>
          <w:b/>
          <w:sz w:val="32"/>
          <w:szCs w:val="32"/>
        </w:rPr>
        <w:noBreakHyphen/>
      </w:r>
      <w:r w:rsidR="00C03957" w:rsidRPr="007709F0">
        <w:rPr>
          <w:b/>
          <w:sz w:val="32"/>
          <w:szCs w:val="32"/>
        </w:rPr>
        <w:t>PAYMENT</w:t>
      </w:r>
      <w:r w:rsidRPr="007709F0">
        <w:rPr>
          <w:b/>
          <w:sz w:val="32"/>
          <w:szCs w:val="32"/>
        </w:rPr>
        <w:t xml:space="preserve"> </w:t>
      </w:r>
    </w:p>
    <w:p w14:paraId="0D741811" w14:textId="77777777" w:rsidR="00FC5411" w:rsidRPr="007709F0" w:rsidRDefault="00FC5411" w:rsidP="00FC5411"/>
    <w:p w14:paraId="39CBFDDF" w14:textId="77777777" w:rsidR="00DD6297" w:rsidRPr="007709F0" w:rsidRDefault="0092038D" w:rsidP="00167908">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900"/>
        <w:rPr>
          <w:color w:val="000000"/>
          <w:sz w:val="28"/>
          <w:szCs w:val="28"/>
        </w:rPr>
      </w:pPr>
      <w:r w:rsidRPr="007709F0">
        <w:rPr>
          <w:color w:val="000000"/>
          <w:sz w:val="28"/>
          <w:szCs w:val="28"/>
        </w:rPr>
        <w:t>Definition</w:t>
      </w:r>
      <w:r w:rsidR="003E5286" w:rsidRPr="007709F0">
        <w:rPr>
          <w:color w:val="000000"/>
          <w:sz w:val="28"/>
          <w:szCs w:val="28"/>
        </w:rPr>
        <w:t>:</w:t>
      </w:r>
    </w:p>
    <w:p w14:paraId="61D7289B" w14:textId="77777777" w:rsidR="0092038D" w:rsidRPr="007709F0" w:rsidRDefault="0092038D" w:rsidP="00167908">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900"/>
        <w:rPr>
          <w:color w:val="000000"/>
          <w:sz w:val="28"/>
          <w:szCs w:val="28"/>
        </w:rPr>
      </w:pPr>
    </w:p>
    <w:p w14:paraId="163D9EEC" w14:textId="44B2C3C8" w:rsidR="0092038D" w:rsidRPr="007709F0" w:rsidRDefault="0092038D" w:rsidP="00167908">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900"/>
        <w:rPr>
          <w:color w:val="000000"/>
          <w:sz w:val="28"/>
          <w:szCs w:val="28"/>
        </w:rPr>
      </w:pPr>
      <w:r w:rsidRPr="007709F0">
        <w:rPr>
          <w:b/>
          <w:i/>
          <w:color w:val="000000"/>
          <w:sz w:val="28"/>
          <w:szCs w:val="28"/>
        </w:rPr>
        <w:t>“co</w:t>
      </w:r>
      <w:r w:rsidR="007709F0">
        <w:rPr>
          <w:b/>
          <w:i/>
          <w:color w:val="000000"/>
          <w:sz w:val="28"/>
          <w:szCs w:val="28"/>
        </w:rPr>
        <w:noBreakHyphen/>
      </w:r>
      <w:r w:rsidRPr="007709F0">
        <w:rPr>
          <w:b/>
          <w:i/>
          <w:color w:val="000000"/>
          <w:sz w:val="28"/>
          <w:szCs w:val="28"/>
        </w:rPr>
        <w:t>payment”</w:t>
      </w:r>
      <w:r w:rsidR="00523B43" w:rsidRPr="007709F0">
        <w:rPr>
          <w:color w:val="000000"/>
          <w:sz w:val="28"/>
          <w:szCs w:val="28"/>
        </w:rPr>
        <w:t xml:space="preserve">, in this Part, </w:t>
      </w:r>
      <w:r w:rsidRPr="007709F0">
        <w:rPr>
          <w:color w:val="000000"/>
          <w:sz w:val="28"/>
          <w:szCs w:val="28"/>
        </w:rPr>
        <w:t xml:space="preserve">means an amount a person must pay </w:t>
      </w:r>
      <w:r w:rsidR="00BC0C76" w:rsidRPr="007709F0">
        <w:rPr>
          <w:color w:val="000000"/>
          <w:sz w:val="28"/>
          <w:szCs w:val="28"/>
        </w:rPr>
        <w:t xml:space="preserve">for </w:t>
      </w:r>
      <w:r w:rsidRPr="007709F0">
        <w:rPr>
          <w:i/>
          <w:color w:val="000000"/>
          <w:sz w:val="28"/>
          <w:szCs w:val="28"/>
        </w:rPr>
        <w:t>home care</w:t>
      </w:r>
      <w:r w:rsidR="00BC0C76" w:rsidRPr="007709F0">
        <w:rPr>
          <w:color w:val="000000"/>
          <w:sz w:val="28"/>
          <w:szCs w:val="28"/>
        </w:rPr>
        <w:t xml:space="preserve"> </w:t>
      </w:r>
      <w:r w:rsidR="003E5286" w:rsidRPr="007709F0">
        <w:rPr>
          <w:color w:val="000000"/>
          <w:sz w:val="28"/>
          <w:szCs w:val="28"/>
        </w:rPr>
        <w:t>but</w:t>
      </w:r>
      <w:r w:rsidR="00BC0C76" w:rsidRPr="007709F0">
        <w:rPr>
          <w:color w:val="000000"/>
          <w:sz w:val="28"/>
          <w:szCs w:val="28"/>
        </w:rPr>
        <w:t xml:space="preserve"> does not include </w:t>
      </w:r>
      <w:r w:rsidRPr="007709F0">
        <w:rPr>
          <w:color w:val="000000"/>
          <w:sz w:val="28"/>
          <w:szCs w:val="28"/>
        </w:rPr>
        <w:t xml:space="preserve">an amount payable to the provider of the </w:t>
      </w:r>
      <w:r w:rsidRPr="007709F0">
        <w:rPr>
          <w:i/>
          <w:color w:val="000000"/>
          <w:sz w:val="28"/>
          <w:szCs w:val="28"/>
        </w:rPr>
        <w:t>home care</w:t>
      </w:r>
      <w:r w:rsidRPr="007709F0">
        <w:rPr>
          <w:color w:val="000000"/>
          <w:sz w:val="28"/>
          <w:szCs w:val="28"/>
        </w:rPr>
        <w:t xml:space="preserve"> as subsidy under the </w:t>
      </w:r>
      <w:r w:rsidRPr="007709F0">
        <w:rPr>
          <w:i/>
          <w:color w:val="000000"/>
          <w:sz w:val="28"/>
          <w:szCs w:val="28"/>
        </w:rPr>
        <w:t>Aged Care Act 1997</w:t>
      </w:r>
      <w:r w:rsidRPr="007709F0">
        <w:rPr>
          <w:color w:val="000000"/>
          <w:sz w:val="28"/>
          <w:szCs w:val="28"/>
        </w:rPr>
        <w:t>.</w:t>
      </w:r>
    </w:p>
    <w:p w14:paraId="55068AB1" w14:textId="77777777" w:rsidR="0092038D" w:rsidRPr="007709F0" w:rsidRDefault="0092038D" w:rsidP="00167908">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900"/>
        <w:rPr>
          <w:b/>
          <w:color w:val="000000"/>
          <w:sz w:val="28"/>
          <w:szCs w:val="28"/>
        </w:rPr>
      </w:pPr>
    </w:p>
    <w:p w14:paraId="770382A9" w14:textId="3A13347B" w:rsidR="005544F6" w:rsidRPr="007709F0" w:rsidRDefault="00DD6297" w:rsidP="00D92DBE">
      <w:pPr>
        <w:tabs>
          <w:tab w:val="left" w:pos="0"/>
          <w:tab w:val="left" w:pos="720"/>
          <w:tab w:val="left" w:pos="1800"/>
          <w:tab w:val="left" w:pos="3600"/>
          <w:tab w:val="left" w:pos="4320"/>
          <w:tab w:val="left" w:pos="5040"/>
          <w:tab w:val="left" w:pos="5760"/>
          <w:tab w:val="left" w:pos="6480"/>
          <w:tab w:val="left" w:pos="7200"/>
          <w:tab w:val="left" w:pos="7920"/>
          <w:tab w:val="left" w:pos="8640"/>
          <w:tab w:val="left" w:pos="9360"/>
        </w:tabs>
        <w:ind w:left="900"/>
        <w:rPr>
          <w:i/>
          <w:color w:val="000000"/>
          <w:sz w:val="28"/>
          <w:szCs w:val="28"/>
        </w:rPr>
      </w:pPr>
      <w:r w:rsidRPr="007709F0">
        <w:rPr>
          <w:b/>
          <w:color w:val="000000"/>
          <w:sz w:val="28"/>
          <w:szCs w:val="28"/>
        </w:rPr>
        <w:t>10.8</w:t>
      </w:r>
      <w:r w:rsidR="00D92DBE" w:rsidRPr="007709F0">
        <w:rPr>
          <w:color w:val="000000"/>
          <w:sz w:val="28"/>
          <w:szCs w:val="28"/>
        </w:rPr>
        <w:tab/>
      </w:r>
      <w:r w:rsidRPr="007709F0">
        <w:rPr>
          <w:color w:val="000000"/>
          <w:sz w:val="28"/>
          <w:szCs w:val="28"/>
        </w:rPr>
        <w:t xml:space="preserve">The </w:t>
      </w:r>
      <w:r w:rsidRPr="007709F0">
        <w:rPr>
          <w:i/>
          <w:iCs/>
          <w:color w:val="000000"/>
          <w:sz w:val="28"/>
          <w:szCs w:val="28"/>
        </w:rPr>
        <w:t>Commission</w:t>
      </w:r>
      <w:r w:rsidRPr="007709F0">
        <w:rPr>
          <w:color w:val="000000"/>
          <w:sz w:val="28"/>
          <w:szCs w:val="28"/>
        </w:rPr>
        <w:t xml:space="preserve"> may accept financial responsibility </w:t>
      </w:r>
      <w:r w:rsidR="005544F6" w:rsidRPr="007709F0">
        <w:rPr>
          <w:color w:val="000000"/>
          <w:sz w:val="28"/>
          <w:szCs w:val="28"/>
        </w:rPr>
        <w:t xml:space="preserve">for </w:t>
      </w:r>
      <w:r w:rsidRPr="007709F0">
        <w:rPr>
          <w:sz w:val="28"/>
          <w:szCs w:val="28"/>
        </w:rPr>
        <w:t>the</w:t>
      </w:r>
      <w:r w:rsidR="00027118" w:rsidRPr="007709F0">
        <w:rPr>
          <w:color w:val="000000"/>
          <w:sz w:val="28"/>
          <w:szCs w:val="28"/>
        </w:rPr>
        <w:t xml:space="preserve"> </w:t>
      </w:r>
      <w:r w:rsidR="00CD2E8E" w:rsidRPr="007709F0">
        <w:rPr>
          <w:i/>
          <w:color w:val="000000"/>
          <w:sz w:val="28"/>
          <w:szCs w:val="28"/>
        </w:rPr>
        <w:t>co</w:t>
      </w:r>
      <w:r w:rsidR="007709F0">
        <w:rPr>
          <w:i/>
          <w:color w:val="000000"/>
          <w:sz w:val="28"/>
          <w:szCs w:val="28"/>
        </w:rPr>
        <w:noBreakHyphen/>
      </w:r>
      <w:r w:rsidR="00CD2E8E" w:rsidRPr="007709F0">
        <w:rPr>
          <w:i/>
          <w:color w:val="000000"/>
          <w:sz w:val="28"/>
          <w:szCs w:val="28"/>
        </w:rPr>
        <w:t>payment</w:t>
      </w:r>
      <w:r w:rsidRPr="007709F0">
        <w:rPr>
          <w:color w:val="000000"/>
          <w:sz w:val="28"/>
          <w:szCs w:val="28"/>
        </w:rPr>
        <w:t xml:space="preserve"> </w:t>
      </w:r>
      <w:r w:rsidR="005544F6" w:rsidRPr="007709F0">
        <w:rPr>
          <w:color w:val="000000"/>
          <w:sz w:val="28"/>
          <w:szCs w:val="28"/>
        </w:rPr>
        <w:t xml:space="preserve">a </w:t>
      </w:r>
      <w:r w:rsidRPr="007709F0">
        <w:rPr>
          <w:color w:val="000000"/>
          <w:sz w:val="28"/>
          <w:szCs w:val="28"/>
        </w:rPr>
        <w:t xml:space="preserve">former </w:t>
      </w:r>
      <w:r w:rsidRPr="007709F0">
        <w:rPr>
          <w:i/>
          <w:color w:val="000000"/>
          <w:sz w:val="28"/>
          <w:szCs w:val="28"/>
        </w:rPr>
        <w:t>prisoner of war</w:t>
      </w:r>
      <w:r w:rsidR="00881DB9" w:rsidRPr="007709F0">
        <w:rPr>
          <w:color w:val="000000"/>
          <w:sz w:val="28"/>
          <w:szCs w:val="28"/>
        </w:rPr>
        <w:t>,</w:t>
      </w:r>
      <w:r w:rsidRPr="007709F0">
        <w:rPr>
          <w:color w:val="000000"/>
          <w:sz w:val="28"/>
          <w:szCs w:val="28"/>
        </w:rPr>
        <w:t xml:space="preserve"> or </w:t>
      </w:r>
      <w:r w:rsidR="005544F6" w:rsidRPr="007709F0">
        <w:rPr>
          <w:color w:val="000000"/>
          <w:sz w:val="28"/>
          <w:szCs w:val="28"/>
        </w:rPr>
        <w:t xml:space="preserve">an </w:t>
      </w:r>
      <w:r w:rsidR="005544F6" w:rsidRPr="007709F0">
        <w:rPr>
          <w:i/>
          <w:color w:val="000000"/>
          <w:sz w:val="28"/>
          <w:szCs w:val="28"/>
        </w:rPr>
        <w:t>entitled veteran</w:t>
      </w:r>
      <w:r w:rsidR="005544F6" w:rsidRPr="007709F0">
        <w:rPr>
          <w:color w:val="000000"/>
          <w:sz w:val="28"/>
          <w:szCs w:val="28"/>
        </w:rPr>
        <w:t xml:space="preserve"> awarded the Victoria Cross (VC veteran)</w:t>
      </w:r>
      <w:r w:rsidR="00881DB9" w:rsidRPr="007709F0">
        <w:rPr>
          <w:color w:val="000000"/>
          <w:sz w:val="28"/>
          <w:szCs w:val="28"/>
        </w:rPr>
        <w:t>,</w:t>
      </w:r>
      <w:r w:rsidR="005544F6" w:rsidRPr="007709F0">
        <w:rPr>
          <w:color w:val="000000"/>
          <w:sz w:val="28"/>
          <w:szCs w:val="28"/>
        </w:rPr>
        <w:t xml:space="preserve"> </w:t>
      </w:r>
      <w:r w:rsidR="00881DB9" w:rsidRPr="007709F0">
        <w:rPr>
          <w:color w:val="000000"/>
          <w:sz w:val="28"/>
          <w:szCs w:val="28"/>
        </w:rPr>
        <w:t>paid</w:t>
      </w:r>
      <w:r w:rsidR="00417B31" w:rsidRPr="007709F0">
        <w:rPr>
          <w:color w:val="000000"/>
          <w:sz w:val="28"/>
          <w:szCs w:val="28"/>
        </w:rPr>
        <w:t>,</w:t>
      </w:r>
      <w:r w:rsidRPr="007709F0">
        <w:rPr>
          <w:color w:val="000000"/>
          <w:sz w:val="28"/>
          <w:szCs w:val="28"/>
        </w:rPr>
        <w:t xml:space="preserve"> or is to pay, </w:t>
      </w:r>
      <w:r w:rsidR="00741C5E" w:rsidRPr="007709F0">
        <w:rPr>
          <w:color w:val="000000"/>
          <w:sz w:val="28"/>
          <w:szCs w:val="28"/>
        </w:rPr>
        <w:t xml:space="preserve">for </w:t>
      </w:r>
      <w:r w:rsidR="00741C5E" w:rsidRPr="007709F0">
        <w:rPr>
          <w:i/>
          <w:color w:val="000000"/>
          <w:sz w:val="28"/>
          <w:szCs w:val="28"/>
        </w:rPr>
        <w:t>home care</w:t>
      </w:r>
      <w:r w:rsidR="00741C5E" w:rsidRPr="007709F0">
        <w:rPr>
          <w:color w:val="000000"/>
          <w:sz w:val="28"/>
          <w:szCs w:val="28"/>
        </w:rPr>
        <w:t xml:space="preserve"> for the person </w:t>
      </w:r>
      <w:r w:rsidRPr="007709F0">
        <w:rPr>
          <w:color w:val="000000"/>
          <w:sz w:val="28"/>
          <w:szCs w:val="28"/>
        </w:rPr>
        <w:t xml:space="preserve">pursuant to an agreement with the provider of the </w:t>
      </w:r>
      <w:r w:rsidRPr="007709F0">
        <w:rPr>
          <w:i/>
          <w:color w:val="000000"/>
          <w:sz w:val="28"/>
          <w:szCs w:val="28"/>
        </w:rPr>
        <w:t>home care</w:t>
      </w:r>
      <w:r w:rsidRPr="007709F0">
        <w:rPr>
          <w:color w:val="000000"/>
          <w:sz w:val="28"/>
          <w:szCs w:val="28"/>
        </w:rPr>
        <w:t xml:space="preserve"> — to the extent the </w:t>
      </w:r>
      <w:r w:rsidR="00417B31" w:rsidRPr="007709F0">
        <w:rPr>
          <w:i/>
          <w:color w:val="000000"/>
          <w:sz w:val="28"/>
          <w:szCs w:val="28"/>
        </w:rPr>
        <w:t>co</w:t>
      </w:r>
      <w:r w:rsidR="007709F0">
        <w:rPr>
          <w:i/>
          <w:color w:val="000000"/>
          <w:sz w:val="28"/>
          <w:szCs w:val="28"/>
        </w:rPr>
        <w:noBreakHyphen/>
      </w:r>
      <w:r w:rsidR="00417B31" w:rsidRPr="007709F0">
        <w:rPr>
          <w:i/>
          <w:color w:val="000000"/>
          <w:sz w:val="28"/>
          <w:szCs w:val="28"/>
        </w:rPr>
        <w:t>p</w:t>
      </w:r>
      <w:r w:rsidRPr="007709F0">
        <w:rPr>
          <w:i/>
          <w:color w:val="000000"/>
          <w:sz w:val="28"/>
          <w:szCs w:val="28"/>
        </w:rPr>
        <w:t>ayment</w:t>
      </w:r>
      <w:r w:rsidRPr="007709F0">
        <w:rPr>
          <w:color w:val="000000"/>
          <w:sz w:val="28"/>
          <w:szCs w:val="28"/>
        </w:rPr>
        <w:t xml:space="preserve"> </w:t>
      </w:r>
      <w:r w:rsidR="00741C5E" w:rsidRPr="007709F0">
        <w:rPr>
          <w:color w:val="000000"/>
          <w:sz w:val="28"/>
          <w:szCs w:val="28"/>
        </w:rPr>
        <w:t>does not exceed any limit under:</w:t>
      </w:r>
    </w:p>
    <w:p w14:paraId="5CB88FD8" w14:textId="77777777" w:rsidR="005544F6" w:rsidRPr="007709F0" w:rsidRDefault="005544F6" w:rsidP="00554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900"/>
        <w:rPr>
          <w:i/>
          <w:color w:val="000000"/>
          <w:sz w:val="28"/>
          <w:szCs w:val="28"/>
        </w:rPr>
      </w:pPr>
    </w:p>
    <w:p w14:paraId="2F733473" w14:textId="77777777" w:rsidR="00FC5411" w:rsidRPr="007709F0" w:rsidRDefault="004615DF" w:rsidP="004615DF">
      <w:pPr>
        <w:tabs>
          <w:tab w:val="left" w:pos="720"/>
          <w:tab w:val="left" w:pos="1440"/>
          <w:tab w:val="left" w:pos="1515"/>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900"/>
        <w:rPr>
          <w:color w:val="000000"/>
          <w:sz w:val="28"/>
          <w:szCs w:val="28"/>
        </w:rPr>
      </w:pPr>
      <w:r w:rsidRPr="007709F0">
        <w:rPr>
          <w:color w:val="000000"/>
          <w:sz w:val="28"/>
          <w:szCs w:val="28"/>
        </w:rPr>
        <w:t>(a)</w:t>
      </w:r>
      <w:r w:rsidRPr="007709F0">
        <w:rPr>
          <w:color w:val="000000"/>
          <w:sz w:val="28"/>
          <w:szCs w:val="28"/>
        </w:rPr>
        <w:tab/>
      </w:r>
      <w:r w:rsidR="00FC5411" w:rsidRPr="007709F0">
        <w:rPr>
          <w:color w:val="000000"/>
          <w:sz w:val="28"/>
          <w:szCs w:val="28"/>
        </w:rPr>
        <w:t xml:space="preserve">the </w:t>
      </w:r>
      <w:r w:rsidR="00FC5411" w:rsidRPr="007709F0">
        <w:rPr>
          <w:i/>
          <w:color w:val="000000"/>
          <w:sz w:val="28"/>
          <w:szCs w:val="28"/>
        </w:rPr>
        <w:t>Aged Care Act 1997</w:t>
      </w:r>
      <w:r w:rsidR="00FC5411" w:rsidRPr="007709F0">
        <w:rPr>
          <w:color w:val="000000"/>
          <w:sz w:val="28"/>
          <w:szCs w:val="28"/>
        </w:rPr>
        <w:t>;</w:t>
      </w:r>
      <w:r w:rsidR="00FC5411" w:rsidRPr="007709F0">
        <w:rPr>
          <w:i/>
          <w:color w:val="000000"/>
          <w:sz w:val="28"/>
          <w:szCs w:val="28"/>
        </w:rPr>
        <w:t xml:space="preserve"> </w:t>
      </w:r>
    </w:p>
    <w:p w14:paraId="71AFF797" w14:textId="77777777" w:rsidR="00FC5411" w:rsidRPr="007709F0" w:rsidRDefault="004615DF" w:rsidP="004615DF">
      <w:pPr>
        <w:tabs>
          <w:tab w:val="left" w:pos="720"/>
          <w:tab w:val="left" w:pos="1440"/>
          <w:tab w:val="left" w:pos="1515"/>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900"/>
        <w:rPr>
          <w:color w:val="000000"/>
          <w:sz w:val="28"/>
          <w:szCs w:val="28"/>
        </w:rPr>
      </w:pPr>
      <w:r w:rsidRPr="007709F0">
        <w:rPr>
          <w:color w:val="000000"/>
          <w:sz w:val="28"/>
          <w:szCs w:val="28"/>
        </w:rPr>
        <w:t>(b)</w:t>
      </w:r>
      <w:r w:rsidRPr="007709F0">
        <w:rPr>
          <w:color w:val="000000"/>
          <w:sz w:val="28"/>
          <w:szCs w:val="28"/>
        </w:rPr>
        <w:tab/>
      </w:r>
      <w:r w:rsidR="00FC5411" w:rsidRPr="007709F0">
        <w:rPr>
          <w:color w:val="000000"/>
          <w:sz w:val="28"/>
          <w:szCs w:val="28"/>
        </w:rPr>
        <w:t xml:space="preserve">instruments under the </w:t>
      </w:r>
      <w:r w:rsidR="00FC5411" w:rsidRPr="007709F0">
        <w:rPr>
          <w:i/>
          <w:color w:val="000000"/>
          <w:sz w:val="28"/>
          <w:szCs w:val="28"/>
        </w:rPr>
        <w:t>Aged Care Act 1997</w:t>
      </w:r>
      <w:r w:rsidR="00FC5411" w:rsidRPr="007709F0">
        <w:rPr>
          <w:color w:val="000000"/>
          <w:sz w:val="28"/>
          <w:szCs w:val="28"/>
        </w:rPr>
        <w:t xml:space="preserve">; or </w:t>
      </w:r>
    </w:p>
    <w:p w14:paraId="06BA5791" w14:textId="77777777" w:rsidR="00FC5411" w:rsidRPr="007709F0" w:rsidRDefault="004615DF" w:rsidP="004615DF">
      <w:pPr>
        <w:tabs>
          <w:tab w:val="left" w:pos="720"/>
          <w:tab w:val="left" w:pos="1440"/>
          <w:tab w:val="left" w:pos="1515"/>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color w:val="000000"/>
          <w:sz w:val="28"/>
          <w:szCs w:val="28"/>
        </w:rPr>
      </w:pPr>
      <w:r w:rsidRPr="007709F0">
        <w:rPr>
          <w:color w:val="000000"/>
          <w:sz w:val="28"/>
          <w:szCs w:val="28"/>
        </w:rPr>
        <w:t>(c)</w:t>
      </w:r>
      <w:r w:rsidRPr="007709F0">
        <w:rPr>
          <w:color w:val="000000"/>
          <w:sz w:val="28"/>
          <w:szCs w:val="28"/>
        </w:rPr>
        <w:tab/>
      </w:r>
      <w:r w:rsidR="00FC5411" w:rsidRPr="007709F0">
        <w:rPr>
          <w:sz w:val="28"/>
          <w:szCs w:val="28"/>
        </w:rPr>
        <w:t xml:space="preserve">any agreement between the provider of the care and the Secretary of the Department that administers the </w:t>
      </w:r>
      <w:r w:rsidR="00FC5411" w:rsidRPr="007709F0">
        <w:rPr>
          <w:i/>
          <w:color w:val="000000"/>
          <w:sz w:val="28"/>
          <w:szCs w:val="28"/>
        </w:rPr>
        <w:t>Aged Care Act 199</w:t>
      </w:r>
      <w:r w:rsidR="00417B31" w:rsidRPr="007709F0">
        <w:rPr>
          <w:i/>
          <w:color w:val="000000"/>
          <w:sz w:val="28"/>
          <w:szCs w:val="28"/>
        </w:rPr>
        <w:t>7.</w:t>
      </w:r>
    </w:p>
    <w:p w14:paraId="35BE04F5" w14:textId="77777777" w:rsidR="00FC5411" w:rsidRPr="007709F0" w:rsidRDefault="00FC5411" w:rsidP="00266B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900"/>
        <w:rPr>
          <w:color w:val="000000"/>
          <w:sz w:val="28"/>
          <w:szCs w:val="28"/>
        </w:rPr>
      </w:pPr>
    </w:p>
    <w:p w14:paraId="55D0F615" w14:textId="2E0A5251" w:rsidR="00FC5411" w:rsidRPr="007709F0" w:rsidRDefault="004E478C" w:rsidP="00816918">
      <w:pPr>
        <w:tabs>
          <w:tab w:val="left" w:pos="0"/>
          <w:tab w:val="left" w:pos="720"/>
          <w:tab w:val="left" w:pos="1800"/>
          <w:tab w:val="left" w:pos="3600"/>
          <w:tab w:val="left" w:pos="4320"/>
          <w:tab w:val="left" w:pos="5040"/>
          <w:tab w:val="left" w:pos="5760"/>
          <w:tab w:val="left" w:pos="6480"/>
          <w:tab w:val="left" w:pos="7200"/>
          <w:tab w:val="left" w:pos="7920"/>
          <w:tab w:val="left" w:pos="8640"/>
          <w:tab w:val="left" w:pos="9360"/>
        </w:tabs>
        <w:ind w:left="900"/>
        <w:rPr>
          <w:color w:val="000000"/>
          <w:sz w:val="28"/>
          <w:szCs w:val="28"/>
        </w:rPr>
      </w:pPr>
      <w:r w:rsidRPr="007709F0">
        <w:rPr>
          <w:b/>
          <w:color w:val="000000"/>
          <w:sz w:val="28"/>
          <w:szCs w:val="28"/>
        </w:rPr>
        <w:t>10.9</w:t>
      </w:r>
      <w:r w:rsidR="00816918" w:rsidRPr="007709F0">
        <w:rPr>
          <w:b/>
          <w:color w:val="000000"/>
          <w:sz w:val="28"/>
          <w:szCs w:val="28"/>
        </w:rPr>
        <w:tab/>
      </w:r>
      <w:r w:rsidR="00FC5411" w:rsidRPr="007709F0">
        <w:rPr>
          <w:color w:val="000000"/>
          <w:sz w:val="28"/>
          <w:szCs w:val="28"/>
        </w:rPr>
        <w:t xml:space="preserve">In deciding whether to accept financial responsibility for </w:t>
      </w:r>
      <w:r w:rsidR="0092038D" w:rsidRPr="007709F0">
        <w:rPr>
          <w:color w:val="000000"/>
          <w:sz w:val="28"/>
          <w:szCs w:val="28"/>
        </w:rPr>
        <w:t xml:space="preserve">a </w:t>
      </w:r>
      <w:r w:rsidR="00417B31" w:rsidRPr="007709F0">
        <w:rPr>
          <w:i/>
          <w:color w:val="000000"/>
          <w:sz w:val="28"/>
          <w:szCs w:val="28"/>
        </w:rPr>
        <w:t>co</w:t>
      </w:r>
      <w:r w:rsidR="007709F0">
        <w:rPr>
          <w:i/>
          <w:color w:val="000000"/>
          <w:sz w:val="28"/>
          <w:szCs w:val="28"/>
        </w:rPr>
        <w:noBreakHyphen/>
      </w:r>
      <w:r w:rsidR="0092038D" w:rsidRPr="007709F0">
        <w:rPr>
          <w:i/>
          <w:color w:val="000000"/>
          <w:sz w:val="28"/>
          <w:szCs w:val="28"/>
        </w:rPr>
        <w:t>payment</w:t>
      </w:r>
      <w:r w:rsidR="0092038D" w:rsidRPr="007709F0">
        <w:rPr>
          <w:color w:val="000000"/>
          <w:sz w:val="28"/>
          <w:szCs w:val="28"/>
        </w:rPr>
        <w:t xml:space="preserve"> for </w:t>
      </w:r>
      <w:r w:rsidR="003B6860" w:rsidRPr="007709F0">
        <w:rPr>
          <w:i/>
          <w:color w:val="000000"/>
          <w:sz w:val="28"/>
          <w:szCs w:val="28"/>
        </w:rPr>
        <w:t>home care</w:t>
      </w:r>
      <w:r w:rsidR="003B6860" w:rsidRPr="007709F0">
        <w:rPr>
          <w:color w:val="000000"/>
          <w:sz w:val="28"/>
          <w:szCs w:val="28"/>
        </w:rPr>
        <w:t xml:space="preserve"> </w:t>
      </w:r>
      <w:r w:rsidR="00FC5411" w:rsidRPr="007709F0">
        <w:rPr>
          <w:sz w:val="28"/>
          <w:szCs w:val="28"/>
        </w:rPr>
        <w:t xml:space="preserve">provided to a </w:t>
      </w:r>
      <w:r w:rsidR="00FC5411" w:rsidRPr="007709F0">
        <w:rPr>
          <w:color w:val="000000"/>
          <w:sz w:val="28"/>
          <w:szCs w:val="28"/>
        </w:rPr>
        <w:t xml:space="preserve">former </w:t>
      </w:r>
      <w:r w:rsidR="00FC5411" w:rsidRPr="007709F0">
        <w:rPr>
          <w:i/>
          <w:color w:val="000000"/>
          <w:sz w:val="28"/>
          <w:szCs w:val="28"/>
        </w:rPr>
        <w:t>prisoner of war</w:t>
      </w:r>
      <w:r w:rsidR="00FC5411" w:rsidRPr="007709F0">
        <w:rPr>
          <w:color w:val="000000"/>
          <w:sz w:val="28"/>
          <w:szCs w:val="28"/>
        </w:rPr>
        <w:t xml:space="preserve"> or VC veteran the </w:t>
      </w:r>
      <w:r w:rsidR="00FC5411" w:rsidRPr="007709F0">
        <w:rPr>
          <w:i/>
          <w:color w:val="000000"/>
          <w:sz w:val="28"/>
          <w:szCs w:val="28"/>
        </w:rPr>
        <w:t>Commission</w:t>
      </w:r>
      <w:r w:rsidR="00FC5411" w:rsidRPr="007709F0">
        <w:rPr>
          <w:color w:val="000000"/>
          <w:sz w:val="28"/>
          <w:szCs w:val="28"/>
        </w:rPr>
        <w:t xml:space="preserve"> should take into account:</w:t>
      </w:r>
    </w:p>
    <w:p w14:paraId="4C7D5D9E" w14:textId="77777777" w:rsidR="00FC5411" w:rsidRPr="007709F0" w:rsidRDefault="00FC5411" w:rsidP="00266B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900"/>
        <w:rPr>
          <w:color w:val="000000"/>
          <w:sz w:val="28"/>
          <w:szCs w:val="28"/>
        </w:rPr>
      </w:pPr>
    </w:p>
    <w:p w14:paraId="007D5603" w14:textId="77777777" w:rsidR="00FC5411" w:rsidRPr="007709F0" w:rsidRDefault="00FC5411" w:rsidP="00F96358">
      <w:pPr>
        <w:tabs>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s>
        <w:ind w:left="2228" w:hanging="428"/>
        <w:rPr>
          <w:color w:val="000000"/>
          <w:sz w:val="28"/>
        </w:rPr>
      </w:pPr>
      <w:r w:rsidRPr="007709F0">
        <w:rPr>
          <w:color w:val="000000"/>
          <w:sz w:val="28"/>
        </w:rPr>
        <w:lastRenderedPageBreak/>
        <w:t>(a)</w:t>
      </w:r>
      <w:r w:rsidR="00452835" w:rsidRPr="007709F0">
        <w:rPr>
          <w:color w:val="000000"/>
          <w:sz w:val="28"/>
        </w:rPr>
        <w:t xml:space="preserve"> </w:t>
      </w:r>
      <w:r w:rsidRPr="007709F0">
        <w:rPr>
          <w:color w:val="000000"/>
          <w:sz w:val="28"/>
        </w:rPr>
        <w:t xml:space="preserve">whether the care was provided in accordance with the relevant provisions of the </w:t>
      </w:r>
      <w:r w:rsidRPr="007709F0">
        <w:rPr>
          <w:i/>
          <w:color w:val="000000"/>
          <w:sz w:val="28"/>
        </w:rPr>
        <w:t>Aged Care Act 1997</w:t>
      </w:r>
      <w:r w:rsidRPr="007709F0">
        <w:rPr>
          <w:color w:val="000000"/>
          <w:sz w:val="28"/>
        </w:rPr>
        <w:t xml:space="preserve"> and the relevant instruments thereunder; </w:t>
      </w:r>
    </w:p>
    <w:p w14:paraId="63595BDF" w14:textId="77777777" w:rsidR="00FC5411" w:rsidRPr="007709F0" w:rsidRDefault="00FC5411" w:rsidP="009414CF">
      <w:pPr>
        <w:pStyle w:val="Title"/>
        <w:spacing w:before="120" w:after="120"/>
        <w:ind w:left="2154" w:hanging="357"/>
        <w:rPr>
          <w:rFonts w:ascii="Times New Roman" w:hAnsi="Times New Roman" w:cs="Times New Roman"/>
          <w:b w:val="0"/>
          <w:color w:val="000000"/>
          <w:sz w:val="28"/>
        </w:rPr>
      </w:pPr>
      <w:r w:rsidRPr="007709F0">
        <w:rPr>
          <w:rFonts w:ascii="Times New Roman" w:hAnsi="Times New Roman" w:cs="Times New Roman"/>
          <w:b w:val="0"/>
          <w:sz w:val="28"/>
          <w:szCs w:val="28"/>
        </w:rPr>
        <w:t>(b)</w:t>
      </w:r>
      <w:r w:rsidRPr="007709F0">
        <w:rPr>
          <w:rFonts w:ascii="Times New Roman" w:hAnsi="Times New Roman" w:cs="Times New Roman"/>
          <w:b w:val="0"/>
          <w:sz w:val="28"/>
          <w:szCs w:val="28"/>
        </w:rPr>
        <w:tab/>
        <w:t xml:space="preserve">whether the care complies with the requirements of any agreement between the provider of the care and the Secretary of the Department that administers the </w:t>
      </w:r>
      <w:r w:rsidRPr="007709F0">
        <w:rPr>
          <w:rFonts w:ascii="Times New Roman" w:hAnsi="Times New Roman" w:cs="Times New Roman"/>
          <w:b w:val="0"/>
          <w:i/>
          <w:color w:val="000000"/>
          <w:sz w:val="28"/>
        </w:rPr>
        <w:t>Aged Care Act 1997;</w:t>
      </w:r>
      <w:r w:rsidRPr="007709F0">
        <w:rPr>
          <w:rFonts w:ascii="Times New Roman" w:hAnsi="Times New Roman" w:cs="Times New Roman"/>
          <w:b w:val="0"/>
          <w:color w:val="000000"/>
          <w:sz w:val="28"/>
        </w:rPr>
        <w:t xml:space="preserve"> and</w:t>
      </w:r>
    </w:p>
    <w:p w14:paraId="76266F59" w14:textId="1974A35D" w:rsidR="00FC5411" w:rsidRPr="007709F0" w:rsidRDefault="00FC5411" w:rsidP="00F96358">
      <w:pPr>
        <w:tabs>
          <w:tab w:val="left" w:pos="720"/>
          <w:tab w:val="left" w:pos="1440"/>
          <w:tab w:val="left" w:pos="1800"/>
          <w:tab w:val="left" w:pos="1980"/>
          <w:tab w:val="left" w:pos="2160"/>
          <w:tab w:val="left" w:pos="5760"/>
          <w:tab w:val="left" w:pos="6480"/>
          <w:tab w:val="left" w:pos="7200"/>
          <w:tab w:val="left" w:pos="7920"/>
          <w:tab w:val="left" w:pos="8640"/>
          <w:tab w:val="left" w:pos="9360"/>
        </w:tabs>
        <w:ind w:left="2154" w:hanging="357"/>
        <w:rPr>
          <w:color w:val="000000"/>
          <w:sz w:val="28"/>
          <w:szCs w:val="28"/>
        </w:rPr>
      </w:pPr>
      <w:r w:rsidRPr="007709F0">
        <w:rPr>
          <w:color w:val="000000"/>
          <w:sz w:val="28"/>
          <w:szCs w:val="28"/>
        </w:rPr>
        <w:t>(c)</w:t>
      </w:r>
      <w:r w:rsidR="00F96358" w:rsidRPr="007709F0">
        <w:rPr>
          <w:color w:val="000000"/>
          <w:sz w:val="28"/>
          <w:szCs w:val="28"/>
        </w:rPr>
        <w:tab/>
      </w:r>
      <w:r w:rsidRPr="007709F0">
        <w:rPr>
          <w:color w:val="000000"/>
          <w:sz w:val="28"/>
          <w:szCs w:val="28"/>
        </w:rPr>
        <w:t xml:space="preserve">whether the care essentially duplicates treatment the former </w:t>
      </w:r>
      <w:r w:rsidRPr="007709F0">
        <w:rPr>
          <w:i/>
          <w:color w:val="000000"/>
          <w:sz w:val="28"/>
          <w:szCs w:val="28"/>
        </w:rPr>
        <w:t>prisoner of war</w:t>
      </w:r>
      <w:r w:rsidRPr="007709F0">
        <w:rPr>
          <w:color w:val="000000"/>
          <w:sz w:val="28"/>
          <w:szCs w:val="28"/>
        </w:rPr>
        <w:t xml:space="preserve"> or VC veteran is receiving under other provisions of the </w:t>
      </w:r>
      <w:r w:rsidRPr="007709F0">
        <w:rPr>
          <w:i/>
          <w:color w:val="000000"/>
          <w:sz w:val="28"/>
          <w:szCs w:val="28"/>
        </w:rPr>
        <w:t>Principles</w:t>
      </w:r>
      <w:r w:rsidRPr="007709F0">
        <w:rPr>
          <w:color w:val="000000"/>
          <w:sz w:val="28"/>
          <w:szCs w:val="28"/>
        </w:rPr>
        <w:t xml:space="preserve"> (double</w:t>
      </w:r>
      <w:r w:rsidR="007709F0">
        <w:rPr>
          <w:color w:val="000000"/>
          <w:sz w:val="28"/>
          <w:szCs w:val="28"/>
        </w:rPr>
        <w:noBreakHyphen/>
      </w:r>
      <w:r w:rsidRPr="007709F0">
        <w:rPr>
          <w:color w:val="000000"/>
          <w:sz w:val="28"/>
          <w:szCs w:val="28"/>
        </w:rPr>
        <w:t>dipping).</w:t>
      </w:r>
    </w:p>
    <w:p w14:paraId="3B8A9FDF" w14:textId="77777777" w:rsidR="00FC5411" w:rsidRPr="007709F0" w:rsidRDefault="00FC5411" w:rsidP="00266B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900"/>
        <w:rPr>
          <w:b/>
          <w:color w:val="000000"/>
          <w:sz w:val="28"/>
          <w:szCs w:val="28"/>
        </w:rPr>
      </w:pPr>
    </w:p>
    <w:p w14:paraId="5023EF46" w14:textId="77777777" w:rsidR="00FC5411" w:rsidRPr="007709F0" w:rsidRDefault="00FC5411" w:rsidP="007771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b/>
          <w:color w:val="000000"/>
          <w:sz w:val="28"/>
          <w:szCs w:val="28"/>
        </w:rPr>
      </w:pPr>
      <w:r w:rsidRPr="007709F0">
        <w:rPr>
          <w:b/>
          <w:color w:val="000000"/>
          <w:sz w:val="28"/>
          <w:szCs w:val="28"/>
        </w:rPr>
        <w:t>10.1</w:t>
      </w:r>
      <w:r w:rsidR="004E478C" w:rsidRPr="007709F0">
        <w:rPr>
          <w:b/>
          <w:color w:val="000000"/>
          <w:sz w:val="28"/>
          <w:szCs w:val="28"/>
        </w:rPr>
        <w:t>0</w:t>
      </w:r>
      <w:r w:rsidRPr="007709F0">
        <w:rPr>
          <w:b/>
          <w:color w:val="000000"/>
          <w:sz w:val="28"/>
          <w:szCs w:val="28"/>
        </w:rPr>
        <w:tab/>
        <w:t>Billing</w:t>
      </w:r>
    </w:p>
    <w:p w14:paraId="0D9F324A" w14:textId="77777777" w:rsidR="00FC5411" w:rsidRPr="007709F0" w:rsidRDefault="00FC5411" w:rsidP="00266B4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firstLine="900"/>
        <w:rPr>
          <w:color w:val="000000"/>
          <w:sz w:val="28"/>
          <w:szCs w:val="28"/>
        </w:rPr>
      </w:pPr>
    </w:p>
    <w:p w14:paraId="2F58FCE7" w14:textId="1D6DF0DE" w:rsidR="00FC5411" w:rsidRPr="007709F0" w:rsidRDefault="00FC5411" w:rsidP="00A3243E">
      <w:pPr>
        <w:tabs>
          <w:tab w:val="left" w:pos="0"/>
          <w:tab w:val="left" w:pos="1440"/>
          <w:tab w:val="left" w:pos="1800"/>
          <w:tab w:val="left" w:pos="3600"/>
          <w:tab w:val="left" w:pos="4320"/>
          <w:tab w:val="left" w:pos="5040"/>
          <w:tab w:val="left" w:pos="5760"/>
          <w:tab w:val="left" w:pos="6480"/>
          <w:tab w:val="left" w:pos="7200"/>
          <w:tab w:val="left" w:pos="7920"/>
          <w:tab w:val="left" w:pos="8640"/>
          <w:tab w:val="left" w:pos="9360"/>
        </w:tabs>
        <w:ind w:left="900"/>
        <w:rPr>
          <w:b/>
          <w:color w:val="000000"/>
          <w:sz w:val="28"/>
          <w:szCs w:val="28"/>
        </w:rPr>
      </w:pPr>
      <w:r w:rsidRPr="007709F0">
        <w:rPr>
          <w:b/>
          <w:color w:val="000000"/>
          <w:sz w:val="28"/>
          <w:szCs w:val="28"/>
        </w:rPr>
        <w:t>10.1</w:t>
      </w:r>
      <w:r w:rsidR="000A279E" w:rsidRPr="007709F0">
        <w:rPr>
          <w:b/>
          <w:color w:val="000000"/>
          <w:sz w:val="28"/>
          <w:szCs w:val="28"/>
        </w:rPr>
        <w:t>0</w:t>
      </w:r>
      <w:r w:rsidRPr="007709F0">
        <w:rPr>
          <w:b/>
          <w:color w:val="000000"/>
          <w:sz w:val="28"/>
          <w:szCs w:val="28"/>
        </w:rPr>
        <w:t>.1</w:t>
      </w:r>
      <w:r w:rsidRPr="007709F0">
        <w:rPr>
          <w:b/>
          <w:color w:val="000000"/>
          <w:sz w:val="28"/>
          <w:szCs w:val="28"/>
        </w:rPr>
        <w:tab/>
      </w:r>
      <w:r w:rsidRPr="007709F0">
        <w:rPr>
          <w:color w:val="000000"/>
          <w:sz w:val="28"/>
          <w:szCs w:val="28"/>
        </w:rPr>
        <w:t xml:space="preserve">The provider of a </w:t>
      </w:r>
      <w:r w:rsidR="003B6860" w:rsidRPr="007709F0">
        <w:rPr>
          <w:color w:val="000000"/>
          <w:sz w:val="28"/>
          <w:szCs w:val="28"/>
        </w:rPr>
        <w:t xml:space="preserve">service of </w:t>
      </w:r>
      <w:r w:rsidR="003B6860" w:rsidRPr="007709F0">
        <w:rPr>
          <w:i/>
          <w:color w:val="000000"/>
          <w:sz w:val="28"/>
          <w:szCs w:val="28"/>
        </w:rPr>
        <w:t>home care</w:t>
      </w:r>
      <w:r w:rsidR="003B6860" w:rsidRPr="007709F0">
        <w:rPr>
          <w:color w:val="000000"/>
          <w:sz w:val="28"/>
          <w:szCs w:val="28"/>
        </w:rPr>
        <w:t xml:space="preserve"> </w:t>
      </w:r>
      <w:r w:rsidRPr="007709F0">
        <w:rPr>
          <w:sz w:val="28"/>
          <w:szCs w:val="28"/>
        </w:rPr>
        <w:t xml:space="preserve">should bill </w:t>
      </w:r>
      <w:r w:rsidR="009D3AD6" w:rsidRPr="007709F0">
        <w:rPr>
          <w:sz w:val="28"/>
          <w:szCs w:val="28"/>
        </w:rPr>
        <w:t xml:space="preserve">the </w:t>
      </w:r>
      <w:r w:rsidR="00D24189" w:rsidRPr="007709F0">
        <w:rPr>
          <w:i/>
          <w:sz w:val="28"/>
          <w:szCs w:val="28"/>
        </w:rPr>
        <w:t>Department of</w:t>
      </w:r>
      <w:r w:rsidR="00D24189" w:rsidRPr="007709F0">
        <w:rPr>
          <w:sz w:val="28"/>
          <w:szCs w:val="28"/>
        </w:rPr>
        <w:t xml:space="preserve"> </w:t>
      </w:r>
      <w:r w:rsidR="009D3AD6" w:rsidRPr="007709F0">
        <w:rPr>
          <w:i/>
          <w:sz w:val="28"/>
          <w:szCs w:val="28"/>
        </w:rPr>
        <w:t xml:space="preserve">Human Services </w:t>
      </w:r>
      <w:r w:rsidR="0092038D" w:rsidRPr="007709F0">
        <w:rPr>
          <w:sz w:val="28"/>
          <w:szCs w:val="28"/>
        </w:rPr>
        <w:t xml:space="preserve">for the </w:t>
      </w:r>
      <w:r w:rsidR="0092038D" w:rsidRPr="007709F0">
        <w:rPr>
          <w:i/>
          <w:sz w:val="28"/>
          <w:szCs w:val="28"/>
        </w:rPr>
        <w:t>co</w:t>
      </w:r>
      <w:r w:rsidR="007709F0">
        <w:rPr>
          <w:i/>
          <w:sz w:val="28"/>
          <w:szCs w:val="28"/>
        </w:rPr>
        <w:noBreakHyphen/>
      </w:r>
      <w:r w:rsidR="0092038D" w:rsidRPr="007709F0">
        <w:rPr>
          <w:i/>
          <w:sz w:val="28"/>
          <w:szCs w:val="28"/>
        </w:rPr>
        <w:t>payment</w:t>
      </w:r>
      <w:r w:rsidR="0092038D" w:rsidRPr="007709F0">
        <w:rPr>
          <w:sz w:val="28"/>
          <w:szCs w:val="28"/>
        </w:rPr>
        <w:t xml:space="preserve"> </w:t>
      </w:r>
      <w:r w:rsidRPr="007709F0">
        <w:rPr>
          <w:sz w:val="28"/>
          <w:szCs w:val="28"/>
        </w:rPr>
        <w:t xml:space="preserve">rather than the </w:t>
      </w:r>
      <w:r w:rsidRPr="007709F0">
        <w:rPr>
          <w:color w:val="000000"/>
          <w:sz w:val="28"/>
          <w:szCs w:val="28"/>
        </w:rPr>
        <w:t xml:space="preserve">former </w:t>
      </w:r>
      <w:r w:rsidRPr="007709F0">
        <w:rPr>
          <w:i/>
          <w:color w:val="000000"/>
          <w:sz w:val="28"/>
          <w:szCs w:val="28"/>
        </w:rPr>
        <w:t>prisoner of war</w:t>
      </w:r>
      <w:r w:rsidRPr="007709F0">
        <w:rPr>
          <w:color w:val="000000"/>
          <w:sz w:val="28"/>
          <w:szCs w:val="28"/>
        </w:rPr>
        <w:t xml:space="preserve"> or VC veteran (</w:t>
      </w:r>
      <w:r w:rsidRPr="007709F0">
        <w:rPr>
          <w:sz w:val="28"/>
          <w:szCs w:val="28"/>
        </w:rPr>
        <w:t>client)</w:t>
      </w:r>
      <w:r w:rsidRPr="007709F0">
        <w:rPr>
          <w:color w:val="000000"/>
          <w:sz w:val="28"/>
          <w:szCs w:val="28"/>
        </w:rPr>
        <w:t xml:space="preserve"> but if the client is billed, the </w:t>
      </w:r>
      <w:r w:rsidRPr="007709F0">
        <w:rPr>
          <w:i/>
          <w:color w:val="000000"/>
          <w:sz w:val="28"/>
          <w:szCs w:val="28"/>
        </w:rPr>
        <w:t>Commission</w:t>
      </w:r>
      <w:r w:rsidRPr="007709F0">
        <w:rPr>
          <w:color w:val="000000"/>
          <w:sz w:val="28"/>
          <w:szCs w:val="28"/>
        </w:rPr>
        <w:t xml:space="preserve"> may, subject to paragraph</w:t>
      </w:r>
      <w:r w:rsidR="004E478C" w:rsidRPr="007709F0">
        <w:rPr>
          <w:color w:val="000000"/>
          <w:sz w:val="28"/>
          <w:szCs w:val="28"/>
        </w:rPr>
        <w:t>s</w:t>
      </w:r>
      <w:r w:rsidRPr="007709F0">
        <w:rPr>
          <w:color w:val="000000"/>
          <w:sz w:val="28"/>
          <w:szCs w:val="28"/>
        </w:rPr>
        <w:t xml:space="preserve"> </w:t>
      </w:r>
      <w:r w:rsidR="004E478C" w:rsidRPr="007709F0">
        <w:rPr>
          <w:color w:val="000000"/>
          <w:sz w:val="28"/>
          <w:szCs w:val="28"/>
        </w:rPr>
        <w:t xml:space="preserve">10.8 and </w:t>
      </w:r>
      <w:r w:rsidRPr="007709F0">
        <w:rPr>
          <w:color w:val="000000"/>
          <w:sz w:val="28"/>
          <w:szCs w:val="28"/>
        </w:rPr>
        <w:t>10.</w:t>
      </w:r>
      <w:r w:rsidR="00195337" w:rsidRPr="007709F0">
        <w:rPr>
          <w:color w:val="000000"/>
          <w:sz w:val="28"/>
          <w:szCs w:val="28"/>
        </w:rPr>
        <w:t>9</w:t>
      </w:r>
      <w:r w:rsidRPr="007709F0">
        <w:rPr>
          <w:color w:val="000000"/>
          <w:sz w:val="28"/>
          <w:szCs w:val="28"/>
        </w:rPr>
        <w:t xml:space="preserve">, accept financial </w:t>
      </w:r>
      <w:r w:rsidR="00417B31" w:rsidRPr="007709F0">
        <w:rPr>
          <w:color w:val="000000"/>
          <w:sz w:val="28"/>
          <w:szCs w:val="28"/>
        </w:rPr>
        <w:t>responsibility</w:t>
      </w:r>
      <w:r w:rsidRPr="007709F0">
        <w:rPr>
          <w:color w:val="000000"/>
          <w:sz w:val="28"/>
          <w:szCs w:val="28"/>
        </w:rPr>
        <w:t xml:space="preserve"> for the </w:t>
      </w:r>
      <w:r w:rsidR="0092038D" w:rsidRPr="007709F0">
        <w:rPr>
          <w:i/>
          <w:color w:val="000000"/>
          <w:sz w:val="28"/>
          <w:szCs w:val="28"/>
        </w:rPr>
        <w:t>co</w:t>
      </w:r>
      <w:r w:rsidR="007709F0">
        <w:rPr>
          <w:i/>
          <w:color w:val="000000"/>
          <w:sz w:val="28"/>
          <w:szCs w:val="28"/>
        </w:rPr>
        <w:noBreakHyphen/>
      </w:r>
      <w:r w:rsidR="0092038D" w:rsidRPr="007709F0">
        <w:rPr>
          <w:i/>
          <w:color w:val="000000"/>
          <w:sz w:val="28"/>
          <w:szCs w:val="28"/>
        </w:rPr>
        <w:t>payment</w:t>
      </w:r>
      <w:r w:rsidRPr="007709F0">
        <w:rPr>
          <w:color w:val="000000"/>
          <w:sz w:val="28"/>
          <w:szCs w:val="28"/>
        </w:rPr>
        <w:t>.</w:t>
      </w:r>
    </w:p>
    <w:p w14:paraId="03EAF05B" w14:textId="77777777" w:rsidR="00FC5411" w:rsidRPr="007709F0" w:rsidRDefault="00FC5411" w:rsidP="00FC5411">
      <w:pPr>
        <w:rPr>
          <w:color w:val="000000"/>
          <w:sz w:val="28"/>
          <w:szCs w:val="28"/>
        </w:rPr>
      </w:pPr>
    </w:p>
    <w:p w14:paraId="67137CA4" w14:textId="2269B88F" w:rsidR="00475D14" w:rsidRPr="007709F0" w:rsidRDefault="00475D14" w:rsidP="00475D14">
      <w:pPr>
        <w:rPr>
          <w:b/>
          <w:sz w:val="32"/>
          <w:szCs w:val="32"/>
        </w:rPr>
      </w:pPr>
      <w:r w:rsidRPr="007709F0">
        <w:rPr>
          <w:b/>
          <w:sz w:val="32"/>
          <w:szCs w:val="32"/>
        </w:rPr>
        <w:t>Part E – TRANSITION CARE CO</w:t>
      </w:r>
      <w:r w:rsidR="007709F0">
        <w:rPr>
          <w:b/>
          <w:sz w:val="32"/>
          <w:szCs w:val="32"/>
        </w:rPr>
        <w:noBreakHyphen/>
      </w:r>
      <w:r w:rsidRPr="007709F0">
        <w:rPr>
          <w:b/>
          <w:sz w:val="32"/>
          <w:szCs w:val="32"/>
        </w:rPr>
        <w:t>PAYMENT</w:t>
      </w:r>
    </w:p>
    <w:p w14:paraId="71A19882" w14:textId="77777777" w:rsidR="00475D14" w:rsidRPr="007709F0" w:rsidRDefault="00475D14" w:rsidP="00475D14">
      <w:pPr>
        <w:pStyle w:val="Firstpara"/>
        <w:spacing w:before="0" w:after="0"/>
        <w:rPr>
          <w:szCs w:val="24"/>
        </w:rPr>
      </w:pPr>
    </w:p>
    <w:p w14:paraId="5F64B9DF" w14:textId="77777777" w:rsidR="0047573A" w:rsidRPr="007709F0" w:rsidRDefault="0047573A" w:rsidP="0047573A">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900"/>
        <w:rPr>
          <w:color w:val="000000"/>
          <w:sz w:val="28"/>
          <w:szCs w:val="28"/>
        </w:rPr>
      </w:pPr>
      <w:r w:rsidRPr="007709F0">
        <w:rPr>
          <w:color w:val="000000"/>
          <w:sz w:val="28"/>
          <w:szCs w:val="28"/>
        </w:rPr>
        <w:t>Definition:</w:t>
      </w:r>
    </w:p>
    <w:p w14:paraId="363B8996" w14:textId="77777777" w:rsidR="0047573A" w:rsidRPr="007709F0" w:rsidRDefault="0047573A" w:rsidP="00475D14">
      <w:pPr>
        <w:pStyle w:val="Firstpara"/>
        <w:spacing w:before="0" w:after="0"/>
        <w:rPr>
          <w:szCs w:val="24"/>
        </w:rPr>
      </w:pPr>
    </w:p>
    <w:p w14:paraId="251A16B6" w14:textId="65F2B646" w:rsidR="00027118" w:rsidRPr="007709F0" w:rsidRDefault="00027118" w:rsidP="00027118">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900"/>
        <w:rPr>
          <w:color w:val="000000"/>
          <w:sz w:val="28"/>
          <w:szCs w:val="28"/>
        </w:rPr>
      </w:pPr>
      <w:r w:rsidRPr="007709F0">
        <w:rPr>
          <w:b/>
          <w:i/>
          <w:color w:val="000000"/>
          <w:sz w:val="28"/>
          <w:szCs w:val="28"/>
        </w:rPr>
        <w:t>“co</w:t>
      </w:r>
      <w:r w:rsidR="007709F0">
        <w:rPr>
          <w:b/>
          <w:i/>
          <w:color w:val="000000"/>
          <w:sz w:val="28"/>
          <w:szCs w:val="28"/>
        </w:rPr>
        <w:noBreakHyphen/>
      </w:r>
      <w:r w:rsidRPr="007709F0">
        <w:rPr>
          <w:b/>
          <w:i/>
          <w:color w:val="000000"/>
          <w:sz w:val="28"/>
          <w:szCs w:val="28"/>
        </w:rPr>
        <w:t>payment”</w:t>
      </w:r>
      <w:r w:rsidR="0047573A" w:rsidRPr="007709F0">
        <w:rPr>
          <w:color w:val="000000"/>
          <w:sz w:val="28"/>
          <w:szCs w:val="28"/>
        </w:rPr>
        <w:t xml:space="preserve">, in this Part, </w:t>
      </w:r>
      <w:r w:rsidRPr="007709F0">
        <w:rPr>
          <w:color w:val="000000"/>
          <w:sz w:val="28"/>
          <w:szCs w:val="28"/>
        </w:rPr>
        <w:t xml:space="preserve">means an amount a person must pay for </w:t>
      </w:r>
      <w:r w:rsidRPr="007709F0">
        <w:rPr>
          <w:i/>
          <w:color w:val="000000"/>
          <w:sz w:val="28"/>
          <w:szCs w:val="28"/>
        </w:rPr>
        <w:t>transition care</w:t>
      </w:r>
      <w:r w:rsidRPr="007709F0">
        <w:rPr>
          <w:color w:val="000000"/>
          <w:sz w:val="28"/>
          <w:szCs w:val="28"/>
        </w:rPr>
        <w:t xml:space="preserve"> but does not include an amount payable to the provider of the </w:t>
      </w:r>
      <w:r w:rsidRPr="007709F0">
        <w:rPr>
          <w:i/>
          <w:color w:val="000000"/>
          <w:sz w:val="28"/>
          <w:szCs w:val="28"/>
        </w:rPr>
        <w:t>transition care</w:t>
      </w:r>
      <w:r w:rsidRPr="007709F0">
        <w:rPr>
          <w:color w:val="000000"/>
          <w:sz w:val="28"/>
          <w:szCs w:val="28"/>
        </w:rPr>
        <w:t xml:space="preserve"> as subsidy under the </w:t>
      </w:r>
      <w:r w:rsidRPr="007709F0">
        <w:rPr>
          <w:i/>
          <w:color w:val="000000"/>
          <w:sz w:val="28"/>
          <w:szCs w:val="28"/>
        </w:rPr>
        <w:t>Aged Care Act 1997</w:t>
      </w:r>
      <w:r w:rsidRPr="007709F0">
        <w:rPr>
          <w:color w:val="000000"/>
          <w:sz w:val="28"/>
          <w:szCs w:val="28"/>
        </w:rPr>
        <w:t>.</w:t>
      </w:r>
    </w:p>
    <w:p w14:paraId="74E60813" w14:textId="77777777" w:rsidR="00027118" w:rsidRPr="007709F0" w:rsidRDefault="00027118" w:rsidP="00475D14">
      <w:pPr>
        <w:pStyle w:val="Firstpara"/>
        <w:spacing w:before="0" w:after="0"/>
        <w:rPr>
          <w:szCs w:val="24"/>
        </w:rPr>
      </w:pPr>
    </w:p>
    <w:p w14:paraId="37D0B771" w14:textId="73169F72" w:rsidR="00475D14" w:rsidRPr="007709F0" w:rsidRDefault="000A279E"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r w:rsidRPr="007709F0">
        <w:rPr>
          <w:color w:val="000000"/>
          <w:sz w:val="28"/>
          <w:szCs w:val="28"/>
        </w:rPr>
        <w:t>10.11</w:t>
      </w:r>
      <w:r w:rsidR="00475D14" w:rsidRPr="007709F0">
        <w:rPr>
          <w:color w:val="000000"/>
          <w:sz w:val="28"/>
          <w:szCs w:val="28"/>
        </w:rPr>
        <w:tab/>
      </w:r>
      <w:r w:rsidR="00475D14" w:rsidRPr="007709F0">
        <w:rPr>
          <w:b/>
          <w:color w:val="000000"/>
          <w:sz w:val="28"/>
          <w:szCs w:val="28"/>
        </w:rPr>
        <w:tab/>
        <w:t>Financial Responsibility for Co</w:t>
      </w:r>
      <w:r w:rsidR="007709F0">
        <w:rPr>
          <w:b/>
          <w:color w:val="000000"/>
          <w:sz w:val="28"/>
          <w:szCs w:val="28"/>
        </w:rPr>
        <w:noBreakHyphen/>
      </w:r>
      <w:r w:rsidR="00475D14" w:rsidRPr="007709F0">
        <w:rPr>
          <w:b/>
          <w:color w:val="000000"/>
          <w:sz w:val="28"/>
          <w:szCs w:val="28"/>
        </w:rPr>
        <w:t>Payment</w:t>
      </w:r>
    </w:p>
    <w:p w14:paraId="5D1A2B50" w14:textId="77777777"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4FFC7DEB" w14:textId="1C89E041" w:rsidR="00027118" w:rsidRPr="007709F0" w:rsidRDefault="000A279E" w:rsidP="00027118">
      <w:pPr>
        <w:pStyle w:val="BodyText"/>
        <w:rPr>
          <w:color w:val="000000"/>
          <w:lang w:val="en-AU"/>
        </w:rPr>
      </w:pPr>
      <w:r w:rsidRPr="007709F0">
        <w:rPr>
          <w:lang w:val="en-AU"/>
        </w:rPr>
        <w:t>10.11</w:t>
      </w:r>
      <w:r w:rsidR="00027118" w:rsidRPr="007709F0">
        <w:rPr>
          <w:lang w:val="en-AU"/>
        </w:rPr>
        <w:t>.1</w:t>
      </w:r>
      <w:r w:rsidR="00027118" w:rsidRPr="007709F0">
        <w:rPr>
          <w:lang w:val="en-AU"/>
        </w:rPr>
        <w:tab/>
        <w:t xml:space="preserve">The </w:t>
      </w:r>
      <w:r w:rsidR="00027118" w:rsidRPr="007709F0">
        <w:rPr>
          <w:i/>
          <w:iCs/>
          <w:lang w:val="en-AU"/>
        </w:rPr>
        <w:t>Commission</w:t>
      </w:r>
      <w:r w:rsidR="00027118" w:rsidRPr="007709F0">
        <w:rPr>
          <w:lang w:val="en-AU"/>
        </w:rPr>
        <w:t xml:space="preserve"> may accept financial responsibility for the</w:t>
      </w:r>
      <w:r w:rsidR="00027118" w:rsidRPr="007709F0">
        <w:rPr>
          <w:color w:val="000000"/>
          <w:lang w:val="en-AU"/>
        </w:rPr>
        <w:t xml:space="preserve"> </w:t>
      </w:r>
      <w:r w:rsidR="004A63E8" w:rsidRPr="007709F0">
        <w:rPr>
          <w:i/>
          <w:color w:val="000000"/>
          <w:lang w:val="en-AU"/>
        </w:rPr>
        <w:t>co</w:t>
      </w:r>
      <w:r w:rsidR="007709F0">
        <w:rPr>
          <w:i/>
          <w:color w:val="000000"/>
          <w:lang w:val="en-AU"/>
        </w:rPr>
        <w:noBreakHyphen/>
      </w:r>
      <w:r w:rsidR="004A63E8" w:rsidRPr="007709F0">
        <w:rPr>
          <w:i/>
          <w:color w:val="000000"/>
          <w:lang w:val="en-AU"/>
        </w:rPr>
        <w:t>payment</w:t>
      </w:r>
      <w:r w:rsidR="00027118" w:rsidRPr="007709F0">
        <w:rPr>
          <w:color w:val="000000"/>
          <w:lang w:val="en-AU"/>
        </w:rPr>
        <w:t xml:space="preserve"> </w:t>
      </w:r>
      <w:r w:rsidR="004A63E8" w:rsidRPr="007709F0">
        <w:rPr>
          <w:color w:val="000000"/>
          <w:lang w:val="en-AU"/>
        </w:rPr>
        <w:t>a</w:t>
      </w:r>
      <w:r w:rsidR="00027118" w:rsidRPr="007709F0">
        <w:rPr>
          <w:color w:val="000000"/>
          <w:lang w:val="en-AU"/>
        </w:rPr>
        <w:t xml:space="preserve"> </w:t>
      </w:r>
      <w:r w:rsidR="004A63E8" w:rsidRPr="007709F0">
        <w:rPr>
          <w:color w:val="000000"/>
          <w:szCs w:val="28"/>
          <w:lang w:val="en-AU"/>
        </w:rPr>
        <w:t xml:space="preserve">former </w:t>
      </w:r>
      <w:r w:rsidR="004A63E8" w:rsidRPr="007709F0">
        <w:rPr>
          <w:i/>
          <w:color w:val="000000"/>
          <w:szCs w:val="28"/>
          <w:lang w:val="en-AU"/>
        </w:rPr>
        <w:t>prisoner of war</w:t>
      </w:r>
      <w:r w:rsidR="004A63E8" w:rsidRPr="007709F0">
        <w:rPr>
          <w:color w:val="000000"/>
          <w:szCs w:val="28"/>
          <w:lang w:val="en-AU"/>
        </w:rPr>
        <w:t xml:space="preserve"> (POW)</w:t>
      </w:r>
      <w:r w:rsidR="00417B31" w:rsidRPr="007709F0">
        <w:rPr>
          <w:color w:val="000000"/>
          <w:szCs w:val="28"/>
          <w:lang w:val="en-AU"/>
        </w:rPr>
        <w:t>,</w:t>
      </w:r>
      <w:r w:rsidR="00027118" w:rsidRPr="007709F0">
        <w:rPr>
          <w:color w:val="000000"/>
          <w:lang w:val="en-AU"/>
        </w:rPr>
        <w:t xml:space="preserve"> or </w:t>
      </w:r>
      <w:r w:rsidR="004A63E8" w:rsidRPr="007709F0">
        <w:rPr>
          <w:color w:val="000000"/>
          <w:szCs w:val="28"/>
          <w:lang w:val="en-AU"/>
        </w:rPr>
        <w:t xml:space="preserve">an </w:t>
      </w:r>
      <w:r w:rsidR="004A63E8" w:rsidRPr="007709F0">
        <w:rPr>
          <w:i/>
          <w:color w:val="000000"/>
          <w:szCs w:val="28"/>
          <w:lang w:val="en-AU"/>
        </w:rPr>
        <w:t>entitled veteran</w:t>
      </w:r>
      <w:r w:rsidR="004A63E8" w:rsidRPr="007709F0">
        <w:rPr>
          <w:color w:val="000000"/>
          <w:szCs w:val="28"/>
          <w:lang w:val="en-AU"/>
        </w:rPr>
        <w:t xml:space="preserve"> awarded the Victoria Cross (VC recipient)</w:t>
      </w:r>
      <w:r w:rsidR="00417B31" w:rsidRPr="007709F0">
        <w:rPr>
          <w:color w:val="000000"/>
          <w:szCs w:val="28"/>
          <w:lang w:val="en-AU"/>
        </w:rPr>
        <w:t>,</w:t>
      </w:r>
      <w:r w:rsidR="00027118" w:rsidRPr="007709F0">
        <w:rPr>
          <w:color w:val="000000"/>
          <w:lang w:val="en-AU"/>
        </w:rPr>
        <w:t xml:space="preserve"> paid, or is to pay, to an </w:t>
      </w:r>
      <w:r w:rsidR="00027118" w:rsidRPr="007709F0">
        <w:rPr>
          <w:i/>
          <w:color w:val="000000"/>
          <w:lang w:val="en-AU"/>
        </w:rPr>
        <w:t>approved provider</w:t>
      </w:r>
      <w:r w:rsidR="00027118" w:rsidRPr="007709F0">
        <w:rPr>
          <w:color w:val="000000"/>
          <w:lang w:val="en-AU"/>
        </w:rPr>
        <w:t xml:space="preserve"> </w:t>
      </w:r>
      <w:r w:rsidR="004A63E8" w:rsidRPr="007709F0">
        <w:rPr>
          <w:color w:val="000000"/>
          <w:lang w:val="en-AU"/>
        </w:rPr>
        <w:t xml:space="preserve">for </w:t>
      </w:r>
      <w:r w:rsidR="004A63E8" w:rsidRPr="007709F0">
        <w:rPr>
          <w:i/>
          <w:color w:val="000000"/>
          <w:lang w:val="en-AU"/>
        </w:rPr>
        <w:t>transition care</w:t>
      </w:r>
      <w:r w:rsidR="004A63E8" w:rsidRPr="007709F0">
        <w:rPr>
          <w:color w:val="000000"/>
          <w:lang w:val="en-AU"/>
        </w:rPr>
        <w:t xml:space="preserve"> provided to the person</w:t>
      </w:r>
      <w:r w:rsidR="00027118" w:rsidRPr="007709F0">
        <w:rPr>
          <w:color w:val="000000"/>
          <w:lang w:val="en-AU"/>
        </w:rPr>
        <w:t>:</w:t>
      </w:r>
    </w:p>
    <w:p w14:paraId="247782C1" w14:textId="77777777" w:rsidR="00B21D71" w:rsidRPr="007709F0" w:rsidRDefault="00801585" w:rsidP="008015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8"/>
          <w:szCs w:val="28"/>
        </w:rPr>
      </w:pPr>
      <w:r w:rsidRPr="007709F0">
        <w:rPr>
          <w:color w:val="000000"/>
          <w:sz w:val="28"/>
          <w:szCs w:val="28"/>
        </w:rPr>
        <w:t xml:space="preserve">(a) </w:t>
      </w:r>
      <w:r w:rsidR="00B21D71" w:rsidRPr="007709F0">
        <w:rPr>
          <w:color w:val="000000"/>
          <w:sz w:val="28"/>
          <w:szCs w:val="28"/>
        </w:rPr>
        <w:t xml:space="preserve">on condition that the care is provided on a day in respect of which flexible care subsidy is payable for the care under the </w:t>
      </w:r>
      <w:r w:rsidR="00B21D71" w:rsidRPr="007709F0">
        <w:rPr>
          <w:i/>
          <w:sz w:val="28"/>
          <w:szCs w:val="28"/>
        </w:rPr>
        <w:t xml:space="preserve">Subsidy Principles </w:t>
      </w:r>
      <w:r w:rsidR="00FF0BE7" w:rsidRPr="007709F0">
        <w:rPr>
          <w:i/>
          <w:sz w:val="28"/>
          <w:szCs w:val="28"/>
        </w:rPr>
        <w:t>2014</w:t>
      </w:r>
      <w:r w:rsidR="00417B31" w:rsidRPr="007709F0">
        <w:rPr>
          <w:sz w:val="28"/>
          <w:szCs w:val="28"/>
        </w:rPr>
        <w:t>, in force from time to time</w:t>
      </w:r>
      <w:r w:rsidRPr="007709F0">
        <w:rPr>
          <w:sz w:val="28"/>
          <w:szCs w:val="28"/>
        </w:rPr>
        <w:t>; and</w:t>
      </w:r>
    </w:p>
    <w:p w14:paraId="17DFEC8C" w14:textId="77777777" w:rsidR="00801585" w:rsidRPr="007709F0" w:rsidRDefault="00801585" w:rsidP="0080158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8"/>
          <w:szCs w:val="28"/>
        </w:rPr>
      </w:pPr>
    </w:p>
    <w:p w14:paraId="048286D0" w14:textId="77777777" w:rsidR="00801585" w:rsidRPr="007709F0" w:rsidRDefault="00801585" w:rsidP="00801585">
      <w:pPr>
        <w:pStyle w:val="BodyText"/>
        <w:tabs>
          <w:tab w:val="clear" w:pos="0"/>
          <w:tab w:val="left" w:pos="720"/>
        </w:tabs>
        <w:ind w:left="720"/>
        <w:rPr>
          <w:rFonts w:ascii="Times New Roman" w:hAnsi="Times New Roman"/>
          <w:sz w:val="20"/>
          <w:lang w:val="en-AU"/>
        </w:rPr>
      </w:pPr>
      <w:r w:rsidRPr="007709F0">
        <w:rPr>
          <w:rFonts w:ascii="Times New Roman" w:hAnsi="Times New Roman"/>
          <w:sz w:val="20"/>
          <w:lang w:val="en-AU"/>
        </w:rPr>
        <w:t>Note</w:t>
      </w:r>
      <w:r w:rsidR="00BB593E" w:rsidRPr="007709F0">
        <w:rPr>
          <w:rFonts w:ascii="Times New Roman" w:hAnsi="Times New Roman"/>
          <w:sz w:val="20"/>
          <w:lang w:val="en-AU"/>
        </w:rPr>
        <w:t xml:space="preserve"> (1)</w:t>
      </w:r>
      <w:r w:rsidRPr="007709F0">
        <w:rPr>
          <w:rFonts w:ascii="Times New Roman" w:hAnsi="Times New Roman"/>
          <w:sz w:val="20"/>
          <w:lang w:val="en-AU"/>
        </w:rPr>
        <w:t>: as at December 2010 the maximum number of days for which flexible care subsidy was payable for transition care was 126 days.</w:t>
      </w:r>
    </w:p>
    <w:p w14:paraId="1E7A85C6" w14:textId="77777777" w:rsidR="00BB593E" w:rsidRPr="007709F0" w:rsidRDefault="00BB593E" w:rsidP="00801585">
      <w:pPr>
        <w:pStyle w:val="BodyText"/>
        <w:tabs>
          <w:tab w:val="clear" w:pos="0"/>
          <w:tab w:val="left" w:pos="720"/>
        </w:tabs>
        <w:ind w:left="720"/>
        <w:rPr>
          <w:rFonts w:ascii="Times New Roman" w:hAnsi="Times New Roman"/>
          <w:sz w:val="20"/>
          <w:lang w:val="en-AU"/>
        </w:rPr>
      </w:pPr>
    </w:p>
    <w:p w14:paraId="5D6AB6D9" w14:textId="77777777" w:rsidR="00801585" w:rsidRPr="007709F0" w:rsidRDefault="00801585" w:rsidP="0080158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sz w:val="28"/>
          <w:szCs w:val="28"/>
        </w:rPr>
      </w:pPr>
      <w:r w:rsidRPr="007709F0">
        <w:rPr>
          <w:sz w:val="28"/>
          <w:szCs w:val="28"/>
        </w:rPr>
        <w:t>(b) to the extent:</w:t>
      </w:r>
    </w:p>
    <w:p w14:paraId="61F58C54" w14:textId="77777777" w:rsidR="00B21D71" w:rsidRPr="007709F0" w:rsidRDefault="00B21D71" w:rsidP="00801585">
      <w:pPr>
        <w:pStyle w:val="BodyText"/>
        <w:tabs>
          <w:tab w:val="clear" w:pos="0"/>
          <w:tab w:val="left" w:pos="360"/>
        </w:tabs>
        <w:ind w:left="360"/>
        <w:rPr>
          <w:sz w:val="20"/>
          <w:lang w:val="en-AU"/>
        </w:rPr>
      </w:pPr>
    </w:p>
    <w:p w14:paraId="24156921" w14:textId="0485D8CC"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z w:val="28"/>
          <w:szCs w:val="28"/>
        </w:rPr>
      </w:pPr>
      <w:r w:rsidRPr="007709F0">
        <w:rPr>
          <w:color w:val="000000"/>
          <w:sz w:val="28"/>
          <w:szCs w:val="28"/>
        </w:rPr>
        <w:lastRenderedPageBreak/>
        <w:tab/>
        <w:t>(</w:t>
      </w:r>
      <w:r w:rsidR="00801585" w:rsidRPr="007709F0">
        <w:rPr>
          <w:color w:val="000000"/>
          <w:sz w:val="28"/>
          <w:szCs w:val="28"/>
        </w:rPr>
        <w:t>i</w:t>
      </w:r>
      <w:r w:rsidRPr="007709F0">
        <w:rPr>
          <w:color w:val="000000"/>
          <w:sz w:val="28"/>
          <w:szCs w:val="28"/>
        </w:rPr>
        <w:t>)</w:t>
      </w:r>
      <w:r w:rsidRPr="007709F0">
        <w:rPr>
          <w:color w:val="000000"/>
          <w:sz w:val="28"/>
          <w:szCs w:val="28"/>
        </w:rPr>
        <w:tab/>
        <w:t xml:space="preserve">the </w:t>
      </w:r>
      <w:r w:rsidRPr="007709F0">
        <w:rPr>
          <w:i/>
          <w:color w:val="000000"/>
          <w:sz w:val="28"/>
          <w:szCs w:val="28"/>
        </w:rPr>
        <w:t>co</w:t>
      </w:r>
      <w:r w:rsidR="007709F0">
        <w:rPr>
          <w:i/>
          <w:color w:val="000000"/>
          <w:sz w:val="28"/>
          <w:szCs w:val="28"/>
        </w:rPr>
        <w:noBreakHyphen/>
      </w:r>
      <w:r w:rsidRPr="007709F0">
        <w:rPr>
          <w:i/>
          <w:color w:val="000000"/>
          <w:sz w:val="28"/>
          <w:szCs w:val="28"/>
        </w:rPr>
        <w:t>payment</w:t>
      </w:r>
      <w:r w:rsidRPr="007709F0">
        <w:rPr>
          <w:color w:val="000000"/>
          <w:sz w:val="28"/>
          <w:szCs w:val="28"/>
        </w:rPr>
        <w:t xml:space="preserve"> does not exceed the amount the approved provider is permitted to charge the POW or VC recipient under section 56</w:t>
      </w:r>
      <w:r w:rsidR="007709F0">
        <w:rPr>
          <w:color w:val="000000"/>
          <w:sz w:val="28"/>
          <w:szCs w:val="28"/>
        </w:rPr>
        <w:noBreakHyphen/>
      </w:r>
      <w:r w:rsidRPr="007709F0">
        <w:rPr>
          <w:color w:val="000000"/>
          <w:sz w:val="28"/>
          <w:szCs w:val="28"/>
        </w:rPr>
        <w:t xml:space="preserve">3 of the </w:t>
      </w:r>
      <w:r w:rsidRPr="007709F0">
        <w:rPr>
          <w:i/>
          <w:color w:val="000000"/>
          <w:sz w:val="28"/>
          <w:szCs w:val="28"/>
        </w:rPr>
        <w:t>Aged Care Act 1997</w:t>
      </w:r>
      <w:r w:rsidRPr="007709F0">
        <w:rPr>
          <w:color w:val="000000"/>
          <w:sz w:val="28"/>
          <w:szCs w:val="28"/>
        </w:rPr>
        <w:t xml:space="preserve">; and </w:t>
      </w:r>
    </w:p>
    <w:p w14:paraId="646EDF11" w14:textId="77777777"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0C708557" w14:textId="69690F07" w:rsidR="005838F3" w:rsidRPr="007709F0" w:rsidRDefault="00801585" w:rsidP="00583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i/>
          <w:color w:val="000000"/>
          <w:sz w:val="28"/>
          <w:szCs w:val="28"/>
        </w:rPr>
      </w:pPr>
      <w:r w:rsidRPr="007709F0">
        <w:rPr>
          <w:color w:val="000000"/>
          <w:sz w:val="28"/>
          <w:szCs w:val="28"/>
        </w:rPr>
        <w:t>(ii</w:t>
      </w:r>
      <w:r w:rsidR="00475D14" w:rsidRPr="007709F0">
        <w:rPr>
          <w:color w:val="000000"/>
          <w:sz w:val="28"/>
          <w:szCs w:val="28"/>
        </w:rPr>
        <w:t>)</w:t>
      </w:r>
      <w:r w:rsidR="00475D14" w:rsidRPr="007709F0">
        <w:rPr>
          <w:color w:val="000000"/>
          <w:sz w:val="28"/>
          <w:szCs w:val="28"/>
        </w:rPr>
        <w:tab/>
        <w:t>the co</w:t>
      </w:r>
      <w:r w:rsidR="007709F0">
        <w:rPr>
          <w:color w:val="000000"/>
          <w:sz w:val="28"/>
          <w:szCs w:val="28"/>
        </w:rPr>
        <w:noBreakHyphen/>
      </w:r>
      <w:r w:rsidR="00475D14" w:rsidRPr="007709F0">
        <w:rPr>
          <w:color w:val="000000"/>
          <w:sz w:val="28"/>
          <w:szCs w:val="28"/>
        </w:rPr>
        <w:t xml:space="preserve">payment does not exceed the amount the approved provider is permitted to charge the POW or VC recipient under any agreement between the </w:t>
      </w:r>
      <w:r w:rsidR="00475D14" w:rsidRPr="007709F0">
        <w:rPr>
          <w:sz w:val="28"/>
          <w:szCs w:val="28"/>
        </w:rPr>
        <w:t xml:space="preserve">Secretary of the Department that administers the </w:t>
      </w:r>
      <w:r w:rsidR="00475D14" w:rsidRPr="007709F0">
        <w:rPr>
          <w:i/>
          <w:color w:val="000000"/>
          <w:sz w:val="28"/>
          <w:szCs w:val="28"/>
        </w:rPr>
        <w:t>Aged Care Act 1997</w:t>
      </w:r>
      <w:r w:rsidR="00475D14" w:rsidRPr="007709F0">
        <w:rPr>
          <w:color w:val="000000"/>
          <w:sz w:val="28"/>
          <w:szCs w:val="28"/>
        </w:rPr>
        <w:t xml:space="preserve"> and the approved provider pursuant to </w:t>
      </w:r>
      <w:r w:rsidR="005838F3" w:rsidRPr="007709F0">
        <w:rPr>
          <w:color w:val="000000"/>
          <w:sz w:val="28"/>
          <w:szCs w:val="28"/>
        </w:rPr>
        <w:t xml:space="preserve">paragraph 111(3)(a) of the </w:t>
      </w:r>
      <w:r w:rsidR="005838F3" w:rsidRPr="007709F0">
        <w:rPr>
          <w:i/>
          <w:color w:val="000000"/>
          <w:sz w:val="28"/>
          <w:szCs w:val="28"/>
        </w:rPr>
        <w:t>Subsidy Principles 2014</w:t>
      </w:r>
      <w:r w:rsidR="00AE1B40" w:rsidRPr="007709F0">
        <w:rPr>
          <w:i/>
          <w:color w:val="000000"/>
          <w:sz w:val="28"/>
          <w:szCs w:val="28"/>
        </w:rPr>
        <w:t>.</w:t>
      </w:r>
    </w:p>
    <w:p w14:paraId="53B81F3D" w14:textId="77777777"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59934FAF" w14:textId="069376FB" w:rsidR="00475D14" w:rsidRPr="007709F0" w:rsidRDefault="000A279E" w:rsidP="00475D14">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color w:val="000000"/>
          <w:sz w:val="28"/>
          <w:szCs w:val="28"/>
        </w:rPr>
        <w:t>10.11</w:t>
      </w:r>
      <w:r w:rsidR="004E478C" w:rsidRPr="007709F0">
        <w:rPr>
          <w:color w:val="000000"/>
          <w:sz w:val="28"/>
          <w:szCs w:val="28"/>
        </w:rPr>
        <w:t>.2</w:t>
      </w:r>
      <w:r w:rsidR="00475D14" w:rsidRPr="007709F0">
        <w:rPr>
          <w:b/>
          <w:color w:val="000000"/>
          <w:sz w:val="28"/>
          <w:szCs w:val="28"/>
        </w:rPr>
        <w:tab/>
      </w:r>
      <w:r w:rsidR="00475D14" w:rsidRPr="007709F0">
        <w:rPr>
          <w:color w:val="000000"/>
          <w:sz w:val="28"/>
          <w:szCs w:val="28"/>
        </w:rPr>
        <w:t xml:space="preserve">In deciding whether to accept financial responsibility for </w:t>
      </w:r>
      <w:r w:rsidR="004A63E8" w:rsidRPr="007709F0">
        <w:rPr>
          <w:color w:val="000000"/>
          <w:sz w:val="28"/>
          <w:szCs w:val="28"/>
        </w:rPr>
        <w:t xml:space="preserve">the </w:t>
      </w:r>
      <w:r w:rsidR="004A63E8" w:rsidRPr="007709F0">
        <w:rPr>
          <w:i/>
          <w:color w:val="000000"/>
          <w:sz w:val="28"/>
          <w:szCs w:val="28"/>
        </w:rPr>
        <w:t>co</w:t>
      </w:r>
      <w:r w:rsidR="007709F0">
        <w:rPr>
          <w:i/>
          <w:color w:val="000000"/>
          <w:sz w:val="28"/>
          <w:szCs w:val="28"/>
        </w:rPr>
        <w:noBreakHyphen/>
      </w:r>
      <w:r w:rsidR="004A63E8" w:rsidRPr="007709F0">
        <w:rPr>
          <w:i/>
          <w:color w:val="000000"/>
          <w:sz w:val="28"/>
          <w:szCs w:val="28"/>
        </w:rPr>
        <w:t>payment</w:t>
      </w:r>
      <w:r w:rsidR="004A63E8" w:rsidRPr="007709F0">
        <w:rPr>
          <w:color w:val="000000"/>
          <w:sz w:val="28"/>
          <w:szCs w:val="28"/>
        </w:rPr>
        <w:t xml:space="preserve"> for </w:t>
      </w:r>
      <w:r w:rsidR="00475D14" w:rsidRPr="007709F0">
        <w:rPr>
          <w:i/>
          <w:color w:val="000000"/>
          <w:sz w:val="28"/>
          <w:szCs w:val="28"/>
        </w:rPr>
        <w:t>transition care</w:t>
      </w:r>
      <w:r w:rsidR="00475D14" w:rsidRPr="007709F0">
        <w:rPr>
          <w:color w:val="000000"/>
          <w:sz w:val="28"/>
          <w:szCs w:val="28"/>
        </w:rPr>
        <w:t xml:space="preserve"> (care) </w:t>
      </w:r>
      <w:r w:rsidR="00475D14" w:rsidRPr="007709F0">
        <w:rPr>
          <w:sz w:val="28"/>
          <w:szCs w:val="28"/>
        </w:rPr>
        <w:t>provided to a POW</w:t>
      </w:r>
      <w:r w:rsidR="00475D14" w:rsidRPr="007709F0">
        <w:rPr>
          <w:color w:val="000000"/>
          <w:sz w:val="28"/>
          <w:szCs w:val="28"/>
        </w:rPr>
        <w:t xml:space="preserve"> or VC recipient the </w:t>
      </w:r>
      <w:r w:rsidR="00475D14" w:rsidRPr="007709F0">
        <w:rPr>
          <w:i/>
          <w:color w:val="000000"/>
          <w:sz w:val="28"/>
          <w:szCs w:val="28"/>
        </w:rPr>
        <w:t>Commission</w:t>
      </w:r>
      <w:r w:rsidR="00475D14" w:rsidRPr="007709F0">
        <w:rPr>
          <w:color w:val="000000"/>
          <w:sz w:val="28"/>
          <w:szCs w:val="28"/>
        </w:rPr>
        <w:t xml:space="preserve"> should take into account:</w:t>
      </w:r>
    </w:p>
    <w:p w14:paraId="0364D554" w14:textId="77777777"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4E58A871" w14:textId="77777777"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z w:val="28"/>
        </w:rPr>
      </w:pPr>
      <w:r w:rsidRPr="007709F0">
        <w:rPr>
          <w:b/>
          <w:color w:val="000000"/>
          <w:sz w:val="28"/>
        </w:rPr>
        <w:tab/>
      </w:r>
      <w:r w:rsidRPr="007709F0">
        <w:rPr>
          <w:color w:val="000000"/>
          <w:sz w:val="28"/>
        </w:rPr>
        <w:t>(a)</w:t>
      </w:r>
      <w:r w:rsidRPr="007709F0">
        <w:rPr>
          <w:color w:val="000000"/>
          <w:sz w:val="28"/>
        </w:rPr>
        <w:tab/>
        <w:t xml:space="preserve">whether the care was provided in accordance with the relevant provisions of the </w:t>
      </w:r>
      <w:r w:rsidRPr="007709F0">
        <w:rPr>
          <w:i/>
          <w:color w:val="000000"/>
          <w:sz w:val="28"/>
        </w:rPr>
        <w:t>Aged Care Act 1997</w:t>
      </w:r>
      <w:r w:rsidRPr="007709F0">
        <w:rPr>
          <w:color w:val="000000"/>
          <w:sz w:val="28"/>
        </w:rPr>
        <w:t xml:space="preserve"> and the relevant instruments thereunder; </w:t>
      </w:r>
    </w:p>
    <w:p w14:paraId="3A42E858" w14:textId="77777777"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z w:val="28"/>
        </w:rPr>
      </w:pPr>
    </w:p>
    <w:p w14:paraId="33D84406" w14:textId="77777777"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rPr>
      </w:pPr>
      <w:r w:rsidRPr="007709F0">
        <w:rPr>
          <w:color w:val="000000"/>
          <w:sz w:val="28"/>
        </w:rPr>
        <w:tab/>
      </w:r>
      <w:r w:rsidRPr="007709F0">
        <w:rPr>
          <w:color w:val="000000"/>
          <w:sz w:val="28"/>
        </w:rPr>
        <w:tab/>
      </w:r>
      <w:r w:rsidRPr="007709F0">
        <w:rPr>
          <w:color w:val="000000"/>
        </w:rPr>
        <w:t xml:space="preserve">Note 1: Part 3.3 of Chapter 3 of the </w:t>
      </w:r>
      <w:r w:rsidRPr="007709F0">
        <w:rPr>
          <w:i/>
          <w:color w:val="000000"/>
        </w:rPr>
        <w:t>Aged Care Act 1997</w:t>
      </w:r>
      <w:r w:rsidRPr="007709F0">
        <w:rPr>
          <w:color w:val="000000"/>
        </w:rPr>
        <w:t xml:space="preserve"> deals with </w:t>
      </w:r>
      <w:r w:rsidRPr="007709F0">
        <w:rPr>
          <w:i/>
          <w:color w:val="000000"/>
        </w:rPr>
        <w:t>transition care</w:t>
      </w:r>
      <w:r w:rsidRPr="007709F0">
        <w:rPr>
          <w:color w:val="000000"/>
        </w:rPr>
        <w:t xml:space="preserve"> (flexible care)</w:t>
      </w:r>
    </w:p>
    <w:p w14:paraId="0AB65BAC" w14:textId="77777777" w:rsidR="00843ABF" w:rsidRPr="007709F0" w:rsidRDefault="00843ABF" w:rsidP="00843AB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18"/>
        <w:rPr>
          <w:color w:val="000000"/>
        </w:rPr>
      </w:pPr>
      <w:r w:rsidRPr="007709F0">
        <w:rPr>
          <w:color w:val="000000"/>
        </w:rPr>
        <w:t>Note 2:</w:t>
      </w:r>
      <w:r w:rsidRPr="007709F0">
        <w:rPr>
          <w:color w:val="000000"/>
          <w:sz w:val="28"/>
        </w:rPr>
        <w:t xml:space="preserve"> </w:t>
      </w:r>
      <w:r w:rsidRPr="007709F0">
        <w:rPr>
          <w:color w:val="000000"/>
        </w:rPr>
        <w:t xml:space="preserve">The </w:t>
      </w:r>
      <w:r w:rsidRPr="007709F0">
        <w:rPr>
          <w:i/>
          <w:color w:val="000000"/>
        </w:rPr>
        <w:t>Approval of Care Recipients Principles 1997</w:t>
      </w:r>
      <w:r w:rsidRPr="007709F0">
        <w:rPr>
          <w:color w:val="000000"/>
        </w:rPr>
        <w:t xml:space="preserve">, the </w:t>
      </w:r>
      <w:r w:rsidRPr="007709F0">
        <w:rPr>
          <w:i/>
        </w:rPr>
        <w:t>Subsidy Principles 2014</w:t>
      </w:r>
      <w:r w:rsidRPr="007709F0">
        <w:t xml:space="preserve"> and the </w:t>
      </w:r>
      <w:r w:rsidRPr="007709F0">
        <w:rPr>
          <w:i/>
        </w:rPr>
        <w:t>User Rights Principles 1997</w:t>
      </w:r>
      <w:r w:rsidRPr="007709F0">
        <w:t xml:space="preserve"> are relevant to </w:t>
      </w:r>
      <w:r w:rsidRPr="007709F0">
        <w:rPr>
          <w:i/>
        </w:rPr>
        <w:t>transition care</w:t>
      </w:r>
      <w:r w:rsidRPr="007709F0">
        <w:t xml:space="preserve"> (flexible care).</w:t>
      </w:r>
    </w:p>
    <w:p w14:paraId="10E77F86" w14:textId="77777777" w:rsidR="00475D14" w:rsidRPr="007709F0" w:rsidRDefault="00475D14" w:rsidP="00475D14">
      <w:pPr>
        <w:pStyle w:val="Title"/>
        <w:ind w:left="1440" w:hanging="720"/>
        <w:rPr>
          <w:rFonts w:ascii="Times New Roman" w:hAnsi="Times New Roman" w:cs="Times New Roman"/>
          <w:b w:val="0"/>
          <w:sz w:val="28"/>
          <w:szCs w:val="28"/>
        </w:rPr>
      </w:pPr>
      <w:r w:rsidRPr="007709F0">
        <w:rPr>
          <w:rFonts w:ascii="Times New Roman" w:hAnsi="Times New Roman" w:cs="Times New Roman"/>
          <w:b w:val="0"/>
          <w:sz w:val="28"/>
          <w:szCs w:val="28"/>
        </w:rPr>
        <w:t>(b)</w:t>
      </w:r>
      <w:r w:rsidRPr="007709F0">
        <w:rPr>
          <w:rFonts w:ascii="Times New Roman" w:hAnsi="Times New Roman" w:cs="Times New Roman"/>
          <w:b w:val="0"/>
          <w:sz w:val="28"/>
          <w:szCs w:val="28"/>
        </w:rPr>
        <w:tab/>
        <w:t>whether the care complies with:</w:t>
      </w:r>
    </w:p>
    <w:p w14:paraId="1C13E756" w14:textId="77777777" w:rsidR="00475D14" w:rsidRPr="007709F0" w:rsidRDefault="00475D14" w:rsidP="00475D14">
      <w:pPr>
        <w:pStyle w:val="Title"/>
        <w:tabs>
          <w:tab w:val="left" w:pos="2160"/>
        </w:tabs>
        <w:ind w:left="2160" w:hanging="720"/>
        <w:rPr>
          <w:rFonts w:ascii="Times New Roman" w:hAnsi="Times New Roman" w:cs="Times New Roman"/>
          <w:b w:val="0"/>
          <w:color w:val="000000"/>
          <w:sz w:val="28"/>
          <w:szCs w:val="28"/>
        </w:rPr>
      </w:pPr>
      <w:r w:rsidRPr="007709F0">
        <w:rPr>
          <w:rFonts w:ascii="Times New Roman" w:hAnsi="Times New Roman" w:cs="Times New Roman"/>
          <w:b w:val="0"/>
          <w:sz w:val="28"/>
          <w:szCs w:val="28"/>
        </w:rPr>
        <w:t>(i)</w:t>
      </w:r>
      <w:r w:rsidRPr="007709F0">
        <w:rPr>
          <w:rFonts w:ascii="Times New Roman" w:hAnsi="Times New Roman" w:cs="Times New Roman"/>
          <w:b w:val="0"/>
          <w:sz w:val="28"/>
          <w:szCs w:val="28"/>
        </w:rPr>
        <w:tab/>
        <w:t xml:space="preserve">any agreement between the </w:t>
      </w:r>
      <w:r w:rsidRPr="007709F0">
        <w:rPr>
          <w:rFonts w:ascii="Times New Roman" w:hAnsi="Times New Roman" w:cs="Times New Roman"/>
          <w:b w:val="0"/>
          <w:i/>
          <w:sz w:val="28"/>
          <w:szCs w:val="28"/>
        </w:rPr>
        <w:t>approved provider</w:t>
      </w:r>
      <w:r w:rsidRPr="007709F0">
        <w:rPr>
          <w:rFonts w:ascii="Times New Roman" w:hAnsi="Times New Roman" w:cs="Times New Roman"/>
          <w:b w:val="0"/>
          <w:sz w:val="28"/>
          <w:szCs w:val="28"/>
        </w:rPr>
        <w:t xml:space="preserve"> of the care and the Secretary of the Department that administers the </w:t>
      </w:r>
      <w:r w:rsidRPr="007709F0">
        <w:rPr>
          <w:rFonts w:ascii="Times New Roman" w:hAnsi="Times New Roman" w:cs="Times New Roman"/>
          <w:b w:val="0"/>
          <w:i/>
          <w:color w:val="000000"/>
          <w:sz w:val="28"/>
          <w:szCs w:val="28"/>
        </w:rPr>
        <w:t>Aged Care Act 1997</w:t>
      </w:r>
      <w:r w:rsidRPr="007709F0">
        <w:rPr>
          <w:rFonts w:ascii="Times New Roman" w:hAnsi="Times New Roman" w:cs="Times New Roman"/>
          <w:b w:val="0"/>
          <w:color w:val="000000"/>
          <w:sz w:val="28"/>
          <w:szCs w:val="28"/>
        </w:rPr>
        <w:t xml:space="preserve"> — under the </w:t>
      </w:r>
      <w:r w:rsidRPr="007709F0">
        <w:rPr>
          <w:rFonts w:ascii="Times New Roman" w:hAnsi="Times New Roman" w:cs="Times New Roman"/>
          <w:b w:val="0"/>
          <w:i/>
          <w:color w:val="000000"/>
          <w:sz w:val="28"/>
          <w:szCs w:val="28"/>
        </w:rPr>
        <w:t>Aged Care Act 1997</w:t>
      </w:r>
      <w:r w:rsidRPr="007709F0">
        <w:rPr>
          <w:rFonts w:ascii="Times New Roman" w:hAnsi="Times New Roman" w:cs="Times New Roman"/>
          <w:b w:val="0"/>
          <w:color w:val="000000"/>
          <w:sz w:val="28"/>
          <w:szCs w:val="28"/>
        </w:rPr>
        <w:t xml:space="preserve"> and under </w:t>
      </w:r>
      <w:r w:rsidR="006A0419" w:rsidRPr="007709F0">
        <w:rPr>
          <w:rFonts w:ascii="Times New Roman" w:hAnsi="Times New Roman" w:cs="Times New Roman"/>
          <w:b w:val="0"/>
          <w:color w:val="000000"/>
          <w:sz w:val="28"/>
          <w:szCs w:val="28"/>
        </w:rPr>
        <w:t xml:space="preserve">paragraph 111(3)(a) of the </w:t>
      </w:r>
      <w:r w:rsidR="006A0419" w:rsidRPr="007709F0">
        <w:rPr>
          <w:rFonts w:ascii="Times New Roman" w:hAnsi="Times New Roman" w:cs="Times New Roman"/>
          <w:b w:val="0"/>
          <w:i/>
          <w:color w:val="000000"/>
          <w:sz w:val="28"/>
          <w:szCs w:val="28"/>
        </w:rPr>
        <w:t>Subsidy Principles 2014</w:t>
      </w:r>
      <w:r w:rsidRPr="007709F0">
        <w:rPr>
          <w:rFonts w:ascii="Times New Roman" w:hAnsi="Times New Roman" w:cs="Times New Roman"/>
          <w:b w:val="0"/>
          <w:color w:val="000000"/>
          <w:sz w:val="28"/>
          <w:szCs w:val="28"/>
        </w:rPr>
        <w:t>;</w:t>
      </w:r>
      <w:r w:rsidRPr="007709F0">
        <w:rPr>
          <w:rFonts w:ascii="Times New Roman" w:hAnsi="Times New Roman" w:cs="Times New Roman"/>
          <w:b w:val="0"/>
          <w:i/>
          <w:color w:val="000000"/>
          <w:sz w:val="28"/>
          <w:szCs w:val="28"/>
        </w:rPr>
        <w:t xml:space="preserve"> </w:t>
      </w:r>
      <w:r w:rsidRPr="007709F0">
        <w:rPr>
          <w:rFonts w:ascii="Times New Roman" w:hAnsi="Times New Roman" w:cs="Times New Roman"/>
          <w:b w:val="0"/>
          <w:color w:val="000000"/>
          <w:sz w:val="28"/>
          <w:szCs w:val="28"/>
        </w:rPr>
        <w:t xml:space="preserve">and </w:t>
      </w:r>
    </w:p>
    <w:p w14:paraId="429E95CD" w14:textId="77777777" w:rsidR="00475D14" w:rsidRPr="007709F0" w:rsidRDefault="00475D14" w:rsidP="00475D14">
      <w:pPr>
        <w:pStyle w:val="Title"/>
        <w:ind w:left="1440" w:hanging="720"/>
        <w:rPr>
          <w:rFonts w:ascii="Times New Roman" w:hAnsi="Times New Roman" w:cs="Times New Roman"/>
          <w:b w:val="0"/>
          <w:color w:val="000000"/>
          <w:sz w:val="28"/>
          <w:szCs w:val="28"/>
        </w:rPr>
      </w:pPr>
      <w:r w:rsidRPr="007709F0">
        <w:rPr>
          <w:rFonts w:ascii="Times New Roman" w:hAnsi="Times New Roman" w:cs="Times New Roman"/>
          <w:b w:val="0"/>
          <w:color w:val="000000"/>
          <w:sz w:val="28"/>
          <w:szCs w:val="28"/>
        </w:rPr>
        <w:t>(c)</w:t>
      </w:r>
      <w:r w:rsidRPr="007709F0">
        <w:rPr>
          <w:rFonts w:ascii="Times New Roman" w:hAnsi="Times New Roman" w:cs="Times New Roman"/>
          <w:b w:val="0"/>
          <w:color w:val="000000"/>
          <w:sz w:val="28"/>
          <w:szCs w:val="28"/>
        </w:rPr>
        <w:tab/>
        <w:t xml:space="preserve">whether, if there is an agreement mentioned in (b)(i) and the agreement (Provider/Secretary Agreement) sets out requirements for agreements (client agreement) between an approved provider and a recipient of </w:t>
      </w:r>
      <w:r w:rsidRPr="007709F0">
        <w:rPr>
          <w:rFonts w:ascii="Times New Roman" w:hAnsi="Times New Roman" w:cs="Times New Roman"/>
          <w:b w:val="0"/>
          <w:i/>
          <w:color w:val="000000"/>
          <w:sz w:val="28"/>
          <w:szCs w:val="28"/>
        </w:rPr>
        <w:t>flexible care</w:t>
      </w:r>
      <w:r w:rsidRPr="007709F0">
        <w:rPr>
          <w:rFonts w:ascii="Times New Roman" w:hAnsi="Times New Roman" w:cs="Times New Roman"/>
          <w:b w:val="0"/>
          <w:color w:val="000000"/>
          <w:sz w:val="28"/>
          <w:szCs w:val="28"/>
        </w:rPr>
        <w:t xml:space="preserve"> or flexible care that is transition care:</w:t>
      </w:r>
    </w:p>
    <w:p w14:paraId="58E59EDB" w14:textId="77777777" w:rsidR="00475D14" w:rsidRPr="007709F0" w:rsidRDefault="00475D14" w:rsidP="00475D14">
      <w:pPr>
        <w:pStyle w:val="Title"/>
        <w:ind w:left="2160" w:hanging="720"/>
        <w:rPr>
          <w:rFonts w:ascii="Times New Roman" w:hAnsi="Times New Roman" w:cs="Times New Roman"/>
          <w:b w:val="0"/>
          <w:color w:val="000000"/>
          <w:sz w:val="28"/>
          <w:szCs w:val="28"/>
        </w:rPr>
      </w:pPr>
      <w:r w:rsidRPr="007709F0">
        <w:rPr>
          <w:rFonts w:ascii="Times New Roman" w:hAnsi="Times New Roman" w:cs="Times New Roman"/>
          <w:b w:val="0"/>
          <w:color w:val="000000"/>
          <w:sz w:val="28"/>
          <w:szCs w:val="28"/>
        </w:rPr>
        <w:t>(i)</w:t>
      </w:r>
      <w:r w:rsidRPr="007709F0">
        <w:rPr>
          <w:rFonts w:ascii="Times New Roman" w:hAnsi="Times New Roman" w:cs="Times New Roman"/>
          <w:b w:val="0"/>
          <w:color w:val="000000"/>
          <w:sz w:val="28"/>
          <w:szCs w:val="28"/>
        </w:rPr>
        <w:tab/>
        <w:t>the client agreement satisfies any requirements in respect of it in the Provider/Secretary Agreement; and</w:t>
      </w:r>
    </w:p>
    <w:p w14:paraId="7C0C1909" w14:textId="77777777" w:rsidR="00475D14" w:rsidRPr="007709F0" w:rsidRDefault="00475D14" w:rsidP="00475D14">
      <w:pPr>
        <w:pStyle w:val="Title"/>
        <w:ind w:left="2160" w:hanging="720"/>
        <w:rPr>
          <w:rFonts w:ascii="Times New Roman" w:hAnsi="Times New Roman" w:cs="Times New Roman"/>
          <w:b w:val="0"/>
          <w:sz w:val="28"/>
          <w:szCs w:val="28"/>
        </w:rPr>
      </w:pPr>
      <w:r w:rsidRPr="007709F0">
        <w:rPr>
          <w:rFonts w:ascii="Times New Roman" w:hAnsi="Times New Roman" w:cs="Times New Roman"/>
          <w:b w:val="0"/>
          <w:color w:val="000000"/>
          <w:sz w:val="28"/>
          <w:szCs w:val="28"/>
        </w:rPr>
        <w:t>(ii)</w:t>
      </w:r>
      <w:r w:rsidRPr="007709F0">
        <w:rPr>
          <w:rFonts w:ascii="Times New Roman" w:hAnsi="Times New Roman" w:cs="Times New Roman"/>
          <w:b w:val="0"/>
          <w:color w:val="000000"/>
          <w:sz w:val="28"/>
          <w:szCs w:val="28"/>
        </w:rPr>
        <w:tab/>
        <w:t>the provision of care complies with the client agreement.</w:t>
      </w:r>
    </w:p>
    <w:p w14:paraId="77297A88" w14:textId="77777777"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0D4EB4D0" w14:textId="06275B96"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z w:val="28"/>
          <w:szCs w:val="28"/>
        </w:rPr>
      </w:pPr>
      <w:r w:rsidRPr="007709F0">
        <w:rPr>
          <w:b/>
          <w:color w:val="000000"/>
          <w:sz w:val="28"/>
          <w:szCs w:val="28"/>
        </w:rPr>
        <w:lastRenderedPageBreak/>
        <w:tab/>
      </w:r>
      <w:r w:rsidRPr="007709F0">
        <w:rPr>
          <w:color w:val="000000"/>
          <w:sz w:val="28"/>
          <w:szCs w:val="28"/>
        </w:rPr>
        <w:t>(d)</w:t>
      </w:r>
      <w:r w:rsidRPr="007709F0">
        <w:rPr>
          <w:color w:val="000000"/>
          <w:sz w:val="28"/>
          <w:szCs w:val="28"/>
        </w:rPr>
        <w:tab/>
        <w:t xml:space="preserve">whether the care essentially duplicates treatment the POW or VC recipient is receiving under other provisions of the </w:t>
      </w:r>
      <w:r w:rsidRPr="007709F0">
        <w:rPr>
          <w:i/>
          <w:color w:val="000000"/>
          <w:sz w:val="28"/>
          <w:szCs w:val="28"/>
        </w:rPr>
        <w:t>Principles</w:t>
      </w:r>
      <w:r w:rsidRPr="007709F0">
        <w:rPr>
          <w:color w:val="000000"/>
          <w:sz w:val="28"/>
          <w:szCs w:val="28"/>
        </w:rPr>
        <w:t xml:space="preserve"> (double</w:t>
      </w:r>
      <w:r w:rsidR="007709F0">
        <w:rPr>
          <w:color w:val="000000"/>
          <w:sz w:val="28"/>
          <w:szCs w:val="28"/>
        </w:rPr>
        <w:noBreakHyphen/>
      </w:r>
      <w:r w:rsidRPr="007709F0">
        <w:rPr>
          <w:color w:val="000000"/>
          <w:sz w:val="28"/>
          <w:szCs w:val="28"/>
        </w:rPr>
        <w:t>dipping).</w:t>
      </w:r>
    </w:p>
    <w:p w14:paraId="1F7B375A" w14:textId="77777777"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55073C7B" w14:textId="77777777" w:rsidR="00475D14" w:rsidRPr="007709F0" w:rsidRDefault="000A279E" w:rsidP="00475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color w:val="000000"/>
          <w:sz w:val="28"/>
          <w:szCs w:val="28"/>
        </w:rPr>
      </w:pPr>
      <w:r w:rsidRPr="007709F0">
        <w:rPr>
          <w:b/>
          <w:color w:val="000000"/>
          <w:sz w:val="28"/>
          <w:szCs w:val="28"/>
        </w:rPr>
        <w:t>10.12</w:t>
      </w:r>
      <w:r w:rsidR="00475D14" w:rsidRPr="007709F0">
        <w:rPr>
          <w:b/>
          <w:color w:val="000000"/>
          <w:sz w:val="28"/>
          <w:szCs w:val="28"/>
        </w:rPr>
        <w:tab/>
        <w:t>Billing</w:t>
      </w:r>
    </w:p>
    <w:p w14:paraId="11A80AC9" w14:textId="77777777" w:rsidR="00475D14" w:rsidRPr="007709F0" w:rsidRDefault="00475D14" w:rsidP="00475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z w:val="28"/>
          <w:szCs w:val="28"/>
        </w:rPr>
      </w:pPr>
    </w:p>
    <w:p w14:paraId="76B27B29" w14:textId="7A23EC16" w:rsidR="00475D14" w:rsidRPr="007709F0" w:rsidRDefault="000A279E" w:rsidP="007F060B">
      <w:pPr>
        <w:ind w:left="720" w:hanging="720"/>
        <w:rPr>
          <w:b/>
          <w:color w:val="000000"/>
          <w:sz w:val="28"/>
          <w:szCs w:val="28"/>
        </w:rPr>
      </w:pPr>
      <w:r w:rsidRPr="007709F0">
        <w:rPr>
          <w:color w:val="000000"/>
          <w:sz w:val="28"/>
          <w:szCs w:val="28"/>
        </w:rPr>
        <w:t>10.12</w:t>
      </w:r>
      <w:r w:rsidR="00475D14" w:rsidRPr="007709F0">
        <w:rPr>
          <w:color w:val="000000"/>
          <w:sz w:val="28"/>
          <w:szCs w:val="28"/>
        </w:rPr>
        <w:t>.1</w:t>
      </w:r>
      <w:r w:rsidR="00475D14" w:rsidRPr="007709F0">
        <w:rPr>
          <w:b/>
          <w:color w:val="000000"/>
          <w:sz w:val="28"/>
          <w:szCs w:val="28"/>
        </w:rPr>
        <w:tab/>
      </w:r>
      <w:r w:rsidR="00475D14" w:rsidRPr="007709F0">
        <w:rPr>
          <w:color w:val="000000"/>
          <w:sz w:val="28"/>
          <w:szCs w:val="28"/>
        </w:rPr>
        <w:t xml:space="preserve">An </w:t>
      </w:r>
      <w:r w:rsidR="00475D14" w:rsidRPr="007709F0">
        <w:rPr>
          <w:i/>
          <w:color w:val="000000"/>
          <w:sz w:val="28"/>
          <w:szCs w:val="28"/>
        </w:rPr>
        <w:t>approved provider</w:t>
      </w:r>
      <w:r w:rsidR="00475D14" w:rsidRPr="007709F0">
        <w:rPr>
          <w:b/>
          <w:color w:val="000000"/>
          <w:sz w:val="28"/>
          <w:szCs w:val="28"/>
        </w:rPr>
        <w:t xml:space="preserve"> </w:t>
      </w:r>
      <w:r w:rsidR="00475D14" w:rsidRPr="007709F0">
        <w:rPr>
          <w:sz w:val="28"/>
          <w:szCs w:val="28"/>
        </w:rPr>
        <w:t xml:space="preserve">should bill </w:t>
      </w:r>
      <w:r w:rsidR="007F060B" w:rsidRPr="007709F0">
        <w:rPr>
          <w:sz w:val="28"/>
          <w:szCs w:val="28"/>
        </w:rPr>
        <w:t xml:space="preserve">the </w:t>
      </w:r>
      <w:r w:rsidR="00D24189" w:rsidRPr="007709F0">
        <w:rPr>
          <w:i/>
          <w:sz w:val="28"/>
          <w:szCs w:val="28"/>
        </w:rPr>
        <w:t>Department of</w:t>
      </w:r>
      <w:r w:rsidR="00D24189" w:rsidRPr="007709F0">
        <w:rPr>
          <w:sz w:val="28"/>
          <w:szCs w:val="28"/>
        </w:rPr>
        <w:t xml:space="preserve"> </w:t>
      </w:r>
      <w:r w:rsidR="007F060B" w:rsidRPr="007709F0">
        <w:rPr>
          <w:i/>
          <w:sz w:val="28"/>
          <w:szCs w:val="28"/>
        </w:rPr>
        <w:t>Human Services</w:t>
      </w:r>
      <w:r w:rsidR="00475D14" w:rsidRPr="007709F0">
        <w:rPr>
          <w:sz w:val="28"/>
          <w:szCs w:val="28"/>
        </w:rPr>
        <w:t xml:space="preserve"> for the </w:t>
      </w:r>
      <w:r w:rsidR="00475D14" w:rsidRPr="007709F0">
        <w:rPr>
          <w:i/>
          <w:sz w:val="28"/>
          <w:szCs w:val="28"/>
        </w:rPr>
        <w:t>co</w:t>
      </w:r>
      <w:r w:rsidR="007709F0">
        <w:rPr>
          <w:i/>
          <w:sz w:val="28"/>
          <w:szCs w:val="28"/>
        </w:rPr>
        <w:noBreakHyphen/>
      </w:r>
      <w:r w:rsidR="00475D14" w:rsidRPr="007709F0">
        <w:rPr>
          <w:i/>
          <w:sz w:val="28"/>
          <w:szCs w:val="28"/>
        </w:rPr>
        <w:t>payment</w:t>
      </w:r>
      <w:r w:rsidR="00475D14" w:rsidRPr="007709F0">
        <w:rPr>
          <w:sz w:val="28"/>
          <w:szCs w:val="28"/>
        </w:rPr>
        <w:t xml:space="preserve"> for </w:t>
      </w:r>
      <w:r w:rsidR="00475D14" w:rsidRPr="007709F0">
        <w:rPr>
          <w:i/>
          <w:sz w:val="28"/>
          <w:szCs w:val="28"/>
        </w:rPr>
        <w:t>transition care</w:t>
      </w:r>
      <w:r w:rsidR="00475D14" w:rsidRPr="007709F0">
        <w:rPr>
          <w:sz w:val="28"/>
          <w:szCs w:val="28"/>
        </w:rPr>
        <w:t>,</w:t>
      </w:r>
      <w:r w:rsidR="00475D14" w:rsidRPr="007709F0">
        <w:rPr>
          <w:i/>
          <w:sz w:val="28"/>
          <w:szCs w:val="28"/>
        </w:rPr>
        <w:t xml:space="preserve"> </w:t>
      </w:r>
      <w:r w:rsidR="00475D14" w:rsidRPr="007709F0">
        <w:rPr>
          <w:sz w:val="28"/>
          <w:szCs w:val="28"/>
        </w:rPr>
        <w:t>rather than the POW</w:t>
      </w:r>
      <w:r w:rsidR="00475D14" w:rsidRPr="007709F0">
        <w:rPr>
          <w:color w:val="000000"/>
          <w:sz w:val="28"/>
          <w:szCs w:val="28"/>
        </w:rPr>
        <w:t xml:space="preserve"> or VC recipient (</w:t>
      </w:r>
      <w:r w:rsidR="00475D14" w:rsidRPr="007709F0">
        <w:rPr>
          <w:sz w:val="28"/>
          <w:szCs w:val="28"/>
        </w:rPr>
        <w:t>client)</w:t>
      </w:r>
      <w:r w:rsidR="00475D14" w:rsidRPr="007709F0">
        <w:rPr>
          <w:color w:val="000000"/>
          <w:sz w:val="28"/>
          <w:szCs w:val="28"/>
        </w:rPr>
        <w:t xml:space="preserve"> but if the client is billed, the </w:t>
      </w:r>
      <w:r w:rsidR="00475D14" w:rsidRPr="007709F0">
        <w:rPr>
          <w:i/>
          <w:color w:val="000000"/>
          <w:sz w:val="28"/>
          <w:szCs w:val="28"/>
        </w:rPr>
        <w:t>Commission</w:t>
      </w:r>
      <w:r w:rsidR="00475D14" w:rsidRPr="007709F0">
        <w:rPr>
          <w:color w:val="000000"/>
          <w:sz w:val="28"/>
          <w:szCs w:val="28"/>
        </w:rPr>
        <w:t xml:space="preserve"> may, subject to </w:t>
      </w:r>
      <w:r w:rsidRPr="007709F0">
        <w:rPr>
          <w:color w:val="000000"/>
          <w:sz w:val="28"/>
          <w:szCs w:val="28"/>
        </w:rPr>
        <w:t>10.11.1 and 10.11</w:t>
      </w:r>
      <w:r w:rsidR="004E478C" w:rsidRPr="007709F0">
        <w:rPr>
          <w:color w:val="000000"/>
          <w:sz w:val="28"/>
          <w:szCs w:val="28"/>
        </w:rPr>
        <w:t>.2</w:t>
      </w:r>
      <w:r w:rsidR="00475D14" w:rsidRPr="007709F0">
        <w:rPr>
          <w:color w:val="000000"/>
          <w:sz w:val="28"/>
          <w:szCs w:val="28"/>
        </w:rPr>
        <w:t>, accept financial responsibility for the amount.</w:t>
      </w:r>
    </w:p>
    <w:p w14:paraId="382BD24D" w14:textId="77777777" w:rsidR="00475D14" w:rsidRPr="007709F0" w:rsidRDefault="00475D14" w:rsidP="00475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042F97F0" w14:textId="57C9DE77" w:rsidR="007F6874" w:rsidRPr="007709F0" w:rsidRDefault="007F6874" w:rsidP="007C6051">
      <w:pPr>
        <w:rPr>
          <w:b/>
          <w:sz w:val="32"/>
          <w:szCs w:val="32"/>
        </w:rPr>
      </w:pPr>
      <w:r w:rsidRPr="007709F0">
        <w:rPr>
          <w:b/>
          <w:sz w:val="32"/>
          <w:szCs w:val="32"/>
        </w:rPr>
        <w:t>Part F – SHORT</w:t>
      </w:r>
      <w:r w:rsidR="007709F0">
        <w:rPr>
          <w:b/>
          <w:sz w:val="32"/>
          <w:szCs w:val="32"/>
        </w:rPr>
        <w:noBreakHyphen/>
      </w:r>
      <w:r w:rsidRPr="007709F0">
        <w:rPr>
          <w:b/>
          <w:sz w:val="32"/>
          <w:szCs w:val="32"/>
        </w:rPr>
        <w:t>TERM RESTORATIVE CARE CO</w:t>
      </w:r>
      <w:r w:rsidR="007709F0">
        <w:rPr>
          <w:b/>
          <w:sz w:val="32"/>
          <w:szCs w:val="32"/>
        </w:rPr>
        <w:noBreakHyphen/>
      </w:r>
      <w:r w:rsidRPr="007709F0">
        <w:rPr>
          <w:b/>
          <w:sz w:val="32"/>
          <w:szCs w:val="32"/>
        </w:rPr>
        <w:t>PAYMENT</w:t>
      </w:r>
    </w:p>
    <w:p w14:paraId="30E47C00" w14:textId="77777777" w:rsidR="007F6874" w:rsidRPr="007709F0" w:rsidRDefault="007F6874" w:rsidP="007F6874">
      <w:pPr>
        <w:pStyle w:val="Firstpara"/>
        <w:spacing w:before="0" w:after="0"/>
        <w:rPr>
          <w:szCs w:val="24"/>
        </w:rPr>
      </w:pPr>
    </w:p>
    <w:p w14:paraId="4875CD1D" w14:textId="77777777" w:rsidR="007F6874" w:rsidRPr="007709F0" w:rsidRDefault="007F6874" w:rsidP="007F6874">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color w:val="000000"/>
          <w:sz w:val="28"/>
          <w:szCs w:val="28"/>
        </w:rPr>
        <w:t>Definition:</w:t>
      </w:r>
    </w:p>
    <w:p w14:paraId="6A4AA574" w14:textId="77777777" w:rsidR="007F6874" w:rsidRPr="007709F0" w:rsidRDefault="007F6874" w:rsidP="007F6874">
      <w:pPr>
        <w:pStyle w:val="Firstpara"/>
        <w:spacing w:before="0" w:after="0"/>
        <w:rPr>
          <w:szCs w:val="24"/>
        </w:rPr>
      </w:pPr>
    </w:p>
    <w:p w14:paraId="4CBA3DC3" w14:textId="0D603B18" w:rsidR="007F6874" w:rsidRPr="007709F0" w:rsidRDefault="007F6874" w:rsidP="007F6874">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i/>
          <w:color w:val="000000"/>
          <w:sz w:val="28"/>
          <w:szCs w:val="28"/>
        </w:rPr>
        <w:t>“co</w:t>
      </w:r>
      <w:r w:rsidR="007709F0">
        <w:rPr>
          <w:b/>
          <w:i/>
          <w:color w:val="000000"/>
          <w:sz w:val="28"/>
          <w:szCs w:val="28"/>
        </w:rPr>
        <w:noBreakHyphen/>
      </w:r>
      <w:r w:rsidRPr="007709F0">
        <w:rPr>
          <w:b/>
          <w:i/>
          <w:color w:val="000000"/>
          <w:sz w:val="28"/>
          <w:szCs w:val="28"/>
        </w:rPr>
        <w:t>payment”</w:t>
      </w:r>
      <w:r w:rsidRPr="007709F0">
        <w:rPr>
          <w:color w:val="000000"/>
          <w:sz w:val="28"/>
          <w:szCs w:val="28"/>
        </w:rPr>
        <w:t xml:space="preserve">, in this Part, means an amount a person must pay for </w:t>
      </w:r>
      <w:r w:rsidRPr="007709F0">
        <w:rPr>
          <w:i/>
          <w:color w:val="000000"/>
          <w:sz w:val="28"/>
          <w:szCs w:val="28"/>
        </w:rPr>
        <w:t>short</w:t>
      </w:r>
      <w:r w:rsidR="007709F0">
        <w:rPr>
          <w:i/>
          <w:color w:val="000000"/>
          <w:sz w:val="28"/>
          <w:szCs w:val="28"/>
        </w:rPr>
        <w:noBreakHyphen/>
      </w:r>
      <w:r w:rsidRPr="007709F0">
        <w:rPr>
          <w:i/>
          <w:color w:val="000000"/>
          <w:sz w:val="28"/>
          <w:szCs w:val="28"/>
        </w:rPr>
        <w:t>term restorative care</w:t>
      </w:r>
      <w:r w:rsidRPr="007709F0">
        <w:rPr>
          <w:color w:val="000000"/>
          <w:sz w:val="28"/>
          <w:szCs w:val="28"/>
        </w:rPr>
        <w:t xml:space="preserve"> but does not include an amount payable to the </w:t>
      </w:r>
      <w:r w:rsidRPr="007709F0">
        <w:rPr>
          <w:i/>
          <w:color w:val="000000"/>
          <w:sz w:val="28"/>
          <w:szCs w:val="28"/>
        </w:rPr>
        <w:t>approved provider</w:t>
      </w:r>
      <w:r w:rsidRPr="007709F0">
        <w:rPr>
          <w:color w:val="000000"/>
          <w:sz w:val="28"/>
          <w:szCs w:val="28"/>
        </w:rPr>
        <w:t xml:space="preserve"> of the </w:t>
      </w:r>
      <w:r w:rsidRPr="007709F0">
        <w:rPr>
          <w:i/>
          <w:color w:val="000000"/>
          <w:sz w:val="28"/>
          <w:szCs w:val="28"/>
        </w:rPr>
        <w:t>short</w:t>
      </w:r>
      <w:r w:rsidR="007709F0">
        <w:rPr>
          <w:i/>
          <w:color w:val="000000"/>
          <w:sz w:val="28"/>
          <w:szCs w:val="28"/>
        </w:rPr>
        <w:noBreakHyphen/>
      </w:r>
      <w:r w:rsidRPr="007709F0">
        <w:rPr>
          <w:i/>
          <w:color w:val="000000"/>
          <w:sz w:val="28"/>
          <w:szCs w:val="28"/>
        </w:rPr>
        <w:t>term restorative care</w:t>
      </w:r>
      <w:r w:rsidRPr="007709F0">
        <w:rPr>
          <w:color w:val="000000"/>
          <w:sz w:val="28"/>
          <w:szCs w:val="28"/>
        </w:rPr>
        <w:t xml:space="preserve"> as subsidy under the </w:t>
      </w:r>
      <w:r w:rsidRPr="007709F0">
        <w:rPr>
          <w:i/>
          <w:color w:val="000000"/>
          <w:sz w:val="28"/>
          <w:szCs w:val="28"/>
        </w:rPr>
        <w:t>Aged Care Act 1997</w:t>
      </w:r>
      <w:r w:rsidRPr="007709F0">
        <w:rPr>
          <w:color w:val="000000"/>
          <w:sz w:val="28"/>
          <w:szCs w:val="28"/>
        </w:rPr>
        <w:t>.</w:t>
      </w:r>
    </w:p>
    <w:p w14:paraId="1FE04DE4" w14:textId="77777777" w:rsidR="007F6874" w:rsidRPr="007709F0" w:rsidRDefault="007F6874" w:rsidP="007F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7B18D474" w14:textId="6D4B347D" w:rsidR="007F6874" w:rsidRPr="007709F0" w:rsidRDefault="007F6874" w:rsidP="007F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r w:rsidRPr="007709F0">
        <w:rPr>
          <w:b/>
          <w:color w:val="000000"/>
          <w:sz w:val="28"/>
          <w:szCs w:val="28"/>
        </w:rPr>
        <w:t>10.13</w:t>
      </w:r>
      <w:r w:rsidRPr="007709F0">
        <w:rPr>
          <w:b/>
          <w:color w:val="000000"/>
          <w:sz w:val="28"/>
          <w:szCs w:val="28"/>
        </w:rPr>
        <w:tab/>
      </w:r>
      <w:r w:rsidRPr="007709F0">
        <w:rPr>
          <w:b/>
          <w:color w:val="000000"/>
          <w:sz w:val="28"/>
          <w:szCs w:val="28"/>
        </w:rPr>
        <w:tab/>
        <w:t>Financial Responsibility for Co</w:t>
      </w:r>
      <w:r w:rsidR="007709F0">
        <w:rPr>
          <w:b/>
          <w:color w:val="000000"/>
          <w:sz w:val="28"/>
          <w:szCs w:val="28"/>
        </w:rPr>
        <w:noBreakHyphen/>
      </w:r>
      <w:r w:rsidRPr="007709F0">
        <w:rPr>
          <w:b/>
          <w:color w:val="000000"/>
          <w:sz w:val="28"/>
          <w:szCs w:val="28"/>
        </w:rPr>
        <w:t>Payment</w:t>
      </w:r>
    </w:p>
    <w:p w14:paraId="029B61ED" w14:textId="77777777" w:rsidR="007F6874" w:rsidRPr="007709F0" w:rsidRDefault="007F6874" w:rsidP="007F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1E087746" w14:textId="12F72C93" w:rsidR="007F6874" w:rsidRPr="007709F0" w:rsidRDefault="007F6874" w:rsidP="00E44660">
      <w:pPr>
        <w:pStyle w:val="BodyText"/>
        <w:spacing w:after="120"/>
        <w:rPr>
          <w:color w:val="000000"/>
          <w:lang w:val="en-AU"/>
        </w:rPr>
      </w:pPr>
      <w:r w:rsidRPr="007709F0">
        <w:rPr>
          <w:b/>
          <w:lang w:val="en-AU"/>
        </w:rPr>
        <w:t>10.13.1</w:t>
      </w:r>
      <w:r w:rsidRPr="007709F0">
        <w:rPr>
          <w:lang w:val="en-AU"/>
        </w:rPr>
        <w:tab/>
        <w:t xml:space="preserve">The </w:t>
      </w:r>
      <w:r w:rsidRPr="007709F0">
        <w:rPr>
          <w:i/>
          <w:iCs/>
          <w:lang w:val="en-AU"/>
        </w:rPr>
        <w:t>Commission</w:t>
      </w:r>
      <w:r w:rsidRPr="007709F0">
        <w:rPr>
          <w:lang w:val="en-AU"/>
        </w:rPr>
        <w:t xml:space="preserve"> may accept financial responsibility for the</w:t>
      </w:r>
      <w:r w:rsidRPr="007709F0">
        <w:rPr>
          <w:color w:val="000000"/>
          <w:lang w:val="en-AU"/>
        </w:rPr>
        <w:t xml:space="preserve"> </w:t>
      </w:r>
      <w:r w:rsidRPr="007709F0">
        <w:rPr>
          <w:i/>
          <w:color w:val="000000"/>
          <w:lang w:val="en-AU"/>
        </w:rPr>
        <w:t>co</w:t>
      </w:r>
      <w:r w:rsidR="007709F0">
        <w:rPr>
          <w:i/>
          <w:color w:val="000000"/>
          <w:lang w:val="en-AU"/>
        </w:rPr>
        <w:noBreakHyphen/>
      </w:r>
      <w:r w:rsidRPr="007709F0">
        <w:rPr>
          <w:i/>
          <w:color w:val="000000"/>
          <w:lang w:val="en-AU"/>
        </w:rPr>
        <w:t>payment</w:t>
      </w:r>
      <w:r w:rsidRPr="007709F0">
        <w:rPr>
          <w:color w:val="000000"/>
          <w:lang w:val="en-AU"/>
        </w:rPr>
        <w:t xml:space="preserve"> a </w:t>
      </w:r>
      <w:r w:rsidRPr="007709F0">
        <w:rPr>
          <w:color w:val="000000"/>
          <w:szCs w:val="28"/>
          <w:lang w:val="en-AU"/>
        </w:rPr>
        <w:t xml:space="preserve">former </w:t>
      </w:r>
      <w:r w:rsidRPr="007709F0">
        <w:rPr>
          <w:i/>
          <w:color w:val="000000"/>
          <w:szCs w:val="28"/>
          <w:lang w:val="en-AU"/>
        </w:rPr>
        <w:t>prisoner of war</w:t>
      </w:r>
      <w:r w:rsidRPr="007709F0">
        <w:rPr>
          <w:color w:val="000000"/>
          <w:szCs w:val="28"/>
          <w:lang w:val="en-AU"/>
        </w:rPr>
        <w:t xml:space="preserve"> (POW),</w:t>
      </w:r>
      <w:r w:rsidRPr="007709F0">
        <w:rPr>
          <w:color w:val="000000"/>
          <w:lang w:val="en-AU"/>
        </w:rPr>
        <w:t xml:space="preserve"> or </w:t>
      </w:r>
      <w:r w:rsidRPr="007709F0">
        <w:rPr>
          <w:color w:val="000000"/>
          <w:szCs w:val="28"/>
          <w:lang w:val="en-AU"/>
        </w:rPr>
        <w:t xml:space="preserve">an </w:t>
      </w:r>
      <w:r w:rsidRPr="007709F0">
        <w:rPr>
          <w:i/>
          <w:color w:val="000000"/>
          <w:szCs w:val="28"/>
          <w:lang w:val="en-AU"/>
        </w:rPr>
        <w:t>entitled veteran</w:t>
      </w:r>
      <w:r w:rsidRPr="007709F0">
        <w:rPr>
          <w:color w:val="000000"/>
          <w:szCs w:val="28"/>
          <w:lang w:val="en-AU"/>
        </w:rPr>
        <w:t xml:space="preserve"> awarded the Victoria Cross (VC recipient),</w:t>
      </w:r>
      <w:r w:rsidRPr="007709F0">
        <w:rPr>
          <w:color w:val="000000"/>
          <w:lang w:val="en-AU"/>
        </w:rPr>
        <w:t xml:space="preserve"> paid, or is to pay, to an </w:t>
      </w:r>
      <w:r w:rsidRPr="007709F0">
        <w:rPr>
          <w:i/>
          <w:color w:val="000000"/>
          <w:lang w:val="en-AU"/>
        </w:rPr>
        <w:t>approved provider</w:t>
      </w:r>
      <w:r w:rsidRPr="007709F0">
        <w:rPr>
          <w:color w:val="000000"/>
          <w:lang w:val="en-AU"/>
        </w:rPr>
        <w:t xml:space="preserve"> for </w:t>
      </w:r>
      <w:r w:rsidRPr="007709F0">
        <w:rPr>
          <w:i/>
          <w:color w:val="000000"/>
          <w:lang w:val="en-AU"/>
        </w:rPr>
        <w:t>short</w:t>
      </w:r>
      <w:r w:rsidR="007709F0">
        <w:rPr>
          <w:i/>
          <w:color w:val="000000"/>
          <w:lang w:val="en-AU"/>
        </w:rPr>
        <w:noBreakHyphen/>
      </w:r>
      <w:r w:rsidRPr="007709F0">
        <w:rPr>
          <w:i/>
          <w:color w:val="000000"/>
          <w:lang w:val="en-AU"/>
        </w:rPr>
        <w:t xml:space="preserve">term restorative care </w:t>
      </w:r>
      <w:r w:rsidRPr="007709F0">
        <w:rPr>
          <w:color w:val="000000"/>
          <w:lang w:val="en-AU"/>
        </w:rPr>
        <w:t>(care) provided to the person:</w:t>
      </w:r>
    </w:p>
    <w:p w14:paraId="45D4786C" w14:textId="77777777" w:rsidR="007F6874" w:rsidRPr="007709F0" w:rsidRDefault="007F6874" w:rsidP="00E44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1440"/>
        <w:rPr>
          <w:color w:val="000000"/>
          <w:sz w:val="28"/>
        </w:rPr>
      </w:pPr>
      <w:r w:rsidRPr="007709F0">
        <w:rPr>
          <w:color w:val="000000"/>
          <w:sz w:val="28"/>
          <w:szCs w:val="28"/>
        </w:rPr>
        <w:tab/>
      </w:r>
      <w:r w:rsidRPr="007709F0">
        <w:rPr>
          <w:color w:val="000000"/>
          <w:sz w:val="28"/>
        </w:rPr>
        <w:t>(a)</w:t>
      </w:r>
      <w:r w:rsidRPr="007709F0">
        <w:rPr>
          <w:color w:val="000000"/>
          <w:sz w:val="28"/>
        </w:rPr>
        <w:tab/>
        <w:t xml:space="preserve">on condition that the care is provided on a day in respect of which flexible care subsidy is payable for the care under the </w:t>
      </w:r>
      <w:r w:rsidRPr="007709F0">
        <w:rPr>
          <w:i/>
          <w:color w:val="000000"/>
          <w:sz w:val="28"/>
        </w:rPr>
        <w:t>Subsidy Principles 2014</w:t>
      </w:r>
      <w:r w:rsidRPr="007709F0">
        <w:rPr>
          <w:color w:val="000000"/>
          <w:sz w:val="28"/>
        </w:rPr>
        <w:t>, in force from time to time; and</w:t>
      </w:r>
    </w:p>
    <w:p w14:paraId="031C965D" w14:textId="51EA27ED" w:rsidR="007F6874" w:rsidRPr="007709F0" w:rsidRDefault="007F6874" w:rsidP="007F6874">
      <w:pPr>
        <w:pStyle w:val="BodyText"/>
        <w:tabs>
          <w:tab w:val="clear" w:pos="0"/>
          <w:tab w:val="left" w:pos="720"/>
        </w:tabs>
        <w:ind w:left="1440"/>
        <w:rPr>
          <w:rFonts w:ascii="Times New Roman" w:hAnsi="Times New Roman"/>
          <w:sz w:val="20"/>
          <w:lang w:val="en-AU"/>
        </w:rPr>
      </w:pPr>
      <w:r w:rsidRPr="007709F0">
        <w:rPr>
          <w:rFonts w:ascii="Times New Roman" w:hAnsi="Times New Roman"/>
          <w:sz w:val="20"/>
          <w:lang w:val="en-AU"/>
        </w:rPr>
        <w:t>Note (1): The maximum number of days for which flexible care subsidy is payable for an episode of short</w:t>
      </w:r>
      <w:r w:rsidR="007709F0">
        <w:rPr>
          <w:rFonts w:ascii="Times New Roman" w:hAnsi="Times New Roman"/>
          <w:sz w:val="20"/>
          <w:lang w:val="en-AU"/>
        </w:rPr>
        <w:noBreakHyphen/>
      </w:r>
      <w:r w:rsidRPr="007709F0">
        <w:rPr>
          <w:rFonts w:ascii="Times New Roman" w:hAnsi="Times New Roman"/>
          <w:sz w:val="20"/>
          <w:lang w:val="en-AU"/>
        </w:rPr>
        <w:t xml:space="preserve">term restorative care by an </w:t>
      </w:r>
      <w:r w:rsidRPr="007709F0">
        <w:rPr>
          <w:rFonts w:ascii="Times New Roman" w:hAnsi="Times New Roman"/>
          <w:i/>
          <w:sz w:val="20"/>
          <w:lang w:val="en-AU"/>
        </w:rPr>
        <w:t>approved provider</w:t>
      </w:r>
      <w:r w:rsidRPr="007709F0">
        <w:rPr>
          <w:rFonts w:ascii="Times New Roman" w:hAnsi="Times New Roman"/>
          <w:sz w:val="20"/>
          <w:lang w:val="en-AU"/>
        </w:rPr>
        <w:t xml:space="preserve"> for a care recipient is 56 days. </w:t>
      </w:r>
      <w:r w:rsidRPr="007709F0">
        <w:rPr>
          <w:rFonts w:ascii="Times New Roman" w:hAnsi="Times New Roman"/>
          <w:i/>
          <w:sz w:val="20"/>
          <w:lang w:val="en-AU"/>
        </w:rPr>
        <w:t>See</w:t>
      </w:r>
      <w:r w:rsidRPr="007709F0">
        <w:rPr>
          <w:rFonts w:ascii="Times New Roman" w:hAnsi="Times New Roman"/>
          <w:sz w:val="20"/>
          <w:lang w:val="en-AU"/>
        </w:rPr>
        <w:t xml:space="preserve"> section 111A of the </w:t>
      </w:r>
      <w:r w:rsidRPr="007709F0">
        <w:rPr>
          <w:rFonts w:ascii="Times New Roman" w:hAnsi="Times New Roman"/>
          <w:i/>
          <w:sz w:val="20"/>
          <w:lang w:val="en-AU"/>
        </w:rPr>
        <w:t>Subsidy Principles 2014</w:t>
      </w:r>
      <w:r w:rsidRPr="007709F0">
        <w:rPr>
          <w:rFonts w:ascii="Times New Roman" w:hAnsi="Times New Roman"/>
          <w:sz w:val="20"/>
          <w:lang w:val="en-AU"/>
        </w:rPr>
        <w:t xml:space="preserve">. </w:t>
      </w:r>
    </w:p>
    <w:p w14:paraId="7AC11A11" w14:textId="0BF873C2" w:rsidR="007F6874" w:rsidRPr="007709F0" w:rsidRDefault="007F6874" w:rsidP="00E446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1440"/>
        <w:rPr>
          <w:color w:val="000000"/>
          <w:sz w:val="28"/>
        </w:rPr>
      </w:pPr>
      <w:r w:rsidRPr="007709F0">
        <w:rPr>
          <w:color w:val="000000"/>
          <w:sz w:val="28"/>
        </w:rPr>
        <w:tab/>
        <w:t>(b)</w:t>
      </w:r>
      <w:r w:rsidRPr="007709F0">
        <w:rPr>
          <w:color w:val="000000"/>
          <w:sz w:val="28"/>
        </w:rPr>
        <w:tab/>
        <w:t>to the extent the co</w:t>
      </w:r>
      <w:r w:rsidR="007709F0">
        <w:rPr>
          <w:color w:val="000000"/>
          <w:sz w:val="28"/>
        </w:rPr>
        <w:noBreakHyphen/>
      </w:r>
      <w:r w:rsidRPr="007709F0">
        <w:rPr>
          <w:color w:val="000000"/>
          <w:sz w:val="28"/>
        </w:rPr>
        <w:t xml:space="preserve">payment does not exceed the amount the </w:t>
      </w:r>
      <w:r w:rsidRPr="007709F0">
        <w:rPr>
          <w:i/>
          <w:color w:val="000000"/>
          <w:sz w:val="28"/>
        </w:rPr>
        <w:t>approved provider</w:t>
      </w:r>
      <w:r w:rsidRPr="007709F0">
        <w:rPr>
          <w:color w:val="000000"/>
          <w:sz w:val="28"/>
        </w:rPr>
        <w:t xml:space="preserve"> is permitted to charge the POW or VC recipient under section 56</w:t>
      </w:r>
      <w:r w:rsidR="007709F0">
        <w:rPr>
          <w:color w:val="000000"/>
          <w:sz w:val="28"/>
        </w:rPr>
        <w:noBreakHyphen/>
      </w:r>
      <w:r w:rsidRPr="007709F0">
        <w:rPr>
          <w:color w:val="000000"/>
          <w:sz w:val="28"/>
        </w:rPr>
        <w:t xml:space="preserve">3 of the </w:t>
      </w:r>
      <w:r w:rsidRPr="007709F0">
        <w:rPr>
          <w:i/>
          <w:color w:val="000000"/>
          <w:sz w:val="28"/>
        </w:rPr>
        <w:t>Aged Care Act 1997</w:t>
      </w:r>
      <w:r w:rsidRPr="007709F0">
        <w:rPr>
          <w:color w:val="000000"/>
          <w:sz w:val="28"/>
        </w:rPr>
        <w:t>.</w:t>
      </w:r>
    </w:p>
    <w:p w14:paraId="5D11E56E" w14:textId="53CADE01" w:rsidR="007F6874" w:rsidRPr="007709F0" w:rsidRDefault="007F6874" w:rsidP="007F6874">
      <w:pPr>
        <w:pStyle w:val="BodyText"/>
        <w:tabs>
          <w:tab w:val="clear" w:pos="0"/>
          <w:tab w:val="left" w:pos="720"/>
        </w:tabs>
        <w:ind w:left="1440"/>
        <w:rPr>
          <w:rFonts w:ascii="Times New Roman" w:hAnsi="Times New Roman"/>
          <w:sz w:val="20"/>
          <w:lang w:val="en-AU"/>
        </w:rPr>
      </w:pPr>
      <w:r w:rsidRPr="007709F0">
        <w:rPr>
          <w:rFonts w:ascii="Times New Roman" w:hAnsi="Times New Roman"/>
          <w:sz w:val="20"/>
          <w:lang w:val="en-AU"/>
        </w:rPr>
        <w:t>Note (2): The maximum co</w:t>
      </w:r>
      <w:r w:rsidR="007709F0">
        <w:rPr>
          <w:rFonts w:ascii="Times New Roman" w:hAnsi="Times New Roman"/>
          <w:sz w:val="20"/>
          <w:lang w:val="en-AU"/>
        </w:rPr>
        <w:noBreakHyphen/>
      </w:r>
      <w:r w:rsidRPr="007709F0">
        <w:rPr>
          <w:rFonts w:ascii="Times New Roman" w:hAnsi="Times New Roman"/>
          <w:sz w:val="20"/>
          <w:lang w:val="en-AU"/>
        </w:rPr>
        <w:t xml:space="preserve">payment amount an </w:t>
      </w:r>
      <w:r w:rsidRPr="007709F0">
        <w:rPr>
          <w:rFonts w:ascii="Times New Roman" w:hAnsi="Times New Roman"/>
          <w:i/>
          <w:sz w:val="20"/>
          <w:lang w:val="en-AU"/>
        </w:rPr>
        <w:t>approved provider</w:t>
      </w:r>
      <w:r w:rsidRPr="007709F0">
        <w:rPr>
          <w:rFonts w:ascii="Times New Roman" w:hAnsi="Times New Roman"/>
          <w:sz w:val="20"/>
          <w:lang w:val="en-AU"/>
        </w:rPr>
        <w:t xml:space="preserve"> is permitted to charge is set out in section 23AB of the </w:t>
      </w:r>
      <w:r w:rsidRPr="007709F0">
        <w:rPr>
          <w:rFonts w:ascii="Times New Roman" w:hAnsi="Times New Roman"/>
          <w:i/>
          <w:sz w:val="20"/>
          <w:lang w:val="en-AU"/>
        </w:rPr>
        <w:t xml:space="preserve">User Rights Principles 2014 </w:t>
      </w:r>
      <w:r w:rsidRPr="007709F0">
        <w:rPr>
          <w:rFonts w:ascii="Times New Roman" w:hAnsi="Times New Roman"/>
          <w:sz w:val="20"/>
          <w:lang w:val="en-AU"/>
        </w:rPr>
        <w:t>made for paragraph 56</w:t>
      </w:r>
      <w:r w:rsidR="007709F0">
        <w:rPr>
          <w:rFonts w:ascii="Times New Roman" w:hAnsi="Times New Roman"/>
          <w:sz w:val="20"/>
          <w:lang w:val="en-AU"/>
        </w:rPr>
        <w:noBreakHyphen/>
      </w:r>
      <w:r w:rsidRPr="007709F0">
        <w:rPr>
          <w:rFonts w:ascii="Times New Roman" w:hAnsi="Times New Roman"/>
          <w:sz w:val="20"/>
          <w:lang w:val="en-AU"/>
        </w:rPr>
        <w:t xml:space="preserve">3(a) of the </w:t>
      </w:r>
      <w:r w:rsidRPr="007709F0">
        <w:rPr>
          <w:rFonts w:ascii="Times New Roman" w:hAnsi="Times New Roman"/>
          <w:i/>
          <w:sz w:val="20"/>
          <w:lang w:val="en-AU"/>
        </w:rPr>
        <w:t>Aged Care Act 1997</w:t>
      </w:r>
      <w:r w:rsidRPr="007709F0">
        <w:rPr>
          <w:rFonts w:ascii="Times New Roman" w:hAnsi="Times New Roman"/>
          <w:sz w:val="20"/>
          <w:lang w:val="en-AU"/>
        </w:rPr>
        <w:t>.</w:t>
      </w:r>
    </w:p>
    <w:p w14:paraId="129B830F" w14:textId="77777777" w:rsidR="007F6874" w:rsidRPr="007709F0" w:rsidRDefault="007F6874" w:rsidP="007F6874">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72FF7E9C" w14:textId="2C0FCDBC" w:rsidR="007F6874" w:rsidRPr="007709F0" w:rsidRDefault="007F6874" w:rsidP="007F6874">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sz w:val="28"/>
          <w:szCs w:val="28"/>
        </w:rPr>
        <w:t>10.13.2</w:t>
      </w:r>
      <w:r w:rsidRPr="007709F0">
        <w:rPr>
          <w:b/>
          <w:color w:val="000000"/>
          <w:sz w:val="28"/>
          <w:szCs w:val="28"/>
        </w:rPr>
        <w:tab/>
      </w:r>
      <w:r w:rsidRPr="007709F0">
        <w:rPr>
          <w:color w:val="000000"/>
          <w:sz w:val="28"/>
          <w:szCs w:val="28"/>
        </w:rPr>
        <w:t xml:space="preserve">In deciding whether to accept financial responsibility for the </w:t>
      </w:r>
      <w:r w:rsidRPr="007709F0">
        <w:rPr>
          <w:i/>
          <w:color w:val="000000"/>
          <w:sz w:val="28"/>
          <w:szCs w:val="28"/>
        </w:rPr>
        <w:t>co</w:t>
      </w:r>
      <w:r w:rsidR="007709F0">
        <w:rPr>
          <w:i/>
          <w:color w:val="000000"/>
          <w:sz w:val="28"/>
          <w:szCs w:val="28"/>
        </w:rPr>
        <w:noBreakHyphen/>
      </w:r>
      <w:r w:rsidRPr="007709F0">
        <w:rPr>
          <w:i/>
          <w:color w:val="000000"/>
          <w:sz w:val="28"/>
          <w:szCs w:val="28"/>
        </w:rPr>
        <w:t>payment</w:t>
      </w:r>
      <w:r w:rsidRPr="007709F0">
        <w:rPr>
          <w:color w:val="000000"/>
          <w:sz w:val="28"/>
          <w:szCs w:val="28"/>
        </w:rPr>
        <w:t xml:space="preserve"> for </w:t>
      </w:r>
      <w:r w:rsidRPr="007709F0">
        <w:rPr>
          <w:i/>
          <w:color w:val="000000"/>
          <w:sz w:val="28"/>
          <w:szCs w:val="28"/>
        </w:rPr>
        <w:t>short</w:t>
      </w:r>
      <w:r w:rsidR="007709F0">
        <w:rPr>
          <w:i/>
          <w:color w:val="000000"/>
          <w:sz w:val="28"/>
          <w:szCs w:val="28"/>
        </w:rPr>
        <w:noBreakHyphen/>
      </w:r>
      <w:r w:rsidRPr="007709F0">
        <w:rPr>
          <w:i/>
          <w:color w:val="000000"/>
          <w:sz w:val="28"/>
          <w:szCs w:val="28"/>
        </w:rPr>
        <w:t>term restorative care</w:t>
      </w:r>
      <w:r w:rsidRPr="007709F0">
        <w:rPr>
          <w:color w:val="000000"/>
          <w:sz w:val="28"/>
          <w:szCs w:val="28"/>
        </w:rPr>
        <w:t xml:space="preserve"> (care) </w:t>
      </w:r>
      <w:r w:rsidRPr="007709F0">
        <w:rPr>
          <w:sz w:val="28"/>
          <w:szCs w:val="28"/>
        </w:rPr>
        <w:t>provided to a POW</w:t>
      </w:r>
      <w:r w:rsidRPr="007709F0">
        <w:rPr>
          <w:color w:val="000000"/>
          <w:sz w:val="28"/>
          <w:szCs w:val="28"/>
        </w:rPr>
        <w:t xml:space="preserve"> or VC recipient the </w:t>
      </w:r>
      <w:r w:rsidRPr="007709F0">
        <w:rPr>
          <w:i/>
          <w:color w:val="000000"/>
          <w:sz w:val="28"/>
          <w:szCs w:val="28"/>
        </w:rPr>
        <w:t>Commission</w:t>
      </w:r>
      <w:r w:rsidRPr="007709F0">
        <w:rPr>
          <w:color w:val="000000"/>
          <w:sz w:val="28"/>
          <w:szCs w:val="28"/>
        </w:rPr>
        <w:t xml:space="preserve"> should take into account:</w:t>
      </w:r>
    </w:p>
    <w:p w14:paraId="4EA90E4C" w14:textId="77777777" w:rsidR="007F6874" w:rsidRPr="007709F0" w:rsidRDefault="007F6874" w:rsidP="007F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8"/>
        </w:rPr>
      </w:pPr>
    </w:p>
    <w:p w14:paraId="46965B8A" w14:textId="77777777" w:rsidR="007F6874" w:rsidRPr="007709F0" w:rsidRDefault="004615DF" w:rsidP="00461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rPr>
      </w:pPr>
      <w:r w:rsidRPr="007709F0">
        <w:rPr>
          <w:color w:val="000000"/>
          <w:sz w:val="28"/>
        </w:rPr>
        <w:lastRenderedPageBreak/>
        <w:t>(a)</w:t>
      </w:r>
      <w:r w:rsidRPr="007709F0">
        <w:rPr>
          <w:color w:val="000000"/>
          <w:sz w:val="28"/>
        </w:rPr>
        <w:tab/>
      </w:r>
      <w:r w:rsidR="007F6874" w:rsidRPr="007709F0">
        <w:rPr>
          <w:color w:val="000000"/>
          <w:sz w:val="28"/>
        </w:rPr>
        <w:t xml:space="preserve">whether the care was provided in accordance with the “agreed care plan” (within the meaning of section 111A of the </w:t>
      </w:r>
      <w:r w:rsidR="007F6874" w:rsidRPr="007709F0">
        <w:rPr>
          <w:i/>
          <w:color w:val="000000"/>
          <w:sz w:val="28"/>
        </w:rPr>
        <w:t>Subsidy Principles 2014</w:t>
      </w:r>
      <w:r w:rsidR="007F6874" w:rsidRPr="007709F0">
        <w:rPr>
          <w:color w:val="000000"/>
          <w:sz w:val="28"/>
        </w:rPr>
        <w:t>)</w:t>
      </w:r>
      <w:r w:rsidR="007F6874" w:rsidRPr="007709F0">
        <w:rPr>
          <w:i/>
          <w:color w:val="000000"/>
          <w:sz w:val="28"/>
        </w:rPr>
        <w:t xml:space="preserve"> </w:t>
      </w:r>
      <w:r w:rsidR="007F6874" w:rsidRPr="007709F0">
        <w:rPr>
          <w:color w:val="000000"/>
          <w:sz w:val="28"/>
        </w:rPr>
        <w:t>in place between</w:t>
      </w:r>
      <w:r w:rsidR="007F6874" w:rsidRPr="007709F0">
        <w:rPr>
          <w:i/>
          <w:color w:val="000000"/>
          <w:sz w:val="28"/>
        </w:rPr>
        <w:t xml:space="preserve"> </w:t>
      </w:r>
      <w:r w:rsidR="007F6874" w:rsidRPr="007709F0">
        <w:rPr>
          <w:color w:val="000000"/>
          <w:sz w:val="28"/>
        </w:rPr>
        <w:t>the</w:t>
      </w:r>
      <w:r w:rsidR="007F6874" w:rsidRPr="007709F0">
        <w:rPr>
          <w:i/>
          <w:color w:val="000000"/>
          <w:sz w:val="28"/>
        </w:rPr>
        <w:t xml:space="preserve"> approved provider </w:t>
      </w:r>
      <w:r w:rsidR="007F6874" w:rsidRPr="007709F0">
        <w:rPr>
          <w:color w:val="000000"/>
          <w:sz w:val="28"/>
        </w:rPr>
        <w:t>and</w:t>
      </w:r>
      <w:r w:rsidR="007F6874" w:rsidRPr="007709F0">
        <w:rPr>
          <w:i/>
          <w:color w:val="000000"/>
          <w:sz w:val="28"/>
        </w:rPr>
        <w:t xml:space="preserve"> </w:t>
      </w:r>
      <w:r w:rsidR="007F6874" w:rsidRPr="007709F0">
        <w:rPr>
          <w:color w:val="000000"/>
          <w:sz w:val="28"/>
        </w:rPr>
        <w:t xml:space="preserve">the POW or VC recipient; </w:t>
      </w:r>
    </w:p>
    <w:p w14:paraId="1142A67C" w14:textId="77777777" w:rsidR="007F6874" w:rsidRPr="007709F0" w:rsidRDefault="007F6874" w:rsidP="007F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rPr>
      </w:pPr>
    </w:p>
    <w:p w14:paraId="44F9A55C" w14:textId="77777777" w:rsidR="007F6874" w:rsidRPr="007709F0" w:rsidRDefault="004615DF" w:rsidP="00461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8"/>
        </w:rPr>
      </w:pPr>
      <w:r w:rsidRPr="007709F0">
        <w:rPr>
          <w:color w:val="000000"/>
          <w:sz w:val="28"/>
        </w:rPr>
        <w:t>(b)</w:t>
      </w:r>
      <w:r w:rsidRPr="007709F0">
        <w:rPr>
          <w:color w:val="000000"/>
          <w:sz w:val="28"/>
        </w:rPr>
        <w:tab/>
      </w:r>
      <w:r w:rsidR="007F6874" w:rsidRPr="007709F0">
        <w:rPr>
          <w:color w:val="000000"/>
          <w:sz w:val="28"/>
        </w:rPr>
        <w:t xml:space="preserve">whether the care was otherwise provided in accordance with the relevant provisions of the </w:t>
      </w:r>
      <w:r w:rsidR="007F6874" w:rsidRPr="007709F0">
        <w:rPr>
          <w:i/>
          <w:color w:val="000000"/>
          <w:sz w:val="28"/>
        </w:rPr>
        <w:t>Aged Care Act 1997</w:t>
      </w:r>
      <w:r w:rsidR="007F6874" w:rsidRPr="007709F0">
        <w:rPr>
          <w:color w:val="000000"/>
          <w:sz w:val="28"/>
        </w:rPr>
        <w:t xml:space="preserve"> and relevant instruments under that Act; and</w:t>
      </w:r>
    </w:p>
    <w:p w14:paraId="38498ABF" w14:textId="77777777" w:rsidR="007F6874" w:rsidRPr="007709F0" w:rsidRDefault="007F6874" w:rsidP="007F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8"/>
        </w:rPr>
      </w:pPr>
    </w:p>
    <w:p w14:paraId="785C906F" w14:textId="77777777" w:rsidR="007F6874" w:rsidRPr="007709F0" w:rsidRDefault="007F6874" w:rsidP="007F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r w:rsidRPr="007709F0">
        <w:rPr>
          <w:color w:val="000000"/>
        </w:rPr>
        <w:tab/>
        <w:t xml:space="preserve">Note (1): Part 3.3 of Chapter 3 of the </w:t>
      </w:r>
      <w:r w:rsidRPr="007709F0">
        <w:rPr>
          <w:i/>
          <w:color w:val="000000"/>
        </w:rPr>
        <w:t>Aged Care Act 1997</w:t>
      </w:r>
      <w:r w:rsidRPr="007709F0">
        <w:rPr>
          <w:color w:val="000000"/>
        </w:rPr>
        <w:t xml:space="preserve"> deals with flexible care.</w:t>
      </w:r>
    </w:p>
    <w:p w14:paraId="121DE45E" w14:textId="77777777" w:rsidR="007F6874" w:rsidRPr="007709F0" w:rsidRDefault="007F6874" w:rsidP="007F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14:paraId="1FCEAF4F" w14:textId="414B852D" w:rsidR="007F6874" w:rsidRPr="007709F0" w:rsidRDefault="007F6874" w:rsidP="007F68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pPr>
      <w:r w:rsidRPr="007709F0">
        <w:rPr>
          <w:color w:val="000000"/>
        </w:rPr>
        <w:t>Note (2):</w:t>
      </w:r>
      <w:r w:rsidRPr="007709F0">
        <w:rPr>
          <w:color w:val="000000"/>
          <w:sz w:val="28"/>
        </w:rPr>
        <w:t xml:space="preserve"> </w:t>
      </w:r>
      <w:r w:rsidRPr="007709F0">
        <w:rPr>
          <w:color w:val="000000"/>
        </w:rPr>
        <w:t xml:space="preserve">The </w:t>
      </w:r>
      <w:r w:rsidRPr="007709F0">
        <w:rPr>
          <w:i/>
          <w:color w:val="000000"/>
        </w:rPr>
        <w:t>Approval of Care Recipients Principles 2014</w:t>
      </w:r>
      <w:r w:rsidRPr="007709F0">
        <w:rPr>
          <w:color w:val="000000"/>
        </w:rPr>
        <w:t xml:space="preserve">, the </w:t>
      </w:r>
      <w:r w:rsidRPr="007709F0">
        <w:rPr>
          <w:i/>
        </w:rPr>
        <w:t xml:space="preserve">Subsidy Principles 2014, </w:t>
      </w:r>
      <w:r w:rsidRPr="007709F0">
        <w:t>the</w:t>
      </w:r>
      <w:r w:rsidRPr="007709F0">
        <w:rPr>
          <w:i/>
        </w:rPr>
        <w:t xml:space="preserve"> Quality of Care Principles 2014, the Accountability Principles 2014 </w:t>
      </w:r>
      <w:r w:rsidRPr="007709F0">
        <w:t xml:space="preserve">and the </w:t>
      </w:r>
      <w:r w:rsidRPr="007709F0">
        <w:rPr>
          <w:i/>
        </w:rPr>
        <w:t xml:space="preserve">User Rights Principles 2014 </w:t>
      </w:r>
      <w:r w:rsidRPr="007709F0">
        <w:t xml:space="preserve">are relevant to </w:t>
      </w:r>
      <w:r w:rsidRPr="007709F0">
        <w:rPr>
          <w:i/>
        </w:rPr>
        <w:t>short</w:t>
      </w:r>
      <w:r w:rsidR="007709F0">
        <w:rPr>
          <w:i/>
        </w:rPr>
        <w:noBreakHyphen/>
      </w:r>
      <w:r w:rsidRPr="007709F0">
        <w:rPr>
          <w:i/>
        </w:rPr>
        <w:t>term restorative care</w:t>
      </w:r>
      <w:r w:rsidRPr="007709F0">
        <w:t xml:space="preserve"> – a form of flexible care.</w:t>
      </w:r>
    </w:p>
    <w:p w14:paraId="57283646" w14:textId="77777777" w:rsidR="007F6874" w:rsidRPr="007709F0" w:rsidRDefault="007F6874" w:rsidP="007F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3CB70DB2" w14:textId="1C3E5118" w:rsidR="007F6874" w:rsidRPr="007709F0" w:rsidRDefault="007F6874" w:rsidP="007F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z w:val="28"/>
          <w:szCs w:val="28"/>
        </w:rPr>
      </w:pPr>
      <w:r w:rsidRPr="007709F0">
        <w:rPr>
          <w:b/>
          <w:color w:val="000000"/>
          <w:sz w:val="28"/>
          <w:szCs w:val="28"/>
        </w:rPr>
        <w:tab/>
      </w:r>
      <w:r w:rsidRPr="007709F0">
        <w:rPr>
          <w:color w:val="000000"/>
          <w:sz w:val="28"/>
          <w:szCs w:val="28"/>
        </w:rPr>
        <w:t>(c)</w:t>
      </w:r>
      <w:r w:rsidRPr="007709F0">
        <w:rPr>
          <w:color w:val="000000"/>
          <w:sz w:val="28"/>
          <w:szCs w:val="28"/>
        </w:rPr>
        <w:tab/>
        <w:t xml:space="preserve">whether the care essentially duplicates treatment the POW or VC recipient is receiving under other provisions of these </w:t>
      </w:r>
      <w:r w:rsidRPr="007709F0">
        <w:rPr>
          <w:i/>
          <w:color w:val="000000"/>
          <w:sz w:val="28"/>
          <w:szCs w:val="28"/>
        </w:rPr>
        <w:t>Principles</w:t>
      </w:r>
      <w:r w:rsidRPr="007709F0">
        <w:rPr>
          <w:color w:val="000000"/>
          <w:sz w:val="28"/>
          <w:szCs w:val="28"/>
        </w:rPr>
        <w:t xml:space="preserve"> (double</w:t>
      </w:r>
      <w:r w:rsidR="007709F0">
        <w:rPr>
          <w:color w:val="000000"/>
          <w:sz w:val="28"/>
          <w:szCs w:val="28"/>
        </w:rPr>
        <w:noBreakHyphen/>
      </w:r>
      <w:r w:rsidRPr="007709F0">
        <w:rPr>
          <w:color w:val="000000"/>
          <w:sz w:val="28"/>
          <w:szCs w:val="28"/>
        </w:rPr>
        <w:t>dipping).</w:t>
      </w:r>
    </w:p>
    <w:p w14:paraId="55953F94" w14:textId="77777777" w:rsidR="007F6874" w:rsidRPr="007709F0" w:rsidRDefault="007F6874" w:rsidP="007F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p>
    <w:p w14:paraId="59B4E968" w14:textId="77777777" w:rsidR="007F6874" w:rsidRPr="007709F0" w:rsidRDefault="007F6874" w:rsidP="007F68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color w:val="000000"/>
          <w:sz w:val="28"/>
          <w:szCs w:val="28"/>
        </w:rPr>
      </w:pPr>
      <w:r w:rsidRPr="007709F0">
        <w:rPr>
          <w:b/>
          <w:color w:val="000000"/>
          <w:sz w:val="28"/>
          <w:szCs w:val="28"/>
        </w:rPr>
        <w:t>10.14</w:t>
      </w:r>
      <w:r w:rsidRPr="007709F0">
        <w:rPr>
          <w:b/>
          <w:color w:val="000000"/>
          <w:sz w:val="28"/>
          <w:szCs w:val="28"/>
        </w:rPr>
        <w:tab/>
        <w:t>Billing</w:t>
      </w:r>
    </w:p>
    <w:p w14:paraId="0C6B100E" w14:textId="77777777" w:rsidR="007F6874" w:rsidRPr="007709F0" w:rsidRDefault="007F6874" w:rsidP="007F68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z w:val="28"/>
          <w:szCs w:val="28"/>
        </w:rPr>
      </w:pPr>
    </w:p>
    <w:p w14:paraId="02539154" w14:textId="1F6D9BDE" w:rsidR="007F6874" w:rsidRPr="007709F0" w:rsidRDefault="007F6874" w:rsidP="007F6874">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rPr>
          <w:color w:val="000000"/>
          <w:sz w:val="28"/>
          <w:szCs w:val="28"/>
        </w:rPr>
      </w:pPr>
      <w:r w:rsidRPr="007709F0">
        <w:rPr>
          <w:b/>
          <w:color w:val="000000"/>
          <w:sz w:val="28"/>
          <w:szCs w:val="28"/>
        </w:rPr>
        <w:t>10.14.1</w:t>
      </w:r>
      <w:r w:rsidRPr="007709F0">
        <w:rPr>
          <w:color w:val="000000"/>
          <w:sz w:val="28"/>
          <w:szCs w:val="28"/>
        </w:rPr>
        <w:tab/>
        <w:t xml:space="preserve">An </w:t>
      </w:r>
      <w:r w:rsidRPr="007709F0">
        <w:rPr>
          <w:i/>
          <w:color w:val="000000"/>
          <w:sz w:val="28"/>
          <w:szCs w:val="28"/>
        </w:rPr>
        <w:t>approved provider</w:t>
      </w:r>
      <w:r w:rsidRPr="007709F0">
        <w:rPr>
          <w:color w:val="000000"/>
          <w:sz w:val="28"/>
          <w:szCs w:val="28"/>
        </w:rPr>
        <w:t xml:space="preserve"> is to bill the </w:t>
      </w:r>
      <w:r w:rsidRPr="007709F0">
        <w:rPr>
          <w:i/>
          <w:color w:val="000000"/>
          <w:sz w:val="28"/>
          <w:szCs w:val="28"/>
        </w:rPr>
        <w:t>Department of Human Services</w:t>
      </w:r>
      <w:r w:rsidRPr="007709F0">
        <w:rPr>
          <w:color w:val="000000"/>
          <w:sz w:val="28"/>
          <w:szCs w:val="28"/>
        </w:rPr>
        <w:t xml:space="preserve"> (via Medicare) for the </w:t>
      </w:r>
      <w:r w:rsidRPr="007709F0">
        <w:rPr>
          <w:i/>
          <w:color w:val="000000"/>
          <w:sz w:val="28"/>
          <w:szCs w:val="28"/>
        </w:rPr>
        <w:t>co</w:t>
      </w:r>
      <w:r w:rsidR="007709F0">
        <w:rPr>
          <w:i/>
          <w:color w:val="000000"/>
          <w:sz w:val="28"/>
          <w:szCs w:val="28"/>
        </w:rPr>
        <w:noBreakHyphen/>
      </w:r>
      <w:r w:rsidRPr="007709F0">
        <w:rPr>
          <w:i/>
          <w:color w:val="000000"/>
          <w:sz w:val="28"/>
          <w:szCs w:val="28"/>
        </w:rPr>
        <w:t>payment</w:t>
      </w:r>
      <w:r w:rsidRPr="007709F0">
        <w:rPr>
          <w:color w:val="000000"/>
          <w:sz w:val="28"/>
          <w:szCs w:val="28"/>
        </w:rPr>
        <w:t xml:space="preserve"> for </w:t>
      </w:r>
      <w:r w:rsidRPr="007709F0">
        <w:rPr>
          <w:i/>
          <w:color w:val="000000"/>
          <w:sz w:val="28"/>
          <w:szCs w:val="28"/>
        </w:rPr>
        <w:t>short</w:t>
      </w:r>
      <w:r w:rsidR="007709F0">
        <w:rPr>
          <w:i/>
          <w:color w:val="000000"/>
          <w:sz w:val="28"/>
          <w:szCs w:val="28"/>
        </w:rPr>
        <w:noBreakHyphen/>
      </w:r>
      <w:r w:rsidRPr="007709F0">
        <w:rPr>
          <w:i/>
          <w:color w:val="000000"/>
          <w:sz w:val="28"/>
          <w:szCs w:val="28"/>
        </w:rPr>
        <w:t>term restorative care</w:t>
      </w:r>
      <w:r w:rsidRPr="007709F0">
        <w:rPr>
          <w:color w:val="000000"/>
          <w:sz w:val="28"/>
          <w:szCs w:val="28"/>
        </w:rPr>
        <w:t xml:space="preserve">, rather than the POW or VC recipient (client) but if the client is billed, the </w:t>
      </w:r>
      <w:r w:rsidRPr="007709F0">
        <w:rPr>
          <w:i/>
          <w:color w:val="000000"/>
          <w:sz w:val="28"/>
          <w:szCs w:val="28"/>
        </w:rPr>
        <w:t>Commission</w:t>
      </w:r>
      <w:r w:rsidRPr="007709F0">
        <w:rPr>
          <w:color w:val="000000"/>
          <w:sz w:val="28"/>
          <w:szCs w:val="28"/>
        </w:rPr>
        <w:t xml:space="preserve"> may, subject to 10.13.1 and 10.13.2, accept financial responsibility for the amount.</w:t>
      </w:r>
    </w:p>
    <w:p w14:paraId="5AFAE562" w14:textId="77777777" w:rsidR="007F6874" w:rsidRPr="007709F0" w:rsidRDefault="007F6874" w:rsidP="007F6874">
      <w:pPr>
        <w:pStyle w:val="LogoHeader"/>
        <w:keepLines w:val="0"/>
        <w:rPr>
          <w:rFonts w:ascii="Times New Roman" w:hAnsi="Times New Roman"/>
          <w:sz w:val="28"/>
          <w:szCs w:val="28"/>
          <w:lang w:val="en-AU" w:eastAsia="en-AU"/>
        </w:rPr>
      </w:pPr>
    </w:p>
    <w:p w14:paraId="663EBE56" w14:textId="77777777" w:rsidR="00475D14" w:rsidRPr="007709F0" w:rsidRDefault="00475D14" w:rsidP="00FC5411">
      <w:pPr>
        <w:rPr>
          <w:color w:val="000000"/>
          <w:sz w:val="28"/>
          <w:szCs w:val="28"/>
        </w:rPr>
      </w:pPr>
    </w:p>
    <w:p w14:paraId="1018E301" w14:textId="77777777" w:rsidR="00FC5411" w:rsidRPr="007709F0" w:rsidRDefault="00FC5411" w:rsidP="00FC5411">
      <w:pPr>
        <w:rPr>
          <w:color w:val="000000"/>
          <w:sz w:val="28"/>
          <w:szCs w:val="28"/>
        </w:rPr>
      </w:pPr>
    </w:p>
    <w:p w14:paraId="25C95736" w14:textId="77777777" w:rsidR="003133ED" w:rsidRPr="007709F0" w:rsidRDefault="003133ED" w:rsidP="00CF29A1">
      <w:pPr>
        <w:rPr>
          <w:color w:val="000000"/>
          <w:sz w:val="28"/>
          <w:szCs w:val="28"/>
        </w:rPr>
        <w:sectPr w:rsidR="003133ED" w:rsidRPr="007709F0" w:rsidSect="0066209C">
          <w:headerReference w:type="default" r:id="rId47"/>
          <w:pgSz w:w="11907" w:h="16834"/>
          <w:pgMar w:top="1276" w:right="1275" w:bottom="1441" w:left="1418" w:header="720" w:footer="720" w:gutter="0"/>
          <w:cols w:space="720"/>
          <w:titlePg/>
          <w:docGrid w:linePitch="272"/>
        </w:sectPr>
      </w:pPr>
    </w:p>
    <w:p w14:paraId="38236EC9" w14:textId="77777777" w:rsidR="00F61249" w:rsidRPr="007709F0" w:rsidRDefault="00CF29A1" w:rsidP="00F61249">
      <w:pPr>
        <w:pStyle w:val="Heading1"/>
        <w:spacing w:before="225"/>
        <w:rPr>
          <w:color w:val="000000"/>
          <w:sz w:val="12"/>
          <w:szCs w:val="12"/>
        </w:rPr>
      </w:pPr>
      <w:bookmarkStart w:id="65" w:name="_Toc503171862"/>
      <w:r w:rsidRPr="007709F0">
        <w:rPr>
          <w:color w:val="000000"/>
          <w:sz w:val="36"/>
          <w:szCs w:val="36"/>
        </w:rPr>
        <w:lastRenderedPageBreak/>
        <w:t>PART 11 — THE PROVISION OF REHABILITATION APPLIANCES</w:t>
      </w:r>
      <w:bookmarkStart w:id="66" w:name="_Toc503171863"/>
      <w:bookmarkEnd w:id="65"/>
      <w:r w:rsidR="00106A0E" w:rsidRPr="007709F0">
        <w:rPr>
          <w:color w:val="000000"/>
          <w:sz w:val="36"/>
          <w:szCs w:val="36"/>
        </w:rPr>
        <w:cr/>
      </w:r>
    </w:p>
    <w:p w14:paraId="425DE964" w14:textId="77777777" w:rsidR="00CF29A1" w:rsidRPr="007709F0" w:rsidRDefault="00CF29A1" w:rsidP="00F61249">
      <w:pPr>
        <w:pStyle w:val="Heading1"/>
        <w:spacing w:before="90"/>
        <w:rPr>
          <w:color w:val="000000"/>
          <w:sz w:val="32"/>
          <w:szCs w:val="32"/>
        </w:rPr>
      </w:pPr>
      <w:r w:rsidRPr="007709F0">
        <w:rPr>
          <w:color w:val="000000"/>
          <w:sz w:val="32"/>
          <w:szCs w:val="32"/>
        </w:rPr>
        <w:t>11.1</w:t>
      </w:r>
      <w:r w:rsidRPr="007709F0">
        <w:rPr>
          <w:color w:val="000000"/>
          <w:sz w:val="32"/>
          <w:szCs w:val="32"/>
        </w:rPr>
        <w:tab/>
        <w:t>Rehabilitation Appliances Program</w:t>
      </w:r>
      <w:bookmarkEnd w:id="66"/>
    </w:p>
    <w:p w14:paraId="27CF6909" w14:textId="77777777" w:rsidR="00CF29A1" w:rsidRPr="007709F0" w:rsidRDefault="00CF29A1" w:rsidP="00CF29A1">
      <w:pPr>
        <w:rPr>
          <w:color w:val="000000"/>
          <w:sz w:val="28"/>
          <w:szCs w:val="28"/>
        </w:rPr>
      </w:pPr>
      <w:r w:rsidRPr="007709F0">
        <w:rPr>
          <w:b/>
          <w:color w:val="000000"/>
          <w:sz w:val="28"/>
          <w:szCs w:val="28"/>
        </w:rPr>
        <w:t>11.1.1</w:t>
      </w:r>
      <w:r w:rsidRPr="007709F0">
        <w:rPr>
          <w:color w:val="000000"/>
          <w:sz w:val="28"/>
          <w:szCs w:val="28"/>
        </w:rPr>
        <w:tab/>
        <w:t xml:space="preserve"> The </w:t>
      </w:r>
      <w:r w:rsidRPr="007709F0">
        <w:rPr>
          <w:i/>
          <w:color w:val="000000"/>
          <w:sz w:val="28"/>
          <w:szCs w:val="28"/>
        </w:rPr>
        <w:t>Commission</w:t>
      </w:r>
      <w:r w:rsidRPr="007709F0">
        <w:rPr>
          <w:color w:val="000000"/>
          <w:sz w:val="28"/>
          <w:szCs w:val="28"/>
        </w:rPr>
        <w:t xml:space="preserve"> may provide:</w:t>
      </w:r>
    </w:p>
    <w:p w14:paraId="5AFD5197" w14:textId="77777777" w:rsidR="00CF29A1" w:rsidRPr="007709F0" w:rsidRDefault="00CF29A1" w:rsidP="00CF29A1">
      <w:pPr>
        <w:rPr>
          <w:color w:val="000000"/>
          <w:sz w:val="28"/>
          <w:szCs w:val="28"/>
        </w:rPr>
      </w:pPr>
    </w:p>
    <w:p w14:paraId="432FE718"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r>
      <w:r w:rsidR="00673635" w:rsidRPr="007709F0">
        <w:rPr>
          <w:color w:val="000000"/>
          <w:sz w:val="28"/>
          <w:szCs w:val="28"/>
        </w:rPr>
        <w:t>a surgical appliance; and</w:t>
      </w:r>
    </w:p>
    <w:p w14:paraId="1FC16A5F" w14:textId="0B65C48D"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r>
      <w:r w:rsidR="00673635" w:rsidRPr="007709F0">
        <w:rPr>
          <w:color w:val="000000"/>
          <w:sz w:val="28"/>
          <w:szCs w:val="28"/>
        </w:rPr>
        <w:t xml:space="preserve">an </w:t>
      </w:r>
      <w:r w:rsidRPr="007709F0">
        <w:rPr>
          <w:color w:val="000000"/>
          <w:sz w:val="28"/>
          <w:szCs w:val="28"/>
        </w:rPr>
        <w:t>appliance for self</w:t>
      </w:r>
      <w:r w:rsidR="007709F0">
        <w:rPr>
          <w:color w:val="000000"/>
          <w:sz w:val="28"/>
          <w:szCs w:val="28"/>
        </w:rPr>
        <w:noBreakHyphen/>
      </w:r>
      <w:r w:rsidRPr="007709F0">
        <w:rPr>
          <w:color w:val="000000"/>
          <w:sz w:val="28"/>
          <w:szCs w:val="28"/>
        </w:rPr>
        <w:t>h</w:t>
      </w:r>
      <w:r w:rsidR="00331D32" w:rsidRPr="007709F0">
        <w:rPr>
          <w:color w:val="000000"/>
          <w:sz w:val="28"/>
          <w:szCs w:val="28"/>
        </w:rPr>
        <w:t>elp and rehabilitation purposes;</w:t>
      </w:r>
    </w:p>
    <w:p w14:paraId="5A1A9281" w14:textId="77777777" w:rsidR="005149BB" w:rsidRPr="007709F0" w:rsidRDefault="005149BB" w:rsidP="00766BEA">
      <w:pPr>
        <w:ind w:left="709"/>
        <w:rPr>
          <w:color w:val="000000"/>
          <w:sz w:val="28"/>
          <w:szCs w:val="28"/>
        </w:rPr>
      </w:pPr>
    </w:p>
    <w:p w14:paraId="48735074" w14:textId="77777777" w:rsidR="001E3841" w:rsidRPr="007709F0" w:rsidRDefault="00BC433B" w:rsidP="00766BEA">
      <w:pPr>
        <w:ind w:left="709"/>
        <w:rPr>
          <w:color w:val="000000"/>
          <w:sz w:val="28"/>
          <w:szCs w:val="28"/>
        </w:rPr>
      </w:pPr>
      <w:r w:rsidRPr="007709F0">
        <w:rPr>
          <w:color w:val="000000"/>
          <w:sz w:val="28"/>
          <w:szCs w:val="28"/>
        </w:rPr>
        <w:t xml:space="preserve">to an </w:t>
      </w:r>
      <w:r w:rsidRPr="007709F0">
        <w:rPr>
          <w:i/>
          <w:color w:val="000000"/>
          <w:sz w:val="28"/>
          <w:szCs w:val="28"/>
        </w:rPr>
        <w:t>entitled person</w:t>
      </w:r>
      <w:r w:rsidR="00673635" w:rsidRPr="007709F0">
        <w:rPr>
          <w:color w:val="000000"/>
          <w:sz w:val="28"/>
          <w:szCs w:val="28"/>
        </w:rPr>
        <w:t>,</w:t>
      </w:r>
      <w:r w:rsidRPr="007709F0">
        <w:rPr>
          <w:color w:val="000000"/>
          <w:sz w:val="28"/>
          <w:szCs w:val="28"/>
        </w:rPr>
        <w:t xml:space="preserve"> </w:t>
      </w:r>
      <w:r w:rsidR="00673635" w:rsidRPr="007709F0">
        <w:rPr>
          <w:color w:val="000000"/>
          <w:sz w:val="28"/>
          <w:szCs w:val="28"/>
        </w:rPr>
        <w:t xml:space="preserve">for an injury or disease of the person, </w:t>
      </w:r>
      <w:r w:rsidR="00766BEA" w:rsidRPr="007709F0">
        <w:rPr>
          <w:color w:val="000000"/>
          <w:sz w:val="28"/>
          <w:szCs w:val="28"/>
        </w:rPr>
        <w:t>unless</w:t>
      </w:r>
      <w:r w:rsidR="001E3841" w:rsidRPr="007709F0">
        <w:rPr>
          <w:color w:val="000000"/>
          <w:sz w:val="28"/>
          <w:szCs w:val="28"/>
        </w:rPr>
        <w:t>:</w:t>
      </w:r>
    </w:p>
    <w:p w14:paraId="0AE25A12" w14:textId="77777777" w:rsidR="001E3841" w:rsidRPr="007709F0" w:rsidRDefault="001E3841" w:rsidP="00766BEA">
      <w:pPr>
        <w:ind w:left="709"/>
        <w:rPr>
          <w:color w:val="000000"/>
          <w:sz w:val="28"/>
          <w:szCs w:val="28"/>
        </w:rPr>
      </w:pPr>
    </w:p>
    <w:p w14:paraId="28A6158B" w14:textId="77777777" w:rsidR="001E3841" w:rsidRPr="007709F0" w:rsidRDefault="001E3841" w:rsidP="007824B8">
      <w:pPr>
        <w:ind w:left="1260" w:hanging="360"/>
        <w:rPr>
          <w:color w:val="000000"/>
          <w:sz w:val="28"/>
          <w:szCs w:val="28"/>
        </w:rPr>
      </w:pPr>
      <w:r w:rsidRPr="007709F0">
        <w:rPr>
          <w:color w:val="000000"/>
          <w:sz w:val="28"/>
          <w:szCs w:val="28"/>
        </w:rPr>
        <w:t xml:space="preserve">(c) the </w:t>
      </w:r>
      <w:r w:rsidRPr="007709F0">
        <w:rPr>
          <w:i/>
          <w:color w:val="000000"/>
          <w:sz w:val="28"/>
          <w:szCs w:val="28"/>
        </w:rPr>
        <w:t>Commission</w:t>
      </w:r>
      <w:r w:rsidRPr="007709F0">
        <w:rPr>
          <w:color w:val="000000"/>
          <w:sz w:val="28"/>
          <w:szCs w:val="28"/>
        </w:rPr>
        <w:t xml:space="preserve"> </w:t>
      </w:r>
      <w:r w:rsidR="00564650" w:rsidRPr="007709F0">
        <w:rPr>
          <w:color w:val="000000"/>
          <w:sz w:val="28"/>
          <w:szCs w:val="28"/>
        </w:rPr>
        <w:t xml:space="preserve">could provide the appliance </w:t>
      </w:r>
      <w:r w:rsidR="009E40AC" w:rsidRPr="007709F0">
        <w:rPr>
          <w:color w:val="000000"/>
          <w:sz w:val="28"/>
          <w:szCs w:val="28"/>
        </w:rPr>
        <w:t>to the person</w:t>
      </w:r>
      <w:r w:rsidR="00704B25" w:rsidRPr="007709F0">
        <w:rPr>
          <w:color w:val="000000"/>
          <w:sz w:val="28"/>
          <w:szCs w:val="28"/>
        </w:rPr>
        <w:t>, for th</w:t>
      </w:r>
      <w:r w:rsidR="00273DF6" w:rsidRPr="007709F0">
        <w:rPr>
          <w:color w:val="000000"/>
          <w:sz w:val="28"/>
          <w:szCs w:val="28"/>
        </w:rPr>
        <w:t xml:space="preserve">at </w:t>
      </w:r>
      <w:r w:rsidR="00704B25" w:rsidRPr="007709F0">
        <w:rPr>
          <w:color w:val="000000"/>
          <w:sz w:val="28"/>
          <w:szCs w:val="28"/>
        </w:rPr>
        <w:t>injury or disease,</w:t>
      </w:r>
      <w:r w:rsidR="009E40AC" w:rsidRPr="007709F0">
        <w:rPr>
          <w:color w:val="000000"/>
          <w:sz w:val="28"/>
          <w:szCs w:val="28"/>
        </w:rPr>
        <w:t xml:space="preserve"> </w:t>
      </w:r>
      <w:r w:rsidR="00564650" w:rsidRPr="007709F0">
        <w:rPr>
          <w:color w:val="000000"/>
          <w:sz w:val="28"/>
          <w:szCs w:val="28"/>
        </w:rPr>
        <w:t xml:space="preserve">under a part of the </w:t>
      </w:r>
      <w:r w:rsidR="00564650" w:rsidRPr="007709F0">
        <w:rPr>
          <w:i/>
          <w:color w:val="000000"/>
          <w:sz w:val="28"/>
          <w:szCs w:val="28"/>
        </w:rPr>
        <w:t xml:space="preserve">Act </w:t>
      </w:r>
      <w:r w:rsidR="00564650" w:rsidRPr="007709F0">
        <w:rPr>
          <w:color w:val="000000"/>
          <w:sz w:val="28"/>
          <w:szCs w:val="28"/>
        </w:rPr>
        <w:t>other than Part V; or</w:t>
      </w:r>
    </w:p>
    <w:p w14:paraId="06954766" w14:textId="77777777" w:rsidR="00766BEA" w:rsidRPr="007709F0" w:rsidRDefault="00564650" w:rsidP="007824B8">
      <w:pPr>
        <w:ind w:left="1260" w:hanging="360"/>
        <w:rPr>
          <w:color w:val="000000"/>
          <w:sz w:val="28"/>
          <w:szCs w:val="28"/>
        </w:rPr>
      </w:pPr>
      <w:r w:rsidRPr="007709F0">
        <w:rPr>
          <w:color w:val="000000"/>
          <w:sz w:val="28"/>
          <w:szCs w:val="28"/>
        </w:rPr>
        <w:t xml:space="preserve">(d) </w:t>
      </w:r>
      <w:r w:rsidR="00766BEA" w:rsidRPr="007709F0">
        <w:rPr>
          <w:color w:val="000000"/>
          <w:sz w:val="28"/>
          <w:szCs w:val="28"/>
        </w:rPr>
        <w:t>th</w:t>
      </w:r>
      <w:r w:rsidR="00673635" w:rsidRPr="007709F0">
        <w:rPr>
          <w:color w:val="000000"/>
          <w:sz w:val="28"/>
          <w:szCs w:val="28"/>
        </w:rPr>
        <w:t>e</w:t>
      </w:r>
      <w:r w:rsidR="00766BEA" w:rsidRPr="007709F0">
        <w:rPr>
          <w:color w:val="000000"/>
          <w:sz w:val="28"/>
          <w:szCs w:val="28"/>
        </w:rPr>
        <w:t xml:space="preserve"> </w:t>
      </w:r>
      <w:r w:rsidRPr="007709F0">
        <w:rPr>
          <w:i/>
          <w:color w:val="000000"/>
          <w:sz w:val="28"/>
          <w:szCs w:val="28"/>
        </w:rPr>
        <w:t>MRCC</w:t>
      </w:r>
      <w:r w:rsidRPr="007709F0">
        <w:rPr>
          <w:color w:val="000000"/>
          <w:sz w:val="28"/>
          <w:szCs w:val="28"/>
        </w:rPr>
        <w:t xml:space="preserve"> </w:t>
      </w:r>
      <w:r w:rsidR="00766BEA" w:rsidRPr="007709F0">
        <w:rPr>
          <w:color w:val="000000"/>
          <w:sz w:val="28"/>
          <w:szCs w:val="28"/>
        </w:rPr>
        <w:t xml:space="preserve">could </w:t>
      </w:r>
      <w:r w:rsidRPr="007709F0">
        <w:rPr>
          <w:color w:val="000000"/>
          <w:sz w:val="28"/>
          <w:szCs w:val="28"/>
        </w:rPr>
        <w:t xml:space="preserve">provide the appliance </w:t>
      </w:r>
      <w:r w:rsidR="009E40AC" w:rsidRPr="007709F0">
        <w:rPr>
          <w:color w:val="000000"/>
          <w:sz w:val="28"/>
          <w:szCs w:val="28"/>
        </w:rPr>
        <w:t>to the person</w:t>
      </w:r>
      <w:r w:rsidR="00273DF6" w:rsidRPr="007709F0">
        <w:rPr>
          <w:color w:val="000000"/>
          <w:sz w:val="28"/>
          <w:szCs w:val="28"/>
        </w:rPr>
        <w:t>, for that injury or disease,</w:t>
      </w:r>
      <w:r w:rsidR="009E40AC" w:rsidRPr="007709F0">
        <w:rPr>
          <w:color w:val="000000"/>
          <w:sz w:val="28"/>
          <w:szCs w:val="28"/>
        </w:rPr>
        <w:t xml:space="preserve"> </w:t>
      </w:r>
      <w:r w:rsidRPr="007709F0">
        <w:rPr>
          <w:color w:val="000000"/>
          <w:sz w:val="28"/>
          <w:szCs w:val="28"/>
        </w:rPr>
        <w:t xml:space="preserve">under </w:t>
      </w:r>
      <w:r w:rsidR="00D12867" w:rsidRPr="007709F0">
        <w:rPr>
          <w:i/>
          <w:color w:val="000000"/>
          <w:sz w:val="28"/>
          <w:szCs w:val="28"/>
        </w:rPr>
        <w:t>DRCA</w:t>
      </w:r>
      <w:r w:rsidR="00D12867" w:rsidRPr="007709F0">
        <w:rPr>
          <w:color w:val="000000"/>
          <w:sz w:val="28"/>
          <w:szCs w:val="28"/>
        </w:rPr>
        <w:t xml:space="preserve"> </w:t>
      </w:r>
      <w:r w:rsidRPr="007709F0">
        <w:rPr>
          <w:color w:val="000000"/>
          <w:sz w:val="28"/>
          <w:szCs w:val="28"/>
        </w:rPr>
        <w:t xml:space="preserve">or </w:t>
      </w:r>
      <w:r w:rsidRPr="007709F0">
        <w:rPr>
          <w:i/>
          <w:color w:val="000000"/>
          <w:sz w:val="28"/>
          <w:szCs w:val="28"/>
        </w:rPr>
        <w:t>MRCA</w:t>
      </w:r>
      <w:r w:rsidR="00766BEA" w:rsidRPr="007709F0">
        <w:rPr>
          <w:color w:val="000000"/>
          <w:sz w:val="28"/>
          <w:szCs w:val="28"/>
        </w:rPr>
        <w:t>.</w:t>
      </w:r>
    </w:p>
    <w:p w14:paraId="27E0B5A0" w14:textId="77777777" w:rsidR="007824B8" w:rsidRPr="007709F0" w:rsidRDefault="007824B8" w:rsidP="00766BEA">
      <w:pPr>
        <w:ind w:left="709"/>
        <w:rPr>
          <w:color w:val="000000"/>
        </w:rPr>
      </w:pPr>
    </w:p>
    <w:p w14:paraId="72A47CFC" w14:textId="77777777" w:rsidR="007824B8" w:rsidRPr="007709F0" w:rsidRDefault="007824B8" w:rsidP="00766BEA">
      <w:pPr>
        <w:ind w:left="709"/>
        <w:rPr>
          <w:color w:val="000000"/>
        </w:rPr>
      </w:pPr>
      <w:r w:rsidRPr="007709F0">
        <w:rPr>
          <w:color w:val="000000"/>
        </w:rPr>
        <w:t xml:space="preserve">Note (1): an appliance could be provided </w:t>
      </w:r>
      <w:r w:rsidR="007F481E" w:rsidRPr="007709F0">
        <w:rPr>
          <w:color w:val="000000"/>
        </w:rPr>
        <w:t xml:space="preserve">to a person </w:t>
      </w:r>
      <w:r w:rsidRPr="007709F0">
        <w:rPr>
          <w:color w:val="000000"/>
        </w:rPr>
        <w:t>under Part VIA</w:t>
      </w:r>
      <w:r w:rsidR="007F481E" w:rsidRPr="007709F0">
        <w:rPr>
          <w:color w:val="000000"/>
        </w:rPr>
        <w:t xml:space="preserve"> of the </w:t>
      </w:r>
      <w:r w:rsidR="007F481E" w:rsidRPr="007709F0">
        <w:rPr>
          <w:i/>
          <w:color w:val="000000"/>
        </w:rPr>
        <w:t>Act</w:t>
      </w:r>
      <w:r w:rsidRPr="007709F0">
        <w:rPr>
          <w:color w:val="000000"/>
        </w:rPr>
        <w:t xml:space="preserve"> (Rehabilitation).</w:t>
      </w:r>
    </w:p>
    <w:p w14:paraId="2B5BC2CA" w14:textId="77777777" w:rsidR="007824B8" w:rsidRPr="007709F0" w:rsidRDefault="007824B8" w:rsidP="00766BEA">
      <w:pPr>
        <w:ind w:left="709"/>
        <w:rPr>
          <w:color w:val="000000"/>
        </w:rPr>
      </w:pPr>
    </w:p>
    <w:p w14:paraId="7A4C80F1" w14:textId="77777777" w:rsidR="00766BEA" w:rsidRPr="007709F0" w:rsidRDefault="00766BEA" w:rsidP="00766BEA">
      <w:pPr>
        <w:ind w:left="709"/>
        <w:rPr>
          <w:color w:val="000000"/>
        </w:rPr>
      </w:pPr>
      <w:r w:rsidRPr="007709F0">
        <w:rPr>
          <w:color w:val="000000"/>
        </w:rPr>
        <w:t>Note</w:t>
      </w:r>
      <w:r w:rsidR="007824B8" w:rsidRPr="007709F0">
        <w:rPr>
          <w:color w:val="000000"/>
        </w:rPr>
        <w:t xml:space="preserve"> (2</w:t>
      </w:r>
      <w:r w:rsidR="009A1DBC" w:rsidRPr="007709F0">
        <w:rPr>
          <w:color w:val="000000"/>
        </w:rPr>
        <w:t>)</w:t>
      </w:r>
      <w:r w:rsidRPr="007709F0">
        <w:rPr>
          <w:color w:val="000000"/>
        </w:rPr>
        <w:t xml:space="preserve">: </w:t>
      </w:r>
      <w:r w:rsidR="009A1DBC" w:rsidRPr="007709F0">
        <w:rPr>
          <w:color w:val="000000"/>
        </w:rPr>
        <w:t xml:space="preserve">an appliance could be provided to a person under Part III or s.148 of </w:t>
      </w:r>
      <w:r w:rsidR="00D12867" w:rsidRPr="007709F0">
        <w:rPr>
          <w:color w:val="000000"/>
        </w:rPr>
        <w:t xml:space="preserve">DRCA </w:t>
      </w:r>
      <w:r w:rsidR="00C049CB" w:rsidRPr="007709F0">
        <w:rPr>
          <w:color w:val="000000"/>
        </w:rPr>
        <w:t>(but not under s.16(1) by virtue of 144B(5)</w:t>
      </w:r>
      <w:r w:rsidR="00D12867" w:rsidRPr="007709F0">
        <w:rPr>
          <w:color w:val="000000"/>
        </w:rPr>
        <w:t>DRCA</w:t>
      </w:r>
      <w:r w:rsidR="00C049CB" w:rsidRPr="007709F0">
        <w:rPr>
          <w:color w:val="000000"/>
        </w:rPr>
        <w:t xml:space="preserve">) </w:t>
      </w:r>
      <w:r w:rsidR="009A1DBC" w:rsidRPr="007709F0">
        <w:rPr>
          <w:color w:val="000000"/>
        </w:rPr>
        <w:t xml:space="preserve">and under </w:t>
      </w:r>
      <w:r w:rsidRPr="007709F0">
        <w:rPr>
          <w:color w:val="000000"/>
        </w:rPr>
        <w:t>Chapter</w:t>
      </w:r>
      <w:r w:rsidR="009A1DBC" w:rsidRPr="007709F0">
        <w:rPr>
          <w:color w:val="000000"/>
        </w:rPr>
        <w:t>s</w:t>
      </w:r>
      <w:r w:rsidRPr="007709F0">
        <w:rPr>
          <w:color w:val="000000"/>
        </w:rPr>
        <w:t xml:space="preserve"> 3</w:t>
      </w:r>
      <w:r w:rsidR="009A1DBC" w:rsidRPr="007709F0">
        <w:rPr>
          <w:color w:val="000000"/>
        </w:rPr>
        <w:t xml:space="preserve"> or 4 of MRCA or under MRCA Treatment Principle 11.1.1.</w:t>
      </w:r>
    </w:p>
    <w:p w14:paraId="63FB9B47" w14:textId="77777777" w:rsidR="001548DF" w:rsidRPr="007709F0" w:rsidRDefault="001548DF" w:rsidP="00D13BCB">
      <w:pPr>
        <w:ind w:firstLine="720"/>
        <w:rPr>
          <w:color w:val="000000"/>
        </w:rPr>
      </w:pPr>
    </w:p>
    <w:p w14:paraId="4680EB34" w14:textId="77777777" w:rsidR="00D13BCB" w:rsidRPr="007709F0" w:rsidRDefault="007824B8" w:rsidP="001548DF">
      <w:pPr>
        <w:ind w:left="720"/>
        <w:rPr>
          <w:color w:val="000000"/>
        </w:rPr>
      </w:pPr>
      <w:r w:rsidRPr="007709F0">
        <w:rPr>
          <w:color w:val="000000"/>
        </w:rPr>
        <w:t>Note (3</w:t>
      </w:r>
      <w:r w:rsidR="00D13BCB" w:rsidRPr="007709F0">
        <w:rPr>
          <w:color w:val="000000"/>
        </w:rPr>
        <w:t xml:space="preserve">): </w:t>
      </w:r>
      <w:r w:rsidR="001548DF" w:rsidRPr="007709F0">
        <w:rPr>
          <w:color w:val="000000"/>
        </w:rPr>
        <w:t xml:space="preserve">the </w:t>
      </w:r>
      <w:r w:rsidR="001548DF" w:rsidRPr="007709F0">
        <w:rPr>
          <w:i/>
          <w:color w:val="000000"/>
        </w:rPr>
        <w:t>Commission</w:t>
      </w:r>
      <w:r w:rsidR="001548DF" w:rsidRPr="007709F0">
        <w:rPr>
          <w:color w:val="000000"/>
        </w:rPr>
        <w:t xml:space="preserve"> providing an appliance means the </w:t>
      </w:r>
      <w:r w:rsidR="001548DF" w:rsidRPr="007709F0">
        <w:rPr>
          <w:i/>
          <w:color w:val="000000"/>
        </w:rPr>
        <w:t>Commission</w:t>
      </w:r>
      <w:r w:rsidR="001548DF" w:rsidRPr="007709F0">
        <w:rPr>
          <w:color w:val="000000"/>
        </w:rPr>
        <w:t xml:space="preserve"> arranges for its provision or accepts financial responsibility for the cost of the appliance where its provision is arranged by a third party.</w:t>
      </w:r>
    </w:p>
    <w:p w14:paraId="5ACBFFC2" w14:textId="77777777" w:rsidR="001548DF" w:rsidRPr="007709F0" w:rsidRDefault="001548DF" w:rsidP="009A1DBC">
      <w:pPr>
        <w:ind w:left="720"/>
      </w:pPr>
    </w:p>
    <w:p w14:paraId="5F1F9575" w14:textId="4BC9B51B" w:rsidR="00BF1139" w:rsidRPr="007709F0" w:rsidRDefault="006C78FA" w:rsidP="009A1DBC">
      <w:pPr>
        <w:ind w:left="720"/>
        <w:rPr>
          <w:b/>
          <w:color w:val="000000"/>
        </w:rPr>
      </w:pPr>
      <w:r w:rsidRPr="007709F0">
        <w:t>Note (4)</w:t>
      </w:r>
      <w:r w:rsidR="00BF1139" w:rsidRPr="007709F0">
        <w:t xml:space="preserve">: the </w:t>
      </w:r>
      <w:r w:rsidR="00BF1139" w:rsidRPr="007709F0">
        <w:rPr>
          <w:i/>
          <w:color w:val="000000"/>
        </w:rPr>
        <w:t xml:space="preserve">RAP National Schedule of Equipment </w:t>
      </w:r>
      <w:r w:rsidR="00BF1139" w:rsidRPr="007709F0">
        <w:rPr>
          <w:color w:val="000000"/>
        </w:rPr>
        <w:t>and</w:t>
      </w:r>
      <w:r w:rsidR="00BF1139" w:rsidRPr="007709F0">
        <w:rPr>
          <w:i/>
          <w:color w:val="000000"/>
        </w:rPr>
        <w:t xml:space="preserve"> </w:t>
      </w:r>
      <w:r w:rsidR="00BF1139" w:rsidRPr="007709F0">
        <w:rPr>
          <w:color w:val="000000"/>
        </w:rPr>
        <w:t xml:space="preserve">the </w:t>
      </w:r>
      <w:r w:rsidR="00BF1139" w:rsidRPr="007709F0">
        <w:rPr>
          <w:i/>
          <w:color w:val="000000"/>
        </w:rPr>
        <w:t xml:space="preserve">Rehabilitation Appliances Program (RAP) National Guidelines </w:t>
      </w:r>
      <w:r w:rsidR="00BF1139" w:rsidRPr="007709F0">
        <w:rPr>
          <w:color w:val="000000"/>
        </w:rPr>
        <w:t xml:space="preserve">are </w:t>
      </w:r>
      <w:r w:rsidR="00BF1139" w:rsidRPr="007709F0">
        <w:rPr>
          <w:i/>
          <w:color w:val="000000"/>
        </w:rPr>
        <w:t>DVA documents</w:t>
      </w:r>
      <w:r w:rsidR="00BF1139" w:rsidRPr="007709F0">
        <w:rPr>
          <w:color w:val="000000"/>
        </w:rPr>
        <w:t xml:space="preserve"> that provide guidance to the </w:t>
      </w:r>
      <w:r w:rsidR="00BF1139" w:rsidRPr="007709F0">
        <w:rPr>
          <w:i/>
          <w:color w:val="000000"/>
        </w:rPr>
        <w:t>Commission</w:t>
      </w:r>
      <w:r w:rsidR="00BF1139" w:rsidRPr="007709F0">
        <w:rPr>
          <w:color w:val="000000"/>
        </w:rPr>
        <w:t xml:space="preserve"> and to prescribers and suppliers in relation to the provision of surgical aids and appliances for self</w:t>
      </w:r>
      <w:r w:rsidR="007709F0">
        <w:rPr>
          <w:color w:val="000000"/>
        </w:rPr>
        <w:noBreakHyphen/>
      </w:r>
      <w:r w:rsidR="00BF1139" w:rsidRPr="007709F0">
        <w:rPr>
          <w:color w:val="000000"/>
        </w:rPr>
        <w:t xml:space="preserve">help and rehabilitation to </w:t>
      </w:r>
      <w:r w:rsidR="00BF1139" w:rsidRPr="007709F0">
        <w:rPr>
          <w:i/>
          <w:color w:val="000000"/>
        </w:rPr>
        <w:t>entitled persons</w:t>
      </w:r>
      <w:r w:rsidR="00BF1139" w:rsidRPr="007709F0">
        <w:rPr>
          <w:color w:val="000000"/>
        </w:rPr>
        <w:t>.</w:t>
      </w:r>
    </w:p>
    <w:p w14:paraId="59B59D7E" w14:textId="77777777" w:rsidR="00BF1139" w:rsidRPr="007709F0" w:rsidRDefault="00BF1139" w:rsidP="00CF29A1">
      <w:pPr>
        <w:rPr>
          <w:color w:val="000000"/>
          <w:sz w:val="28"/>
          <w:szCs w:val="28"/>
        </w:rPr>
      </w:pPr>
    </w:p>
    <w:p w14:paraId="2767CB82" w14:textId="77777777" w:rsidR="00CF29A1" w:rsidRPr="007709F0" w:rsidRDefault="00CF29A1" w:rsidP="00CF29A1">
      <w:pPr>
        <w:rPr>
          <w:color w:val="000000"/>
          <w:sz w:val="28"/>
          <w:szCs w:val="28"/>
        </w:rPr>
      </w:pPr>
      <w:r w:rsidRPr="007709F0">
        <w:rPr>
          <w:b/>
          <w:color w:val="000000"/>
          <w:sz w:val="28"/>
          <w:szCs w:val="28"/>
        </w:rPr>
        <w:t xml:space="preserve">11.1.2 </w:t>
      </w:r>
      <w:r w:rsidRPr="007709F0">
        <w:rPr>
          <w:color w:val="000000"/>
          <w:sz w:val="28"/>
          <w:szCs w:val="28"/>
        </w:rPr>
        <w:t>The aim of the Rehabilitation Appliances Program is to restore, facilitate or maintain functional independence and/or minimise disability or dysfunction as part of the provision of quality care to entitled persons.</w:t>
      </w:r>
    </w:p>
    <w:p w14:paraId="53F700CF" w14:textId="77777777" w:rsidR="00CF29A1" w:rsidRPr="007709F0" w:rsidRDefault="00CF29A1" w:rsidP="00CF29A1">
      <w:pPr>
        <w:rPr>
          <w:color w:val="000000"/>
          <w:sz w:val="28"/>
          <w:szCs w:val="28"/>
        </w:rPr>
      </w:pPr>
    </w:p>
    <w:p w14:paraId="45E6E316" w14:textId="77777777" w:rsidR="00CF29A1" w:rsidRPr="007709F0" w:rsidRDefault="00CF29A1" w:rsidP="00CF29A1">
      <w:pPr>
        <w:rPr>
          <w:color w:val="000000"/>
          <w:sz w:val="28"/>
          <w:szCs w:val="28"/>
        </w:rPr>
      </w:pPr>
      <w:r w:rsidRPr="007709F0">
        <w:rPr>
          <w:b/>
          <w:color w:val="000000"/>
          <w:sz w:val="28"/>
          <w:szCs w:val="28"/>
        </w:rPr>
        <w:t>11.1.3</w:t>
      </w:r>
      <w:r w:rsidRPr="007709F0">
        <w:rPr>
          <w:color w:val="000000"/>
          <w:sz w:val="28"/>
          <w:szCs w:val="28"/>
        </w:rPr>
        <w:tab/>
        <w:t xml:space="preserve"> Appliances shall be provided:</w:t>
      </w:r>
    </w:p>
    <w:p w14:paraId="45A28D52" w14:textId="77777777" w:rsidR="00CF29A1" w:rsidRPr="007709F0" w:rsidRDefault="00CF29A1" w:rsidP="00CF29A1">
      <w:pPr>
        <w:rPr>
          <w:color w:val="000000"/>
          <w:sz w:val="28"/>
          <w:szCs w:val="28"/>
        </w:rPr>
      </w:pPr>
    </w:p>
    <w:p w14:paraId="081463D3"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according to an assessed clinically indicated need; and</w:t>
      </w:r>
    </w:p>
    <w:p w14:paraId="114651BF" w14:textId="77777777" w:rsidR="00CF29A1" w:rsidRPr="007709F0" w:rsidRDefault="00CF29A1" w:rsidP="00CF29A1">
      <w:pPr>
        <w:pStyle w:val="NormalIndent"/>
        <w:rPr>
          <w:color w:val="000000"/>
          <w:sz w:val="28"/>
          <w:szCs w:val="28"/>
        </w:rPr>
      </w:pPr>
    </w:p>
    <w:p w14:paraId="51BAD9C9"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in an efficient manner of delivery; and</w:t>
      </w:r>
    </w:p>
    <w:p w14:paraId="0841E637"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towards meeting health care objectives; and</w:t>
      </w:r>
    </w:p>
    <w:p w14:paraId="63297890" w14:textId="77777777" w:rsidR="00CF29A1" w:rsidRPr="007709F0" w:rsidRDefault="00CF29A1" w:rsidP="00CF29A1">
      <w:pPr>
        <w:pStyle w:val="NormalIndent"/>
        <w:rPr>
          <w:color w:val="000000"/>
          <w:sz w:val="28"/>
          <w:szCs w:val="28"/>
        </w:rPr>
      </w:pPr>
    </w:p>
    <w:p w14:paraId="49030913" w14:textId="77777777"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in a cost effective manner; and</w:t>
      </w:r>
    </w:p>
    <w:p w14:paraId="147FF2CD" w14:textId="77777777" w:rsidR="00CF29A1" w:rsidRPr="007709F0" w:rsidRDefault="00CF29A1" w:rsidP="00CF29A1">
      <w:pPr>
        <w:pStyle w:val="NormalIndent"/>
        <w:rPr>
          <w:color w:val="000000"/>
          <w:sz w:val="20"/>
        </w:rPr>
      </w:pPr>
    </w:p>
    <w:p w14:paraId="0B924E3C" w14:textId="77777777" w:rsidR="00CF29A1" w:rsidRPr="007709F0" w:rsidRDefault="00CF29A1" w:rsidP="00CF29A1">
      <w:pPr>
        <w:pStyle w:val="NormalIndent"/>
        <w:rPr>
          <w:color w:val="000000"/>
          <w:sz w:val="28"/>
          <w:szCs w:val="28"/>
        </w:rPr>
      </w:pPr>
      <w:r w:rsidRPr="007709F0">
        <w:rPr>
          <w:color w:val="000000"/>
          <w:sz w:val="28"/>
          <w:szCs w:val="28"/>
        </w:rPr>
        <w:lastRenderedPageBreak/>
        <w:t>(e)</w:t>
      </w:r>
      <w:r w:rsidRPr="007709F0">
        <w:rPr>
          <w:color w:val="000000"/>
          <w:sz w:val="28"/>
          <w:szCs w:val="28"/>
        </w:rPr>
        <w:tab/>
        <w:t>on a timely basis.</w:t>
      </w:r>
    </w:p>
    <w:p w14:paraId="06D00A46" w14:textId="77777777" w:rsidR="00CF29A1" w:rsidRPr="007709F0" w:rsidRDefault="00CF29A1" w:rsidP="00CF29A1">
      <w:pPr>
        <w:pStyle w:val="NormalIndent"/>
        <w:rPr>
          <w:color w:val="000000"/>
          <w:sz w:val="28"/>
          <w:szCs w:val="28"/>
        </w:rPr>
      </w:pPr>
    </w:p>
    <w:p w14:paraId="7626D4ED" w14:textId="77777777" w:rsidR="00CF29A1" w:rsidRPr="007709F0" w:rsidRDefault="00CF29A1" w:rsidP="00CF29A1">
      <w:pPr>
        <w:rPr>
          <w:color w:val="000000"/>
          <w:sz w:val="28"/>
          <w:szCs w:val="28"/>
        </w:rPr>
      </w:pPr>
      <w:r w:rsidRPr="007709F0">
        <w:rPr>
          <w:b/>
          <w:color w:val="000000"/>
          <w:sz w:val="28"/>
          <w:szCs w:val="28"/>
        </w:rPr>
        <w:t>11.1.4</w:t>
      </w:r>
      <w:r w:rsidRPr="007709F0">
        <w:rPr>
          <w:color w:val="000000"/>
          <w:sz w:val="28"/>
          <w:szCs w:val="28"/>
        </w:rPr>
        <w:tab/>
        <w:t xml:space="preserve"> An appliance that is provided should be:</w:t>
      </w:r>
    </w:p>
    <w:p w14:paraId="4AC37C76" w14:textId="77777777" w:rsidR="00CF29A1" w:rsidRPr="007709F0" w:rsidRDefault="00CF29A1" w:rsidP="00CF29A1">
      <w:pPr>
        <w:rPr>
          <w:color w:val="000000"/>
          <w:sz w:val="28"/>
          <w:szCs w:val="28"/>
        </w:rPr>
      </w:pPr>
    </w:p>
    <w:p w14:paraId="488A9827"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appropriate for its purpose;</w:t>
      </w:r>
      <w:r w:rsidR="003221D4" w:rsidRPr="007709F0">
        <w:rPr>
          <w:color w:val="000000"/>
          <w:sz w:val="28"/>
          <w:szCs w:val="28"/>
        </w:rPr>
        <w:t xml:space="preserve"> </w:t>
      </w:r>
      <w:r w:rsidRPr="007709F0">
        <w:rPr>
          <w:color w:val="000000"/>
          <w:sz w:val="28"/>
          <w:szCs w:val="28"/>
        </w:rPr>
        <w:t>and</w:t>
      </w:r>
    </w:p>
    <w:p w14:paraId="07FBEF7B" w14:textId="77777777" w:rsidR="00CF29A1" w:rsidRPr="007709F0" w:rsidRDefault="00CF29A1" w:rsidP="00CF29A1">
      <w:pPr>
        <w:pStyle w:val="NormalIndent"/>
        <w:rPr>
          <w:color w:val="000000"/>
          <w:sz w:val="28"/>
          <w:szCs w:val="28"/>
        </w:rPr>
      </w:pPr>
    </w:p>
    <w:p w14:paraId="671EF6F5"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safe for the particular entitled beneficiary; and</w:t>
      </w:r>
    </w:p>
    <w:p w14:paraId="29F4F477" w14:textId="77777777" w:rsidR="00CF29A1" w:rsidRPr="007709F0" w:rsidRDefault="00CF29A1" w:rsidP="00CF29A1">
      <w:pPr>
        <w:pStyle w:val="NormalIndent"/>
        <w:rPr>
          <w:color w:val="000000"/>
          <w:sz w:val="28"/>
          <w:szCs w:val="28"/>
        </w:rPr>
      </w:pPr>
    </w:p>
    <w:p w14:paraId="35533C71"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part of the overall management of health care for the entitled person;</w:t>
      </w:r>
    </w:p>
    <w:p w14:paraId="55429244" w14:textId="77777777" w:rsidR="00CF29A1" w:rsidRPr="007709F0" w:rsidRDefault="00CF29A1" w:rsidP="00CF29A1">
      <w:pPr>
        <w:rPr>
          <w:color w:val="000000"/>
          <w:sz w:val="28"/>
          <w:szCs w:val="28"/>
        </w:rPr>
      </w:pPr>
    </w:p>
    <w:p w14:paraId="75F22506" w14:textId="691BE1EA" w:rsidR="006C17AD" w:rsidRPr="007709F0" w:rsidRDefault="006C17AD" w:rsidP="006C17AD">
      <w:pPr>
        <w:spacing w:before="40"/>
        <w:ind w:left="720"/>
        <w:jc w:val="both"/>
        <w:rPr>
          <w:sz w:val="28"/>
          <w:szCs w:val="28"/>
        </w:rPr>
      </w:pPr>
      <w:r w:rsidRPr="007709F0">
        <w:rPr>
          <w:sz w:val="28"/>
          <w:szCs w:val="28"/>
        </w:rPr>
        <w:t>and likely to facilitate the independence and/or self</w:t>
      </w:r>
      <w:r w:rsidR="007709F0">
        <w:rPr>
          <w:sz w:val="28"/>
          <w:szCs w:val="28"/>
        </w:rPr>
        <w:noBreakHyphen/>
      </w:r>
      <w:r w:rsidRPr="007709F0">
        <w:rPr>
          <w:sz w:val="28"/>
          <w:szCs w:val="28"/>
        </w:rPr>
        <w:t xml:space="preserve">reliance of the </w:t>
      </w:r>
      <w:r w:rsidRPr="007709F0">
        <w:rPr>
          <w:i/>
          <w:sz w:val="28"/>
          <w:szCs w:val="28"/>
        </w:rPr>
        <w:t>entitled person</w:t>
      </w:r>
      <w:r w:rsidRPr="007709F0">
        <w:rPr>
          <w:sz w:val="28"/>
          <w:szCs w:val="28"/>
        </w:rPr>
        <w:t xml:space="preserve"> based on an assessment of clinical need by an appropriately qualified health professional.</w:t>
      </w:r>
    </w:p>
    <w:p w14:paraId="65834DB7" w14:textId="77777777" w:rsidR="00CF29A1" w:rsidRPr="007709F0" w:rsidRDefault="00CF29A1" w:rsidP="00CF29A1">
      <w:pPr>
        <w:rPr>
          <w:color w:val="000000"/>
          <w:sz w:val="28"/>
          <w:szCs w:val="28"/>
        </w:rPr>
      </w:pPr>
    </w:p>
    <w:p w14:paraId="79494D1A" w14:textId="77777777" w:rsidR="00CF29A1" w:rsidRPr="007709F0" w:rsidRDefault="00CF29A1" w:rsidP="00CF29A1">
      <w:pPr>
        <w:pStyle w:val="Heading2"/>
        <w:rPr>
          <w:color w:val="000000"/>
          <w:sz w:val="32"/>
          <w:szCs w:val="32"/>
        </w:rPr>
      </w:pPr>
      <w:bookmarkStart w:id="67" w:name="_Toc503171864"/>
      <w:r w:rsidRPr="007709F0">
        <w:rPr>
          <w:color w:val="000000"/>
          <w:sz w:val="32"/>
          <w:szCs w:val="32"/>
        </w:rPr>
        <w:t>11.2</w:t>
      </w:r>
      <w:r w:rsidRPr="007709F0">
        <w:rPr>
          <w:color w:val="000000"/>
          <w:sz w:val="32"/>
          <w:szCs w:val="32"/>
        </w:rPr>
        <w:tab/>
        <w:t>Supply of rehabilitation appliances</w:t>
      </w:r>
      <w:bookmarkEnd w:id="67"/>
    </w:p>
    <w:p w14:paraId="0C1FE6AB" w14:textId="77777777" w:rsidR="00CF29A1" w:rsidRPr="007709F0" w:rsidRDefault="00CF29A1" w:rsidP="00CF29A1">
      <w:pPr>
        <w:rPr>
          <w:color w:val="000000"/>
          <w:sz w:val="28"/>
          <w:szCs w:val="28"/>
        </w:rPr>
      </w:pPr>
      <w:r w:rsidRPr="007709F0">
        <w:rPr>
          <w:b/>
          <w:color w:val="000000"/>
          <w:sz w:val="28"/>
          <w:szCs w:val="28"/>
        </w:rPr>
        <w:t>11.2.1</w:t>
      </w:r>
      <w:r w:rsidRPr="007709F0">
        <w:rPr>
          <w:b/>
          <w:color w:val="000000"/>
          <w:sz w:val="28"/>
          <w:szCs w:val="28"/>
        </w:rPr>
        <w:tab/>
      </w:r>
      <w:r w:rsidRPr="007709F0">
        <w:rPr>
          <w:color w:val="000000"/>
          <w:sz w:val="28"/>
          <w:szCs w:val="28"/>
        </w:rPr>
        <w:tab/>
        <w:t xml:space="preserve">Unless otherwise indicated in these Principles, the Commission will arrange the supply of rehabilitation appliances on the condition that these are returned when no longer needed or if the Commission so requests. </w:t>
      </w:r>
    </w:p>
    <w:p w14:paraId="3EE0EA4A" w14:textId="77777777" w:rsidR="00CF29A1" w:rsidRPr="007709F0" w:rsidRDefault="00CF29A1" w:rsidP="00CF29A1">
      <w:pPr>
        <w:rPr>
          <w:color w:val="000000"/>
          <w:sz w:val="28"/>
          <w:szCs w:val="28"/>
        </w:rPr>
      </w:pPr>
    </w:p>
    <w:p w14:paraId="5588ED40" w14:textId="77777777" w:rsidR="00304E5C" w:rsidRPr="007709F0" w:rsidRDefault="00304E5C" w:rsidP="00304E5C">
      <w:pPr>
        <w:ind w:left="1440" w:hanging="720"/>
        <w:rPr>
          <w:rFonts w:cs="Arial"/>
        </w:rPr>
      </w:pPr>
      <w:r w:rsidRPr="007709F0">
        <w:rPr>
          <w:rFonts w:cs="Arial"/>
        </w:rPr>
        <w:t xml:space="preserve">Note: an example where the </w:t>
      </w:r>
      <w:r w:rsidRPr="007709F0">
        <w:rPr>
          <w:rFonts w:cs="Arial"/>
          <w:i/>
        </w:rPr>
        <w:t>Commission</w:t>
      </w:r>
      <w:r w:rsidRPr="007709F0">
        <w:rPr>
          <w:rFonts w:cs="Arial"/>
        </w:rPr>
        <w:t xml:space="preserve"> could request the return of a rehabilitation appliance is where it cannot be accommodated in an institution.</w:t>
      </w:r>
    </w:p>
    <w:p w14:paraId="01029E53" w14:textId="77777777" w:rsidR="00304E5C" w:rsidRPr="007709F0" w:rsidRDefault="00304E5C" w:rsidP="00CF29A1">
      <w:pPr>
        <w:rPr>
          <w:color w:val="000000"/>
          <w:sz w:val="28"/>
          <w:szCs w:val="28"/>
        </w:rPr>
      </w:pPr>
    </w:p>
    <w:p w14:paraId="5C80831C" w14:textId="77777777" w:rsidR="00383E47" w:rsidRPr="007709F0" w:rsidRDefault="00383E47" w:rsidP="00383E47">
      <w:pPr>
        <w:autoSpaceDE w:val="0"/>
        <w:autoSpaceDN w:val="0"/>
        <w:adjustRightInd w:val="0"/>
        <w:rPr>
          <w:rFonts w:ascii="Arial (W1)" w:hAnsi="Arial (W1)"/>
          <w:b/>
          <w:bCs/>
          <w:color w:val="000000"/>
          <w:sz w:val="32"/>
          <w:szCs w:val="32"/>
        </w:rPr>
      </w:pPr>
      <w:r w:rsidRPr="007709F0">
        <w:rPr>
          <w:rFonts w:ascii="Arial (W1)" w:hAnsi="Arial (W1)"/>
          <w:b/>
          <w:bCs/>
          <w:color w:val="000000"/>
          <w:sz w:val="32"/>
          <w:szCs w:val="32"/>
        </w:rPr>
        <w:t>11.2A Prior Approval</w:t>
      </w:r>
    </w:p>
    <w:p w14:paraId="4932A26A" w14:textId="77777777" w:rsidR="00383E47" w:rsidRPr="007709F0" w:rsidRDefault="00383E47" w:rsidP="00383E47">
      <w:pPr>
        <w:autoSpaceDE w:val="0"/>
        <w:autoSpaceDN w:val="0"/>
        <w:adjustRightInd w:val="0"/>
        <w:rPr>
          <w:color w:val="000000"/>
          <w:sz w:val="24"/>
          <w:szCs w:val="24"/>
        </w:rPr>
      </w:pPr>
    </w:p>
    <w:p w14:paraId="368D8843" w14:textId="77777777" w:rsidR="00383E47" w:rsidRPr="007709F0" w:rsidRDefault="00383E47" w:rsidP="00383E47">
      <w:pPr>
        <w:tabs>
          <w:tab w:val="left" w:pos="1701"/>
        </w:tabs>
        <w:autoSpaceDE w:val="0"/>
        <w:autoSpaceDN w:val="0"/>
        <w:adjustRightInd w:val="0"/>
        <w:rPr>
          <w:color w:val="000000"/>
          <w:sz w:val="28"/>
          <w:szCs w:val="28"/>
        </w:rPr>
      </w:pPr>
      <w:r w:rsidRPr="007709F0">
        <w:rPr>
          <w:b/>
          <w:bCs/>
          <w:color w:val="000000"/>
          <w:sz w:val="28"/>
          <w:szCs w:val="28"/>
        </w:rPr>
        <w:t>11.2A.1</w:t>
      </w:r>
      <w:r w:rsidRPr="007709F0">
        <w:rPr>
          <w:b/>
          <w:bCs/>
          <w:color w:val="000000"/>
          <w:sz w:val="28"/>
          <w:szCs w:val="28"/>
        </w:rPr>
        <w:tab/>
      </w:r>
      <w:r w:rsidRPr="007709F0">
        <w:rPr>
          <w:color w:val="000000"/>
          <w:sz w:val="28"/>
          <w:szCs w:val="28"/>
        </w:rPr>
        <w:t>If</w:t>
      </w:r>
      <w:r w:rsidRPr="007709F0">
        <w:rPr>
          <w:b/>
          <w:bCs/>
          <w:color w:val="000000"/>
          <w:sz w:val="28"/>
          <w:szCs w:val="28"/>
        </w:rPr>
        <w:t xml:space="preserve"> </w:t>
      </w:r>
      <w:r w:rsidRPr="007709F0">
        <w:rPr>
          <w:color w:val="000000"/>
          <w:sz w:val="28"/>
          <w:szCs w:val="28"/>
        </w:rPr>
        <w:t xml:space="preserve">under this Part or under the </w:t>
      </w:r>
      <w:r w:rsidR="00BF2780" w:rsidRPr="007709F0">
        <w:rPr>
          <w:i/>
          <w:color w:val="000000"/>
          <w:sz w:val="28"/>
          <w:szCs w:val="28"/>
        </w:rPr>
        <w:t>DVA documents</w:t>
      </w:r>
      <w:r w:rsidRPr="007709F0">
        <w:rPr>
          <w:color w:val="000000"/>
          <w:sz w:val="28"/>
          <w:szCs w:val="28"/>
        </w:rPr>
        <w:t xml:space="preserve"> entitled, respectively, the “RAP National Schedule of Equipment”</w:t>
      </w:r>
      <w:r w:rsidR="00A37FDC" w:rsidRPr="007709F0">
        <w:rPr>
          <w:color w:val="000000"/>
          <w:sz w:val="28"/>
          <w:szCs w:val="28"/>
        </w:rPr>
        <w:t xml:space="preserve"> referred to in Schedule 1</w:t>
      </w:r>
      <w:r w:rsidR="00C77C34" w:rsidRPr="007709F0">
        <w:rPr>
          <w:color w:val="000000"/>
          <w:sz w:val="28"/>
          <w:szCs w:val="28"/>
        </w:rPr>
        <w:t xml:space="preserve"> </w:t>
      </w:r>
      <w:r w:rsidRPr="007709F0">
        <w:rPr>
          <w:color w:val="000000"/>
          <w:sz w:val="28"/>
          <w:szCs w:val="28"/>
        </w:rPr>
        <w:t>and the "Rehabilitation Appliances Program (RAP) National Guidelines"</w:t>
      </w:r>
      <w:r w:rsidR="00A37FDC" w:rsidRPr="007709F0">
        <w:rPr>
          <w:color w:val="000000"/>
          <w:sz w:val="28"/>
          <w:szCs w:val="28"/>
        </w:rPr>
        <w:t xml:space="preserve"> referred to in Schedule 1</w:t>
      </w:r>
      <w:r w:rsidRPr="007709F0">
        <w:rPr>
          <w:color w:val="000000"/>
          <w:sz w:val="28"/>
          <w:szCs w:val="28"/>
        </w:rPr>
        <w:t xml:space="preserve">, the </w:t>
      </w:r>
      <w:r w:rsidRPr="007709F0">
        <w:rPr>
          <w:i/>
          <w:color w:val="000000"/>
          <w:sz w:val="28"/>
          <w:szCs w:val="28"/>
        </w:rPr>
        <w:t>Commission's</w:t>
      </w:r>
      <w:r w:rsidRPr="007709F0">
        <w:rPr>
          <w:color w:val="000000"/>
          <w:sz w:val="28"/>
          <w:szCs w:val="28"/>
        </w:rPr>
        <w:t xml:space="preserve"> </w:t>
      </w:r>
      <w:r w:rsidRPr="007709F0">
        <w:rPr>
          <w:i/>
          <w:iCs/>
          <w:color w:val="000000"/>
          <w:sz w:val="28"/>
          <w:szCs w:val="28"/>
        </w:rPr>
        <w:t xml:space="preserve">prior approval </w:t>
      </w:r>
      <w:r w:rsidRPr="007709F0">
        <w:rPr>
          <w:color w:val="000000"/>
          <w:sz w:val="28"/>
          <w:szCs w:val="28"/>
        </w:rPr>
        <w:t xml:space="preserve">is required for the supply of a </w:t>
      </w:r>
      <w:r w:rsidRPr="007709F0">
        <w:rPr>
          <w:iCs/>
          <w:color w:val="000000"/>
          <w:sz w:val="28"/>
          <w:szCs w:val="28"/>
        </w:rPr>
        <w:t>rehabilitation appliance</w:t>
      </w:r>
      <w:r w:rsidRPr="007709F0">
        <w:rPr>
          <w:color w:val="000000"/>
          <w:sz w:val="28"/>
          <w:szCs w:val="28"/>
        </w:rPr>
        <w:t xml:space="preserve"> to an </w:t>
      </w:r>
      <w:r w:rsidRPr="007709F0">
        <w:rPr>
          <w:i/>
          <w:iCs/>
          <w:color w:val="000000"/>
          <w:sz w:val="28"/>
          <w:szCs w:val="28"/>
        </w:rPr>
        <w:t xml:space="preserve">entitled person </w:t>
      </w:r>
      <w:r w:rsidRPr="007709F0">
        <w:rPr>
          <w:color w:val="000000"/>
          <w:sz w:val="28"/>
          <w:szCs w:val="28"/>
        </w:rPr>
        <w:t xml:space="preserve">or the alteration to, replacement or repair of a </w:t>
      </w:r>
      <w:r w:rsidRPr="007709F0">
        <w:rPr>
          <w:iCs/>
          <w:color w:val="000000"/>
          <w:sz w:val="28"/>
          <w:szCs w:val="28"/>
        </w:rPr>
        <w:t>rehabilitation appliance</w:t>
      </w:r>
      <w:r w:rsidRPr="007709F0">
        <w:rPr>
          <w:color w:val="000000"/>
          <w:sz w:val="28"/>
          <w:szCs w:val="28"/>
        </w:rPr>
        <w:t xml:space="preserve">, then the </w:t>
      </w:r>
      <w:r w:rsidRPr="007709F0">
        <w:rPr>
          <w:i/>
          <w:iCs/>
          <w:color w:val="000000"/>
          <w:sz w:val="28"/>
          <w:szCs w:val="28"/>
        </w:rPr>
        <w:t>Commission</w:t>
      </w:r>
      <w:r w:rsidRPr="007709F0">
        <w:rPr>
          <w:color w:val="000000"/>
          <w:sz w:val="28"/>
          <w:szCs w:val="28"/>
        </w:rPr>
        <w:t xml:space="preserve"> is not to accept financial liability for the supply, alteration, replacement or repair, as the case may be, unless it has granted that </w:t>
      </w:r>
      <w:r w:rsidRPr="007709F0">
        <w:rPr>
          <w:i/>
          <w:iCs/>
          <w:color w:val="000000"/>
          <w:sz w:val="28"/>
          <w:szCs w:val="28"/>
        </w:rPr>
        <w:t>prior approval</w:t>
      </w:r>
      <w:r w:rsidRPr="007709F0">
        <w:rPr>
          <w:color w:val="000000"/>
          <w:sz w:val="28"/>
          <w:szCs w:val="28"/>
        </w:rPr>
        <w:t>.</w:t>
      </w:r>
    </w:p>
    <w:p w14:paraId="6EB13E51" w14:textId="77777777" w:rsidR="00383E47" w:rsidRPr="007709F0" w:rsidRDefault="00383E47" w:rsidP="00383E47">
      <w:pPr>
        <w:autoSpaceDE w:val="0"/>
        <w:autoSpaceDN w:val="0"/>
        <w:adjustRightInd w:val="0"/>
        <w:rPr>
          <w:sz w:val="28"/>
          <w:szCs w:val="28"/>
        </w:rPr>
      </w:pPr>
    </w:p>
    <w:p w14:paraId="20B08A4F" w14:textId="77777777" w:rsidR="00383E47" w:rsidRPr="007709F0" w:rsidRDefault="00383E47" w:rsidP="00383E47">
      <w:pPr>
        <w:autoSpaceDE w:val="0"/>
        <w:autoSpaceDN w:val="0"/>
        <w:adjustRightInd w:val="0"/>
        <w:rPr>
          <w:szCs w:val="28"/>
        </w:rPr>
      </w:pPr>
      <w:r w:rsidRPr="007709F0">
        <w:rPr>
          <w:b/>
          <w:szCs w:val="28"/>
        </w:rPr>
        <w:t>Note:</w:t>
      </w:r>
      <w:r w:rsidRPr="007709F0">
        <w:rPr>
          <w:szCs w:val="28"/>
        </w:rPr>
        <w:t xml:space="preserve"> in granting </w:t>
      </w:r>
      <w:r w:rsidRPr="007709F0">
        <w:rPr>
          <w:i/>
          <w:iCs/>
          <w:szCs w:val="28"/>
        </w:rPr>
        <w:t xml:space="preserve">prior approval  </w:t>
      </w:r>
      <w:r w:rsidRPr="007709F0">
        <w:rPr>
          <w:szCs w:val="28"/>
        </w:rPr>
        <w:t xml:space="preserve">the </w:t>
      </w:r>
      <w:r w:rsidRPr="007709F0">
        <w:rPr>
          <w:i/>
          <w:iCs/>
          <w:szCs w:val="28"/>
        </w:rPr>
        <w:t>Commission</w:t>
      </w:r>
      <w:r w:rsidRPr="007709F0">
        <w:rPr>
          <w:szCs w:val="28"/>
        </w:rPr>
        <w:t xml:space="preserve"> must consider the matters in paragraph 3.2.2.</w:t>
      </w:r>
    </w:p>
    <w:p w14:paraId="2FB6CD4B" w14:textId="77777777" w:rsidR="00CF29A1" w:rsidRPr="007709F0" w:rsidRDefault="00CF29A1" w:rsidP="00CF29A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2EE92DC" w14:textId="77777777" w:rsidR="00BD5DFC" w:rsidRPr="007709F0" w:rsidRDefault="00BD5DFC" w:rsidP="00AC5BFC">
      <w:pPr>
        <w:rPr>
          <w:sz w:val="28"/>
          <w:szCs w:val="28"/>
        </w:rPr>
      </w:pPr>
      <w:r w:rsidRPr="007709F0">
        <w:rPr>
          <w:b/>
          <w:sz w:val="28"/>
          <w:szCs w:val="28"/>
        </w:rPr>
        <w:t>11.2A.2</w:t>
      </w:r>
      <w:r w:rsidRPr="007709F0">
        <w:rPr>
          <w:sz w:val="28"/>
          <w:szCs w:val="28"/>
        </w:rPr>
        <w:tab/>
        <w:t xml:space="preserve">A grant of </w:t>
      </w:r>
      <w:r w:rsidRPr="007709F0">
        <w:rPr>
          <w:i/>
          <w:sz w:val="28"/>
          <w:szCs w:val="28"/>
        </w:rPr>
        <w:t>prior approval</w:t>
      </w:r>
      <w:r w:rsidRPr="007709F0">
        <w:rPr>
          <w:sz w:val="28"/>
          <w:szCs w:val="28"/>
        </w:rPr>
        <w:t xml:space="preserve"> must be recorded in writing by the </w:t>
      </w:r>
      <w:r w:rsidRPr="007709F0">
        <w:rPr>
          <w:i/>
          <w:sz w:val="28"/>
          <w:szCs w:val="28"/>
        </w:rPr>
        <w:t>Department</w:t>
      </w:r>
      <w:r w:rsidRPr="007709F0">
        <w:rPr>
          <w:sz w:val="28"/>
          <w:szCs w:val="28"/>
        </w:rPr>
        <w:t xml:space="preserve"> within 7 days after it has been made.</w:t>
      </w:r>
    </w:p>
    <w:p w14:paraId="6584C8E1" w14:textId="77777777" w:rsidR="00BD5DFC" w:rsidRPr="007709F0" w:rsidRDefault="00BD5DFC" w:rsidP="00BD5DFC">
      <w:pPr>
        <w:ind w:left="720"/>
        <w:rPr>
          <w:sz w:val="28"/>
          <w:szCs w:val="28"/>
        </w:rPr>
      </w:pPr>
    </w:p>
    <w:p w14:paraId="321B3A1A" w14:textId="77777777" w:rsidR="00BD5DFC" w:rsidRPr="007709F0" w:rsidRDefault="00BD5DFC" w:rsidP="00AC5BFC">
      <w:pPr>
        <w:rPr>
          <w:sz w:val="28"/>
          <w:szCs w:val="28"/>
        </w:rPr>
      </w:pPr>
      <w:r w:rsidRPr="007709F0">
        <w:rPr>
          <w:b/>
          <w:sz w:val="28"/>
          <w:szCs w:val="28"/>
        </w:rPr>
        <w:lastRenderedPageBreak/>
        <w:t>11.2A.3</w:t>
      </w:r>
      <w:r w:rsidRPr="007709F0">
        <w:rPr>
          <w:sz w:val="28"/>
          <w:szCs w:val="28"/>
        </w:rPr>
        <w:tab/>
        <w:t xml:space="preserve">The record may be maintained in electronic form and must be stored by the </w:t>
      </w:r>
      <w:r w:rsidRPr="007709F0">
        <w:rPr>
          <w:i/>
          <w:sz w:val="28"/>
          <w:szCs w:val="28"/>
        </w:rPr>
        <w:t>Department</w:t>
      </w:r>
      <w:r w:rsidRPr="007709F0">
        <w:rPr>
          <w:sz w:val="28"/>
          <w:szCs w:val="28"/>
        </w:rPr>
        <w:t xml:space="preserve"> for a period of at least 12 months commencing on the 8th day after the grant of </w:t>
      </w:r>
      <w:r w:rsidRPr="007709F0">
        <w:rPr>
          <w:i/>
          <w:sz w:val="28"/>
          <w:szCs w:val="28"/>
        </w:rPr>
        <w:t>prior approval</w:t>
      </w:r>
      <w:r w:rsidRPr="007709F0">
        <w:rPr>
          <w:sz w:val="28"/>
          <w:szCs w:val="28"/>
        </w:rPr>
        <w:t xml:space="preserve"> was made.</w:t>
      </w:r>
    </w:p>
    <w:p w14:paraId="5990D388" w14:textId="77777777" w:rsidR="00CF29A1" w:rsidRPr="007709F0" w:rsidRDefault="00CF29A1" w:rsidP="00CF29A1">
      <w:pPr>
        <w:pStyle w:val="Heading2"/>
        <w:rPr>
          <w:color w:val="000000"/>
          <w:sz w:val="32"/>
          <w:szCs w:val="32"/>
        </w:rPr>
      </w:pPr>
      <w:bookmarkStart w:id="68" w:name="_Toc503171865"/>
      <w:r w:rsidRPr="007709F0">
        <w:rPr>
          <w:color w:val="000000"/>
          <w:sz w:val="32"/>
          <w:szCs w:val="32"/>
        </w:rPr>
        <w:t>11.3</w:t>
      </w:r>
      <w:r w:rsidRPr="007709F0">
        <w:rPr>
          <w:color w:val="000000"/>
          <w:sz w:val="32"/>
          <w:szCs w:val="32"/>
        </w:rPr>
        <w:tab/>
        <w:t>Restrictions on the supply of certain items</w:t>
      </w:r>
      <w:bookmarkEnd w:id="68"/>
    </w:p>
    <w:p w14:paraId="240FEB50" w14:textId="16C479CE" w:rsidR="00CF29A1" w:rsidRPr="007709F0" w:rsidRDefault="00CF29A1" w:rsidP="00893868">
      <w:pPr>
        <w:rPr>
          <w:color w:val="000000"/>
          <w:sz w:val="28"/>
          <w:szCs w:val="28"/>
        </w:rPr>
      </w:pPr>
      <w:r w:rsidRPr="007709F0">
        <w:rPr>
          <w:b/>
          <w:color w:val="000000"/>
          <w:sz w:val="28"/>
          <w:szCs w:val="28"/>
        </w:rPr>
        <w:t xml:space="preserve">11.3.1 </w:t>
      </w:r>
      <w:r w:rsidRPr="007709F0">
        <w:rPr>
          <w:b/>
          <w:color w:val="000000"/>
          <w:sz w:val="28"/>
          <w:szCs w:val="28"/>
        </w:rPr>
        <w:tab/>
      </w:r>
      <w:r w:rsidRPr="007709F0">
        <w:rPr>
          <w:color w:val="000000"/>
          <w:sz w:val="28"/>
          <w:szCs w:val="28"/>
        </w:rPr>
        <w:t xml:space="preserve">Subject to this Part, the Commission will provide or accept financial responsibility for the following </w:t>
      </w:r>
      <w:r w:rsidR="00893868" w:rsidRPr="007709F0">
        <w:rPr>
          <w:sz w:val="28"/>
          <w:szCs w:val="28"/>
        </w:rPr>
        <w:t xml:space="preserve">aids or appliances </w:t>
      </w:r>
      <w:r w:rsidRPr="007709F0">
        <w:rPr>
          <w:color w:val="000000"/>
          <w:sz w:val="28"/>
          <w:szCs w:val="28"/>
        </w:rPr>
        <w:t>only to veterans who have a medically assessed need for these items due to a war</w:t>
      </w:r>
      <w:r w:rsidR="007709F0">
        <w:rPr>
          <w:color w:val="000000"/>
          <w:sz w:val="28"/>
          <w:szCs w:val="28"/>
        </w:rPr>
        <w:noBreakHyphen/>
      </w:r>
      <w:r w:rsidRPr="007709F0">
        <w:rPr>
          <w:color w:val="000000"/>
          <w:sz w:val="28"/>
          <w:szCs w:val="28"/>
        </w:rPr>
        <w:t xml:space="preserve">caused injury or disease or a </w:t>
      </w:r>
      <w:r w:rsidRPr="007709F0">
        <w:rPr>
          <w:b/>
          <w:i/>
          <w:color w:val="000000"/>
          <w:sz w:val="28"/>
          <w:szCs w:val="28"/>
        </w:rPr>
        <w:t>determined condition</w:t>
      </w:r>
      <w:r w:rsidRPr="007709F0">
        <w:rPr>
          <w:color w:val="000000"/>
          <w:sz w:val="28"/>
          <w:szCs w:val="28"/>
        </w:rPr>
        <w:t xml:space="preserve"> other than a </w:t>
      </w:r>
      <w:r w:rsidRPr="007709F0">
        <w:rPr>
          <w:b/>
          <w:i/>
          <w:color w:val="000000"/>
          <w:sz w:val="28"/>
          <w:szCs w:val="28"/>
        </w:rPr>
        <w:t>determined residential care condition</w:t>
      </w:r>
      <w:r w:rsidRPr="007709F0">
        <w:rPr>
          <w:color w:val="000000"/>
          <w:sz w:val="28"/>
          <w:szCs w:val="28"/>
        </w:rPr>
        <w:t>:</w:t>
      </w:r>
    </w:p>
    <w:p w14:paraId="11C32CEA"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079EC01D" w14:textId="77777777" w:rsidR="004C5C78" w:rsidRPr="007709F0" w:rsidRDefault="004C5C78" w:rsidP="00B2787F">
      <w:pPr>
        <w:pStyle w:val="NormalIndent"/>
        <w:rPr>
          <w:color w:val="000000"/>
          <w:sz w:val="28"/>
          <w:szCs w:val="28"/>
        </w:rPr>
      </w:pPr>
      <w:r w:rsidRPr="007709F0">
        <w:rPr>
          <w:color w:val="000000"/>
          <w:sz w:val="28"/>
          <w:szCs w:val="28"/>
        </w:rPr>
        <w:t>(b)</w:t>
      </w:r>
      <w:r w:rsidRPr="007709F0">
        <w:rPr>
          <w:color w:val="000000"/>
          <w:sz w:val="28"/>
          <w:szCs w:val="28"/>
        </w:rPr>
        <w:tab/>
        <w:t>the supply of a guide dog, mobility dog or hearing dog;</w:t>
      </w:r>
    </w:p>
    <w:p w14:paraId="703CC75D" w14:textId="77777777" w:rsidR="00CF29A1" w:rsidRPr="007709F0" w:rsidRDefault="00CF29A1" w:rsidP="00CF29A1">
      <w:pPr>
        <w:pStyle w:val="NormalIndent"/>
        <w:rPr>
          <w:color w:val="000000"/>
          <w:sz w:val="28"/>
          <w:szCs w:val="28"/>
        </w:rPr>
      </w:pPr>
    </w:p>
    <w:p w14:paraId="66B928C7" w14:textId="77777777" w:rsidR="00F8706F" w:rsidRPr="007709F0" w:rsidRDefault="00F8706F" w:rsidP="00F8706F">
      <w:pPr>
        <w:pStyle w:val="NormalIndent"/>
        <w:rPr>
          <w:color w:val="000000"/>
          <w:sz w:val="28"/>
          <w:szCs w:val="28"/>
        </w:rPr>
      </w:pPr>
      <w:r w:rsidRPr="007709F0">
        <w:rPr>
          <w:color w:val="000000"/>
          <w:sz w:val="28"/>
          <w:szCs w:val="28"/>
        </w:rPr>
        <w:t>(c)</w:t>
      </w:r>
      <w:r w:rsidRPr="007709F0">
        <w:rPr>
          <w:color w:val="000000"/>
          <w:sz w:val="28"/>
          <w:szCs w:val="28"/>
        </w:rPr>
        <w:tab/>
        <w:t xml:space="preserve">the supply of special vehicle driving controls and devices, if the </w:t>
      </w:r>
      <w:r w:rsidRPr="007709F0">
        <w:rPr>
          <w:i/>
          <w:color w:val="000000"/>
          <w:sz w:val="28"/>
          <w:szCs w:val="28"/>
        </w:rPr>
        <w:t>veteran</w:t>
      </w:r>
      <w:r w:rsidRPr="007709F0">
        <w:rPr>
          <w:color w:val="000000"/>
          <w:sz w:val="28"/>
          <w:szCs w:val="28"/>
        </w:rPr>
        <w:t xml:space="preserve"> owns the vehicle and is licensed under relevant State or Territory law to drive a modified vehicle;</w:t>
      </w:r>
    </w:p>
    <w:p w14:paraId="685E4D02" w14:textId="77777777" w:rsidR="00F8706F" w:rsidRPr="007709F0" w:rsidRDefault="00F8706F" w:rsidP="00F8706F">
      <w:pPr>
        <w:rPr>
          <w:sz w:val="28"/>
          <w:szCs w:val="28"/>
        </w:rPr>
      </w:pPr>
    </w:p>
    <w:p w14:paraId="04BD2317" w14:textId="77777777" w:rsidR="00F8706F" w:rsidRPr="007709F0" w:rsidRDefault="00F8706F" w:rsidP="00F8706F">
      <w:pPr>
        <w:ind w:firstLine="900"/>
        <w:rPr>
          <w:sz w:val="28"/>
          <w:szCs w:val="28"/>
        </w:rPr>
      </w:pPr>
      <w:r w:rsidRPr="007709F0">
        <w:rPr>
          <w:sz w:val="28"/>
          <w:szCs w:val="28"/>
        </w:rPr>
        <w:t>(d)</w:t>
      </w:r>
      <w:r w:rsidRPr="007709F0">
        <w:rPr>
          <w:sz w:val="28"/>
          <w:szCs w:val="28"/>
        </w:rPr>
        <w:tab/>
        <w:t xml:space="preserve">a </w:t>
      </w:r>
      <w:r w:rsidRPr="007709F0">
        <w:rPr>
          <w:i/>
          <w:sz w:val="28"/>
          <w:szCs w:val="28"/>
        </w:rPr>
        <w:t>Vertical Platform Lift</w:t>
      </w:r>
      <w:r w:rsidRPr="007709F0">
        <w:rPr>
          <w:sz w:val="28"/>
          <w:szCs w:val="28"/>
        </w:rPr>
        <w:t>.</w:t>
      </w:r>
    </w:p>
    <w:p w14:paraId="66F7E944" w14:textId="77777777" w:rsidR="00F8706F" w:rsidRPr="007709F0" w:rsidRDefault="00F8706F" w:rsidP="00F8706F">
      <w:pPr>
        <w:rPr>
          <w:sz w:val="24"/>
          <w:szCs w:val="24"/>
        </w:rPr>
      </w:pPr>
    </w:p>
    <w:p w14:paraId="4FBCD395" w14:textId="77777777" w:rsidR="00F8706F" w:rsidRPr="007709F0" w:rsidRDefault="00F8706F" w:rsidP="00F8706F">
      <w:pPr>
        <w:ind w:firstLine="1440"/>
        <w:rPr>
          <w:sz w:val="24"/>
          <w:szCs w:val="24"/>
        </w:rPr>
      </w:pPr>
      <w:r w:rsidRPr="007709F0">
        <w:rPr>
          <w:sz w:val="24"/>
          <w:szCs w:val="24"/>
        </w:rPr>
        <w:t>Note: an example of a Vertical Platform Lift may be seen at:</w:t>
      </w:r>
    </w:p>
    <w:p w14:paraId="1A0DDAF7" w14:textId="264218F6" w:rsidR="00F8706F" w:rsidRPr="007709F0" w:rsidRDefault="00AB4F2F" w:rsidP="00F8706F">
      <w:pPr>
        <w:ind w:firstLine="1440"/>
        <w:rPr>
          <w:sz w:val="24"/>
          <w:szCs w:val="24"/>
        </w:rPr>
      </w:pPr>
      <w:r w:rsidRPr="007709F0">
        <w:t>http://www.prking.com.au/pdf/VerticalWC</w:t>
      </w:r>
      <w:r w:rsidR="007709F0">
        <w:noBreakHyphen/>
      </w:r>
      <w:r w:rsidRPr="007709F0">
        <w:t>Shaftway.pdf</w:t>
      </w:r>
    </w:p>
    <w:p w14:paraId="2095F56C" w14:textId="77777777" w:rsidR="00CF29A1" w:rsidRPr="007709F0" w:rsidRDefault="00CF29A1" w:rsidP="00CF29A1">
      <w:pPr>
        <w:pStyle w:val="NormalIndent"/>
        <w:rPr>
          <w:color w:val="000000"/>
          <w:sz w:val="28"/>
          <w:szCs w:val="28"/>
        </w:rPr>
      </w:pPr>
    </w:p>
    <w:p w14:paraId="33F4F2D9" w14:textId="77777777" w:rsidR="0034179D" w:rsidRPr="007709F0" w:rsidRDefault="0034179D" w:rsidP="0034179D">
      <w:pPr>
        <w:pStyle w:val="ListParagraph"/>
        <w:contextualSpacing w:val="0"/>
        <w:rPr>
          <w:rFonts w:eastAsia="Times New Roman"/>
          <w:b/>
          <w:i/>
        </w:rPr>
      </w:pPr>
      <w:r w:rsidRPr="007709F0">
        <w:rPr>
          <w:rFonts w:eastAsia="Times New Roman"/>
          <w:b/>
          <w:i/>
        </w:rPr>
        <w:t>Assistive Communication Devices</w:t>
      </w:r>
    </w:p>
    <w:p w14:paraId="571534AA" w14:textId="77777777" w:rsidR="0034179D" w:rsidRPr="007709F0" w:rsidRDefault="0034179D" w:rsidP="0034179D">
      <w:pPr>
        <w:pStyle w:val="ListParagraph"/>
        <w:contextualSpacing w:val="0"/>
        <w:rPr>
          <w:rFonts w:eastAsia="Times New Roman"/>
        </w:rPr>
      </w:pPr>
    </w:p>
    <w:p w14:paraId="639242AF" w14:textId="77777777" w:rsidR="0034179D" w:rsidRPr="007709F0" w:rsidRDefault="0034179D" w:rsidP="0034179D">
      <w:pPr>
        <w:ind w:left="720" w:hanging="720"/>
        <w:rPr>
          <w:color w:val="000000"/>
          <w:sz w:val="28"/>
          <w:szCs w:val="28"/>
        </w:rPr>
      </w:pPr>
      <w:r w:rsidRPr="007709F0">
        <w:rPr>
          <w:b/>
          <w:color w:val="000000"/>
          <w:sz w:val="28"/>
          <w:szCs w:val="28"/>
        </w:rPr>
        <w:t>11.3.2</w:t>
      </w:r>
      <w:r w:rsidRPr="007709F0">
        <w:rPr>
          <w:color w:val="000000"/>
          <w:sz w:val="28"/>
          <w:szCs w:val="28"/>
        </w:rPr>
        <w:tab/>
      </w:r>
      <w:r w:rsidRPr="007709F0">
        <w:rPr>
          <w:color w:val="000000"/>
          <w:sz w:val="28"/>
          <w:szCs w:val="28"/>
        </w:rPr>
        <w:tab/>
        <w:t xml:space="preserve">Subject to paragraph 11.1.3 (clinical need, cost effective etc), the </w:t>
      </w:r>
      <w:r w:rsidRPr="007709F0">
        <w:rPr>
          <w:i/>
          <w:color w:val="000000"/>
          <w:sz w:val="28"/>
          <w:szCs w:val="28"/>
        </w:rPr>
        <w:t>Commission</w:t>
      </w:r>
      <w:r w:rsidRPr="007709F0">
        <w:rPr>
          <w:color w:val="000000"/>
          <w:sz w:val="28"/>
          <w:szCs w:val="28"/>
        </w:rPr>
        <w:t xml:space="preserve"> may accept financial responsibility for the provision to an </w:t>
      </w:r>
      <w:r w:rsidRPr="007709F0">
        <w:rPr>
          <w:i/>
          <w:color w:val="000000"/>
          <w:sz w:val="28"/>
          <w:szCs w:val="28"/>
        </w:rPr>
        <w:t>entitled person</w:t>
      </w:r>
      <w:r w:rsidRPr="007709F0">
        <w:rPr>
          <w:color w:val="000000"/>
          <w:sz w:val="28"/>
          <w:szCs w:val="28"/>
        </w:rPr>
        <w:t xml:space="preserve"> of an </w:t>
      </w:r>
      <w:r w:rsidRPr="007709F0">
        <w:rPr>
          <w:i/>
          <w:color w:val="000000"/>
          <w:sz w:val="28"/>
          <w:szCs w:val="28"/>
        </w:rPr>
        <w:t>assistive communication device</w:t>
      </w:r>
      <w:r w:rsidRPr="007709F0">
        <w:rPr>
          <w:color w:val="000000"/>
          <w:sz w:val="28"/>
          <w:szCs w:val="28"/>
        </w:rPr>
        <w:t>.</w:t>
      </w:r>
    </w:p>
    <w:p w14:paraId="7D15271C" w14:textId="77777777" w:rsidR="0034179D" w:rsidRPr="007709F0" w:rsidRDefault="0034179D" w:rsidP="0034179D">
      <w:pPr>
        <w:ind w:left="720"/>
        <w:rPr>
          <w:color w:val="000000"/>
          <w:sz w:val="28"/>
          <w:szCs w:val="28"/>
        </w:rPr>
      </w:pPr>
    </w:p>
    <w:p w14:paraId="2F8A60D2" w14:textId="77777777" w:rsidR="0034179D" w:rsidRPr="007709F0" w:rsidRDefault="0034179D" w:rsidP="0034179D">
      <w:pPr>
        <w:ind w:left="720" w:hanging="720"/>
        <w:rPr>
          <w:color w:val="000000"/>
          <w:sz w:val="28"/>
          <w:szCs w:val="28"/>
        </w:rPr>
      </w:pPr>
      <w:r w:rsidRPr="007709F0">
        <w:rPr>
          <w:b/>
          <w:color w:val="000000"/>
          <w:sz w:val="28"/>
          <w:szCs w:val="28"/>
        </w:rPr>
        <w:t>11.3.3</w:t>
      </w:r>
      <w:r w:rsidRPr="007709F0">
        <w:rPr>
          <w:color w:val="000000"/>
          <w:sz w:val="28"/>
          <w:szCs w:val="28"/>
        </w:rPr>
        <w:tab/>
      </w:r>
      <w:r w:rsidRPr="007709F0">
        <w:rPr>
          <w:color w:val="000000"/>
          <w:sz w:val="28"/>
          <w:szCs w:val="28"/>
        </w:rPr>
        <w:tab/>
        <w:t xml:space="preserve">Where the </w:t>
      </w:r>
      <w:r w:rsidRPr="007709F0">
        <w:rPr>
          <w:i/>
          <w:color w:val="000000"/>
          <w:sz w:val="28"/>
          <w:szCs w:val="28"/>
        </w:rPr>
        <w:t>assistive communication device</w:t>
      </w:r>
      <w:r w:rsidRPr="007709F0">
        <w:rPr>
          <w:color w:val="000000"/>
          <w:sz w:val="28"/>
          <w:szCs w:val="28"/>
        </w:rPr>
        <w:t xml:space="preserve"> is a computer tablet or smart `phone, the </w:t>
      </w:r>
      <w:r w:rsidRPr="007709F0">
        <w:rPr>
          <w:i/>
          <w:color w:val="000000"/>
          <w:sz w:val="28"/>
          <w:szCs w:val="28"/>
        </w:rPr>
        <w:t>Commission</w:t>
      </w:r>
      <w:r w:rsidRPr="007709F0">
        <w:rPr>
          <w:color w:val="000000"/>
          <w:sz w:val="28"/>
          <w:szCs w:val="28"/>
        </w:rPr>
        <w:t xml:space="preserve"> may only accept financial responsibility for the device if:</w:t>
      </w:r>
    </w:p>
    <w:p w14:paraId="6AB137AC" w14:textId="77777777" w:rsidR="0034179D" w:rsidRPr="007709F0" w:rsidRDefault="0034179D" w:rsidP="0034179D">
      <w:pPr>
        <w:ind w:left="720"/>
        <w:rPr>
          <w:color w:val="000000"/>
          <w:sz w:val="28"/>
          <w:szCs w:val="28"/>
        </w:rPr>
      </w:pPr>
    </w:p>
    <w:p w14:paraId="2BB1A417" w14:textId="77777777" w:rsidR="0034179D" w:rsidRPr="007709F0" w:rsidRDefault="0034179D" w:rsidP="0034179D">
      <w:pPr>
        <w:ind w:left="1800" w:hanging="360"/>
        <w:rPr>
          <w:color w:val="000000"/>
          <w:sz w:val="28"/>
          <w:szCs w:val="28"/>
        </w:rPr>
      </w:pPr>
      <w:r w:rsidRPr="007709F0">
        <w:rPr>
          <w:color w:val="000000"/>
          <w:sz w:val="28"/>
          <w:szCs w:val="28"/>
        </w:rPr>
        <w:t xml:space="preserve">(a) the </w:t>
      </w:r>
      <w:r w:rsidRPr="007709F0">
        <w:rPr>
          <w:i/>
          <w:color w:val="000000"/>
          <w:sz w:val="28"/>
          <w:szCs w:val="28"/>
        </w:rPr>
        <w:t>entitled person</w:t>
      </w:r>
      <w:r w:rsidRPr="007709F0">
        <w:rPr>
          <w:color w:val="000000"/>
          <w:sz w:val="28"/>
          <w:szCs w:val="28"/>
        </w:rPr>
        <w:t xml:space="preserve"> has been clinically assessed by a </w:t>
      </w:r>
      <w:r w:rsidRPr="007709F0">
        <w:rPr>
          <w:i/>
          <w:color w:val="000000"/>
          <w:sz w:val="28"/>
          <w:szCs w:val="28"/>
        </w:rPr>
        <w:t>speech pathologist</w:t>
      </w:r>
      <w:r w:rsidRPr="007709F0">
        <w:rPr>
          <w:color w:val="000000"/>
          <w:sz w:val="28"/>
          <w:szCs w:val="28"/>
        </w:rPr>
        <w:t xml:space="preserve"> as having complex communication needs that would be significantly met by a computer tablet or smart `phone; and</w:t>
      </w:r>
    </w:p>
    <w:p w14:paraId="58F0E1B1" w14:textId="77777777" w:rsidR="0034179D" w:rsidRPr="007709F0" w:rsidRDefault="0034179D" w:rsidP="0034179D">
      <w:pPr>
        <w:ind w:left="1800" w:hanging="360"/>
        <w:rPr>
          <w:color w:val="000000"/>
          <w:sz w:val="28"/>
          <w:szCs w:val="28"/>
        </w:rPr>
      </w:pPr>
    </w:p>
    <w:p w14:paraId="2C0F2D40" w14:textId="77777777" w:rsidR="0034179D" w:rsidRPr="007709F0" w:rsidRDefault="0034179D" w:rsidP="0034179D">
      <w:pPr>
        <w:ind w:left="1800" w:hanging="360"/>
        <w:rPr>
          <w:color w:val="000000"/>
          <w:sz w:val="28"/>
          <w:szCs w:val="28"/>
        </w:rPr>
      </w:pPr>
      <w:r w:rsidRPr="007709F0">
        <w:rPr>
          <w:color w:val="000000"/>
          <w:sz w:val="28"/>
          <w:szCs w:val="28"/>
        </w:rPr>
        <w:t xml:space="preserve">(b) in the case of a smart `phone — the </w:t>
      </w:r>
      <w:r w:rsidRPr="007709F0">
        <w:rPr>
          <w:i/>
          <w:color w:val="000000"/>
          <w:sz w:val="28"/>
          <w:szCs w:val="28"/>
        </w:rPr>
        <w:t>entitled person’s</w:t>
      </w:r>
      <w:r w:rsidRPr="007709F0">
        <w:rPr>
          <w:color w:val="000000"/>
          <w:sz w:val="28"/>
          <w:szCs w:val="28"/>
        </w:rPr>
        <w:t xml:space="preserve"> communication needs:</w:t>
      </w:r>
    </w:p>
    <w:p w14:paraId="5D47C3F2" w14:textId="77777777" w:rsidR="0034179D" w:rsidRPr="007709F0" w:rsidRDefault="0034179D" w:rsidP="0034179D">
      <w:pPr>
        <w:ind w:left="1800" w:hanging="360"/>
        <w:rPr>
          <w:color w:val="000000"/>
          <w:sz w:val="28"/>
          <w:szCs w:val="28"/>
        </w:rPr>
      </w:pPr>
    </w:p>
    <w:p w14:paraId="2534F0A2" w14:textId="77777777" w:rsidR="0034179D" w:rsidRPr="007709F0" w:rsidRDefault="0034179D" w:rsidP="0034179D">
      <w:pPr>
        <w:ind w:left="2520" w:hanging="360"/>
        <w:rPr>
          <w:color w:val="000000"/>
          <w:sz w:val="28"/>
          <w:szCs w:val="28"/>
        </w:rPr>
      </w:pPr>
      <w:r w:rsidRPr="007709F0">
        <w:rPr>
          <w:color w:val="000000"/>
          <w:sz w:val="28"/>
          <w:szCs w:val="28"/>
        </w:rPr>
        <w:t>(i) could not be reasonably satisfied by the provision of a computer tablet; or</w:t>
      </w:r>
    </w:p>
    <w:p w14:paraId="7B0048E5" w14:textId="77777777" w:rsidR="0034179D" w:rsidRPr="007709F0" w:rsidRDefault="0034179D" w:rsidP="0034179D">
      <w:pPr>
        <w:ind w:left="2160"/>
        <w:rPr>
          <w:color w:val="000000"/>
          <w:sz w:val="28"/>
          <w:szCs w:val="28"/>
        </w:rPr>
      </w:pPr>
    </w:p>
    <w:p w14:paraId="54F9756C" w14:textId="77777777" w:rsidR="0034179D" w:rsidRPr="007709F0" w:rsidRDefault="0034179D" w:rsidP="0034179D">
      <w:pPr>
        <w:ind w:left="2520" w:hanging="360"/>
        <w:rPr>
          <w:color w:val="000000"/>
          <w:sz w:val="28"/>
          <w:szCs w:val="28"/>
        </w:rPr>
      </w:pPr>
      <w:r w:rsidRPr="007709F0">
        <w:rPr>
          <w:color w:val="000000"/>
          <w:sz w:val="28"/>
          <w:szCs w:val="28"/>
        </w:rPr>
        <w:lastRenderedPageBreak/>
        <w:t>(ii) are not being reasonably satisfied by the use of a computer tablet; and</w:t>
      </w:r>
    </w:p>
    <w:p w14:paraId="011A905F" w14:textId="77777777" w:rsidR="0034179D" w:rsidRPr="007709F0" w:rsidRDefault="0034179D" w:rsidP="0034179D">
      <w:pPr>
        <w:ind w:left="1800" w:hanging="360"/>
        <w:rPr>
          <w:color w:val="000000"/>
          <w:sz w:val="28"/>
          <w:szCs w:val="28"/>
        </w:rPr>
      </w:pPr>
    </w:p>
    <w:p w14:paraId="732141B5" w14:textId="77777777" w:rsidR="0034179D" w:rsidRPr="007709F0" w:rsidRDefault="0034179D" w:rsidP="0034179D">
      <w:pPr>
        <w:ind w:left="1800" w:hanging="360"/>
        <w:rPr>
          <w:color w:val="000000"/>
          <w:sz w:val="28"/>
          <w:szCs w:val="28"/>
        </w:rPr>
      </w:pPr>
      <w:r w:rsidRPr="007709F0">
        <w:rPr>
          <w:color w:val="000000"/>
          <w:sz w:val="28"/>
          <w:szCs w:val="28"/>
        </w:rPr>
        <w:t xml:space="preserve">(c) the computer tablet or smart `phone has been </w:t>
      </w:r>
      <w:r w:rsidRPr="007709F0">
        <w:rPr>
          <w:sz w:val="28"/>
          <w:szCs w:val="28"/>
        </w:rPr>
        <w:t>preloaded with a speech pathology application</w:t>
      </w:r>
      <w:r w:rsidRPr="007709F0">
        <w:rPr>
          <w:color w:val="000000"/>
          <w:sz w:val="28"/>
          <w:szCs w:val="28"/>
        </w:rPr>
        <w:t xml:space="preserve">; and </w:t>
      </w:r>
    </w:p>
    <w:p w14:paraId="5DE2BB9B" w14:textId="77777777" w:rsidR="0034179D" w:rsidRPr="007709F0" w:rsidRDefault="0034179D" w:rsidP="0034179D">
      <w:pPr>
        <w:ind w:left="1800" w:hanging="360"/>
        <w:rPr>
          <w:color w:val="000000"/>
          <w:sz w:val="28"/>
          <w:szCs w:val="28"/>
        </w:rPr>
      </w:pPr>
    </w:p>
    <w:p w14:paraId="5E44229E" w14:textId="77777777" w:rsidR="0034179D" w:rsidRPr="007709F0" w:rsidRDefault="0034179D" w:rsidP="0034179D">
      <w:pPr>
        <w:ind w:left="1800" w:hanging="360"/>
        <w:rPr>
          <w:color w:val="000000"/>
          <w:sz w:val="28"/>
          <w:szCs w:val="28"/>
        </w:rPr>
      </w:pPr>
      <w:r w:rsidRPr="007709F0">
        <w:rPr>
          <w:color w:val="000000"/>
          <w:sz w:val="28"/>
          <w:szCs w:val="28"/>
        </w:rPr>
        <w:t xml:space="preserve">(d) the </w:t>
      </w:r>
      <w:r w:rsidRPr="007709F0">
        <w:rPr>
          <w:i/>
          <w:color w:val="000000"/>
          <w:sz w:val="28"/>
          <w:szCs w:val="28"/>
        </w:rPr>
        <w:t>entitled person</w:t>
      </w:r>
      <w:r w:rsidRPr="007709F0">
        <w:rPr>
          <w:color w:val="000000"/>
          <w:sz w:val="28"/>
          <w:szCs w:val="28"/>
        </w:rPr>
        <w:t xml:space="preserve"> is:</w:t>
      </w:r>
    </w:p>
    <w:p w14:paraId="76F0E428" w14:textId="77777777" w:rsidR="0034179D" w:rsidRPr="007709F0" w:rsidRDefault="0034179D" w:rsidP="0034179D">
      <w:pPr>
        <w:ind w:left="1800" w:hanging="360"/>
        <w:rPr>
          <w:color w:val="000000"/>
          <w:sz w:val="28"/>
          <w:szCs w:val="28"/>
        </w:rPr>
      </w:pPr>
    </w:p>
    <w:p w14:paraId="126DCDCB" w14:textId="77777777" w:rsidR="0034179D" w:rsidRPr="007709F0" w:rsidRDefault="0034179D" w:rsidP="0034179D">
      <w:pPr>
        <w:ind w:left="1800"/>
        <w:rPr>
          <w:color w:val="000000"/>
          <w:sz w:val="28"/>
          <w:szCs w:val="28"/>
        </w:rPr>
      </w:pPr>
      <w:r w:rsidRPr="007709F0">
        <w:rPr>
          <w:color w:val="000000"/>
          <w:sz w:val="28"/>
          <w:szCs w:val="28"/>
        </w:rPr>
        <w:t xml:space="preserve">(i) a </w:t>
      </w:r>
      <w:r w:rsidRPr="007709F0">
        <w:rPr>
          <w:i/>
          <w:color w:val="000000"/>
          <w:sz w:val="28"/>
          <w:szCs w:val="28"/>
        </w:rPr>
        <w:t>Gold Card</w:t>
      </w:r>
      <w:r w:rsidRPr="007709F0">
        <w:rPr>
          <w:color w:val="000000"/>
          <w:sz w:val="28"/>
          <w:szCs w:val="28"/>
        </w:rPr>
        <w:t xml:space="preserve"> holder; or</w:t>
      </w:r>
    </w:p>
    <w:p w14:paraId="197C9095" w14:textId="17254162" w:rsidR="0034179D" w:rsidRPr="007709F0" w:rsidRDefault="0034179D" w:rsidP="0034179D">
      <w:pPr>
        <w:ind w:left="2160" w:hanging="360"/>
        <w:rPr>
          <w:color w:val="000000"/>
          <w:sz w:val="28"/>
          <w:szCs w:val="28"/>
        </w:rPr>
      </w:pPr>
      <w:r w:rsidRPr="007709F0">
        <w:rPr>
          <w:color w:val="000000"/>
          <w:sz w:val="28"/>
          <w:szCs w:val="28"/>
        </w:rPr>
        <w:t xml:space="preserve">(ii) a </w:t>
      </w:r>
      <w:r w:rsidRPr="007709F0">
        <w:rPr>
          <w:i/>
          <w:color w:val="000000"/>
          <w:sz w:val="28"/>
          <w:szCs w:val="28"/>
        </w:rPr>
        <w:t>White Card</w:t>
      </w:r>
      <w:r w:rsidRPr="007709F0">
        <w:rPr>
          <w:color w:val="000000"/>
          <w:sz w:val="28"/>
          <w:szCs w:val="28"/>
        </w:rPr>
        <w:t xml:space="preserve"> holder whose communication needs are </w:t>
      </w:r>
      <w:r w:rsidRPr="007709F0">
        <w:rPr>
          <w:i/>
          <w:color w:val="000000"/>
          <w:sz w:val="28"/>
          <w:szCs w:val="28"/>
        </w:rPr>
        <w:t>war</w:t>
      </w:r>
      <w:r w:rsidR="007709F0">
        <w:rPr>
          <w:i/>
          <w:color w:val="000000"/>
          <w:sz w:val="28"/>
          <w:szCs w:val="28"/>
        </w:rPr>
        <w:noBreakHyphen/>
      </w:r>
      <w:r w:rsidRPr="007709F0">
        <w:rPr>
          <w:i/>
          <w:color w:val="000000"/>
          <w:sz w:val="28"/>
          <w:szCs w:val="28"/>
        </w:rPr>
        <w:t>caused</w:t>
      </w:r>
      <w:r w:rsidRPr="007709F0">
        <w:rPr>
          <w:color w:val="000000"/>
          <w:sz w:val="28"/>
          <w:szCs w:val="28"/>
        </w:rPr>
        <w:t xml:space="preserve"> or arise from a </w:t>
      </w:r>
      <w:r w:rsidRPr="007709F0">
        <w:rPr>
          <w:i/>
          <w:color w:val="000000"/>
          <w:sz w:val="28"/>
          <w:szCs w:val="28"/>
        </w:rPr>
        <w:t>determined condition</w:t>
      </w:r>
      <w:r w:rsidRPr="007709F0">
        <w:rPr>
          <w:color w:val="000000"/>
          <w:sz w:val="28"/>
          <w:szCs w:val="28"/>
        </w:rPr>
        <w:t xml:space="preserve"> (other than a </w:t>
      </w:r>
      <w:r w:rsidRPr="007709F0">
        <w:rPr>
          <w:i/>
          <w:color w:val="000000"/>
          <w:sz w:val="28"/>
          <w:szCs w:val="28"/>
        </w:rPr>
        <w:t>determined residential care condition</w:t>
      </w:r>
      <w:r w:rsidRPr="007709F0">
        <w:rPr>
          <w:color w:val="000000"/>
          <w:sz w:val="28"/>
          <w:szCs w:val="28"/>
        </w:rPr>
        <w:t xml:space="preserve">); and </w:t>
      </w:r>
    </w:p>
    <w:p w14:paraId="5AC36192" w14:textId="77777777" w:rsidR="0034179D" w:rsidRPr="007709F0" w:rsidRDefault="0034179D" w:rsidP="0034179D">
      <w:pPr>
        <w:ind w:left="1800" w:hanging="360"/>
        <w:rPr>
          <w:color w:val="000000"/>
          <w:sz w:val="28"/>
          <w:szCs w:val="28"/>
        </w:rPr>
      </w:pPr>
    </w:p>
    <w:p w14:paraId="1482F5C8" w14:textId="77777777" w:rsidR="0034179D" w:rsidRPr="007709F0" w:rsidRDefault="0034179D" w:rsidP="0034179D">
      <w:pPr>
        <w:ind w:left="1800" w:hanging="360"/>
        <w:rPr>
          <w:color w:val="000000"/>
          <w:sz w:val="28"/>
          <w:szCs w:val="28"/>
        </w:rPr>
      </w:pPr>
      <w:r w:rsidRPr="007709F0">
        <w:rPr>
          <w:color w:val="000000"/>
          <w:sz w:val="28"/>
          <w:szCs w:val="28"/>
        </w:rPr>
        <w:t xml:space="preserve">(e) the </w:t>
      </w:r>
      <w:r w:rsidRPr="007709F0">
        <w:rPr>
          <w:i/>
          <w:color w:val="000000"/>
          <w:sz w:val="28"/>
          <w:szCs w:val="28"/>
        </w:rPr>
        <w:t>Commission</w:t>
      </w:r>
      <w:r w:rsidRPr="007709F0">
        <w:rPr>
          <w:color w:val="000000"/>
          <w:sz w:val="28"/>
          <w:szCs w:val="28"/>
        </w:rPr>
        <w:t xml:space="preserve"> considers all relevant guidelines in relation to the provision of an </w:t>
      </w:r>
      <w:r w:rsidRPr="007709F0">
        <w:rPr>
          <w:i/>
          <w:color w:val="000000"/>
          <w:sz w:val="28"/>
          <w:szCs w:val="28"/>
        </w:rPr>
        <w:t>assistive communication device</w:t>
      </w:r>
      <w:r w:rsidRPr="007709F0">
        <w:rPr>
          <w:color w:val="000000"/>
          <w:sz w:val="28"/>
          <w:szCs w:val="28"/>
        </w:rPr>
        <w:t xml:space="preserve"> that is a computer tablet or a `smart phone as set out in the </w:t>
      </w:r>
      <w:r w:rsidRPr="007709F0">
        <w:rPr>
          <w:i/>
          <w:sz w:val="28"/>
          <w:szCs w:val="28"/>
        </w:rPr>
        <w:t>RAP National Schedule of Equipment</w:t>
      </w:r>
      <w:r w:rsidRPr="007709F0">
        <w:rPr>
          <w:sz w:val="28"/>
          <w:szCs w:val="28"/>
        </w:rPr>
        <w:t xml:space="preserve"> and the </w:t>
      </w:r>
      <w:r w:rsidRPr="007709F0">
        <w:rPr>
          <w:i/>
          <w:color w:val="000000"/>
          <w:sz w:val="28"/>
          <w:szCs w:val="28"/>
        </w:rPr>
        <w:t>Rehabilitation Appliances Program (RAP) National Guidelines</w:t>
      </w:r>
      <w:r w:rsidRPr="007709F0">
        <w:rPr>
          <w:color w:val="000000"/>
          <w:sz w:val="28"/>
          <w:szCs w:val="28"/>
        </w:rPr>
        <w:t>.</w:t>
      </w:r>
    </w:p>
    <w:p w14:paraId="7F1BC807" w14:textId="77777777" w:rsidR="0034179D" w:rsidRPr="007709F0" w:rsidRDefault="0034179D" w:rsidP="0034179D">
      <w:pPr>
        <w:ind w:left="1800" w:hanging="360"/>
        <w:rPr>
          <w:color w:val="000000"/>
          <w:sz w:val="28"/>
          <w:szCs w:val="28"/>
        </w:rPr>
      </w:pPr>
    </w:p>
    <w:p w14:paraId="67D5B498" w14:textId="77777777" w:rsidR="0034179D" w:rsidRPr="007709F0" w:rsidRDefault="0034179D" w:rsidP="0034179D">
      <w:pPr>
        <w:pStyle w:val="NormalIndent"/>
        <w:ind w:left="720" w:firstLine="0"/>
        <w:rPr>
          <w:color w:val="000000"/>
          <w:szCs w:val="24"/>
        </w:rPr>
      </w:pPr>
      <w:r w:rsidRPr="007709F0">
        <w:rPr>
          <w:color w:val="000000"/>
          <w:szCs w:val="24"/>
        </w:rPr>
        <w:t>Note 1: the repair and replacement of rehabilitation appliances is covered by Treatment Principle 11.7.</w:t>
      </w:r>
    </w:p>
    <w:p w14:paraId="0C7E1565" w14:textId="77777777" w:rsidR="0034179D" w:rsidRPr="007709F0" w:rsidRDefault="0034179D" w:rsidP="0034179D">
      <w:pPr>
        <w:pStyle w:val="NormalIndent"/>
        <w:ind w:left="720" w:firstLine="0"/>
        <w:rPr>
          <w:color w:val="000000"/>
          <w:szCs w:val="24"/>
        </w:rPr>
      </w:pPr>
    </w:p>
    <w:p w14:paraId="5C0785ED" w14:textId="77777777" w:rsidR="0034179D" w:rsidRPr="007709F0" w:rsidRDefault="0034179D" w:rsidP="0034179D">
      <w:pPr>
        <w:pStyle w:val="NormalIndent"/>
        <w:ind w:left="720" w:firstLine="0"/>
        <w:rPr>
          <w:color w:val="000000"/>
          <w:szCs w:val="24"/>
        </w:rPr>
      </w:pPr>
      <w:r w:rsidRPr="007709F0">
        <w:rPr>
          <w:color w:val="000000"/>
          <w:szCs w:val="24"/>
        </w:rPr>
        <w:t xml:space="preserve">Note 2: the holder of a </w:t>
      </w:r>
      <w:r w:rsidRPr="007709F0">
        <w:rPr>
          <w:i/>
          <w:color w:val="000000"/>
          <w:szCs w:val="24"/>
        </w:rPr>
        <w:t>Gold Card</w:t>
      </w:r>
      <w:r w:rsidRPr="007709F0">
        <w:rPr>
          <w:color w:val="000000"/>
          <w:szCs w:val="24"/>
        </w:rPr>
        <w:t xml:space="preserve"> is a </w:t>
      </w:r>
      <w:r w:rsidRPr="007709F0">
        <w:rPr>
          <w:i/>
          <w:color w:val="000000"/>
          <w:szCs w:val="24"/>
        </w:rPr>
        <w:t>veteran</w:t>
      </w:r>
      <w:r w:rsidRPr="007709F0">
        <w:rPr>
          <w:color w:val="000000"/>
          <w:szCs w:val="24"/>
        </w:rPr>
        <w:t xml:space="preserve">, or dependant of a </w:t>
      </w:r>
      <w:r w:rsidRPr="007709F0">
        <w:rPr>
          <w:i/>
          <w:color w:val="000000"/>
          <w:szCs w:val="24"/>
        </w:rPr>
        <w:t>veteran</w:t>
      </w:r>
      <w:r w:rsidRPr="007709F0">
        <w:rPr>
          <w:color w:val="000000"/>
          <w:szCs w:val="24"/>
        </w:rPr>
        <w:t xml:space="preserve">, eligible under the </w:t>
      </w:r>
      <w:r w:rsidRPr="007709F0">
        <w:rPr>
          <w:i/>
          <w:color w:val="000000"/>
          <w:szCs w:val="24"/>
        </w:rPr>
        <w:t xml:space="preserve">Act </w:t>
      </w:r>
      <w:r w:rsidRPr="007709F0">
        <w:rPr>
          <w:color w:val="000000"/>
          <w:szCs w:val="24"/>
        </w:rPr>
        <w:t>for treatment for any injury suffered, or disease contracted.</w:t>
      </w:r>
    </w:p>
    <w:p w14:paraId="27A9C4D1" w14:textId="77777777" w:rsidR="0034179D" w:rsidRPr="007709F0" w:rsidRDefault="0034179D" w:rsidP="0034179D">
      <w:pPr>
        <w:pStyle w:val="NormalIndent"/>
        <w:ind w:hanging="698"/>
        <w:rPr>
          <w:color w:val="000000"/>
          <w:szCs w:val="24"/>
        </w:rPr>
      </w:pPr>
    </w:p>
    <w:p w14:paraId="36F05919" w14:textId="69B00481" w:rsidR="0034179D" w:rsidRPr="007709F0" w:rsidRDefault="0034179D" w:rsidP="0034179D">
      <w:pPr>
        <w:pStyle w:val="NormalIndent"/>
        <w:ind w:left="720" w:firstLine="0"/>
        <w:rPr>
          <w:color w:val="000000"/>
          <w:szCs w:val="24"/>
        </w:rPr>
      </w:pPr>
      <w:r w:rsidRPr="007709F0">
        <w:rPr>
          <w:color w:val="000000"/>
          <w:szCs w:val="24"/>
        </w:rPr>
        <w:t xml:space="preserve">Note 3: the holder of a </w:t>
      </w:r>
      <w:r w:rsidRPr="007709F0">
        <w:rPr>
          <w:i/>
          <w:color w:val="000000"/>
          <w:szCs w:val="24"/>
        </w:rPr>
        <w:t>White Card</w:t>
      </w:r>
      <w:r w:rsidRPr="007709F0">
        <w:rPr>
          <w:color w:val="000000"/>
          <w:szCs w:val="24"/>
        </w:rPr>
        <w:t xml:space="preserve"> is a </w:t>
      </w:r>
      <w:r w:rsidRPr="007709F0">
        <w:rPr>
          <w:i/>
          <w:color w:val="000000"/>
          <w:szCs w:val="24"/>
        </w:rPr>
        <w:t>veteran</w:t>
      </w:r>
      <w:r w:rsidRPr="007709F0">
        <w:rPr>
          <w:color w:val="000000"/>
          <w:szCs w:val="24"/>
        </w:rPr>
        <w:t xml:space="preserve"> eligible under the </w:t>
      </w:r>
      <w:r w:rsidRPr="007709F0">
        <w:rPr>
          <w:i/>
          <w:color w:val="000000"/>
          <w:szCs w:val="24"/>
        </w:rPr>
        <w:t>Act</w:t>
      </w:r>
      <w:r w:rsidRPr="007709F0">
        <w:rPr>
          <w:color w:val="000000"/>
          <w:szCs w:val="24"/>
        </w:rPr>
        <w:t xml:space="preserve"> for treatment for a </w:t>
      </w:r>
      <w:r w:rsidRPr="007709F0">
        <w:rPr>
          <w:i/>
          <w:color w:val="000000"/>
          <w:szCs w:val="24"/>
        </w:rPr>
        <w:t>war</w:t>
      </w:r>
      <w:r w:rsidR="007709F0">
        <w:rPr>
          <w:i/>
          <w:color w:val="000000"/>
          <w:szCs w:val="24"/>
        </w:rPr>
        <w:noBreakHyphen/>
      </w:r>
      <w:r w:rsidRPr="007709F0">
        <w:rPr>
          <w:i/>
          <w:color w:val="000000"/>
          <w:szCs w:val="24"/>
        </w:rPr>
        <w:t>caused</w:t>
      </w:r>
      <w:r w:rsidRPr="007709F0">
        <w:rPr>
          <w:color w:val="000000"/>
          <w:szCs w:val="24"/>
        </w:rPr>
        <w:t xml:space="preserve"> injury or </w:t>
      </w:r>
      <w:r w:rsidRPr="007709F0">
        <w:rPr>
          <w:i/>
          <w:color w:val="000000"/>
          <w:szCs w:val="24"/>
        </w:rPr>
        <w:t>war</w:t>
      </w:r>
      <w:r w:rsidR="007709F0">
        <w:rPr>
          <w:i/>
          <w:color w:val="000000"/>
          <w:szCs w:val="24"/>
        </w:rPr>
        <w:noBreakHyphen/>
      </w:r>
      <w:r w:rsidRPr="007709F0">
        <w:rPr>
          <w:i/>
          <w:color w:val="000000"/>
          <w:szCs w:val="24"/>
        </w:rPr>
        <w:t>caused</w:t>
      </w:r>
      <w:r w:rsidRPr="007709F0">
        <w:rPr>
          <w:color w:val="000000"/>
          <w:szCs w:val="24"/>
        </w:rPr>
        <w:t xml:space="preserve"> disease or for a </w:t>
      </w:r>
      <w:r w:rsidRPr="007709F0">
        <w:rPr>
          <w:i/>
          <w:color w:val="000000"/>
          <w:szCs w:val="24"/>
        </w:rPr>
        <w:t>determined condition</w:t>
      </w:r>
      <w:r w:rsidRPr="007709F0">
        <w:rPr>
          <w:color w:val="000000"/>
          <w:szCs w:val="24"/>
        </w:rPr>
        <w:t>.</w:t>
      </w:r>
    </w:p>
    <w:p w14:paraId="3D96DF63" w14:textId="77777777" w:rsidR="0034179D" w:rsidRPr="007709F0" w:rsidRDefault="0034179D" w:rsidP="0034179D">
      <w:pPr>
        <w:pStyle w:val="NormalIndent"/>
        <w:ind w:hanging="698"/>
        <w:rPr>
          <w:color w:val="000000"/>
          <w:szCs w:val="24"/>
        </w:rPr>
      </w:pPr>
    </w:p>
    <w:p w14:paraId="6004A17E" w14:textId="77777777" w:rsidR="0034179D" w:rsidRPr="007709F0" w:rsidRDefault="0034179D" w:rsidP="0034179D">
      <w:pPr>
        <w:pStyle w:val="NormalIndent"/>
        <w:ind w:left="720" w:firstLine="0"/>
        <w:rPr>
          <w:color w:val="000000"/>
          <w:szCs w:val="24"/>
        </w:rPr>
      </w:pPr>
      <w:r w:rsidRPr="007709F0">
        <w:rPr>
          <w:color w:val="000000"/>
          <w:szCs w:val="24"/>
        </w:rPr>
        <w:t xml:space="preserve">Note 4: “dependant” is defined in s.11 of the </w:t>
      </w:r>
      <w:r w:rsidRPr="007709F0">
        <w:rPr>
          <w:i/>
          <w:color w:val="000000"/>
          <w:szCs w:val="24"/>
        </w:rPr>
        <w:t>Act</w:t>
      </w:r>
      <w:r w:rsidRPr="007709F0">
        <w:rPr>
          <w:color w:val="000000"/>
          <w:szCs w:val="24"/>
        </w:rPr>
        <w:t xml:space="preserve">; and eligibility of dependants for treatment is set out in s.86 of the </w:t>
      </w:r>
      <w:r w:rsidRPr="007709F0">
        <w:rPr>
          <w:i/>
          <w:color w:val="000000"/>
          <w:szCs w:val="24"/>
        </w:rPr>
        <w:t>Act</w:t>
      </w:r>
      <w:r w:rsidRPr="007709F0">
        <w:rPr>
          <w:b/>
          <w:i/>
          <w:color w:val="000000"/>
          <w:szCs w:val="24"/>
        </w:rPr>
        <w:t>.</w:t>
      </w:r>
    </w:p>
    <w:p w14:paraId="2CB45862" w14:textId="77777777" w:rsidR="00CF29A1" w:rsidRPr="007709F0" w:rsidRDefault="00CF29A1" w:rsidP="00B2787F">
      <w:pPr>
        <w:pStyle w:val="NormalIndent"/>
        <w:rPr>
          <w:color w:val="000000"/>
          <w:sz w:val="28"/>
          <w:szCs w:val="28"/>
        </w:rPr>
      </w:pPr>
    </w:p>
    <w:p w14:paraId="1DAF79E0" w14:textId="77777777" w:rsidR="00D15854" w:rsidRPr="007709F0" w:rsidRDefault="00D15854" w:rsidP="00B2787F">
      <w:pPr>
        <w:pStyle w:val="ListParagraph"/>
        <w:contextualSpacing w:val="0"/>
        <w:rPr>
          <w:b/>
          <w:i/>
        </w:rPr>
      </w:pPr>
      <w:r w:rsidRPr="007709F0">
        <w:rPr>
          <w:rFonts w:eastAsia="Times New Roman"/>
          <w:b/>
          <w:i/>
        </w:rPr>
        <w:t>Electric Mobility Aids</w:t>
      </w:r>
    </w:p>
    <w:p w14:paraId="6FE34AC8" w14:textId="77777777" w:rsidR="00D15854" w:rsidRPr="007709F0" w:rsidRDefault="00D15854" w:rsidP="00B2787F">
      <w:pPr>
        <w:pStyle w:val="ListParagraph"/>
        <w:contextualSpacing w:val="0"/>
      </w:pPr>
    </w:p>
    <w:p w14:paraId="7DB8D4A3" w14:textId="2B4BB198" w:rsidR="00D15854" w:rsidRPr="007709F0" w:rsidRDefault="00D15854" w:rsidP="00B2787F">
      <w:r w:rsidRPr="007709F0">
        <w:rPr>
          <w:b/>
          <w:color w:val="000000"/>
          <w:sz w:val="28"/>
          <w:szCs w:val="28"/>
        </w:rPr>
        <w:t>11.3.4.1</w:t>
      </w:r>
      <w:r w:rsidRPr="007709F0">
        <w:rPr>
          <w:color w:val="000000"/>
          <w:sz w:val="28"/>
          <w:szCs w:val="28"/>
        </w:rPr>
        <w:tab/>
        <w:t xml:space="preserve">Subject to this Part, the </w:t>
      </w:r>
      <w:r w:rsidRPr="007709F0">
        <w:rPr>
          <w:i/>
          <w:color w:val="000000"/>
          <w:sz w:val="28"/>
          <w:szCs w:val="28"/>
        </w:rPr>
        <w:t>Commission</w:t>
      </w:r>
      <w:r w:rsidRPr="007709F0">
        <w:rPr>
          <w:color w:val="000000"/>
          <w:sz w:val="28"/>
          <w:szCs w:val="28"/>
        </w:rPr>
        <w:t xml:space="preserve"> may provide or accept financial responsibility for the supply of an electric wheelchair, electric scooter or a </w:t>
      </w:r>
      <w:r w:rsidRPr="007709F0">
        <w:rPr>
          <w:i/>
          <w:color w:val="000000"/>
          <w:sz w:val="28"/>
          <w:szCs w:val="28"/>
        </w:rPr>
        <w:t>power</w:t>
      </w:r>
      <w:r w:rsidR="007709F0">
        <w:rPr>
          <w:i/>
          <w:color w:val="000000"/>
          <w:sz w:val="28"/>
          <w:szCs w:val="28"/>
        </w:rPr>
        <w:noBreakHyphen/>
      </w:r>
      <w:r w:rsidRPr="007709F0">
        <w:rPr>
          <w:i/>
          <w:color w:val="000000"/>
          <w:sz w:val="28"/>
          <w:szCs w:val="28"/>
        </w:rPr>
        <w:t>assist device</w:t>
      </w:r>
      <w:r w:rsidRPr="007709F0">
        <w:rPr>
          <w:color w:val="000000"/>
          <w:sz w:val="28"/>
          <w:szCs w:val="28"/>
        </w:rPr>
        <w:t xml:space="preserve"> to:</w:t>
      </w:r>
    </w:p>
    <w:p w14:paraId="36C26654" w14:textId="77777777" w:rsidR="00D15854" w:rsidRPr="007709F0" w:rsidRDefault="00D15854" w:rsidP="00B2787F">
      <w:pPr>
        <w:ind w:left="720"/>
        <w:rPr>
          <w:color w:val="000000"/>
          <w:sz w:val="28"/>
          <w:szCs w:val="28"/>
        </w:rPr>
      </w:pPr>
    </w:p>
    <w:p w14:paraId="5ADC7AC2" w14:textId="2B9AB9D2" w:rsidR="00D15854" w:rsidRPr="007709F0" w:rsidRDefault="00D15854" w:rsidP="00B2787F">
      <w:pPr>
        <w:ind w:left="1800" w:hanging="360"/>
        <w:rPr>
          <w:color w:val="000000"/>
          <w:sz w:val="28"/>
          <w:szCs w:val="28"/>
        </w:rPr>
      </w:pPr>
      <w:r w:rsidRPr="007709F0">
        <w:rPr>
          <w:color w:val="000000"/>
          <w:sz w:val="28"/>
          <w:szCs w:val="28"/>
        </w:rPr>
        <w:t xml:space="preserve">(a) an </w:t>
      </w:r>
      <w:r w:rsidRPr="007709F0">
        <w:rPr>
          <w:i/>
          <w:color w:val="000000"/>
          <w:sz w:val="28"/>
          <w:szCs w:val="28"/>
        </w:rPr>
        <w:t>entitled veteran</w:t>
      </w:r>
      <w:r w:rsidRPr="007709F0">
        <w:rPr>
          <w:color w:val="000000"/>
          <w:sz w:val="28"/>
          <w:szCs w:val="28"/>
        </w:rPr>
        <w:t xml:space="preserve"> who has a medically assessed need for the item due to a war</w:t>
      </w:r>
      <w:r w:rsidR="007709F0">
        <w:rPr>
          <w:color w:val="000000"/>
          <w:sz w:val="28"/>
          <w:szCs w:val="28"/>
        </w:rPr>
        <w:noBreakHyphen/>
      </w:r>
      <w:r w:rsidRPr="007709F0">
        <w:rPr>
          <w:color w:val="000000"/>
          <w:sz w:val="28"/>
          <w:szCs w:val="28"/>
        </w:rPr>
        <w:t xml:space="preserve">caused injury or disease or a </w:t>
      </w:r>
      <w:r w:rsidRPr="007709F0">
        <w:rPr>
          <w:i/>
          <w:color w:val="000000"/>
          <w:sz w:val="28"/>
          <w:szCs w:val="28"/>
        </w:rPr>
        <w:t>determined condition</w:t>
      </w:r>
      <w:r w:rsidRPr="007709F0">
        <w:rPr>
          <w:color w:val="000000"/>
          <w:sz w:val="28"/>
          <w:szCs w:val="28"/>
        </w:rPr>
        <w:t xml:space="preserve"> other than a </w:t>
      </w:r>
      <w:r w:rsidRPr="007709F0">
        <w:rPr>
          <w:i/>
          <w:color w:val="000000"/>
          <w:sz w:val="28"/>
          <w:szCs w:val="28"/>
        </w:rPr>
        <w:t>determined residential care condition</w:t>
      </w:r>
      <w:r w:rsidRPr="007709F0">
        <w:rPr>
          <w:color w:val="000000"/>
          <w:sz w:val="28"/>
          <w:szCs w:val="28"/>
        </w:rPr>
        <w:t>; or</w:t>
      </w:r>
    </w:p>
    <w:p w14:paraId="575E40F0" w14:textId="77777777" w:rsidR="00D15854" w:rsidRPr="007709F0" w:rsidRDefault="00D15854" w:rsidP="00B2787F">
      <w:pPr>
        <w:ind w:left="1800" w:hanging="360"/>
        <w:rPr>
          <w:color w:val="000000"/>
          <w:sz w:val="28"/>
          <w:szCs w:val="28"/>
        </w:rPr>
      </w:pPr>
    </w:p>
    <w:p w14:paraId="55EE1692" w14:textId="77777777" w:rsidR="00D15854" w:rsidRPr="007709F0" w:rsidRDefault="00D15854" w:rsidP="00B2787F">
      <w:pPr>
        <w:ind w:left="1800" w:hanging="360"/>
        <w:rPr>
          <w:color w:val="000000"/>
          <w:sz w:val="28"/>
          <w:szCs w:val="28"/>
        </w:rPr>
      </w:pPr>
      <w:r w:rsidRPr="007709F0">
        <w:rPr>
          <w:color w:val="000000"/>
          <w:sz w:val="28"/>
          <w:szCs w:val="28"/>
        </w:rPr>
        <w:lastRenderedPageBreak/>
        <w:t xml:space="preserve">(b) an </w:t>
      </w:r>
      <w:r w:rsidRPr="007709F0">
        <w:rPr>
          <w:i/>
          <w:color w:val="000000"/>
          <w:sz w:val="28"/>
          <w:szCs w:val="28"/>
        </w:rPr>
        <w:t>entitled veteran</w:t>
      </w:r>
      <w:r w:rsidRPr="007709F0">
        <w:rPr>
          <w:color w:val="000000"/>
          <w:sz w:val="28"/>
          <w:szCs w:val="28"/>
        </w:rPr>
        <w:t xml:space="preserve"> who has a medically assessed need for the item and is eligible to be provided with treatment under the Act, subject to these Principles, for all injuries or diseases; or</w:t>
      </w:r>
    </w:p>
    <w:p w14:paraId="29E4C1A5" w14:textId="77777777" w:rsidR="00D15854" w:rsidRPr="007709F0" w:rsidRDefault="00D15854" w:rsidP="00B2787F">
      <w:pPr>
        <w:ind w:left="1800" w:hanging="360"/>
        <w:rPr>
          <w:color w:val="000000"/>
          <w:sz w:val="28"/>
          <w:szCs w:val="28"/>
        </w:rPr>
      </w:pPr>
    </w:p>
    <w:p w14:paraId="47E5B247" w14:textId="77777777" w:rsidR="00D15854" w:rsidRPr="007709F0" w:rsidRDefault="00D15854" w:rsidP="00B2787F">
      <w:pPr>
        <w:ind w:left="1800" w:hanging="360"/>
        <w:rPr>
          <w:color w:val="000000"/>
          <w:sz w:val="28"/>
          <w:szCs w:val="28"/>
        </w:rPr>
      </w:pPr>
      <w:r w:rsidRPr="007709F0">
        <w:rPr>
          <w:color w:val="000000"/>
          <w:sz w:val="28"/>
          <w:szCs w:val="28"/>
        </w:rPr>
        <w:t xml:space="preserve">(c) an </w:t>
      </w:r>
      <w:r w:rsidRPr="007709F0">
        <w:rPr>
          <w:i/>
          <w:color w:val="000000"/>
          <w:sz w:val="28"/>
          <w:szCs w:val="28"/>
        </w:rPr>
        <w:t>entitled veteran</w:t>
      </w:r>
      <w:r w:rsidRPr="007709F0">
        <w:rPr>
          <w:color w:val="000000"/>
          <w:sz w:val="28"/>
          <w:szCs w:val="28"/>
        </w:rPr>
        <w:t xml:space="preserve"> who has a medically assessed need for the item due to malignant neoplasm, and in respect of whom the Commission has accepted financial responsibility under paragraph 2.4 for treatment of that condition.</w:t>
      </w:r>
    </w:p>
    <w:p w14:paraId="51F537BE" w14:textId="77777777" w:rsidR="00D15854" w:rsidRPr="007709F0" w:rsidRDefault="00D15854" w:rsidP="00B2787F">
      <w:pPr>
        <w:ind w:left="720"/>
        <w:rPr>
          <w:color w:val="000000"/>
          <w:sz w:val="28"/>
          <w:szCs w:val="28"/>
        </w:rPr>
      </w:pPr>
    </w:p>
    <w:p w14:paraId="476847B8" w14:textId="77777777" w:rsidR="00D15854" w:rsidRPr="007709F0" w:rsidRDefault="00D15854" w:rsidP="00B2787F">
      <w:r w:rsidRPr="007709F0">
        <w:rPr>
          <w:b/>
          <w:color w:val="000000"/>
          <w:sz w:val="28"/>
          <w:szCs w:val="28"/>
        </w:rPr>
        <w:t>11.3.4.2</w:t>
      </w:r>
      <w:r w:rsidRPr="007709F0">
        <w:rPr>
          <w:color w:val="000000"/>
          <w:sz w:val="28"/>
          <w:szCs w:val="28"/>
        </w:rPr>
        <w:tab/>
        <w:t>For paragraph 11.3.4.1:</w:t>
      </w:r>
    </w:p>
    <w:p w14:paraId="06943391" w14:textId="77777777" w:rsidR="00D15854" w:rsidRPr="007709F0" w:rsidRDefault="00D15854" w:rsidP="00B2787F">
      <w:pPr>
        <w:ind w:left="720"/>
        <w:rPr>
          <w:color w:val="000000"/>
          <w:sz w:val="28"/>
          <w:szCs w:val="28"/>
        </w:rPr>
      </w:pPr>
    </w:p>
    <w:p w14:paraId="7E8AED5B" w14:textId="416EE991" w:rsidR="00D15854" w:rsidRPr="007709F0" w:rsidRDefault="00D15854" w:rsidP="00B2787F">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i/>
          <w:color w:val="000000"/>
          <w:sz w:val="28"/>
          <w:szCs w:val="28"/>
        </w:rPr>
      </w:pPr>
      <w:r w:rsidRPr="007709F0">
        <w:rPr>
          <w:b/>
          <w:i/>
          <w:color w:val="000000"/>
          <w:sz w:val="28"/>
          <w:szCs w:val="28"/>
        </w:rPr>
        <w:t>power</w:t>
      </w:r>
      <w:r w:rsidR="007709F0">
        <w:rPr>
          <w:b/>
          <w:i/>
          <w:color w:val="000000"/>
          <w:sz w:val="28"/>
          <w:szCs w:val="28"/>
        </w:rPr>
        <w:noBreakHyphen/>
      </w:r>
      <w:r w:rsidRPr="007709F0">
        <w:rPr>
          <w:b/>
          <w:i/>
          <w:color w:val="000000"/>
          <w:sz w:val="28"/>
          <w:szCs w:val="28"/>
        </w:rPr>
        <w:t>assist device</w:t>
      </w:r>
      <w:r w:rsidRPr="007709F0">
        <w:rPr>
          <w:color w:val="000000"/>
          <w:sz w:val="28"/>
          <w:szCs w:val="28"/>
        </w:rPr>
        <w:t xml:space="preserve"> means an electrically</w:t>
      </w:r>
      <w:r w:rsidR="007709F0">
        <w:rPr>
          <w:color w:val="000000"/>
          <w:sz w:val="28"/>
          <w:szCs w:val="28"/>
        </w:rPr>
        <w:noBreakHyphen/>
      </w:r>
      <w:r w:rsidRPr="007709F0">
        <w:rPr>
          <w:color w:val="000000"/>
          <w:sz w:val="28"/>
          <w:szCs w:val="28"/>
        </w:rPr>
        <w:t xml:space="preserve">powered device that can be mounted on to a manual wheelchair to provide additional mobility assistance and support independent operation. </w:t>
      </w:r>
    </w:p>
    <w:p w14:paraId="32C0B84A" w14:textId="77777777" w:rsidR="00D15854" w:rsidRPr="007709F0" w:rsidRDefault="00D15854" w:rsidP="00B2787F">
      <w:pPr>
        <w:ind w:left="1800" w:hanging="360"/>
        <w:rPr>
          <w:color w:val="000000"/>
          <w:sz w:val="28"/>
          <w:szCs w:val="28"/>
        </w:rPr>
      </w:pPr>
    </w:p>
    <w:p w14:paraId="266ACF05" w14:textId="77777777" w:rsidR="00D15854" w:rsidRPr="007709F0" w:rsidRDefault="00D15854" w:rsidP="00B2787F">
      <w:pPr>
        <w:pStyle w:val="ListParagraph"/>
        <w:contextualSpacing w:val="0"/>
        <w:rPr>
          <w:b/>
          <w:i/>
        </w:rPr>
      </w:pPr>
      <w:r w:rsidRPr="007709F0">
        <w:rPr>
          <w:rFonts w:eastAsia="Times New Roman"/>
          <w:b/>
          <w:i/>
        </w:rPr>
        <w:t>Assistance Dogs</w:t>
      </w:r>
    </w:p>
    <w:p w14:paraId="6A94A803" w14:textId="77777777" w:rsidR="00D15854" w:rsidRPr="007709F0" w:rsidRDefault="00D15854" w:rsidP="00B2787F">
      <w:pPr>
        <w:ind w:left="1800" w:hanging="360"/>
        <w:rPr>
          <w:color w:val="000000"/>
          <w:sz w:val="28"/>
          <w:szCs w:val="28"/>
        </w:rPr>
      </w:pPr>
    </w:p>
    <w:p w14:paraId="63FE79F1" w14:textId="77777777" w:rsidR="00D15854" w:rsidRPr="007709F0" w:rsidRDefault="00D15854" w:rsidP="00B2787F">
      <w:pPr>
        <w:tabs>
          <w:tab w:val="left" w:pos="0"/>
        </w:tabs>
      </w:pPr>
      <w:r w:rsidRPr="007709F0">
        <w:rPr>
          <w:b/>
          <w:color w:val="000000"/>
          <w:sz w:val="28"/>
          <w:szCs w:val="28"/>
        </w:rPr>
        <w:t>11.3.5.1</w:t>
      </w:r>
      <w:r w:rsidR="00BD4CF7" w:rsidRPr="007709F0">
        <w:rPr>
          <w:color w:val="000000"/>
          <w:sz w:val="28"/>
          <w:szCs w:val="28"/>
        </w:rPr>
        <w:tab/>
      </w:r>
      <w:r w:rsidRPr="007709F0">
        <w:rPr>
          <w:color w:val="000000"/>
          <w:sz w:val="28"/>
          <w:szCs w:val="28"/>
        </w:rPr>
        <w:t xml:space="preserve">Subject to this Part, the </w:t>
      </w:r>
      <w:r w:rsidRPr="007709F0">
        <w:rPr>
          <w:i/>
          <w:color w:val="000000"/>
          <w:sz w:val="28"/>
          <w:szCs w:val="28"/>
        </w:rPr>
        <w:t>Commission</w:t>
      </w:r>
      <w:r w:rsidRPr="007709F0">
        <w:rPr>
          <w:color w:val="000000"/>
          <w:sz w:val="28"/>
          <w:szCs w:val="28"/>
        </w:rPr>
        <w:t xml:space="preserve"> may accept financial responsibility for the supply of a psychiatric assistance dog to a person if the </w:t>
      </w:r>
      <w:r w:rsidRPr="007709F0">
        <w:rPr>
          <w:i/>
          <w:color w:val="000000"/>
          <w:sz w:val="28"/>
          <w:szCs w:val="28"/>
        </w:rPr>
        <w:t>Commission</w:t>
      </w:r>
      <w:r w:rsidRPr="007709F0">
        <w:rPr>
          <w:color w:val="000000"/>
          <w:sz w:val="28"/>
          <w:szCs w:val="28"/>
        </w:rPr>
        <w:t xml:space="preserve"> is satisfied: </w:t>
      </w:r>
    </w:p>
    <w:p w14:paraId="3499003F" w14:textId="77777777" w:rsidR="00D15854" w:rsidRPr="007709F0" w:rsidRDefault="00D15854" w:rsidP="00B2787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CAB47BA" w14:textId="77777777" w:rsidR="00D15854" w:rsidRPr="007709F0" w:rsidRDefault="00D15854" w:rsidP="00B2787F">
      <w:pPr>
        <w:ind w:left="1800" w:hanging="360"/>
        <w:rPr>
          <w:color w:val="000000"/>
          <w:sz w:val="28"/>
          <w:szCs w:val="28"/>
        </w:rPr>
      </w:pPr>
      <w:r w:rsidRPr="007709F0">
        <w:rPr>
          <w:color w:val="000000"/>
          <w:sz w:val="28"/>
          <w:szCs w:val="28"/>
        </w:rPr>
        <w:t>(a)</w:t>
      </w:r>
      <w:r w:rsidR="00BD4CF7" w:rsidRPr="007709F0">
        <w:rPr>
          <w:color w:val="000000"/>
          <w:sz w:val="28"/>
          <w:szCs w:val="28"/>
        </w:rPr>
        <w:t xml:space="preserve"> </w:t>
      </w:r>
      <w:r w:rsidRPr="007709F0">
        <w:rPr>
          <w:color w:val="000000"/>
          <w:sz w:val="28"/>
          <w:szCs w:val="28"/>
        </w:rPr>
        <w:t xml:space="preserve">the person is an </w:t>
      </w:r>
      <w:r w:rsidRPr="007709F0">
        <w:rPr>
          <w:i/>
          <w:color w:val="000000"/>
          <w:sz w:val="28"/>
          <w:szCs w:val="28"/>
        </w:rPr>
        <w:t>entitled veteran</w:t>
      </w:r>
      <w:r w:rsidRPr="007709F0">
        <w:rPr>
          <w:color w:val="000000"/>
          <w:sz w:val="28"/>
          <w:szCs w:val="28"/>
        </w:rPr>
        <w:t>; and</w:t>
      </w:r>
    </w:p>
    <w:p w14:paraId="01EB986B" w14:textId="77777777" w:rsidR="00D15854" w:rsidRPr="007709F0" w:rsidRDefault="00D15854" w:rsidP="00B2787F">
      <w:pPr>
        <w:ind w:left="1800" w:hanging="360"/>
        <w:rPr>
          <w:color w:val="000000"/>
          <w:sz w:val="28"/>
          <w:szCs w:val="28"/>
        </w:rPr>
      </w:pPr>
    </w:p>
    <w:p w14:paraId="4642FF70" w14:textId="2CF85C13" w:rsidR="00D15854" w:rsidRPr="007709F0" w:rsidRDefault="00D15854" w:rsidP="00B2787F">
      <w:pPr>
        <w:ind w:left="1800" w:hanging="360"/>
        <w:rPr>
          <w:color w:val="000000"/>
          <w:sz w:val="28"/>
          <w:szCs w:val="28"/>
        </w:rPr>
      </w:pPr>
      <w:r w:rsidRPr="007709F0">
        <w:rPr>
          <w:color w:val="000000"/>
          <w:sz w:val="28"/>
          <w:szCs w:val="28"/>
        </w:rPr>
        <w:t>(b)</w:t>
      </w:r>
      <w:r w:rsidR="00BD4CF7" w:rsidRPr="007709F0">
        <w:rPr>
          <w:color w:val="000000"/>
          <w:sz w:val="28"/>
          <w:szCs w:val="28"/>
        </w:rPr>
        <w:t xml:space="preserve"> </w:t>
      </w:r>
      <w:r w:rsidRPr="007709F0">
        <w:rPr>
          <w:color w:val="000000"/>
          <w:sz w:val="28"/>
          <w:szCs w:val="28"/>
        </w:rPr>
        <w:t>the person has an accepted condition of post</w:t>
      </w:r>
      <w:r w:rsidR="007709F0">
        <w:rPr>
          <w:color w:val="000000"/>
          <w:sz w:val="28"/>
          <w:szCs w:val="28"/>
        </w:rPr>
        <w:noBreakHyphen/>
      </w:r>
      <w:r w:rsidRPr="007709F0">
        <w:rPr>
          <w:color w:val="000000"/>
          <w:sz w:val="28"/>
          <w:szCs w:val="28"/>
        </w:rPr>
        <w:t>traumatic stress disorder or a diagnosis of post</w:t>
      </w:r>
      <w:r w:rsidR="007709F0">
        <w:rPr>
          <w:color w:val="000000"/>
          <w:sz w:val="28"/>
          <w:szCs w:val="28"/>
        </w:rPr>
        <w:noBreakHyphen/>
      </w:r>
      <w:r w:rsidRPr="007709F0">
        <w:rPr>
          <w:color w:val="000000"/>
          <w:sz w:val="28"/>
          <w:szCs w:val="28"/>
        </w:rPr>
        <w:t xml:space="preserve">traumatic stress disorder from a </w:t>
      </w:r>
      <w:r w:rsidRPr="007709F0">
        <w:rPr>
          <w:i/>
          <w:color w:val="000000"/>
          <w:sz w:val="28"/>
          <w:szCs w:val="28"/>
        </w:rPr>
        <w:t>psychiatrist</w:t>
      </w:r>
      <w:r w:rsidRPr="007709F0">
        <w:rPr>
          <w:color w:val="000000"/>
          <w:sz w:val="28"/>
          <w:szCs w:val="28"/>
        </w:rPr>
        <w:t>; and</w:t>
      </w:r>
    </w:p>
    <w:p w14:paraId="134E38DE" w14:textId="77777777" w:rsidR="00D15854" w:rsidRPr="007709F0" w:rsidRDefault="00D15854" w:rsidP="00B2787F">
      <w:pPr>
        <w:ind w:left="1800" w:hanging="360"/>
        <w:rPr>
          <w:color w:val="000000"/>
          <w:sz w:val="28"/>
          <w:szCs w:val="28"/>
        </w:rPr>
      </w:pPr>
    </w:p>
    <w:p w14:paraId="3AE86A93" w14:textId="10F92A6F" w:rsidR="00D15854" w:rsidRPr="007709F0" w:rsidRDefault="00D15854" w:rsidP="00B2787F">
      <w:pPr>
        <w:ind w:left="1800" w:hanging="360"/>
        <w:rPr>
          <w:color w:val="000000"/>
          <w:sz w:val="28"/>
          <w:szCs w:val="28"/>
        </w:rPr>
      </w:pPr>
      <w:r w:rsidRPr="007709F0">
        <w:rPr>
          <w:color w:val="000000"/>
          <w:sz w:val="28"/>
          <w:szCs w:val="28"/>
        </w:rPr>
        <w:t>(c)</w:t>
      </w:r>
      <w:r w:rsidR="00BD4CF7" w:rsidRPr="007709F0">
        <w:rPr>
          <w:color w:val="000000"/>
          <w:sz w:val="28"/>
          <w:szCs w:val="28"/>
        </w:rPr>
        <w:t xml:space="preserve"> </w:t>
      </w:r>
      <w:r w:rsidRPr="007709F0">
        <w:rPr>
          <w:color w:val="000000"/>
          <w:sz w:val="28"/>
          <w:szCs w:val="28"/>
        </w:rPr>
        <w:t xml:space="preserve">the person is undergoing treatment by a </w:t>
      </w:r>
      <w:r w:rsidRPr="007709F0">
        <w:rPr>
          <w:i/>
          <w:color w:val="000000"/>
          <w:sz w:val="28"/>
          <w:szCs w:val="28"/>
        </w:rPr>
        <w:t>psychiatrist</w:t>
      </w:r>
      <w:r w:rsidRPr="007709F0">
        <w:rPr>
          <w:color w:val="000000"/>
          <w:sz w:val="28"/>
          <w:szCs w:val="28"/>
        </w:rPr>
        <w:t xml:space="preserve"> or a </w:t>
      </w:r>
      <w:r w:rsidRPr="007709F0">
        <w:rPr>
          <w:i/>
          <w:color w:val="000000"/>
          <w:sz w:val="28"/>
          <w:szCs w:val="28"/>
        </w:rPr>
        <w:t>psychologist</w:t>
      </w:r>
      <w:r w:rsidRPr="007709F0">
        <w:rPr>
          <w:color w:val="000000"/>
          <w:sz w:val="28"/>
          <w:szCs w:val="28"/>
        </w:rPr>
        <w:t xml:space="preserve"> for post</w:t>
      </w:r>
      <w:r w:rsidR="007709F0">
        <w:rPr>
          <w:color w:val="000000"/>
          <w:sz w:val="28"/>
          <w:szCs w:val="28"/>
        </w:rPr>
        <w:noBreakHyphen/>
      </w:r>
      <w:r w:rsidRPr="007709F0">
        <w:rPr>
          <w:color w:val="000000"/>
          <w:sz w:val="28"/>
          <w:szCs w:val="28"/>
        </w:rPr>
        <w:t>traumatic stress disorder and has been undergoing such treatment for at least 3 months; and</w:t>
      </w:r>
    </w:p>
    <w:p w14:paraId="014D5FA6" w14:textId="77777777" w:rsidR="00D15854" w:rsidRPr="007709F0" w:rsidRDefault="00D15854" w:rsidP="00B2787F">
      <w:pPr>
        <w:ind w:left="1800" w:hanging="360"/>
        <w:rPr>
          <w:color w:val="000000"/>
          <w:sz w:val="28"/>
          <w:szCs w:val="28"/>
        </w:rPr>
      </w:pPr>
    </w:p>
    <w:p w14:paraId="105B1968" w14:textId="77777777" w:rsidR="00D15854" w:rsidRPr="007709F0" w:rsidRDefault="00D15854" w:rsidP="00B2787F">
      <w:pPr>
        <w:ind w:left="1800" w:hanging="360"/>
        <w:rPr>
          <w:color w:val="000000"/>
          <w:sz w:val="28"/>
          <w:szCs w:val="28"/>
        </w:rPr>
      </w:pPr>
      <w:r w:rsidRPr="007709F0">
        <w:rPr>
          <w:color w:val="000000"/>
          <w:sz w:val="28"/>
          <w:szCs w:val="28"/>
        </w:rPr>
        <w:t>(d)</w:t>
      </w:r>
      <w:r w:rsidR="00BD4CF7" w:rsidRPr="007709F0">
        <w:rPr>
          <w:color w:val="000000"/>
          <w:sz w:val="28"/>
          <w:szCs w:val="28"/>
        </w:rPr>
        <w:t xml:space="preserve"> </w:t>
      </w:r>
      <w:r w:rsidRPr="007709F0">
        <w:rPr>
          <w:color w:val="000000"/>
          <w:sz w:val="28"/>
          <w:szCs w:val="28"/>
        </w:rPr>
        <w:t xml:space="preserve">the person has been assessed as suitable for the supply of a psychiatric assistance dog by a </w:t>
      </w:r>
      <w:r w:rsidRPr="007709F0">
        <w:rPr>
          <w:i/>
          <w:color w:val="000000"/>
          <w:sz w:val="28"/>
          <w:szCs w:val="28"/>
        </w:rPr>
        <w:t>mental health professional</w:t>
      </w:r>
      <w:r w:rsidRPr="007709F0">
        <w:rPr>
          <w:color w:val="000000"/>
          <w:sz w:val="28"/>
          <w:szCs w:val="28"/>
        </w:rPr>
        <w:t xml:space="preserve"> having regard to the factors in the </w:t>
      </w:r>
      <w:r w:rsidRPr="007709F0">
        <w:rPr>
          <w:i/>
          <w:color w:val="000000"/>
          <w:sz w:val="28"/>
          <w:szCs w:val="28"/>
        </w:rPr>
        <w:t>RAP Guidelines</w:t>
      </w:r>
      <w:r w:rsidRPr="007709F0">
        <w:rPr>
          <w:color w:val="000000"/>
          <w:sz w:val="28"/>
          <w:szCs w:val="28"/>
        </w:rPr>
        <w:t xml:space="preserve"> for this assessment; and</w:t>
      </w:r>
    </w:p>
    <w:p w14:paraId="11EA63CE" w14:textId="77777777" w:rsidR="00D15854" w:rsidRPr="007709F0" w:rsidRDefault="00D15854" w:rsidP="00B2787F">
      <w:pPr>
        <w:ind w:left="1800" w:hanging="360"/>
        <w:rPr>
          <w:color w:val="000000"/>
          <w:sz w:val="28"/>
          <w:szCs w:val="28"/>
        </w:rPr>
      </w:pPr>
    </w:p>
    <w:p w14:paraId="68039D94" w14:textId="77777777" w:rsidR="00D15854" w:rsidRPr="007709F0" w:rsidRDefault="00D15854" w:rsidP="00B2787F">
      <w:pPr>
        <w:ind w:left="1800" w:hanging="360"/>
        <w:rPr>
          <w:color w:val="000000"/>
          <w:sz w:val="28"/>
          <w:szCs w:val="28"/>
        </w:rPr>
      </w:pPr>
      <w:r w:rsidRPr="007709F0">
        <w:rPr>
          <w:color w:val="000000"/>
          <w:sz w:val="28"/>
          <w:szCs w:val="28"/>
        </w:rPr>
        <w:t>(e)</w:t>
      </w:r>
      <w:r w:rsidR="00BD4CF7" w:rsidRPr="007709F0">
        <w:rPr>
          <w:color w:val="000000"/>
          <w:sz w:val="28"/>
          <w:szCs w:val="28"/>
        </w:rPr>
        <w:t xml:space="preserve"> </w:t>
      </w:r>
      <w:r w:rsidRPr="007709F0">
        <w:rPr>
          <w:color w:val="000000"/>
          <w:sz w:val="28"/>
          <w:szCs w:val="28"/>
        </w:rPr>
        <w:t xml:space="preserve">the person is suitable for the supply of a psychiatric assistance dog having regard to the factors in the </w:t>
      </w:r>
      <w:r w:rsidRPr="007709F0">
        <w:rPr>
          <w:i/>
          <w:color w:val="000000"/>
          <w:sz w:val="28"/>
          <w:szCs w:val="28"/>
        </w:rPr>
        <w:t>RAP Guidelines</w:t>
      </w:r>
      <w:r w:rsidRPr="007709F0">
        <w:rPr>
          <w:color w:val="000000"/>
          <w:sz w:val="28"/>
          <w:szCs w:val="28"/>
        </w:rPr>
        <w:t xml:space="preserve"> relating to living arrangements, current life circumstances, support networks, and ability to properly care for the dog.</w:t>
      </w:r>
    </w:p>
    <w:p w14:paraId="6DC120C0" w14:textId="77777777" w:rsidR="00D15854" w:rsidRPr="007709F0" w:rsidRDefault="00D15854" w:rsidP="00B2787F">
      <w:pPr>
        <w:ind w:left="1800" w:hanging="360"/>
        <w:rPr>
          <w:color w:val="000000"/>
          <w:sz w:val="28"/>
          <w:szCs w:val="28"/>
        </w:rPr>
      </w:pPr>
    </w:p>
    <w:p w14:paraId="25125026" w14:textId="77777777" w:rsidR="00D15854" w:rsidRPr="007709F0" w:rsidRDefault="00D15854" w:rsidP="00B2787F">
      <w:pPr>
        <w:tabs>
          <w:tab w:val="left" w:pos="0"/>
        </w:tabs>
        <w:rPr>
          <w:color w:val="000000"/>
          <w:sz w:val="28"/>
          <w:szCs w:val="28"/>
        </w:rPr>
      </w:pPr>
      <w:r w:rsidRPr="007709F0">
        <w:rPr>
          <w:b/>
          <w:color w:val="000000"/>
          <w:sz w:val="28"/>
          <w:szCs w:val="28"/>
        </w:rPr>
        <w:lastRenderedPageBreak/>
        <w:t>11.3.5.2</w:t>
      </w:r>
      <w:r w:rsidR="00FB46EC" w:rsidRPr="007709F0">
        <w:rPr>
          <w:color w:val="000000"/>
          <w:sz w:val="28"/>
          <w:szCs w:val="28"/>
        </w:rPr>
        <w:tab/>
      </w:r>
      <w:r w:rsidRPr="007709F0">
        <w:rPr>
          <w:color w:val="000000"/>
          <w:sz w:val="28"/>
          <w:szCs w:val="28"/>
        </w:rPr>
        <w:t xml:space="preserve">In making a decision about the supply of a guide dog, mobility dog or hearing dog for a veteran under paragraph 11.3.1, the </w:t>
      </w:r>
      <w:r w:rsidRPr="007709F0">
        <w:rPr>
          <w:i/>
          <w:color w:val="000000"/>
          <w:sz w:val="28"/>
          <w:szCs w:val="28"/>
        </w:rPr>
        <w:t>Commission</w:t>
      </w:r>
      <w:r w:rsidRPr="007709F0">
        <w:rPr>
          <w:color w:val="000000"/>
          <w:sz w:val="28"/>
          <w:szCs w:val="28"/>
        </w:rPr>
        <w:t xml:space="preserve"> is to have regard to the factors in the </w:t>
      </w:r>
      <w:r w:rsidRPr="007709F0">
        <w:rPr>
          <w:i/>
          <w:color w:val="000000"/>
          <w:sz w:val="28"/>
          <w:szCs w:val="28"/>
        </w:rPr>
        <w:t>RAP Guidelines</w:t>
      </w:r>
      <w:r w:rsidRPr="007709F0">
        <w:rPr>
          <w:color w:val="000000"/>
          <w:sz w:val="28"/>
          <w:szCs w:val="28"/>
        </w:rPr>
        <w:t xml:space="preserve"> relating to the supply of a guide dog, mobility dog or hearing dog, as the case requires.</w:t>
      </w:r>
    </w:p>
    <w:p w14:paraId="4A9998F2" w14:textId="77777777" w:rsidR="00D15854" w:rsidRPr="007709F0" w:rsidRDefault="00D15854" w:rsidP="00B2787F">
      <w:pPr>
        <w:ind w:left="1080" w:hanging="1080"/>
        <w:rPr>
          <w:rFonts w:cs="Arial"/>
          <w:b/>
          <w:sz w:val="28"/>
        </w:rPr>
      </w:pPr>
    </w:p>
    <w:p w14:paraId="018D5F46" w14:textId="77777777" w:rsidR="00D15854" w:rsidRPr="007709F0" w:rsidRDefault="00D15854" w:rsidP="00B2787F">
      <w:pPr>
        <w:tabs>
          <w:tab w:val="left" w:pos="0"/>
        </w:tabs>
        <w:rPr>
          <w:color w:val="000000"/>
          <w:sz w:val="28"/>
          <w:szCs w:val="28"/>
        </w:rPr>
      </w:pPr>
      <w:r w:rsidRPr="007709F0">
        <w:rPr>
          <w:b/>
          <w:color w:val="000000"/>
          <w:sz w:val="28"/>
          <w:szCs w:val="28"/>
        </w:rPr>
        <w:t>11.3.5.3</w:t>
      </w:r>
      <w:r w:rsidR="00FB46EC" w:rsidRPr="007709F0">
        <w:rPr>
          <w:color w:val="000000"/>
          <w:sz w:val="28"/>
          <w:szCs w:val="28"/>
        </w:rPr>
        <w:tab/>
      </w:r>
      <w:r w:rsidRPr="007709F0">
        <w:rPr>
          <w:color w:val="000000"/>
          <w:sz w:val="28"/>
          <w:szCs w:val="28"/>
        </w:rPr>
        <w:t xml:space="preserve">If the Commission has accepted financial responsibility for the supply of an </w:t>
      </w:r>
      <w:r w:rsidRPr="007709F0">
        <w:rPr>
          <w:i/>
          <w:color w:val="000000"/>
          <w:sz w:val="28"/>
          <w:szCs w:val="28"/>
        </w:rPr>
        <w:t>assistance dog</w:t>
      </w:r>
      <w:r w:rsidRPr="007709F0">
        <w:rPr>
          <w:color w:val="000000"/>
          <w:sz w:val="28"/>
          <w:szCs w:val="28"/>
        </w:rPr>
        <w:t xml:space="preserve"> the </w:t>
      </w:r>
      <w:r w:rsidRPr="007709F0">
        <w:rPr>
          <w:i/>
          <w:color w:val="000000"/>
          <w:sz w:val="28"/>
          <w:szCs w:val="28"/>
        </w:rPr>
        <w:t>Commission</w:t>
      </w:r>
      <w:r w:rsidRPr="007709F0">
        <w:rPr>
          <w:color w:val="000000"/>
          <w:sz w:val="28"/>
          <w:szCs w:val="28"/>
        </w:rPr>
        <w:t xml:space="preserve"> will also be responsible for the reasonable costs associated with keeping the dog while the dog remains in the care of the veteran.</w:t>
      </w:r>
    </w:p>
    <w:p w14:paraId="278CAE5D" w14:textId="77777777" w:rsidR="00A0794C" w:rsidRPr="007709F0" w:rsidRDefault="00A0794C" w:rsidP="00A0794C">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color w:val="000000"/>
          <w:sz w:val="28"/>
          <w:szCs w:val="28"/>
        </w:rPr>
      </w:pPr>
      <w:r w:rsidRPr="007709F0">
        <w:rPr>
          <w:b/>
          <w:color w:val="000000"/>
          <w:sz w:val="28"/>
          <w:szCs w:val="28"/>
        </w:rPr>
        <w:t>11.3.5.3A</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accept financial responsibility for the reasonable costs, incurred on or after 1 July 2022, associated with a person keeping a psychiatric assistance dog while the dog remains in the care of the person if:</w:t>
      </w:r>
    </w:p>
    <w:p w14:paraId="5B09E686" w14:textId="77777777" w:rsidR="00A0794C" w:rsidRPr="007709F0" w:rsidRDefault="00A0794C" w:rsidP="00A0794C">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color w:val="000000"/>
          <w:sz w:val="28"/>
          <w:szCs w:val="28"/>
        </w:rPr>
      </w:pPr>
      <w:r w:rsidRPr="007709F0">
        <w:rPr>
          <w:color w:val="000000"/>
          <w:sz w:val="28"/>
          <w:szCs w:val="28"/>
        </w:rPr>
        <w:tab/>
        <w:t>(a)</w:t>
      </w:r>
      <w:r w:rsidRPr="007709F0">
        <w:rPr>
          <w:color w:val="000000"/>
          <w:sz w:val="28"/>
          <w:szCs w:val="28"/>
        </w:rPr>
        <w:tab/>
        <w:t xml:space="preserve">the person is an </w:t>
      </w:r>
      <w:r w:rsidRPr="007709F0">
        <w:rPr>
          <w:i/>
          <w:color w:val="000000"/>
          <w:sz w:val="28"/>
          <w:szCs w:val="28"/>
        </w:rPr>
        <w:t>entitled veteran</w:t>
      </w:r>
      <w:r w:rsidRPr="007709F0">
        <w:rPr>
          <w:color w:val="000000"/>
          <w:sz w:val="28"/>
          <w:szCs w:val="28"/>
        </w:rPr>
        <w:t>; and</w:t>
      </w:r>
    </w:p>
    <w:p w14:paraId="25DD85A0" w14:textId="60CEF085" w:rsidR="00A0794C" w:rsidRPr="007709F0" w:rsidRDefault="00A0794C" w:rsidP="00A0794C">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440" w:hanging="1440"/>
        <w:rPr>
          <w:color w:val="000000"/>
          <w:sz w:val="28"/>
          <w:szCs w:val="28"/>
        </w:rPr>
      </w:pPr>
      <w:r w:rsidRPr="007709F0">
        <w:rPr>
          <w:color w:val="000000"/>
          <w:sz w:val="28"/>
          <w:szCs w:val="28"/>
        </w:rPr>
        <w:tab/>
        <w:t>(b)</w:t>
      </w:r>
      <w:r w:rsidRPr="007709F0">
        <w:rPr>
          <w:color w:val="000000"/>
          <w:sz w:val="28"/>
          <w:szCs w:val="28"/>
        </w:rPr>
        <w:tab/>
        <w:t>the person has an accepted condition of post</w:t>
      </w:r>
      <w:r w:rsidR="007709F0">
        <w:rPr>
          <w:color w:val="000000"/>
          <w:sz w:val="28"/>
          <w:szCs w:val="28"/>
        </w:rPr>
        <w:noBreakHyphen/>
      </w:r>
      <w:r w:rsidRPr="007709F0">
        <w:rPr>
          <w:color w:val="000000"/>
          <w:sz w:val="28"/>
          <w:szCs w:val="28"/>
        </w:rPr>
        <w:t>traumatic stress disorder or a diagnosis of post</w:t>
      </w:r>
      <w:r w:rsidR="007709F0">
        <w:rPr>
          <w:color w:val="000000"/>
          <w:sz w:val="28"/>
          <w:szCs w:val="28"/>
        </w:rPr>
        <w:noBreakHyphen/>
      </w:r>
      <w:r w:rsidRPr="007709F0">
        <w:rPr>
          <w:color w:val="000000"/>
          <w:sz w:val="28"/>
          <w:szCs w:val="28"/>
        </w:rPr>
        <w:t xml:space="preserve">traumatic stress disorder from a </w:t>
      </w:r>
      <w:r w:rsidRPr="007709F0">
        <w:rPr>
          <w:i/>
          <w:color w:val="000000"/>
          <w:sz w:val="28"/>
          <w:szCs w:val="28"/>
        </w:rPr>
        <w:t>psychiatrist</w:t>
      </w:r>
      <w:r w:rsidRPr="007709F0">
        <w:rPr>
          <w:color w:val="000000"/>
          <w:sz w:val="28"/>
          <w:szCs w:val="28"/>
        </w:rPr>
        <w:t>; and</w:t>
      </w:r>
    </w:p>
    <w:p w14:paraId="3E5C0C50" w14:textId="3007C92B" w:rsidR="00A0794C" w:rsidRPr="007709F0" w:rsidRDefault="00A0794C" w:rsidP="00A0794C">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440" w:hanging="1440"/>
        <w:rPr>
          <w:sz w:val="28"/>
          <w:szCs w:val="28"/>
        </w:rPr>
      </w:pPr>
      <w:r w:rsidRPr="007709F0">
        <w:rPr>
          <w:color w:val="000000"/>
          <w:sz w:val="28"/>
          <w:szCs w:val="28"/>
        </w:rPr>
        <w:tab/>
        <w:t>(c)</w:t>
      </w:r>
      <w:r w:rsidRPr="007709F0">
        <w:rPr>
          <w:color w:val="000000"/>
          <w:sz w:val="28"/>
          <w:szCs w:val="28"/>
        </w:rPr>
        <w:tab/>
      </w:r>
      <w:r w:rsidRPr="007709F0">
        <w:rPr>
          <w:sz w:val="28"/>
          <w:szCs w:val="28"/>
        </w:rPr>
        <w:t xml:space="preserve">the person has undergone treatment, or is undergoing treatment, by a </w:t>
      </w:r>
      <w:r w:rsidRPr="007709F0">
        <w:rPr>
          <w:i/>
          <w:sz w:val="28"/>
          <w:szCs w:val="28"/>
        </w:rPr>
        <w:t>psychiatrist</w:t>
      </w:r>
      <w:r w:rsidRPr="007709F0">
        <w:rPr>
          <w:sz w:val="28"/>
          <w:szCs w:val="28"/>
        </w:rPr>
        <w:t xml:space="preserve"> or a </w:t>
      </w:r>
      <w:r w:rsidRPr="007709F0">
        <w:rPr>
          <w:i/>
          <w:sz w:val="28"/>
          <w:szCs w:val="28"/>
        </w:rPr>
        <w:t>psychologist</w:t>
      </w:r>
      <w:r w:rsidRPr="007709F0">
        <w:rPr>
          <w:sz w:val="28"/>
          <w:szCs w:val="28"/>
        </w:rPr>
        <w:t xml:space="preserve"> for post</w:t>
      </w:r>
      <w:r w:rsidR="007709F0">
        <w:rPr>
          <w:sz w:val="28"/>
          <w:szCs w:val="28"/>
        </w:rPr>
        <w:noBreakHyphen/>
      </w:r>
      <w:r w:rsidRPr="007709F0">
        <w:rPr>
          <w:sz w:val="28"/>
          <w:szCs w:val="28"/>
        </w:rPr>
        <w:t>traumatic stress disorder and has accessed such treatment for at least 3 months; and</w:t>
      </w:r>
    </w:p>
    <w:p w14:paraId="6C5133F3" w14:textId="77777777" w:rsidR="00A0794C" w:rsidRPr="007709F0" w:rsidRDefault="00A0794C" w:rsidP="00A0794C">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color w:val="000000"/>
          <w:sz w:val="28"/>
          <w:szCs w:val="28"/>
        </w:rPr>
      </w:pPr>
      <w:bookmarkStart w:id="69" w:name="_Hlk106784153"/>
      <w:r w:rsidRPr="007709F0">
        <w:rPr>
          <w:color w:val="000000"/>
          <w:sz w:val="28"/>
          <w:szCs w:val="28"/>
        </w:rPr>
        <w:tab/>
        <w:t>(d)</w:t>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is satisfied that:</w:t>
      </w:r>
    </w:p>
    <w:p w14:paraId="0242D7C9" w14:textId="77777777" w:rsidR="00A0794C" w:rsidRPr="007709F0" w:rsidRDefault="00A0794C" w:rsidP="00A0794C">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2160" w:hanging="2160"/>
        <w:rPr>
          <w:color w:val="000000"/>
          <w:sz w:val="28"/>
          <w:szCs w:val="28"/>
        </w:rPr>
      </w:pPr>
      <w:r w:rsidRPr="007709F0">
        <w:rPr>
          <w:color w:val="000000"/>
          <w:sz w:val="28"/>
          <w:szCs w:val="28"/>
        </w:rPr>
        <w:tab/>
      </w:r>
      <w:r w:rsidRPr="007709F0">
        <w:rPr>
          <w:color w:val="000000"/>
          <w:sz w:val="28"/>
          <w:szCs w:val="28"/>
        </w:rPr>
        <w:tab/>
      </w:r>
      <w:r w:rsidRPr="007709F0">
        <w:rPr>
          <w:color w:val="000000"/>
          <w:sz w:val="28"/>
          <w:szCs w:val="28"/>
        </w:rPr>
        <w:tab/>
        <w:t>(i)</w:t>
      </w:r>
      <w:r w:rsidRPr="007709F0">
        <w:rPr>
          <w:color w:val="000000"/>
          <w:sz w:val="28"/>
          <w:szCs w:val="28"/>
        </w:rPr>
        <w:tab/>
        <w:t>the dog was supplied to the person before 27 September 2019; or</w:t>
      </w:r>
    </w:p>
    <w:p w14:paraId="595CD9B7" w14:textId="77777777" w:rsidR="00A0794C" w:rsidRPr="007709F0" w:rsidRDefault="00A0794C" w:rsidP="00A0794C">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2160" w:hanging="2160"/>
        <w:rPr>
          <w:color w:val="000000"/>
          <w:sz w:val="28"/>
          <w:szCs w:val="28"/>
        </w:rPr>
      </w:pPr>
      <w:r w:rsidRPr="007709F0">
        <w:rPr>
          <w:color w:val="000000"/>
          <w:sz w:val="28"/>
          <w:szCs w:val="28"/>
        </w:rPr>
        <w:tab/>
      </w:r>
      <w:r w:rsidRPr="007709F0">
        <w:rPr>
          <w:color w:val="000000"/>
          <w:sz w:val="28"/>
          <w:szCs w:val="28"/>
        </w:rPr>
        <w:tab/>
      </w:r>
      <w:r w:rsidRPr="007709F0">
        <w:rPr>
          <w:color w:val="000000"/>
          <w:sz w:val="28"/>
          <w:szCs w:val="28"/>
        </w:rPr>
        <w:tab/>
        <w:t>(ii)</w:t>
      </w:r>
      <w:r w:rsidRPr="007709F0">
        <w:rPr>
          <w:color w:val="000000"/>
          <w:sz w:val="28"/>
          <w:szCs w:val="28"/>
        </w:rPr>
        <w:tab/>
        <w:t>the dog was supplied to the person on or after 27 September 2019 in connection with the person commencing training with the dog, or another psychiatric assistance dog, before 27 September 2019; and</w:t>
      </w:r>
    </w:p>
    <w:bookmarkEnd w:id="69"/>
    <w:p w14:paraId="5A1914F4" w14:textId="77777777" w:rsidR="00A0794C" w:rsidRPr="007709F0" w:rsidRDefault="00A0794C" w:rsidP="00A0794C">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440" w:hanging="1440"/>
        <w:rPr>
          <w:color w:val="000000"/>
          <w:sz w:val="28"/>
          <w:szCs w:val="28"/>
        </w:rPr>
      </w:pPr>
      <w:r w:rsidRPr="007709F0">
        <w:rPr>
          <w:color w:val="000000"/>
          <w:sz w:val="28"/>
          <w:szCs w:val="28"/>
        </w:rPr>
        <w:tab/>
        <w:t>(e)</w:t>
      </w:r>
      <w:r w:rsidRPr="007709F0">
        <w:rPr>
          <w:color w:val="000000"/>
          <w:sz w:val="28"/>
          <w:szCs w:val="28"/>
        </w:rPr>
        <w:tab/>
        <w:t xml:space="preserve">the person satisfies any other criteria determined by the </w:t>
      </w:r>
      <w:r w:rsidRPr="007709F0">
        <w:rPr>
          <w:i/>
          <w:color w:val="000000"/>
          <w:sz w:val="28"/>
          <w:szCs w:val="28"/>
        </w:rPr>
        <w:t>RAP Guidelines</w:t>
      </w:r>
      <w:r w:rsidRPr="007709F0">
        <w:rPr>
          <w:color w:val="000000"/>
          <w:sz w:val="28"/>
          <w:szCs w:val="28"/>
        </w:rPr>
        <w:t xml:space="preserve"> for the purposes of this subparagraph. </w:t>
      </w:r>
    </w:p>
    <w:p w14:paraId="0F45AC76" w14:textId="77777777" w:rsidR="00A0794C" w:rsidRPr="007709F0" w:rsidRDefault="00A0794C" w:rsidP="00B2787F">
      <w:pPr>
        <w:tabs>
          <w:tab w:val="left" w:pos="0"/>
        </w:tabs>
        <w:rPr>
          <w:b/>
          <w:color w:val="000000"/>
          <w:sz w:val="28"/>
          <w:szCs w:val="28"/>
        </w:rPr>
      </w:pPr>
    </w:p>
    <w:p w14:paraId="7EF5D9D8" w14:textId="77777777" w:rsidR="00D15854" w:rsidRPr="007709F0" w:rsidRDefault="00D15854" w:rsidP="00B2787F">
      <w:pPr>
        <w:tabs>
          <w:tab w:val="left" w:pos="0"/>
        </w:tabs>
        <w:rPr>
          <w:color w:val="000000"/>
          <w:sz w:val="28"/>
          <w:szCs w:val="28"/>
        </w:rPr>
      </w:pPr>
      <w:r w:rsidRPr="007709F0">
        <w:rPr>
          <w:b/>
          <w:color w:val="000000"/>
          <w:sz w:val="28"/>
          <w:szCs w:val="28"/>
        </w:rPr>
        <w:t>11.3.5.4</w:t>
      </w:r>
      <w:r w:rsidR="00FB46EC" w:rsidRPr="007709F0">
        <w:rPr>
          <w:color w:val="000000"/>
          <w:sz w:val="28"/>
          <w:szCs w:val="28"/>
        </w:rPr>
        <w:tab/>
      </w:r>
      <w:r w:rsidRPr="007709F0">
        <w:rPr>
          <w:color w:val="000000"/>
          <w:sz w:val="28"/>
          <w:szCs w:val="28"/>
        </w:rPr>
        <w:t>For paragraphs 11.3.5.1 to 11.3.5.4:</w:t>
      </w:r>
    </w:p>
    <w:p w14:paraId="38B32F67" w14:textId="77777777" w:rsidR="00D15854" w:rsidRPr="007709F0" w:rsidRDefault="00D15854" w:rsidP="00B2787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D2E46AD" w14:textId="77777777" w:rsidR="00D15854" w:rsidRPr="007709F0" w:rsidRDefault="00D15854" w:rsidP="00B2787F">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i/>
          <w:color w:val="000000"/>
          <w:sz w:val="28"/>
          <w:szCs w:val="28"/>
        </w:rPr>
      </w:pPr>
      <w:r w:rsidRPr="007709F0">
        <w:rPr>
          <w:b/>
          <w:i/>
          <w:color w:val="000000"/>
          <w:sz w:val="28"/>
          <w:szCs w:val="28"/>
        </w:rPr>
        <w:t>AHPRA</w:t>
      </w:r>
      <w:r w:rsidRPr="007709F0">
        <w:rPr>
          <w:color w:val="000000"/>
          <w:sz w:val="28"/>
          <w:szCs w:val="28"/>
        </w:rPr>
        <w:t xml:space="preserve"> means the Australian Health Practitioner Regulation Agency; </w:t>
      </w:r>
    </w:p>
    <w:p w14:paraId="035A46E6" w14:textId="77777777" w:rsidR="00D15854" w:rsidRPr="007709F0" w:rsidRDefault="00D15854" w:rsidP="00B2787F">
      <w:pPr>
        <w:pStyle w:val="NormalIndent"/>
        <w:rPr>
          <w:color w:val="000000"/>
          <w:sz w:val="28"/>
          <w:szCs w:val="28"/>
        </w:rPr>
      </w:pPr>
    </w:p>
    <w:p w14:paraId="395E962F" w14:textId="77777777" w:rsidR="00D15854" w:rsidRPr="007709F0" w:rsidRDefault="00D15854" w:rsidP="00B2787F">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rPr>
      </w:pPr>
      <w:r w:rsidRPr="007709F0">
        <w:rPr>
          <w:b/>
          <w:i/>
          <w:color w:val="000000"/>
          <w:sz w:val="28"/>
          <w:szCs w:val="28"/>
        </w:rPr>
        <w:t>assistance dog</w:t>
      </w:r>
      <w:r w:rsidRPr="007709F0">
        <w:rPr>
          <w:color w:val="000000"/>
          <w:sz w:val="28"/>
          <w:szCs w:val="28"/>
        </w:rPr>
        <w:t xml:space="preserve"> means a guide dog, a mobility dog, a hearing dog or a psychiatric assistance dog;</w:t>
      </w:r>
    </w:p>
    <w:p w14:paraId="7CB45E7D" w14:textId="77777777" w:rsidR="00D15854" w:rsidRPr="007709F0" w:rsidRDefault="00D15854" w:rsidP="00B2787F">
      <w:pPr>
        <w:pStyle w:val="NormalIndent"/>
        <w:rPr>
          <w:color w:val="000000"/>
          <w:sz w:val="28"/>
          <w:szCs w:val="28"/>
        </w:rPr>
      </w:pPr>
    </w:p>
    <w:p w14:paraId="2E99E450" w14:textId="77777777" w:rsidR="00D15854" w:rsidRPr="007709F0" w:rsidRDefault="00D15854" w:rsidP="00B2787F">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i/>
          <w:color w:val="000000"/>
          <w:sz w:val="28"/>
          <w:szCs w:val="28"/>
        </w:rPr>
      </w:pPr>
      <w:r w:rsidRPr="007709F0">
        <w:rPr>
          <w:b/>
          <w:i/>
          <w:color w:val="000000"/>
          <w:sz w:val="28"/>
          <w:szCs w:val="28"/>
        </w:rPr>
        <w:t>mental health professional</w:t>
      </w:r>
      <w:r w:rsidRPr="007709F0">
        <w:rPr>
          <w:color w:val="000000"/>
          <w:sz w:val="28"/>
          <w:szCs w:val="28"/>
        </w:rPr>
        <w:t xml:space="preserve"> means:</w:t>
      </w:r>
    </w:p>
    <w:p w14:paraId="60D89120" w14:textId="77777777" w:rsidR="00D15854" w:rsidRPr="007709F0" w:rsidRDefault="00D15854" w:rsidP="00B2787F">
      <w:pPr>
        <w:pStyle w:val="LogoHeader"/>
        <w:keepLines w:val="0"/>
        <w:ind w:left="720"/>
        <w:rPr>
          <w:sz w:val="20"/>
          <w:lang w:val="en-AU"/>
        </w:rPr>
      </w:pPr>
    </w:p>
    <w:p w14:paraId="6F445E13" w14:textId="77777777" w:rsidR="00D15854" w:rsidRPr="007709F0" w:rsidRDefault="00D15854" w:rsidP="00B2787F">
      <w:pPr>
        <w:ind w:left="1800" w:hanging="360"/>
        <w:rPr>
          <w:color w:val="000000"/>
          <w:sz w:val="28"/>
          <w:szCs w:val="28"/>
        </w:rPr>
      </w:pPr>
      <w:r w:rsidRPr="007709F0">
        <w:rPr>
          <w:color w:val="000000"/>
          <w:sz w:val="28"/>
          <w:szCs w:val="28"/>
        </w:rPr>
        <w:t>(a)</w:t>
      </w:r>
      <w:r w:rsidR="007B13F5" w:rsidRPr="007709F0">
        <w:rPr>
          <w:color w:val="000000"/>
          <w:sz w:val="28"/>
          <w:szCs w:val="28"/>
        </w:rPr>
        <w:t xml:space="preserve"> </w:t>
      </w:r>
      <w:r w:rsidRPr="007709F0">
        <w:rPr>
          <w:color w:val="000000"/>
          <w:sz w:val="28"/>
          <w:szCs w:val="28"/>
        </w:rPr>
        <w:t xml:space="preserve">a </w:t>
      </w:r>
      <w:r w:rsidRPr="007709F0">
        <w:rPr>
          <w:i/>
          <w:color w:val="000000"/>
          <w:sz w:val="28"/>
          <w:szCs w:val="28"/>
        </w:rPr>
        <w:t>psychiatrist</w:t>
      </w:r>
      <w:r w:rsidRPr="007709F0">
        <w:rPr>
          <w:color w:val="000000"/>
          <w:sz w:val="28"/>
          <w:szCs w:val="28"/>
        </w:rPr>
        <w:t>; or</w:t>
      </w:r>
    </w:p>
    <w:p w14:paraId="2CD9FCDC" w14:textId="77777777" w:rsidR="00D15854" w:rsidRPr="007709F0" w:rsidRDefault="00D15854" w:rsidP="00B2787F">
      <w:pPr>
        <w:ind w:left="1800" w:hanging="360"/>
        <w:rPr>
          <w:color w:val="000000"/>
          <w:sz w:val="28"/>
          <w:szCs w:val="28"/>
        </w:rPr>
      </w:pPr>
    </w:p>
    <w:p w14:paraId="41C6446F" w14:textId="77777777" w:rsidR="00D15854" w:rsidRPr="007709F0" w:rsidRDefault="00D15854" w:rsidP="00B2787F">
      <w:pPr>
        <w:ind w:left="1800" w:hanging="360"/>
        <w:rPr>
          <w:color w:val="000000"/>
          <w:sz w:val="28"/>
          <w:szCs w:val="28"/>
        </w:rPr>
      </w:pPr>
      <w:r w:rsidRPr="007709F0">
        <w:rPr>
          <w:color w:val="000000"/>
          <w:sz w:val="28"/>
          <w:szCs w:val="28"/>
        </w:rPr>
        <w:t>(b)</w:t>
      </w:r>
      <w:r w:rsidR="007B13F5" w:rsidRPr="007709F0">
        <w:rPr>
          <w:color w:val="000000"/>
          <w:sz w:val="28"/>
          <w:szCs w:val="28"/>
        </w:rPr>
        <w:t xml:space="preserve"> </w:t>
      </w:r>
      <w:r w:rsidRPr="007709F0">
        <w:rPr>
          <w:color w:val="000000"/>
          <w:sz w:val="28"/>
          <w:szCs w:val="28"/>
        </w:rPr>
        <w:t xml:space="preserve">a </w:t>
      </w:r>
      <w:r w:rsidRPr="007709F0">
        <w:rPr>
          <w:i/>
          <w:color w:val="000000"/>
          <w:sz w:val="28"/>
          <w:szCs w:val="28"/>
        </w:rPr>
        <w:t>psychologist</w:t>
      </w:r>
      <w:r w:rsidRPr="007709F0">
        <w:rPr>
          <w:color w:val="000000"/>
          <w:sz w:val="28"/>
          <w:szCs w:val="28"/>
        </w:rPr>
        <w:t>; or</w:t>
      </w:r>
    </w:p>
    <w:p w14:paraId="6E3C3F39" w14:textId="77777777" w:rsidR="00D15854" w:rsidRPr="007709F0" w:rsidRDefault="00D15854" w:rsidP="00B2787F">
      <w:pPr>
        <w:ind w:left="1800" w:hanging="360"/>
        <w:rPr>
          <w:color w:val="000000"/>
          <w:sz w:val="28"/>
          <w:szCs w:val="28"/>
        </w:rPr>
      </w:pPr>
    </w:p>
    <w:p w14:paraId="185252F0" w14:textId="77777777" w:rsidR="00D15854" w:rsidRPr="007709F0" w:rsidRDefault="00D15854" w:rsidP="00B2787F">
      <w:pPr>
        <w:ind w:left="1800" w:hanging="360"/>
        <w:rPr>
          <w:color w:val="000000"/>
          <w:sz w:val="28"/>
          <w:szCs w:val="28"/>
        </w:rPr>
      </w:pPr>
      <w:r w:rsidRPr="007709F0">
        <w:rPr>
          <w:color w:val="000000"/>
          <w:sz w:val="28"/>
          <w:szCs w:val="28"/>
        </w:rPr>
        <w:t>(c)</w:t>
      </w:r>
      <w:r w:rsidR="007B13F5" w:rsidRPr="007709F0">
        <w:rPr>
          <w:color w:val="000000"/>
          <w:sz w:val="28"/>
          <w:szCs w:val="28"/>
        </w:rPr>
        <w:t xml:space="preserve"> </w:t>
      </w:r>
      <w:r w:rsidRPr="007709F0">
        <w:rPr>
          <w:color w:val="000000"/>
          <w:sz w:val="28"/>
          <w:szCs w:val="28"/>
        </w:rPr>
        <w:t xml:space="preserve">a </w:t>
      </w:r>
      <w:r w:rsidRPr="007709F0">
        <w:rPr>
          <w:i/>
          <w:color w:val="000000"/>
          <w:sz w:val="28"/>
          <w:szCs w:val="28"/>
        </w:rPr>
        <w:t>mental health occupational therapist</w:t>
      </w:r>
      <w:r w:rsidRPr="007709F0">
        <w:rPr>
          <w:color w:val="000000"/>
          <w:sz w:val="28"/>
          <w:szCs w:val="28"/>
        </w:rPr>
        <w:t>; or</w:t>
      </w:r>
    </w:p>
    <w:p w14:paraId="294483F3" w14:textId="77777777" w:rsidR="00D15854" w:rsidRPr="007709F0" w:rsidRDefault="00D15854" w:rsidP="00B2787F">
      <w:pPr>
        <w:ind w:left="1800" w:hanging="360"/>
        <w:rPr>
          <w:color w:val="000000"/>
          <w:sz w:val="28"/>
          <w:szCs w:val="28"/>
        </w:rPr>
      </w:pPr>
    </w:p>
    <w:p w14:paraId="4486D50C" w14:textId="77777777" w:rsidR="00D15854" w:rsidRPr="007709F0" w:rsidRDefault="00D15854" w:rsidP="00B2787F">
      <w:pPr>
        <w:ind w:left="1800" w:hanging="360"/>
        <w:rPr>
          <w:color w:val="000000"/>
          <w:sz w:val="28"/>
          <w:szCs w:val="28"/>
        </w:rPr>
      </w:pPr>
      <w:r w:rsidRPr="007709F0">
        <w:rPr>
          <w:color w:val="000000"/>
          <w:sz w:val="28"/>
          <w:szCs w:val="28"/>
        </w:rPr>
        <w:t>(d)</w:t>
      </w:r>
      <w:r w:rsidR="007B13F5" w:rsidRPr="007709F0">
        <w:rPr>
          <w:color w:val="000000"/>
          <w:sz w:val="28"/>
          <w:szCs w:val="28"/>
        </w:rPr>
        <w:t xml:space="preserve"> </w:t>
      </w:r>
      <w:r w:rsidRPr="007709F0">
        <w:rPr>
          <w:color w:val="000000"/>
          <w:sz w:val="28"/>
          <w:szCs w:val="28"/>
        </w:rPr>
        <w:t xml:space="preserve">a </w:t>
      </w:r>
      <w:r w:rsidRPr="007709F0">
        <w:rPr>
          <w:i/>
          <w:color w:val="000000"/>
          <w:sz w:val="28"/>
          <w:szCs w:val="28"/>
        </w:rPr>
        <w:t>mental health social worker</w:t>
      </w:r>
      <w:r w:rsidRPr="007709F0">
        <w:rPr>
          <w:color w:val="000000"/>
          <w:sz w:val="28"/>
          <w:szCs w:val="28"/>
        </w:rPr>
        <w:t>;</w:t>
      </w:r>
    </w:p>
    <w:p w14:paraId="03A80A0D" w14:textId="77777777" w:rsidR="00D15854" w:rsidRPr="007709F0" w:rsidRDefault="00D15854" w:rsidP="00B2787F">
      <w:pPr>
        <w:pStyle w:val="NormalIndent"/>
        <w:rPr>
          <w:color w:val="000000"/>
          <w:sz w:val="28"/>
          <w:szCs w:val="28"/>
        </w:rPr>
      </w:pPr>
    </w:p>
    <w:p w14:paraId="60963C48" w14:textId="77777777" w:rsidR="00D15854" w:rsidRPr="007709F0" w:rsidRDefault="00D15854" w:rsidP="00B2787F">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i/>
          <w:color w:val="000000"/>
          <w:sz w:val="28"/>
          <w:szCs w:val="28"/>
        </w:rPr>
      </w:pPr>
      <w:r w:rsidRPr="007709F0">
        <w:rPr>
          <w:b/>
          <w:i/>
          <w:color w:val="000000"/>
          <w:sz w:val="28"/>
          <w:szCs w:val="28"/>
        </w:rPr>
        <w:t>mental health occupational therapist</w:t>
      </w:r>
      <w:r w:rsidRPr="007709F0">
        <w:rPr>
          <w:color w:val="000000"/>
          <w:sz w:val="28"/>
          <w:szCs w:val="28"/>
        </w:rPr>
        <w:t xml:space="preserve"> means a person who is registered with AHPRA to practise as an occupational therapist and eligible to provide focussed psychological strategies under Medicare;</w:t>
      </w:r>
    </w:p>
    <w:p w14:paraId="7E9392C2" w14:textId="77777777" w:rsidR="00D15854" w:rsidRPr="007709F0" w:rsidRDefault="00D15854" w:rsidP="00B2787F">
      <w:pPr>
        <w:pStyle w:val="NormalIndent"/>
        <w:rPr>
          <w:color w:val="000000"/>
          <w:sz w:val="28"/>
          <w:szCs w:val="28"/>
        </w:rPr>
      </w:pPr>
    </w:p>
    <w:p w14:paraId="7E721F4C" w14:textId="77777777" w:rsidR="00D15854" w:rsidRPr="007709F0" w:rsidRDefault="00D15854" w:rsidP="00B2787F">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i/>
          <w:color w:val="000000"/>
          <w:sz w:val="28"/>
          <w:szCs w:val="28"/>
        </w:rPr>
      </w:pPr>
      <w:r w:rsidRPr="007709F0">
        <w:rPr>
          <w:b/>
          <w:i/>
          <w:color w:val="000000"/>
          <w:sz w:val="28"/>
          <w:szCs w:val="28"/>
        </w:rPr>
        <w:t xml:space="preserve">mental health social worker </w:t>
      </w:r>
      <w:r w:rsidRPr="007709F0">
        <w:rPr>
          <w:color w:val="000000"/>
          <w:sz w:val="28"/>
          <w:szCs w:val="28"/>
        </w:rPr>
        <w:t>means a social worker who is  a member of the Australian Association of Social Workers and certified by that association as eligible to provide focussed psychological strategies under Medicare;</w:t>
      </w:r>
    </w:p>
    <w:p w14:paraId="7B27AC81" w14:textId="77777777" w:rsidR="00D15854" w:rsidRPr="007709F0" w:rsidRDefault="00D15854" w:rsidP="00B2787F">
      <w:pPr>
        <w:pStyle w:val="NormalIndent"/>
        <w:rPr>
          <w:color w:val="000000"/>
          <w:sz w:val="28"/>
          <w:szCs w:val="28"/>
        </w:rPr>
      </w:pPr>
    </w:p>
    <w:p w14:paraId="3C11C17B" w14:textId="77777777" w:rsidR="00D15854" w:rsidRPr="007709F0" w:rsidRDefault="00D15854" w:rsidP="00B2787F">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i/>
          <w:color w:val="000000"/>
          <w:sz w:val="28"/>
          <w:szCs w:val="28"/>
        </w:rPr>
      </w:pPr>
      <w:r w:rsidRPr="007709F0">
        <w:rPr>
          <w:b/>
          <w:i/>
          <w:color w:val="000000"/>
          <w:sz w:val="28"/>
          <w:szCs w:val="28"/>
        </w:rPr>
        <w:t>psychiatrist</w:t>
      </w:r>
      <w:r w:rsidRPr="007709F0">
        <w:rPr>
          <w:color w:val="000000"/>
          <w:sz w:val="28"/>
          <w:szCs w:val="28"/>
        </w:rPr>
        <w:t xml:space="preserve"> means a medical practitioner who is registered with AHPRA and holds specialist registration as a psychiatrist;</w:t>
      </w:r>
    </w:p>
    <w:p w14:paraId="103865D3" w14:textId="77777777" w:rsidR="00D15854" w:rsidRPr="007709F0" w:rsidRDefault="00D15854" w:rsidP="00B2787F">
      <w:pPr>
        <w:pStyle w:val="NormalIndent"/>
        <w:rPr>
          <w:color w:val="000000"/>
          <w:sz w:val="28"/>
          <w:szCs w:val="28"/>
        </w:rPr>
      </w:pPr>
    </w:p>
    <w:p w14:paraId="5EA716D5" w14:textId="77777777" w:rsidR="00D15854" w:rsidRPr="007709F0" w:rsidRDefault="00D15854" w:rsidP="00B2787F">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i/>
          <w:color w:val="000000"/>
          <w:sz w:val="28"/>
          <w:szCs w:val="28"/>
        </w:rPr>
      </w:pPr>
      <w:r w:rsidRPr="007709F0">
        <w:rPr>
          <w:b/>
          <w:i/>
          <w:color w:val="000000"/>
          <w:sz w:val="28"/>
          <w:szCs w:val="28"/>
        </w:rPr>
        <w:t>psychologist</w:t>
      </w:r>
      <w:r w:rsidRPr="007709F0">
        <w:rPr>
          <w:color w:val="000000"/>
          <w:sz w:val="28"/>
          <w:szCs w:val="28"/>
        </w:rPr>
        <w:t xml:space="preserve"> means a person who is registered with AHPRA to practise as a psychologist;</w:t>
      </w:r>
    </w:p>
    <w:p w14:paraId="4B23D8A6" w14:textId="77777777" w:rsidR="00D15854" w:rsidRPr="007709F0" w:rsidRDefault="00D15854" w:rsidP="00B2787F">
      <w:pPr>
        <w:pStyle w:val="NormalIndent"/>
        <w:rPr>
          <w:color w:val="000000"/>
          <w:sz w:val="28"/>
          <w:szCs w:val="28"/>
        </w:rPr>
      </w:pPr>
    </w:p>
    <w:p w14:paraId="393B2807" w14:textId="77777777" w:rsidR="00D15854" w:rsidRPr="007709F0" w:rsidRDefault="00D15854" w:rsidP="00B2787F">
      <w:pPr>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b/>
          <w:i/>
          <w:color w:val="000000"/>
          <w:sz w:val="28"/>
          <w:szCs w:val="28"/>
        </w:rPr>
      </w:pPr>
      <w:r w:rsidRPr="007709F0">
        <w:rPr>
          <w:b/>
          <w:i/>
          <w:color w:val="000000"/>
          <w:sz w:val="28"/>
          <w:szCs w:val="28"/>
        </w:rPr>
        <w:t>RAP Guidelines</w:t>
      </w:r>
      <w:r w:rsidRPr="007709F0">
        <w:rPr>
          <w:color w:val="000000"/>
          <w:sz w:val="28"/>
          <w:szCs w:val="28"/>
        </w:rPr>
        <w:t xml:space="preserve"> means the Rehabilitation Appliances Program (RAP) National Guidelines defined in paragraph 1.4.1 of these Principles.</w:t>
      </w:r>
    </w:p>
    <w:p w14:paraId="2D7B7893" w14:textId="77777777" w:rsidR="00F72402" w:rsidRPr="007709F0" w:rsidRDefault="00F72402" w:rsidP="00F72402">
      <w:pPr>
        <w:tabs>
          <w:tab w:val="left" w:pos="720"/>
        </w:tabs>
        <w:ind w:left="720"/>
        <w:rPr>
          <w:color w:val="000000"/>
          <w:sz w:val="24"/>
        </w:rPr>
      </w:pPr>
    </w:p>
    <w:p w14:paraId="74CD65AF" w14:textId="77777777" w:rsidR="00BF1139" w:rsidRPr="007709F0" w:rsidRDefault="00BF1139" w:rsidP="00BF1139">
      <w:pPr>
        <w:tabs>
          <w:tab w:val="left" w:pos="0"/>
        </w:tabs>
        <w:rPr>
          <w:sz w:val="28"/>
          <w:szCs w:val="28"/>
        </w:rPr>
      </w:pPr>
      <w:r w:rsidRPr="007709F0">
        <w:rPr>
          <w:b/>
          <w:color w:val="000000"/>
          <w:sz w:val="28"/>
          <w:szCs w:val="28"/>
        </w:rPr>
        <w:t>11.3.6</w:t>
      </w:r>
      <w:r w:rsidRPr="007709F0">
        <w:rPr>
          <w:color w:val="000000"/>
          <w:sz w:val="28"/>
          <w:szCs w:val="28"/>
        </w:rPr>
        <w:tab/>
      </w:r>
      <w:r w:rsidRPr="007709F0">
        <w:rPr>
          <w:color w:val="000000"/>
          <w:sz w:val="28"/>
          <w:szCs w:val="28"/>
        </w:rPr>
        <w:tab/>
      </w:r>
      <w:r w:rsidRPr="007709F0">
        <w:rPr>
          <w:sz w:val="28"/>
          <w:szCs w:val="28"/>
        </w:rPr>
        <w:t xml:space="preserve">Subject to 11.3.6A and 11.3.7, the </w:t>
      </w:r>
      <w:r w:rsidRPr="007709F0">
        <w:rPr>
          <w:i/>
          <w:sz w:val="28"/>
          <w:szCs w:val="28"/>
        </w:rPr>
        <w:t>Commission</w:t>
      </w:r>
      <w:r w:rsidRPr="007709F0">
        <w:rPr>
          <w:sz w:val="28"/>
          <w:szCs w:val="28"/>
        </w:rPr>
        <w:t xml:space="preserve"> will not approve the supply of a rehabilitation appliance to an </w:t>
      </w:r>
      <w:r w:rsidRPr="007709F0">
        <w:rPr>
          <w:i/>
          <w:sz w:val="28"/>
          <w:szCs w:val="28"/>
        </w:rPr>
        <w:t xml:space="preserve">entitled person </w:t>
      </w:r>
      <w:r w:rsidRPr="007709F0">
        <w:rPr>
          <w:sz w:val="28"/>
          <w:szCs w:val="28"/>
        </w:rPr>
        <w:t xml:space="preserve">who is in an </w:t>
      </w:r>
      <w:r w:rsidRPr="007709F0">
        <w:rPr>
          <w:i/>
          <w:sz w:val="28"/>
          <w:szCs w:val="28"/>
        </w:rPr>
        <w:t>institution</w:t>
      </w:r>
      <w:r w:rsidRPr="007709F0">
        <w:rPr>
          <w:sz w:val="28"/>
          <w:szCs w:val="28"/>
        </w:rPr>
        <w:t xml:space="preserve"> or who has entered a Commonwealth, State or Territory program if the </w:t>
      </w:r>
      <w:r w:rsidRPr="007709F0">
        <w:rPr>
          <w:i/>
          <w:sz w:val="28"/>
          <w:szCs w:val="28"/>
        </w:rPr>
        <w:t>Commission</w:t>
      </w:r>
      <w:r w:rsidRPr="007709F0">
        <w:rPr>
          <w:sz w:val="28"/>
          <w:szCs w:val="28"/>
        </w:rPr>
        <w:t xml:space="preserve"> is satisfied that:</w:t>
      </w:r>
    </w:p>
    <w:p w14:paraId="06C2D2F4" w14:textId="77777777" w:rsidR="00BF1139" w:rsidRPr="007709F0" w:rsidRDefault="00BF1139" w:rsidP="00BF1139">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B238F29" w14:textId="77777777" w:rsidR="00BF1139" w:rsidRPr="007709F0" w:rsidRDefault="00BF1139" w:rsidP="00BF1139">
      <w:pPr>
        <w:pStyle w:val="NormalIndent"/>
        <w:rPr>
          <w:color w:val="000000"/>
          <w:sz w:val="28"/>
          <w:szCs w:val="28"/>
        </w:rPr>
      </w:pPr>
      <w:r w:rsidRPr="007709F0">
        <w:rPr>
          <w:color w:val="000000"/>
          <w:sz w:val="28"/>
          <w:szCs w:val="28"/>
        </w:rPr>
        <w:t>(a)</w:t>
      </w:r>
      <w:r w:rsidRPr="007709F0">
        <w:rPr>
          <w:color w:val="000000"/>
          <w:sz w:val="28"/>
          <w:szCs w:val="28"/>
        </w:rPr>
        <w:tab/>
      </w:r>
      <w:r w:rsidRPr="007709F0">
        <w:rPr>
          <w:color w:val="000000"/>
          <w:sz w:val="28"/>
          <w:szCs w:val="28"/>
          <w:u w:val="single"/>
        </w:rPr>
        <w:t xml:space="preserve">for an </w:t>
      </w:r>
      <w:r w:rsidRPr="007709F0">
        <w:rPr>
          <w:i/>
          <w:color w:val="000000"/>
          <w:sz w:val="28"/>
          <w:szCs w:val="28"/>
          <w:u w:val="single"/>
        </w:rPr>
        <w:t>institution</w:t>
      </w:r>
      <w:r w:rsidRPr="007709F0">
        <w:rPr>
          <w:color w:val="000000"/>
          <w:sz w:val="28"/>
          <w:szCs w:val="28"/>
        </w:rPr>
        <w:t xml:space="preserve">, the appliance should be supplied by the owner or operator of the </w:t>
      </w:r>
      <w:r w:rsidRPr="007709F0">
        <w:rPr>
          <w:i/>
          <w:color w:val="000000"/>
          <w:sz w:val="28"/>
          <w:szCs w:val="28"/>
        </w:rPr>
        <w:t>institution</w:t>
      </w:r>
      <w:r w:rsidRPr="007709F0">
        <w:rPr>
          <w:color w:val="000000"/>
          <w:sz w:val="28"/>
          <w:szCs w:val="28"/>
        </w:rPr>
        <w:t xml:space="preserve"> because:</w:t>
      </w:r>
    </w:p>
    <w:p w14:paraId="1E3824C3" w14:textId="77777777" w:rsidR="00BF1139" w:rsidRPr="007709F0" w:rsidRDefault="00BF1139" w:rsidP="00BF1139">
      <w:pPr>
        <w:pStyle w:val="NormalIndent"/>
        <w:rPr>
          <w:color w:val="000000"/>
          <w:sz w:val="28"/>
          <w:szCs w:val="28"/>
        </w:rPr>
      </w:pPr>
    </w:p>
    <w:p w14:paraId="6AE712E5" w14:textId="77777777" w:rsidR="00BF1139" w:rsidRPr="007709F0" w:rsidRDefault="00BF1139" w:rsidP="00BF1139">
      <w:pPr>
        <w:pStyle w:val="NormalIndent"/>
        <w:ind w:left="2160" w:hanging="739"/>
        <w:rPr>
          <w:color w:val="000000"/>
          <w:sz w:val="28"/>
          <w:szCs w:val="28"/>
        </w:rPr>
      </w:pPr>
      <w:r w:rsidRPr="007709F0">
        <w:rPr>
          <w:color w:val="000000"/>
          <w:sz w:val="28"/>
          <w:szCs w:val="28"/>
        </w:rPr>
        <w:t>(i)</w:t>
      </w:r>
      <w:r w:rsidRPr="007709F0">
        <w:rPr>
          <w:color w:val="000000"/>
          <w:sz w:val="28"/>
          <w:szCs w:val="28"/>
        </w:rPr>
        <w:tab/>
        <w:t xml:space="preserve">any Commonwealth, State or Territory legislation under which the </w:t>
      </w:r>
      <w:r w:rsidRPr="007709F0">
        <w:rPr>
          <w:i/>
          <w:color w:val="000000"/>
          <w:sz w:val="28"/>
          <w:szCs w:val="28"/>
        </w:rPr>
        <w:t>institution</w:t>
      </w:r>
      <w:r w:rsidRPr="007709F0">
        <w:rPr>
          <w:color w:val="000000"/>
          <w:sz w:val="28"/>
          <w:szCs w:val="28"/>
        </w:rPr>
        <w:t xml:space="preserve"> (or owner or operator) is registered, licensed or otherwise authorised enables the appliance to be supplied; or</w:t>
      </w:r>
    </w:p>
    <w:p w14:paraId="3DCCD506" w14:textId="77777777" w:rsidR="00BF1139" w:rsidRPr="007709F0" w:rsidRDefault="00BF1139" w:rsidP="00BF1139">
      <w:pPr>
        <w:pStyle w:val="NormalIndent"/>
        <w:rPr>
          <w:color w:val="000000"/>
          <w:sz w:val="28"/>
          <w:szCs w:val="28"/>
        </w:rPr>
      </w:pPr>
    </w:p>
    <w:p w14:paraId="76152E81" w14:textId="77777777" w:rsidR="00BF1139" w:rsidRPr="007709F0" w:rsidRDefault="00BF1139" w:rsidP="00BF1139">
      <w:pPr>
        <w:pStyle w:val="NormalIndent"/>
        <w:ind w:left="2160" w:hanging="739"/>
        <w:rPr>
          <w:color w:val="000000"/>
          <w:sz w:val="28"/>
          <w:szCs w:val="28"/>
        </w:rPr>
      </w:pPr>
      <w:r w:rsidRPr="007709F0">
        <w:rPr>
          <w:color w:val="000000"/>
          <w:sz w:val="28"/>
          <w:szCs w:val="28"/>
        </w:rPr>
        <w:lastRenderedPageBreak/>
        <w:t>(ii)</w:t>
      </w:r>
      <w:r w:rsidRPr="007709F0">
        <w:rPr>
          <w:color w:val="000000"/>
          <w:sz w:val="28"/>
          <w:szCs w:val="28"/>
        </w:rPr>
        <w:tab/>
        <w:t xml:space="preserve">due to charges made by or subsidies received by the owner or operator of the </w:t>
      </w:r>
      <w:r w:rsidRPr="007709F0">
        <w:rPr>
          <w:i/>
          <w:color w:val="000000"/>
          <w:sz w:val="28"/>
          <w:szCs w:val="28"/>
        </w:rPr>
        <w:t>institution</w:t>
      </w:r>
      <w:r w:rsidRPr="007709F0">
        <w:rPr>
          <w:color w:val="000000"/>
          <w:sz w:val="28"/>
          <w:szCs w:val="28"/>
        </w:rPr>
        <w:t xml:space="preserve"> under Commonwealth, State or Territory legislation, it is fair for the owner or operator of the </w:t>
      </w:r>
      <w:r w:rsidRPr="007709F0">
        <w:rPr>
          <w:i/>
          <w:color w:val="000000"/>
          <w:sz w:val="28"/>
          <w:szCs w:val="28"/>
        </w:rPr>
        <w:t>institution</w:t>
      </w:r>
      <w:r w:rsidRPr="007709F0">
        <w:rPr>
          <w:color w:val="000000"/>
          <w:sz w:val="28"/>
          <w:szCs w:val="28"/>
        </w:rPr>
        <w:t xml:space="preserve"> to bear the cost of supplying the appliance; or</w:t>
      </w:r>
    </w:p>
    <w:p w14:paraId="25A5F736" w14:textId="77777777" w:rsidR="00BF1139" w:rsidRPr="007709F0" w:rsidRDefault="00BF1139" w:rsidP="00BF1139">
      <w:pPr>
        <w:pStyle w:val="NormalIndent"/>
        <w:rPr>
          <w:color w:val="000000"/>
          <w:sz w:val="28"/>
          <w:szCs w:val="28"/>
        </w:rPr>
      </w:pPr>
    </w:p>
    <w:p w14:paraId="6B099F44" w14:textId="77777777" w:rsidR="00BF1139" w:rsidRPr="007709F0" w:rsidRDefault="00BF1139" w:rsidP="00BF1139">
      <w:pPr>
        <w:ind w:left="2160"/>
        <w:rPr>
          <w:color w:val="000000"/>
        </w:rPr>
      </w:pPr>
      <w:r w:rsidRPr="007709F0">
        <w:rPr>
          <w:rFonts w:cs="Arial"/>
        </w:rPr>
        <w:t xml:space="preserve">Note: </w:t>
      </w:r>
      <w:r w:rsidRPr="007709F0">
        <w:rPr>
          <w:color w:val="000000"/>
        </w:rPr>
        <w:t xml:space="preserve">the </w:t>
      </w:r>
      <w:r w:rsidRPr="007709F0">
        <w:rPr>
          <w:i/>
          <w:color w:val="000000"/>
        </w:rPr>
        <w:t>DVA document</w:t>
      </w:r>
      <w:r w:rsidRPr="007709F0">
        <w:rPr>
          <w:color w:val="000000"/>
        </w:rPr>
        <w:t xml:space="preserve"> known as “RAP Business Rules” provides a guide to decision making in respect of the supply of appliances and is contained in the RAP Schedule of Equipment at:</w:t>
      </w:r>
    </w:p>
    <w:p w14:paraId="6B2FECEF" w14:textId="77777777" w:rsidR="00BF1139" w:rsidRPr="007709F0" w:rsidRDefault="00BF1139" w:rsidP="00BF1139">
      <w:pPr>
        <w:pStyle w:val="NormalIndent"/>
        <w:ind w:left="2160" w:firstLine="0"/>
        <w:rPr>
          <w:color w:val="000000"/>
          <w:sz w:val="20"/>
        </w:rPr>
      </w:pPr>
    </w:p>
    <w:p w14:paraId="28A18922" w14:textId="48D5B60B" w:rsidR="00BF1139" w:rsidRPr="007709F0" w:rsidRDefault="006C78FA" w:rsidP="00BF1139">
      <w:pPr>
        <w:pStyle w:val="NormalIndent"/>
        <w:ind w:left="2160" w:firstLine="0"/>
        <w:rPr>
          <w:sz w:val="20"/>
        </w:rPr>
      </w:pPr>
      <w:r w:rsidRPr="007709F0">
        <w:t>https://www.dva.gov.au/providers/rehabilitation</w:t>
      </w:r>
      <w:r w:rsidR="007709F0">
        <w:noBreakHyphen/>
      </w:r>
      <w:r w:rsidRPr="007709F0">
        <w:t>appliances</w:t>
      </w:r>
      <w:r w:rsidR="007709F0">
        <w:noBreakHyphen/>
      </w:r>
      <w:r w:rsidRPr="007709F0">
        <w:t>program</w:t>
      </w:r>
      <w:r w:rsidR="007709F0">
        <w:noBreakHyphen/>
      </w:r>
      <w:r w:rsidRPr="007709F0">
        <w:t>rap/rap</w:t>
      </w:r>
      <w:r w:rsidR="007709F0">
        <w:noBreakHyphen/>
      </w:r>
      <w:r w:rsidRPr="007709F0">
        <w:t>schedule</w:t>
      </w:r>
    </w:p>
    <w:p w14:paraId="58169E03" w14:textId="77777777" w:rsidR="00BF1139" w:rsidRPr="007709F0" w:rsidRDefault="00BF1139" w:rsidP="00BF1139">
      <w:pPr>
        <w:pStyle w:val="NormalIndent"/>
        <w:rPr>
          <w:sz w:val="28"/>
          <w:szCs w:val="28"/>
        </w:rPr>
      </w:pPr>
    </w:p>
    <w:p w14:paraId="76B8CFEC" w14:textId="77777777" w:rsidR="00BF1139" w:rsidRPr="007709F0" w:rsidRDefault="00BF1139" w:rsidP="00BF1139">
      <w:pPr>
        <w:pStyle w:val="NormalIndent"/>
        <w:ind w:left="2160" w:hanging="720"/>
        <w:rPr>
          <w:color w:val="000000"/>
          <w:sz w:val="28"/>
          <w:szCs w:val="28"/>
        </w:rPr>
      </w:pPr>
      <w:r w:rsidRPr="007709F0">
        <w:rPr>
          <w:color w:val="000000"/>
          <w:sz w:val="28"/>
          <w:szCs w:val="28"/>
        </w:rPr>
        <w:t>(iii)</w:t>
      </w:r>
      <w:r w:rsidRPr="007709F0">
        <w:rPr>
          <w:color w:val="000000"/>
          <w:sz w:val="28"/>
          <w:szCs w:val="28"/>
        </w:rPr>
        <w:tab/>
        <w:t xml:space="preserve">installing the appliance would involve an alteration to the structure of part of the </w:t>
      </w:r>
      <w:r w:rsidRPr="007709F0">
        <w:rPr>
          <w:i/>
          <w:color w:val="000000"/>
          <w:sz w:val="28"/>
          <w:szCs w:val="28"/>
        </w:rPr>
        <w:t>institution</w:t>
      </w:r>
      <w:r w:rsidRPr="007709F0">
        <w:rPr>
          <w:color w:val="000000"/>
          <w:sz w:val="28"/>
          <w:szCs w:val="28"/>
        </w:rPr>
        <w:t>; or</w:t>
      </w:r>
    </w:p>
    <w:p w14:paraId="2B0D9416" w14:textId="77777777" w:rsidR="00BF1139" w:rsidRPr="007709F0" w:rsidRDefault="00BF1139" w:rsidP="00BF1139">
      <w:pPr>
        <w:pStyle w:val="NormalIndent"/>
        <w:rPr>
          <w:color w:val="000000"/>
          <w:sz w:val="28"/>
          <w:szCs w:val="28"/>
        </w:rPr>
      </w:pPr>
    </w:p>
    <w:p w14:paraId="42F6D381" w14:textId="77777777" w:rsidR="00BF1139" w:rsidRPr="007709F0" w:rsidRDefault="00BF1139" w:rsidP="00BF1139">
      <w:pPr>
        <w:pStyle w:val="NormalIndent"/>
        <w:ind w:left="2127" w:hanging="709"/>
        <w:rPr>
          <w:color w:val="000000"/>
          <w:sz w:val="28"/>
          <w:szCs w:val="28"/>
        </w:rPr>
      </w:pPr>
      <w:r w:rsidRPr="007709F0">
        <w:rPr>
          <w:color w:val="000000"/>
          <w:sz w:val="28"/>
          <w:szCs w:val="28"/>
        </w:rPr>
        <w:t>(iv)</w:t>
      </w:r>
      <w:r w:rsidRPr="007709F0">
        <w:rPr>
          <w:color w:val="000000"/>
          <w:sz w:val="28"/>
          <w:szCs w:val="28"/>
        </w:rPr>
        <w:tab/>
        <w:t>it is otherwise appropriate for the appliance to be supplied by the owner or operator.</w:t>
      </w:r>
    </w:p>
    <w:p w14:paraId="121CC898" w14:textId="77777777" w:rsidR="00BF1139" w:rsidRPr="007709F0" w:rsidRDefault="00BF1139" w:rsidP="00BF1139">
      <w:pPr>
        <w:pStyle w:val="NormalIndent"/>
        <w:rPr>
          <w:color w:val="000000"/>
          <w:sz w:val="28"/>
          <w:szCs w:val="28"/>
        </w:rPr>
      </w:pPr>
    </w:p>
    <w:p w14:paraId="754822B1" w14:textId="56A8D598" w:rsidR="00BF1139" w:rsidRPr="007709F0" w:rsidRDefault="00BF1139" w:rsidP="00BF1139">
      <w:pPr>
        <w:ind w:left="2160"/>
      </w:pPr>
      <w:r w:rsidRPr="007709F0">
        <w:t xml:space="preserve">Note (1): “institution” includes a retirement village, premises the </w:t>
      </w:r>
      <w:r w:rsidRPr="007709F0">
        <w:rPr>
          <w:i/>
        </w:rPr>
        <w:t>Commission</w:t>
      </w:r>
      <w:r w:rsidRPr="007709F0">
        <w:t xml:space="preserve"> considers have similar functions to a retirement village</w:t>
      </w:r>
      <w:r w:rsidR="00C47E94" w:rsidRPr="007709F0">
        <w:t>,</w:t>
      </w:r>
      <w:r w:rsidRPr="007709F0">
        <w:t xml:space="preserve"> and </w:t>
      </w:r>
      <w:r w:rsidR="00224085" w:rsidRPr="007709F0">
        <w:t>a cluster of</w:t>
      </w:r>
      <w:r w:rsidRPr="007709F0">
        <w:t xml:space="preserve"> self</w:t>
      </w:r>
      <w:r w:rsidR="007709F0">
        <w:noBreakHyphen/>
      </w:r>
      <w:r w:rsidRPr="007709F0">
        <w:t>care unit</w:t>
      </w:r>
      <w:r w:rsidR="00224085" w:rsidRPr="007709F0">
        <w:t>s</w:t>
      </w:r>
      <w:r w:rsidRPr="007709F0">
        <w:t>.</w:t>
      </w:r>
    </w:p>
    <w:p w14:paraId="6B67D855" w14:textId="77777777" w:rsidR="00BF1139" w:rsidRPr="007709F0" w:rsidRDefault="00BF1139" w:rsidP="00BF1139">
      <w:pPr>
        <w:ind w:left="2160"/>
        <w:rPr>
          <w:color w:val="000000"/>
        </w:rPr>
      </w:pPr>
      <w:r w:rsidRPr="007709F0">
        <w:rPr>
          <w:rFonts w:cs="Arial"/>
        </w:rPr>
        <w:t xml:space="preserve">Note (2): </w:t>
      </w:r>
      <w:r w:rsidRPr="007709F0">
        <w:rPr>
          <w:color w:val="000000"/>
        </w:rPr>
        <w:t xml:space="preserve">the </w:t>
      </w:r>
      <w:r w:rsidRPr="007709F0">
        <w:rPr>
          <w:i/>
          <w:color w:val="000000"/>
        </w:rPr>
        <w:t>DVA document</w:t>
      </w:r>
      <w:r w:rsidRPr="007709F0">
        <w:rPr>
          <w:color w:val="000000"/>
        </w:rPr>
        <w:t xml:space="preserve"> known as “RAP Business Rules” provides a guide to decision making in respect of the supply of appliances and is contained in the RAP Schedule of Equipment at:</w:t>
      </w:r>
    </w:p>
    <w:p w14:paraId="09E334C9" w14:textId="77777777" w:rsidR="00BF1139" w:rsidRPr="007709F0" w:rsidRDefault="00BF1139" w:rsidP="00BF1139">
      <w:pPr>
        <w:pStyle w:val="NormalIndent"/>
        <w:ind w:left="2160" w:firstLine="0"/>
        <w:rPr>
          <w:color w:val="000000"/>
          <w:sz w:val="20"/>
        </w:rPr>
      </w:pPr>
    </w:p>
    <w:p w14:paraId="6C6CB8E4" w14:textId="5E3FC06A" w:rsidR="00BF1139" w:rsidRPr="007709F0" w:rsidRDefault="006C78FA" w:rsidP="00BF1139">
      <w:pPr>
        <w:pStyle w:val="NormalIndent"/>
        <w:ind w:left="2160" w:firstLine="0"/>
        <w:rPr>
          <w:sz w:val="20"/>
        </w:rPr>
      </w:pPr>
      <w:r w:rsidRPr="007709F0">
        <w:t>https://www.dva.gov.au/providers/rehabilitation</w:t>
      </w:r>
      <w:r w:rsidR="007709F0">
        <w:noBreakHyphen/>
      </w:r>
      <w:r w:rsidRPr="007709F0">
        <w:t>appliances</w:t>
      </w:r>
      <w:r w:rsidR="007709F0">
        <w:noBreakHyphen/>
      </w:r>
      <w:r w:rsidRPr="007709F0">
        <w:t>program</w:t>
      </w:r>
      <w:r w:rsidR="007709F0">
        <w:noBreakHyphen/>
      </w:r>
      <w:r w:rsidRPr="007709F0">
        <w:t>rap/rap</w:t>
      </w:r>
      <w:r w:rsidR="007709F0">
        <w:noBreakHyphen/>
      </w:r>
      <w:r w:rsidRPr="007709F0">
        <w:t>schedule</w:t>
      </w:r>
    </w:p>
    <w:p w14:paraId="21FDF3AC" w14:textId="77777777" w:rsidR="00BF1139" w:rsidRPr="007709F0" w:rsidRDefault="00BF1139" w:rsidP="00BF1139">
      <w:pPr>
        <w:pStyle w:val="NormalIndent"/>
        <w:rPr>
          <w:color w:val="000000"/>
          <w:sz w:val="28"/>
          <w:szCs w:val="28"/>
        </w:rPr>
      </w:pPr>
    </w:p>
    <w:p w14:paraId="2679D63E" w14:textId="08ECD7C2" w:rsidR="00BF1139" w:rsidRPr="007709F0" w:rsidRDefault="00BF1139" w:rsidP="00BF1139">
      <w:pPr>
        <w:pStyle w:val="NormalIndent"/>
        <w:rPr>
          <w:rFonts w:cs="Arial"/>
          <w:sz w:val="28"/>
        </w:rPr>
      </w:pPr>
      <w:r w:rsidRPr="007709F0">
        <w:rPr>
          <w:color w:val="000000"/>
          <w:sz w:val="28"/>
          <w:szCs w:val="28"/>
        </w:rPr>
        <w:t>(b)</w:t>
      </w:r>
      <w:r w:rsidRPr="007709F0">
        <w:rPr>
          <w:color w:val="000000"/>
          <w:sz w:val="28"/>
          <w:szCs w:val="28"/>
        </w:rPr>
        <w:tab/>
      </w:r>
      <w:r w:rsidRPr="007709F0">
        <w:rPr>
          <w:color w:val="000000"/>
          <w:sz w:val="28"/>
          <w:szCs w:val="28"/>
          <w:u w:val="single"/>
        </w:rPr>
        <w:t xml:space="preserve">for an </w:t>
      </w:r>
      <w:r w:rsidRPr="007709F0">
        <w:rPr>
          <w:i/>
          <w:color w:val="000000"/>
          <w:sz w:val="28"/>
          <w:szCs w:val="28"/>
          <w:u w:val="single"/>
        </w:rPr>
        <w:t>institution</w:t>
      </w:r>
      <w:r w:rsidRPr="007709F0">
        <w:rPr>
          <w:color w:val="000000"/>
          <w:sz w:val="28"/>
          <w:szCs w:val="28"/>
        </w:rPr>
        <w:t xml:space="preserve">, where the appliance is a </w:t>
      </w:r>
      <w:r w:rsidRPr="007709F0">
        <w:rPr>
          <w:rFonts w:cs="Arial"/>
          <w:sz w:val="28"/>
        </w:rPr>
        <w:t>hand rail, ramp, non</w:t>
      </w:r>
      <w:r w:rsidR="007709F0">
        <w:rPr>
          <w:rFonts w:cs="Arial"/>
          <w:sz w:val="28"/>
        </w:rPr>
        <w:noBreakHyphen/>
      </w:r>
      <w:r w:rsidRPr="007709F0">
        <w:rPr>
          <w:rFonts w:cs="Arial"/>
          <w:sz w:val="28"/>
        </w:rPr>
        <w:t>slip surface or similar appliance,</w:t>
      </w:r>
      <w:r w:rsidRPr="007709F0">
        <w:rPr>
          <w:color w:val="000000"/>
          <w:sz w:val="28"/>
          <w:szCs w:val="28"/>
        </w:rPr>
        <w:t xml:space="preserve"> the appliance should be supplied by the </w:t>
      </w:r>
      <w:r w:rsidRPr="007709F0">
        <w:rPr>
          <w:i/>
          <w:color w:val="000000"/>
          <w:sz w:val="28"/>
          <w:szCs w:val="28"/>
        </w:rPr>
        <w:t>entitled person</w:t>
      </w:r>
      <w:r w:rsidRPr="007709F0">
        <w:rPr>
          <w:color w:val="000000"/>
          <w:sz w:val="28"/>
          <w:szCs w:val="28"/>
        </w:rPr>
        <w:t xml:space="preserve"> or the owner or</w:t>
      </w:r>
      <w:r w:rsidRPr="007709F0">
        <w:rPr>
          <w:rFonts w:cs="Arial"/>
          <w:sz w:val="28"/>
        </w:rPr>
        <w:t xml:space="preserve"> </w:t>
      </w:r>
      <w:r w:rsidRPr="007709F0">
        <w:rPr>
          <w:color w:val="000000"/>
          <w:sz w:val="28"/>
          <w:szCs w:val="28"/>
        </w:rPr>
        <w:t xml:space="preserve">operator of the </w:t>
      </w:r>
      <w:r w:rsidRPr="007709F0">
        <w:rPr>
          <w:i/>
          <w:color w:val="000000"/>
          <w:sz w:val="28"/>
          <w:szCs w:val="28"/>
        </w:rPr>
        <w:t>institution</w:t>
      </w:r>
      <w:r w:rsidRPr="007709F0">
        <w:rPr>
          <w:color w:val="000000"/>
          <w:sz w:val="28"/>
          <w:szCs w:val="28"/>
        </w:rPr>
        <w:t xml:space="preserve"> because </w:t>
      </w:r>
      <w:r w:rsidRPr="007709F0">
        <w:rPr>
          <w:rFonts w:cs="Arial"/>
          <w:sz w:val="28"/>
        </w:rPr>
        <w:t xml:space="preserve">the </w:t>
      </w:r>
      <w:r w:rsidRPr="007709F0">
        <w:rPr>
          <w:rFonts w:cs="Arial"/>
          <w:i/>
          <w:sz w:val="28"/>
        </w:rPr>
        <w:t xml:space="preserve">entitled person </w:t>
      </w:r>
      <w:r w:rsidRPr="007709F0">
        <w:rPr>
          <w:rFonts w:cs="Arial"/>
          <w:sz w:val="28"/>
        </w:rPr>
        <w:t xml:space="preserve">should have known, by reason of the person’s state of health or frailty at the time the person arranged to enter the </w:t>
      </w:r>
      <w:r w:rsidRPr="007709F0">
        <w:rPr>
          <w:rFonts w:cs="Arial"/>
          <w:i/>
          <w:sz w:val="28"/>
        </w:rPr>
        <w:t>institution</w:t>
      </w:r>
      <w:r w:rsidRPr="007709F0">
        <w:rPr>
          <w:rFonts w:cs="Arial"/>
          <w:sz w:val="28"/>
        </w:rPr>
        <w:t>, that such an appliance would have been likely to have been needed by the person upon being admitted to the institution or a short time thereafter.</w:t>
      </w:r>
    </w:p>
    <w:p w14:paraId="2B1CCA50" w14:textId="77777777" w:rsidR="00BF1139" w:rsidRPr="007709F0" w:rsidRDefault="00BF1139" w:rsidP="00BF1139">
      <w:pPr>
        <w:pStyle w:val="NormalIndent"/>
        <w:rPr>
          <w:color w:val="000000"/>
          <w:sz w:val="28"/>
          <w:szCs w:val="28"/>
        </w:rPr>
      </w:pPr>
    </w:p>
    <w:p w14:paraId="0A8A24F9" w14:textId="72E41B75" w:rsidR="00BF1139" w:rsidRPr="007709F0" w:rsidRDefault="00BF1139" w:rsidP="00BF1139">
      <w:pPr>
        <w:ind w:left="2340" w:hanging="893"/>
        <w:rPr>
          <w:strike/>
        </w:rPr>
      </w:pPr>
      <w:r w:rsidRPr="007709F0">
        <w:t xml:space="preserve">Note (1): “institution” includes a retirement village, premises the </w:t>
      </w:r>
      <w:r w:rsidRPr="007709F0">
        <w:rPr>
          <w:i/>
        </w:rPr>
        <w:t>Commission</w:t>
      </w:r>
      <w:r w:rsidRPr="007709F0">
        <w:t xml:space="preserve"> considers have similar functions to a retirement village</w:t>
      </w:r>
      <w:r w:rsidR="00925EC4" w:rsidRPr="007709F0">
        <w:t>,</w:t>
      </w:r>
      <w:r w:rsidRPr="007709F0">
        <w:t xml:space="preserve"> and a </w:t>
      </w:r>
      <w:r w:rsidR="00224085" w:rsidRPr="007709F0">
        <w:t xml:space="preserve">cluster of </w:t>
      </w:r>
      <w:r w:rsidRPr="007709F0">
        <w:t>self</w:t>
      </w:r>
      <w:r w:rsidR="007709F0">
        <w:noBreakHyphen/>
      </w:r>
      <w:r w:rsidRPr="007709F0">
        <w:t>care unit.</w:t>
      </w:r>
    </w:p>
    <w:p w14:paraId="70B929FD" w14:textId="77777777" w:rsidR="00BF1139" w:rsidRPr="007709F0" w:rsidRDefault="00BF1139" w:rsidP="00BF1139">
      <w:pPr>
        <w:ind w:left="2268" w:hanging="850"/>
        <w:rPr>
          <w:rFonts w:cs="Arial"/>
        </w:rPr>
      </w:pPr>
      <w:r w:rsidRPr="007709F0">
        <w:rPr>
          <w:rFonts w:cs="Arial"/>
        </w:rPr>
        <w:t xml:space="preserve">Note (2): The policy is that </w:t>
      </w:r>
      <w:r w:rsidRPr="007709F0">
        <w:rPr>
          <w:rFonts w:cs="Arial"/>
          <w:i/>
        </w:rPr>
        <w:t>entitled persons</w:t>
      </w:r>
      <w:r w:rsidRPr="007709F0">
        <w:rPr>
          <w:rFonts w:cs="Arial"/>
        </w:rPr>
        <w:t xml:space="preserve"> entering </w:t>
      </w:r>
      <w:r w:rsidRPr="007709F0">
        <w:rPr>
          <w:rFonts w:cs="Arial"/>
          <w:i/>
        </w:rPr>
        <w:t>institutions</w:t>
      </w:r>
      <w:r w:rsidRPr="007709F0">
        <w:rPr>
          <w:rFonts w:cs="Arial"/>
        </w:rPr>
        <w:t xml:space="preserve"> should ensure the </w:t>
      </w:r>
      <w:r w:rsidRPr="007709F0">
        <w:rPr>
          <w:rFonts w:cs="Arial"/>
          <w:i/>
        </w:rPr>
        <w:t xml:space="preserve">institution </w:t>
      </w:r>
      <w:r w:rsidRPr="007709F0">
        <w:rPr>
          <w:rFonts w:cs="Arial"/>
        </w:rPr>
        <w:t>caters to their needs before they take up residence.</w:t>
      </w:r>
    </w:p>
    <w:p w14:paraId="0A8CBE55" w14:textId="77777777" w:rsidR="00BF1139" w:rsidRPr="007709F0" w:rsidRDefault="00BF1139" w:rsidP="00BF1139">
      <w:pPr>
        <w:ind w:left="1080" w:firstLine="338"/>
        <w:rPr>
          <w:rFonts w:cs="Arial"/>
        </w:rPr>
      </w:pPr>
      <w:r w:rsidRPr="007709F0">
        <w:rPr>
          <w:rFonts w:cs="Arial"/>
        </w:rPr>
        <w:t>Note (3): A guide to a “short time” is a period within 6 months after entering the institution.</w:t>
      </w:r>
    </w:p>
    <w:p w14:paraId="546E7A40" w14:textId="77777777" w:rsidR="00BF1139" w:rsidRPr="007709F0" w:rsidRDefault="00BF1139" w:rsidP="00BF1139">
      <w:pPr>
        <w:ind w:left="2268" w:hanging="850"/>
        <w:rPr>
          <w:color w:val="000000"/>
        </w:rPr>
      </w:pPr>
      <w:r w:rsidRPr="007709F0">
        <w:rPr>
          <w:rFonts w:cs="Arial"/>
        </w:rPr>
        <w:t xml:space="preserve">Note (4): </w:t>
      </w:r>
      <w:r w:rsidRPr="007709F0">
        <w:rPr>
          <w:color w:val="000000"/>
        </w:rPr>
        <w:t xml:space="preserve">the </w:t>
      </w:r>
      <w:r w:rsidRPr="007709F0">
        <w:rPr>
          <w:i/>
          <w:color w:val="000000"/>
        </w:rPr>
        <w:t>DVA document</w:t>
      </w:r>
      <w:r w:rsidRPr="007709F0">
        <w:rPr>
          <w:color w:val="000000"/>
        </w:rPr>
        <w:t xml:space="preserve"> known as “RAP Business Rules” provides a guide to decision making in respect of the supply of appliances and is contained in the RAP Schedule of Equipment at:</w:t>
      </w:r>
    </w:p>
    <w:p w14:paraId="2D54CC02" w14:textId="77777777" w:rsidR="00BF1139" w:rsidRPr="007709F0" w:rsidRDefault="00BF1139" w:rsidP="00BF1139">
      <w:pPr>
        <w:pStyle w:val="NormalIndent"/>
        <w:ind w:left="2160" w:firstLine="0"/>
        <w:rPr>
          <w:color w:val="000000"/>
          <w:sz w:val="20"/>
        </w:rPr>
      </w:pPr>
    </w:p>
    <w:p w14:paraId="29232BA4" w14:textId="23BEF8CD" w:rsidR="00BF1139" w:rsidRPr="007709F0" w:rsidRDefault="006C78FA" w:rsidP="00BF1139">
      <w:pPr>
        <w:pStyle w:val="NormalIndent"/>
        <w:ind w:left="2160" w:firstLine="0"/>
        <w:rPr>
          <w:sz w:val="20"/>
        </w:rPr>
      </w:pPr>
      <w:r w:rsidRPr="007709F0">
        <w:t>https://www.dva.gov.au/providers/rehabilitation</w:t>
      </w:r>
      <w:r w:rsidR="007709F0">
        <w:noBreakHyphen/>
      </w:r>
      <w:r w:rsidRPr="007709F0">
        <w:t>appliances</w:t>
      </w:r>
      <w:r w:rsidR="007709F0">
        <w:noBreakHyphen/>
      </w:r>
      <w:r w:rsidRPr="007709F0">
        <w:t>program</w:t>
      </w:r>
      <w:r w:rsidR="007709F0">
        <w:noBreakHyphen/>
      </w:r>
      <w:r w:rsidRPr="007709F0">
        <w:t>rap/rap</w:t>
      </w:r>
      <w:r w:rsidR="007709F0">
        <w:noBreakHyphen/>
      </w:r>
      <w:r w:rsidRPr="007709F0">
        <w:t>schedule</w:t>
      </w:r>
    </w:p>
    <w:p w14:paraId="454DEDEC" w14:textId="77777777" w:rsidR="00BF1139" w:rsidRPr="007709F0" w:rsidRDefault="00BF1139" w:rsidP="00BF1139">
      <w:pPr>
        <w:pStyle w:val="NormalIndent"/>
        <w:rPr>
          <w:sz w:val="28"/>
          <w:szCs w:val="28"/>
        </w:rPr>
      </w:pPr>
    </w:p>
    <w:p w14:paraId="59AD4B2D" w14:textId="77777777" w:rsidR="00BF1139" w:rsidRPr="007709F0" w:rsidRDefault="00BF1139" w:rsidP="00BF1139">
      <w:pPr>
        <w:pStyle w:val="NormalIndent"/>
        <w:ind w:left="1440" w:hanging="540"/>
        <w:rPr>
          <w:color w:val="000000"/>
          <w:sz w:val="28"/>
          <w:szCs w:val="28"/>
        </w:rPr>
      </w:pPr>
      <w:r w:rsidRPr="007709F0">
        <w:rPr>
          <w:sz w:val="28"/>
          <w:szCs w:val="28"/>
        </w:rPr>
        <w:t>(c)</w:t>
      </w:r>
      <w:r w:rsidRPr="007709F0">
        <w:rPr>
          <w:sz w:val="28"/>
          <w:szCs w:val="28"/>
        </w:rPr>
        <w:tab/>
      </w:r>
      <w:r w:rsidRPr="007709F0">
        <w:rPr>
          <w:sz w:val="28"/>
          <w:szCs w:val="28"/>
          <w:u w:val="single"/>
        </w:rPr>
        <w:t>for a program</w:t>
      </w:r>
      <w:r w:rsidRPr="007709F0">
        <w:rPr>
          <w:sz w:val="28"/>
          <w:szCs w:val="28"/>
        </w:rPr>
        <w:t>, it i</w:t>
      </w:r>
      <w:r w:rsidRPr="007709F0">
        <w:rPr>
          <w:color w:val="000000"/>
          <w:sz w:val="28"/>
          <w:szCs w:val="28"/>
        </w:rPr>
        <w:t>s more appropriate that the appliance is provided under the program because:</w:t>
      </w:r>
    </w:p>
    <w:p w14:paraId="6829F262" w14:textId="77777777" w:rsidR="00BF1139" w:rsidRPr="007709F0" w:rsidRDefault="00BF1139" w:rsidP="00BF1139">
      <w:pPr>
        <w:pStyle w:val="NormalIndent"/>
        <w:rPr>
          <w:color w:val="000000"/>
          <w:sz w:val="28"/>
          <w:szCs w:val="28"/>
        </w:rPr>
      </w:pPr>
    </w:p>
    <w:p w14:paraId="2C448F2A" w14:textId="77777777" w:rsidR="00BF1139" w:rsidRPr="007709F0" w:rsidRDefault="004615DF" w:rsidP="004615DF">
      <w:pPr>
        <w:pStyle w:val="NormalIndent"/>
        <w:ind w:left="2138" w:hanging="720"/>
        <w:rPr>
          <w:color w:val="000000"/>
          <w:sz w:val="28"/>
          <w:szCs w:val="28"/>
        </w:rPr>
      </w:pPr>
      <w:r w:rsidRPr="007709F0">
        <w:rPr>
          <w:color w:val="000000"/>
          <w:sz w:val="28"/>
          <w:szCs w:val="28"/>
        </w:rPr>
        <w:t>(i)</w:t>
      </w:r>
      <w:r w:rsidRPr="007709F0">
        <w:rPr>
          <w:color w:val="000000"/>
          <w:sz w:val="28"/>
          <w:szCs w:val="28"/>
        </w:rPr>
        <w:tab/>
      </w:r>
      <w:r w:rsidR="00BF1139" w:rsidRPr="007709F0">
        <w:rPr>
          <w:color w:val="000000"/>
          <w:sz w:val="28"/>
          <w:szCs w:val="28"/>
        </w:rPr>
        <w:t>the Commonwealth financially contributed to the program, if the case; or</w:t>
      </w:r>
    </w:p>
    <w:p w14:paraId="5D3517DF" w14:textId="77777777" w:rsidR="00BF1139" w:rsidRPr="007709F0" w:rsidRDefault="004615DF" w:rsidP="004615DF">
      <w:pPr>
        <w:pStyle w:val="NormalIndent"/>
        <w:ind w:left="2138" w:hanging="720"/>
        <w:rPr>
          <w:color w:val="000000"/>
          <w:sz w:val="28"/>
          <w:szCs w:val="28"/>
        </w:rPr>
      </w:pPr>
      <w:r w:rsidRPr="007709F0">
        <w:rPr>
          <w:color w:val="000000"/>
          <w:sz w:val="28"/>
          <w:szCs w:val="28"/>
        </w:rPr>
        <w:t>(ii)</w:t>
      </w:r>
      <w:r w:rsidRPr="007709F0">
        <w:rPr>
          <w:color w:val="000000"/>
          <w:sz w:val="28"/>
          <w:szCs w:val="28"/>
        </w:rPr>
        <w:tab/>
      </w:r>
      <w:r w:rsidR="00BF1139" w:rsidRPr="007709F0">
        <w:rPr>
          <w:color w:val="000000"/>
          <w:sz w:val="28"/>
          <w:szCs w:val="28"/>
        </w:rPr>
        <w:t>the program’s budget appears sufficient to reasonably absorb the cost of the appliance; or</w:t>
      </w:r>
    </w:p>
    <w:p w14:paraId="58E1A924" w14:textId="05D8854D" w:rsidR="00BF1139" w:rsidRPr="007709F0" w:rsidRDefault="004615DF" w:rsidP="004615DF">
      <w:pPr>
        <w:pStyle w:val="NormalIndent"/>
        <w:ind w:left="2138" w:hanging="720"/>
        <w:rPr>
          <w:color w:val="000000"/>
          <w:sz w:val="28"/>
          <w:szCs w:val="28"/>
        </w:rPr>
      </w:pPr>
      <w:r w:rsidRPr="007709F0">
        <w:rPr>
          <w:color w:val="000000"/>
          <w:sz w:val="28"/>
          <w:szCs w:val="28"/>
        </w:rPr>
        <w:t>(iii)</w:t>
      </w:r>
      <w:r w:rsidRPr="007709F0">
        <w:rPr>
          <w:color w:val="000000"/>
          <w:sz w:val="28"/>
          <w:szCs w:val="28"/>
        </w:rPr>
        <w:tab/>
      </w:r>
      <w:r w:rsidR="00BF1139" w:rsidRPr="007709F0">
        <w:rPr>
          <w:color w:val="000000"/>
          <w:sz w:val="28"/>
          <w:szCs w:val="28"/>
        </w:rPr>
        <w:t xml:space="preserve">the </w:t>
      </w:r>
      <w:r w:rsidR="00BF1139" w:rsidRPr="007709F0">
        <w:rPr>
          <w:i/>
          <w:color w:val="000000"/>
          <w:sz w:val="28"/>
          <w:szCs w:val="28"/>
        </w:rPr>
        <w:t>Department</w:t>
      </w:r>
      <w:r w:rsidR="00BF1139" w:rsidRPr="007709F0">
        <w:rPr>
          <w:color w:val="000000"/>
          <w:sz w:val="28"/>
          <w:szCs w:val="28"/>
        </w:rPr>
        <w:t xml:space="preserve"> is under a short</w:t>
      </w:r>
      <w:r w:rsidR="007709F0">
        <w:rPr>
          <w:color w:val="000000"/>
          <w:sz w:val="28"/>
          <w:szCs w:val="28"/>
        </w:rPr>
        <w:noBreakHyphen/>
      </w:r>
      <w:r w:rsidR="00BF1139" w:rsidRPr="007709F0">
        <w:rPr>
          <w:color w:val="000000"/>
          <w:sz w:val="28"/>
          <w:szCs w:val="28"/>
        </w:rPr>
        <w:t>term financial constraint; or</w:t>
      </w:r>
    </w:p>
    <w:p w14:paraId="6422AFD4" w14:textId="77777777" w:rsidR="00BF1139" w:rsidRPr="007709F0" w:rsidRDefault="006C78FA" w:rsidP="00BF1139">
      <w:pPr>
        <w:pStyle w:val="NormalIndent"/>
        <w:ind w:left="2127" w:hanging="709"/>
        <w:rPr>
          <w:color w:val="000000"/>
          <w:sz w:val="28"/>
          <w:szCs w:val="28"/>
        </w:rPr>
      </w:pPr>
      <w:r w:rsidRPr="007709F0">
        <w:rPr>
          <w:color w:val="000000"/>
          <w:sz w:val="28"/>
          <w:szCs w:val="28"/>
        </w:rPr>
        <w:t>(iv)</w:t>
      </w:r>
      <w:r w:rsidR="00BF1139" w:rsidRPr="007709F0">
        <w:rPr>
          <w:color w:val="000000"/>
          <w:sz w:val="28"/>
          <w:szCs w:val="28"/>
        </w:rPr>
        <w:tab/>
      </w:r>
      <w:r w:rsidRPr="007709F0">
        <w:rPr>
          <w:color w:val="000000"/>
          <w:sz w:val="28"/>
          <w:szCs w:val="28"/>
        </w:rPr>
        <w:t>it is otherwise</w:t>
      </w:r>
      <w:r w:rsidR="00BF1139" w:rsidRPr="007709F0">
        <w:rPr>
          <w:color w:val="000000"/>
          <w:sz w:val="28"/>
          <w:szCs w:val="28"/>
        </w:rPr>
        <w:t xml:space="preserve"> appropriate for the appliance to be supplied under the program.</w:t>
      </w:r>
    </w:p>
    <w:p w14:paraId="21C04B7B" w14:textId="77777777" w:rsidR="00BF1139" w:rsidRPr="007709F0" w:rsidRDefault="00BF1139" w:rsidP="00BF1139">
      <w:pPr>
        <w:pStyle w:val="NormalIndent"/>
        <w:ind w:left="2160" w:firstLine="0"/>
        <w:rPr>
          <w:color w:val="000000"/>
          <w:sz w:val="20"/>
        </w:rPr>
      </w:pPr>
    </w:p>
    <w:p w14:paraId="691C8400" w14:textId="77777777" w:rsidR="00BF1139" w:rsidRPr="007709F0" w:rsidRDefault="00BF1139" w:rsidP="00BF1139">
      <w:pPr>
        <w:ind w:left="2127"/>
        <w:rPr>
          <w:color w:val="000000"/>
        </w:rPr>
      </w:pPr>
      <w:r w:rsidRPr="007709F0">
        <w:rPr>
          <w:rFonts w:cs="Arial"/>
        </w:rPr>
        <w:t xml:space="preserve">Note: </w:t>
      </w:r>
      <w:r w:rsidRPr="007709F0">
        <w:rPr>
          <w:color w:val="000000"/>
        </w:rPr>
        <w:t xml:space="preserve">the </w:t>
      </w:r>
      <w:r w:rsidRPr="007709F0">
        <w:rPr>
          <w:i/>
          <w:color w:val="000000"/>
        </w:rPr>
        <w:t>DVA document</w:t>
      </w:r>
      <w:r w:rsidRPr="007709F0">
        <w:rPr>
          <w:color w:val="000000"/>
        </w:rPr>
        <w:t xml:space="preserve"> known as “RAP Business Rules” provides a guide to decision making in respect of the supply of appliances and is contained in the RAP Schedule of Equipment at:</w:t>
      </w:r>
    </w:p>
    <w:p w14:paraId="0600D76F" w14:textId="77777777" w:rsidR="00BF1139" w:rsidRPr="007709F0" w:rsidRDefault="00BF1139" w:rsidP="00BF1139">
      <w:pPr>
        <w:pStyle w:val="NormalIndent"/>
        <w:ind w:left="2160" w:firstLine="0"/>
        <w:rPr>
          <w:color w:val="000000"/>
          <w:sz w:val="20"/>
        </w:rPr>
      </w:pPr>
    </w:p>
    <w:p w14:paraId="69557239" w14:textId="5B016AE3" w:rsidR="00BF1139" w:rsidRPr="007709F0" w:rsidRDefault="006C78FA" w:rsidP="00BF1139">
      <w:pPr>
        <w:pStyle w:val="NormalIndent"/>
        <w:ind w:left="2160" w:firstLine="0"/>
        <w:rPr>
          <w:sz w:val="20"/>
        </w:rPr>
      </w:pPr>
      <w:r w:rsidRPr="007709F0">
        <w:t>https://www.dva.gov.au/providers/rehabilitation</w:t>
      </w:r>
      <w:r w:rsidR="007709F0">
        <w:noBreakHyphen/>
      </w:r>
      <w:r w:rsidRPr="007709F0">
        <w:t>appliances</w:t>
      </w:r>
      <w:r w:rsidR="007709F0">
        <w:noBreakHyphen/>
      </w:r>
      <w:r w:rsidRPr="007709F0">
        <w:t>program</w:t>
      </w:r>
      <w:r w:rsidR="007709F0">
        <w:noBreakHyphen/>
      </w:r>
      <w:r w:rsidRPr="007709F0">
        <w:t>rap/rap</w:t>
      </w:r>
      <w:r w:rsidR="007709F0">
        <w:noBreakHyphen/>
      </w:r>
      <w:r w:rsidRPr="007709F0">
        <w:t>schedule</w:t>
      </w:r>
    </w:p>
    <w:p w14:paraId="0E0BD7B1" w14:textId="77777777" w:rsidR="00BF1139" w:rsidRPr="007709F0" w:rsidRDefault="00BF1139" w:rsidP="00BF1139">
      <w:pPr>
        <w:ind w:left="1080" w:hanging="1080"/>
        <w:rPr>
          <w:rFonts w:cs="Arial"/>
          <w:b/>
          <w:sz w:val="28"/>
        </w:rPr>
      </w:pPr>
    </w:p>
    <w:p w14:paraId="775E52C0" w14:textId="77777777" w:rsidR="00BF1139" w:rsidRPr="007709F0" w:rsidRDefault="00BF1139" w:rsidP="00BF1139">
      <w:pPr>
        <w:rPr>
          <w:sz w:val="28"/>
          <w:szCs w:val="28"/>
        </w:rPr>
      </w:pPr>
      <w:r w:rsidRPr="007709F0">
        <w:rPr>
          <w:rFonts w:cs="Arial"/>
          <w:b/>
          <w:sz w:val="28"/>
        </w:rPr>
        <w:t>11.3.6A</w:t>
      </w:r>
      <w:r w:rsidRPr="007709F0">
        <w:rPr>
          <w:rFonts w:cs="Arial"/>
          <w:sz w:val="28"/>
        </w:rPr>
        <w:tab/>
        <w:t xml:space="preserve">The </w:t>
      </w:r>
      <w:r w:rsidRPr="007709F0">
        <w:rPr>
          <w:rFonts w:cs="Arial"/>
          <w:i/>
          <w:sz w:val="28"/>
        </w:rPr>
        <w:t>Commission</w:t>
      </w:r>
      <w:r w:rsidRPr="007709F0">
        <w:rPr>
          <w:rFonts w:cs="Arial"/>
          <w:sz w:val="28"/>
        </w:rPr>
        <w:t xml:space="preserve"> will approve the supply of a rehabilitation appliance to an </w:t>
      </w:r>
      <w:r w:rsidRPr="007709F0">
        <w:rPr>
          <w:rFonts w:cs="Arial"/>
          <w:i/>
          <w:sz w:val="28"/>
        </w:rPr>
        <w:t>entitled person</w:t>
      </w:r>
      <w:r w:rsidRPr="007709F0">
        <w:rPr>
          <w:rFonts w:cs="Arial"/>
          <w:sz w:val="28"/>
        </w:rPr>
        <w:t xml:space="preserve"> in an </w:t>
      </w:r>
      <w:r w:rsidRPr="007709F0">
        <w:rPr>
          <w:rFonts w:cs="Arial"/>
          <w:i/>
          <w:sz w:val="28"/>
        </w:rPr>
        <w:t>institution</w:t>
      </w:r>
      <w:r w:rsidRPr="007709F0">
        <w:rPr>
          <w:rFonts w:cs="Arial"/>
          <w:sz w:val="28"/>
        </w:rPr>
        <w:t xml:space="preserve"> or participating in a </w:t>
      </w:r>
      <w:r w:rsidRPr="007709F0">
        <w:rPr>
          <w:sz w:val="28"/>
          <w:szCs w:val="28"/>
        </w:rPr>
        <w:t xml:space="preserve">Commonwealth, State or Territory program, if: </w:t>
      </w:r>
    </w:p>
    <w:p w14:paraId="78998B74" w14:textId="77777777" w:rsidR="00BF1139" w:rsidRPr="007709F0" w:rsidRDefault="00BF1139" w:rsidP="00BF1139">
      <w:pPr>
        <w:ind w:left="1080" w:hanging="1080"/>
        <w:rPr>
          <w:rFonts w:cs="Arial"/>
          <w:sz w:val="28"/>
        </w:rPr>
      </w:pPr>
    </w:p>
    <w:p w14:paraId="3587DD26" w14:textId="77777777" w:rsidR="00BF1139" w:rsidRPr="007709F0" w:rsidRDefault="00BF1139" w:rsidP="00307824">
      <w:pPr>
        <w:ind w:left="1701" w:hanging="621"/>
        <w:rPr>
          <w:rFonts w:cs="Arial"/>
          <w:sz w:val="28"/>
        </w:rPr>
      </w:pPr>
      <w:r w:rsidRPr="007709F0">
        <w:rPr>
          <w:rFonts w:cs="Arial"/>
          <w:sz w:val="28"/>
        </w:rPr>
        <w:t>(a)</w:t>
      </w:r>
      <w:r w:rsidRPr="007709F0">
        <w:rPr>
          <w:rFonts w:cs="Arial"/>
          <w:sz w:val="28"/>
        </w:rPr>
        <w:tab/>
        <w:t xml:space="preserve">the </w:t>
      </w:r>
      <w:r w:rsidRPr="007709F0">
        <w:rPr>
          <w:rFonts w:cs="Arial"/>
          <w:i/>
          <w:sz w:val="28"/>
        </w:rPr>
        <w:t xml:space="preserve">Commission </w:t>
      </w:r>
      <w:r w:rsidRPr="007709F0">
        <w:rPr>
          <w:rFonts w:cs="Arial"/>
          <w:sz w:val="28"/>
        </w:rPr>
        <w:t xml:space="preserve">approved the appliance for the person before the person entered the </w:t>
      </w:r>
      <w:r w:rsidRPr="007709F0">
        <w:rPr>
          <w:rFonts w:cs="Arial"/>
          <w:i/>
          <w:sz w:val="28"/>
        </w:rPr>
        <w:t>institution</w:t>
      </w:r>
      <w:r w:rsidRPr="007709F0">
        <w:rPr>
          <w:rFonts w:cs="Arial"/>
          <w:sz w:val="28"/>
        </w:rPr>
        <w:t xml:space="preserve"> or the program and that approval has not been revoked; and</w:t>
      </w:r>
    </w:p>
    <w:p w14:paraId="383BC5F5" w14:textId="77777777" w:rsidR="00BF1139" w:rsidRPr="007709F0" w:rsidRDefault="00BF1139" w:rsidP="00BF1139">
      <w:pPr>
        <w:ind w:left="1080" w:hanging="1080"/>
        <w:rPr>
          <w:rFonts w:cs="Arial"/>
          <w:sz w:val="28"/>
        </w:rPr>
      </w:pPr>
    </w:p>
    <w:p w14:paraId="682628F6" w14:textId="77777777" w:rsidR="00BF1139" w:rsidRPr="007709F0" w:rsidRDefault="00BF1139" w:rsidP="00307824">
      <w:pPr>
        <w:ind w:left="1701" w:hanging="621"/>
        <w:rPr>
          <w:rFonts w:cs="Arial"/>
          <w:sz w:val="28"/>
        </w:rPr>
      </w:pPr>
      <w:r w:rsidRPr="007709F0">
        <w:rPr>
          <w:rFonts w:cs="Arial"/>
          <w:sz w:val="28"/>
        </w:rPr>
        <w:t>(b)</w:t>
      </w:r>
      <w:r w:rsidRPr="007709F0">
        <w:rPr>
          <w:rFonts w:cs="Arial"/>
          <w:sz w:val="28"/>
        </w:rPr>
        <w:tab/>
        <w:t xml:space="preserve">for a person in an </w:t>
      </w:r>
      <w:r w:rsidRPr="007709F0">
        <w:rPr>
          <w:rFonts w:cs="Arial"/>
          <w:i/>
          <w:sz w:val="28"/>
        </w:rPr>
        <w:t>institution</w:t>
      </w:r>
      <w:r w:rsidRPr="007709F0">
        <w:rPr>
          <w:rFonts w:cs="Arial"/>
          <w:sz w:val="28"/>
        </w:rPr>
        <w:t xml:space="preserve">, any </w:t>
      </w:r>
      <w:r w:rsidRPr="007709F0">
        <w:rPr>
          <w:color w:val="000000"/>
          <w:sz w:val="28"/>
          <w:szCs w:val="28"/>
        </w:rPr>
        <w:t xml:space="preserve">alteration to the structure of part of the </w:t>
      </w:r>
      <w:r w:rsidRPr="007709F0">
        <w:rPr>
          <w:i/>
          <w:color w:val="000000"/>
          <w:sz w:val="28"/>
          <w:szCs w:val="28"/>
        </w:rPr>
        <w:t>institution</w:t>
      </w:r>
      <w:r w:rsidRPr="007709F0">
        <w:rPr>
          <w:color w:val="000000"/>
          <w:sz w:val="28"/>
          <w:szCs w:val="28"/>
        </w:rPr>
        <w:t xml:space="preserve"> necessary to install or attach the appliance satisfies the requirements in (a) and (b) of 11.3.7; and</w:t>
      </w:r>
    </w:p>
    <w:p w14:paraId="1AFE40DB" w14:textId="77777777" w:rsidR="00BF1139" w:rsidRPr="007709F0" w:rsidRDefault="00BF1139" w:rsidP="00BF1139">
      <w:pPr>
        <w:ind w:left="1080" w:firstLine="360"/>
        <w:rPr>
          <w:rFonts w:cs="Arial"/>
          <w:sz w:val="28"/>
        </w:rPr>
      </w:pPr>
    </w:p>
    <w:p w14:paraId="270AE315" w14:textId="77777777" w:rsidR="00BF1139" w:rsidRPr="007709F0" w:rsidRDefault="00BF1139" w:rsidP="00BF1139">
      <w:pPr>
        <w:ind w:left="1440"/>
        <w:rPr>
          <w:rFonts w:cs="Arial"/>
          <w:sz w:val="28"/>
        </w:rPr>
      </w:pPr>
      <w:r w:rsidRPr="007709F0">
        <w:rPr>
          <w:rFonts w:cs="Arial"/>
        </w:rPr>
        <w:t>Note: (a) and (b) deal with compliance with relevant laws and approval by owner of property to installation/attachment together with an undertaking by the owner not to seek compensation if the appliance is removed</w:t>
      </w:r>
      <w:r w:rsidRPr="007709F0">
        <w:rPr>
          <w:rFonts w:cs="Arial"/>
          <w:sz w:val="28"/>
        </w:rPr>
        <w:t>.</w:t>
      </w:r>
    </w:p>
    <w:p w14:paraId="67B66814" w14:textId="77777777" w:rsidR="00BF1139" w:rsidRPr="007709F0" w:rsidRDefault="00BF1139" w:rsidP="00BF1139">
      <w:pPr>
        <w:ind w:left="1080" w:hanging="1080"/>
        <w:rPr>
          <w:rFonts w:cs="Arial"/>
          <w:sz w:val="28"/>
        </w:rPr>
      </w:pPr>
    </w:p>
    <w:p w14:paraId="5BC3C418" w14:textId="77777777" w:rsidR="00BF1139" w:rsidRPr="007709F0" w:rsidRDefault="00BF1139" w:rsidP="00BF1139">
      <w:pPr>
        <w:ind w:left="1080" w:hanging="1080"/>
        <w:rPr>
          <w:rFonts w:cs="Arial"/>
          <w:sz w:val="28"/>
        </w:rPr>
      </w:pPr>
      <w:r w:rsidRPr="007709F0">
        <w:rPr>
          <w:rFonts w:cs="Arial"/>
          <w:sz w:val="28"/>
        </w:rPr>
        <w:tab/>
        <w:t xml:space="preserve">(c) the rehabilitation appliance is not a </w:t>
      </w:r>
      <w:r w:rsidRPr="007709F0">
        <w:rPr>
          <w:rFonts w:cs="Arial"/>
          <w:i/>
          <w:sz w:val="28"/>
        </w:rPr>
        <w:t xml:space="preserve">consumable </w:t>
      </w:r>
    </w:p>
    <w:p w14:paraId="0046BE17" w14:textId="77777777" w:rsidR="00BF1139" w:rsidRPr="007709F0" w:rsidRDefault="00BF1139" w:rsidP="00BF1139">
      <w:pPr>
        <w:ind w:left="1080" w:firstLine="360"/>
        <w:rPr>
          <w:sz w:val="28"/>
          <w:szCs w:val="28"/>
        </w:rPr>
      </w:pPr>
      <w:r w:rsidRPr="007709F0">
        <w:rPr>
          <w:rFonts w:cs="Arial"/>
          <w:i/>
          <w:sz w:val="28"/>
        </w:rPr>
        <w:t>rehabilitation appliance</w:t>
      </w:r>
      <w:r w:rsidRPr="007709F0">
        <w:rPr>
          <w:rFonts w:cs="Arial"/>
          <w:sz w:val="28"/>
        </w:rPr>
        <w:t>.</w:t>
      </w:r>
    </w:p>
    <w:p w14:paraId="34F72504" w14:textId="77777777" w:rsidR="00BF1139" w:rsidRPr="007709F0" w:rsidRDefault="00BF1139" w:rsidP="00BF1139">
      <w:pPr>
        <w:ind w:hanging="518"/>
      </w:pPr>
    </w:p>
    <w:p w14:paraId="0853C7D3" w14:textId="0676F63E" w:rsidR="00BF1139" w:rsidRPr="007709F0" w:rsidRDefault="00BF1139" w:rsidP="00BF1139">
      <w:pPr>
        <w:ind w:left="1440" w:firstLine="7"/>
      </w:pPr>
      <w:r w:rsidRPr="007709F0">
        <w:t xml:space="preserve">Note (1): “institution” includes a retirement village, premises the </w:t>
      </w:r>
      <w:r w:rsidRPr="007709F0">
        <w:rPr>
          <w:i/>
        </w:rPr>
        <w:t>Commission</w:t>
      </w:r>
      <w:r w:rsidRPr="007709F0">
        <w:t xml:space="preserve"> considers have similar functions to a retirement village</w:t>
      </w:r>
      <w:r w:rsidR="00925EC4" w:rsidRPr="007709F0">
        <w:t>,</w:t>
      </w:r>
      <w:r w:rsidRPr="007709F0">
        <w:t xml:space="preserve"> and </w:t>
      </w:r>
      <w:r w:rsidR="00224085" w:rsidRPr="007709F0">
        <w:t xml:space="preserve">a cluster of </w:t>
      </w:r>
      <w:r w:rsidRPr="007709F0">
        <w:t>self</w:t>
      </w:r>
      <w:r w:rsidR="007709F0">
        <w:noBreakHyphen/>
      </w:r>
      <w:r w:rsidRPr="007709F0">
        <w:t>care unit</w:t>
      </w:r>
      <w:r w:rsidR="00224085" w:rsidRPr="007709F0">
        <w:t>s</w:t>
      </w:r>
      <w:r w:rsidRPr="007709F0">
        <w:t>.</w:t>
      </w:r>
    </w:p>
    <w:p w14:paraId="1125A274" w14:textId="77777777" w:rsidR="00BF1139" w:rsidRPr="007709F0" w:rsidRDefault="00BF1139" w:rsidP="00BF1139">
      <w:pPr>
        <w:ind w:hanging="518"/>
      </w:pPr>
    </w:p>
    <w:p w14:paraId="6BD5E37A" w14:textId="77777777" w:rsidR="00BF1139" w:rsidRPr="007709F0" w:rsidRDefault="00BF1139" w:rsidP="00BF1139">
      <w:pPr>
        <w:ind w:left="1440" w:firstLine="7"/>
      </w:pPr>
      <w:r w:rsidRPr="007709F0">
        <w:t xml:space="preserve">Note (2): 11.3.6A is relevant in relation to the maintenance or repair of the appliance.  Generally, only an approved appliance may be maintained or repaired at </w:t>
      </w:r>
      <w:r w:rsidRPr="007709F0">
        <w:rPr>
          <w:i/>
        </w:rPr>
        <w:t>Commission</w:t>
      </w:r>
      <w:r w:rsidRPr="007709F0">
        <w:t xml:space="preserve"> expense.</w:t>
      </w:r>
    </w:p>
    <w:p w14:paraId="0784A70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070853A5" w14:textId="77777777" w:rsidR="00CF29A1" w:rsidRPr="007709F0" w:rsidRDefault="00CF29A1" w:rsidP="00CF29A1">
      <w:pPr>
        <w:rPr>
          <w:color w:val="000000"/>
          <w:sz w:val="28"/>
          <w:szCs w:val="28"/>
        </w:rPr>
      </w:pPr>
      <w:r w:rsidRPr="007709F0">
        <w:rPr>
          <w:b/>
          <w:color w:val="000000"/>
          <w:sz w:val="28"/>
          <w:szCs w:val="28"/>
        </w:rPr>
        <w:lastRenderedPageBreak/>
        <w:t>11.3.7</w:t>
      </w:r>
      <w:r w:rsidRPr="007709F0">
        <w:rPr>
          <w:color w:val="000000"/>
          <w:sz w:val="28"/>
          <w:szCs w:val="28"/>
        </w:rPr>
        <w:tab/>
      </w:r>
      <w:r w:rsidRPr="007709F0">
        <w:rPr>
          <w:color w:val="000000"/>
          <w:sz w:val="28"/>
          <w:szCs w:val="28"/>
        </w:rPr>
        <w:tab/>
        <w:t>Subject to other conditions specified in this Part, the Commission may approve the installation or the attachment of a rehabilitation appliance to property when:</w:t>
      </w:r>
    </w:p>
    <w:p w14:paraId="657D98D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E5D36EA"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the installation or the attachment conforms to Commonwealth, State or Territory laws relating to alterations to property; and</w:t>
      </w:r>
    </w:p>
    <w:p w14:paraId="79107B6E" w14:textId="77777777" w:rsidR="00CF29A1" w:rsidRPr="007709F0" w:rsidRDefault="00CF29A1" w:rsidP="00CF29A1">
      <w:pPr>
        <w:pStyle w:val="NormalIndent"/>
        <w:rPr>
          <w:color w:val="000000"/>
          <w:sz w:val="28"/>
          <w:szCs w:val="28"/>
        </w:rPr>
      </w:pPr>
    </w:p>
    <w:p w14:paraId="085C35A8" w14:textId="77777777" w:rsidR="00CF29A1" w:rsidRPr="007709F0" w:rsidRDefault="00307824" w:rsidP="00CF29A1">
      <w:pPr>
        <w:pStyle w:val="NormalIndent"/>
        <w:rPr>
          <w:color w:val="000000"/>
          <w:sz w:val="28"/>
          <w:szCs w:val="28"/>
        </w:rPr>
      </w:pPr>
      <w:r w:rsidRPr="007709F0">
        <w:rPr>
          <w:color w:val="000000"/>
          <w:sz w:val="28"/>
          <w:szCs w:val="28"/>
        </w:rPr>
        <w:t>(b)</w:t>
      </w:r>
      <w:r w:rsidR="00CF29A1" w:rsidRPr="007709F0">
        <w:rPr>
          <w:color w:val="000000"/>
          <w:sz w:val="28"/>
          <w:szCs w:val="28"/>
        </w:rPr>
        <w:tab/>
        <w:t>the property owner has given approval and an undertaking not to seek compensation for restoration of the property when the appliance is no longer required by the entitled person to whom the aid was supplied.</w:t>
      </w:r>
    </w:p>
    <w:p w14:paraId="548329E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6EB3B6A" w14:textId="27FC8F94" w:rsidR="00CF29A1" w:rsidRPr="007709F0" w:rsidRDefault="00CF29A1" w:rsidP="00CF29A1">
      <w:pPr>
        <w:rPr>
          <w:color w:val="000000"/>
          <w:sz w:val="28"/>
          <w:szCs w:val="28"/>
        </w:rPr>
      </w:pPr>
      <w:r w:rsidRPr="007709F0">
        <w:rPr>
          <w:b/>
          <w:color w:val="000000"/>
          <w:sz w:val="28"/>
          <w:szCs w:val="28"/>
        </w:rPr>
        <w:t>11.3.8</w:t>
      </w:r>
      <w:r w:rsidRPr="007709F0">
        <w:rPr>
          <w:color w:val="000000"/>
          <w:sz w:val="28"/>
          <w:szCs w:val="28"/>
        </w:rPr>
        <w:tab/>
      </w:r>
      <w:r w:rsidRPr="007709F0">
        <w:rPr>
          <w:color w:val="000000"/>
          <w:sz w:val="28"/>
          <w:szCs w:val="28"/>
        </w:rPr>
        <w:tab/>
        <w:t>Subject to this Part, the Commission may provide or accept financial responsibility for the installation of a telephone deaf aid and/or touch phone and the rental of the aid for the first year, in the workplace of a veteran who has a medically assessed need for these items because of a war</w:t>
      </w:r>
      <w:r w:rsidR="007709F0">
        <w:rPr>
          <w:color w:val="000000"/>
          <w:sz w:val="28"/>
          <w:szCs w:val="28"/>
        </w:rPr>
        <w:noBreakHyphen/>
      </w:r>
      <w:r w:rsidRPr="007709F0">
        <w:rPr>
          <w:color w:val="000000"/>
          <w:sz w:val="28"/>
          <w:szCs w:val="28"/>
        </w:rPr>
        <w:t>caused injury or disease.</w:t>
      </w:r>
    </w:p>
    <w:p w14:paraId="495329B3" w14:textId="77777777" w:rsidR="00CF29A1" w:rsidRPr="007709F0" w:rsidRDefault="00CF29A1" w:rsidP="00CF29A1">
      <w:pPr>
        <w:rPr>
          <w:color w:val="000000"/>
        </w:rPr>
      </w:pPr>
    </w:p>
    <w:p w14:paraId="167389DA" w14:textId="77777777" w:rsidR="00CF29A1" w:rsidRPr="007709F0" w:rsidRDefault="00CF29A1" w:rsidP="00CF29A1">
      <w:pPr>
        <w:pStyle w:val="Heading2"/>
        <w:rPr>
          <w:color w:val="000000"/>
          <w:sz w:val="32"/>
          <w:szCs w:val="32"/>
        </w:rPr>
      </w:pPr>
      <w:bookmarkStart w:id="70" w:name="_Toc503171866"/>
      <w:r w:rsidRPr="007709F0">
        <w:rPr>
          <w:color w:val="000000"/>
          <w:sz w:val="32"/>
          <w:szCs w:val="32"/>
        </w:rPr>
        <w:t>11.4</w:t>
      </w:r>
      <w:r w:rsidRPr="007709F0">
        <w:rPr>
          <w:color w:val="000000"/>
          <w:sz w:val="32"/>
          <w:szCs w:val="32"/>
        </w:rPr>
        <w:tab/>
        <w:t>Visual aids</w:t>
      </w:r>
      <w:bookmarkEnd w:id="70"/>
    </w:p>
    <w:p w14:paraId="697C3128" w14:textId="77777777" w:rsidR="00CF29A1" w:rsidRPr="007709F0" w:rsidRDefault="00CF29A1" w:rsidP="00CF29A1">
      <w:pPr>
        <w:rPr>
          <w:sz w:val="28"/>
          <w:szCs w:val="28"/>
        </w:rPr>
      </w:pPr>
      <w:r w:rsidRPr="007709F0">
        <w:rPr>
          <w:b/>
          <w:sz w:val="28"/>
          <w:szCs w:val="28"/>
        </w:rPr>
        <w:t>11.4.1</w:t>
      </w:r>
      <w:r w:rsidRPr="007709F0">
        <w:rPr>
          <w:sz w:val="28"/>
          <w:szCs w:val="28"/>
        </w:rPr>
        <w:tab/>
      </w:r>
      <w:r w:rsidRPr="007709F0">
        <w:rPr>
          <w:sz w:val="28"/>
          <w:szCs w:val="28"/>
        </w:rPr>
        <w:tab/>
        <w:t xml:space="preserve">The </w:t>
      </w:r>
      <w:r w:rsidRPr="007709F0">
        <w:rPr>
          <w:i/>
          <w:sz w:val="28"/>
          <w:szCs w:val="28"/>
        </w:rPr>
        <w:t>Commission</w:t>
      </w:r>
      <w:r w:rsidRPr="007709F0">
        <w:rPr>
          <w:sz w:val="28"/>
          <w:szCs w:val="28"/>
        </w:rPr>
        <w:t xml:space="preserve"> may accept financial liability for visual aids dispensed by an optical dispenser (who may be an optometrist) to an </w:t>
      </w:r>
      <w:r w:rsidRPr="007709F0">
        <w:rPr>
          <w:i/>
          <w:sz w:val="28"/>
          <w:szCs w:val="28"/>
        </w:rPr>
        <w:t>entitled person</w:t>
      </w:r>
      <w:r w:rsidRPr="007709F0">
        <w:rPr>
          <w:sz w:val="28"/>
          <w:szCs w:val="28"/>
        </w:rPr>
        <w:t xml:space="preserve"> on the prescription of an ophthalmologist or an optometrist (with a current </w:t>
      </w:r>
      <w:r w:rsidRPr="007709F0">
        <w:rPr>
          <w:i/>
          <w:sz w:val="28"/>
          <w:szCs w:val="28"/>
        </w:rPr>
        <w:t>provider number</w:t>
      </w:r>
      <w:r w:rsidRPr="007709F0">
        <w:rPr>
          <w:sz w:val="28"/>
          <w:szCs w:val="28"/>
        </w:rPr>
        <w:t>) where the visual aids have been provided in accordance with:</w:t>
      </w:r>
    </w:p>
    <w:p w14:paraId="5C76B7E0" w14:textId="77777777" w:rsidR="00CF29A1" w:rsidRPr="007709F0" w:rsidRDefault="00CF29A1" w:rsidP="00CF29A1">
      <w:pPr>
        <w:tabs>
          <w:tab w:val="left" w:pos="993"/>
        </w:tabs>
        <w:rPr>
          <w:sz w:val="28"/>
          <w:szCs w:val="28"/>
        </w:rPr>
      </w:pPr>
    </w:p>
    <w:p w14:paraId="5178FF3D" w14:textId="77777777" w:rsidR="00CF29A1" w:rsidRPr="007709F0" w:rsidRDefault="006C4334" w:rsidP="006C4334">
      <w:pPr>
        <w:ind w:left="720"/>
        <w:rPr>
          <w:sz w:val="28"/>
          <w:szCs w:val="28"/>
        </w:rPr>
      </w:pPr>
      <w:r w:rsidRPr="007709F0">
        <w:rPr>
          <w:sz w:val="28"/>
          <w:szCs w:val="28"/>
        </w:rPr>
        <w:t>(a)</w:t>
      </w:r>
      <w:r w:rsidRPr="007709F0">
        <w:rPr>
          <w:sz w:val="28"/>
          <w:szCs w:val="28"/>
        </w:rPr>
        <w:tab/>
      </w:r>
      <w:r w:rsidR="00CF29A1" w:rsidRPr="007709F0">
        <w:rPr>
          <w:sz w:val="28"/>
          <w:szCs w:val="28"/>
        </w:rPr>
        <w:t xml:space="preserve">the </w:t>
      </w:r>
      <w:r w:rsidR="00CF29A1" w:rsidRPr="007709F0">
        <w:rPr>
          <w:i/>
          <w:sz w:val="28"/>
          <w:szCs w:val="28"/>
        </w:rPr>
        <w:t>Principles</w:t>
      </w:r>
      <w:r w:rsidR="00CF29A1" w:rsidRPr="007709F0">
        <w:rPr>
          <w:sz w:val="28"/>
          <w:szCs w:val="28"/>
        </w:rPr>
        <w:t>; and</w:t>
      </w:r>
    </w:p>
    <w:p w14:paraId="29E4B276" w14:textId="77777777" w:rsidR="006C4334" w:rsidRPr="007709F0" w:rsidRDefault="006C4334" w:rsidP="006C4334">
      <w:pPr>
        <w:autoSpaceDE w:val="0"/>
        <w:autoSpaceDN w:val="0"/>
        <w:adjustRightInd w:val="0"/>
        <w:ind w:left="1440"/>
        <w:rPr>
          <w:i/>
          <w:color w:val="000000"/>
          <w:sz w:val="28"/>
          <w:szCs w:val="28"/>
        </w:rPr>
      </w:pPr>
    </w:p>
    <w:p w14:paraId="459F108A" w14:textId="77777777" w:rsidR="006C4334" w:rsidRPr="007709F0" w:rsidRDefault="006C4334" w:rsidP="006C4334">
      <w:pPr>
        <w:autoSpaceDE w:val="0"/>
        <w:autoSpaceDN w:val="0"/>
        <w:adjustRightInd w:val="0"/>
        <w:ind w:left="1440" w:hanging="720"/>
        <w:rPr>
          <w:sz w:val="28"/>
          <w:szCs w:val="28"/>
        </w:rPr>
      </w:pPr>
      <w:r w:rsidRPr="007709F0">
        <w:rPr>
          <w:color w:val="000000"/>
          <w:sz w:val="28"/>
          <w:szCs w:val="28"/>
        </w:rPr>
        <w:t>(b)</w:t>
      </w:r>
      <w:r w:rsidRPr="007709F0">
        <w:rPr>
          <w:color w:val="000000"/>
          <w:sz w:val="28"/>
          <w:szCs w:val="28"/>
        </w:rPr>
        <w:tab/>
      </w:r>
      <w:r w:rsidR="00B2542B" w:rsidRPr="007709F0">
        <w:rPr>
          <w:color w:val="000000"/>
          <w:sz w:val="28"/>
          <w:szCs w:val="28"/>
        </w:rPr>
        <w:t xml:space="preserve">the </w:t>
      </w:r>
      <w:r w:rsidRPr="007709F0">
        <w:rPr>
          <w:i/>
          <w:color w:val="000000"/>
          <w:sz w:val="28"/>
          <w:szCs w:val="28"/>
        </w:rPr>
        <w:t>Notes for Allied Health Providers</w:t>
      </w:r>
      <w:r w:rsidRPr="007709F0">
        <w:rPr>
          <w:color w:val="000000"/>
          <w:sz w:val="28"/>
          <w:szCs w:val="28"/>
        </w:rPr>
        <w:t xml:space="preserve"> (Section 1 General Information and Section 2(h)(as section 2(h) affects optometrists and optical dispensers)); and</w:t>
      </w:r>
    </w:p>
    <w:p w14:paraId="024A5667" w14:textId="77777777" w:rsidR="00A70862" w:rsidRPr="007709F0" w:rsidRDefault="00A70862" w:rsidP="00A70862">
      <w:pPr>
        <w:autoSpaceDE w:val="0"/>
        <w:autoSpaceDN w:val="0"/>
        <w:adjustRightInd w:val="0"/>
        <w:ind w:left="1440" w:hanging="540"/>
        <w:rPr>
          <w:color w:val="000000"/>
          <w:sz w:val="28"/>
          <w:szCs w:val="28"/>
        </w:rPr>
      </w:pPr>
    </w:p>
    <w:p w14:paraId="78E15FD7" w14:textId="77777777" w:rsidR="00A70862" w:rsidRPr="007709F0" w:rsidRDefault="00A70862" w:rsidP="00A70862">
      <w:pPr>
        <w:autoSpaceDE w:val="0"/>
        <w:autoSpaceDN w:val="0"/>
        <w:adjustRightInd w:val="0"/>
        <w:ind w:left="1440" w:hanging="720"/>
        <w:rPr>
          <w:sz w:val="28"/>
          <w:szCs w:val="28"/>
        </w:rPr>
      </w:pPr>
      <w:r w:rsidRPr="007709F0">
        <w:rPr>
          <w:color w:val="000000"/>
          <w:sz w:val="28"/>
          <w:szCs w:val="28"/>
        </w:rPr>
        <w:t>(c)</w:t>
      </w:r>
      <w:r w:rsidRPr="007709F0">
        <w:rPr>
          <w:color w:val="000000"/>
          <w:sz w:val="28"/>
          <w:szCs w:val="28"/>
        </w:rPr>
        <w:tab/>
      </w:r>
      <w:r w:rsidRPr="007709F0">
        <w:rPr>
          <w:snapToGrid w:val="0"/>
          <w:sz w:val="28"/>
          <w:szCs w:val="28"/>
          <w:lang w:eastAsia="en-US"/>
        </w:rPr>
        <w:t xml:space="preserve">the </w:t>
      </w:r>
      <w:r w:rsidRPr="007709F0">
        <w:rPr>
          <w:i/>
          <w:snapToGrid w:val="0"/>
          <w:sz w:val="28"/>
          <w:szCs w:val="28"/>
          <w:lang w:eastAsia="en-US"/>
        </w:rPr>
        <w:t>DVA document</w:t>
      </w:r>
      <w:r w:rsidRPr="007709F0">
        <w:rPr>
          <w:snapToGrid w:val="0"/>
          <w:sz w:val="28"/>
          <w:szCs w:val="28"/>
          <w:lang w:eastAsia="en-US"/>
        </w:rPr>
        <w:t xml:space="preserve"> entitled “Pricing Schedule for Visual Aids”,</w:t>
      </w:r>
      <w:r w:rsidR="00081CFA" w:rsidRPr="007709F0">
        <w:rPr>
          <w:snapToGrid w:val="0"/>
          <w:sz w:val="28"/>
          <w:szCs w:val="28"/>
          <w:lang w:eastAsia="en-US"/>
        </w:rPr>
        <w:t xml:space="preserve"> referred to in Schedule 1</w:t>
      </w:r>
      <w:r w:rsidRPr="007709F0">
        <w:rPr>
          <w:snapToGrid w:val="0"/>
          <w:sz w:val="28"/>
          <w:szCs w:val="28"/>
          <w:lang w:eastAsia="en-US"/>
        </w:rPr>
        <w:t>.</w:t>
      </w:r>
    </w:p>
    <w:p w14:paraId="7926C4AC" w14:textId="77777777" w:rsidR="00CF29A1" w:rsidRPr="007709F0" w:rsidRDefault="00CF29A1" w:rsidP="00CF29A1">
      <w:pPr>
        <w:tabs>
          <w:tab w:val="left" w:pos="993"/>
        </w:tabs>
        <w:rPr>
          <w:sz w:val="28"/>
          <w:szCs w:val="28"/>
        </w:rPr>
      </w:pPr>
    </w:p>
    <w:p w14:paraId="5F53FE48" w14:textId="77777777" w:rsidR="00B82E57" w:rsidRPr="007709F0" w:rsidRDefault="00CF29A1" w:rsidP="00B82E57">
      <w:pPr>
        <w:rPr>
          <w:color w:val="000000"/>
          <w:sz w:val="28"/>
          <w:szCs w:val="28"/>
        </w:rPr>
      </w:pPr>
      <w:r w:rsidRPr="007709F0">
        <w:rPr>
          <w:b/>
          <w:sz w:val="28"/>
          <w:szCs w:val="28"/>
        </w:rPr>
        <w:t>11.4.2</w:t>
      </w:r>
      <w:r w:rsidRPr="007709F0">
        <w:rPr>
          <w:b/>
          <w:sz w:val="28"/>
          <w:szCs w:val="28"/>
        </w:rPr>
        <w:tab/>
      </w:r>
      <w:r w:rsidRPr="007709F0">
        <w:rPr>
          <w:b/>
          <w:sz w:val="28"/>
          <w:szCs w:val="28"/>
        </w:rPr>
        <w:tab/>
      </w:r>
      <w:r w:rsidRPr="007709F0">
        <w:rPr>
          <w:sz w:val="28"/>
          <w:szCs w:val="28"/>
        </w:rPr>
        <w:t xml:space="preserve">Visual aids may be prescribed from the </w:t>
      </w:r>
      <w:r w:rsidR="00B82E57" w:rsidRPr="007709F0">
        <w:rPr>
          <w:i/>
          <w:snapToGrid w:val="0"/>
          <w:color w:val="000000"/>
          <w:sz w:val="28"/>
          <w:szCs w:val="28"/>
          <w:lang w:eastAsia="en-US"/>
        </w:rPr>
        <w:t>DVA document</w:t>
      </w:r>
      <w:r w:rsidR="00B82E57" w:rsidRPr="007709F0">
        <w:rPr>
          <w:snapToGrid w:val="0"/>
          <w:color w:val="000000"/>
          <w:sz w:val="28"/>
          <w:szCs w:val="28"/>
          <w:lang w:eastAsia="en-US"/>
        </w:rPr>
        <w:t xml:space="preserve"> entitled “Pricing Schedule for Visual Aids”,</w:t>
      </w:r>
      <w:r w:rsidR="00081CFA" w:rsidRPr="007709F0">
        <w:rPr>
          <w:snapToGrid w:val="0"/>
          <w:color w:val="000000"/>
          <w:sz w:val="28"/>
          <w:szCs w:val="28"/>
          <w:lang w:eastAsia="en-US"/>
        </w:rPr>
        <w:t xml:space="preserve"> referred to in Schedule 1</w:t>
      </w:r>
      <w:r w:rsidR="006C438E" w:rsidRPr="007709F0">
        <w:rPr>
          <w:snapToGrid w:val="0"/>
          <w:color w:val="000000"/>
          <w:sz w:val="28"/>
          <w:szCs w:val="28"/>
          <w:lang w:eastAsia="en-US"/>
        </w:rPr>
        <w:t>.</w:t>
      </w:r>
    </w:p>
    <w:p w14:paraId="344EFD7A" w14:textId="77777777" w:rsidR="00CF29A1" w:rsidRPr="007709F0" w:rsidRDefault="00CF29A1" w:rsidP="00CF29A1">
      <w:pPr>
        <w:tabs>
          <w:tab w:val="left" w:pos="993"/>
        </w:tabs>
        <w:rPr>
          <w:b/>
          <w:sz w:val="28"/>
          <w:szCs w:val="28"/>
        </w:rPr>
      </w:pPr>
    </w:p>
    <w:p w14:paraId="555F0BAF" w14:textId="77777777" w:rsidR="00CF29A1" w:rsidRPr="007709F0" w:rsidRDefault="00CF29A1" w:rsidP="006C438E">
      <w:pPr>
        <w:rPr>
          <w:b/>
          <w:sz w:val="28"/>
          <w:szCs w:val="28"/>
        </w:rPr>
      </w:pPr>
      <w:r w:rsidRPr="007709F0">
        <w:rPr>
          <w:b/>
          <w:sz w:val="28"/>
          <w:szCs w:val="28"/>
        </w:rPr>
        <w:t>11.4.3</w:t>
      </w:r>
      <w:r w:rsidRPr="007709F0">
        <w:rPr>
          <w:b/>
          <w:sz w:val="28"/>
          <w:szCs w:val="28"/>
        </w:rPr>
        <w:tab/>
      </w:r>
      <w:r w:rsidRPr="007709F0">
        <w:rPr>
          <w:b/>
          <w:sz w:val="28"/>
          <w:szCs w:val="28"/>
        </w:rPr>
        <w:tab/>
      </w:r>
      <w:r w:rsidRPr="007709F0">
        <w:rPr>
          <w:sz w:val="28"/>
          <w:szCs w:val="28"/>
        </w:rPr>
        <w:t xml:space="preserve">The </w:t>
      </w:r>
      <w:r w:rsidRPr="007709F0">
        <w:rPr>
          <w:i/>
          <w:sz w:val="28"/>
          <w:szCs w:val="28"/>
        </w:rPr>
        <w:t>Commission’s</w:t>
      </w:r>
      <w:r w:rsidRPr="007709F0">
        <w:rPr>
          <w:b/>
          <w:sz w:val="28"/>
          <w:szCs w:val="28"/>
        </w:rPr>
        <w:t xml:space="preserve"> </w:t>
      </w:r>
      <w:r w:rsidRPr="007709F0">
        <w:rPr>
          <w:i/>
          <w:sz w:val="28"/>
          <w:szCs w:val="28"/>
        </w:rPr>
        <w:t>prior approval</w:t>
      </w:r>
      <w:r w:rsidRPr="007709F0">
        <w:rPr>
          <w:b/>
          <w:sz w:val="28"/>
          <w:szCs w:val="28"/>
        </w:rPr>
        <w:t xml:space="preserve"> </w:t>
      </w:r>
      <w:r w:rsidRPr="007709F0">
        <w:rPr>
          <w:sz w:val="28"/>
          <w:szCs w:val="28"/>
        </w:rPr>
        <w:t>is required for the prescription of items not listed in the</w:t>
      </w:r>
      <w:r w:rsidRPr="007709F0">
        <w:rPr>
          <w:b/>
          <w:sz w:val="28"/>
          <w:szCs w:val="28"/>
        </w:rPr>
        <w:t xml:space="preserve"> </w:t>
      </w:r>
      <w:r w:rsidR="006C438E" w:rsidRPr="007709F0">
        <w:rPr>
          <w:i/>
          <w:snapToGrid w:val="0"/>
          <w:color w:val="000000"/>
          <w:sz w:val="28"/>
          <w:szCs w:val="28"/>
          <w:lang w:eastAsia="en-US"/>
        </w:rPr>
        <w:t>DVA document</w:t>
      </w:r>
      <w:r w:rsidR="006C438E" w:rsidRPr="007709F0">
        <w:rPr>
          <w:snapToGrid w:val="0"/>
          <w:color w:val="000000"/>
          <w:sz w:val="28"/>
          <w:szCs w:val="28"/>
          <w:lang w:eastAsia="en-US"/>
        </w:rPr>
        <w:t xml:space="preserve"> entitled “Pricing Schedule for Visual Aids”,</w:t>
      </w:r>
      <w:r w:rsidR="00081CFA" w:rsidRPr="007709F0">
        <w:rPr>
          <w:snapToGrid w:val="0"/>
          <w:color w:val="000000"/>
          <w:sz w:val="28"/>
          <w:szCs w:val="28"/>
          <w:lang w:eastAsia="en-US"/>
        </w:rPr>
        <w:t xml:space="preserve"> referred to in Schedule 1</w:t>
      </w:r>
      <w:r w:rsidR="006C438E" w:rsidRPr="007709F0">
        <w:rPr>
          <w:snapToGrid w:val="0"/>
          <w:color w:val="000000"/>
          <w:sz w:val="28"/>
          <w:szCs w:val="28"/>
          <w:lang w:eastAsia="en-US"/>
        </w:rPr>
        <w:t>,</w:t>
      </w:r>
      <w:r w:rsidRPr="007709F0">
        <w:rPr>
          <w:sz w:val="28"/>
          <w:szCs w:val="28"/>
        </w:rPr>
        <w:t xml:space="preserve"> except in the circumstances referred to in paragraph 11.4.6.</w:t>
      </w:r>
    </w:p>
    <w:p w14:paraId="3A5014A9" w14:textId="77777777" w:rsidR="00CF29A1" w:rsidRPr="007709F0" w:rsidRDefault="00CF29A1" w:rsidP="00CF29A1">
      <w:pPr>
        <w:rPr>
          <w:color w:val="000000"/>
          <w:sz w:val="28"/>
          <w:szCs w:val="28"/>
        </w:rPr>
      </w:pPr>
    </w:p>
    <w:p w14:paraId="2D357A4D" w14:textId="77777777" w:rsidR="00CF29A1" w:rsidRPr="007709F0" w:rsidRDefault="00CF29A1" w:rsidP="00CF29A1">
      <w:pPr>
        <w:rPr>
          <w:color w:val="000000"/>
          <w:sz w:val="28"/>
          <w:szCs w:val="28"/>
        </w:rPr>
      </w:pPr>
      <w:r w:rsidRPr="007709F0">
        <w:rPr>
          <w:b/>
          <w:color w:val="000000"/>
          <w:sz w:val="28"/>
          <w:szCs w:val="28"/>
        </w:rPr>
        <w:t>11.4.4</w:t>
      </w:r>
      <w:r w:rsidRPr="007709F0">
        <w:rPr>
          <w:color w:val="000000"/>
          <w:sz w:val="28"/>
          <w:szCs w:val="28"/>
        </w:rPr>
        <w:tab/>
      </w:r>
      <w:r w:rsidRPr="007709F0">
        <w:rPr>
          <w:color w:val="000000"/>
          <w:sz w:val="28"/>
          <w:szCs w:val="28"/>
        </w:rPr>
        <w:tab/>
        <w:t>Subject to paragraph 11.4.5, in any two year period, the Commission shall not provide an entitled person with:</w:t>
      </w:r>
    </w:p>
    <w:p w14:paraId="77A1ACD1"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06FCDC2"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more than one pair of distance spectacles and one pair of readers; or</w:t>
      </w:r>
    </w:p>
    <w:p w14:paraId="2C353A75" w14:textId="77777777" w:rsidR="00CF29A1" w:rsidRPr="007709F0" w:rsidRDefault="00CF29A1" w:rsidP="00CF29A1">
      <w:pPr>
        <w:pStyle w:val="NormalIndent"/>
        <w:rPr>
          <w:color w:val="000000"/>
          <w:sz w:val="28"/>
          <w:szCs w:val="28"/>
        </w:rPr>
      </w:pPr>
    </w:p>
    <w:p w14:paraId="11107013" w14:textId="77777777" w:rsidR="00CF29A1" w:rsidRPr="007709F0" w:rsidRDefault="00CF29A1" w:rsidP="00CF29A1">
      <w:pPr>
        <w:pStyle w:val="NormalIndent"/>
        <w:keepNext/>
        <w:ind w:left="1411" w:hanging="562"/>
        <w:rPr>
          <w:color w:val="000000"/>
          <w:sz w:val="28"/>
          <w:szCs w:val="28"/>
        </w:rPr>
      </w:pPr>
      <w:r w:rsidRPr="007709F0">
        <w:rPr>
          <w:color w:val="000000"/>
          <w:sz w:val="28"/>
          <w:szCs w:val="28"/>
        </w:rPr>
        <w:t>(b)</w:t>
      </w:r>
      <w:r w:rsidRPr="007709F0">
        <w:rPr>
          <w:color w:val="000000"/>
          <w:sz w:val="28"/>
          <w:szCs w:val="28"/>
        </w:rPr>
        <w:tab/>
        <w:t>more than one pair of bifocals, trifocals or progressive power lenses.</w:t>
      </w:r>
    </w:p>
    <w:p w14:paraId="3EA84D03" w14:textId="77777777" w:rsidR="00CF29A1" w:rsidRPr="007709F0" w:rsidRDefault="00CF29A1" w:rsidP="00CF29A1">
      <w:pPr>
        <w:pStyle w:val="NormalIndent"/>
        <w:rPr>
          <w:color w:val="000000"/>
          <w:sz w:val="28"/>
          <w:szCs w:val="28"/>
        </w:rPr>
      </w:pPr>
    </w:p>
    <w:p w14:paraId="599F4A33" w14:textId="77777777" w:rsidR="00CF29A1" w:rsidRPr="007709F0" w:rsidRDefault="00CF29A1" w:rsidP="00CF29A1">
      <w:pPr>
        <w:rPr>
          <w:color w:val="000000"/>
          <w:sz w:val="28"/>
          <w:szCs w:val="28"/>
        </w:rPr>
      </w:pPr>
      <w:r w:rsidRPr="007709F0">
        <w:rPr>
          <w:b/>
          <w:color w:val="000000"/>
          <w:sz w:val="28"/>
          <w:szCs w:val="28"/>
        </w:rPr>
        <w:t>11.4.5</w:t>
      </w:r>
      <w:r w:rsidRPr="007709F0">
        <w:rPr>
          <w:color w:val="000000"/>
          <w:sz w:val="28"/>
          <w:szCs w:val="28"/>
        </w:rPr>
        <w:tab/>
      </w:r>
      <w:r w:rsidRPr="007709F0">
        <w:rPr>
          <w:color w:val="000000"/>
          <w:sz w:val="28"/>
          <w:szCs w:val="28"/>
        </w:rPr>
        <w:tab/>
        <w:t>The Commission will provide an entitled person with renewed lenses before the expiration of two years if:</w:t>
      </w:r>
    </w:p>
    <w:p w14:paraId="4EEE65C3" w14:textId="77777777" w:rsidR="00CF29A1" w:rsidRPr="007709F0" w:rsidRDefault="00CF29A1" w:rsidP="00CF29A1">
      <w:pPr>
        <w:rPr>
          <w:color w:val="000000"/>
          <w:sz w:val="28"/>
          <w:szCs w:val="28"/>
        </w:rPr>
      </w:pPr>
    </w:p>
    <w:p w14:paraId="2AC2BE83"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in the opinion of the treating practitioner, there has been a change in;</w:t>
      </w:r>
    </w:p>
    <w:p w14:paraId="0C1364CF" w14:textId="77777777" w:rsidR="00CF29A1" w:rsidRPr="007709F0" w:rsidRDefault="00CF29A1" w:rsidP="00CF29A1">
      <w:pPr>
        <w:rPr>
          <w:color w:val="000000"/>
          <w:sz w:val="28"/>
          <w:szCs w:val="28"/>
        </w:rPr>
      </w:pPr>
    </w:p>
    <w:p w14:paraId="5F0F1C09" w14:textId="77777777" w:rsidR="00CF29A1" w:rsidRPr="007709F0" w:rsidRDefault="00CF29A1" w:rsidP="00CF29A1">
      <w:pPr>
        <w:pStyle w:val="ExtraIndent"/>
        <w:rPr>
          <w:color w:val="000000"/>
          <w:sz w:val="28"/>
          <w:szCs w:val="28"/>
        </w:rPr>
      </w:pPr>
      <w:r w:rsidRPr="007709F0">
        <w:rPr>
          <w:color w:val="000000"/>
          <w:sz w:val="28"/>
          <w:szCs w:val="28"/>
        </w:rPr>
        <w:t>(i)</w:t>
      </w:r>
      <w:r w:rsidRPr="007709F0">
        <w:rPr>
          <w:color w:val="000000"/>
          <w:sz w:val="28"/>
          <w:szCs w:val="28"/>
        </w:rPr>
        <w:tab/>
        <w:t>the person’s refraction; or</w:t>
      </w:r>
    </w:p>
    <w:p w14:paraId="61B36002" w14:textId="77777777" w:rsidR="00CF29A1" w:rsidRPr="007709F0" w:rsidRDefault="00CF29A1" w:rsidP="00CF29A1">
      <w:pPr>
        <w:pStyle w:val="ExtraIndent"/>
        <w:rPr>
          <w:color w:val="000000"/>
          <w:sz w:val="28"/>
          <w:szCs w:val="28"/>
        </w:rPr>
      </w:pPr>
    </w:p>
    <w:p w14:paraId="3977054B" w14:textId="77777777" w:rsidR="00CF29A1" w:rsidRPr="007709F0" w:rsidRDefault="00CF29A1" w:rsidP="00CF29A1">
      <w:pPr>
        <w:pStyle w:val="ExtraIndent"/>
        <w:rPr>
          <w:color w:val="000000"/>
          <w:sz w:val="28"/>
          <w:szCs w:val="28"/>
        </w:rPr>
      </w:pPr>
      <w:r w:rsidRPr="007709F0">
        <w:rPr>
          <w:color w:val="000000"/>
          <w:sz w:val="28"/>
          <w:szCs w:val="28"/>
        </w:rPr>
        <w:t>(ii)</w:t>
      </w:r>
      <w:r w:rsidRPr="007709F0">
        <w:rPr>
          <w:color w:val="000000"/>
          <w:sz w:val="28"/>
          <w:szCs w:val="28"/>
        </w:rPr>
        <w:tab/>
        <w:t>the condition of the person’s eyes, that necessitates new lenses; or</w:t>
      </w:r>
    </w:p>
    <w:p w14:paraId="2612DC8C" w14:textId="77777777" w:rsidR="00CF29A1" w:rsidRPr="007709F0" w:rsidRDefault="00CF29A1" w:rsidP="00CF29A1">
      <w:pPr>
        <w:rPr>
          <w:color w:val="000000"/>
          <w:sz w:val="28"/>
          <w:szCs w:val="28"/>
        </w:rPr>
      </w:pPr>
    </w:p>
    <w:p w14:paraId="3CA3B995"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there has been accidental loss or breakage.</w:t>
      </w:r>
    </w:p>
    <w:p w14:paraId="701350FC" w14:textId="77777777" w:rsidR="00CF29A1" w:rsidRPr="007709F0" w:rsidRDefault="00CF29A1" w:rsidP="00CF29A1">
      <w:pPr>
        <w:rPr>
          <w:b/>
          <w:color w:val="000000"/>
          <w:sz w:val="28"/>
          <w:szCs w:val="28"/>
        </w:rPr>
      </w:pPr>
    </w:p>
    <w:p w14:paraId="3016B4CE" w14:textId="77777777" w:rsidR="00CF29A1" w:rsidRPr="007709F0" w:rsidRDefault="00CF29A1" w:rsidP="00A23D3A">
      <w:pPr>
        <w:rPr>
          <w:color w:val="000000"/>
          <w:sz w:val="28"/>
          <w:szCs w:val="28"/>
        </w:rPr>
      </w:pPr>
      <w:r w:rsidRPr="007709F0">
        <w:rPr>
          <w:b/>
          <w:color w:val="000000"/>
          <w:sz w:val="28"/>
          <w:szCs w:val="28"/>
        </w:rPr>
        <w:t>11.4.6</w:t>
      </w:r>
      <w:r w:rsidRPr="007709F0">
        <w:rPr>
          <w:color w:val="000000"/>
          <w:sz w:val="28"/>
          <w:szCs w:val="28"/>
        </w:rPr>
        <w:tab/>
      </w:r>
      <w:r w:rsidR="006C438E" w:rsidRPr="007709F0">
        <w:rPr>
          <w:color w:val="000000"/>
          <w:sz w:val="28"/>
          <w:szCs w:val="28"/>
        </w:rPr>
        <w:tab/>
      </w:r>
      <w:r w:rsidRPr="007709F0">
        <w:rPr>
          <w:color w:val="000000"/>
          <w:sz w:val="28"/>
          <w:szCs w:val="28"/>
        </w:rPr>
        <w:t xml:space="preserve">If an </w:t>
      </w:r>
      <w:r w:rsidRPr="007709F0">
        <w:rPr>
          <w:i/>
          <w:color w:val="000000"/>
          <w:sz w:val="28"/>
          <w:szCs w:val="28"/>
        </w:rPr>
        <w:t>entitled person</w:t>
      </w:r>
      <w:r w:rsidRPr="007709F0">
        <w:rPr>
          <w:color w:val="000000"/>
          <w:sz w:val="28"/>
          <w:szCs w:val="28"/>
        </w:rPr>
        <w:t xml:space="preserve"> chooses spectacle frames or lenses that differ from those listed in the </w:t>
      </w:r>
      <w:r w:rsidR="006C438E" w:rsidRPr="007709F0">
        <w:rPr>
          <w:i/>
          <w:snapToGrid w:val="0"/>
          <w:color w:val="000000"/>
          <w:sz w:val="28"/>
          <w:szCs w:val="28"/>
          <w:lang w:eastAsia="en-US"/>
        </w:rPr>
        <w:t>DVA document</w:t>
      </w:r>
      <w:r w:rsidR="006C438E" w:rsidRPr="007709F0">
        <w:rPr>
          <w:snapToGrid w:val="0"/>
          <w:color w:val="000000"/>
          <w:sz w:val="28"/>
          <w:szCs w:val="28"/>
          <w:lang w:eastAsia="en-US"/>
        </w:rPr>
        <w:t xml:space="preserve"> entitled “Pricing Schedule for Visual Aids”,</w:t>
      </w:r>
      <w:r w:rsidR="00081CFA" w:rsidRPr="007709F0">
        <w:rPr>
          <w:snapToGrid w:val="0"/>
          <w:color w:val="000000"/>
          <w:sz w:val="28"/>
          <w:szCs w:val="28"/>
          <w:lang w:eastAsia="en-US"/>
        </w:rPr>
        <w:t xml:space="preserve"> referred to in Schedule 1</w:t>
      </w:r>
      <w:r w:rsidR="006C438E" w:rsidRPr="007709F0">
        <w:rPr>
          <w:i/>
          <w:snapToGrid w:val="0"/>
          <w:color w:val="000000"/>
          <w:sz w:val="28"/>
          <w:szCs w:val="28"/>
          <w:lang w:eastAsia="en-US"/>
        </w:rPr>
        <w:t>,</w:t>
      </w:r>
      <w:r w:rsidRPr="007709F0">
        <w:rPr>
          <w:color w:val="000000"/>
          <w:sz w:val="28"/>
          <w:szCs w:val="28"/>
        </w:rPr>
        <w:t xml:space="preserve"> or that have not been medically prescribed, the </w:t>
      </w:r>
      <w:r w:rsidRPr="007709F0">
        <w:rPr>
          <w:i/>
          <w:color w:val="000000"/>
          <w:sz w:val="28"/>
          <w:szCs w:val="28"/>
        </w:rPr>
        <w:t>Commission</w:t>
      </w:r>
      <w:r w:rsidRPr="007709F0">
        <w:rPr>
          <w:color w:val="000000"/>
          <w:sz w:val="28"/>
          <w:szCs w:val="28"/>
        </w:rPr>
        <w:t xml:space="preserve"> will accept financial responsibility only to the financial limits set out in the schedule.</w:t>
      </w:r>
    </w:p>
    <w:p w14:paraId="722313FB" w14:textId="77777777" w:rsidR="00CF29A1" w:rsidRPr="007709F0" w:rsidRDefault="00CF29A1" w:rsidP="00CF29A1">
      <w:pPr>
        <w:rPr>
          <w:color w:val="000000"/>
          <w:sz w:val="28"/>
          <w:szCs w:val="28"/>
        </w:rPr>
      </w:pPr>
    </w:p>
    <w:p w14:paraId="46C27985" w14:textId="77777777" w:rsidR="00CF29A1" w:rsidRPr="007709F0" w:rsidRDefault="00CF29A1" w:rsidP="00CF29A1">
      <w:pPr>
        <w:pStyle w:val="Heading2"/>
        <w:rPr>
          <w:color w:val="000000"/>
          <w:sz w:val="28"/>
          <w:szCs w:val="28"/>
        </w:rPr>
      </w:pPr>
      <w:bookmarkStart w:id="71" w:name="_Toc503171867"/>
      <w:r w:rsidRPr="007709F0">
        <w:rPr>
          <w:color w:val="000000"/>
          <w:sz w:val="28"/>
          <w:szCs w:val="28"/>
        </w:rPr>
        <w:t>11.5</w:t>
      </w:r>
      <w:r w:rsidRPr="007709F0">
        <w:rPr>
          <w:color w:val="000000"/>
          <w:sz w:val="28"/>
          <w:szCs w:val="28"/>
        </w:rPr>
        <w:tab/>
        <w:t>Hearing aids</w:t>
      </w:r>
      <w:bookmarkEnd w:id="71"/>
    </w:p>
    <w:p w14:paraId="2DBCCE8A" w14:textId="77777777" w:rsidR="00CF29A1" w:rsidRPr="007709F0" w:rsidRDefault="00CF29A1" w:rsidP="00CF29A1">
      <w:pPr>
        <w:rPr>
          <w:color w:val="000000"/>
          <w:sz w:val="28"/>
          <w:szCs w:val="28"/>
        </w:rPr>
      </w:pPr>
      <w:r w:rsidRPr="007709F0">
        <w:rPr>
          <w:b/>
          <w:color w:val="000000"/>
          <w:sz w:val="28"/>
          <w:szCs w:val="28"/>
        </w:rPr>
        <w:t>11.5.1</w:t>
      </w:r>
      <w:r w:rsidRPr="007709F0">
        <w:rPr>
          <w:color w:val="000000"/>
          <w:sz w:val="28"/>
          <w:szCs w:val="28"/>
        </w:rPr>
        <w:tab/>
      </w:r>
      <w:r w:rsidRPr="007709F0">
        <w:rPr>
          <w:color w:val="000000"/>
          <w:sz w:val="28"/>
          <w:szCs w:val="28"/>
        </w:rPr>
        <w:tab/>
        <w:t>The Commission will approve the supply of a spectacle hearing aid when it is the only type of hearing aid appropriate and the person is entitled to the treatment of:</w:t>
      </w:r>
    </w:p>
    <w:p w14:paraId="3F4C5B33"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F538FE9"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all injuries or diseases; or</w:t>
      </w:r>
    </w:p>
    <w:p w14:paraId="73C4DC6C" w14:textId="77777777" w:rsidR="00CF29A1" w:rsidRPr="007709F0" w:rsidRDefault="00CF29A1" w:rsidP="00CF29A1">
      <w:pPr>
        <w:pStyle w:val="NormalIndent"/>
        <w:rPr>
          <w:color w:val="000000"/>
          <w:sz w:val="28"/>
          <w:szCs w:val="28"/>
        </w:rPr>
      </w:pPr>
    </w:p>
    <w:p w14:paraId="624901F6" w14:textId="31A22DB4" w:rsidR="00CF29A1" w:rsidRPr="007709F0" w:rsidRDefault="00CF29A1" w:rsidP="00CF29A1">
      <w:pPr>
        <w:ind w:left="1440" w:hanging="589"/>
        <w:rPr>
          <w:color w:val="000000"/>
          <w:sz w:val="28"/>
          <w:szCs w:val="28"/>
        </w:rPr>
      </w:pPr>
      <w:r w:rsidRPr="007709F0">
        <w:rPr>
          <w:color w:val="000000"/>
          <w:sz w:val="28"/>
          <w:szCs w:val="28"/>
        </w:rPr>
        <w:t>(b)</w:t>
      </w:r>
      <w:r w:rsidRPr="007709F0">
        <w:rPr>
          <w:color w:val="000000"/>
          <w:sz w:val="28"/>
          <w:szCs w:val="28"/>
        </w:rPr>
        <w:tab/>
        <w:t>war</w:t>
      </w:r>
      <w:r w:rsidR="007709F0">
        <w:rPr>
          <w:color w:val="000000"/>
          <w:sz w:val="28"/>
          <w:szCs w:val="28"/>
        </w:rPr>
        <w:noBreakHyphen/>
      </w:r>
      <w:r w:rsidRPr="007709F0">
        <w:rPr>
          <w:color w:val="000000"/>
          <w:sz w:val="28"/>
          <w:szCs w:val="28"/>
        </w:rPr>
        <w:t xml:space="preserve">caused deafness or deafness that is a </w:t>
      </w:r>
      <w:r w:rsidRPr="007709F0">
        <w:rPr>
          <w:i/>
          <w:color w:val="000000"/>
          <w:sz w:val="28"/>
          <w:szCs w:val="28"/>
        </w:rPr>
        <w:t>determined condition</w:t>
      </w:r>
      <w:r w:rsidRPr="007709F0">
        <w:rPr>
          <w:color w:val="000000"/>
          <w:sz w:val="28"/>
          <w:szCs w:val="28"/>
        </w:rPr>
        <w:t xml:space="preserve"> other than a </w:t>
      </w:r>
      <w:r w:rsidRPr="007709F0">
        <w:rPr>
          <w:i/>
          <w:color w:val="000000"/>
          <w:sz w:val="28"/>
          <w:szCs w:val="28"/>
        </w:rPr>
        <w:t>determined residential care condition</w:t>
      </w:r>
      <w:r w:rsidRPr="007709F0">
        <w:rPr>
          <w:color w:val="000000"/>
          <w:sz w:val="28"/>
          <w:szCs w:val="28"/>
        </w:rPr>
        <w:t>; or</w:t>
      </w:r>
    </w:p>
    <w:p w14:paraId="25DD1568" w14:textId="77777777" w:rsidR="00CF29A1" w:rsidRPr="007709F0" w:rsidRDefault="00CF29A1" w:rsidP="00CF29A1">
      <w:pPr>
        <w:pStyle w:val="NormalIndent"/>
        <w:rPr>
          <w:color w:val="000000"/>
          <w:sz w:val="28"/>
          <w:szCs w:val="28"/>
        </w:rPr>
      </w:pPr>
    </w:p>
    <w:p w14:paraId="2D8B04DC" w14:textId="26489DCF" w:rsidR="00CF29A1" w:rsidRPr="007709F0" w:rsidRDefault="00CF29A1" w:rsidP="00CF29A1">
      <w:pPr>
        <w:ind w:left="1440" w:hanging="589"/>
        <w:rPr>
          <w:color w:val="000000"/>
          <w:sz w:val="28"/>
          <w:szCs w:val="28"/>
        </w:rPr>
      </w:pPr>
      <w:r w:rsidRPr="007709F0">
        <w:rPr>
          <w:color w:val="000000"/>
          <w:sz w:val="28"/>
          <w:szCs w:val="28"/>
        </w:rPr>
        <w:t>(c)</w:t>
      </w:r>
      <w:r w:rsidRPr="007709F0">
        <w:rPr>
          <w:color w:val="000000"/>
          <w:sz w:val="28"/>
          <w:szCs w:val="28"/>
        </w:rPr>
        <w:tab/>
        <w:t>war</w:t>
      </w:r>
      <w:r w:rsidR="007709F0">
        <w:rPr>
          <w:color w:val="000000"/>
          <w:sz w:val="28"/>
          <w:szCs w:val="28"/>
        </w:rPr>
        <w:noBreakHyphen/>
      </w:r>
      <w:r w:rsidRPr="007709F0">
        <w:rPr>
          <w:color w:val="000000"/>
          <w:sz w:val="28"/>
          <w:szCs w:val="28"/>
        </w:rPr>
        <w:t xml:space="preserve">caused visual defect or a visual defect that is a </w:t>
      </w:r>
      <w:r w:rsidRPr="007709F0">
        <w:rPr>
          <w:i/>
          <w:color w:val="000000"/>
          <w:sz w:val="28"/>
          <w:szCs w:val="28"/>
        </w:rPr>
        <w:t>determined condition</w:t>
      </w:r>
      <w:r w:rsidRPr="007709F0">
        <w:rPr>
          <w:color w:val="000000"/>
          <w:sz w:val="28"/>
          <w:szCs w:val="28"/>
        </w:rPr>
        <w:t xml:space="preserve"> other than a </w:t>
      </w:r>
      <w:r w:rsidRPr="007709F0">
        <w:rPr>
          <w:i/>
          <w:color w:val="000000"/>
          <w:sz w:val="28"/>
          <w:szCs w:val="28"/>
        </w:rPr>
        <w:t xml:space="preserve">determined residential care condition </w:t>
      </w:r>
      <w:r w:rsidRPr="007709F0">
        <w:rPr>
          <w:color w:val="000000"/>
          <w:sz w:val="28"/>
          <w:szCs w:val="28"/>
        </w:rPr>
        <w:t xml:space="preserve">and </w:t>
      </w:r>
      <w:r w:rsidRPr="007709F0">
        <w:rPr>
          <w:color w:val="000000"/>
          <w:sz w:val="28"/>
          <w:szCs w:val="28"/>
        </w:rPr>
        <w:lastRenderedPageBreak/>
        <w:t>the need for a spectacle hearing aid arises from the person’s inability to accommodate spectacles and a separate hearing aid.</w:t>
      </w:r>
    </w:p>
    <w:p w14:paraId="494629BD"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23BC0BE2" w14:textId="482D5A06" w:rsidR="00CF29A1" w:rsidRPr="007709F0" w:rsidRDefault="00CF29A1" w:rsidP="00CF29A1">
      <w:pPr>
        <w:rPr>
          <w:color w:val="000000"/>
          <w:sz w:val="28"/>
          <w:szCs w:val="28"/>
        </w:rPr>
      </w:pPr>
      <w:r w:rsidRPr="007709F0">
        <w:rPr>
          <w:b/>
          <w:color w:val="000000"/>
          <w:sz w:val="28"/>
          <w:szCs w:val="28"/>
        </w:rPr>
        <w:t>11.5.2</w:t>
      </w:r>
      <w:r w:rsidRPr="007709F0">
        <w:rPr>
          <w:color w:val="000000"/>
          <w:sz w:val="28"/>
          <w:szCs w:val="28"/>
        </w:rPr>
        <w:tab/>
      </w:r>
      <w:r w:rsidRPr="007709F0">
        <w:rPr>
          <w:color w:val="000000"/>
          <w:sz w:val="28"/>
          <w:szCs w:val="28"/>
        </w:rPr>
        <w:tab/>
        <w:t>Where a person who has a war</w:t>
      </w:r>
      <w:r w:rsidR="007709F0">
        <w:rPr>
          <w:color w:val="000000"/>
          <w:sz w:val="28"/>
          <w:szCs w:val="28"/>
        </w:rPr>
        <w:noBreakHyphen/>
      </w:r>
      <w:r w:rsidRPr="007709F0">
        <w:rPr>
          <w:color w:val="000000"/>
          <w:sz w:val="28"/>
          <w:szCs w:val="28"/>
        </w:rPr>
        <w:t xml:space="preserve">caused hearing defect or a hearing defect that is a </w:t>
      </w:r>
      <w:r w:rsidRPr="007709F0">
        <w:rPr>
          <w:i/>
          <w:color w:val="000000"/>
          <w:sz w:val="28"/>
          <w:szCs w:val="28"/>
        </w:rPr>
        <w:t>determined condition</w:t>
      </w:r>
      <w:r w:rsidRPr="007709F0">
        <w:rPr>
          <w:color w:val="000000"/>
          <w:sz w:val="28"/>
          <w:szCs w:val="28"/>
        </w:rPr>
        <w:t xml:space="preserve"> other than a </w:t>
      </w:r>
      <w:r w:rsidRPr="007709F0">
        <w:rPr>
          <w:i/>
          <w:color w:val="000000"/>
          <w:sz w:val="28"/>
          <w:szCs w:val="28"/>
        </w:rPr>
        <w:t xml:space="preserve">determined residential care condition </w:t>
      </w:r>
      <w:r w:rsidRPr="007709F0">
        <w:rPr>
          <w:color w:val="000000"/>
          <w:sz w:val="28"/>
          <w:szCs w:val="28"/>
        </w:rPr>
        <w:t>is provided with a spectacle hearing aid under paragraph 11.5.1:</w:t>
      </w:r>
    </w:p>
    <w:p w14:paraId="002096E0" w14:textId="77777777" w:rsidR="00CF29A1" w:rsidRPr="007709F0" w:rsidRDefault="00CF29A1" w:rsidP="00CF29A1">
      <w:pPr>
        <w:pStyle w:val="NormalIndent"/>
        <w:rPr>
          <w:color w:val="000000"/>
          <w:sz w:val="28"/>
          <w:szCs w:val="28"/>
        </w:rPr>
      </w:pPr>
    </w:p>
    <w:p w14:paraId="7D48C492"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new lenses will be provided; or</w:t>
      </w:r>
    </w:p>
    <w:p w14:paraId="6BAA13E4" w14:textId="77777777" w:rsidR="00CF29A1" w:rsidRPr="007709F0" w:rsidRDefault="00CF29A1" w:rsidP="00CF29A1">
      <w:pPr>
        <w:pStyle w:val="NormalIndent"/>
        <w:rPr>
          <w:color w:val="000000"/>
          <w:sz w:val="28"/>
          <w:szCs w:val="28"/>
        </w:rPr>
      </w:pPr>
    </w:p>
    <w:p w14:paraId="76CA0DFB"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the existing spectacle lenses will be fitted as part of the aid.</w:t>
      </w:r>
    </w:p>
    <w:p w14:paraId="408755A3" w14:textId="77777777" w:rsidR="00CF29A1" w:rsidRPr="007709F0" w:rsidRDefault="00CF29A1" w:rsidP="00CF29A1">
      <w:pPr>
        <w:rPr>
          <w:color w:val="000000"/>
          <w:sz w:val="28"/>
          <w:szCs w:val="28"/>
        </w:rPr>
      </w:pPr>
    </w:p>
    <w:p w14:paraId="22ED2702" w14:textId="77777777" w:rsidR="00CF29A1" w:rsidRPr="007709F0" w:rsidRDefault="00CF29A1" w:rsidP="00CF29A1">
      <w:pPr>
        <w:rPr>
          <w:color w:val="000000"/>
          <w:sz w:val="28"/>
          <w:szCs w:val="28"/>
        </w:rPr>
      </w:pPr>
      <w:r w:rsidRPr="007709F0">
        <w:rPr>
          <w:b/>
          <w:color w:val="000000"/>
          <w:sz w:val="28"/>
          <w:szCs w:val="28"/>
        </w:rPr>
        <w:t>11.5.3</w:t>
      </w:r>
      <w:r w:rsidRPr="007709F0">
        <w:rPr>
          <w:color w:val="000000"/>
          <w:sz w:val="28"/>
          <w:szCs w:val="28"/>
        </w:rPr>
        <w:tab/>
      </w:r>
      <w:r w:rsidRPr="007709F0">
        <w:rPr>
          <w:color w:val="000000"/>
          <w:sz w:val="28"/>
          <w:szCs w:val="28"/>
        </w:rPr>
        <w:tab/>
        <w:t>The Commission will not be responsible, under paragraph 11.5.2, for the further supply or the fitting of lenses if the person is not entitled to the supply of spectacles.</w:t>
      </w:r>
    </w:p>
    <w:p w14:paraId="7EFE3491" w14:textId="77777777" w:rsidR="00CF29A1" w:rsidRPr="007709F0" w:rsidRDefault="00CF29A1" w:rsidP="00CF29A1">
      <w:pPr>
        <w:rPr>
          <w:color w:val="000000"/>
          <w:sz w:val="28"/>
          <w:szCs w:val="28"/>
        </w:rPr>
      </w:pPr>
    </w:p>
    <w:p w14:paraId="79338B65" w14:textId="77777777" w:rsidR="00CF29A1" w:rsidRPr="007709F0" w:rsidRDefault="00CF29A1" w:rsidP="00CF29A1">
      <w:pPr>
        <w:rPr>
          <w:color w:val="000000"/>
          <w:sz w:val="28"/>
          <w:szCs w:val="28"/>
        </w:rPr>
      </w:pPr>
      <w:r w:rsidRPr="007709F0">
        <w:rPr>
          <w:b/>
          <w:color w:val="000000"/>
          <w:sz w:val="28"/>
          <w:szCs w:val="28"/>
        </w:rPr>
        <w:t>11.5.4</w:t>
      </w:r>
      <w:r w:rsidR="00E44778" w:rsidRPr="007709F0">
        <w:rPr>
          <w:color w:val="000000"/>
          <w:sz w:val="28"/>
          <w:szCs w:val="28"/>
        </w:rPr>
        <w:tab/>
      </w:r>
      <w:r w:rsidRPr="007709F0">
        <w:rPr>
          <w:color w:val="000000"/>
          <w:sz w:val="28"/>
          <w:szCs w:val="28"/>
        </w:rPr>
        <w:tab/>
        <w:t xml:space="preserve">Subject to prior approval, the </w:t>
      </w:r>
      <w:r w:rsidRPr="007709F0">
        <w:rPr>
          <w:i/>
          <w:color w:val="000000"/>
          <w:sz w:val="28"/>
          <w:szCs w:val="28"/>
        </w:rPr>
        <w:t>Commission</w:t>
      </w:r>
      <w:r w:rsidRPr="007709F0">
        <w:rPr>
          <w:color w:val="000000"/>
          <w:sz w:val="28"/>
          <w:szCs w:val="28"/>
        </w:rPr>
        <w:t xml:space="preserve"> may accept financial responsibility for the supply of a hearing aid from an audiology provider if the hearing aid is unable to be supplied to the eligible person under the </w:t>
      </w:r>
      <w:r w:rsidRPr="007709F0">
        <w:rPr>
          <w:i/>
          <w:color w:val="000000"/>
          <w:sz w:val="28"/>
          <w:szCs w:val="28"/>
        </w:rPr>
        <w:t>Hearing Services Administration Act 1997</w:t>
      </w:r>
      <w:r w:rsidRPr="007709F0">
        <w:rPr>
          <w:color w:val="000000"/>
          <w:sz w:val="28"/>
          <w:szCs w:val="28"/>
        </w:rPr>
        <w:t xml:space="preserve"> or the </w:t>
      </w:r>
      <w:r w:rsidRPr="007709F0">
        <w:rPr>
          <w:i/>
          <w:color w:val="000000"/>
          <w:sz w:val="28"/>
          <w:szCs w:val="28"/>
        </w:rPr>
        <w:t>Hearing Services Act 1991</w:t>
      </w:r>
      <w:r w:rsidRPr="007709F0">
        <w:rPr>
          <w:color w:val="000000"/>
          <w:sz w:val="28"/>
          <w:szCs w:val="28"/>
        </w:rPr>
        <w:t>.</w:t>
      </w:r>
    </w:p>
    <w:p w14:paraId="4977911C" w14:textId="77777777" w:rsidR="00CF29A1" w:rsidRPr="007709F0" w:rsidRDefault="00CF29A1" w:rsidP="00CF29A1">
      <w:pPr>
        <w:ind w:left="720"/>
        <w:rPr>
          <w:b/>
          <w:color w:val="000000"/>
          <w:sz w:val="28"/>
          <w:szCs w:val="28"/>
        </w:rPr>
      </w:pPr>
    </w:p>
    <w:p w14:paraId="0B06BCE9" w14:textId="77777777" w:rsidR="00CF29A1" w:rsidRPr="007709F0" w:rsidRDefault="00CF29A1" w:rsidP="00CF29A1">
      <w:pPr>
        <w:rPr>
          <w:color w:val="000000"/>
          <w:sz w:val="28"/>
          <w:szCs w:val="28"/>
        </w:rPr>
      </w:pPr>
      <w:r w:rsidRPr="007709F0">
        <w:rPr>
          <w:b/>
          <w:color w:val="000000"/>
          <w:sz w:val="28"/>
          <w:szCs w:val="28"/>
        </w:rPr>
        <w:t>11.5.5</w:t>
      </w:r>
      <w:r w:rsidR="00E44778" w:rsidRPr="007709F0">
        <w:rPr>
          <w:color w:val="000000"/>
          <w:sz w:val="28"/>
          <w:szCs w:val="28"/>
        </w:rPr>
        <w:tab/>
      </w:r>
      <w:r w:rsidRPr="007709F0">
        <w:rPr>
          <w:color w:val="000000"/>
          <w:sz w:val="28"/>
          <w:szCs w:val="28"/>
        </w:rPr>
        <w:tab/>
        <w:t>The Commission may accept financial responsibility for service charges in respect of a hearing aid that has been supplied under paragraph 11.5.4.</w:t>
      </w:r>
    </w:p>
    <w:p w14:paraId="1C89F30A" w14:textId="77777777" w:rsidR="00CF29A1" w:rsidRPr="007709F0" w:rsidRDefault="00CF29A1" w:rsidP="00CF29A1">
      <w:pPr>
        <w:rPr>
          <w:color w:val="000000"/>
          <w:sz w:val="28"/>
          <w:szCs w:val="28"/>
        </w:rPr>
      </w:pPr>
    </w:p>
    <w:p w14:paraId="733D898A" w14:textId="77777777" w:rsidR="00CF29A1" w:rsidRPr="007709F0" w:rsidRDefault="00CF29A1" w:rsidP="00CF29A1">
      <w:pPr>
        <w:rPr>
          <w:color w:val="000000"/>
          <w:sz w:val="28"/>
          <w:szCs w:val="28"/>
        </w:rPr>
      </w:pPr>
      <w:r w:rsidRPr="007709F0">
        <w:rPr>
          <w:b/>
          <w:color w:val="000000"/>
          <w:sz w:val="28"/>
          <w:szCs w:val="28"/>
        </w:rPr>
        <w:t>11.5.6</w:t>
      </w:r>
      <w:r w:rsidRPr="007709F0">
        <w:rPr>
          <w:color w:val="000000"/>
          <w:sz w:val="28"/>
          <w:szCs w:val="28"/>
        </w:rPr>
        <w:tab/>
      </w:r>
      <w:r w:rsidRPr="007709F0">
        <w:rPr>
          <w:color w:val="000000"/>
          <w:sz w:val="28"/>
          <w:szCs w:val="28"/>
        </w:rPr>
        <w:tab/>
        <w:t>The Commission may accept financial responsibility for service charges in respect of a hearing aid following the supply of that hearing aid under paragraph 11.5.4 or 11.5.5.</w:t>
      </w:r>
    </w:p>
    <w:p w14:paraId="1AD27B35" w14:textId="77777777" w:rsidR="00CF29A1" w:rsidRPr="007709F0" w:rsidRDefault="00CF29A1" w:rsidP="00CF29A1">
      <w:pPr>
        <w:rPr>
          <w:color w:val="000000"/>
        </w:rPr>
      </w:pPr>
    </w:p>
    <w:p w14:paraId="17CD4E56" w14:textId="77777777" w:rsidR="00CF29A1" w:rsidRPr="007709F0" w:rsidRDefault="00CF29A1" w:rsidP="00CF29A1">
      <w:pPr>
        <w:pStyle w:val="Heading2"/>
        <w:rPr>
          <w:color w:val="000000"/>
          <w:sz w:val="32"/>
          <w:szCs w:val="32"/>
        </w:rPr>
      </w:pPr>
      <w:bookmarkStart w:id="72" w:name="_Toc503171868"/>
      <w:r w:rsidRPr="007709F0">
        <w:rPr>
          <w:color w:val="000000"/>
          <w:sz w:val="32"/>
          <w:szCs w:val="32"/>
        </w:rPr>
        <w:t>11.6</w:t>
      </w:r>
      <w:r w:rsidRPr="007709F0">
        <w:rPr>
          <w:color w:val="000000"/>
          <w:sz w:val="32"/>
          <w:szCs w:val="32"/>
        </w:rPr>
        <w:tab/>
        <w:t>Other rehabilitation appliances</w:t>
      </w:r>
      <w:bookmarkEnd w:id="72"/>
    </w:p>
    <w:p w14:paraId="3A4307EB" w14:textId="77777777" w:rsidR="00CF29A1" w:rsidRPr="007709F0" w:rsidRDefault="00CF29A1" w:rsidP="00CF29A1">
      <w:pPr>
        <w:rPr>
          <w:color w:val="000000"/>
          <w:sz w:val="28"/>
          <w:szCs w:val="28"/>
        </w:rPr>
      </w:pPr>
      <w:r w:rsidRPr="007709F0">
        <w:rPr>
          <w:b/>
          <w:color w:val="000000"/>
          <w:sz w:val="28"/>
          <w:szCs w:val="28"/>
        </w:rPr>
        <w:t>11.6.1</w:t>
      </w:r>
      <w:r w:rsidRPr="007709F0">
        <w:rPr>
          <w:color w:val="000000"/>
          <w:sz w:val="28"/>
          <w:szCs w:val="28"/>
        </w:rPr>
        <w:tab/>
      </w:r>
      <w:r w:rsidRPr="007709F0">
        <w:rPr>
          <w:color w:val="000000"/>
          <w:sz w:val="28"/>
          <w:szCs w:val="28"/>
        </w:rPr>
        <w:tab/>
        <w:t xml:space="preserve">Subject to this Part, the </w:t>
      </w:r>
      <w:r w:rsidRPr="007709F0">
        <w:rPr>
          <w:i/>
          <w:color w:val="000000"/>
          <w:sz w:val="28"/>
          <w:szCs w:val="28"/>
        </w:rPr>
        <w:t>Commission</w:t>
      </w:r>
      <w:r w:rsidRPr="007709F0">
        <w:rPr>
          <w:color w:val="000000"/>
          <w:sz w:val="28"/>
          <w:szCs w:val="28"/>
        </w:rPr>
        <w:t xml:space="preserve"> may arrange for a wig to be supplied to an entitled person who:</w:t>
      </w:r>
    </w:p>
    <w:p w14:paraId="38939192" w14:textId="77777777" w:rsidR="00CF29A1" w:rsidRPr="007709F0" w:rsidRDefault="00CF29A1" w:rsidP="00CF29A1">
      <w:pPr>
        <w:rPr>
          <w:color w:val="000000"/>
          <w:sz w:val="28"/>
          <w:szCs w:val="28"/>
        </w:rPr>
      </w:pPr>
    </w:p>
    <w:p w14:paraId="104467A8" w14:textId="478E507F" w:rsidR="00CF29A1" w:rsidRPr="007709F0" w:rsidRDefault="00CF29A1" w:rsidP="00CF29A1">
      <w:pPr>
        <w:ind w:left="1440" w:hanging="589"/>
        <w:rPr>
          <w:color w:val="000000"/>
          <w:sz w:val="28"/>
          <w:szCs w:val="28"/>
        </w:rPr>
      </w:pPr>
      <w:r w:rsidRPr="007709F0">
        <w:rPr>
          <w:color w:val="000000"/>
          <w:sz w:val="28"/>
          <w:szCs w:val="28"/>
        </w:rPr>
        <w:t>(a)</w:t>
      </w:r>
      <w:r w:rsidRPr="007709F0">
        <w:rPr>
          <w:color w:val="000000"/>
          <w:sz w:val="28"/>
          <w:szCs w:val="28"/>
        </w:rPr>
        <w:tab/>
        <w:t>became bald as a result of a war</w:t>
      </w:r>
      <w:r w:rsidR="007709F0">
        <w:rPr>
          <w:color w:val="000000"/>
          <w:sz w:val="28"/>
          <w:szCs w:val="28"/>
        </w:rPr>
        <w:noBreakHyphen/>
      </w:r>
      <w:r w:rsidRPr="007709F0">
        <w:rPr>
          <w:color w:val="000000"/>
          <w:sz w:val="28"/>
          <w:szCs w:val="28"/>
        </w:rPr>
        <w:t xml:space="preserve">caused injury or disease or as a result of a malignant neoplasm or as a result of treatment of one of these conditions or as a result of a </w:t>
      </w:r>
      <w:r w:rsidRPr="007709F0">
        <w:rPr>
          <w:i/>
          <w:color w:val="000000"/>
          <w:sz w:val="28"/>
          <w:szCs w:val="28"/>
        </w:rPr>
        <w:t>determined condition</w:t>
      </w:r>
      <w:r w:rsidRPr="007709F0">
        <w:rPr>
          <w:color w:val="000000"/>
          <w:sz w:val="28"/>
          <w:szCs w:val="28"/>
        </w:rPr>
        <w:t xml:space="preserve"> other than a </w:t>
      </w:r>
      <w:r w:rsidRPr="007709F0">
        <w:rPr>
          <w:i/>
          <w:color w:val="000000"/>
          <w:sz w:val="28"/>
          <w:szCs w:val="28"/>
        </w:rPr>
        <w:t xml:space="preserve">determined residential care condition </w:t>
      </w:r>
      <w:r w:rsidRPr="007709F0">
        <w:rPr>
          <w:color w:val="000000"/>
          <w:sz w:val="28"/>
          <w:szCs w:val="28"/>
        </w:rPr>
        <w:t xml:space="preserve">or as a result of the treatment of a </w:t>
      </w:r>
      <w:r w:rsidRPr="007709F0">
        <w:rPr>
          <w:i/>
          <w:color w:val="000000"/>
          <w:sz w:val="28"/>
          <w:szCs w:val="28"/>
        </w:rPr>
        <w:t>determined condition</w:t>
      </w:r>
      <w:r w:rsidRPr="007709F0">
        <w:rPr>
          <w:color w:val="000000"/>
          <w:sz w:val="28"/>
          <w:szCs w:val="28"/>
        </w:rPr>
        <w:t xml:space="preserve"> other than the treatment of a </w:t>
      </w:r>
      <w:r w:rsidRPr="007709F0">
        <w:rPr>
          <w:i/>
          <w:color w:val="000000"/>
          <w:sz w:val="28"/>
          <w:szCs w:val="28"/>
        </w:rPr>
        <w:t>determined residential care condition</w:t>
      </w:r>
      <w:r w:rsidRPr="007709F0">
        <w:rPr>
          <w:color w:val="000000"/>
          <w:sz w:val="28"/>
          <w:szCs w:val="28"/>
        </w:rPr>
        <w:t>; or</w:t>
      </w:r>
    </w:p>
    <w:p w14:paraId="2B4954CD" w14:textId="77777777" w:rsidR="00CF29A1" w:rsidRPr="007709F0" w:rsidRDefault="00CF29A1" w:rsidP="00CF29A1">
      <w:pPr>
        <w:pStyle w:val="NormalIndent"/>
        <w:rPr>
          <w:color w:val="000000"/>
          <w:sz w:val="28"/>
          <w:szCs w:val="28"/>
        </w:rPr>
      </w:pPr>
    </w:p>
    <w:p w14:paraId="3746FBDD"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requires a wig as part of medical treatment for disfigurement.</w:t>
      </w:r>
    </w:p>
    <w:p w14:paraId="39391A63" w14:textId="77777777" w:rsidR="00CF29A1" w:rsidRPr="007709F0" w:rsidRDefault="00CF29A1" w:rsidP="00CF29A1">
      <w:pPr>
        <w:pStyle w:val="NormalIndent"/>
        <w:rPr>
          <w:color w:val="000000"/>
          <w:sz w:val="28"/>
          <w:szCs w:val="28"/>
        </w:rPr>
      </w:pPr>
    </w:p>
    <w:p w14:paraId="5EB61E48" w14:textId="77777777" w:rsidR="00CF29A1" w:rsidRPr="007709F0" w:rsidRDefault="00CF29A1" w:rsidP="00CF29A1">
      <w:pPr>
        <w:rPr>
          <w:color w:val="000000"/>
          <w:sz w:val="28"/>
          <w:szCs w:val="28"/>
        </w:rPr>
      </w:pPr>
      <w:r w:rsidRPr="007709F0">
        <w:rPr>
          <w:b/>
          <w:color w:val="000000"/>
          <w:sz w:val="28"/>
          <w:szCs w:val="28"/>
        </w:rPr>
        <w:lastRenderedPageBreak/>
        <w:t>11.6.2</w:t>
      </w:r>
      <w:r w:rsidRPr="007709F0">
        <w:rPr>
          <w:color w:val="000000"/>
          <w:sz w:val="28"/>
          <w:szCs w:val="28"/>
        </w:rPr>
        <w:tab/>
      </w:r>
      <w:r w:rsidRPr="007709F0">
        <w:rPr>
          <w:color w:val="000000"/>
          <w:sz w:val="28"/>
          <w:szCs w:val="28"/>
        </w:rPr>
        <w:tab/>
        <w:t>The Commission will not accept financial responsibility for the cleaning and setting of a wig.</w:t>
      </w:r>
    </w:p>
    <w:p w14:paraId="0BB49397" w14:textId="77777777" w:rsidR="00CF29A1" w:rsidRPr="007709F0" w:rsidRDefault="00CF29A1" w:rsidP="00CF29A1">
      <w:pPr>
        <w:rPr>
          <w:color w:val="000000"/>
          <w:sz w:val="28"/>
          <w:szCs w:val="28"/>
        </w:rPr>
      </w:pPr>
    </w:p>
    <w:p w14:paraId="298EBCC2" w14:textId="77777777" w:rsidR="00CF29A1" w:rsidRPr="007709F0" w:rsidRDefault="00CF29A1" w:rsidP="00CF29A1">
      <w:pPr>
        <w:rPr>
          <w:color w:val="000000"/>
          <w:sz w:val="28"/>
          <w:szCs w:val="28"/>
        </w:rPr>
      </w:pPr>
      <w:r w:rsidRPr="007709F0">
        <w:rPr>
          <w:b/>
          <w:color w:val="000000"/>
          <w:sz w:val="28"/>
          <w:szCs w:val="28"/>
        </w:rPr>
        <w:t>11.6.4</w:t>
      </w:r>
      <w:r w:rsidRPr="007709F0">
        <w:rPr>
          <w:color w:val="000000"/>
          <w:sz w:val="28"/>
          <w:szCs w:val="28"/>
        </w:rPr>
        <w:tab/>
      </w:r>
      <w:r w:rsidRPr="007709F0">
        <w:rPr>
          <w:color w:val="000000"/>
          <w:sz w:val="28"/>
          <w:szCs w:val="28"/>
        </w:rPr>
        <w:tab/>
        <w:t xml:space="preserve">Where the </w:t>
      </w:r>
      <w:r w:rsidRPr="007709F0">
        <w:rPr>
          <w:i/>
          <w:color w:val="000000"/>
          <w:sz w:val="28"/>
          <w:szCs w:val="28"/>
        </w:rPr>
        <w:t>Commission</w:t>
      </w:r>
      <w:r w:rsidRPr="007709F0">
        <w:rPr>
          <w:color w:val="000000"/>
          <w:sz w:val="28"/>
          <w:szCs w:val="28"/>
        </w:rPr>
        <w:t xml:space="preserve"> approves the provision of stoma appliances and consumables, the provision will be through:</w:t>
      </w:r>
    </w:p>
    <w:p w14:paraId="63EC1B17" w14:textId="77777777" w:rsidR="00CF29A1" w:rsidRPr="007709F0" w:rsidRDefault="00CF29A1" w:rsidP="00CF29A1">
      <w:pPr>
        <w:rPr>
          <w:color w:val="000000"/>
        </w:rPr>
      </w:pPr>
    </w:p>
    <w:p w14:paraId="73D83F88"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a stoma association; or</w:t>
      </w:r>
    </w:p>
    <w:p w14:paraId="4A0A401D" w14:textId="77777777" w:rsidR="00CF29A1" w:rsidRPr="007709F0" w:rsidRDefault="00CF29A1" w:rsidP="00CF29A1">
      <w:pPr>
        <w:pStyle w:val="NormalIndent"/>
        <w:rPr>
          <w:color w:val="000000"/>
          <w:sz w:val="28"/>
          <w:szCs w:val="28"/>
        </w:rPr>
      </w:pPr>
    </w:p>
    <w:p w14:paraId="064A6E2F"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 xml:space="preserve">the Pharmaceutical Benefits Scheme; or </w:t>
      </w:r>
    </w:p>
    <w:p w14:paraId="7071A5C9" w14:textId="77777777" w:rsidR="00CF29A1" w:rsidRPr="007709F0" w:rsidRDefault="00CF29A1" w:rsidP="00CF29A1">
      <w:pPr>
        <w:pStyle w:val="NormalIndent"/>
        <w:rPr>
          <w:color w:val="000000"/>
          <w:sz w:val="28"/>
          <w:szCs w:val="28"/>
        </w:rPr>
      </w:pPr>
    </w:p>
    <w:p w14:paraId="52F2105F"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 xml:space="preserve">the </w:t>
      </w:r>
      <w:r w:rsidRPr="007709F0">
        <w:rPr>
          <w:i/>
          <w:color w:val="000000"/>
          <w:sz w:val="28"/>
          <w:szCs w:val="28"/>
        </w:rPr>
        <w:t>Repatriation Pharmaceutical Benefits Scheme</w:t>
      </w:r>
      <w:r w:rsidRPr="007709F0">
        <w:rPr>
          <w:color w:val="000000"/>
          <w:sz w:val="28"/>
          <w:szCs w:val="28"/>
        </w:rPr>
        <w:t>.</w:t>
      </w:r>
    </w:p>
    <w:p w14:paraId="2B6AEC32"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3FF41248" w14:textId="77777777" w:rsidR="00CF29A1" w:rsidRPr="007709F0" w:rsidRDefault="00CF29A1" w:rsidP="00CF29A1">
      <w:pPr>
        <w:rPr>
          <w:color w:val="000000"/>
          <w:sz w:val="28"/>
          <w:szCs w:val="28"/>
        </w:rPr>
      </w:pPr>
      <w:r w:rsidRPr="007709F0">
        <w:rPr>
          <w:b/>
          <w:color w:val="000000"/>
          <w:sz w:val="28"/>
          <w:szCs w:val="28"/>
        </w:rPr>
        <w:t>11.6.5</w:t>
      </w:r>
      <w:r w:rsidRPr="007709F0">
        <w:rPr>
          <w:color w:val="000000"/>
          <w:sz w:val="28"/>
          <w:szCs w:val="28"/>
        </w:rPr>
        <w:tab/>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will accept financial responsibility for the cost of membership of a stoma association and for the cost of postage of stoma supplies.</w:t>
      </w:r>
    </w:p>
    <w:p w14:paraId="116E1F03" w14:textId="77777777" w:rsidR="00CF29A1" w:rsidRPr="007709F0" w:rsidRDefault="00CF29A1" w:rsidP="00CF29A1">
      <w:pPr>
        <w:rPr>
          <w:color w:val="000000"/>
        </w:rPr>
      </w:pPr>
    </w:p>
    <w:p w14:paraId="48A87B2C" w14:textId="77777777" w:rsidR="00CF29A1" w:rsidRPr="007709F0" w:rsidRDefault="00CF29A1" w:rsidP="00CF29A1">
      <w:pPr>
        <w:pStyle w:val="Heading2"/>
        <w:rPr>
          <w:color w:val="000000"/>
          <w:sz w:val="32"/>
          <w:szCs w:val="32"/>
        </w:rPr>
      </w:pPr>
      <w:bookmarkStart w:id="73" w:name="_Toc503171869"/>
      <w:r w:rsidRPr="007709F0">
        <w:rPr>
          <w:color w:val="000000"/>
          <w:sz w:val="32"/>
          <w:szCs w:val="32"/>
        </w:rPr>
        <w:t>11.7</w:t>
      </w:r>
      <w:r w:rsidRPr="007709F0">
        <w:rPr>
          <w:color w:val="000000"/>
          <w:sz w:val="32"/>
          <w:szCs w:val="32"/>
        </w:rPr>
        <w:tab/>
        <w:t>Repair and replacement</w:t>
      </w:r>
      <w:bookmarkEnd w:id="73"/>
    </w:p>
    <w:p w14:paraId="028A32F6" w14:textId="77777777" w:rsidR="00CF29A1" w:rsidRPr="007709F0" w:rsidRDefault="00CF29A1" w:rsidP="00CF29A1">
      <w:pPr>
        <w:rPr>
          <w:color w:val="000000"/>
          <w:sz w:val="28"/>
          <w:szCs w:val="28"/>
        </w:rPr>
      </w:pPr>
      <w:r w:rsidRPr="007709F0">
        <w:rPr>
          <w:b/>
          <w:color w:val="000000"/>
          <w:sz w:val="28"/>
          <w:szCs w:val="28"/>
        </w:rPr>
        <w:t>11.7.1</w:t>
      </w:r>
      <w:r w:rsidRPr="007709F0">
        <w:rPr>
          <w:color w:val="000000"/>
          <w:sz w:val="28"/>
          <w:szCs w:val="28"/>
        </w:rPr>
        <w:tab/>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approve the provision of more than one of the same rehabilitation appliance if the </w:t>
      </w:r>
      <w:r w:rsidRPr="007709F0">
        <w:rPr>
          <w:i/>
          <w:color w:val="000000"/>
          <w:sz w:val="28"/>
          <w:szCs w:val="28"/>
        </w:rPr>
        <w:t>entitled person</w:t>
      </w:r>
      <w:r w:rsidRPr="007709F0">
        <w:rPr>
          <w:color w:val="000000"/>
          <w:sz w:val="28"/>
          <w:szCs w:val="28"/>
        </w:rPr>
        <w:t xml:space="preserve"> depends completely on the appliance, and:</w:t>
      </w:r>
    </w:p>
    <w:p w14:paraId="0AD1B108" w14:textId="77777777" w:rsidR="00CF29A1" w:rsidRPr="007709F0" w:rsidRDefault="00CF29A1" w:rsidP="00CF29A1">
      <w:pPr>
        <w:pStyle w:val="NormalIndent"/>
        <w:rPr>
          <w:color w:val="000000"/>
          <w:sz w:val="28"/>
          <w:szCs w:val="28"/>
        </w:rPr>
      </w:pPr>
    </w:p>
    <w:p w14:paraId="29813316"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it is necessary to maintain the</w:t>
      </w:r>
      <w:r w:rsidRPr="007709F0">
        <w:rPr>
          <w:b/>
          <w:color w:val="000000"/>
          <w:sz w:val="28"/>
          <w:szCs w:val="28"/>
        </w:rPr>
        <w:t xml:space="preserve"> </w:t>
      </w:r>
      <w:r w:rsidRPr="007709F0">
        <w:rPr>
          <w:color w:val="000000"/>
          <w:sz w:val="28"/>
          <w:szCs w:val="28"/>
        </w:rPr>
        <w:t>appliance in a hygienic condition because of domestic or occupational circumstances; or</w:t>
      </w:r>
    </w:p>
    <w:p w14:paraId="5C919FC8" w14:textId="77777777" w:rsidR="00CF29A1" w:rsidRPr="007709F0" w:rsidRDefault="00CF29A1" w:rsidP="00CF29A1">
      <w:pPr>
        <w:pStyle w:val="NormalIndent"/>
        <w:rPr>
          <w:color w:val="000000"/>
          <w:sz w:val="28"/>
          <w:szCs w:val="28"/>
        </w:rPr>
      </w:pPr>
    </w:p>
    <w:p w14:paraId="59ABB394"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 xml:space="preserve">the entitled person lives in an isolated </w:t>
      </w:r>
      <w:r w:rsidRPr="007709F0">
        <w:rPr>
          <w:i/>
          <w:color w:val="000000"/>
          <w:sz w:val="28"/>
          <w:szCs w:val="28"/>
        </w:rPr>
        <w:t>country area</w:t>
      </w:r>
      <w:r w:rsidRPr="007709F0">
        <w:rPr>
          <w:color w:val="000000"/>
          <w:sz w:val="28"/>
          <w:szCs w:val="28"/>
        </w:rPr>
        <w:t xml:space="preserve"> and would be handicapped by loss or breakage; or</w:t>
      </w:r>
    </w:p>
    <w:p w14:paraId="2B1516EC" w14:textId="77777777" w:rsidR="00CF29A1" w:rsidRPr="007709F0" w:rsidRDefault="00CF29A1" w:rsidP="00CF29A1">
      <w:pPr>
        <w:pStyle w:val="NormalIndent"/>
        <w:rPr>
          <w:color w:val="000000"/>
          <w:sz w:val="28"/>
          <w:szCs w:val="28"/>
        </w:rPr>
      </w:pPr>
    </w:p>
    <w:p w14:paraId="631D33A0"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 xml:space="preserve">there are other circumstances where the </w:t>
      </w:r>
      <w:r w:rsidRPr="007709F0">
        <w:rPr>
          <w:i/>
          <w:color w:val="000000"/>
          <w:sz w:val="28"/>
          <w:szCs w:val="28"/>
        </w:rPr>
        <w:t>Commission</w:t>
      </w:r>
      <w:r w:rsidRPr="007709F0">
        <w:rPr>
          <w:color w:val="000000"/>
          <w:sz w:val="28"/>
          <w:szCs w:val="28"/>
        </w:rPr>
        <w:t xml:space="preserve"> considers it reasonable to do so.</w:t>
      </w:r>
    </w:p>
    <w:p w14:paraId="72525D6F" w14:textId="77777777" w:rsidR="00CF29A1" w:rsidRPr="007709F0" w:rsidRDefault="00CF29A1" w:rsidP="00CF29A1">
      <w:pPr>
        <w:pStyle w:val="NormalIndent"/>
        <w:rPr>
          <w:color w:val="000000"/>
          <w:sz w:val="28"/>
          <w:szCs w:val="28"/>
        </w:rPr>
      </w:pPr>
    </w:p>
    <w:p w14:paraId="5CD76322" w14:textId="77777777" w:rsidR="00CF29A1" w:rsidRPr="007709F0" w:rsidRDefault="00CF29A1" w:rsidP="00CF29A1">
      <w:pPr>
        <w:rPr>
          <w:color w:val="000000"/>
          <w:sz w:val="28"/>
          <w:szCs w:val="28"/>
        </w:rPr>
      </w:pPr>
      <w:r w:rsidRPr="007709F0">
        <w:rPr>
          <w:b/>
          <w:color w:val="000000"/>
          <w:sz w:val="28"/>
          <w:szCs w:val="28"/>
        </w:rPr>
        <w:t>11.7.2</w:t>
      </w:r>
      <w:r w:rsidRPr="007709F0">
        <w:rPr>
          <w:color w:val="000000"/>
          <w:sz w:val="28"/>
          <w:szCs w:val="28"/>
        </w:rPr>
        <w:tab/>
      </w:r>
      <w:r w:rsidRPr="007709F0">
        <w:rPr>
          <w:color w:val="000000"/>
          <w:sz w:val="28"/>
          <w:szCs w:val="28"/>
        </w:rPr>
        <w:tab/>
        <w:t>Subject to paragraphs 11.7.6 and 11.7.7, the Commission will not be financially responsible for the alteration to, or the repair of, a treatment aid without prior approval.</w:t>
      </w:r>
    </w:p>
    <w:p w14:paraId="4E02FA46" w14:textId="77777777" w:rsidR="00CF29A1" w:rsidRPr="007709F0" w:rsidRDefault="00CF29A1" w:rsidP="00CF29A1">
      <w:pPr>
        <w:rPr>
          <w:color w:val="000000"/>
          <w:sz w:val="28"/>
          <w:szCs w:val="28"/>
        </w:rPr>
      </w:pPr>
    </w:p>
    <w:p w14:paraId="634830FC" w14:textId="77777777" w:rsidR="00CF29A1" w:rsidRPr="007709F0" w:rsidRDefault="00CF29A1" w:rsidP="00CF29A1">
      <w:pPr>
        <w:rPr>
          <w:color w:val="000000"/>
          <w:sz w:val="28"/>
          <w:szCs w:val="28"/>
        </w:rPr>
      </w:pPr>
      <w:r w:rsidRPr="007709F0">
        <w:rPr>
          <w:b/>
          <w:color w:val="000000"/>
          <w:sz w:val="28"/>
          <w:szCs w:val="28"/>
        </w:rPr>
        <w:t>11.7.3</w:t>
      </w:r>
      <w:r w:rsidRPr="007709F0">
        <w:rPr>
          <w:color w:val="000000"/>
          <w:sz w:val="28"/>
          <w:szCs w:val="28"/>
        </w:rPr>
        <w:tab/>
      </w:r>
      <w:r w:rsidRPr="007709F0">
        <w:rPr>
          <w:color w:val="000000"/>
          <w:sz w:val="28"/>
          <w:szCs w:val="28"/>
        </w:rPr>
        <w:tab/>
        <w:t>The Commission will not be financially responsible for, or reimburse, the cost of an alteration to, or a repair of, a rehabilitation appliance for which it has not accepted financial responsibility, unless there are circumstances where the Commission considers it reasonable to accept financial responsibility.</w:t>
      </w:r>
    </w:p>
    <w:p w14:paraId="638C206A" w14:textId="77777777" w:rsidR="00CF29A1" w:rsidRPr="007709F0" w:rsidRDefault="00CF29A1" w:rsidP="00CF29A1">
      <w:pPr>
        <w:rPr>
          <w:color w:val="000000"/>
          <w:sz w:val="28"/>
          <w:szCs w:val="28"/>
        </w:rPr>
      </w:pPr>
    </w:p>
    <w:p w14:paraId="11C47FCB" w14:textId="2027FEEF" w:rsidR="00CF29A1" w:rsidRPr="007709F0" w:rsidRDefault="00CF29A1" w:rsidP="00CF29A1">
      <w:pPr>
        <w:rPr>
          <w:color w:val="000000"/>
          <w:sz w:val="28"/>
          <w:szCs w:val="28"/>
        </w:rPr>
      </w:pPr>
      <w:r w:rsidRPr="007709F0">
        <w:rPr>
          <w:b/>
          <w:color w:val="000000"/>
          <w:sz w:val="28"/>
          <w:szCs w:val="28"/>
        </w:rPr>
        <w:lastRenderedPageBreak/>
        <w:t>11.7.4</w:t>
      </w:r>
      <w:r w:rsidRPr="007709F0">
        <w:rPr>
          <w:color w:val="000000"/>
          <w:sz w:val="28"/>
          <w:szCs w:val="28"/>
        </w:rPr>
        <w:tab/>
      </w:r>
      <w:r w:rsidRPr="007709F0">
        <w:rPr>
          <w:color w:val="000000"/>
          <w:sz w:val="28"/>
          <w:szCs w:val="28"/>
        </w:rPr>
        <w:tab/>
        <w:t>The Commission will not be financially responsible for repair or replacement of a rehabilitation appliance for a non war</w:t>
      </w:r>
      <w:r w:rsidR="007709F0">
        <w:rPr>
          <w:color w:val="000000"/>
          <w:sz w:val="28"/>
          <w:szCs w:val="28"/>
        </w:rPr>
        <w:noBreakHyphen/>
      </w:r>
      <w:r w:rsidRPr="007709F0">
        <w:rPr>
          <w:color w:val="000000"/>
          <w:sz w:val="28"/>
          <w:szCs w:val="28"/>
        </w:rPr>
        <w:t>caused injury or disease while an entitled person is travelling overseas.</w:t>
      </w:r>
    </w:p>
    <w:p w14:paraId="3A6736D5" w14:textId="77777777" w:rsidR="00CF29A1" w:rsidRPr="007709F0" w:rsidRDefault="00CF29A1" w:rsidP="00CF29A1">
      <w:pPr>
        <w:rPr>
          <w:color w:val="000000"/>
          <w:sz w:val="28"/>
          <w:szCs w:val="28"/>
        </w:rPr>
      </w:pPr>
    </w:p>
    <w:p w14:paraId="24AF6A0A" w14:textId="77777777" w:rsidR="00CF29A1" w:rsidRPr="007709F0" w:rsidRDefault="00CF29A1" w:rsidP="00CF29A1">
      <w:pPr>
        <w:rPr>
          <w:color w:val="000000"/>
          <w:sz w:val="28"/>
          <w:szCs w:val="28"/>
        </w:rPr>
      </w:pPr>
      <w:r w:rsidRPr="007709F0">
        <w:rPr>
          <w:b/>
          <w:color w:val="000000"/>
          <w:sz w:val="28"/>
          <w:szCs w:val="28"/>
        </w:rPr>
        <w:t>11.7.5</w:t>
      </w:r>
      <w:r w:rsidRPr="007709F0">
        <w:rPr>
          <w:color w:val="000000"/>
          <w:sz w:val="28"/>
          <w:szCs w:val="28"/>
        </w:rPr>
        <w:tab/>
      </w:r>
      <w:r w:rsidRPr="007709F0">
        <w:rPr>
          <w:color w:val="000000"/>
          <w:sz w:val="28"/>
          <w:szCs w:val="28"/>
        </w:rPr>
        <w:tab/>
        <w:t>Prior approval will be given for the repair or replacement of an appliance where repair or renewal is necessary because:</w:t>
      </w:r>
    </w:p>
    <w:p w14:paraId="7883C13E"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1996FE4" w14:textId="77777777" w:rsidR="00CF29A1" w:rsidRPr="007709F0" w:rsidRDefault="008A70D2" w:rsidP="00CF29A1">
      <w:pPr>
        <w:pStyle w:val="NormalIndent"/>
        <w:rPr>
          <w:color w:val="000000"/>
          <w:sz w:val="28"/>
          <w:szCs w:val="28"/>
        </w:rPr>
      </w:pPr>
      <w:r w:rsidRPr="007709F0">
        <w:rPr>
          <w:color w:val="000000"/>
          <w:sz w:val="28"/>
          <w:szCs w:val="28"/>
        </w:rPr>
        <w:t>(a)</w:t>
      </w:r>
      <w:r w:rsidR="00CF29A1" w:rsidRPr="007709F0">
        <w:rPr>
          <w:color w:val="000000"/>
          <w:sz w:val="28"/>
          <w:szCs w:val="28"/>
        </w:rPr>
        <w:tab/>
        <w:t>the appliance was damaged by normal wear and tear;</w:t>
      </w:r>
    </w:p>
    <w:p w14:paraId="26666E26" w14:textId="77777777" w:rsidR="00CF29A1" w:rsidRPr="007709F0" w:rsidRDefault="00CF29A1" w:rsidP="00CF29A1">
      <w:pPr>
        <w:pStyle w:val="NormalIndent"/>
        <w:rPr>
          <w:color w:val="000000"/>
          <w:sz w:val="28"/>
          <w:szCs w:val="28"/>
        </w:rPr>
      </w:pPr>
    </w:p>
    <w:p w14:paraId="429C6612"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the appliance inadvertently was damaged or lost; or</w:t>
      </w:r>
    </w:p>
    <w:p w14:paraId="05049836" w14:textId="77777777" w:rsidR="00CF29A1" w:rsidRPr="007709F0" w:rsidRDefault="00CF29A1" w:rsidP="00CF29A1">
      <w:pPr>
        <w:pStyle w:val="NormalIndent"/>
        <w:rPr>
          <w:color w:val="000000"/>
          <w:sz w:val="28"/>
          <w:szCs w:val="28"/>
        </w:rPr>
      </w:pPr>
    </w:p>
    <w:p w14:paraId="1C4FF0AA" w14:textId="7C0266AD"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the health</w:t>
      </w:r>
      <w:r w:rsidR="007709F0">
        <w:rPr>
          <w:color w:val="000000"/>
          <w:sz w:val="28"/>
          <w:szCs w:val="28"/>
        </w:rPr>
        <w:noBreakHyphen/>
      </w:r>
      <w:r w:rsidRPr="007709F0">
        <w:rPr>
          <w:color w:val="000000"/>
          <w:sz w:val="28"/>
          <w:szCs w:val="28"/>
        </w:rPr>
        <w:t>care practitioner treating the entitled person considers that a replacement is required because the person’s condition has changed.</w:t>
      </w:r>
    </w:p>
    <w:p w14:paraId="41D06134"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722DF19D" w14:textId="77777777" w:rsidR="00CF29A1" w:rsidRPr="007709F0" w:rsidRDefault="00CF29A1" w:rsidP="00CF29A1">
      <w:pPr>
        <w:rPr>
          <w:color w:val="000000"/>
          <w:sz w:val="28"/>
          <w:szCs w:val="28"/>
        </w:rPr>
      </w:pPr>
      <w:r w:rsidRPr="007709F0">
        <w:rPr>
          <w:b/>
          <w:color w:val="000000"/>
          <w:sz w:val="28"/>
          <w:szCs w:val="28"/>
        </w:rPr>
        <w:t>11.7.6</w:t>
      </w:r>
      <w:r w:rsidRPr="007709F0">
        <w:rPr>
          <w:color w:val="000000"/>
          <w:sz w:val="28"/>
          <w:szCs w:val="28"/>
        </w:rPr>
        <w:tab/>
      </w:r>
      <w:r w:rsidRPr="007709F0">
        <w:rPr>
          <w:color w:val="000000"/>
          <w:sz w:val="28"/>
          <w:szCs w:val="28"/>
        </w:rPr>
        <w:tab/>
        <w:t>The Commission will not give approval for the repair or replacement of an appliance if repair or renewal is necessary as the result of:</w:t>
      </w:r>
    </w:p>
    <w:p w14:paraId="679AF930"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F5688AB" w14:textId="77777777" w:rsidR="00CF29A1" w:rsidRPr="007709F0" w:rsidRDefault="00CF29A1" w:rsidP="00CF29A1">
      <w:pPr>
        <w:pStyle w:val="NormalIndent"/>
        <w:ind w:hanging="709"/>
        <w:rPr>
          <w:color w:val="000000"/>
          <w:sz w:val="28"/>
          <w:szCs w:val="28"/>
        </w:rPr>
      </w:pPr>
      <w:r w:rsidRPr="007709F0">
        <w:rPr>
          <w:color w:val="000000"/>
          <w:sz w:val="28"/>
          <w:szCs w:val="28"/>
        </w:rPr>
        <w:t>(a)</w:t>
      </w:r>
      <w:r w:rsidRPr="007709F0">
        <w:rPr>
          <w:color w:val="000000"/>
          <w:sz w:val="28"/>
          <w:szCs w:val="28"/>
        </w:rPr>
        <w:tab/>
        <w:t>a wilful act of the entitled person using or wearing the appliance; or</w:t>
      </w:r>
    </w:p>
    <w:p w14:paraId="75C5E6FA" w14:textId="77777777" w:rsidR="00CF29A1" w:rsidRPr="007709F0" w:rsidRDefault="00CF29A1" w:rsidP="00CF29A1">
      <w:pPr>
        <w:pStyle w:val="NormalIndent"/>
        <w:rPr>
          <w:color w:val="000000"/>
          <w:sz w:val="28"/>
          <w:szCs w:val="28"/>
        </w:rPr>
      </w:pPr>
    </w:p>
    <w:p w14:paraId="443B0360" w14:textId="77777777" w:rsidR="00CF29A1" w:rsidRPr="007709F0" w:rsidRDefault="00CF29A1" w:rsidP="00CF29A1">
      <w:pPr>
        <w:pStyle w:val="NormalIndent"/>
        <w:ind w:left="1440" w:hanging="720"/>
        <w:rPr>
          <w:color w:val="000000"/>
          <w:sz w:val="28"/>
          <w:szCs w:val="28"/>
        </w:rPr>
      </w:pPr>
      <w:r w:rsidRPr="007709F0">
        <w:rPr>
          <w:color w:val="000000"/>
          <w:sz w:val="28"/>
          <w:szCs w:val="28"/>
        </w:rPr>
        <w:t>(b)</w:t>
      </w:r>
      <w:r w:rsidRPr="007709F0">
        <w:rPr>
          <w:color w:val="000000"/>
          <w:sz w:val="28"/>
          <w:szCs w:val="28"/>
        </w:rPr>
        <w:tab/>
        <w:t>a negligent act of the entitled person using or wearing the appliance and the person has damaged or lost a similar appliance in the past as a result of negligence or wilfulness.</w:t>
      </w:r>
    </w:p>
    <w:p w14:paraId="26FD4BC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sz w:val="28"/>
          <w:szCs w:val="28"/>
        </w:rPr>
      </w:pPr>
    </w:p>
    <w:p w14:paraId="5E50B2DC" w14:textId="77777777" w:rsidR="00CF29A1" w:rsidRPr="007709F0" w:rsidRDefault="00CF29A1" w:rsidP="00CF29A1">
      <w:pPr>
        <w:rPr>
          <w:color w:val="000000"/>
          <w:sz w:val="28"/>
          <w:szCs w:val="28"/>
        </w:rPr>
      </w:pPr>
      <w:r w:rsidRPr="007709F0">
        <w:rPr>
          <w:b/>
          <w:color w:val="000000"/>
          <w:sz w:val="28"/>
          <w:szCs w:val="28"/>
        </w:rPr>
        <w:t>11.7.7</w:t>
      </w:r>
      <w:r w:rsidRPr="007709F0">
        <w:rPr>
          <w:color w:val="000000"/>
          <w:sz w:val="28"/>
          <w:szCs w:val="28"/>
        </w:rPr>
        <w:tab/>
      </w:r>
      <w:r w:rsidRPr="007709F0">
        <w:rPr>
          <w:color w:val="000000"/>
          <w:sz w:val="28"/>
          <w:szCs w:val="28"/>
        </w:rPr>
        <w:tab/>
        <w:t>Prior approval is not required for repairs to spectacles.</w:t>
      </w:r>
    </w:p>
    <w:p w14:paraId="58EA8A25" w14:textId="77777777" w:rsidR="00CF29A1" w:rsidRPr="007709F0" w:rsidRDefault="00CF29A1" w:rsidP="00CF29A1">
      <w:pPr>
        <w:pStyle w:val="Heading2"/>
        <w:rPr>
          <w:color w:val="000000"/>
          <w:sz w:val="32"/>
          <w:szCs w:val="32"/>
        </w:rPr>
      </w:pPr>
      <w:bookmarkStart w:id="74" w:name="_Toc503171870"/>
      <w:r w:rsidRPr="007709F0">
        <w:rPr>
          <w:color w:val="000000"/>
          <w:sz w:val="32"/>
          <w:szCs w:val="32"/>
        </w:rPr>
        <w:t>11.8</w:t>
      </w:r>
      <w:r w:rsidRPr="007709F0">
        <w:rPr>
          <w:color w:val="000000"/>
          <w:sz w:val="32"/>
          <w:szCs w:val="32"/>
        </w:rPr>
        <w:tab/>
        <w:t>Treatment aids from hospitals</w:t>
      </w:r>
      <w:bookmarkEnd w:id="74"/>
    </w:p>
    <w:p w14:paraId="38C2A0AF" w14:textId="77777777" w:rsidR="00CF29A1" w:rsidRPr="007709F0" w:rsidRDefault="00CF29A1" w:rsidP="00CF29A1">
      <w:pPr>
        <w:rPr>
          <w:color w:val="000000"/>
          <w:sz w:val="28"/>
          <w:szCs w:val="28"/>
        </w:rPr>
      </w:pPr>
      <w:r w:rsidRPr="007709F0">
        <w:rPr>
          <w:b/>
          <w:color w:val="000000"/>
          <w:sz w:val="28"/>
          <w:szCs w:val="28"/>
        </w:rPr>
        <w:t>11.8.1</w:t>
      </w:r>
      <w:r w:rsidRPr="007709F0">
        <w:rPr>
          <w:color w:val="000000"/>
          <w:sz w:val="28"/>
          <w:szCs w:val="28"/>
        </w:rPr>
        <w:tab/>
      </w:r>
      <w:r w:rsidRPr="007709F0">
        <w:rPr>
          <w:color w:val="000000"/>
          <w:sz w:val="28"/>
          <w:szCs w:val="28"/>
        </w:rPr>
        <w:tab/>
        <w:t>The Commission may provide, or accept financial responsibility for, treatment aids as part of inpatient treatment where the aids expedite discharge from hospital.</w:t>
      </w:r>
    </w:p>
    <w:p w14:paraId="1D9B1AFD" w14:textId="77777777" w:rsidR="00CF29A1" w:rsidRPr="007709F0" w:rsidRDefault="00CF29A1" w:rsidP="00CF29A1">
      <w:pPr>
        <w:rPr>
          <w:color w:val="000000"/>
          <w:sz w:val="28"/>
          <w:szCs w:val="28"/>
        </w:rPr>
      </w:pPr>
    </w:p>
    <w:p w14:paraId="62672557" w14:textId="77777777" w:rsidR="00CF29A1" w:rsidRPr="007709F0" w:rsidRDefault="00CF29A1" w:rsidP="00CF29A1">
      <w:pPr>
        <w:rPr>
          <w:color w:val="000000"/>
          <w:sz w:val="28"/>
          <w:szCs w:val="28"/>
        </w:rPr>
      </w:pPr>
      <w:r w:rsidRPr="007709F0">
        <w:rPr>
          <w:b/>
          <w:color w:val="000000"/>
          <w:sz w:val="28"/>
          <w:szCs w:val="28"/>
        </w:rPr>
        <w:t>11.8.2</w:t>
      </w:r>
      <w:r w:rsidRPr="007709F0">
        <w:rPr>
          <w:color w:val="000000"/>
          <w:sz w:val="28"/>
          <w:szCs w:val="28"/>
        </w:rPr>
        <w:tab/>
      </w:r>
      <w:r w:rsidRPr="007709F0">
        <w:rPr>
          <w:color w:val="000000"/>
          <w:sz w:val="28"/>
          <w:szCs w:val="28"/>
        </w:rPr>
        <w:tab/>
        <w:t>The conditions for the supply of treatment aids are the same as those normally applied by the hospitals for patients not covered by these Principles.</w:t>
      </w:r>
    </w:p>
    <w:p w14:paraId="2A1054BF" w14:textId="77777777" w:rsidR="00CF29A1" w:rsidRPr="007709F0" w:rsidRDefault="00CF29A1" w:rsidP="00CF29A1">
      <w:pPr>
        <w:rPr>
          <w:color w:val="000000"/>
          <w:sz w:val="28"/>
          <w:szCs w:val="28"/>
        </w:rPr>
      </w:pPr>
    </w:p>
    <w:p w14:paraId="4F8FEA91" w14:textId="77777777" w:rsidR="00CF29A1" w:rsidRPr="007709F0" w:rsidRDefault="00CF29A1" w:rsidP="00CF29A1">
      <w:pPr>
        <w:rPr>
          <w:color w:val="000000"/>
          <w:sz w:val="28"/>
          <w:szCs w:val="28"/>
        </w:rPr>
      </w:pPr>
      <w:r w:rsidRPr="007709F0">
        <w:rPr>
          <w:b/>
          <w:color w:val="000000"/>
          <w:sz w:val="28"/>
          <w:szCs w:val="28"/>
        </w:rPr>
        <w:t>11.8.3</w:t>
      </w:r>
      <w:r w:rsidRPr="007709F0">
        <w:rPr>
          <w:color w:val="000000"/>
          <w:sz w:val="28"/>
          <w:szCs w:val="28"/>
        </w:rPr>
        <w:tab/>
      </w:r>
      <w:r w:rsidRPr="007709F0">
        <w:rPr>
          <w:color w:val="000000"/>
          <w:sz w:val="28"/>
          <w:szCs w:val="28"/>
        </w:rPr>
        <w:tab/>
        <w:t>The Commission will not provide, or accept financial responsibility for, a treatment aid as part of inpatient or outpatient treatment where the treatment solely comprises the provision of the treatment aid.</w:t>
      </w:r>
    </w:p>
    <w:p w14:paraId="5F26ABF1" w14:textId="77777777" w:rsidR="00CF29A1" w:rsidRPr="007709F0" w:rsidRDefault="00CF29A1" w:rsidP="00CF29A1">
      <w:pPr>
        <w:rPr>
          <w:color w:val="000000"/>
        </w:rPr>
      </w:pPr>
    </w:p>
    <w:p w14:paraId="699F32A3" w14:textId="77777777" w:rsidR="00CF29A1" w:rsidRPr="007709F0" w:rsidRDefault="00CF29A1" w:rsidP="00CF29A1">
      <w:pPr>
        <w:rPr>
          <w:color w:val="000000"/>
        </w:rPr>
        <w:sectPr w:rsidR="00CF29A1" w:rsidRPr="007709F0" w:rsidSect="0066209C">
          <w:headerReference w:type="default" r:id="rId48"/>
          <w:pgSz w:w="11907" w:h="16834"/>
          <w:pgMar w:top="1871" w:right="1441" w:bottom="1441" w:left="1418" w:header="720" w:footer="720" w:gutter="0"/>
          <w:cols w:space="720"/>
          <w:titlePg/>
          <w:docGrid w:linePitch="272"/>
        </w:sectPr>
      </w:pPr>
    </w:p>
    <w:p w14:paraId="1B667B3F" w14:textId="77777777" w:rsidR="00F61249" w:rsidRPr="007709F0" w:rsidRDefault="00CF29A1" w:rsidP="00F61249">
      <w:pPr>
        <w:pStyle w:val="Heading1"/>
        <w:spacing w:after="90"/>
        <w:rPr>
          <w:color w:val="000000"/>
          <w:sz w:val="12"/>
          <w:szCs w:val="12"/>
        </w:rPr>
      </w:pPr>
      <w:bookmarkStart w:id="75" w:name="_Toc503171872"/>
      <w:r w:rsidRPr="007709F0">
        <w:rPr>
          <w:color w:val="000000"/>
          <w:sz w:val="36"/>
          <w:szCs w:val="36"/>
        </w:rPr>
        <w:lastRenderedPageBreak/>
        <w:t xml:space="preserve">PART 12 </w:t>
      </w:r>
      <w:r w:rsidR="0046053C" w:rsidRPr="007709F0">
        <w:rPr>
          <w:color w:val="000000"/>
          <w:sz w:val="36"/>
          <w:szCs w:val="36"/>
        </w:rPr>
        <w:t>—</w:t>
      </w:r>
      <w:r w:rsidRPr="007709F0">
        <w:rPr>
          <w:color w:val="000000"/>
          <w:sz w:val="36"/>
          <w:szCs w:val="36"/>
        </w:rPr>
        <w:t xml:space="preserve"> OTHER TREATMENT MATTERS</w:t>
      </w:r>
      <w:bookmarkEnd w:id="75"/>
      <w:r w:rsidRPr="007709F0">
        <w:rPr>
          <w:color w:val="000000"/>
          <w:sz w:val="36"/>
          <w:szCs w:val="36"/>
        </w:rPr>
        <w:cr/>
      </w:r>
      <w:bookmarkStart w:id="76" w:name="_Toc503171873"/>
    </w:p>
    <w:p w14:paraId="4592E62B" w14:textId="77777777" w:rsidR="00CF29A1" w:rsidRPr="007709F0" w:rsidRDefault="00CF29A1" w:rsidP="00F61249">
      <w:pPr>
        <w:pStyle w:val="Heading1"/>
        <w:rPr>
          <w:color w:val="000000"/>
          <w:sz w:val="32"/>
          <w:szCs w:val="32"/>
        </w:rPr>
      </w:pPr>
      <w:r w:rsidRPr="007709F0">
        <w:rPr>
          <w:color w:val="000000"/>
          <w:sz w:val="32"/>
          <w:szCs w:val="32"/>
        </w:rPr>
        <w:t>12.1</w:t>
      </w:r>
      <w:r w:rsidRPr="007709F0">
        <w:rPr>
          <w:color w:val="000000"/>
          <w:sz w:val="32"/>
          <w:szCs w:val="32"/>
        </w:rPr>
        <w:tab/>
        <w:t>Ambulance transport</w:t>
      </w:r>
      <w:bookmarkEnd w:id="76"/>
    </w:p>
    <w:p w14:paraId="2F94E7FF" w14:textId="77777777" w:rsidR="00CF29A1" w:rsidRPr="007709F0" w:rsidRDefault="00CF29A1" w:rsidP="00CF29A1">
      <w:pPr>
        <w:rPr>
          <w:color w:val="000000"/>
          <w:sz w:val="28"/>
          <w:szCs w:val="28"/>
        </w:rPr>
      </w:pPr>
      <w:r w:rsidRPr="007709F0">
        <w:rPr>
          <w:b/>
          <w:color w:val="000000"/>
          <w:sz w:val="28"/>
          <w:szCs w:val="28"/>
        </w:rPr>
        <w:t>12.1.1</w:t>
      </w:r>
      <w:r w:rsidRPr="007709F0">
        <w:rPr>
          <w:color w:val="000000"/>
          <w:sz w:val="28"/>
          <w:szCs w:val="28"/>
        </w:rPr>
        <w:tab/>
      </w:r>
      <w:r w:rsidRPr="007709F0">
        <w:rPr>
          <w:color w:val="000000"/>
          <w:sz w:val="28"/>
          <w:szCs w:val="28"/>
        </w:rPr>
        <w:tab/>
        <w:t>With the exception of arrangements for medical emergency under paragraph 12.1.4 and special arrangements under paragraph 12.1.5, prior approval must be obtained in all cases before ambulance transport is used by an entitled person.</w:t>
      </w:r>
    </w:p>
    <w:p w14:paraId="7E94FC72" w14:textId="77777777" w:rsidR="00CF29A1" w:rsidRPr="007709F0" w:rsidRDefault="00CF29A1" w:rsidP="00CF29A1">
      <w:pPr>
        <w:rPr>
          <w:color w:val="000000"/>
          <w:sz w:val="28"/>
          <w:szCs w:val="28"/>
        </w:rPr>
      </w:pPr>
    </w:p>
    <w:p w14:paraId="34A5A750" w14:textId="77777777" w:rsidR="00CF29A1" w:rsidRPr="007709F0" w:rsidRDefault="00CF29A1" w:rsidP="00CF29A1">
      <w:pPr>
        <w:rPr>
          <w:color w:val="000000"/>
          <w:sz w:val="28"/>
          <w:szCs w:val="28"/>
        </w:rPr>
      </w:pPr>
      <w:r w:rsidRPr="007709F0">
        <w:rPr>
          <w:b/>
          <w:color w:val="000000"/>
          <w:sz w:val="28"/>
          <w:szCs w:val="28"/>
        </w:rPr>
        <w:t>12.1.2</w:t>
      </w:r>
      <w:r w:rsidRPr="007709F0">
        <w:rPr>
          <w:color w:val="000000"/>
          <w:sz w:val="28"/>
          <w:szCs w:val="28"/>
        </w:rPr>
        <w:tab/>
      </w:r>
      <w:r w:rsidRPr="007709F0">
        <w:rPr>
          <w:color w:val="000000"/>
          <w:sz w:val="28"/>
          <w:szCs w:val="28"/>
        </w:rPr>
        <w:tab/>
        <w:t>Approval for ambulance transport normally will be given where the entitled person:</w:t>
      </w:r>
    </w:p>
    <w:p w14:paraId="52107251"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BFE677D"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is a stretcher case;or</w:t>
      </w:r>
    </w:p>
    <w:p w14:paraId="49D50CFD" w14:textId="77777777" w:rsidR="00CF29A1" w:rsidRPr="007709F0" w:rsidRDefault="00CF29A1" w:rsidP="00CF29A1">
      <w:pPr>
        <w:pStyle w:val="NormalIndent"/>
        <w:rPr>
          <w:color w:val="000000"/>
          <w:sz w:val="28"/>
          <w:szCs w:val="28"/>
        </w:rPr>
      </w:pPr>
    </w:p>
    <w:p w14:paraId="0D6012F1"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requires treatment during transport;or</w:t>
      </w:r>
    </w:p>
    <w:p w14:paraId="39C3508A" w14:textId="77777777" w:rsidR="00CF29A1" w:rsidRPr="007709F0" w:rsidRDefault="00CF29A1" w:rsidP="00CF29A1">
      <w:pPr>
        <w:pStyle w:val="NormalIndent"/>
        <w:rPr>
          <w:color w:val="000000"/>
          <w:sz w:val="28"/>
          <w:szCs w:val="28"/>
        </w:rPr>
      </w:pPr>
    </w:p>
    <w:p w14:paraId="14F57F53"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is grossly disfigured; or</w:t>
      </w:r>
    </w:p>
    <w:p w14:paraId="292247AE" w14:textId="77777777" w:rsidR="00CF29A1" w:rsidRPr="007709F0" w:rsidRDefault="00CF29A1" w:rsidP="00CF29A1">
      <w:pPr>
        <w:pStyle w:val="NormalIndent"/>
        <w:rPr>
          <w:color w:val="000000"/>
          <w:sz w:val="28"/>
          <w:szCs w:val="28"/>
        </w:rPr>
      </w:pPr>
    </w:p>
    <w:p w14:paraId="23249E5A" w14:textId="77777777"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is incontinent to a degree that precludes the use of other forms of transport.</w:t>
      </w:r>
    </w:p>
    <w:p w14:paraId="4EDBA8C1"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BE5C795" w14:textId="77777777" w:rsidR="00CF29A1" w:rsidRPr="007709F0" w:rsidRDefault="00CF29A1" w:rsidP="00CF29A1">
      <w:pPr>
        <w:rPr>
          <w:color w:val="000000"/>
          <w:sz w:val="28"/>
          <w:szCs w:val="28"/>
        </w:rPr>
      </w:pPr>
      <w:r w:rsidRPr="007709F0">
        <w:rPr>
          <w:b/>
          <w:color w:val="000000"/>
          <w:sz w:val="28"/>
          <w:szCs w:val="28"/>
        </w:rPr>
        <w:t>12.1.3</w:t>
      </w:r>
      <w:r w:rsidRPr="007709F0">
        <w:rPr>
          <w:color w:val="000000"/>
          <w:sz w:val="28"/>
          <w:szCs w:val="28"/>
        </w:rPr>
        <w:tab/>
      </w:r>
      <w:r w:rsidRPr="007709F0">
        <w:rPr>
          <w:color w:val="000000"/>
          <w:sz w:val="28"/>
          <w:szCs w:val="28"/>
        </w:rPr>
        <w:tab/>
        <w:t>Other than in exceptional circumstances, air ambulance will be approved only to transport an entitled person with acute medical and surgical complaints for admission to, or discharge from, a hospital.</w:t>
      </w:r>
    </w:p>
    <w:p w14:paraId="1926864F" w14:textId="77777777" w:rsidR="00CF29A1" w:rsidRPr="007709F0" w:rsidRDefault="00CF29A1" w:rsidP="00CF29A1">
      <w:pPr>
        <w:rPr>
          <w:color w:val="000000"/>
          <w:sz w:val="28"/>
          <w:szCs w:val="28"/>
        </w:rPr>
      </w:pPr>
    </w:p>
    <w:p w14:paraId="75FB3CBE" w14:textId="77777777" w:rsidR="00CF29A1" w:rsidRPr="007709F0" w:rsidRDefault="00CF29A1" w:rsidP="00CF29A1">
      <w:pPr>
        <w:rPr>
          <w:color w:val="000000"/>
          <w:sz w:val="28"/>
          <w:szCs w:val="28"/>
        </w:rPr>
      </w:pPr>
      <w:r w:rsidRPr="007709F0">
        <w:rPr>
          <w:b/>
          <w:color w:val="000000"/>
          <w:sz w:val="28"/>
          <w:szCs w:val="28"/>
        </w:rPr>
        <w:t>12.1.4</w:t>
      </w:r>
      <w:r w:rsidRPr="007709F0">
        <w:rPr>
          <w:color w:val="000000"/>
          <w:sz w:val="28"/>
          <w:szCs w:val="28"/>
        </w:rPr>
        <w:tab/>
      </w:r>
      <w:r w:rsidRPr="007709F0">
        <w:rPr>
          <w:color w:val="000000"/>
          <w:sz w:val="28"/>
          <w:szCs w:val="28"/>
        </w:rPr>
        <w:tab/>
        <w:t>The Commission will accept financial responsibility for the use of ambulance transport in a medical emergency for an entitled person if an office of the Department is notified on the first working day after the ambulance transport is used or as soon thereafter as is reasonably practicable.</w:t>
      </w:r>
    </w:p>
    <w:p w14:paraId="42564021" w14:textId="77777777" w:rsidR="00CF29A1" w:rsidRPr="007709F0" w:rsidRDefault="00CF29A1" w:rsidP="00CF29A1">
      <w:pPr>
        <w:rPr>
          <w:color w:val="000000"/>
          <w:sz w:val="28"/>
          <w:szCs w:val="28"/>
        </w:rPr>
      </w:pPr>
    </w:p>
    <w:p w14:paraId="01E71C9E" w14:textId="77777777" w:rsidR="00CF29A1" w:rsidRPr="007709F0" w:rsidRDefault="00CF29A1" w:rsidP="00CF29A1">
      <w:pPr>
        <w:rPr>
          <w:color w:val="000000"/>
          <w:sz w:val="28"/>
          <w:szCs w:val="28"/>
        </w:rPr>
      </w:pPr>
      <w:r w:rsidRPr="007709F0">
        <w:rPr>
          <w:b/>
          <w:color w:val="000000"/>
          <w:sz w:val="28"/>
          <w:szCs w:val="28"/>
        </w:rPr>
        <w:t>12.1.5</w:t>
      </w:r>
      <w:r w:rsidRPr="007709F0">
        <w:rPr>
          <w:color w:val="000000"/>
          <w:sz w:val="28"/>
          <w:szCs w:val="28"/>
        </w:rPr>
        <w:tab/>
      </w:r>
      <w:r w:rsidRPr="007709F0">
        <w:rPr>
          <w:color w:val="000000"/>
          <w:sz w:val="28"/>
          <w:szCs w:val="28"/>
        </w:rPr>
        <w:tab/>
        <w:t>Prior approval for ambulance transport for entitled persons is not required where the transport is provided under arrangements between the ambulance service provider and the Commission.</w:t>
      </w:r>
    </w:p>
    <w:p w14:paraId="1A4178B9"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32"/>
          <w:szCs w:val="32"/>
        </w:rPr>
      </w:pPr>
    </w:p>
    <w:p w14:paraId="5CC101D6" w14:textId="77777777" w:rsidR="00CF29A1" w:rsidRPr="007709F0" w:rsidRDefault="00CF29A1" w:rsidP="00CF29A1">
      <w:pPr>
        <w:pStyle w:val="Heading2"/>
        <w:rPr>
          <w:color w:val="000000"/>
          <w:sz w:val="32"/>
          <w:szCs w:val="32"/>
        </w:rPr>
      </w:pPr>
      <w:bookmarkStart w:id="77" w:name="_Toc503171874"/>
      <w:r w:rsidRPr="007709F0">
        <w:rPr>
          <w:color w:val="000000"/>
          <w:sz w:val="32"/>
          <w:szCs w:val="32"/>
        </w:rPr>
        <w:t>12.2</w:t>
      </w:r>
      <w:r w:rsidRPr="007709F0">
        <w:rPr>
          <w:color w:val="000000"/>
          <w:sz w:val="32"/>
          <w:szCs w:val="32"/>
        </w:rPr>
        <w:tab/>
        <w:t>Treatment under Medicare</w:t>
      </w:r>
      <w:bookmarkEnd w:id="77"/>
      <w:r w:rsidR="00724066" w:rsidRPr="007709F0">
        <w:rPr>
          <w:color w:val="000000"/>
          <w:sz w:val="32"/>
          <w:szCs w:val="32"/>
        </w:rPr>
        <w:t xml:space="preserve"> Program</w:t>
      </w:r>
    </w:p>
    <w:p w14:paraId="73705B29" w14:textId="77777777" w:rsidR="00CF29A1" w:rsidRPr="007709F0" w:rsidRDefault="00CF29A1" w:rsidP="00CF29A1">
      <w:pPr>
        <w:rPr>
          <w:color w:val="000000"/>
          <w:sz w:val="28"/>
          <w:szCs w:val="28"/>
        </w:rPr>
      </w:pPr>
      <w:r w:rsidRPr="007709F0">
        <w:rPr>
          <w:b/>
          <w:color w:val="000000"/>
          <w:sz w:val="28"/>
          <w:szCs w:val="28"/>
        </w:rPr>
        <w:t>12.2.1</w:t>
      </w:r>
      <w:r w:rsidRPr="007709F0">
        <w:rPr>
          <w:color w:val="000000"/>
          <w:sz w:val="28"/>
          <w:szCs w:val="28"/>
        </w:rPr>
        <w:tab/>
      </w:r>
      <w:r w:rsidRPr="007709F0">
        <w:rPr>
          <w:color w:val="000000"/>
          <w:sz w:val="28"/>
          <w:szCs w:val="28"/>
        </w:rPr>
        <w:tab/>
        <w:t xml:space="preserve">Entitled persons may choose to have their treatment arranged through the Department or under </w:t>
      </w:r>
      <w:r w:rsidR="008012C9" w:rsidRPr="007709F0">
        <w:rPr>
          <w:color w:val="000000"/>
          <w:sz w:val="28"/>
          <w:szCs w:val="28"/>
        </w:rPr>
        <w:t>a</w:t>
      </w:r>
      <w:r w:rsidR="008012C9" w:rsidRPr="007709F0">
        <w:rPr>
          <w:i/>
          <w:color w:val="000000"/>
          <w:sz w:val="28"/>
          <w:szCs w:val="28"/>
        </w:rPr>
        <w:t xml:space="preserve"> m</w:t>
      </w:r>
      <w:r w:rsidRPr="007709F0">
        <w:rPr>
          <w:i/>
          <w:color w:val="000000"/>
          <w:sz w:val="28"/>
          <w:szCs w:val="28"/>
        </w:rPr>
        <w:t>edicare</w:t>
      </w:r>
      <w:r w:rsidR="008012C9" w:rsidRPr="007709F0">
        <w:rPr>
          <w:i/>
          <w:color w:val="000000"/>
          <w:sz w:val="28"/>
          <w:szCs w:val="28"/>
        </w:rPr>
        <w:t xml:space="preserve"> program</w:t>
      </w:r>
      <w:r w:rsidRPr="007709F0">
        <w:rPr>
          <w:color w:val="000000"/>
          <w:sz w:val="28"/>
          <w:szCs w:val="28"/>
        </w:rPr>
        <w:t>.</w:t>
      </w:r>
    </w:p>
    <w:p w14:paraId="38662DBB" w14:textId="77777777" w:rsidR="00CF29A1" w:rsidRPr="007709F0" w:rsidRDefault="00CF29A1" w:rsidP="00CF29A1">
      <w:pPr>
        <w:rPr>
          <w:color w:val="000000"/>
          <w:sz w:val="28"/>
          <w:szCs w:val="28"/>
        </w:rPr>
      </w:pPr>
    </w:p>
    <w:p w14:paraId="42F51FE6" w14:textId="77777777" w:rsidR="00CF29A1" w:rsidRPr="007709F0" w:rsidRDefault="00CF29A1" w:rsidP="00CF29A1">
      <w:pPr>
        <w:rPr>
          <w:color w:val="000000"/>
          <w:sz w:val="28"/>
          <w:szCs w:val="28"/>
        </w:rPr>
      </w:pPr>
      <w:r w:rsidRPr="007709F0">
        <w:rPr>
          <w:b/>
          <w:color w:val="000000"/>
          <w:sz w:val="28"/>
          <w:szCs w:val="28"/>
        </w:rPr>
        <w:t>12.2.2</w:t>
      </w:r>
      <w:r w:rsidRPr="007709F0">
        <w:rPr>
          <w:color w:val="000000"/>
          <w:sz w:val="28"/>
          <w:szCs w:val="28"/>
        </w:rPr>
        <w:tab/>
      </w:r>
      <w:r w:rsidRPr="007709F0">
        <w:rPr>
          <w:color w:val="000000"/>
          <w:sz w:val="28"/>
          <w:szCs w:val="28"/>
        </w:rPr>
        <w:tab/>
        <w:t xml:space="preserve">Subject to these Principles, entitled persons who are treated under </w:t>
      </w:r>
      <w:r w:rsidR="00C71112" w:rsidRPr="007709F0">
        <w:rPr>
          <w:color w:val="000000"/>
          <w:sz w:val="28"/>
          <w:szCs w:val="28"/>
        </w:rPr>
        <w:t xml:space="preserve">a </w:t>
      </w:r>
      <w:r w:rsidR="00C71112" w:rsidRPr="007709F0">
        <w:rPr>
          <w:i/>
          <w:color w:val="000000"/>
          <w:sz w:val="28"/>
          <w:szCs w:val="28"/>
        </w:rPr>
        <w:t>m</w:t>
      </w:r>
      <w:r w:rsidRPr="007709F0">
        <w:rPr>
          <w:i/>
          <w:color w:val="000000"/>
          <w:sz w:val="28"/>
          <w:szCs w:val="28"/>
        </w:rPr>
        <w:t>edicare</w:t>
      </w:r>
      <w:r w:rsidR="00C71112" w:rsidRPr="007709F0">
        <w:rPr>
          <w:i/>
          <w:color w:val="000000"/>
          <w:sz w:val="28"/>
          <w:szCs w:val="28"/>
        </w:rPr>
        <w:t xml:space="preserve"> program</w:t>
      </w:r>
      <w:r w:rsidRPr="007709F0">
        <w:rPr>
          <w:color w:val="000000"/>
          <w:sz w:val="28"/>
          <w:szCs w:val="28"/>
        </w:rPr>
        <w:t xml:space="preserve"> may also receive services that are not covered by </w:t>
      </w:r>
      <w:r w:rsidR="007D0967" w:rsidRPr="007709F0">
        <w:rPr>
          <w:color w:val="000000"/>
          <w:sz w:val="28"/>
          <w:szCs w:val="28"/>
        </w:rPr>
        <w:t xml:space="preserve">the </w:t>
      </w:r>
      <w:r w:rsidR="007D0967" w:rsidRPr="007709F0">
        <w:rPr>
          <w:i/>
          <w:color w:val="000000"/>
          <w:sz w:val="28"/>
          <w:szCs w:val="28"/>
        </w:rPr>
        <w:t>MBS</w:t>
      </w:r>
      <w:r w:rsidRPr="007709F0">
        <w:rPr>
          <w:color w:val="000000"/>
          <w:sz w:val="28"/>
          <w:szCs w:val="28"/>
        </w:rPr>
        <w:t xml:space="preserve"> at the Commission’s expense.</w:t>
      </w:r>
    </w:p>
    <w:p w14:paraId="50D58089" w14:textId="77777777" w:rsidR="00CF29A1" w:rsidRPr="007709F0" w:rsidRDefault="00CF29A1" w:rsidP="00CF29A1">
      <w:pPr>
        <w:rPr>
          <w:color w:val="000000"/>
          <w:sz w:val="28"/>
          <w:szCs w:val="28"/>
        </w:rPr>
      </w:pPr>
      <w:r w:rsidRPr="007709F0">
        <w:rPr>
          <w:b/>
          <w:color w:val="000000"/>
          <w:sz w:val="28"/>
          <w:szCs w:val="28"/>
        </w:rPr>
        <w:lastRenderedPageBreak/>
        <w:t>12.2.3</w:t>
      </w:r>
      <w:r w:rsidRPr="007709F0">
        <w:rPr>
          <w:color w:val="000000"/>
          <w:sz w:val="28"/>
          <w:szCs w:val="28"/>
        </w:rPr>
        <w:tab/>
      </w:r>
      <w:r w:rsidRPr="007709F0">
        <w:rPr>
          <w:color w:val="000000"/>
          <w:sz w:val="28"/>
          <w:szCs w:val="28"/>
        </w:rPr>
        <w:tab/>
        <w:t>When part or all of the cost of a treatment item has b</w:t>
      </w:r>
      <w:r w:rsidR="006F3864" w:rsidRPr="007709F0">
        <w:rPr>
          <w:color w:val="000000"/>
          <w:sz w:val="28"/>
          <w:szCs w:val="28"/>
        </w:rPr>
        <w:t xml:space="preserve">een paid as a </w:t>
      </w:r>
      <w:r w:rsidR="006F3864" w:rsidRPr="007709F0">
        <w:rPr>
          <w:i/>
          <w:color w:val="000000"/>
          <w:sz w:val="28"/>
          <w:szCs w:val="28"/>
        </w:rPr>
        <w:t>m</w:t>
      </w:r>
      <w:r w:rsidRPr="007709F0">
        <w:rPr>
          <w:i/>
          <w:color w:val="000000"/>
          <w:sz w:val="28"/>
          <w:szCs w:val="28"/>
        </w:rPr>
        <w:t>edicare</w:t>
      </w:r>
      <w:r w:rsidR="006F3864" w:rsidRPr="007709F0">
        <w:rPr>
          <w:i/>
          <w:color w:val="000000"/>
          <w:sz w:val="28"/>
          <w:szCs w:val="28"/>
        </w:rPr>
        <w:t xml:space="preserve"> </w:t>
      </w:r>
      <w:r w:rsidRPr="007709F0">
        <w:rPr>
          <w:i/>
          <w:color w:val="000000"/>
          <w:sz w:val="28"/>
          <w:szCs w:val="28"/>
        </w:rPr>
        <w:t>benefit</w:t>
      </w:r>
      <w:r w:rsidRPr="007709F0">
        <w:rPr>
          <w:color w:val="000000"/>
          <w:sz w:val="28"/>
          <w:szCs w:val="28"/>
        </w:rPr>
        <w:t>, the Commission will not pay for the same professional or ancillary service regardless of the person’s entitlement under the Act.</w:t>
      </w:r>
    </w:p>
    <w:p w14:paraId="29B0FAA3"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58C0427" w14:textId="77777777" w:rsidR="00CF29A1" w:rsidRPr="007709F0" w:rsidRDefault="00CF29A1" w:rsidP="00CF29A1">
      <w:pPr>
        <w:pStyle w:val="Heading2"/>
        <w:rPr>
          <w:color w:val="000000"/>
          <w:sz w:val="32"/>
          <w:szCs w:val="32"/>
        </w:rPr>
      </w:pPr>
      <w:bookmarkStart w:id="78" w:name="_Toc503171875"/>
      <w:r w:rsidRPr="007709F0">
        <w:rPr>
          <w:color w:val="000000"/>
          <w:sz w:val="32"/>
          <w:szCs w:val="32"/>
        </w:rPr>
        <w:t>12.3</w:t>
      </w:r>
      <w:r w:rsidRPr="007709F0">
        <w:rPr>
          <w:color w:val="000000"/>
          <w:sz w:val="32"/>
          <w:szCs w:val="32"/>
        </w:rPr>
        <w:tab/>
        <w:t>Compensable patients</w:t>
      </w:r>
      <w:bookmarkEnd w:id="78"/>
    </w:p>
    <w:p w14:paraId="678803D6" w14:textId="77777777" w:rsidR="00CF29A1" w:rsidRPr="007709F0" w:rsidRDefault="00CF29A1" w:rsidP="00CF29A1">
      <w:pPr>
        <w:keepNext/>
        <w:rPr>
          <w:color w:val="000000"/>
          <w:sz w:val="28"/>
          <w:szCs w:val="28"/>
        </w:rPr>
      </w:pPr>
      <w:r w:rsidRPr="007709F0">
        <w:rPr>
          <w:b/>
          <w:color w:val="000000"/>
          <w:sz w:val="28"/>
          <w:szCs w:val="28"/>
        </w:rPr>
        <w:t>12.3.1</w:t>
      </w:r>
      <w:r w:rsidRPr="007709F0">
        <w:rPr>
          <w:color w:val="000000"/>
          <w:sz w:val="28"/>
          <w:szCs w:val="28"/>
        </w:rPr>
        <w:tab/>
      </w:r>
      <w:r w:rsidRPr="007709F0">
        <w:rPr>
          <w:color w:val="000000"/>
          <w:sz w:val="28"/>
          <w:szCs w:val="28"/>
        </w:rPr>
        <w:tab/>
        <w:t>Unless otherwise indicated in these Principles, the Commission will not accept financial responsibility for the cost of treating a compensable patient.</w:t>
      </w:r>
    </w:p>
    <w:p w14:paraId="6808275E" w14:textId="77777777" w:rsidR="00CF29A1" w:rsidRPr="007709F0" w:rsidRDefault="00CF29A1" w:rsidP="00CF29A1">
      <w:pPr>
        <w:pStyle w:val="Note"/>
        <w:rPr>
          <w:color w:val="000000"/>
          <w:sz w:val="20"/>
        </w:rPr>
      </w:pPr>
      <w:r w:rsidRPr="007709F0">
        <w:rPr>
          <w:b/>
          <w:color w:val="000000"/>
          <w:sz w:val="20"/>
        </w:rPr>
        <w:t>Note:</w:t>
      </w:r>
      <w:r w:rsidRPr="007709F0">
        <w:rPr>
          <w:color w:val="000000"/>
          <w:sz w:val="20"/>
        </w:rPr>
        <w:tab/>
        <w:t>Where expenses have been incurred in relation to the treatment of a compensable patient, costs will be recovered from the patient or the person or authority responsible for compensation in accordance with section 93 or 93A of the Act.</w:t>
      </w:r>
    </w:p>
    <w:p w14:paraId="1BDB404E" w14:textId="77777777" w:rsidR="00CF29A1" w:rsidRPr="007709F0" w:rsidRDefault="00CF29A1" w:rsidP="00CF29A1">
      <w:pPr>
        <w:rPr>
          <w:color w:val="000000"/>
        </w:rPr>
      </w:pPr>
    </w:p>
    <w:p w14:paraId="453EAD2D" w14:textId="77777777" w:rsidR="00CF29A1" w:rsidRPr="007709F0" w:rsidRDefault="00CF29A1" w:rsidP="00CF29A1">
      <w:pPr>
        <w:pStyle w:val="Heading2"/>
        <w:rPr>
          <w:color w:val="000000"/>
          <w:sz w:val="32"/>
          <w:szCs w:val="32"/>
        </w:rPr>
      </w:pPr>
      <w:bookmarkStart w:id="79" w:name="_Toc503171876"/>
      <w:r w:rsidRPr="007709F0">
        <w:rPr>
          <w:color w:val="000000"/>
          <w:sz w:val="32"/>
          <w:szCs w:val="32"/>
        </w:rPr>
        <w:t>12.4</w:t>
      </w:r>
      <w:r w:rsidRPr="007709F0">
        <w:rPr>
          <w:color w:val="000000"/>
          <w:sz w:val="32"/>
          <w:szCs w:val="32"/>
        </w:rPr>
        <w:tab/>
        <w:t>Prejudicial or unsafe acts or omissions by patients</w:t>
      </w:r>
      <w:bookmarkEnd w:id="79"/>
    </w:p>
    <w:p w14:paraId="10868412" w14:textId="77777777" w:rsidR="00CF29A1" w:rsidRPr="007709F0" w:rsidRDefault="00CF29A1" w:rsidP="00CF29A1">
      <w:pPr>
        <w:rPr>
          <w:color w:val="000000"/>
          <w:sz w:val="28"/>
          <w:szCs w:val="28"/>
        </w:rPr>
      </w:pPr>
      <w:r w:rsidRPr="007709F0">
        <w:rPr>
          <w:b/>
          <w:color w:val="000000"/>
          <w:sz w:val="28"/>
          <w:szCs w:val="28"/>
        </w:rPr>
        <w:t>12.4.1</w:t>
      </w:r>
      <w:r w:rsidRPr="007709F0">
        <w:rPr>
          <w:color w:val="000000"/>
          <w:sz w:val="28"/>
          <w:szCs w:val="28"/>
        </w:rPr>
        <w:tab/>
      </w:r>
      <w:r w:rsidRPr="007709F0">
        <w:rPr>
          <w:color w:val="000000"/>
          <w:sz w:val="28"/>
          <w:szCs w:val="28"/>
        </w:rPr>
        <w:tab/>
        <w:t xml:space="preserve">The </w:t>
      </w:r>
      <w:r w:rsidRPr="007709F0">
        <w:rPr>
          <w:i/>
          <w:color w:val="000000"/>
          <w:sz w:val="28"/>
          <w:szCs w:val="28"/>
        </w:rPr>
        <w:t>Commission</w:t>
      </w:r>
      <w:r w:rsidRPr="007709F0">
        <w:rPr>
          <w:color w:val="000000"/>
          <w:sz w:val="28"/>
          <w:szCs w:val="28"/>
        </w:rPr>
        <w:t xml:space="preserve"> may refuse to be financially responsible for, or provide treatment to, or any further treatment to, an eligible person who, by an act or omission, deliberately prejudices his or her own, or a fellow patient’s, treatment or the safety of persons providing treatment.</w:t>
      </w:r>
    </w:p>
    <w:p w14:paraId="13856F86" w14:textId="77777777" w:rsidR="00CF29A1" w:rsidRPr="007709F0" w:rsidRDefault="00CF29A1" w:rsidP="00CF29A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1141803" w14:textId="77777777" w:rsidR="00CF29A1" w:rsidRPr="007709F0" w:rsidRDefault="00CF29A1" w:rsidP="00CF29A1">
      <w:pPr>
        <w:pStyle w:val="Heading2"/>
        <w:rPr>
          <w:color w:val="000000"/>
          <w:sz w:val="32"/>
          <w:szCs w:val="32"/>
        </w:rPr>
      </w:pPr>
      <w:bookmarkStart w:id="80" w:name="_Toc503171877"/>
      <w:r w:rsidRPr="007709F0">
        <w:rPr>
          <w:color w:val="000000"/>
          <w:sz w:val="32"/>
          <w:szCs w:val="32"/>
        </w:rPr>
        <w:t>12.5</w:t>
      </w:r>
      <w:r w:rsidRPr="007709F0">
        <w:rPr>
          <w:color w:val="000000"/>
          <w:sz w:val="32"/>
          <w:szCs w:val="32"/>
        </w:rPr>
        <w:tab/>
        <w:t>Veterans’ Home Services program</w:t>
      </w:r>
      <w:bookmarkEnd w:id="80"/>
    </w:p>
    <w:p w14:paraId="7AE9E4A2" w14:textId="77777777" w:rsidR="00CF29A1" w:rsidRPr="007709F0" w:rsidRDefault="00CF29A1" w:rsidP="00CF29A1">
      <w:pPr>
        <w:rPr>
          <w:color w:val="000000"/>
          <w:sz w:val="28"/>
          <w:szCs w:val="28"/>
        </w:rPr>
      </w:pPr>
      <w:r w:rsidRPr="007709F0">
        <w:rPr>
          <w:b/>
          <w:color w:val="000000"/>
          <w:sz w:val="28"/>
          <w:szCs w:val="28"/>
        </w:rPr>
        <w:t>12.5.1</w:t>
      </w:r>
      <w:r w:rsidRPr="007709F0">
        <w:rPr>
          <w:color w:val="000000"/>
          <w:sz w:val="28"/>
          <w:szCs w:val="28"/>
        </w:rPr>
        <w:tab/>
      </w:r>
      <w:r w:rsidRPr="007709F0">
        <w:rPr>
          <w:color w:val="000000"/>
          <w:sz w:val="28"/>
          <w:szCs w:val="28"/>
        </w:rPr>
        <w:tab/>
        <w:t>For the duration of an entitled person’s episode of need, and subject to the availability of funds, the Commission may operate the Veterans’ Home Services program for that person if he or she:</w:t>
      </w:r>
    </w:p>
    <w:p w14:paraId="79F507DF" w14:textId="77777777" w:rsidR="00CF29A1" w:rsidRPr="007709F0" w:rsidRDefault="00CF29A1" w:rsidP="00CF29A1">
      <w:pPr>
        <w:rPr>
          <w:color w:val="000000"/>
          <w:sz w:val="28"/>
          <w:szCs w:val="28"/>
        </w:rPr>
      </w:pPr>
    </w:p>
    <w:p w14:paraId="483BE67B" w14:textId="7E7C7D6D"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had been assessed as being in need of home</w:t>
      </w:r>
      <w:r w:rsidR="007709F0">
        <w:rPr>
          <w:color w:val="000000"/>
          <w:sz w:val="28"/>
          <w:szCs w:val="28"/>
        </w:rPr>
        <w:noBreakHyphen/>
      </w:r>
      <w:r w:rsidRPr="007709F0">
        <w:rPr>
          <w:color w:val="000000"/>
          <w:sz w:val="28"/>
          <w:szCs w:val="28"/>
        </w:rPr>
        <w:t>help services at 15 September 1987;and</w:t>
      </w:r>
    </w:p>
    <w:p w14:paraId="3D05C8E3" w14:textId="77777777" w:rsidR="00CF29A1" w:rsidRPr="007709F0" w:rsidRDefault="00CF29A1" w:rsidP="00CF29A1">
      <w:pPr>
        <w:pStyle w:val="NormalIndent"/>
        <w:rPr>
          <w:color w:val="000000"/>
          <w:sz w:val="28"/>
          <w:szCs w:val="28"/>
        </w:rPr>
      </w:pPr>
    </w:p>
    <w:p w14:paraId="21F87BE4"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had been in receipt of those services at that date; and</w:t>
      </w:r>
    </w:p>
    <w:p w14:paraId="54B5A1FC" w14:textId="77777777" w:rsidR="00CF29A1" w:rsidRPr="007709F0" w:rsidRDefault="00CF29A1" w:rsidP="00CF29A1">
      <w:pPr>
        <w:pStyle w:val="NormalIndent"/>
        <w:rPr>
          <w:color w:val="000000"/>
          <w:sz w:val="28"/>
          <w:szCs w:val="28"/>
        </w:rPr>
      </w:pPr>
    </w:p>
    <w:p w14:paraId="57141750"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has continuously needed and received those services since that date.</w:t>
      </w:r>
    </w:p>
    <w:p w14:paraId="38CF3EF1" w14:textId="77777777" w:rsidR="00CF29A1" w:rsidRPr="007709F0" w:rsidRDefault="00CF29A1" w:rsidP="00CF29A1">
      <w:pPr>
        <w:rPr>
          <w:color w:val="000000"/>
          <w:sz w:val="28"/>
          <w:szCs w:val="28"/>
        </w:rPr>
      </w:pPr>
    </w:p>
    <w:p w14:paraId="01AE6617" w14:textId="4A5EC863" w:rsidR="00CF29A1" w:rsidRPr="007709F0" w:rsidRDefault="00CF29A1" w:rsidP="00CF29A1">
      <w:pPr>
        <w:rPr>
          <w:color w:val="000000"/>
          <w:sz w:val="28"/>
          <w:szCs w:val="28"/>
        </w:rPr>
      </w:pPr>
      <w:r w:rsidRPr="007709F0">
        <w:rPr>
          <w:b/>
          <w:color w:val="000000"/>
          <w:sz w:val="28"/>
          <w:szCs w:val="28"/>
        </w:rPr>
        <w:t>12.5.2</w:t>
      </w:r>
      <w:r w:rsidRPr="007709F0">
        <w:rPr>
          <w:color w:val="000000"/>
          <w:sz w:val="28"/>
          <w:szCs w:val="28"/>
        </w:rPr>
        <w:tab/>
      </w:r>
      <w:r w:rsidRPr="007709F0">
        <w:rPr>
          <w:color w:val="000000"/>
          <w:sz w:val="28"/>
          <w:szCs w:val="28"/>
        </w:rPr>
        <w:tab/>
        <w:t>The services provided under paragraph 12.5.1 may supplement, but may not duplicate for the entitled person, home</w:t>
      </w:r>
      <w:r w:rsidR="007709F0">
        <w:rPr>
          <w:color w:val="000000"/>
          <w:sz w:val="28"/>
          <w:szCs w:val="28"/>
        </w:rPr>
        <w:noBreakHyphen/>
      </w:r>
      <w:r w:rsidRPr="007709F0">
        <w:rPr>
          <w:color w:val="000000"/>
          <w:sz w:val="28"/>
          <w:szCs w:val="28"/>
        </w:rPr>
        <w:t>help services provided by State, Territory and local government authorities and community agencies.</w:t>
      </w:r>
    </w:p>
    <w:p w14:paraId="1A8F3F39" w14:textId="77777777" w:rsidR="00CF29A1" w:rsidRPr="007709F0" w:rsidRDefault="00CF29A1" w:rsidP="00CF29A1">
      <w:pPr>
        <w:rPr>
          <w:color w:val="000000"/>
          <w:sz w:val="28"/>
          <w:szCs w:val="28"/>
        </w:rPr>
      </w:pPr>
    </w:p>
    <w:p w14:paraId="04793066" w14:textId="25B4B21B" w:rsidR="00CF29A1" w:rsidRPr="007709F0" w:rsidRDefault="00CF29A1" w:rsidP="00CF29A1">
      <w:pPr>
        <w:keepNext/>
        <w:rPr>
          <w:color w:val="000000"/>
          <w:sz w:val="28"/>
          <w:szCs w:val="28"/>
        </w:rPr>
      </w:pPr>
      <w:r w:rsidRPr="007709F0">
        <w:rPr>
          <w:b/>
          <w:color w:val="000000"/>
          <w:sz w:val="28"/>
          <w:szCs w:val="28"/>
        </w:rPr>
        <w:t>12.5.3</w:t>
      </w:r>
      <w:r w:rsidRPr="007709F0">
        <w:rPr>
          <w:color w:val="000000"/>
          <w:sz w:val="28"/>
          <w:szCs w:val="28"/>
        </w:rPr>
        <w:tab/>
      </w:r>
      <w:r w:rsidRPr="007709F0">
        <w:rPr>
          <w:color w:val="000000"/>
          <w:sz w:val="28"/>
          <w:szCs w:val="28"/>
        </w:rPr>
        <w:tab/>
        <w:t>Assessment of continuing need for home</w:t>
      </w:r>
      <w:r w:rsidR="007709F0">
        <w:rPr>
          <w:color w:val="000000"/>
          <w:sz w:val="28"/>
          <w:szCs w:val="28"/>
        </w:rPr>
        <w:noBreakHyphen/>
      </w:r>
      <w:r w:rsidRPr="007709F0">
        <w:rPr>
          <w:color w:val="000000"/>
          <w:sz w:val="28"/>
          <w:szCs w:val="28"/>
        </w:rPr>
        <w:t>help services provided in accordance with paragraph 12.5.1 is carried out by the Commission’s Aged and Extended Care Departments or by other bodies authorised by the Commission.</w:t>
      </w:r>
    </w:p>
    <w:p w14:paraId="3842767F" w14:textId="77777777" w:rsidR="00CF29A1" w:rsidRPr="007709F0" w:rsidRDefault="00CF29A1" w:rsidP="00CF29A1">
      <w:pPr>
        <w:rPr>
          <w:color w:val="000000"/>
        </w:rPr>
      </w:pPr>
    </w:p>
    <w:p w14:paraId="68C8BDE0" w14:textId="77777777" w:rsidR="00CF29A1" w:rsidRPr="007709F0" w:rsidRDefault="00CF29A1" w:rsidP="00CF29A1">
      <w:pPr>
        <w:rPr>
          <w:color w:val="000000"/>
          <w:sz w:val="28"/>
          <w:szCs w:val="28"/>
        </w:rPr>
      </w:pPr>
      <w:r w:rsidRPr="007709F0">
        <w:rPr>
          <w:b/>
          <w:color w:val="000000"/>
          <w:sz w:val="28"/>
          <w:szCs w:val="28"/>
        </w:rPr>
        <w:t>12.5.4</w:t>
      </w:r>
      <w:r w:rsidRPr="007709F0">
        <w:rPr>
          <w:color w:val="000000"/>
          <w:sz w:val="28"/>
          <w:szCs w:val="28"/>
        </w:rPr>
        <w:tab/>
      </w:r>
      <w:r w:rsidRPr="007709F0">
        <w:rPr>
          <w:color w:val="000000"/>
          <w:sz w:val="28"/>
          <w:szCs w:val="28"/>
        </w:rPr>
        <w:tab/>
        <w:t xml:space="preserve">In making these assessments, continuing need for services provided in accordance with paragraph 12.5.1 will be considered to have been established </w:t>
      </w:r>
      <w:r w:rsidRPr="007709F0">
        <w:rPr>
          <w:color w:val="000000"/>
          <w:sz w:val="28"/>
          <w:szCs w:val="28"/>
        </w:rPr>
        <w:lastRenderedPageBreak/>
        <w:t>if these have enabled an entitled person to be maintained at home, rather than entering a hospital or institution.</w:t>
      </w:r>
    </w:p>
    <w:p w14:paraId="78292F1C" w14:textId="77777777" w:rsidR="00CF29A1" w:rsidRPr="007709F0" w:rsidRDefault="00CF29A1" w:rsidP="00CF29A1">
      <w:pPr>
        <w:rPr>
          <w:color w:val="000000"/>
          <w:sz w:val="28"/>
          <w:szCs w:val="28"/>
        </w:rPr>
      </w:pPr>
    </w:p>
    <w:p w14:paraId="5F014539" w14:textId="3F7FE848" w:rsidR="00CF29A1" w:rsidRPr="007709F0" w:rsidRDefault="00CF29A1" w:rsidP="00CF29A1">
      <w:pPr>
        <w:rPr>
          <w:color w:val="000000"/>
          <w:sz w:val="28"/>
          <w:szCs w:val="28"/>
        </w:rPr>
      </w:pPr>
      <w:r w:rsidRPr="007709F0">
        <w:rPr>
          <w:b/>
          <w:color w:val="000000"/>
          <w:sz w:val="28"/>
          <w:szCs w:val="28"/>
        </w:rPr>
        <w:t>12.5.5</w:t>
      </w:r>
      <w:r w:rsidRPr="007709F0">
        <w:rPr>
          <w:color w:val="000000"/>
          <w:sz w:val="28"/>
          <w:szCs w:val="28"/>
        </w:rPr>
        <w:tab/>
      </w:r>
      <w:r w:rsidRPr="007709F0">
        <w:rPr>
          <w:color w:val="000000"/>
          <w:sz w:val="28"/>
          <w:szCs w:val="28"/>
        </w:rPr>
        <w:tab/>
        <w:t>The Commission will not accept financial responsibility for the cost of home</w:t>
      </w:r>
      <w:r w:rsidR="007709F0">
        <w:rPr>
          <w:color w:val="000000"/>
          <w:sz w:val="28"/>
          <w:szCs w:val="28"/>
        </w:rPr>
        <w:noBreakHyphen/>
      </w:r>
      <w:r w:rsidRPr="007709F0">
        <w:rPr>
          <w:color w:val="000000"/>
          <w:sz w:val="28"/>
          <w:szCs w:val="28"/>
        </w:rPr>
        <w:t>help services not provided in accordance with principle 12.5.1 or at a level of service in excess of that which existed at 15 September 1987.</w:t>
      </w:r>
    </w:p>
    <w:p w14:paraId="4EC985E1" w14:textId="77777777" w:rsidR="00CF29A1" w:rsidRPr="007709F0" w:rsidRDefault="00F61249" w:rsidP="00CF29A1">
      <w:pPr>
        <w:pStyle w:val="Heading2"/>
        <w:rPr>
          <w:color w:val="000000"/>
          <w:sz w:val="32"/>
          <w:szCs w:val="32"/>
        </w:rPr>
      </w:pPr>
      <w:bookmarkStart w:id="81" w:name="_Toc503171878"/>
      <w:r w:rsidRPr="007709F0">
        <w:rPr>
          <w:color w:val="000000"/>
          <w:sz w:val="32"/>
          <w:szCs w:val="32"/>
        </w:rPr>
        <w:t>1</w:t>
      </w:r>
      <w:r w:rsidR="00CF29A1" w:rsidRPr="007709F0">
        <w:rPr>
          <w:color w:val="000000"/>
          <w:sz w:val="32"/>
          <w:szCs w:val="32"/>
        </w:rPr>
        <w:t>2.6</w:t>
      </w:r>
      <w:r w:rsidR="00CF29A1" w:rsidRPr="007709F0">
        <w:rPr>
          <w:color w:val="000000"/>
          <w:sz w:val="32"/>
          <w:szCs w:val="32"/>
        </w:rPr>
        <w:tab/>
        <w:t>Recovery of moneys</w:t>
      </w:r>
      <w:bookmarkEnd w:id="81"/>
    </w:p>
    <w:p w14:paraId="2421F157" w14:textId="77777777" w:rsidR="00CF29A1" w:rsidRPr="007709F0" w:rsidRDefault="00CF29A1" w:rsidP="00CF29A1">
      <w:pPr>
        <w:rPr>
          <w:color w:val="000000"/>
          <w:sz w:val="28"/>
          <w:szCs w:val="28"/>
        </w:rPr>
      </w:pPr>
      <w:r w:rsidRPr="007709F0">
        <w:rPr>
          <w:b/>
          <w:color w:val="000000"/>
          <w:sz w:val="28"/>
          <w:szCs w:val="28"/>
        </w:rPr>
        <w:t>12.6.1</w:t>
      </w:r>
      <w:r w:rsidRPr="007709F0">
        <w:rPr>
          <w:color w:val="000000"/>
          <w:sz w:val="28"/>
          <w:szCs w:val="28"/>
        </w:rPr>
        <w:tab/>
      </w:r>
      <w:r w:rsidRPr="007709F0">
        <w:rPr>
          <w:color w:val="000000"/>
          <w:sz w:val="28"/>
          <w:szCs w:val="28"/>
        </w:rPr>
        <w:tab/>
        <w:t>Where a payment has been made to any person or body, purportedly as payment for treatment, the Commission may recover (up to the extent that the payment exceeds the amount, if any, that should have been paid to that person or body) any moneys, the payment of which was induced or affected at all by:</w:t>
      </w:r>
    </w:p>
    <w:p w14:paraId="45345FF6" w14:textId="77777777" w:rsidR="00CF29A1" w:rsidRPr="007709F0" w:rsidRDefault="00CF29A1" w:rsidP="00CF29A1">
      <w:pPr>
        <w:pStyle w:val="NormalIndent"/>
        <w:rPr>
          <w:color w:val="000000"/>
          <w:sz w:val="28"/>
          <w:szCs w:val="28"/>
        </w:rPr>
      </w:pPr>
    </w:p>
    <w:p w14:paraId="0552338B"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 xml:space="preserve">any </w:t>
      </w:r>
      <w:bookmarkStart w:id="82" w:name="selSave"/>
      <w:bookmarkStart w:id="83" w:name="bkmkStop"/>
      <w:r w:rsidRPr="007709F0">
        <w:rPr>
          <w:color w:val="000000"/>
          <w:sz w:val="28"/>
          <w:szCs w:val="28"/>
        </w:rPr>
        <w:t>misrepresentation</w:t>
      </w:r>
      <w:bookmarkEnd w:id="82"/>
      <w:bookmarkEnd w:id="83"/>
      <w:r w:rsidRPr="007709F0">
        <w:rPr>
          <w:color w:val="000000"/>
          <w:sz w:val="28"/>
          <w:szCs w:val="28"/>
        </w:rPr>
        <w:t>; or</w:t>
      </w:r>
    </w:p>
    <w:p w14:paraId="3D900070" w14:textId="77777777" w:rsidR="00CF29A1" w:rsidRPr="007709F0" w:rsidRDefault="00CF29A1" w:rsidP="00CF29A1">
      <w:pPr>
        <w:pStyle w:val="NormalIndent"/>
        <w:rPr>
          <w:color w:val="000000"/>
          <w:sz w:val="28"/>
          <w:szCs w:val="28"/>
        </w:rPr>
      </w:pPr>
    </w:p>
    <w:p w14:paraId="586D9138"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any mistake of fact; or</w:t>
      </w:r>
    </w:p>
    <w:p w14:paraId="7E68E496" w14:textId="77777777" w:rsidR="00CF29A1" w:rsidRPr="007709F0" w:rsidRDefault="00CF29A1" w:rsidP="00CF29A1">
      <w:pPr>
        <w:pStyle w:val="NormalIndent"/>
        <w:rPr>
          <w:color w:val="000000"/>
          <w:sz w:val="28"/>
          <w:szCs w:val="28"/>
        </w:rPr>
      </w:pPr>
    </w:p>
    <w:p w14:paraId="19164721" w14:textId="77777777" w:rsidR="00CF29A1" w:rsidRPr="007709F0" w:rsidRDefault="00CF29A1" w:rsidP="00CF29A1">
      <w:pPr>
        <w:pStyle w:val="NormalIndent"/>
        <w:rPr>
          <w:color w:val="000000"/>
          <w:sz w:val="28"/>
          <w:szCs w:val="28"/>
        </w:rPr>
      </w:pPr>
      <w:r w:rsidRPr="007709F0">
        <w:rPr>
          <w:color w:val="000000"/>
          <w:sz w:val="28"/>
          <w:szCs w:val="28"/>
        </w:rPr>
        <w:t>(c)</w:t>
      </w:r>
      <w:r w:rsidRPr="007709F0">
        <w:rPr>
          <w:color w:val="000000"/>
          <w:sz w:val="28"/>
          <w:szCs w:val="28"/>
        </w:rPr>
        <w:tab/>
        <w:t>any mistake of law; or</w:t>
      </w:r>
    </w:p>
    <w:p w14:paraId="06B3818D" w14:textId="77777777" w:rsidR="00CF29A1" w:rsidRPr="007709F0" w:rsidRDefault="00CF29A1" w:rsidP="00CF29A1">
      <w:pPr>
        <w:pStyle w:val="NormalIndent"/>
        <w:rPr>
          <w:color w:val="000000"/>
          <w:sz w:val="28"/>
          <w:szCs w:val="28"/>
        </w:rPr>
      </w:pPr>
    </w:p>
    <w:p w14:paraId="2F7DB96B" w14:textId="77777777" w:rsidR="00CF29A1" w:rsidRPr="007709F0" w:rsidRDefault="00CF29A1" w:rsidP="00CF29A1">
      <w:pPr>
        <w:pStyle w:val="NormalIndent"/>
        <w:rPr>
          <w:color w:val="000000"/>
          <w:sz w:val="28"/>
          <w:szCs w:val="28"/>
        </w:rPr>
      </w:pPr>
      <w:r w:rsidRPr="007709F0">
        <w:rPr>
          <w:color w:val="000000"/>
          <w:sz w:val="28"/>
          <w:szCs w:val="28"/>
        </w:rPr>
        <w:t>(d)</w:t>
      </w:r>
      <w:r w:rsidRPr="007709F0">
        <w:rPr>
          <w:color w:val="000000"/>
          <w:sz w:val="28"/>
          <w:szCs w:val="28"/>
        </w:rPr>
        <w:tab/>
        <w:t>any other cause.</w:t>
      </w:r>
    </w:p>
    <w:p w14:paraId="053F0462" w14:textId="77777777" w:rsidR="00CF29A1" w:rsidRPr="007709F0" w:rsidRDefault="00CF29A1" w:rsidP="00CF29A1">
      <w:pPr>
        <w:rPr>
          <w:color w:val="000000"/>
          <w:sz w:val="28"/>
          <w:szCs w:val="28"/>
        </w:rPr>
      </w:pPr>
    </w:p>
    <w:p w14:paraId="5D97D427" w14:textId="77777777" w:rsidR="00CF29A1" w:rsidRPr="007709F0" w:rsidRDefault="00CF29A1" w:rsidP="00CF29A1">
      <w:pPr>
        <w:rPr>
          <w:color w:val="000000"/>
          <w:sz w:val="28"/>
          <w:szCs w:val="28"/>
        </w:rPr>
      </w:pPr>
      <w:r w:rsidRPr="007709F0">
        <w:rPr>
          <w:b/>
          <w:color w:val="000000"/>
          <w:sz w:val="28"/>
          <w:szCs w:val="28"/>
        </w:rPr>
        <w:t>12.6.2</w:t>
      </w:r>
      <w:r w:rsidRPr="007709F0">
        <w:rPr>
          <w:color w:val="000000"/>
          <w:sz w:val="28"/>
          <w:szCs w:val="28"/>
        </w:rPr>
        <w:tab/>
      </w:r>
      <w:r w:rsidRPr="007709F0">
        <w:rPr>
          <w:color w:val="000000"/>
          <w:sz w:val="28"/>
          <w:szCs w:val="28"/>
        </w:rPr>
        <w:tab/>
        <w:t xml:space="preserve">Further to paragraph 12.6.1, the </w:t>
      </w:r>
      <w:r w:rsidRPr="007709F0">
        <w:rPr>
          <w:i/>
          <w:color w:val="000000"/>
          <w:sz w:val="28"/>
          <w:szCs w:val="28"/>
        </w:rPr>
        <w:t>Commission</w:t>
      </w:r>
      <w:r w:rsidRPr="007709F0">
        <w:rPr>
          <w:color w:val="000000"/>
          <w:sz w:val="28"/>
          <w:szCs w:val="28"/>
        </w:rPr>
        <w:t xml:space="preserve"> may recover moneys for any excess amounts that should not have been paid to that person or body:</w:t>
      </w:r>
    </w:p>
    <w:p w14:paraId="24B2D0FC" w14:textId="77777777" w:rsidR="00CF29A1" w:rsidRPr="007709F0" w:rsidRDefault="00CF29A1" w:rsidP="00CF29A1">
      <w:pPr>
        <w:pStyle w:val="NormalIndent"/>
        <w:rPr>
          <w:color w:val="000000"/>
          <w:sz w:val="28"/>
          <w:szCs w:val="28"/>
        </w:rPr>
      </w:pPr>
    </w:p>
    <w:p w14:paraId="7B080DD6" w14:textId="77777777" w:rsidR="00CF29A1" w:rsidRPr="007709F0" w:rsidRDefault="00CF29A1" w:rsidP="00CF29A1">
      <w:pPr>
        <w:pStyle w:val="NormalIndent"/>
        <w:rPr>
          <w:color w:val="000000"/>
          <w:sz w:val="28"/>
          <w:szCs w:val="28"/>
        </w:rPr>
      </w:pPr>
      <w:r w:rsidRPr="007709F0">
        <w:rPr>
          <w:color w:val="000000"/>
          <w:sz w:val="28"/>
          <w:szCs w:val="28"/>
        </w:rPr>
        <w:t>(a)</w:t>
      </w:r>
      <w:r w:rsidRPr="007709F0">
        <w:rPr>
          <w:color w:val="000000"/>
          <w:sz w:val="28"/>
          <w:szCs w:val="28"/>
        </w:rPr>
        <w:tab/>
        <w:t>in a single demand; or</w:t>
      </w:r>
    </w:p>
    <w:p w14:paraId="7F07D714" w14:textId="77777777" w:rsidR="00CF29A1" w:rsidRPr="007709F0" w:rsidRDefault="00CF29A1" w:rsidP="00CF29A1">
      <w:pPr>
        <w:pStyle w:val="NormalIndent"/>
        <w:rPr>
          <w:color w:val="000000"/>
          <w:sz w:val="28"/>
          <w:szCs w:val="28"/>
        </w:rPr>
      </w:pPr>
    </w:p>
    <w:p w14:paraId="6AD322B5" w14:textId="77777777" w:rsidR="00CF29A1" w:rsidRPr="007709F0" w:rsidRDefault="00CF29A1" w:rsidP="00CF29A1">
      <w:pPr>
        <w:pStyle w:val="NormalIndent"/>
        <w:rPr>
          <w:color w:val="000000"/>
          <w:sz w:val="28"/>
          <w:szCs w:val="28"/>
        </w:rPr>
      </w:pPr>
      <w:r w:rsidRPr="007709F0">
        <w:rPr>
          <w:color w:val="000000"/>
          <w:sz w:val="28"/>
          <w:szCs w:val="28"/>
        </w:rPr>
        <w:t>(b)</w:t>
      </w:r>
      <w:r w:rsidRPr="007709F0">
        <w:rPr>
          <w:color w:val="000000"/>
          <w:sz w:val="28"/>
          <w:szCs w:val="28"/>
        </w:rPr>
        <w:tab/>
        <w:t>by instalments; or</w:t>
      </w:r>
    </w:p>
    <w:p w14:paraId="40E7711D" w14:textId="77777777" w:rsidR="00CF29A1" w:rsidRPr="007709F0" w:rsidRDefault="00CF29A1" w:rsidP="00CF29A1">
      <w:pPr>
        <w:pStyle w:val="NormalIndent"/>
        <w:rPr>
          <w:color w:val="000000"/>
          <w:sz w:val="28"/>
          <w:szCs w:val="28"/>
        </w:rPr>
      </w:pPr>
    </w:p>
    <w:p w14:paraId="09EB4D04" w14:textId="77777777" w:rsidR="00CF29A1" w:rsidRPr="007709F0" w:rsidRDefault="00F67AC6" w:rsidP="00CF29A1">
      <w:pPr>
        <w:pStyle w:val="NormalIndent"/>
        <w:rPr>
          <w:color w:val="000000"/>
          <w:sz w:val="28"/>
          <w:szCs w:val="28"/>
        </w:rPr>
      </w:pPr>
      <w:r w:rsidRPr="007709F0">
        <w:rPr>
          <w:color w:val="000000"/>
          <w:sz w:val="28"/>
          <w:szCs w:val="28"/>
        </w:rPr>
        <w:t>(c</w:t>
      </w:r>
      <w:r w:rsidR="00CF29A1" w:rsidRPr="007709F0">
        <w:rPr>
          <w:color w:val="000000"/>
          <w:sz w:val="28"/>
          <w:szCs w:val="28"/>
        </w:rPr>
        <w:t>)</w:t>
      </w:r>
      <w:r w:rsidR="00CF29A1" w:rsidRPr="007709F0">
        <w:rPr>
          <w:color w:val="000000"/>
          <w:sz w:val="28"/>
          <w:szCs w:val="28"/>
        </w:rPr>
        <w:tab/>
        <w:t>by a combination of any of these methods of recovery.</w:t>
      </w:r>
    </w:p>
    <w:p w14:paraId="22F64003" w14:textId="77777777" w:rsidR="00CF29A1" w:rsidRPr="007709F0" w:rsidRDefault="00CF29A1" w:rsidP="00CF29A1">
      <w:pPr>
        <w:rPr>
          <w:color w:val="000000"/>
          <w:sz w:val="28"/>
          <w:szCs w:val="28"/>
        </w:rPr>
      </w:pPr>
    </w:p>
    <w:p w14:paraId="5C027759" w14:textId="77777777" w:rsidR="00CF29A1" w:rsidRPr="007709F0" w:rsidRDefault="00CF29A1" w:rsidP="00CF29A1">
      <w:pPr>
        <w:rPr>
          <w:color w:val="000000"/>
          <w:sz w:val="28"/>
          <w:szCs w:val="28"/>
        </w:rPr>
      </w:pPr>
      <w:r w:rsidRPr="007709F0">
        <w:rPr>
          <w:b/>
          <w:color w:val="000000"/>
          <w:sz w:val="28"/>
          <w:szCs w:val="28"/>
        </w:rPr>
        <w:t>12.6.3</w:t>
      </w:r>
      <w:r w:rsidRPr="007709F0">
        <w:rPr>
          <w:b/>
          <w:color w:val="000000"/>
          <w:sz w:val="28"/>
          <w:szCs w:val="28"/>
        </w:rPr>
        <w:tab/>
      </w:r>
      <w:r w:rsidRPr="007709F0">
        <w:rPr>
          <w:color w:val="000000"/>
          <w:sz w:val="28"/>
          <w:szCs w:val="28"/>
        </w:rPr>
        <w:tab/>
        <w:t>Nothing in this principle is to be taken to restrict any other right or action for recovery of moneys.</w:t>
      </w:r>
    </w:p>
    <w:p w14:paraId="65A97D60" w14:textId="77777777" w:rsidR="00CF29A1" w:rsidRPr="007709F0" w:rsidRDefault="00CF29A1" w:rsidP="00CF29A1">
      <w:pPr>
        <w:rPr>
          <w:color w:val="000000"/>
        </w:rPr>
      </w:pPr>
    </w:p>
    <w:p w14:paraId="323BC93B" w14:textId="77777777" w:rsidR="00CF29A1" w:rsidRPr="007709F0" w:rsidRDefault="00CF29A1" w:rsidP="00CF29A1">
      <w:pPr>
        <w:pStyle w:val="Heading1"/>
        <w:rPr>
          <w:rFonts w:ascii="Times New Roman" w:hAnsi="Times New Roman"/>
          <w:b w:val="0"/>
          <w:color w:val="000000"/>
          <w:sz w:val="24"/>
        </w:rPr>
        <w:sectPr w:rsidR="00CF29A1" w:rsidRPr="007709F0" w:rsidSect="0066209C">
          <w:headerReference w:type="default" r:id="rId49"/>
          <w:headerReference w:type="first" r:id="rId50"/>
          <w:pgSz w:w="11907" w:h="16834"/>
          <w:pgMar w:top="1701" w:right="1441" w:bottom="1441" w:left="1418" w:header="720" w:footer="720" w:gutter="0"/>
          <w:cols w:space="720"/>
          <w:titlePg/>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4"/>
      </w:tblGrid>
      <w:tr w:rsidR="00CF29A1" w:rsidRPr="007709F0" w14:paraId="2FEFF049" w14:textId="77777777">
        <w:tc>
          <w:tcPr>
            <w:tcW w:w="9264" w:type="dxa"/>
          </w:tcPr>
          <w:p w14:paraId="3AA3B1DA" w14:textId="77777777" w:rsidR="00CF29A1" w:rsidRPr="007709F0" w:rsidRDefault="00CF29A1" w:rsidP="00F61249">
            <w:pPr>
              <w:tabs>
                <w:tab w:val="left" w:pos="0"/>
                <w:tab w:val="left" w:pos="1980"/>
              </w:tabs>
              <w:spacing w:before="90"/>
              <w:jc w:val="center"/>
              <w:rPr>
                <w:b/>
                <w:color w:val="000000"/>
                <w:sz w:val="36"/>
              </w:rPr>
            </w:pPr>
            <w:r w:rsidRPr="007709F0">
              <w:rPr>
                <w:b/>
                <w:color w:val="000000"/>
                <w:sz w:val="36"/>
              </w:rPr>
              <w:lastRenderedPageBreak/>
              <w:t>Transitional Provisions</w:t>
            </w:r>
          </w:p>
          <w:p w14:paraId="34EAD4BC" w14:textId="77777777" w:rsidR="00CF29A1" w:rsidRPr="007709F0" w:rsidRDefault="00CF29A1" w:rsidP="00F61249">
            <w:pPr>
              <w:rPr>
                <w:color w:val="000000"/>
              </w:rPr>
            </w:pPr>
          </w:p>
        </w:tc>
      </w:tr>
    </w:tbl>
    <w:p w14:paraId="22E1FF02" w14:textId="77777777" w:rsidR="00CF29A1" w:rsidRPr="007709F0" w:rsidRDefault="00CF29A1" w:rsidP="00C21F56">
      <w:pPr>
        <w:pStyle w:val="Index1"/>
        <w:rPr>
          <w:rFonts w:ascii="Times New Roman" w:hAnsi="Times New Roman" w:cs="Times New Roman"/>
        </w:rPr>
      </w:pPr>
    </w:p>
    <w:p w14:paraId="5300A513" w14:textId="77777777" w:rsidR="00CF29A1" w:rsidRPr="007709F0" w:rsidRDefault="004615DF" w:rsidP="004615DF">
      <w:pPr>
        <w:tabs>
          <w:tab w:val="left" w:pos="570"/>
        </w:tabs>
        <w:ind w:left="570" w:hanging="570"/>
        <w:rPr>
          <w:color w:val="000000"/>
          <w:sz w:val="32"/>
          <w:szCs w:val="32"/>
        </w:rPr>
      </w:pPr>
      <w:r w:rsidRPr="007709F0">
        <w:rPr>
          <w:color w:val="000000"/>
          <w:sz w:val="32"/>
          <w:szCs w:val="32"/>
        </w:rPr>
        <w:t>1.</w:t>
      </w:r>
      <w:r w:rsidRPr="007709F0">
        <w:rPr>
          <w:color w:val="000000"/>
          <w:sz w:val="32"/>
          <w:szCs w:val="32"/>
        </w:rPr>
        <w:tab/>
      </w:r>
      <w:r w:rsidR="00E763B4" w:rsidRPr="007709F0">
        <w:rPr>
          <w:color w:val="000000"/>
          <w:sz w:val="32"/>
          <w:szCs w:val="32"/>
        </w:rPr>
        <w:t>Treatment Principles No. R52 of 2013</w:t>
      </w:r>
    </w:p>
    <w:p w14:paraId="5AC9B054" w14:textId="77777777" w:rsidR="00CF29A1" w:rsidRPr="007709F0" w:rsidRDefault="00CF29A1" w:rsidP="00CF29A1">
      <w:pPr>
        <w:rPr>
          <w:rFonts w:ascii="Times New (W1)" w:hAnsi="Times New (W1)"/>
          <w:snapToGrid w:val="0"/>
          <w:color w:val="000000"/>
          <w:sz w:val="16"/>
          <w:szCs w:val="16"/>
          <w:lang w:eastAsia="en-US"/>
        </w:rPr>
      </w:pPr>
    </w:p>
    <w:p w14:paraId="067E6BF9" w14:textId="77777777" w:rsidR="00CF29A1" w:rsidRPr="007709F0" w:rsidRDefault="00CF29A1" w:rsidP="00CF29A1">
      <w:pPr>
        <w:ind w:left="993" w:hanging="284"/>
        <w:rPr>
          <w:rFonts w:ascii="Times New (W1)" w:hAnsi="Times New (W1)"/>
          <w:color w:val="000000"/>
          <w:sz w:val="28"/>
          <w:szCs w:val="28"/>
        </w:rPr>
      </w:pPr>
      <w:r w:rsidRPr="007709F0">
        <w:rPr>
          <w:rFonts w:ascii="Times New (W1)" w:hAnsi="Times New (W1)"/>
          <w:color w:val="000000"/>
          <w:sz w:val="28"/>
          <w:szCs w:val="28"/>
        </w:rPr>
        <w:t xml:space="preserve">(a) any arrangement entered into, or taken to have been entered into, by the </w:t>
      </w:r>
      <w:r w:rsidRPr="007709F0">
        <w:rPr>
          <w:rFonts w:ascii="Times New (W1)" w:hAnsi="Times New (W1)"/>
          <w:i/>
          <w:color w:val="000000"/>
          <w:sz w:val="28"/>
          <w:szCs w:val="28"/>
        </w:rPr>
        <w:t>Commission</w:t>
      </w:r>
      <w:r w:rsidRPr="007709F0">
        <w:rPr>
          <w:rFonts w:ascii="Times New (W1)" w:hAnsi="Times New (W1)"/>
          <w:color w:val="000000"/>
          <w:sz w:val="28"/>
          <w:szCs w:val="28"/>
        </w:rPr>
        <w:t xml:space="preserve"> or the </w:t>
      </w:r>
      <w:r w:rsidRPr="007709F0">
        <w:rPr>
          <w:rFonts w:ascii="Times New (W1)" w:hAnsi="Times New (W1)"/>
          <w:i/>
          <w:color w:val="000000"/>
          <w:sz w:val="28"/>
          <w:szCs w:val="28"/>
        </w:rPr>
        <w:t>Department</w:t>
      </w:r>
      <w:r w:rsidRPr="007709F0">
        <w:rPr>
          <w:rFonts w:ascii="Times New (W1)" w:hAnsi="Times New (W1)"/>
          <w:color w:val="000000"/>
          <w:sz w:val="28"/>
          <w:szCs w:val="28"/>
        </w:rPr>
        <w:t xml:space="preserve"> with a </w:t>
      </w:r>
      <w:r w:rsidRPr="007709F0">
        <w:rPr>
          <w:rFonts w:ascii="Times New (W1)" w:hAnsi="Times New (W1)"/>
          <w:i/>
          <w:color w:val="000000"/>
          <w:sz w:val="28"/>
          <w:szCs w:val="28"/>
        </w:rPr>
        <w:t xml:space="preserve">health provider, </w:t>
      </w:r>
      <w:r w:rsidRPr="007709F0">
        <w:rPr>
          <w:rFonts w:ascii="Times New (W1)" w:hAnsi="Times New (W1)"/>
          <w:color w:val="000000"/>
          <w:sz w:val="28"/>
          <w:szCs w:val="28"/>
        </w:rPr>
        <w:t xml:space="preserve">under the </w:t>
      </w:r>
      <w:r w:rsidRPr="007709F0">
        <w:rPr>
          <w:rFonts w:ascii="Times New (W1)" w:hAnsi="Times New (W1)"/>
          <w:i/>
          <w:color w:val="000000"/>
          <w:sz w:val="28"/>
          <w:szCs w:val="28"/>
        </w:rPr>
        <w:t>revoked Treatment Principles,</w:t>
      </w:r>
      <w:r w:rsidRPr="007709F0">
        <w:rPr>
          <w:rFonts w:ascii="Times New (W1)" w:hAnsi="Times New (W1)"/>
          <w:color w:val="000000"/>
          <w:sz w:val="28"/>
          <w:szCs w:val="28"/>
        </w:rPr>
        <w:t xml:space="preserve"> being an arrangement that is in force immediately before the commencement of these </w:t>
      </w:r>
      <w:r w:rsidRPr="007709F0">
        <w:rPr>
          <w:rFonts w:ascii="Times New (W1)" w:hAnsi="Times New (W1)"/>
          <w:i/>
          <w:color w:val="000000"/>
          <w:sz w:val="28"/>
          <w:szCs w:val="28"/>
        </w:rPr>
        <w:t>Principles</w:t>
      </w:r>
      <w:r w:rsidRPr="007709F0">
        <w:rPr>
          <w:rFonts w:ascii="Times New (W1)" w:hAnsi="Times New (W1)"/>
          <w:color w:val="000000"/>
          <w:sz w:val="28"/>
          <w:szCs w:val="28"/>
        </w:rPr>
        <w:t xml:space="preserve"> </w:t>
      </w:r>
      <w:r w:rsidRPr="007709F0">
        <w:rPr>
          <w:rFonts w:ascii="Times New (W1)" w:hAnsi="Times New (W1)"/>
          <w:color w:val="000000"/>
          <w:sz w:val="28"/>
          <w:szCs w:val="28"/>
        </w:rPr>
        <w:sym w:font="Symbol" w:char="F0BE"/>
      </w:r>
      <w:r w:rsidRPr="007709F0">
        <w:rPr>
          <w:rFonts w:ascii="Times New (W1)" w:hAnsi="Times New (W1)"/>
          <w:i/>
          <w:color w:val="000000"/>
          <w:sz w:val="28"/>
          <w:szCs w:val="28"/>
        </w:rPr>
        <w:t xml:space="preserve"> </w:t>
      </w:r>
      <w:r w:rsidRPr="007709F0">
        <w:rPr>
          <w:rFonts w:ascii="Times New (W1)" w:hAnsi="Times New (W1)"/>
          <w:color w:val="000000"/>
          <w:sz w:val="28"/>
          <w:szCs w:val="28"/>
        </w:rPr>
        <w:t xml:space="preserve">is taken to have been entered into under these </w:t>
      </w:r>
      <w:r w:rsidRPr="007709F0">
        <w:rPr>
          <w:rFonts w:ascii="Times New (W1)" w:hAnsi="Times New (W1)"/>
          <w:i/>
          <w:color w:val="000000"/>
          <w:sz w:val="28"/>
          <w:szCs w:val="28"/>
        </w:rPr>
        <w:t>Principles</w:t>
      </w:r>
      <w:r w:rsidRPr="007709F0">
        <w:rPr>
          <w:rFonts w:ascii="Times New (W1)" w:hAnsi="Times New (W1)"/>
          <w:color w:val="000000"/>
          <w:sz w:val="28"/>
          <w:szCs w:val="28"/>
        </w:rPr>
        <w:t>.</w:t>
      </w:r>
    </w:p>
    <w:p w14:paraId="3B00E0B0" w14:textId="77777777" w:rsidR="00CF29A1" w:rsidRPr="007709F0" w:rsidRDefault="00CF29A1" w:rsidP="00CF29A1">
      <w:pPr>
        <w:rPr>
          <w:rFonts w:ascii="Times New (W1)" w:hAnsi="Times New (W1)"/>
          <w:color w:val="000000"/>
          <w:sz w:val="16"/>
          <w:szCs w:val="16"/>
        </w:rPr>
      </w:pPr>
    </w:p>
    <w:p w14:paraId="2BB88061" w14:textId="77777777" w:rsidR="00CF29A1" w:rsidRPr="007709F0" w:rsidRDefault="00CF29A1" w:rsidP="00CF29A1">
      <w:pPr>
        <w:ind w:left="993" w:hanging="269"/>
        <w:rPr>
          <w:rFonts w:ascii="Times New (W1)" w:hAnsi="Times New (W1)"/>
          <w:color w:val="000000"/>
          <w:sz w:val="28"/>
          <w:szCs w:val="28"/>
        </w:rPr>
      </w:pPr>
      <w:r w:rsidRPr="007709F0">
        <w:rPr>
          <w:rFonts w:ascii="Times New (W1)" w:hAnsi="Times New (W1)"/>
          <w:color w:val="000000"/>
          <w:sz w:val="28"/>
          <w:szCs w:val="28"/>
        </w:rPr>
        <w:t xml:space="preserve">(b) any decision made, or action commenced, by the </w:t>
      </w:r>
      <w:r w:rsidRPr="007709F0">
        <w:rPr>
          <w:rFonts w:ascii="Times New (W1)" w:hAnsi="Times New (W1)"/>
          <w:i/>
          <w:color w:val="000000"/>
          <w:sz w:val="28"/>
          <w:szCs w:val="28"/>
        </w:rPr>
        <w:t>Commission,</w:t>
      </w:r>
      <w:r w:rsidRPr="007709F0">
        <w:rPr>
          <w:rFonts w:ascii="Times New (W1)" w:hAnsi="Times New (W1)"/>
          <w:color w:val="000000"/>
          <w:sz w:val="28"/>
          <w:szCs w:val="28"/>
        </w:rPr>
        <w:t xml:space="preserve"> the </w:t>
      </w:r>
      <w:r w:rsidRPr="007709F0">
        <w:rPr>
          <w:rFonts w:ascii="Times New (W1)" w:hAnsi="Times New (W1)"/>
          <w:i/>
          <w:color w:val="000000"/>
          <w:sz w:val="28"/>
          <w:szCs w:val="28"/>
        </w:rPr>
        <w:t>Department,</w:t>
      </w:r>
      <w:r w:rsidRPr="007709F0">
        <w:rPr>
          <w:rFonts w:ascii="Times New (W1)" w:hAnsi="Times New (W1)"/>
          <w:color w:val="000000"/>
          <w:sz w:val="28"/>
          <w:szCs w:val="28"/>
        </w:rPr>
        <w:t xml:space="preserve"> a health provider or an </w:t>
      </w:r>
      <w:r w:rsidRPr="007709F0">
        <w:rPr>
          <w:rFonts w:ascii="Times New (W1)" w:hAnsi="Times New (W1)"/>
          <w:i/>
          <w:color w:val="000000"/>
          <w:sz w:val="28"/>
          <w:szCs w:val="28"/>
        </w:rPr>
        <w:t>entitled person</w:t>
      </w:r>
      <w:r w:rsidRPr="007709F0">
        <w:rPr>
          <w:rFonts w:ascii="Times New (W1)" w:hAnsi="Times New (W1)"/>
          <w:color w:val="000000"/>
          <w:sz w:val="28"/>
          <w:szCs w:val="28"/>
        </w:rPr>
        <w:t xml:space="preserve">, under the </w:t>
      </w:r>
      <w:r w:rsidRPr="007709F0">
        <w:rPr>
          <w:rFonts w:ascii="Times New (W1)" w:hAnsi="Times New (W1)"/>
          <w:i/>
          <w:color w:val="000000"/>
          <w:sz w:val="28"/>
          <w:szCs w:val="28"/>
        </w:rPr>
        <w:t>revoked Treatment Principles</w:t>
      </w:r>
      <w:r w:rsidRPr="007709F0">
        <w:rPr>
          <w:rFonts w:ascii="Times New (W1)" w:hAnsi="Times New (W1)"/>
          <w:color w:val="000000"/>
          <w:sz w:val="28"/>
          <w:szCs w:val="28"/>
        </w:rPr>
        <w:t xml:space="preserve"> being a decision or action that, immediately before the commencement of these </w:t>
      </w:r>
      <w:r w:rsidRPr="007709F0">
        <w:rPr>
          <w:rFonts w:ascii="Times New (W1)" w:hAnsi="Times New (W1)"/>
          <w:i/>
          <w:color w:val="000000"/>
          <w:sz w:val="28"/>
          <w:szCs w:val="28"/>
        </w:rPr>
        <w:t xml:space="preserve">Principles, </w:t>
      </w:r>
      <w:r w:rsidRPr="007709F0">
        <w:rPr>
          <w:rFonts w:ascii="Times New (W1)" w:hAnsi="Times New (W1)"/>
          <w:color w:val="000000"/>
          <w:sz w:val="28"/>
          <w:szCs w:val="28"/>
        </w:rPr>
        <w:t xml:space="preserve">was still in force or uncompleted, as the case may be, is taken, respectively, to have been made or instigated under these </w:t>
      </w:r>
      <w:r w:rsidRPr="007709F0">
        <w:rPr>
          <w:rFonts w:ascii="Times New (W1)" w:hAnsi="Times New (W1)"/>
          <w:i/>
          <w:color w:val="000000"/>
          <w:sz w:val="28"/>
          <w:szCs w:val="28"/>
        </w:rPr>
        <w:t>Principles</w:t>
      </w:r>
      <w:r w:rsidRPr="007709F0">
        <w:rPr>
          <w:rFonts w:ascii="Times New (W1)" w:hAnsi="Times New (W1)"/>
          <w:color w:val="000000"/>
          <w:sz w:val="28"/>
          <w:szCs w:val="28"/>
        </w:rPr>
        <w:t>.</w:t>
      </w:r>
    </w:p>
    <w:p w14:paraId="6021C4CE" w14:textId="77777777" w:rsidR="00CF29A1" w:rsidRPr="007709F0" w:rsidRDefault="00CF29A1" w:rsidP="00CF29A1">
      <w:pPr>
        <w:rPr>
          <w:rFonts w:ascii="Times New (W1)" w:hAnsi="Times New (W1)"/>
          <w:color w:val="000000"/>
          <w:sz w:val="16"/>
          <w:szCs w:val="16"/>
        </w:rPr>
      </w:pPr>
    </w:p>
    <w:p w14:paraId="0A87FC30" w14:textId="77777777" w:rsidR="00CF29A1" w:rsidRPr="007709F0" w:rsidRDefault="00CF29A1" w:rsidP="00CF29A1">
      <w:pPr>
        <w:ind w:left="993" w:hanging="284"/>
        <w:rPr>
          <w:rFonts w:ascii="Times New (W1)" w:hAnsi="Times New (W1)"/>
          <w:color w:val="000000"/>
          <w:sz w:val="28"/>
          <w:szCs w:val="28"/>
        </w:rPr>
      </w:pPr>
      <w:r w:rsidRPr="007709F0">
        <w:rPr>
          <w:rFonts w:ascii="Times New (W1)" w:hAnsi="Times New (W1)"/>
          <w:color w:val="000000"/>
          <w:sz w:val="28"/>
          <w:szCs w:val="28"/>
        </w:rPr>
        <w:t xml:space="preserve">(c) a Scheme (eg Local Medical Officer Scheme, Local Dental Officer Scheme) prepared by the </w:t>
      </w:r>
      <w:r w:rsidRPr="007709F0">
        <w:rPr>
          <w:rFonts w:ascii="Times New (W1)" w:hAnsi="Times New (W1)"/>
          <w:i/>
          <w:color w:val="000000"/>
          <w:sz w:val="28"/>
          <w:szCs w:val="28"/>
        </w:rPr>
        <w:t>Commission</w:t>
      </w:r>
      <w:r w:rsidRPr="007709F0">
        <w:rPr>
          <w:rFonts w:ascii="Times New (W1)" w:hAnsi="Times New (W1)"/>
          <w:color w:val="000000"/>
          <w:sz w:val="28"/>
          <w:szCs w:val="28"/>
        </w:rPr>
        <w:t xml:space="preserve"> under the </w:t>
      </w:r>
      <w:r w:rsidRPr="007709F0">
        <w:rPr>
          <w:rFonts w:ascii="Times New (W1)" w:hAnsi="Times New (W1)"/>
          <w:i/>
          <w:color w:val="000000"/>
          <w:sz w:val="28"/>
          <w:szCs w:val="28"/>
        </w:rPr>
        <w:t>revoked Treatment Principles</w:t>
      </w:r>
      <w:r w:rsidRPr="007709F0">
        <w:rPr>
          <w:rFonts w:ascii="Times New (W1)" w:hAnsi="Times New (W1)"/>
          <w:color w:val="000000"/>
          <w:sz w:val="28"/>
          <w:szCs w:val="28"/>
        </w:rPr>
        <w:t xml:space="preserve">, that is in force immediately before the commencement of these </w:t>
      </w:r>
      <w:r w:rsidRPr="007709F0">
        <w:rPr>
          <w:rFonts w:ascii="Times New (W1)" w:hAnsi="Times New (W1)"/>
          <w:i/>
          <w:color w:val="000000"/>
          <w:sz w:val="28"/>
          <w:szCs w:val="28"/>
        </w:rPr>
        <w:t>Principles</w:t>
      </w:r>
      <w:r w:rsidRPr="007709F0">
        <w:rPr>
          <w:rFonts w:ascii="Times New (W1)" w:hAnsi="Times New (W1)"/>
          <w:color w:val="000000"/>
          <w:sz w:val="28"/>
          <w:szCs w:val="28"/>
        </w:rPr>
        <w:t xml:space="preserve"> and is referred to in these </w:t>
      </w:r>
      <w:r w:rsidRPr="007709F0">
        <w:rPr>
          <w:rFonts w:ascii="Times New (W1)" w:hAnsi="Times New (W1)"/>
          <w:i/>
          <w:color w:val="000000"/>
          <w:sz w:val="28"/>
          <w:szCs w:val="28"/>
        </w:rPr>
        <w:t>Principles</w:t>
      </w:r>
      <w:r w:rsidRPr="007709F0">
        <w:rPr>
          <w:rFonts w:ascii="Times New (W1)" w:hAnsi="Times New (W1)"/>
          <w:color w:val="000000"/>
          <w:sz w:val="28"/>
          <w:szCs w:val="28"/>
        </w:rPr>
        <w:t>,</w:t>
      </w:r>
      <w:r w:rsidRPr="007709F0">
        <w:rPr>
          <w:rFonts w:ascii="Times New (W1)" w:hAnsi="Times New (W1)"/>
          <w:i/>
          <w:color w:val="000000"/>
          <w:sz w:val="28"/>
          <w:szCs w:val="28"/>
        </w:rPr>
        <w:t xml:space="preserve"> </w:t>
      </w:r>
      <w:r w:rsidRPr="007709F0">
        <w:rPr>
          <w:rFonts w:ascii="Times New (W1)" w:hAnsi="Times New (W1)"/>
          <w:color w:val="000000"/>
          <w:sz w:val="28"/>
          <w:szCs w:val="28"/>
        </w:rPr>
        <w:t xml:space="preserve">is taken to have been made by the </w:t>
      </w:r>
      <w:r w:rsidRPr="007709F0">
        <w:rPr>
          <w:rFonts w:ascii="Times New (W1)" w:hAnsi="Times New (W1)"/>
          <w:i/>
          <w:color w:val="000000"/>
          <w:sz w:val="28"/>
          <w:szCs w:val="28"/>
        </w:rPr>
        <w:t>Commission</w:t>
      </w:r>
      <w:r w:rsidRPr="007709F0">
        <w:rPr>
          <w:rFonts w:ascii="Times New (W1)" w:hAnsi="Times New (W1)"/>
          <w:color w:val="000000"/>
          <w:sz w:val="28"/>
          <w:szCs w:val="28"/>
        </w:rPr>
        <w:t xml:space="preserve"> under these </w:t>
      </w:r>
      <w:r w:rsidRPr="007709F0">
        <w:rPr>
          <w:rFonts w:ascii="Times New (W1)" w:hAnsi="Times New (W1)"/>
          <w:i/>
          <w:color w:val="000000"/>
          <w:sz w:val="28"/>
          <w:szCs w:val="28"/>
        </w:rPr>
        <w:t>Principles</w:t>
      </w:r>
      <w:r w:rsidRPr="007709F0">
        <w:rPr>
          <w:rFonts w:ascii="Times New (W1)" w:hAnsi="Times New (W1)"/>
          <w:color w:val="000000"/>
          <w:sz w:val="28"/>
          <w:szCs w:val="28"/>
        </w:rPr>
        <w:t>.</w:t>
      </w:r>
    </w:p>
    <w:p w14:paraId="1DE27FC0" w14:textId="77777777" w:rsidR="00855F4B" w:rsidRPr="007709F0" w:rsidRDefault="00855F4B" w:rsidP="00855F4B">
      <w:pPr>
        <w:ind w:left="900" w:hanging="180"/>
        <w:rPr>
          <w:rFonts w:ascii="Times New (W1)" w:hAnsi="Times New (W1)"/>
          <w:color w:val="000000"/>
          <w:sz w:val="16"/>
          <w:szCs w:val="16"/>
        </w:rPr>
      </w:pPr>
    </w:p>
    <w:p w14:paraId="154BB913" w14:textId="77777777" w:rsidR="00855F4B" w:rsidRPr="007709F0" w:rsidRDefault="00855F4B" w:rsidP="00855F4B">
      <w:pPr>
        <w:ind w:left="900" w:hanging="180"/>
        <w:rPr>
          <w:rFonts w:ascii="Times New (W1)" w:hAnsi="Times New (W1)"/>
          <w:color w:val="000000"/>
          <w:sz w:val="28"/>
          <w:szCs w:val="28"/>
        </w:rPr>
      </w:pPr>
      <w:r w:rsidRPr="007709F0">
        <w:rPr>
          <w:rFonts w:ascii="Times New (W1)" w:hAnsi="Times New (W1)"/>
          <w:color w:val="000000"/>
          <w:sz w:val="28"/>
          <w:szCs w:val="28"/>
        </w:rPr>
        <w:t xml:space="preserve">(d) a person who was receiving care under a </w:t>
      </w:r>
      <w:r w:rsidRPr="007709F0">
        <w:rPr>
          <w:i/>
          <w:sz w:val="28"/>
          <w:szCs w:val="28"/>
        </w:rPr>
        <w:t>Community Aged Care Package</w:t>
      </w:r>
      <w:r w:rsidRPr="007709F0">
        <w:rPr>
          <w:color w:val="000000"/>
          <w:sz w:val="28"/>
          <w:szCs w:val="28"/>
        </w:rPr>
        <w:t xml:space="preserve"> or </w:t>
      </w:r>
      <w:r w:rsidRPr="007709F0">
        <w:rPr>
          <w:i/>
          <w:color w:val="000000"/>
          <w:sz w:val="28"/>
          <w:szCs w:val="28"/>
        </w:rPr>
        <w:t xml:space="preserve">Extended Aged Care at Home Package </w:t>
      </w:r>
      <w:r w:rsidRPr="007709F0">
        <w:rPr>
          <w:rFonts w:ascii="Times New (W1)" w:hAnsi="Times New (W1)"/>
          <w:color w:val="000000"/>
          <w:sz w:val="28"/>
          <w:szCs w:val="28"/>
        </w:rPr>
        <w:t xml:space="preserve">under the </w:t>
      </w:r>
      <w:r w:rsidRPr="007709F0">
        <w:rPr>
          <w:rFonts w:ascii="Times New (W1)" w:hAnsi="Times New (W1)"/>
          <w:i/>
          <w:color w:val="000000"/>
          <w:sz w:val="28"/>
          <w:szCs w:val="28"/>
        </w:rPr>
        <w:t xml:space="preserve">revoked Treatment Principles </w:t>
      </w:r>
      <w:r w:rsidRPr="007709F0">
        <w:rPr>
          <w:rFonts w:ascii="Times New (W1)" w:hAnsi="Times New (W1)"/>
          <w:color w:val="000000"/>
          <w:sz w:val="28"/>
          <w:szCs w:val="28"/>
        </w:rPr>
        <w:t xml:space="preserve">immediately before the commencement of these Principles, is, on the commencement of these Principles, entitled to a continuation of that care as if it is </w:t>
      </w:r>
      <w:r w:rsidRPr="007709F0">
        <w:rPr>
          <w:rFonts w:ascii="Times New (W1)" w:hAnsi="Times New (W1)"/>
          <w:i/>
          <w:color w:val="000000"/>
          <w:sz w:val="28"/>
          <w:szCs w:val="28"/>
        </w:rPr>
        <w:t>home care</w:t>
      </w:r>
      <w:r w:rsidRPr="007709F0">
        <w:rPr>
          <w:rFonts w:ascii="Times New (W1)" w:hAnsi="Times New (W1)"/>
          <w:color w:val="000000"/>
          <w:sz w:val="28"/>
          <w:szCs w:val="28"/>
        </w:rPr>
        <w:t xml:space="preserve"> under these </w:t>
      </w:r>
      <w:r w:rsidRPr="007709F0">
        <w:rPr>
          <w:rFonts w:ascii="Times New (W1)" w:hAnsi="Times New (W1)"/>
          <w:i/>
          <w:color w:val="000000"/>
          <w:sz w:val="28"/>
          <w:szCs w:val="28"/>
        </w:rPr>
        <w:t>Principles</w:t>
      </w:r>
      <w:r w:rsidRPr="007709F0">
        <w:rPr>
          <w:rFonts w:ascii="Times New (W1)" w:hAnsi="Times New (W1)"/>
          <w:color w:val="000000"/>
          <w:sz w:val="28"/>
          <w:szCs w:val="28"/>
        </w:rPr>
        <w:t>.</w:t>
      </w:r>
    </w:p>
    <w:p w14:paraId="1507DCF4" w14:textId="77777777" w:rsidR="0084513B" w:rsidRPr="007709F0" w:rsidRDefault="0084513B" w:rsidP="00855F4B">
      <w:pPr>
        <w:ind w:left="900" w:hanging="180"/>
        <w:rPr>
          <w:rFonts w:ascii="Times New (W1)" w:hAnsi="Times New (W1)"/>
          <w:color w:val="000000"/>
          <w:sz w:val="16"/>
          <w:szCs w:val="16"/>
        </w:rPr>
      </w:pPr>
    </w:p>
    <w:p w14:paraId="69B44851" w14:textId="77777777" w:rsidR="00C21F56" w:rsidRPr="007709F0" w:rsidRDefault="0084513B" w:rsidP="00855F4B">
      <w:pPr>
        <w:ind w:left="900" w:hanging="180"/>
        <w:rPr>
          <w:rFonts w:ascii="Times New (W1)" w:hAnsi="Times New (W1)"/>
          <w:color w:val="000000"/>
          <w:sz w:val="28"/>
          <w:szCs w:val="28"/>
        </w:rPr>
      </w:pPr>
      <w:r w:rsidRPr="007709F0">
        <w:rPr>
          <w:rFonts w:ascii="Times New (W1)" w:hAnsi="Times New (W1)"/>
          <w:color w:val="000000"/>
          <w:sz w:val="28"/>
          <w:szCs w:val="28"/>
        </w:rPr>
        <w:t xml:space="preserve">(e) </w:t>
      </w:r>
      <w:r w:rsidR="00C21F56" w:rsidRPr="007709F0">
        <w:rPr>
          <w:rFonts w:ascii="Times New (W1)" w:hAnsi="Times New (W1)"/>
          <w:color w:val="000000"/>
          <w:sz w:val="28"/>
          <w:szCs w:val="28"/>
        </w:rPr>
        <w:t xml:space="preserve">a requirement in a provision under the </w:t>
      </w:r>
      <w:r w:rsidR="00C21F56" w:rsidRPr="007709F0">
        <w:rPr>
          <w:rFonts w:ascii="Times New (W1)" w:hAnsi="Times New (W1)"/>
          <w:i/>
          <w:color w:val="000000"/>
          <w:sz w:val="28"/>
          <w:szCs w:val="28"/>
        </w:rPr>
        <w:t>Principles</w:t>
      </w:r>
      <w:r w:rsidR="00C21F56" w:rsidRPr="007709F0">
        <w:rPr>
          <w:rFonts w:ascii="Times New (W1)" w:hAnsi="Times New (W1)"/>
          <w:color w:val="000000"/>
          <w:sz w:val="28"/>
          <w:szCs w:val="28"/>
        </w:rPr>
        <w:t xml:space="preserve"> for a person to hold a qualification (current qualification), being a different qualification required by the provision in the </w:t>
      </w:r>
      <w:r w:rsidR="00C21F56" w:rsidRPr="007709F0">
        <w:rPr>
          <w:rFonts w:ascii="Times New (W1)" w:hAnsi="Times New (W1)"/>
          <w:i/>
          <w:color w:val="000000"/>
          <w:sz w:val="28"/>
          <w:szCs w:val="28"/>
        </w:rPr>
        <w:t>revoked Treatment Principles</w:t>
      </w:r>
      <w:r w:rsidR="00C21F56" w:rsidRPr="007709F0">
        <w:rPr>
          <w:rFonts w:ascii="Times New (W1)" w:hAnsi="Times New (W1)"/>
          <w:color w:val="000000"/>
          <w:sz w:val="28"/>
          <w:szCs w:val="28"/>
        </w:rPr>
        <w:t xml:space="preserve"> (former qualification) in the state the </w:t>
      </w:r>
      <w:r w:rsidR="00C21F56" w:rsidRPr="007709F0">
        <w:rPr>
          <w:rFonts w:ascii="Times New (W1)" w:hAnsi="Times New (W1)"/>
          <w:i/>
          <w:color w:val="000000"/>
          <w:sz w:val="28"/>
          <w:szCs w:val="28"/>
        </w:rPr>
        <w:t>revoked Treatment Principles</w:t>
      </w:r>
      <w:r w:rsidR="00C21F56" w:rsidRPr="007709F0">
        <w:rPr>
          <w:rFonts w:ascii="Times New (W1)" w:hAnsi="Times New (W1)"/>
          <w:color w:val="000000"/>
          <w:sz w:val="28"/>
          <w:szCs w:val="28"/>
        </w:rPr>
        <w:t xml:space="preserve"> existed immediately before the commencement of these </w:t>
      </w:r>
      <w:r w:rsidR="00C21F56" w:rsidRPr="007709F0">
        <w:rPr>
          <w:rFonts w:ascii="Times New (W1)" w:hAnsi="Times New (W1)"/>
          <w:i/>
          <w:color w:val="000000"/>
          <w:sz w:val="28"/>
          <w:szCs w:val="28"/>
        </w:rPr>
        <w:t>Principles</w:t>
      </w:r>
      <w:r w:rsidR="00C21F56" w:rsidRPr="007709F0">
        <w:rPr>
          <w:rFonts w:ascii="Times New (W1)" w:hAnsi="Times New (W1)"/>
          <w:color w:val="000000"/>
          <w:sz w:val="28"/>
          <w:szCs w:val="28"/>
        </w:rPr>
        <w:t xml:space="preserve"> under 1.1.3, is satisfied where a person holds a former qualification.</w:t>
      </w:r>
    </w:p>
    <w:p w14:paraId="444736CC" w14:textId="77777777" w:rsidR="00C21F56" w:rsidRPr="007709F0" w:rsidRDefault="00C21F56" w:rsidP="00855F4B">
      <w:pPr>
        <w:ind w:left="900" w:hanging="180"/>
        <w:rPr>
          <w:rFonts w:ascii="Times New (W1)" w:hAnsi="Times New (W1)"/>
          <w:color w:val="000000"/>
          <w:sz w:val="16"/>
          <w:szCs w:val="16"/>
        </w:rPr>
      </w:pPr>
    </w:p>
    <w:p w14:paraId="7B0E151C" w14:textId="77777777" w:rsidR="008C0565" w:rsidRPr="007709F0" w:rsidRDefault="00C21F56" w:rsidP="008C0565">
      <w:pPr>
        <w:tabs>
          <w:tab w:val="left" w:pos="4140"/>
        </w:tabs>
        <w:ind w:left="900"/>
        <w:rPr>
          <w:rFonts w:ascii="Times New (W1)" w:hAnsi="Times New (W1)"/>
          <w:color w:val="000000"/>
        </w:rPr>
      </w:pPr>
      <w:r w:rsidRPr="007709F0">
        <w:rPr>
          <w:rFonts w:ascii="Times New (W1)" w:hAnsi="Times New (W1)"/>
          <w:color w:val="000000"/>
        </w:rPr>
        <w:t xml:space="preserve">Note: </w:t>
      </w:r>
      <w:r w:rsidR="000449B7" w:rsidRPr="007709F0">
        <w:rPr>
          <w:rFonts w:ascii="Times New (W1)" w:hAnsi="Times New (W1)"/>
          <w:color w:val="000000"/>
        </w:rPr>
        <w:t xml:space="preserve">under the </w:t>
      </w:r>
      <w:r w:rsidR="000449B7" w:rsidRPr="007709F0">
        <w:rPr>
          <w:rFonts w:ascii="Times New (W1)" w:hAnsi="Times New (W1)"/>
          <w:i/>
          <w:color w:val="000000"/>
        </w:rPr>
        <w:t>revoked Treatment Principles</w:t>
      </w:r>
      <w:r w:rsidR="000449B7" w:rsidRPr="007709F0">
        <w:rPr>
          <w:rFonts w:ascii="Times New (W1)" w:hAnsi="Times New (W1)"/>
          <w:color w:val="000000"/>
        </w:rPr>
        <w:t xml:space="preserve"> an aboriginal health worker </w:t>
      </w:r>
      <w:r w:rsidR="00D12867" w:rsidRPr="007709F0">
        <w:rPr>
          <w:i/>
          <w:color w:val="000000"/>
        </w:rPr>
        <w:t>Aboriginal and/or Torres Strait Islander Primary Health Care worker</w:t>
      </w:r>
      <w:r w:rsidR="00D12867" w:rsidRPr="007709F0">
        <w:rPr>
          <w:rFonts w:ascii="Times New (W1)" w:hAnsi="Times New (W1)"/>
          <w:color w:val="000000"/>
        </w:rPr>
        <w:t xml:space="preserve"> </w:t>
      </w:r>
      <w:r w:rsidR="000449B7" w:rsidRPr="007709F0">
        <w:rPr>
          <w:rFonts w:ascii="Times New (W1)" w:hAnsi="Times New (W1)"/>
          <w:color w:val="000000"/>
        </w:rPr>
        <w:t>needed to have undertaken a</w:t>
      </w:r>
      <w:r w:rsidR="007F33E4" w:rsidRPr="007709F0">
        <w:rPr>
          <w:rFonts w:ascii="Times New (W1)" w:hAnsi="Times New (W1)"/>
          <w:color w:val="000000"/>
        </w:rPr>
        <w:t>n</w:t>
      </w:r>
      <w:r w:rsidR="000449B7" w:rsidRPr="007709F0">
        <w:rPr>
          <w:rFonts w:ascii="Times New (W1)" w:hAnsi="Times New (W1)"/>
          <w:color w:val="000000"/>
        </w:rPr>
        <w:t xml:space="preserve"> </w:t>
      </w:r>
      <w:r w:rsidR="007F33E4" w:rsidRPr="007709F0">
        <w:rPr>
          <w:rFonts w:ascii="Times New (W1)" w:hAnsi="Times New (W1)"/>
          <w:color w:val="000000"/>
        </w:rPr>
        <w:t xml:space="preserve">“aboriginal health care course” </w:t>
      </w:r>
      <w:r w:rsidR="000449B7" w:rsidRPr="007709F0">
        <w:rPr>
          <w:rFonts w:ascii="Times New (W1)" w:hAnsi="Times New (W1)"/>
          <w:color w:val="000000"/>
        </w:rPr>
        <w:t xml:space="preserve">at an institution recognised </w:t>
      </w:r>
      <w:r w:rsidR="007F33E4" w:rsidRPr="007709F0">
        <w:rPr>
          <w:rFonts w:ascii="Times New (W1)" w:hAnsi="Times New (W1)"/>
          <w:color w:val="000000"/>
        </w:rPr>
        <w:t xml:space="preserve">by the Department of Health and Ageing but under these </w:t>
      </w:r>
      <w:r w:rsidR="007F33E4" w:rsidRPr="007709F0">
        <w:rPr>
          <w:rFonts w:ascii="Times New (W1)" w:hAnsi="Times New (W1)"/>
          <w:i/>
          <w:color w:val="000000"/>
        </w:rPr>
        <w:t>Principles</w:t>
      </w:r>
      <w:r w:rsidR="007F33E4" w:rsidRPr="007709F0">
        <w:rPr>
          <w:rFonts w:ascii="Times New (W1)" w:hAnsi="Times New (W1)"/>
          <w:color w:val="000000"/>
        </w:rPr>
        <w:t xml:space="preserve"> the institution must be recognised by the</w:t>
      </w:r>
      <w:r w:rsidR="00D12867" w:rsidRPr="007709F0">
        <w:rPr>
          <w:rFonts w:ascii="Times New (W1)" w:hAnsi="Times New (W1)"/>
          <w:color w:val="000000"/>
        </w:rPr>
        <w:t xml:space="preserve"> </w:t>
      </w:r>
      <w:r w:rsidR="00D12867" w:rsidRPr="007709F0">
        <w:rPr>
          <w:i/>
          <w:color w:val="000000"/>
        </w:rPr>
        <w:t>Aboriginal and Torres Strait Health Islander Practice Board of Australia</w:t>
      </w:r>
      <w:r w:rsidR="007F33E4" w:rsidRPr="007709F0">
        <w:rPr>
          <w:rFonts w:ascii="Times New (W1)" w:hAnsi="Times New (W1)"/>
          <w:color w:val="000000"/>
        </w:rPr>
        <w:t>.</w:t>
      </w:r>
      <w:r w:rsidR="008C0565" w:rsidRPr="007709F0">
        <w:rPr>
          <w:rFonts w:ascii="Times New (W1)" w:hAnsi="Times New (W1)"/>
          <w:color w:val="000000"/>
        </w:rPr>
        <w:t xml:space="preserve">  The qualification of an aboriginal health worker obtained at an institution recognised by the former Department of Health and Ageing is recognised under these </w:t>
      </w:r>
      <w:r w:rsidR="008C0565" w:rsidRPr="007709F0">
        <w:rPr>
          <w:rFonts w:ascii="Times New (W1)" w:hAnsi="Times New (W1)"/>
          <w:i/>
          <w:color w:val="000000"/>
        </w:rPr>
        <w:t>Principles</w:t>
      </w:r>
      <w:r w:rsidR="008C0565" w:rsidRPr="007709F0">
        <w:rPr>
          <w:rFonts w:ascii="Times New (W1)" w:hAnsi="Times New (W1)"/>
          <w:color w:val="000000"/>
        </w:rPr>
        <w:t xml:space="preserve"> as if the institution had been recognised by the</w:t>
      </w:r>
      <w:r w:rsidR="00727B04" w:rsidRPr="007709F0">
        <w:rPr>
          <w:i/>
          <w:color w:val="000000"/>
          <w:sz w:val="28"/>
          <w:szCs w:val="28"/>
        </w:rPr>
        <w:t xml:space="preserve"> </w:t>
      </w:r>
      <w:r w:rsidR="00727B04" w:rsidRPr="007709F0">
        <w:rPr>
          <w:i/>
          <w:color w:val="000000"/>
        </w:rPr>
        <w:t>Aboriginal and Torres Strait Health Islander Practice Board of Australia</w:t>
      </w:r>
      <w:r w:rsidR="00A56E5D" w:rsidRPr="007709F0">
        <w:rPr>
          <w:rFonts w:ascii="Times New (W1)" w:hAnsi="Times New (W1)"/>
          <w:color w:val="000000"/>
        </w:rPr>
        <w:t>.</w:t>
      </w:r>
    </w:p>
    <w:p w14:paraId="664CCDAD" w14:textId="77777777" w:rsidR="004A6246" w:rsidRPr="007709F0" w:rsidRDefault="00E763B4" w:rsidP="006A0419">
      <w:pPr>
        <w:sectPr w:rsidR="004A6246" w:rsidRPr="007709F0" w:rsidSect="0066209C">
          <w:headerReference w:type="default" r:id="rId51"/>
          <w:headerReference w:type="first" r:id="rId52"/>
          <w:pgSz w:w="11907" w:h="16834" w:code="9"/>
          <w:pgMar w:top="1871" w:right="1440" w:bottom="1440" w:left="1418" w:header="709" w:footer="709" w:gutter="0"/>
          <w:cols w:space="720"/>
          <w:titlePg/>
          <w:docGrid w:linePitch="272"/>
        </w:sectPr>
      </w:pPr>
      <w:r w:rsidRPr="007709F0">
        <w:br w:type="page"/>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3092" w:rsidRPr="007709F0" w14:paraId="37EFD36E" w14:textId="77777777" w:rsidTr="00D005C5">
        <w:tc>
          <w:tcPr>
            <w:tcW w:w="8640" w:type="dxa"/>
          </w:tcPr>
          <w:p w14:paraId="2B7B6574" w14:textId="77777777" w:rsidR="00033092" w:rsidRPr="007709F0" w:rsidRDefault="00033092" w:rsidP="00D005C5">
            <w:pPr>
              <w:ind w:left="1980" w:hanging="1980"/>
              <w:rPr>
                <w:b/>
                <w:color w:val="000000"/>
                <w:sz w:val="32"/>
                <w:szCs w:val="32"/>
              </w:rPr>
            </w:pPr>
            <w:r w:rsidRPr="007709F0">
              <w:rPr>
                <w:b/>
                <w:color w:val="000000"/>
                <w:sz w:val="32"/>
                <w:szCs w:val="32"/>
              </w:rPr>
              <w:lastRenderedPageBreak/>
              <w:t>SCHEDULE 1 DATES FOR INCORPORATED DOCUMENTS</w:t>
            </w:r>
          </w:p>
        </w:tc>
      </w:tr>
    </w:tbl>
    <w:p w14:paraId="068EF6F6" w14:textId="77777777" w:rsidR="00033092" w:rsidRPr="007709F0" w:rsidRDefault="00033092" w:rsidP="00033092">
      <w:pPr>
        <w:pStyle w:val="LogoHeader"/>
        <w:keepLines w:val="0"/>
        <w:ind w:left="720" w:hanging="720"/>
        <w:rPr>
          <w:rFonts w:ascii="Times New Roman" w:hAnsi="Times New Roman"/>
          <w:color w:val="000000"/>
          <w:szCs w:val="24"/>
          <w:lang w:val="en-AU" w:eastAsia="en-AU"/>
        </w:rPr>
      </w:pPr>
    </w:p>
    <w:p w14:paraId="35A4E03C" w14:textId="77777777" w:rsidR="00033092" w:rsidRPr="007709F0" w:rsidRDefault="00033092" w:rsidP="00033092">
      <w:pPr>
        <w:pStyle w:val="LogoHeader"/>
        <w:keepLines w:val="0"/>
        <w:ind w:left="720"/>
        <w:rPr>
          <w:rFonts w:ascii="Times New Roman" w:hAnsi="Times New Roman"/>
          <w:color w:val="000000"/>
          <w:szCs w:val="24"/>
          <w:lang w:val="en-AU" w:eastAsia="en-AU"/>
        </w:rPr>
      </w:pPr>
    </w:p>
    <w:p w14:paraId="113B1F5D" w14:textId="55B2803A" w:rsidR="00033092" w:rsidRPr="007709F0" w:rsidRDefault="00033092" w:rsidP="00033092">
      <w:pPr>
        <w:rPr>
          <w:sz w:val="24"/>
          <w:szCs w:val="24"/>
        </w:rPr>
      </w:pPr>
      <w:r w:rsidRPr="007709F0">
        <w:rPr>
          <w:sz w:val="24"/>
          <w:szCs w:val="24"/>
        </w:rPr>
        <w:t>The following documents are incorporated</w:t>
      </w:r>
      <w:r w:rsidR="007709F0">
        <w:rPr>
          <w:sz w:val="24"/>
          <w:szCs w:val="24"/>
        </w:rPr>
        <w:noBreakHyphen/>
      </w:r>
      <w:r w:rsidRPr="007709F0">
        <w:rPr>
          <w:sz w:val="24"/>
          <w:szCs w:val="24"/>
        </w:rPr>
        <w:t>by</w:t>
      </w:r>
      <w:r w:rsidR="007709F0">
        <w:rPr>
          <w:sz w:val="24"/>
          <w:szCs w:val="24"/>
        </w:rPr>
        <w:noBreakHyphen/>
      </w:r>
      <w:r w:rsidRPr="007709F0">
        <w:rPr>
          <w:sz w:val="24"/>
          <w:szCs w:val="24"/>
        </w:rPr>
        <w:t xml:space="preserve">reference into the </w:t>
      </w:r>
      <w:r w:rsidRPr="007709F0">
        <w:rPr>
          <w:i/>
          <w:sz w:val="24"/>
          <w:szCs w:val="24"/>
        </w:rPr>
        <w:t>Treatment</w:t>
      </w:r>
      <w:r w:rsidRPr="007709F0">
        <w:rPr>
          <w:sz w:val="24"/>
          <w:szCs w:val="24"/>
        </w:rPr>
        <w:t xml:space="preserve"> </w:t>
      </w:r>
      <w:r w:rsidRPr="007709F0">
        <w:rPr>
          <w:i/>
          <w:sz w:val="24"/>
          <w:szCs w:val="24"/>
        </w:rPr>
        <w:t>Principles</w:t>
      </w:r>
      <w:r w:rsidRPr="007709F0">
        <w:rPr>
          <w:sz w:val="24"/>
          <w:szCs w:val="24"/>
        </w:rPr>
        <w:t xml:space="preserve"> in the form in which they exist from time to time:</w:t>
      </w:r>
    </w:p>
    <w:p w14:paraId="242EE3CA" w14:textId="77777777" w:rsidR="00033092" w:rsidRPr="007709F0" w:rsidRDefault="00033092" w:rsidP="00033092">
      <w:pPr>
        <w:autoSpaceDE w:val="0"/>
        <w:autoSpaceDN w:val="0"/>
        <w:adjustRightInd w:val="0"/>
        <w:spacing w:before="100" w:after="100"/>
        <w:rPr>
          <w:sz w:val="24"/>
          <w:szCs w:val="24"/>
        </w:rPr>
      </w:pPr>
    </w:p>
    <w:p w14:paraId="35E58E48" w14:textId="77777777" w:rsidR="00637142" w:rsidRPr="007709F0" w:rsidRDefault="00637142" w:rsidP="0033200B">
      <w:pPr>
        <w:autoSpaceDE w:val="0"/>
        <w:autoSpaceDN w:val="0"/>
        <w:adjustRightInd w:val="0"/>
        <w:spacing w:before="100" w:after="100"/>
        <w:ind w:left="360" w:hanging="360"/>
        <w:rPr>
          <w:szCs w:val="24"/>
        </w:rPr>
      </w:pPr>
      <w:r w:rsidRPr="007709F0">
        <w:rPr>
          <w:sz w:val="24"/>
          <w:szCs w:val="24"/>
        </w:rPr>
        <w:t>1.</w:t>
      </w:r>
      <w:r w:rsidRPr="007709F0">
        <w:rPr>
          <w:sz w:val="24"/>
          <w:szCs w:val="24"/>
        </w:rPr>
        <w:tab/>
        <w:t>Notes for General Practitioners (paragraph 1.4.1)</w:t>
      </w:r>
    </w:p>
    <w:p w14:paraId="42902816" w14:textId="354DC804" w:rsidR="00637142" w:rsidRPr="009E1626" w:rsidRDefault="006819F7" w:rsidP="0033200B">
      <w:pPr>
        <w:autoSpaceDE w:val="0"/>
        <w:autoSpaceDN w:val="0"/>
        <w:adjustRightInd w:val="0"/>
        <w:spacing w:before="100" w:after="100"/>
        <w:ind w:left="360"/>
        <w:rPr>
          <w:rStyle w:val="Hyperlink"/>
          <w:color w:val="auto"/>
          <w:u w:val="none"/>
        </w:rPr>
      </w:pPr>
      <w:r w:rsidRPr="009E1626">
        <w:rPr>
          <w:rStyle w:val="Hyperlink"/>
          <w:color w:val="auto"/>
          <w:sz w:val="22"/>
          <w:szCs w:val="22"/>
          <w:u w:val="none"/>
        </w:rPr>
        <w:t>https://www.dva.gov.au/providers/notes</w:t>
      </w:r>
      <w:r w:rsidR="007709F0">
        <w:rPr>
          <w:rStyle w:val="Hyperlink"/>
          <w:color w:val="auto"/>
          <w:sz w:val="22"/>
          <w:szCs w:val="22"/>
          <w:u w:val="none"/>
        </w:rPr>
        <w:noBreakHyphen/>
      </w:r>
      <w:r w:rsidRPr="009E1626">
        <w:rPr>
          <w:rStyle w:val="Hyperlink"/>
          <w:color w:val="auto"/>
          <w:sz w:val="22"/>
          <w:szCs w:val="22"/>
          <w:u w:val="none"/>
        </w:rPr>
        <w:t>providers</w:t>
      </w:r>
    </w:p>
    <w:p w14:paraId="2F5EBC38" w14:textId="77777777" w:rsidR="00033092" w:rsidRPr="007709F0" w:rsidRDefault="00A4682F" w:rsidP="00637142">
      <w:pPr>
        <w:autoSpaceDE w:val="0"/>
        <w:autoSpaceDN w:val="0"/>
        <w:adjustRightInd w:val="0"/>
        <w:spacing w:before="100" w:after="100"/>
        <w:ind w:left="360" w:hanging="360"/>
        <w:rPr>
          <w:sz w:val="24"/>
          <w:szCs w:val="24"/>
        </w:rPr>
      </w:pPr>
      <w:r w:rsidRPr="007709F0">
        <w:rPr>
          <w:sz w:val="24"/>
          <w:szCs w:val="24"/>
        </w:rPr>
        <w:t>2.</w:t>
      </w:r>
      <w:r w:rsidRPr="007709F0">
        <w:rPr>
          <w:sz w:val="24"/>
          <w:szCs w:val="24"/>
        </w:rPr>
        <w:tab/>
      </w:r>
      <w:r w:rsidR="00033092" w:rsidRPr="007709F0">
        <w:rPr>
          <w:sz w:val="24"/>
          <w:szCs w:val="24"/>
        </w:rPr>
        <w:t>Department of Veterans’ Affairs Fee Schedules for Medical Services (paragraph 3.5.1)</w:t>
      </w:r>
    </w:p>
    <w:p w14:paraId="60677D38" w14:textId="6D08FAF1" w:rsidR="00033092" w:rsidRPr="009E1626" w:rsidRDefault="00033092" w:rsidP="00033092">
      <w:pPr>
        <w:autoSpaceDE w:val="0"/>
        <w:autoSpaceDN w:val="0"/>
        <w:adjustRightInd w:val="0"/>
        <w:spacing w:before="100" w:after="100"/>
        <w:ind w:left="360"/>
        <w:rPr>
          <w:rStyle w:val="Hyperlink"/>
          <w:color w:val="auto"/>
          <w:sz w:val="22"/>
          <w:szCs w:val="22"/>
          <w:u w:val="none"/>
        </w:rPr>
      </w:pPr>
      <w:r w:rsidRPr="009E1626">
        <w:rPr>
          <w:rStyle w:val="Hyperlink"/>
          <w:color w:val="auto"/>
          <w:sz w:val="22"/>
          <w:szCs w:val="22"/>
          <w:u w:val="none"/>
        </w:rPr>
        <w:t>https://www.dva.gov.au/providers/fee</w:t>
      </w:r>
      <w:r w:rsidR="007709F0">
        <w:rPr>
          <w:rStyle w:val="Hyperlink"/>
          <w:color w:val="auto"/>
          <w:sz w:val="22"/>
          <w:szCs w:val="22"/>
          <w:u w:val="none"/>
        </w:rPr>
        <w:noBreakHyphen/>
      </w:r>
      <w:r w:rsidRPr="009E1626">
        <w:rPr>
          <w:rStyle w:val="Hyperlink"/>
          <w:color w:val="auto"/>
          <w:sz w:val="22"/>
          <w:szCs w:val="22"/>
          <w:u w:val="none"/>
        </w:rPr>
        <w:t>schedules</w:t>
      </w:r>
    </w:p>
    <w:p w14:paraId="7D3BB51E"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3.</w:t>
      </w:r>
      <w:r w:rsidRPr="007709F0">
        <w:rPr>
          <w:sz w:val="24"/>
          <w:szCs w:val="24"/>
        </w:rPr>
        <w:tab/>
      </w:r>
      <w:r w:rsidR="00033092" w:rsidRPr="007709F0">
        <w:rPr>
          <w:sz w:val="24"/>
          <w:szCs w:val="24"/>
        </w:rPr>
        <w:t>Notes for Allied Health Providers (paragraphs 3.5.1 and 7.1A.1)</w:t>
      </w:r>
    </w:p>
    <w:p w14:paraId="76A02FB0" w14:textId="01BD504A" w:rsidR="00033092" w:rsidRPr="007709F0" w:rsidRDefault="00033092" w:rsidP="00033092">
      <w:pPr>
        <w:autoSpaceDE w:val="0"/>
        <w:autoSpaceDN w:val="0"/>
        <w:adjustRightInd w:val="0"/>
        <w:spacing w:before="100" w:after="100"/>
        <w:ind w:left="360"/>
        <w:rPr>
          <w:sz w:val="24"/>
          <w:szCs w:val="24"/>
        </w:rPr>
      </w:pPr>
      <w:r w:rsidRPr="009E1626">
        <w:rPr>
          <w:rStyle w:val="Hyperlink"/>
          <w:color w:val="auto"/>
          <w:sz w:val="22"/>
          <w:szCs w:val="22"/>
          <w:u w:val="none"/>
        </w:rPr>
        <w:t>https://www.dva.gov.au/providers/allied</w:t>
      </w:r>
      <w:r w:rsidR="007709F0">
        <w:rPr>
          <w:rStyle w:val="Hyperlink"/>
          <w:color w:val="auto"/>
          <w:sz w:val="22"/>
          <w:szCs w:val="22"/>
          <w:u w:val="none"/>
        </w:rPr>
        <w:noBreakHyphen/>
      </w:r>
      <w:r w:rsidRPr="009E1626">
        <w:rPr>
          <w:rStyle w:val="Hyperlink"/>
          <w:color w:val="auto"/>
          <w:sz w:val="22"/>
          <w:szCs w:val="22"/>
          <w:u w:val="none"/>
        </w:rPr>
        <w:t>health</w:t>
      </w:r>
      <w:r w:rsidR="007709F0">
        <w:rPr>
          <w:rStyle w:val="Hyperlink"/>
          <w:color w:val="auto"/>
          <w:sz w:val="22"/>
          <w:szCs w:val="22"/>
          <w:u w:val="none"/>
        </w:rPr>
        <w:noBreakHyphen/>
      </w:r>
      <w:r w:rsidRPr="009E1626">
        <w:rPr>
          <w:rStyle w:val="Hyperlink"/>
          <w:color w:val="auto"/>
          <w:sz w:val="22"/>
          <w:szCs w:val="22"/>
          <w:u w:val="none"/>
        </w:rPr>
        <w:t>professionals</w:t>
      </w:r>
    </w:p>
    <w:p w14:paraId="7A527370"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4.</w:t>
      </w:r>
      <w:r w:rsidRPr="007709F0">
        <w:rPr>
          <w:sz w:val="24"/>
          <w:szCs w:val="24"/>
        </w:rPr>
        <w:tab/>
      </w:r>
      <w:r w:rsidR="00033092" w:rsidRPr="007709F0">
        <w:rPr>
          <w:sz w:val="24"/>
          <w:szCs w:val="24"/>
        </w:rPr>
        <w:t>Optometrist Fees for Consultation (paragraph 3.5.1)</w:t>
      </w:r>
    </w:p>
    <w:p w14:paraId="48237D4F" w14:textId="32EACB69" w:rsidR="00033092" w:rsidRPr="007709F0" w:rsidRDefault="00033092" w:rsidP="00033092">
      <w:pPr>
        <w:autoSpaceDE w:val="0"/>
        <w:autoSpaceDN w:val="0"/>
        <w:adjustRightInd w:val="0"/>
        <w:spacing w:before="100" w:after="100"/>
        <w:ind w:left="340"/>
        <w:rPr>
          <w:rStyle w:val="Hyperlink"/>
          <w:color w:val="auto"/>
          <w:sz w:val="24"/>
          <w:szCs w:val="24"/>
          <w:u w:val="none"/>
        </w:rPr>
      </w:pPr>
      <w:r w:rsidRPr="009E1626">
        <w:rPr>
          <w:rStyle w:val="Hyperlink"/>
          <w:color w:val="auto"/>
          <w:sz w:val="22"/>
          <w:szCs w:val="22"/>
          <w:u w:val="none"/>
        </w:rPr>
        <w:t>https://www.dva.gov.au/providers/fee</w:t>
      </w:r>
      <w:r w:rsidR="007709F0">
        <w:rPr>
          <w:rStyle w:val="Hyperlink"/>
          <w:color w:val="auto"/>
          <w:sz w:val="22"/>
          <w:szCs w:val="22"/>
          <w:u w:val="none"/>
        </w:rPr>
        <w:noBreakHyphen/>
      </w:r>
      <w:r w:rsidRPr="009E1626">
        <w:rPr>
          <w:rStyle w:val="Hyperlink"/>
          <w:color w:val="auto"/>
          <w:sz w:val="22"/>
          <w:szCs w:val="22"/>
          <w:u w:val="none"/>
        </w:rPr>
        <w:t>schedules/dental</w:t>
      </w:r>
      <w:r w:rsidR="007709F0">
        <w:rPr>
          <w:rStyle w:val="Hyperlink"/>
          <w:color w:val="auto"/>
          <w:sz w:val="22"/>
          <w:szCs w:val="22"/>
          <w:u w:val="none"/>
        </w:rPr>
        <w:noBreakHyphen/>
      </w:r>
      <w:r w:rsidRPr="009E1626">
        <w:rPr>
          <w:rStyle w:val="Hyperlink"/>
          <w:color w:val="auto"/>
          <w:sz w:val="22"/>
          <w:szCs w:val="22"/>
          <w:u w:val="none"/>
        </w:rPr>
        <w:t>and</w:t>
      </w:r>
      <w:r w:rsidR="007709F0">
        <w:rPr>
          <w:rStyle w:val="Hyperlink"/>
          <w:color w:val="auto"/>
          <w:sz w:val="22"/>
          <w:szCs w:val="22"/>
          <w:u w:val="none"/>
        </w:rPr>
        <w:noBreakHyphen/>
      </w:r>
      <w:r w:rsidRPr="009E1626">
        <w:rPr>
          <w:rStyle w:val="Hyperlink"/>
          <w:color w:val="auto"/>
          <w:sz w:val="22"/>
          <w:szCs w:val="22"/>
          <w:u w:val="none"/>
        </w:rPr>
        <w:t>allied</w:t>
      </w:r>
      <w:r w:rsidR="007709F0">
        <w:rPr>
          <w:rStyle w:val="Hyperlink"/>
          <w:color w:val="auto"/>
          <w:sz w:val="22"/>
          <w:szCs w:val="22"/>
          <w:u w:val="none"/>
        </w:rPr>
        <w:noBreakHyphen/>
      </w:r>
      <w:r w:rsidRPr="009E1626">
        <w:rPr>
          <w:rStyle w:val="Hyperlink"/>
          <w:color w:val="auto"/>
          <w:sz w:val="22"/>
          <w:szCs w:val="22"/>
          <w:u w:val="none"/>
        </w:rPr>
        <w:t>health</w:t>
      </w:r>
      <w:r w:rsidR="007709F0">
        <w:rPr>
          <w:rStyle w:val="Hyperlink"/>
          <w:color w:val="auto"/>
          <w:sz w:val="22"/>
          <w:szCs w:val="22"/>
          <w:u w:val="none"/>
        </w:rPr>
        <w:noBreakHyphen/>
      </w:r>
      <w:r w:rsidRPr="009E1626">
        <w:rPr>
          <w:rStyle w:val="Hyperlink"/>
          <w:color w:val="auto"/>
          <w:sz w:val="22"/>
          <w:szCs w:val="22"/>
          <w:u w:val="none"/>
        </w:rPr>
        <w:t>fee</w:t>
      </w:r>
      <w:r w:rsidR="007709F0">
        <w:rPr>
          <w:rStyle w:val="Hyperlink"/>
          <w:color w:val="auto"/>
          <w:sz w:val="22"/>
          <w:szCs w:val="22"/>
          <w:u w:val="none"/>
        </w:rPr>
        <w:noBreakHyphen/>
      </w:r>
      <w:r w:rsidRPr="009E1626">
        <w:rPr>
          <w:rStyle w:val="Hyperlink"/>
          <w:color w:val="auto"/>
          <w:sz w:val="22"/>
          <w:szCs w:val="22"/>
          <w:u w:val="none"/>
        </w:rPr>
        <w:t>schedules</w:t>
      </w:r>
    </w:p>
    <w:p w14:paraId="148B0FA7"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5.</w:t>
      </w:r>
      <w:r w:rsidRPr="007709F0">
        <w:rPr>
          <w:sz w:val="24"/>
          <w:szCs w:val="24"/>
        </w:rPr>
        <w:tab/>
      </w:r>
      <w:r w:rsidR="00033092" w:rsidRPr="007709F0">
        <w:rPr>
          <w:sz w:val="24"/>
          <w:szCs w:val="24"/>
        </w:rPr>
        <w:t>Orthoptists Schedule of Fees (paragraph 3.5.1)</w:t>
      </w:r>
    </w:p>
    <w:p w14:paraId="35E425E0" w14:textId="5BFBFBFB" w:rsidR="00033092" w:rsidRPr="007709F0" w:rsidRDefault="00033092" w:rsidP="00033092">
      <w:pPr>
        <w:autoSpaceDE w:val="0"/>
        <w:autoSpaceDN w:val="0"/>
        <w:adjustRightInd w:val="0"/>
        <w:spacing w:before="100" w:after="100"/>
        <w:ind w:left="360"/>
        <w:rPr>
          <w:sz w:val="24"/>
          <w:szCs w:val="24"/>
        </w:rPr>
      </w:pPr>
      <w:r w:rsidRPr="009E1626">
        <w:rPr>
          <w:rStyle w:val="Hyperlink"/>
          <w:color w:val="auto"/>
          <w:sz w:val="22"/>
          <w:szCs w:val="22"/>
          <w:u w:val="none"/>
        </w:rPr>
        <w:t>https://www.dva.gov.au/providers/fee</w:t>
      </w:r>
      <w:r w:rsidR="007709F0">
        <w:rPr>
          <w:rStyle w:val="Hyperlink"/>
          <w:color w:val="auto"/>
          <w:sz w:val="22"/>
          <w:szCs w:val="22"/>
          <w:u w:val="none"/>
        </w:rPr>
        <w:noBreakHyphen/>
      </w:r>
      <w:r w:rsidRPr="009E1626">
        <w:rPr>
          <w:rStyle w:val="Hyperlink"/>
          <w:color w:val="auto"/>
          <w:sz w:val="22"/>
          <w:szCs w:val="22"/>
          <w:u w:val="none"/>
        </w:rPr>
        <w:t>schedules/dental</w:t>
      </w:r>
      <w:r w:rsidR="007709F0">
        <w:rPr>
          <w:rStyle w:val="Hyperlink"/>
          <w:color w:val="auto"/>
          <w:sz w:val="22"/>
          <w:szCs w:val="22"/>
          <w:u w:val="none"/>
        </w:rPr>
        <w:noBreakHyphen/>
      </w:r>
      <w:r w:rsidRPr="009E1626">
        <w:rPr>
          <w:rStyle w:val="Hyperlink"/>
          <w:color w:val="auto"/>
          <w:sz w:val="22"/>
          <w:szCs w:val="22"/>
          <w:u w:val="none"/>
        </w:rPr>
        <w:t>and</w:t>
      </w:r>
      <w:r w:rsidR="007709F0">
        <w:rPr>
          <w:rStyle w:val="Hyperlink"/>
          <w:color w:val="auto"/>
          <w:sz w:val="22"/>
          <w:szCs w:val="22"/>
          <w:u w:val="none"/>
        </w:rPr>
        <w:noBreakHyphen/>
      </w:r>
      <w:r w:rsidRPr="009E1626">
        <w:rPr>
          <w:rStyle w:val="Hyperlink"/>
          <w:color w:val="auto"/>
          <w:sz w:val="22"/>
          <w:szCs w:val="22"/>
          <w:u w:val="none"/>
        </w:rPr>
        <w:t>allied</w:t>
      </w:r>
      <w:r w:rsidR="007709F0">
        <w:rPr>
          <w:rStyle w:val="Hyperlink"/>
          <w:color w:val="auto"/>
          <w:sz w:val="22"/>
          <w:szCs w:val="22"/>
          <w:u w:val="none"/>
        </w:rPr>
        <w:noBreakHyphen/>
      </w:r>
      <w:r w:rsidRPr="009E1626">
        <w:rPr>
          <w:rStyle w:val="Hyperlink"/>
          <w:color w:val="auto"/>
          <w:sz w:val="22"/>
          <w:szCs w:val="22"/>
          <w:u w:val="none"/>
        </w:rPr>
        <w:t>health</w:t>
      </w:r>
      <w:r w:rsidR="007709F0">
        <w:rPr>
          <w:rStyle w:val="Hyperlink"/>
          <w:color w:val="auto"/>
          <w:sz w:val="22"/>
          <w:szCs w:val="22"/>
          <w:u w:val="none"/>
        </w:rPr>
        <w:noBreakHyphen/>
      </w:r>
      <w:r w:rsidRPr="009E1626">
        <w:rPr>
          <w:rStyle w:val="Hyperlink"/>
          <w:color w:val="auto"/>
          <w:sz w:val="22"/>
          <w:szCs w:val="22"/>
          <w:u w:val="none"/>
        </w:rPr>
        <w:t>fee</w:t>
      </w:r>
      <w:r w:rsidR="007709F0">
        <w:rPr>
          <w:rStyle w:val="Hyperlink"/>
          <w:color w:val="auto"/>
          <w:sz w:val="22"/>
          <w:szCs w:val="22"/>
          <w:u w:val="none"/>
        </w:rPr>
        <w:noBreakHyphen/>
      </w:r>
      <w:r w:rsidRPr="009E1626">
        <w:rPr>
          <w:rStyle w:val="Hyperlink"/>
          <w:color w:val="auto"/>
          <w:sz w:val="22"/>
          <w:szCs w:val="22"/>
          <w:u w:val="none"/>
        </w:rPr>
        <w:t>schedules</w:t>
      </w:r>
      <w:r w:rsidRPr="007709F0">
        <w:rPr>
          <w:sz w:val="24"/>
          <w:szCs w:val="24"/>
        </w:rPr>
        <w:t xml:space="preserve"> </w:t>
      </w:r>
    </w:p>
    <w:p w14:paraId="0C8DE2A9"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6.</w:t>
      </w:r>
      <w:r w:rsidRPr="007709F0">
        <w:rPr>
          <w:sz w:val="24"/>
          <w:szCs w:val="24"/>
        </w:rPr>
        <w:tab/>
      </w:r>
      <w:r w:rsidR="00033092" w:rsidRPr="007709F0">
        <w:rPr>
          <w:sz w:val="24"/>
          <w:szCs w:val="24"/>
        </w:rPr>
        <w:t>Pricing Schedule for visual aids (paragraph 3.5.1)</w:t>
      </w:r>
      <w:r w:rsidR="00033092" w:rsidRPr="007709F0">
        <w:t xml:space="preserve"> </w:t>
      </w:r>
    </w:p>
    <w:p w14:paraId="3A3D3088" w14:textId="397C2DC8" w:rsidR="00033092" w:rsidRPr="009E1626" w:rsidRDefault="00033092" w:rsidP="00033092">
      <w:pPr>
        <w:autoSpaceDE w:val="0"/>
        <w:autoSpaceDN w:val="0"/>
        <w:adjustRightInd w:val="0"/>
        <w:spacing w:before="100" w:after="100"/>
        <w:ind w:left="360"/>
        <w:rPr>
          <w:rStyle w:val="Hyperlink"/>
          <w:color w:val="auto"/>
          <w:sz w:val="22"/>
          <w:szCs w:val="22"/>
          <w:u w:val="none"/>
        </w:rPr>
      </w:pPr>
      <w:r w:rsidRPr="009E1626">
        <w:rPr>
          <w:rStyle w:val="Hyperlink"/>
          <w:color w:val="auto"/>
          <w:sz w:val="22"/>
          <w:szCs w:val="22"/>
          <w:u w:val="none"/>
        </w:rPr>
        <w:t>https://www.dva.gov.au/providers/fee</w:t>
      </w:r>
      <w:r w:rsidR="007709F0">
        <w:rPr>
          <w:rStyle w:val="Hyperlink"/>
          <w:color w:val="auto"/>
          <w:sz w:val="22"/>
          <w:szCs w:val="22"/>
          <w:u w:val="none"/>
        </w:rPr>
        <w:noBreakHyphen/>
      </w:r>
      <w:r w:rsidRPr="009E1626">
        <w:rPr>
          <w:rStyle w:val="Hyperlink"/>
          <w:color w:val="auto"/>
          <w:sz w:val="22"/>
          <w:szCs w:val="22"/>
          <w:u w:val="none"/>
        </w:rPr>
        <w:t>schedules/dental</w:t>
      </w:r>
      <w:r w:rsidR="007709F0">
        <w:rPr>
          <w:rStyle w:val="Hyperlink"/>
          <w:color w:val="auto"/>
          <w:sz w:val="22"/>
          <w:szCs w:val="22"/>
          <w:u w:val="none"/>
        </w:rPr>
        <w:noBreakHyphen/>
      </w:r>
      <w:r w:rsidRPr="009E1626">
        <w:rPr>
          <w:rStyle w:val="Hyperlink"/>
          <w:color w:val="auto"/>
          <w:sz w:val="22"/>
          <w:szCs w:val="22"/>
          <w:u w:val="none"/>
        </w:rPr>
        <w:t>and</w:t>
      </w:r>
      <w:r w:rsidR="007709F0">
        <w:rPr>
          <w:rStyle w:val="Hyperlink"/>
          <w:color w:val="auto"/>
          <w:sz w:val="22"/>
          <w:szCs w:val="22"/>
          <w:u w:val="none"/>
        </w:rPr>
        <w:noBreakHyphen/>
      </w:r>
      <w:r w:rsidRPr="009E1626">
        <w:rPr>
          <w:rStyle w:val="Hyperlink"/>
          <w:color w:val="auto"/>
          <w:sz w:val="22"/>
          <w:szCs w:val="22"/>
          <w:u w:val="none"/>
        </w:rPr>
        <w:t>allied</w:t>
      </w:r>
      <w:r w:rsidR="007709F0">
        <w:rPr>
          <w:rStyle w:val="Hyperlink"/>
          <w:color w:val="auto"/>
          <w:sz w:val="22"/>
          <w:szCs w:val="22"/>
          <w:u w:val="none"/>
        </w:rPr>
        <w:noBreakHyphen/>
      </w:r>
      <w:r w:rsidRPr="009E1626">
        <w:rPr>
          <w:rStyle w:val="Hyperlink"/>
          <w:color w:val="auto"/>
          <w:sz w:val="22"/>
          <w:szCs w:val="22"/>
          <w:u w:val="none"/>
        </w:rPr>
        <w:t>health</w:t>
      </w:r>
      <w:r w:rsidR="007709F0">
        <w:rPr>
          <w:rStyle w:val="Hyperlink"/>
          <w:color w:val="auto"/>
          <w:sz w:val="22"/>
          <w:szCs w:val="22"/>
          <w:u w:val="none"/>
        </w:rPr>
        <w:noBreakHyphen/>
      </w:r>
      <w:r w:rsidRPr="009E1626">
        <w:rPr>
          <w:rStyle w:val="Hyperlink"/>
          <w:color w:val="auto"/>
          <w:sz w:val="22"/>
          <w:szCs w:val="22"/>
          <w:u w:val="none"/>
        </w:rPr>
        <w:t>fee</w:t>
      </w:r>
      <w:r w:rsidR="007709F0">
        <w:rPr>
          <w:rStyle w:val="Hyperlink"/>
          <w:color w:val="auto"/>
          <w:sz w:val="22"/>
          <w:szCs w:val="22"/>
          <w:u w:val="none"/>
        </w:rPr>
        <w:noBreakHyphen/>
      </w:r>
      <w:r w:rsidRPr="009E1626">
        <w:rPr>
          <w:rStyle w:val="Hyperlink"/>
          <w:color w:val="auto"/>
          <w:sz w:val="22"/>
          <w:szCs w:val="22"/>
          <w:u w:val="none"/>
        </w:rPr>
        <w:t>schedules</w:t>
      </w:r>
    </w:p>
    <w:p w14:paraId="587BA1A7"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7.</w:t>
      </w:r>
      <w:r w:rsidRPr="007709F0">
        <w:rPr>
          <w:sz w:val="24"/>
          <w:szCs w:val="24"/>
        </w:rPr>
        <w:tab/>
      </w:r>
      <w:r w:rsidR="00033092" w:rsidRPr="007709F0">
        <w:rPr>
          <w:sz w:val="24"/>
          <w:szCs w:val="24"/>
        </w:rPr>
        <w:t xml:space="preserve">Fee Schedule of Dental Services for Dentists and Dental Specialists (paragraph 3.5.1) </w:t>
      </w:r>
    </w:p>
    <w:p w14:paraId="19F5721D" w14:textId="73638B08" w:rsidR="00033092" w:rsidRPr="00196CE7" w:rsidRDefault="006819F7" w:rsidP="00033092">
      <w:pPr>
        <w:autoSpaceDE w:val="0"/>
        <w:autoSpaceDN w:val="0"/>
        <w:adjustRightInd w:val="0"/>
        <w:spacing w:before="100" w:after="100"/>
        <w:ind w:left="360"/>
        <w:rPr>
          <w:sz w:val="24"/>
          <w:szCs w:val="24"/>
        </w:rPr>
      </w:pPr>
      <w:r w:rsidRPr="007709F0">
        <w:t>https://www.dva.gov.au/providers/fee</w:t>
      </w:r>
      <w:r w:rsidR="007709F0">
        <w:noBreakHyphen/>
      </w:r>
      <w:r w:rsidRPr="007709F0">
        <w:t>schedules/dental</w:t>
      </w:r>
      <w:r w:rsidR="007709F0">
        <w:noBreakHyphen/>
      </w:r>
      <w:r w:rsidRPr="007709F0">
        <w:t>and</w:t>
      </w:r>
      <w:r w:rsidR="007709F0">
        <w:noBreakHyphen/>
      </w:r>
      <w:r w:rsidRPr="007709F0">
        <w:t>allied</w:t>
      </w:r>
      <w:r w:rsidR="007709F0">
        <w:noBreakHyphen/>
      </w:r>
      <w:r w:rsidRPr="007709F0">
        <w:t>health</w:t>
      </w:r>
      <w:r w:rsidR="007709F0">
        <w:noBreakHyphen/>
      </w:r>
      <w:r w:rsidRPr="007709F0">
        <w:t>fee</w:t>
      </w:r>
      <w:r w:rsidR="007709F0">
        <w:noBreakHyphen/>
      </w:r>
      <w:r w:rsidRPr="007709F0">
        <w:t>schedules</w:t>
      </w:r>
    </w:p>
    <w:p w14:paraId="78279255"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8.</w:t>
      </w:r>
      <w:r w:rsidRPr="007709F0">
        <w:rPr>
          <w:sz w:val="24"/>
          <w:szCs w:val="24"/>
        </w:rPr>
        <w:tab/>
      </w:r>
      <w:r w:rsidR="00033092" w:rsidRPr="007709F0">
        <w:rPr>
          <w:sz w:val="24"/>
          <w:szCs w:val="24"/>
        </w:rPr>
        <w:t xml:space="preserve">Fee Schedule of Dental Services for Dental Prosthetists (paragraph 3.5.1) </w:t>
      </w:r>
    </w:p>
    <w:p w14:paraId="2125B1E1" w14:textId="6E1E2CAB" w:rsidR="00033092" w:rsidRPr="007709F0" w:rsidRDefault="00033092" w:rsidP="00033092">
      <w:pPr>
        <w:autoSpaceDE w:val="0"/>
        <w:autoSpaceDN w:val="0"/>
        <w:adjustRightInd w:val="0"/>
        <w:spacing w:before="100" w:after="100"/>
        <w:ind w:left="360"/>
        <w:rPr>
          <w:sz w:val="24"/>
          <w:szCs w:val="24"/>
        </w:rPr>
      </w:pPr>
      <w:r w:rsidRPr="009E1626">
        <w:rPr>
          <w:rStyle w:val="Hyperlink"/>
          <w:color w:val="auto"/>
          <w:sz w:val="22"/>
          <w:szCs w:val="22"/>
          <w:u w:val="none"/>
        </w:rPr>
        <w:t>https://www.dva.gov.au/providers/fee</w:t>
      </w:r>
      <w:r w:rsidR="007709F0">
        <w:rPr>
          <w:rStyle w:val="Hyperlink"/>
          <w:color w:val="auto"/>
          <w:sz w:val="22"/>
          <w:szCs w:val="22"/>
          <w:u w:val="none"/>
        </w:rPr>
        <w:noBreakHyphen/>
      </w:r>
      <w:r w:rsidRPr="009E1626">
        <w:rPr>
          <w:rStyle w:val="Hyperlink"/>
          <w:color w:val="auto"/>
          <w:sz w:val="22"/>
          <w:szCs w:val="22"/>
          <w:u w:val="none"/>
        </w:rPr>
        <w:t>schedules/dental</w:t>
      </w:r>
      <w:r w:rsidR="007709F0">
        <w:rPr>
          <w:rStyle w:val="Hyperlink"/>
          <w:color w:val="auto"/>
          <w:sz w:val="22"/>
          <w:szCs w:val="22"/>
          <w:u w:val="none"/>
        </w:rPr>
        <w:noBreakHyphen/>
      </w:r>
      <w:r w:rsidRPr="009E1626">
        <w:rPr>
          <w:rStyle w:val="Hyperlink"/>
          <w:color w:val="auto"/>
          <w:sz w:val="22"/>
          <w:szCs w:val="22"/>
          <w:u w:val="none"/>
        </w:rPr>
        <w:t>and</w:t>
      </w:r>
      <w:r w:rsidR="007709F0">
        <w:rPr>
          <w:rStyle w:val="Hyperlink"/>
          <w:color w:val="auto"/>
          <w:sz w:val="22"/>
          <w:szCs w:val="22"/>
          <w:u w:val="none"/>
        </w:rPr>
        <w:noBreakHyphen/>
      </w:r>
      <w:r w:rsidRPr="00196CE7">
        <w:rPr>
          <w:rStyle w:val="Hyperlink"/>
          <w:color w:val="auto"/>
          <w:sz w:val="22"/>
          <w:szCs w:val="22"/>
          <w:u w:val="none"/>
        </w:rPr>
        <w:t>allied</w:t>
      </w:r>
      <w:r w:rsidR="007709F0">
        <w:rPr>
          <w:rStyle w:val="Hyperlink"/>
          <w:color w:val="auto"/>
          <w:sz w:val="22"/>
          <w:szCs w:val="22"/>
          <w:u w:val="none"/>
        </w:rPr>
        <w:noBreakHyphen/>
      </w:r>
      <w:r w:rsidRPr="00196CE7">
        <w:rPr>
          <w:rStyle w:val="Hyperlink"/>
          <w:color w:val="auto"/>
          <w:sz w:val="22"/>
          <w:szCs w:val="22"/>
          <w:u w:val="none"/>
        </w:rPr>
        <w:t>health</w:t>
      </w:r>
      <w:r w:rsidR="007709F0">
        <w:rPr>
          <w:rStyle w:val="Hyperlink"/>
          <w:color w:val="auto"/>
          <w:sz w:val="22"/>
          <w:szCs w:val="22"/>
          <w:u w:val="none"/>
        </w:rPr>
        <w:noBreakHyphen/>
      </w:r>
      <w:r w:rsidRPr="00196CE7">
        <w:rPr>
          <w:rStyle w:val="Hyperlink"/>
          <w:color w:val="auto"/>
          <w:sz w:val="22"/>
          <w:szCs w:val="22"/>
          <w:u w:val="none"/>
        </w:rPr>
        <w:t>fee</w:t>
      </w:r>
      <w:r w:rsidR="007709F0">
        <w:rPr>
          <w:rStyle w:val="Hyperlink"/>
          <w:color w:val="auto"/>
          <w:sz w:val="22"/>
          <w:szCs w:val="22"/>
          <w:u w:val="none"/>
        </w:rPr>
        <w:noBreakHyphen/>
      </w:r>
      <w:r w:rsidRPr="00196CE7">
        <w:rPr>
          <w:rStyle w:val="Hyperlink"/>
          <w:color w:val="auto"/>
          <w:sz w:val="22"/>
          <w:szCs w:val="22"/>
          <w:u w:val="none"/>
        </w:rPr>
        <w:t>schedules</w:t>
      </w:r>
    </w:p>
    <w:p w14:paraId="3E25C6E7"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9.</w:t>
      </w:r>
      <w:r w:rsidRPr="007709F0">
        <w:rPr>
          <w:sz w:val="24"/>
          <w:szCs w:val="24"/>
        </w:rPr>
        <w:tab/>
      </w:r>
      <w:r w:rsidR="00033092" w:rsidRPr="007709F0">
        <w:rPr>
          <w:sz w:val="24"/>
          <w:szCs w:val="24"/>
        </w:rPr>
        <w:t xml:space="preserve">Chiropractors Schedule of Fees (paragraph 3.5.1) </w:t>
      </w:r>
    </w:p>
    <w:p w14:paraId="4A4C4E4E" w14:textId="5474FD44" w:rsidR="00033092" w:rsidRPr="00196CE7" w:rsidRDefault="00033092" w:rsidP="00033092">
      <w:pPr>
        <w:autoSpaceDE w:val="0"/>
        <w:autoSpaceDN w:val="0"/>
        <w:adjustRightInd w:val="0"/>
        <w:spacing w:before="100" w:after="100"/>
        <w:ind w:left="360"/>
        <w:rPr>
          <w:rStyle w:val="Hyperlink"/>
          <w:color w:val="auto"/>
          <w:sz w:val="22"/>
          <w:szCs w:val="22"/>
          <w:u w:val="none"/>
        </w:rPr>
      </w:pPr>
      <w:r w:rsidRPr="00196CE7">
        <w:rPr>
          <w:rStyle w:val="Hyperlink"/>
          <w:color w:val="auto"/>
          <w:sz w:val="22"/>
          <w:szCs w:val="22"/>
          <w:u w:val="none"/>
        </w:rPr>
        <w:t>https://www.dva.gov.au/providers/fee</w:t>
      </w:r>
      <w:r w:rsidR="007709F0">
        <w:rPr>
          <w:rStyle w:val="Hyperlink"/>
          <w:color w:val="auto"/>
          <w:sz w:val="22"/>
          <w:szCs w:val="22"/>
          <w:u w:val="none"/>
        </w:rPr>
        <w:noBreakHyphen/>
      </w:r>
      <w:r w:rsidRPr="00196CE7">
        <w:rPr>
          <w:rStyle w:val="Hyperlink"/>
          <w:color w:val="auto"/>
          <w:sz w:val="22"/>
          <w:szCs w:val="22"/>
          <w:u w:val="none"/>
        </w:rPr>
        <w:t>schedules/dental</w:t>
      </w:r>
      <w:r w:rsidR="007709F0">
        <w:rPr>
          <w:rStyle w:val="Hyperlink"/>
          <w:color w:val="auto"/>
          <w:sz w:val="22"/>
          <w:szCs w:val="22"/>
          <w:u w:val="none"/>
        </w:rPr>
        <w:noBreakHyphen/>
      </w:r>
      <w:r w:rsidRPr="00196CE7">
        <w:rPr>
          <w:rStyle w:val="Hyperlink"/>
          <w:color w:val="auto"/>
          <w:sz w:val="22"/>
          <w:szCs w:val="22"/>
          <w:u w:val="none"/>
        </w:rPr>
        <w:t>and</w:t>
      </w:r>
      <w:r w:rsidR="007709F0">
        <w:rPr>
          <w:rStyle w:val="Hyperlink"/>
          <w:color w:val="auto"/>
          <w:sz w:val="22"/>
          <w:szCs w:val="22"/>
          <w:u w:val="none"/>
        </w:rPr>
        <w:noBreakHyphen/>
      </w:r>
      <w:r w:rsidRPr="00196CE7">
        <w:rPr>
          <w:rStyle w:val="Hyperlink"/>
          <w:color w:val="auto"/>
          <w:sz w:val="22"/>
          <w:szCs w:val="22"/>
          <w:u w:val="none"/>
        </w:rPr>
        <w:t>allied</w:t>
      </w:r>
      <w:r w:rsidR="007709F0">
        <w:rPr>
          <w:rStyle w:val="Hyperlink"/>
          <w:color w:val="auto"/>
          <w:sz w:val="22"/>
          <w:szCs w:val="22"/>
          <w:u w:val="none"/>
        </w:rPr>
        <w:noBreakHyphen/>
      </w:r>
      <w:r w:rsidRPr="00196CE7">
        <w:rPr>
          <w:rStyle w:val="Hyperlink"/>
          <w:color w:val="auto"/>
          <w:sz w:val="22"/>
          <w:szCs w:val="22"/>
          <w:u w:val="none"/>
        </w:rPr>
        <w:t>health</w:t>
      </w:r>
      <w:r w:rsidR="007709F0">
        <w:rPr>
          <w:rStyle w:val="Hyperlink"/>
          <w:color w:val="auto"/>
          <w:sz w:val="22"/>
          <w:szCs w:val="22"/>
          <w:u w:val="none"/>
        </w:rPr>
        <w:noBreakHyphen/>
      </w:r>
      <w:r w:rsidRPr="00196CE7">
        <w:rPr>
          <w:rStyle w:val="Hyperlink"/>
          <w:color w:val="auto"/>
          <w:sz w:val="22"/>
          <w:szCs w:val="22"/>
          <w:u w:val="none"/>
        </w:rPr>
        <w:t>fee</w:t>
      </w:r>
      <w:r w:rsidR="007709F0">
        <w:rPr>
          <w:rStyle w:val="Hyperlink"/>
          <w:color w:val="auto"/>
          <w:sz w:val="22"/>
          <w:szCs w:val="22"/>
          <w:u w:val="none"/>
        </w:rPr>
        <w:noBreakHyphen/>
      </w:r>
      <w:r w:rsidRPr="00196CE7">
        <w:rPr>
          <w:rStyle w:val="Hyperlink"/>
          <w:color w:val="auto"/>
          <w:sz w:val="22"/>
          <w:szCs w:val="22"/>
          <w:u w:val="none"/>
        </w:rPr>
        <w:t>schedules</w:t>
      </w:r>
    </w:p>
    <w:p w14:paraId="6C64DDA0"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10.</w:t>
      </w:r>
      <w:r w:rsidRPr="007709F0">
        <w:rPr>
          <w:sz w:val="24"/>
          <w:szCs w:val="24"/>
        </w:rPr>
        <w:tab/>
      </w:r>
      <w:r w:rsidR="00033092" w:rsidRPr="007709F0">
        <w:rPr>
          <w:sz w:val="24"/>
          <w:szCs w:val="24"/>
        </w:rPr>
        <w:t>Diabetes Educators Schedule of Fees (paragraph 3.5.1)</w:t>
      </w:r>
    </w:p>
    <w:p w14:paraId="7497346A" w14:textId="23800638" w:rsidR="00033092" w:rsidRPr="00196CE7" w:rsidRDefault="00033092" w:rsidP="00033092">
      <w:pPr>
        <w:autoSpaceDE w:val="0"/>
        <w:autoSpaceDN w:val="0"/>
        <w:adjustRightInd w:val="0"/>
        <w:spacing w:before="100" w:after="100"/>
        <w:ind w:left="360"/>
        <w:rPr>
          <w:rStyle w:val="Hyperlink"/>
          <w:color w:val="auto"/>
          <w:sz w:val="22"/>
          <w:szCs w:val="22"/>
          <w:u w:val="none"/>
        </w:rPr>
      </w:pPr>
      <w:r w:rsidRPr="00196CE7">
        <w:rPr>
          <w:rStyle w:val="Hyperlink"/>
          <w:color w:val="auto"/>
          <w:sz w:val="22"/>
          <w:szCs w:val="22"/>
          <w:u w:val="none"/>
        </w:rPr>
        <w:t>https://www.dva.gov.au/providers/fee</w:t>
      </w:r>
      <w:r w:rsidR="007709F0">
        <w:rPr>
          <w:rStyle w:val="Hyperlink"/>
          <w:color w:val="auto"/>
          <w:sz w:val="22"/>
          <w:szCs w:val="22"/>
          <w:u w:val="none"/>
        </w:rPr>
        <w:noBreakHyphen/>
      </w:r>
      <w:r w:rsidRPr="00196CE7">
        <w:rPr>
          <w:rStyle w:val="Hyperlink"/>
          <w:color w:val="auto"/>
          <w:sz w:val="22"/>
          <w:szCs w:val="22"/>
          <w:u w:val="none"/>
        </w:rPr>
        <w:t>schedules/dental</w:t>
      </w:r>
      <w:r w:rsidR="007709F0">
        <w:rPr>
          <w:rStyle w:val="Hyperlink"/>
          <w:color w:val="auto"/>
          <w:sz w:val="22"/>
          <w:szCs w:val="22"/>
          <w:u w:val="none"/>
        </w:rPr>
        <w:noBreakHyphen/>
      </w:r>
      <w:r w:rsidRPr="00196CE7">
        <w:rPr>
          <w:rStyle w:val="Hyperlink"/>
          <w:color w:val="auto"/>
          <w:sz w:val="22"/>
          <w:szCs w:val="22"/>
          <w:u w:val="none"/>
        </w:rPr>
        <w:t>and</w:t>
      </w:r>
      <w:r w:rsidR="007709F0">
        <w:rPr>
          <w:rStyle w:val="Hyperlink"/>
          <w:color w:val="auto"/>
          <w:sz w:val="22"/>
          <w:szCs w:val="22"/>
          <w:u w:val="none"/>
        </w:rPr>
        <w:noBreakHyphen/>
      </w:r>
      <w:r w:rsidRPr="00196CE7">
        <w:rPr>
          <w:rStyle w:val="Hyperlink"/>
          <w:color w:val="auto"/>
          <w:sz w:val="22"/>
          <w:szCs w:val="22"/>
          <w:u w:val="none"/>
        </w:rPr>
        <w:t>allied</w:t>
      </w:r>
      <w:r w:rsidR="007709F0">
        <w:rPr>
          <w:rStyle w:val="Hyperlink"/>
          <w:color w:val="auto"/>
          <w:sz w:val="22"/>
          <w:szCs w:val="22"/>
          <w:u w:val="none"/>
        </w:rPr>
        <w:noBreakHyphen/>
      </w:r>
      <w:r w:rsidRPr="00196CE7">
        <w:rPr>
          <w:rStyle w:val="Hyperlink"/>
          <w:color w:val="auto"/>
          <w:sz w:val="22"/>
          <w:szCs w:val="22"/>
          <w:u w:val="none"/>
        </w:rPr>
        <w:t>health</w:t>
      </w:r>
      <w:r w:rsidR="007709F0">
        <w:rPr>
          <w:rStyle w:val="Hyperlink"/>
          <w:color w:val="auto"/>
          <w:sz w:val="22"/>
          <w:szCs w:val="22"/>
          <w:u w:val="none"/>
        </w:rPr>
        <w:noBreakHyphen/>
      </w:r>
      <w:r w:rsidRPr="00196CE7">
        <w:rPr>
          <w:rStyle w:val="Hyperlink"/>
          <w:color w:val="auto"/>
          <w:sz w:val="22"/>
          <w:szCs w:val="22"/>
          <w:u w:val="none"/>
        </w:rPr>
        <w:t>fee</w:t>
      </w:r>
      <w:r w:rsidR="007709F0">
        <w:rPr>
          <w:rStyle w:val="Hyperlink"/>
          <w:color w:val="auto"/>
          <w:sz w:val="22"/>
          <w:szCs w:val="22"/>
          <w:u w:val="none"/>
        </w:rPr>
        <w:noBreakHyphen/>
      </w:r>
      <w:r w:rsidRPr="00196CE7">
        <w:rPr>
          <w:rStyle w:val="Hyperlink"/>
          <w:color w:val="auto"/>
          <w:sz w:val="22"/>
          <w:szCs w:val="22"/>
          <w:u w:val="none"/>
        </w:rPr>
        <w:t>schedules</w:t>
      </w:r>
    </w:p>
    <w:p w14:paraId="67C2B8EC"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11.</w:t>
      </w:r>
      <w:r w:rsidRPr="007709F0">
        <w:rPr>
          <w:sz w:val="24"/>
          <w:szCs w:val="24"/>
        </w:rPr>
        <w:tab/>
      </w:r>
      <w:r w:rsidR="00033092" w:rsidRPr="007709F0">
        <w:rPr>
          <w:sz w:val="24"/>
          <w:szCs w:val="24"/>
        </w:rPr>
        <w:t xml:space="preserve">Dietitians Schedule of Fees (paragraph 3.5.1) </w:t>
      </w:r>
    </w:p>
    <w:p w14:paraId="343D1DA9" w14:textId="25D8A9D8" w:rsidR="00033092" w:rsidRPr="00196CE7" w:rsidRDefault="00033092" w:rsidP="00033092">
      <w:pPr>
        <w:autoSpaceDE w:val="0"/>
        <w:autoSpaceDN w:val="0"/>
        <w:adjustRightInd w:val="0"/>
        <w:spacing w:before="100" w:after="100"/>
        <w:ind w:left="360"/>
        <w:rPr>
          <w:rStyle w:val="Hyperlink"/>
          <w:color w:val="auto"/>
          <w:sz w:val="22"/>
          <w:szCs w:val="22"/>
          <w:u w:val="none"/>
        </w:rPr>
      </w:pPr>
      <w:r w:rsidRPr="00196CE7">
        <w:rPr>
          <w:rStyle w:val="Hyperlink"/>
          <w:color w:val="auto"/>
          <w:sz w:val="22"/>
          <w:szCs w:val="22"/>
          <w:u w:val="none"/>
        </w:rPr>
        <w:t>https://www.dva.gov.au/providers/fee</w:t>
      </w:r>
      <w:r w:rsidR="007709F0">
        <w:rPr>
          <w:rStyle w:val="Hyperlink"/>
          <w:color w:val="auto"/>
          <w:sz w:val="22"/>
          <w:szCs w:val="22"/>
          <w:u w:val="none"/>
        </w:rPr>
        <w:noBreakHyphen/>
      </w:r>
      <w:r w:rsidRPr="00196CE7">
        <w:rPr>
          <w:rStyle w:val="Hyperlink"/>
          <w:color w:val="auto"/>
          <w:sz w:val="22"/>
          <w:szCs w:val="22"/>
          <w:u w:val="none"/>
        </w:rPr>
        <w:t>schedules/dental</w:t>
      </w:r>
      <w:r w:rsidR="007709F0">
        <w:rPr>
          <w:rStyle w:val="Hyperlink"/>
          <w:color w:val="auto"/>
          <w:sz w:val="22"/>
          <w:szCs w:val="22"/>
          <w:u w:val="none"/>
        </w:rPr>
        <w:noBreakHyphen/>
      </w:r>
      <w:r w:rsidRPr="00196CE7">
        <w:rPr>
          <w:rStyle w:val="Hyperlink"/>
          <w:color w:val="auto"/>
          <w:sz w:val="22"/>
          <w:szCs w:val="22"/>
          <w:u w:val="none"/>
        </w:rPr>
        <w:t>and</w:t>
      </w:r>
      <w:r w:rsidR="007709F0">
        <w:rPr>
          <w:rStyle w:val="Hyperlink"/>
          <w:color w:val="auto"/>
          <w:sz w:val="22"/>
          <w:szCs w:val="22"/>
          <w:u w:val="none"/>
        </w:rPr>
        <w:noBreakHyphen/>
      </w:r>
      <w:r w:rsidRPr="00196CE7">
        <w:rPr>
          <w:rStyle w:val="Hyperlink"/>
          <w:color w:val="auto"/>
          <w:sz w:val="22"/>
          <w:szCs w:val="22"/>
          <w:u w:val="none"/>
        </w:rPr>
        <w:t>allied</w:t>
      </w:r>
      <w:r w:rsidR="007709F0">
        <w:rPr>
          <w:rStyle w:val="Hyperlink"/>
          <w:color w:val="auto"/>
          <w:sz w:val="22"/>
          <w:szCs w:val="22"/>
          <w:u w:val="none"/>
        </w:rPr>
        <w:noBreakHyphen/>
      </w:r>
      <w:r w:rsidRPr="00196CE7">
        <w:rPr>
          <w:rStyle w:val="Hyperlink"/>
          <w:color w:val="auto"/>
          <w:sz w:val="22"/>
          <w:szCs w:val="22"/>
          <w:u w:val="none"/>
        </w:rPr>
        <w:t>health</w:t>
      </w:r>
      <w:r w:rsidR="007709F0">
        <w:rPr>
          <w:rStyle w:val="Hyperlink"/>
          <w:color w:val="auto"/>
          <w:sz w:val="22"/>
          <w:szCs w:val="22"/>
          <w:u w:val="none"/>
        </w:rPr>
        <w:noBreakHyphen/>
      </w:r>
      <w:r w:rsidRPr="00196CE7">
        <w:rPr>
          <w:rStyle w:val="Hyperlink"/>
          <w:color w:val="auto"/>
          <w:sz w:val="22"/>
          <w:szCs w:val="22"/>
          <w:u w:val="none"/>
        </w:rPr>
        <w:t>fee</w:t>
      </w:r>
      <w:r w:rsidR="007709F0">
        <w:rPr>
          <w:rStyle w:val="Hyperlink"/>
          <w:color w:val="auto"/>
          <w:sz w:val="22"/>
          <w:szCs w:val="22"/>
          <w:u w:val="none"/>
        </w:rPr>
        <w:noBreakHyphen/>
      </w:r>
      <w:r w:rsidRPr="00196CE7">
        <w:rPr>
          <w:rStyle w:val="Hyperlink"/>
          <w:color w:val="auto"/>
          <w:sz w:val="22"/>
          <w:szCs w:val="22"/>
          <w:u w:val="none"/>
        </w:rPr>
        <w:t>schedules</w:t>
      </w:r>
    </w:p>
    <w:p w14:paraId="27A7B3C3"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12.</w:t>
      </w:r>
      <w:r w:rsidRPr="007709F0">
        <w:rPr>
          <w:sz w:val="24"/>
          <w:szCs w:val="24"/>
        </w:rPr>
        <w:tab/>
      </w:r>
      <w:r w:rsidR="00033092" w:rsidRPr="007709F0">
        <w:rPr>
          <w:sz w:val="24"/>
          <w:szCs w:val="24"/>
        </w:rPr>
        <w:t>Exercise Physiologists Schedule of Fees (paragraph 3.5.1)</w:t>
      </w:r>
      <w:r w:rsidR="00033092" w:rsidRPr="007709F0">
        <w:t xml:space="preserve"> </w:t>
      </w:r>
    </w:p>
    <w:p w14:paraId="67A811BC" w14:textId="7C7D8015" w:rsidR="00033092" w:rsidRPr="007709F0" w:rsidRDefault="00033092" w:rsidP="00033092">
      <w:pPr>
        <w:autoSpaceDE w:val="0"/>
        <w:autoSpaceDN w:val="0"/>
        <w:adjustRightInd w:val="0"/>
        <w:spacing w:before="100" w:after="100"/>
        <w:ind w:left="360"/>
        <w:rPr>
          <w:sz w:val="24"/>
          <w:szCs w:val="24"/>
        </w:rPr>
      </w:pPr>
      <w:r w:rsidRPr="00196CE7">
        <w:rPr>
          <w:rStyle w:val="Hyperlink"/>
          <w:color w:val="auto"/>
          <w:sz w:val="22"/>
          <w:szCs w:val="22"/>
          <w:u w:val="none"/>
        </w:rPr>
        <w:t>https://www.dva.gov.au/providers/fee</w:t>
      </w:r>
      <w:r w:rsidR="007709F0">
        <w:rPr>
          <w:rStyle w:val="Hyperlink"/>
          <w:color w:val="auto"/>
          <w:sz w:val="22"/>
          <w:szCs w:val="22"/>
          <w:u w:val="none"/>
        </w:rPr>
        <w:noBreakHyphen/>
      </w:r>
      <w:r w:rsidRPr="00196CE7">
        <w:rPr>
          <w:rStyle w:val="Hyperlink"/>
          <w:color w:val="auto"/>
          <w:sz w:val="22"/>
          <w:szCs w:val="22"/>
          <w:u w:val="none"/>
        </w:rPr>
        <w:t>schedules/dental</w:t>
      </w:r>
      <w:r w:rsidR="007709F0">
        <w:rPr>
          <w:rStyle w:val="Hyperlink"/>
          <w:color w:val="auto"/>
          <w:sz w:val="22"/>
          <w:szCs w:val="22"/>
          <w:u w:val="none"/>
        </w:rPr>
        <w:noBreakHyphen/>
      </w:r>
      <w:r w:rsidRPr="00196CE7">
        <w:rPr>
          <w:rStyle w:val="Hyperlink"/>
          <w:color w:val="auto"/>
          <w:sz w:val="22"/>
          <w:szCs w:val="22"/>
          <w:u w:val="none"/>
        </w:rPr>
        <w:t>and</w:t>
      </w:r>
      <w:r w:rsidR="007709F0">
        <w:rPr>
          <w:rStyle w:val="Hyperlink"/>
          <w:color w:val="auto"/>
          <w:sz w:val="22"/>
          <w:szCs w:val="22"/>
          <w:u w:val="none"/>
        </w:rPr>
        <w:noBreakHyphen/>
      </w:r>
      <w:r w:rsidRPr="00196CE7">
        <w:rPr>
          <w:rStyle w:val="Hyperlink"/>
          <w:color w:val="auto"/>
          <w:sz w:val="22"/>
          <w:szCs w:val="22"/>
          <w:u w:val="none"/>
        </w:rPr>
        <w:t>allied</w:t>
      </w:r>
      <w:r w:rsidR="007709F0">
        <w:rPr>
          <w:rStyle w:val="Hyperlink"/>
          <w:color w:val="auto"/>
          <w:sz w:val="22"/>
          <w:szCs w:val="22"/>
          <w:u w:val="none"/>
        </w:rPr>
        <w:noBreakHyphen/>
      </w:r>
      <w:r w:rsidRPr="00196CE7">
        <w:rPr>
          <w:rStyle w:val="Hyperlink"/>
          <w:color w:val="auto"/>
          <w:sz w:val="22"/>
          <w:szCs w:val="22"/>
          <w:u w:val="none"/>
        </w:rPr>
        <w:t>health</w:t>
      </w:r>
      <w:r w:rsidR="007709F0">
        <w:rPr>
          <w:rStyle w:val="Hyperlink"/>
          <w:color w:val="auto"/>
          <w:sz w:val="22"/>
          <w:szCs w:val="22"/>
          <w:u w:val="none"/>
        </w:rPr>
        <w:noBreakHyphen/>
      </w:r>
      <w:r w:rsidRPr="00196CE7">
        <w:rPr>
          <w:rStyle w:val="Hyperlink"/>
          <w:color w:val="auto"/>
          <w:sz w:val="22"/>
          <w:szCs w:val="22"/>
          <w:u w:val="none"/>
        </w:rPr>
        <w:t>fee</w:t>
      </w:r>
      <w:r w:rsidR="007709F0">
        <w:rPr>
          <w:rStyle w:val="Hyperlink"/>
          <w:color w:val="auto"/>
          <w:sz w:val="22"/>
          <w:szCs w:val="22"/>
          <w:u w:val="none"/>
        </w:rPr>
        <w:noBreakHyphen/>
      </w:r>
      <w:r w:rsidRPr="00196CE7">
        <w:rPr>
          <w:rStyle w:val="Hyperlink"/>
          <w:color w:val="auto"/>
          <w:sz w:val="22"/>
          <w:szCs w:val="22"/>
          <w:u w:val="none"/>
        </w:rPr>
        <w:t>schedules</w:t>
      </w:r>
    </w:p>
    <w:p w14:paraId="35BD4798"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13.</w:t>
      </w:r>
      <w:r w:rsidRPr="007709F0">
        <w:rPr>
          <w:sz w:val="24"/>
          <w:szCs w:val="24"/>
        </w:rPr>
        <w:tab/>
      </w:r>
      <w:r w:rsidR="00033092" w:rsidRPr="007709F0">
        <w:rPr>
          <w:bCs/>
          <w:sz w:val="24"/>
          <w:szCs w:val="24"/>
        </w:rPr>
        <w:t>Occupational Therapists Schedule of Fees (paragraph 3.5.1)</w:t>
      </w:r>
      <w:r w:rsidR="00033092" w:rsidRPr="007709F0">
        <w:t xml:space="preserve"> </w:t>
      </w:r>
    </w:p>
    <w:p w14:paraId="39705415" w14:textId="62EA5428" w:rsidR="00033092" w:rsidRPr="007709F0" w:rsidRDefault="00033092" w:rsidP="00033092">
      <w:pPr>
        <w:autoSpaceDE w:val="0"/>
        <w:autoSpaceDN w:val="0"/>
        <w:adjustRightInd w:val="0"/>
        <w:spacing w:before="100" w:after="100"/>
        <w:ind w:left="360"/>
        <w:rPr>
          <w:sz w:val="24"/>
          <w:szCs w:val="24"/>
        </w:rPr>
      </w:pPr>
      <w:r w:rsidRPr="00196CE7">
        <w:rPr>
          <w:rStyle w:val="Hyperlink"/>
          <w:color w:val="auto"/>
          <w:sz w:val="22"/>
          <w:szCs w:val="22"/>
          <w:u w:val="none"/>
        </w:rPr>
        <w:t>https://www.dva.gov.au/providers/fee</w:t>
      </w:r>
      <w:r w:rsidR="007709F0">
        <w:rPr>
          <w:rStyle w:val="Hyperlink"/>
          <w:color w:val="auto"/>
          <w:sz w:val="22"/>
          <w:szCs w:val="22"/>
          <w:u w:val="none"/>
        </w:rPr>
        <w:noBreakHyphen/>
      </w:r>
      <w:r w:rsidRPr="00196CE7">
        <w:rPr>
          <w:rStyle w:val="Hyperlink"/>
          <w:color w:val="auto"/>
          <w:sz w:val="22"/>
          <w:szCs w:val="22"/>
          <w:u w:val="none"/>
        </w:rPr>
        <w:t>schedules/dental</w:t>
      </w:r>
      <w:r w:rsidR="007709F0">
        <w:rPr>
          <w:rStyle w:val="Hyperlink"/>
          <w:color w:val="auto"/>
          <w:sz w:val="22"/>
          <w:szCs w:val="22"/>
          <w:u w:val="none"/>
        </w:rPr>
        <w:noBreakHyphen/>
      </w:r>
      <w:r w:rsidRPr="00196CE7">
        <w:rPr>
          <w:rStyle w:val="Hyperlink"/>
          <w:color w:val="auto"/>
          <w:sz w:val="22"/>
          <w:szCs w:val="22"/>
          <w:u w:val="none"/>
        </w:rPr>
        <w:t>and</w:t>
      </w:r>
      <w:r w:rsidR="007709F0">
        <w:rPr>
          <w:rStyle w:val="Hyperlink"/>
          <w:color w:val="auto"/>
          <w:sz w:val="22"/>
          <w:szCs w:val="22"/>
          <w:u w:val="none"/>
        </w:rPr>
        <w:noBreakHyphen/>
      </w:r>
      <w:r w:rsidRPr="00196CE7">
        <w:rPr>
          <w:rStyle w:val="Hyperlink"/>
          <w:color w:val="auto"/>
          <w:sz w:val="22"/>
          <w:szCs w:val="22"/>
          <w:u w:val="none"/>
        </w:rPr>
        <w:t>allied</w:t>
      </w:r>
      <w:r w:rsidR="007709F0">
        <w:rPr>
          <w:rStyle w:val="Hyperlink"/>
          <w:color w:val="auto"/>
          <w:sz w:val="22"/>
          <w:szCs w:val="22"/>
          <w:u w:val="none"/>
        </w:rPr>
        <w:noBreakHyphen/>
      </w:r>
      <w:r w:rsidRPr="00196CE7">
        <w:rPr>
          <w:rStyle w:val="Hyperlink"/>
          <w:color w:val="auto"/>
          <w:sz w:val="22"/>
          <w:szCs w:val="22"/>
          <w:u w:val="none"/>
        </w:rPr>
        <w:t>health</w:t>
      </w:r>
      <w:r w:rsidR="007709F0">
        <w:rPr>
          <w:rStyle w:val="Hyperlink"/>
          <w:color w:val="auto"/>
          <w:sz w:val="22"/>
          <w:szCs w:val="22"/>
          <w:u w:val="none"/>
        </w:rPr>
        <w:noBreakHyphen/>
      </w:r>
      <w:r w:rsidRPr="00196CE7">
        <w:rPr>
          <w:rStyle w:val="Hyperlink"/>
          <w:color w:val="auto"/>
          <w:sz w:val="22"/>
          <w:szCs w:val="22"/>
          <w:u w:val="none"/>
        </w:rPr>
        <w:t>fee</w:t>
      </w:r>
      <w:r w:rsidR="007709F0">
        <w:rPr>
          <w:rStyle w:val="Hyperlink"/>
          <w:color w:val="auto"/>
          <w:sz w:val="22"/>
          <w:szCs w:val="22"/>
          <w:u w:val="none"/>
        </w:rPr>
        <w:noBreakHyphen/>
      </w:r>
      <w:r w:rsidRPr="00196CE7">
        <w:rPr>
          <w:rStyle w:val="Hyperlink"/>
          <w:color w:val="auto"/>
          <w:sz w:val="22"/>
          <w:szCs w:val="22"/>
          <w:u w:val="none"/>
        </w:rPr>
        <w:t>schedules</w:t>
      </w:r>
    </w:p>
    <w:p w14:paraId="25567682"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14.</w:t>
      </w:r>
      <w:r w:rsidRPr="007709F0">
        <w:rPr>
          <w:sz w:val="24"/>
          <w:szCs w:val="24"/>
        </w:rPr>
        <w:tab/>
      </w:r>
      <w:r w:rsidR="00033092" w:rsidRPr="007709F0">
        <w:rPr>
          <w:sz w:val="24"/>
          <w:szCs w:val="24"/>
        </w:rPr>
        <w:t>Osteopaths Schedule of Fees (paragraph 3.5.1)</w:t>
      </w:r>
      <w:r w:rsidR="00033092" w:rsidRPr="007709F0">
        <w:t xml:space="preserve"> </w:t>
      </w:r>
    </w:p>
    <w:p w14:paraId="010D1AA5" w14:textId="77197D15" w:rsidR="00033092" w:rsidRPr="00196CE7" w:rsidRDefault="00033092" w:rsidP="00033092">
      <w:pPr>
        <w:autoSpaceDE w:val="0"/>
        <w:autoSpaceDN w:val="0"/>
        <w:adjustRightInd w:val="0"/>
        <w:spacing w:before="100" w:after="100"/>
        <w:ind w:left="360"/>
        <w:rPr>
          <w:rStyle w:val="Hyperlink"/>
          <w:color w:val="auto"/>
          <w:sz w:val="22"/>
          <w:szCs w:val="22"/>
          <w:u w:val="none"/>
        </w:rPr>
      </w:pPr>
      <w:r w:rsidRPr="00196CE7">
        <w:rPr>
          <w:rStyle w:val="Hyperlink"/>
          <w:color w:val="auto"/>
          <w:sz w:val="22"/>
          <w:szCs w:val="22"/>
          <w:u w:val="none"/>
        </w:rPr>
        <w:t>https://www.dva.gov.au/providers/fee</w:t>
      </w:r>
      <w:r w:rsidR="007709F0">
        <w:rPr>
          <w:rStyle w:val="Hyperlink"/>
          <w:color w:val="auto"/>
          <w:sz w:val="22"/>
          <w:szCs w:val="22"/>
          <w:u w:val="none"/>
        </w:rPr>
        <w:noBreakHyphen/>
      </w:r>
      <w:r w:rsidRPr="00196CE7">
        <w:rPr>
          <w:rStyle w:val="Hyperlink"/>
          <w:color w:val="auto"/>
          <w:sz w:val="22"/>
          <w:szCs w:val="22"/>
          <w:u w:val="none"/>
        </w:rPr>
        <w:t>schedules/dental</w:t>
      </w:r>
      <w:r w:rsidR="007709F0">
        <w:rPr>
          <w:rStyle w:val="Hyperlink"/>
          <w:color w:val="auto"/>
          <w:sz w:val="22"/>
          <w:szCs w:val="22"/>
          <w:u w:val="none"/>
        </w:rPr>
        <w:noBreakHyphen/>
      </w:r>
      <w:r w:rsidRPr="00196CE7">
        <w:rPr>
          <w:rStyle w:val="Hyperlink"/>
          <w:color w:val="auto"/>
          <w:sz w:val="22"/>
          <w:szCs w:val="22"/>
          <w:u w:val="none"/>
        </w:rPr>
        <w:t>and</w:t>
      </w:r>
      <w:r w:rsidR="007709F0">
        <w:rPr>
          <w:rStyle w:val="Hyperlink"/>
          <w:color w:val="auto"/>
          <w:sz w:val="22"/>
          <w:szCs w:val="22"/>
          <w:u w:val="none"/>
        </w:rPr>
        <w:noBreakHyphen/>
      </w:r>
      <w:r w:rsidRPr="00196CE7">
        <w:rPr>
          <w:rStyle w:val="Hyperlink"/>
          <w:color w:val="auto"/>
          <w:sz w:val="22"/>
          <w:szCs w:val="22"/>
          <w:u w:val="none"/>
        </w:rPr>
        <w:t>allied</w:t>
      </w:r>
      <w:r w:rsidR="007709F0">
        <w:rPr>
          <w:rStyle w:val="Hyperlink"/>
          <w:color w:val="auto"/>
          <w:sz w:val="22"/>
          <w:szCs w:val="22"/>
          <w:u w:val="none"/>
        </w:rPr>
        <w:noBreakHyphen/>
      </w:r>
      <w:r w:rsidRPr="00196CE7">
        <w:rPr>
          <w:rStyle w:val="Hyperlink"/>
          <w:color w:val="auto"/>
          <w:sz w:val="22"/>
          <w:szCs w:val="22"/>
          <w:u w:val="none"/>
        </w:rPr>
        <w:t>health</w:t>
      </w:r>
      <w:r w:rsidR="007709F0">
        <w:rPr>
          <w:rStyle w:val="Hyperlink"/>
          <w:color w:val="auto"/>
          <w:sz w:val="22"/>
          <w:szCs w:val="22"/>
          <w:u w:val="none"/>
        </w:rPr>
        <w:noBreakHyphen/>
      </w:r>
      <w:r w:rsidRPr="00196CE7">
        <w:rPr>
          <w:rStyle w:val="Hyperlink"/>
          <w:color w:val="auto"/>
          <w:sz w:val="22"/>
          <w:szCs w:val="22"/>
          <w:u w:val="none"/>
        </w:rPr>
        <w:t>fee</w:t>
      </w:r>
      <w:r w:rsidR="007709F0">
        <w:rPr>
          <w:rStyle w:val="Hyperlink"/>
          <w:color w:val="auto"/>
          <w:sz w:val="22"/>
          <w:szCs w:val="22"/>
          <w:u w:val="none"/>
        </w:rPr>
        <w:noBreakHyphen/>
      </w:r>
      <w:r w:rsidRPr="00196CE7">
        <w:rPr>
          <w:rStyle w:val="Hyperlink"/>
          <w:color w:val="auto"/>
          <w:sz w:val="22"/>
          <w:szCs w:val="22"/>
          <w:u w:val="none"/>
        </w:rPr>
        <w:t>schedules</w:t>
      </w:r>
    </w:p>
    <w:p w14:paraId="6EC3CF01"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15.</w:t>
      </w:r>
      <w:r w:rsidRPr="007709F0">
        <w:rPr>
          <w:sz w:val="24"/>
          <w:szCs w:val="24"/>
        </w:rPr>
        <w:tab/>
      </w:r>
      <w:r w:rsidR="00033092" w:rsidRPr="007709F0">
        <w:rPr>
          <w:sz w:val="24"/>
          <w:szCs w:val="24"/>
        </w:rPr>
        <w:t>Physiotherapists Schedule of Fees (paragraph 3.5.1)</w:t>
      </w:r>
      <w:r w:rsidR="00033092" w:rsidRPr="007709F0">
        <w:t xml:space="preserve"> </w:t>
      </w:r>
    </w:p>
    <w:p w14:paraId="68E959DD" w14:textId="27925F4F" w:rsidR="00033092" w:rsidRPr="007709F0" w:rsidRDefault="00033092" w:rsidP="00033092">
      <w:pPr>
        <w:autoSpaceDE w:val="0"/>
        <w:autoSpaceDN w:val="0"/>
        <w:adjustRightInd w:val="0"/>
        <w:spacing w:before="100" w:after="100"/>
        <w:ind w:left="360"/>
        <w:rPr>
          <w:sz w:val="24"/>
          <w:szCs w:val="24"/>
        </w:rPr>
      </w:pPr>
      <w:r w:rsidRPr="00196CE7">
        <w:rPr>
          <w:rStyle w:val="Hyperlink"/>
          <w:color w:val="auto"/>
          <w:u w:val="none"/>
        </w:rPr>
        <w:t>https://www.dva.gov.au/providers/fee</w:t>
      </w:r>
      <w:r w:rsidR="007709F0">
        <w:rPr>
          <w:rStyle w:val="Hyperlink"/>
          <w:color w:val="auto"/>
          <w:u w:val="none"/>
        </w:rPr>
        <w:noBreakHyphen/>
      </w:r>
      <w:r w:rsidRPr="00196CE7">
        <w:rPr>
          <w:rStyle w:val="Hyperlink"/>
          <w:color w:val="auto"/>
          <w:u w:val="none"/>
        </w:rPr>
        <w:t>schedules/dental</w:t>
      </w:r>
      <w:r w:rsidR="007709F0">
        <w:rPr>
          <w:rStyle w:val="Hyperlink"/>
          <w:color w:val="auto"/>
          <w:u w:val="none"/>
        </w:rPr>
        <w:noBreakHyphen/>
      </w:r>
      <w:r w:rsidRPr="00196CE7">
        <w:rPr>
          <w:rStyle w:val="Hyperlink"/>
          <w:color w:val="auto"/>
          <w:u w:val="none"/>
        </w:rPr>
        <w:t>and</w:t>
      </w:r>
      <w:r w:rsidR="007709F0">
        <w:rPr>
          <w:rStyle w:val="Hyperlink"/>
          <w:color w:val="auto"/>
          <w:u w:val="none"/>
        </w:rPr>
        <w:noBreakHyphen/>
      </w:r>
      <w:r w:rsidRPr="00196CE7">
        <w:rPr>
          <w:rStyle w:val="Hyperlink"/>
          <w:color w:val="auto"/>
          <w:u w:val="none"/>
        </w:rPr>
        <w:t>allied</w:t>
      </w:r>
      <w:r w:rsidR="007709F0">
        <w:rPr>
          <w:rStyle w:val="Hyperlink"/>
          <w:color w:val="auto"/>
          <w:u w:val="none"/>
        </w:rPr>
        <w:noBreakHyphen/>
      </w:r>
      <w:r w:rsidRPr="00196CE7">
        <w:rPr>
          <w:rStyle w:val="Hyperlink"/>
          <w:color w:val="auto"/>
          <w:u w:val="none"/>
        </w:rPr>
        <w:t>health</w:t>
      </w:r>
      <w:r w:rsidR="007709F0">
        <w:rPr>
          <w:rStyle w:val="Hyperlink"/>
          <w:color w:val="auto"/>
          <w:u w:val="none"/>
        </w:rPr>
        <w:noBreakHyphen/>
      </w:r>
      <w:r w:rsidRPr="00196CE7">
        <w:rPr>
          <w:rStyle w:val="Hyperlink"/>
          <w:color w:val="auto"/>
          <w:u w:val="none"/>
        </w:rPr>
        <w:t>fee</w:t>
      </w:r>
      <w:r w:rsidR="007709F0">
        <w:rPr>
          <w:rStyle w:val="Hyperlink"/>
          <w:color w:val="auto"/>
          <w:u w:val="none"/>
        </w:rPr>
        <w:noBreakHyphen/>
      </w:r>
      <w:r w:rsidRPr="00196CE7">
        <w:rPr>
          <w:rStyle w:val="Hyperlink"/>
          <w:color w:val="auto"/>
          <w:u w:val="none"/>
        </w:rPr>
        <w:t>schedules</w:t>
      </w:r>
    </w:p>
    <w:p w14:paraId="5B296C71"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16.</w:t>
      </w:r>
      <w:r w:rsidRPr="007709F0">
        <w:rPr>
          <w:sz w:val="24"/>
          <w:szCs w:val="24"/>
        </w:rPr>
        <w:tab/>
      </w:r>
      <w:r w:rsidR="00033092" w:rsidRPr="007709F0">
        <w:rPr>
          <w:sz w:val="24"/>
          <w:szCs w:val="24"/>
        </w:rPr>
        <w:t xml:space="preserve">Psychologists Schedule of Fees (paragraph 3.5.1) </w:t>
      </w:r>
    </w:p>
    <w:p w14:paraId="5F32203D" w14:textId="6A7182B0" w:rsidR="00033092" w:rsidRPr="00196CE7" w:rsidRDefault="00033092" w:rsidP="00033092">
      <w:pPr>
        <w:autoSpaceDE w:val="0"/>
        <w:autoSpaceDN w:val="0"/>
        <w:adjustRightInd w:val="0"/>
        <w:spacing w:before="100" w:after="100"/>
        <w:ind w:left="360"/>
        <w:rPr>
          <w:rStyle w:val="Hyperlink"/>
          <w:color w:val="auto"/>
          <w:u w:val="none"/>
        </w:rPr>
      </w:pPr>
      <w:r w:rsidRPr="00196CE7">
        <w:rPr>
          <w:rStyle w:val="Hyperlink"/>
          <w:color w:val="auto"/>
          <w:u w:val="none"/>
        </w:rPr>
        <w:lastRenderedPageBreak/>
        <w:t>https://www.dva.gov.au/providers/fee</w:t>
      </w:r>
      <w:r w:rsidR="007709F0">
        <w:rPr>
          <w:rStyle w:val="Hyperlink"/>
          <w:color w:val="auto"/>
          <w:u w:val="none"/>
        </w:rPr>
        <w:noBreakHyphen/>
      </w:r>
      <w:r w:rsidRPr="00196CE7">
        <w:rPr>
          <w:rStyle w:val="Hyperlink"/>
          <w:color w:val="auto"/>
          <w:u w:val="none"/>
        </w:rPr>
        <w:t>schedules/dental</w:t>
      </w:r>
      <w:r w:rsidR="007709F0">
        <w:rPr>
          <w:rStyle w:val="Hyperlink"/>
          <w:color w:val="auto"/>
          <w:u w:val="none"/>
        </w:rPr>
        <w:noBreakHyphen/>
      </w:r>
      <w:r w:rsidRPr="00196CE7">
        <w:rPr>
          <w:rStyle w:val="Hyperlink"/>
          <w:color w:val="auto"/>
          <w:u w:val="none"/>
        </w:rPr>
        <w:t>and</w:t>
      </w:r>
      <w:r w:rsidR="007709F0">
        <w:rPr>
          <w:rStyle w:val="Hyperlink"/>
          <w:color w:val="auto"/>
          <w:u w:val="none"/>
        </w:rPr>
        <w:noBreakHyphen/>
      </w:r>
      <w:r w:rsidRPr="00196CE7">
        <w:rPr>
          <w:rStyle w:val="Hyperlink"/>
          <w:color w:val="auto"/>
          <w:u w:val="none"/>
        </w:rPr>
        <w:t>allied</w:t>
      </w:r>
      <w:r w:rsidR="007709F0">
        <w:rPr>
          <w:rStyle w:val="Hyperlink"/>
          <w:color w:val="auto"/>
          <w:u w:val="none"/>
        </w:rPr>
        <w:noBreakHyphen/>
      </w:r>
      <w:r w:rsidRPr="00196CE7">
        <w:rPr>
          <w:rStyle w:val="Hyperlink"/>
          <w:color w:val="auto"/>
          <w:u w:val="none"/>
        </w:rPr>
        <w:t>health</w:t>
      </w:r>
      <w:r w:rsidR="007709F0">
        <w:rPr>
          <w:rStyle w:val="Hyperlink"/>
          <w:color w:val="auto"/>
          <w:u w:val="none"/>
        </w:rPr>
        <w:noBreakHyphen/>
      </w:r>
      <w:r w:rsidRPr="00196CE7">
        <w:rPr>
          <w:rStyle w:val="Hyperlink"/>
          <w:color w:val="auto"/>
          <w:u w:val="none"/>
        </w:rPr>
        <w:t>fee</w:t>
      </w:r>
      <w:r w:rsidR="007709F0">
        <w:rPr>
          <w:rStyle w:val="Hyperlink"/>
          <w:color w:val="auto"/>
          <w:u w:val="none"/>
        </w:rPr>
        <w:noBreakHyphen/>
      </w:r>
      <w:r w:rsidRPr="00196CE7">
        <w:rPr>
          <w:rStyle w:val="Hyperlink"/>
          <w:color w:val="auto"/>
          <w:u w:val="none"/>
        </w:rPr>
        <w:t>schedules</w:t>
      </w:r>
    </w:p>
    <w:p w14:paraId="210BA14C"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17.</w:t>
      </w:r>
      <w:r w:rsidRPr="007709F0">
        <w:rPr>
          <w:sz w:val="24"/>
          <w:szCs w:val="24"/>
        </w:rPr>
        <w:tab/>
      </w:r>
      <w:r w:rsidR="00033092" w:rsidRPr="007709F0">
        <w:rPr>
          <w:sz w:val="24"/>
          <w:szCs w:val="24"/>
        </w:rPr>
        <w:t>Podiatrists Schedule of Fees (paragraph 3.5.1)</w:t>
      </w:r>
      <w:r w:rsidR="00033092" w:rsidRPr="007709F0">
        <w:t xml:space="preserve"> </w:t>
      </w:r>
    </w:p>
    <w:p w14:paraId="5637B1FB" w14:textId="29FAC7DB" w:rsidR="00033092" w:rsidRPr="00196CE7" w:rsidRDefault="00033092" w:rsidP="00033092">
      <w:pPr>
        <w:autoSpaceDE w:val="0"/>
        <w:autoSpaceDN w:val="0"/>
        <w:adjustRightInd w:val="0"/>
        <w:spacing w:before="100" w:after="100"/>
        <w:ind w:left="360"/>
        <w:rPr>
          <w:rStyle w:val="Hyperlink"/>
          <w:color w:val="auto"/>
          <w:u w:val="none"/>
        </w:rPr>
      </w:pPr>
      <w:r w:rsidRPr="00196CE7">
        <w:rPr>
          <w:rStyle w:val="Hyperlink"/>
          <w:color w:val="auto"/>
          <w:u w:val="none"/>
        </w:rPr>
        <w:t>https://www.dva.gov.au/providers/fee</w:t>
      </w:r>
      <w:r w:rsidR="007709F0">
        <w:rPr>
          <w:rStyle w:val="Hyperlink"/>
          <w:color w:val="auto"/>
          <w:u w:val="none"/>
        </w:rPr>
        <w:noBreakHyphen/>
      </w:r>
      <w:r w:rsidRPr="00196CE7">
        <w:rPr>
          <w:rStyle w:val="Hyperlink"/>
          <w:color w:val="auto"/>
          <w:u w:val="none"/>
        </w:rPr>
        <w:t>schedules/dental</w:t>
      </w:r>
      <w:r w:rsidR="007709F0">
        <w:rPr>
          <w:rStyle w:val="Hyperlink"/>
          <w:color w:val="auto"/>
          <w:u w:val="none"/>
        </w:rPr>
        <w:noBreakHyphen/>
      </w:r>
      <w:r w:rsidRPr="00196CE7">
        <w:rPr>
          <w:rStyle w:val="Hyperlink"/>
          <w:color w:val="auto"/>
          <w:u w:val="none"/>
        </w:rPr>
        <w:t>and</w:t>
      </w:r>
      <w:r w:rsidR="007709F0">
        <w:rPr>
          <w:rStyle w:val="Hyperlink"/>
          <w:color w:val="auto"/>
          <w:u w:val="none"/>
        </w:rPr>
        <w:noBreakHyphen/>
      </w:r>
      <w:r w:rsidRPr="00196CE7">
        <w:rPr>
          <w:rStyle w:val="Hyperlink"/>
          <w:color w:val="auto"/>
          <w:u w:val="none"/>
        </w:rPr>
        <w:t>allied</w:t>
      </w:r>
      <w:r w:rsidR="007709F0">
        <w:rPr>
          <w:rStyle w:val="Hyperlink"/>
          <w:color w:val="auto"/>
          <w:u w:val="none"/>
        </w:rPr>
        <w:noBreakHyphen/>
      </w:r>
      <w:r w:rsidRPr="00196CE7">
        <w:rPr>
          <w:rStyle w:val="Hyperlink"/>
          <w:color w:val="auto"/>
          <w:u w:val="none"/>
        </w:rPr>
        <w:t>health</w:t>
      </w:r>
      <w:r w:rsidR="007709F0">
        <w:rPr>
          <w:rStyle w:val="Hyperlink"/>
          <w:color w:val="auto"/>
          <w:u w:val="none"/>
        </w:rPr>
        <w:noBreakHyphen/>
      </w:r>
      <w:r w:rsidRPr="00196CE7">
        <w:rPr>
          <w:rStyle w:val="Hyperlink"/>
          <w:color w:val="auto"/>
          <w:u w:val="none"/>
        </w:rPr>
        <w:t>fee</w:t>
      </w:r>
      <w:r w:rsidR="007709F0">
        <w:rPr>
          <w:rStyle w:val="Hyperlink"/>
          <w:color w:val="auto"/>
          <w:u w:val="none"/>
        </w:rPr>
        <w:noBreakHyphen/>
      </w:r>
      <w:r w:rsidRPr="00196CE7">
        <w:rPr>
          <w:rStyle w:val="Hyperlink"/>
          <w:color w:val="auto"/>
          <w:u w:val="none"/>
        </w:rPr>
        <w:t>schedules</w:t>
      </w:r>
    </w:p>
    <w:p w14:paraId="31B3CE10"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18.</w:t>
      </w:r>
      <w:r w:rsidRPr="007709F0">
        <w:rPr>
          <w:sz w:val="24"/>
          <w:szCs w:val="24"/>
        </w:rPr>
        <w:tab/>
      </w:r>
      <w:r w:rsidR="00033092" w:rsidRPr="007709F0">
        <w:rPr>
          <w:sz w:val="24"/>
          <w:szCs w:val="24"/>
        </w:rPr>
        <w:t xml:space="preserve">Social Workers Schedule of Fees (paragraph 3.5.1) </w:t>
      </w:r>
    </w:p>
    <w:p w14:paraId="59F51A85" w14:textId="3E0B405D" w:rsidR="00033092" w:rsidRPr="00196CE7" w:rsidRDefault="00033092" w:rsidP="00033092">
      <w:pPr>
        <w:autoSpaceDE w:val="0"/>
        <w:autoSpaceDN w:val="0"/>
        <w:adjustRightInd w:val="0"/>
        <w:spacing w:before="100" w:after="100"/>
        <w:ind w:left="360"/>
        <w:rPr>
          <w:rStyle w:val="Hyperlink"/>
          <w:color w:val="auto"/>
          <w:u w:val="none"/>
        </w:rPr>
      </w:pPr>
      <w:r w:rsidRPr="00196CE7">
        <w:rPr>
          <w:rStyle w:val="Hyperlink"/>
          <w:color w:val="auto"/>
          <w:u w:val="none"/>
        </w:rPr>
        <w:t>https://www.dva.gov.au/providers/fee</w:t>
      </w:r>
      <w:r w:rsidR="007709F0">
        <w:rPr>
          <w:rStyle w:val="Hyperlink"/>
          <w:color w:val="auto"/>
          <w:u w:val="none"/>
        </w:rPr>
        <w:noBreakHyphen/>
      </w:r>
      <w:r w:rsidRPr="00196CE7">
        <w:rPr>
          <w:rStyle w:val="Hyperlink"/>
          <w:color w:val="auto"/>
          <w:u w:val="none"/>
        </w:rPr>
        <w:t>schedules/dental</w:t>
      </w:r>
      <w:r w:rsidR="007709F0">
        <w:rPr>
          <w:rStyle w:val="Hyperlink"/>
          <w:color w:val="auto"/>
          <w:u w:val="none"/>
        </w:rPr>
        <w:noBreakHyphen/>
      </w:r>
      <w:r w:rsidRPr="00196CE7">
        <w:rPr>
          <w:rStyle w:val="Hyperlink"/>
          <w:color w:val="auto"/>
          <w:u w:val="none"/>
        </w:rPr>
        <w:t>and</w:t>
      </w:r>
      <w:r w:rsidR="007709F0">
        <w:rPr>
          <w:rStyle w:val="Hyperlink"/>
          <w:color w:val="auto"/>
          <w:u w:val="none"/>
        </w:rPr>
        <w:noBreakHyphen/>
      </w:r>
      <w:r w:rsidRPr="00196CE7">
        <w:rPr>
          <w:rStyle w:val="Hyperlink"/>
          <w:color w:val="auto"/>
          <w:u w:val="none"/>
        </w:rPr>
        <w:t>allied</w:t>
      </w:r>
      <w:r w:rsidR="007709F0">
        <w:rPr>
          <w:rStyle w:val="Hyperlink"/>
          <w:color w:val="auto"/>
          <w:u w:val="none"/>
        </w:rPr>
        <w:noBreakHyphen/>
      </w:r>
      <w:r w:rsidRPr="00196CE7">
        <w:rPr>
          <w:rStyle w:val="Hyperlink"/>
          <w:color w:val="auto"/>
          <w:u w:val="none"/>
        </w:rPr>
        <w:t>health</w:t>
      </w:r>
      <w:r w:rsidR="007709F0">
        <w:rPr>
          <w:rStyle w:val="Hyperlink"/>
          <w:color w:val="auto"/>
          <w:u w:val="none"/>
        </w:rPr>
        <w:noBreakHyphen/>
      </w:r>
      <w:r w:rsidRPr="00196CE7">
        <w:rPr>
          <w:rStyle w:val="Hyperlink"/>
          <w:color w:val="auto"/>
          <w:u w:val="none"/>
        </w:rPr>
        <w:t>fee</w:t>
      </w:r>
      <w:r w:rsidR="007709F0">
        <w:rPr>
          <w:rStyle w:val="Hyperlink"/>
          <w:color w:val="auto"/>
          <w:u w:val="none"/>
        </w:rPr>
        <w:noBreakHyphen/>
      </w:r>
      <w:r w:rsidRPr="00196CE7">
        <w:rPr>
          <w:rStyle w:val="Hyperlink"/>
          <w:color w:val="auto"/>
          <w:u w:val="none"/>
        </w:rPr>
        <w:t>schedules</w:t>
      </w:r>
    </w:p>
    <w:p w14:paraId="2B0750EF"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19.</w:t>
      </w:r>
      <w:r w:rsidRPr="007709F0">
        <w:rPr>
          <w:sz w:val="24"/>
          <w:szCs w:val="24"/>
        </w:rPr>
        <w:tab/>
      </w:r>
      <w:r w:rsidR="00033092" w:rsidRPr="007709F0">
        <w:rPr>
          <w:sz w:val="24"/>
          <w:szCs w:val="24"/>
        </w:rPr>
        <w:t xml:space="preserve">Clinical Psychologists Schedule of Fees (paragraph 3.5.1) </w:t>
      </w:r>
    </w:p>
    <w:p w14:paraId="52B8BAE3" w14:textId="70C0A3EC" w:rsidR="00033092" w:rsidRPr="00196CE7" w:rsidRDefault="00033092" w:rsidP="00033092">
      <w:pPr>
        <w:autoSpaceDE w:val="0"/>
        <w:autoSpaceDN w:val="0"/>
        <w:adjustRightInd w:val="0"/>
        <w:spacing w:before="100" w:after="100"/>
        <w:ind w:left="360"/>
        <w:rPr>
          <w:rStyle w:val="Hyperlink"/>
          <w:color w:val="auto"/>
          <w:u w:val="none"/>
        </w:rPr>
      </w:pPr>
      <w:r w:rsidRPr="00196CE7">
        <w:rPr>
          <w:rStyle w:val="Hyperlink"/>
          <w:color w:val="auto"/>
          <w:u w:val="none"/>
        </w:rPr>
        <w:t>https://www.dva.gov.au/providers/fee</w:t>
      </w:r>
      <w:r w:rsidR="007709F0">
        <w:rPr>
          <w:rStyle w:val="Hyperlink"/>
          <w:color w:val="auto"/>
          <w:u w:val="none"/>
        </w:rPr>
        <w:noBreakHyphen/>
      </w:r>
      <w:r w:rsidRPr="00196CE7">
        <w:rPr>
          <w:rStyle w:val="Hyperlink"/>
          <w:color w:val="auto"/>
          <w:u w:val="none"/>
        </w:rPr>
        <w:t>schedules/dental</w:t>
      </w:r>
      <w:r w:rsidR="007709F0">
        <w:rPr>
          <w:rStyle w:val="Hyperlink"/>
          <w:color w:val="auto"/>
          <w:u w:val="none"/>
        </w:rPr>
        <w:noBreakHyphen/>
      </w:r>
      <w:r w:rsidRPr="00196CE7">
        <w:rPr>
          <w:rStyle w:val="Hyperlink"/>
          <w:color w:val="auto"/>
          <w:u w:val="none"/>
        </w:rPr>
        <w:t>and</w:t>
      </w:r>
      <w:r w:rsidR="007709F0">
        <w:rPr>
          <w:rStyle w:val="Hyperlink"/>
          <w:color w:val="auto"/>
          <w:u w:val="none"/>
        </w:rPr>
        <w:noBreakHyphen/>
      </w:r>
      <w:r w:rsidRPr="00196CE7">
        <w:rPr>
          <w:rStyle w:val="Hyperlink"/>
          <w:color w:val="auto"/>
          <w:u w:val="none"/>
        </w:rPr>
        <w:t>allied</w:t>
      </w:r>
      <w:r w:rsidR="007709F0">
        <w:rPr>
          <w:rStyle w:val="Hyperlink"/>
          <w:color w:val="auto"/>
          <w:u w:val="none"/>
        </w:rPr>
        <w:noBreakHyphen/>
      </w:r>
      <w:r w:rsidRPr="00196CE7">
        <w:rPr>
          <w:rStyle w:val="Hyperlink"/>
          <w:color w:val="auto"/>
          <w:u w:val="none"/>
        </w:rPr>
        <w:t>health</w:t>
      </w:r>
      <w:r w:rsidR="007709F0">
        <w:rPr>
          <w:rStyle w:val="Hyperlink"/>
          <w:color w:val="auto"/>
          <w:u w:val="none"/>
        </w:rPr>
        <w:noBreakHyphen/>
      </w:r>
      <w:r w:rsidRPr="00196CE7">
        <w:rPr>
          <w:rStyle w:val="Hyperlink"/>
          <w:color w:val="auto"/>
          <w:u w:val="none"/>
        </w:rPr>
        <w:t>fee</w:t>
      </w:r>
      <w:r w:rsidR="007709F0">
        <w:rPr>
          <w:rStyle w:val="Hyperlink"/>
          <w:color w:val="auto"/>
          <w:u w:val="none"/>
        </w:rPr>
        <w:noBreakHyphen/>
      </w:r>
      <w:r w:rsidRPr="00196CE7">
        <w:rPr>
          <w:rStyle w:val="Hyperlink"/>
          <w:color w:val="auto"/>
          <w:u w:val="none"/>
        </w:rPr>
        <w:t>schedules</w:t>
      </w:r>
    </w:p>
    <w:p w14:paraId="13E67D0B"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20.</w:t>
      </w:r>
      <w:r w:rsidRPr="007709F0">
        <w:rPr>
          <w:sz w:val="24"/>
          <w:szCs w:val="24"/>
        </w:rPr>
        <w:tab/>
      </w:r>
      <w:r w:rsidR="00033092" w:rsidRPr="007709F0">
        <w:rPr>
          <w:sz w:val="24"/>
          <w:szCs w:val="24"/>
        </w:rPr>
        <w:t xml:space="preserve">Speech Pathologists Schedule of Fees (paragraph 3.5.1) </w:t>
      </w:r>
    </w:p>
    <w:p w14:paraId="0C57DC07" w14:textId="78E2259F" w:rsidR="00033092" w:rsidRPr="007709F0" w:rsidRDefault="00033092" w:rsidP="00033092">
      <w:pPr>
        <w:autoSpaceDE w:val="0"/>
        <w:autoSpaceDN w:val="0"/>
        <w:adjustRightInd w:val="0"/>
        <w:spacing w:before="100" w:after="100"/>
        <w:ind w:left="360"/>
        <w:rPr>
          <w:sz w:val="24"/>
          <w:szCs w:val="24"/>
        </w:rPr>
      </w:pPr>
      <w:r w:rsidRPr="00196CE7">
        <w:rPr>
          <w:rStyle w:val="Hyperlink"/>
          <w:color w:val="auto"/>
          <w:u w:val="none"/>
        </w:rPr>
        <w:t>https://www.dva.gov.au/providers/fee</w:t>
      </w:r>
      <w:r w:rsidR="007709F0">
        <w:rPr>
          <w:rStyle w:val="Hyperlink"/>
          <w:color w:val="auto"/>
          <w:u w:val="none"/>
        </w:rPr>
        <w:noBreakHyphen/>
      </w:r>
      <w:r w:rsidRPr="00196CE7">
        <w:rPr>
          <w:rStyle w:val="Hyperlink"/>
          <w:color w:val="auto"/>
          <w:u w:val="none"/>
        </w:rPr>
        <w:t>schedules/dental</w:t>
      </w:r>
      <w:r w:rsidR="007709F0">
        <w:rPr>
          <w:rStyle w:val="Hyperlink"/>
          <w:color w:val="auto"/>
          <w:u w:val="none"/>
        </w:rPr>
        <w:noBreakHyphen/>
      </w:r>
      <w:r w:rsidRPr="00196CE7">
        <w:rPr>
          <w:rStyle w:val="Hyperlink"/>
          <w:color w:val="auto"/>
          <w:u w:val="none"/>
        </w:rPr>
        <w:t>and</w:t>
      </w:r>
      <w:r w:rsidR="007709F0">
        <w:rPr>
          <w:rStyle w:val="Hyperlink"/>
          <w:color w:val="auto"/>
          <w:u w:val="none"/>
        </w:rPr>
        <w:noBreakHyphen/>
      </w:r>
      <w:r w:rsidRPr="00196CE7">
        <w:rPr>
          <w:rStyle w:val="Hyperlink"/>
          <w:color w:val="auto"/>
          <w:u w:val="none"/>
        </w:rPr>
        <w:t>allied</w:t>
      </w:r>
      <w:r w:rsidR="007709F0">
        <w:rPr>
          <w:rStyle w:val="Hyperlink"/>
          <w:color w:val="auto"/>
          <w:u w:val="none"/>
        </w:rPr>
        <w:noBreakHyphen/>
      </w:r>
      <w:r w:rsidRPr="00196CE7">
        <w:rPr>
          <w:rStyle w:val="Hyperlink"/>
          <w:color w:val="auto"/>
          <w:u w:val="none"/>
        </w:rPr>
        <w:t>health</w:t>
      </w:r>
      <w:r w:rsidR="007709F0">
        <w:rPr>
          <w:rStyle w:val="Hyperlink"/>
          <w:color w:val="auto"/>
          <w:u w:val="none"/>
        </w:rPr>
        <w:noBreakHyphen/>
      </w:r>
      <w:r w:rsidRPr="00196CE7">
        <w:rPr>
          <w:rStyle w:val="Hyperlink"/>
          <w:color w:val="auto"/>
          <w:u w:val="none"/>
        </w:rPr>
        <w:t>fee</w:t>
      </w:r>
      <w:r w:rsidR="007709F0">
        <w:rPr>
          <w:rStyle w:val="Hyperlink"/>
          <w:color w:val="auto"/>
          <w:u w:val="none"/>
        </w:rPr>
        <w:noBreakHyphen/>
      </w:r>
      <w:r w:rsidRPr="00196CE7">
        <w:rPr>
          <w:rStyle w:val="Hyperlink"/>
          <w:color w:val="auto"/>
          <w:u w:val="none"/>
        </w:rPr>
        <w:t>schedules</w:t>
      </w:r>
    </w:p>
    <w:p w14:paraId="21A0A188"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21.</w:t>
      </w:r>
      <w:r w:rsidRPr="007709F0">
        <w:rPr>
          <w:sz w:val="24"/>
          <w:szCs w:val="24"/>
        </w:rPr>
        <w:tab/>
      </w:r>
      <w:r w:rsidR="00033092" w:rsidRPr="007709F0">
        <w:rPr>
          <w:sz w:val="24"/>
          <w:szCs w:val="24"/>
        </w:rPr>
        <w:t xml:space="preserve">DVA Community Nursing Schedule of Fees (paragraph 6A.4.2(b)) </w:t>
      </w:r>
    </w:p>
    <w:p w14:paraId="2A619F98" w14:textId="67041DA6" w:rsidR="00033092" w:rsidRPr="007709F0" w:rsidRDefault="00033092" w:rsidP="00033092">
      <w:pPr>
        <w:autoSpaceDE w:val="0"/>
        <w:autoSpaceDN w:val="0"/>
        <w:adjustRightInd w:val="0"/>
        <w:spacing w:before="100" w:after="100"/>
        <w:ind w:left="360"/>
        <w:rPr>
          <w:sz w:val="24"/>
          <w:szCs w:val="24"/>
        </w:rPr>
      </w:pPr>
      <w:r w:rsidRPr="00196CE7">
        <w:rPr>
          <w:rStyle w:val="Hyperlink"/>
          <w:color w:val="auto"/>
          <w:u w:val="none"/>
        </w:rPr>
        <w:t>https://www.dva.gov.au/providers/community</w:t>
      </w:r>
      <w:r w:rsidR="007709F0">
        <w:rPr>
          <w:rStyle w:val="Hyperlink"/>
          <w:color w:val="auto"/>
          <w:u w:val="none"/>
        </w:rPr>
        <w:noBreakHyphen/>
      </w:r>
      <w:r w:rsidRPr="00196CE7">
        <w:rPr>
          <w:rStyle w:val="Hyperlink"/>
          <w:color w:val="auto"/>
          <w:u w:val="none"/>
        </w:rPr>
        <w:t>nursing</w:t>
      </w:r>
    </w:p>
    <w:p w14:paraId="7E34651A"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22.</w:t>
      </w:r>
      <w:r w:rsidRPr="007709F0">
        <w:rPr>
          <w:sz w:val="24"/>
          <w:szCs w:val="24"/>
        </w:rPr>
        <w:tab/>
      </w:r>
      <w:r w:rsidR="00033092" w:rsidRPr="007709F0">
        <w:rPr>
          <w:sz w:val="24"/>
          <w:szCs w:val="24"/>
        </w:rPr>
        <w:t xml:space="preserve">Notes for Coordinated Veterans' Care Program Providers (Part 6A) </w:t>
      </w:r>
    </w:p>
    <w:p w14:paraId="3B17A350" w14:textId="6BD76ED1" w:rsidR="00033092" w:rsidRPr="007709F0" w:rsidRDefault="00033092" w:rsidP="00033092">
      <w:pPr>
        <w:autoSpaceDE w:val="0"/>
        <w:autoSpaceDN w:val="0"/>
        <w:adjustRightInd w:val="0"/>
        <w:spacing w:before="100" w:after="100"/>
        <w:ind w:left="360"/>
        <w:rPr>
          <w:sz w:val="24"/>
          <w:szCs w:val="24"/>
        </w:rPr>
      </w:pPr>
      <w:r w:rsidRPr="00196CE7">
        <w:rPr>
          <w:rStyle w:val="Hyperlink"/>
          <w:color w:val="auto"/>
          <w:u w:val="none"/>
        </w:rPr>
        <w:t>https://www.dva.gov.au/providers/provider</w:t>
      </w:r>
      <w:r w:rsidR="007709F0">
        <w:rPr>
          <w:rStyle w:val="Hyperlink"/>
          <w:color w:val="auto"/>
          <w:u w:val="none"/>
        </w:rPr>
        <w:noBreakHyphen/>
      </w:r>
      <w:r w:rsidRPr="00196CE7">
        <w:rPr>
          <w:rStyle w:val="Hyperlink"/>
          <w:color w:val="auto"/>
          <w:u w:val="none"/>
        </w:rPr>
        <w:t>programs/coordinated</w:t>
      </w:r>
      <w:r w:rsidR="007709F0">
        <w:rPr>
          <w:rStyle w:val="Hyperlink"/>
          <w:color w:val="auto"/>
          <w:u w:val="none"/>
        </w:rPr>
        <w:noBreakHyphen/>
      </w:r>
      <w:r w:rsidRPr="00196CE7">
        <w:rPr>
          <w:rStyle w:val="Hyperlink"/>
          <w:color w:val="auto"/>
          <w:u w:val="none"/>
        </w:rPr>
        <w:t>veterans</w:t>
      </w:r>
      <w:r w:rsidR="007709F0">
        <w:rPr>
          <w:rStyle w:val="Hyperlink"/>
          <w:color w:val="auto"/>
          <w:u w:val="none"/>
        </w:rPr>
        <w:noBreakHyphen/>
      </w:r>
      <w:r w:rsidRPr="00196CE7">
        <w:rPr>
          <w:rStyle w:val="Hyperlink"/>
          <w:color w:val="auto"/>
          <w:u w:val="none"/>
        </w:rPr>
        <w:t>care</w:t>
      </w:r>
    </w:p>
    <w:p w14:paraId="14E0FA20"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23.</w:t>
      </w:r>
      <w:r w:rsidRPr="007709F0">
        <w:rPr>
          <w:sz w:val="24"/>
          <w:szCs w:val="24"/>
        </w:rPr>
        <w:tab/>
      </w:r>
      <w:r w:rsidR="00033092" w:rsidRPr="007709F0">
        <w:rPr>
          <w:sz w:val="24"/>
          <w:szCs w:val="24"/>
        </w:rPr>
        <w:t>Rehabilitation Appliances Program (RAP) National Guidelines (paragraph 11.2A.1)</w:t>
      </w:r>
    </w:p>
    <w:p w14:paraId="15E84ABC" w14:textId="679F5C6A" w:rsidR="00033092" w:rsidRPr="00196CE7" w:rsidRDefault="00033092" w:rsidP="00033092">
      <w:pPr>
        <w:autoSpaceDE w:val="0"/>
        <w:autoSpaceDN w:val="0"/>
        <w:adjustRightInd w:val="0"/>
        <w:spacing w:before="100" w:after="100"/>
        <w:ind w:left="360"/>
        <w:rPr>
          <w:rStyle w:val="Hyperlink"/>
          <w:color w:val="auto"/>
          <w:u w:val="none"/>
        </w:rPr>
      </w:pPr>
      <w:r w:rsidRPr="00196CE7">
        <w:rPr>
          <w:rStyle w:val="Hyperlink"/>
          <w:color w:val="auto"/>
          <w:u w:val="none"/>
        </w:rPr>
        <w:t>https://www.dva.gov.au/providers/provider</w:t>
      </w:r>
      <w:r w:rsidR="007709F0">
        <w:rPr>
          <w:rStyle w:val="Hyperlink"/>
          <w:color w:val="auto"/>
          <w:u w:val="none"/>
        </w:rPr>
        <w:noBreakHyphen/>
      </w:r>
      <w:r w:rsidRPr="00196CE7">
        <w:rPr>
          <w:rStyle w:val="Hyperlink"/>
          <w:color w:val="auto"/>
          <w:u w:val="none"/>
        </w:rPr>
        <w:t>programs/rehabilitation</w:t>
      </w:r>
      <w:r w:rsidR="007709F0">
        <w:rPr>
          <w:rStyle w:val="Hyperlink"/>
          <w:color w:val="auto"/>
          <w:u w:val="none"/>
        </w:rPr>
        <w:noBreakHyphen/>
      </w:r>
      <w:r w:rsidRPr="00196CE7">
        <w:rPr>
          <w:rStyle w:val="Hyperlink"/>
          <w:color w:val="auto"/>
          <w:u w:val="none"/>
        </w:rPr>
        <w:t>appliances</w:t>
      </w:r>
      <w:r w:rsidR="007709F0">
        <w:rPr>
          <w:rStyle w:val="Hyperlink"/>
          <w:color w:val="auto"/>
          <w:u w:val="none"/>
        </w:rPr>
        <w:noBreakHyphen/>
      </w:r>
      <w:r w:rsidRPr="00196CE7">
        <w:rPr>
          <w:rStyle w:val="Hyperlink"/>
          <w:color w:val="auto"/>
          <w:u w:val="none"/>
        </w:rPr>
        <w:t>program</w:t>
      </w:r>
      <w:r w:rsidR="007709F0">
        <w:rPr>
          <w:rStyle w:val="Hyperlink"/>
          <w:color w:val="auto"/>
          <w:u w:val="none"/>
        </w:rPr>
        <w:noBreakHyphen/>
      </w:r>
      <w:r w:rsidRPr="00196CE7">
        <w:rPr>
          <w:rStyle w:val="Hyperlink"/>
          <w:color w:val="auto"/>
          <w:u w:val="none"/>
        </w:rPr>
        <w:t>rap</w:t>
      </w:r>
    </w:p>
    <w:p w14:paraId="0B87CF1D"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24.</w:t>
      </w:r>
      <w:r w:rsidRPr="007709F0">
        <w:rPr>
          <w:sz w:val="24"/>
          <w:szCs w:val="24"/>
        </w:rPr>
        <w:tab/>
      </w:r>
      <w:r w:rsidR="00033092" w:rsidRPr="007709F0">
        <w:rPr>
          <w:sz w:val="24"/>
          <w:szCs w:val="24"/>
        </w:rPr>
        <w:t xml:space="preserve">RAP National Schedule of Equipment (paragraph 11.2A.1) </w:t>
      </w:r>
    </w:p>
    <w:p w14:paraId="74214394" w14:textId="0D659283" w:rsidR="00033092" w:rsidRPr="00196CE7" w:rsidRDefault="00033092" w:rsidP="00033092">
      <w:pPr>
        <w:autoSpaceDE w:val="0"/>
        <w:autoSpaceDN w:val="0"/>
        <w:adjustRightInd w:val="0"/>
        <w:spacing w:before="100" w:after="100"/>
        <w:ind w:left="360"/>
        <w:rPr>
          <w:rStyle w:val="Hyperlink"/>
          <w:color w:val="auto"/>
          <w:u w:val="none"/>
        </w:rPr>
      </w:pPr>
      <w:r w:rsidRPr="00196CE7">
        <w:rPr>
          <w:rStyle w:val="Hyperlink"/>
          <w:color w:val="auto"/>
          <w:u w:val="none"/>
        </w:rPr>
        <w:t>https://www.dva.gov.au/providers/provider</w:t>
      </w:r>
      <w:r w:rsidR="007709F0">
        <w:rPr>
          <w:rStyle w:val="Hyperlink"/>
          <w:color w:val="auto"/>
          <w:u w:val="none"/>
        </w:rPr>
        <w:noBreakHyphen/>
      </w:r>
      <w:r w:rsidRPr="00196CE7">
        <w:rPr>
          <w:rStyle w:val="Hyperlink"/>
          <w:color w:val="auto"/>
          <w:u w:val="none"/>
        </w:rPr>
        <w:t>programs/rehabilitation</w:t>
      </w:r>
      <w:r w:rsidR="007709F0">
        <w:rPr>
          <w:rStyle w:val="Hyperlink"/>
          <w:color w:val="auto"/>
          <w:u w:val="none"/>
        </w:rPr>
        <w:noBreakHyphen/>
      </w:r>
      <w:r w:rsidRPr="00196CE7">
        <w:rPr>
          <w:rStyle w:val="Hyperlink"/>
          <w:color w:val="auto"/>
          <w:u w:val="none"/>
        </w:rPr>
        <w:t>appliances</w:t>
      </w:r>
      <w:r w:rsidR="007709F0">
        <w:rPr>
          <w:rStyle w:val="Hyperlink"/>
          <w:color w:val="auto"/>
          <w:u w:val="none"/>
        </w:rPr>
        <w:noBreakHyphen/>
      </w:r>
      <w:r w:rsidRPr="00196CE7">
        <w:rPr>
          <w:rStyle w:val="Hyperlink"/>
          <w:color w:val="auto"/>
          <w:u w:val="none"/>
        </w:rPr>
        <w:t>program</w:t>
      </w:r>
      <w:r w:rsidR="007709F0">
        <w:rPr>
          <w:rStyle w:val="Hyperlink"/>
          <w:color w:val="auto"/>
          <w:u w:val="none"/>
        </w:rPr>
        <w:noBreakHyphen/>
      </w:r>
      <w:r w:rsidRPr="00196CE7">
        <w:rPr>
          <w:rStyle w:val="Hyperlink"/>
          <w:color w:val="auto"/>
          <w:u w:val="none"/>
        </w:rPr>
        <w:t>rap</w:t>
      </w:r>
    </w:p>
    <w:p w14:paraId="3B2A7FE0"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25.</w:t>
      </w:r>
      <w:r w:rsidRPr="007709F0">
        <w:rPr>
          <w:sz w:val="24"/>
          <w:szCs w:val="24"/>
        </w:rPr>
        <w:tab/>
      </w:r>
      <w:r w:rsidR="00033092" w:rsidRPr="007709F0">
        <w:rPr>
          <w:sz w:val="24"/>
          <w:szCs w:val="24"/>
        </w:rPr>
        <w:t xml:space="preserve">Veterans and Veterans Families Counselling Services Outreach Program Counsellors Provider Notes (paragraph 1.4.1 and 7.1A.1) </w:t>
      </w:r>
    </w:p>
    <w:p w14:paraId="687878A2" w14:textId="34B90109" w:rsidR="00C83C55" w:rsidRPr="000B1D3A" w:rsidRDefault="00C83C55" w:rsidP="00C83C55">
      <w:pPr>
        <w:autoSpaceDE w:val="0"/>
        <w:autoSpaceDN w:val="0"/>
        <w:adjustRightInd w:val="0"/>
        <w:spacing w:before="100" w:after="100"/>
        <w:ind w:firstLine="360"/>
      </w:pPr>
      <w:r w:rsidRPr="00196CE7">
        <w:t>https://www.openarms.gov.au/resources/provider</w:t>
      </w:r>
      <w:r w:rsidR="007709F0">
        <w:noBreakHyphen/>
      </w:r>
      <w:r w:rsidRPr="000B1D3A">
        <w:t>resources</w:t>
      </w:r>
    </w:p>
    <w:p w14:paraId="7C4CB08B" w14:textId="77777777" w:rsidR="00033092" w:rsidRPr="007709F0" w:rsidRDefault="00A4682F" w:rsidP="00A4682F">
      <w:pPr>
        <w:autoSpaceDE w:val="0"/>
        <w:autoSpaceDN w:val="0"/>
        <w:adjustRightInd w:val="0"/>
        <w:spacing w:before="100" w:after="100"/>
        <w:ind w:left="360" w:hanging="360"/>
        <w:rPr>
          <w:sz w:val="24"/>
          <w:szCs w:val="24"/>
        </w:rPr>
      </w:pPr>
      <w:r w:rsidRPr="007709F0">
        <w:rPr>
          <w:sz w:val="24"/>
          <w:szCs w:val="24"/>
        </w:rPr>
        <w:t>26.</w:t>
      </w:r>
      <w:r w:rsidRPr="007709F0">
        <w:rPr>
          <w:sz w:val="24"/>
          <w:szCs w:val="24"/>
        </w:rPr>
        <w:tab/>
      </w:r>
      <w:r w:rsidR="00033092" w:rsidRPr="007709F0">
        <w:rPr>
          <w:sz w:val="24"/>
          <w:szCs w:val="24"/>
        </w:rPr>
        <w:t xml:space="preserve">Veterans and Veterans Families Counselling Service (VVCS) Outreach Program Counsellor Schedule of Fees (paragraph 3.5.1) </w:t>
      </w:r>
    </w:p>
    <w:p w14:paraId="251DC05B" w14:textId="424670D0" w:rsidR="00C83C55" w:rsidRPr="000B1D3A" w:rsidRDefault="00C83C55" w:rsidP="00C83C55">
      <w:pPr>
        <w:autoSpaceDE w:val="0"/>
        <w:autoSpaceDN w:val="0"/>
        <w:adjustRightInd w:val="0"/>
        <w:spacing w:before="100" w:after="100"/>
        <w:ind w:firstLine="360"/>
      </w:pPr>
      <w:r w:rsidRPr="000B1D3A">
        <w:t>https://www.openarms.gov.au/resources/provider</w:t>
      </w:r>
      <w:r w:rsidR="007709F0">
        <w:noBreakHyphen/>
      </w:r>
      <w:r w:rsidRPr="000B1D3A">
        <w:t>resources</w:t>
      </w:r>
    </w:p>
    <w:p w14:paraId="1E53B0F3" w14:textId="42DAA46B" w:rsidR="00081CFA" w:rsidRPr="007709F0" w:rsidRDefault="00AC2BAD" w:rsidP="00081CFA">
      <w:pPr>
        <w:autoSpaceDE w:val="0"/>
        <w:autoSpaceDN w:val="0"/>
        <w:adjustRightInd w:val="0"/>
        <w:spacing w:before="100" w:after="100"/>
        <w:ind w:left="360" w:hanging="360"/>
        <w:rPr>
          <w:sz w:val="24"/>
          <w:szCs w:val="24"/>
        </w:rPr>
      </w:pPr>
      <w:r w:rsidRPr="007709F0">
        <w:rPr>
          <w:sz w:val="24"/>
          <w:szCs w:val="24"/>
        </w:rPr>
        <w:t>29</w:t>
      </w:r>
      <w:r w:rsidR="00081CFA" w:rsidRPr="007709F0">
        <w:rPr>
          <w:sz w:val="24"/>
          <w:szCs w:val="24"/>
        </w:rPr>
        <w:t>.</w:t>
      </w:r>
      <w:r w:rsidR="00081CFA" w:rsidRPr="007709F0">
        <w:rPr>
          <w:sz w:val="24"/>
          <w:szCs w:val="24"/>
        </w:rPr>
        <w:tab/>
        <w:t>Orthotists Schedule of Fees (paragraph 3.5.1)</w:t>
      </w:r>
    </w:p>
    <w:p w14:paraId="0BB80EBB" w14:textId="58E280F9" w:rsidR="00E5304C" w:rsidRPr="00160FB9" w:rsidRDefault="00AE1FED" w:rsidP="00E5304C">
      <w:pPr>
        <w:autoSpaceDE w:val="0"/>
        <w:autoSpaceDN w:val="0"/>
        <w:adjustRightInd w:val="0"/>
        <w:spacing w:before="100" w:after="100"/>
        <w:ind w:left="360"/>
        <w:rPr>
          <w:rStyle w:val="Hyperlink"/>
          <w:color w:val="auto"/>
        </w:rPr>
      </w:pPr>
      <w:r w:rsidRPr="00160FB9">
        <w:t>https://www.dva.gov.au/providers/fee</w:t>
      </w:r>
      <w:r w:rsidRPr="00160FB9">
        <w:noBreakHyphen/>
        <w:t>schedules/dental</w:t>
      </w:r>
      <w:r w:rsidRPr="00160FB9">
        <w:noBreakHyphen/>
        <w:t>and</w:t>
      </w:r>
      <w:r w:rsidRPr="00160FB9">
        <w:noBreakHyphen/>
        <w:t>allied</w:t>
      </w:r>
      <w:r w:rsidRPr="00160FB9">
        <w:noBreakHyphen/>
        <w:t>health</w:t>
      </w:r>
      <w:r w:rsidRPr="00160FB9">
        <w:noBreakHyphen/>
        <w:t>fee</w:t>
      </w:r>
      <w:r w:rsidRPr="00160FB9">
        <w:noBreakHyphen/>
        <w:t>schedules</w:t>
      </w:r>
    </w:p>
    <w:p w14:paraId="2F19D51B" w14:textId="77777777" w:rsidR="004A6246" w:rsidRPr="007709F0" w:rsidRDefault="004A6246" w:rsidP="00E5304C">
      <w:pPr>
        <w:autoSpaceDE w:val="0"/>
        <w:autoSpaceDN w:val="0"/>
        <w:adjustRightInd w:val="0"/>
        <w:spacing w:before="100" w:after="100"/>
        <w:ind w:left="360"/>
        <w:rPr>
          <w:rStyle w:val="Hyperlink"/>
        </w:rPr>
        <w:sectPr w:rsidR="004A6246" w:rsidRPr="007709F0" w:rsidSect="0066209C">
          <w:headerReference w:type="default" r:id="rId53"/>
          <w:headerReference w:type="first" r:id="rId54"/>
          <w:pgSz w:w="11907" w:h="16834" w:code="9"/>
          <w:pgMar w:top="1871" w:right="1440" w:bottom="1440" w:left="1418" w:header="709" w:footer="709" w:gutter="0"/>
          <w:cols w:space="720"/>
          <w:titlePg/>
          <w:docGrid w:linePitch="272"/>
        </w:sectPr>
      </w:pPr>
    </w:p>
    <w:p w14:paraId="0D1136FE" w14:textId="77777777" w:rsidR="005B21E6" w:rsidRPr="007709F0" w:rsidRDefault="005B21E6" w:rsidP="004D623A">
      <w:pPr>
        <w:pageBreakBefore/>
        <w:rPr>
          <w:b/>
          <w:sz w:val="28"/>
          <w:szCs w:val="28"/>
        </w:rPr>
      </w:pPr>
      <w:bookmarkStart w:id="84" w:name="_Toc386553099"/>
      <w:r w:rsidRPr="007709F0">
        <w:rPr>
          <w:b/>
          <w:sz w:val="28"/>
          <w:szCs w:val="28"/>
        </w:rPr>
        <w:lastRenderedPageBreak/>
        <w:t>Endnotes</w:t>
      </w:r>
      <w:bookmarkEnd w:id="84"/>
    </w:p>
    <w:p w14:paraId="68775B01" w14:textId="77777777" w:rsidR="008175D0" w:rsidRPr="007709F0" w:rsidRDefault="008175D0" w:rsidP="008175D0">
      <w:pPr>
        <w:spacing w:before="120" w:after="120"/>
        <w:rPr>
          <w:b/>
          <w:sz w:val="24"/>
          <w:szCs w:val="28"/>
        </w:rPr>
      </w:pPr>
      <w:bookmarkStart w:id="85" w:name="_Toc447706274"/>
      <w:r w:rsidRPr="007709F0">
        <w:rPr>
          <w:b/>
          <w:sz w:val="24"/>
          <w:szCs w:val="28"/>
        </w:rPr>
        <w:t>Endnote 1—About the endnotes</w:t>
      </w:r>
      <w:bookmarkEnd w:id="85"/>
    </w:p>
    <w:p w14:paraId="45EB2010" w14:textId="77777777" w:rsidR="008175D0" w:rsidRPr="007709F0" w:rsidRDefault="008175D0" w:rsidP="008175D0">
      <w:pPr>
        <w:spacing w:after="120" w:line="260" w:lineRule="atLeast"/>
        <w:rPr>
          <w:sz w:val="22"/>
          <w:lang w:eastAsia="en-US"/>
        </w:rPr>
      </w:pPr>
      <w:r w:rsidRPr="007709F0">
        <w:rPr>
          <w:sz w:val="22"/>
          <w:lang w:eastAsia="en-US"/>
        </w:rPr>
        <w:t>The endnotes provide information about this compilation and the compiled law.</w:t>
      </w:r>
    </w:p>
    <w:p w14:paraId="6839D276" w14:textId="77777777" w:rsidR="008175D0" w:rsidRPr="007709F0" w:rsidRDefault="008175D0" w:rsidP="008175D0">
      <w:pPr>
        <w:spacing w:after="120" w:line="260" w:lineRule="atLeast"/>
        <w:rPr>
          <w:sz w:val="22"/>
          <w:lang w:eastAsia="en-US"/>
        </w:rPr>
      </w:pPr>
      <w:r w:rsidRPr="007709F0">
        <w:rPr>
          <w:sz w:val="22"/>
          <w:lang w:eastAsia="en-US"/>
        </w:rPr>
        <w:t>The following endnotes are included in every compilation:</w:t>
      </w:r>
    </w:p>
    <w:p w14:paraId="0D4BF21B" w14:textId="77777777" w:rsidR="008175D0" w:rsidRPr="007709F0" w:rsidRDefault="008175D0" w:rsidP="008175D0">
      <w:pPr>
        <w:spacing w:line="260" w:lineRule="atLeast"/>
        <w:rPr>
          <w:sz w:val="22"/>
          <w:lang w:eastAsia="en-US"/>
        </w:rPr>
      </w:pPr>
      <w:r w:rsidRPr="007709F0">
        <w:rPr>
          <w:sz w:val="22"/>
          <w:lang w:eastAsia="en-US"/>
        </w:rPr>
        <w:t>Endnote 1—About the endnotes</w:t>
      </w:r>
    </w:p>
    <w:p w14:paraId="3593A53D" w14:textId="77777777" w:rsidR="008175D0" w:rsidRPr="007709F0" w:rsidRDefault="008175D0" w:rsidP="008175D0">
      <w:pPr>
        <w:spacing w:line="260" w:lineRule="atLeast"/>
        <w:rPr>
          <w:sz w:val="22"/>
          <w:lang w:eastAsia="en-US"/>
        </w:rPr>
      </w:pPr>
      <w:r w:rsidRPr="007709F0">
        <w:rPr>
          <w:sz w:val="22"/>
          <w:lang w:eastAsia="en-US"/>
        </w:rPr>
        <w:t>Endnote 2—Abbreviation key</w:t>
      </w:r>
    </w:p>
    <w:p w14:paraId="7C36EE2C" w14:textId="77777777" w:rsidR="008175D0" w:rsidRPr="007709F0" w:rsidRDefault="008175D0" w:rsidP="008175D0">
      <w:pPr>
        <w:spacing w:line="260" w:lineRule="atLeast"/>
        <w:rPr>
          <w:sz w:val="22"/>
          <w:lang w:eastAsia="en-US"/>
        </w:rPr>
      </w:pPr>
      <w:r w:rsidRPr="007709F0">
        <w:rPr>
          <w:sz w:val="22"/>
          <w:lang w:eastAsia="en-US"/>
        </w:rPr>
        <w:t>Endnote 3—Legislation history</w:t>
      </w:r>
    </w:p>
    <w:p w14:paraId="625C0618" w14:textId="77777777" w:rsidR="008175D0" w:rsidRPr="007709F0" w:rsidRDefault="008175D0" w:rsidP="008175D0">
      <w:pPr>
        <w:spacing w:after="120" w:line="260" w:lineRule="atLeast"/>
        <w:rPr>
          <w:sz w:val="22"/>
          <w:lang w:eastAsia="en-US"/>
        </w:rPr>
      </w:pPr>
      <w:r w:rsidRPr="007709F0">
        <w:rPr>
          <w:sz w:val="22"/>
          <w:lang w:eastAsia="en-US"/>
        </w:rPr>
        <w:t>Endnote 4—Amendment history</w:t>
      </w:r>
    </w:p>
    <w:p w14:paraId="7F62A726" w14:textId="77777777" w:rsidR="008175D0" w:rsidRPr="007709F0" w:rsidRDefault="008175D0" w:rsidP="008175D0">
      <w:pPr>
        <w:spacing w:line="260" w:lineRule="atLeast"/>
        <w:rPr>
          <w:sz w:val="22"/>
          <w:lang w:eastAsia="en-US"/>
        </w:rPr>
      </w:pPr>
      <w:r w:rsidRPr="007709F0">
        <w:rPr>
          <w:b/>
          <w:sz w:val="22"/>
          <w:lang w:eastAsia="en-US"/>
        </w:rPr>
        <w:t>Abbreviation key—Endnote 2</w:t>
      </w:r>
    </w:p>
    <w:p w14:paraId="06B3543F" w14:textId="77777777" w:rsidR="008175D0" w:rsidRPr="007709F0" w:rsidRDefault="008175D0" w:rsidP="008175D0">
      <w:pPr>
        <w:spacing w:after="120" w:line="260" w:lineRule="atLeast"/>
        <w:rPr>
          <w:sz w:val="22"/>
          <w:lang w:eastAsia="en-US"/>
        </w:rPr>
      </w:pPr>
      <w:r w:rsidRPr="007709F0">
        <w:rPr>
          <w:sz w:val="22"/>
          <w:lang w:eastAsia="en-US"/>
        </w:rPr>
        <w:t>The abbreviation key sets out abbreviations that may be used in the endnotes.</w:t>
      </w:r>
    </w:p>
    <w:p w14:paraId="28B396AE" w14:textId="77777777" w:rsidR="008175D0" w:rsidRPr="007709F0" w:rsidRDefault="008175D0" w:rsidP="008175D0">
      <w:pPr>
        <w:spacing w:line="260" w:lineRule="atLeast"/>
        <w:rPr>
          <w:b/>
          <w:sz w:val="22"/>
          <w:lang w:eastAsia="en-US"/>
        </w:rPr>
      </w:pPr>
      <w:r w:rsidRPr="007709F0">
        <w:rPr>
          <w:b/>
          <w:sz w:val="22"/>
          <w:lang w:eastAsia="en-US"/>
        </w:rPr>
        <w:t>Legislation history and amendment history—Endnotes 3 and 4</w:t>
      </w:r>
    </w:p>
    <w:p w14:paraId="0CA867FB" w14:textId="77777777" w:rsidR="008175D0" w:rsidRPr="007709F0" w:rsidRDefault="008175D0" w:rsidP="008175D0">
      <w:pPr>
        <w:spacing w:after="120" w:line="260" w:lineRule="atLeast"/>
        <w:rPr>
          <w:sz w:val="22"/>
          <w:lang w:eastAsia="en-US"/>
        </w:rPr>
      </w:pPr>
      <w:r w:rsidRPr="007709F0">
        <w:rPr>
          <w:sz w:val="22"/>
          <w:lang w:eastAsia="en-US"/>
        </w:rPr>
        <w:t>Amending laws are annotated in the legislation history and amendment history.</w:t>
      </w:r>
    </w:p>
    <w:p w14:paraId="33A9C8B3" w14:textId="77777777" w:rsidR="008175D0" w:rsidRPr="007709F0" w:rsidRDefault="008175D0" w:rsidP="008175D0">
      <w:pPr>
        <w:spacing w:after="120" w:line="260" w:lineRule="atLeast"/>
        <w:rPr>
          <w:sz w:val="22"/>
          <w:lang w:eastAsia="en-US"/>
        </w:rPr>
      </w:pPr>
      <w:r w:rsidRPr="007709F0">
        <w:rPr>
          <w:sz w:val="22"/>
          <w:lang w:eastAsia="en-US"/>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3853D91" w14:textId="77777777" w:rsidR="008175D0" w:rsidRPr="007709F0" w:rsidRDefault="008175D0" w:rsidP="008175D0">
      <w:pPr>
        <w:spacing w:after="120" w:line="260" w:lineRule="atLeast"/>
        <w:rPr>
          <w:sz w:val="22"/>
          <w:lang w:eastAsia="en-US"/>
        </w:rPr>
      </w:pPr>
      <w:r w:rsidRPr="007709F0">
        <w:rPr>
          <w:sz w:val="22"/>
          <w:lang w:eastAsia="en-US"/>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22BECE9D" w14:textId="77777777" w:rsidR="009B71A9" w:rsidRPr="007709F0" w:rsidRDefault="009B71A9" w:rsidP="003757F8">
      <w:pPr>
        <w:spacing w:line="260" w:lineRule="atLeast"/>
        <w:rPr>
          <w:b/>
          <w:sz w:val="22"/>
          <w:lang w:eastAsia="en-US"/>
        </w:rPr>
      </w:pPr>
      <w:bookmarkStart w:id="86" w:name="_Toc386553102"/>
      <w:r w:rsidRPr="007709F0">
        <w:rPr>
          <w:b/>
          <w:sz w:val="22"/>
          <w:lang w:eastAsia="en-US"/>
        </w:rPr>
        <w:t>Editorial changes</w:t>
      </w:r>
    </w:p>
    <w:p w14:paraId="0D09220C" w14:textId="77777777" w:rsidR="009B71A9" w:rsidRPr="007709F0" w:rsidRDefault="009B71A9" w:rsidP="003757F8">
      <w:pPr>
        <w:spacing w:after="120" w:line="260" w:lineRule="atLeast"/>
        <w:rPr>
          <w:sz w:val="22"/>
          <w:lang w:eastAsia="en-US"/>
        </w:rPr>
      </w:pPr>
      <w:r w:rsidRPr="007709F0">
        <w:rPr>
          <w:sz w:val="22"/>
          <w:lang w:eastAsia="en-US"/>
        </w:rPr>
        <w:t xml:space="preserve">The </w:t>
      </w:r>
      <w:r w:rsidRPr="00984395">
        <w:rPr>
          <w:i/>
          <w:sz w:val="22"/>
          <w:lang w:eastAsia="en-US"/>
        </w:rPr>
        <w:t>Legislation Act 2003</w:t>
      </w:r>
      <w:r w:rsidRPr="007709F0">
        <w:rPr>
          <w:sz w:val="22"/>
          <w:lang w:eastAsia="en-US"/>
        </w:rP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326BE500" w14:textId="77777777" w:rsidR="009B71A9" w:rsidRPr="007709F0" w:rsidRDefault="009B71A9" w:rsidP="003757F8">
      <w:pPr>
        <w:spacing w:after="120" w:line="260" w:lineRule="atLeast"/>
        <w:rPr>
          <w:sz w:val="22"/>
          <w:lang w:eastAsia="en-US"/>
        </w:rPr>
      </w:pPr>
      <w:r w:rsidRPr="007709F0">
        <w:rPr>
          <w:sz w:val="22"/>
          <w:lang w:eastAsia="en-US"/>
        </w:rPr>
        <w:t>If the compilation includes editorial changes, the endnotes include a brief outline of the changes in general terms. Full details of any changes can be obtained from the Office of Parliamentary Counsel.</w:t>
      </w:r>
    </w:p>
    <w:p w14:paraId="7997A28A" w14:textId="77777777" w:rsidR="00AE57CC" w:rsidRPr="007709F0" w:rsidRDefault="00AE57CC" w:rsidP="00AE57CC">
      <w:pPr>
        <w:keepNext/>
        <w:spacing w:line="260" w:lineRule="atLeast"/>
        <w:rPr>
          <w:rFonts w:eastAsia="Calibri"/>
          <w:sz w:val="22"/>
          <w:lang w:eastAsia="en-US"/>
        </w:rPr>
      </w:pPr>
      <w:r w:rsidRPr="007709F0">
        <w:rPr>
          <w:rFonts w:eastAsia="Calibri"/>
          <w:b/>
          <w:sz w:val="22"/>
          <w:lang w:eastAsia="en-US"/>
        </w:rPr>
        <w:t>Misdescribed amendments</w:t>
      </w:r>
    </w:p>
    <w:p w14:paraId="4943712F" w14:textId="77777777" w:rsidR="00AE57CC" w:rsidRPr="007709F0" w:rsidRDefault="00AE57CC" w:rsidP="00AE57CC">
      <w:pPr>
        <w:spacing w:after="120" w:line="260" w:lineRule="atLeast"/>
        <w:rPr>
          <w:rFonts w:eastAsia="Calibri"/>
          <w:sz w:val="22"/>
          <w:lang w:eastAsia="en-US"/>
        </w:rPr>
      </w:pPr>
      <w:r w:rsidRPr="007709F0">
        <w:rPr>
          <w:rFonts w:eastAsia="Calibri"/>
          <w:sz w:val="22"/>
          <w:lang w:eastAsia="en-US"/>
        </w:rP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7709F0">
        <w:rPr>
          <w:rFonts w:eastAsia="Calibri"/>
          <w:i/>
          <w:sz w:val="22"/>
          <w:lang w:eastAsia="en-US"/>
        </w:rPr>
        <w:t>Legislation Act 2003</w:t>
      </w:r>
      <w:r w:rsidRPr="007709F0">
        <w:rPr>
          <w:rFonts w:eastAsia="Calibri"/>
          <w:sz w:val="22"/>
          <w:lang w:eastAsia="en-US"/>
        </w:rPr>
        <w:t>.</w:t>
      </w:r>
    </w:p>
    <w:p w14:paraId="3B59E507" w14:textId="77777777" w:rsidR="00AE57CC" w:rsidRPr="007709F0" w:rsidRDefault="00AE57CC" w:rsidP="00AE57CC">
      <w:pPr>
        <w:spacing w:before="120" w:line="260" w:lineRule="atLeast"/>
        <w:rPr>
          <w:rFonts w:eastAsia="Calibri"/>
          <w:sz w:val="22"/>
          <w:lang w:eastAsia="en-US"/>
        </w:rPr>
      </w:pPr>
      <w:r w:rsidRPr="007709F0">
        <w:rPr>
          <w:rFonts w:eastAsia="Calibri"/>
          <w:sz w:val="22"/>
          <w:lang w:eastAsia="en-US"/>
        </w:rPr>
        <w:t>If a misdescribed amendment cannot be given effect as intended, the amendment is not incorporated and “(md not incorp)” is added to the amendment history.</w:t>
      </w:r>
    </w:p>
    <w:p w14:paraId="02B405EE" w14:textId="77777777" w:rsidR="00B149E4" w:rsidRPr="007709F0" w:rsidRDefault="00B149E4" w:rsidP="00877559">
      <w:pPr>
        <w:pStyle w:val="ENotesHeading2"/>
        <w:pageBreakBefore/>
        <w:outlineLvl w:val="9"/>
      </w:pPr>
      <w:r w:rsidRPr="007709F0">
        <w:lastRenderedPageBreak/>
        <w:t>Endnote 2—Abbreviation key</w:t>
      </w:r>
    </w:p>
    <w:p w14:paraId="4F541A68" w14:textId="77777777" w:rsidR="00B149E4" w:rsidRPr="007709F0" w:rsidRDefault="00B149E4" w:rsidP="00877559">
      <w:pPr>
        <w:pStyle w:val="Tabletext"/>
      </w:pPr>
    </w:p>
    <w:tbl>
      <w:tblPr>
        <w:tblW w:w="7939" w:type="dxa"/>
        <w:tblInd w:w="108" w:type="dxa"/>
        <w:tblLayout w:type="fixed"/>
        <w:tblLook w:val="0000" w:firstRow="0" w:lastRow="0" w:firstColumn="0" w:lastColumn="0" w:noHBand="0" w:noVBand="0"/>
      </w:tblPr>
      <w:tblGrid>
        <w:gridCol w:w="4253"/>
        <w:gridCol w:w="3686"/>
      </w:tblGrid>
      <w:tr w:rsidR="00B149E4" w:rsidRPr="007709F0" w14:paraId="13124708" w14:textId="77777777" w:rsidTr="00877559">
        <w:tc>
          <w:tcPr>
            <w:tcW w:w="4253" w:type="dxa"/>
            <w:shd w:val="clear" w:color="auto" w:fill="auto"/>
          </w:tcPr>
          <w:p w14:paraId="6885E24B" w14:textId="77777777" w:rsidR="00B149E4" w:rsidRPr="007709F0" w:rsidRDefault="00B149E4" w:rsidP="003C4F42">
            <w:pPr>
              <w:spacing w:before="60"/>
              <w:ind w:left="34"/>
            </w:pPr>
            <w:r w:rsidRPr="007709F0">
              <w:t>ad = added or inserted</w:t>
            </w:r>
          </w:p>
        </w:tc>
        <w:tc>
          <w:tcPr>
            <w:tcW w:w="3686" w:type="dxa"/>
            <w:shd w:val="clear" w:color="auto" w:fill="auto"/>
          </w:tcPr>
          <w:p w14:paraId="73475845" w14:textId="77777777" w:rsidR="00B149E4" w:rsidRPr="007709F0" w:rsidRDefault="00B149E4" w:rsidP="00877559">
            <w:pPr>
              <w:spacing w:before="60"/>
              <w:ind w:left="34"/>
            </w:pPr>
            <w:r w:rsidRPr="007709F0">
              <w:t>o = order(s)</w:t>
            </w:r>
          </w:p>
        </w:tc>
      </w:tr>
      <w:tr w:rsidR="00B149E4" w:rsidRPr="007709F0" w14:paraId="18D1A389" w14:textId="77777777" w:rsidTr="00877559">
        <w:tc>
          <w:tcPr>
            <w:tcW w:w="4253" w:type="dxa"/>
            <w:shd w:val="clear" w:color="auto" w:fill="auto"/>
          </w:tcPr>
          <w:p w14:paraId="3F3BAA0A" w14:textId="77777777" w:rsidR="00B149E4" w:rsidRPr="007709F0" w:rsidRDefault="00B149E4" w:rsidP="00877559">
            <w:pPr>
              <w:spacing w:before="60"/>
              <w:ind w:left="34"/>
            </w:pPr>
            <w:r w:rsidRPr="007709F0">
              <w:t>am = amended</w:t>
            </w:r>
          </w:p>
        </w:tc>
        <w:tc>
          <w:tcPr>
            <w:tcW w:w="3686" w:type="dxa"/>
            <w:shd w:val="clear" w:color="auto" w:fill="auto"/>
          </w:tcPr>
          <w:p w14:paraId="6EF71AF2" w14:textId="77777777" w:rsidR="00B149E4" w:rsidRPr="007709F0" w:rsidRDefault="00B149E4" w:rsidP="00877559">
            <w:pPr>
              <w:spacing w:before="60"/>
              <w:ind w:left="34"/>
            </w:pPr>
            <w:r w:rsidRPr="007709F0">
              <w:t>Ord = Ordinance</w:t>
            </w:r>
          </w:p>
        </w:tc>
      </w:tr>
      <w:tr w:rsidR="00B149E4" w:rsidRPr="007709F0" w14:paraId="679FF1CA" w14:textId="77777777" w:rsidTr="00877559">
        <w:tc>
          <w:tcPr>
            <w:tcW w:w="4253" w:type="dxa"/>
            <w:shd w:val="clear" w:color="auto" w:fill="auto"/>
          </w:tcPr>
          <w:p w14:paraId="3D7B8EB8" w14:textId="77777777" w:rsidR="00B149E4" w:rsidRPr="007709F0" w:rsidRDefault="00B149E4" w:rsidP="00877559">
            <w:pPr>
              <w:spacing w:before="60"/>
              <w:ind w:left="34"/>
            </w:pPr>
            <w:r w:rsidRPr="007709F0">
              <w:t>amdt = amendment</w:t>
            </w:r>
          </w:p>
        </w:tc>
        <w:tc>
          <w:tcPr>
            <w:tcW w:w="3686" w:type="dxa"/>
            <w:shd w:val="clear" w:color="auto" w:fill="auto"/>
          </w:tcPr>
          <w:p w14:paraId="481EFB6A" w14:textId="77777777" w:rsidR="00B149E4" w:rsidRPr="007709F0" w:rsidRDefault="00B149E4" w:rsidP="00877559">
            <w:pPr>
              <w:spacing w:before="60"/>
              <w:ind w:left="34"/>
            </w:pPr>
            <w:r w:rsidRPr="007709F0">
              <w:t>orig = original</w:t>
            </w:r>
          </w:p>
        </w:tc>
      </w:tr>
      <w:tr w:rsidR="00B149E4" w:rsidRPr="007709F0" w14:paraId="0E284DDB" w14:textId="77777777" w:rsidTr="00877559">
        <w:tc>
          <w:tcPr>
            <w:tcW w:w="4253" w:type="dxa"/>
            <w:shd w:val="clear" w:color="auto" w:fill="auto"/>
          </w:tcPr>
          <w:p w14:paraId="7E0BBBE1" w14:textId="77777777" w:rsidR="00B149E4" w:rsidRPr="007709F0" w:rsidRDefault="00B149E4" w:rsidP="00877559">
            <w:pPr>
              <w:spacing w:before="60"/>
              <w:ind w:left="34"/>
            </w:pPr>
            <w:r w:rsidRPr="007709F0">
              <w:t>c = clause(s)</w:t>
            </w:r>
          </w:p>
        </w:tc>
        <w:tc>
          <w:tcPr>
            <w:tcW w:w="3686" w:type="dxa"/>
            <w:shd w:val="clear" w:color="auto" w:fill="auto"/>
          </w:tcPr>
          <w:p w14:paraId="23339D5A" w14:textId="77777777" w:rsidR="00B149E4" w:rsidRPr="007709F0" w:rsidRDefault="00B149E4" w:rsidP="00877559">
            <w:pPr>
              <w:spacing w:before="60"/>
              <w:ind w:left="34"/>
            </w:pPr>
            <w:r w:rsidRPr="007709F0">
              <w:t>par = paragraph(s)/subparagraph(s)</w:t>
            </w:r>
          </w:p>
        </w:tc>
      </w:tr>
      <w:tr w:rsidR="00B149E4" w:rsidRPr="007709F0" w14:paraId="472B316C" w14:textId="77777777" w:rsidTr="00877559">
        <w:tc>
          <w:tcPr>
            <w:tcW w:w="4253" w:type="dxa"/>
            <w:shd w:val="clear" w:color="auto" w:fill="auto"/>
          </w:tcPr>
          <w:p w14:paraId="3B3F7AF7" w14:textId="77777777" w:rsidR="00B149E4" w:rsidRPr="007709F0" w:rsidRDefault="00B149E4" w:rsidP="00877559">
            <w:pPr>
              <w:spacing w:before="60"/>
              <w:ind w:left="34"/>
            </w:pPr>
            <w:r w:rsidRPr="007709F0">
              <w:t>C[x] = Compilation No. x</w:t>
            </w:r>
          </w:p>
        </w:tc>
        <w:tc>
          <w:tcPr>
            <w:tcW w:w="3686" w:type="dxa"/>
            <w:shd w:val="clear" w:color="auto" w:fill="auto"/>
          </w:tcPr>
          <w:p w14:paraId="0D5D163F" w14:textId="0D2364F2" w:rsidR="00B149E4" w:rsidRPr="007709F0" w:rsidRDefault="00B149E4" w:rsidP="004B1E5A">
            <w:pPr>
              <w:ind w:left="34" w:firstLine="249"/>
            </w:pPr>
            <w:r w:rsidRPr="007709F0">
              <w:t>/sub</w:t>
            </w:r>
            <w:r w:rsidR="007709F0">
              <w:noBreakHyphen/>
            </w:r>
            <w:r w:rsidRPr="007709F0">
              <w:t>subparagraph(s)</w:t>
            </w:r>
          </w:p>
        </w:tc>
      </w:tr>
      <w:tr w:rsidR="00B149E4" w:rsidRPr="007709F0" w14:paraId="326F882C" w14:textId="77777777" w:rsidTr="00877559">
        <w:tc>
          <w:tcPr>
            <w:tcW w:w="4253" w:type="dxa"/>
            <w:shd w:val="clear" w:color="auto" w:fill="auto"/>
          </w:tcPr>
          <w:p w14:paraId="5F13E176" w14:textId="77777777" w:rsidR="00B149E4" w:rsidRPr="007709F0" w:rsidRDefault="00B149E4" w:rsidP="00877559">
            <w:pPr>
              <w:spacing w:before="60"/>
              <w:ind w:left="34"/>
            </w:pPr>
            <w:r w:rsidRPr="007709F0">
              <w:t>Ch = Chapter(s)</w:t>
            </w:r>
          </w:p>
        </w:tc>
        <w:tc>
          <w:tcPr>
            <w:tcW w:w="3686" w:type="dxa"/>
            <w:shd w:val="clear" w:color="auto" w:fill="auto"/>
          </w:tcPr>
          <w:p w14:paraId="18BD54EB" w14:textId="77777777" w:rsidR="00B149E4" w:rsidRPr="007709F0" w:rsidRDefault="00B149E4" w:rsidP="00877559">
            <w:pPr>
              <w:spacing w:before="60"/>
              <w:ind w:left="34"/>
            </w:pPr>
            <w:r w:rsidRPr="007709F0">
              <w:t>pres = present</w:t>
            </w:r>
          </w:p>
        </w:tc>
      </w:tr>
      <w:tr w:rsidR="00B149E4" w:rsidRPr="007709F0" w14:paraId="4490D273" w14:textId="77777777" w:rsidTr="00877559">
        <w:tc>
          <w:tcPr>
            <w:tcW w:w="4253" w:type="dxa"/>
            <w:shd w:val="clear" w:color="auto" w:fill="auto"/>
          </w:tcPr>
          <w:p w14:paraId="7BC7E0CA" w14:textId="77777777" w:rsidR="00B149E4" w:rsidRPr="007709F0" w:rsidRDefault="00B149E4" w:rsidP="00877559">
            <w:pPr>
              <w:spacing w:before="60"/>
              <w:ind w:left="34"/>
            </w:pPr>
            <w:r w:rsidRPr="007709F0">
              <w:t>def = definition(s)</w:t>
            </w:r>
          </w:p>
        </w:tc>
        <w:tc>
          <w:tcPr>
            <w:tcW w:w="3686" w:type="dxa"/>
            <w:shd w:val="clear" w:color="auto" w:fill="auto"/>
          </w:tcPr>
          <w:p w14:paraId="3E07994C" w14:textId="77777777" w:rsidR="00B149E4" w:rsidRPr="007709F0" w:rsidRDefault="00B149E4" w:rsidP="00877559">
            <w:pPr>
              <w:spacing w:before="60"/>
              <w:ind w:left="34"/>
            </w:pPr>
            <w:r w:rsidRPr="007709F0">
              <w:t>prev = previous</w:t>
            </w:r>
          </w:p>
        </w:tc>
      </w:tr>
      <w:tr w:rsidR="00B149E4" w:rsidRPr="007709F0" w14:paraId="2A342FDA" w14:textId="77777777" w:rsidTr="00877559">
        <w:tc>
          <w:tcPr>
            <w:tcW w:w="4253" w:type="dxa"/>
            <w:shd w:val="clear" w:color="auto" w:fill="auto"/>
          </w:tcPr>
          <w:p w14:paraId="02E65774" w14:textId="77777777" w:rsidR="00B149E4" w:rsidRPr="007709F0" w:rsidRDefault="00B149E4" w:rsidP="00877559">
            <w:pPr>
              <w:spacing w:before="60"/>
              <w:ind w:left="34"/>
            </w:pPr>
            <w:r w:rsidRPr="007709F0">
              <w:t>Dict = Dictionary</w:t>
            </w:r>
          </w:p>
        </w:tc>
        <w:tc>
          <w:tcPr>
            <w:tcW w:w="3686" w:type="dxa"/>
            <w:shd w:val="clear" w:color="auto" w:fill="auto"/>
          </w:tcPr>
          <w:p w14:paraId="59B5B02A" w14:textId="77777777" w:rsidR="00B149E4" w:rsidRPr="007709F0" w:rsidRDefault="00B149E4" w:rsidP="00877559">
            <w:pPr>
              <w:spacing w:before="60"/>
              <w:ind w:left="34"/>
            </w:pPr>
            <w:r w:rsidRPr="007709F0">
              <w:t>(prev…) = previously</w:t>
            </w:r>
          </w:p>
        </w:tc>
      </w:tr>
      <w:tr w:rsidR="00B149E4" w:rsidRPr="007709F0" w14:paraId="412501E9" w14:textId="77777777" w:rsidTr="00877559">
        <w:tc>
          <w:tcPr>
            <w:tcW w:w="4253" w:type="dxa"/>
            <w:shd w:val="clear" w:color="auto" w:fill="auto"/>
          </w:tcPr>
          <w:p w14:paraId="2F1C7A97" w14:textId="77777777" w:rsidR="00B149E4" w:rsidRPr="007709F0" w:rsidRDefault="00B149E4" w:rsidP="00877559">
            <w:pPr>
              <w:spacing w:before="60"/>
              <w:ind w:left="34"/>
            </w:pPr>
            <w:r w:rsidRPr="007709F0">
              <w:t>disallowed = disallowed by Parliament</w:t>
            </w:r>
          </w:p>
        </w:tc>
        <w:tc>
          <w:tcPr>
            <w:tcW w:w="3686" w:type="dxa"/>
            <w:shd w:val="clear" w:color="auto" w:fill="auto"/>
          </w:tcPr>
          <w:p w14:paraId="7297B5C4" w14:textId="77777777" w:rsidR="00B149E4" w:rsidRPr="007709F0" w:rsidRDefault="00B149E4" w:rsidP="00877559">
            <w:pPr>
              <w:spacing w:before="60"/>
              <w:ind w:left="34"/>
            </w:pPr>
            <w:r w:rsidRPr="007709F0">
              <w:t>Pt = Part(s)</w:t>
            </w:r>
          </w:p>
        </w:tc>
      </w:tr>
      <w:tr w:rsidR="00B149E4" w:rsidRPr="007709F0" w14:paraId="749C9B1A" w14:textId="77777777" w:rsidTr="00877559">
        <w:tc>
          <w:tcPr>
            <w:tcW w:w="4253" w:type="dxa"/>
            <w:shd w:val="clear" w:color="auto" w:fill="auto"/>
          </w:tcPr>
          <w:p w14:paraId="43C71C17" w14:textId="77777777" w:rsidR="00B149E4" w:rsidRPr="007709F0" w:rsidRDefault="00B149E4" w:rsidP="00877559">
            <w:pPr>
              <w:spacing w:before="60"/>
              <w:ind w:left="34"/>
            </w:pPr>
            <w:r w:rsidRPr="007709F0">
              <w:t>Div = Division(s)</w:t>
            </w:r>
          </w:p>
        </w:tc>
        <w:tc>
          <w:tcPr>
            <w:tcW w:w="3686" w:type="dxa"/>
            <w:shd w:val="clear" w:color="auto" w:fill="auto"/>
          </w:tcPr>
          <w:p w14:paraId="488D6D08" w14:textId="77777777" w:rsidR="00B149E4" w:rsidRPr="007709F0" w:rsidRDefault="00B149E4" w:rsidP="00877559">
            <w:pPr>
              <w:spacing w:before="60"/>
              <w:ind w:left="34"/>
            </w:pPr>
            <w:r w:rsidRPr="007709F0">
              <w:t>r = regulation(s)/rule(s)</w:t>
            </w:r>
          </w:p>
        </w:tc>
      </w:tr>
      <w:tr w:rsidR="00B149E4" w:rsidRPr="007709F0" w14:paraId="3AD2338A" w14:textId="77777777" w:rsidTr="00877559">
        <w:tc>
          <w:tcPr>
            <w:tcW w:w="4253" w:type="dxa"/>
            <w:shd w:val="clear" w:color="auto" w:fill="auto"/>
          </w:tcPr>
          <w:p w14:paraId="36F7346C" w14:textId="77777777" w:rsidR="00B149E4" w:rsidRPr="007709F0" w:rsidRDefault="00B149E4" w:rsidP="00877559">
            <w:pPr>
              <w:spacing w:before="60"/>
              <w:ind w:left="34"/>
            </w:pPr>
            <w:r w:rsidRPr="007709F0">
              <w:t>ed = editorial change</w:t>
            </w:r>
          </w:p>
        </w:tc>
        <w:tc>
          <w:tcPr>
            <w:tcW w:w="3686" w:type="dxa"/>
            <w:shd w:val="clear" w:color="auto" w:fill="auto"/>
          </w:tcPr>
          <w:p w14:paraId="44A2F65D" w14:textId="77777777" w:rsidR="00B149E4" w:rsidRPr="007709F0" w:rsidRDefault="00B149E4" w:rsidP="00877559">
            <w:pPr>
              <w:spacing w:before="60"/>
              <w:ind w:left="34"/>
            </w:pPr>
            <w:r w:rsidRPr="007709F0">
              <w:t>reloc = relocated</w:t>
            </w:r>
          </w:p>
        </w:tc>
      </w:tr>
      <w:tr w:rsidR="00B149E4" w:rsidRPr="007709F0" w14:paraId="6082D1F7" w14:textId="77777777" w:rsidTr="00877559">
        <w:tc>
          <w:tcPr>
            <w:tcW w:w="4253" w:type="dxa"/>
            <w:shd w:val="clear" w:color="auto" w:fill="auto"/>
          </w:tcPr>
          <w:p w14:paraId="2D10023C" w14:textId="77777777" w:rsidR="00B149E4" w:rsidRPr="007709F0" w:rsidRDefault="00B149E4" w:rsidP="00877559">
            <w:pPr>
              <w:spacing w:before="60"/>
              <w:ind w:left="34"/>
            </w:pPr>
            <w:r w:rsidRPr="007709F0">
              <w:t>exp = expires/expired or ceases/ceased to have</w:t>
            </w:r>
          </w:p>
        </w:tc>
        <w:tc>
          <w:tcPr>
            <w:tcW w:w="3686" w:type="dxa"/>
            <w:shd w:val="clear" w:color="auto" w:fill="auto"/>
          </w:tcPr>
          <w:p w14:paraId="5A328E1D" w14:textId="77777777" w:rsidR="00B149E4" w:rsidRPr="007709F0" w:rsidRDefault="00B149E4" w:rsidP="00877559">
            <w:pPr>
              <w:spacing w:before="60"/>
              <w:ind w:left="34"/>
            </w:pPr>
            <w:r w:rsidRPr="007709F0">
              <w:t>renum = renumbered</w:t>
            </w:r>
          </w:p>
        </w:tc>
      </w:tr>
      <w:tr w:rsidR="00B149E4" w:rsidRPr="007709F0" w14:paraId="328E3F6E" w14:textId="77777777" w:rsidTr="00877559">
        <w:tc>
          <w:tcPr>
            <w:tcW w:w="4253" w:type="dxa"/>
            <w:shd w:val="clear" w:color="auto" w:fill="auto"/>
          </w:tcPr>
          <w:p w14:paraId="15BDCBFF" w14:textId="314EFC15" w:rsidR="00B149E4" w:rsidRPr="007709F0" w:rsidRDefault="00B149E4" w:rsidP="004B1E5A">
            <w:pPr>
              <w:ind w:left="34" w:firstLine="249"/>
            </w:pPr>
            <w:r w:rsidRPr="007709F0">
              <w:t>effect</w:t>
            </w:r>
          </w:p>
        </w:tc>
        <w:tc>
          <w:tcPr>
            <w:tcW w:w="3686" w:type="dxa"/>
            <w:shd w:val="clear" w:color="auto" w:fill="auto"/>
          </w:tcPr>
          <w:p w14:paraId="2D47B241" w14:textId="77777777" w:rsidR="00B149E4" w:rsidRPr="007709F0" w:rsidRDefault="00B149E4" w:rsidP="00877559">
            <w:pPr>
              <w:spacing w:before="60"/>
              <w:ind w:left="34"/>
            </w:pPr>
            <w:r w:rsidRPr="007709F0">
              <w:t>rep = repealed</w:t>
            </w:r>
          </w:p>
        </w:tc>
      </w:tr>
      <w:tr w:rsidR="00B149E4" w:rsidRPr="007709F0" w14:paraId="7FA6AD63" w14:textId="77777777" w:rsidTr="00877559">
        <w:tc>
          <w:tcPr>
            <w:tcW w:w="4253" w:type="dxa"/>
            <w:shd w:val="clear" w:color="auto" w:fill="auto"/>
          </w:tcPr>
          <w:p w14:paraId="1624344F" w14:textId="77777777" w:rsidR="00B149E4" w:rsidRPr="007709F0" w:rsidRDefault="00B149E4" w:rsidP="00877559">
            <w:pPr>
              <w:spacing w:before="60"/>
              <w:ind w:left="34"/>
            </w:pPr>
            <w:r w:rsidRPr="007709F0">
              <w:t>F = Federal Register of Legislation</w:t>
            </w:r>
          </w:p>
        </w:tc>
        <w:tc>
          <w:tcPr>
            <w:tcW w:w="3686" w:type="dxa"/>
            <w:shd w:val="clear" w:color="auto" w:fill="auto"/>
          </w:tcPr>
          <w:p w14:paraId="05F769E8" w14:textId="77777777" w:rsidR="00B149E4" w:rsidRPr="007709F0" w:rsidRDefault="00B149E4" w:rsidP="00877559">
            <w:pPr>
              <w:spacing w:before="60"/>
              <w:ind w:left="34"/>
            </w:pPr>
            <w:r w:rsidRPr="007709F0">
              <w:t>rs = repealed and substituted</w:t>
            </w:r>
          </w:p>
        </w:tc>
      </w:tr>
      <w:tr w:rsidR="00B149E4" w:rsidRPr="007709F0" w14:paraId="26F96868" w14:textId="77777777" w:rsidTr="00877559">
        <w:tc>
          <w:tcPr>
            <w:tcW w:w="4253" w:type="dxa"/>
            <w:shd w:val="clear" w:color="auto" w:fill="auto"/>
          </w:tcPr>
          <w:p w14:paraId="3856B370" w14:textId="77777777" w:rsidR="00B149E4" w:rsidRPr="007709F0" w:rsidRDefault="00B149E4" w:rsidP="00877559">
            <w:pPr>
              <w:spacing w:before="60"/>
              <w:ind w:left="34"/>
            </w:pPr>
            <w:r w:rsidRPr="007709F0">
              <w:t>gaz = gazette</w:t>
            </w:r>
          </w:p>
        </w:tc>
        <w:tc>
          <w:tcPr>
            <w:tcW w:w="3686" w:type="dxa"/>
            <w:shd w:val="clear" w:color="auto" w:fill="auto"/>
          </w:tcPr>
          <w:p w14:paraId="712EAEEB" w14:textId="77777777" w:rsidR="00B149E4" w:rsidRPr="007709F0" w:rsidRDefault="00B149E4" w:rsidP="00877559">
            <w:pPr>
              <w:spacing w:before="60"/>
              <w:ind w:left="34"/>
            </w:pPr>
            <w:r w:rsidRPr="007709F0">
              <w:t>s = section(s)/subsection(s)</w:t>
            </w:r>
          </w:p>
        </w:tc>
      </w:tr>
      <w:tr w:rsidR="00B149E4" w:rsidRPr="007709F0" w14:paraId="23CB6D44" w14:textId="77777777" w:rsidTr="00877559">
        <w:tc>
          <w:tcPr>
            <w:tcW w:w="4253" w:type="dxa"/>
            <w:shd w:val="clear" w:color="auto" w:fill="auto"/>
          </w:tcPr>
          <w:p w14:paraId="49271B26" w14:textId="77777777" w:rsidR="00B149E4" w:rsidRPr="007709F0" w:rsidRDefault="00B149E4" w:rsidP="00877559">
            <w:pPr>
              <w:spacing w:before="60"/>
              <w:ind w:left="34"/>
            </w:pPr>
            <w:r w:rsidRPr="007709F0">
              <w:t xml:space="preserve">LA = </w:t>
            </w:r>
            <w:r w:rsidRPr="007709F0">
              <w:rPr>
                <w:i/>
              </w:rPr>
              <w:t>Legislation Act 2003</w:t>
            </w:r>
          </w:p>
        </w:tc>
        <w:tc>
          <w:tcPr>
            <w:tcW w:w="3686" w:type="dxa"/>
            <w:shd w:val="clear" w:color="auto" w:fill="auto"/>
          </w:tcPr>
          <w:p w14:paraId="7C495193" w14:textId="77777777" w:rsidR="00B149E4" w:rsidRPr="007709F0" w:rsidRDefault="00B149E4" w:rsidP="00877559">
            <w:pPr>
              <w:spacing w:before="60"/>
              <w:ind w:left="34"/>
            </w:pPr>
            <w:r w:rsidRPr="007709F0">
              <w:t>Sch = Schedule(s)</w:t>
            </w:r>
          </w:p>
        </w:tc>
      </w:tr>
      <w:tr w:rsidR="00B149E4" w:rsidRPr="007709F0" w14:paraId="071050A7" w14:textId="77777777" w:rsidTr="00877559">
        <w:tc>
          <w:tcPr>
            <w:tcW w:w="4253" w:type="dxa"/>
            <w:shd w:val="clear" w:color="auto" w:fill="auto"/>
          </w:tcPr>
          <w:p w14:paraId="4E2B7CBB" w14:textId="77777777" w:rsidR="00B149E4" w:rsidRPr="007709F0" w:rsidRDefault="00B149E4" w:rsidP="00877559">
            <w:pPr>
              <w:spacing w:before="60"/>
              <w:ind w:left="34"/>
            </w:pPr>
            <w:r w:rsidRPr="007709F0">
              <w:t xml:space="preserve">LIA = </w:t>
            </w:r>
            <w:r w:rsidRPr="007709F0">
              <w:rPr>
                <w:i/>
              </w:rPr>
              <w:t>Legislative Instruments Act 2003</w:t>
            </w:r>
          </w:p>
        </w:tc>
        <w:tc>
          <w:tcPr>
            <w:tcW w:w="3686" w:type="dxa"/>
            <w:shd w:val="clear" w:color="auto" w:fill="auto"/>
          </w:tcPr>
          <w:p w14:paraId="755CE028" w14:textId="77777777" w:rsidR="00B149E4" w:rsidRPr="007709F0" w:rsidRDefault="00B149E4" w:rsidP="00877559">
            <w:pPr>
              <w:spacing w:before="60"/>
              <w:ind w:left="34"/>
            </w:pPr>
            <w:r w:rsidRPr="007709F0">
              <w:t>Sdiv = Subdivision(s)</w:t>
            </w:r>
          </w:p>
        </w:tc>
      </w:tr>
      <w:tr w:rsidR="00B149E4" w:rsidRPr="007709F0" w14:paraId="2AB1790B" w14:textId="77777777" w:rsidTr="00877559">
        <w:tc>
          <w:tcPr>
            <w:tcW w:w="4253" w:type="dxa"/>
            <w:shd w:val="clear" w:color="auto" w:fill="auto"/>
          </w:tcPr>
          <w:p w14:paraId="17F2BC5C" w14:textId="77777777" w:rsidR="00B149E4" w:rsidRPr="007709F0" w:rsidRDefault="00B149E4" w:rsidP="00877559">
            <w:pPr>
              <w:spacing w:before="60"/>
              <w:ind w:left="34"/>
            </w:pPr>
            <w:r w:rsidRPr="007709F0">
              <w:t>(md not incorp) = misdescribed amendment</w:t>
            </w:r>
          </w:p>
        </w:tc>
        <w:tc>
          <w:tcPr>
            <w:tcW w:w="3686" w:type="dxa"/>
            <w:shd w:val="clear" w:color="auto" w:fill="auto"/>
          </w:tcPr>
          <w:p w14:paraId="5630D6E8" w14:textId="2B8AB115" w:rsidR="00B149E4" w:rsidRPr="007709F0" w:rsidRDefault="00B149E4" w:rsidP="00877559">
            <w:pPr>
              <w:spacing w:before="60"/>
              <w:ind w:left="34"/>
            </w:pPr>
            <w:r w:rsidRPr="007709F0">
              <w:t>Sub</w:t>
            </w:r>
            <w:r w:rsidR="007709F0">
              <w:noBreakHyphen/>
            </w:r>
            <w:r w:rsidRPr="007709F0">
              <w:t>Ch = Sub</w:t>
            </w:r>
            <w:r w:rsidR="007709F0">
              <w:noBreakHyphen/>
            </w:r>
            <w:r w:rsidRPr="007709F0">
              <w:t>Chapter(s)</w:t>
            </w:r>
          </w:p>
        </w:tc>
      </w:tr>
      <w:tr w:rsidR="00B149E4" w:rsidRPr="007709F0" w14:paraId="163A2E8D" w14:textId="77777777" w:rsidTr="00877559">
        <w:tc>
          <w:tcPr>
            <w:tcW w:w="4253" w:type="dxa"/>
            <w:shd w:val="clear" w:color="auto" w:fill="auto"/>
          </w:tcPr>
          <w:p w14:paraId="757D7103" w14:textId="4515A8C2" w:rsidR="00B149E4" w:rsidRPr="007709F0" w:rsidRDefault="00B149E4" w:rsidP="004B1E5A">
            <w:pPr>
              <w:ind w:left="34" w:firstLine="249"/>
            </w:pPr>
            <w:r w:rsidRPr="007709F0">
              <w:t>cannot be given effect</w:t>
            </w:r>
          </w:p>
        </w:tc>
        <w:tc>
          <w:tcPr>
            <w:tcW w:w="3686" w:type="dxa"/>
            <w:shd w:val="clear" w:color="auto" w:fill="auto"/>
          </w:tcPr>
          <w:p w14:paraId="68656E02" w14:textId="77777777" w:rsidR="00B149E4" w:rsidRPr="007709F0" w:rsidRDefault="00B149E4" w:rsidP="00877559">
            <w:pPr>
              <w:spacing w:before="60"/>
              <w:ind w:left="34"/>
            </w:pPr>
            <w:r w:rsidRPr="007709F0">
              <w:t>SubPt = Subpart(s)</w:t>
            </w:r>
          </w:p>
        </w:tc>
      </w:tr>
      <w:tr w:rsidR="00B149E4" w:rsidRPr="007709F0" w14:paraId="1AAF4319" w14:textId="77777777" w:rsidTr="00877559">
        <w:tc>
          <w:tcPr>
            <w:tcW w:w="4253" w:type="dxa"/>
            <w:shd w:val="clear" w:color="auto" w:fill="auto"/>
          </w:tcPr>
          <w:p w14:paraId="5118994F" w14:textId="77777777" w:rsidR="00B149E4" w:rsidRPr="007709F0" w:rsidRDefault="00B149E4" w:rsidP="00877559">
            <w:pPr>
              <w:spacing w:before="60"/>
              <w:ind w:left="34"/>
            </w:pPr>
            <w:r w:rsidRPr="007709F0">
              <w:t>mod = modified/modification</w:t>
            </w:r>
          </w:p>
        </w:tc>
        <w:tc>
          <w:tcPr>
            <w:tcW w:w="3686" w:type="dxa"/>
            <w:shd w:val="clear" w:color="auto" w:fill="auto"/>
          </w:tcPr>
          <w:p w14:paraId="37BE4D7B" w14:textId="77777777" w:rsidR="00B149E4" w:rsidRPr="007709F0" w:rsidRDefault="00B149E4" w:rsidP="00877559">
            <w:pPr>
              <w:spacing w:before="60"/>
              <w:ind w:left="34"/>
            </w:pPr>
            <w:r w:rsidRPr="007709F0">
              <w:rPr>
                <w:u w:val="single"/>
              </w:rPr>
              <w:t>underlining</w:t>
            </w:r>
            <w:r w:rsidRPr="007709F0">
              <w:t xml:space="preserve"> = whole or part not</w:t>
            </w:r>
          </w:p>
        </w:tc>
      </w:tr>
      <w:tr w:rsidR="00B149E4" w:rsidRPr="007709F0" w14:paraId="557EC779" w14:textId="77777777" w:rsidTr="00877559">
        <w:tc>
          <w:tcPr>
            <w:tcW w:w="4253" w:type="dxa"/>
            <w:shd w:val="clear" w:color="auto" w:fill="auto"/>
          </w:tcPr>
          <w:p w14:paraId="50ADE0A3" w14:textId="77777777" w:rsidR="00B149E4" w:rsidRPr="007709F0" w:rsidRDefault="00B149E4" w:rsidP="00877559">
            <w:pPr>
              <w:spacing w:before="60"/>
              <w:ind w:left="34"/>
            </w:pPr>
            <w:r w:rsidRPr="007709F0">
              <w:t>No. = Number(s)</w:t>
            </w:r>
          </w:p>
        </w:tc>
        <w:tc>
          <w:tcPr>
            <w:tcW w:w="3686" w:type="dxa"/>
            <w:shd w:val="clear" w:color="auto" w:fill="auto"/>
          </w:tcPr>
          <w:p w14:paraId="398F9CCA" w14:textId="6D74F420" w:rsidR="00B149E4" w:rsidRPr="007709F0" w:rsidRDefault="00B149E4" w:rsidP="006F7006">
            <w:pPr>
              <w:ind w:left="34" w:firstLine="249"/>
            </w:pPr>
            <w:r w:rsidRPr="007709F0">
              <w:t>commenced or to be commenced</w:t>
            </w:r>
          </w:p>
        </w:tc>
      </w:tr>
    </w:tbl>
    <w:p w14:paraId="7BB761D8" w14:textId="77777777" w:rsidR="00B149E4" w:rsidRPr="007709F0" w:rsidRDefault="00B149E4" w:rsidP="00877559">
      <w:pPr>
        <w:pStyle w:val="Tabletext"/>
      </w:pPr>
    </w:p>
    <w:p w14:paraId="45318318" w14:textId="77777777" w:rsidR="001A7B41" w:rsidRPr="007709F0" w:rsidRDefault="000B66A0" w:rsidP="00DE7FC6">
      <w:pPr>
        <w:pStyle w:val="ENotesHeading2"/>
        <w:pageBreakBefore/>
      </w:pPr>
      <w:r w:rsidRPr="007709F0">
        <w:lastRenderedPageBreak/>
        <w:t>Endnote 3—Legislation history</w:t>
      </w:r>
      <w:bookmarkEnd w:id="86"/>
    </w:p>
    <w:p w14:paraId="177F11A7" w14:textId="77777777" w:rsidR="001A7B41" w:rsidRPr="007709F0" w:rsidRDefault="001A7B41" w:rsidP="001A7B41">
      <w:pPr>
        <w:pStyle w:val="Tabletext"/>
      </w:pPr>
    </w:p>
    <w:tbl>
      <w:tblPr>
        <w:tblW w:w="9085"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35"/>
        <w:gridCol w:w="2247"/>
        <w:gridCol w:w="2073"/>
        <w:gridCol w:w="1930"/>
      </w:tblGrid>
      <w:tr w:rsidR="00AE72C2" w:rsidRPr="007709F0" w14:paraId="440C1A72" w14:textId="77777777" w:rsidTr="00FE5542">
        <w:trPr>
          <w:cantSplit/>
          <w:tblHeader/>
        </w:trPr>
        <w:tc>
          <w:tcPr>
            <w:tcW w:w="2835" w:type="dxa"/>
          </w:tcPr>
          <w:p w14:paraId="00D4F6A8" w14:textId="77777777" w:rsidR="000B66A0" w:rsidRPr="007709F0" w:rsidRDefault="001D2BDD" w:rsidP="00CC153D">
            <w:pPr>
              <w:pStyle w:val="TableColHead"/>
              <w:rPr>
                <w:color w:val="000000"/>
              </w:rPr>
            </w:pPr>
            <w:r w:rsidRPr="007709F0">
              <w:rPr>
                <w:color w:val="000000"/>
              </w:rPr>
              <w:t>Name</w:t>
            </w:r>
          </w:p>
        </w:tc>
        <w:tc>
          <w:tcPr>
            <w:tcW w:w="2247" w:type="dxa"/>
          </w:tcPr>
          <w:p w14:paraId="05074D59" w14:textId="77777777" w:rsidR="00AE72C2" w:rsidRPr="007709F0" w:rsidRDefault="001D2BDD" w:rsidP="00CC153D">
            <w:pPr>
              <w:pStyle w:val="TableColHead"/>
              <w:rPr>
                <w:i/>
                <w:color w:val="000000"/>
              </w:rPr>
            </w:pPr>
            <w:r w:rsidRPr="007709F0">
              <w:rPr>
                <w:color w:val="000000"/>
              </w:rPr>
              <w:t>R</w:t>
            </w:r>
            <w:r w:rsidR="00AE72C2" w:rsidRPr="007709F0">
              <w:rPr>
                <w:color w:val="000000"/>
              </w:rPr>
              <w:t>egistration</w:t>
            </w:r>
          </w:p>
        </w:tc>
        <w:tc>
          <w:tcPr>
            <w:tcW w:w="2073" w:type="dxa"/>
          </w:tcPr>
          <w:p w14:paraId="042EF94C" w14:textId="77777777" w:rsidR="00AE72C2" w:rsidRPr="007709F0" w:rsidRDefault="000B66A0" w:rsidP="00CC153D">
            <w:pPr>
              <w:pStyle w:val="TableColHead"/>
              <w:rPr>
                <w:color w:val="000000"/>
              </w:rPr>
            </w:pPr>
            <w:r w:rsidRPr="007709F0">
              <w:rPr>
                <w:color w:val="000000"/>
              </w:rPr>
              <w:t>C</w:t>
            </w:r>
            <w:r w:rsidR="00AE72C2" w:rsidRPr="007709F0">
              <w:rPr>
                <w:color w:val="000000"/>
              </w:rPr>
              <w:t>ommencement</w:t>
            </w:r>
          </w:p>
        </w:tc>
        <w:tc>
          <w:tcPr>
            <w:tcW w:w="1930" w:type="dxa"/>
          </w:tcPr>
          <w:p w14:paraId="191E8CCC" w14:textId="77777777" w:rsidR="00AE72C2" w:rsidRPr="007709F0" w:rsidRDefault="000B66A0" w:rsidP="00B15BBA">
            <w:pPr>
              <w:pStyle w:val="TableColHead"/>
              <w:rPr>
                <w:color w:val="000000"/>
              </w:rPr>
            </w:pPr>
            <w:r w:rsidRPr="007709F0">
              <w:rPr>
                <w:color w:val="000000"/>
              </w:rPr>
              <w:t>Application, saving and</w:t>
            </w:r>
            <w:r w:rsidR="00B15BBA" w:rsidRPr="007709F0">
              <w:rPr>
                <w:color w:val="000000"/>
              </w:rPr>
              <w:t xml:space="preserve"> </w:t>
            </w:r>
            <w:r w:rsidR="00AE72C2" w:rsidRPr="007709F0">
              <w:rPr>
                <w:color w:val="000000"/>
              </w:rPr>
              <w:t>transitional provisions</w:t>
            </w:r>
          </w:p>
        </w:tc>
      </w:tr>
      <w:tr w:rsidR="00AE72C2" w:rsidRPr="007709F0" w14:paraId="1BB772FD" w14:textId="77777777" w:rsidTr="00FE5542">
        <w:trPr>
          <w:cantSplit/>
        </w:trPr>
        <w:tc>
          <w:tcPr>
            <w:tcW w:w="2835" w:type="dxa"/>
          </w:tcPr>
          <w:p w14:paraId="1F5F4F7F" w14:textId="77777777" w:rsidR="004236BC" w:rsidRPr="007709F0" w:rsidRDefault="004236BC" w:rsidP="00CC153D">
            <w:pPr>
              <w:pStyle w:val="TableOfStatRules"/>
              <w:spacing w:after="60"/>
              <w:rPr>
                <w:color w:val="000000"/>
              </w:rPr>
            </w:pPr>
            <w:r w:rsidRPr="007709F0">
              <w:rPr>
                <w:color w:val="000000"/>
              </w:rPr>
              <w:t>Treatment Principles</w:t>
            </w:r>
          </w:p>
          <w:p w14:paraId="26798AF0" w14:textId="77777777" w:rsidR="00AE72C2" w:rsidRPr="007709F0" w:rsidRDefault="00AE72C2" w:rsidP="00CC153D">
            <w:pPr>
              <w:pStyle w:val="TableOfStatRules"/>
              <w:spacing w:after="60"/>
              <w:rPr>
                <w:i/>
                <w:color w:val="000000"/>
              </w:rPr>
            </w:pPr>
            <w:r w:rsidRPr="007709F0">
              <w:rPr>
                <w:i/>
                <w:color w:val="000000"/>
              </w:rPr>
              <w:t xml:space="preserve">2013 No. R52 </w:t>
            </w:r>
          </w:p>
        </w:tc>
        <w:tc>
          <w:tcPr>
            <w:tcW w:w="2247" w:type="dxa"/>
          </w:tcPr>
          <w:p w14:paraId="1FD3DDD3" w14:textId="77777777" w:rsidR="00AE72C2" w:rsidRPr="007709F0" w:rsidRDefault="00745F3F" w:rsidP="00CC153D">
            <w:pPr>
              <w:pStyle w:val="TableOfStatRules"/>
              <w:spacing w:after="60"/>
              <w:rPr>
                <w:rFonts w:cs="Arial"/>
                <w:color w:val="000000"/>
                <w:szCs w:val="18"/>
              </w:rPr>
            </w:pPr>
            <w:r w:rsidRPr="007709F0">
              <w:rPr>
                <w:rFonts w:cs="Arial"/>
                <w:color w:val="000000"/>
                <w:szCs w:val="18"/>
              </w:rPr>
              <w:t xml:space="preserve">2 December 2013 </w:t>
            </w:r>
            <w:r w:rsidR="00AE72C2" w:rsidRPr="007709F0">
              <w:rPr>
                <w:rFonts w:cs="Arial"/>
                <w:color w:val="000000"/>
                <w:szCs w:val="18"/>
              </w:rPr>
              <w:t>(</w:t>
            </w:r>
            <w:r w:rsidR="00AE72C2" w:rsidRPr="007709F0">
              <w:rPr>
                <w:rFonts w:cs="Arial"/>
                <w:i/>
                <w:color w:val="000000"/>
                <w:szCs w:val="18"/>
              </w:rPr>
              <w:t>see</w:t>
            </w:r>
            <w:r w:rsidR="00AE72C2" w:rsidRPr="007709F0">
              <w:rPr>
                <w:rFonts w:cs="Arial"/>
                <w:color w:val="000000"/>
                <w:szCs w:val="18"/>
              </w:rPr>
              <w:t xml:space="preserve"> </w:t>
            </w:r>
            <w:r w:rsidRPr="007709F0">
              <w:rPr>
                <w:rStyle w:val="legsubtitle1"/>
                <w:rFonts w:ascii="Arial" w:hAnsi="Arial" w:cs="Arial"/>
                <w:b w:val="0"/>
                <w:sz w:val="18"/>
                <w:szCs w:val="18"/>
              </w:rPr>
              <w:t>F2013L02029</w:t>
            </w:r>
            <w:r w:rsidR="00AE72C2" w:rsidRPr="007709F0">
              <w:rPr>
                <w:rFonts w:cs="Arial"/>
                <w:color w:val="000000"/>
                <w:szCs w:val="18"/>
              </w:rPr>
              <w:t xml:space="preserve">) </w:t>
            </w:r>
          </w:p>
        </w:tc>
        <w:tc>
          <w:tcPr>
            <w:tcW w:w="2073" w:type="dxa"/>
          </w:tcPr>
          <w:p w14:paraId="1DF1A9D1" w14:textId="77777777" w:rsidR="00BB77BF" w:rsidRPr="007709F0" w:rsidRDefault="00BB77BF" w:rsidP="00BB77BF">
            <w:pPr>
              <w:pStyle w:val="TableOfStatRules"/>
              <w:spacing w:after="60"/>
            </w:pPr>
            <w:r w:rsidRPr="007709F0">
              <w:t xml:space="preserve">3 </w:t>
            </w:r>
            <w:r w:rsidR="00021EC3" w:rsidRPr="007709F0">
              <w:t>December</w:t>
            </w:r>
            <w:r w:rsidRPr="007709F0">
              <w:t xml:space="preserve"> 2013 (except references to “SRCA disability” in para.1.4.1)</w:t>
            </w:r>
          </w:p>
          <w:p w14:paraId="5B0C7950" w14:textId="77777777" w:rsidR="00AE72C2" w:rsidRPr="007709F0" w:rsidRDefault="00BB77BF" w:rsidP="001F2D28">
            <w:pPr>
              <w:pStyle w:val="TableOfStatRules"/>
              <w:spacing w:after="60"/>
              <w:rPr>
                <w:color w:val="000000"/>
              </w:rPr>
            </w:pPr>
            <w:r w:rsidRPr="007709F0">
              <w:t>10 December 2013 (for references to “SRCA disability” in para.1.4.1)</w:t>
            </w:r>
          </w:p>
        </w:tc>
        <w:tc>
          <w:tcPr>
            <w:tcW w:w="1930" w:type="dxa"/>
          </w:tcPr>
          <w:p w14:paraId="0896C95C" w14:textId="77777777" w:rsidR="00AE72C2" w:rsidRPr="007709F0" w:rsidRDefault="005C6935" w:rsidP="00CC153D">
            <w:pPr>
              <w:pStyle w:val="TableOfStatRules"/>
              <w:spacing w:after="60"/>
              <w:rPr>
                <w:color w:val="000000"/>
              </w:rPr>
            </w:pPr>
            <w:r w:rsidRPr="007709F0">
              <w:rPr>
                <w:color w:val="000000"/>
              </w:rPr>
              <w:t>Paragraph 1.2</w:t>
            </w:r>
          </w:p>
        </w:tc>
      </w:tr>
      <w:tr w:rsidR="00AE72C2" w:rsidRPr="007709F0" w14:paraId="30E46394" w14:textId="77777777" w:rsidTr="00FE5542">
        <w:trPr>
          <w:cantSplit/>
        </w:trPr>
        <w:tc>
          <w:tcPr>
            <w:tcW w:w="2835" w:type="dxa"/>
          </w:tcPr>
          <w:p w14:paraId="67C31FF6" w14:textId="77777777" w:rsidR="004236BC" w:rsidRPr="007709F0" w:rsidRDefault="006F1048" w:rsidP="00CC153D">
            <w:pPr>
              <w:pStyle w:val="TableOfStatRules"/>
              <w:spacing w:after="60"/>
              <w:rPr>
                <w:color w:val="000000"/>
              </w:rPr>
            </w:pPr>
            <w:r w:rsidRPr="007709F0">
              <w:rPr>
                <w:color w:val="000000"/>
              </w:rPr>
              <w:t>Veterans’ Entitlements (Treatment Principles – Rehabilitation Appliance Program) Amendment Instrument 2014</w:t>
            </w:r>
          </w:p>
          <w:p w14:paraId="43AE0838" w14:textId="77777777" w:rsidR="00AE72C2" w:rsidRPr="007709F0" w:rsidRDefault="00846A02" w:rsidP="00CC153D">
            <w:pPr>
              <w:pStyle w:val="TableOfStatRules"/>
              <w:spacing w:after="60"/>
              <w:rPr>
                <w:i/>
                <w:color w:val="000000"/>
              </w:rPr>
            </w:pPr>
            <w:r w:rsidRPr="007709F0">
              <w:rPr>
                <w:i/>
                <w:color w:val="000000"/>
              </w:rPr>
              <w:t>2014</w:t>
            </w:r>
            <w:r w:rsidR="00AE72C2" w:rsidRPr="007709F0">
              <w:rPr>
                <w:i/>
                <w:color w:val="000000"/>
              </w:rPr>
              <w:t xml:space="preserve"> No. R</w:t>
            </w:r>
            <w:r w:rsidRPr="007709F0">
              <w:rPr>
                <w:i/>
                <w:color w:val="000000"/>
              </w:rPr>
              <w:t>1</w:t>
            </w:r>
          </w:p>
        </w:tc>
        <w:tc>
          <w:tcPr>
            <w:tcW w:w="2247" w:type="dxa"/>
          </w:tcPr>
          <w:p w14:paraId="067E1CBF" w14:textId="77777777" w:rsidR="00AE72C2" w:rsidRPr="007709F0" w:rsidRDefault="00846A02" w:rsidP="00CC153D">
            <w:pPr>
              <w:pStyle w:val="TableOfStatRules"/>
              <w:rPr>
                <w:rFonts w:cs="Arial"/>
                <w:color w:val="000000"/>
                <w:szCs w:val="18"/>
              </w:rPr>
            </w:pPr>
            <w:r w:rsidRPr="007709F0">
              <w:rPr>
                <w:rFonts w:cs="Arial"/>
                <w:color w:val="000000"/>
                <w:szCs w:val="18"/>
              </w:rPr>
              <w:t>2 May 2014</w:t>
            </w:r>
          </w:p>
          <w:p w14:paraId="2F217B0B" w14:textId="77777777" w:rsidR="00FB222A" w:rsidRPr="007709F0" w:rsidRDefault="00AE72C2" w:rsidP="00A873A5">
            <w:pPr>
              <w:pStyle w:val="TableOfStatRules"/>
              <w:spacing w:before="0"/>
              <w:rPr>
                <w:rFonts w:cs="Arial"/>
                <w:color w:val="000000"/>
                <w:szCs w:val="18"/>
              </w:rPr>
            </w:pPr>
            <w:r w:rsidRPr="007709F0">
              <w:rPr>
                <w:rFonts w:cs="Arial"/>
                <w:color w:val="000000"/>
                <w:szCs w:val="18"/>
              </w:rPr>
              <w:t>(</w:t>
            </w:r>
            <w:r w:rsidRPr="007709F0">
              <w:rPr>
                <w:rFonts w:cs="Arial"/>
                <w:i/>
                <w:color w:val="000000"/>
                <w:szCs w:val="18"/>
              </w:rPr>
              <w:t xml:space="preserve">see </w:t>
            </w:r>
            <w:r w:rsidR="00846A02" w:rsidRPr="007709F0">
              <w:rPr>
                <w:rFonts w:cs="Arial"/>
                <w:color w:val="000000"/>
                <w:szCs w:val="18"/>
              </w:rPr>
              <w:t>F2014L00493</w:t>
            </w:r>
            <w:r w:rsidRPr="007709F0">
              <w:rPr>
                <w:rFonts w:cs="Arial"/>
                <w:color w:val="000000"/>
                <w:szCs w:val="18"/>
              </w:rPr>
              <w:t>)</w:t>
            </w:r>
          </w:p>
        </w:tc>
        <w:tc>
          <w:tcPr>
            <w:tcW w:w="2073" w:type="dxa"/>
          </w:tcPr>
          <w:p w14:paraId="327A1C8E" w14:textId="77777777" w:rsidR="00AE72C2" w:rsidRPr="007709F0" w:rsidRDefault="00A956B0" w:rsidP="00A956B0">
            <w:pPr>
              <w:pStyle w:val="TableOfStatRules"/>
              <w:spacing w:after="60"/>
              <w:rPr>
                <w:color w:val="000000"/>
              </w:rPr>
            </w:pPr>
            <w:r w:rsidRPr="007709F0">
              <w:rPr>
                <w:color w:val="000000"/>
              </w:rPr>
              <w:t>3 May 2014</w:t>
            </w:r>
          </w:p>
        </w:tc>
        <w:tc>
          <w:tcPr>
            <w:tcW w:w="1930" w:type="dxa"/>
          </w:tcPr>
          <w:p w14:paraId="11A638F9" w14:textId="77777777" w:rsidR="00AE72C2" w:rsidRPr="007709F0" w:rsidRDefault="00EF5955" w:rsidP="00CC153D">
            <w:pPr>
              <w:pStyle w:val="TableOfStatRules"/>
              <w:spacing w:after="60"/>
              <w:rPr>
                <w:color w:val="000000"/>
              </w:rPr>
            </w:pPr>
            <w:r w:rsidRPr="007709F0">
              <w:rPr>
                <w:color w:val="000000"/>
              </w:rPr>
              <w:t xml:space="preserve">Paragraph [3] </w:t>
            </w:r>
          </w:p>
        </w:tc>
      </w:tr>
      <w:tr w:rsidR="00497939" w:rsidRPr="007709F0" w14:paraId="6A12A8ED" w14:textId="77777777" w:rsidTr="00FE5542">
        <w:trPr>
          <w:cantSplit/>
        </w:trPr>
        <w:tc>
          <w:tcPr>
            <w:tcW w:w="2835" w:type="dxa"/>
          </w:tcPr>
          <w:p w14:paraId="44CCE44E" w14:textId="77777777" w:rsidR="006F1048" w:rsidRPr="007709F0" w:rsidRDefault="006F1048" w:rsidP="00CC153D">
            <w:pPr>
              <w:pStyle w:val="TableOfStatRules"/>
              <w:spacing w:after="60"/>
              <w:rPr>
                <w:color w:val="000000"/>
              </w:rPr>
            </w:pPr>
            <w:r w:rsidRPr="007709F0">
              <w:rPr>
                <w:color w:val="000000"/>
              </w:rPr>
              <w:t>Veterans’ Entitlements (Treatment Principles – Residential Care Classification) Amendment Instrument 2014</w:t>
            </w:r>
          </w:p>
          <w:p w14:paraId="035F5F61" w14:textId="77777777" w:rsidR="00497939" w:rsidRPr="007709F0" w:rsidRDefault="00497939" w:rsidP="00CC153D">
            <w:pPr>
              <w:pStyle w:val="TableOfStatRules"/>
              <w:spacing w:after="60"/>
              <w:rPr>
                <w:i/>
                <w:color w:val="000000"/>
              </w:rPr>
            </w:pPr>
            <w:r w:rsidRPr="007709F0">
              <w:rPr>
                <w:i/>
                <w:color w:val="000000"/>
              </w:rPr>
              <w:t>2014 No. R24</w:t>
            </w:r>
          </w:p>
        </w:tc>
        <w:tc>
          <w:tcPr>
            <w:tcW w:w="2247" w:type="dxa"/>
          </w:tcPr>
          <w:p w14:paraId="7CDAB3F2" w14:textId="77777777" w:rsidR="00497939" w:rsidRPr="007709F0" w:rsidRDefault="00B31B66" w:rsidP="00CC153D">
            <w:pPr>
              <w:pStyle w:val="TableOfStatRules"/>
              <w:rPr>
                <w:rFonts w:cs="Arial"/>
                <w:color w:val="000000"/>
                <w:szCs w:val="18"/>
              </w:rPr>
            </w:pPr>
            <w:r w:rsidRPr="007709F0">
              <w:rPr>
                <w:rFonts w:cs="Arial"/>
                <w:color w:val="000000"/>
                <w:szCs w:val="18"/>
              </w:rPr>
              <w:t>28 June 2014</w:t>
            </w:r>
          </w:p>
          <w:p w14:paraId="6D365574" w14:textId="77777777" w:rsidR="00B31B66" w:rsidRPr="007709F0" w:rsidRDefault="00B31B66" w:rsidP="00A873A5">
            <w:pPr>
              <w:pStyle w:val="TableOfStatRules"/>
              <w:spacing w:before="0"/>
              <w:rPr>
                <w:rFonts w:cs="Arial"/>
                <w:color w:val="000000"/>
                <w:szCs w:val="18"/>
              </w:rPr>
            </w:pPr>
            <w:r w:rsidRPr="007709F0">
              <w:rPr>
                <w:rFonts w:cs="Arial"/>
                <w:color w:val="000000"/>
                <w:szCs w:val="18"/>
              </w:rPr>
              <w:t>(</w:t>
            </w:r>
            <w:r w:rsidRPr="007709F0">
              <w:rPr>
                <w:rFonts w:cs="Arial"/>
                <w:i/>
                <w:color w:val="000000"/>
                <w:szCs w:val="18"/>
              </w:rPr>
              <w:t>see</w:t>
            </w:r>
            <w:r w:rsidRPr="007709F0">
              <w:rPr>
                <w:rFonts w:cs="Arial"/>
                <w:color w:val="000000"/>
                <w:szCs w:val="18"/>
              </w:rPr>
              <w:t xml:space="preserve"> </w:t>
            </w:r>
            <w:r w:rsidRPr="007709F0">
              <w:rPr>
                <w:rFonts w:cs="Arial"/>
                <w:szCs w:val="18"/>
              </w:rPr>
              <w:t>F2014L00877)</w:t>
            </w:r>
          </w:p>
        </w:tc>
        <w:tc>
          <w:tcPr>
            <w:tcW w:w="2073" w:type="dxa"/>
          </w:tcPr>
          <w:p w14:paraId="58793DCC" w14:textId="77777777" w:rsidR="00497939" w:rsidRPr="007709F0" w:rsidRDefault="00B31B66" w:rsidP="00A956B0">
            <w:pPr>
              <w:pStyle w:val="TableOfStatRules"/>
              <w:spacing w:after="60"/>
              <w:rPr>
                <w:color w:val="000000"/>
              </w:rPr>
            </w:pPr>
            <w:r w:rsidRPr="007709F0">
              <w:rPr>
                <w:color w:val="000000"/>
              </w:rPr>
              <w:t>1 July 2014</w:t>
            </w:r>
          </w:p>
        </w:tc>
        <w:tc>
          <w:tcPr>
            <w:tcW w:w="1930" w:type="dxa"/>
          </w:tcPr>
          <w:p w14:paraId="3E44A249" w14:textId="77777777" w:rsidR="00497939" w:rsidRPr="007709F0" w:rsidRDefault="00497939" w:rsidP="00CC153D">
            <w:pPr>
              <w:pStyle w:val="TableOfStatRules"/>
              <w:spacing w:after="60"/>
              <w:rPr>
                <w:color w:val="000000"/>
              </w:rPr>
            </w:pPr>
          </w:p>
        </w:tc>
      </w:tr>
      <w:tr w:rsidR="009C72E8" w:rsidRPr="007709F0" w14:paraId="1AEC4144" w14:textId="77777777" w:rsidTr="00FE5542">
        <w:trPr>
          <w:cantSplit/>
        </w:trPr>
        <w:tc>
          <w:tcPr>
            <w:tcW w:w="2835" w:type="dxa"/>
          </w:tcPr>
          <w:p w14:paraId="68E78734" w14:textId="77777777" w:rsidR="004236BC" w:rsidRPr="007709F0" w:rsidRDefault="004236BC" w:rsidP="00CC153D">
            <w:pPr>
              <w:pStyle w:val="TableOfStatRules"/>
              <w:spacing w:after="60"/>
              <w:rPr>
                <w:color w:val="000000"/>
              </w:rPr>
            </w:pPr>
            <w:r w:rsidRPr="007709F0">
              <w:rPr>
                <w:color w:val="000000"/>
              </w:rPr>
              <w:t>Veterans’ Affairs (Treatment Principles – Private Accommodation in Hospital Surcharge) Amendment Instrument 2014</w:t>
            </w:r>
          </w:p>
          <w:p w14:paraId="153AC071" w14:textId="77777777" w:rsidR="009C72E8" w:rsidRPr="007709F0" w:rsidRDefault="009C72E8" w:rsidP="00CC153D">
            <w:pPr>
              <w:pStyle w:val="TableOfStatRules"/>
              <w:spacing w:after="60"/>
              <w:rPr>
                <w:i/>
                <w:color w:val="000000"/>
              </w:rPr>
            </w:pPr>
            <w:r w:rsidRPr="007709F0">
              <w:rPr>
                <w:i/>
                <w:color w:val="000000"/>
              </w:rPr>
              <w:t>2014 No. R78/MRCC78</w:t>
            </w:r>
          </w:p>
        </w:tc>
        <w:tc>
          <w:tcPr>
            <w:tcW w:w="2247" w:type="dxa"/>
          </w:tcPr>
          <w:p w14:paraId="09F56DC5" w14:textId="77777777" w:rsidR="009C72E8" w:rsidRPr="007709F0" w:rsidRDefault="009C72E8" w:rsidP="00CC153D">
            <w:pPr>
              <w:pStyle w:val="TableOfStatRules"/>
              <w:rPr>
                <w:rFonts w:cs="Arial"/>
                <w:color w:val="000000"/>
                <w:szCs w:val="18"/>
              </w:rPr>
            </w:pPr>
            <w:r w:rsidRPr="007709F0">
              <w:rPr>
                <w:rFonts w:cs="Arial"/>
                <w:color w:val="000000"/>
                <w:szCs w:val="18"/>
              </w:rPr>
              <w:t>14 October 2014</w:t>
            </w:r>
          </w:p>
          <w:p w14:paraId="2780D351" w14:textId="77777777" w:rsidR="009C72E8" w:rsidRPr="007709F0" w:rsidRDefault="009C72E8" w:rsidP="00A873A5">
            <w:pPr>
              <w:pStyle w:val="TableOfStatRules"/>
              <w:spacing w:before="0"/>
              <w:rPr>
                <w:rFonts w:cs="Arial"/>
                <w:color w:val="000000"/>
                <w:szCs w:val="18"/>
              </w:rPr>
            </w:pPr>
            <w:r w:rsidRPr="007709F0">
              <w:rPr>
                <w:rFonts w:cs="Arial"/>
                <w:color w:val="000000"/>
                <w:szCs w:val="18"/>
              </w:rPr>
              <w:t>(</w:t>
            </w:r>
            <w:r w:rsidRPr="007709F0">
              <w:rPr>
                <w:rFonts w:cs="Arial"/>
                <w:i/>
                <w:color w:val="000000"/>
                <w:szCs w:val="18"/>
              </w:rPr>
              <w:t>see</w:t>
            </w:r>
            <w:r w:rsidRPr="007709F0">
              <w:rPr>
                <w:rFonts w:cs="Arial"/>
                <w:color w:val="000000"/>
                <w:szCs w:val="18"/>
              </w:rPr>
              <w:t xml:space="preserve"> </w:t>
            </w:r>
            <w:r w:rsidRPr="007709F0">
              <w:rPr>
                <w:rFonts w:cs="Arial"/>
                <w:szCs w:val="18"/>
              </w:rPr>
              <w:t>F2014L01348)</w:t>
            </w:r>
          </w:p>
        </w:tc>
        <w:tc>
          <w:tcPr>
            <w:tcW w:w="2073" w:type="dxa"/>
          </w:tcPr>
          <w:p w14:paraId="14379F79" w14:textId="77777777" w:rsidR="009C72E8" w:rsidRPr="007709F0" w:rsidRDefault="009C72E8" w:rsidP="00A956B0">
            <w:pPr>
              <w:pStyle w:val="TableOfStatRules"/>
              <w:spacing w:after="60"/>
              <w:rPr>
                <w:color w:val="000000"/>
              </w:rPr>
            </w:pPr>
            <w:r w:rsidRPr="007709F0">
              <w:rPr>
                <w:color w:val="000000"/>
              </w:rPr>
              <w:t>15 October 2014</w:t>
            </w:r>
          </w:p>
        </w:tc>
        <w:tc>
          <w:tcPr>
            <w:tcW w:w="1930" w:type="dxa"/>
          </w:tcPr>
          <w:p w14:paraId="34ED9EA7" w14:textId="77777777" w:rsidR="009C72E8" w:rsidRPr="007709F0" w:rsidRDefault="009C72E8" w:rsidP="00CC153D">
            <w:pPr>
              <w:pStyle w:val="TableOfStatRules"/>
              <w:spacing w:after="60"/>
              <w:rPr>
                <w:color w:val="000000"/>
              </w:rPr>
            </w:pPr>
            <w:r w:rsidRPr="007709F0">
              <w:rPr>
                <w:color w:val="000000"/>
              </w:rPr>
              <w:t>Paragraph [3]</w:t>
            </w:r>
          </w:p>
        </w:tc>
      </w:tr>
      <w:tr w:rsidR="00171001" w:rsidRPr="007709F0" w14:paraId="0C6BA2D3" w14:textId="77777777" w:rsidTr="00FE5542">
        <w:trPr>
          <w:cantSplit/>
        </w:trPr>
        <w:tc>
          <w:tcPr>
            <w:tcW w:w="2835" w:type="dxa"/>
          </w:tcPr>
          <w:p w14:paraId="749083F3" w14:textId="77777777" w:rsidR="006F1048" w:rsidRPr="007709F0" w:rsidRDefault="006F1048" w:rsidP="00CC153D">
            <w:pPr>
              <w:pStyle w:val="TableOfStatRules"/>
              <w:spacing w:after="60"/>
              <w:rPr>
                <w:color w:val="000000"/>
              </w:rPr>
            </w:pPr>
            <w:r w:rsidRPr="007709F0">
              <w:rPr>
                <w:color w:val="000000"/>
              </w:rPr>
              <w:t>Veterans’ Entitlements (Treatment Principles – Mental Health Disorders – Diagnostic Protocols) Amendment Instrument 2014</w:t>
            </w:r>
          </w:p>
          <w:p w14:paraId="6722EE98" w14:textId="77777777" w:rsidR="00171001" w:rsidRPr="007709F0" w:rsidRDefault="00171001" w:rsidP="00CC153D">
            <w:pPr>
              <w:pStyle w:val="TableOfStatRules"/>
              <w:spacing w:after="60"/>
              <w:rPr>
                <w:i/>
                <w:color w:val="000000"/>
              </w:rPr>
            </w:pPr>
            <w:r w:rsidRPr="007709F0">
              <w:rPr>
                <w:i/>
                <w:color w:val="000000"/>
              </w:rPr>
              <w:t>2014 No. R113</w:t>
            </w:r>
          </w:p>
        </w:tc>
        <w:tc>
          <w:tcPr>
            <w:tcW w:w="2247" w:type="dxa"/>
          </w:tcPr>
          <w:p w14:paraId="42283E05" w14:textId="77777777" w:rsidR="00171001" w:rsidRPr="007709F0" w:rsidRDefault="00171001" w:rsidP="00CC153D">
            <w:pPr>
              <w:pStyle w:val="TableOfStatRules"/>
              <w:rPr>
                <w:rFonts w:cs="Arial"/>
                <w:color w:val="000000"/>
                <w:szCs w:val="18"/>
              </w:rPr>
            </w:pPr>
            <w:r w:rsidRPr="007709F0">
              <w:rPr>
                <w:rFonts w:cs="Arial"/>
                <w:color w:val="000000"/>
                <w:szCs w:val="18"/>
              </w:rPr>
              <w:t>2 January 2015</w:t>
            </w:r>
          </w:p>
          <w:p w14:paraId="1CE028E0" w14:textId="77777777" w:rsidR="00165F0C" w:rsidRPr="007709F0" w:rsidRDefault="00165F0C" w:rsidP="00A873A5">
            <w:pPr>
              <w:pStyle w:val="TableOfStatRules"/>
              <w:spacing w:before="0"/>
              <w:rPr>
                <w:rFonts w:cs="Arial"/>
                <w:color w:val="000000"/>
                <w:szCs w:val="18"/>
              </w:rPr>
            </w:pPr>
            <w:r w:rsidRPr="007709F0">
              <w:rPr>
                <w:rFonts w:cs="Arial"/>
                <w:color w:val="000000"/>
                <w:szCs w:val="18"/>
              </w:rPr>
              <w:t>(</w:t>
            </w:r>
            <w:r w:rsidRPr="007709F0">
              <w:rPr>
                <w:rFonts w:cs="Arial"/>
                <w:i/>
                <w:color w:val="000000"/>
                <w:szCs w:val="18"/>
              </w:rPr>
              <w:t>see</w:t>
            </w:r>
            <w:r w:rsidRPr="007709F0">
              <w:rPr>
                <w:rFonts w:cs="Arial"/>
                <w:color w:val="000000"/>
                <w:szCs w:val="18"/>
              </w:rPr>
              <w:t xml:space="preserve"> </w:t>
            </w:r>
            <w:r w:rsidRPr="007709F0">
              <w:t>F2015L00012)</w:t>
            </w:r>
          </w:p>
        </w:tc>
        <w:tc>
          <w:tcPr>
            <w:tcW w:w="2073" w:type="dxa"/>
          </w:tcPr>
          <w:p w14:paraId="5E8CD1CB" w14:textId="77777777" w:rsidR="00171001" w:rsidRPr="007709F0" w:rsidRDefault="00171001" w:rsidP="00171001">
            <w:pPr>
              <w:pStyle w:val="TableOfStatRules"/>
              <w:spacing w:after="60"/>
              <w:rPr>
                <w:color w:val="000000"/>
              </w:rPr>
            </w:pPr>
            <w:r w:rsidRPr="007709F0">
              <w:rPr>
                <w:color w:val="000000"/>
              </w:rPr>
              <w:t>3 January 2015</w:t>
            </w:r>
          </w:p>
        </w:tc>
        <w:tc>
          <w:tcPr>
            <w:tcW w:w="1930" w:type="dxa"/>
          </w:tcPr>
          <w:p w14:paraId="5B595055" w14:textId="77777777" w:rsidR="00171001" w:rsidRPr="007709F0" w:rsidRDefault="00171001" w:rsidP="00CC153D">
            <w:pPr>
              <w:pStyle w:val="TableOfStatRules"/>
              <w:spacing w:after="60"/>
              <w:rPr>
                <w:color w:val="000000"/>
              </w:rPr>
            </w:pPr>
          </w:p>
        </w:tc>
      </w:tr>
      <w:tr w:rsidR="00FA26A2" w:rsidRPr="007709F0" w14:paraId="2C088280" w14:textId="77777777" w:rsidTr="00FE5542">
        <w:trPr>
          <w:cantSplit/>
        </w:trPr>
        <w:tc>
          <w:tcPr>
            <w:tcW w:w="2835" w:type="dxa"/>
          </w:tcPr>
          <w:p w14:paraId="1852393E" w14:textId="77777777" w:rsidR="004236BC" w:rsidRPr="007709F0" w:rsidRDefault="004236BC" w:rsidP="00CC153D">
            <w:pPr>
              <w:pStyle w:val="TableOfStatRules"/>
              <w:spacing w:after="60"/>
              <w:rPr>
                <w:color w:val="000000"/>
              </w:rPr>
            </w:pPr>
            <w:r w:rsidRPr="007709F0">
              <w:rPr>
                <w:color w:val="000000"/>
              </w:rPr>
              <w:t>Veterans’ Affairs (Treatment Principles – Provision of Falls Prevention Items) Amendment Instrument 2014</w:t>
            </w:r>
          </w:p>
          <w:p w14:paraId="256AC908" w14:textId="77777777" w:rsidR="00FA26A2" w:rsidRPr="007709F0" w:rsidRDefault="00FA26A2" w:rsidP="00CC153D">
            <w:pPr>
              <w:pStyle w:val="TableOfStatRules"/>
              <w:spacing w:after="60"/>
              <w:rPr>
                <w:i/>
                <w:color w:val="000000"/>
              </w:rPr>
            </w:pPr>
            <w:r w:rsidRPr="007709F0">
              <w:rPr>
                <w:i/>
                <w:color w:val="000000"/>
              </w:rPr>
              <w:t>2014 No.R107/MRCC107</w:t>
            </w:r>
          </w:p>
        </w:tc>
        <w:tc>
          <w:tcPr>
            <w:tcW w:w="2247" w:type="dxa"/>
          </w:tcPr>
          <w:p w14:paraId="0CAEF2A7" w14:textId="77777777" w:rsidR="00FA26A2" w:rsidRPr="007709F0" w:rsidRDefault="00667364" w:rsidP="00CC153D">
            <w:pPr>
              <w:pStyle w:val="TableOfStatRules"/>
              <w:rPr>
                <w:rFonts w:cs="Arial"/>
                <w:color w:val="000000"/>
                <w:szCs w:val="18"/>
              </w:rPr>
            </w:pPr>
            <w:r w:rsidRPr="007709F0">
              <w:rPr>
                <w:rFonts w:cs="Arial"/>
                <w:color w:val="000000"/>
                <w:szCs w:val="18"/>
              </w:rPr>
              <w:t>19 January 2015</w:t>
            </w:r>
          </w:p>
          <w:p w14:paraId="2E9FB3BB" w14:textId="77777777" w:rsidR="00667364" w:rsidRPr="007709F0" w:rsidRDefault="00667364" w:rsidP="00A873A5">
            <w:pPr>
              <w:pStyle w:val="TableOfStatRules"/>
              <w:spacing w:before="0"/>
              <w:rPr>
                <w:rFonts w:cs="Arial"/>
                <w:color w:val="000000"/>
                <w:szCs w:val="18"/>
              </w:rPr>
            </w:pPr>
            <w:r w:rsidRPr="007709F0">
              <w:rPr>
                <w:rFonts w:cs="Arial"/>
                <w:color w:val="000000"/>
                <w:szCs w:val="18"/>
              </w:rPr>
              <w:t>(</w:t>
            </w:r>
            <w:r w:rsidRPr="007709F0">
              <w:rPr>
                <w:rFonts w:cs="Arial"/>
                <w:i/>
                <w:color w:val="000000"/>
                <w:szCs w:val="18"/>
              </w:rPr>
              <w:t>see</w:t>
            </w:r>
            <w:r w:rsidRPr="007709F0">
              <w:rPr>
                <w:rFonts w:cs="Arial"/>
                <w:color w:val="000000"/>
                <w:szCs w:val="18"/>
              </w:rPr>
              <w:t xml:space="preserve"> </w:t>
            </w:r>
            <w:r w:rsidRPr="007709F0">
              <w:t>F2015L00055)</w:t>
            </w:r>
          </w:p>
        </w:tc>
        <w:tc>
          <w:tcPr>
            <w:tcW w:w="2073" w:type="dxa"/>
          </w:tcPr>
          <w:p w14:paraId="3FBED637" w14:textId="77777777" w:rsidR="00FA26A2" w:rsidRPr="007709F0" w:rsidRDefault="00667364" w:rsidP="00171001">
            <w:pPr>
              <w:pStyle w:val="TableOfStatRules"/>
              <w:spacing w:after="60"/>
              <w:rPr>
                <w:color w:val="000000"/>
              </w:rPr>
            </w:pPr>
            <w:r w:rsidRPr="007709F0">
              <w:rPr>
                <w:color w:val="000000"/>
              </w:rPr>
              <w:t>6 February 2015</w:t>
            </w:r>
          </w:p>
        </w:tc>
        <w:tc>
          <w:tcPr>
            <w:tcW w:w="1930" w:type="dxa"/>
          </w:tcPr>
          <w:p w14:paraId="172CC82F" w14:textId="77777777" w:rsidR="00FA26A2" w:rsidRPr="007709F0" w:rsidRDefault="00667364" w:rsidP="00CC153D">
            <w:pPr>
              <w:pStyle w:val="TableOfStatRules"/>
              <w:spacing w:after="60"/>
              <w:rPr>
                <w:color w:val="000000"/>
              </w:rPr>
            </w:pPr>
            <w:r w:rsidRPr="007709F0">
              <w:rPr>
                <w:color w:val="000000"/>
              </w:rPr>
              <w:t>Paragraph [3]</w:t>
            </w:r>
          </w:p>
        </w:tc>
      </w:tr>
      <w:tr w:rsidR="00242277" w:rsidRPr="007709F0" w14:paraId="479FEE29" w14:textId="77777777" w:rsidTr="00FE5542">
        <w:trPr>
          <w:cantSplit/>
        </w:trPr>
        <w:tc>
          <w:tcPr>
            <w:tcW w:w="2835" w:type="dxa"/>
          </w:tcPr>
          <w:p w14:paraId="5D8330A8" w14:textId="77777777" w:rsidR="004236BC" w:rsidRPr="007709F0" w:rsidRDefault="004236BC" w:rsidP="00141C1E">
            <w:pPr>
              <w:pStyle w:val="FootnoteText"/>
              <w:tabs>
                <w:tab w:val="clear" w:pos="426"/>
              </w:tabs>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 TRCP Treatment and Updating of RAP Schedules) Amendment Instrument 2015</w:t>
            </w:r>
          </w:p>
          <w:p w14:paraId="0CEE73CD" w14:textId="77777777" w:rsidR="00242277" w:rsidRPr="007709F0" w:rsidRDefault="00242277" w:rsidP="00141C1E">
            <w:pPr>
              <w:pStyle w:val="FootnoteText"/>
              <w:tabs>
                <w:tab w:val="clear" w:pos="426"/>
              </w:tabs>
              <w:spacing w:before="120"/>
              <w:rPr>
                <w:i/>
                <w:color w:val="000000"/>
                <w:lang w:val="en-AU"/>
              </w:rPr>
            </w:pPr>
            <w:r w:rsidRPr="007709F0">
              <w:rPr>
                <w:rFonts w:ascii="Arial" w:hAnsi="Arial" w:cs="Arial"/>
                <w:i/>
                <w:color w:val="000000"/>
                <w:sz w:val="18"/>
                <w:szCs w:val="18"/>
                <w:lang w:val="en-AU"/>
              </w:rPr>
              <w:t>2015</w:t>
            </w:r>
            <w:r w:rsidRPr="007709F0">
              <w:rPr>
                <w:rFonts w:ascii="Arial" w:hAnsi="Arial" w:cs="Arial"/>
                <w:i/>
                <w:sz w:val="18"/>
                <w:szCs w:val="18"/>
                <w:lang w:val="en-AU"/>
              </w:rPr>
              <w:t xml:space="preserve"> No.R29/MRCC29</w:t>
            </w:r>
          </w:p>
        </w:tc>
        <w:tc>
          <w:tcPr>
            <w:tcW w:w="2247" w:type="dxa"/>
          </w:tcPr>
          <w:p w14:paraId="32DD3FFD" w14:textId="77777777" w:rsidR="00242277" w:rsidRPr="007709F0" w:rsidRDefault="001F36E0" w:rsidP="00CC153D">
            <w:pPr>
              <w:pStyle w:val="TableOfStatRules"/>
              <w:rPr>
                <w:rFonts w:cs="Arial"/>
                <w:color w:val="000000"/>
                <w:szCs w:val="18"/>
              </w:rPr>
            </w:pPr>
            <w:r w:rsidRPr="007709F0">
              <w:rPr>
                <w:rFonts w:cs="Arial"/>
                <w:color w:val="000000"/>
                <w:szCs w:val="18"/>
              </w:rPr>
              <w:t>21 May 2015</w:t>
            </w:r>
          </w:p>
          <w:p w14:paraId="6CEC8F72" w14:textId="77777777" w:rsidR="001F36E0" w:rsidRPr="007709F0" w:rsidRDefault="001F36E0" w:rsidP="00A873A5">
            <w:pPr>
              <w:pStyle w:val="TableOfStatRules"/>
              <w:spacing w:before="0"/>
              <w:rPr>
                <w:rFonts w:cs="Arial"/>
                <w:color w:val="000000"/>
                <w:szCs w:val="18"/>
              </w:rPr>
            </w:pPr>
            <w:r w:rsidRPr="007709F0">
              <w:rPr>
                <w:rFonts w:cs="Arial"/>
                <w:color w:val="000000"/>
                <w:szCs w:val="18"/>
              </w:rPr>
              <w:t>(</w:t>
            </w:r>
            <w:r w:rsidRPr="007709F0">
              <w:rPr>
                <w:rFonts w:cs="Arial"/>
                <w:i/>
                <w:color w:val="000000"/>
                <w:szCs w:val="18"/>
              </w:rPr>
              <w:t xml:space="preserve">see </w:t>
            </w:r>
            <w:r w:rsidRPr="007709F0">
              <w:t>F2015L00713)</w:t>
            </w:r>
          </w:p>
        </w:tc>
        <w:tc>
          <w:tcPr>
            <w:tcW w:w="2073" w:type="dxa"/>
          </w:tcPr>
          <w:p w14:paraId="4A47EDA4" w14:textId="77777777" w:rsidR="00242277" w:rsidRPr="007709F0" w:rsidRDefault="001F36E0" w:rsidP="00171001">
            <w:pPr>
              <w:pStyle w:val="TableOfStatRules"/>
              <w:spacing w:after="60"/>
              <w:rPr>
                <w:color w:val="000000"/>
              </w:rPr>
            </w:pPr>
            <w:r w:rsidRPr="007709F0">
              <w:rPr>
                <w:color w:val="000000"/>
              </w:rPr>
              <w:t>22 May 2015</w:t>
            </w:r>
          </w:p>
        </w:tc>
        <w:tc>
          <w:tcPr>
            <w:tcW w:w="1930" w:type="dxa"/>
          </w:tcPr>
          <w:p w14:paraId="447495B4" w14:textId="77777777" w:rsidR="00242277" w:rsidRPr="007709F0" w:rsidRDefault="00242277" w:rsidP="00CC153D">
            <w:pPr>
              <w:pStyle w:val="TableOfStatRules"/>
              <w:spacing w:after="60"/>
              <w:rPr>
                <w:color w:val="000000"/>
              </w:rPr>
            </w:pPr>
          </w:p>
        </w:tc>
      </w:tr>
      <w:tr w:rsidR="00691BA8" w:rsidRPr="007709F0" w14:paraId="15F80580" w14:textId="77777777" w:rsidTr="00FE5542">
        <w:trPr>
          <w:cantSplit/>
          <w:trHeight w:val="660"/>
        </w:trPr>
        <w:tc>
          <w:tcPr>
            <w:tcW w:w="2835" w:type="dxa"/>
          </w:tcPr>
          <w:p w14:paraId="5D807794" w14:textId="77777777" w:rsidR="00E82677" w:rsidRPr="007709F0" w:rsidRDefault="00E82677" w:rsidP="00691BA8">
            <w:pPr>
              <w:pStyle w:val="FootnoteText"/>
              <w:tabs>
                <w:tab w:val="clear" w:pos="426"/>
              </w:tabs>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 Updating Home and Community Care (HACC) References and other References) Amendment Instrument 2015</w:t>
            </w:r>
          </w:p>
          <w:p w14:paraId="24785D0E" w14:textId="77777777" w:rsidR="00691BA8" w:rsidRPr="007709F0" w:rsidRDefault="00691BA8" w:rsidP="00B05415">
            <w:pPr>
              <w:pStyle w:val="FootnoteText"/>
              <w:tabs>
                <w:tab w:val="clear" w:pos="426"/>
              </w:tabs>
              <w:spacing w:before="120"/>
              <w:rPr>
                <w:rFonts w:ascii="Arial" w:hAnsi="Arial" w:cs="Arial"/>
                <w:color w:val="000000"/>
                <w:sz w:val="18"/>
                <w:szCs w:val="18"/>
                <w:lang w:val="en-AU"/>
              </w:rPr>
            </w:pPr>
            <w:r w:rsidRPr="007709F0">
              <w:rPr>
                <w:rFonts w:ascii="Arial" w:hAnsi="Arial" w:cs="Arial"/>
                <w:i/>
                <w:color w:val="000000"/>
                <w:sz w:val="18"/>
                <w:szCs w:val="18"/>
                <w:lang w:val="en-AU"/>
              </w:rPr>
              <w:t>2015</w:t>
            </w:r>
            <w:r w:rsidR="00B05415" w:rsidRPr="007709F0">
              <w:rPr>
                <w:rFonts w:ascii="Arial" w:hAnsi="Arial" w:cs="Arial"/>
                <w:i/>
                <w:color w:val="000000"/>
                <w:sz w:val="18"/>
                <w:szCs w:val="18"/>
                <w:lang w:val="en-AU"/>
              </w:rPr>
              <w:t xml:space="preserve"> </w:t>
            </w:r>
            <w:r w:rsidRPr="007709F0">
              <w:rPr>
                <w:rFonts w:ascii="Arial" w:hAnsi="Arial" w:cs="Arial"/>
                <w:i/>
                <w:color w:val="000000"/>
                <w:sz w:val="18"/>
                <w:szCs w:val="18"/>
                <w:lang w:val="en-AU"/>
              </w:rPr>
              <w:t xml:space="preserve">No. </w:t>
            </w:r>
            <w:r w:rsidRPr="007709F0">
              <w:rPr>
                <w:rFonts w:ascii="Arial" w:hAnsi="Arial" w:cs="Arial"/>
                <w:i/>
                <w:sz w:val="18"/>
                <w:szCs w:val="18"/>
                <w:lang w:val="en-AU"/>
              </w:rPr>
              <w:t>R46/MRCC46</w:t>
            </w:r>
          </w:p>
        </w:tc>
        <w:tc>
          <w:tcPr>
            <w:tcW w:w="2247" w:type="dxa"/>
          </w:tcPr>
          <w:p w14:paraId="3896B854" w14:textId="77777777" w:rsidR="00691BA8" w:rsidRPr="007709F0" w:rsidRDefault="00141C1E" w:rsidP="00CC153D">
            <w:pPr>
              <w:pStyle w:val="TableOfStatRules"/>
              <w:rPr>
                <w:rFonts w:cs="Arial"/>
                <w:color w:val="000000"/>
                <w:szCs w:val="18"/>
              </w:rPr>
            </w:pPr>
            <w:r w:rsidRPr="007709F0">
              <w:rPr>
                <w:rFonts w:cs="Arial"/>
                <w:color w:val="000000"/>
                <w:szCs w:val="18"/>
              </w:rPr>
              <w:t>17 September 2015 (</w:t>
            </w:r>
            <w:r w:rsidRPr="007709F0">
              <w:rPr>
                <w:rFonts w:cs="Arial"/>
                <w:i/>
                <w:color w:val="000000"/>
                <w:szCs w:val="18"/>
              </w:rPr>
              <w:t>see</w:t>
            </w:r>
            <w:r w:rsidRPr="007709F0">
              <w:rPr>
                <w:rFonts w:cs="Arial"/>
                <w:color w:val="000000"/>
                <w:szCs w:val="18"/>
              </w:rPr>
              <w:t xml:space="preserve"> </w:t>
            </w:r>
            <w:r w:rsidRPr="007709F0">
              <w:t>F2015L01446)</w:t>
            </w:r>
          </w:p>
        </w:tc>
        <w:tc>
          <w:tcPr>
            <w:tcW w:w="2073" w:type="dxa"/>
          </w:tcPr>
          <w:p w14:paraId="092A4AFB" w14:textId="77777777" w:rsidR="00691BA8" w:rsidRPr="007709F0" w:rsidRDefault="00691BA8" w:rsidP="00171001">
            <w:pPr>
              <w:pStyle w:val="TableOfStatRules"/>
              <w:spacing w:after="60"/>
              <w:rPr>
                <w:color w:val="000000"/>
              </w:rPr>
            </w:pPr>
            <w:r w:rsidRPr="007709F0">
              <w:rPr>
                <w:color w:val="000000"/>
              </w:rPr>
              <w:t>1 July 2015</w:t>
            </w:r>
          </w:p>
        </w:tc>
        <w:tc>
          <w:tcPr>
            <w:tcW w:w="1930" w:type="dxa"/>
          </w:tcPr>
          <w:p w14:paraId="368B3834" w14:textId="77777777" w:rsidR="00691BA8" w:rsidRPr="007709F0" w:rsidRDefault="00691BA8" w:rsidP="00CC153D">
            <w:pPr>
              <w:pStyle w:val="TableOfStatRules"/>
              <w:spacing w:after="60"/>
              <w:rPr>
                <w:color w:val="000000"/>
              </w:rPr>
            </w:pPr>
          </w:p>
        </w:tc>
      </w:tr>
      <w:tr w:rsidR="00024BC2" w:rsidRPr="007709F0" w14:paraId="4CEFA5C0" w14:textId="77777777" w:rsidTr="00FE5542">
        <w:trPr>
          <w:cantSplit/>
        </w:trPr>
        <w:tc>
          <w:tcPr>
            <w:tcW w:w="2835" w:type="dxa"/>
          </w:tcPr>
          <w:p w14:paraId="66F7B479" w14:textId="77777777" w:rsidR="004236BC" w:rsidRPr="007709F0" w:rsidRDefault="004236BC" w:rsidP="00450686">
            <w:pPr>
              <w:pStyle w:val="FootnoteText"/>
              <w:tabs>
                <w:tab w:val="clear" w:pos="426"/>
              </w:tabs>
              <w:spacing w:before="120"/>
              <w:rPr>
                <w:rFonts w:ascii="Arial" w:hAnsi="Arial" w:cs="Arial"/>
                <w:color w:val="000000"/>
                <w:sz w:val="18"/>
                <w:szCs w:val="18"/>
                <w:lang w:val="en-AU"/>
              </w:rPr>
            </w:pPr>
            <w:r w:rsidRPr="007709F0">
              <w:rPr>
                <w:rFonts w:ascii="Arial" w:hAnsi="Arial" w:cs="Arial"/>
                <w:color w:val="000000"/>
                <w:sz w:val="18"/>
                <w:szCs w:val="18"/>
                <w:lang w:val="en-AU"/>
              </w:rPr>
              <w:lastRenderedPageBreak/>
              <w:t>Veterans’ Affairs (Treatment Principles – Removal of Prior Approval Requirement and Time Limits for Convalescent and Respite Care in Hospital) Amendment Instrument 2015</w:t>
            </w:r>
          </w:p>
          <w:p w14:paraId="47D36FE8" w14:textId="77777777" w:rsidR="00024BC2" w:rsidRPr="007709F0" w:rsidRDefault="00024BC2" w:rsidP="00B05415">
            <w:pPr>
              <w:pStyle w:val="FootnoteText"/>
              <w:tabs>
                <w:tab w:val="clear" w:pos="426"/>
              </w:tabs>
              <w:spacing w:before="120"/>
              <w:rPr>
                <w:rFonts w:ascii="Arial" w:hAnsi="Arial" w:cs="Arial"/>
                <w:color w:val="000000"/>
                <w:sz w:val="18"/>
                <w:szCs w:val="18"/>
                <w:lang w:val="en-AU"/>
              </w:rPr>
            </w:pPr>
            <w:r w:rsidRPr="007709F0">
              <w:rPr>
                <w:rFonts w:ascii="Arial" w:hAnsi="Arial" w:cs="Arial"/>
                <w:i/>
                <w:color w:val="000000"/>
                <w:sz w:val="18"/>
                <w:szCs w:val="18"/>
                <w:lang w:val="en-AU"/>
              </w:rPr>
              <w:t>2015</w:t>
            </w:r>
            <w:r w:rsidR="00B05415" w:rsidRPr="007709F0">
              <w:rPr>
                <w:rFonts w:ascii="Arial" w:hAnsi="Arial" w:cs="Arial"/>
                <w:i/>
                <w:color w:val="000000"/>
                <w:sz w:val="18"/>
                <w:szCs w:val="18"/>
                <w:lang w:val="en-AU"/>
              </w:rPr>
              <w:t xml:space="preserve"> </w:t>
            </w:r>
            <w:r w:rsidRPr="007709F0">
              <w:rPr>
                <w:rFonts w:ascii="Arial" w:hAnsi="Arial" w:cs="Arial"/>
                <w:i/>
                <w:sz w:val="18"/>
                <w:szCs w:val="18"/>
                <w:lang w:val="en-AU"/>
              </w:rPr>
              <w:t>No.R32/MRCC32</w:t>
            </w:r>
          </w:p>
        </w:tc>
        <w:tc>
          <w:tcPr>
            <w:tcW w:w="2247" w:type="dxa"/>
          </w:tcPr>
          <w:p w14:paraId="1578EAFB" w14:textId="77777777" w:rsidR="00024BC2" w:rsidRPr="007709F0" w:rsidRDefault="00AC233A" w:rsidP="00AC233A">
            <w:pPr>
              <w:pStyle w:val="TableOfStatRules"/>
              <w:rPr>
                <w:rFonts w:cs="Arial"/>
                <w:color w:val="000000"/>
                <w:szCs w:val="18"/>
              </w:rPr>
            </w:pPr>
            <w:r w:rsidRPr="007709F0">
              <w:rPr>
                <w:rFonts w:cs="Arial"/>
                <w:color w:val="000000"/>
                <w:szCs w:val="18"/>
              </w:rPr>
              <w:t>27 August 2015</w:t>
            </w:r>
          </w:p>
          <w:p w14:paraId="5ADB4E89" w14:textId="77777777" w:rsidR="00AC233A" w:rsidRPr="007709F0" w:rsidRDefault="00AC233A" w:rsidP="005C5A83">
            <w:pPr>
              <w:pStyle w:val="TableOfStatRules"/>
              <w:spacing w:before="0"/>
              <w:rPr>
                <w:rFonts w:cs="Arial"/>
                <w:color w:val="000000"/>
                <w:szCs w:val="18"/>
              </w:rPr>
            </w:pPr>
            <w:r w:rsidRPr="007709F0">
              <w:rPr>
                <w:rFonts w:cs="Arial"/>
                <w:color w:val="000000"/>
                <w:szCs w:val="18"/>
              </w:rPr>
              <w:t>(</w:t>
            </w:r>
            <w:r w:rsidRPr="007709F0">
              <w:rPr>
                <w:rFonts w:cs="Arial"/>
                <w:i/>
                <w:color w:val="000000"/>
                <w:szCs w:val="18"/>
              </w:rPr>
              <w:t>see</w:t>
            </w:r>
            <w:r w:rsidRPr="007709F0">
              <w:rPr>
                <w:rFonts w:cs="Arial"/>
                <w:color w:val="000000"/>
                <w:szCs w:val="18"/>
              </w:rPr>
              <w:t xml:space="preserve"> </w:t>
            </w:r>
            <w:r w:rsidRPr="007709F0">
              <w:rPr>
                <w:rFonts w:cs="Arial"/>
                <w:szCs w:val="18"/>
                <w:lang w:eastAsia="en-AU"/>
              </w:rPr>
              <w:t>F2015L0134</w:t>
            </w:r>
            <w:r w:rsidR="001629C2" w:rsidRPr="007709F0">
              <w:rPr>
                <w:rFonts w:cs="Arial"/>
                <w:szCs w:val="18"/>
                <w:lang w:eastAsia="en-AU"/>
              </w:rPr>
              <w:t>2</w:t>
            </w:r>
            <w:r w:rsidRPr="007709F0">
              <w:rPr>
                <w:rFonts w:cs="Arial"/>
                <w:szCs w:val="18"/>
                <w:lang w:eastAsia="en-AU"/>
              </w:rPr>
              <w:t>)</w:t>
            </w:r>
          </w:p>
        </w:tc>
        <w:tc>
          <w:tcPr>
            <w:tcW w:w="2073" w:type="dxa"/>
          </w:tcPr>
          <w:p w14:paraId="2A60D62E" w14:textId="77777777" w:rsidR="00024BC2" w:rsidRPr="007709F0" w:rsidRDefault="002D79CF" w:rsidP="00171001">
            <w:pPr>
              <w:pStyle w:val="TableOfStatRules"/>
              <w:spacing w:after="60"/>
              <w:rPr>
                <w:color w:val="000000"/>
              </w:rPr>
            </w:pPr>
            <w:r w:rsidRPr="007709F0">
              <w:rPr>
                <w:color w:val="000000"/>
              </w:rPr>
              <w:t>28 August 2015</w:t>
            </w:r>
          </w:p>
        </w:tc>
        <w:tc>
          <w:tcPr>
            <w:tcW w:w="1930" w:type="dxa"/>
          </w:tcPr>
          <w:p w14:paraId="60057894" w14:textId="77777777" w:rsidR="00024BC2" w:rsidRPr="007709F0" w:rsidRDefault="00024BC2" w:rsidP="00CC153D">
            <w:pPr>
              <w:pStyle w:val="TableOfStatRules"/>
              <w:spacing w:after="60"/>
              <w:rPr>
                <w:color w:val="000000"/>
              </w:rPr>
            </w:pPr>
          </w:p>
        </w:tc>
      </w:tr>
      <w:tr w:rsidR="00670C8C" w:rsidRPr="007709F0" w14:paraId="475E7DD1" w14:textId="77777777" w:rsidTr="00FE5542">
        <w:trPr>
          <w:cantSplit/>
        </w:trPr>
        <w:tc>
          <w:tcPr>
            <w:tcW w:w="2835" w:type="dxa"/>
          </w:tcPr>
          <w:p w14:paraId="20B68461" w14:textId="77777777" w:rsidR="004236BC" w:rsidRPr="007709F0" w:rsidRDefault="004236BC" w:rsidP="00450686">
            <w:pPr>
              <w:pStyle w:val="FootnoteText"/>
              <w:tabs>
                <w:tab w:val="clear" w:pos="426"/>
              </w:tabs>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 Updating of Rehabilitation Appliance Schedule/VVCS Outreach Program Counsellors Fees Schedule) Amendment Instrument 2015</w:t>
            </w:r>
          </w:p>
          <w:p w14:paraId="1501379C" w14:textId="77777777" w:rsidR="00670C8C" w:rsidRPr="007709F0" w:rsidRDefault="00670C8C" w:rsidP="00450686">
            <w:pPr>
              <w:pStyle w:val="FootnoteText"/>
              <w:tabs>
                <w:tab w:val="clear" w:pos="426"/>
              </w:tabs>
              <w:spacing w:before="120"/>
              <w:rPr>
                <w:rFonts w:ascii="Arial" w:hAnsi="Arial" w:cs="Arial"/>
                <w:i/>
                <w:color w:val="000000"/>
                <w:sz w:val="18"/>
                <w:szCs w:val="18"/>
                <w:lang w:val="en-AU"/>
              </w:rPr>
            </w:pPr>
            <w:r w:rsidRPr="007709F0">
              <w:rPr>
                <w:rFonts w:ascii="Arial" w:hAnsi="Arial" w:cs="Arial"/>
                <w:i/>
                <w:color w:val="000000"/>
                <w:sz w:val="18"/>
                <w:szCs w:val="18"/>
                <w:lang w:val="en-AU"/>
              </w:rPr>
              <w:t>2015 No.R73/MRCC73</w:t>
            </w:r>
          </w:p>
        </w:tc>
        <w:tc>
          <w:tcPr>
            <w:tcW w:w="2247" w:type="dxa"/>
          </w:tcPr>
          <w:p w14:paraId="6ABF2241" w14:textId="77777777" w:rsidR="00670C8C" w:rsidRPr="007709F0" w:rsidRDefault="00670C8C" w:rsidP="00AC233A">
            <w:pPr>
              <w:pStyle w:val="TableOfStatRules"/>
              <w:rPr>
                <w:rFonts w:cs="Arial"/>
                <w:color w:val="000000"/>
                <w:szCs w:val="18"/>
              </w:rPr>
            </w:pPr>
            <w:r w:rsidRPr="007709F0">
              <w:rPr>
                <w:rFonts w:cs="Arial"/>
                <w:color w:val="000000"/>
                <w:szCs w:val="18"/>
              </w:rPr>
              <w:t>7 December 2015</w:t>
            </w:r>
          </w:p>
          <w:p w14:paraId="4191F580" w14:textId="77777777" w:rsidR="00670C8C" w:rsidRPr="007709F0" w:rsidRDefault="00670C8C" w:rsidP="00AC233A">
            <w:pPr>
              <w:pStyle w:val="TableOfStatRules"/>
              <w:rPr>
                <w:rFonts w:cs="Arial"/>
                <w:color w:val="000000"/>
                <w:szCs w:val="18"/>
              </w:rPr>
            </w:pPr>
            <w:r w:rsidRPr="007709F0">
              <w:rPr>
                <w:rFonts w:cs="Arial"/>
                <w:color w:val="000000"/>
                <w:szCs w:val="18"/>
              </w:rPr>
              <w:t>(see F2015L01941)</w:t>
            </w:r>
          </w:p>
        </w:tc>
        <w:tc>
          <w:tcPr>
            <w:tcW w:w="2073" w:type="dxa"/>
          </w:tcPr>
          <w:p w14:paraId="1783F9D5" w14:textId="77777777" w:rsidR="00670C8C" w:rsidRPr="007709F0" w:rsidRDefault="00670C8C" w:rsidP="00171001">
            <w:pPr>
              <w:pStyle w:val="TableOfStatRules"/>
              <w:spacing w:after="60"/>
              <w:rPr>
                <w:color w:val="000000"/>
              </w:rPr>
            </w:pPr>
            <w:r w:rsidRPr="007709F0">
              <w:rPr>
                <w:color w:val="000000"/>
              </w:rPr>
              <w:t>8 December 2015</w:t>
            </w:r>
          </w:p>
        </w:tc>
        <w:tc>
          <w:tcPr>
            <w:tcW w:w="1930" w:type="dxa"/>
          </w:tcPr>
          <w:p w14:paraId="3D141B0C" w14:textId="77777777" w:rsidR="00670C8C" w:rsidRPr="007709F0" w:rsidRDefault="00670C8C" w:rsidP="00CC153D">
            <w:pPr>
              <w:pStyle w:val="TableOfStatRules"/>
              <w:spacing w:after="60"/>
              <w:rPr>
                <w:color w:val="000000"/>
              </w:rPr>
            </w:pPr>
          </w:p>
        </w:tc>
      </w:tr>
      <w:tr w:rsidR="00DF1C14" w:rsidRPr="007709F0" w14:paraId="33F209AE" w14:textId="77777777" w:rsidTr="00FE5542">
        <w:trPr>
          <w:cantSplit/>
        </w:trPr>
        <w:tc>
          <w:tcPr>
            <w:tcW w:w="2835" w:type="dxa"/>
          </w:tcPr>
          <w:p w14:paraId="0F0D8854" w14:textId="77777777" w:rsidR="006F1048" w:rsidRPr="007709F0" w:rsidRDefault="006F1048" w:rsidP="00450686">
            <w:pPr>
              <w:pStyle w:val="FootnoteText"/>
              <w:tabs>
                <w:tab w:val="clear" w:pos="426"/>
              </w:tabs>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 Lodgment of Claims by Providers) Amendment Instrument 2016</w:t>
            </w:r>
          </w:p>
          <w:p w14:paraId="1533CA59" w14:textId="77777777" w:rsidR="00DF1C14" w:rsidRPr="007709F0" w:rsidRDefault="00DF1C14" w:rsidP="00B05415">
            <w:pPr>
              <w:pStyle w:val="FootnoteText"/>
              <w:tabs>
                <w:tab w:val="clear" w:pos="426"/>
              </w:tabs>
              <w:spacing w:before="120"/>
              <w:rPr>
                <w:rFonts w:ascii="Arial" w:hAnsi="Arial" w:cs="Arial"/>
                <w:color w:val="000000"/>
                <w:sz w:val="18"/>
                <w:szCs w:val="18"/>
                <w:lang w:val="en-AU"/>
              </w:rPr>
            </w:pPr>
            <w:r w:rsidRPr="007709F0">
              <w:rPr>
                <w:rFonts w:ascii="Arial" w:hAnsi="Arial" w:cs="Arial"/>
                <w:i/>
                <w:color w:val="000000"/>
                <w:sz w:val="18"/>
                <w:szCs w:val="18"/>
                <w:lang w:val="en-AU"/>
              </w:rPr>
              <w:t>2016</w:t>
            </w:r>
            <w:r w:rsidR="00B05415" w:rsidRPr="007709F0">
              <w:rPr>
                <w:rFonts w:ascii="Arial" w:hAnsi="Arial" w:cs="Arial"/>
                <w:i/>
                <w:color w:val="000000"/>
                <w:sz w:val="18"/>
                <w:szCs w:val="18"/>
                <w:lang w:val="en-AU"/>
              </w:rPr>
              <w:t xml:space="preserve"> </w:t>
            </w:r>
            <w:r w:rsidRPr="007709F0">
              <w:rPr>
                <w:rFonts w:ascii="Arial" w:hAnsi="Arial" w:cs="Arial"/>
                <w:i/>
                <w:color w:val="000000"/>
                <w:sz w:val="18"/>
                <w:szCs w:val="18"/>
                <w:lang w:val="en-AU"/>
              </w:rPr>
              <w:t>No.R3/MRCC3</w:t>
            </w:r>
          </w:p>
        </w:tc>
        <w:tc>
          <w:tcPr>
            <w:tcW w:w="2247" w:type="dxa"/>
          </w:tcPr>
          <w:p w14:paraId="7EE664E9" w14:textId="77777777" w:rsidR="00DF1C14" w:rsidRPr="007709F0" w:rsidRDefault="00DF1C14" w:rsidP="00AC233A">
            <w:pPr>
              <w:pStyle w:val="TableOfStatRules"/>
              <w:rPr>
                <w:rFonts w:cs="Arial"/>
                <w:color w:val="000000"/>
                <w:szCs w:val="18"/>
              </w:rPr>
            </w:pPr>
            <w:r w:rsidRPr="007709F0">
              <w:rPr>
                <w:rFonts w:cs="Arial"/>
                <w:color w:val="000000"/>
                <w:szCs w:val="18"/>
              </w:rPr>
              <w:t>8 March 2016</w:t>
            </w:r>
          </w:p>
          <w:p w14:paraId="67BA41C4" w14:textId="77777777" w:rsidR="00DF1C14" w:rsidRPr="007709F0" w:rsidRDefault="00DF1C14" w:rsidP="00AC233A">
            <w:pPr>
              <w:pStyle w:val="TableOfStatRules"/>
              <w:rPr>
                <w:rFonts w:cs="Arial"/>
                <w:color w:val="000000"/>
                <w:szCs w:val="18"/>
              </w:rPr>
            </w:pPr>
            <w:r w:rsidRPr="007709F0">
              <w:rPr>
                <w:rFonts w:cs="Arial"/>
                <w:color w:val="000000"/>
                <w:szCs w:val="18"/>
              </w:rPr>
              <w:t>(</w:t>
            </w:r>
            <w:r w:rsidRPr="007709F0">
              <w:rPr>
                <w:rFonts w:cs="Arial"/>
                <w:i/>
                <w:color w:val="000000"/>
                <w:szCs w:val="18"/>
              </w:rPr>
              <w:t>see</w:t>
            </w:r>
            <w:r w:rsidRPr="007709F0">
              <w:rPr>
                <w:rFonts w:cs="Arial"/>
                <w:color w:val="000000"/>
                <w:szCs w:val="18"/>
              </w:rPr>
              <w:t xml:space="preserve"> F2016L00256)</w:t>
            </w:r>
          </w:p>
        </w:tc>
        <w:tc>
          <w:tcPr>
            <w:tcW w:w="2073" w:type="dxa"/>
          </w:tcPr>
          <w:p w14:paraId="6F79F79C" w14:textId="77777777" w:rsidR="00DF1C14" w:rsidRPr="007709F0" w:rsidRDefault="00DF1C14" w:rsidP="00171001">
            <w:pPr>
              <w:pStyle w:val="TableOfStatRules"/>
              <w:spacing w:after="60"/>
              <w:rPr>
                <w:color w:val="000000"/>
              </w:rPr>
            </w:pPr>
            <w:r w:rsidRPr="007709F0">
              <w:rPr>
                <w:color w:val="000000"/>
              </w:rPr>
              <w:t>31 March 2016</w:t>
            </w:r>
          </w:p>
        </w:tc>
        <w:tc>
          <w:tcPr>
            <w:tcW w:w="1930" w:type="dxa"/>
          </w:tcPr>
          <w:p w14:paraId="351CFBBB" w14:textId="77777777" w:rsidR="00DF1C14" w:rsidRPr="007709F0" w:rsidRDefault="00DF1C14" w:rsidP="00CC153D">
            <w:pPr>
              <w:pStyle w:val="TableOfStatRules"/>
              <w:spacing w:after="60"/>
              <w:rPr>
                <w:color w:val="000000"/>
              </w:rPr>
            </w:pPr>
            <w:r w:rsidRPr="007709F0">
              <w:rPr>
                <w:color w:val="000000"/>
              </w:rPr>
              <w:t>Section 4</w:t>
            </w:r>
          </w:p>
        </w:tc>
      </w:tr>
      <w:tr w:rsidR="001F1B27" w:rsidRPr="007709F0" w14:paraId="78364E9E" w14:textId="77777777" w:rsidTr="00FE5542">
        <w:trPr>
          <w:cantSplit/>
        </w:trPr>
        <w:tc>
          <w:tcPr>
            <w:tcW w:w="2835" w:type="dxa"/>
          </w:tcPr>
          <w:p w14:paraId="676A1C65" w14:textId="55CB5FC0" w:rsidR="001F1B27" w:rsidRPr="007709F0" w:rsidRDefault="001F1B27" w:rsidP="001F1B27">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Veterans’ Entitlements (Treatment Principles – Streamlining Access to Non</w:t>
            </w:r>
            <w:r w:rsidR="007709F0">
              <w:rPr>
                <w:rFonts w:ascii="Arial" w:hAnsi="Arial" w:cs="Arial"/>
                <w:color w:val="000000"/>
                <w:sz w:val="18"/>
                <w:szCs w:val="18"/>
                <w:lang w:val="en-AU"/>
              </w:rPr>
              <w:noBreakHyphen/>
            </w:r>
            <w:r w:rsidRPr="007709F0">
              <w:rPr>
                <w:rFonts w:ascii="Arial" w:hAnsi="Arial" w:cs="Arial"/>
                <w:color w:val="000000"/>
                <w:sz w:val="18"/>
                <w:szCs w:val="18"/>
                <w:lang w:val="en-AU"/>
              </w:rPr>
              <w:t>Liability Health Care) Amendment Instrument 2016</w:t>
            </w:r>
          </w:p>
          <w:p w14:paraId="6CD033C4" w14:textId="77777777" w:rsidR="001F1B27" w:rsidRPr="007709F0" w:rsidRDefault="001F1B27" w:rsidP="00B05415">
            <w:pPr>
              <w:pStyle w:val="FootnoteText"/>
              <w:tabs>
                <w:tab w:val="clear" w:pos="426"/>
              </w:tabs>
              <w:spacing w:before="120"/>
              <w:rPr>
                <w:rFonts w:ascii="Arial" w:hAnsi="Arial" w:cs="Arial"/>
                <w:color w:val="000000"/>
                <w:sz w:val="18"/>
                <w:szCs w:val="18"/>
                <w:lang w:val="en-AU"/>
              </w:rPr>
            </w:pPr>
            <w:r w:rsidRPr="007709F0">
              <w:rPr>
                <w:rFonts w:ascii="Arial" w:hAnsi="Arial" w:cs="Arial"/>
                <w:color w:val="000000"/>
                <w:sz w:val="18"/>
                <w:szCs w:val="18"/>
                <w:lang w:val="en-AU"/>
              </w:rPr>
              <w:t xml:space="preserve">2016 No.R16  </w:t>
            </w:r>
          </w:p>
        </w:tc>
        <w:tc>
          <w:tcPr>
            <w:tcW w:w="2247" w:type="dxa"/>
          </w:tcPr>
          <w:p w14:paraId="0A5EE7AF" w14:textId="77777777" w:rsidR="001F1B27" w:rsidRPr="007709F0" w:rsidRDefault="001F1B27" w:rsidP="00AC233A">
            <w:pPr>
              <w:pStyle w:val="TableOfStatRules"/>
              <w:rPr>
                <w:rFonts w:cs="Arial"/>
                <w:color w:val="000000"/>
                <w:szCs w:val="18"/>
              </w:rPr>
            </w:pPr>
            <w:r w:rsidRPr="007709F0">
              <w:rPr>
                <w:rFonts w:cs="Arial"/>
                <w:color w:val="000000"/>
                <w:szCs w:val="18"/>
              </w:rPr>
              <w:t>10 May 2016 (</w:t>
            </w:r>
            <w:r w:rsidRPr="007709F0">
              <w:rPr>
                <w:rFonts w:cs="Arial"/>
                <w:i/>
                <w:color w:val="000000"/>
                <w:szCs w:val="18"/>
              </w:rPr>
              <w:t>see</w:t>
            </w:r>
            <w:r w:rsidRPr="007709F0">
              <w:rPr>
                <w:rFonts w:cs="Arial"/>
                <w:color w:val="000000"/>
                <w:szCs w:val="18"/>
              </w:rPr>
              <w:t> F2016L00765)</w:t>
            </w:r>
          </w:p>
        </w:tc>
        <w:tc>
          <w:tcPr>
            <w:tcW w:w="2073" w:type="dxa"/>
          </w:tcPr>
          <w:p w14:paraId="75EAD340" w14:textId="77777777" w:rsidR="001F1B27" w:rsidRPr="007709F0" w:rsidRDefault="001F1B27" w:rsidP="00171001">
            <w:pPr>
              <w:pStyle w:val="TableOfStatRules"/>
              <w:spacing w:after="60"/>
              <w:rPr>
                <w:color w:val="000000"/>
              </w:rPr>
            </w:pPr>
            <w:r w:rsidRPr="007709F0">
              <w:rPr>
                <w:color w:val="000000"/>
              </w:rPr>
              <w:t>11 May 2016</w:t>
            </w:r>
          </w:p>
          <w:p w14:paraId="4CB744AC" w14:textId="77777777" w:rsidR="001F1B27" w:rsidRPr="007709F0" w:rsidRDefault="001F1B27" w:rsidP="00171001">
            <w:pPr>
              <w:pStyle w:val="TableOfStatRules"/>
              <w:spacing w:after="60"/>
              <w:rPr>
                <w:color w:val="000000"/>
              </w:rPr>
            </w:pPr>
          </w:p>
        </w:tc>
        <w:tc>
          <w:tcPr>
            <w:tcW w:w="1930" w:type="dxa"/>
          </w:tcPr>
          <w:p w14:paraId="2DD24F3B" w14:textId="77777777" w:rsidR="001F1B27" w:rsidRPr="007709F0" w:rsidRDefault="001F1B27" w:rsidP="00CC153D">
            <w:pPr>
              <w:pStyle w:val="TableOfStatRules"/>
              <w:spacing w:after="60"/>
              <w:rPr>
                <w:color w:val="000000"/>
              </w:rPr>
            </w:pPr>
          </w:p>
        </w:tc>
      </w:tr>
      <w:tr w:rsidR="00B7165F" w:rsidRPr="007709F0" w14:paraId="640C0D47" w14:textId="77777777" w:rsidTr="00FE5542">
        <w:trPr>
          <w:cantSplit/>
        </w:trPr>
        <w:tc>
          <w:tcPr>
            <w:tcW w:w="2835" w:type="dxa"/>
          </w:tcPr>
          <w:p w14:paraId="5672E87A" w14:textId="77777777" w:rsidR="00B7165F" w:rsidRPr="007709F0" w:rsidRDefault="00B7165F" w:rsidP="00B7165F">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 Updating of RAP National Schedule of Equipment) Amendment Instrument 2016</w:t>
            </w:r>
          </w:p>
          <w:p w14:paraId="114D6B83" w14:textId="77777777" w:rsidR="00B7165F" w:rsidRPr="007709F0" w:rsidRDefault="00670F8F" w:rsidP="00B7165F">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2016 No. R31/MRCC31</w:t>
            </w:r>
          </w:p>
        </w:tc>
        <w:tc>
          <w:tcPr>
            <w:tcW w:w="2247" w:type="dxa"/>
          </w:tcPr>
          <w:p w14:paraId="6222363D" w14:textId="77777777" w:rsidR="00B7165F" w:rsidRPr="007709F0" w:rsidRDefault="00670F8F" w:rsidP="00AC233A">
            <w:pPr>
              <w:pStyle w:val="TableOfStatRules"/>
              <w:rPr>
                <w:rFonts w:cs="Arial"/>
                <w:color w:val="000000"/>
                <w:szCs w:val="18"/>
              </w:rPr>
            </w:pPr>
            <w:r w:rsidRPr="007709F0">
              <w:rPr>
                <w:rFonts w:cs="Arial"/>
                <w:color w:val="000000"/>
                <w:szCs w:val="18"/>
              </w:rPr>
              <w:t>12 May 2016</w:t>
            </w:r>
          </w:p>
          <w:p w14:paraId="55879E19" w14:textId="77777777" w:rsidR="00670F8F" w:rsidRPr="007709F0" w:rsidRDefault="00670F8F" w:rsidP="00AC233A">
            <w:pPr>
              <w:pStyle w:val="TableOfStatRules"/>
              <w:rPr>
                <w:rFonts w:cs="Arial"/>
                <w:color w:val="000000"/>
                <w:szCs w:val="18"/>
              </w:rPr>
            </w:pPr>
            <w:r w:rsidRPr="007709F0">
              <w:rPr>
                <w:rFonts w:cs="Arial"/>
                <w:color w:val="000000"/>
                <w:szCs w:val="18"/>
              </w:rPr>
              <w:t>(</w:t>
            </w:r>
            <w:r w:rsidRPr="007709F0">
              <w:rPr>
                <w:rFonts w:cs="Arial"/>
                <w:i/>
                <w:color w:val="000000"/>
                <w:szCs w:val="18"/>
              </w:rPr>
              <w:t>see</w:t>
            </w:r>
            <w:r w:rsidRPr="007709F0">
              <w:rPr>
                <w:rFonts w:cs="Arial"/>
                <w:color w:val="000000"/>
                <w:szCs w:val="18"/>
              </w:rPr>
              <w:t> F2016L00781)</w:t>
            </w:r>
          </w:p>
        </w:tc>
        <w:tc>
          <w:tcPr>
            <w:tcW w:w="2073" w:type="dxa"/>
          </w:tcPr>
          <w:p w14:paraId="4EC8FA0D" w14:textId="77777777" w:rsidR="00B7165F" w:rsidRPr="007709F0" w:rsidRDefault="00670F8F" w:rsidP="00171001">
            <w:pPr>
              <w:pStyle w:val="TableOfStatRules"/>
              <w:spacing w:after="60"/>
              <w:rPr>
                <w:color w:val="000000"/>
              </w:rPr>
            </w:pPr>
            <w:r w:rsidRPr="007709F0">
              <w:rPr>
                <w:color w:val="000000"/>
              </w:rPr>
              <w:t>1 June 2016</w:t>
            </w:r>
          </w:p>
        </w:tc>
        <w:tc>
          <w:tcPr>
            <w:tcW w:w="1930" w:type="dxa"/>
          </w:tcPr>
          <w:p w14:paraId="0F2D9DD1" w14:textId="77777777" w:rsidR="00B7165F" w:rsidRPr="007709F0" w:rsidRDefault="00B7165F" w:rsidP="00CC153D">
            <w:pPr>
              <w:pStyle w:val="TableOfStatRules"/>
              <w:spacing w:after="60"/>
              <w:rPr>
                <w:color w:val="000000"/>
              </w:rPr>
            </w:pPr>
          </w:p>
        </w:tc>
      </w:tr>
      <w:tr w:rsidR="00FF4E32" w:rsidRPr="007709F0" w14:paraId="13F6E2E2" w14:textId="77777777" w:rsidTr="00FE5542">
        <w:trPr>
          <w:cantSplit/>
        </w:trPr>
        <w:tc>
          <w:tcPr>
            <w:tcW w:w="2835" w:type="dxa"/>
          </w:tcPr>
          <w:p w14:paraId="3D663908" w14:textId="77777777" w:rsidR="00FF4E32" w:rsidRPr="007709F0" w:rsidRDefault="00FF4E32" w:rsidP="00B7165F">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 Community Nursing) Amendment Instrument 2016</w:t>
            </w:r>
          </w:p>
          <w:p w14:paraId="15A6B263" w14:textId="77777777" w:rsidR="00FF4E32" w:rsidRPr="007709F0" w:rsidRDefault="00FF4E32" w:rsidP="00B7165F">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2016 N</w:t>
            </w:r>
            <w:r w:rsidR="0040397A" w:rsidRPr="007709F0">
              <w:rPr>
                <w:rFonts w:ascii="Arial" w:hAnsi="Arial" w:cs="Arial"/>
                <w:color w:val="000000"/>
                <w:sz w:val="18"/>
                <w:szCs w:val="18"/>
                <w:lang w:val="en-AU"/>
              </w:rPr>
              <w:t>o</w:t>
            </w:r>
            <w:r w:rsidRPr="007709F0">
              <w:rPr>
                <w:rFonts w:ascii="Arial" w:hAnsi="Arial" w:cs="Arial"/>
                <w:color w:val="000000"/>
                <w:sz w:val="18"/>
                <w:szCs w:val="18"/>
                <w:lang w:val="en-AU"/>
              </w:rPr>
              <w:t>.R30/MRCC30</w:t>
            </w:r>
          </w:p>
        </w:tc>
        <w:tc>
          <w:tcPr>
            <w:tcW w:w="2247" w:type="dxa"/>
          </w:tcPr>
          <w:p w14:paraId="37164892" w14:textId="77777777" w:rsidR="00E82043" w:rsidRPr="007709F0" w:rsidRDefault="0037750D" w:rsidP="00AC233A">
            <w:pPr>
              <w:pStyle w:val="TableOfStatRules"/>
              <w:rPr>
                <w:rFonts w:cs="Arial"/>
                <w:color w:val="000000"/>
                <w:szCs w:val="18"/>
              </w:rPr>
            </w:pPr>
            <w:r w:rsidRPr="007709F0">
              <w:rPr>
                <w:rFonts w:cs="Arial"/>
                <w:color w:val="000000"/>
                <w:szCs w:val="18"/>
              </w:rPr>
              <w:t>17 May 2016</w:t>
            </w:r>
            <w:r w:rsidR="00E82043" w:rsidRPr="007709F0">
              <w:rPr>
                <w:rFonts w:cs="Arial"/>
                <w:color w:val="000000"/>
                <w:szCs w:val="18"/>
              </w:rPr>
              <w:t xml:space="preserve"> </w:t>
            </w:r>
          </w:p>
          <w:p w14:paraId="6CEAE340" w14:textId="77777777" w:rsidR="00FF4E32" w:rsidRPr="007709F0" w:rsidRDefault="00E82043" w:rsidP="00AC233A">
            <w:pPr>
              <w:pStyle w:val="TableOfStatRules"/>
              <w:rPr>
                <w:rFonts w:cs="Arial"/>
                <w:color w:val="000000"/>
                <w:szCs w:val="18"/>
              </w:rPr>
            </w:pPr>
            <w:r w:rsidRPr="007709F0">
              <w:rPr>
                <w:rFonts w:cs="Arial"/>
                <w:color w:val="000000"/>
                <w:szCs w:val="18"/>
              </w:rPr>
              <w:t>(</w:t>
            </w:r>
            <w:r w:rsidRPr="007709F0">
              <w:rPr>
                <w:rFonts w:cs="Arial"/>
                <w:i/>
                <w:color w:val="000000"/>
                <w:szCs w:val="18"/>
              </w:rPr>
              <w:t>see</w:t>
            </w:r>
            <w:r w:rsidRPr="007709F0">
              <w:rPr>
                <w:rFonts w:cs="Arial"/>
                <w:color w:val="000000"/>
                <w:szCs w:val="18"/>
              </w:rPr>
              <w:t xml:space="preserve"> F2016L00805)</w:t>
            </w:r>
          </w:p>
        </w:tc>
        <w:tc>
          <w:tcPr>
            <w:tcW w:w="2073" w:type="dxa"/>
          </w:tcPr>
          <w:p w14:paraId="0A1D02C4" w14:textId="77777777" w:rsidR="00FF4E32" w:rsidRPr="007709F0" w:rsidRDefault="0037750D" w:rsidP="00171001">
            <w:pPr>
              <w:pStyle w:val="TableOfStatRules"/>
              <w:spacing w:after="60"/>
              <w:rPr>
                <w:color w:val="000000"/>
              </w:rPr>
            </w:pPr>
            <w:r w:rsidRPr="007709F0">
              <w:rPr>
                <w:color w:val="000000"/>
              </w:rPr>
              <w:t>1 July 2016</w:t>
            </w:r>
          </w:p>
        </w:tc>
        <w:tc>
          <w:tcPr>
            <w:tcW w:w="1930" w:type="dxa"/>
          </w:tcPr>
          <w:p w14:paraId="15FFDE11" w14:textId="77777777" w:rsidR="00FF4E32" w:rsidRPr="007709F0" w:rsidRDefault="00FF4E32" w:rsidP="00CC153D">
            <w:pPr>
              <w:pStyle w:val="TableOfStatRules"/>
              <w:spacing w:after="60"/>
              <w:rPr>
                <w:color w:val="000000"/>
              </w:rPr>
            </w:pPr>
          </w:p>
        </w:tc>
      </w:tr>
      <w:tr w:rsidR="00503CBF" w:rsidRPr="007709F0" w14:paraId="17EC7CE5" w14:textId="77777777" w:rsidTr="00FE5542">
        <w:trPr>
          <w:cantSplit/>
        </w:trPr>
        <w:tc>
          <w:tcPr>
            <w:tcW w:w="2835" w:type="dxa"/>
          </w:tcPr>
          <w:p w14:paraId="016AAE21" w14:textId="0C3C2F0B" w:rsidR="00B05415" w:rsidRPr="007709F0" w:rsidRDefault="00503CBF" w:rsidP="00B05415">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Veterans’ Entitlements (Treatment Principles – Extension of Non</w:t>
            </w:r>
            <w:r w:rsidR="007709F0">
              <w:rPr>
                <w:rFonts w:ascii="Arial" w:hAnsi="Arial" w:cs="Arial"/>
                <w:color w:val="000000"/>
                <w:sz w:val="18"/>
                <w:szCs w:val="18"/>
                <w:lang w:val="en-AU"/>
              </w:rPr>
              <w:noBreakHyphen/>
            </w:r>
            <w:r w:rsidRPr="007709F0">
              <w:rPr>
                <w:rFonts w:ascii="Arial" w:hAnsi="Arial" w:cs="Arial"/>
                <w:color w:val="000000"/>
                <w:sz w:val="18"/>
                <w:szCs w:val="18"/>
                <w:lang w:val="en-AU"/>
              </w:rPr>
              <w:t>Liability Health Care for Mental Health Treatment) Amendment Instrument 2016</w:t>
            </w:r>
          </w:p>
          <w:p w14:paraId="74A6DA0A" w14:textId="77777777" w:rsidR="00503CBF" w:rsidRPr="007709F0" w:rsidRDefault="00503CBF" w:rsidP="00B05415">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2016</w:t>
            </w:r>
            <w:r w:rsidR="00B05415" w:rsidRPr="007709F0">
              <w:rPr>
                <w:rFonts w:ascii="Arial" w:hAnsi="Arial" w:cs="Arial"/>
                <w:color w:val="000000"/>
                <w:sz w:val="18"/>
                <w:szCs w:val="18"/>
                <w:lang w:val="en-AU"/>
              </w:rPr>
              <w:t xml:space="preserve"> </w:t>
            </w:r>
            <w:r w:rsidRPr="007709F0">
              <w:rPr>
                <w:lang w:val="en-AU"/>
              </w:rPr>
              <w:t>No. R36</w:t>
            </w:r>
          </w:p>
        </w:tc>
        <w:tc>
          <w:tcPr>
            <w:tcW w:w="2247" w:type="dxa"/>
          </w:tcPr>
          <w:p w14:paraId="4007985C" w14:textId="77777777" w:rsidR="00503CBF" w:rsidRPr="007709F0" w:rsidRDefault="00503CBF" w:rsidP="00AC233A">
            <w:pPr>
              <w:pStyle w:val="TableOfStatRules"/>
              <w:rPr>
                <w:rFonts w:cs="Arial"/>
                <w:color w:val="000000"/>
                <w:szCs w:val="18"/>
              </w:rPr>
            </w:pPr>
            <w:r w:rsidRPr="007709F0">
              <w:rPr>
                <w:rFonts w:cs="Arial"/>
                <w:color w:val="000000"/>
                <w:szCs w:val="18"/>
              </w:rPr>
              <w:t>16 August 2016 (</w:t>
            </w:r>
            <w:r w:rsidR="00FB222A" w:rsidRPr="007709F0">
              <w:rPr>
                <w:rFonts w:cs="Arial"/>
                <w:i/>
                <w:color w:val="000000"/>
                <w:szCs w:val="18"/>
              </w:rPr>
              <w:t xml:space="preserve">see </w:t>
            </w:r>
            <w:r w:rsidRPr="007709F0">
              <w:rPr>
                <w:rFonts w:cs="Arial"/>
                <w:color w:val="000000"/>
                <w:szCs w:val="18"/>
              </w:rPr>
              <w:t>F2016L01288)</w:t>
            </w:r>
          </w:p>
        </w:tc>
        <w:tc>
          <w:tcPr>
            <w:tcW w:w="2073" w:type="dxa"/>
          </w:tcPr>
          <w:p w14:paraId="7E6CE7FF" w14:textId="77777777" w:rsidR="00503CBF" w:rsidRPr="007709F0" w:rsidRDefault="00503CBF" w:rsidP="00171001">
            <w:pPr>
              <w:pStyle w:val="TableOfStatRules"/>
              <w:spacing w:after="60"/>
              <w:rPr>
                <w:color w:val="000000"/>
              </w:rPr>
            </w:pPr>
            <w:r w:rsidRPr="007709F0">
              <w:rPr>
                <w:color w:val="000000"/>
              </w:rPr>
              <w:t>1 July 2016</w:t>
            </w:r>
          </w:p>
        </w:tc>
        <w:tc>
          <w:tcPr>
            <w:tcW w:w="1930" w:type="dxa"/>
          </w:tcPr>
          <w:p w14:paraId="330D1507" w14:textId="77777777" w:rsidR="00503CBF" w:rsidRPr="007709F0" w:rsidRDefault="00503CBF" w:rsidP="00CC153D">
            <w:pPr>
              <w:pStyle w:val="TableOfStatRules"/>
              <w:spacing w:after="60"/>
              <w:rPr>
                <w:color w:val="000000"/>
              </w:rPr>
            </w:pPr>
          </w:p>
        </w:tc>
      </w:tr>
      <w:tr w:rsidR="007F6874" w:rsidRPr="007709F0" w14:paraId="4E7FAB10" w14:textId="77777777" w:rsidTr="00FE5542">
        <w:trPr>
          <w:cantSplit/>
        </w:trPr>
        <w:tc>
          <w:tcPr>
            <w:tcW w:w="2835" w:type="dxa"/>
          </w:tcPr>
          <w:p w14:paraId="66801E61" w14:textId="2E5F0E86" w:rsidR="007F6874" w:rsidRPr="007709F0" w:rsidRDefault="007F6874" w:rsidP="00B05415">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(Short</w:t>
            </w:r>
            <w:r w:rsidR="007709F0">
              <w:rPr>
                <w:rFonts w:ascii="Arial" w:hAnsi="Arial" w:cs="Arial"/>
                <w:color w:val="000000"/>
                <w:sz w:val="18"/>
                <w:szCs w:val="18"/>
                <w:lang w:val="en-AU"/>
              </w:rPr>
              <w:noBreakHyphen/>
            </w:r>
            <w:r w:rsidRPr="007709F0">
              <w:rPr>
                <w:rFonts w:ascii="Arial" w:hAnsi="Arial" w:cs="Arial"/>
                <w:color w:val="000000"/>
                <w:sz w:val="18"/>
                <w:szCs w:val="18"/>
                <w:lang w:val="en-AU"/>
              </w:rPr>
              <w:t>term Restorative Care) Amendment Instrument 2016</w:t>
            </w:r>
          </w:p>
          <w:p w14:paraId="5C1A4A20" w14:textId="77777777" w:rsidR="008137C9" w:rsidRPr="007709F0" w:rsidRDefault="007F6874" w:rsidP="00B05415">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2016 No. R46</w:t>
            </w:r>
            <w:r w:rsidR="009721B1" w:rsidRPr="007709F0">
              <w:rPr>
                <w:rFonts w:ascii="Arial" w:hAnsi="Arial" w:cs="Arial"/>
                <w:color w:val="000000"/>
                <w:sz w:val="18"/>
                <w:szCs w:val="18"/>
                <w:lang w:val="en-AU"/>
              </w:rPr>
              <w:t>MRCC46</w:t>
            </w:r>
          </w:p>
        </w:tc>
        <w:tc>
          <w:tcPr>
            <w:tcW w:w="2247" w:type="dxa"/>
          </w:tcPr>
          <w:p w14:paraId="779A9420" w14:textId="77777777" w:rsidR="007F6874" w:rsidRPr="007709F0" w:rsidRDefault="007F6874" w:rsidP="00AC233A">
            <w:pPr>
              <w:pStyle w:val="TableOfStatRules"/>
              <w:rPr>
                <w:rFonts w:cs="Arial"/>
                <w:color w:val="000000"/>
                <w:szCs w:val="18"/>
              </w:rPr>
            </w:pPr>
            <w:r w:rsidRPr="007709F0">
              <w:rPr>
                <w:rFonts w:cs="Arial"/>
                <w:color w:val="000000"/>
                <w:szCs w:val="18"/>
              </w:rPr>
              <w:t>6 December 2016 (</w:t>
            </w:r>
            <w:r w:rsidRPr="007709F0">
              <w:rPr>
                <w:rFonts w:cs="Arial"/>
                <w:i/>
                <w:color w:val="000000"/>
                <w:szCs w:val="18"/>
              </w:rPr>
              <w:t>see</w:t>
            </w:r>
            <w:r w:rsidRPr="007709F0">
              <w:rPr>
                <w:rFonts w:cs="Arial"/>
                <w:color w:val="000000"/>
                <w:szCs w:val="18"/>
              </w:rPr>
              <w:t xml:space="preserve"> F2016L01869)</w:t>
            </w:r>
          </w:p>
        </w:tc>
        <w:tc>
          <w:tcPr>
            <w:tcW w:w="2073" w:type="dxa"/>
          </w:tcPr>
          <w:p w14:paraId="00317C0D" w14:textId="77777777" w:rsidR="007F6874" w:rsidRPr="007709F0" w:rsidRDefault="007F6874" w:rsidP="00C972E5">
            <w:pPr>
              <w:pStyle w:val="TableOfStatRules"/>
              <w:spacing w:after="60"/>
              <w:rPr>
                <w:color w:val="000000"/>
              </w:rPr>
            </w:pPr>
            <w:r w:rsidRPr="007709F0">
              <w:rPr>
                <w:color w:val="000000"/>
              </w:rPr>
              <w:t>1 January 201</w:t>
            </w:r>
            <w:r w:rsidR="00C972E5" w:rsidRPr="007709F0">
              <w:rPr>
                <w:color w:val="000000"/>
              </w:rPr>
              <w:t>7</w:t>
            </w:r>
          </w:p>
        </w:tc>
        <w:tc>
          <w:tcPr>
            <w:tcW w:w="1930" w:type="dxa"/>
          </w:tcPr>
          <w:p w14:paraId="0570ABE9" w14:textId="77777777" w:rsidR="007F6874" w:rsidRPr="007709F0" w:rsidRDefault="007F6874" w:rsidP="00CC153D">
            <w:pPr>
              <w:pStyle w:val="TableOfStatRules"/>
              <w:spacing w:after="60"/>
              <w:rPr>
                <w:color w:val="000000"/>
              </w:rPr>
            </w:pPr>
          </w:p>
        </w:tc>
      </w:tr>
      <w:tr w:rsidR="0059416F" w:rsidRPr="007709F0" w14:paraId="588D2AC3" w14:textId="77777777" w:rsidTr="00FE5542">
        <w:trPr>
          <w:cantSplit/>
        </w:trPr>
        <w:tc>
          <w:tcPr>
            <w:tcW w:w="2835" w:type="dxa"/>
          </w:tcPr>
          <w:p w14:paraId="12D26D7A" w14:textId="77777777" w:rsidR="0059416F" w:rsidRPr="007709F0" w:rsidRDefault="0059416F" w:rsidP="0059416F">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lastRenderedPageBreak/>
              <w:t xml:space="preserve">Veterans’ Affairs </w:t>
            </w:r>
            <w:r w:rsidR="007E27B9" w:rsidRPr="007709F0">
              <w:rPr>
                <w:rFonts w:ascii="Arial" w:hAnsi="Arial" w:cs="Arial"/>
                <w:color w:val="000000"/>
                <w:sz w:val="18"/>
                <w:szCs w:val="18"/>
                <w:lang w:val="en-AU"/>
              </w:rPr>
              <w:t>(</w:t>
            </w:r>
            <w:r w:rsidRPr="007709F0">
              <w:rPr>
                <w:rFonts w:ascii="Arial" w:hAnsi="Arial" w:cs="Arial"/>
                <w:color w:val="000000"/>
                <w:sz w:val="18"/>
                <w:szCs w:val="18"/>
                <w:lang w:val="en-AU"/>
              </w:rPr>
              <w:t xml:space="preserve">Treatment Principles – Updating of RAP National Schedule </w:t>
            </w:r>
            <w:r w:rsidR="007E27B9" w:rsidRPr="007709F0">
              <w:rPr>
                <w:rFonts w:ascii="Arial" w:hAnsi="Arial" w:cs="Arial"/>
                <w:color w:val="000000"/>
                <w:sz w:val="18"/>
                <w:szCs w:val="18"/>
                <w:lang w:val="en-AU"/>
              </w:rPr>
              <w:t xml:space="preserve">of Equipment) </w:t>
            </w:r>
            <w:r w:rsidRPr="007709F0">
              <w:rPr>
                <w:rFonts w:ascii="Arial" w:hAnsi="Arial" w:cs="Arial"/>
                <w:color w:val="000000"/>
                <w:sz w:val="18"/>
                <w:szCs w:val="18"/>
                <w:lang w:val="en-AU"/>
              </w:rPr>
              <w:t>Amendment Instrument 201</w:t>
            </w:r>
            <w:r w:rsidR="007E27B9" w:rsidRPr="007709F0">
              <w:rPr>
                <w:rFonts w:ascii="Arial" w:hAnsi="Arial" w:cs="Arial"/>
                <w:color w:val="000000"/>
                <w:sz w:val="18"/>
                <w:szCs w:val="18"/>
                <w:lang w:val="en-AU"/>
              </w:rPr>
              <w:t>7</w:t>
            </w:r>
          </w:p>
          <w:p w14:paraId="2DBE9ACB" w14:textId="77777777" w:rsidR="0059416F" w:rsidRPr="007709F0" w:rsidRDefault="007E27B9" w:rsidP="007E27B9">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2017</w:t>
            </w:r>
            <w:r w:rsidR="0059416F" w:rsidRPr="007709F0">
              <w:rPr>
                <w:rFonts w:ascii="Arial" w:hAnsi="Arial" w:cs="Arial"/>
                <w:color w:val="000000"/>
                <w:sz w:val="18"/>
                <w:szCs w:val="18"/>
                <w:lang w:val="en-AU"/>
              </w:rPr>
              <w:t xml:space="preserve"> No. R</w:t>
            </w:r>
            <w:r w:rsidRPr="007709F0">
              <w:rPr>
                <w:rFonts w:ascii="Arial" w:hAnsi="Arial" w:cs="Arial"/>
                <w:color w:val="000000"/>
                <w:sz w:val="18"/>
                <w:szCs w:val="18"/>
                <w:lang w:val="en-AU"/>
              </w:rPr>
              <w:t>1/</w:t>
            </w:r>
            <w:r w:rsidR="0059416F" w:rsidRPr="007709F0">
              <w:rPr>
                <w:rFonts w:ascii="Arial" w:hAnsi="Arial" w:cs="Arial"/>
                <w:color w:val="000000"/>
                <w:sz w:val="18"/>
                <w:szCs w:val="18"/>
                <w:lang w:val="en-AU"/>
              </w:rPr>
              <w:t>MRCC</w:t>
            </w:r>
            <w:r w:rsidRPr="007709F0">
              <w:rPr>
                <w:rFonts w:ascii="Arial" w:hAnsi="Arial" w:cs="Arial"/>
                <w:color w:val="000000"/>
                <w:sz w:val="18"/>
                <w:szCs w:val="18"/>
                <w:lang w:val="en-AU"/>
              </w:rPr>
              <w:t>1</w:t>
            </w:r>
          </w:p>
        </w:tc>
        <w:tc>
          <w:tcPr>
            <w:tcW w:w="2247" w:type="dxa"/>
          </w:tcPr>
          <w:p w14:paraId="04451D70" w14:textId="77777777" w:rsidR="0059416F" w:rsidRPr="007709F0" w:rsidRDefault="007E27B9" w:rsidP="001C1037">
            <w:pPr>
              <w:pStyle w:val="TableOfStatRules"/>
              <w:rPr>
                <w:rFonts w:cs="Arial"/>
                <w:color w:val="000000"/>
                <w:szCs w:val="18"/>
              </w:rPr>
            </w:pPr>
            <w:r w:rsidRPr="007709F0">
              <w:rPr>
                <w:rFonts w:cs="Arial"/>
                <w:color w:val="000000"/>
                <w:szCs w:val="18"/>
              </w:rPr>
              <w:t>20 March 2017</w:t>
            </w:r>
            <w:r w:rsidR="00B2787F" w:rsidRPr="007709F0">
              <w:rPr>
                <w:rFonts w:cs="Arial"/>
                <w:color w:val="000000"/>
                <w:szCs w:val="18"/>
              </w:rPr>
              <w:t xml:space="preserve"> </w:t>
            </w:r>
            <w:r w:rsidR="001C1037" w:rsidRPr="007709F0">
              <w:rPr>
                <w:rFonts w:cs="Arial"/>
                <w:color w:val="000000"/>
                <w:szCs w:val="18"/>
              </w:rPr>
              <w:t>(</w:t>
            </w:r>
            <w:r w:rsidR="001C1037" w:rsidRPr="007709F0">
              <w:rPr>
                <w:rFonts w:cs="Arial"/>
                <w:i/>
                <w:color w:val="000000"/>
                <w:szCs w:val="18"/>
              </w:rPr>
              <w:t>see</w:t>
            </w:r>
            <w:r w:rsidR="001C1037" w:rsidRPr="007709F0">
              <w:rPr>
                <w:rFonts w:cs="Arial"/>
                <w:color w:val="000000"/>
                <w:szCs w:val="18"/>
              </w:rPr>
              <w:t xml:space="preserve"> </w:t>
            </w:r>
            <w:r w:rsidR="001C1037" w:rsidRPr="007709F0">
              <w:t>F2017L00260</w:t>
            </w:r>
            <w:r w:rsidR="001C1037" w:rsidRPr="007709F0">
              <w:rPr>
                <w:rFonts w:cs="Arial"/>
                <w:color w:val="000000"/>
                <w:szCs w:val="18"/>
              </w:rPr>
              <w:t>)</w:t>
            </w:r>
          </w:p>
        </w:tc>
        <w:tc>
          <w:tcPr>
            <w:tcW w:w="2073" w:type="dxa"/>
          </w:tcPr>
          <w:p w14:paraId="6A87144C" w14:textId="77777777" w:rsidR="0059416F" w:rsidRPr="007709F0" w:rsidRDefault="001C1037" w:rsidP="00C972E5">
            <w:pPr>
              <w:pStyle w:val="TableOfStatRules"/>
              <w:spacing w:after="60"/>
              <w:rPr>
                <w:color w:val="000000"/>
              </w:rPr>
            </w:pPr>
            <w:r w:rsidRPr="007709F0">
              <w:rPr>
                <w:color w:val="000000"/>
              </w:rPr>
              <w:t>1 April 2017</w:t>
            </w:r>
          </w:p>
        </w:tc>
        <w:tc>
          <w:tcPr>
            <w:tcW w:w="1930" w:type="dxa"/>
          </w:tcPr>
          <w:p w14:paraId="5B2293CE" w14:textId="77777777" w:rsidR="0059416F" w:rsidRPr="007709F0" w:rsidRDefault="0059416F" w:rsidP="00CC153D">
            <w:pPr>
              <w:pStyle w:val="TableOfStatRules"/>
              <w:spacing w:after="60"/>
              <w:rPr>
                <w:color w:val="000000"/>
              </w:rPr>
            </w:pPr>
          </w:p>
        </w:tc>
      </w:tr>
      <w:tr w:rsidR="00FE5542" w:rsidRPr="007709F0" w14:paraId="743AA6DE" w14:textId="77777777" w:rsidTr="00FE5542">
        <w:trPr>
          <w:cantSplit/>
        </w:trPr>
        <w:tc>
          <w:tcPr>
            <w:tcW w:w="2835" w:type="dxa"/>
          </w:tcPr>
          <w:p w14:paraId="3AAE6E61" w14:textId="77777777" w:rsidR="00FE5542" w:rsidRPr="007709F0" w:rsidRDefault="00FE5542" w:rsidP="00FE5542">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 Updating of Fee Schedules for Medical Services and Other Matters) Amendment Instrument 2017</w:t>
            </w:r>
          </w:p>
          <w:p w14:paraId="50CD5C86" w14:textId="77777777" w:rsidR="00FE5542" w:rsidRPr="007709F0" w:rsidRDefault="00FE5542" w:rsidP="00FE5542">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2017 No. R21/MRCC21</w:t>
            </w:r>
          </w:p>
        </w:tc>
        <w:tc>
          <w:tcPr>
            <w:tcW w:w="2247" w:type="dxa"/>
          </w:tcPr>
          <w:p w14:paraId="71635FFC" w14:textId="77777777" w:rsidR="00FE5542" w:rsidRPr="007709F0" w:rsidRDefault="00FE5542" w:rsidP="00FE5542">
            <w:pPr>
              <w:pStyle w:val="TableOfStatRules"/>
              <w:rPr>
                <w:rFonts w:cs="Arial"/>
                <w:color w:val="000000"/>
                <w:szCs w:val="18"/>
              </w:rPr>
            </w:pPr>
            <w:r w:rsidRPr="007709F0">
              <w:rPr>
                <w:rFonts w:cs="Arial"/>
                <w:color w:val="000000"/>
                <w:szCs w:val="18"/>
              </w:rPr>
              <w:t>21 June 2017</w:t>
            </w:r>
            <w:r w:rsidR="00B2787F" w:rsidRPr="007709F0">
              <w:rPr>
                <w:rFonts w:cs="Arial"/>
                <w:color w:val="000000"/>
                <w:szCs w:val="18"/>
              </w:rPr>
              <w:t xml:space="preserve"> </w:t>
            </w:r>
            <w:r w:rsidRPr="007709F0">
              <w:rPr>
                <w:rFonts w:cs="Arial"/>
                <w:color w:val="000000"/>
                <w:szCs w:val="18"/>
              </w:rPr>
              <w:t>(</w:t>
            </w:r>
            <w:r w:rsidRPr="007709F0">
              <w:rPr>
                <w:rFonts w:cs="Arial"/>
                <w:i/>
                <w:color w:val="000000"/>
                <w:szCs w:val="18"/>
              </w:rPr>
              <w:t>see</w:t>
            </w:r>
            <w:r w:rsidRPr="007709F0">
              <w:rPr>
                <w:rFonts w:cs="Arial"/>
                <w:color w:val="000000"/>
                <w:szCs w:val="18"/>
              </w:rPr>
              <w:t xml:space="preserve"> </w:t>
            </w:r>
            <w:r w:rsidRPr="007709F0">
              <w:t>F2017L00711</w:t>
            </w:r>
            <w:r w:rsidRPr="007709F0">
              <w:rPr>
                <w:rFonts w:cs="Arial"/>
                <w:color w:val="000000"/>
                <w:szCs w:val="18"/>
              </w:rPr>
              <w:t>)</w:t>
            </w:r>
          </w:p>
        </w:tc>
        <w:tc>
          <w:tcPr>
            <w:tcW w:w="2073" w:type="dxa"/>
          </w:tcPr>
          <w:p w14:paraId="0C66488D" w14:textId="77777777" w:rsidR="00FE5542" w:rsidRPr="007709F0" w:rsidRDefault="00FE5542" w:rsidP="00FE5542">
            <w:pPr>
              <w:pStyle w:val="TableOfStatRules"/>
              <w:spacing w:after="60"/>
              <w:rPr>
                <w:color w:val="000000"/>
              </w:rPr>
            </w:pPr>
            <w:r w:rsidRPr="007709F0">
              <w:rPr>
                <w:color w:val="000000"/>
              </w:rPr>
              <w:t>1 July 2017</w:t>
            </w:r>
          </w:p>
        </w:tc>
        <w:tc>
          <w:tcPr>
            <w:tcW w:w="1930" w:type="dxa"/>
          </w:tcPr>
          <w:p w14:paraId="4AFA0265" w14:textId="77777777" w:rsidR="00FE5542" w:rsidRPr="007709F0" w:rsidRDefault="00FE5542" w:rsidP="00FE5542">
            <w:pPr>
              <w:pStyle w:val="TableOfStatRules"/>
              <w:spacing w:after="60"/>
              <w:rPr>
                <w:color w:val="000000"/>
              </w:rPr>
            </w:pPr>
          </w:p>
        </w:tc>
      </w:tr>
      <w:tr w:rsidR="00033092" w:rsidRPr="007709F0" w14:paraId="793552C3" w14:textId="77777777" w:rsidTr="00FE5542">
        <w:trPr>
          <w:cantSplit/>
        </w:trPr>
        <w:tc>
          <w:tcPr>
            <w:tcW w:w="2835" w:type="dxa"/>
          </w:tcPr>
          <w:p w14:paraId="09208C1C" w14:textId="77777777" w:rsidR="00033092" w:rsidRPr="007709F0" w:rsidRDefault="00033092"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 Incorporated Documents) Amendment Instrument 2018</w:t>
            </w:r>
          </w:p>
          <w:p w14:paraId="40ABD295" w14:textId="77777777" w:rsidR="00033092" w:rsidRPr="007709F0" w:rsidRDefault="00033092">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2018 No. R12/MRCC12</w:t>
            </w:r>
          </w:p>
        </w:tc>
        <w:tc>
          <w:tcPr>
            <w:tcW w:w="2247" w:type="dxa"/>
          </w:tcPr>
          <w:p w14:paraId="1ABA71C0" w14:textId="77777777" w:rsidR="00033092" w:rsidRPr="007709F0" w:rsidRDefault="00033092"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13 Mar 2018 (</w:t>
            </w:r>
            <w:r w:rsidRPr="007709F0">
              <w:rPr>
                <w:rFonts w:ascii="Arial" w:hAnsi="Arial" w:cs="Arial"/>
                <w:i/>
                <w:color w:val="000000"/>
                <w:sz w:val="18"/>
                <w:szCs w:val="18"/>
                <w:lang w:val="en-AU"/>
              </w:rPr>
              <w:t>see</w:t>
            </w:r>
            <w:r w:rsidRPr="007709F0">
              <w:rPr>
                <w:rFonts w:ascii="Arial" w:hAnsi="Arial" w:cs="Arial"/>
                <w:color w:val="000000"/>
                <w:sz w:val="18"/>
                <w:szCs w:val="18"/>
                <w:lang w:val="en-AU"/>
              </w:rPr>
              <w:t xml:space="preserve"> F2018L00242)</w:t>
            </w:r>
          </w:p>
        </w:tc>
        <w:tc>
          <w:tcPr>
            <w:tcW w:w="2073" w:type="dxa"/>
          </w:tcPr>
          <w:p w14:paraId="7DAAA17F" w14:textId="77777777" w:rsidR="00033092" w:rsidRPr="007709F0" w:rsidRDefault="00C15453"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 xml:space="preserve">Sch 1: </w:t>
            </w:r>
            <w:r w:rsidR="00033092" w:rsidRPr="007709F0">
              <w:rPr>
                <w:rFonts w:ascii="Arial" w:hAnsi="Arial" w:cs="Arial"/>
                <w:color w:val="000000"/>
                <w:sz w:val="18"/>
                <w:szCs w:val="18"/>
                <w:lang w:val="en-AU"/>
              </w:rPr>
              <w:t>1 Apr 2018</w:t>
            </w:r>
            <w:r w:rsidR="00A213ED" w:rsidRPr="007709F0">
              <w:rPr>
                <w:rFonts w:ascii="Arial" w:hAnsi="Arial" w:cs="Arial"/>
                <w:color w:val="000000"/>
                <w:sz w:val="18"/>
                <w:szCs w:val="18"/>
                <w:lang w:val="en-AU"/>
              </w:rPr>
              <w:t xml:space="preserve"> (s 2)</w:t>
            </w:r>
          </w:p>
        </w:tc>
        <w:tc>
          <w:tcPr>
            <w:tcW w:w="1930" w:type="dxa"/>
          </w:tcPr>
          <w:p w14:paraId="160281AC" w14:textId="77777777" w:rsidR="00033092" w:rsidRPr="007709F0" w:rsidRDefault="00033092" w:rsidP="00B2403B">
            <w:pPr>
              <w:pStyle w:val="FootnoteText"/>
              <w:spacing w:before="120"/>
              <w:rPr>
                <w:rFonts w:ascii="Arial" w:hAnsi="Arial" w:cs="Arial"/>
                <w:color w:val="000000"/>
                <w:sz w:val="18"/>
                <w:szCs w:val="18"/>
                <w:lang w:val="en-AU"/>
              </w:rPr>
            </w:pPr>
          </w:p>
        </w:tc>
      </w:tr>
      <w:tr w:rsidR="003B20A3" w:rsidRPr="007709F0" w14:paraId="0BC2E024" w14:textId="77777777" w:rsidTr="00FE5542">
        <w:trPr>
          <w:cantSplit/>
        </w:trPr>
        <w:tc>
          <w:tcPr>
            <w:tcW w:w="2835" w:type="dxa"/>
          </w:tcPr>
          <w:p w14:paraId="0DB4F449" w14:textId="77777777" w:rsidR="003B20A3" w:rsidRPr="007709F0" w:rsidRDefault="003B20A3"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Veterans’ Entitlements (Treatment Principles–Veteran Suicide Prevention Pilot) Amendment Instrument 2018</w:t>
            </w:r>
          </w:p>
          <w:p w14:paraId="720C484B" w14:textId="77777777" w:rsidR="003B20A3" w:rsidRPr="007709F0" w:rsidRDefault="003B20A3"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2018 No. R72</w:t>
            </w:r>
          </w:p>
        </w:tc>
        <w:tc>
          <w:tcPr>
            <w:tcW w:w="2247" w:type="dxa"/>
          </w:tcPr>
          <w:p w14:paraId="5C3E52CA" w14:textId="77777777" w:rsidR="003B20A3" w:rsidRPr="007709F0" w:rsidRDefault="003B20A3" w:rsidP="00287B67">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9 July 2018</w:t>
            </w:r>
            <w:r w:rsidR="00287B67" w:rsidRPr="007709F0">
              <w:rPr>
                <w:rFonts w:ascii="Arial" w:hAnsi="Arial" w:cs="Arial"/>
                <w:color w:val="000000"/>
                <w:sz w:val="18"/>
                <w:szCs w:val="18"/>
                <w:lang w:val="en-AU"/>
              </w:rPr>
              <w:t xml:space="preserve"> (</w:t>
            </w:r>
            <w:r w:rsidR="00287B67" w:rsidRPr="007709F0">
              <w:rPr>
                <w:rFonts w:ascii="Arial" w:hAnsi="Arial" w:cs="Arial"/>
                <w:i/>
                <w:color w:val="000000"/>
                <w:sz w:val="18"/>
                <w:szCs w:val="18"/>
                <w:lang w:val="en-AU"/>
              </w:rPr>
              <w:t>see</w:t>
            </w:r>
            <w:r w:rsidR="00287B67" w:rsidRPr="007709F0">
              <w:rPr>
                <w:rFonts w:ascii="Arial" w:hAnsi="Arial" w:cs="Arial"/>
                <w:color w:val="000000"/>
                <w:sz w:val="18"/>
                <w:szCs w:val="18"/>
                <w:lang w:val="en-AU"/>
              </w:rPr>
              <w:t xml:space="preserve"> F2018L01015)</w:t>
            </w:r>
          </w:p>
        </w:tc>
        <w:tc>
          <w:tcPr>
            <w:tcW w:w="2073" w:type="dxa"/>
          </w:tcPr>
          <w:p w14:paraId="5DFAFECD" w14:textId="77777777" w:rsidR="003B20A3" w:rsidRPr="007709F0" w:rsidRDefault="003B20A3"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10 July 2018 (s 2)</w:t>
            </w:r>
          </w:p>
        </w:tc>
        <w:tc>
          <w:tcPr>
            <w:tcW w:w="1930" w:type="dxa"/>
          </w:tcPr>
          <w:p w14:paraId="010DDC23" w14:textId="77777777" w:rsidR="003B20A3" w:rsidRPr="007709F0" w:rsidRDefault="003B20A3" w:rsidP="00B2403B">
            <w:pPr>
              <w:pStyle w:val="FootnoteText"/>
              <w:spacing w:before="120"/>
              <w:rPr>
                <w:rFonts w:ascii="Arial" w:hAnsi="Arial" w:cs="Arial"/>
                <w:color w:val="000000"/>
                <w:sz w:val="18"/>
                <w:szCs w:val="18"/>
                <w:lang w:val="en-AU"/>
              </w:rPr>
            </w:pPr>
          </w:p>
        </w:tc>
      </w:tr>
      <w:tr w:rsidR="009A791D" w:rsidRPr="007709F0" w14:paraId="5D0A5A4A" w14:textId="77777777" w:rsidTr="00FE5542">
        <w:trPr>
          <w:cantSplit/>
        </w:trPr>
        <w:tc>
          <w:tcPr>
            <w:tcW w:w="2835" w:type="dxa"/>
          </w:tcPr>
          <w:p w14:paraId="4E1D8C1C" w14:textId="77777777" w:rsidR="009A791D" w:rsidRPr="007709F0" w:rsidRDefault="009A791D"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 Orthotists) Amendment Instrument 2018</w:t>
            </w:r>
          </w:p>
          <w:p w14:paraId="5E94FB01" w14:textId="77777777" w:rsidR="009A791D" w:rsidRPr="007709F0" w:rsidRDefault="009A791D"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2018 No. R88/MRCC88</w:t>
            </w:r>
          </w:p>
        </w:tc>
        <w:tc>
          <w:tcPr>
            <w:tcW w:w="2247" w:type="dxa"/>
          </w:tcPr>
          <w:p w14:paraId="146E3C05" w14:textId="77777777" w:rsidR="009A791D" w:rsidRPr="007709F0" w:rsidRDefault="009A791D" w:rsidP="00287B67">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21 Jan 2019 (</w:t>
            </w:r>
            <w:r w:rsidRPr="007709F0">
              <w:rPr>
                <w:rFonts w:ascii="Arial" w:hAnsi="Arial" w:cs="Arial"/>
                <w:i/>
                <w:color w:val="000000"/>
                <w:sz w:val="18"/>
                <w:szCs w:val="18"/>
                <w:lang w:val="en-AU"/>
              </w:rPr>
              <w:t xml:space="preserve">see </w:t>
            </w:r>
            <w:r w:rsidRPr="007709F0">
              <w:rPr>
                <w:rFonts w:ascii="Arial" w:hAnsi="Arial" w:cs="Arial"/>
                <w:color w:val="000000"/>
                <w:sz w:val="18"/>
                <w:szCs w:val="18"/>
                <w:lang w:val="en-AU"/>
              </w:rPr>
              <w:t>F2019L00049)</w:t>
            </w:r>
          </w:p>
        </w:tc>
        <w:tc>
          <w:tcPr>
            <w:tcW w:w="2073" w:type="dxa"/>
          </w:tcPr>
          <w:p w14:paraId="64013972" w14:textId="77777777" w:rsidR="009A791D" w:rsidRPr="007709F0" w:rsidRDefault="005B3974"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 xml:space="preserve">Sch 1: </w:t>
            </w:r>
            <w:r w:rsidR="009A791D" w:rsidRPr="007709F0">
              <w:rPr>
                <w:rFonts w:ascii="Arial" w:hAnsi="Arial" w:cs="Arial"/>
                <w:color w:val="000000"/>
                <w:sz w:val="18"/>
                <w:szCs w:val="18"/>
                <w:lang w:val="en-AU"/>
              </w:rPr>
              <w:t>1 Feb 2019 (s 2)</w:t>
            </w:r>
          </w:p>
        </w:tc>
        <w:tc>
          <w:tcPr>
            <w:tcW w:w="1930" w:type="dxa"/>
          </w:tcPr>
          <w:p w14:paraId="1E05BC02" w14:textId="77777777" w:rsidR="009A791D" w:rsidRPr="007709F0" w:rsidRDefault="009A791D" w:rsidP="00B2403B">
            <w:pPr>
              <w:pStyle w:val="FootnoteText"/>
              <w:spacing w:before="120"/>
              <w:rPr>
                <w:rFonts w:ascii="Arial" w:hAnsi="Arial" w:cs="Arial"/>
                <w:color w:val="000000"/>
                <w:sz w:val="18"/>
                <w:szCs w:val="18"/>
                <w:lang w:val="en-AU"/>
              </w:rPr>
            </w:pPr>
          </w:p>
        </w:tc>
      </w:tr>
      <w:tr w:rsidR="00622707" w:rsidRPr="007709F0" w14:paraId="0D4C2691" w14:textId="77777777" w:rsidTr="00062765">
        <w:trPr>
          <w:cantSplit/>
        </w:trPr>
        <w:tc>
          <w:tcPr>
            <w:tcW w:w="2835" w:type="dxa"/>
            <w:tcBorders>
              <w:bottom w:val="single" w:sz="6" w:space="0" w:color="auto"/>
            </w:tcBorders>
          </w:tcPr>
          <w:p w14:paraId="7136A03F" w14:textId="77777777" w:rsidR="00622707" w:rsidRPr="007709F0" w:rsidRDefault="00622707"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 Electric Mobility Aids and Other Measures) Amendment Instrument 2019</w:t>
            </w:r>
          </w:p>
          <w:p w14:paraId="57AE8925" w14:textId="77777777" w:rsidR="00622707" w:rsidRPr="007709F0" w:rsidRDefault="00622707"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2019 No. R13/MRCC13</w:t>
            </w:r>
          </w:p>
        </w:tc>
        <w:tc>
          <w:tcPr>
            <w:tcW w:w="2247" w:type="dxa"/>
            <w:tcBorders>
              <w:bottom w:val="single" w:sz="6" w:space="0" w:color="auto"/>
            </w:tcBorders>
          </w:tcPr>
          <w:p w14:paraId="5DD03ECF" w14:textId="77777777" w:rsidR="00622707" w:rsidRPr="007709F0" w:rsidRDefault="00622707" w:rsidP="009D5716">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16 May 2019 (F2019L00678)</w:t>
            </w:r>
          </w:p>
        </w:tc>
        <w:tc>
          <w:tcPr>
            <w:tcW w:w="2073" w:type="dxa"/>
            <w:tcBorders>
              <w:bottom w:val="single" w:sz="6" w:space="0" w:color="auto"/>
            </w:tcBorders>
          </w:tcPr>
          <w:p w14:paraId="19067A65" w14:textId="77777777" w:rsidR="00622707" w:rsidRPr="007709F0" w:rsidRDefault="00622707"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Sch 1: 25 Apr 2019 (s 2)</w:t>
            </w:r>
          </w:p>
        </w:tc>
        <w:tc>
          <w:tcPr>
            <w:tcW w:w="1930" w:type="dxa"/>
            <w:tcBorders>
              <w:bottom w:val="single" w:sz="6" w:space="0" w:color="auto"/>
            </w:tcBorders>
          </w:tcPr>
          <w:p w14:paraId="28923D73" w14:textId="77777777" w:rsidR="00622707" w:rsidRPr="007709F0" w:rsidRDefault="00622707" w:rsidP="00B2403B">
            <w:pPr>
              <w:pStyle w:val="FootnoteText"/>
              <w:spacing w:before="120"/>
              <w:rPr>
                <w:rFonts w:ascii="Arial" w:hAnsi="Arial" w:cs="Arial"/>
                <w:color w:val="000000"/>
                <w:sz w:val="18"/>
                <w:szCs w:val="18"/>
                <w:lang w:val="en-AU"/>
              </w:rPr>
            </w:pPr>
          </w:p>
        </w:tc>
      </w:tr>
      <w:tr w:rsidR="007F5B0D" w:rsidRPr="007709F0" w14:paraId="06369419" w14:textId="77777777" w:rsidTr="00C4783B">
        <w:trPr>
          <w:cantSplit/>
        </w:trPr>
        <w:tc>
          <w:tcPr>
            <w:tcW w:w="2835" w:type="dxa"/>
            <w:tcBorders>
              <w:top w:val="single" w:sz="6" w:space="0" w:color="auto"/>
              <w:bottom w:val="single" w:sz="6" w:space="0" w:color="auto"/>
            </w:tcBorders>
          </w:tcPr>
          <w:p w14:paraId="3D704E96" w14:textId="77777777" w:rsidR="007F5B0D" w:rsidRPr="007709F0" w:rsidRDefault="007F5B0D"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Veterans’ Affairs (Treatment Principles – Local Medical Officer) Amendment Instrument 2019</w:t>
            </w:r>
          </w:p>
          <w:p w14:paraId="18839607" w14:textId="77777777" w:rsidR="007F5B0D" w:rsidRPr="007709F0" w:rsidRDefault="007F5B0D"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2019 No.</w:t>
            </w:r>
            <w:r w:rsidR="00D23C95" w:rsidRPr="007709F0">
              <w:rPr>
                <w:rFonts w:ascii="Arial" w:hAnsi="Arial" w:cs="Arial"/>
                <w:color w:val="000000"/>
                <w:sz w:val="18"/>
                <w:szCs w:val="18"/>
                <w:lang w:val="en-AU"/>
              </w:rPr>
              <w:t xml:space="preserve"> </w:t>
            </w:r>
            <w:r w:rsidRPr="007709F0">
              <w:rPr>
                <w:rFonts w:ascii="Arial" w:hAnsi="Arial" w:cs="Arial"/>
                <w:color w:val="000000"/>
                <w:sz w:val="18"/>
                <w:szCs w:val="18"/>
                <w:lang w:val="en-AU"/>
              </w:rPr>
              <w:t>R41/M42</w:t>
            </w:r>
          </w:p>
        </w:tc>
        <w:tc>
          <w:tcPr>
            <w:tcW w:w="2247" w:type="dxa"/>
            <w:tcBorders>
              <w:top w:val="single" w:sz="6" w:space="0" w:color="auto"/>
              <w:bottom w:val="single" w:sz="6" w:space="0" w:color="auto"/>
            </w:tcBorders>
          </w:tcPr>
          <w:p w14:paraId="0B1F539A" w14:textId="77777777" w:rsidR="007F5B0D" w:rsidRPr="007709F0" w:rsidRDefault="007F5B0D" w:rsidP="009D5716">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10 Sept 2019 (F2019L01171)</w:t>
            </w:r>
          </w:p>
        </w:tc>
        <w:tc>
          <w:tcPr>
            <w:tcW w:w="2073" w:type="dxa"/>
            <w:tcBorders>
              <w:top w:val="single" w:sz="6" w:space="0" w:color="auto"/>
              <w:bottom w:val="single" w:sz="6" w:space="0" w:color="auto"/>
            </w:tcBorders>
          </w:tcPr>
          <w:p w14:paraId="4BD6F23E" w14:textId="77777777" w:rsidR="007F5B0D" w:rsidRPr="007709F0" w:rsidRDefault="007F5B0D"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Sch 1: 1 Oct 2019 (s 2)</w:t>
            </w:r>
          </w:p>
        </w:tc>
        <w:tc>
          <w:tcPr>
            <w:tcW w:w="1930" w:type="dxa"/>
            <w:tcBorders>
              <w:top w:val="single" w:sz="6" w:space="0" w:color="auto"/>
              <w:bottom w:val="single" w:sz="6" w:space="0" w:color="auto"/>
            </w:tcBorders>
          </w:tcPr>
          <w:p w14:paraId="10181050" w14:textId="77777777" w:rsidR="007F5B0D" w:rsidRPr="007709F0" w:rsidRDefault="007F5B0D" w:rsidP="00B2403B">
            <w:pPr>
              <w:pStyle w:val="FootnoteText"/>
              <w:spacing w:before="120"/>
              <w:rPr>
                <w:rFonts w:ascii="Arial" w:hAnsi="Arial" w:cs="Arial"/>
                <w:color w:val="000000"/>
                <w:sz w:val="18"/>
                <w:szCs w:val="18"/>
                <w:lang w:val="en-AU"/>
              </w:rPr>
            </w:pPr>
          </w:p>
        </w:tc>
      </w:tr>
      <w:tr w:rsidR="00243A48" w:rsidRPr="007709F0" w14:paraId="249C9A99" w14:textId="77777777" w:rsidTr="00D776E7">
        <w:trPr>
          <w:cantSplit/>
        </w:trPr>
        <w:tc>
          <w:tcPr>
            <w:tcW w:w="2835" w:type="dxa"/>
            <w:tcBorders>
              <w:top w:val="single" w:sz="6" w:space="0" w:color="auto"/>
              <w:bottom w:val="single" w:sz="6" w:space="0" w:color="auto"/>
            </w:tcBorders>
          </w:tcPr>
          <w:p w14:paraId="76DC3E0C" w14:textId="77777777" w:rsidR="00243A48" w:rsidRPr="007709F0" w:rsidRDefault="00243A48" w:rsidP="00B2403B">
            <w:pPr>
              <w:pStyle w:val="FootnoteText"/>
              <w:spacing w:before="120"/>
              <w:rPr>
                <w:rFonts w:ascii="Arial" w:hAnsi="Arial" w:cs="Arial"/>
                <w:bCs/>
                <w:color w:val="000000"/>
                <w:sz w:val="18"/>
                <w:szCs w:val="18"/>
                <w:lang w:val="en-AU"/>
              </w:rPr>
            </w:pPr>
            <w:r w:rsidRPr="007709F0">
              <w:rPr>
                <w:rFonts w:ascii="Arial" w:hAnsi="Arial" w:cs="Arial"/>
                <w:bCs/>
                <w:color w:val="000000"/>
                <w:sz w:val="18"/>
                <w:szCs w:val="18"/>
                <w:lang w:val="en-AU"/>
              </w:rPr>
              <w:t>Veterans’ Affairs (Treatment Principles – Rehabilitation in the Home and Other Amendments) Determination 2020</w:t>
            </w:r>
          </w:p>
          <w:p w14:paraId="7A4550AF" w14:textId="77777777" w:rsidR="00243A48" w:rsidRPr="007709F0" w:rsidRDefault="00243A48" w:rsidP="00B2403B">
            <w:pPr>
              <w:pStyle w:val="FootnoteText"/>
              <w:spacing w:before="120"/>
              <w:rPr>
                <w:rFonts w:ascii="Arial" w:hAnsi="Arial" w:cs="Arial"/>
                <w:color w:val="000000"/>
                <w:sz w:val="18"/>
                <w:szCs w:val="18"/>
                <w:lang w:val="en-AU"/>
              </w:rPr>
            </w:pPr>
            <w:r w:rsidRPr="007709F0">
              <w:rPr>
                <w:rFonts w:ascii="Arial" w:hAnsi="Arial" w:cs="Arial"/>
                <w:bCs/>
                <w:color w:val="000000"/>
                <w:sz w:val="18"/>
                <w:szCs w:val="18"/>
                <w:lang w:val="en-AU"/>
              </w:rPr>
              <w:t>2020 No. R3/MRCC3</w:t>
            </w:r>
          </w:p>
        </w:tc>
        <w:tc>
          <w:tcPr>
            <w:tcW w:w="2247" w:type="dxa"/>
            <w:tcBorders>
              <w:top w:val="single" w:sz="6" w:space="0" w:color="auto"/>
              <w:bottom w:val="single" w:sz="6" w:space="0" w:color="auto"/>
            </w:tcBorders>
          </w:tcPr>
          <w:p w14:paraId="5035535E" w14:textId="77777777" w:rsidR="00243A48" w:rsidRPr="007709F0" w:rsidRDefault="00243A48" w:rsidP="009D5716">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18 Aug 2020</w:t>
            </w:r>
          </w:p>
          <w:p w14:paraId="28CC187D" w14:textId="77777777" w:rsidR="00243A48" w:rsidRPr="007709F0" w:rsidRDefault="00243A48" w:rsidP="009D5716">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(F2020L01028)</w:t>
            </w:r>
          </w:p>
        </w:tc>
        <w:tc>
          <w:tcPr>
            <w:tcW w:w="2073" w:type="dxa"/>
            <w:tcBorders>
              <w:top w:val="single" w:sz="6" w:space="0" w:color="auto"/>
              <w:bottom w:val="single" w:sz="6" w:space="0" w:color="auto"/>
            </w:tcBorders>
          </w:tcPr>
          <w:p w14:paraId="38D436FF" w14:textId="77777777" w:rsidR="00243A48" w:rsidRPr="007709F0" w:rsidRDefault="00243A48"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Sch 1: 18 Aug 2020 (s 2)</w:t>
            </w:r>
          </w:p>
        </w:tc>
        <w:tc>
          <w:tcPr>
            <w:tcW w:w="1930" w:type="dxa"/>
            <w:tcBorders>
              <w:top w:val="single" w:sz="6" w:space="0" w:color="auto"/>
              <w:bottom w:val="single" w:sz="6" w:space="0" w:color="auto"/>
            </w:tcBorders>
          </w:tcPr>
          <w:p w14:paraId="404EA855" w14:textId="77777777" w:rsidR="00243A48" w:rsidRPr="007709F0" w:rsidRDefault="00243A48" w:rsidP="00B2403B">
            <w:pPr>
              <w:pStyle w:val="FootnoteText"/>
              <w:spacing w:before="120"/>
              <w:rPr>
                <w:rFonts w:ascii="Arial" w:hAnsi="Arial" w:cs="Arial"/>
                <w:color w:val="000000"/>
                <w:sz w:val="18"/>
                <w:szCs w:val="18"/>
                <w:lang w:val="en-AU"/>
              </w:rPr>
            </w:pPr>
          </w:p>
        </w:tc>
      </w:tr>
      <w:tr w:rsidR="00EA6AC8" w:rsidRPr="007709F0" w14:paraId="2C842660" w14:textId="77777777" w:rsidTr="00FD556B">
        <w:trPr>
          <w:cantSplit/>
        </w:trPr>
        <w:tc>
          <w:tcPr>
            <w:tcW w:w="2835" w:type="dxa"/>
            <w:tcBorders>
              <w:top w:val="single" w:sz="6" w:space="0" w:color="auto"/>
              <w:bottom w:val="single" w:sz="6" w:space="0" w:color="auto"/>
            </w:tcBorders>
          </w:tcPr>
          <w:p w14:paraId="26E3B1A1" w14:textId="77777777" w:rsidR="00EA6AC8" w:rsidRPr="007709F0" w:rsidRDefault="00EA6AC8" w:rsidP="0083290E">
            <w:pPr>
              <w:keepNext/>
              <w:tabs>
                <w:tab w:val="left" w:pos="-142"/>
                <w:tab w:val="left" w:pos="851"/>
              </w:tabs>
              <w:spacing w:before="120" w:after="240"/>
              <w:outlineLvl w:val="0"/>
              <w:rPr>
                <w:rFonts w:ascii="Arial" w:hAnsi="Arial" w:cs="Arial"/>
                <w:color w:val="000000"/>
                <w:sz w:val="18"/>
                <w:szCs w:val="18"/>
              </w:rPr>
            </w:pPr>
            <w:r w:rsidRPr="007709F0">
              <w:rPr>
                <w:rFonts w:ascii="Arial" w:hAnsi="Arial" w:cs="Arial"/>
                <w:color w:val="000000"/>
                <w:sz w:val="18"/>
                <w:szCs w:val="18"/>
              </w:rPr>
              <w:lastRenderedPageBreak/>
              <w:t>Veterans’ Affairs (Treatment Principles – Extend Eligibility for Allied Health Treatment to Residential Care Recipients) Determination 2020</w:t>
            </w:r>
          </w:p>
          <w:p w14:paraId="0822435C" w14:textId="77777777" w:rsidR="00EA6AC8" w:rsidRPr="007709F0" w:rsidRDefault="00EA6AC8" w:rsidP="00EA6AC8">
            <w:pPr>
              <w:rPr>
                <w:rFonts w:ascii="Arial" w:hAnsi="Arial" w:cs="Arial"/>
                <w:sz w:val="18"/>
                <w:szCs w:val="18"/>
              </w:rPr>
            </w:pPr>
          </w:p>
          <w:p w14:paraId="257EDA0B" w14:textId="77777777" w:rsidR="00EA6AC8" w:rsidRPr="007709F0" w:rsidRDefault="00EA6AC8" w:rsidP="00EA6AC8">
            <w:pPr>
              <w:rPr>
                <w:rFonts w:ascii="Arial" w:hAnsi="Arial" w:cs="Arial"/>
                <w:sz w:val="18"/>
                <w:szCs w:val="18"/>
              </w:rPr>
            </w:pPr>
            <w:r w:rsidRPr="007709F0">
              <w:rPr>
                <w:rFonts w:ascii="Arial" w:hAnsi="Arial" w:cs="Arial"/>
                <w:sz w:val="18"/>
                <w:szCs w:val="18"/>
              </w:rPr>
              <w:t xml:space="preserve">2020 No.R42/MRCC42  </w:t>
            </w:r>
          </w:p>
          <w:p w14:paraId="0E7FA5A0" w14:textId="77777777" w:rsidR="00EA6AC8" w:rsidRPr="007709F0" w:rsidRDefault="00EA6AC8" w:rsidP="00B2403B">
            <w:pPr>
              <w:pStyle w:val="FootnoteText"/>
              <w:spacing w:before="120"/>
              <w:rPr>
                <w:rFonts w:ascii="Arial" w:hAnsi="Arial" w:cs="Arial"/>
                <w:bCs/>
                <w:color w:val="000000"/>
                <w:sz w:val="18"/>
                <w:szCs w:val="18"/>
                <w:lang w:val="en-AU"/>
              </w:rPr>
            </w:pPr>
          </w:p>
        </w:tc>
        <w:tc>
          <w:tcPr>
            <w:tcW w:w="2247" w:type="dxa"/>
            <w:tcBorders>
              <w:top w:val="single" w:sz="6" w:space="0" w:color="auto"/>
              <w:bottom w:val="single" w:sz="6" w:space="0" w:color="auto"/>
            </w:tcBorders>
          </w:tcPr>
          <w:p w14:paraId="5201A57E" w14:textId="77777777" w:rsidR="00EA6AC8" w:rsidRPr="007709F0" w:rsidRDefault="00B52498" w:rsidP="009D5716">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22 Dec 2020</w:t>
            </w:r>
          </w:p>
          <w:p w14:paraId="2436BFB9" w14:textId="77777777" w:rsidR="00B52498" w:rsidRPr="007709F0" w:rsidRDefault="00B52498" w:rsidP="009D5716">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w:t>
            </w:r>
            <w:r w:rsidRPr="007709F0">
              <w:rPr>
                <w:rFonts w:ascii="Arial" w:hAnsi="Arial" w:cs="Arial"/>
                <w:bCs/>
                <w:color w:val="000000"/>
                <w:sz w:val="18"/>
                <w:szCs w:val="18"/>
                <w:lang w:val="en-AU"/>
              </w:rPr>
              <w:t>F2020L01674)</w:t>
            </w:r>
          </w:p>
        </w:tc>
        <w:tc>
          <w:tcPr>
            <w:tcW w:w="2073" w:type="dxa"/>
            <w:tcBorders>
              <w:top w:val="single" w:sz="6" w:space="0" w:color="auto"/>
              <w:bottom w:val="single" w:sz="6" w:space="0" w:color="auto"/>
            </w:tcBorders>
          </w:tcPr>
          <w:p w14:paraId="6365D3BA" w14:textId="77777777" w:rsidR="00EA6AC8" w:rsidRPr="007709F0" w:rsidRDefault="00B52498"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Sch 1: 10 Dec 2020(s. 2)</w:t>
            </w:r>
          </w:p>
        </w:tc>
        <w:tc>
          <w:tcPr>
            <w:tcW w:w="1930" w:type="dxa"/>
            <w:tcBorders>
              <w:top w:val="single" w:sz="6" w:space="0" w:color="auto"/>
              <w:bottom w:val="single" w:sz="6" w:space="0" w:color="auto"/>
            </w:tcBorders>
          </w:tcPr>
          <w:p w14:paraId="54787743" w14:textId="77777777" w:rsidR="00EA6AC8" w:rsidRPr="007709F0" w:rsidRDefault="00EA6AC8" w:rsidP="00B2403B">
            <w:pPr>
              <w:pStyle w:val="FootnoteText"/>
              <w:spacing w:before="120"/>
              <w:rPr>
                <w:rFonts w:ascii="Arial" w:hAnsi="Arial" w:cs="Arial"/>
                <w:color w:val="000000"/>
                <w:sz w:val="18"/>
                <w:szCs w:val="18"/>
                <w:lang w:val="en-AU"/>
              </w:rPr>
            </w:pPr>
          </w:p>
        </w:tc>
      </w:tr>
      <w:tr w:rsidR="00D24189" w:rsidRPr="007709F0" w14:paraId="6146C6CC" w14:textId="77777777" w:rsidTr="00625ED3">
        <w:trPr>
          <w:cantSplit/>
        </w:trPr>
        <w:tc>
          <w:tcPr>
            <w:tcW w:w="2835" w:type="dxa"/>
            <w:tcBorders>
              <w:top w:val="single" w:sz="6" w:space="0" w:color="auto"/>
              <w:bottom w:val="single" w:sz="6" w:space="0" w:color="auto"/>
            </w:tcBorders>
          </w:tcPr>
          <w:p w14:paraId="64C0ECF7" w14:textId="77777777" w:rsidR="00D24189" w:rsidRPr="007709F0" w:rsidRDefault="00D24189" w:rsidP="000D1B82">
            <w:pPr>
              <w:keepNext/>
              <w:tabs>
                <w:tab w:val="left" w:pos="-142"/>
                <w:tab w:val="left" w:pos="851"/>
              </w:tabs>
              <w:spacing w:before="120" w:after="240"/>
              <w:outlineLvl w:val="0"/>
              <w:rPr>
                <w:rFonts w:ascii="Arial" w:hAnsi="Arial" w:cs="Arial"/>
                <w:color w:val="000000"/>
                <w:sz w:val="18"/>
                <w:szCs w:val="18"/>
              </w:rPr>
            </w:pPr>
            <w:r w:rsidRPr="007709F0">
              <w:rPr>
                <w:rFonts w:ascii="Arial" w:hAnsi="Arial" w:cs="Arial"/>
                <w:color w:val="000000"/>
                <w:sz w:val="18"/>
                <w:szCs w:val="18"/>
              </w:rPr>
              <w:t>Veterans’ Affairs (Treatment Principles – Rehabilitation in the Home and Other Amendments) Revocation Determination 2021</w:t>
            </w:r>
          </w:p>
          <w:p w14:paraId="584FB37E" w14:textId="77777777" w:rsidR="00D24189" w:rsidRPr="007709F0" w:rsidRDefault="00D24189">
            <w:pPr>
              <w:keepNext/>
              <w:tabs>
                <w:tab w:val="left" w:pos="-142"/>
                <w:tab w:val="left" w:pos="851"/>
              </w:tabs>
              <w:spacing w:after="240"/>
              <w:outlineLvl w:val="0"/>
              <w:rPr>
                <w:rFonts w:ascii="Arial" w:hAnsi="Arial" w:cs="Arial"/>
                <w:color w:val="000000"/>
                <w:sz w:val="18"/>
                <w:szCs w:val="18"/>
              </w:rPr>
            </w:pPr>
            <w:r w:rsidRPr="007709F0">
              <w:rPr>
                <w:rFonts w:ascii="Arial" w:hAnsi="Arial" w:cs="Arial"/>
                <w:color w:val="000000"/>
                <w:sz w:val="18"/>
                <w:szCs w:val="18"/>
              </w:rPr>
              <w:t>2021 No. R7/MRCC7</w:t>
            </w:r>
          </w:p>
        </w:tc>
        <w:tc>
          <w:tcPr>
            <w:tcW w:w="2247" w:type="dxa"/>
            <w:tcBorders>
              <w:top w:val="single" w:sz="6" w:space="0" w:color="auto"/>
              <w:bottom w:val="single" w:sz="6" w:space="0" w:color="auto"/>
            </w:tcBorders>
          </w:tcPr>
          <w:p w14:paraId="04A5DAF8" w14:textId="77777777" w:rsidR="00D24189" w:rsidRPr="007709F0" w:rsidRDefault="00D24189" w:rsidP="009D5716">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12 February 2021</w:t>
            </w:r>
          </w:p>
          <w:p w14:paraId="69CE08AD" w14:textId="77777777" w:rsidR="00D24189" w:rsidRPr="007709F0" w:rsidRDefault="00D24189" w:rsidP="00625ED3">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(F2021L</w:t>
            </w:r>
            <w:r w:rsidR="00625ED3" w:rsidRPr="007709F0">
              <w:rPr>
                <w:rFonts w:ascii="Arial" w:hAnsi="Arial" w:cs="Arial"/>
                <w:color w:val="000000"/>
                <w:sz w:val="18"/>
                <w:szCs w:val="18"/>
                <w:lang w:val="en-AU"/>
              </w:rPr>
              <w:t>00116</w:t>
            </w:r>
            <w:r w:rsidR="00A15297" w:rsidRPr="007709F0">
              <w:rPr>
                <w:rFonts w:ascii="Arial" w:hAnsi="Arial" w:cs="Arial"/>
                <w:color w:val="000000"/>
                <w:sz w:val="18"/>
                <w:szCs w:val="18"/>
                <w:lang w:val="en-AU"/>
              </w:rPr>
              <w:t>)</w:t>
            </w:r>
          </w:p>
        </w:tc>
        <w:tc>
          <w:tcPr>
            <w:tcW w:w="2073" w:type="dxa"/>
            <w:tcBorders>
              <w:top w:val="single" w:sz="6" w:space="0" w:color="auto"/>
              <w:bottom w:val="single" w:sz="6" w:space="0" w:color="auto"/>
            </w:tcBorders>
          </w:tcPr>
          <w:p w14:paraId="202FB19C" w14:textId="77777777" w:rsidR="00D24189" w:rsidRPr="007709F0" w:rsidRDefault="00A15297" w:rsidP="00B2403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13 February 2021</w:t>
            </w:r>
          </w:p>
        </w:tc>
        <w:tc>
          <w:tcPr>
            <w:tcW w:w="1930" w:type="dxa"/>
            <w:tcBorders>
              <w:top w:val="single" w:sz="6" w:space="0" w:color="auto"/>
              <w:bottom w:val="single" w:sz="6" w:space="0" w:color="auto"/>
            </w:tcBorders>
          </w:tcPr>
          <w:p w14:paraId="60BD8290" w14:textId="77777777" w:rsidR="00D24189" w:rsidRPr="007709F0" w:rsidRDefault="00D24189" w:rsidP="00B2403B">
            <w:pPr>
              <w:pStyle w:val="FootnoteText"/>
              <w:spacing w:before="120"/>
              <w:rPr>
                <w:rFonts w:ascii="Arial" w:hAnsi="Arial" w:cs="Arial"/>
                <w:color w:val="000000"/>
                <w:sz w:val="18"/>
                <w:szCs w:val="18"/>
                <w:lang w:val="en-AU"/>
              </w:rPr>
            </w:pPr>
          </w:p>
        </w:tc>
      </w:tr>
      <w:tr w:rsidR="00625ED3" w:rsidRPr="007709F0" w14:paraId="6E6CF5E4" w14:textId="77777777" w:rsidTr="005D3358">
        <w:trPr>
          <w:cantSplit/>
        </w:trPr>
        <w:tc>
          <w:tcPr>
            <w:tcW w:w="2835" w:type="dxa"/>
            <w:shd w:val="clear" w:color="auto" w:fill="auto"/>
          </w:tcPr>
          <w:p w14:paraId="73455CF1" w14:textId="77777777" w:rsidR="00625ED3" w:rsidRPr="007709F0" w:rsidRDefault="00625ED3" w:rsidP="000D1B82">
            <w:pPr>
              <w:pStyle w:val="Heading1"/>
              <w:spacing w:before="120"/>
              <w:rPr>
                <w:rFonts w:ascii="Arial" w:hAnsi="Arial" w:cs="Arial"/>
                <w:b w:val="0"/>
                <w:color w:val="000000"/>
                <w:sz w:val="18"/>
                <w:szCs w:val="18"/>
              </w:rPr>
            </w:pPr>
            <w:bookmarkStart w:id="87" w:name="OLE_LINK3"/>
            <w:r w:rsidRPr="007709F0">
              <w:rPr>
                <w:rFonts w:ascii="Arial" w:hAnsi="Arial" w:cs="Arial"/>
                <w:b w:val="0"/>
                <w:color w:val="000000"/>
                <w:sz w:val="18"/>
                <w:szCs w:val="18"/>
              </w:rPr>
              <w:t xml:space="preserve">Veterans’ Affairs (Treatment Principles – Removal of References to Rehabilitation in the Home) Amendment Determination 2021 </w:t>
            </w:r>
          </w:p>
          <w:p w14:paraId="470B8BC7" w14:textId="77777777" w:rsidR="00625ED3" w:rsidRPr="007709F0" w:rsidRDefault="00625ED3" w:rsidP="00625ED3">
            <w:pPr>
              <w:pStyle w:val="Heading1"/>
              <w:rPr>
                <w:rFonts w:ascii="Arial" w:hAnsi="Arial" w:cs="Arial"/>
                <w:b w:val="0"/>
                <w:color w:val="000000"/>
                <w:sz w:val="18"/>
                <w:szCs w:val="18"/>
              </w:rPr>
            </w:pPr>
            <w:r w:rsidRPr="007709F0">
              <w:rPr>
                <w:rFonts w:ascii="Arial" w:hAnsi="Arial" w:cs="Arial"/>
                <w:b w:val="0"/>
                <w:color w:val="000000"/>
                <w:sz w:val="18"/>
                <w:szCs w:val="18"/>
              </w:rPr>
              <w:t>2021 No. R8/MRCC8</w:t>
            </w:r>
            <w:bookmarkEnd w:id="87"/>
          </w:p>
        </w:tc>
        <w:tc>
          <w:tcPr>
            <w:tcW w:w="2247" w:type="dxa"/>
            <w:shd w:val="clear" w:color="auto" w:fill="auto"/>
          </w:tcPr>
          <w:p w14:paraId="20FE1F72" w14:textId="77777777" w:rsidR="00625ED3" w:rsidRPr="007709F0" w:rsidRDefault="00B57324" w:rsidP="00625ED3">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w:t>
            </w:r>
            <w:r w:rsidR="00625ED3" w:rsidRPr="007709F0">
              <w:rPr>
                <w:rFonts w:ascii="Arial" w:hAnsi="Arial" w:cs="Arial"/>
                <w:color w:val="000000"/>
                <w:sz w:val="18"/>
                <w:szCs w:val="18"/>
                <w:lang w:val="en-AU"/>
              </w:rPr>
              <w:t xml:space="preserve"> </w:t>
            </w:r>
            <w:r w:rsidRPr="007709F0">
              <w:rPr>
                <w:rFonts w:ascii="Arial" w:hAnsi="Arial" w:cs="Arial"/>
                <w:color w:val="000000"/>
                <w:sz w:val="18"/>
                <w:szCs w:val="18"/>
                <w:lang w:val="en-AU"/>
              </w:rPr>
              <w:t>Mar</w:t>
            </w:r>
            <w:r w:rsidR="00625ED3" w:rsidRPr="007709F0">
              <w:rPr>
                <w:rFonts w:ascii="Arial" w:hAnsi="Arial" w:cs="Arial"/>
                <w:color w:val="000000"/>
                <w:sz w:val="18"/>
                <w:szCs w:val="18"/>
                <w:lang w:val="en-AU"/>
              </w:rPr>
              <w:t xml:space="preserve"> 2021</w:t>
            </w:r>
          </w:p>
          <w:p w14:paraId="50091D33" w14:textId="77777777" w:rsidR="00625ED3" w:rsidRPr="007709F0" w:rsidRDefault="00625ED3" w:rsidP="00625ED3">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(F2021L00177)</w:t>
            </w:r>
          </w:p>
        </w:tc>
        <w:tc>
          <w:tcPr>
            <w:tcW w:w="2073" w:type="dxa"/>
            <w:shd w:val="clear" w:color="auto" w:fill="auto"/>
          </w:tcPr>
          <w:p w14:paraId="08B1FDA1" w14:textId="77777777" w:rsidR="00625ED3" w:rsidRPr="007709F0" w:rsidRDefault="00B57324" w:rsidP="00B57324">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Sch 2: 3</w:t>
            </w:r>
            <w:r w:rsidR="00625ED3" w:rsidRPr="007709F0">
              <w:rPr>
                <w:rFonts w:ascii="Arial" w:hAnsi="Arial" w:cs="Arial"/>
                <w:color w:val="000000"/>
                <w:sz w:val="18"/>
                <w:szCs w:val="18"/>
                <w:lang w:val="en-AU"/>
              </w:rPr>
              <w:t xml:space="preserve"> </w:t>
            </w:r>
            <w:r w:rsidRPr="007709F0">
              <w:rPr>
                <w:rFonts w:ascii="Arial" w:hAnsi="Arial" w:cs="Arial"/>
                <w:color w:val="000000"/>
                <w:sz w:val="18"/>
                <w:szCs w:val="18"/>
                <w:lang w:val="en-AU"/>
              </w:rPr>
              <w:t>Mar</w:t>
            </w:r>
            <w:r w:rsidR="00625ED3" w:rsidRPr="007709F0">
              <w:rPr>
                <w:rFonts w:ascii="Arial" w:hAnsi="Arial" w:cs="Arial"/>
                <w:color w:val="000000"/>
                <w:sz w:val="18"/>
                <w:szCs w:val="18"/>
                <w:lang w:val="en-AU"/>
              </w:rPr>
              <w:t xml:space="preserve"> 2021</w:t>
            </w:r>
          </w:p>
        </w:tc>
        <w:tc>
          <w:tcPr>
            <w:tcW w:w="1930" w:type="dxa"/>
            <w:shd w:val="clear" w:color="auto" w:fill="auto"/>
          </w:tcPr>
          <w:p w14:paraId="2F5BC3A2" w14:textId="77777777" w:rsidR="00625ED3" w:rsidRPr="007709F0" w:rsidRDefault="00625ED3" w:rsidP="00625ED3">
            <w:pPr>
              <w:pStyle w:val="FootnoteText"/>
              <w:spacing w:before="120"/>
              <w:rPr>
                <w:rFonts w:cs="Arial"/>
                <w:color w:val="000000"/>
                <w:szCs w:val="18"/>
                <w:lang w:val="en-AU"/>
              </w:rPr>
            </w:pPr>
          </w:p>
        </w:tc>
      </w:tr>
      <w:tr w:rsidR="00A56E5D" w:rsidRPr="007709F0" w14:paraId="42246D95" w14:textId="77777777" w:rsidTr="005D3358">
        <w:trPr>
          <w:cantSplit/>
        </w:trPr>
        <w:tc>
          <w:tcPr>
            <w:tcW w:w="2835" w:type="dxa"/>
            <w:shd w:val="clear" w:color="auto" w:fill="auto"/>
          </w:tcPr>
          <w:p w14:paraId="65221613" w14:textId="77777777" w:rsidR="00A56E5D" w:rsidRPr="007709F0" w:rsidRDefault="00A56E5D" w:rsidP="000D1B82">
            <w:pPr>
              <w:pStyle w:val="Heading1"/>
              <w:spacing w:before="120"/>
              <w:rPr>
                <w:rFonts w:ascii="Arial" w:hAnsi="Arial" w:cs="Arial"/>
                <w:b w:val="0"/>
                <w:color w:val="000000"/>
                <w:sz w:val="18"/>
                <w:szCs w:val="18"/>
              </w:rPr>
            </w:pPr>
            <w:r w:rsidRPr="007709F0">
              <w:rPr>
                <w:rFonts w:ascii="Arial" w:hAnsi="Arial" w:cs="Arial"/>
                <w:b w:val="0"/>
                <w:color w:val="000000"/>
                <w:sz w:val="18"/>
                <w:szCs w:val="18"/>
              </w:rPr>
              <w:t>Veterans’ Affairs (Treatment Principles – Extend Eligibility for Coordinated Veterans’ Care to Eligible White Card Holders) Amendment Determination 2021</w:t>
            </w:r>
          </w:p>
          <w:p w14:paraId="67B5C69E" w14:textId="77777777" w:rsidR="00A56E5D" w:rsidRPr="007709F0" w:rsidRDefault="00A56E5D" w:rsidP="008E37E6">
            <w:pPr>
              <w:spacing w:after="120"/>
              <w:rPr>
                <w:rFonts w:ascii="Arial" w:hAnsi="Arial" w:cs="Arial"/>
                <w:b/>
                <w:color w:val="000000"/>
                <w:sz w:val="18"/>
                <w:szCs w:val="18"/>
              </w:rPr>
            </w:pPr>
            <w:r w:rsidRPr="007709F0">
              <w:rPr>
                <w:rFonts w:ascii="Arial" w:hAnsi="Arial" w:cs="Arial"/>
                <w:sz w:val="18"/>
                <w:szCs w:val="18"/>
              </w:rPr>
              <w:t>2021 No, R14/MRCC14</w:t>
            </w:r>
          </w:p>
        </w:tc>
        <w:tc>
          <w:tcPr>
            <w:tcW w:w="2247" w:type="dxa"/>
            <w:shd w:val="clear" w:color="auto" w:fill="auto"/>
          </w:tcPr>
          <w:p w14:paraId="439194EF" w14:textId="77777777" w:rsidR="00A56E5D" w:rsidRPr="007709F0" w:rsidRDefault="009C7E41" w:rsidP="00625ED3">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18 June 2021</w:t>
            </w:r>
          </w:p>
          <w:p w14:paraId="430B6021" w14:textId="77777777" w:rsidR="009C7E41" w:rsidRPr="007709F0" w:rsidRDefault="009C7E41" w:rsidP="00625ED3">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(F2021L00782)</w:t>
            </w:r>
          </w:p>
        </w:tc>
        <w:tc>
          <w:tcPr>
            <w:tcW w:w="2073" w:type="dxa"/>
            <w:shd w:val="clear" w:color="auto" w:fill="auto"/>
          </w:tcPr>
          <w:p w14:paraId="26739A85" w14:textId="77777777" w:rsidR="00A56E5D" w:rsidRPr="007709F0" w:rsidRDefault="009C7E41" w:rsidP="00B57324">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Sch 1: 1 July 2021</w:t>
            </w:r>
          </w:p>
        </w:tc>
        <w:tc>
          <w:tcPr>
            <w:tcW w:w="1930" w:type="dxa"/>
            <w:shd w:val="clear" w:color="auto" w:fill="auto"/>
          </w:tcPr>
          <w:p w14:paraId="3BFBB390" w14:textId="77777777" w:rsidR="00A56E5D" w:rsidRPr="007709F0" w:rsidRDefault="00A56E5D" w:rsidP="00625ED3">
            <w:pPr>
              <w:pStyle w:val="FootnoteText"/>
              <w:spacing w:before="120"/>
              <w:rPr>
                <w:rFonts w:cs="Arial"/>
                <w:color w:val="000000"/>
                <w:szCs w:val="18"/>
                <w:lang w:val="en-AU"/>
              </w:rPr>
            </w:pPr>
          </w:p>
        </w:tc>
      </w:tr>
      <w:tr w:rsidR="00A0794C" w:rsidRPr="007709F0" w14:paraId="3C65995F" w14:textId="77777777" w:rsidTr="005D3358">
        <w:trPr>
          <w:cantSplit/>
        </w:trPr>
        <w:tc>
          <w:tcPr>
            <w:tcW w:w="2835" w:type="dxa"/>
            <w:shd w:val="clear" w:color="auto" w:fill="auto"/>
          </w:tcPr>
          <w:p w14:paraId="0A8CD7E8" w14:textId="77777777" w:rsidR="00A0794C" w:rsidRPr="007709F0" w:rsidRDefault="00A0794C" w:rsidP="000D1B82">
            <w:pPr>
              <w:pStyle w:val="Heading1"/>
              <w:spacing w:before="120"/>
              <w:rPr>
                <w:rFonts w:ascii="Arial" w:hAnsi="Arial" w:cs="Arial"/>
                <w:b w:val="0"/>
                <w:color w:val="000000"/>
                <w:sz w:val="18"/>
                <w:szCs w:val="18"/>
              </w:rPr>
            </w:pPr>
            <w:r w:rsidRPr="007709F0">
              <w:rPr>
                <w:rFonts w:ascii="Arial" w:hAnsi="Arial" w:cs="Arial"/>
                <w:b w:val="0"/>
                <w:color w:val="000000"/>
                <w:sz w:val="18"/>
                <w:szCs w:val="18"/>
              </w:rPr>
              <w:t>Veterans’ Affairs (Treatment Principles – Extend Support Provided Under the Psychiatric Assistance Dog Program) Amendment Determination 2022</w:t>
            </w:r>
          </w:p>
          <w:p w14:paraId="58438C89" w14:textId="77777777" w:rsidR="00A0794C" w:rsidRPr="007709F0" w:rsidRDefault="00A0794C" w:rsidP="00A56E5D">
            <w:pPr>
              <w:pStyle w:val="Heading1"/>
              <w:rPr>
                <w:rFonts w:ascii="Arial" w:hAnsi="Arial" w:cs="Arial"/>
                <w:b w:val="0"/>
                <w:color w:val="000000"/>
                <w:sz w:val="18"/>
                <w:szCs w:val="18"/>
              </w:rPr>
            </w:pPr>
            <w:r w:rsidRPr="007709F0">
              <w:rPr>
                <w:rFonts w:ascii="Arial" w:hAnsi="Arial" w:cs="Arial"/>
                <w:b w:val="0"/>
                <w:color w:val="000000"/>
                <w:sz w:val="18"/>
                <w:szCs w:val="18"/>
              </w:rPr>
              <w:t>2022 No. R16/MRCC16</w:t>
            </w:r>
          </w:p>
        </w:tc>
        <w:tc>
          <w:tcPr>
            <w:tcW w:w="2247" w:type="dxa"/>
            <w:shd w:val="clear" w:color="auto" w:fill="auto"/>
          </w:tcPr>
          <w:p w14:paraId="327358E2" w14:textId="77777777" w:rsidR="00A0794C" w:rsidRPr="007709F0" w:rsidRDefault="00A0794C" w:rsidP="00625ED3">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 xml:space="preserve"> 30 June 2022</w:t>
            </w:r>
          </w:p>
          <w:p w14:paraId="0E25AC46" w14:textId="77777777" w:rsidR="00A0794C" w:rsidRPr="007709F0" w:rsidRDefault="00A0794C" w:rsidP="00625ED3">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(F2022L00</w:t>
            </w:r>
            <w:r w:rsidR="003570E7" w:rsidRPr="007709F0">
              <w:rPr>
                <w:rFonts w:ascii="Arial" w:hAnsi="Arial" w:cs="Arial"/>
                <w:color w:val="000000"/>
                <w:sz w:val="18"/>
                <w:szCs w:val="18"/>
                <w:lang w:val="en-AU"/>
              </w:rPr>
              <w:t>921)</w:t>
            </w:r>
          </w:p>
        </w:tc>
        <w:tc>
          <w:tcPr>
            <w:tcW w:w="2073" w:type="dxa"/>
            <w:shd w:val="clear" w:color="auto" w:fill="auto"/>
          </w:tcPr>
          <w:p w14:paraId="564EA88F" w14:textId="77777777" w:rsidR="00A0794C" w:rsidRPr="007709F0" w:rsidRDefault="00A04065" w:rsidP="00B57324">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Sch 1: 1 July 2022</w:t>
            </w:r>
          </w:p>
        </w:tc>
        <w:tc>
          <w:tcPr>
            <w:tcW w:w="1930" w:type="dxa"/>
            <w:shd w:val="clear" w:color="auto" w:fill="auto"/>
          </w:tcPr>
          <w:p w14:paraId="22A55975" w14:textId="77777777" w:rsidR="00A0794C" w:rsidRPr="007709F0" w:rsidRDefault="00A0794C" w:rsidP="00625ED3">
            <w:pPr>
              <w:pStyle w:val="FootnoteText"/>
              <w:spacing w:before="120"/>
              <w:rPr>
                <w:rFonts w:cs="Arial"/>
                <w:color w:val="000000"/>
                <w:szCs w:val="18"/>
                <w:lang w:val="en-AU"/>
              </w:rPr>
            </w:pPr>
          </w:p>
        </w:tc>
      </w:tr>
      <w:tr w:rsidR="008B60CB" w:rsidRPr="007709F0" w14:paraId="112643A4" w14:textId="77777777" w:rsidTr="005D3358">
        <w:trPr>
          <w:cantSplit/>
        </w:trPr>
        <w:tc>
          <w:tcPr>
            <w:tcW w:w="2835" w:type="dxa"/>
            <w:shd w:val="clear" w:color="auto" w:fill="auto"/>
          </w:tcPr>
          <w:p w14:paraId="20B9B060" w14:textId="5E77D59D" w:rsidR="008B60CB" w:rsidRPr="007709F0" w:rsidRDefault="008B60CB" w:rsidP="000D1B82">
            <w:pPr>
              <w:pStyle w:val="Heading1"/>
              <w:spacing w:before="120"/>
              <w:rPr>
                <w:rFonts w:ascii="Arial" w:hAnsi="Arial" w:cs="Arial"/>
                <w:b w:val="0"/>
                <w:color w:val="000000"/>
                <w:sz w:val="18"/>
                <w:szCs w:val="18"/>
              </w:rPr>
            </w:pPr>
            <w:r w:rsidRPr="007709F0">
              <w:rPr>
                <w:rFonts w:ascii="Arial" w:hAnsi="Arial" w:cs="Arial"/>
                <w:b w:val="0"/>
                <w:color w:val="000000"/>
                <w:sz w:val="18"/>
                <w:szCs w:val="18"/>
              </w:rPr>
              <w:t xml:space="preserve">Veterans’ Affairs (Treatment Principles </w:t>
            </w:r>
            <w:r w:rsidR="007709F0">
              <w:rPr>
                <w:rFonts w:ascii="Arial" w:hAnsi="Arial" w:cs="Arial"/>
                <w:b w:val="0"/>
                <w:color w:val="000000"/>
                <w:sz w:val="18"/>
                <w:szCs w:val="18"/>
              </w:rPr>
              <w:noBreakHyphen/>
            </w:r>
            <w:r w:rsidRPr="007709F0">
              <w:rPr>
                <w:rFonts w:ascii="Arial" w:hAnsi="Arial" w:cs="Arial"/>
                <w:b w:val="0"/>
                <w:color w:val="000000"/>
                <w:sz w:val="18"/>
                <w:szCs w:val="18"/>
              </w:rPr>
              <w:t xml:space="preserve"> Extend Eligibility for Treatment by Allied Health Providers for Entitled Persons Receiving Residential Care) Amendment Determination 2022</w:t>
            </w:r>
          </w:p>
          <w:p w14:paraId="0EB004B5" w14:textId="77777777" w:rsidR="008B60CB" w:rsidRPr="007709F0" w:rsidRDefault="008B60CB" w:rsidP="008B60CB">
            <w:pPr>
              <w:rPr>
                <w:rFonts w:ascii="Arial" w:hAnsi="Arial" w:cs="Arial"/>
                <w:b/>
                <w:sz w:val="18"/>
                <w:szCs w:val="18"/>
              </w:rPr>
            </w:pPr>
            <w:r w:rsidRPr="007709F0">
              <w:rPr>
                <w:rFonts w:ascii="Arial" w:hAnsi="Arial" w:cs="Arial"/>
                <w:sz w:val="18"/>
                <w:szCs w:val="18"/>
              </w:rPr>
              <w:t>2022 No. R29/MRCC29</w:t>
            </w:r>
          </w:p>
        </w:tc>
        <w:tc>
          <w:tcPr>
            <w:tcW w:w="2247" w:type="dxa"/>
            <w:shd w:val="clear" w:color="auto" w:fill="auto"/>
          </w:tcPr>
          <w:p w14:paraId="11B13F37" w14:textId="77777777" w:rsidR="008B60CB" w:rsidRPr="007709F0" w:rsidRDefault="008B60CB" w:rsidP="008B60C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30 June 2022</w:t>
            </w:r>
          </w:p>
          <w:p w14:paraId="57D2E1F1" w14:textId="77777777" w:rsidR="008B60CB" w:rsidRPr="007709F0" w:rsidRDefault="008B60CB" w:rsidP="008B60C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(F2022L00922)</w:t>
            </w:r>
          </w:p>
        </w:tc>
        <w:tc>
          <w:tcPr>
            <w:tcW w:w="2073" w:type="dxa"/>
            <w:shd w:val="clear" w:color="auto" w:fill="auto"/>
          </w:tcPr>
          <w:p w14:paraId="5032C6E5" w14:textId="77777777" w:rsidR="008B60CB" w:rsidRPr="007709F0" w:rsidRDefault="008B60CB" w:rsidP="008B60C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Sch 1: 1 July 2022</w:t>
            </w:r>
          </w:p>
          <w:p w14:paraId="4705320E" w14:textId="77777777" w:rsidR="008B60CB" w:rsidRPr="007709F0" w:rsidRDefault="008B60CB" w:rsidP="008B60CB">
            <w:pPr>
              <w:pStyle w:val="FootnoteText"/>
              <w:spacing w:before="120"/>
              <w:rPr>
                <w:rFonts w:ascii="Arial" w:hAnsi="Arial" w:cs="Arial"/>
                <w:color w:val="000000"/>
                <w:sz w:val="18"/>
                <w:szCs w:val="18"/>
                <w:lang w:val="en-AU"/>
              </w:rPr>
            </w:pPr>
          </w:p>
        </w:tc>
        <w:tc>
          <w:tcPr>
            <w:tcW w:w="1930" w:type="dxa"/>
            <w:shd w:val="clear" w:color="auto" w:fill="auto"/>
          </w:tcPr>
          <w:p w14:paraId="2D5E2E62" w14:textId="77777777" w:rsidR="008B60CB" w:rsidRPr="007709F0" w:rsidRDefault="008B60CB" w:rsidP="008B60CB">
            <w:pPr>
              <w:pStyle w:val="FootnoteText"/>
              <w:spacing w:before="120"/>
              <w:rPr>
                <w:rFonts w:cs="Arial"/>
                <w:color w:val="000000"/>
                <w:szCs w:val="18"/>
                <w:lang w:val="en-AU"/>
              </w:rPr>
            </w:pPr>
          </w:p>
        </w:tc>
      </w:tr>
      <w:tr w:rsidR="00ED3CD9" w:rsidRPr="007709F0" w14:paraId="4C951472" w14:textId="77777777" w:rsidTr="005D3358">
        <w:trPr>
          <w:cantSplit/>
        </w:trPr>
        <w:tc>
          <w:tcPr>
            <w:tcW w:w="2835" w:type="dxa"/>
            <w:shd w:val="clear" w:color="auto" w:fill="auto"/>
          </w:tcPr>
          <w:p w14:paraId="03FD9C7C" w14:textId="77777777" w:rsidR="00ED3CD9" w:rsidRPr="007709F0" w:rsidRDefault="00ED3CD9" w:rsidP="000D1B82">
            <w:pPr>
              <w:pStyle w:val="Heading1"/>
              <w:spacing w:before="120"/>
              <w:rPr>
                <w:rFonts w:ascii="Arial" w:hAnsi="Arial" w:cs="Arial"/>
                <w:b w:val="0"/>
                <w:color w:val="000000"/>
                <w:sz w:val="18"/>
                <w:szCs w:val="18"/>
              </w:rPr>
            </w:pPr>
            <w:r w:rsidRPr="007709F0">
              <w:rPr>
                <w:rFonts w:ascii="Arial" w:hAnsi="Arial" w:cs="Arial"/>
                <w:b w:val="0"/>
                <w:color w:val="000000"/>
                <w:sz w:val="18"/>
                <w:szCs w:val="18"/>
              </w:rPr>
              <w:lastRenderedPageBreak/>
              <w:t>Veterans’ Affairs (Treatment Principles—Extending Access to Allied Health and Rehabilitation Appliances for Residential Care Recipients) Amendment Determination 2022</w:t>
            </w:r>
          </w:p>
          <w:p w14:paraId="3368F37A" w14:textId="77777777" w:rsidR="00ED3CD9" w:rsidRPr="007709F0" w:rsidRDefault="00ED3CD9" w:rsidP="00686FCC">
            <w:pPr>
              <w:rPr>
                <w:rFonts w:ascii="Arial" w:hAnsi="Arial" w:cs="Arial"/>
                <w:b/>
                <w:sz w:val="18"/>
                <w:szCs w:val="18"/>
              </w:rPr>
            </w:pPr>
            <w:r w:rsidRPr="007709F0">
              <w:rPr>
                <w:rFonts w:ascii="Arial" w:hAnsi="Arial" w:cs="Arial"/>
                <w:sz w:val="18"/>
                <w:szCs w:val="18"/>
              </w:rPr>
              <w:t>2022 No. R36/MRCC36</w:t>
            </w:r>
          </w:p>
        </w:tc>
        <w:tc>
          <w:tcPr>
            <w:tcW w:w="2247" w:type="dxa"/>
            <w:shd w:val="clear" w:color="auto" w:fill="auto"/>
          </w:tcPr>
          <w:p w14:paraId="5C514C29" w14:textId="77777777" w:rsidR="00ED3CD9" w:rsidRPr="007709F0" w:rsidRDefault="00ED3CD9" w:rsidP="008B60C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30 Sept 2022</w:t>
            </w:r>
          </w:p>
          <w:p w14:paraId="35E3AD9E" w14:textId="77777777" w:rsidR="00ED3CD9" w:rsidRPr="007709F0" w:rsidRDefault="00ED3CD9" w:rsidP="008B60C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(F2022L01287)</w:t>
            </w:r>
          </w:p>
        </w:tc>
        <w:tc>
          <w:tcPr>
            <w:tcW w:w="2073" w:type="dxa"/>
            <w:shd w:val="clear" w:color="auto" w:fill="auto"/>
          </w:tcPr>
          <w:p w14:paraId="7A884F60" w14:textId="77777777" w:rsidR="00ED3CD9" w:rsidRPr="007709F0" w:rsidRDefault="00ED3CD9" w:rsidP="008B60C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Sch 1 (items 18–35): 1 Oct</w:t>
            </w:r>
            <w:r w:rsidR="00A36F67" w:rsidRPr="007709F0">
              <w:rPr>
                <w:rFonts w:ascii="Arial" w:hAnsi="Arial" w:cs="Arial"/>
                <w:color w:val="000000"/>
                <w:sz w:val="18"/>
                <w:szCs w:val="18"/>
                <w:lang w:val="en-AU"/>
              </w:rPr>
              <w:t xml:space="preserve"> 2022 (s 2(1) item 1)</w:t>
            </w:r>
          </w:p>
        </w:tc>
        <w:tc>
          <w:tcPr>
            <w:tcW w:w="1930" w:type="dxa"/>
            <w:shd w:val="clear" w:color="auto" w:fill="auto"/>
          </w:tcPr>
          <w:p w14:paraId="5A5A12EE" w14:textId="77777777" w:rsidR="00ED3CD9" w:rsidRPr="007709F0" w:rsidRDefault="00ED3CD9" w:rsidP="008B60CB">
            <w:pPr>
              <w:pStyle w:val="FootnoteText"/>
              <w:spacing w:before="120"/>
              <w:rPr>
                <w:rFonts w:cs="Arial"/>
                <w:color w:val="000000"/>
                <w:szCs w:val="18"/>
                <w:lang w:val="en-AU"/>
              </w:rPr>
            </w:pPr>
          </w:p>
        </w:tc>
      </w:tr>
      <w:tr w:rsidR="00C83C55" w:rsidRPr="007709F0" w14:paraId="102EC9B1" w14:textId="77777777" w:rsidTr="005D3358">
        <w:trPr>
          <w:cantSplit/>
        </w:trPr>
        <w:tc>
          <w:tcPr>
            <w:tcW w:w="2835" w:type="dxa"/>
            <w:shd w:val="clear" w:color="auto" w:fill="auto"/>
          </w:tcPr>
          <w:p w14:paraId="0E3E270B" w14:textId="77777777" w:rsidR="00C83C55" w:rsidRPr="007709F0" w:rsidRDefault="00C83C55" w:rsidP="000D1B82">
            <w:pPr>
              <w:pStyle w:val="Heading1"/>
              <w:spacing w:before="120"/>
              <w:rPr>
                <w:rFonts w:ascii="Arial" w:hAnsi="Arial" w:cs="Arial"/>
                <w:b w:val="0"/>
                <w:color w:val="000000"/>
                <w:sz w:val="18"/>
                <w:szCs w:val="18"/>
              </w:rPr>
            </w:pPr>
            <w:r w:rsidRPr="007709F0">
              <w:rPr>
                <w:rFonts w:ascii="Arial" w:hAnsi="Arial" w:cs="Arial"/>
                <w:b w:val="0"/>
                <w:color w:val="000000"/>
                <w:sz w:val="18"/>
                <w:szCs w:val="18"/>
              </w:rPr>
              <w:t>Veterans’ Entitlements Treatment Principles Amendment (Outreach Program Counselling) Determination 2024</w:t>
            </w:r>
          </w:p>
          <w:p w14:paraId="016C8B5F" w14:textId="77777777" w:rsidR="00C83C55" w:rsidRPr="00160FB9" w:rsidRDefault="009F60FD">
            <w:pPr>
              <w:pStyle w:val="Heading1"/>
              <w:rPr>
                <w:rFonts w:ascii="Times New Roman" w:hAnsi="Times New Roman"/>
                <w:sz w:val="20"/>
              </w:rPr>
            </w:pPr>
            <w:r w:rsidRPr="00160FB9">
              <w:rPr>
                <w:rFonts w:ascii="Arial" w:hAnsi="Arial" w:cs="Arial"/>
                <w:b w:val="0"/>
                <w:color w:val="000000"/>
                <w:sz w:val="18"/>
                <w:szCs w:val="18"/>
              </w:rPr>
              <w:t>R1/2024</w:t>
            </w:r>
          </w:p>
        </w:tc>
        <w:tc>
          <w:tcPr>
            <w:tcW w:w="2247" w:type="dxa"/>
            <w:shd w:val="clear" w:color="auto" w:fill="auto"/>
          </w:tcPr>
          <w:p w14:paraId="3C2B5BBB" w14:textId="77777777" w:rsidR="00C04BD4" w:rsidRPr="007709F0" w:rsidRDefault="00C04BD4" w:rsidP="008B60C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2 Apr 2024</w:t>
            </w:r>
          </w:p>
          <w:p w14:paraId="666AF2D1" w14:textId="77777777" w:rsidR="00C83C55" w:rsidRPr="007709F0" w:rsidRDefault="00D5626F" w:rsidP="008B60C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w:t>
            </w:r>
            <w:r w:rsidR="00C04BD4" w:rsidRPr="007709F0">
              <w:rPr>
                <w:rFonts w:ascii="Arial" w:hAnsi="Arial" w:cs="Arial"/>
                <w:color w:val="000000"/>
                <w:sz w:val="18"/>
                <w:szCs w:val="18"/>
                <w:lang w:val="en-AU"/>
              </w:rPr>
              <w:t>F2024L00427</w:t>
            </w:r>
            <w:r w:rsidRPr="007709F0">
              <w:rPr>
                <w:rFonts w:ascii="Arial" w:hAnsi="Arial" w:cs="Arial"/>
                <w:color w:val="000000"/>
                <w:sz w:val="18"/>
                <w:szCs w:val="18"/>
                <w:lang w:val="en-AU"/>
              </w:rPr>
              <w:t>)</w:t>
            </w:r>
          </w:p>
        </w:tc>
        <w:tc>
          <w:tcPr>
            <w:tcW w:w="2073" w:type="dxa"/>
            <w:shd w:val="clear" w:color="auto" w:fill="auto"/>
          </w:tcPr>
          <w:p w14:paraId="2FF23815" w14:textId="77777777" w:rsidR="00C83C55" w:rsidRPr="007709F0" w:rsidRDefault="00C04BD4" w:rsidP="008B60CB">
            <w:pPr>
              <w:pStyle w:val="FootnoteText"/>
              <w:spacing w:before="120"/>
              <w:rPr>
                <w:rFonts w:ascii="Arial" w:hAnsi="Arial" w:cs="Arial"/>
                <w:color w:val="000000"/>
                <w:sz w:val="18"/>
                <w:szCs w:val="18"/>
                <w:lang w:val="en-AU"/>
              </w:rPr>
            </w:pPr>
            <w:r w:rsidRPr="007709F0">
              <w:rPr>
                <w:rFonts w:ascii="Arial" w:hAnsi="Arial" w:cs="Arial"/>
                <w:color w:val="000000"/>
                <w:sz w:val="18"/>
                <w:szCs w:val="18"/>
                <w:lang w:val="en-AU"/>
              </w:rPr>
              <w:t>3 Apr 2024</w:t>
            </w:r>
            <w:r w:rsidR="00D5626F" w:rsidRPr="007709F0">
              <w:rPr>
                <w:rFonts w:ascii="Arial" w:hAnsi="Arial" w:cs="Arial"/>
                <w:color w:val="000000"/>
                <w:sz w:val="18"/>
                <w:szCs w:val="18"/>
                <w:lang w:val="en-AU"/>
              </w:rPr>
              <w:t xml:space="preserve"> (s 2)</w:t>
            </w:r>
          </w:p>
        </w:tc>
        <w:tc>
          <w:tcPr>
            <w:tcW w:w="1930" w:type="dxa"/>
            <w:shd w:val="clear" w:color="auto" w:fill="auto"/>
          </w:tcPr>
          <w:p w14:paraId="7A5E56A4" w14:textId="77777777" w:rsidR="00C83C55" w:rsidRPr="007709F0" w:rsidRDefault="00C83C55" w:rsidP="008B60CB">
            <w:pPr>
              <w:pStyle w:val="FootnoteText"/>
              <w:spacing w:before="120"/>
              <w:rPr>
                <w:rFonts w:cs="Arial"/>
                <w:color w:val="000000"/>
                <w:szCs w:val="18"/>
                <w:lang w:val="en-AU"/>
              </w:rPr>
            </w:pPr>
          </w:p>
        </w:tc>
      </w:tr>
      <w:tr w:rsidR="00595D71" w:rsidRPr="007709F0" w14:paraId="7D27C260" w14:textId="77777777" w:rsidTr="00034212">
        <w:trPr>
          <w:cantSplit/>
        </w:trPr>
        <w:tc>
          <w:tcPr>
            <w:tcW w:w="2835" w:type="dxa"/>
            <w:tcBorders>
              <w:bottom w:val="single" w:sz="8" w:space="0" w:color="auto"/>
            </w:tcBorders>
            <w:shd w:val="clear" w:color="auto" w:fill="auto"/>
          </w:tcPr>
          <w:p w14:paraId="00E3156C" w14:textId="6043887F" w:rsidR="00595D71" w:rsidRPr="00B02776" w:rsidRDefault="00595D71">
            <w:pPr>
              <w:pStyle w:val="Heading1"/>
              <w:spacing w:before="120"/>
              <w:rPr>
                <w:rFonts w:ascii="Arial" w:hAnsi="Arial" w:cs="Arial"/>
                <w:b w:val="0"/>
                <w:color w:val="000000"/>
                <w:sz w:val="18"/>
                <w:szCs w:val="18"/>
              </w:rPr>
            </w:pPr>
            <w:r w:rsidRPr="00595D71">
              <w:rPr>
                <w:rFonts w:ascii="Arial" w:hAnsi="Arial" w:cs="Arial"/>
                <w:b w:val="0"/>
                <w:color w:val="000000"/>
                <w:sz w:val="18"/>
                <w:szCs w:val="18"/>
              </w:rPr>
              <w:t>Veterans’ Entitlements Treatment Principles Amendment (Sustainability Payments) Determination 2024</w:t>
            </w:r>
          </w:p>
        </w:tc>
        <w:tc>
          <w:tcPr>
            <w:tcW w:w="2247" w:type="dxa"/>
            <w:tcBorders>
              <w:bottom w:val="single" w:sz="8" w:space="0" w:color="auto"/>
            </w:tcBorders>
            <w:shd w:val="clear" w:color="auto" w:fill="auto"/>
          </w:tcPr>
          <w:p w14:paraId="1309CE5C" w14:textId="77777777" w:rsidR="00595D71" w:rsidRDefault="00595D71" w:rsidP="008B60CB">
            <w:pPr>
              <w:pStyle w:val="FootnoteText"/>
              <w:spacing w:before="120"/>
              <w:rPr>
                <w:rFonts w:ascii="Arial" w:hAnsi="Arial" w:cs="Arial"/>
                <w:color w:val="000000"/>
                <w:sz w:val="18"/>
                <w:szCs w:val="18"/>
                <w:lang w:val="en-AU"/>
              </w:rPr>
            </w:pPr>
            <w:r>
              <w:rPr>
                <w:rFonts w:ascii="Arial" w:hAnsi="Arial" w:cs="Arial"/>
                <w:color w:val="000000"/>
                <w:sz w:val="18"/>
                <w:szCs w:val="18"/>
                <w:lang w:val="en-AU"/>
              </w:rPr>
              <w:t>26 June 2024</w:t>
            </w:r>
          </w:p>
          <w:p w14:paraId="22B96F08" w14:textId="25CFAC67" w:rsidR="00595D71" w:rsidRPr="007709F0" w:rsidRDefault="00595D71" w:rsidP="008B60CB">
            <w:pPr>
              <w:pStyle w:val="FootnoteText"/>
              <w:spacing w:before="120"/>
              <w:rPr>
                <w:rFonts w:ascii="Arial" w:hAnsi="Arial" w:cs="Arial"/>
                <w:color w:val="000000"/>
                <w:sz w:val="18"/>
                <w:szCs w:val="18"/>
                <w:lang w:val="en-AU"/>
              </w:rPr>
            </w:pPr>
            <w:r>
              <w:rPr>
                <w:rFonts w:ascii="Arial" w:hAnsi="Arial" w:cs="Arial"/>
                <w:color w:val="000000"/>
                <w:sz w:val="18"/>
                <w:szCs w:val="18"/>
                <w:lang w:val="en-AU"/>
              </w:rPr>
              <w:t>(</w:t>
            </w:r>
            <w:r w:rsidRPr="00595D71">
              <w:rPr>
                <w:rFonts w:ascii="Arial" w:hAnsi="Arial" w:cs="Arial"/>
                <w:color w:val="000000"/>
                <w:sz w:val="18"/>
                <w:szCs w:val="18"/>
                <w:lang w:val="en-AU"/>
              </w:rPr>
              <w:t>F2024L00785</w:t>
            </w:r>
            <w:r>
              <w:rPr>
                <w:rFonts w:ascii="Arial" w:hAnsi="Arial" w:cs="Arial"/>
                <w:color w:val="000000"/>
                <w:sz w:val="18"/>
                <w:szCs w:val="18"/>
                <w:lang w:val="en-AU"/>
              </w:rPr>
              <w:t>)</w:t>
            </w:r>
          </w:p>
        </w:tc>
        <w:tc>
          <w:tcPr>
            <w:tcW w:w="2073" w:type="dxa"/>
            <w:tcBorders>
              <w:bottom w:val="single" w:sz="8" w:space="0" w:color="auto"/>
            </w:tcBorders>
            <w:shd w:val="clear" w:color="auto" w:fill="auto"/>
          </w:tcPr>
          <w:p w14:paraId="3EE5527C" w14:textId="7EE048C8" w:rsidR="00595D71" w:rsidRPr="007709F0" w:rsidRDefault="00246116" w:rsidP="008B60CB">
            <w:pPr>
              <w:pStyle w:val="FootnoteText"/>
              <w:spacing w:before="120"/>
              <w:rPr>
                <w:rFonts w:ascii="Arial" w:hAnsi="Arial" w:cs="Arial"/>
                <w:color w:val="000000"/>
                <w:sz w:val="18"/>
                <w:szCs w:val="18"/>
                <w:lang w:val="en-AU"/>
              </w:rPr>
            </w:pPr>
            <w:r>
              <w:rPr>
                <w:rFonts w:ascii="Arial" w:hAnsi="Arial" w:cs="Arial"/>
                <w:color w:val="000000"/>
                <w:sz w:val="18"/>
                <w:szCs w:val="18"/>
                <w:lang w:val="en-AU"/>
              </w:rPr>
              <w:t>27 June 2024 (s 2)</w:t>
            </w:r>
          </w:p>
        </w:tc>
        <w:tc>
          <w:tcPr>
            <w:tcW w:w="1930" w:type="dxa"/>
            <w:tcBorders>
              <w:bottom w:val="single" w:sz="8" w:space="0" w:color="auto"/>
            </w:tcBorders>
            <w:shd w:val="clear" w:color="auto" w:fill="auto"/>
          </w:tcPr>
          <w:p w14:paraId="7E9A3672" w14:textId="77777777" w:rsidR="00595D71" w:rsidRPr="007709F0" w:rsidRDefault="00595D71" w:rsidP="008B60CB">
            <w:pPr>
              <w:pStyle w:val="FootnoteText"/>
              <w:spacing w:before="120"/>
              <w:rPr>
                <w:rFonts w:cs="Arial"/>
                <w:color w:val="000000"/>
                <w:szCs w:val="18"/>
                <w:lang w:val="en-AU"/>
              </w:rPr>
            </w:pPr>
          </w:p>
        </w:tc>
      </w:tr>
    </w:tbl>
    <w:p w14:paraId="6DFC455E" w14:textId="77777777" w:rsidR="00AE72C2" w:rsidRPr="007709F0" w:rsidRDefault="00AE72C2" w:rsidP="00B31B66">
      <w:pPr>
        <w:pStyle w:val="FootnoteText"/>
        <w:tabs>
          <w:tab w:val="clear" w:pos="426"/>
        </w:tabs>
        <w:rPr>
          <w:lang w:val="en-AU"/>
        </w:rPr>
      </w:pPr>
    </w:p>
    <w:p w14:paraId="01FE1E97" w14:textId="77777777" w:rsidR="000B66A0" w:rsidRPr="007709F0" w:rsidRDefault="000B66A0" w:rsidP="000B66A0">
      <w:pPr>
        <w:pStyle w:val="ENotesHeading2"/>
        <w:pageBreakBefore/>
      </w:pPr>
      <w:bookmarkStart w:id="88" w:name="_Toc386553103"/>
      <w:r w:rsidRPr="007709F0">
        <w:lastRenderedPageBreak/>
        <w:t>Endnote 4—Amendment history</w:t>
      </w:r>
      <w:bookmarkEnd w:id="88"/>
    </w:p>
    <w:p w14:paraId="0CE828A7" w14:textId="77777777" w:rsidR="00DE7FC6" w:rsidRPr="007709F0" w:rsidRDefault="00DE7FC6" w:rsidP="00DE7FC6">
      <w:pPr>
        <w:pStyle w:val="Tabletext"/>
      </w:pPr>
    </w:p>
    <w:tbl>
      <w:tblPr>
        <w:tblW w:w="90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330"/>
        <w:gridCol w:w="6741"/>
      </w:tblGrid>
      <w:tr w:rsidR="00AE72C2" w:rsidRPr="007709F0" w14:paraId="0D6FF3B2" w14:textId="77777777" w:rsidTr="002F68DA">
        <w:trPr>
          <w:tblHeader/>
        </w:trPr>
        <w:tc>
          <w:tcPr>
            <w:tcW w:w="2330" w:type="dxa"/>
          </w:tcPr>
          <w:p w14:paraId="416C3F13" w14:textId="77777777" w:rsidR="00AE72C2" w:rsidRPr="007709F0" w:rsidRDefault="00AE72C2" w:rsidP="00CC153D">
            <w:pPr>
              <w:pStyle w:val="TableColHead"/>
              <w:rPr>
                <w:color w:val="000000"/>
              </w:rPr>
            </w:pPr>
            <w:r w:rsidRPr="007709F0">
              <w:rPr>
                <w:color w:val="000000"/>
              </w:rPr>
              <w:t>Provision affected</w:t>
            </w:r>
          </w:p>
        </w:tc>
        <w:tc>
          <w:tcPr>
            <w:tcW w:w="6741" w:type="dxa"/>
          </w:tcPr>
          <w:p w14:paraId="70BC9368" w14:textId="77777777" w:rsidR="00AE72C2" w:rsidRPr="007709F0" w:rsidRDefault="00AE72C2" w:rsidP="00CC153D">
            <w:pPr>
              <w:pStyle w:val="TableColHead"/>
              <w:rPr>
                <w:color w:val="000000"/>
              </w:rPr>
            </w:pPr>
            <w:r w:rsidRPr="007709F0">
              <w:rPr>
                <w:color w:val="000000"/>
              </w:rPr>
              <w:t>How affected</w:t>
            </w:r>
          </w:p>
        </w:tc>
      </w:tr>
      <w:tr w:rsidR="001518B3" w:rsidRPr="007709F0" w14:paraId="40059D45" w14:textId="77777777" w:rsidTr="002F68DA">
        <w:tc>
          <w:tcPr>
            <w:tcW w:w="2330" w:type="dxa"/>
          </w:tcPr>
          <w:p w14:paraId="1AE4B155" w14:textId="77777777" w:rsidR="001518B3" w:rsidRPr="007709F0" w:rsidRDefault="001518B3" w:rsidP="00CC153D">
            <w:pPr>
              <w:pStyle w:val="TableOfAmend"/>
              <w:spacing w:before="120" w:after="120"/>
              <w:rPr>
                <w:color w:val="000000"/>
              </w:rPr>
            </w:pPr>
            <w:r w:rsidRPr="007709F0">
              <w:rPr>
                <w:color w:val="000000"/>
              </w:rPr>
              <w:t>1.1.3</w:t>
            </w:r>
          </w:p>
        </w:tc>
        <w:tc>
          <w:tcPr>
            <w:tcW w:w="6741" w:type="dxa"/>
          </w:tcPr>
          <w:p w14:paraId="5273D029" w14:textId="77777777" w:rsidR="001518B3" w:rsidRPr="007709F0" w:rsidRDefault="001518B3" w:rsidP="002C48D4">
            <w:pPr>
              <w:pStyle w:val="TableOfAmend"/>
              <w:spacing w:before="120" w:line="240" w:lineRule="auto"/>
              <w:ind w:left="0" w:firstLine="0"/>
              <w:rPr>
                <w:color w:val="000000"/>
              </w:rPr>
            </w:pPr>
            <w:r w:rsidRPr="007709F0">
              <w:rPr>
                <w:color w:val="000000"/>
              </w:rPr>
              <w:t>rep LA s 48D</w:t>
            </w:r>
          </w:p>
        </w:tc>
      </w:tr>
      <w:tr w:rsidR="001518B3" w:rsidRPr="007709F0" w14:paraId="6294AC9B" w14:textId="77777777" w:rsidTr="002F68DA">
        <w:tc>
          <w:tcPr>
            <w:tcW w:w="2330" w:type="dxa"/>
          </w:tcPr>
          <w:p w14:paraId="326F3AE1" w14:textId="77777777" w:rsidR="001518B3" w:rsidRPr="007709F0" w:rsidRDefault="001518B3" w:rsidP="00CC153D">
            <w:pPr>
              <w:pStyle w:val="TableOfAmend"/>
              <w:spacing w:before="120" w:after="120"/>
              <w:rPr>
                <w:color w:val="000000"/>
              </w:rPr>
            </w:pPr>
            <w:r w:rsidRPr="007709F0">
              <w:rPr>
                <w:color w:val="000000"/>
              </w:rPr>
              <w:t>1.1.4</w:t>
            </w:r>
          </w:p>
        </w:tc>
        <w:tc>
          <w:tcPr>
            <w:tcW w:w="6741" w:type="dxa"/>
          </w:tcPr>
          <w:p w14:paraId="7032A945" w14:textId="77777777" w:rsidR="001518B3" w:rsidRPr="007709F0" w:rsidRDefault="001518B3" w:rsidP="002C48D4">
            <w:pPr>
              <w:pStyle w:val="TableOfAmend"/>
              <w:spacing w:before="120" w:line="240" w:lineRule="auto"/>
              <w:ind w:left="0" w:firstLine="0"/>
              <w:rPr>
                <w:color w:val="000000"/>
              </w:rPr>
            </w:pPr>
            <w:r w:rsidRPr="007709F0">
              <w:rPr>
                <w:color w:val="000000"/>
              </w:rPr>
              <w:t>rep LA s 48D</w:t>
            </w:r>
          </w:p>
        </w:tc>
      </w:tr>
      <w:tr w:rsidR="0019526F" w:rsidRPr="007709F0" w14:paraId="0A492A81" w14:textId="77777777" w:rsidTr="002F68DA">
        <w:tc>
          <w:tcPr>
            <w:tcW w:w="2330" w:type="dxa"/>
          </w:tcPr>
          <w:p w14:paraId="7CAEAFEA" w14:textId="77777777" w:rsidR="0019526F" w:rsidRPr="007709F0" w:rsidRDefault="0019526F" w:rsidP="00CC153D">
            <w:pPr>
              <w:pStyle w:val="TableOfAmend"/>
              <w:spacing w:before="120" w:after="120"/>
              <w:rPr>
                <w:color w:val="000000"/>
              </w:rPr>
            </w:pPr>
            <w:r w:rsidRPr="007709F0">
              <w:rPr>
                <w:color w:val="000000"/>
              </w:rPr>
              <w:t>1.3.1 (Note)</w:t>
            </w:r>
          </w:p>
        </w:tc>
        <w:tc>
          <w:tcPr>
            <w:tcW w:w="6741" w:type="dxa"/>
          </w:tcPr>
          <w:p w14:paraId="549F9CA4" w14:textId="77777777" w:rsidR="0019526F" w:rsidRPr="007709F0" w:rsidRDefault="0019526F" w:rsidP="002C48D4">
            <w:pPr>
              <w:pStyle w:val="TableOfAmend"/>
              <w:spacing w:before="120" w:line="240" w:lineRule="auto"/>
              <w:ind w:left="0" w:firstLine="0"/>
              <w:rPr>
                <w:color w:val="000000"/>
              </w:rPr>
            </w:pPr>
            <w:r w:rsidRPr="007709F0">
              <w:rPr>
                <w:color w:val="000000"/>
              </w:rPr>
              <w:t>am 2017 No.R21/MRCC21</w:t>
            </w:r>
          </w:p>
        </w:tc>
      </w:tr>
      <w:tr w:rsidR="00AE72C2" w:rsidRPr="007709F0" w14:paraId="0C9EC0ED" w14:textId="77777777" w:rsidTr="002F68DA">
        <w:tc>
          <w:tcPr>
            <w:tcW w:w="2330" w:type="dxa"/>
          </w:tcPr>
          <w:p w14:paraId="33F0520F" w14:textId="77777777" w:rsidR="00AE72C2" w:rsidRPr="007709F0" w:rsidRDefault="00B5608D" w:rsidP="00CC153D">
            <w:pPr>
              <w:pStyle w:val="TableOfAmend"/>
              <w:spacing w:before="120" w:after="120"/>
              <w:rPr>
                <w:color w:val="000000"/>
              </w:rPr>
            </w:pPr>
            <w:r w:rsidRPr="007709F0">
              <w:rPr>
                <w:color w:val="000000"/>
              </w:rPr>
              <w:t>1.4.1</w:t>
            </w:r>
          </w:p>
        </w:tc>
        <w:tc>
          <w:tcPr>
            <w:tcW w:w="6741" w:type="dxa"/>
          </w:tcPr>
          <w:p w14:paraId="2588CFF5" w14:textId="337E721A" w:rsidR="007044ED" w:rsidRPr="007709F0" w:rsidRDefault="00AB2406" w:rsidP="00625ED3">
            <w:pPr>
              <w:pStyle w:val="TableOfAmend"/>
              <w:spacing w:before="120" w:line="240" w:lineRule="auto"/>
              <w:ind w:left="0" w:firstLine="0"/>
            </w:pPr>
            <w:r w:rsidRPr="007709F0">
              <w:t>am.</w:t>
            </w:r>
            <w:r w:rsidR="00B5608D" w:rsidRPr="007709F0">
              <w:t>2014 No. R1</w:t>
            </w:r>
            <w:r w:rsidRPr="007709F0">
              <w:t>; am.</w:t>
            </w:r>
            <w:r w:rsidR="00A73C80" w:rsidRPr="007709F0">
              <w:t>2014 No. R24</w:t>
            </w:r>
            <w:r w:rsidRPr="007709F0">
              <w:t>; am.</w:t>
            </w:r>
            <w:r w:rsidR="009C72E8" w:rsidRPr="007709F0">
              <w:t>2014 No. R78/MRCC78</w:t>
            </w:r>
            <w:r w:rsidRPr="007709F0">
              <w:t>; am.</w:t>
            </w:r>
            <w:r w:rsidR="00E56D37" w:rsidRPr="007709F0">
              <w:t>2014 No.R113</w:t>
            </w:r>
            <w:r w:rsidR="007044ED" w:rsidRPr="007709F0">
              <w:t>; am</w:t>
            </w:r>
            <w:r w:rsidR="000B0A32" w:rsidRPr="007709F0">
              <w:t>.</w:t>
            </w:r>
            <w:r w:rsidR="007044ED" w:rsidRPr="007709F0">
              <w:t xml:space="preserve"> 2015 No. R29/MRCC29</w:t>
            </w:r>
            <w:r w:rsidR="000B0A32" w:rsidRPr="007709F0">
              <w:t xml:space="preserve">; </w:t>
            </w:r>
            <w:r w:rsidR="002C48D4" w:rsidRPr="007709F0">
              <w:t xml:space="preserve">am. 2015 No. R46/MRCC46; </w:t>
            </w:r>
            <w:r w:rsidR="000B0A32" w:rsidRPr="007709F0">
              <w:t>am. 2015 No.R32/MRCC32</w:t>
            </w:r>
            <w:r w:rsidR="008A7D3B" w:rsidRPr="007709F0">
              <w:t>;</w:t>
            </w:r>
            <w:r w:rsidR="001F1B27" w:rsidRPr="007709F0">
              <w:t xml:space="preserve"> </w:t>
            </w:r>
            <w:r w:rsidR="00802E4F" w:rsidRPr="007709F0">
              <w:t xml:space="preserve">am </w:t>
            </w:r>
            <w:r w:rsidR="001F1B27" w:rsidRPr="007709F0">
              <w:t>2016 No. R16</w:t>
            </w:r>
            <w:r w:rsidR="00802E4F" w:rsidRPr="007709F0">
              <w:t>; am</w:t>
            </w:r>
            <w:r w:rsidR="008A7D3B" w:rsidRPr="007709F0">
              <w:t xml:space="preserve"> </w:t>
            </w:r>
            <w:r w:rsidR="00802E4F" w:rsidRPr="007709F0">
              <w:t>2016 No. R30/MRCC30</w:t>
            </w:r>
            <w:r w:rsidR="007F6874" w:rsidRPr="007709F0">
              <w:t>; am 2016 No. 46/MRCC46</w:t>
            </w:r>
            <w:r w:rsidR="007D386E" w:rsidRPr="007709F0">
              <w:t>; am 2017 No. R21/MRCC21</w:t>
            </w:r>
            <w:r w:rsidR="000C7261" w:rsidRPr="007709F0">
              <w:t>; am 2018 No. R72</w:t>
            </w:r>
            <w:r w:rsidR="009A791D" w:rsidRPr="007709F0">
              <w:t>; am 2018 No. R88/MRCC88</w:t>
            </w:r>
            <w:r w:rsidR="00622707" w:rsidRPr="007709F0">
              <w:t>; am 2019 No. R13/MRCC13</w:t>
            </w:r>
            <w:r w:rsidR="00112BA6" w:rsidRPr="007709F0">
              <w:t>; ed C22</w:t>
            </w:r>
            <w:r w:rsidR="00B25202" w:rsidRPr="007709F0">
              <w:t xml:space="preserve">; am </w:t>
            </w:r>
            <w:r w:rsidR="00B25202" w:rsidRPr="007709F0">
              <w:rPr>
                <w:rFonts w:cs="Arial"/>
                <w:color w:val="000000"/>
                <w:szCs w:val="18"/>
              </w:rPr>
              <w:t>2019 No.R41/M42</w:t>
            </w:r>
            <w:r w:rsidR="00FB0BA5" w:rsidRPr="007709F0">
              <w:rPr>
                <w:rFonts w:cs="Arial"/>
                <w:color w:val="000000"/>
                <w:szCs w:val="18"/>
              </w:rPr>
              <w:t xml:space="preserve">; </w:t>
            </w:r>
            <w:r w:rsidR="00FB0BA5" w:rsidRPr="007709F0">
              <w:t>ed C23</w:t>
            </w:r>
            <w:r w:rsidR="00243A48" w:rsidRPr="007709F0">
              <w:t>; am 2020 No. R3/MRCC3</w:t>
            </w:r>
            <w:r w:rsidR="00A15297" w:rsidRPr="007709F0">
              <w:t xml:space="preserve">; </w:t>
            </w:r>
            <w:r w:rsidR="00625ED3" w:rsidRPr="007709F0">
              <w:t>am 2021 No. R8/MRCC8</w:t>
            </w:r>
            <w:r w:rsidR="009C7E41" w:rsidRPr="007709F0">
              <w:t>; am 2021 No. R14/MRCC14</w:t>
            </w:r>
            <w:r w:rsidR="00A36F67" w:rsidRPr="007709F0">
              <w:t>; am 2022 No. R36/MRCC36</w:t>
            </w:r>
            <w:r w:rsidR="002045D1" w:rsidRPr="007709F0">
              <w:t xml:space="preserve">; </w:t>
            </w:r>
            <w:r w:rsidR="00A76F1D">
              <w:t xml:space="preserve">am </w:t>
            </w:r>
            <w:r w:rsidR="002045D1" w:rsidRPr="007709F0">
              <w:t>R1</w:t>
            </w:r>
            <w:r w:rsidR="00CF21B3" w:rsidRPr="007709F0">
              <w:t>/2024</w:t>
            </w:r>
            <w:r w:rsidR="002258D8" w:rsidRPr="007709F0">
              <w:t>; ed C30</w:t>
            </w:r>
            <w:r w:rsidR="00FD6FDC">
              <w:t xml:space="preserve">; am </w:t>
            </w:r>
            <w:r w:rsidR="00B327A3" w:rsidRPr="00B327A3">
              <w:t>F2024L00785</w:t>
            </w:r>
          </w:p>
        </w:tc>
      </w:tr>
      <w:tr w:rsidR="00B4119E" w:rsidRPr="007709F0" w14:paraId="28AF96EA" w14:textId="77777777" w:rsidTr="002F68DA">
        <w:tc>
          <w:tcPr>
            <w:tcW w:w="2330" w:type="dxa"/>
          </w:tcPr>
          <w:p w14:paraId="415BEC2F" w14:textId="77777777" w:rsidR="00B4119E" w:rsidRPr="007709F0" w:rsidRDefault="00B4119E" w:rsidP="00CC153D">
            <w:pPr>
              <w:pStyle w:val="TableOfAmend"/>
              <w:spacing w:before="120" w:after="120"/>
              <w:rPr>
                <w:color w:val="000000"/>
              </w:rPr>
            </w:pPr>
            <w:r w:rsidRPr="007709F0">
              <w:rPr>
                <w:color w:val="000000"/>
              </w:rPr>
              <w:t xml:space="preserve">2.2.4 </w:t>
            </w:r>
          </w:p>
        </w:tc>
        <w:tc>
          <w:tcPr>
            <w:tcW w:w="6741" w:type="dxa"/>
          </w:tcPr>
          <w:p w14:paraId="7E80A7BA" w14:textId="77777777" w:rsidR="00B4119E" w:rsidRPr="007709F0" w:rsidRDefault="002C48D4" w:rsidP="002C48D4">
            <w:pPr>
              <w:pStyle w:val="TableOfAmend"/>
              <w:spacing w:before="120" w:line="240" w:lineRule="auto"/>
              <w:ind w:left="0" w:firstLine="0"/>
              <w:rPr>
                <w:color w:val="000000"/>
              </w:rPr>
            </w:pPr>
            <w:r w:rsidRPr="007709F0">
              <w:t>am. 2015 No.</w:t>
            </w:r>
            <w:r w:rsidRPr="007709F0">
              <w:rPr>
                <w:rFonts w:cs="Arial"/>
                <w:szCs w:val="18"/>
              </w:rPr>
              <w:t xml:space="preserve"> R46/MRCC46; </w:t>
            </w:r>
            <w:r w:rsidR="00655797" w:rsidRPr="007709F0">
              <w:rPr>
                <w:color w:val="000000"/>
              </w:rPr>
              <w:t>am</w:t>
            </w:r>
            <w:r w:rsidR="00B4119E" w:rsidRPr="007709F0">
              <w:rPr>
                <w:color w:val="000000"/>
              </w:rPr>
              <w:t xml:space="preserve">. </w:t>
            </w:r>
            <w:r w:rsidR="00B4119E" w:rsidRPr="007709F0">
              <w:t>2015 No.R32/MRCC32</w:t>
            </w:r>
            <w:r w:rsidR="00C50EEA" w:rsidRPr="007709F0">
              <w:t xml:space="preserve">; </w:t>
            </w:r>
            <w:r w:rsidR="00A36F67" w:rsidRPr="007709F0">
              <w:t>am 2022 No. R36/MRCC36</w:t>
            </w:r>
          </w:p>
        </w:tc>
      </w:tr>
      <w:tr w:rsidR="00667364" w:rsidRPr="007709F0" w14:paraId="73C8CC34" w14:textId="77777777" w:rsidTr="002F68DA">
        <w:tc>
          <w:tcPr>
            <w:tcW w:w="2330" w:type="dxa"/>
          </w:tcPr>
          <w:p w14:paraId="733D4AB9" w14:textId="77777777" w:rsidR="00667364" w:rsidRPr="007709F0" w:rsidRDefault="00667364" w:rsidP="00667364">
            <w:pPr>
              <w:pStyle w:val="TableOfAmend"/>
              <w:spacing w:before="120" w:after="120"/>
              <w:ind w:left="34" w:firstLine="0"/>
              <w:rPr>
                <w:color w:val="000000"/>
              </w:rPr>
            </w:pPr>
            <w:r w:rsidRPr="007709F0">
              <w:rPr>
                <w:color w:val="000000"/>
              </w:rPr>
              <w:t>2.2.8 (including heading and note)</w:t>
            </w:r>
          </w:p>
        </w:tc>
        <w:tc>
          <w:tcPr>
            <w:tcW w:w="6741" w:type="dxa"/>
          </w:tcPr>
          <w:p w14:paraId="1168927F" w14:textId="77777777" w:rsidR="00667364" w:rsidRPr="007709F0" w:rsidRDefault="00667364" w:rsidP="00AB2406">
            <w:pPr>
              <w:pStyle w:val="TableOfAmend"/>
              <w:spacing w:before="120" w:after="120" w:line="240" w:lineRule="auto"/>
              <w:ind w:left="0" w:firstLine="0"/>
              <w:rPr>
                <w:color w:val="000000"/>
              </w:rPr>
            </w:pPr>
            <w:r w:rsidRPr="007709F0">
              <w:rPr>
                <w:color w:val="000000"/>
              </w:rPr>
              <w:t>rs. 2014 No.R107/MRCC107</w:t>
            </w:r>
          </w:p>
        </w:tc>
      </w:tr>
      <w:tr w:rsidR="00E56D37" w:rsidRPr="007709F0" w14:paraId="52241153" w14:textId="77777777" w:rsidTr="002F68DA">
        <w:tc>
          <w:tcPr>
            <w:tcW w:w="2330" w:type="dxa"/>
          </w:tcPr>
          <w:p w14:paraId="794EDE53" w14:textId="77777777" w:rsidR="00E56D37" w:rsidRPr="007709F0" w:rsidRDefault="00E56D37" w:rsidP="00CC153D">
            <w:pPr>
              <w:pStyle w:val="TableOfAmend"/>
              <w:spacing w:before="120" w:after="120"/>
              <w:rPr>
                <w:color w:val="000000"/>
              </w:rPr>
            </w:pPr>
            <w:r w:rsidRPr="007709F0">
              <w:rPr>
                <w:color w:val="000000"/>
              </w:rPr>
              <w:t>2.4 (heading)</w:t>
            </w:r>
          </w:p>
        </w:tc>
        <w:tc>
          <w:tcPr>
            <w:tcW w:w="6741" w:type="dxa"/>
          </w:tcPr>
          <w:p w14:paraId="61B404AB" w14:textId="77777777" w:rsidR="00E56D37" w:rsidRPr="007709F0" w:rsidRDefault="00E56D37" w:rsidP="00E44778">
            <w:pPr>
              <w:pStyle w:val="TableOfAmend"/>
              <w:spacing w:before="120" w:after="120" w:line="240" w:lineRule="auto"/>
              <w:ind w:left="0" w:firstLine="0"/>
              <w:rPr>
                <w:color w:val="000000"/>
              </w:rPr>
            </w:pPr>
            <w:r w:rsidRPr="007709F0">
              <w:rPr>
                <w:color w:val="000000"/>
              </w:rPr>
              <w:t>rs.</w:t>
            </w:r>
            <w:r w:rsidR="00050631" w:rsidRPr="007709F0">
              <w:rPr>
                <w:color w:val="000000"/>
              </w:rPr>
              <w:t xml:space="preserve"> </w:t>
            </w:r>
            <w:r w:rsidRPr="007709F0">
              <w:rPr>
                <w:color w:val="000000"/>
              </w:rPr>
              <w:t>2014 No.R113</w:t>
            </w:r>
            <w:r w:rsidR="001F1B27" w:rsidRPr="007709F0">
              <w:rPr>
                <w:color w:val="000000"/>
              </w:rPr>
              <w:t xml:space="preserve">; </w:t>
            </w:r>
            <w:r w:rsidR="00B249A7" w:rsidRPr="007709F0">
              <w:rPr>
                <w:color w:val="000000"/>
              </w:rPr>
              <w:t xml:space="preserve">rs </w:t>
            </w:r>
            <w:r w:rsidR="001F1B27" w:rsidRPr="007709F0">
              <w:t>2016 No. R16</w:t>
            </w:r>
            <w:r w:rsidR="008A7FDA" w:rsidRPr="007709F0">
              <w:rPr>
                <w:color w:val="000000"/>
              </w:rPr>
              <w:t xml:space="preserve">; </w:t>
            </w:r>
            <w:r w:rsidR="00342D7D" w:rsidRPr="007709F0">
              <w:rPr>
                <w:color w:val="000000"/>
              </w:rPr>
              <w:t>rs</w:t>
            </w:r>
            <w:r w:rsidR="00050631" w:rsidRPr="007709F0">
              <w:rPr>
                <w:color w:val="000000"/>
              </w:rPr>
              <w:t xml:space="preserve"> </w:t>
            </w:r>
            <w:r w:rsidR="008A7FDA" w:rsidRPr="007709F0">
              <w:t>2016 No. R36</w:t>
            </w:r>
          </w:p>
        </w:tc>
      </w:tr>
      <w:tr w:rsidR="00C340D7" w:rsidRPr="007709F0" w14:paraId="413EF11C" w14:textId="77777777" w:rsidTr="002F68DA">
        <w:tc>
          <w:tcPr>
            <w:tcW w:w="2330" w:type="dxa"/>
          </w:tcPr>
          <w:p w14:paraId="4CB98AFF" w14:textId="77777777" w:rsidR="00C340D7" w:rsidRPr="007709F0" w:rsidRDefault="00C340D7" w:rsidP="00CC153D">
            <w:pPr>
              <w:pStyle w:val="TableOfAmend"/>
              <w:spacing w:before="120" w:after="120"/>
              <w:rPr>
                <w:color w:val="000000"/>
              </w:rPr>
            </w:pPr>
            <w:r w:rsidRPr="007709F0">
              <w:rPr>
                <w:color w:val="000000"/>
              </w:rPr>
              <w:t>2.4.1</w:t>
            </w:r>
          </w:p>
        </w:tc>
        <w:tc>
          <w:tcPr>
            <w:tcW w:w="6741" w:type="dxa"/>
          </w:tcPr>
          <w:p w14:paraId="05163D6B" w14:textId="77777777" w:rsidR="00C340D7" w:rsidRPr="007709F0" w:rsidRDefault="00C340D7">
            <w:pPr>
              <w:pStyle w:val="TableOfAmend"/>
              <w:spacing w:before="120" w:after="120" w:line="240" w:lineRule="auto"/>
              <w:ind w:left="0" w:firstLine="0"/>
              <w:rPr>
                <w:color w:val="000000"/>
              </w:rPr>
            </w:pPr>
            <w:r w:rsidRPr="007709F0">
              <w:rPr>
                <w:color w:val="000000"/>
              </w:rPr>
              <w:t>rs.</w:t>
            </w:r>
            <w:r w:rsidR="00050631" w:rsidRPr="007709F0">
              <w:rPr>
                <w:color w:val="000000"/>
              </w:rPr>
              <w:t xml:space="preserve"> </w:t>
            </w:r>
            <w:r w:rsidRPr="007709F0">
              <w:rPr>
                <w:color w:val="000000"/>
              </w:rPr>
              <w:t>2014 No.R113</w:t>
            </w:r>
            <w:r w:rsidR="00342D7D" w:rsidRPr="007709F0">
              <w:rPr>
                <w:color w:val="000000"/>
              </w:rPr>
              <w:t xml:space="preserve">; </w:t>
            </w:r>
            <w:r w:rsidR="0099583D" w:rsidRPr="007709F0">
              <w:rPr>
                <w:color w:val="000000"/>
              </w:rPr>
              <w:t>am</w:t>
            </w:r>
            <w:r w:rsidR="00050631" w:rsidRPr="007709F0">
              <w:rPr>
                <w:color w:val="000000"/>
              </w:rPr>
              <w:t xml:space="preserve"> </w:t>
            </w:r>
            <w:r w:rsidR="00342D7D" w:rsidRPr="007709F0">
              <w:t>2016 No. R36</w:t>
            </w:r>
          </w:p>
        </w:tc>
      </w:tr>
      <w:tr w:rsidR="005B447A" w:rsidRPr="007709F0" w14:paraId="79BD6E2B" w14:textId="77777777" w:rsidTr="002F68DA">
        <w:tc>
          <w:tcPr>
            <w:tcW w:w="2330" w:type="dxa"/>
          </w:tcPr>
          <w:p w14:paraId="26B4A4B4" w14:textId="77777777" w:rsidR="005B447A" w:rsidRPr="007709F0" w:rsidRDefault="005B447A" w:rsidP="00CC153D">
            <w:pPr>
              <w:pStyle w:val="TableOfAmend"/>
              <w:spacing w:before="120" w:after="120"/>
              <w:rPr>
                <w:color w:val="000000"/>
              </w:rPr>
            </w:pPr>
            <w:r w:rsidRPr="007709F0">
              <w:rPr>
                <w:color w:val="000000"/>
              </w:rPr>
              <w:t>2.4.2A</w:t>
            </w:r>
          </w:p>
        </w:tc>
        <w:tc>
          <w:tcPr>
            <w:tcW w:w="6741" w:type="dxa"/>
          </w:tcPr>
          <w:p w14:paraId="7B1F4595" w14:textId="77777777" w:rsidR="005B447A" w:rsidRPr="007709F0" w:rsidRDefault="005B447A" w:rsidP="00E44778">
            <w:pPr>
              <w:pStyle w:val="TableOfAmend"/>
              <w:spacing w:before="120" w:after="120" w:line="240" w:lineRule="auto"/>
              <w:ind w:left="0" w:firstLine="0"/>
              <w:rPr>
                <w:color w:val="000000"/>
              </w:rPr>
            </w:pPr>
            <w:r w:rsidRPr="007709F0">
              <w:rPr>
                <w:color w:val="000000"/>
              </w:rPr>
              <w:t>rs.</w:t>
            </w:r>
            <w:r w:rsidR="00050631" w:rsidRPr="007709F0">
              <w:rPr>
                <w:color w:val="000000"/>
              </w:rPr>
              <w:t xml:space="preserve"> </w:t>
            </w:r>
            <w:r w:rsidRPr="007709F0">
              <w:rPr>
                <w:color w:val="000000"/>
              </w:rPr>
              <w:t>2014 No.R113</w:t>
            </w:r>
            <w:r w:rsidR="00342D7D" w:rsidRPr="007709F0">
              <w:rPr>
                <w:color w:val="000000"/>
              </w:rPr>
              <w:t>; rep</w:t>
            </w:r>
            <w:r w:rsidR="00E44778" w:rsidRPr="007709F0">
              <w:rPr>
                <w:color w:val="000000"/>
              </w:rPr>
              <w:t xml:space="preserve"> </w:t>
            </w:r>
            <w:r w:rsidR="00342D7D" w:rsidRPr="007709F0">
              <w:t>2016 No. R36</w:t>
            </w:r>
          </w:p>
        </w:tc>
      </w:tr>
      <w:tr w:rsidR="005F03B1" w:rsidRPr="007709F0" w14:paraId="228FE006" w14:textId="77777777" w:rsidTr="002F68DA">
        <w:tc>
          <w:tcPr>
            <w:tcW w:w="2330" w:type="dxa"/>
          </w:tcPr>
          <w:p w14:paraId="7338705D" w14:textId="77777777" w:rsidR="005F03B1" w:rsidRPr="007709F0" w:rsidRDefault="005F03B1" w:rsidP="00CC153D">
            <w:pPr>
              <w:pStyle w:val="TableOfAmend"/>
              <w:spacing w:before="120" w:after="120"/>
              <w:rPr>
                <w:color w:val="000000"/>
              </w:rPr>
            </w:pPr>
            <w:r w:rsidRPr="007709F0">
              <w:rPr>
                <w:color w:val="000000"/>
              </w:rPr>
              <w:t>2.4.2B</w:t>
            </w:r>
          </w:p>
        </w:tc>
        <w:tc>
          <w:tcPr>
            <w:tcW w:w="6741" w:type="dxa"/>
          </w:tcPr>
          <w:p w14:paraId="573B8CA8" w14:textId="77777777" w:rsidR="005F03B1" w:rsidRPr="007709F0" w:rsidRDefault="005F03B1" w:rsidP="00B5608D">
            <w:pPr>
              <w:pStyle w:val="TableOfAmend"/>
              <w:spacing w:before="120" w:after="120" w:line="240" w:lineRule="auto"/>
              <w:ind w:left="0" w:firstLine="0"/>
              <w:rPr>
                <w:color w:val="000000"/>
              </w:rPr>
            </w:pPr>
            <w:r w:rsidRPr="007709F0">
              <w:rPr>
                <w:color w:val="000000"/>
              </w:rPr>
              <w:t>rs.</w:t>
            </w:r>
            <w:r w:rsidR="00050631" w:rsidRPr="007709F0">
              <w:rPr>
                <w:color w:val="000000"/>
              </w:rPr>
              <w:t xml:space="preserve"> </w:t>
            </w:r>
            <w:r w:rsidRPr="007709F0">
              <w:rPr>
                <w:color w:val="000000"/>
              </w:rPr>
              <w:t>2014 No.R113</w:t>
            </w:r>
            <w:r w:rsidR="006B4BA3" w:rsidRPr="007709F0">
              <w:rPr>
                <w:color w:val="000000"/>
              </w:rPr>
              <w:t>; rep</w:t>
            </w:r>
            <w:r w:rsidR="00050631" w:rsidRPr="007709F0">
              <w:rPr>
                <w:color w:val="000000"/>
              </w:rPr>
              <w:t xml:space="preserve"> </w:t>
            </w:r>
            <w:r w:rsidR="006B4BA3" w:rsidRPr="007709F0">
              <w:t>2016 No. R36</w:t>
            </w:r>
          </w:p>
        </w:tc>
      </w:tr>
      <w:tr w:rsidR="00CF34A5" w:rsidRPr="007709F0" w14:paraId="60B3FA40" w14:textId="77777777" w:rsidTr="002F68DA">
        <w:tc>
          <w:tcPr>
            <w:tcW w:w="2330" w:type="dxa"/>
          </w:tcPr>
          <w:p w14:paraId="04921B9A" w14:textId="77777777" w:rsidR="00CF34A5" w:rsidRPr="007709F0" w:rsidRDefault="00CF34A5" w:rsidP="00CC153D">
            <w:pPr>
              <w:pStyle w:val="TableOfAmend"/>
              <w:spacing w:before="120" w:after="120"/>
              <w:rPr>
                <w:color w:val="000000"/>
              </w:rPr>
            </w:pPr>
            <w:r w:rsidRPr="007709F0">
              <w:rPr>
                <w:color w:val="000000"/>
              </w:rPr>
              <w:t>2.4.3(b)</w:t>
            </w:r>
          </w:p>
        </w:tc>
        <w:tc>
          <w:tcPr>
            <w:tcW w:w="6741" w:type="dxa"/>
          </w:tcPr>
          <w:p w14:paraId="7439991E" w14:textId="77777777" w:rsidR="00CF34A5" w:rsidRPr="007709F0" w:rsidRDefault="00CF34A5">
            <w:pPr>
              <w:pStyle w:val="TableOfAmend"/>
              <w:spacing w:before="120" w:after="120" w:line="240" w:lineRule="auto"/>
              <w:ind w:left="0" w:firstLine="0"/>
              <w:rPr>
                <w:color w:val="000000"/>
              </w:rPr>
            </w:pPr>
            <w:r w:rsidRPr="007709F0">
              <w:rPr>
                <w:color w:val="000000"/>
              </w:rPr>
              <w:t>rs.</w:t>
            </w:r>
            <w:r w:rsidR="00050631" w:rsidRPr="007709F0">
              <w:rPr>
                <w:color w:val="000000"/>
              </w:rPr>
              <w:t xml:space="preserve"> </w:t>
            </w:r>
            <w:r w:rsidRPr="007709F0">
              <w:rPr>
                <w:color w:val="000000"/>
              </w:rPr>
              <w:t>2014 No.R113</w:t>
            </w:r>
            <w:r w:rsidR="0099583D" w:rsidRPr="007709F0">
              <w:rPr>
                <w:color w:val="000000"/>
              </w:rPr>
              <w:t>; am</w:t>
            </w:r>
            <w:r w:rsidR="00050631" w:rsidRPr="007709F0">
              <w:rPr>
                <w:color w:val="000000"/>
              </w:rPr>
              <w:t xml:space="preserve"> </w:t>
            </w:r>
            <w:r w:rsidR="0099583D" w:rsidRPr="007709F0">
              <w:t>2016 No. R36</w:t>
            </w:r>
          </w:p>
        </w:tc>
      </w:tr>
      <w:tr w:rsidR="005774BF" w:rsidRPr="007709F0" w14:paraId="1D88AE16" w14:textId="77777777" w:rsidTr="002F68DA">
        <w:tc>
          <w:tcPr>
            <w:tcW w:w="2330" w:type="dxa"/>
          </w:tcPr>
          <w:p w14:paraId="739447E2" w14:textId="77777777" w:rsidR="005774BF" w:rsidRPr="007709F0" w:rsidRDefault="005774BF" w:rsidP="00CC153D">
            <w:pPr>
              <w:pStyle w:val="TableOfAmend"/>
              <w:spacing w:before="120" w:after="120"/>
              <w:rPr>
                <w:color w:val="000000"/>
              </w:rPr>
            </w:pPr>
            <w:r w:rsidRPr="007709F0">
              <w:rPr>
                <w:color w:val="000000"/>
              </w:rPr>
              <w:t>2.4.5</w:t>
            </w:r>
          </w:p>
        </w:tc>
        <w:tc>
          <w:tcPr>
            <w:tcW w:w="6741" w:type="dxa"/>
          </w:tcPr>
          <w:p w14:paraId="1A9692C1" w14:textId="77777777" w:rsidR="005774BF" w:rsidRPr="007709F0" w:rsidRDefault="005774BF" w:rsidP="00B5608D">
            <w:pPr>
              <w:pStyle w:val="TableOfAmend"/>
              <w:spacing w:before="120" w:after="120" w:line="240" w:lineRule="auto"/>
              <w:ind w:left="0" w:firstLine="0"/>
              <w:rPr>
                <w:color w:val="000000"/>
              </w:rPr>
            </w:pPr>
            <w:r w:rsidRPr="007709F0">
              <w:rPr>
                <w:color w:val="000000"/>
              </w:rPr>
              <w:t>rs.2014 No.R113</w:t>
            </w:r>
            <w:r w:rsidR="004B076E" w:rsidRPr="007709F0">
              <w:rPr>
                <w:color w:val="000000"/>
              </w:rPr>
              <w:t>; rep</w:t>
            </w:r>
            <w:r w:rsidR="00E44778" w:rsidRPr="007709F0">
              <w:rPr>
                <w:color w:val="000000"/>
              </w:rPr>
              <w:t xml:space="preserve"> </w:t>
            </w:r>
            <w:r w:rsidR="004B076E" w:rsidRPr="007709F0">
              <w:t>2016 No. R36</w:t>
            </w:r>
          </w:p>
        </w:tc>
      </w:tr>
      <w:tr w:rsidR="004B076E" w:rsidRPr="007709F0" w14:paraId="4FAE4FB7" w14:textId="77777777" w:rsidTr="002F68DA">
        <w:tc>
          <w:tcPr>
            <w:tcW w:w="2330" w:type="dxa"/>
          </w:tcPr>
          <w:p w14:paraId="1F8B4FC5" w14:textId="77777777" w:rsidR="004B076E" w:rsidRPr="007709F0" w:rsidRDefault="004B076E" w:rsidP="00CC153D">
            <w:pPr>
              <w:pStyle w:val="TableOfAmend"/>
              <w:spacing w:before="120" w:after="120"/>
              <w:rPr>
                <w:color w:val="000000"/>
              </w:rPr>
            </w:pPr>
            <w:r w:rsidRPr="007709F0">
              <w:rPr>
                <w:color w:val="000000"/>
              </w:rPr>
              <w:t>2.5 (heading)</w:t>
            </w:r>
          </w:p>
        </w:tc>
        <w:tc>
          <w:tcPr>
            <w:tcW w:w="6741" w:type="dxa"/>
          </w:tcPr>
          <w:p w14:paraId="3E8000DF" w14:textId="77777777" w:rsidR="004B076E" w:rsidRPr="007709F0" w:rsidRDefault="004B076E" w:rsidP="00B5608D">
            <w:pPr>
              <w:pStyle w:val="TableOfAmend"/>
              <w:spacing w:before="120" w:after="120" w:line="240" w:lineRule="auto"/>
              <w:ind w:left="0" w:firstLine="0"/>
              <w:rPr>
                <w:color w:val="000000"/>
              </w:rPr>
            </w:pPr>
            <w:r w:rsidRPr="007709F0">
              <w:rPr>
                <w:color w:val="000000"/>
              </w:rPr>
              <w:t>rs</w:t>
            </w:r>
            <w:r w:rsidR="00050631" w:rsidRPr="007709F0">
              <w:rPr>
                <w:color w:val="000000"/>
              </w:rPr>
              <w:t xml:space="preserve"> </w:t>
            </w:r>
            <w:r w:rsidRPr="007709F0">
              <w:t>2016 No. R36</w:t>
            </w:r>
          </w:p>
        </w:tc>
      </w:tr>
      <w:tr w:rsidR="001F1B27" w:rsidRPr="007709F0" w14:paraId="60465168" w14:textId="77777777" w:rsidTr="002F68DA">
        <w:tc>
          <w:tcPr>
            <w:tcW w:w="2330" w:type="dxa"/>
          </w:tcPr>
          <w:p w14:paraId="6D34FE1D" w14:textId="77777777" w:rsidR="001F1B27" w:rsidRPr="007709F0" w:rsidRDefault="001F1B27" w:rsidP="00CC153D">
            <w:pPr>
              <w:pStyle w:val="TableOfAmend"/>
              <w:spacing w:before="120" w:after="120"/>
              <w:rPr>
                <w:color w:val="000000"/>
              </w:rPr>
            </w:pPr>
            <w:r w:rsidRPr="007709F0">
              <w:rPr>
                <w:color w:val="000000"/>
              </w:rPr>
              <w:t>2.5.1</w:t>
            </w:r>
          </w:p>
        </w:tc>
        <w:tc>
          <w:tcPr>
            <w:tcW w:w="6741" w:type="dxa"/>
          </w:tcPr>
          <w:p w14:paraId="25058830" w14:textId="77777777" w:rsidR="001F1B27" w:rsidRPr="007709F0" w:rsidRDefault="001F1B27" w:rsidP="00B5608D">
            <w:pPr>
              <w:pStyle w:val="TableOfAmend"/>
              <w:spacing w:before="120" w:after="120" w:line="240" w:lineRule="auto"/>
              <w:ind w:left="0" w:firstLine="0"/>
              <w:rPr>
                <w:color w:val="000000"/>
              </w:rPr>
            </w:pPr>
            <w:r w:rsidRPr="007709F0">
              <w:rPr>
                <w:color w:val="000000"/>
              </w:rPr>
              <w:t xml:space="preserve">am </w:t>
            </w:r>
            <w:r w:rsidRPr="007709F0">
              <w:t>2016 No. R16</w:t>
            </w:r>
            <w:r w:rsidR="00DB7397" w:rsidRPr="007709F0">
              <w:t>;</w:t>
            </w:r>
            <w:r w:rsidR="00050631" w:rsidRPr="007709F0">
              <w:t xml:space="preserve"> am</w:t>
            </w:r>
            <w:r w:rsidR="00DB7397" w:rsidRPr="007709F0">
              <w:t xml:space="preserve"> 2016 No. R36</w:t>
            </w:r>
            <w:r w:rsidR="00A27EA8" w:rsidRPr="007709F0">
              <w:t>; am 2017 No.R21/MRCC21</w:t>
            </w:r>
            <w:r w:rsidR="000C7261" w:rsidRPr="007709F0">
              <w:t>; am 2018 No. R72</w:t>
            </w:r>
          </w:p>
        </w:tc>
      </w:tr>
      <w:tr w:rsidR="001F1B27" w:rsidRPr="007709F0" w14:paraId="46645856" w14:textId="77777777" w:rsidTr="002F68DA">
        <w:tc>
          <w:tcPr>
            <w:tcW w:w="2330" w:type="dxa"/>
          </w:tcPr>
          <w:p w14:paraId="04ADF6ED" w14:textId="77777777" w:rsidR="001F1B27" w:rsidRPr="007709F0" w:rsidRDefault="001F1B27" w:rsidP="00CC153D">
            <w:pPr>
              <w:pStyle w:val="TableOfAmend"/>
              <w:spacing w:before="120" w:after="120"/>
              <w:rPr>
                <w:color w:val="000000"/>
              </w:rPr>
            </w:pPr>
            <w:r w:rsidRPr="007709F0">
              <w:rPr>
                <w:color w:val="000000"/>
              </w:rPr>
              <w:t>2.5A</w:t>
            </w:r>
            <w:r w:rsidR="00796B40" w:rsidRPr="007709F0">
              <w:rPr>
                <w:color w:val="000000"/>
              </w:rPr>
              <w:t xml:space="preserve"> (including heading)</w:t>
            </w:r>
          </w:p>
        </w:tc>
        <w:tc>
          <w:tcPr>
            <w:tcW w:w="6741" w:type="dxa"/>
          </w:tcPr>
          <w:p w14:paraId="20E6840B" w14:textId="77777777" w:rsidR="001F1B27" w:rsidRPr="007709F0" w:rsidRDefault="001F1B27" w:rsidP="00B5608D">
            <w:pPr>
              <w:pStyle w:val="TableOfAmend"/>
              <w:spacing w:before="120" w:after="120" w:line="240" w:lineRule="auto"/>
              <w:ind w:left="0" w:firstLine="0"/>
              <w:rPr>
                <w:color w:val="000000"/>
              </w:rPr>
            </w:pPr>
            <w:r w:rsidRPr="007709F0">
              <w:rPr>
                <w:color w:val="000000"/>
              </w:rPr>
              <w:t xml:space="preserve">ad </w:t>
            </w:r>
            <w:r w:rsidRPr="007709F0">
              <w:t>2016 No. R16</w:t>
            </w:r>
            <w:r w:rsidR="001F7652" w:rsidRPr="007709F0">
              <w:t xml:space="preserve">; </w:t>
            </w:r>
            <w:r w:rsidR="001F7652" w:rsidRPr="007709F0">
              <w:rPr>
                <w:color w:val="000000"/>
              </w:rPr>
              <w:t>rs</w:t>
            </w:r>
            <w:r w:rsidR="00050631" w:rsidRPr="007709F0">
              <w:rPr>
                <w:color w:val="000000"/>
              </w:rPr>
              <w:t xml:space="preserve"> </w:t>
            </w:r>
            <w:r w:rsidR="001F7652" w:rsidRPr="007709F0">
              <w:t>2016 No. R36</w:t>
            </w:r>
          </w:p>
        </w:tc>
      </w:tr>
      <w:tr w:rsidR="001F1B27" w:rsidRPr="007709F0" w14:paraId="779DB45D" w14:textId="77777777" w:rsidTr="002F68DA">
        <w:tc>
          <w:tcPr>
            <w:tcW w:w="2330" w:type="dxa"/>
          </w:tcPr>
          <w:p w14:paraId="129DB9E1" w14:textId="77777777" w:rsidR="001F1B27" w:rsidRPr="007709F0" w:rsidRDefault="001F1B27" w:rsidP="00CC153D">
            <w:pPr>
              <w:pStyle w:val="TableOfAmend"/>
              <w:spacing w:before="120" w:after="120"/>
              <w:rPr>
                <w:color w:val="000000"/>
              </w:rPr>
            </w:pPr>
            <w:r w:rsidRPr="007709F0">
              <w:rPr>
                <w:color w:val="000000"/>
              </w:rPr>
              <w:t>2.5A.1</w:t>
            </w:r>
          </w:p>
        </w:tc>
        <w:tc>
          <w:tcPr>
            <w:tcW w:w="6741" w:type="dxa"/>
          </w:tcPr>
          <w:p w14:paraId="47F0B006" w14:textId="77777777" w:rsidR="001F1B27" w:rsidRPr="007709F0" w:rsidRDefault="001F1B27" w:rsidP="00B5608D">
            <w:pPr>
              <w:pStyle w:val="TableOfAmend"/>
              <w:spacing w:before="120" w:after="120" w:line="240" w:lineRule="auto"/>
              <w:ind w:left="0" w:firstLine="0"/>
              <w:rPr>
                <w:color w:val="000000"/>
              </w:rPr>
            </w:pPr>
            <w:r w:rsidRPr="007709F0">
              <w:rPr>
                <w:color w:val="000000"/>
              </w:rPr>
              <w:t xml:space="preserve">ad </w:t>
            </w:r>
            <w:r w:rsidRPr="007709F0">
              <w:t>2016 No. R16</w:t>
            </w:r>
            <w:r w:rsidR="001F7652" w:rsidRPr="007709F0">
              <w:t xml:space="preserve">; </w:t>
            </w:r>
            <w:r w:rsidR="001F7652" w:rsidRPr="007709F0">
              <w:rPr>
                <w:color w:val="000000"/>
              </w:rPr>
              <w:t>rs</w:t>
            </w:r>
            <w:r w:rsidR="00050631" w:rsidRPr="007709F0">
              <w:rPr>
                <w:color w:val="000000"/>
              </w:rPr>
              <w:t xml:space="preserve"> </w:t>
            </w:r>
            <w:r w:rsidR="001F7652" w:rsidRPr="007709F0">
              <w:t>2016 No. R36</w:t>
            </w:r>
            <w:r w:rsidR="00A27EA8" w:rsidRPr="007709F0">
              <w:t>; am 2017 No.R21/MRCC21</w:t>
            </w:r>
          </w:p>
        </w:tc>
      </w:tr>
      <w:tr w:rsidR="001F1B27" w:rsidRPr="007709F0" w14:paraId="6D2EBF88" w14:textId="77777777" w:rsidTr="002F68DA">
        <w:tc>
          <w:tcPr>
            <w:tcW w:w="2330" w:type="dxa"/>
          </w:tcPr>
          <w:p w14:paraId="781D39FC" w14:textId="77777777" w:rsidR="001F1B27" w:rsidRPr="007709F0" w:rsidRDefault="001F1B27" w:rsidP="004E06FB">
            <w:pPr>
              <w:pStyle w:val="TableOfAmend"/>
              <w:spacing w:before="120" w:after="120"/>
              <w:rPr>
                <w:color w:val="000000"/>
              </w:rPr>
            </w:pPr>
            <w:r w:rsidRPr="007709F0">
              <w:rPr>
                <w:color w:val="000000"/>
              </w:rPr>
              <w:t>2.5A.2</w:t>
            </w:r>
          </w:p>
        </w:tc>
        <w:tc>
          <w:tcPr>
            <w:tcW w:w="6741" w:type="dxa"/>
          </w:tcPr>
          <w:p w14:paraId="14466F76" w14:textId="77777777" w:rsidR="001F1B27" w:rsidRPr="007709F0" w:rsidRDefault="001F1B27" w:rsidP="00B27FAC">
            <w:pPr>
              <w:pStyle w:val="TableOfAmend"/>
              <w:spacing w:before="120" w:after="120" w:line="240" w:lineRule="auto"/>
              <w:ind w:left="0" w:firstLine="0"/>
              <w:rPr>
                <w:color w:val="000000"/>
              </w:rPr>
            </w:pPr>
            <w:r w:rsidRPr="007709F0">
              <w:rPr>
                <w:color w:val="000000"/>
              </w:rPr>
              <w:t xml:space="preserve">ad </w:t>
            </w:r>
            <w:r w:rsidRPr="007709F0">
              <w:t>2016 No. R16</w:t>
            </w:r>
            <w:r w:rsidR="001F7652" w:rsidRPr="007709F0">
              <w:t xml:space="preserve">; </w:t>
            </w:r>
            <w:r w:rsidR="001F7652" w:rsidRPr="007709F0">
              <w:rPr>
                <w:color w:val="000000"/>
              </w:rPr>
              <w:t>rs</w:t>
            </w:r>
            <w:r w:rsidR="00050631" w:rsidRPr="007709F0">
              <w:rPr>
                <w:color w:val="000000"/>
              </w:rPr>
              <w:t xml:space="preserve"> </w:t>
            </w:r>
            <w:r w:rsidR="001F7652" w:rsidRPr="007709F0">
              <w:t>2016 No. R36</w:t>
            </w:r>
            <w:r w:rsidR="00133257" w:rsidRPr="007709F0">
              <w:t>; am 2017 R21/MRCC21</w:t>
            </w:r>
          </w:p>
        </w:tc>
      </w:tr>
      <w:tr w:rsidR="001F1B27" w:rsidRPr="007709F0" w14:paraId="4DDBE1A3" w14:textId="77777777" w:rsidTr="002F68DA">
        <w:tc>
          <w:tcPr>
            <w:tcW w:w="2330" w:type="dxa"/>
          </w:tcPr>
          <w:p w14:paraId="3576B10E" w14:textId="77777777" w:rsidR="001F1B27" w:rsidRPr="007709F0" w:rsidRDefault="001F1B27" w:rsidP="004E06FB">
            <w:pPr>
              <w:pStyle w:val="TableOfAmend"/>
              <w:spacing w:before="120" w:after="120"/>
              <w:rPr>
                <w:color w:val="000000"/>
              </w:rPr>
            </w:pPr>
            <w:r w:rsidRPr="007709F0">
              <w:rPr>
                <w:color w:val="000000"/>
              </w:rPr>
              <w:t>2.5A.3</w:t>
            </w:r>
          </w:p>
        </w:tc>
        <w:tc>
          <w:tcPr>
            <w:tcW w:w="6741" w:type="dxa"/>
          </w:tcPr>
          <w:p w14:paraId="25732840" w14:textId="77777777" w:rsidR="001F1B27" w:rsidRPr="007709F0" w:rsidRDefault="001F1B27" w:rsidP="00B27FAC">
            <w:pPr>
              <w:pStyle w:val="TableOfAmend"/>
              <w:spacing w:before="120" w:after="120" w:line="240" w:lineRule="auto"/>
              <w:ind w:left="0" w:firstLine="0"/>
              <w:rPr>
                <w:color w:val="000000"/>
              </w:rPr>
            </w:pPr>
            <w:r w:rsidRPr="007709F0">
              <w:rPr>
                <w:color w:val="000000"/>
              </w:rPr>
              <w:t xml:space="preserve">ad </w:t>
            </w:r>
            <w:r w:rsidRPr="007709F0">
              <w:t>2016 No. R16</w:t>
            </w:r>
            <w:r w:rsidR="001F7652" w:rsidRPr="007709F0">
              <w:t xml:space="preserve">; </w:t>
            </w:r>
            <w:r w:rsidR="001F7652" w:rsidRPr="007709F0">
              <w:rPr>
                <w:color w:val="000000"/>
              </w:rPr>
              <w:t>rs</w:t>
            </w:r>
            <w:r w:rsidR="00050631" w:rsidRPr="007709F0">
              <w:rPr>
                <w:color w:val="000000"/>
              </w:rPr>
              <w:t xml:space="preserve"> </w:t>
            </w:r>
            <w:r w:rsidR="001F7652" w:rsidRPr="007709F0">
              <w:t>2016 No. R36</w:t>
            </w:r>
          </w:p>
        </w:tc>
      </w:tr>
      <w:tr w:rsidR="001F1B27" w:rsidRPr="007709F0" w14:paraId="0FBA0196" w14:textId="77777777" w:rsidTr="002F68DA">
        <w:tc>
          <w:tcPr>
            <w:tcW w:w="2330" w:type="dxa"/>
          </w:tcPr>
          <w:p w14:paraId="076C0183" w14:textId="77777777" w:rsidR="001F1B27" w:rsidRPr="007709F0" w:rsidRDefault="001F1B27" w:rsidP="004E06FB">
            <w:pPr>
              <w:pStyle w:val="TableOfAmend"/>
              <w:spacing w:before="120" w:after="120"/>
              <w:rPr>
                <w:color w:val="000000"/>
              </w:rPr>
            </w:pPr>
            <w:r w:rsidRPr="007709F0">
              <w:rPr>
                <w:color w:val="000000"/>
              </w:rPr>
              <w:t>2.5A.4</w:t>
            </w:r>
          </w:p>
        </w:tc>
        <w:tc>
          <w:tcPr>
            <w:tcW w:w="6741" w:type="dxa"/>
          </w:tcPr>
          <w:p w14:paraId="5582A327" w14:textId="77777777" w:rsidR="001F1B27" w:rsidRPr="007709F0" w:rsidRDefault="001F1B27" w:rsidP="00B5608D">
            <w:pPr>
              <w:pStyle w:val="TableOfAmend"/>
              <w:spacing w:before="120" w:after="120" w:line="240" w:lineRule="auto"/>
              <w:ind w:left="0" w:firstLine="0"/>
              <w:rPr>
                <w:color w:val="000000"/>
              </w:rPr>
            </w:pPr>
            <w:r w:rsidRPr="007709F0">
              <w:rPr>
                <w:color w:val="000000"/>
              </w:rPr>
              <w:t xml:space="preserve">ad </w:t>
            </w:r>
            <w:r w:rsidRPr="007709F0">
              <w:t>2016 No. R16</w:t>
            </w:r>
            <w:r w:rsidR="001F7652" w:rsidRPr="007709F0">
              <w:t xml:space="preserve">; </w:t>
            </w:r>
            <w:r w:rsidR="001F7652" w:rsidRPr="007709F0">
              <w:rPr>
                <w:color w:val="000000"/>
              </w:rPr>
              <w:t>rs</w:t>
            </w:r>
            <w:r w:rsidR="00050631" w:rsidRPr="007709F0">
              <w:rPr>
                <w:color w:val="000000"/>
              </w:rPr>
              <w:t xml:space="preserve"> </w:t>
            </w:r>
            <w:r w:rsidR="001F7652" w:rsidRPr="007709F0">
              <w:t>2016 No. R36</w:t>
            </w:r>
            <w:r w:rsidR="00133257" w:rsidRPr="007709F0">
              <w:t>; rs 2017 R21/MRCC21</w:t>
            </w:r>
          </w:p>
        </w:tc>
      </w:tr>
      <w:tr w:rsidR="001F1B27" w:rsidRPr="007709F0" w14:paraId="41451B39" w14:textId="77777777" w:rsidTr="002F68DA">
        <w:tc>
          <w:tcPr>
            <w:tcW w:w="2330" w:type="dxa"/>
          </w:tcPr>
          <w:p w14:paraId="6DDB98FA" w14:textId="77777777" w:rsidR="001F1B27" w:rsidRPr="007709F0" w:rsidRDefault="001F1B27" w:rsidP="004B076E">
            <w:pPr>
              <w:pStyle w:val="TableOfAmend"/>
              <w:spacing w:before="120" w:after="120"/>
              <w:rPr>
                <w:color w:val="000000"/>
              </w:rPr>
            </w:pPr>
            <w:r w:rsidRPr="007709F0">
              <w:rPr>
                <w:color w:val="000000"/>
              </w:rPr>
              <w:t>2.7A (</w:t>
            </w:r>
            <w:r w:rsidR="004B076E" w:rsidRPr="007709F0">
              <w:rPr>
                <w:color w:val="000000"/>
              </w:rPr>
              <w:t>h</w:t>
            </w:r>
            <w:r w:rsidRPr="007709F0">
              <w:rPr>
                <w:color w:val="000000"/>
              </w:rPr>
              <w:t>eading)</w:t>
            </w:r>
          </w:p>
        </w:tc>
        <w:tc>
          <w:tcPr>
            <w:tcW w:w="6741" w:type="dxa"/>
          </w:tcPr>
          <w:p w14:paraId="1C88A596" w14:textId="77777777" w:rsidR="001F1B27" w:rsidRPr="007709F0" w:rsidRDefault="001F1B27" w:rsidP="00B5608D">
            <w:pPr>
              <w:pStyle w:val="TableOfAmend"/>
              <w:spacing w:before="120" w:after="120" w:line="240" w:lineRule="auto"/>
              <w:ind w:left="0" w:firstLine="0"/>
              <w:rPr>
                <w:color w:val="000000"/>
              </w:rPr>
            </w:pPr>
            <w:r w:rsidRPr="007709F0">
              <w:rPr>
                <w:color w:val="000000"/>
              </w:rPr>
              <w:t xml:space="preserve">rs. 2015 No. </w:t>
            </w:r>
            <w:r w:rsidRPr="007709F0">
              <w:rPr>
                <w:rFonts w:cs="Arial"/>
                <w:szCs w:val="18"/>
              </w:rPr>
              <w:t>R29/MRCC29</w:t>
            </w:r>
          </w:p>
        </w:tc>
      </w:tr>
      <w:tr w:rsidR="001F1B27" w:rsidRPr="007709F0" w14:paraId="1E38EC4F" w14:textId="77777777" w:rsidTr="002F68DA">
        <w:tc>
          <w:tcPr>
            <w:tcW w:w="2330" w:type="dxa"/>
          </w:tcPr>
          <w:p w14:paraId="1332283C" w14:textId="77777777" w:rsidR="001F1B27" w:rsidRPr="007709F0" w:rsidRDefault="001F1B27" w:rsidP="00B00DB8">
            <w:pPr>
              <w:pStyle w:val="TableOfAmend"/>
              <w:spacing w:before="120" w:after="120"/>
              <w:rPr>
                <w:color w:val="000000"/>
              </w:rPr>
            </w:pPr>
            <w:r w:rsidRPr="007709F0">
              <w:rPr>
                <w:color w:val="000000"/>
              </w:rPr>
              <w:t>2.7A.1</w:t>
            </w:r>
          </w:p>
        </w:tc>
        <w:tc>
          <w:tcPr>
            <w:tcW w:w="6741" w:type="dxa"/>
          </w:tcPr>
          <w:p w14:paraId="063E4710" w14:textId="77777777" w:rsidR="001F1B27" w:rsidRPr="007709F0" w:rsidRDefault="001F1B27" w:rsidP="00B5608D">
            <w:pPr>
              <w:pStyle w:val="TableOfAmend"/>
              <w:spacing w:before="120" w:after="120" w:line="240" w:lineRule="auto"/>
              <w:ind w:left="0" w:firstLine="0"/>
              <w:rPr>
                <w:color w:val="000000"/>
              </w:rPr>
            </w:pPr>
            <w:r w:rsidRPr="007709F0">
              <w:rPr>
                <w:color w:val="000000"/>
              </w:rPr>
              <w:t xml:space="preserve">rs. 2015 No. </w:t>
            </w:r>
            <w:r w:rsidRPr="007709F0">
              <w:rPr>
                <w:rFonts w:cs="Arial"/>
                <w:szCs w:val="18"/>
              </w:rPr>
              <w:t>R29/MRCC29</w:t>
            </w:r>
          </w:p>
        </w:tc>
      </w:tr>
      <w:tr w:rsidR="000C7261" w:rsidRPr="007709F0" w14:paraId="618706BD" w14:textId="77777777" w:rsidTr="002F68DA">
        <w:tc>
          <w:tcPr>
            <w:tcW w:w="2330" w:type="dxa"/>
          </w:tcPr>
          <w:p w14:paraId="08CE4EB8" w14:textId="77777777" w:rsidR="000C7261" w:rsidRPr="007709F0" w:rsidRDefault="000C7261" w:rsidP="00B00DB8">
            <w:pPr>
              <w:pStyle w:val="TableOfAmend"/>
              <w:spacing w:before="120" w:after="120"/>
              <w:rPr>
                <w:color w:val="000000"/>
              </w:rPr>
            </w:pPr>
            <w:r w:rsidRPr="007709F0">
              <w:rPr>
                <w:color w:val="000000"/>
              </w:rPr>
              <w:t>2.8.1</w:t>
            </w:r>
          </w:p>
        </w:tc>
        <w:tc>
          <w:tcPr>
            <w:tcW w:w="6741" w:type="dxa"/>
          </w:tcPr>
          <w:p w14:paraId="6DAEAF46" w14:textId="77777777" w:rsidR="000C7261" w:rsidRPr="007709F0" w:rsidRDefault="000C7261" w:rsidP="00B5608D">
            <w:pPr>
              <w:pStyle w:val="TableOfAmend"/>
              <w:spacing w:before="120" w:after="120" w:line="240" w:lineRule="auto"/>
              <w:ind w:left="0" w:firstLine="0"/>
              <w:rPr>
                <w:color w:val="000000"/>
              </w:rPr>
            </w:pPr>
            <w:r w:rsidRPr="007709F0">
              <w:t>am 2018 No. R72</w:t>
            </w:r>
          </w:p>
        </w:tc>
      </w:tr>
      <w:tr w:rsidR="007A266C" w:rsidRPr="007709F0" w14:paraId="4B422DE4" w14:textId="77777777" w:rsidTr="002F68DA">
        <w:tc>
          <w:tcPr>
            <w:tcW w:w="2330" w:type="dxa"/>
          </w:tcPr>
          <w:p w14:paraId="141A79AC" w14:textId="77777777" w:rsidR="007A266C" w:rsidRPr="007709F0" w:rsidRDefault="007A266C" w:rsidP="00B00DB8">
            <w:pPr>
              <w:pStyle w:val="TableOfAmend"/>
              <w:spacing w:before="120" w:after="120"/>
              <w:rPr>
                <w:color w:val="000000"/>
              </w:rPr>
            </w:pPr>
            <w:r w:rsidRPr="007709F0">
              <w:rPr>
                <w:color w:val="000000"/>
              </w:rPr>
              <w:lastRenderedPageBreak/>
              <w:t>3.2.1</w:t>
            </w:r>
          </w:p>
        </w:tc>
        <w:tc>
          <w:tcPr>
            <w:tcW w:w="6741" w:type="dxa"/>
          </w:tcPr>
          <w:p w14:paraId="56BA7C5F" w14:textId="77777777" w:rsidR="007A266C" w:rsidRPr="007709F0" w:rsidRDefault="007A266C" w:rsidP="00B5608D">
            <w:pPr>
              <w:pStyle w:val="TableOfAmend"/>
              <w:spacing w:before="120" w:after="120" w:line="240" w:lineRule="auto"/>
              <w:ind w:left="0" w:firstLine="0"/>
            </w:pPr>
            <w:r w:rsidRPr="007709F0">
              <w:t xml:space="preserve">am 2015 No.R32/MRCC32; am 2018 </w:t>
            </w:r>
            <w:r w:rsidRPr="007709F0">
              <w:rPr>
                <w:rFonts w:cs="Arial"/>
                <w:color w:val="000000"/>
                <w:szCs w:val="18"/>
              </w:rPr>
              <w:t>No. R88/MRCC88</w:t>
            </w:r>
          </w:p>
        </w:tc>
      </w:tr>
      <w:tr w:rsidR="00B25202" w:rsidRPr="007709F0" w14:paraId="7D647695" w14:textId="77777777" w:rsidTr="002F68DA">
        <w:tc>
          <w:tcPr>
            <w:tcW w:w="2330" w:type="dxa"/>
          </w:tcPr>
          <w:p w14:paraId="44E75473" w14:textId="77777777" w:rsidR="00B25202" w:rsidRPr="007709F0" w:rsidRDefault="00B25202" w:rsidP="00B00DB8">
            <w:pPr>
              <w:pStyle w:val="TableOfAmend"/>
              <w:spacing w:before="120" w:after="120"/>
              <w:rPr>
                <w:color w:val="000000"/>
              </w:rPr>
            </w:pPr>
            <w:r w:rsidRPr="007709F0">
              <w:rPr>
                <w:color w:val="000000"/>
              </w:rPr>
              <w:t>3.3.2(a)</w:t>
            </w:r>
          </w:p>
        </w:tc>
        <w:tc>
          <w:tcPr>
            <w:tcW w:w="6741" w:type="dxa"/>
          </w:tcPr>
          <w:p w14:paraId="799FAAB2" w14:textId="77777777" w:rsidR="00B25202" w:rsidRPr="007709F0" w:rsidRDefault="00B25202" w:rsidP="00B5608D">
            <w:pPr>
              <w:pStyle w:val="TableOfAmend"/>
              <w:spacing w:before="120" w:after="120" w:line="240" w:lineRule="auto"/>
              <w:ind w:left="0" w:firstLine="0"/>
            </w:pPr>
            <w:r w:rsidRPr="007709F0">
              <w:t xml:space="preserve">am </w:t>
            </w:r>
            <w:r w:rsidRPr="007709F0">
              <w:rPr>
                <w:rFonts w:cs="Arial"/>
                <w:color w:val="000000"/>
                <w:szCs w:val="18"/>
              </w:rPr>
              <w:t>2019 No.R41/M42</w:t>
            </w:r>
          </w:p>
        </w:tc>
      </w:tr>
      <w:tr w:rsidR="00802E4F" w:rsidRPr="007709F0" w14:paraId="38FECE79" w14:textId="77777777" w:rsidTr="002F68DA">
        <w:tc>
          <w:tcPr>
            <w:tcW w:w="2330" w:type="dxa"/>
          </w:tcPr>
          <w:p w14:paraId="12261F27" w14:textId="77777777" w:rsidR="00802E4F" w:rsidRPr="007709F0" w:rsidRDefault="00802E4F" w:rsidP="00B00DB8">
            <w:pPr>
              <w:pStyle w:val="TableOfAmend"/>
              <w:spacing w:before="120" w:after="120"/>
              <w:rPr>
                <w:color w:val="000000"/>
              </w:rPr>
            </w:pPr>
            <w:r w:rsidRPr="007709F0">
              <w:rPr>
                <w:color w:val="000000"/>
              </w:rPr>
              <w:t>3.3.2(f)</w:t>
            </w:r>
          </w:p>
        </w:tc>
        <w:tc>
          <w:tcPr>
            <w:tcW w:w="6741" w:type="dxa"/>
          </w:tcPr>
          <w:p w14:paraId="5B85D9BB" w14:textId="77777777" w:rsidR="00802E4F" w:rsidRPr="007709F0" w:rsidRDefault="00FD7153" w:rsidP="00B5608D">
            <w:pPr>
              <w:pStyle w:val="TableOfAmend"/>
              <w:spacing w:before="120" w:after="120" w:line="240" w:lineRule="auto"/>
              <w:ind w:left="0" w:firstLine="0"/>
              <w:rPr>
                <w:color w:val="000000"/>
              </w:rPr>
            </w:pPr>
            <w:r w:rsidRPr="007709F0">
              <w:rPr>
                <w:color w:val="000000"/>
              </w:rPr>
              <w:t>am</w:t>
            </w:r>
            <w:r w:rsidR="00802E4F" w:rsidRPr="007709F0">
              <w:rPr>
                <w:color w:val="000000"/>
              </w:rPr>
              <w:t xml:space="preserve"> 2016 No.R30/MRCC30</w:t>
            </w:r>
          </w:p>
        </w:tc>
      </w:tr>
      <w:tr w:rsidR="001F1B27" w:rsidRPr="007709F0" w14:paraId="22D2E905" w14:textId="77777777" w:rsidTr="002F68DA">
        <w:tc>
          <w:tcPr>
            <w:tcW w:w="2330" w:type="dxa"/>
          </w:tcPr>
          <w:p w14:paraId="2243D53F" w14:textId="77777777" w:rsidR="001F1B27" w:rsidRPr="007709F0" w:rsidRDefault="001F1B27" w:rsidP="00911D6A">
            <w:pPr>
              <w:pStyle w:val="TableOfAmend"/>
              <w:spacing w:before="120" w:after="120"/>
              <w:rPr>
                <w:color w:val="000000"/>
              </w:rPr>
            </w:pPr>
            <w:r w:rsidRPr="007709F0">
              <w:rPr>
                <w:color w:val="000000"/>
              </w:rPr>
              <w:t>3.3.2(k)</w:t>
            </w:r>
          </w:p>
        </w:tc>
        <w:tc>
          <w:tcPr>
            <w:tcW w:w="6741" w:type="dxa"/>
          </w:tcPr>
          <w:p w14:paraId="1F588AD6" w14:textId="77777777" w:rsidR="001F1B27" w:rsidRPr="007709F0" w:rsidRDefault="001F1B27" w:rsidP="00B5608D">
            <w:pPr>
              <w:pStyle w:val="TableOfAmend"/>
              <w:spacing w:before="120" w:after="120" w:line="240" w:lineRule="auto"/>
              <w:ind w:left="0" w:firstLine="0"/>
              <w:rPr>
                <w:color w:val="000000"/>
              </w:rPr>
            </w:pPr>
            <w:r w:rsidRPr="007709F0">
              <w:rPr>
                <w:color w:val="000000"/>
              </w:rPr>
              <w:t xml:space="preserve">rs. </w:t>
            </w:r>
            <w:r w:rsidRPr="007709F0">
              <w:t>2015 No.R32/MRCC32</w:t>
            </w:r>
          </w:p>
        </w:tc>
      </w:tr>
      <w:tr w:rsidR="001F1B27" w:rsidRPr="007709F0" w14:paraId="4B3F048F" w14:textId="77777777" w:rsidTr="002F68DA">
        <w:tc>
          <w:tcPr>
            <w:tcW w:w="2330" w:type="dxa"/>
          </w:tcPr>
          <w:p w14:paraId="10421DEA" w14:textId="77777777" w:rsidR="001F1B27" w:rsidRPr="007709F0" w:rsidRDefault="001F1B27" w:rsidP="00911D6A">
            <w:pPr>
              <w:pStyle w:val="TableOfAmend"/>
              <w:spacing w:before="120" w:after="120"/>
              <w:rPr>
                <w:color w:val="000000"/>
              </w:rPr>
            </w:pPr>
            <w:r w:rsidRPr="007709F0">
              <w:rPr>
                <w:color w:val="000000"/>
              </w:rPr>
              <w:t>3.3.2(ka)</w:t>
            </w:r>
          </w:p>
        </w:tc>
        <w:tc>
          <w:tcPr>
            <w:tcW w:w="6741" w:type="dxa"/>
          </w:tcPr>
          <w:p w14:paraId="53825D38" w14:textId="77777777" w:rsidR="001F1B27" w:rsidRPr="007709F0" w:rsidRDefault="00775D96" w:rsidP="00B5608D">
            <w:pPr>
              <w:pStyle w:val="TableOfAmend"/>
              <w:spacing w:before="120" w:after="120" w:line="240" w:lineRule="auto"/>
              <w:ind w:left="0" w:firstLine="0"/>
              <w:rPr>
                <w:color w:val="000000"/>
              </w:rPr>
            </w:pPr>
            <w:r w:rsidRPr="007709F0">
              <w:rPr>
                <w:color w:val="000000"/>
              </w:rPr>
              <w:t>ad</w:t>
            </w:r>
            <w:r w:rsidR="001F1B27" w:rsidRPr="007709F0">
              <w:rPr>
                <w:color w:val="000000"/>
              </w:rPr>
              <w:t xml:space="preserve">. </w:t>
            </w:r>
            <w:r w:rsidR="001F1B27" w:rsidRPr="007709F0">
              <w:t>2015 No.R32/MRCC32</w:t>
            </w:r>
          </w:p>
        </w:tc>
      </w:tr>
      <w:tr w:rsidR="001F1B27" w:rsidRPr="007709F0" w14:paraId="3853206C" w14:textId="77777777" w:rsidTr="002F68DA">
        <w:trPr>
          <w:trHeight w:val="534"/>
        </w:trPr>
        <w:tc>
          <w:tcPr>
            <w:tcW w:w="2330" w:type="dxa"/>
          </w:tcPr>
          <w:p w14:paraId="4B9ECC46" w14:textId="77777777" w:rsidR="001F1B27" w:rsidRPr="007709F0" w:rsidRDefault="001F1B27" w:rsidP="00911D6A">
            <w:pPr>
              <w:pStyle w:val="TableOfAmend"/>
              <w:spacing w:before="120" w:after="120"/>
              <w:rPr>
                <w:color w:val="000000"/>
              </w:rPr>
            </w:pPr>
            <w:r w:rsidRPr="007709F0">
              <w:rPr>
                <w:color w:val="000000"/>
              </w:rPr>
              <w:t>3.3.2(kb)</w:t>
            </w:r>
          </w:p>
        </w:tc>
        <w:tc>
          <w:tcPr>
            <w:tcW w:w="6741" w:type="dxa"/>
          </w:tcPr>
          <w:p w14:paraId="260F699B" w14:textId="77777777" w:rsidR="001F1B27" w:rsidRPr="007709F0" w:rsidRDefault="00B27FAC" w:rsidP="00B5608D">
            <w:pPr>
              <w:pStyle w:val="TableOfAmend"/>
              <w:spacing w:before="120" w:after="120" w:line="240" w:lineRule="auto"/>
              <w:ind w:left="0" w:firstLine="0"/>
              <w:rPr>
                <w:color w:val="000000"/>
              </w:rPr>
            </w:pPr>
            <w:r w:rsidRPr="007709F0">
              <w:rPr>
                <w:color w:val="000000"/>
              </w:rPr>
              <w:t>ad</w:t>
            </w:r>
            <w:r w:rsidR="001F1B27" w:rsidRPr="007709F0">
              <w:rPr>
                <w:color w:val="000000"/>
              </w:rPr>
              <w:t xml:space="preserve">. </w:t>
            </w:r>
            <w:r w:rsidR="001F1B27" w:rsidRPr="007709F0">
              <w:t>2015 No.R32/MRCC32</w:t>
            </w:r>
          </w:p>
        </w:tc>
      </w:tr>
      <w:tr w:rsidR="00243A48" w:rsidRPr="007709F0" w14:paraId="1665A66F" w14:textId="77777777" w:rsidTr="002F68DA">
        <w:trPr>
          <w:trHeight w:val="534"/>
        </w:trPr>
        <w:tc>
          <w:tcPr>
            <w:tcW w:w="2330" w:type="dxa"/>
          </w:tcPr>
          <w:p w14:paraId="680FA327" w14:textId="77777777" w:rsidR="00243A48" w:rsidRPr="007709F0" w:rsidRDefault="00243A48" w:rsidP="00911D6A">
            <w:pPr>
              <w:pStyle w:val="TableOfAmend"/>
              <w:spacing w:before="120" w:after="120"/>
              <w:rPr>
                <w:color w:val="000000"/>
              </w:rPr>
            </w:pPr>
            <w:r w:rsidRPr="007709F0">
              <w:rPr>
                <w:color w:val="000000"/>
              </w:rPr>
              <w:t>3.4.4(b)</w:t>
            </w:r>
          </w:p>
        </w:tc>
        <w:tc>
          <w:tcPr>
            <w:tcW w:w="6741" w:type="dxa"/>
          </w:tcPr>
          <w:p w14:paraId="3AF2F9CB" w14:textId="77777777" w:rsidR="00243A48" w:rsidRPr="007709F0" w:rsidRDefault="00243A48">
            <w:pPr>
              <w:pStyle w:val="TableOfAmend"/>
              <w:spacing w:before="120" w:after="120" w:line="240" w:lineRule="auto"/>
              <w:ind w:left="0" w:firstLine="0"/>
              <w:rPr>
                <w:color w:val="000000"/>
              </w:rPr>
            </w:pPr>
            <w:r w:rsidRPr="007709F0">
              <w:rPr>
                <w:color w:val="000000"/>
              </w:rPr>
              <w:t>am 2020 No. R3/MRCC3</w:t>
            </w:r>
            <w:r w:rsidR="00A15297" w:rsidRPr="007709F0">
              <w:rPr>
                <w:color w:val="000000"/>
              </w:rPr>
              <w:t>; am 2021 No. R7/MRCC7</w:t>
            </w:r>
          </w:p>
        </w:tc>
      </w:tr>
      <w:tr w:rsidR="00243A48" w:rsidRPr="007709F0" w14:paraId="1A60C9FD" w14:textId="77777777" w:rsidTr="002F68DA">
        <w:trPr>
          <w:trHeight w:val="534"/>
        </w:trPr>
        <w:tc>
          <w:tcPr>
            <w:tcW w:w="2330" w:type="dxa"/>
          </w:tcPr>
          <w:p w14:paraId="54AEA0F4" w14:textId="77777777" w:rsidR="00243A48" w:rsidRPr="007709F0" w:rsidRDefault="00243A48">
            <w:pPr>
              <w:pStyle w:val="TableOfAmend"/>
              <w:spacing w:before="120" w:after="120"/>
              <w:rPr>
                <w:color w:val="000000"/>
              </w:rPr>
            </w:pPr>
            <w:r w:rsidRPr="007709F0">
              <w:rPr>
                <w:color w:val="000000"/>
              </w:rPr>
              <w:t>3.4.5(b)</w:t>
            </w:r>
          </w:p>
        </w:tc>
        <w:tc>
          <w:tcPr>
            <w:tcW w:w="6741" w:type="dxa"/>
          </w:tcPr>
          <w:p w14:paraId="4A61860F" w14:textId="77777777" w:rsidR="00243A48" w:rsidRPr="007709F0" w:rsidRDefault="00243A48">
            <w:pPr>
              <w:pStyle w:val="TableOfAmend"/>
              <w:spacing w:before="120" w:after="120" w:line="240" w:lineRule="auto"/>
              <w:ind w:left="0" w:firstLine="0"/>
              <w:rPr>
                <w:color w:val="000000"/>
              </w:rPr>
            </w:pPr>
            <w:r w:rsidRPr="007709F0">
              <w:rPr>
                <w:color w:val="000000"/>
              </w:rPr>
              <w:t>am 2020 No. R3/MRCC3</w:t>
            </w:r>
            <w:r w:rsidR="00A15297" w:rsidRPr="007709F0">
              <w:rPr>
                <w:color w:val="000000"/>
              </w:rPr>
              <w:t>; am 2021 No. R7/MRCC7</w:t>
            </w:r>
          </w:p>
        </w:tc>
      </w:tr>
      <w:tr w:rsidR="00243A48" w:rsidRPr="007709F0" w14:paraId="267C3759" w14:textId="77777777" w:rsidTr="002F68DA">
        <w:tc>
          <w:tcPr>
            <w:tcW w:w="2330" w:type="dxa"/>
          </w:tcPr>
          <w:p w14:paraId="0E31AEE7" w14:textId="77777777" w:rsidR="00243A48" w:rsidRPr="007709F0" w:rsidRDefault="00243A48" w:rsidP="00243A48">
            <w:pPr>
              <w:pStyle w:val="TableOfAmend"/>
              <w:spacing w:before="120" w:after="120"/>
              <w:rPr>
                <w:color w:val="000000"/>
              </w:rPr>
            </w:pPr>
            <w:r w:rsidRPr="007709F0">
              <w:rPr>
                <w:color w:val="000000"/>
              </w:rPr>
              <w:t>3.5.1(1)</w:t>
            </w:r>
          </w:p>
        </w:tc>
        <w:tc>
          <w:tcPr>
            <w:tcW w:w="6741" w:type="dxa"/>
          </w:tcPr>
          <w:p w14:paraId="230F8C0B"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2017 No.R21/MRCC21; </w:t>
            </w:r>
            <w:r w:rsidRPr="007709F0">
              <w:t xml:space="preserve">am 2018 </w:t>
            </w:r>
            <w:r w:rsidRPr="007709F0">
              <w:rPr>
                <w:rFonts w:cs="Arial"/>
                <w:color w:val="000000"/>
                <w:szCs w:val="18"/>
              </w:rPr>
              <w:t>No. R88/MRCC88; am 2019 No.R41/M42</w:t>
            </w:r>
          </w:p>
        </w:tc>
      </w:tr>
      <w:tr w:rsidR="00243A48" w:rsidRPr="007709F0" w14:paraId="318FA409" w14:textId="77777777" w:rsidTr="002F68DA">
        <w:tc>
          <w:tcPr>
            <w:tcW w:w="2330" w:type="dxa"/>
          </w:tcPr>
          <w:p w14:paraId="06641166" w14:textId="77777777" w:rsidR="00243A48" w:rsidRPr="007709F0" w:rsidRDefault="00243A48">
            <w:pPr>
              <w:pStyle w:val="TableOfAmend"/>
              <w:spacing w:before="120" w:after="120"/>
              <w:rPr>
                <w:color w:val="000000"/>
              </w:rPr>
            </w:pPr>
            <w:r w:rsidRPr="007709F0">
              <w:rPr>
                <w:color w:val="000000"/>
              </w:rPr>
              <w:t>3.5.2 (Note 2)</w:t>
            </w:r>
          </w:p>
        </w:tc>
        <w:tc>
          <w:tcPr>
            <w:tcW w:w="6741" w:type="dxa"/>
          </w:tcPr>
          <w:p w14:paraId="47FC3525" w14:textId="77777777" w:rsidR="00243A48" w:rsidRPr="007709F0" w:rsidRDefault="00243A48">
            <w:pPr>
              <w:pStyle w:val="TableOfAmend"/>
              <w:spacing w:before="120" w:after="120" w:line="240" w:lineRule="auto"/>
              <w:ind w:left="0" w:firstLine="0"/>
              <w:rPr>
                <w:color w:val="000000"/>
              </w:rPr>
            </w:pPr>
            <w:r w:rsidRPr="007709F0">
              <w:rPr>
                <w:color w:val="000000"/>
              </w:rPr>
              <w:t>am 2020 No. R3/MRCC3</w:t>
            </w:r>
            <w:r w:rsidR="00A15297" w:rsidRPr="007709F0">
              <w:rPr>
                <w:color w:val="000000"/>
              </w:rPr>
              <w:t>; am 2021 No. R7/MRCC7</w:t>
            </w:r>
          </w:p>
        </w:tc>
      </w:tr>
      <w:tr w:rsidR="00243A48" w:rsidRPr="007709F0" w14:paraId="124A5500" w14:textId="77777777" w:rsidTr="002F68DA">
        <w:tc>
          <w:tcPr>
            <w:tcW w:w="2330" w:type="dxa"/>
          </w:tcPr>
          <w:p w14:paraId="6E94ADB5" w14:textId="77777777" w:rsidR="00243A48" w:rsidRPr="007709F0" w:rsidRDefault="00243A48" w:rsidP="00243A48">
            <w:pPr>
              <w:pStyle w:val="TableOfAmend"/>
              <w:spacing w:before="120" w:after="120"/>
              <w:rPr>
                <w:color w:val="000000"/>
              </w:rPr>
            </w:pPr>
            <w:r w:rsidRPr="007709F0">
              <w:rPr>
                <w:color w:val="000000"/>
              </w:rPr>
              <w:t>3.5.2(c )(iii)</w:t>
            </w:r>
          </w:p>
        </w:tc>
        <w:tc>
          <w:tcPr>
            <w:tcW w:w="6741" w:type="dxa"/>
          </w:tcPr>
          <w:p w14:paraId="58D8DAAF"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2016 </w:t>
            </w:r>
            <w:r w:rsidRPr="007709F0">
              <w:t>No.R3/MRCC3</w:t>
            </w:r>
          </w:p>
        </w:tc>
      </w:tr>
      <w:tr w:rsidR="00243A48" w:rsidRPr="007709F0" w14:paraId="143A90D9" w14:textId="77777777" w:rsidTr="002F68DA">
        <w:tc>
          <w:tcPr>
            <w:tcW w:w="2330" w:type="dxa"/>
          </w:tcPr>
          <w:p w14:paraId="48ABAA48" w14:textId="77777777" w:rsidR="00243A48" w:rsidRPr="007709F0" w:rsidRDefault="00243A48" w:rsidP="00243A48">
            <w:pPr>
              <w:pStyle w:val="TableOfAmend"/>
              <w:spacing w:before="120" w:after="120"/>
              <w:rPr>
                <w:color w:val="000000"/>
              </w:rPr>
            </w:pPr>
            <w:r w:rsidRPr="007709F0">
              <w:rPr>
                <w:color w:val="000000"/>
              </w:rPr>
              <w:t>3.5.2A</w:t>
            </w:r>
          </w:p>
        </w:tc>
        <w:tc>
          <w:tcPr>
            <w:tcW w:w="6741" w:type="dxa"/>
          </w:tcPr>
          <w:p w14:paraId="7CB0585B"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2016 </w:t>
            </w:r>
            <w:r w:rsidRPr="007709F0">
              <w:t>No.R3/MRCC3</w:t>
            </w:r>
          </w:p>
        </w:tc>
      </w:tr>
      <w:tr w:rsidR="00243A48" w:rsidRPr="007709F0" w14:paraId="56680FB9" w14:textId="77777777" w:rsidTr="002F68DA">
        <w:tc>
          <w:tcPr>
            <w:tcW w:w="2330" w:type="dxa"/>
          </w:tcPr>
          <w:p w14:paraId="25D39CFD" w14:textId="77777777" w:rsidR="00243A48" w:rsidRPr="007709F0" w:rsidRDefault="00243A48" w:rsidP="00243A48">
            <w:pPr>
              <w:pStyle w:val="TableOfAmend"/>
              <w:spacing w:before="120" w:after="120"/>
              <w:rPr>
                <w:color w:val="000000"/>
              </w:rPr>
            </w:pPr>
            <w:r w:rsidRPr="007709F0">
              <w:rPr>
                <w:color w:val="000000"/>
              </w:rPr>
              <w:t>3.5.2C</w:t>
            </w:r>
          </w:p>
        </w:tc>
        <w:tc>
          <w:tcPr>
            <w:tcW w:w="6741" w:type="dxa"/>
          </w:tcPr>
          <w:p w14:paraId="423A6CAD"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2016 </w:t>
            </w:r>
            <w:r w:rsidRPr="007709F0">
              <w:t>No.R3/MRCC3</w:t>
            </w:r>
          </w:p>
        </w:tc>
      </w:tr>
      <w:tr w:rsidR="00243A48" w:rsidRPr="007709F0" w14:paraId="7D3D4C64" w14:textId="77777777" w:rsidTr="002F68DA">
        <w:tc>
          <w:tcPr>
            <w:tcW w:w="2330" w:type="dxa"/>
          </w:tcPr>
          <w:p w14:paraId="7130151B" w14:textId="77777777" w:rsidR="00243A48" w:rsidRPr="007709F0" w:rsidRDefault="00243A48" w:rsidP="00243A48">
            <w:pPr>
              <w:pStyle w:val="TableOfAmend"/>
              <w:spacing w:before="120" w:after="120"/>
              <w:rPr>
                <w:color w:val="000000"/>
              </w:rPr>
            </w:pPr>
            <w:r w:rsidRPr="007709F0">
              <w:rPr>
                <w:color w:val="000000"/>
              </w:rPr>
              <w:t>3.5.3</w:t>
            </w:r>
          </w:p>
        </w:tc>
        <w:tc>
          <w:tcPr>
            <w:tcW w:w="6741" w:type="dxa"/>
          </w:tcPr>
          <w:p w14:paraId="5CA69209" w14:textId="77777777" w:rsidR="00243A48" w:rsidRPr="007709F0" w:rsidRDefault="00243A48" w:rsidP="00243A48">
            <w:pPr>
              <w:pStyle w:val="TableOfAmend"/>
              <w:spacing w:before="120" w:after="120" w:line="240" w:lineRule="auto"/>
              <w:ind w:left="0" w:firstLine="0"/>
              <w:rPr>
                <w:color w:val="000000"/>
              </w:rPr>
            </w:pPr>
            <w:r w:rsidRPr="007709F0">
              <w:rPr>
                <w:color w:val="000000"/>
              </w:rPr>
              <w:t>am. 2014 No.R78/MRCC78; am 2020 No. R3/MRCC3</w:t>
            </w:r>
            <w:r w:rsidR="00A15297" w:rsidRPr="007709F0">
              <w:rPr>
                <w:color w:val="000000"/>
              </w:rPr>
              <w:t>; am 2021 No. R7/MRCC7</w:t>
            </w:r>
          </w:p>
        </w:tc>
      </w:tr>
      <w:tr w:rsidR="00243A48" w:rsidRPr="007709F0" w14:paraId="6F06F640" w14:textId="77777777" w:rsidTr="002F68DA">
        <w:tc>
          <w:tcPr>
            <w:tcW w:w="2330" w:type="dxa"/>
          </w:tcPr>
          <w:p w14:paraId="33A89276" w14:textId="77777777" w:rsidR="00243A48" w:rsidRPr="007709F0" w:rsidRDefault="00243A48" w:rsidP="00243A48">
            <w:pPr>
              <w:pStyle w:val="TableOfAmend"/>
              <w:spacing w:before="120" w:after="120"/>
              <w:rPr>
                <w:color w:val="000000"/>
              </w:rPr>
            </w:pPr>
            <w:r w:rsidRPr="007709F0">
              <w:rPr>
                <w:color w:val="000000"/>
              </w:rPr>
              <w:t>3.5.3A</w:t>
            </w:r>
          </w:p>
        </w:tc>
        <w:tc>
          <w:tcPr>
            <w:tcW w:w="6741" w:type="dxa"/>
          </w:tcPr>
          <w:p w14:paraId="650795B4" w14:textId="77777777" w:rsidR="00243A48" w:rsidRPr="007709F0" w:rsidRDefault="00243A48" w:rsidP="00243A48">
            <w:pPr>
              <w:pStyle w:val="TableOfAmend"/>
              <w:spacing w:before="120" w:after="120" w:line="240" w:lineRule="auto"/>
              <w:ind w:left="0" w:firstLine="0"/>
              <w:rPr>
                <w:color w:val="000000"/>
              </w:rPr>
            </w:pPr>
            <w:r w:rsidRPr="007709F0">
              <w:rPr>
                <w:color w:val="000000"/>
              </w:rPr>
              <w:t>ad. 2014 No.R78/MRCC78</w:t>
            </w:r>
          </w:p>
        </w:tc>
      </w:tr>
      <w:tr w:rsidR="00243A48" w:rsidRPr="007709F0" w14:paraId="59CE6E2C" w14:textId="77777777" w:rsidTr="002F68DA">
        <w:tc>
          <w:tcPr>
            <w:tcW w:w="2330" w:type="dxa"/>
          </w:tcPr>
          <w:p w14:paraId="7921E99C" w14:textId="77777777" w:rsidR="00243A48" w:rsidRPr="007709F0" w:rsidRDefault="00243A48" w:rsidP="00243A48">
            <w:pPr>
              <w:pStyle w:val="TableOfAmend"/>
              <w:spacing w:before="120" w:after="120"/>
              <w:rPr>
                <w:color w:val="000000"/>
              </w:rPr>
            </w:pPr>
            <w:r w:rsidRPr="007709F0">
              <w:rPr>
                <w:color w:val="000000"/>
              </w:rPr>
              <w:t>4.1 (heading)</w:t>
            </w:r>
          </w:p>
        </w:tc>
        <w:tc>
          <w:tcPr>
            <w:tcW w:w="6741" w:type="dxa"/>
          </w:tcPr>
          <w:p w14:paraId="250C0953"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15B53DC1" w14:textId="77777777" w:rsidTr="002F68DA">
        <w:tc>
          <w:tcPr>
            <w:tcW w:w="2330" w:type="dxa"/>
          </w:tcPr>
          <w:p w14:paraId="5F657097" w14:textId="77777777" w:rsidR="00243A48" w:rsidRPr="007709F0" w:rsidRDefault="00243A48" w:rsidP="00243A48">
            <w:pPr>
              <w:pStyle w:val="TableOfAmend"/>
              <w:spacing w:before="120" w:after="120"/>
              <w:rPr>
                <w:color w:val="000000"/>
              </w:rPr>
            </w:pPr>
            <w:r w:rsidRPr="007709F0">
              <w:rPr>
                <w:color w:val="000000"/>
              </w:rPr>
              <w:t>4.1.3</w:t>
            </w:r>
          </w:p>
        </w:tc>
        <w:tc>
          <w:tcPr>
            <w:tcW w:w="6741" w:type="dxa"/>
          </w:tcPr>
          <w:p w14:paraId="519D2C31"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rs </w:t>
            </w:r>
            <w:r w:rsidRPr="007709F0">
              <w:rPr>
                <w:rFonts w:cs="Arial"/>
                <w:color w:val="000000"/>
                <w:szCs w:val="18"/>
              </w:rPr>
              <w:t>2019 No.R41/M42</w:t>
            </w:r>
          </w:p>
        </w:tc>
      </w:tr>
      <w:tr w:rsidR="00243A48" w:rsidRPr="007709F0" w14:paraId="61A29B65" w14:textId="77777777" w:rsidTr="002F68DA">
        <w:tc>
          <w:tcPr>
            <w:tcW w:w="2330" w:type="dxa"/>
          </w:tcPr>
          <w:p w14:paraId="650EC271" w14:textId="77777777" w:rsidR="00243A48" w:rsidRPr="007709F0" w:rsidRDefault="00243A48" w:rsidP="00243A48">
            <w:pPr>
              <w:pStyle w:val="TableOfAmend"/>
              <w:spacing w:before="120" w:after="120"/>
              <w:rPr>
                <w:color w:val="000000"/>
              </w:rPr>
            </w:pPr>
            <w:r w:rsidRPr="007709F0">
              <w:rPr>
                <w:color w:val="000000"/>
              </w:rPr>
              <w:t>4.1.4</w:t>
            </w:r>
          </w:p>
        </w:tc>
        <w:tc>
          <w:tcPr>
            <w:tcW w:w="6741" w:type="dxa"/>
          </w:tcPr>
          <w:p w14:paraId="02466523"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47AD96C4" w14:textId="77777777" w:rsidTr="002F68DA">
        <w:tc>
          <w:tcPr>
            <w:tcW w:w="2330" w:type="dxa"/>
          </w:tcPr>
          <w:p w14:paraId="36306DED" w14:textId="77777777" w:rsidR="00243A48" w:rsidRPr="007709F0" w:rsidRDefault="00243A48" w:rsidP="00243A48">
            <w:pPr>
              <w:pStyle w:val="TableOfAmend"/>
              <w:spacing w:before="120" w:after="120"/>
              <w:rPr>
                <w:color w:val="000000"/>
              </w:rPr>
            </w:pPr>
            <w:r w:rsidRPr="007709F0">
              <w:rPr>
                <w:color w:val="000000"/>
              </w:rPr>
              <w:t>4.2.2</w:t>
            </w:r>
          </w:p>
        </w:tc>
        <w:tc>
          <w:tcPr>
            <w:tcW w:w="6741" w:type="dxa"/>
          </w:tcPr>
          <w:p w14:paraId="7AF5EDB8"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0E7C6825" w14:textId="77777777" w:rsidTr="002F68DA">
        <w:tc>
          <w:tcPr>
            <w:tcW w:w="2330" w:type="dxa"/>
          </w:tcPr>
          <w:p w14:paraId="697DBED5" w14:textId="77777777" w:rsidR="00243A48" w:rsidRPr="007709F0" w:rsidRDefault="00243A48" w:rsidP="00243A48">
            <w:pPr>
              <w:pStyle w:val="TableOfAmend"/>
              <w:spacing w:before="120" w:after="120"/>
              <w:rPr>
                <w:color w:val="000000"/>
              </w:rPr>
            </w:pPr>
            <w:r w:rsidRPr="007709F0">
              <w:rPr>
                <w:color w:val="000000"/>
              </w:rPr>
              <w:t>4.2.5</w:t>
            </w:r>
          </w:p>
        </w:tc>
        <w:tc>
          <w:tcPr>
            <w:tcW w:w="6741" w:type="dxa"/>
          </w:tcPr>
          <w:p w14:paraId="180EE539"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772FAC74" w14:textId="77777777" w:rsidTr="002F68DA">
        <w:tc>
          <w:tcPr>
            <w:tcW w:w="2330" w:type="dxa"/>
          </w:tcPr>
          <w:p w14:paraId="55B3FBE7" w14:textId="77777777" w:rsidR="00243A48" w:rsidRPr="007709F0" w:rsidRDefault="00243A48" w:rsidP="00243A48">
            <w:pPr>
              <w:pStyle w:val="TableOfAmend"/>
              <w:spacing w:before="120" w:after="120"/>
              <w:rPr>
                <w:color w:val="000000"/>
              </w:rPr>
            </w:pPr>
            <w:r w:rsidRPr="007709F0">
              <w:rPr>
                <w:color w:val="000000"/>
              </w:rPr>
              <w:t>4.3.1</w:t>
            </w:r>
          </w:p>
        </w:tc>
        <w:tc>
          <w:tcPr>
            <w:tcW w:w="6741" w:type="dxa"/>
          </w:tcPr>
          <w:p w14:paraId="74D3AA0D"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12AC390C" w14:textId="77777777" w:rsidTr="002F68DA">
        <w:tc>
          <w:tcPr>
            <w:tcW w:w="2330" w:type="dxa"/>
          </w:tcPr>
          <w:p w14:paraId="7AF7E888" w14:textId="77777777" w:rsidR="00243A48" w:rsidRPr="007709F0" w:rsidRDefault="00243A48" w:rsidP="00243A48">
            <w:pPr>
              <w:pStyle w:val="TableOfAmend"/>
              <w:spacing w:before="120" w:after="120"/>
              <w:rPr>
                <w:color w:val="000000"/>
              </w:rPr>
            </w:pPr>
            <w:r w:rsidRPr="007709F0">
              <w:rPr>
                <w:color w:val="000000"/>
              </w:rPr>
              <w:t>4.3.2</w:t>
            </w:r>
          </w:p>
        </w:tc>
        <w:tc>
          <w:tcPr>
            <w:tcW w:w="6741" w:type="dxa"/>
          </w:tcPr>
          <w:p w14:paraId="13A09621"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 am 2020 No. R3/MRCC3</w:t>
            </w:r>
            <w:r w:rsidR="00A15297" w:rsidRPr="007709F0">
              <w:rPr>
                <w:rFonts w:cs="Arial"/>
                <w:color w:val="000000"/>
                <w:szCs w:val="18"/>
              </w:rPr>
              <w:t>; am 2021 No. R7/MRCC7</w:t>
            </w:r>
          </w:p>
        </w:tc>
      </w:tr>
      <w:tr w:rsidR="00243A48" w:rsidRPr="007709F0" w14:paraId="342E1F66" w14:textId="77777777" w:rsidTr="002F68DA">
        <w:tc>
          <w:tcPr>
            <w:tcW w:w="2330" w:type="dxa"/>
          </w:tcPr>
          <w:p w14:paraId="741538A7" w14:textId="77777777" w:rsidR="00243A48" w:rsidRPr="007709F0" w:rsidRDefault="00243A48" w:rsidP="00243A48">
            <w:pPr>
              <w:pStyle w:val="TableOfAmend"/>
              <w:spacing w:before="120" w:after="120"/>
              <w:rPr>
                <w:color w:val="000000"/>
              </w:rPr>
            </w:pPr>
            <w:r w:rsidRPr="007709F0">
              <w:rPr>
                <w:color w:val="000000"/>
              </w:rPr>
              <w:t>4.3.4</w:t>
            </w:r>
          </w:p>
        </w:tc>
        <w:tc>
          <w:tcPr>
            <w:tcW w:w="6741" w:type="dxa"/>
          </w:tcPr>
          <w:p w14:paraId="6D2B60D1"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05311573" w14:textId="77777777" w:rsidTr="002F68DA">
        <w:tc>
          <w:tcPr>
            <w:tcW w:w="2330" w:type="dxa"/>
          </w:tcPr>
          <w:p w14:paraId="68774E10" w14:textId="77777777" w:rsidR="00243A48" w:rsidRPr="007709F0" w:rsidRDefault="00243A48" w:rsidP="00243A48">
            <w:pPr>
              <w:pStyle w:val="TableOfAmend"/>
              <w:spacing w:before="120" w:after="120"/>
              <w:rPr>
                <w:color w:val="000000"/>
              </w:rPr>
            </w:pPr>
            <w:r w:rsidRPr="007709F0">
              <w:rPr>
                <w:color w:val="000000"/>
              </w:rPr>
              <w:t>4.3A.1</w:t>
            </w:r>
          </w:p>
        </w:tc>
        <w:tc>
          <w:tcPr>
            <w:tcW w:w="6741" w:type="dxa"/>
          </w:tcPr>
          <w:p w14:paraId="43FABCFD"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3A5859C3" w14:textId="77777777" w:rsidTr="002F68DA">
        <w:tc>
          <w:tcPr>
            <w:tcW w:w="2330" w:type="dxa"/>
          </w:tcPr>
          <w:p w14:paraId="47108098" w14:textId="77777777" w:rsidR="00243A48" w:rsidRPr="007709F0" w:rsidRDefault="00243A48" w:rsidP="00243A48">
            <w:pPr>
              <w:pStyle w:val="TableOfAmend"/>
              <w:spacing w:before="120" w:after="120"/>
              <w:rPr>
                <w:color w:val="000000"/>
              </w:rPr>
            </w:pPr>
            <w:r w:rsidRPr="007709F0">
              <w:rPr>
                <w:color w:val="000000"/>
              </w:rPr>
              <w:t>4.4.1</w:t>
            </w:r>
          </w:p>
        </w:tc>
        <w:tc>
          <w:tcPr>
            <w:tcW w:w="6741" w:type="dxa"/>
          </w:tcPr>
          <w:p w14:paraId="5F221A50"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43529DBC" w14:textId="77777777" w:rsidTr="002F68DA">
        <w:tc>
          <w:tcPr>
            <w:tcW w:w="2330" w:type="dxa"/>
          </w:tcPr>
          <w:p w14:paraId="6A785A7D" w14:textId="77777777" w:rsidR="00243A48" w:rsidRPr="007709F0" w:rsidRDefault="00243A48" w:rsidP="00243A48">
            <w:pPr>
              <w:pStyle w:val="TableOfAmend"/>
              <w:spacing w:before="120" w:after="120"/>
              <w:rPr>
                <w:color w:val="000000"/>
              </w:rPr>
            </w:pPr>
            <w:r w:rsidRPr="007709F0">
              <w:rPr>
                <w:color w:val="000000"/>
              </w:rPr>
              <w:t>4.5.1</w:t>
            </w:r>
          </w:p>
        </w:tc>
        <w:tc>
          <w:tcPr>
            <w:tcW w:w="6741" w:type="dxa"/>
          </w:tcPr>
          <w:p w14:paraId="263466A5"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3AEDB98F" w14:textId="77777777" w:rsidTr="002F68DA">
        <w:tc>
          <w:tcPr>
            <w:tcW w:w="2330" w:type="dxa"/>
          </w:tcPr>
          <w:p w14:paraId="537A0E50" w14:textId="77777777" w:rsidR="00243A48" w:rsidRPr="007709F0" w:rsidRDefault="00243A48" w:rsidP="00243A48">
            <w:pPr>
              <w:pStyle w:val="TableOfAmend"/>
              <w:spacing w:before="120" w:after="120"/>
              <w:rPr>
                <w:color w:val="000000"/>
              </w:rPr>
            </w:pPr>
            <w:r w:rsidRPr="007709F0">
              <w:rPr>
                <w:color w:val="000000"/>
              </w:rPr>
              <w:t>4.7.3</w:t>
            </w:r>
          </w:p>
        </w:tc>
        <w:tc>
          <w:tcPr>
            <w:tcW w:w="6741" w:type="dxa"/>
          </w:tcPr>
          <w:p w14:paraId="0C83E4D0"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 am 2020 No. R3/MRCC3</w:t>
            </w:r>
            <w:r w:rsidR="00A15297" w:rsidRPr="007709F0">
              <w:rPr>
                <w:rFonts w:cs="Arial"/>
                <w:color w:val="000000"/>
                <w:szCs w:val="18"/>
              </w:rPr>
              <w:t>; am 2021 No. R7/MRCC7</w:t>
            </w:r>
          </w:p>
        </w:tc>
      </w:tr>
      <w:tr w:rsidR="00243A48" w:rsidRPr="007709F0" w14:paraId="58DECC6F" w14:textId="77777777" w:rsidTr="002F68DA">
        <w:tc>
          <w:tcPr>
            <w:tcW w:w="2330" w:type="dxa"/>
          </w:tcPr>
          <w:p w14:paraId="4CF46D0E" w14:textId="77777777" w:rsidR="00243A48" w:rsidRPr="007709F0" w:rsidRDefault="00243A48" w:rsidP="00243A48">
            <w:pPr>
              <w:pStyle w:val="TableOfAmend"/>
              <w:spacing w:before="120" w:after="120"/>
              <w:rPr>
                <w:color w:val="000000"/>
              </w:rPr>
            </w:pPr>
            <w:r w:rsidRPr="007709F0">
              <w:rPr>
                <w:color w:val="000000"/>
              </w:rPr>
              <w:lastRenderedPageBreak/>
              <w:t>4.8.1</w:t>
            </w:r>
          </w:p>
        </w:tc>
        <w:tc>
          <w:tcPr>
            <w:tcW w:w="6741" w:type="dxa"/>
          </w:tcPr>
          <w:p w14:paraId="58087E36"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 am 2020 No. R3/MRCC3</w:t>
            </w:r>
            <w:r w:rsidR="00A15297" w:rsidRPr="007709F0">
              <w:rPr>
                <w:rFonts w:cs="Arial"/>
                <w:color w:val="000000"/>
                <w:szCs w:val="18"/>
              </w:rPr>
              <w:t>; am 2021 No. R7/MRCC7</w:t>
            </w:r>
          </w:p>
        </w:tc>
      </w:tr>
      <w:tr w:rsidR="00243A48" w:rsidRPr="007709F0" w14:paraId="5EC0F1BC" w14:textId="77777777" w:rsidTr="002F68DA">
        <w:tc>
          <w:tcPr>
            <w:tcW w:w="2330" w:type="dxa"/>
          </w:tcPr>
          <w:p w14:paraId="7655B0F6" w14:textId="77777777" w:rsidR="00243A48" w:rsidRPr="007709F0" w:rsidRDefault="00243A48" w:rsidP="00243A48">
            <w:pPr>
              <w:pStyle w:val="TableOfAmend"/>
              <w:spacing w:before="120" w:after="120"/>
              <w:rPr>
                <w:color w:val="000000"/>
              </w:rPr>
            </w:pPr>
            <w:r w:rsidRPr="007709F0">
              <w:rPr>
                <w:color w:val="000000"/>
              </w:rPr>
              <w:t>5.2.1</w:t>
            </w:r>
          </w:p>
        </w:tc>
        <w:tc>
          <w:tcPr>
            <w:tcW w:w="6741" w:type="dxa"/>
          </w:tcPr>
          <w:p w14:paraId="5072CA1F" w14:textId="77777777" w:rsidR="00243A48" w:rsidRPr="007709F0" w:rsidRDefault="00243A48" w:rsidP="00243A48">
            <w:pPr>
              <w:pStyle w:val="TableOfAmend"/>
              <w:spacing w:before="120" w:after="120" w:line="240" w:lineRule="auto"/>
              <w:ind w:left="0" w:firstLine="0"/>
              <w:rPr>
                <w:color w:val="000000"/>
              </w:rPr>
            </w:pPr>
            <w:r w:rsidRPr="007709F0">
              <w:t xml:space="preserve">am 2018 </w:t>
            </w:r>
            <w:r w:rsidRPr="007709F0">
              <w:rPr>
                <w:rFonts w:cs="Arial"/>
                <w:color w:val="000000"/>
                <w:szCs w:val="18"/>
              </w:rPr>
              <w:t>No. R88/MRCC88</w:t>
            </w:r>
          </w:p>
        </w:tc>
      </w:tr>
      <w:tr w:rsidR="00243A48" w:rsidRPr="007709F0" w14:paraId="7C697E1E" w14:textId="77777777" w:rsidTr="002F68DA">
        <w:tc>
          <w:tcPr>
            <w:tcW w:w="2330" w:type="dxa"/>
          </w:tcPr>
          <w:p w14:paraId="2B069769" w14:textId="77777777" w:rsidR="00243A48" w:rsidRPr="007709F0" w:rsidRDefault="00243A48" w:rsidP="00243A48">
            <w:pPr>
              <w:pStyle w:val="TableOfAmend"/>
              <w:spacing w:before="120" w:after="120"/>
              <w:rPr>
                <w:color w:val="000000"/>
              </w:rPr>
            </w:pPr>
            <w:r w:rsidRPr="007709F0">
              <w:rPr>
                <w:color w:val="000000"/>
              </w:rPr>
              <w:t>5.2.2</w:t>
            </w:r>
          </w:p>
        </w:tc>
        <w:tc>
          <w:tcPr>
            <w:tcW w:w="6741" w:type="dxa"/>
          </w:tcPr>
          <w:p w14:paraId="36EB5004" w14:textId="77777777" w:rsidR="00243A48" w:rsidRPr="007709F0" w:rsidRDefault="00243A48" w:rsidP="00243A48">
            <w:pPr>
              <w:pStyle w:val="TableOfAmend"/>
              <w:spacing w:before="120" w:after="120" w:line="240" w:lineRule="auto"/>
              <w:ind w:left="0" w:firstLine="0"/>
            </w:pPr>
            <w:r w:rsidRPr="007709F0">
              <w:t xml:space="preserve">am 2018 </w:t>
            </w:r>
            <w:r w:rsidRPr="007709F0">
              <w:rPr>
                <w:rFonts w:cs="Arial"/>
                <w:color w:val="000000"/>
                <w:szCs w:val="18"/>
              </w:rPr>
              <w:t>No. R88/MRCC88</w:t>
            </w:r>
          </w:p>
        </w:tc>
      </w:tr>
      <w:tr w:rsidR="00243A48" w:rsidRPr="007709F0" w14:paraId="0A11A606" w14:textId="77777777" w:rsidTr="002F68DA">
        <w:tc>
          <w:tcPr>
            <w:tcW w:w="2330" w:type="dxa"/>
          </w:tcPr>
          <w:p w14:paraId="76184ED7" w14:textId="77777777" w:rsidR="00243A48" w:rsidRPr="007709F0" w:rsidRDefault="00243A48" w:rsidP="00243A48">
            <w:pPr>
              <w:pStyle w:val="TableOfAmend"/>
              <w:spacing w:before="120" w:after="120"/>
              <w:rPr>
                <w:color w:val="000000"/>
              </w:rPr>
            </w:pPr>
            <w:r w:rsidRPr="007709F0">
              <w:rPr>
                <w:color w:val="000000"/>
              </w:rPr>
              <w:t>5.3.2</w:t>
            </w:r>
          </w:p>
        </w:tc>
        <w:tc>
          <w:tcPr>
            <w:tcW w:w="6741" w:type="dxa"/>
          </w:tcPr>
          <w:p w14:paraId="1D957762" w14:textId="77777777" w:rsidR="00243A48" w:rsidRPr="007709F0" w:rsidRDefault="00243A48" w:rsidP="00243A48">
            <w:pPr>
              <w:pStyle w:val="TableOfAmend"/>
              <w:spacing w:before="120" w:after="120" w:line="240" w:lineRule="auto"/>
              <w:ind w:left="0" w:firstLine="0"/>
            </w:pPr>
            <w:r w:rsidRPr="007709F0">
              <w:t xml:space="preserve">am 2018 </w:t>
            </w:r>
            <w:r w:rsidRPr="007709F0">
              <w:rPr>
                <w:rFonts w:cs="Arial"/>
                <w:color w:val="000000"/>
                <w:szCs w:val="18"/>
              </w:rPr>
              <w:t>No. R88/MRCC88</w:t>
            </w:r>
          </w:p>
        </w:tc>
      </w:tr>
      <w:tr w:rsidR="00243A48" w:rsidRPr="007709F0" w14:paraId="641A277B" w14:textId="77777777" w:rsidTr="002F68DA">
        <w:tc>
          <w:tcPr>
            <w:tcW w:w="2330" w:type="dxa"/>
          </w:tcPr>
          <w:p w14:paraId="621AE93A" w14:textId="77777777" w:rsidR="00243A48" w:rsidRPr="007709F0" w:rsidRDefault="00243A48" w:rsidP="00243A48">
            <w:pPr>
              <w:pStyle w:val="TableOfAmend"/>
              <w:spacing w:before="120" w:after="120"/>
              <w:rPr>
                <w:color w:val="000000"/>
              </w:rPr>
            </w:pPr>
            <w:r w:rsidRPr="007709F0">
              <w:rPr>
                <w:color w:val="000000"/>
              </w:rPr>
              <w:t>5.3.3</w:t>
            </w:r>
          </w:p>
        </w:tc>
        <w:tc>
          <w:tcPr>
            <w:tcW w:w="6741" w:type="dxa"/>
          </w:tcPr>
          <w:p w14:paraId="3D7246FD" w14:textId="77777777" w:rsidR="00243A48" w:rsidRPr="007709F0" w:rsidRDefault="00243A48" w:rsidP="00243A48">
            <w:pPr>
              <w:pStyle w:val="TableOfAmend"/>
              <w:spacing w:before="120" w:after="120" w:line="240" w:lineRule="auto"/>
              <w:ind w:left="0" w:firstLine="0"/>
            </w:pPr>
            <w:r w:rsidRPr="007709F0">
              <w:t xml:space="preserve">am 2018 </w:t>
            </w:r>
            <w:r w:rsidRPr="007709F0">
              <w:rPr>
                <w:rFonts w:cs="Arial"/>
                <w:color w:val="000000"/>
                <w:szCs w:val="18"/>
              </w:rPr>
              <w:t>No. R88/MRCC88</w:t>
            </w:r>
          </w:p>
        </w:tc>
      </w:tr>
      <w:tr w:rsidR="00243A48" w:rsidRPr="007709F0" w14:paraId="7EF74891" w14:textId="77777777" w:rsidTr="002F68DA">
        <w:tc>
          <w:tcPr>
            <w:tcW w:w="2330" w:type="dxa"/>
          </w:tcPr>
          <w:p w14:paraId="5A699623" w14:textId="77777777" w:rsidR="00243A48" w:rsidRPr="007709F0" w:rsidRDefault="00243A48" w:rsidP="00243A48">
            <w:pPr>
              <w:pStyle w:val="TableOfAmend"/>
              <w:spacing w:before="120" w:after="120"/>
              <w:rPr>
                <w:color w:val="000000"/>
              </w:rPr>
            </w:pPr>
            <w:r w:rsidRPr="007709F0">
              <w:rPr>
                <w:color w:val="000000"/>
              </w:rPr>
              <w:t>5.3.4</w:t>
            </w:r>
          </w:p>
        </w:tc>
        <w:tc>
          <w:tcPr>
            <w:tcW w:w="6741" w:type="dxa"/>
          </w:tcPr>
          <w:p w14:paraId="1FB1B19B" w14:textId="77777777" w:rsidR="00243A48" w:rsidRPr="007709F0" w:rsidRDefault="00243A48" w:rsidP="00243A48">
            <w:pPr>
              <w:pStyle w:val="TableOfAmend"/>
              <w:spacing w:before="120" w:after="120" w:line="240" w:lineRule="auto"/>
              <w:ind w:left="0" w:firstLine="0"/>
            </w:pPr>
            <w:r w:rsidRPr="007709F0">
              <w:t xml:space="preserve">am 2018 </w:t>
            </w:r>
            <w:r w:rsidRPr="007709F0">
              <w:rPr>
                <w:rFonts w:cs="Arial"/>
                <w:color w:val="000000"/>
                <w:szCs w:val="18"/>
              </w:rPr>
              <w:t>No. R88/MRCC88</w:t>
            </w:r>
          </w:p>
        </w:tc>
      </w:tr>
      <w:tr w:rsidR="00243A48" w:rsidRPr="007709F0" w14:paraId="3578CEA7" w14:textId="77777777" w:rsidTr="002F68DA">
        <w:tc>
          <w:tcPr>
            <w:tcW w:w="2330" w:type="dxa"/>
          </w:tcPr>
          <w:p w14:paraId="6FA7EAE5" w14:textId="77777777" w:rsidR="00243A48" w:rsidRPr="007709F0" w:rsidRDefault="00243A48" w:rsidP="00243A48">
            <w:pPr>
              <w:pStyle w:val="TableOfAmend"/>
              <w:spacing w:before="120" w:after="120"/>
              <w:rPr>
                <w:color w:val="000000"/>
              </w:rPr>
            </w:pPr>
            <w:r w:rsidRPr="007709F0">
              <w:rPr>
                <w:color w:val="000000"/>
              </w:rPr>
              <w:t>5.4.1</w:t>
            </w:r>
          </w:p>
        </w:tc>
        <w:tc>
          <w:tcPr>
            <w:tcW w:w="6741" w:type="dxa"/>
          </w:tcPr>
          <w:p w14:paraId="17EB35BA" w14:textId="77777777" w:rsidR="00243A48" w:rsidRPr="007709F0" w:rsidRDefault="00243A48" w:rsidP="00243A48">
            <w:pPr>
              <w:pStyle w:val="TableOfAmend"/>
              <w:spacing w:before="120" w:after="120" w:line="240" w:lineRule="auto"/>
              <w:ind w:left="0" w:firstLine="0"/>
            </w:pPr>
            <w:r w:rsidRPr="007709F0">
              <w:t xml:space="preserve">am 2018 </w:t>
            </w:r>
            <w:r w:rsidRPr="007709F0">
              <w:rPr>
                <w:rFonts w:cs="Arial"/>
                <w:color w:val="000000"/>
                <w:szCs w:val="18"/>
              </w:rPr>
              <w:t>No. R88/MRCC88</w:t>
            </w:r>
          </w:p>
        </w:tc>
      </w:tr>
      <w:tr w:rsidR="00243A48" w:rsidRPr="007709F0" w14:paraId="2FA03150" w14:textId="77777777" w:rsidTr="002F68DA">
        <w:tc>
          <w:tcPr>
            <w:tcW w:w="2330" w:type="dxa"/>
          </w:tcPr>
          <w:p w14:paraId="769CAB57" w14:textId="77777777" w:rsidR="00243A48" w:rsidRPr="007709F0" w:rsidRDefault="00243A48" w:rsidP="00243A48">
            <w:pPr>
              <w:pStyle w:val="TableOfAmend"/>
              <w:spacing w:before="120" w:after="120"/>
              <w:rPr>
                <w:color w:val="000000"/>
              </w:rPr>
            </w:pPr>
            <w:r w:rsidRPr="007709F0">
              <w:rPr>
                <w:color w:val="000000"/>
              </w:rPr>
              <w:t>6A.1</w:t>
            </w:r>
          </w:p>
        </w:tc>
        <w:tc>
          <w:tcPr>
            <w:tcW w:w="6741" w:type="dxa"/>
          </w:tcPr>
          <w:p w14:paraId="73661E2A" w14:textId="77777777" w:rsidR="00243A48" w:rsidRPr="007709F0" w:rsidRDefault="00243A48" w:rsidP="00243A48">
            <w:pPr>
              <w:pStyle w:val="TableOfAmend"/>
              <w:spacing w:before="120" w:after="120" w:line="240" w:lineRule="auto"/>
              <w:ind w:left="0" w:firstLine="0"/>
            </w:pPr>
            <w:r w:rsidRPr="007709F0">
              <w:t xml:space="preserve">am </w:t>
            </w:r>
            <w:r w:rsidRPr="007709F0">
              <w:rPr>
                <w:rFonts w:cs="Arial"/>
                <w:color w:val="000000"/>
                <w:szCs w:val="18"/>
              </w:rPr>
              <w:t>2019 No.R41/M42; ed C23</w:t>
            </w:r>
            <w:r w:rsidR="009C7E41" w:rsidRPr="007709F0">
              <w:rPr>
                <w:rFonts w:cs="Arial"/>
                <w:color w:val="000000"/>
                <w:szCs w:val="18"/>
              </w:rPr>
              <w:t>; am 2021 No. R14/MRCC14</w:t>
            </w:r>
          </w:p>
        </w:tc>
      </w:tr>
      <w:tr w:rsidR="009C7E41" w:rsidRPr="007709F0" w14:paraId="1EE22C64" w14:textId="77777777" w:rsidTr="002F68DA">
        <w:tc>
          <w:tcPr>
            <w:tcW w:w="2330" w:type="dxa"/>
          </w:tcPr>
          <w:p w14:paraId="2F908DE0" w14:textId="77777777" w:rsidR="009C7E41" w:rsidRPr="007709F0" w:rsidRDefault="009C7E41" w:rsidP="00243A48">
            <w:pPr>
              <w:pStyle w:val="TableOfAmend"/>
              <w:spacing w:before="120" w:after="120"/>
              <w:rPr>
                <w:color w:val="000000"/>
              </w:rPr>
            </w:pPr>
            <w:r w:rsidRPr="007709F0">
              <w:rPr>
                <w:color w:val="000000"/>
              </w:rPr>
              <w:t>6A.1A</w:t>
            </w:r>
          </w:p>
        </w:tc>
        <w:tc>
          <w:tcPr>
            <w:tcW w:w="6741" w:type="dxa"/>
          </w:tcPr>
          <w:p w14:paraId="579F8C9C" w14:textId="77777777" w:rsidR="009C7E41" w:rsidRPr="007709F0" w:rsidRDefault="009C7E41" w:rsidP="009C7E41">
            <w:pPr>
              <w:pStyle w:val="TableOfAmend"/>
              <w:spacing w:before="120" w:after="120" w:line="240" w:lineRule="auto"/>
              <w:ind w:left="0" w:firstLine="0"/>
            </w:pPr>
            <w:r w:rsidRPr="007709F0">
              <w:t xml:space="preserve">ad 2021 No. R14/MRCC14 </w:t>
            </w:r>
          </w:p>
        </w:tc>
      </w:tr>
      <w:tr w:rsidR="00243A48" w:rsidRPr="007709F0" w14:paraId="07327F5F" w14:textId="77777777" w:rsidTr="002F68DA">
        <w:tc>
          <w:tcPr>
            <w:tcW w:w="2330" w:type="dxa"/>
          </w:tcPr>
          <w:p w14:paraId="65CDCB7F" w14:textId="77777777" w:rsidR="00243A48" w:rsidRPr="007709F0" w:rsidRDefault="00243A48" w:rsidP="00243A48">
            <w:pPr>
              <w:pStyle w:val="TableOfAmend"/>
              <w:spacing w:before="120" w:after="120"/>
              <w:rPr>
                <w:color w:val="000000"/>
              </w:rPr>
            </w:pPr>
            <w:r w:rsidRPr="007709F0">
              <w:rPr>
                <w:color w:val="000000"/>
              </w:rPr>
              <w:t>6A.2.1</w:t>
            </w:r>
          </w:p>
        </w:tc>
        <w:tc>
          <w:tcPr>
            <w:tcW w:w="6741" w:type="dxa"/>
          </w:tcPr>
          <w:p w14:paraId="2304B8CE" w14:textId="77777777" w:rsidR="00243A48" w:rsidRPr="007709F0" w:rsidRDefault="00243A48" w:rsidP="00243A48">
            <w:pPr>
              <w:pStyle w:val="TableOfAmend"/>
              <w:spacing w:before="120" w:after="120" w:line="240" w:lineRule="auto"/>
              <w:ind w:left="0" w:firstLine="0"/>
            </w:pPr>
            <w:r w:rsidRPr="007709F0">
              <w:t xml:space="preserve">am </w:t>
            </w:r>
            <w:r w:rsidRPr="007709F0">
              <w:rPr>
                <w:rFonts w:cs="Arial"/>
                <w:color w:val="000000"/>
                <w:szCs w:val="18"/>
              </w:rPr>
              <w:t>2019 No.R41/M42</w:t>
            </w:r>
          </w:p>
        </w:tc>
      </w:tr>
      <w:tr w:rsidR="00243A48" w:rsidRPr="007709F0" w14:paraId="5BEBD823" w14:textId="77777777" w:rsidTr="002F68DA">
        <w:tc>
          <w:tcPr>
            <w:tcW w:w="2330" w:type="dxa"/>
          </w:tcPr>
          <w:p w14:paraId="374D0C65" w14:textId="77777777" w:rsidR="00243A48" w:rsidRPr="007709F0" w:rsidRDefault="00243A48" w:rsidP="00243A48">
            <w:pPr>
              <w:pStyle w:val="TableOfAmend"/>
              <w:spacing w:before="120" w:after="120"/>
              <w:rPr>
                <w:color w:val="000000"/>
              </w:rPr>
            </w:pPr>
            <w:r w:rsidRPr="007709F0">
              <w:rPr>
                <w:color w:val="000000"/>
              </w:rPr>
              <w:t>6A.2.2</w:t>
            </w:r>
          </w:p>
        </w:tc>
        <w:tc>
          <w:tcPr>
            <w:tcW w:w="6741" w:type="dxa"/>
          </w:tcPr>
          <w:p w14:paraId="21E150F7" w14:textId="77777777" w:rsidR="00243A48" w:rsidRPr="007709F0" w:rsidRDefault="00243A48" w:rsidP="00243A48">
            <w:pPr>
              <w:pStyle w:val="TableOfAmend"/>
              <w:spacing w:before="120" w:after="120" w:line="240" w:lineRule="auto"/>
              <w:ind w:left="0" w:firstLine="0"/>
            </w:pPr>
            <w:r w:rsidRPr="007709F0">
              <w:t xml:space="preserve">rs </w:t>
            </w:r>
            <w:r w:rsidRPr="007709F0">
              <w:rPr>
                <w:rFonts w:cs="Arial"/>
                <w:color w:val="000000"/>
                <w:szCs w:val="18"/>
              </w:rPr>
              <w:t>2019 No.R41/M42</w:t>
            </w:r>
          </w:p>
        </w:tc>
      </w:tr>
      <w:tr w:rsidR="009C7E41" w:rsidRPr="007709F0" w14:paraId="6B775576" w14:textId="77777777" w:rsidTr="002F68DA">
        <w:tc>
          <w:tcPr>
            <w:tcW w:w="2330" w:type="dxa"/>
          </w:tcPr>
          <w:p w14:paraId="01CFB0B4" w14:textId="77777777" w:rsidR="009C7E41" w:rsidRPr="007709F0" w:rsidRDefault="009C7E41" w:rsidP="00243A48">
            <w:pPr>
              <w:pStyle w:val="TableOfAmend"/>
              <w:spacing w:before="120" w:after="120"/>
              <w:rPr>
                <w:color w:val="000000"/>
              </w:rPr>
            </w:pPr>
            <w:r w:rsidRPr="007709F0">
              <w:rPr>
                <w:color w:val="000000"/>
              </w:rPr>
              <w:t>6A.2.7</w:t>
            </w:r>
          </w:p>
        </w:tc>
        <w:tc>
          <w:tcPr>
            <w:tcW w:w="6741" w:type="dxa"/>
          </w:tcPr>
          <w:p w14:paraId="17BA91C8" w14:textId="77777777" w:rsidR="009C7E41" w:rsidRPr="007709F0" w:rsidRDefault="009C7E41" w:rsidP="009C7E41">
            <w:pPr>
              <w:pStyle w:val="TableOfAmend"/>
              <w:spacing w:before="120" w:after="120" w:line="240" w:lineRule="auto"/>
              <w:ind w:left="0" w:firstLine="0"/>
            </w:pPr>
            <w:r w:rsidRPr="007709F0">
              <w:t xml:space="preserve">am 2021 No. R14/MRCC14 </w:t>
            </w:r>
          </w:p>
        </w:tc>
      </w:tr>
      <w:tr w:rsidR="009C7E41" w:rsidRPr="007709F0" w14:paraId="59002BC3" w14:textId="77777777" w:rsidTr="002F68DA">
        <w:tc>
          <w:tcPr>
            <w:tcW w:w="2330" w:type="dxa"/>
          </w:tcPr>
          <w:p w14:paraId="5C167C5D" w14:textId="77777777" w:rsidR="009C7E41" w:rsidRPr="007709F0" w:rsidRDefault="009C7E41" w:rsidP="00243A48">
            <w:pPr>
              <w:pStyle w:val="TableOfAmend"/>
              <w:spacing w:before="120" w:after="120"/>
              <w:rPr>
                <w:color w:val="000000"/>
              </w:rPr>
            </w:pPr>
            <w:r w:rsidRPr="007709F0">
              <w:rPr>
                <w:color w:val="000000"/>
              </w:rPr>
              <w:t>6A.2.8</w:t>
            </w:r>
          </w:p>
        </w:tc>
        <w:tc>
          <w:tcPr>
            <w:tcW w:w="6741" w:type="dxa"/>
          </w:tcPr>
          <w:p w14:paraId="65ADD639" w14:textId="77777777" w:rsidR="009C7E41" w:rsidRPr="007709F0" w:rsidRDefault="009C7E41" w:rsidP="009C7E41">
            <w:pPr>
              <w:pStyle w:val="TableOfAmend"/>
              <w:spacing w:before="120" w:after="120" w:line="240" w:lineRule="auto"/>
              <w:ind w:left="0" w:firstLine="0"/>
            </w:pPr>
            <w:r w:rsidRPr="007709F0">
              <w:t>am 2021 No. R14/MRCC14</w:t>
            </w:r>
          </w:p>
        </w:tc>
      </w:tr>
      <w:tr w:rsidR="00243A48" w:rsidRPr="007709F0" w14:paraId="4D39D146" w14:textId="77777777" w:rsidTr="002F68DA">
        <w:tc>
          <w:tcPr>
            <w:tcW w:w="2330" w:type="dxa"/>
          </w:tcPr>
          <w:p w14:paraId="769BB69F" w14:textId="77777777" w:rsidR="00243A48" w:rsidRPr="007709F0" w:rsidRDefault="00243A48" w:rsidP="00243A48">
            <w:pPr>
              <w:pStyle w:val="TableOfAmend"/>
              <w:spacing w:before="120" w:after="120"/>
              <w:rPr>
                <w:color w:val="000000"/>
              </w:rPr>
            </w:pPr>
            <w:r w:rsidRPr="007709F0">
              <w:rPr>
                <w:color w:val="000000"/>
              </w:rPr>
              <w:t>6A.3 (heading)</w:t>
            </w:r>
          </w:p>
        </w:tc>
        <w:tc>
          <w:tcPr>
            <w:tcW w:w="6741" w:type="dxa"/>
          </w:tcPr>
          <w:p w14:paraId="4EB9E959" w14:textId="77777777" w:rsidR="00243A48" w:rsidRPr="007709F0" w:rsidRDefault="00243A48" w:rsidP="00243A48">
            <w:pPr>
              <w:pStyle w:val="TableOfAmend"/>
              <w:spacing w:before="120" w:after="120" w:line="240" w:lineRule="auto"/>
              <w:ind w:left="0" w:firstLine="0"/>
            </w:pPr>
            <w:r w:rsidRPr="007709F0">
              <w:t xml:space="preserve">am </w:t>
            </w:r>
            <w:r w:rsidRPr="007709F0">
              <w:rPr>
                <w:rFonts w:cs="Arial"/>
                <w:color w:val="000000"/>
                <w:szCs w:val="18"/>
              </w:rPr>
              <w:t>2019 No.R41/M42</w:t>
            </w:r>
          </w:p>
        </w:tc>
      </w:tr>
      <w:tr w:rsidR="00243A48" w:rsidRPr="007709F0" w14:paraId="1E9C7AEB" w14:textId="77777777" w:rsidTr="002F68DA">
        <w:tc>
          <w:tcPr>
            <w:tcW w:w="2330" w:type="dxa"/>
          </w:tcPr>
          <w:p w14:paraId="3E1E5162" w14:textId="77777777" w:rsidR="00243A48" w:rsidRPr="007709F0" w:rsidRDefault="00243A48" w:rsidP="00243A48">
            <w:pPr>
              <w:pStyle w:val="TableOfAmend"/>
              <w:spacing w:before="120" w:after="120"/>
              <w:rPr>
                <w:color w:val="000000"/>
              </w:rPr>
            </w:pPr>
            <w:r w:rsidRPr="007709F0">
              <w:rPr>
                <w:color w:val="000000"/>
              </w:rPr>
              <w:t>6A.3.1</w:t>
            </w:r>
          </w:p>
        </w:tc>
        <w:tc>
          <w:tcPr>
            <w:tcW w:w="6741" w:type="dxa"/>
          </w:tcPr>
          <w:p w14:paraId="2C24E61C" w14:textId="77777777" w:rsidR="00243A48" w:rsidRPr="007709F0" w:rsidRDefault="00243A48" w:rsidP="00243A48">
            <w:pPr>
              <w:pStyle w:val="TableOfAmend"/>
              <w:spacing w:before="120" w:after="120" w:line="240" w:lineRule="auto"/>
              <w:ind w:left="0" w:firstLine="0"/>
            </w:pPr>
            <w:r w:rsidRPr="007709F0">
              <w:t xml:space="preserve">am </w:t>
            </w:r>
            <w:r w:rsidRPr="007709F0">
              <w:rPr>
                <w:rFonts w:cs="Arial"/>
                <w:color w:val="000000"/>
                <w:szCs w:val="18"/>
              </w:rPr>
              <w:t>2019 No.R41/M42</w:t>
            </w:r>
          </w:p>
        </w:tc>
      </w:tr>
      <w:tr w:rsidR="00243A48" w:rsidRPr="007709F0" w14:paraId="035191AA" w14:textId="77777777" w:rsidTr="002F68DA">
        <w:tc>
          <w:tcPr>
            <w:tcW w:w="2330" w:type="dxa"/>
          </w:tcPr>
          <w:p w14:paraId="74244C6E" w14:textId="77777777" w:rsidR="00243A48" w:rsidRPr="007709F0" w:rsidRDefault="00243A48" w:rsidP="00243A48">
            <w:pPr>
              <w:pStyle w:val="TableOfAmend"/>
              <w:spacing w:before="120" w:after="120"/>
              <w:rPr>
                <w:color w:val="000000"/>
              </w:rPr>
            </w:pPr>
            <w:r w:rsidRPr="007709F0">
              <w:rPr>
                <w:color w:val="000000"/>
              </w:rPr>
              <w:t>6A.3.2</w:t>
            </w:r>
          </w:p>
        </w:tc>
        <w:tc>
          <w:tcPr>
            <w:tcW w:w="6741" w:type="dxa"/>
          </w:tcPr>
          <w:p w14:paraId="2F95079B" w14:textId="77777777" w:rsidR="00243A48" w:rsidRPr="007709F0" w:rsidRDefault="00243A48" w:rsidP="00243A48">
            <w:pPr>
              <w:pStyle w:val="TableOfAmend"/>
              <w:spacing w:before="120" w:after="120" w:line="240" w:lineRule="auto"/>
              <w:ind w:left="0" w:firstLine="0"/>
            </w:pPr>
            <w:r w:rsidRPr="007709F0">
              <w:t xml:space="preserve">am </w:t>
            </w:r>
            <w:r w:rsidRPr="007709F0">
              <w:rPr>
                <w:rFonts w:cs="Arial"/>
                <w:color w:val="000000"/>
                <w:szCs w:val="18"/>
              </w:rPr>
              <w:t>2019 No.R41/M42</w:t>
            </w:r>
          </w:p>
        </w:tc>
      </w:tr>
      <w:tr w:rsidR="00243A48" w:rsidRPr="007709F0" w14:paraId="4DC4B9D9" w14:textId="77777777" w:rsidTr="002F68DA">
        <w:tc>
          <w:tcPr>
            <w:tcW w:w="2330" w:type="dxa"/>
          </w:tcPr>
          <w:p w14:paraId="6B4DDDC1" w14:textId="77777777" w:rsidR="00243A48" w:rsidRPr="007709F0" w:rsidRDefault="00243A48" w:rsidP="00243A48">
            <w:pPr>
              <w:pStyle w:val="TableOfAmend"/>
              <w:spacing w:before="120" w:after="120"/>
              <w:rPr>
                <w:color w:val="000000"/>
              </w:rPr>
            </w:pPr>
            <w:r w:rsidRPr="007709F0">
              <w:rPr>
                <w:color w:val="000000"/>
              </w:rPr>
              <w:t>6A.3.3</w:t>
            </w:r>
          </w:p>
        </w:tc>
        <w:tc>
          <w:tcPr>
            <w:tcW w:w="6741" w:type="dxa"/>
          </w:tcPr>
          <w:p w14:paraId="25411B65" w14:textId="77777777" w:rsidR="00243A48" w:rsidRPr="007709F0" w:rsidRDefault="00243A48" w:rsidP="00243A48">
            <w:pPr>
              <w:pStyle w:val="TableOfAmend"/>
              <w:spacing w:before="120" w:after="120" w:line="240" w:lineRule="auto"/>
              <w:ind w:left="0" w:firstLine="0"/>
            </w:pPr>
            <w:r w:rsidRPr="007709F0">
              <w:t xml:space="preserve">am </w:t>
            </w:r>
            <w:r w:rsidRPr="007709F0">
              <w:rPr>
                <w:rFonts w:cs="Arial"/>
                <w:color w:val="000000"/>
                <w:szCs w:val="18"/>
              </w:rPr>
              <w:t>2019 No.R41/M42</w:t>
            </w:r>
          </w:p>
        </w:tc>
      </w:tr>
      <w:tr w:rsidR="00243A48" w:rsidRPr="007709F0" w14:paraId="30C58568" w14:textId="77777777" w:rsidTr="002F68DA">
        <w:tc>
          <w:tcPr>
            <w:tcW w:w="2330" w:type="dxa"/>
          </w:tcPr>
          <w:p w14:paraId="0F1A909A" w14:textId="77777777" w:rsidR="00243A48" w:rsidRPr="007709F0" w:rsidRDefault="00243A48" w:rsidP="00243A48">
            <w:pPr>
              <w:pStyle w:val="TableOfAmend"/>
              <w:spacing w:before="120" w:after="120"/>
              <w:rPr>
                <w:color w:val="000000"/>
              </w:rPr>
            </w:pPr>
            <w:r w:rsidRPr="007709F0">
              <w:rPr>
                <w:color w:val="000000"/>
              </w:rPr>
              <w:t>6A.3.4</w:t>
            </w:r>
          </w:p>
        </w:tc>
        <w:tc>
          <w:tcPr>
            <w:tcW w:w="6741" w:type="dxa"/>
          </w:tcPr>
          <w:p w14:paraId="092A2476" w14:textId="77777777" w:rsidR="00243A48" w:rsidRPr="007709F0" w:rsidRDefault="00243A48" w:rsidP="00243A48">
            <w:pPr>
              <w:pStyle w:val="TableOfAmend"/>
              <w:spacing w:before="120" w:after="120" w:line="240" w:lineRule="auto"/>
              <w:ind w:left="0" w:firstLine="0"/>
            </w:pPr>
            <w:r w:rsidRPr="007709F0">
              <w:rPr>
                <w:rFonts w:cs="Arial"/>
                <w:color w:val="000000"/>
                <w:szCs w:val="18"/>
              </w:rPr>
              <w:t>am 2019 No.R41/M42</w:t>
            </w:r>
          </w:p>
        </w:tc>
      </w:tr>
      <w:tr w:rsidR="00243A48" w:rsidRPr="007709F0" w14:paraId="4FF04413" w14:textId="77777777" w:rsidTr="002F68DA">
        <w:tc>
          <w:tcPr>
            <w:tcW w:w="2330" w:type="dxa"/>
          </w:tcPr>
          <w:p w14:paraId="249BA5A6" w14:textId="77777777" w:rsidR="00243A48" w:rsidRPr="007709F0" w:rsidRDefault="00243A48" w:rsidP="00243A48">
            <w:pPr>
              <w:pStyle w:val="TableOfAmend"/>
              <w:spacing w:before="120" w:after="120"/>
              <w:rPr>
                <w:color w:val="000000"/>
              </w:rPr>
            </w:pPr>
            <w:r w:rsidRPr="007709F0">
              <w:rPr>
                <w:color w:val="000000"/>
              </w:rPr>
              <w:t>6A.3.5</w:t>
            </w:r>
          </w:p>
        </w:tc>
        <w:tc>
          <w:tcPr>
            <w:tcW w:w="6741" w:type="dxa"/>
          </w:tcPr>
          <w:p w14:paraId="022E93FF" w14:textId="77777777" w:rsidR="00243A48" w:rsidRPr="007709F0" w:rsidRDefault="00243A48" w:rsidP="00243A48">
            <w:pPr>
              <w:pStyle w:val="TableOfAmend"/>
              <w:spacing w:before="120" w:after="120" w:line="240" w:lineRule="auto"/>
              <w:ind w:left="0" w:firstLine="0"/>
              <w:rPr>
                <w:rFonts w:cs="Arial"/>
                <w:color w:val="000000"/>
                <w:szCs w:val="18"/>
              </w:rPr>
            </w:pPr>
            <w:r w:rsidRPr="007709F0">
              <w:rPr>
                <w:rFonts w:cs="Arial"/>
                <w:color w:val="000000"/>
                <w:szCs w:val="18"/>
              </w:rPr>
              <w:t>am 2019 No.R41/M42</w:t>
            </w:r>
          </w:p>
        </w:tc>
      </w:tr>
      <w:tr w:rsidR="00243A48" w:rsidRPr="007709F0" w14:paraId="21B86E2F" w14:textId="77777777" w:rsidTr="002F68DA">
        <w:tc>
          <w:tcPr>
            <w:tcW w:w="2330" w:type="dxa"/>
          </w:tcPr>
          <w:p w14:paraId="4F706DB6" w14:textId="77777777" w:rsidR="00243A48" w:rsidRPr="007709F0" w:rsidRDefault="00243A48" w:rsidP="00243A48">
            <w:pPr>
              <w:pStyle w:val="TableOfAmend"/>
              <w:spacing w:before="120" w:after="120"/>
              <w:rPr>
                <w:color w:val="000000"/>
              </w:rPr>
            </w:pPr>
            <w:r w:rsidRPr="007709F0">
              <w:rPr>
                <w:color w:val="000000"/>
              </w:rPr>
              <w:t>6A.3.6</w:t>
            </w:r>
          </w:p>
        </w:tc>
        <w:tc>
          <w:tcPr>
            <w:tcW w:w="6741" w:type="dxa"/>
          </w:tcPr>
          <w:p w14:paraId="272DC3AC" w14:textId="77777777" w:rsidR="00243A48" w:rsidRPr="007709F0" w:rsidRDefault="00243A48" w:rsidP="00243A48">
            <w:pPr>
              <w:pStyle w:val="TableOfAmend"/>
              <w:spacing w:before="120" w:after="120" w:line="240" w:lineRule="auto"/>
              <w:ind w:left="0" w:firstLine="0"/>
              <w:rPr>
                <w:rFonts w:cs="Arial"/>
                <w:color w:val="000000"/>
                <w:szCs w:val="18"/>
              </w:rPr>
            </w:pPr>
            <w:r w:rsidRPr="007709F0">
              <w:rPr>
                <w:rFonts w:cs="Arial"/>
                <w:color w:val="000000"/>
                <w:szCs w:val="18"/>
              </w:rPr>
              <w:t>am 2019 No.R41/M42</w:t>
            </w:r>
          </w:p>
        </w:tc>
      </w:tr>
      <w:tr w:rsidR="00243A48" w:rsidRPr="007709F0" w14:paraId="470B2F7C" w14:textId="77777777" w:rsidTr="002F68DA">
        <w:tc>
          <w:tcPr>
            <w:tcW w:w="2330" w:type="dxa"/>
          </w:tcPr>
          <w:p w14:paraId="3B67CC9A" w14:textId="77777777" w:rsidR="00243A48" w:rsidRPr="007709F0" w:rsidRDefault="00243A48" w:rsidP="00243A48">
            <w:pPr>
              <w:pStyle w:val="TableOfAmend"/>
              <w:spacing w:before="120" w:after="120"/>
              <w:rPr>
                <w:color w:val="000000"/>
              </w:rPr>
            </w:pPr>
            <w:r w:rsidRPr="007709F0">
              <w:rPr>
                <w:color w:val="000000"/>
              </w:rPr>
              <w:t>6A.4.1</w:t>
            </w:r>
          </w:p>
        </w:tc>
        <w:tc>
          <w:tcPr>
            <w:tcW w:w="6741" w:type="dxa"/>
          </w:tcPr>
          <w:p w14:paraId="18210D62" w14:textId="77777777" w:rsidR="00243A48" w:rsidRPr="007709F0" w:rsidRDefault="00243A48" w:rsidP="00243A48">
            <w:pPr>
              <w:pStyle w:val="TableOfAmend"/>
              <w:spacing w:before="120" w:after="120" w:line="240" w:lineRule="auto"/>
              <w:ind w:left="0" w:firstLine="0"/>
              <w:rPr>
                <w:rFonts w:cs="Arial"/>
                <w:color w:val="000000"/>
                <w:szCs w:val="18"/>
              </w:rPr>
            </w:pPr>
            <w:r w:rsidRPr="007709F0">
              <w:rPr>
                <w:rFonts w:cs="Arial"/>
                <w:color w:val="000000"/>
                <w:szCs w:val="18"/>
              </w:rPr>
              <w:t>am 2019 No.R41/M42</w:t>
            </w:r>
            <w:r w:rsidR="009C7E41" w:rsidRPr="007709F0">
              <w:rPr>
                <w:rFonts w:cs="Arial"/>
                <w:color w:val="000000"/>
                <w:szCs w:val="18"/>
              </w:rPr>
              <w:t>; am 2021 No. R14/MRCC14</w:t>
            </w:r>
          </w:p>
        </w:tc>
      </w:tr>
      <w:tr w:rsidR="00243A48" w:rsidRPr="007709F0" w14:paraId="39EC2B99" w14:textId="77777777" w:rsidTr="002F68DA">
        <w:tc>
          <w:tcPr>
            <w:tcW w:w="2330" w:type="dxa"/>
          </w:tcPr>
          <w:p w14:paraId="13297B72" w14:textId="77777777" w:rsidR="00243A48" w:rsidRPr="007709F0" w:rsidRDefault="00243A48" w:rsidP="00243A48">
            <w:pPr>
              <w:pStyle w:val="TableOfAmend"/>
              <w:spacing w:before="120" w:after="120"/>
              <w:rPr>
                <w:color w:val="000000"/>
              </w:rPr>
            </w:pPr>
            <w:r w:rsidRPr="007709F0">
              <w:rPr>
                <w:color w:val="000000"/>
              </w:rPr>
              <w:t>6A.4.2</w:t>
            </w:r>
          </w:p>
        </w:tc>
        <w:tc>
          <w:tcPr>
            <w:tcW w:w="6741" w:type="dxa"/>
          </w:tcPr>
          <w:p w14:paraId="39717E42" w14:textId="77777777" w:rsidR="00243A48" w:rsidRPr="007709F0" w:rsidRDefault="00243A48" w:rsidP="00243A48">
            <w:pPr>
              <w:pStyle w:val="TableOfAmend"/>
              <w:spacing w:before="120" w:after="120" w:line="240" w:lineRule="auto"/>
              <w:ind w:left="0" w:firstLine="0"/>
              <w:rPr>
                <w:rFonts w:cs="Arial"/>
                <w:color w:val="000000"/>
                <w:szCs w:val="18"/>
              </w:rPr>
            </w:pPr>
            <w:r w:rsidRPr="007709F0">
              <w:rPr>
                <w:color w:val="000000"/>
              </w:rPr>
              <w:t xml:space="preserve">am 2016 No.R30/MRCC30; </w:t>
            </w:r>
            <w:r w:rsidRPr="007709F0">
              <w:t xml:space="preserve">am 2018 </w:t>
            </w:r>
            <w:r w:rsidRPr="007709F0">
              <w:rPr>
                <w:rFonts w:cs="Arial"/>
                <w:color w:val="000000"/>
                <w:szCs w:val="18"/>
              </w:rPr>
              <w:t>No. R88/MRCC88; am 2019 No.R41/M42</w:t>
            </w:r>
            <w:r w:rsidR="00A15297" w:rsidRPr="007709F0">
              <w:rPr>
                <w:rFonts w:cs="Arial"/>
                <w:color w:val="000000"/>
                <w:szCs w:val="18"/>
              </w:rPr>
              <w:t>;</w:t>
            </w:r>
          </w:p>
          <w:p w14:paraId="52058C82" w14:textId="77777777" w:rsidR="00A15297" w:rsidRPr="007709F0" w:rsidRDefault="00A15297" w:rsidP="00243A48">
            <w:pPr>
              <w:pStyle w:val="TableOfAmend"/>
              <w:spacing w:before="120" w:after="120" w:line="240" w:lineRule="auto"/>
              <w:ind w:left="0" w:firstLine="0"/>
              <w:rPr>
                <w:color w:val="000000"/>
              </w:rPr>
            </w:pPr>
            <w:r w:rsidRPr="007709F0">
              <w:rPr>
                <w:rFonts w:cs="Arial"/>
                <w:color w:val="000000"/>
                <w:szCs w:val="18"/>
              </w:rPr>
              <w:t>am 2021 No. R7/MRCC7</w:t>
            </w:r>
            <w:r w:rsidR="009C7E41" w:rsidRPr="007709F0">
              <w:rPr>
                <w:rFonts w:cs="Arial"/>
                <w:color w:val="000000"/>
                <w:szCs w:val="18"/>
              </w:rPr>
              <w:t>; am 2021 No. R14/MRCC14</w:t>
            </w:r>
          </w:p>
        </w:tc>
      </w:tr>
      <w:tr w:rsidR="002F68DA" w:rsidRPr="007709F0" w14:paraId="4A5F9A21" w14:textId="77777777" w:rsidTr="002F68DA">
        <w:tc>
          <w:tcPr>
            <w:tcW w:w="2330" w:type="dxa"/>
          </w:tcPr>
          <w:p w14:paraId="3451544A" w14:textId="77777777" w:rsidR="002F68DA" w:rsidRPr="007709F0" w:rsidRDefault="002F68DA" w:rsidP="00243A48">
            <w:pPr>
              <w:pStyle w:val="TableOfAmend"/>
              <w:spacing w:before="120" w:after="120"/>
              <w:rPr>
                <w:color w:val="000000"/>
              </w:rPr>
            </w:pPr>
            <w:r w:rsidRPr="007709F0">
              <w:rPr>
                <w:color w:val="000000"/>
              </w:rPr>
              <w:t>6A.4.2 (Note)</w:t>
            </w:r>
          </w:p>
        </w:tc>
        <w:tc>
          <w:tcPr>
            <w:tcW w:w="6741" w:type="dxa"/>
          </w:tcPr>
          <w:p w14:paraId="2F1B6E34" w14:textId="77777777" w:rsidR="002F68DA" w:rsidRPr="007709F0" w:rsidRDefault="002F68DA">
            <w:pPr>
              <w:pStyle w:val="TableOfAmend"/>
              <w:spacing w:before="120" w:after="120" w:line="240" w:lineRule="auto"/>
              <w:ind w:left="0" w:firstLine="0"/>
              <w:rPr>
                <w:color w:val="000000"/>
              </w:rPr>
            </w:pPr>
            <w:r w:rsidRPr="007709F0">
              <w:rPr>
                <w:color w:val="000000"/>
              </w:rPr>
              <w:t xml:space="preserve">am 2020 No. R3/MRCC3 </w:t>
            </w:r>
          </w:p>
        </w:tc>
      </w:tr>
      <w:tr w:rsidR="00243A48" w:rsidRPr="007709F0" w14:paraId="2CABD7A2" w14:textId="77777777" w:rsidTr="002F68DA">
        <w:tc>
          <w:tcPr>
            <w:tcW w:w="2330" w:type="dxa"/>
          </w:tcPr>
          <w:p w14:paraId="50A8CAA4" w14:textId="77777777" w:rsidR="00243A48" w:rsidRPr="007709F0" w:rsidRDefault="00243A48" w:rsidP="00243A48">
            <w:pPr>
              <w:pStyle w:val="TableOfAmend"/>
              <w:spacing w:before="120" w:after="120"/>
              <w:rPr>
                <w:color w:val="000000"/>
              </w:rPr>
            </w:pPr>
            <w:r w:rsidRPr="007709F0">
              <w:rPr>
                <w:color w:val="000000"/>
              </w:rPr>
              <w:t>6A.4.3</w:t>
            </w:r>
          </w:p>
        </w:tc>
        <w:tc>
          <w:tcPr>
            <w:tcW w:w="6741" w:type="dxa"/>
          </w:tcPr>
          <w:p w14:paraId="7672C992"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r w:rsidR="009C7E41" w:rsidRPr="007709F0">
              <w:rPr>
                <w:rFonts w:cs="Arial"/>
                <w:color w:val="000000"/>
                <w:szCs w:val="18"/>
              </w:rPr>
              <w:t>; am 2021 No. R14/MRCC14</w:t>
            </w:r>
          </w:p>
        </w:tc>
      </w:tr>
      <w:tr w:rsidR="00243A48" w:rsidRPr="007709F0" w14:paraId="2B621346" w14:textId="77777777" w:rsidTr="002F68DA">
        <w:tc>
          <w:tcPr>
            <w:tcW w:w="2330" w:type="dxa"/>
          </w:tcPr>
          <w:p w14:paraId="577C236A" w14:textId="77777777" w:rsidR="00243A48" w:rsidRPr="007709F0" w:rsidRDefault="00243A48" w:rsidP="00243A48">
            <w:pPr>
              <w:pStyle w:val="TableOfAmend"/>
              <w:spacing w:before="120" w:after="120"/>
              <w:rPr>
                <w:color w:val="000000"/>
              </w:rPr>
            </w:pPr>
            <w:r w:rsidRPr="007709F0">
              <w:rPr>
                <w:color w:val="000000"/>
              </w:rPr>
              <w:t>6A.4.4</w:t>
            </w:r>
          </w:p>
        </w:tc>
        <w:tc>
          <w:tcPr>
            <w:tcW w:w="6741" w:type="dxa"/>
          </w:tcPr>
          <w:p w14:paraId="506770E0"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79168641" w14:textId="77777777" w:rsidTr="002F68DA">
        <w:tc>
          <w:tcPr>
            <w:tcW w:w="2330" w:type="dxa"/>
          </w:tcPr>
          <w:p w14:paraId="6C8A2C5C" w14:textId="77777777" w:rsidR="00243A48" w:rsidRPr="007709F0" w:rsidRDefault="00243A48" w:rsidP="00243A48">
            <w:pPr>
              <w:pStyle w:val="TableOfAmend"/>
              <w:spacing w:before="120" w:after="120"/>
              <w:rPr>
                <w:color w:val="000000"/>
              </w:rPr>
            </w:pPr>
            <w:r w:rsidRPr="007709F0">
              <w:rPr>
                <w:color w:val="000000"/>
              </w:rPr>
              <w:t>6A.4.5</w:t>
            </w:r>
          </w:p>
        </w:tc>
        <w:tc>
          <w:tcPr>
            <w:tcW w:w="6741" w:type="dxa"/>
          </w:tcPr>
          <w:p w14:paraId="0BD4ADA7"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r w:rsidR="009C7E41" w:rsidRPr="007709F0">
              <w:rPr>
                <w:rFonts w:cs="Arial"/>
                <w:color w:val="000000"/>
                <w:szCs w:val="18"/>
              </w:rPr>
              <w:t>; am 2021 No. R14/MRCC14</w:t>
            </w:r>
          </w:p>
        </w:tc>
      </w:tr>
      <w:tr w:rsidR="00243A48" w:rsidRPr="007709F0" w14:paraId="22D1E044" w14:textId="77777777" w:rsidTr="002F68DA">
        <w:tc>
          <w:tcPr>
            <w:tcW w:w="2330" w:type="dxa"/>
          </w:tcPr>
          <w:p w14:paraId="70295A5B" w14:textId="77777777" w:rsidR="00243A48" w:rsidRPr="007709F0" w:rsidRDefault="00243A48" w:rsidP="00243A48">
            <w:pPr>
              <w:pStyle w:val="TableOfAmend"/>
              <w:spacing w:before="120" w:after="120"/>
              <w:rPr>
                <w:color w:val="000000"/>
              </w:rPr>
            </w:pPr>
            <w:r w:rsidRPr="007709F0">
              <w:rPr>
                <w:color w:val="000000"/>
              </w:rPr>
              <w:t>6A.4A.1</w:t>
            </w:r>
          </w:p>
        </w:tc>
        <w:tc>
          <w:tcPr>
            <w:tcW w:w="6741" w:type="dxa"/>
          </w:tcPr>
          <w:p w14:paraId="7D7C40E1"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11B1C520" w14:textId="77777777" w:rsidTr="002F68DA">
        <w:tc>
          <w:tcPr>
            <w:tcW w:w="2330" w:type="dxa"/>
          </w:tcPr>
          <w:p w14:paraId="6895532A" w14:textId="77777777" w:rsidR="00243A48" w:rsidRPr="007709F0" w:rsidRDefault="00243A48" w:rsidP="00243A48">
            <w:pPr>
              <w:pStyle w:val="TableOfAmend"/>
              <w:spacing w:before="120" w:after="120"/>
              <w:rPr>
                <w:color w:val="000000"/>
              </w:rPr>
            </w:pPr>
            <w:r w:rsidRPr="007709F0">
              <w:rPr>
                <w:color w:val="000000"/>
              </w:rPr>
              <w:lastRenderedPageBreak/>
              <w:t>6A.5.1</w:t>
            </w:r>
          </w:p>
        </w:tc>
        <w:tc>
          <w:tcPr>
            <w:tcW w:w="6741" w:type="dxa"/>
          </w:tcPr>
          <w:p w14:paraId="43A45085"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r w:rsidR="009C7E41" w:rsidRPr="007709F0">
              <w:rPr>
                <w:rFonts w:cs="Arial"/>
                <w:color w:val="000000"/>
                <w:szCs w:val="18"/>
              </w:rPr>
              <w:t>; am 2021 No. R14/MRCC14</w:t>
            </w:r>
          </w:p>
        </w:tc>
      </w:tr>
      <w:tr w:rsidR="00243A48" w:rsidRPr="007709F0" w14:paraId="62C620F4" w14:textId="77777777" w:rsidTr="002F68DA">
        <w:tc>
          <w:tcPr>
            <w:tcW w:w="2330" w:type="dxa"/>
          </w:tcPr>
          <w:p w14:paraId="6BE4290D" w14:textId="77777777" w:rsidR="00243A48" w:rsidRPr="007709F0" w:rsidRDefault="00243A48" w:rsidP="00243A48">
            <w:pPr>
              <w:pStyle w:val="TableOfAmend"/>
              <w:spacing w:before="120" w:after="120"/>
              <w:rPr>
                <w:color w:val="000000"/>
              </w:rPr>
            </w:pPr>
            <w:r w:rsidRPr="007709F0">
              <w:rPr>
                <w:color w:val="000000"/>
              </w:rPr>
              <w:t>6A.6 (heading)</w:t>
            </w:r>
          </w:p>
        </w:tc>
        <w:tc>
          <w:tcPr>
            <w:tcW w:w="6741" w:type="dxa"/>
          </w:tcPr>
          <w:p w14:paraId="2B07BC0E"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774F4D1F" w14:textId="77777777" w:rsidTr="002F68DA">
        <w:tc>
          <w:tcPr>
            <w:tcW w:w="2330" w:type="dxa"/>
          </w:tcPr>
          <w:p w14:paraId="65EB0F7F" w14:textId="77777777" w:rsidR="00243A48" w:rsidRPr="007709F0" w:rsidRDefault="00243A48" w:rsidP="00243A48">
            <w:pPr>
              <w:pStyle w:val="TableOfAmend"/>
              <w:spacing w:before="120" w:after="120"/>
              <w:rPr>
                <w:color w:val="000000"/>
              </w:rPr>
            </w:pPr>
            <w:r w:rsidRPr="007709F0">
              <w:rPr>
                <w:color w:val="000000"/>
              </w:rPr>
              <w:t>6A.6.1</w:t>
            </w:r>
          </w:p>
        </w:tc>
        <w:tc>
          <w:tcPr>
            <w:tcW w:w="6741" w:type="dxa"/>
          </w:tcPr>
          <w:p w14:paraId="05BE79B2"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r w:rsidR="009C7E41" w:rsidRPr="007709F0">
              <w:rPr>
                <w:rFonts w:cs="Arial"/>
                <w:color w:val="000000"/>
                <w:szCs w:val="18"/>
              </w:rPr>
              <w:t>; am 2021 No. R14/MRCC14</w:t>
            </w:r>
          </w:p>
        </w:tc>
      </w:tr>
      <w:tr w:rsidR="00243A48" w:rsidRPr="007709F0" w14:paraId="21075F7B" w14:textId="77777777" w:rsidTr="002F68DA">
        <w:tc>
          <w:tcPr>
            <w:tcW w:w="2330" w:type="dxa"/>
          </w:tcPr>
          <w:p w14:paraId="384E8597" w14:textId="77777777" w:rsidR="00243A48" w:rsidRPr="007709F0" w:rsidRDefault="00243A48" w:rsidP="00243A48">
            <w:pPr>
              <w:pStyle w:val="TableOfAmend"/>
              <w:spacing w:before="120" w:after="120"/>
              <w:rPr>
                <w:color w:val="000000"/>
              </w:rPr>
            </w:pPr>
            <w:r w:rsidRPr="007709F0">
              <w:rPr>
                <w:color w:val="000000"/>
              </w:rPr>
              <w:t>6A.6.2</w:t>
            </w:r>
          </w:p>
        </w:tc>
        <w:tc>
          <w:tcPr>
            <w:tcW w:w="6741" w:type="dxa"/>
          </w:tcPr>
          <w:p w14:paraId="3767B7EA"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48681F9A" w14:textId="77777777" w:rsidTr="002F68DA">
        <w:tc>
          <w:tcPr>
            <w:tcW w:w="2330" w:type="dxa"/>
          </w:tcPr>
          <w:p w14:paraId="32E6B27F" w14:textId="77777777" w:rsidR="00243A48" w:rsidRPr="007709F0" w:rsidRDefault="00243A48" w:rsidP="00243A48">
            <w:pPr>
              <w:pStyle w:val="TableOfAmend"/>
              <w:spacing w:before="120" w:after="120"/>
              <w:rPr>
                <w:color w:val="000000"/>
              </w:rPr>
            </w:pPr>
            <w:r w:rsidRPr="007709F0">
              <w:rPr>
                <w:color w:val="000000"/>
              </w:rPr>
              <w:t>6A.7.1</w:t>
            </w:r>
          </w:p>
        </w:tc>
        <w:tc>
          <w:tcPr>
            <w:tcW w:w="6741" w:type="dxa"/>
          </w:tcPr>
          <w:p w14:paraId="575A908C"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r w:rsidR="009C7E41" w:rsidRPr="007709F0">
              <w:rPr>
                <w:rFonts w:cs="Arial"/>
                <w:color w:val="000000"/>
                <w:szCs w:val="18"/>
              </w:rPr>
              <w:t>; am 2021 No. R14/MRCC14</w:t>
            </w:r>
          </w:p>
        </w:tc>
      </w:tr>
      <w:tr w:rsidR="00243A48" w:rsidRPr="007709F0" w14:paraId="60257D4E" w14:textId="77777777" w:rsidTr="002F68DA">
        <w:tc>
          <w:tcPr>
            <w:tcW w:w="2330" w:type="dxa"/>
          </w:tcPr>
          <w:p w14:paraId="5D91417E" w14:textId="77777777" w:rsidR="00243A48" w:rsidRPr="007709F0" w:rsidRDefault="00243A48" w:rsidP="00243A48">
            <w:pPr>
              <w:pStyle w:val="TableOfAmend"/>
              <w:spacing w:before="120" w:after="120"/>
              <w:rPr>
                <w:color w:val="000000"/>
              </w:rPr>
            </w:pPr>
            <w:r w:rsidRPr="007709F0">
              <w:rPr>
                <w:color w:val="000000"/>
              </w:rPr>
              <w:t>6A.8 (heading)</w:t>
            </w:r>
          </w:p>
        </w:tc>
        <w:tc>
          <w:tcPr>
            <w:tcW w:w="6741" w:type="dxa"/>
          </w:tcPr>
          <w:p w14:paraId="288A63DA"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5F4C0339" w14:textId="77777777" w:rsidTr="002F68DA">
        <w:tc>
          <w:tcPr>
            <w:tcW w:w="2330" w:type="dxa"/>
          </w:tcPr>
          <w:p w14:paraId="194514BF" w14:textId="77777777" w:rsidR="00243A48" w:rsidRPr="007709F0" w:rsidRDefault="00243A48" w:rsidP="00243A48">
            <w:pPr>
              <w:pStyle w:val="TableOfAmend"/>
              <w:spacing w:before="120" w:after="120"/>
              <w:rPr>
                <w:color w:val="000000"/>
              </w:rPr>
            </w:pPr>
            <w:r w:rsidRPr="007709F0">
              <w:rPr>
                <w:color w:val="000000"/>
              </w:rPr>
              <w:t>6A.8.1</w:t>
            </w:r>
          </w:p>
        </w:tc>
        <w:tc>
          <w:tcPr>
            <w:tcW w:w="6741" w:type="dxa"/>
          </w:tcPr>
          <w:p w14:paraId="0A399D16"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 ed C23</w:t>
            </w:r>
          </w:p>
        </w:tc>
      </w:tr>
      <w:tr w:rsidR="00243A48" w:rsidRPr="007709F0" w14:paraId="4D5137C1" w14:textId="77777777" w:rsidTr="002F68DA">
        <w:tc>
          <w:tcPr>
            <w:tcW w:w="2330" w:type="dxa"/>
          </w:tcPr>
          <w:p w14:paraId="02247E53" w14:textId="77777777" w:rsidR="00243A48" w:rsidRPr="007709F0" w:rsidRDefault="00243A48" w:rsidP="00243A48">
            <w:pPr>
              <w:pStyle w:val="TableOfAmend"/>
              <w:spacing w:before="120" w:after="120"/>
              <w:rPr>
                <w:color w:val="000000"/>
              </w:rPr>
            </w:pPr>
            <w:r w:rsidRPr="007709F0">
              <w:rPr>
                <w:color w:val="000000"/>
              </w:rPr>
              <w:t>6A.8.2</w:t>
            </w:r>
          </w:p>
        </w:tc>
        <w:tc>
          <w:tcPr>
            <w:tcW w:w="6741" w:type="dxa"/>
          </w:tcPr>
          <w:p w14:paraId="4D0ED6BF"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5E3DCD96" w14:textId="77777777" w:rsidTr="002F68DA">
        <w:tc>
          <w:tcPr>
            <w:tcW w:w="2330" w:type="dxa"/>
          </w:tcPr>
          <w:p w14:paraId="3FD4B3D7" w14:textId="77777777" w:rsidR="00243A48" w:rsidRPr="007709F0" w:rsidRDefault="00243A48" w:rsidP="00243A48">
            <w:pPr>
              <w:pStyle w:val="TableOfAmend"/>
              <w:spacing w:before="120" w:after="120"/>
              <w:rPr>
                <w:color w:val="000000"/>
              </w:rPr>
            </w:pPr>
            <w:r w:rsidRPr="007709F0">
              <w:rPr>
                <w:color w:val="000000"/>
              </w:rPr>
              <w:t>6A.9.1</w:t>
            </w:r>
          </w:p>
        </w:tc>
        <w:tc>
          <w:tcPr>
            <w:tcW w:w="6741" w:type="dxa"/>
          </w:tcPr>
          <w:p w14:paraId="5E0418F1"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4EF60A44" w14:textId="77777777" w:rsidTr="002F68DA">
        <w:tc>
          <w:tcPr>
            <w:tcW w:w="2330" w:type="dxa"/>
          </w:tcPr>
          <w:p w14:paraId="0404CCE3" w14:textId="77777777" w:rsidR="00243A48" w:rsidRPr="007709F0" w:rsidRDefault="00243A48" w:rsidP="00243A48">
            <w:pPr>
              <w:pStyle w:val="TableOfAmend"/>
              <w:spacing w:before="120" w:after="120"/>
              <w:rPr>
                <w:color w:val="000000"/>
              </w:rPr>
            </w:pPr>
            <w:r w:rsidRPr="007709F0">
              <w:rPr>
                <w:color w:val="000000"/>
              </w:rPr>
              <w:t>6A.9.2</w:t>
            </w:r>
          </w:p>
        </w:tc>
        <w:tc>
          <w:tcPr>
            <w:tcW w:w="6741" w:type="dxa"/>
          </w:tcPr>
          <w:p w14:paraId="4734C854"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 am 2020 No. R3/MRCC3</w:t>
            </w:r>
            <w:r w:rsidR="00A15297" w:rsidRPr="007709F0">
              <w:rPr>
                <w:rFonts w:cs="Arial"/>
                <w:color w:val="000000"/>
                <w:szCs w:val="18"/>
              </w:rPr>
              <w:t>; am 2021 No. R7/MRCC7</w:t>
            </w:r>
          </w:p>
        </w:tc>
      </w:tr>
      <w:tr w:rsidR="00243A48" w:rsidRPr="007709F0" w14:paraId="0EF8E743" w14:textId="77777777" w:rsidTr="002F68DA">
        <w:tc>
          <w:tcPr>
            <w:tcW w:w="2330" w:type="dxa"/>
          </w:tcPr>
          <w:p w14:paraId="4FF4C50B" w14:textId="77777777" w:rsidR="00243A48" w:rsidRPr="007709F0" w:rsidRDefault="00243A48" w:rsidP="00243A48">
            <w:pPr>
              <w:pStyle w:val="TableOfAmend"/>
              <w:spacing w:before="120" w:after="120"/>
              <w:rPr>
                <w:color w:val="000000"/>
              </w:rPr>
            </w:pPr>
            <w:r w:rsidRPr="007709F0">
              <w:rPr>
                <w:color w:val="000000"/>
              </w:rPr>
              <w:t>6A.9.3</w:t>
            </w:r>
          </w:p>
        </w:tc>
        <w:tc>
          <w:tcPr>
            <w:tcW w:w="6741" w:type="dxa"/>
          </w:tcPr>
          <w:p w14:paraId="7C3817E0"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1DAF3C3F" w14:textId="77777777" w:rsidTr="002F68DA">
        <w:tc>
          <w:tcPr>
            <w:tcW w:w="2330" w:type="dxa"/>
          </w:tcPr>
          <w:p w14:paraId="7DCCA49E" w14:textId="77777777" w:rsidR="00243A48" w:rsidRPr="007709F0" w:rsidRDefault="00243A48" w:rsidP="00243A48">
            <w:pPr>
              <w:pStyle w:val="TableOfAmend"/>
              <w:spacing w:before="120" w:after="120"/>
              <w:rPr>
                <w:color w:val="000000"/>
              </w:rPr>
            </w:pPr>
            <w:r w:rsidRPr="007709F0">
              <w:rPr>
                <w:color w:val="000000"/>
              </w:rPr>
              <w:t>6A.9.4</w:t>
            </w:r>
          </w:p>
        </w:tc>
        <w:tc>
          <w:tcPr>
            <w:tcW w:w="6741" w:type="dxa"/>
          </w:tcPr>
          <w:p w14:paraId="2ED432D7"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r w:rsidR="009C7E41" w:rsidRPr="007709F0">
              <w:rPr>
                <w:rFonts w:cs="Arial"/>
                <w:color w:val="000000"/>
                <w:szCs w:val="18"/>
              </w:rPr>
              <w:t>; am 2021 No. R14/MRCC14</w:t>
            </w:r>
          </w:p>
        </w:tc>
      </w:tr>
      <w:tr w:rsidR="00243A48" w:rsidRPr="007709F0" w14:paraId="1F15B824" w14:textId="77777777" w:rsidTr="002F68DA">
        <w:tc>
          <w:tcPr>
            <w:tcW w:w="2330" w:type="dxa"/>
          </w:tcPr>
          <w:p w14:paraId="66A70411" w14:textId="77777777" w:rsidR="00243A48" w:rsidRPr="007709F0" w:rsidRDefault="00243A48" w:rsidP="00243A48">
            <w:pPr>
              <w:pStyle w:val="TableOfAmend"/>
              <w:spacing w:before="120" w:after="120"/>
              <w:rPr>
                <w:color w:val="000000"/>
              </w:rPr>
            </w:pPr>
            <w:r w:rsidRPr="007709F0">
              <w:rPr>
                <w:color w:val="000000"/>
              </w:rPr>
              <w:t>6A.9.5</w:t>
            </w:r>
          </w:p>
        </w:tc>
        <w:tc>
          <w:tcPr>
            <w:tcW w:w="6741" w:type="dxa"/>
          </w:tcPr>
          <w:p w14:paraId="3053EF72"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 ed C23</w:t>
            </w:r>
            <w:r w:rsidR="009C7E41" w:rsidRPr="007709F0">
              <w:rPr>
                <w:rFonts w:cs="Arial"/>
                <w:color w:val="000000"/>
                <w:szCs w:val="18"/>
              </w:rPr>
              <w:t>; am 2021 No. R14/MRCC14</w:t>
            </w:r>
          </w:p>
        </w:tc>
      </w:tr>
      <w:tr w:rsidR="00243A48" w:rsidRPr="007709F0" w14:paraId="5BB1837F" w14:textId="77777777" w:rsidTr="002F68DA">
        <w:tc>
          <w:tcPr>
            <w:tcW w:w="2330" w:type="dxa"/>
          </w:tcPr>
          <w:p w14:paraId="1F45FABF" w14:textId="77777777" w:rsidR="00243A48" w:rsidRPr="007709F0" w:rsidRDefault="00243A48" w:rsidP="00243A48">
            <w:pPr>
              <w:pStyle w:val="TableOfAmend"/>
              <w:spacing w:before="120" w:after="120"/>
              <w:rPr>
                <w:color w:val="000000"/>
              </w:rPr>
            </w:pPr>
            <w:r w:rsidRPr="007709F0">
              <w:rPr>
                <w:color w:val="000000"/>
              </w:rPr>
              <w:t>6A.9.6</w:t>
            </w:r>
          </w:p>
        </w:tc>
        <w:tc>
          <w:tcPr>
            <w:tcW w:w="6741" w:type="dxa"/>
          </w:tcPr>
          <w:p w14:paraId="5AB137AB"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329B7BBE" w14:textId="77777777" w:rsidTr="002F68DA">
        <w:tc>
          <w:tcPr>
            <w:tcW w:w="2330" w:type="dxa"/>
          </w:tcPr>
          <w:p w14:paraId="440E79F3" w14:textId="77777777" w:rsidR="00243A48" w:rsidRPr="007709F0" w:rsidRDefault="00243A48" w:rsidP="00243A48">
            <w:pPr>
              <w:pStyle w:val="TableOfAmend"/>
              <w:spacing w:before="120" w:after="120"/>
              <w:rPr>
                <w:color w:val="000000"/>
              </w:rPr>
            </w:pPr>
            <w:r w:rsidRPr="007709F0">
              <w:rPr>
                <w:color w:val="000000"/>
              </w:rPr>
              <w:t>6A.9.7</w:t>
            </w:r>
          </w:p>
        </w:tc>
        <w:tc>
          <w:tcPr>
            <w:tcW w:w="6741" w:type="dxa"/>
          </w:tcPr>
          <w:p w14:paraId="7A693ECF"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3D43C604" w14:textId="77777777" w:rsidTr="002F68DA">
        <w:tc>
          <w:tcPr>
            <w:tcW w:w="2330" w:type="dxa"/>
          </w:tcPr>
          <w:p w14:paraId="11E6FB46" w14:textId="77777777" w:rsidR="00243A48" w:rsidRPr="007709F0" w:rsidRDefault="00243A48" w:rsidP="00243A48">
            <w:pPr>
              <w:pStyle w:val="TableOfAmend"/>
              <w:spacing w:before="120" w:after="120"/>
              <w:rPr>
                <w:color w:val="000000"/>
              </w:rPr>
            </w:pPr>
            <w:r w:rsidRPr="007709F0">
              <w:rPr>
                <w:color w:val="000000"/>
              </w:rPr>
              <w:t>6A.9.8</w:t>
            </w:r>
          </w:p>
        </w:tc>
        <w:tc>
          <w:tcPr>
            <w:tcW w:w="6741" w:type="dxa"/>
          </w:tcPr>
          <w:p w14:paraId="65425856"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13A5FAEA" w14:textId="77777777" w:rsidTr="002F68DA">
        <w:tc>
          <w:tcPr>
            <w:tcW w:w="2330" w:type="dxa"/>
          </w:tcPr>
          <w:p w14:paraId="6C105B12" w14:textId="77777777" w:rsidR="00243A48" w:rsidRPr="007709F0" w:rsidRDefault="00243A48" w:rsidP="00243A48">
            <w:pPr>
              <w:pStyle w:val="TableOfAmend"/>
              <w:spacing w:before="120" w:after="120"/>
              <w:rPr>
                <w:color w:val="000000"/>
              </w:rPr>
            </w:pPr>
            <w:r w:rsidRPr="007709F0">
              <w:rPr>
                <w:color w:val="000000"/>
              </w:rPr>
              <w:t>6A.9.9</w:t>
            </w:r>
          </w:p>
        </w:tc>
        <w:tc>
          <w:tcPr>
            <w:tcW w:w="6741" w:type="dxa"/>
          </w:tcPr>
          <w:p w14:paraId="4A82B6A7"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r w:rsidR="009C7E41" w:rsidRPr="007709F0">
              <w:rPr>
                <w:rFonts w:cs="Arial"/>
                <w:color w:val="000000"/>
                <w:szCs w:val="18"/>
              </w:rPr>
              <w:t>; am 2021 No. R14/MRCC14</w:t>
            </w:r>
          </w:p>
        </w:tc>
      </w:tr>
      <w:tr w:rsidR="00243A48" w:rsidRPr="007709F0" w14:paraId="2617BA69" w14:textId="77777777" w:rsidTr="002F68DA">
        <w:tc>
          <w:tcPr>
            <w:tcW w:w="2330" w:type="dxa"/>
          </w:tcPr>
          <w:p w14:paraId="6197991B" w14:textId="77777777" w:rsidR="00243A48" w:rsidRPr="007709F0" w:rsidRDefault="00243A48" w:rsidP="00243A48">
            <w:pPr>
              <w:pStyle w:val="TableOfAmend"/>
              <w:spacing w:before="120" w:after="120"/>
              <w:rPr>
                <w:color w:val="000000"/>
              </w:rPr>
            </w:pPr>
            <w:r w:rsidRPr="007709F0">
              <w:rPr>
                <w:color w:val="000000"/>
              </w:rPr>
              <w:t>Part 6B</w:t>
            </w:r>
          </w:p>
        </w:tc>
        <w:tc>
          <w:tcPr>
            <w:tcW w:w="6741" w:type="dxa"/>
          </w:tcPr>
          <w:p w14:paraId="0FD98032"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33787BAE" w14:textId="77777777" w:rsidTr="002F68DA">
        <w:tc>
          <w:tcPr>
            <w:tcW w:w="2330" w:type="dxa"/>
          </w:tcPr>
          <w:p w14:paraId="7757031E" w14:textId="77777777" w:rsidR="00243A48" w:rsidRPr="007709F0" w:rsidRDefault="00243A48" w:rsidP="00243A48">
            <w:pPr>
              <w:pStyle w:val="TableOfAmend"/>
              <w:spacing w:before="120" w:after="120"/>
              <w:rPr>
                <w:color w:val="000000"/>
              </w:rPr>
            </w:pPr>
            <w:r w:rsidRPr="007709F0">
              <w:rPr>
                <w:color w:val="000000"/>
              </w:rPr>
              <w:t>6B.1 (heading)</w:t>
            </w:r>
          </w:p>
        </w:tc>
        <w:tc>
          <w:tcPr>
            <w:tcW w:w="6741" w:type="dxa"/>
          </w:tcPr>
          <w:p w14:paraId="601F7FD8"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65C113BC" w14:textId="77777777" w:rsidTr="002F68DA">
        <w:tc>
          <w:tcPr>
            <w:tcW w:w="2330" w:type="dxa"/>
          </w:tcPr>
          <w:p w14:paraId="302D7F81" w14:textId="77777777" w:rsidR="00243A48" w:rsidRPr="007709F0" w:rsidRDefault="00243A48" w:rsidP="00243A48">
            <w:pPr>
              <w:pStyle w:val="TableOfAmend"/>
              <w:spacing w:before="120" w:after="120"/>
              <w:rPr>
                <w:color w:val="000000"/>
              </w:rPr>
            </w:pPr>
            <w:r w:rsidRPr="007709F0">
              <w:rPr>
                <w:color w:val="000000"/>
              </w:rPr>
              <w:t>6B.1.1</w:t>
            </w:r>
          </w:p>
        </w:tc>
        <w:tc>
          <w:tcPr>
            <w:tcW w:w="6741" w:type="dxa"/>
          </w:tcPr>
          <w:p w14:paraId="5C8141AB"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13D365B0" w14:textId="77777777" w:rsidTr="002F68DA">
        <w:tc>
          <w:tcPr>
            <w:tcW w:w="2330" w:type="dxa"/>
          </w:tcPr>
          <w:p w14:paraId="3B1F129A" w14:textId="77777777" w:rsidR="00243A48" w:rsidRPr="007709F0" w:rsidRDefault="00243A48" w:rsidP="00243A48">
            <w:pPr>
              <w:pStyle w:val="TableOfAmend"/>
              <w:spacing w:before="120" w:after="120"/>
              <w:rPr>
                <w:color w:val="000000"/>
              </w:rPr>
            </w:pPr>
            <w:r w:rsidRPr="007709F0">
              <w:rPr>
                <w:color w:val="000000"/>
              </w:rPr>
              <w:t>6B.1.2</w:t>
            </w:r>
          </w:p>
        </w:tc>
        <w:tc>
          <w:tcPr>
            <w:tcW w:w="6741" w:type="dxa"/>
          </w:tcPr>
          <w:p w14:paraId="321968BA"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47A7DFA1" w14:textId="77777777" w:rsidTr="002F68DA">
        <w:tc>
          <w:tcPr>
            <w:tcW w:w="2330" w:type="dxa"/>
          </w:tcPr>
          <w:p w14:paraId="2FF0DAAB" w14:textId="77777777" w:rsidR="00243A48" w:rsidRPr="007709F0" w:rsidRDefault="00243A48" w:rsidP="00243A48">
            <w:pPr>
              <w:pStyle w:val="TableOfAmend"/>
              <w:spacing w:before="120" w:after="120"/>
              <w:rPr>
                <w:color w:val="000000"/>
              </w:rPr>
            </w:pPr>
            <w:r w:rsidRPr="007709F0">
              <w:rPr>
                <w:color w:val="000000"/>
              </w:rPr>
              <w:t>6B.2 (heading)</w:t>
            </w:r>
          </w:p>
        </w:tc>
        <w:tc>
          <w:tcPr>
            <w:tcW w:w="6741" w:type="dxa"/>
          </w:tcPr>
          <w:p w14:paraId="4601A1C5"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782F4259" w14:textId="77777777" w:rsidTr="002F68DA">
        <w:tc>
          <w:tcPr>
            <w:tcW w:w="2330" w:type="dxa"/>
          </w:tcPr>
          <w:p w14:paraId="0E3AEDE5" w14:textId="77777777" w:rsidR="00243A48" w:rsidRPr="007709F0" w:rsidRDefault="00243A48" w:rsidP="00243A48">
            <w:pPr>
              <w:pStyle w:val="TableOfAmend"/>
              <w:spacing w:before="120" w:after="120"/>
              <w:rPr>
                <w:color w:val="000000"/>
              </w:rPr>
            </w:pPr>
            <w:r w:rsidRPr="007709F0">
              <w:rPr>
                <w:color w:val="000000"/>
              </w:rPr>
              <w:t>6B.2.1</w:t>
            </w:r>
          </w:p>
        </w:tc>
        <w:tc>
          <w:tcPr>
            <w:tcW w:w="6741" w:type="dxa"/>
          </w:tcPr>
          <w:p w14:paraId="05C52BD5"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1CD614CA" w14:textId="77777777" w:rsidTr="002F68DA">
        <w:tc>
          <w:tcPr>
            <w:tcW w:w="2330" w:type="dxa"/>
          </w:tcPr>
          <w:p w14:paraId="48114479" w14:textId="77777777" w:rsidR="00243A48" w:rsidRPr="007709F0" w:rsidRDefault="00243A48" w:rsidP="00243A48">
            <w:pPr>
              <w:pStyle w:val="TableOfAmend"/>
              <w:spacing w:before="120" w:after="120"/>
              <w:rPr>
                <w:color w:val="000000"/>
              </w:rPr>
            </w:pPr>
            <w:r w:rsidRPr="007709F0">
              <w:rPr>
                <w:color w:val="000000"/>
              </w:rPr>
              <w:t>6B.2.2</w:t>
            </w:r>
          </w:p>
        </w:tc>
        <w:tc>
          <w:tcPr>
            <w:tcW w:w="6741" w:type="dxa"/>
          </w:tcPr>
          <w:p w14:paraId="597C9E69"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5797BAA3" w14:textId="77777777" w:rsidTr="002F68DA">
        <w:tc>
          <w:tcPr>
            <w:tcW w:w="2330" w:type="dxa"/>
          </w:tcPr>
          <w:p w14:paraId="5BE83969" w14:textId="77777777" w:rsidR="00243A48" w:rsidRPr="007709F0" w:rsidRDefault="00243A48" w:rsidP="00243A48">
            <w:pPr>
              <w:pStyle w:val="TableOfAmend"/>
              <w:spacing w:before="120" w:after="120"/>
              <w:rPr>
                <w:color w:val="000000"/>
              </w:rPr>
            </w:pPr>
            <w:r w:rsidRPr="007709F0">
              <w:rPr>
                <w:color w:val="000000"/>
              </w:rPr>
              <w:t>6B.2.3</w:t>
            </w:r>
          </w:p>
        </w:tc>
        <w:tc>
          <w:tcPr>
            <w:tcW w:w="6741" w:type="dxa"/>
          </w:tcPr>
          <w:p w14:paraId="76EF5B8A"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257C4106" w14:textId="77777777" w:rsidTr="002F68DA">
        <w:tc>
          <w:tcPr>
            <w:tcW w:w="2330" w:type="dxa"/>
          </w:tcPr>
          <w:p w14:paraId="72DFE2A4" w14:textId="77777777" w:rsidR="00243A48" w:rsidRPr="007709F0" w:rsidRDefault="00243A48" w:rsidP="00243A48">
            <w:pPr>
              <w:pStyle w:val="TableOfAmend"/>
              <w:spacing w:before="120" w:after="120"/>
              <w:rPr>
                <w:color w:val="000000"/>
              </w:rPr>
            </w:pPr>
            <w:r w:rsidRPr="007709F0">
              <w:rPr>
                <w:color w:val="000000"/>
              </w:rPr>
              <w:t>6B.2.4</w:t>
            </w:r>
          </w:p>
        </w:tc>
        <w:tc>
          <w:tcPr>
            <w:tcW w:w="6741" w:type="dxa"/>
          </w:tcPr>
          <w:p w14:paraId="1206AF35"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693C4365" w14:textId="77777777" w:rsidTr="002F68DA">
        <w:tc>
          <w:tcPr>
            <w:tcW w:w="2330" w:type="dxa"/>
          </w:tcPr>
          <w:p w14:paraId="2AD74292" w14:textId="77777777" w:rsidR="00243A48" w:rsidRPr="007709F0" w:rsidRDefault="00243A48" w:rsidP="00243A48">
            <w:pPr>
              <w:pStyle w:val="TableOfAmend"/>
              <w:spacing w:before="120" w:after="120"/>
              <w:rPr>
                <w:color w:val="000000"/>
              </w:rPr>
            </w:pPr>
            <w:r w:rsidRPr="007709F0">
              <w:rPr>
                <w:color w:val="000000"/>
              </w:rPr>
              <w:t>6B.2.5</w:t>
            </w:r>
          </w:p>
        </w:tc>
        <w:tc>
          <w:tcPr>
            <w:tcW w:w="6741" w:type="dxa"/>
          </w:tcPr>
          <w:p w14:paraId="1F21A825"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58707CA9" w14:textId="77777777" w:rsidTr="002F68DA">
        <w:tc>
          <w:tcPr>
            <w:tcW w:w="2330" w:type="dxa"/>
          </w:tcPr>
          <w:p w14:paraId="47F25D1F" w14:textId="77777777" w:rsidR="00243A48" w:rsidRPr="007709F0" w:rsidRDefault="00243A48" w:rsidP="00243A48">
            <w:pPr>
              <w:pStyle w:val="TableOfAmend"/>
              <w:spacing w:before="120" w:after="120"/>
              <w:rPr>
                <w:color w:val="000000"/>
              </w:rPr>
            </w:pPr>
            <w:r w:rsidRPr="007709F0">
              <w:rPr>
                <w:color w:val="000000"/>
              </w:rPr>
              <w:t>6B.2.6</w:t>
            </w:r>
          </w:p>
        </w:tc>
        <w:tc>
          <w:tcPr>
            <w:tcW w:w="6741" w:type="dxa"/>
          </w:tcPr>
          <w:p w14:paraId="37EB4986"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6F9C9E02" w14:textId="77777777" w:rsidTr="002F68DA">
        <w:tc>
          <w:tcPr>
            <w:tcW w:w="2330" w:type="dxa"/>
          </w:tcPr>
          <w:p w14:paraId="6E6B3735" w14:textId="77777777" w:rsidR="00243A48" w:rsidRPr="007709F0" w:rsidRDefault="00243A48" w:rsidP="00243A48">
            <w:pPr>
              <w:pStyle w:val="TableOfAmend"/>
              <w:spacing w:before="120" w:after="120"/>
              <w:rPr>
                <w:color w:val="000000"/>
              </w:rPr>
            </w:pPr>
            <w:r w:rsidRPr="007709F0">
              <w:rPr>
                <w:color w:val="000000"/>
              </w:rPr>
              <w:lastRenderedPageBreak/>
              <w:t>6B.3 (heading)</w:t>
            </w:r>
          </w:p>
        </w:tc>
        <w:tc>
          <w:tcPr>
            <w:tcW w:w="6741" w:type="dxa"/>
          </w:tcPr>
          <w:p w14:paraId="2231E7F6"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57F90305" w14:textId="77777777" w:rsidTr="002F68DA">
        <w:tc>
          <w:tcPr>
            <w:tcW w:w="2330" w:type="dxa"/>
          </w:tcPr>
          <w:p w14:paraId="6666A42A" w14:textId="77777777" w:rsidR="00243A48" w:rsidRPr="007709F0" w:rsidRDefault="00243A48" w:rsidP="00243A48">
            <w:pPr>
              <w:pStyle w:val="TableOfAmend"/>
              <w:spacing w:before="120" w:after="120"/>
              <w:rPr>
                <w:color w:val="000000"/>
              </w:rPr>
            </w:pPr>
            <w:r w:rsidRPr="007709F0">
              <w:rPr>
                <w:color w:val="000000"/>
              </w:rPr>
              <w:t>6B.3.1</w:t>
            </w:r>
          </w:p>
        </w:tc>
        <w:tc>
          <w:tcPr>
            <w:tcW w:w="6741" w:type="dxa"/>
          </w:tcPr>
          <w:p w14:paraId="0AB4DFC3"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782A9582" w14:textId="77777777" w:rsidTr="002F68DA">
        <w:tc>
          <w:tcPr>
            <w:tcW w:w="2330" w:type="dxa"/>
          </w:tcPr>
          <w:p w14:paraId="06F5C617" w14:textId="77777777" w:rsidR="00243A48" w:rsidRPr="007709F0" w:rsidRDefault="00243A48" w:rsidP="00243A48">
            <w:pPr>
              <w:pStyle w:val="TableOfAmend"/>
              <w:spacing w:before="120" w:after="120"/>
              <w:rPr>
                <w:color w:val="000000"/>
              </w:rPr>
            </w:pPr>
            <w:r w:rsidRPr="007709F0">
              <w:rPr>
                <w:color w:val="000000"/>
              </w:rPr>
              <w:t>6B.4 (heading)</w:t>
            </w:r>
          </w:p>
        </w:tc>
        <w:tc>
          <w:tcPr>
            <w:tcW w:w="6741" w:type="dxa"/>
          </w:tcPr>
          <w:p w14:paraId="1DBD09B8"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59005F85" w14:textId="77777777" w:rsidTr="002F68DA">
        <w:tc>
          <w:tcPr>
            <w:tcW w:w="2330" w:type="dxa"/>
          </w:tcPr>
          <w:p w14:paraId="14B688E0" w14:textId="77777777" w:rsidR="00243A48" w:rsidRPr="007709F0" w:rsidRDefault="00243A48" w:rsidP="00243A48">
            <w:pPr>
              <w:pStyle w:val="TableOfAmend"/>
              <w:spacing w:before="120" w:after="120"/>
              <w:rPr>
                <w:color w:val="000000"/>
              </w:rPr>
            </w:pPr>
            <w:r w:rsidRPr="007709F0">
              <w:rPr>
                <w:color w:val="000000"/>
              </w:rPr>
              <w:t>6B.4.1</w:t>
            </w:r>
          </w:p>
        </w:tc>
        <w:tc>
          <w:tcPr>
            <w:tcW w:w="6741" w:type="dxa"/>
          </w:tcPr>
          <w:p w14:paraId="39ADBB8A"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230F0700" w14:textId="77777777" w:rsidTr="002F68DA">
        <w:tc>
          <w:tcPr>
            <w:tcW w:w="2330" w:type="dxa"/>
          </w:tcPr>
          <w:p w14:paraId="7E5D489B" w14:textId="77777777" w:rsidR="00243A48" w:rsidRPr="007709F0" w:rsidRDefault="00243A48" w:rsidP="00243A48">
            <w:pPr>
              <w:pStyle w:val="TableOfAmend"/>
              <w:spacing w:before="120" w:after="120"/>
              <w:rPr>
                <w:color w:val="000000"/>
              </w:rPr>
            </w:pPr>
            <w:r w:rsidRPr="007709F0">
              <w:rPr>
                <w:color w:val="000000"/>
              </w:rPr>
              <w:t>6B.4.2</w:t>
            </w:r>
          </w:p>
        </w:tc>
        <w:tc>
          <w:tcPr>
            <w:tcW w:w="6741" w:type="dxa"/>
          </w:tcPr>
          <w:p w14:paraId="5BB75399"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7C870637" w14:textId="77777777" w:rsidTr="002F68DA">
        <w:tc>
          <w:tcPr>
            <w:tcW w:w="2330" w:type="dxa"/>
          </w:tcPr>
          <w:p w14:paraId="128C4C7E" w14:textId="77777777" w:rsidR="00243A48" w:rsidRPr="007709F0" w:rsidRDefault="00243A48" w:rsidP="00243A48">
            <w:pPr>
              <w:pStyle w:val="TableOfAmend"/>
              <w:spacing w:before="120" w:after="120"/>
              <w:rPr>
                <w:color w:val="000000"/>
              </w:rPr>
            </w:pPr>
            <w:r w:rsidRPr="007709F0">
              <w:rPr>
                <w:color w:val="000000"/>
              </w:rPr>
              <w:t>6B.4.3</w:t>
            </w:r>
          </w:p>
        </w:tc>
        <w:tc>
          <w:tcPr>
            <w:tcW w:w="6741" w:type="dxa"/>
          </w:tcPr>
          <w:p w14:paraId="2B5F27CF"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5AB52353" w14:textId="77777777" w:rsidTr="002F68DA">
        <w:tc>
          <w:tcPr>
            <w:tcW w:w="2330" w:type="dxa"/>
          </w:tcPr>
          <w:p w14:paraId="630659E6" w14:textId="77777777" w:rsidR="00243A48" w:rsidRPr="007709F0" w:rsidRDefault="00243A48" w:rsidP="00243A48">
            <w:pPr>
              <w:pStyle w:val="TableOfAmend"/>
              <w:spacing w:before="120" w:after="120"/>
              <w:rPr>
                <w:color w:val="000000"/>
              </w:rPr>
            </w:pPr>
            <w:r w:rsidRPr="007709F0">
              <w:rPr>
                <w:color w:val="000000"/>
              </w:rPr>
              <w:t>6B.4.4</w:t>
            </w:r>
          </w:p>
        </w:tc>
        <w:tc>
          <w:tcPr>
            <w:tcW w:w="6741" w:type="dxa"/>
          </w:tcPr>
          <w:p w14:paraId="05B3B861"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3DDBB2B7" w14:textId="77777777" w:rsidTr="002F68DA">
        <w:tc>
          <w:tcPr>
            <w:tcW w:w="2330" w:type="dxa"/>
          </w:tcPr>
          <w:p w14:paraId="721908EE" w14:textId="77777777" w:rsidR="00243A48" w:rsidRPr="007709F0" w:rsidRDefault="00243A48" w:rsidP="00243A48">
            <w:pPr>
              <w:pStyle w:val="TableOfAmend"/>
              <w:spacing w:before="120" w:after="120"/>
              <w:rPr>
                <w:color w:val="000000"/>
              </w:rPr>
            </w:pPr>
            <w:r w:rsidRPr="007709F0">
              <w:rPr>
                <w:color w:val="000000"/>
              </w:rPr>
              <w:t>6B.4.5</w:t>
            </w:r>
          </w:p>
        </w:tc>
        <w:tc>
          <w:tcPr>
            <w:tcW w:w="6741" w:type="dxa"/>
          </w:tcPr>
          <w:p w14:paraId="4578943D"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00381C3D" w14:textId="77777777" w:rsidTr="002F68DA">
        <w:tc>
          <w:tcPr>
            <w:tcW w:w="2330" w:type="dxa"/>
          </w:tcPr>
          <w:p w14:paraId="3063E60E" w14:textId="77777777" w:rsidR="00243A48" w:rsidRPr="007709F0" w:rsidRDefault="00243A48" w:rsidP="00243A48">
            <w:pPr>
              <w:pStyle w:val="TableOfAmend"/>
              <w:spacing w:before="120" w:after="120"/>
              <w:rPr>
                <w:color w:val="000000"/>
              </w:rPr>
            </w:pPr>
            <w:r w:rsidRPr="007709F0">
              <w:rPr>
                <w:color w:val="000000"/>
              </w:rPr>
              <w:t>6B.5 (heading)</w:t>
            </w:r>
          </w:p>
        </w:tc>
        <w:tc>
          <w:tcPr>
            <w:tcW w:w="6741" w:type="dxa"/>
          </w:tcPr>
          <w:p w14:paraId="037D7D2F"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795FE91B" w14:textId="77777777" w:rsidTr="002F68DA">
        <w:tc>
          <w:tcPr>
            <w:tcW w:w="2330" w:type="dxa"/>
          </w:tcPr>
          <w:p w14:paraId="03A0116D" w14:textId="77777777" w:rsidR="00243A48" w:rsidRPr="007709F0" w:rsidRDefault="00243A48" w:rsidP="00243A48">
            <w:pPr>
              <w:pStyle w:val="TableOfAmend"/>
              <w:spacing w:before="120" w:after="120"/>
              <w:rPr>
                <w:color w:val="000000"/>
              </w:rPr>
            </w:pPr>
            <w:r w:rsidRPr="007709F0">
              <w:rPr>
                <w:color w:val="000000"/>
              </w:rPr>
              <w:t>6B.5.1</w:t>
            </w:r>
          </w:p>
        </w:tc>
        <w:tc>
          <w:tcPr>
            <w:tcW w:w="6741" w:type="dxa"/>
          </w:tcPr>
          <w:p w14:paraId="2EC93E18"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5A32DED9" w14:textId="77777777" w:rsidTr="002F68DA">
        <w:tc>
          <w:tcPr>
            <w:tcW w:w="2330" w:type="dxa"/>
          </w:tcPr>
          <w:p w14:paraId="6F7EA847" w14:textId="77777777" w:rsidR="00243A48" w:rsidRPr="007709F0" w:rsidRDefault="00243A48" w:rsidP="00243A48">
            <w:pPr>
              <w:pStyle w:val="TableOfAmend"/>
              <w:spacing w:before="120" w:after="120"/>
              <w:rPr>
                <w:color w:val="000000"/>
              </w:rPr>
            </w:pPr>
            <w:r w:rsidRPr="007709F0">
              <w:rPr>
                <w:color w:val="000000"/>
              </w:rPr>
              <w:t>6B.5.2</w:t>
            </w:r>
          </w:p>
        </w:tc>
        <w:tc>
          <w:tcPr>
            <w:tcW w:w="6741" w:type="dxa"/>
          </w:tcPr>
          <w:p w14:paraId="690AB0F0"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4D622983" w14:textId="77777777" w:rsidTr="002F68DA">
        <w:tc>
          <w:tcPr>
            <w:tcW w:w="2330" w:type="dxa"/>
          </w:tcPr>
          <w:p w14:paraId="6C9C07BE" w14:textId="77777777" w:rsidR="00243A48" w:rsidRPr="007709F0" w:rsidRDefault="00243A48" w:rsidP="00243A48">
            <w:pPr>
              <w:pStyle w:val="TableOfAmend"/>
              <w:spacing w:before="120" w:after="120"/>
              <w:rPr>
                <w:color w:val="000000"/>
              </w:rPr>
            </w:pPr>
            <w:r w:rsidRPr="007709F0">
              <w:rPr>
                <w:color w:val="000000"/>
              </w:rPr>
              <w:t>6B.6 (heading)</w:t>
            </w:r>
          </w:p>
        </w:tc>
        <w:tc>
          <w:tcPr>
            <w:tcW w:w="6741" w:type="dxa"/>
          </w:tcPr>
          <w:p w14:paraId="38E1E6DB"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71CF9F9A" w14:textId="77777777" w:rsidTr="002F68DA">
        <w:tc>
          <w:tcPr>
            <w:tcW w:w="2330" w:type="dxa"/>
          </w:tcPr>
          <w:p w14:paraId="49DF6B25" w14:textId="77777777" w:rsidR="00243A48" w:rsidRPr="007709F0" w:rsidRDefault="00243A48" w:rsidP="00243A48">
            <w:pPr>
              <w:pStyle w:val="TableOfAmend"/>
              <w:spacing w:before="120" w:after="120"/>
              <w:rPr>
                <w:color w:val="000000"/>
              </w:rPr>
            </w:pPr>
            <w:r w:rsidRPr="007709F0">
              <w:rPr>
                <w:color w:val="000000"/>
              </w:rPr>
              <w:t>6B.6.1</w:t>
            </w:r>
          </w:p>
        </w:tc>
        <w:tc>
          <w:tcPr>
            <w:tcW w:w="6741" w:type="dxa"/>
          </w:tcPr>
          <w:p w14:paraId="1B1E3B24"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rep </w:t>
            </w:r>
            <w:r w:rsidRPr="007709F0">
              <w:rPr>
                <w:rFonts w:cs="Arial"/>
                <w:color w:val="000000"/>
                <w:szCs w:val="18"/>
              </w:rPr>
              <w:t>2019 No.R41/M42</w:t>
            </w:r>
          </w:p>
        </w:tc>
      </w:tr>
      <w:tr w:rsidR="00243A48" w:rsidRPr="007709F0" w14:paraId="35DF4255" w14:textId="77777777" w:rsidTr="002F68DA">
        <w:tc>
          <w:tcPr>
            <w:tcW w:w="2330" w:type="dxa"/>
          </w:tcPr>
          <w:p w14:paraId="452ADABF" w14:textId="77777777" w:rsidR="00243A48" w:rsidRPr="007709F0" w:rsidRDefault="00243A48" w:rsidP="00243A48">
            <w:pPr>
              <w:pStyle w:val="TableOfAmend"/>
              <w:spacing w:before="120" w:after="120"/>
              <w:rPr>
                <w:color w:val="000000"/>
              </w:rPr>
            </w:pPr>
            <w:r w:rsidRPr="007709F0">
              <w:rPr>
                <w:color w:val="000000"/>
              </w:rPr>
              <w:t>7.1.2</w:t>
            </w:r>
          </w:p>
        </w:tc>
        <w:tc>
          <w:tcPr>
            <w:tcW w:w="6741" w:type="dxa"/>
          </w:tcPr>
          <w:p w14:paraId="18169859" w14:textId="77777777" w:rsidR="00243A48" w:rsidRPr="007709F0" w:rsidRDefault="00243A48" w:rsidP="00243A48">
            <w:pPr>
              <w:pStyle w:val="TableOfAmend"/>
              <w:spacing w:before="120" w:after="120" w:line="240" w:lineRule="auto"/>
              <w:ind w:left="0" w:firstLine="0"/>
              <w:rPr>
                <w:color w:val="000000"/>
              </w:rPr>
            </w:pPr>
            <w:r w:rsidRPr="007709F0">
              <w:t xml:space="preserve">am 2018 </w:t>
            </w:r>
            <w:r w:rsidRPr="007709F0">
              <w:rPr>
                <w:rFonts w:cs="Arial"/>
                <w:color w:val="000000"/>
                <w:szCs w:val="18"/>
              </w:rPr>
              <w:t>No. R88/MRCC88</w:t>
            </w:r>
          </w:p>
        </w:tc>
      </w:tr>
      <w:tr w:rsidR="00243A48" w:rsidRPr="007709F0" w14:paraId="57A66E10" w14:textId="77777777" w:rsidTr="002F68DA">
        <w:tc>
          <w:tcPr>
            <w:tcW w:w="2330" w:type="dxa"/>
          </w:tcPr>
          <w:p w14:paraId="510092F7" w14:textId="77777777" w:rsidR="00243A48" w:rsidRPr="007709F0" w:rsidRDefault="00243A48" w:rsidP="00243A48">
            <w:pPr>
              <w:pStyle w:val="TableOfAmend"/>
              <w:spacing w:before="120" w:after="120"/>
              <w:rPr>
                <w:color w:val="000000"/>
              </w:rPr>
            </w:pPr>
            <w:r w:rsidRPr="007709F0">
              <w:rPr>
                <w:color w:val="000000"/>
              </w:rPr>
              <w:t>7.1.3</w:t>
            </w:r>
          </w:p>
        </w:tc>
        <w:tc>
          <w:tcPr>
            <w:tcW w:w="6741" w:type="dxa"/>
          </w:tcPr>
          <w:p w14:paraId="1E12F0A3" w14:textId="77777777" w:rsidR="00243A48" w:rsidRPr="007709F0" w:rsidRDefault="00243A48" w:rsidP="00243A48">
            <w:pPr>
              <w:pStyle w:val="TableOfAmend"/>
              <w:spacing w:before="120" w:after="120" w:line="240" w:lineRule="auto"/>
              <w:ind w:left="0" w:firstLine="0"/>
              <w:rPr>
                <w:color w:val="000000"/>
              </w:rPr>
            </w:pPr>
            <w:r w:rsidRPr="007709F0">
              <w:rPr>
                <w:color w:val="000000"/>
              </w:rPr>
              <w:t>rs. 2014 No.R24</w:t>
            </w:r>
            <w:r w:rsidR="00B52498" w:rsidRPr="007709F0">
              <w:rPr>
                <w:color w:val="000000"/>
              </w:rPr>
              <w:t>; am 2020 No. R42/MRCC42</w:t>
            </w:r>
            <w:r w:rsidR="00A36F67" w:rsidRPr="007709F0">
              <w:rPr>
                <w:color w:val="000000"/>
              </w:rPr>
              <w:t xml:space="preserve">; rs </w:t>
            </w:r>
            <w:r w:rsidR="00A36F67" w:rsidRPr="007709F0">
              <w:t>2022 No. R36/MRCC36</w:t>
            </w:r>
          </w:p>
        </w:tc>
      </w:tr>
      <w:tr w:rsidR="00243A48" w:rsidRPr="007709F0" w14:paraId="5634E68A" w14:textId="77777777" w:rsidTr="002F68DA">
        <w:tc>
          <w:tcPr>
            <w:tcW w:w="2330" w:type="dxa"/>
          </w:tcPr>
          <w:p w14:paraId="26D93547" w14:textId="77777777" w:rsidR="00243A48" w:rsidRPr="007709F0" w:rsidRDefault="00243A48" w:rsidP="00243A48">
            <w:pPr>
              <w:pStyle w:val="TableOfAmend"/>
              <w:spacing w:before="120" w:after="120"/>
              <w:rPr>
                <w:color w:val="000000"/>
              </w:rPr>
            </w:pPr>
            <w:r w:rsidRPr="007709F0">
              <w:rPr>
                <w:color w:val="000000"/>
              </w:rPr>
              <w:t>7.1A.1</w:t>
            </w:r>
          </w:p>
        </w:tc>
        <w:tc>
          <w:tcPr>
            <w:tcW w:w="6741" w:type="dxa"/>
          </w:tcPr>
          <w:p w14:paraId="75DDB9FC" w14:textId="77777777" w:rsidR="00243A48" w:rsidRPr="007709F0" w:rsidRDefault="00243A48" w:rsidP="00243A48">
            <w:pPr>
              <w:pStyle w:val="TableOfAmend"/>
              <w:spacing w:before="120" w:after="120" w:line="240" w:lineRule="auto"/>
              <w:ind w:left="0" w:firstLine="0"/>
              <w:rPr>
                <w:color w:val="000000"/>
              </w:rPr>
            </w:pPr>
            <w:r w:rsidRPr="007709F0">
              <w:t xml:space="preserve">am 2018 </w:t>
            </w:r>
            <w:r w:rsidRPr="007709F0">
              <w:rPr>
                <w:rFonts w:cs="Arial"/>
                <w:color w:val="000000"/>
                <w:szCs w:val="18"/>
              </w:rPr>
              <w:t>No. R88/MRCC88</w:t>
            </w:r>
          </w:p>
        </w:tc>
      </w:tr>
      <w:tr w:rsidR="00B52498" w:rsidRPr="007709F0" w14:paraId="4C5BF614" w14:textId="77777777" w:rsidTr="002F68DA">
        <w:tc>
          <w:tcPr>
            <w:tcW w:w="2330" w:type="dxa"/>
          </w:tcPr>
          <w:p w14:paraId="467D2ED9" w14:textId="77777777" w:rsidR="00B52498" w:rsidRPr="007709F0" w:rsidRDefault="00B52498" w:rsidP="00243A48">
            <w:pPr>
              <w:pStyle w:val="TableOfAmend"/>
              <w:spacing w:before="120" w:after="120"/>
              <w:rPr>
                <w:color w:val="000000"/>
              </w:rPr>
            </w:pPr>
            <w:r w:rsidRPr="007709F0">
              <w:rPr>
                <w:color w:val="000000"/>
              </w:rPr>
              <w:t>7.1C</w:t>
            </w:r>
          </w:p>
        </w:tc>
        <w:tc>
          <w:tcPr>
            <w:tcW w:w="6741" w:type="dxa"/>
          </w:tcPr>
          <w:p w14:paraId="4B7B1831" w14:textId="77777777" w:rsidR="00B52498" w:rsidRPr="007709F0" w:rsidRDefault="00C707AC">
            <w:pPr>
              <w:pStyle w:val="TableOfAmend"/>
              <w:spacing w:before="120" w:after="120" w:line="240" w:lineRule="auto"/>
              <w:ind w:left="0" w:firstLine="0"/>
            </w:pPr>
            <w:r w:rsidRPr="007709F0">
              <w:t>ad 2020 No. R42/MRCC42</w:t>
            </w:r>
            <w:r w:rsidR="00A36F67" w:rsidRPr="007709F0">
              <w:t>; rep 2022 No. R36/MRCC36</w:t>
            </w:r>
          </w:p>
        </w:tc>
      </w:tr>
      <w:tr w:rsidR="008B60CB" w:rsidRPr="007709F0" w14:paraId="0828ED8B" w14:textId="77777777" w:rsidTr="002F68DA">
        <w:tc>
          <w:tcPr>
            <w:tcW w:w="2330" w:type="dxa"/>
          </w:tcPr>
          <w:p w14:paraId="7EFC34C7" w14:textId="77777777" w:rsidR="008B60CB" w:rsidRPr="007709F0" w:rsidRDefault="008B60CB" w:rsidP="00243A48">
            <w:pPr>
              <w:pStyle w:val="TableOfAmend"/>
              <w:spacing w:before="120" w:after="120"/>
              <w:rPr>
                <w:color w:val="000000"/>
              </w:rPr>
            </w:pPr>
            <w:r w:rsidRPr="007709F0">
              <w:rPr>
                <w:color w:val="000000"/>
              </w:rPr>
              <w:t>7.1C.1</w:t>
            </w:r>
          </w:p>
        </w:tc>
        <w:tc>
          <w:tcPr>
            <w:tcW w:w="6741" w:type="dxa"/>
          </w:tcPr>
          <w:p w14:paraId="2C81BC7E" w14:textId="77777777" w:rsidR="008B60CB" w:rsidRPr="007709F0" w:rsidRDefault="006E7DAA">
            <w:pPr>
              <w:pStyle w:val="TableOfAmend"/>
              <w:spacing w:before="120" w:after="120" w:line="240" w:lineRule="auto"/>
              <w:ind w:left="0" w:firstLine="0"/>
            </w:pPr>
            <w:r w:rsidRPr="007709F0">
              <w:t>a</w:t>
            </w:r>
            <w:r w:rsidR="008B60CB" w:rsidRPr="007709F0">
              <w:t>m</w:t>
            </w:r>
            <w:r w:rsidRPr="007709F0">
              <w:t xml:space="preserve"> 2022 No. R29/MRCC29</w:t>
            </w:r>
          </w:p>
        </w:tc>
      </w:tr>
      <w:tr w:rsidR="00243A48" w:rsidRPr="007709F0" w14:paraId="3397031B" w14:textId="77777777" w:rsidTr="002F68DA">
        <w:tc>
          <w:tcPr>
            <w:tcW w:w="2330" w:type="dxa"/>
          </w:tcPr>
          <w:p w14:paraId="252D90B7" w14:textId="77777777" w:rsidR="00243A48" w:rsidRPr="007709F0" w:rsidRDefault="00243A48" w:rsidP="00243A48">
            <w:pPr>
              <w:pStyle w:val="TableOfAmend"/>
              <w:spacing w:before="120" w:after="120"/>
              <w:rPr>
                <w:color w:val="000000"/>
              </w:rPr>
            </w:pPr>
            <w:r w:rsidRPr="007709F0">
              <w:rPr>
                <w:color w:val="000000"/>
              </w:rPr>
              <w:t>7.3.3</w:t>
            </w:r>
          </w:p>
        </w:tc>
        <w:tc>
          <w:tcPr>
            <w:tcW w:w="6741" w:type="dxa"/>
          </w:tcPr>
          <w:p w14:paraId="60157E31"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2016 No.R30/MRCC30; am </w:t>
            </w:r>
            <w:r w:rsidRPr="007709F0">
              <w:rPr>
                <w:rFonts w:cs="Arial"/>
                <w:color w:val="000000"/>
                <w:szCs w:val="18"/>
              </w:rPr>
              <w:t>2019 No.R41/M42</w:t>
            </w:r>
          </w:p>
        </w:tc>
      </w:tr>
      <w:tr w:rsidR="00243A48" w:rsidRPr="007709F0" w14:paraId="0E6020D4" w14:textId="77777777" w:rsidTr="002F68DA">
        <w:tc>
          <w:tcPr>
            <w:tcW w:w="2330" w:type="dxa"/>
          </w:tcPr>
          <w:p w14:paraId="435EEC77" w14:textId="77777777" w:rsidR="00243A48" w:rsidRPr="007709F0" w:rsidRDefault="00243A48" w:rsidP="00243A48">
            <w:pPr>
              <w:pStyle w:val="TableOfAmend"/>
              <w:spacing w:before="120" w:after="120"/>
              <w:rPr>
                <w:color w:val="000000"/>
              </w:rPr>
            </w:pPr>
            <w:r w:rsidRPr="007709F0">
              <w:rPr>
                <w:color w:val="000000"/>
              </w:rPr>
              <w:t>7.3.4</w:t>
            </w:r>
          </w:p>
        </w:tc>
        <w:tc>
          <w:tcPr>
            <w:tcW w:w="6741" w:type="dxa"/>
          </w:tcPr>
          <w:p w14:paraId="2BA259EA" w14:textId="77777777" w:rsidR="00243A48" w:rsidRPr="007709F0" w:rsidRDefault="00243A48" w:rsidP="00243A48">
            <w:pPr>
              <w:pStyle w:val="TableOfAmend"/>
              <w:spacing w:before="120" w:after="120" w:line="240" w:lineRule="auto"/>
              <w:ind w:left="0" w:firstLine="0"/>
              <w:rPr>
                <w:color w:val="000000"/>
              </w:rPr>
            </w:pPr>
            <w:r w:rsidRPr="007709F0">
              <w:rPr>
                <w:color w:val="000000"/>
              </w:rPr>
              <w:t>am 2016 No.R30/MRCC30</w:t>
            </w:r>
          </w:p>
        </w:tc>
      </w:tr>
      <w:tr w:rsidR="00243A48" w:rsidRPr="007709F0" w14:paraId="46614EE5" w14:textId="77777777" w:rsidTr="002F68DA">
        <w:tc>
          <w:tcPr>
            <w:tcW w:w="2330" w:type="dxa"/>
          </w:tcPr>
          <w:p w14:paraId="18D82F0C" w14:textId="77777777" w:rsidR="00243A48" w:rsidRPr="007709F0" w:rsidRDefault="00243A48" w:rsidP="00243A48">
            <w:pPr>
              <w:pStyle w:val="TableOfAmend"/>
              <w:spacing w:before="120" w:after="120"/>
              <w:rPr>
                <w:color w:val="000000"/>
              </w:rPr>
            </w:pPr>
            <w:r w:rsidRPr="007709F0">
              <w:rPr>
                <w:color w:val="000000"/>
              </w:rPr>
              <w:t>7.3.6</w:t>
            </w:r>
          </w:p>
        </w:tc>
        <w:tc>
          <w:tcPr>
            <w:tcW w:w="6741" w:type="dxa"/>
          </w:tcPr>
          <w:p w14:paraId="3891A485" w14:textId="77777777" w:rsidR="00243A48" w:rsidRPr="007709F0" w:rsidRDefault="00243A48" w:rsidP="00243A48">
            <w:pPr>
              <w:pStyle w:val="TableOfAmend"/>
              <w:spacing w:before="120" w:after="120" w:line="240" w:lineRule="auto"/>
              <w:ind w:left="0" w:firstLine="0"/>
              <w:rPr>
                <w:color w:val="000000"/>
              </w:rPr>
            </w:pPr>
            <w:r w:rsidRPr="007709F0">
              <w:rPr>
                <w:color w:val="000000"/>
              </w:rPr>
              <w:t>am  2016 No.R30/MRCC30</w:t>
            </w:r>
          </w:p>
        </w:tc>
      </w:tr>
      <w:tr w:rsidR="00243A48" w:rsidRPr="007709F0" w14:paraId="5347D47E" w14:textId="77777777" w:rsidTr="002F68DA">
        <w:tc>
          <w:tcPr>
            <w:tcW w:w="2330" w:type="dxa"/>
          </w:tcPr>
          <w:p w14:paraId="1E1C7319" w14:textId="77777777" w:rsidR="00243A48" w:rsidRPr="007709F0" w:rsidRDefault="00243A48" w:rsidP="00243A48">
            <w:pPr>
              <w:pStyle w:val="TableOfAmend"/>
              <w:spacing w:before="120" w:after="120"/>
              <w:rPr>
                <w:color w:val="000000"/>
              </w:rPr>
            </w:pPr>
            <w:r w:rsidRPr="007709F0">
              <w:rPr>
                <w:color w:val="000000"/>
              </w:rPr>
              <w:t>7.3.6A</w:t>
            </w:r>
          </w:p>
        </w:tc>
        <w:tc>
          <w:tcPr>
            <w:tcW w:w="6741" w:type="dxa"/>
          </w:tcPr>
          <w:p w14:paraId="447839A2" w14:textId="77777777" w:rsidR="00243A48" w:rsidRPr="007709F0" w:rsidRDefault="00243A48" w:rsidP="00243A48">
            <w:pPr>
              <w:pStyle w:val="TableOfAmend"/>
              <w:spacing w:before="120" w:after="120" w:line="240" w:lineRule="auto"/>
              <w:ind w:left="0" w:firstLine="0"/>
              <w:rPr>
                <w:color w:val="000000"/>
              </w:rPr>
            </w:pPr>
            <w:r w:rsidRPr="007709F0">
              <w:rPr>
                <w:color w:val="000000"/>
              </w:rPr>
              <w:t>am 2016 No.R30/MRCC30</w:t>
            </w:r>
          </w:p>
        </w:tc>
      </w:tr>
      <w:tr w:rsidR="003F7780" w:rsidRPr="007709F0" w14:paraId="10C5597A" w14:textId="77777777" w:rsidTr="004B30E2">
        <w:tc>
          <w:tcPr>
            <w:tcW w:w="2330" w:type="dxa"/>
          </w:tcPr>
          <w:p w14:paraId="6A77B978" w14:textId="77777777" w:rsidR="003F7780" w:rsidRPr="007709F0" w:rsidRDefault="003F7780" w:rsidP="004B30E2">
            <w:pPr>
              <w:pStyle w:val="TableOfAmend"/>
              <w:spacing w:before="120" w:after="120"/>
              <w:rPr>
                <w:color w:val="000000"/>
              </w:rPr>
            </w:pPr>
            <w:r>
              <w:rPr>
                <w:color w:val="000000"/>
              </w:rPr>
              <w:t>7.3AA</w:t>
            </w:r>
          </w:p>
        </w:tc>
        <w:tc>
          <w:tcPr>
            <w:tcW w:w="6741" w:type="dxa"/>
          </w:tcPr>
          <w:p w14:paraId="0E132D81" w14:textId="77777777" w:rsidR="003F7780" w:rsidRPr="007709F0" w:rsidRDefault="003F7780" w:rsidP="004B30E2">
            <w:pPr>
              <w:pStyle w:val="TableOfAmend"/>
              <w:spacing w:before="120" w:after="120" w:line="240" w:lineRule="auto"/>
              <w:ind w:left="0" w:firstLine="0"/>
              <w:rPr>
                <w:color w:val="000000"/>
              </w:rPr>
            </w:pPr>
            <w:r>
              <w:rPr>
                <w:color w:val="000000"/>
              </w:rPr>
              <w:t xml:space="preserve">ad </w:t>
            </w:r>
            <w:r w:rsidRPr="00DE6320">
              <w:rPr>
                <w:color w:val="000000"/>
              </w:rPr>
              <w:t>F2024L00785</w:t>
            </w:r>
          </w:p>
        </w:tc>
      </w:tr>
      <w:tr w:rsidR="003F7780" w:rsidRPr="007709F0" w14:paraId="527C3502" w14:textId="77777777" w:rsidTr="004B30E2">
        <w:tc>
          <w:tcPr>
            <w:tcW w:w="2330" w:type="dxa"/>
          </w:tcPr>
          <w:p w14:paraId="7E0645DA" w14:textId="77777777" w:rsidR="003F7780" w:rsidRDefault="003F7780" w:rsidP="004B30E2">
            <w:pPr>
              <w:pStyle w:val="TableOfAmend"/>
              <w:spacing w:before="120" w:after="120"/>
              <w:rPr>
                <w:color w:val="000000"/>
              </w:rPr>
            </w:pPr>
            <w:r>
              <w:rPr>
                <w:color w:val="000000"/>
              </w:rPr>
              <w:t>7.3AA.1</w:t>
            </w:r>
          </w:p>
        </w:tc>
        <w:tc>
          <w:tcPr>
            <w:tcW w:w="6741" w:type="dxa"/>
          </w:tcPr>
          <w:p w14:paraId="51B2C6A9" w14:textId="77777777" w:rsidR="003F7780" w:rsidRDefault="003F7780" w:rsidP="004B30E2">
            <w:pPr>
              <w:pStyle w:val="TableOfAmend"/>
              <w:spacing w:before="120" w:after="120" w:line="240" w:lineRule="auto"/>
              <w:ind w:left="0" w:firstLine="0"/>
              <w:rPr>
                <w:color w:val="000000"/>
              </w:rPr>
            </w:pPr>
            <w:r>
              <w:rPr>
                <w:color w:val="000000"/>
              </w:rPr>
              <w:t xml:space="preserve">ad </w:t>
            </w:r>
            <w:r w:rsidRPr="00595D71">
              <w:rPr>
                <w:rFonts w:cs="Arial"/>
                <w:color w:val="000000"/>
                <w:szCs w:val="18"/>
              </w:rPr>
              <w:t>F2024L00785</w:t>
            </w:r>
          </w:p>
        </w:tc>
      </w:tr>
      <w:tr w:rsidR="003F7780" w:rsidRPr="007709F0" w14:paraId="18E06987" w14:textId="77777777" w:rsidTr="004B30E2">
        <w:tc>
          <w:tcPr>
            <w:tcW w:w="2330" w:type="dxa"/>
          </w:tcPr>
          <w:p w14:paraId="020A71FC" w14:textId="77777777" w:rsidR="003F7780" w:rsidRDefault="003F7780" w:rsidP="004B30E2">
            <w:pPr>
              <w:pStyle w:val="TableOfAmend"/>
              <w:spacing w:before="120" w:after="120"/>
              <w:rPr>
                <w:color w:val="000000"/>
              </w:rPr>
            </w:pPr>
            <w:r>
              <w:rPr>
                <w:color w:val="000000"/>
              </w:rPr>
              <w:t>7.3AA.2</w:t>
            </w:r>
          </w:p>
        </w:tc>
        <w:tc>
          <w:tcPr>
            <w:tcW w:w="6741" w:type="dxa"/>
          </w:tcPr>
          <w:p w14:paraId="65C3855F" w14:textId="77777777" w:rsidR="003F7780" w:rsidRDefault="003F7780" w:rsidP="004B30E2">
            <w:pPr>
              <w:pStyle w:val="TableOfAmend"/>
              <w:spacing w:before="120" w:after="120" w:line="240" w:lineRule="auto"/>
              <w:ind w:left="0" w:firstLine="0"/>
              <w:rPr>
                <w:color w:val="000000"/>
              </w:rPr>
            </w:pPr>
            <w:r>
              <w:rPr>
                <w:color w:val="000000"/>
              </w:rPr>
              <w:t xml:space="preserve">ad </w:t>
            </w:r>
            <w:r w:rsidRPr="00595D71">
              <w:rPr>
                <w:rFonts w:cs="Arial"/>
                <w:color w:val="000000"/>
                <w:szCs w:val="18"/>
              </w:rPr>
              <w:t>F2024L00785</w:t>
            </w:r>
          </w:p>
        </w:tc>
      </w:tr>
      <w:tr w:rsidR="003F7780" w:rsidRPr="007709F0" w14:paraId="2891A2C0" w14:textId="77777777" w:rsidTr="004B30E2">
        <w:tc>
          <w:tcPr>
            <w:tcW w:w="2330" w:type="dxa"/>
          </w:tcPr>
          <w:p w14:paraId="743D2C9E" w14:textId="77777777" w:rsidR="003F7780" w:rsidRDefault="003F7780" w:rsidP="004B30E2">
            <w:pPr>
              <w:pStyle w:val="TableOfAmend"/>
              <w:spacing w:before="120" w:after="120"/>
              <w:rPr>
                <w:color w:val="000000"/>
              </w:rPr>
            </w:pPr>
            <w:r>
              <w:rPr>
                <w:color w:val="000000"/>
              </w:rPr>
              <w:t>7.3AA.3</w:t>
            </w:r>
          </w:p>
        </w:tc>
        <w:tc>
          <w:tcPr>
            <w:tcW w:w="6741" w:type="dxa"/>
          </w:tcPr>
          <w:p w14:paraId="69E59BA9" w14:textId="77777777" w:rsidR="003F7780" w:rsidRDefault="003F7780" w:rsidP="004B30E2">
            <w:pPr>
              <w:pStyle w:val="TableOfAmend"/>
              <w:spacing w:before="120" w:after="120" w:line="240" w:lineRule="auto"/>
              <w:ind w:left="0" w:firstLine="0"/>
              <w:rPr>
                <w:color w:val="000000"/>
              </w:rPr>
            </w:pPr>
            <w:r>
              <w:rPr>
                <w:color w:val="000000"/>
              </w:rPr>
              <w:t xml:space="preserve">ad </w:t>
            </w:r>
            <w:r w:rsidRPr="00595D71">
              <w:rPr>
                <w:rFonts w:cs="Arial"/>
                <w:color w:val="000000"/>
                <w:szCs w:val="18"/>
              </w:rPr>
              <w:t>F2024L00785</w:t>
            </w:r>
          </w:p>
        </w:tc>
      </w:tr>
      <w:tr w:rsidR="003F7780" w:rsidRPr="007709F0" w14:paraId="1EC09112" w14:textId="77777777" w:rsidTr="004B30E2">
        <w:tc>
          <w:tcPr>
            <w:tcW w:w="2330" w:type="dxa"/>
          </w:tcPr>
          <w:p w14:paraId="761D58FE" w14:textId="77777777" w:rsidR="003F7780" w:rsidRDefault="003F7780" w:rsidP="004B30E2">
            <w:pPr>
              <w:pStyle w:val="TableOfAmend"/>
              <w:spacing w:before="120" w:after="120"/>
              <w:rPr>
                <w:color w:val="000000"/>
              </w:rPr>
            </w:pPr>
            <w:r>
              <w:rPr>
                <w:color w:val="000000"/>
              </w:rPr>
              <w:t>7.3AA.4</w:t>
            </w:r>
          </w:p>
        </w:tc>
        <w:tc>
          <w:tcPr>
            <w:tcW w:w="6741" w:type="dxa"/>
          </w:tcPr>
          <w:p w14:paraId="5EEBFFC8" w14:textId="77777777" w:rsidR="003F7780" w:rsidRDefault="003F7780" w:rsidP="004B30E2">
            <w:pPr>
              <w:pStyle w:val="TableOfAmend"/>
              <w:spacing w:before="120" w:after="120" w:line="240" w:lineRule="auto"/>
              <w:ind w:left="0" w:firstLine="0"/>
              <w:rPr>
                <w:color w:val="000000"/>
              </w:rPr>
            </w:pPr>
            <w:r>
              <w:rPr>
                <w:color w:val="000000"/>
              </w:rPr>
              <w:t xml:space="preserve">ad </w:t>
            </w:r>
            <w:r w:rsidRPr="00595D71">
              <w:rPr>
                <w:rFonts w:cs="Arial"/>
                <w:color w:val="000000"/>
                <w:szCs w:val="18"/>
              </w:rPr>
              <w:t>F2024L00785</w:t>
            </w:r>
          </w:p>
        </w:tc>
      </w:tr>
      <w:tr w:rsidR="00243A48" w:rsidRPr="007709F0" w14:paraId="4DA4ACD0" w14:textId="77777777" w:rsidTr="002F68DA">
        <w:tc>
          <w:tcPr>
            <w:tcW w:w="2330" w:type="dxa"/>
          </w:tcPr>
          <w:p w14:paraId="05AFBB0C" w14:textId="77777777" w:rsidR="00243A48" w:rsidRPr="007709F0" w:rsidRDefault="00243A48" w:rsidP="00243A48">
            <w:pPr>
              <w:pStyle w:val="TableOfAmend"/>
              <w:spacing w:before="120" w:after="120"/>
              <w:rPr>
                <w:color w:val="000000"/>
              </w:rPr>
            </w:pPr>
            <w:r w:rsidRPr="007709F0">
              <w:rPr>
                <w:color w:val="000000"/>
              </w:rPr>
              <w:t>7.3A.1</w:t>
            </w:r>
          </w:p>
        </w:tc>
        <w:tc>
          <w:tcPr>
            <w:tcW w:w="6741" w:type="dxa"/>
          </w:tcPr>
          <w:p w14:paraId="41A76399"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0B1FB410" w14:textId="77777777" w:rsidTr="002F68DA">
        <w:tc>
          <w:tcPr>
            <w:tcW w:w="2330" w:type="dxa"/>
          </w:tcPr>
          <w:p w14:paraId="4186854C" w14:textId="77777777" w:rsidR="00243A48" w:rsidRPr="007709F0" w:rsidRDefault="00243A48" w:rsidP="00243A48">
            <w:pPr>
              <w:pStyle w:val="TableOfAmend"/>
              <w:spacing w:before="120" w:after="120"/>
              <w:rPr>
                <w:color w:val="000000"/>
              </w:rPr>
            </w:pPr>
            <w:r w:rsidRPr="007709F0">
              <w:rPr>
                <w:color w:val="000000"/>
              </w:rPr>
              <w:lastRenderedPageBreak/>
              <w:t>7.3A.6B</w:t>
            </w:r>
          </w:p>
        </w:tc>
        <w:tc>
          <w:tcPr>
            <w:tcW w:w="6741" w:type="dxa"/>
          </w:tcPr>
          <w:p w14:paraId="60B4975D"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994B7B" w:rsidRPr="007709F0" w14:paraId="765CA099" w14:textId="77777777" w:rsidTr="002F68DA">
        <w:tc>
          <w:tcPr>
            <w:tcW w:w="2330" w:type="dxa"/>
          </w:tcPr>
          <w:p w14:paraId="13C873C0" w14:textId="39F26BE4" w:rsidR="00994B7B" w:rsidRDefault="00994B7B" w:rsidP="00243A48">
            <w:pPr>
              <w:pStyle w:val="TableOfAmend"/>
              <w:spacing w:before="120" w:after="120"/>
              <w:rPr>
                <w:color w:val="000000"/>
              </w:rPr>
            </w:pPr>
            <w:r>
              <w:rPr>
                <w:color w:val="000000"/>
              </w:rPr>
              <w:t>7.3B</w:t>
            </w:r>
          </w:p>
        </w:tc>
        <w:tc>
          <w:tcPr>
            <w:tcW w:w="6741" w:type="dxa"/>
          </w:tcPr>
          <w:p w14:paraId="0C0D5403" w14:textId="3C76BEA9" w:rsidR="00994B7B" w:rsidRDefault="00994B7B" w:rsidP="00243A48">
            <w:pPr>
              <w:pStyle w:val="TableOfAmend"/>
              <w:spacing w:before="120" w:after="120" w:line="240" w:lineRule="auto"/>
              <w:ind w:left="0" w:firstLine="0"/>
              <w:rPr>
                <w:color w:val="000000"/>
              </w:rPr>
            </w:pPr>
            <w:r>
              <w:rPr>
                <w:color w:val="000000"/>
              </w:rPr>
              <w:t xml:space="preserve">ad </w:t>
            </w:r>
            <w:r w:rsidRPr="00595D71">
              <w:rPr>
                <w:rFonts w:cs="Arial"/>
                <w:color w:val="000000"/>
                <w:szCs w:val="18"/>
              </w:rPr>
              <w:t>F2024L00785</w:t>
            </w:r>
          </w:p>
        </w:tc>
      </w:tr>
      <w:tr w:rsidR="00994B7B" w:rsidRPr="007709F0" w14:paraId="3921ABA5" w14:textId="77777777" w:rsidTr="002F68DA">
        <w:tc>
          <w:tcPr>
            <w:tcW w:w="2330" w:type="dxa"/>
          </w:tcPr>
          <w:p w14:paraId="62B6E47A" w14:textId="392A8156" w:rsidR="00994B7B" w:rsidRDefault="00994B7B" w:rsidP="00243A48">
            <w:pPr>
              <w:pStyle w:val="TableOfAmend"/>
              <w:spacing w:before="120" w:after="120"/>
              <w:rPr>
                <w:color w:val="000000"/>
              </w:rPr>
            </w:pPr>
            <w:r>
              <w:rPr>
                <w:color w:val="000000"/>
              </w:rPr>
              <w:t>7.3B.1</w:t>
            </w:r>
          </w:p>
        </w:tc>
        <w:tc>
          <w:tcPr>
            <w:tcW w:w="6741" w:type="dxa"/>
          </w:tcPr>
          <w:p w14:paraId="1D67FB55" w14:textId="172F9E96" w:rsidR="00994B7B" w:rsidRDefault="00994B7B" w:rsidP="00243A48">
            <w:pPr>
              <w:pStyle w:val="TableOfAmend"/>
              <w:spacing w:before="120" w:after="120" w:line="240" w:lineRule="auto"/>
              <w:ind w:left="0" w:firstLine="0"/>
              <w:rPr>
                <w:color w:val="000000"/>
              </w:rPr>
            </w:pPr>
            <w:r>
              <w:rPr>
                <w:color w:val="000000"/>
              </w:rPr>
              <w:t xml:space="preserve">ad </w:t>
            </w:r>
            <w:r w:rsidRPr="00595D71">
              <w:rPr>
                <w:rFonts w:cs="Arial"/>
                <w:color w:val="000000"/>
                <w:szCs w:val="18"/>
              </w:rPr>
              <w:t>F2024L00785</w:t>
            </w:r>
          </w:p>
        </w:tc>
      </w:tr>
      <w:tr w:rsidR="00994B7B" w:rsidRPr="007709F0" w14:paraId="00D5C489" w14:textId="77777777" w:rsidTr="002F68DA">
        <w:tc>
          <w:tcPr>
            <w:tcW w:w="2330" w:type="dxa"/>
          </w:tcPr>
          <w:p w14:paraId="6971F0D0" w14:textId="0865B84E" w:rsidR="00994B7B" w:rsidRDefault="00994B7B" w:rsidP="00243A48">
            <w:pPr>
              <w:pStyle w:val="TableOfAmend"/>
              <w:spacing w:before="120" w:after="120"/>
              <w:rPr>
                <w:color w:val="000000"/>
              </w:rPr>
            </w:pPr>
            <w:r>
              <w:rPr>
                <w:color w:val="000000"/>
              </w:rPr>
              <w:t>7.3B.2</w:t>
            </w:r>
          </w:p>
        </w:tc>
        <w:tc>
          <w:tcPr>
            <w:tcW w:w="6741" w:type="dxa"/>
          </w:tcPr>
          <w:p w14:paraId="53305911" w14:textId="49E2E77E" w:rsidR="00994B7B" w:rsidRDefault="00994B7B" w:rsidP="00243A48">
            <w:pPr>
              <w:pStyle w:val="TableOfAmend"/>
              <w:spacing w:before="120" w:after="120" w:line="240" w:lineRule="auto"/>
              <w:ind w:left="0" w:firstLine="0"/>
              <w:rPr>
                <w:color w:val="000000"/>
              </w:rPr>
            </w:pPr>
            <w:r>
              <w:rPr>
                <w:color w:val="000000"/>
              </w:rPr>
              <w:t xml:space="preserve">ad </w:t>
            </w:r>
            <w:r w:rsidRPr="00595D71">
              <w:rPr>
                <w:rFonts w:cs="Arial"/>
                <w:color w:val="000000"/>
                <w:szCs w:val="18"/>
              </w:rPr>
              <w:t>F2024L00785</w:t>
            </w:r>
          </w:p>
        </w:tc>
      </w:tr>
      <w:tr w:rsidR="00994B7B" w:rsidRPr="007709F0" w14:paraId="3CF26375" w14:textId="77777777" w:rsidTr="002F68DA">
        <w:tc>
          <w:tcPr>
            <w:tcW w:w="2330" w:type="dxa"/>
          </w:tcPr>
          <w:p w14:paraId="39382C61" w14:textId="42DD1746" w:rsidR="00994B7B" w:rsidRDefault="00994B7B" w:rsidP="00243A48">
            <w:pPr>
              <w:pStyle w:val="TableOfAmend"/>
              <w:spacing w:before="120" w:after="120"/>
              <w:rPr>
                <w:color w:val="000000"/>
              </w:rPr>
            </w:pPr>
            <w:r>
              <w:rPr>
                <w:color w:val="000000"/>
              </w:rPr>
              <w:t>7.3B.3</w:t>
            </w:r>
          </w:p>
        </w:tc>
        <w:tc>
          <w:tcPr>
            <w:tcW w:w="6741" w:type="dxa"/>
          </w:tcPr>
          <w:p w14:paraId="3B0B5616" w14:textId="3648AF2C" w:rsidR="00994B7B" w:rsidRDefault="00994B7B" w:rsidP="00243A48">
            <w:pPr>
              <w:pStyle w:val="TableOfAmend"/>
              <w:spacing w:before="120" w:after="120" w:line="240" w:lineRule="auto"/>
              <w:ind w:left="0" w:firstLine="0"/>
              <w:rPr>
                <w:color w:val="000000"/>
              </w:rPr>
            </w:pPr>
            <w:r>
              <w:rPr>
                <w:color w:val="000000"/>
              </w:rPr>
              <w:t xml:space="preserve">ad </w:t>
            </w:r>
            <w:r w:rsidRPr="00595D71">
              <w:rPr>
                <w:rFonts w:cs="Arial"/>
                <w:color w:val="000000"/>
                <w:szCs w:val="18"/>
              </w:rPr>
              <w:t>F2024L00785</w:t>
            </w:r>
          </w:p>
        </w:tc>
      </w:tr>
      <w:tr w:rsidR="00994B7B" w:rsidRPr="007709F0" w14:paraId="20FBE9A6" w14:textId="77777777" w:rsidTr="002F68DA">
        <w:tc>
          <w:tcPr>
            <w:tcW w:w="2330" w:type="dxa"/>
          </w:tcPr>
          <w:p w14:paraId="47938D57" w14:textId="6D5E466C" w:rsidR="00994B7B" w:rsidRDefault="00994B7B" w:rsidP="00243A48">
            <w:pPr>
              <w:pStyle w:val="TableOfAmend"/>
              <w:spacing w:before="120" w:after="120"/>
              <w:rPr>
                <w:color w:val="000000"/>
              </w:rPr>
            </w:pPr>
            <w:r>
              <w:rPr>
                <w:color w:val="000000"/>
              </w:rPr>
              <w:t>7.3B.4</w:t>
            </w:r>
          </w:p>
        </w:tc>
        <w:tc>
          <w:tcPr>
            <w:tcW w:w="6741" w:type="dxa"/>
          </w:tcPr>
          <w:p w14:paraId="02A221EB" w14:textId="1B5EB3F7" w:rsidR="00994B7B" w:rsidRDefault="00994B7B" w:rsidP="00243A48">
            <w:pPr>
              <w:pStyle w:val="TableOfAmend"/>
              <w:spacing w:before="120" w:after="120" w:line="240" w:lineRule="auto"/>
              <w:ind w:left="0" w:firstLine="0"/>
              <w:rPr>
                <w:color w:val="000000"/>
              </w:rPr>
            </w:pPr>
            <w:r>
              <w:rPr>
                <w:color w:val="000000"/>
              </w:rPr>
              <w:t xml:space="preserve">ad </w:t>
            </w:r>
            <w:r w:rsidRPr="00595D71">
              <w:rPr>
                <w:rFonts w:cs="Arial"/>
                <w:color w:val="000000"/>
                <w:szCs w:val="18"/>
              </w:rPr>
              <w:t>F2024L00785</w:t>
            </w:r>
          </w:p>
        </w:tc>
      </w:tr>
      <w:tr w:rsidR="00243A48" w:rsidRPr="007709F0" w14:paraId="1DB0FC7F" w14:textId="77777777" w:rsidTr="002F68DA">
        <w:tc>
          <w:tcPr>
            <w:tcW w:w="2330" w:type="dxa"/>
          </w:tcPr>
          <w:p w14:paraId="5A4B8528" w14:textId="77777777" w:rsidR="00243A48" w:rsidRPr="007709F0" w:rsidRDefault="00243A48" w:rsidP="00243A48">
            <w:pPr>
              <w:pStyle w:val="TableOfAmend"/>
              <w:spacing w:before="120" w:after="120"/>
              <w:rPr>
                <w:color w:val="000000"/>
              </w:rPr>
            </w:pPr>
            <w:r w:rsidRPr="007709F0">
              <w:rPr>
                <w:color w:val="000000"/>
              </w:rPr>
              <w:t>7.4.2</w:t>
            </w:r>
          </w:p>
        </w:tc>
        <w:tc>
          <w:tcPr>
            <w:tcW w:w="6741" w:type="dxa"/>
          </w:tcPr>
          <w:p w14:paraId="1E4023FA" w14:textId="77777777" w:rsidR="00243A48" w:rsidRPr="007709F0" w:rsidRDefault="00243A48" w:rsidP="00243A48">
            <w:pPr>
              <w:pStyle w:val="TableOfAmend"/>
              <w:spacing w:before="120" w:after="120" w:line="240" w:lineRule="auto"/>
              <w:ind w:left="0" w:firstLine="0"/>
              <w:rPr>
                <w:color w:val="000000"/>
              </w:rPr>
            </w:pPr>
            <w:r w:rsidRPr="007709F0">
              <w:t xml:space="preserve">am 2018 </w:t>
            </w:r>
            <w:r w:rsidRPr="007709F0">
              <w:rPr>
                <w:rFonts w:cs="Arial"/>
                <w:color w:val="000000"/>
                <w:szCs w:val="18"/>
              </w:rPr>
              <w:t>No. R88/MRCC88</w:t>
            </w:r>
          </w:p>
        </w:tc>
      </w:tr>
      <w:tr w:rsidR="00243A48" w:rsidRPr="007709F0" w14:paraId="097EBBB1" w14:textId="77777777" w:rsidTr="002F68DA">
        <w:tc>
          <w:tcPr>
            <w:tcW w:w="2330" w:type="dxa"/>
          </w:tcPr>
          <w:p w14:paraId="29D36356" w14:textId="77777777" w:rsidR="00243A48" w:rsidRPr="007709F0" w:rsidRDefault="00243A48" w:rsidP="00243A48">
            <w:pPr>
              <w:pStyle w:val="TableOfAmend"/>
              <w:spacing w:before="120" w:after="120"/>
              <w:rPr>
                <w:color w:val="000000"/>
              </w:rPr>
            </w:pPr>
            <w:r w:rsidRPr="007709F0">
              <w:rPr>
                <w:color w:val="000000"/>
              </w:rPr>
              <w:t>7.4.3</w:t>
            </w:r>
          </w:p>
        </w:tc>
        <w:tc>
          <w:tcPr>
            <w:tcW w:w="6741" w:type="dxa"/>
          </w:tcPr>
          <w:p w14:paraId="2D96B3DC" w14:textId="77777777" w:rsidR="00243A48" w:rsidRPr="007709F0" w:rsidRDefault="00243A48" w:rsidP="00243A48">
            <w:pPr>
              <w:pStyle w:val="TableOfAmend"/>
              <w:spacing w:before="120" w:after="120" w:line="240" w:lineRule="auto"/>
              <w:ind w:left="0" w:firstLine="0"/>
            </w:pPr>
            <w:r w:rsidRPr="007709F0">
              <w:t xml:space="preserve">am 2018 </w:t>
            </w:r>
            <w:r w:rsidRPr="007709F0">
              <w:rPr>
                <w:rFonts w:cs="Arial"/>
                <w:color w:val="000000"/>
                <w:szCs w:val="18"/>
              </w:rPr>
              <w:t>No. R88/MRCC88</w:t>
            </w:r>
          </w:p>
        </w:tc>
      </w:tr>
      <w:tr w:rsidR="00243A48" w:rsidRPr="007709F0" w14:paraId="6C0F40BC" w14:textId="77777777" w:rsidTr="002F68DA">
        <w:tc>
          <w:tcPr>
            <w:tcW w:w="2330" w:type="dxa"/>
          </w:tcPr>
          <w:p w14:paraId="5DF334B0" w14:textId="77777777" w:rsidR="00243A48" w:rsidRPr="007709F0" w:rsidRDefault="00243A48" w:rsidP="00243A48">
            <w:pPr>
              <w:pStyle w:val="TableOfAmend"/>
              <w:spacing w:before="120" w:after="120"/>
              <w:rPr>
                <w:color w:val="000000"/>
              </w:rPr>
            </w:pPr>
            <w:r w:rsidRPr="007709F0">
              <w:rPr>
                <w:color w:val="000000"/>
              </w:rPr>
              <w:t>7.4.4</w:t>
            </w:r>
          </w:p>
        </w:tc>
        <w:tc>
          <w:tcPr>
            <w:tcW w:w="6741" w:type="dxa"/>
          </w:tcPr>
          <w:p w14:paraId="56393767" w14:textId="77777777" w:rsidR="00243A48" w:rsidRPr="007709F0" w:rsidRDefault="00243A48" w:rsidP="00243A48">
            <w:pPr>
              <w:pStyle w:val="TableOfAmend"/>
              <w:spacing w:before="120" w:after="120" w:line="240" w:lineRule="auto"/>
              <w:ind w:left="0" w:firstLine="0"/>
            </w:pPr>
            <w:r w:rsidRPr="007709F0">
              <w:t>am 2020 No. R3/MRCC3</w:t>
            </w:r>
            <w:r w:rsidR="00A15297" w:rsidRPr="007709F0">
              <w:t>; am 2021 No. R7/MRCC7</w:t>
            </w:r>
          </w:p>
        </w:tc>
      </w:tr>
      <w:tr w:rsidR="00243A48" w:rsidRPr="007709F0" w14:paraId="1F33473B" w14:textId="77777777" w:rsidTr="002F68DA">
        <w:tc>
          <w:tcPr>
            <w:tcW w:w="2330" w:type="dxa"/>
          </w:tcPr>
          <w:p w14:paraId="20334FBB" w14:textId="77777777" w:rsidR="00243A48" w:rsidRPr="007709F0" w:rsidRDefault="00243A48" w:rsidP="00243A48">
            <w:pPr>
              <w:pStyle w:val="TableOfAmend"/>
              <w:spacing w:before="120" w:after="120"/>
              <w:rPr>
                <w:color w:val="000000"/>
              </w:rPr>
            </w:pPr>
            <w:r w:rsidRPr="007709F0">
              <w:rPr>
                <w:color w:val="000000"/>
              </w:rPr>
              <w:t>7.4.5</w:t>
            </w:r>
          </w:p>
        </w:tc>
        <w:tc>
          <w:tcPr>
            <w:tcW w:w="6741" w:type="dxa"/>
          </w:tcPr>
          <w:p w14:paraId="6B866DE8" w14:textId="77777777" w:rsidR="00243A48" w:rsidRPr="007709F0" w:rsidRDefault="00243A48" w:rsidP="00243A48">
            <w:pPr>
              <w:pStyle w:val="TableOfAmend"/>
              <w:spacing w:before="120" w:after="120" w:line="240" w:lineRule="auto"/>
              <w:ind w:left="0" w:firstLine="0"/>
            </w:pPr>
            <w:r w:rsidRPr="007709F0">
              <w:t>am 2020 No. R3/MRCC3</w:t>
            </w:r>
            <w:r w:rsidR="00A15297" w:rsidRPr="007709F0">
              <w:t>; am 2021 No. R7/MRCC7</w:t>
            </w:r>
          </w:p>
        </w:tc>
      </w:tr>
      <w:tr w:rsidR="00243A48" w:rsidRPr="007709F0" w14:paraId="796EB694" w14:textId="77777777" w:rsidTr="002F68DA">
        <w:tc>
          <w:tcPr>
            <w:tcW w:w="2330" w:type="dxa"/>
          </w:tcPr>
          <w:p w14:paraId="0D407648" w14:textId="77777777" w:rsidR="00243A48" w:rsidRPr="007709F0" w:rsidRDefault="00243A48" w:rsidP="00243A48">
            <w:pPr>
              <w:pStyle w:val="TableOfAmend"/>
              <w:spacing w:before="120" w:after="120"/>
              <w:rPr>
                <w:color w:val="000000"/>
              </w:rPr>
            </w:pPr>
            <w:r w:rsidRPr="007709F0">
              <w:rPr>
                <w:color w:val="000000"/>
              </w:rPr>
              <w:t>7.5.1</w:t>
            </w:r>
          </w:p>
        </w:tc>
        <w:tc>
          <w:tcPr>
            <w:tcW w:w="6741" w:type="dxa"/>
          </w:tcPr>
          <w:p w14:paraId="7D066572" w14:textId="77777777" w:rsidR="00243A48" w:rsidRPr="007709F0" w:rsidRDefault="00243A48" w:rsidP="00243A48">
            <w:pPr>
              <w:pStyle w:val="TableOfAmend"/>
              <w:spacing w:before="120" w:after="120" w:line="240" w:lineRule="auto"/>
              <w:ind w:left="0" w:firstLine="0"/>
            </w:pPr>
            <w:r w:rsidRPr="007709F0">
              <w:t xml:space="preserve">am </w:t>
            </w:r>
            <w:r w:rsidRPr="007709F0">
              <w:rPr>
                <w:rFonts w:cs="Arial"/>
                <w:color w:val="000000"/>
                <w:szCs w:val="18"/>
              </w:rPr>
              <w:t>2019 No.R41/M42; ed C23</w:t>
            </w:r>
          </w:p>
        </w:tc>
      </w:tr>
      <w:tr w:rsidR="00243A48" w:rsidRPr="007709F0" w14:paraId="093ACB0F" w14:textId="77777777" w:rsidTr="002F68DA">
        <w:tc>
          <w:tcPr>
            <w:tcW w:w="2330" w:type="dxa"/>
          </w:tcPr>
          <w:p w14:paraId="275F48D3" w14:textId="77777777" w:rsidR="00243A48" w:rsidRPr="007709F0" w:rsidRDefault="00243A48" w:rsidP="00243A48">
            <w:pPr>
              <w:pStyle w:val="TableOfAmend"/>
              <w:spacing w:before="120" w:after="120"/>
              <w:rPr>
                <w:color w:val="000000"/>
              </w:rPr>
            </w:pPr>
            <w:r w:rsidRPr="007709F0">
              <w:rPr>
                <w:color w:val="000000"/>
              </w:rPr>
              <w:t>7.5.2</w:t>
            </w:r>
          </w:p>
        </w:tc>
        <w:tc>
          <w:tcPr>
            <w:tcW w:w="6741" w:type="dxa"/>
          </w:tcPr>
          <w:p w14:paraId="0D798047" w14:textId="77777777" w:rsidR="00243A48" w:rsidRPr="007709F0" w:rsidRDefault="00243A48" w:rsidP="00243A48">
            <w:pPr>
              <w:pStyle w:val="TableOfAmend"/>
              <w:spacing w:before="120" w:after="120" w:line="240" w:lineRule="auto"/>
              <w:ind w:left="0" w:firstLine="0"/>
            </w:pPr>
            <w:r w:rsidRPr="007709F0">
              <w:t xml:space="preserve">am </w:t>
            </w:r>
            <w:r w:rsidRPr="007709F0">
              <w:rPr>
                <w:rFonts w:cs="Arial"/>
                <w:color w:val="000000"/>
                <w:szCs w:val="18"/>
              </w:rPr>
              <w:t>2019 No.R41/M42</w:t>
            </w:r>
          </w:p>
        </w:tc>
      </w:tr>
      <w:tr w:rsidR="00243A48" w:rsidRPr="007709F0" w14:paraId="0CC946E6" w14:textId="77777777" w:rsidTr="002F68DA">
        <w:tc>
          <w:tcPr>
            <w:tcW w:w="2330" w:type="dxa"/>
          </w:tcPr>
          <w:p w14:paraId="2F8CB8D2" w14:textId="77777777" w:rsidR="00243A48" w:rsidRPr="007709F0" w:rsidRDefault="00243A48" w:rsidP="00243A48">
            <w:pPr>
              <w:pStyle w:val="TableOfAmend"/>
              <w:spacing w:before="120" w:after="120"/>
              <w:rPr>
                <w:color w:val="000000"/>
              </w:rPr>
            </w:pPr>
            <w:r w:rsidRPr="007709F0">
              <w:rPr>
                <w:color w:val="000000"/>
              </w:rPr>
              <w:t>7.5.3</w:t>
            </w:r>
          </w:p>
        </w:tc>
        <w:tc>
          <w:tcPr>
            <w:tcW w:w="6741" w:type="dxa"/>
          </w:tcPr>
          <w:p w14:paraId="449B16DF" w14:textId="77777777" w:rsidR="00243A48" w:rsidRPr="007709F0" w:rsidRDefault="00243A48" w:rsidP="00243A48">
            <w:pPr>
              <w:pStyle w:val="TableOfAmend"/>
              <w:spacing w:before="120" w:after="120" w:line="240" w:lineRule="auto"/>
              <w:ind w:left="0" w:firstLine="0"/>
              <w:rPr>
                <w:color w:val="000000"/>
              </w:rPr>
            </w:pPr>
            <w:r w:rsidRPr="007709F0">
              <w:rPr>
                <w:color w:val="000000"/>
              </w:rPr>
              <w:t>am. 2014 No.R24</w:t>
            </w:r>
            <w:r w:rsidR="00C707AC" w:rsidRPr="007709F0">
              <w:rPr>
                <w:color w:val="000000"/>
              </w:rPr>
              <w:t>; am 2020 No. R42/MRCC42</w:t>
            </w:r>
            <w:r w:rsidR="00A36F67" w:rsidRPr="007709F0">
              <w:rPr>
                <w:color w:val="000000"/>
              </w:rPr>
              <w:t xml:space="preserve">; rs </w:t>
            </w:r>
            <w:r w:rsidR="00A36F67" w:rsidRPr="007709F0">
              <w:t>2022 No. R36/MRCC36</w:t>
            </w:r>
          </w:p>
        </w:tc>
      </w:tr>
      <w:tr w:rsidR="00243A48" w:rsidRPr="007709F0" w14:paraId="561CC4CE" w14:textId="77777777" w:rsidTr="002F68DA">
        <w:tc>
          <w:tcPr>
            <w:tcW w:w="2330" w:type="dxa"/>
          </w:tcPr>
          <w:p w14:paraId="20B1AFE3" w14:textId="77777777" w:rsidR="00243A48" w:rsidRPr="007709F0" w:rsidRDefault="00243A48" w:rsidP="00243A48">
            <w:pPr>
              <w:pStyle w:val="TableOfAmend"/>
              <w:spacing w:before="120" w:after="120"/>
              <w:rPr>
                <w:color w:val="000000"/>
              </w:rPr>
            </w:pPr>
            <w:r w:rsidRPr="007709F0">
              <w:rPr>
                <w:color w:val="000000"/>
              </w:rPr>
              <w:t>7.6.1</w:t>
            </w:r>
          </w:p>
        </w:tc>
        <w:tc>
          <w:tcPr>
            <w:tcW w:w="6741" w:type="dxa"/>
          </w:tcPr>
          <w:p w14:paraId="5BB55222"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5B6E37E0" w14:textId="77777777" w:rsidTr="002F68DA">
        <w:tc>
          <w:tcPr>
            <w:tcW w:w="2330" w:type="dxa"/>
          </w:tcPr>
          <w:p w14:paraId="28B7069A" w14:textId="77777777" w:rsidR="00243A48" w:rsidRPr="007709F0" w:rsidRDefault="00243A48" w:rsidP="00243A48">
            <w:pPr>
              <w:pStyle w:val="TableOfAmend"/>
              <w:spacing w:before="120" w:after="120"/>
              <w:rPr>
                <w:color w:val="000000"/>
              </w:rPr>
            </w:pPr>
            <w:r w:rsidRPr="007709F0">
              <w:rPr>
                <w:color w:val="000000"/>
              </w:rPr>
              <w:t>7.6.2</w:t>
            </w:r>
          </w:p>
        </w:tc>
        <w:tc>
          <w:tcPr>
            <w:tcW w:w="6741" w:type="dxa"/>
          </w:tcPr>
          <w:p w14:paraId="10850DC7" w14:textId="77777777" w:rsidR="00243A48" w:rsidRPr="007709F0" w:rsidRDefault="00243A48" w:rsidP="00243A48">
            <w:pPr>
              <w:pStyle w:val="TableOfAmend"/>
              <w:spacing w:before="120" w:after="120" w:line="240" w:lineRule="auto"/>
              <w:ind w:left="0" w:firstLine="0"/>
              <w:rPr>
                <w:color w:val="000000"/>
              </w:rPr>
            </w:pPr>
            <w:r w:rsidRPr="007709F0">
              <w:rPr>
                <w:color w:val="000000"/>
              </w:rPr>
              <w:t>rs. 2014 No.R1; am. 2014 No.R24</w:t>
            </w:r>
            <w:r w:rsidR="00C707AC" w:rsidRPr="007709F0">
              <w:rPr>
                <w:color w:val="000000"/>
              </w:rPr>
              <w:t>; am 2020 No. R42/MRCC42</w:t>
            </w:r>
            <w:r w:rsidR="00A36F67" w:rsidRPr="007709F0">
              <w:rPr>
                <w:color w:val="000000"/>
              </w:rPr>
              <w:t xml:space="preserve">; am </w:t>
            </w:r>
            <w:r w:rsidR="00A36F67" w:rsidRPr="007709F0">
              <w:t>2022 No. R36/MRCC36</w:t>
            </w:r>
          </w:p>
        </w:tc>
      </w:tr>
      <w:tr w:rsidR="00243A48" w:rsidRPr="007709F0" w14:paraId="09508ACC" w14:textId="77777777" w:rsidTr="002F68DA">
        <w:tc>
          <w:tcPr>
            <w:tcW w:w="2330" w:type="dxa"/>
          </w:tcPr>
          <w:p w14:paraId="2E626923" w14:textId="77777777" w:rsidR="00243A48" w:rsidRPr="007709F0" w:rsidRDefault="00243A48" w:rsidP="00243A48">
            <w:pPr>
              <w:pStyle w:val="TableOfAmend"/>
              <w:spacing w:before="120" w:after="120"/>
              <w:rPr>
                <w:color w:val="000000"/>
              </w:rPr>
            </w:pPr>
            <w:r w:rsidRPr="007709F0">
              <w:rPr>
                <w:color w:val="000000"/>
              </w:rPr>
              <w:t>7.6A.1</w:t>
            </w:r>
          </w:p>
        </w:tc>
        <w:tc>
          <w:tcPr>
            <w:tcW w:w="6741" w:type="dxa"/>
          </w:tcPr>
          <w:p w14:paraId="1068389D"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243A48" w:rsidRPr="007709F0" w14:paraId="097B2B6D" w14:textId="77777777" w:rsidTr="002F68DA">
        <w:tc>
          <w:tcPr>
            <w:tcW w:w="2330" w:type="dxa"/>
          </w:tcPr>
          <w:p w14:paraId="71E96A94" w14:textId="77777777" w:rsidR="00243A48" w:rsidRPr="007709F0" w:rsidRDefault="00243A48" w:rsidP="00243A48">
            <w:pPr>
              <w:pStyle w:val="TableOfAmend"/>
              <w:spacing w:before="120" w:after="120"/>
              <w:rPr>
                <w:color w:val="000000"/>
              </w:rPr>
            </w:pPr>
            <w:r w:rsidRPr="007709F0">
              <w:rPr>
                <w:color w:val="000000"/>
              </w:rPr>
              <w:t>7.6A.2</w:t>
            </w:r>
          </w:p>
        </w:tc>
        <w:tc>
          <w:tcPr>
            <w:tcW w:w="6741" w:type="dxa"/>
          </w:tcPr>
          <w:p w14:paraId="22AAB1FE" w14:textId="77777777" w:rsidR="00243A48" w:rsidRPr="007709F0" w:rsidRDefault="00243A48" w:rsidP="00243A48">
            <w:pPr>
              <w:pStyle w:val="TableOfAmend"/>
              <w:spacing w:before="120" w:after="120" w:line="240" w:lineRule="auto"/>
              <w:ind w:left="0" w:firstLine="0"/>
              <w:rPr>
                <w:color w:val="000000"/>
              </w:rPr>
            </w:pPr>
            <w:r w:rsidRPr="007709F0">
              <w:rPr>
                <w:color w:val="000000"/>
              </w:rPr>
              <w:t>am. 2014 No.R24</w:t>
            </w:r>
            <w:r w:rsidR="00C707AC" w:rsidRPr="007709F0">
              <w:rPr>
                <w:color w:val="000000"/>
              </w:rPr>
              <w:t>; am 2020 No. R42/MRCC42</w:t>
            </w:r>
            <w:r w:rsidR="00A36F67" w:rsidRPr="007709F0">
              <w:rPr>
                <w:color w:val="000000"/>
              </w:rPr>
              <w:t xml:space="preserve">; rs </w:t>
            </w:r>
            <w:r w:rsidR="00A36F67" w:rsidRPr="007709F0">
              <w:t>2022 No. R36/MRCC36</w:t>
            </w:r>
          </w:p>
        </w:tc>
      </w:tr>
      <w:tr w:rsidR="00243A48" w:rsidRPr="007709F0" w14:paraId="0F0A178A" w14:textId="77777777" w:rsidTr="002F68DA">
        <w:tc>
          <w:tcPr>
            <w:tcW w:w="2330" w:type="dxa"/>
          </w:tcPr>
          <w:p w14:paraId="553DB962" w14:textId="77777777" w:rsidR="00243A48" w:rsidRPr="007709F0" w:rsidRDefault="00243A48" w:rsidP="00243A48">
            <w:pPr>
              <w:pStyle w:val="TableOfAmend"/>
              <w:spacing w:before="120" w:after="120"/>
              <w:rPr>
                <w:color w:val="000000"/>
              </w:rPr>
            </w:pPr>
            <w:r w:rsidRPr="007709F0">
              <w:rPr>
                <w:color w:val="000000"/>
              </w:rPr>
              <w:t>7.7.1</w:t>
            </w:r>
          </w:p>
        </w:tc>
        <w:tc>
          <w:tcPr>
            <w:tcW w:w="6741" w:type="dxa"/>
          </w:tcPr>
          <w:p w14:paraId="3BFDB4B3"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rPr>
                <w:rFonts w:cs="Arial"/>
                <w:color w:val="000000"/>
                <w:szCs w:val="18"/>
              </w:rPr>
              <w:t>2019 No.R41/M42</w:t>
            </w:r>
          </w:p>
        </w:tc>
      </w:tr>
      <w:tr w:rsidR="0071777E" w:rsidRPr="007709F0" w14:paraId="730EE1FB" w14:textId="77777777" w:rsidTr="002F68DA">
        <w:tc>
          <w:tcPr>
            <w:tcW w:w="2330" w:type="dxa"/>
          </w:tcPr>
          <w:p w14:paraId="1135BAD0" w14:textId="77777777" w:rsidR="0071777E" w:rsidRPr="007709F0" w:rsidRDefault="0071777E" w:rsidP="00243A48">
            <w:pPr>
              <w:pStyle w:val="TableOfAmend"/>
              <w:spacing w:before="120" w:after="120"/>
              <w:rPr>
                <w:color w:val="000000"/>
              </w:rPr>
            </w:pPr>
            <w:r w:rsidRPr="007709F0">
              <w:rPr>
                <w:color w:val="000000"/>
              </w:rPr>
              <w:t>7.7A.1</w:t>
            </w:r>
          </w:p>
        </w:tc>
        <w:tc>
          <w:tcPr>
            <w:tcW w:w="6741" w:type="dxa"/>
          </w:tcPr>
          <w:p w14:paraId="554C8172" w14:textId="393C73A7" w:rsidR="0071777E" w:rsidRPr="007709F0" w:rsidRDefault="0071777E" w:rsidP="00243A48">
            <w:pPr>
              <w:pStyle w:val="TableOfAmend"/>
              <w:spacing w:before="120" w:after="120" w:line="240" w:lineRule="auto"/>
              <w:ind w:left="0" w:firstLine="0"/>
              <w:rPr>
                <w:color w:val="000000"/>
              </w:rPr>
            </w:pPr>
            <w:r w:rsidRPr="007709F0">
              <w:rPr>
                <w:color w:val="000000"/>
              </w:rPr>
              <w:t xml:space="preserve">rs </w:t>
            </w:r>
            <w:r w:rsidR="00CF21B3" w:rsidRPr="007709F0">
              <w:t>R1/2024</w:t>
            </w:r>
          </w:p>
        </w:tc>
      </w:tr>
      <w:tr w:rsidR="0071777E" w:rsidRPr="007709F0" w14:paraId="470FDBAC" w14:textId="77777777" w:rsidTr="002F68DA">
        <w:tc>
          <w:tcPr>
            <w:tcW w:w="2330" w:type="dxa"/>
          </w:tcPr>
          <w:p w14:paraId="1D0045C8" w14:textId="77777777" w:rsidR="0071777E" w:rsidRPr="007709F0" w:rsidRDefault="0071777E" w:rsidP="00243A48">
            <w:pPr>
              <w:pStyle w:val="TableOfAmend"/>
              <w:spacing w:before="120" w:after="120"/>
              <w:rPr>
                <w:color w:val="000000"/>
              </w:rPr>
            </w:pPr>
            <w:r w:rsidRPr="007709F0">
              <w:rPr>
                <w:color w:val="000000"/>
              </w:rPr>
              <w:t>7.7A.2</w:t>
            </w:r>
          </w:p>
        </w:tc>
        <w:tc>
          <w:tcPr>
            <w:tcW w:w="6741" w:type="dxa"/>
          </w:tcPr>
          <w:p w14:paraId="2E81DD34" w14:textId="5F2DA33C" w:rsidR="0071777E" w:rsidRPr="007709F0" w:rsidRDefault="0071777E" w:rsidP="00243A48">
            <w:pPr>
              <w:pStyle w:val="TableOfAmend"/>
              <w:spacing w:before="120" w:after="120" w:line="240" w:lineRule="auto"/>
              <w:ind w:left="0" w:firstLine="0"/>
              <w:rPr>
                <w:color w:val="000000"/>
              </w:rPr>
            </w:pPr>
            <w:r w:rsidRPr="007709F0">
              <w:rPr>
                <w:color w:val="000000"/>
              </w:rPr>
              <w:t xml:space="preserve">rs </w:t>
            </w:r>
            <w:r w:rsidR="00CF21B3" w:rsidRPr="007709F0">
              <w:t>R1/2024</w:t>
            </w:r>
          </w:p>
        </w:tc>
      </w:tr>
      <w:tr w:rsidR="0071777E" w:rsidRPr="007709F0" w14:paraId="45807763" w14:textId="77777777" w:rsidTr="002F68DA">
        <w:tc>
          <w:tcPr>
            <w:tcW w:w="2330" w:type="dxa"/>
          </w:tcPr>
          <w:p w14:paraId="466B2FC6" w14:textId="77777777" w:rsidR="0071777E" w:rsidRPr="007709F0" w:rsidRDefault="0071777E" w:rsidP="00243A48">
            <w:pPr>
              <w:pStyle w:val="TableOfAmend"/>
              <w:spacing w:before="120" w:after="120"/>
              <w:rPr>
                <w:color w:val="000000"/>
              </w:rPr>
            </w:pPr>
            <w:r w:rsidRPr="007709F0">
              <w:rPr>
                <w:color w:val="000000"/>
              </w:rPr>
              <w:t>7.7A.3</w:t>
            </w:r>
          </w:p>
        </w:tc>
        <w:tc>
          <w:tcPr>
            <w:tcW w:w="6741" w:type="dxa"/>
          </w:tcPr>
          <w:p w14:paraId="1914940D" w14:textId="74DC1F44" w:rsidR="0071777E" w:rsidRPr="007709F0" w:rsidRDefault="0071777E" w:rsidP="00243A48">
            <w:pPr>
              <w:pStyle w:val="TableOfAmend"/>
              <w:spacing w:before="120" w:after="120" w:line="240" w:lineRule="auto"/>
              <w:ind w:left="0" w:firstLine="0"/>
              <w:rPr>
                <w:color w:val="000000"/>
              </w:rPr>
            </w:pPr>
            <w:r w:rsidRPr="007709F0">
              <w:rPr>
                <w:color w:val="000000"/>
              </w:rPr>
              <w:t xml:space="preserve">rep </w:t>
            </w:r>
            <w:r w:rsidR="00CF21B3" w:rsidRPr="007709F0">
              <w:t>R1/2024</w:t>
            </w:r>
          </w:p>
        </w:tc>
      </w:tr>
      <w:tr w:rsidR="00243A48" w:rsidRPr="007709F0" w14:paraId="35274A5C" w14:textId="77777777" w:rsidTr="002F68DA">
        <w:tc>
          <w:tcPr>
            <w:tcW w:w="2330" w:type="dxa"/>
          </w:tcPr>
          <w:p w14:paraId="6C70E16F" w14:textId="77777777" w:rsidR="00243A48" w:rsidRPr="007709F0" w:rsidRDefault="00243A48" w:rsidP="00243A48">
            <w:pPr>
              <w:pStyle w:val="TableOfAmend"/>
              <w:spacing w:before="120" w:after="120"/>
              <w:rPr>
                <w:color w:val="000000"/>
              </w:rPr>
            </w:pPr>
            <w:r w:rsidRPr="007709F0">
              <w:rPr>
                <w:color w:val="000000"/>
              </w:rPr>
              <w:t>Principle 7.7B</w:t>
            </w:r>
          </w:p>
        </w:tc>
        <w:tc>
          <w:tcPr>
            <w:tcW w:w="6741" w:type="dxa"/>
          </w:tcPr>
          <w:p w14:paraId="418562AC" w14:textId="77777777" w:rsidR="00243A48" w:rsidRPr="007709F0" w:rsidRDefault="0043207D" w:rsidP="00625ED3">
            <w:pPr>
              <w:pStyle w:val="TableOfAmend"/>
              <w:spacing w:before="120" w:after="120" w:line="240" w:lineRule="auto"/>
              <w:ind w:left="0" w:firstLine="0"/>
              <w:rPr>
                <w:color w:val="000000"/>
              </w:rPr>
            </w:pPr>
            <w:r w:rsidRPr="007709F0">
              <w:rPr>
                <w:color w:val="000000"/>
              </w:rPr>
              <w:t>ad 2020 No. R3/MRCC3</w:t>
            </w:r>
            <w:r w:rsidR="00010754" w:rsidRPr="007709F0">
              <w:rPr>
                <w:color w:val="000000"/>
              </w:rPr>
              <w:t xml:space="preserve">; </w:t>
            </w:r>
            <w:r w:rsidR="00625ED3" w:rsidRPr="007709F0">
              <w:rPr>
                <w:color w:val="000000"/>
              </w:rPr>
              <w:t>rep</w:t>
            </w:r>
            <w:r w:rsidR="00010754" w:rsidRPr="007709F0">
              <w:rPr>
                <w:color w:val="000000"/>
              </w:rPr>
              <w:t xml:space="preserve"> 2021 No. R</w:t>
            </w:r>
            <w:r w:rsidR="00625ED3" w:rsidRPr="007709F0">
              <w:rPr>
                <w:color w:val="000000"/>
              </w:rPr>
              <w:t>8</w:t>
            </w:r>
            <w:r w:rsidR="00010754" w:rsidRPr="007709F0">
              <w:rPr>
                <w:color w:val="000000"/>
              </w:rPr>
              <w:t>/MRCC</w:t>
            </w:r>
            <w:r w:rsidR="00625ED3" w:rsidRPr="007709F0">
              <w:rPr>
                <w:color w:val="000000"/>
              </w:rPr>
              <w:t>8</w:t>
            </w:r>
          </w:p>
        </w:tc>
      </w:tr>
      <w:tr w:rsidR="00243A48" w:rsidRPr="007709F0" w14:paraId="3DB6429D" w14:textId="77777777" w:rsidTr="002F68DA">
        <w:tc>
          <w:tcPr>
            <w:tcW w:w="2330" w:type="dxa"/>
          </w:tcPr>
          <w:p w14:paraId="3F5C7826" w14:textId="77777777" w:rsidR="00243A48" w:rsidRPr="007709F0" w:rsidRDefault="00243A48" w:rsidP="00243A48">
            <w:pPr>
              <w:pStyle w:val="TableOfAmend"/>
              <w:spacing w:before="120" w:after="120"/>
              <w:rPr>
                <w:color w:val="000000"/>
              </w:rPr>
            </w:pPr>
            <w:r w:rsidRPr="007709F0">
              <w:rPr>
                <w:color w:val="000000"/>
              </w:rPr>
              <w:t>9.3.2</w:t>
            </w:r>
          </w:p>
        </w:tc>
        <w:tc>
          <w:tcPr>
            <w:tcW w:w="6741" w:type="dxa"/>
          </w:tcPr>
          <w:p w14:paraId="597A23A4"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t>2015 No.</w:t>
            </w:r>
            <w:r w:rsidRPr="007709F0">
              <w:rPr>
                <w:rFonts w:cs="Arial"/>
                <w:szCs w:val="18"/>
              </w:rPr>
              <w:t xml:space="preserve"> R46/MRCC46</w:t>
            </w:r>
          </w:p>
        </w:tc>
      </w:tr>
      <w:tr w:rsidR="00243A48" w:rsidRPr="007709F0" w14:paraId="1082CB68" w14:textId="77777777" w:rsidTr="002F68DA">
        <w:tc>
          <w:tcPr>
            <w:tcW w:w="2330" w:type="dxa"/>
          </w:tcPr>
          <w:p w14:paraId="14265A6D" w14:textId="77777777" w:rsidR="00243A48" w:rsidRPr="007709F0" w:rsidRDefault="00243A48" w:rsidP="00243A48">
            <w:pPr>
              <w:pStyle w:val="TableOfAmend"/>
              <w:spacing w:before="120" w:after="120"/>
              <w:rPr>
                <w:color w:val="000000"/>
              </w:rPr>
            </w:pPr>
            <w:r w:rsidRPr="007709F0">
              <w:rPr>
                <w:color w:val="000000"/>
              </w:rPr>
              <w:t>9.5.1</w:t>
            </w:r>
          </w:p>
        </w:tc>
        <w:tc>
          <w:tcPr>
            <w:tcW w:w="6741" w:type="dxa"/>
          </w:tcPr>
          <w:p w14:paraId="1E67D5D3"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rs. </w:t>
            </w:r>
            <w:r w:rsidRPr="007709F0">
              <w:t>2015 No.R32/MRCC32</w:t>
            </w:r>
          </w:p>
        </w:tc>
      </w:tr>
      <w:tr w:rsidR="00243A48" w:rsidRPr="007709F0" w14:paraId="217504F1" w14:textId="77777777" w:rsidTr="002F68DA">
        <w:tc>
          <w:tcPr>
            <w:tcW w:w="2330" w:type="dxa"/>
          </w:tcPr>
          <w:p w14:paraId="04C220C3" w14:textId="77777777" w:rsidR="00243A48" w:rsidRPr="007709F0" w:rsidRDefault="00243A48" w:rsidP="00243A48">
            <w:pPr>
              <w:pStyle w:val="TableOfAmend"/>
              <w:spacing w:before="120" w:after="120"/>
              <w:rPr>
                <w:color w:val="000000"/>
              </w:rPr>
            </w:pPr>
            <w:r w:rsidRPr="007709F0">
              <w:rPr>
                <w:color w:val="000000"/>
              </w:rPr>
              <w:t>9.5.2</w:t>
            </w:r>
          </w:p>
        </w:tc>
        <w:tc>
          <w:tcPr>
            <w:tcW w:w="6741" w:type="dxa"/>
          </w:tcPr>
          <w:p w14:paraId="266F935C"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add. </w:t>
            </w:r>
            <w:r w:rsidRPr="007709F0">
              <w:t>2015 No.R32/MRCC32</w:t>
            </w:r>
          </w:p>
        </w:tc>
      </w:tr>
      <w:tr w:rsidR="00243A48" w:rsidRPr="007709F0" w14:paraId="1C898884" w14:textId="77777777" w:rsidTr="002F68DA">
        <w:tc>
          <w:tcPr>
            <w:tcW w:w="2330" w:type="dxa"/>
          </w:tcPr>
          <w:p w14:paraId="214B6732" w14:textId="77777777" w:rsidR="00243A48" w:rsidRPr="007709F0" w:rsidRDefault="00243A48" w:rsidP="00243A48">
            <w:pPr>
              <w:pStyle w:val="TableOfAmend"/>
              <w:spacing w:before="120" w:after="120"/>
              <w:rPr>
                <w:color w:val="000000"/>
              </w:rPr>
            </w:pPr>
            <w:r w:rsidRPr="007709F0">
              <w:rPr>
                <w:color w:val="000000"/>
              </w:rPr>
              <w:t>10.1.5</w:t>
            </w:r>
          </w:p>
        </w:tc>
        <w:tc>
          <w:tcPr>
            <w:tcW w:w="6741" w:type="dxa"/>
          </w:tcPr>
          <w:p w14:paraId="64C2B43E" w14:textId="77777777" w:rsidR="00243A48" w:rsidRPr="007709F0" w:rsidRDefault="00243A48" w:rsidP="00243A48">
            <w:pPr>
              <w:pStyle w:val="TableOfAmend"/>
              <w:spacing w:before="120" w:after="120" w:line="240" w:lineRule="auto"/>
              <w:ind w:left="0" w:firstLine="0"/>
              <w:rPr>
                <w:color w:val="000000"/>
              </w:rPr>
            </w:pPr>
            <w:r w:rsidRPr="007709F0">
              <w:t>am. 2015 No.</w:t>
            </w:r>
            <w:r w:rsidRPr="007709F0">
              <w:rPr>
                <w:rFonts w:cs="Arial"/>
                <w:szCs w:val="18"/>
              </w:rPr>
              <w:t xml:space="preserve"> R46/MRCC46</w:t>
            </w:r>
          </w:p>
        </w:tc>
      </w:tr>
      <w:tr w:rsidR="00243A48" w:rsidRPr="007709F0" w14:paraId="1EA52DD3" w14:textId="77777777" w:rsidTr="002F68DA">
        <w:tc>
          <w:tcPr>
            <w:tcW w:w="2330" w:type="dxa"/>
          </w:tcPr>
          <w:p w14:paraId="6346E932" w14:textId="77777777" w:rsidR="00243A48" w:rsidRPr="007709F0" w:rsidRDefault="00243A48" w:rsidP="00243A48">
            <w:pPr>
              <w:pStyle w:val="TableOfAmend"/>
              <w:spacing w:before="120" w:after="120"/>
              <w:rPr>
                <w:color w:val="000000"/>
              </w:rPr>
            </w:pPr>
            <w:r w:rsidRPr="007709F0">
              <w:rPr>
                <w:color w:val="000000"/>
              </w:rPr>
              <w:t>10.2 (heading)</w:t>
            </w:r>
          </w:p>
        </w:tc>
        <w:tc>
          <w:tcPr>
            <w:tcW w:w="6741" w:type="dxa"/>
          </w:tcPr>
          <w:p w14:paraId="326D1AAD" w14:textId="77777777" w:rsidR="00243A48" w:rsidRPr="007709F0" w:rsidRDefault="00243A48" w:rsidP="00243A48">
            <w:pPr>
              <w:pStyle w:val="TableOfAmend"/>
              <w:spacing w:before="120" w:after="120" w:line="240" w:lineRule="auto"/>
              <w:ind w:left="0" w:firstLine="0"/>
            </w:pPr>
            <w:r w:rsidRPr="007709F0">
              <w:t>rs. 2015 No.</w:t>
            </w:r>
            <w:r w:rsidRPr="007709F0">
              <w:rPr>
                <w:rFonts w:cs="Arial"/>
                <w:szCs w:val="18"/>
              </w:rPr>
              <w:t xml:space="preserve"> R46/MRCC46</w:t>
            </w:r>
          </w:p>
        </w:tc>
      </w:tr>
      <w:tr w:rsidR="00243A48" w:rsidRPr="007709F0" w14:paraId="1E8769A4" w14:textId="77777777" w:rsidTr="002F68DA">
        <w:tc>
          <w:tcPr>
            <w:tcW w:w="2330" w:type="dxa"/>
          </w:tcPr>
          <w:p w14:paraId="41DBBC5D" w14:textId="77777777" w:rsidR="00243A48" w:rsidRPr="007709F0" w:rsidRDefault="00243A48" w:rsidP="00243A48">
            <w:pPr>
              <w:pStyle w:val="TableOfAmend"/>
              <w:spacing w:before="120" w:after="120"/>
              <w:rPr>
                <w:color w:val="000000"/>
              </w:rPr>
            </w:pPr>
            <w:r w:rsidRPr="007709F0">
              <w:rPr>
                <w:color w:val="000000"/>
              </w:rPr>
              <w:lastRenderedPageBreak/>
              <w:t>10.2.1</w:t>
            </w:r>
          </w:p>
        </w:tc>
        <w:tc>
          <w:tcPr>
            <w:tcW w:w="6741" w:type="dxa"/>
          </w:tcPr>
          <w:p w14:paraId="25D604EB" w14:textId="77777777" w:rsidR="00243A48" w:rsidRPr="007709F0" w:rsidRDefault="00243A48" w:rsidP="00243A48">
            <w:pPr>
              <w:pStyle w:val="TableOfAmend"/>
              <w:spacing w:before="120" w:after="120" w:line="240" w:lineRule="auto"/>
              <w:ind w:left="0" w:firstLine="0"/>
            </w:pPr>
            <w:r w:rsidRPr="007709F0">
              <w:t>am. 2015 No.</w:t>
            </w:r>
            <w:r w:rsidRPr="007709F0">
              <w:rPr>
                <w:rFonts w:cs="Arial"/>
                <w:szCs w:val="18"/>
              </w:rPr>
              <w:t xml:space="preserve"> R46/MRCC46</w:t>
            </w:r>
          </w:p>
        </w:tc>
      </w:tr>
      <w:tr w:rsidR="00243A48" w:rsidRPr="007709F0" w14:paraId="64B3BB09" w14:textId="77777777" w:rsidTr="002F68DA">
        <w:tc>
          <w:tcPr>
            <w:tcW w:w="2330" w:type="dxa"/>
          </w:tcPr>
          <w:p w14:paraId="4BEC69E1" w14:textId="77777777" w:rsidR="00243A48" w:rsidRPr="007709F0" w:rsidRDefault="00243A48" w:rsidP="00243A48">
            <w:pPr>
              <w:pStyle w:val="TableOfAmend"/>
              <w:spacing w:before="120" w:after="120"/>
              <w:rPr>
                <w:color w:val="000000"/>
              </w:rPr>
            </w:pPr>
            <w:r w:rsidRPr="007709F0">
              <w:rPr>
                <w:color w:val="000000"/>
              </w:rPr>
              <w:t>10.3 (heading)</w:t>
            </w:r>
          </w:p>
        </w:tc>
        <w:tc>
          <w:tcPr>
            <w:tcW w:w="6741" w:type="dxa"/>
          </w:tcPr>
          <w:p w14:paraId="47A6CA82" w14:textId="77777777" w:rsidR="00243A48" w:rsidRPr="007709F0" w:rsidRDefault="00243A48" w:rsidP="00243A48">
            <w:pPr>
              <w:pStyle w:val="TableOfAmend"/>
              <w:spacing w:before="120" w:after="120" w:line="240" w:lineRule="auto"/>
              <w:ind w:left="0" w:firstLine="0"/>
            </w:pPr>
            <w:r w:rsidRPr="007709F0">
              <w:t>am. 2015 No.</w:t>
            </w:r>
            <w:r w:rsidRPr="007709F0">
              <w:rPr>
                <w:rFonts w:cs="Arial"/>
                <w:szCs w:val="18"/>
              </w:rPr>
              <w:t xml:space="preserve"> R46/MRCC46</w:t>
            </w:r>
          </w:p>
        </w:tc>
      </w:tr>
      <w:tr w:rsidR="00243A48" w:rsidRPr="007709F0" w14:paraId="1284B1AF" w14:textId="77777777" w:rsidTr="002F68DA">
        <w:tc>
          <w:tcPr>
            <w:tcW w:w="2330" w:type="dxa"/>
          </w:tcPr>
          <w:p w14:paraId="5E1B31FE" w14:textId="77777777" w:rsidR="00243A48" w:rsidRPr="007709F0" w:rsidRDefault="00243A48" w:rsidP="00243A48">
            <w:pPr>
              <w:pStyle w:val="TableOfAmend"/>
              <w:spacing w:before="120" w:after="120"/>
              <w:rPr>
                <w:color w:val="000000"/>
              </w:rPr>
            </w:pPr>
            <w:r w:rsidRPr="007709F0">
              <w:rPr>
                <w:color w:val="000000"/>
              </w:rPr>
              <w:t>10.3.1</w:t>
            </w:r>
          </w:p>
        </w:tc>
        <w:tc>
          <w:tcPr>
            <w:tcW w:w="6741" w:type="dxa"/>
          </w:tcPr>
          <w:p w14:paraId="5459C26D" w14:textId="77777777" w:rsidR="00243A48" w:rsidRPr="007709F0" w:rsidRDefault="00243A48" w:rsidP="00243A48">
            <w:pPr>
              <w:pStyle w:val="TableOfAmend"/>
              <w:spacing w:before="120" w:after="120" w:line="240" w:lineRule="auto"/>
              <w:ind w:left="0" w:firstLine="0"/>
            </w:pPr>
            <w:r w:rsidRPr="007709F0">
              <w:t>am. 2015 No.</w:t>
            </w:r>
            <w:r w:rsidRPr="007709F0">
              <w:rPr>
                <w:rFonts w:cs="Arial"/>
                <w:szCs w:val="18"/>
              </w:rPr>
              <w:t xml:space="preserve"> R46/MRCC46</w:t>
            </w:r>
            <w:r w:rsidR="00A36F67" w:rsidRPr="007709F0">
              <w:rPr>
                <w:rFonts w:cs="Arial"/>
                <w:szCs w:val="18"/>
              </w:rPr>
              <w:t xml:space="preserve">; am </w:t>
            </w:r>
            <w:r w:rsidR="00A36F67" w:rsidRPr="007709F0">
              <w:t>2022 No. R36/MRCC36</w:t>
            </w:r>
          </w:p>
        </w:tc>
      </w:tr>
      <w:tr w:rsidR="00243A48" w:rsidRPr="007709F0" w14:paraId="293E8118" w14:textId="77777777" w:rsidTr="002F68DA">
        <w:tc>
          <w:tcPr>
            <w:tcW w:w="2330" w:type="dxa"/>
          </w:tcPr>
          <w:p w14:paraId="07A13123" w14:textId="77777777" w:rsidR="00243A48" w:rsidRPr="007709F0" w:rsidRDefault="00243A48" w:rsidP="00243A48">
            <w:pPr>
              <w:pStyle w:val="TableOfAmend"/>
              <w:spacing w:before="120" w:after="120"/>
              <w:rPr>
                <w:color w:val="000000"/>
              </w:rPr>
            </w:pPr>
            <w:r w:rsidRPr="007709F0">
              <w:rPr>
                <w:color w:val="000000"/>
              </w:rPr>
              <w:t>10.4</w:t>
            </w:r>
          </w:p>
        </w:tc>
        <w:tc>
          <w:tcPr>
            <w:tcW w:w="6741" w:type="dxa"/>
          </w:tcPr>
          <w:p w14:paraId="4DE6C5C9" w14:textId="77777777" w:rsidR="00243A48" w:rsidRPr="007709F0" w:rsidRDefault="00243A48" w:rsidP="00243A48">
            <w:pPr>
              <w:pStyle w:val="TableOfAmend"/>
              <w:spacing w:before="120" w:after="120" w:line="240" w:lineRule="auto"/>
              <w:ind w:left="0" w:firstLine="0"/>
            </w:pPr>
            <w:r w:rsidRPr="007709F0">
              <w:t>am. 2015 No.</w:t>
            </w:r>
            <w:r w:rsidRPr="007709F0">
              <w:rPr>
                <w:rFonts w:cs="Arial"/>
                <w:szCs w:val="18"/>
              </w:rPr>
              <w:t xml:space="preserve"> R46/MRCC46</w:t>
            </w:r>
          </w:p>
        </w:tc>
      </w:tr>
      <w:tr w:rsidR="00243A48" w:rsidRPr="007709F0" w14:paraId="6E8D252C" w14:textId="77777777" w:rsidTr="002F68DA">
        <w:tc>
          <w:tcPr>
            <w:tcW w:w="2330" w:type="dxa"/>
          </w:tcPr>
          <w:p w14:paraId="5DEB3DB9" w14:textId="77777777" w:rsidR="00243A48" w:rsidRPr="007709F0" w:rsidRDefault="00243A48" w:rsidP="00243A48">
            <w:pPr>
              <w:pStyle w:val="TableOfAmend"/>
              <w:spacing w:before="120" w:after="120"/>
              <w:rPr>
                <w:color w:val="000000"/>
              </w:rPr>
            </w:pPr>
            <w:r w:rsidRPr="007709F0">
              <w:rPr>
                <w:color w:val="000000"/>
              </w:rPr>
              <w:t xml:space="preserve">10.6.2 </w:t>
            </w:r>
          </w:p>
        </w:tc>
        <w:tc>
          <w:tcPr>
            <w:tcW w:w="6741" w:type="dxa"/>
          </w:tcPr>
          <w:p w14:paraId="24ABD167" w14:textId="77777777" w:rsidR="00243A48" w:rsidRPr="007709F0" w:rsidRDefault="00243A48" w:rsidP="00243A48">
            <w:pPr>
              <w:pStyle w:val="TableOfAmend"/>
              <w:spacing w:before="120" w:after="120" w:line="240" w:lineRule="auto"/>
              <w:ind w:left="0" w:firstLine="0"/>
              <w:rPr>
                <w:color w:val="000000"/>
              </w:rPr>
            </w:pPr>
            <w:r w:rsidRPr="007709F0">
              <w:t>am. 2015 No.</w:t>
            </w:r>
            <w:r w:rsidRPr="007709F0">
              <w:rPr>
                <w:rFonts w:cs="Arial"/>
                <w:szCs w:val="18"/>
              </w:rPr>
              <w:t xml:space="preserve"> R46/MRCC46</w:t>
            </w:r>
            <w:r w:rsidRPr="007709F0">
              <w:rPr>
                <w:color w:val="000000"/>
              </w:rPr>
              <w:t>;</w:t>
            </w:r>
            <w:r w:rsidRPr="007709F0">
              <w:t xml:space="preserve"> </w:t>
            </w:r>
            <w:r w:rsidRPr="007709F0">
              <w:rPr>
                <w:color w:val="000000"/>
              </w:rPr>
              <w:t xml:space="preserve">am. </w:t>
            </w:r>
            <w:r w:rsidRPr="007709F0">
              <w:t>2015 No.R32/MRCC32</w:t>
            </w:r>
          </w:p>
        </w:tc>
      </w:tr>
      <w:tr w:rsidR="00243A48" w:rsidRPr="007709F0" w14:paraId="31C72C67" w14:textId="77777777" w:rsidTr="002F68DA">
        <w:tc>
          <w:tcPr>
            <w:tcW w:w="2330" w:type="dxa"/>
          </w:tcPr>
          <w:p w14:paraId="37D7F123" w14:textId="77777777" w:rsidR="00243A48" w:rsidRPr="007709F0" w:rsidRDefault="00243A48" w:rsidP="00243A48">
            <w:pPr>
              <w:pStyle w:val="TableOfAmend"/>
              <w:spacing w:before="120" w:after="120"/>
              <w:rPr>
                <w:color w:val="000000"/>
              </w:rPr>
            </w:pPr>
            <w:r w:rsidRPr="007709F0">
              <w:rPr>
                <w:color w:val="000000"/>
              </w:rPr>
              <w:t>10.6.2 (Table)</w:t>
            </w:r>
          </w:p>
        </w:tc>
        <w:tc>
          <w:tcPr>
            <w:tcW w:w="6741" w:type="dxa"/>
          </w:tcPr>
          <w:p w14:paraId="724A91C5" w14:textId="77777777" w:rsidR="00243A48" w:rsidRPr="007709F0" w:rsidRDefault="00243A48" w:rsidP="00243A48">
            <w:pPr>
              <w:pStyle w:val="TableOfAmend"/>
              <w:spacing w:before="120" w:after="120" w:line="240" w:lineRule="auto"/>
              <w:ind w:left="0" w:firstLine="0"/>
            </w:pPr>
            <w:r w:rsidRPr="007709F0">
              <w:t>rs. 2015 No.</w:t>
            </w:r>
            <w:r w:rsidRPr="007709F0">
              <w:rPr>
                <w:rFonts w:cs="Arial"/>
                <w:szCs w:val="18"/>
              </w:rPr>
              <w:t xml:space="preserve"> R46/MRCC46; </w:t>
            </w:r>
            <w:r w:rsidRPr="007709F0">
              <w:rPr>
                <w:color w:val="000000"/>
              </w:rPr>
              <w:t xml:space="preserve">am. </w:t>
            </w:r>
            <w:r w:rsidRPr="007709F0">
              <w:t>2015 No.R32/MRCC32</w:t>
            </w:r>
          </w:p>
        </w:tc>
      </w:tr>
      <w:tr w:rsidR="00243A48" w:rsidRPr="007709F0" w14:paraId="475053FE" w14:textId="77777777" w:rsidTr="002F68DA">
        <w:tc>
          <w:tcPr>
            <w:tcW w:w="2330" w:type="dxa"/>
          </w:tcPr>
          <w:p w14:paraId="40FF2C62" w14:textId="77777777" w:rsidR="00243A48" w:rsidRPr="007709F0" w:rsidRDefault="00243A48" w:rsidP="00243A48">
            <w:pPr>
              <w:pStyle w:val="TableOfAmend"/>
              <w:spacing w:before="120" w:after="120"/>
              <w:rPr>
                <w:color w:val="000000"/>
              </w:rPr>
            </w:pPr>
            <w:r w:rsidRPr="007709F0">
              <w:rPr>
                <w:color w:val="000000"/>
              </w:rPr>
              <w:t>10.6.3</w:t>
            </w:r>
          </w:p>
        </w:tc>
        <w:tc>
          <w:tcPr>
            <w:tcW w:w="6741" w:type="dxa"/>
          </w:tcPr>
          <w:p w14:paraId="18567196" w14:textId="77777777" w:rsidR="00243A48" w:rsidRPr="007709F0" w:rsidRDefault="00243A48" w:rsidP="00243A48">
            <w:pPr>
              <w:pStyle w:val="TableOfAmend"/>
              <w:spacing w:before="120" w:after="120" w:line="240" w:lineRule="auto"/>
              <w:ind w:left="0" w:firstLine="0"/>
              <w:rPr>
                <w:color w:val="000000"/>
              </w:rPr>
            </w:pPr>
            <w:r w:rsidRPr="007709F0">
              <w:t>am. 2015 No.</w:t>
            </w:r>
            <w:r w:rsidRPr="007709F0">
              <w:rPr>
                <w:rFonts w:cs="Arial"/>
                <w:szCs w:val="18"/>
              </w:rPr>
              <w:t xml:space="preserve"> R46/MRCC46</w:t>
            </w:r>
          </w:p>
        </w:tc>
      </w:tr>
      <w:tr w:rsidR="00243A48" w:rsidRPr="007709F0" w14:paraId="70C8C63D" w14:textId="77777777" w:rsidTr="002F68DA">
        <w:tc>
          <w:tcPr>
            <w:tcW w:w="2330" w:type="dxa"/>
          </w:tcPr>
          <w:p w14:paraId="6FB32291" w14:textId="77777777" w:rsidR="00243A48" w:rsidRPr="007709F0" w:rsidRDefault="00243A48" w:rsidP="00243A48">
            <w:pPr>
              <w:pStyle w:val="TableOfAmend"/>
              <w:spacing w:before="120" w:after="120"/>
              <w:rPr>
                <w:color w:val="000000"/>
              </w:rPr>
            </w:pPr>
            <w:r w:rsidRPr="007709F0">
              <w:rPr>
                <w:color w:val="000000"/>
              </w:rPr>
              <w:t>10.6.3(a)</w:t>
            </w:r>
          </w:p>
        </w:tc>
        <w:tc>
          <w:tcPr>
            <w:tcW w:w="6741" w:type="dxa"/>
          </w:tcPr>
          <w:p w14:paraId="46421913" w14:textId="77777777" w:rsidR="00243A48" w:rsidRPr="007709F0" w:rsidRDefault="00243A48" w:rsidP="00243A48">
            <w:pPr>
              <w:pStyle w:val="TableOfAmend"/>
              <w:spacing w:before="120" w:after="120" w:line="240" w:lineRule="auto"/>
              <w:ind w:left="0" w:firstLine="0"/>
              <w:rPr>
                <w:color w:val="000000"/>
              </w:rPr>
            </w:pPr>
            <w:r w:rsidRPr="007709F0">
              <w:rPr>
                <w:color w:val="000000"/>
              </w:rPr>
              <w:t xml:space="preserve">am. </w:t>
            </w:r>
            <w:r w:rsidRPr="007709F0">
              <w:t>2015 No.R32/MRCC32</w:t>
            </w:r>
          </w:p>
        </w:tc>
      </w:tr>
      <w:tr w:rsidR="00243A48" w:rsidRPr="007709F0" w14:paraId="2DCF0E00" w14:textId="77777777" w:rsidTr="002F68DA">
        <w:tc>
          <w:tcPr>
            <w:tcW w:w="2330" w:type="dxa"/>
          </w:tcPr>
          <w:p w14:paraId="616A1848" w14:textId="77777777" w:rsidR="00243A48" w:rsidRPr="007709F0" w:rsidRDefault="00243A48" w:rsidP="00243A48">
            <w:pPr>
              <w:pStyle w:val="TableOfAmend"/>
              <w:spacing w:before="120" w:after="120"/>
              <w:rPr>
                <w:color w:val="000000"/>
              </w:rPr>
            </w:pPr>
            <w:r w:rsidRPr="007709F0">
              <w:rPr>
                <w:color w:val="000000"/>
              </w:rPr>
              <w:t>10.6.4</w:t>
            </w:r>
          </w:p>
        </w:tc>
        <w:tc>
          <w:tcPr>
            <w:tcW w:w="6741" w:type="dxa"/>
          </w:tcPr>
          <w:p w14:paraId="3E326164" w14:textId="77777777" w:rsidR="00243A48" w:rsidRPr="007709F0" w:rsidRDefault="00243A48" w:rsidP="00243A48">
            <w:pPr>
              <w:pStyle w:val="TableOfAmend"/>
              <w:spacing w:before="120" w:after="120" w:line="240" w:lineRule="auto"/>
              <w:ind w:left="0" w:firstLine="0"/>
              <w:rPr>
                <w:color w:val="000000"/>
              </w:rPr>
            </w:pPr>
            <w:r w:rsidRPr="007709F0">
              <w:t>am. 2015 No.</w:t>
            </w:r>
            <w:r w:rsidRPr="007709F0">
              <w:rPr>
                <w:rFonts w:cs="Arial"/>
                <w:szCs w:val="18"/>
              </w:rPr>
              <w:t xml:space="preserve"> R46/MRCC46</w:t>
            </w:r>
          </w:p>
        </w:tc>
      </w:tr>
      <w:tr w:rsidR="00243A48" w:rsidRPr="007709F0" w14:paraId="6F119572" w14:textId="77777777" w:rsidTr="002F68DA">
        <w:tc>
          <w:tcPr>
            <w:tcW w:w="2330" w:type="dxa"/>
          </w:tcPr>
          <w:p w14:paraId="7B58D337" w14:textId="77777777" w:rsidR="00243A48" w:rsidRPr="007709F0" w:rsidRDefault="00243A48" w:rsidP="00243A48">
            <w:pPr>
              <w:pStyle w:val="TableOfAmend"/>
              <w:spacing w:before="120" w:after="120"/>
              <w:rPr>
                <w:color w:val="000000"/>
              </w:rPr>
            </w:pPr>
            <w:r w:rsidRPr="007709F0">
              <w:rPr>
                <w:color w:val="000000"/>
              </w:rPr>
              <w:t>10.6.5</w:t>
            </w:r>
          </w:p>
        </w:tc>
        <w:tc>
          <w:tcPr>
            <w:tcW w:w="6741" w:type="dxa"/>
          </w:tcPr>
          <w:p w14:paraId="19ABCE2F" w14:textId="77777777" w:rsidR="00243A48" w:rsidRPr="007709F0" w:rsidRDefault="00243A48" w:rsidP="00243A48">
            <w:pPr>
              <w:pStyle w:val="TableOfAmend"/>
              <w:spacing w:before="120" w:after="120" w:line="240" w:lineRule="auto"/>
              <w:ind w:left="0" w:firstLine="0"/>
              <w:rPr>
                <w:color w:val="000000"/>
              </w:rPr>
            </w:pPr>
            <w:r w:rsidRPr="007709F0">
              <w:t>am. 2015 No.</w:t>
            </w:r>
            <w:r w:rsidRPr="007709F0">
              <w:rPr>
                <w:rFonts w:cs="Arial"/>
                <w:szCs w:val="18"/>
              </w:rPr>
              <w:t xml:space="preserve"> R46/MRCC46</w:t>
            </w:r>
            <w:r w:rsidRPr="007709F0">
              <w:rPr>
                <w:color w:val="000000"/>
              </w:rPr>
              <w:t xml:space="preserve">; am. </w:t>
            </w:r>
            <w:r w:rsidRPr="007709F0">
              <w:t>2015 No.R32/MRCC32</w:t>
            </w:r>
          </w:p>
        </w:tc>
      </w:tr>
      <w:tr w:rsidR="00243A48" w:rsidRPr="007709F0" w14:paraId="7163CC87" w14:textId="77777777" w:rsidTr="002F68DA">
        <w:tc>
          <w:tcPr>
            <w:tcW w:w="2330" w:type="dxa"/>
          </w:tcPr>
          <w:p w14:paraId="109F3559" w14:textId="77777777" w:rsidR="00243A48" w:rsidRPr="007709F0" w:rsidRDefault="00243A48" w:rsidP="00243A48">
            <w:pPr>
              <w:pStyle w:val="TableOfAmend"/>
              <w:spacing w:before="120" w:after="120"/>
              <w:rPr>
                <w:color w:val="000000"/>
              </w:rPr>
            </w:pPr>
            <w:r w:rsidRPr="007709F0">
              <w:rPr>
                <w:color w:val="000000"/>
              </w:rPr>
              <w:t>10.6.6</w:t>
            </w:r>
          </w:p>
        </w:tc>
        <w:tc>
          <w:tcPr>
            <w:tcW w:w="6741" w:type="dxa"/>
          </w:tcPr>
          <w:p w14:paraId="46CE3F6B" w14:textId="77777777" w:rsidR="00243A48" w:rsidRPr="007709F0" w:rsidRDefault="00243A48" w:rsidP="00243A48">
            <w:pPr>
              <w:pStyle w:val="TableOfAmend"/>
              <w:spacing w:before="120" w:after="120" w:line="240" w:lineRule="auto"/>
              <w:ind w:left="0" w:firstLine="0"/>
              <w:rPr>
                <w:color w:val="000000"/>
              </w:rPr>
            </w:pPr>
            <w:r w:rsidRPr="007709F0">
              <w:t>am. 2015 No.</w:t>
            </w:r>
            <w:r w:rsidRPr="007709F0">
              <w:rPr>
                <w:rFonts w:cs="Arial"/>
                <w:szCs w:val="18"/>
              </w:rPr>
              <w:t xml:space="preserve"> R46/MRCC46</w:t>
            </w:r>
            <w:r w:rsidRPr="007709F0">
              <w:t>; am. 2015 No.R32/MRCC32</w:t>
            </w:r>
          </w:p>
        </w:tc>
      </w:tr>
      <w:tr w:rsidR="00243A48" w:rsidRPr="007709F0" w14:paraId="28BBAA7B" w14:textId="77777777" w:rsidTr="002F68DA">
        <w:tc>
          <w:tcPr>
            <w:tcW w:w="2330" w:type="dxa"/>
          </w:tcPr>
          <w:p w14:paraId="1CAA3D06" w14:textId="77777777" w:rsidR="00243A48" w:rsidRPr="007709F0" w:rsidRDefault="00243A48" w:rsidP="00243A48">
            <w:pPr>
              <w:pStyle w:val="TableOfAmend"/>
              <w:spacing w:before="120" w:after="120"/>
              <w:rPr>
                <w:color w:val="000000"/>
              </w:rPr>
            </w:pPr>
            <w:r w:rsidRPr="007709F0">
              <w:rPr>
                <w:color w:val="000000"/>
              </w:rPr>
              <w:t>10.6.7(2)</w:t>
            </w:r>
          </w:p>
        </w:tc>
        <w:tc>
          <w:tcPr>
            <w:tcW w:w="6741" w:type="dxa"/>
          </w:tcPr>
          <w:p w14:paraId="49F3CAE6" w14:textId="77777777" w:rsidR="00243A48" w:rsidRPr="007709F0" w:rsidRDefault="00243A48" w:rsidP="00243A48">
            <w:pPr>
              <w:pStyle w:val="TableOfAmend"/>
              <w:spacing w:before="120" w:after="120" w:line="240" w:lineRule="auto"/>
              <w:ind w:left="0" w:firstLine="0"/>
            </w:pPr>
            <w:r w:rsidRPr="007709F0">
              <w:t>am. 2015 No.</w:t>
            </w:r>
            <w:r w:rsidRPr="007709F0">
              <w:rPr>
                <w:rFonts w:cs="Arial"/>
                <w:szCs w:val="18"/>
              </w:rPr>
              <w:t xml:space="preserve"> R46/MRCC46</w:t>
            </w:r>
          </w:p>
        </w:tc>
      </w:tr>
      <w:tr w:rsidR="00243A48" w:rsidRPr="007709F0" w14:paraId="55C45C71" w14:textId="77777777" w:rsidTr="002F68DA">
        <w:tc>
          <w:tcPr>
            <w:tcW w:w="2330" w:type="dxa"/>
          </w:tcPr>
          <w:p w14:paraId="4287EAC1" w14:textId="77777777" w:rsidR="00243A48" w:rsidRPr="007709F0" w:rsidRDefault="00243A48" w:rsidP="00243A48">
            <w:pPr>
              <w:pStyle w:val="TableOfAmend"/>
              <w:spacing w:before="120" w:after="120"/>
              <w:rPr>
                <w:color w:val="000000"/>
              </w:rPr>
            </w:pPr>
            <w:r w:rsidRPr="007709F0">
              <w:rPr>
                <w:color w:val="000000"/>
              </w:rPr>
              <w:t>10.6.8</w:t>
            </w:r>
          </w:p>
        </w:tc>
        <w:tc>
          <w:tcPr>
            <w:tcW w:w="6741" w:type="dxa"/>
          </w:tcPr>
          <w:p w14:paraId="7345BF2F" w14:textId="77777777" w:rsidR="00243A48" w:rsidRPr="007709F0" w:rsidRDefault="00243A48" w:rsidP="00243A48">
            <w:pPr>
              <w:pStyle w:val="TableOfAmend"/>
              <w:spacing w:before="120" w:after="120" w:line="240" w:lineRule="auto"/>
              <w:ind w:left="0" w:firstLine="0"/>
            </w:pPr>
            <w:r w:rsidRPr="007709F0">
              <w:t>am. 2015 No.</w:t>
            </w:r>
            <w:r w:rsidRPr="007709F0">
              <w:rPr>
                <w:rFonts w:cs="Arial"/>
                <w:szCs w:val="18"/>
              </w:rPr>
              <w:t xml:space="preserve"> R46/MRCC46</w:t>
            </w:r>
          </w:p>
        </w:tc>
      </w:tr>
      <w:tr w:rsidR="00243A48" w:rsidRPr="007709F0" w14:paraId="0F03B49F" w14:textId="77777777" w:rsidTr="002F68DA">
        <w:tc>
          <w:tcPr>
            <w:tcW w:w="2330" w:type="dxa"/>
          </w:tcPr>
          <w:p w14:paraId="691B4A51" w14:textId="77777777" w:rsidR="00243A48" w:rsidRPr="007709F0" w:rsidRDefault="00243A48" w:rsidP="00243A48">
            <w:pPr>
              <w:pStyle w:val="TableOfAmend"/>
              <w:spacing w:before="120" w:after="120"/>
              <w:rPr>
                <w:color w:val="000000"/>
              </w:rPr>
            </w:pPr>
            <w:r w:rsidRPr="007709F0">
              <w:rPr>
                <w:color w:val="000000"/>
              </w:rPr>
              <w:t>Part C (Heading and Notes)</w:t>
            </w:r>
          </w:p>
        </w:tc>
        <w:tc>
          <w:tcPr>
            <w:tcW w:w="6741" w:type="dxa"/>
          </w:tcPr>
          <w:p w14:paraId="56FEFB83" w14:textId="77777777" w:rsidR="00243A48" w:rsidRPr="007709F0" w:rsidRDefault="00243A48" w:rsidP="00243A48">
            <w:pPr>
              <w:pStyle w:val="TableOfAmend"/>
              <w:spacing w:before="120" w:after="120" w:line="240" w:lineRule="auto"/>
              <w:ind w:left="0" w:firstLine="0"/>
            </w:pPr>
            <w:r w:rsidRPr="007709F0">
              <w:t>rs. 2015 No.R32/MRCC32</w:t>
            </w:r>
          </w:p>
        </w:tc>
      </w:tr>
      <w:tr w:rsidR="00243A48" w:rsidRPr="007709F0" w14:paraId="5F9A1B53" w14:textId="77777777" w:rsidTr="002F68DA">
        <w:tc>
          <w:tcPr>
            <w:tcW w:w="2330" w:type="dxa"/>
          </w:tcPr>
          <w:p w14:paraId="1C34FE0C" w14:textId="77777777" w:rsidR="00243A48" w:rsidRPr="007709F0" w:rsidRDefault="00243A48" w:rsidP="00243A48">
            <w:pPr>
              <w:pStyle w:val="TableOfAmend"/>
              <w:spacing w:before="120" w:after="120"/>
              <w:rPr>
                <w:color w:val="000000"/>
              </w:rPr>
            </w:pPr>
            <w:r w:rsidRPr="007709F0">
              <w:rPr>
                <w:color w:val="000000"/>
              </w:rPr>
              <w:t>10.7</w:t>
            </w:r>
          </w:p>
        </w:tc>
        <w:tc>
          <w:tcPr>
            <w:tcW w:w="6741" w:type="dxa"/>
          </w:tcPr>
          <w:p w14:paraId="3802D45F" w14:textId="77777777" w:rsidR="00243A48" w:rsidRPr="007709F0" w:rsidRDefault="00243A48" w:rsidP="00243A48">
            <w:pPr>
              <w:pStyle w:val="TableOfAmend"/>
              <w:spacing w:before="120" w:after="120" w:line="240" w:lineRule="auto"/>
              <w:ind w:left="0" w:firstLine="0"/>
            </w:pPr>
            <w:r w:rsidRPr="007709F0">
              <w:t>rs. 2015 No.R32/MRCC32; am 2016 No. 46/MRCC46</w:t>
            </w:r>
          </w:p>
        </w:tc>
      </w:tr>
      <w:tr w:rsidR="00243A48" w:rsidRPr="007709F0" w14:paraId="33D421FF" w14:textId="77777777" w:rsidTr="002F68DA">
        <w:tc>
          <w:tcPr>
            <w:tcW w:w="2330" w:type="dxa"/>
          </w:tcPr>
          <w:p w14:paraId="36171EB0" w14:textId="77777777" w:rsidR="00243A48" w:rsidRPr="007709F0" w:rsidRDefault="00243A48" w:rsidP="00243A48">
            <w:pPr>
              <w:pStyle w:val="TableOfAmend"/>
              <w:spacing w:before="120" w:after="120"/>
              <w:rPr>
                <w:color w:val="000000"/>
              </w:rPr>
            </w:pPr>
            <w:r w:rsidRPr="007709F0">
              <w:rPr>
                <w:color w:val="000000"/>
              </w:rPr>
              <w:t>10.7A</w:t>
            </w:r>
          </w:p>
        </w:tc>
        <w:tc>
          <w:tcPr>
            <w:tcW w:w="6741" w:type="dxa"/>
          </w:tcPr>
          <w:p w14:paraId="3001101E" w14:textId="77777777" w:rsidR="00243A48" w:rsidRPr="007709F0" w:rsidRDefault="00243A48" w:rsidP="00243A48">
            <w:pPr>
              <w:pStyle w:val="TableOfAmend"/>
              <w:spacing w:before="120" w:after="120" w:line="240" w:lineRule="auto"/>
              <w:ind w:left="0" w:firstLine="0"/>
            </w:pPr>
            <w:r w:rsidRPr="007709F0">
              <w:t>ad. 2015 No.</w:t>
            </w:r>
            <w:r w:rsidRPr="007709F0">
              <w:rPr>
                <w:color w:val="000000"/>
              </w:rPr>
              <w:t>R32/MRCC32</w:t>
            </w:r>
          </w:p>
        </w:tc>
      </w:tr>
      <w:tr w:rsidR="0043207D" w:rsidRPr="007709F0" w14:paraId="60187D1E" w14:textId="77777777" w:rsidTr="002F68DA">
        <w:tc>
          <w:tcPr>
            <w:tcW w:w="2330" w:type="dxa"/>
          </w:tcPr>
          <w:p w14:paraId="6C28F7F8" w14:textId="77777777" w:rsidR="0043207D" w:rsidRPr="007709F0" w:rsidRDefault="0043207D" w:rsidP="00243A48">
            <w:pPr>
              <w:pStyle w:val="TableOfAmend"/>
              <w:spacing w:before="120" w:after="120"/>
              <w:rPr>
                <w:color w:val="000000"/>
              </w:rPr>
            </w:pPr>
            <w:r w:rsidRPr="007709F0">
              <w:rPr>
                <w:color w:val="000000"/>
              </w:rPr>
              <w:t>10.10.1</w:t>
            </w:r>
          </w:p>
        </w:tc>
        <w:tc>
          <w:tcPr>
            <w:tcW w:w="6741" w:type="dxa"/>
          </w:tcPr>
          <w:p w14:paraId="7ABDD81B" w14:textId="77777777" w:rsidR="0043207D" w:rsidRPr="007709F0" w:rsidRDefault="0043207D">
            <w:pPr>
              <w:pStyle w:val="TableOfAmend"/>
              <w:spacing w:before="120" w:after="120" w:line="240" w:lineRule="auto"/>
              <w:ind w:left="0" w:firstLine="0"/>
            </w:pPr>
            <w:r w:rsidRPr="007709F0">
              <w:t>am 2020 No. R3/MRCC3</w:t>
            </w:r>
            <w:r w:rsidR="00010754" w:rsidRPr="007709F0">
              <w:t>; am 2021 No. R7/MRCC7</w:t>
            </w:r>
            <w:r w:rsidRPr="007709F0">
              <w:t xml:space="preserve"> </w:t>
            </w:r>
          </w:p>
        </w:tc>
      </w:tr>
      <w:tr w:rsidR="00243A48" w:rsidRPr="007709F0" w14:paraId="0F1CBEE6" w14:textId="77777777" w:rsidTr="002F68DA">
        <w:tc>
          <w:tcPr>
            <w:tcW w:w="2330" w:type="dxa"/>
          </w:tcPr>
          <w:p w14:paraId="2684C4BD" w14:textId="77777777" w:rsidR="00243A48" w:rsidRPr="007709F0" w:rsidRDefault="00243A48" w:rsidP="00243A48">
            <w:pPr>
              <w:pStyle w:val="TableOfAmend"/>
              <w:spacing w:before="120" w:after="120"/>
              <w:rPr>
                <w:color w:val="000000"/>
              </w:rPr>
            </w:pPr>
            <w:r w:rsidRPr="007709F0">
              <w:rPr>
                <w:color w:val="000000"/>
              </w:rPr>
              <w:t>10.11.1(a)</w:t>
            </w:r>
          </w:p>
        </w:tc>
        <w:tc>
          <w:tcPr>
            <w:tcW w:w="6741" w:type="dxa"/>
          </w:tcPr>
          <w:p w14:paraId="4E7C3C29" w14:textId="77777777" w:rsidR="00243A48" w:rsidRPr="007709F0" w:rsidRDefault="00243A48" w:rsidP="00243A48">
            <w:pPr>
              <w:pStyle w:val="TableOfAmend"/>
              <w:spacing w:before="120" w:after="120" w:line="240" w:lineRule="auto"/>
              <w:ind w:left="0" w:firstLine="0"/>
            </w:pPr>
            <w:r w:rsidRPr="007709F0">
              <w:t>am. 2015 No.</w:t>
            </w:r>
            <w:r w:rsidRPr="007709F0">
              <w:rPr>
                <w:rFonts w:cs="Arial"/>
                <w:szCs w:val="18"/>
              </w:rPr>
              <w:t xml:space="preserve"> R46/MRCC46</w:t>
            </w:r>
          </w:p>
        </w:tc>
      </w:tr>
      <w:tr w:rsidR="00243A48" w:rsidRPr="007709F0" w14:paraId="7FFA913B" w14:textId="77777777" w:rsidTr="002F68DA">
        <w:tc>
          <w:tcPr>
            <w:tcW w:w="2330" w:type="dxa"/>
          </w:tcPr>
          <w:p w14:paraId="5CD43467" w14:textId="77777777" w:rsidR="00243A48" w:rsidRPr="007709F0" w:rsidRDefault="00243A48" w:rsidP="00243A48">
            <w:pPr>
              <w:pStyle w:val="TableOfAmend"/>
              <w:spacing w:before="120" w:after="120"/>
              <w:rPr>
                <w:color w:val="000000"/>
              </w:rPr>
            </w:pPr>
            <w:r w:rsidRPr="007709F0">
              <w:rPr>
                <w:color w:val="000000"/>
              </w:rPr>
              <w:t>10.11.1(b)(ii)</w:t>
            </w:r>
          </w:p>
        </w:tc>
        <w:tc>
          <w:tcPr>
            <w:tcW w:w="6741" w:type="dxa"/>
          </w:tcPr>
          <w:p w14:paraId="53EB2BC2" w14:textId="77777777" w:rsidR="00243A48" w:rsidRPr="007709F0" w:rsidRDefault="00243A48" w:rsidP="00243A48">
            <w:pPr>
              <w:pStyle w:val="TableOfAmend"/>
              <w:spacing w:before="120" w:after="120" w:line="240" w:lineRule="auto"/>
              <w:ind w:left="0" w:firstLine="0"/>
            </w:pPr>
            <w:r w:rsidRPr="007709F0">
              <w:t>am. 2015 No.</w:t>
            </w:r>
            <w:r w:rsidRPr="007709F0">
              <w:rPr>
                <w:rFonts w:cs="Arial"/>
                <w:szCs w:val="18"/>
              </w:rPr>
              <w:t xml:space="preserve"> R46/MRCC46</w:t>
            </w:r>
          </w:p>
        </w:tc>
      </w:tr>
      <w:tr w:rsidR="00243A48" w:rsidRPr="007709F0" w14:paraId="373BDC12" w14:textId="77777777" w:rsidTr="002F68DA">
        <w:tc>
          <w:tcPr>
            <w:tcW w:w="2330" w:type="dxa"/>
          </w:tcPr>
          <w:p w14:paraId="4AA289E1" w14:textId="77777777" w:rsidR="00243A48" w:rsidRPr="007709F0" w:rsidRDefault="00243A48" w:rsidP="00243A48">
            <w:pPr>
              <w:pStyle w:val="TableOfAmend"/>
              <w:spacing w:before="120" w:after="120"/>
              <w:rPr>
                <w:color w:val="000000"/>
              </w:rPr>
            </w:pPr>
            <w:r w:rsidRPr="007709F0">
              <w:rPr>
                <w:color w:val="000000"/>
              </w:rPr>
              <w:t>10.11.2(a)</w:t>
            </w:r>
          </w:p>
        </w:tc>
        <w:tc>
          <w:tcPr>
            <w:tcW w:w="6741" w:type="dxa"/>
          </w:tcPr>
          <w:p w14:paraId="589069E8" w14:textId="77777777" w:rsidR="00243A48" w:rsidRPr="007709F0" w:rsidRDefault="00243A48" w:rsidP="00243A48">
            <w:pPr>
              <w:pStyle w:val="TableOfAmend"/>
              <w:spacing w:before="120" w:after="120" w:line="240" w:lineRule="auto"/>
              <w:ind w:left="0" w:firstLine="0"/>
            </w:pPr>
            <w:r w:rsidRPr="007709F0">
              <w:t>am. 2015 No.</w:t>
            </w:r>
            <w:r w:rsidRPr="007709F0">
              <w:rPr>
                <w:rFonts w:cs="Arial"/>
                <w:szCs w:val="18"/>
              </w:rPr>
              <w:t xml:space="preserve"> R46/MRCC46</w:t>
            </w:r>
          </w:p>
        </w:tc>
      </w:tr>
      <w:tr w:rsidR="00243A48" w:rsidRPr="007709F0" w14:paraId="2B9996BA" w14:textId="77777777" w:rsidTr="002F68DA">
        <w:tc>
          <w:tcPr>
            <w:tcW w:w="2330" w:type="dxa"/>
          </w:tcPr>
          <w:p w14:paraId="0E7682DF" w14:textId="77777777" w:rsidR="00243A48" w:rsidRPr="007709F0" w:rsidRDefault="00243A48" w:rsidP="00243A48">
            <w:pPr>
              <w:pStyle w:val="TableOfAmend"/>
              <w:spacing w:before="120" w:after="120"/>
              <w:rPr>
                <w:color w:val="000000"/>
              </w:rPr>
            </w:pPr>
            <w:r w:rsidRPr="007709F0">
              <w:rPr>
                <w:color w:val="000000"/>
              </w:rPr>
              <w:t>10.11.2(b)(i)</w:t>
            </w:r>
          </w:p>
        </w:tc>
        <w:tc>
          <w:tcPr>
            <w:tcW w:w="6741" w:type="dxa"/>
          </w:tcPr>
          <w:p w14:paraId="738760CD" w14:textId="77777777" w:rsidR="00243A48" w:rsidRPr="007709F0" w:rsidRDefault="00243A48" w:rsidP="00243A48">
            <w:pPr>
              <w:pStyle w:val="TableOfAmend"/>
              <w:spacing w:before="120" w:after="120" w:line="240" w:lineRule="auto"/>
              <w:ind w:left="0" w:firstLine="0"/>
            </w:pPr>
            <w:r w:rsidRPr="007709F0">
              <w:t>am. 2015 No.</w:t>
            </w:r>
            <w:r w:rsidRPr="007709F0">
              <w:rPr>
                <w:rFonts w:cs="Arial"/>
                <w:szCs w:val="18"/>
              </w:rPr>
              <w:t xml:space="preserve"> R46/MRCC46</w:t>
            </w:r>
          </w:p>
        </w:tc>
      </w:tr>
      <w:tr w:rsidR="0043207D" w:rsidRPr="007709F0" w14:paraId="3A91A399" w14:textId="77777777" w:rsidTr="002F68DA">
        <w:tc>
          <w:tcPr>
            <w:tcW w:w="2330" w:type="dxa"/>
          </w:tcPr>
          <w:p w14:paraId="3E3839F5" w14:textId="77777777" w:rsidR="0043207D" w:rsidRPr="007709F0" w:rsidRDefault="0043207D">
            <w:pPr>
              <w:pStyle w:val="TableOfAmend"/>
              <w:spacing w:before="120" w:after="120"/>
              <w:rPr>
                <w:color w:val="000000"/>
              </w:rPr>
            </w:pPr>
            <w:r w:rsidRPr="007709F0">
              <w:rPr>
                <w:color w:val="000000"/>
              </w:rPr>
              <w:t>10.12.1</w:t>
            </w:r>
          </w:p>
        </w:tc>
        <w:tc>
          <w:tcPr>
            <w:tcW w:w="6741" w:type="dxa"/>
          </w:tcPr>
          <w:p w14:paraId="0E14446C" w14:textId="77777777" w:rsidR="0043207D" w:rsidRPr="007709F0" w:rsidRDefault="0043207D" w:rsidP="0043207D">
            <w:pPr>
              <w:pStyle w:val="TableOfAmend"/>
              <w:spacing w:before="120" w:after="120" w:line="240" w:lineRule="auto"/>
              <w:ind w:left="0" w:firstLine="0"/>
            </w:pPr>
            <w:r w:rsidRPr="007709F0">
              <w:t>am 2020 No. R3/MRCC3</w:t>
            </w:r>
            <w:r w:rsidR="00010754" w:rsidRPr="007709F0">
              <w:t>; am 2021 No. R7/MRCC7</w:t>
            </w:r>
            <w:r w:rsidRPr="007709F0">
              <w:t xml:space="preserve"> </w:t>
            </w:r>
          </w:p>
        </w:tc>
      </w:tr>
      <w:tr w:rsidR="0043207D" w:rsidRPr="007709F0" w14:paraId="300B4009" w14:textId="77777777" w:rsidTr="002F68DA">
        <w:tc>
          <w:tcPr>
            <w:tcW w:w="2330" w:type="dxa"/>
          </w:tcPr>
          <w:p w14:paraId="003DFF8D" w14:textId="77777777" w:rsidR="0043207D" w:rsidRPr="007709F0" w:rsidRDefault="0043207D" w:rsidP="0043207D">
            <w:pPr>
              <w:pStyle w:val="TableOfAmend"/>
              <w:spacing w:before="120" w:after="120"/>
              <w:rPr>
                <w:color w:val="000000"/>
              </w:rPr>
            </w:pPr>
            <w:r w:rsidRPr="007709F0">
              <w:rPr>
                <w:color w:val="000000"/>
              </w:rPr>
              <w:t>Part F</w:t>
            </w:r>
          </w:p>
        </w:tc>
        <w:tc>
          <w:tcPr>
            <w:tcW w:w="6741" w:type="dxa"/>
          </w:tcPr>
          <w:p w14:paraId="658164F7" w14:textId="77777777" w:rsidR="0043207D" w:rsidRPr="007709F0" w:rsidRDefault="0043207D" w:rsidP="0043207D">
            <w:pPr>
              <w:pStyle w:val="TableOfAmend"/>
              <w:spacing w:before="120" w:after="120" w:line="240" w:lineRule="auto"/>
              <w:ind w:left="0" w:firstLine="0"/>
            </w:pPr>
            <w:r w:rsidRPr="007709F0">
              <w:t>ad 2016 No. 46/MRCC46</w:t>
            </w:r>
          </w:p>
        </w:tc>
      </w:tr>
      <w:tr w:rsidR="0043207D" w:rsidRPr="007709F0" w14:paraId="69CD2597" w14:textId="77777777" w:rsidTr="002F68DA">
        <w:tc>
          <w:tcPr>
            <w:tcW w:w="2330" w:type="dxa"/>
          </w:tcPr>
          <w:p w14:paraId="3AA45523" w14:textId="77777777" w:rsidR="0043207D" w:rsidRPr="007709F0" w:rsidRDefault="0043207D" w:rsidP="0043207D">
            <w:pPr>
              <w:pStyle w:val="TableOfAmend"/>
              <w:spacing w:before="120" w:after="120"/>
              <w:rPr>
                <w:color w:val="000000"/>
              </w:rPr>
            </w:pPr>
            <w:r w:rsidRPr="007709F0">
              <w:rPr>
                <w:color w:val="000000"/>
              </w:rPr>
              <w:t>10.13</w:t>
            </w:r>
          </w:p>
        </w:tc>
        <w:tc>
          <w:tcPr>
            <w:tcW w:w="6741" w:type="dxa"/>
          </w:tcPr>
          <w:p w14:paraId="4D62FE93" w14:textId="77777777" w:rsidR="0043207D" w:rsidRPr="007709F0" w:rsidRDefault="0043207D" w:rsidP="0043207D">
            <w:pPr>
              <w:pStyle w:val="TableOfAmend"/>
              <w:spacing w:before="120" w:after="120" w:line="240" w:lineRule="auto"/>
              <w:ind w:left="0" w:firstLine="0"/>
            </w:pPr>
            <w:r w:rsidRPr="007709F0">
              <w:t>ad 2016 No. 46/MRCC46</w:t>
            </w:r>
          </w:p>
        </w:tc>
      </w:tr>
      <w:tr w:rsidR="0043207D" w:rsidRPr="007709F0" w14:paraId="25628B6D" w14:textId="77777777" w:rsidTr="002F68DA">
        <w:tc>
          <w:tcPr>
            <w:tcW w:w="2330" w:type="dxa"/>
          </w:tcPr>
          <w:p w14:paraId="7E280A09" w14:textId="77777777" w:rsidR="0043207D" w:rsidRPr="007709F0" w:rsidRDefault="0043207D" w:rsidP="0043207D">
            <w:pPr>
              <w:pStyle w:val="TableOfAmend"/>
              <w:spacing w:before="120" w:after="120"/>
              <w:rPr>
                <w:color w:val="000000"/>
              </w:rPr>
            </w:pPr>
            <w:r w:rsidRPr="007709F0">
              <w:rPr>
                <w:color w:val="000000"/>
              </w:rPr>
              <w:t>10.14</w:t>
            </w:r>
          </w:p>
        </w:tc>
        <w:tc>
          <w:tcPr>
            <w:tcW w:w="6741" w:type="dxa"/>
          </w:tcPr>
          <w:p w14:paraId="611608F5" w14:textId="77777777" w:rsidR="0043207D" w:rsidRPr="007709F0" w:rsidRDefault="0043207D" w:rsidP="0043207D">
            <w:pPr>
              <w:pStyle w:val="TableOfAmend"/>
              <w:spacing w:before="120" w:after="120" w:line="240" w:lineRule="auto"/>
              <w:ind w:left="0" w:firstLine="0"/>
            </w:pPr>
            <w:r w:rsidRPr="007709F0">
              <w:t>ad 2016 No. 46/MRCC46</w:t>
            </w:r>
          </w:p>
        </w:tc>
      </w:tr>
      <w:tr w:rsidR="009C7E41" w:rsidRPr="007709F0" w14:paraId="6B780A1A" w14:textId="77777777" w:rsidTr="002F68DA">
        <w:tc>
          <w:tcPr>
            <w:tcW w:w="2330" w:type="dxa"/>
          </w:tcPr>
          <w:p w14:paraId="508BA811" w14:textId="77777777" w:rsidR="009C7E41" w:rsidRPr="007709F0" w:rsidRDefault="009C7E41" w:rsidP="0043207D">
            <w:pPr>
              <w:pStyle w:val="TableOfAmend"/>
              <w:spacing w:before="120" w:after="120"/>
              <w:rPr>
                <w:color w:val="000000"/>
              </w:rPr>
            </w:pPr>
            <w:r w:rsidRPr="007709F0">
              <w:rPr>
                <w:color w:val="000000"/>
              </w:rPr>
              <w:t>11.1.1</w:t>
            </w:r>
          </w:p>
        </w:tc>
        <w:tc>
          <w:tcPr>
            <w:tcW w:w="6741" w:type="dxa"/>
          </w:tcPr>
          <w:p w14:paraId="18BB7B5B" w14:textId="77777777" w:rsidR="009C7E41" w:rsidRPr="007709F0" w:rsidRDefault="009C7E41" w:rsidP="009C7E41">
            <w:pPr>
              <w:pStyle w:val="TableOfAmend"/>
              <w:spacing w:before="120" w:after="120" w:line="240" w:lineRule="auto"/>
              <w:ind w:left="0" w:firstLine="0"/>
            </w:pPr>
            <w:r w:rsidRPr="007709F0">
              <w:t>am 2021 No. R14/MRCC14</w:t>
            </w:r>
            <w:r w:rsidR="00A36F67" w:rsidRPr="007709F0">
              <w:t>; am 2022 No. R36/MRCC36</w:t>
            </w:r>
          </w:p>
        </w:tc>
      </w:tr>
      <w:tr w:rsidR="0043207D" w:rsidRPr="007709F0" w14:paraId="78F55B96" w14:textId="77777777" w:rsidTr="002F68DA">
        <w:tc>
          <w:tcPr>
            <w:tcW w:w="2330" w:type="dxa"/>
          </w:tcPr>
          <w:p w14:paraId="7728828D" w14:textId="77777777" w:rsidR="0043207D" w:rsidRPr="007709F0" w:rsidRDefault="0043207D" w:rsidP="0043207D">
            <w:pPr>
              <w:pStyle w:val="TableOfAmend"/>
              <w:spacing w:before="120" w:after="120"/>
              <w:rPr>
                <w:color w:val="000000"/>
              </w:rPr>
            </w:pPr>
            <w:r w:rsidRPr="007709F0">
              <w:rPr>
                <w:color w:val="000000"/>
              </w:rPr>
              <w:t>11.1.4</w:t>
            </w:r>
          </w:p>
        </w:tc>
        <w:tc>
          <w:tcPr>
            <w:tcW w:w="6741" w:type="dxa"/>
          </w:tcPr>
          <w:p w14:paraId="682545D8" w14:textId="77777777" w:rsidR="0043207D" w:rsidRPr="007709F0" w:rsidRDefault="0043207D" w:rsidP="0043207D">
            <w:pPr>
              <w:pStyle w:val="TableOfAmend"/>
              <w:spacing w:before="120" w:after="120" w:line="240" w:lineRule="auto"/>
              <w:ind w:left="0" w:firstLine="0"/>
              <w:rPr>
                <w:color w:val="000000"/>
              </w:rPr>
            </w:pPr>
            <w:r w:rsidRPr="007709F0">
              <w:rPr>
                <w:color w:val="000000"/>
              </w:rPr>
              <w:t>am. 2014 No.R1</w:t>
            </w:r>
          </w:p>
        </w:tc>
      </w:tr>
      <w:tr w:rsidR="0043207D" w:rsidRPr="007709F0" w14:paraId="191C9370" w14:textId="77777777" w:rsidTr="002F68DA">
        <w:tc>
          <w:tcPr>
            <w:tcW w:w="2330" w:type="dxa"/>
          </w:tcPr>
          <w:p w14:paraId="77C78DD0" w14:textId="77777777" w:rsidR="0043207D" w:rsidRPr="007709F0" w:rsidRDefault="0043207D" w:rsidP="0043207D">
            <w:pPr>
              <w:pStyle w:val="TableOfAmend"/>
              <w:spacing w:before="120" w:after="120"/>
              <w:rPr>
                <w:color w:val="000000"/>
              </w:rPr>
            </w:pPr>
            <w:r w:rsidRPr="007709F0">
              <w:rPr>
                <w:color w:val="000000"/>
              </w:rPr>
              <w:lastRenderedPageBreak/>
              <w:t>11.2A.1</w:t>
            </w:r>
          </w:p>
        </w:tc>
        <w:tc>
          <w:tcPr>
            <w:tcW w:w="6741" w:type="dxa"/>
          </w:tcPr>
          <w:p w14:paraId="3D985C60" w14:textId="77777777" w:rsidR="0043207D" w:rsidRPr="007709F0" w:rsidRDefault="0043207D" w:rsidP="0043207D">
            <w:pPr>
              <w:pStyle w:val="TableOfAmend"/>
              <w:spacing w:before="120" w:after="120" w:line="240" w:lineRule="auto"/>
              <w:ind w:left="0" w:firstLine="0"/>
              <w:rPr>
                <w:color w:val="000000"/>
              </w:rPr>
            </w:pPr>
            <w:r w:rsidRPr="007709F0">
              <w:t xml:space="preserve">am 2018 </w:t>
            </w:r>
            <w:r w:rsidRPr="007709F0">
              <w:rPr>
                <w:rFonts w:cs="Arial"/>
                <w:color w:val="000000"/>
                <w:szCs w:val="18"/>
              </w:rPr>
              <w:t>No. R88/MRCC88</w:t>
            </w:r>
          </w:p>
        </w:tc>
      </w:tr>
      <w:tr w:rsidR="0043207D" w:rsidRPr="007709F0" w14:paraId="31B785AA" w14:textId="77777777" w:rsidTr="002F68DA">
        <w:tc>
          <w:tcPr>
            <w:tcW w:w="2330" w:type="dxa"/>
          </w:tcPr>
          <w:p w14:paraId="7850EAE1" w14:textId="77777777" w:rsidR="0043207D" w:rsidRPr="007709F0" w:rsidRDefault="0043207D" w:rsidP="0043207D">
            <w:pPr>
              <w:pStyle w:val="TableOfAmend"/>
              <w:spacing w:before="120" w:after="120"/>
              <w:rPr>
                <w:color w:val="000000"/>
              </w:rPr>
            </w:pPr>
            <w:r w:rsidRPr="007709F0">
              <w:rPr>
                <w:color w:val="000000"/>
              </w:rPr>
              <w:t>11.3.1</w:t>
            </w:r>
          </w:p>
        </w:tc>
        <w:tc>
          <w:tcPr>
            <w:tcW w:w="6741" w:type="dxa"/>
          </w:tcPr>
          <w:p w14:paraId="534FA69C" w14:textId="77777777" w:rsidR="0043207D" w:rsidRPr="007709F0" w:rsidRDefault="0043207D" w:rsidP="0043207D">
            <w:pPr>
              <w:pStyle w:val="TableOfAmend"/>
              <w:spacing w:before="120" w:after="120" w:line="240" w:lineRule="auto"/>
              <w:ind w:left="0" w:firstLine="0"/>
              <w:rPr>
                <w:color w:val="000000"/>
              </w:rPr>
            </w:pPr>
            <w:r w:rsidRPr="007709F0">
              <w:rPr>
                <w:color w:val="000000"/>
              </w:rPr>
              <w:t>am. 2014 No. R1; am. 2014 No.R24</w:t>
            </w:r>
          </w:p>
        </w:tc>
      </w:tr>
      <w:tr w:rsidR="0043207D" w:rsidRPr="007709F0" w14:paraId="5C0E5674" w14:textId="77777777" w:rsidTr="002F68DA">
        <w:tc>
          <w:tcPr>
            <w:tcW w:w="2330" w:type="dxa"/>
          </w:tcPr>
          <w:p w14:paraId="688FA02D" w14:textId="77777777" w:rsidR="0043207D" w:rsidRPr="007709F0" w:rsidRDefault="0043207D" w:rsidP="0043207D">
            <w:pPr>
              <w:pStyle w:val="TableOfAmend"/>
              <w:spacing w:before="120" w:after="120"/>
              <w:rPr>
                <w:color w:val="000000"/>
              </w:rPr>
            </w:pPr>
            <w:r w:rsidRPr="007709F0">
              <w:rPr>
                <w:color w:val="000000"/>
              </w:rPr>
              <w:t>11.3.1(a)</w:t>
            </w:r>
          </w:p>
        </w:tc>
        <w:tc>
          <w:tcPr>
            <w:tcW w:w="6741" w:type="dxa"/>
          </w:tcPr>
          <w:p w14:paraId="6900BAE2" w14:textId="77777777" w:rsidR="0043207D" w:rsidRPr="007709F0" w:rsidRDefault="0043207D" w:rsidP="0043207D">
            <w:pPr>
              <w:pStyle w:val="TableOfAmend"/>
              <w:spacing w:before="120" w:after="120" w:line="240" w:lineRule="auto"/>
              <w:ind w:left="0" w:firstLine="0"/>
              <w:rPr>
                <w:color w:val="000000"/>
              </w:rPr>
            </w:pPr>
            <w:r w:rsidRPr="007709F0">
              <w:rPr>
                <w:color w:val="000000"/>
              </w:rPr>
              <w:t xml:space="preserve">rep 2019 </w:t>
            </w:r>
            <w:r w:rsidRPr="007709F0">
              <w:t>No. R13/MRCC13</w:t>
            </w:r>
          </w:p>
        </w:tc>
      </w:tr>
      <w:tr w:rsidR="0043207D" w:rsidRPr="007709F0" w14:paraId="30A4472C" w14:textId="77777777" w:rsidTr="002F68DA">
        <w:tc>
          <w:tcPr>
            <w:tcW w:w="2330" w:type="dxa"/>
          </w:tcPr>
          <w:p w14:paraId="2D177EA0" w14:textId="77777777" w:rsidR="0043207D" w:rsidRPr="007709F0" w:rsidRDefault="0043207D" w:rsidP="0043207D">
            <w:pPr>
              <w:pStyle w:val="TableOfAmend"/>
              <w:spacing w:before="120" w:after="120"/>
              <w:rPr>
                <w:color w:val="000000"/>
              </w:rPr>
            </w:pPr>
            <w:r w:rsidRPr="007709F0">
              <w:rPr>
                <w:color w:val="000000"/>
              </w:rPr>
              <w:t>11.3.1(b)</w:t>
            </w:r>
          </w:p>
        </w:tc>
        <w:tc>
          <w:tcPr>
            <w:tcW w:w="6741" w:type="dxa"/>
          </w:tcPr>
          <w:p w14:paraId="79619BD6" w14:textId="77777777" w:rsidR="0043207D" w:rsidRPr="007709F0" w:rsidRDefault="0043207D" w:rsidP="0043207D">
            <w:pPr>
              <w:pStyle w:val="TableOfAmend"/>
              <w:spacing w:before="120" w:after="120" w:line="240" w:lineRule="auto"/>
              <w:ind w:left="0" w:firstLine="0"/>
              <w:rPr>
                <w:color w:val="000000"/>
              </w:rPr>
            </w:pPr>
            <w:r w:rsidRPr="007709F0">
              <w:rPr>
                <w:color w:val="000000"/>
              </w:rPr>
              <w:t>rs. 2014 No. R1; rs 2019 No. R13/MRCC13</w:t>
            </w:r>
          </w:p>
        </w:tc>
      </w:tr>
      <w:tr w:rsidR="0043207D" w:rsidRPr="007709F0" w14:paraId="7450D476" w14:textId="77777777" w:rsidTr="002F68DA">
        <w:tc>
          <w:tcPr>
            <w:tcW w:w="2330" w:type="dxa"/>
          </w:tcPr>
          <w:p w14:paraId="294B2227" w14:textId="77777777" w:rsidR="0043207D" w:rsidRPr="007709F0" w:rsidRDefault="0043207D" w:rsidP="0043207D">
            <w:pPr>
              <w:pStyle w:val="TableOfAmend"/>
              <w:spacing w:before="120" w:after="120"/>
              <w:rPr>
                <w:color w:val="000000"/>
              </w:rPr>
            </w:pPr>
            <w:r w:rsidRPr="007709F0">
              <w:rPr>
                <w:color w:val="000000"/>
              </w:rPr>
              <w:t>11.3.1(c)</w:t>
            </w:r>
          </w:p>
        </w:tc>
        <w:tc>
          <w:tcPr>
            <w:tcW w:w="6741" w:type="dxa"/>
          </w:tcPr>
          <w:p w14:paraId="4269EA5D" w14:textId="77777777" w:rsidR="0043207D" w:rsidRPr="007709F0" w:rsidRDefault="0043207D" w:rsidP="0043207D">
            <w:pPr>
              <w:pStyle w:val="TableOfAmend"/>
              <w:spacing w:before="120" w:after="120" w:line="240" w:lineRule="auto"/>
              <w:ind w:left="0" w:firstLine="0"/>
              <w:rPr>
                <w:color w:val="000000"/>
              </w:rPr>
            </w:pPr>
            <w:r w:rsidRPr="007709F0">
              <w:rPr>
                <w:color w:val="000000"/>
              </w:rPr>
              <w:t>rs. 2014 No. R1</w:t>
            </w:r>
          </w:p>
        </w:tc>
      </w:tr>
      <w:tr w:rsidR="0043207D" w:rsidRPr="007709F0" w14:paraId="14E32DA8" w14:textId="77777777" w:rsidTr="002F68DA">
        <w:tc>
          <w:tcPr>
            <w:tcW w:w="2330" w:type="dxa"/>
          </w:tcPr>
          <w:p w14:paraId="5BF3BB89" w14:textId="77777777" w:rsidR="0043207D" w:rsidRPr="007709F0" w:rsidRDefault="0043207D" w:rsidP="0043207D">
            <w:pPr>
              <w:pStyle w:val="TableOfAmend"/>
              <w:spacing w:before="120" w:after="120"/>
              <w:rPr>
                <w:color w:val="000000"/>
              </w:rPr>
            </w:pPr>
            <w:r w:rsidRPr="007709F0">
              <w:rPr>
                <w:color w:val="000000"/>
              </w:rPr>
              <w:t>11.3.2</w:t>
            </w:r>
          </w:p>
        </w:tc>
        <w:tc>
          <w:tcPr>
            <w:tcW w:w="6741" w:type="dxa"/>
          </w:tcPr>
          <w:p w14:paraId="306E5C99" w14:textId="77777777" w:rsidR="0043207D" w:rsidRPr="007709F0" w:rsidRDefault="0043207D" w:rsidP="0043207D">
            <w:pPr>
              <w:pStyle w:val="TableOfAmend"/>
              <w:spacing w:before="120" w:after="120" w:line="240" w:lineRule="auto"/>
              <w:ind w:left="0" w:firstLine="0"/>
              <w:rPr>
                <w:color w:val="000000"/>
              </w:rPr>
            </w:pPr>
            <w:r w:rsidRPr="007709F0">
              <w:rPr>
                <w:color w:val="000000"/>
              </w:rPr>
              <w:t>rs. 2014 No. R1</w:t>
            </w:r>
          </w:p>
        </w:tc>
      </w:tr>
      <w:tr w:rsidR="0043207D" w:rsidRPr="007709F0" w14:paraId="32D97D19" w14:textId="77777777" w:rsidTr="002F68DA">
        <w:tc>
          <w:tcPr>
            <w:tcW w:w="2330" w:type="dxa"/>
          </w:tcPr>
          <w:p w14:paraId="6A5B31DD" w14:textId="77777777" w:rsidR="0043207D" w:rsidRPr="007709F0" w:rsidRDefault="0043207D" w:rsidP="0043207D">
            <w:pPr>
              <w:pStyle w:val="TableOfAmend"/>
              <w:spacing w:before="120" w:after="120"/>
              <w:rPr>
                <w:color w:val="000000"/>
              </w:rPr>
            </w:pPr>
            <w:r w:rsidRPr="007709F0">
              <w:rPr>
                <w:color w:val="000000"/>
              </w:rPr>
              <w:t>11.3.3</w:t>
            </w:r>
          </w:p>
        </w:tc>
        <w:tc>
          <w:tcPr>
            <w:tcW w:w="6741" w:type="dxa"/>
          </w:tcPr>
          <w:p w14:paraId="4794CF17"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 R1</w:t>
            </w:r>
          </w:p>
        </w:tc>
      </w:tr>
      <w:tr w:rsidR="0043207D" w:rsidRPr="007709F0" w14:paraId="11A901E7" w14:textId="77777777" w:rsidTr="002F68DA">
        <w:tc>
          <w:tcPr>
            <w:tcW w:w="2330" w:type="dxa"/>
          </w:tcPr>
          <w:p w14:paraId="5CA0F675" w14:textId="77777777" w:rsidR="0043207D" w:rsidRPr="007709F0" w:rsidRDefault="0043207D" w:rsidP="0043207D">
            <w:pPr>
              <w:pStyle w:val="TableOfAmend"/>
              <w:spacing w:before="120" w:after="120"/>
              <w:rPr>
                <w:color w:val="000000"/>
              </w:rPr>
            </w:pPr>
            <w:r w:rsidRPr="007709F0">
              <w:rPr>
                <w:color w:val="000000"/>
              </w:rPr>
              <w:t>11.3.4</w:t>
            </w:r>
          </w:p>
        </w:tc>
        <w:tc>
          <w:tcPr>
            <w:tcW w:w="6741" w:type="dxa"/>
          </w:tcPr>
          <w:p w14:paraId="261BC032"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 R1</w:t>
            </w:r>
          </w:p>
        </w:tc>
      </w:tr>
      <w:tr w:rsidR="0043207D" w:rsidRPr="007709F0" w14:paraId="511E0FCE" w14:textId="77777777" w:rsidTr="002F68DA">
        <w:tc>
          <w:tcPr>
            <w:tcW w:w="2330" w:type="dxa"/>
          </w:tcPr>
          <w:p w14:paraId="1BBAB630" w14:textId="77777777" w:rsidR="0043207D" w:rsidRPr="007709F0" w:rsidRDefault="0043207D" w:rsidP="0043207D">
            <w:pPr>
              <w:pStyle w:val="TableOfAmend"/>
              <w:spacing w:before="120" w:after="120"/>
              <w:rPr>
                <w:color w:val="000000"/>
              </w:rPr>
            </w:pPr>
            <w:r w:rsidRPr="007709F0">
              <w:rPr>
                <w:color w:val="000000"/>
              </w:rPr>
              <w:t>11.3.4.1</w:t>
            </w:r>
          </w:p>
        </w:tc>
        <w:tc>
          <w:tcPr>
            <w:tcW w:w="6741" w:type="dxa"/>
          </w:tcPr>
          <w:p w14:paraId="64EC1CE9" w14:textId="77777777" w:rsidR="0043207D" w:rsidRPr="007709F0" w:rsidRDefault="0043207D" w:rsidP="0043207D">
            <w:pPr>
              <w:pStyle w:val="TableOfAmend"/>
              <w:spacing w:before="120" w:after="120" w:line="240" w:lineRule="auto"/>
              <w:ind w:left="0" w:firstLine="0"/>
              <w:rPr>
                <w:color w:val="000000"/>
              </w:rPr>
            </w:pPr>
            <w:r w:rsidRPr="007709F0">
              <w:rPr>
                <w:color w:val="000000"/>
              </w:rPr>
              <w:t xml:space="preserve">ad 2019 </w:t>
            </w:r>
            <w:r w:rsidRPr="007709F0">
              <w:t>No. R13/MRCC13</w:t>
            </w:r>
          </w:p>
        </w:tc>
      </w:tr>
      <w:tr w:rsidR="0043207D" w:rsidRPr="007709F0" w14:paraId="3872C2C7" w14:textId="77777777" w:rsidTr="002F68DA">
        <w:tc>
          <w:tcPr>
            <w:tcW w:w="2330" w:type="dxa"/>
          </w:tcPr>
          <w:p w14:paraId="095120AA" w14:textId="77777777" w:rsidR="0043207D" w:rsidRPr="007709F0" w:rsidRDefault="0043207D" w:rsidP="0043207D">
            <w:pPr>
              <w:pStyle w:val="TableOfAmend"/>
              <w:spacing w:before="120" w:after="120"/>
              <w:rPr>
                <w:color w:val="000000"/>
              </w:rPr>
            </w:pPr>
            <w:r w:rsidRPr="007709F0">
              <w:rPr>
                <w:color w:val="000000"/>
              </w:rPr>
              <w:t>11.3.4.2</w:t>
            </w:r>
          </w:p>
        </w:tc>
        <w:tc>
          <w:tcPr>
            <w:tcW w:w="6741" w:type="dxa"/>
          </w:tcPr>
          <w:p w14:paraId="085ED089" w14:textId="77777777" w:rsidR="0043207D" w:rsidRPr="007709F0" w:rsidRDefault="0043207D" w:rsidP="0043207D">
            <w:pPr>
              <w:pStyle w:val="TableOfAmend"/>
              <w:spacing w:before="120" w:after="120" w:line="240" w:lineRule="auto"/>
              <w:ind w:left="0" w:firstLine="0"/>
              <w:rPr>
                <w:color w:val="000000"/>
              </w:rPr>
            </w:pPr>
            <w:r w:rsidRPr="007709F0">
              <w:rPr>
                <w:color w:val="000000"/>
              </w:rPr>
              <w:t xml:space="preserve">ad 2019 </w:t>
            </w:r>
            <w:r w:rsidRPr="007709F0">
              <w:t>No. R13/MRCC13</w:t>
            </w:r>
          </w:p>
        </w:tc>
      </w:tr>
      <w:tr w:rsidR="0043207D" w:rsidRPr="007709F0" w14:paraId="237204EC" w14:textId="77777777" w:rsidTr="002F68DA">
        <w:tc>
          <w:tcPr>
            <w:tcW w:w="2330" w:type="dxa"/>
          </w:tcPr>
          <w:p w14:paraId="25A7302D" w14:textId="77777777" w:rsidR="0043207D" w:rsidRPr="007709F0" w:rsidRDefault="0043207D" w:rsidP="0043207D">
            <w:pPr>
              <w:pStyle w:val="TableOfAmend"/>
              <w:spacing w:before="120" w:after="120"/>
              <w:rPr>
                <w:color w:val="000000"/>
              </w:rPr>
            </w:pPr>
            <w:r w:rsidRPr="007709F0">
              <w:rPr>
                <w:color w:val="000000"/>
              </w:rPr>
              <w:t>11.3.5</w:t>
            </w:r>
          </w:p>
        </w:tc>
        <w:tc>
          <w:tcPr>
            <w:tcW w:w="6741" w:type="dxa"/>
          </w:tcPr>
          <w:p w14:paraId="19EFE6B2" w14:textId="77777777" w:rsidR="0043207D" w:rsidRPr="007709F0" w:rsidRDefault="0043207D" w:rsidP="0043207D">
            <w:pPr>
              <w:pStyle w:val="TableOfAmend"/>
              <w:spacing w:before="120" w:after="120" w:line="240" w:lineRule="auto"/>
              <w:ind w:left="0" w:firstLine="0"/>
            </w:pPr>
            <w:r w:rsidRPr="007709F0">
              <w:t xml:space="preserve">rep </w:t>
            </w:r>
            <w:r w:rsidRPr="007709F0">
              <w:rPr>
                <w:color w:val="000000"/>
              </w:rPr>
              <w:t xml:space="preserve">2019 </w:t>
            </w:r>
            <w:r w:rsidRPr="007709F0">
              <w:t>No. R13/MRCC13</w:t>
            </w:r>
          </w:p>
        </w:tc>
      </w:tr>
      <w:tr w:rsidR="0043207D" w:rsidRPr="007709F0" w14:paraId="6BBE3FF1" w14:textId="77777777" w:rsidTr="002F68DA">
        <w:tc>
          <w:tcPr>
            <w:tcW w:w="2330" w:type="dxa"/>
          </w:tcPr>
          <w:p w14:paraId="6833856F" w14:textId="77777777" w:rsidR="0043207D" w:rsidRPr="007709F0" w:rsidRDefault="0043207D" w:rsidP="0043207D">
            <w:pPr>
              <w:pStyle w:val="TableOfAmend"/>
              <w:spacing w:before="120" w:after="120"/>
              <w:rPr>
                <w:color w:val="000000"/>
              </w:rPr>
            </w:pPr>
            <w:r w:rsidRPr="007709F0">
              <w:rPr>
                <w:color w:val="000000"/>
              </w:rPr>
              <w:t>11.3.5.1</w:t>
            </w:r>
          </w:p>
        </w:tc>
        <w:tc>
          <w:tcPr>
            <w:tcW w:w="6741" w:type="dxa"/>
          </w:tcPr>
          <w:p w14:paraId="1B92D9E7" w14:textId="77777777" w:rsidR="0043207D" w:rsidRPr="007709F0" w:rsidRDefault="0043207D" w:rsidP="0043207D">
            <w:pPr>
              <w:pStyle w:val="TableOfAmend"/>
              <w:spacing w:before="120" w:after="120" w:line="240" w:lineRule="auto"/>
              <w:ind w:left="0" w:firstLine="0"/>
            </w:pPr>
            <w:r w:rsidRPr="007709F0">
              <w:t xml:space="preserve">ad </w:t>
            </w:r>
            <w:r w:rsidRPr="007709F0">
              <w:rPr>
                <w:color w:val="000000"/>
              </w:rPr>
              <w:t xml:space="preserve">2019 </w:t>
            </w:r>
            <w:r w:rsidRPr="007709F0">
              <w:t>No. R13/MRCC13</w:t>
            </w:r>
          </w:p>
        </w:tc>
      </w:tr>
      <w:tr w:rsidR="0043207D" w:rsidRPr="007709F0" w14:paraId="44CB98A9" w14:textId="77777777" w:rsidTr="002F68DA">
        <w:tc>
          <w:tcPr>
            <w:tcW w:w="2330" w:type="dxa"/>
          </w:tcPr>
          <w:p w14:paraId="7CA7F642" w14:textId="77777777" w:rsidR="0043207D" w:rsidRPr="007709F0" w:rsidRDefault="0043207D" w:rsidP="0043207D">
            <w:pPr>
              <w:pStyle w:val="TableOfAmend"/>
              <w:spacing w:before="120" w:after="120"/>
              <w:rPr>
                <w:color w:val="000000"/>
              </w:rPr>
            </w:pPr>
            <w:r w:rsidRPr="007709F0">
              <w:rPr>
                <w:color w:val="000000"/>
              </w:rPr>
              <w:t>11.3.5.2</w:t>
            </w:r>
          </w:p>
        </w:tc>
        <w:tc>
          <w:tcPr>
            <w:tcW w:w="6741" w:type="dxa"/>
          </w:tcPr>
          <w:p w14:paraId="529F4FF7" w14:textId="77777777" w:rsidR="0043207D" w:rsidRPr="007709F0" w:rsidRDefault="0043207D" w:rsidP="0043207D">
            <w:pPr>
              <w:pStyle w:val="TableOfAmend"/>
              <w:spacing w:before="120" w:after="120" w:line="240" w:lineRule="auto"/>
              <w:ind w:left="0" w:firstLine="0"/>
            </w:pPr>
            <w:r w:rsidRPr="007709F0">
              <w:t xml:space="preserve">ad </w:t>
            </w:r>
            <w:r w:rsidRPr="007709F0">
              <w:rPr>
                <w:color w:val="000000"/>
              </w:rPr>
              <w:t xml:space="preserve">2019 </w:t>
            </w:r>
            <w:r w:rsidRPr="007709F0">
              <w:t>No. R13/MRCC13</w:t>
            </w:r>
          </w:p>
        </w:tc>
      </w:tr>
      <w:tr w:rsidR="0043207D" w:rsidRPr="007709F0" w14:paraId="1BA0F45A" w14:textId="77777777" w:rsidTr="002F68DA">
        <w:tc>
          <w:tcPr>
            <w:tcW w:w="2330" w:type="dxa"/>
          </w:tcPr>
          <w:p w14:paraId="51AC74BE" w14:textId="77777777" w:rsidR="0043207D" w:rsidRPr="007709F0" w:rsidRDefault="0043207D" w:rsidP="0043207D">
            <w:pPr>
              <w:pStyle w:val="TableOfAmend"/>
              <w:spacing w:before="120" w:after="120"/>
              <w:rPr>
                <w:color w:val="000000"/>
              </w:rPr>
            </w:pPr>
            <w:r w:rsidRPr="007709F0">
              <w:rPr>
                <w:color w:val="000000"/>
              </w:rPr>
              <w:t>11.3.5.3</w:t>
            </w:r>
          </w:p>
        </w:tc>
        <w:tc>
          <w:tcPr>
            <w:tcW w:w="6741" w:type="dxa"/>
          </w:tcPr>
          <w:p w14:paraId="600785B2" w14:textId="77777777" w:rsidR="0043207D" w:rsidRPr="007709F0" w:rsidRDefault="0043207D" w:rsidP="0043207D">
            <w:pPr>
              <w:pStyle w:val="TableOfAmend"/>
              <w:spacing w:before="120" w:after="120" w:line="240" w:lineRule="auto"/>
              <w:ind w:left="0" w:firstLine="0"/>
            </w:pPr>
            <w:r w:rsidRPr="007709F0">
              <w:t xml:space="preserve">ad </w:t>
            </w:r>
            <w:r w:rsidRPr="007709F0">
              <w:rPr>
                <w:color w:val="000000"/>
              </w:rPr>
              <w:t xml:space="preserve">2019 </w:t>
            </w:r>
            <w:r w:rsidRPr="007709F0">
              <w:t>No. R13/MRCC13</w:t>
            </w:r>
          </w:p>
        </w:tc>
      </w:tr>
      <w:tr w:rsidR="00A04065" w:rsidRPr="007709F0" w14:paraId="29C5D730" w14:textId="77777777" w:rsidTr="002F68DA">
        <w:tc>
          <w:tcPr>
            <w:tcW w:w="2330" w:type="dxa"/>
          </w:tcPr>
          <w:p w14:paraId="08CAEFC0" w14:textId="77777777" w:rsidR="00A04065" w:rsidRPr="007709F0" w:rsidRDefault="00A04065">
            <w:pPr>
              <w:pStyle w:val="TableOfAmend"/>
              <w:spacing w:before="120" w:after="120"/>
              <w:rPr>
                <w:color w:val="000000"/>
              </w:rPr>
            </w:pPr>
            <w:r w:rsidRPr="007709F0">
              <w:rPr>
                <w:color w:val="000000"/>
              </w:rPr>
              <w:t>11.3.5.3A</w:t>
            </w:r>
          </w:p>
        </w:tc>
        <w:tc>
          <w:tcPr>
            <w:tcW w:w="6741" w:type="dxa"/>
          </w:tcPr>
          <w:p w14:paraId="6C5C3E10" w14:textId="77777777" w:rsidR="00A04065" w:rsidRPr="007709F0" w:rsidRDefault="00A04065">
            <w:pPr>
              <w:pStyle w:val="TableOfAmend"/>
              <w:spacing w:before="120" w:after="120" w:line="240" w:lineRule="auto"/>
              <w:ind w:left="0" w:firstLine="0"/>
            </w:pPr>
            <w:r w:rsidRPr="007709F0">
              <w:t>Ad 2022 No. R16/MRCC16</w:t>
            </w:r>
          </w:p>
        </w:tc>
      </w:tr>
      <w:tr w:rsidR="0043207D" w:rsidRPr="007709F0" w14:paraId="58214933" w14:textId="77777777" w:rsidTr="002F68DA">
        <w:tc>
          <w:tcPr>
            <w:tcW w:w="2330" w:type="dxa"/>
          </w:tcPr>
          <w:p w14:paraId="25DD0B28" w14:textId="77777777" w:rsidR="0043207D" w:rsidRPr="007709F0" w:rsidRDefault="0043207D" w:rsidP="0043207D">
            <w:pPr>
              <w:pStyle w:val="TableOfAmend"/>
              <w:spacing w:before="120" w:after="120"/>
              <w:rPr>
                <w:color w:val="000000"/>
              </w:rPr>
            </w:pPr>
            <w:r w:rsidRPr="007709F0">
              <w:rPr>
                <w:color w:val="000000"/>
              </w:rPr>
              <w:t>11.3.5.4</w:t>
            </w:r>
          </w:p>
        </w:tc>
        <w:tc>
          <w:tcPr>
            <w:tcW w:w="6741" w:type="dxa"/>
          </w:tcPr>
          <w:p w14:paraId="2C01B248" w14:textId="77777777" w:rsidR="0043207D" w:rsidRPr="007709F0" w:rsidRDefault="0043207D" w:rsidP="0043207D">
            <w:pPr>
              <w:pStyle w:val="TableOfAmend"/>
              <w:spacing w:before="120" w:after="120" w:line="240" w:lineRule="auto"/>
              <w:ind w:left="0" w:firstLine="0"/>
            </w:pPr>
            <w:r w:rsidRPr="007709F0">
              <w:t xml:space="preserve">ad </w:t>
            </w:r>
            <w:r w:rsidRPr="007709F0">
              <w:rPr>
                <w:color w:val="000000"/>
              </w:rPr>
              <w:t xml:space="preserve">2019 </w:t>
            </w:r>
            <w:r w:rsidRPr="007709F0">
              <w:t>No. R13/MRCC13</w:t>
            </w:r>
          </w:p>
        </w:tc>
      </w:tr>
      <w:tr w:rsidR="00A36F67" w:rsidRPr="007709F0" w14:paraId="7DDBEC9A" w14:textId="77777777" w:rsidTr="002F68DA">
        <w:tc>
          <w:tcPr>
            <w:tcW w:w="2330" w:type="dxa"/>
          </w:tcPr>
          <w:p w14:paraId="10020997" w14:textId="77777777" w:rsidR="00A36F67" w:rsidRPr="007709F0" w:rsidRDefault="00A36F67" w:rsidP="0043207D">
            <w:pPr>
              <w:pStyle w:val="TableOfAmend"/>
              <w:spacing w:before="120" w:after="120"/>
              <w:rPr>
                <w:color w:val="000000"/>
              </w:rPr>
            </w:pPr>
            <w:r w:rsidRPr="007709F0">
              <w:rPr>
                <w:color w:val="000000"/>
              </w:rPr>
              <w:t>11.3.6</w:t>
            </w:r>
          </w:p>
        </w:tc>
        <w:tc>
          <w:tcPr>
            <w:tcW w:w="6741" w:type="dxa"/>
          </w:tcPr>
          <w:p w14:paraId="39369416" w14:textId="77777777" w:rsidR="00A36F67" w:rsidRPr="007709F0" w:rsidRDefault="00A36F67" w:rsidP="0043207D">
            <w:pPr>
              <w:pStyle w:val="TableOfAmend"/>
              <w:spacing w:before="120" w:after="120" w:line="240" w:lineRule="auto"/>
              <w:ind w:left="0" w:firstLine="0"/>
            </w:pPr>
            <w:r w:rsidRPr="007709F0">
              <w:t>am 2022 No. R36/MRCC36</w:t>
            </w:r>
          </w:p>
        </w:tc>
      </w:tr>
      <w:tr w:rsidR="0043207D" w:rsidRPr="007709F0" w14:paraId="4AC0AC35" w14:textId="77777777" w:rsidTr="002F68DA">
        <w:tc>
          <w:tcPr>
            <w:tcW w:w="2330" w:type="dxa"/>
          </w:tcPr>
          <w:p w14:paraId="7910BD43" w14:textId="77777777" w:rsidR="0043207D" w:rsidRPr="007709F0" w:rsidRDefault="0043207D" w:rsidP="0043207D">
            <w:pPr>
              <w:pStyle w:val="TableOfAmend"/>
              <w:spacing w:before="120" w:after="120"/>
              <w:rPr>
                <w:color w:val="000000"/>
              </w:rPr>
            </w:pPr>
            <w:r w:rsidRPr="007709F0">
              <w:rPr>
                <w:color w:val="000000"/>
              </w:rPr>
              <w:t>11.4.1</w:t>
            </w:r>
          </w:p>
        </w:tc>
        <w:tc>
          <w:tcPr>
            <w:tcW w:w="6741" w:type="dxa"/>
          </w:tcPr>
          <w:p w14:paraId="1239B425" w14:textId="77777777" w:rsidR="0043207D" w:rsidRPr="007709F0" w:rsidRDefault="0043207D" w:rsidP="0043207D">
            <w:pPr>
              <w:pStyle w:val="TableOfAmend"/>
              <w:spacing w:before="120" w:after="120" w:line="240" w:lineRule="auto"/>
              <w:ind w:left="0" w:firstLine="0"/>
              <w:rPr>
                <w:color w:val="000000"/>
              </w:rPr>
            </w:pPr>
            <w:r w:rsidRPr="007709F0">
              <w:t xml:space="preserve">am 2018 </w:t>
            </w:r>
            <w:r w:rsidRPr="007709F0">
              <w:rPr>
                <w:rFonts w:cs="Arial"/>
                <w:color w:val="000000"/>
                <w:szCs w:val="18"/>
              </w:rPr>
              <w:t>No. R88/MRCC88</w:t>
            </w:r>
          </w:p>
        </w:tc>
      </w:tr>
      <w:tr w:rsidR="0043207D" w:rsidRPr="007709F0" w14:paraId="2FDFDB56" w14:textId="77777777" w:rsidTr="002F68DA">
        <w:tc>
          <w:tcPr>
            <w:tcW w:w="2330" w:type="dxa"/>
          </w:tcPr>
          <w:p w14:paraId="5C9B5301" w14:textId="77777777" w:rsidR="0043207D" w:rsidRPr="007709F0" w:rsidRDefault="0043207D" w:rsidP="0043207D">
            <w:pPr>
              <w:pStyle w:val="TableOfAmend"/>
              <w:spacing w:before="120" w:after="120"/>
              <w:rPr>
                <w:color w:val="000000"/>
              </w:rPr>
            </w:pPr>
            <w:r w:rsidRPr="007709F0">
              <w:rPr>
                <w:color w:val="000000"/>
              </w:rPr>
              <w:t>11.4.2</w:t>
            </w:r>
          </w:p>
        </w:tc>
        <w:tc>
          <w:tcPr>
            <w:tcW w:w="6741" w:type="dxa"/>
          </w:tcPr>
          <w:p w14:paraId="4DCC40D4" w14:textId="77777777" w:rsidR="0043207D" w:rsidRPr="007709F0" w:rsidRDefault="0043207D" w:rsidP="0043207D">
            <w:pPr>
              <w:pStyle w:val="TableOfAmend"/>
              <w:spacing w:before="120" w:after="120" w:line="240" w:lineRule="auto"/>
              <w:ind w:left="0" w:firstLine="0"/>
            </w:pPr>
            <w:r w:rsidRPr="007709F0">
              <w:t xml:space="preserve">am 2018 </w:t>
            </w:r>
            <w:r w:rsidRPr="007709F0">
              <w:rPr>
                <w:rFonts w:cs="Arial"/>
                <w:color w:val="000000"/>
                <w:szCs w:val="18"/>
              </w:rPr>
              <w:t>No. R88/MRCC88</w:t>
            </w:r>
          </w:p>
        </w:tc>
      </w:tr>
      <w:tr w:rsidR="0043207D" w:rsidRPr="007709F0" w14:paraId="0325F45A" w14:textId="77777777" w:rsidTr="002F68DA">
        <w:tc>
          <w:tcPr>
            <w:tcW w:w="2330" w:type="dxa"/>
          </w:tcPr>
          <w:p w14:paraId="39EE2F4F" w14:textId="77777777" w:rsidR="0043207D" w:rsidRPr="007709F0" w:rsidRDefault="0043207D" w:rsidP="0043207D">
            <w:pPr>
              <w:pStyle w:val="TableOfAmend"/>
              <w:spacing w:before="120" w:after="120"/>
              <w:rPr>
                <w:color w:val="000000"/>
              </w:rPr>
            </w:pPr>
            <w:r w:rsidRPr="007709F0">
              <w:rPr>
                <w:color w:val="000000"/>
              </w:rPr>
              <w:t>11.4.3</w:t>
            </w:r>
          </w:p>
        </w:tc>
        <w:tc>
          <w:tcPr>
            <w:tcW w:w="6741" w:type="dxa"/>
          </w:tcPr>
          <w:p w14:paraId="0199C4F7" w14:textId="77777777" w:rsidR="0043207D" w:rsidRPr="007709F0" w:rsidRDefault="0043207D" w:rsidP="0043207D">
            <w:pPr>
              <w:pStyle w:val="TableOfAmend"/>
              <w:spacing w:before="120" w:after="120" w:line="240" w:lineRule="auto"/>
              <w:ind w:left="0" w:firstLine="0"/>
            </w:pPr>
            <w:r w:rsidRPr="007709F0">
              <w:t xml:space="preserve">am 2018 </w:t>
            </w:r>
            <w:r w:rsidRPr="007709F0">
              <w:rPr>
                <w:rFonts w:cs="Arial"/>
                <w:color w:val="000000"/>
                <w:szCs w:val="18"/>
              </w:rPr>
              <w:t>No. R88/MRCC88</w:t>
            </w:r>
          </w:p>
        </w:tc>
      </w:tr>
      <w:tr w:rsidR="0043207D" w:rsidRPr="007709F0" w14:paraId="7272998E" w14:textId="77777777" w:rsidTr="002F68DA">
        <w:tc>
          <w:tcPr>
            <w:tcW w:w="2330" w:type="dxa"/>
          </w:tcPr>
          <w:p w14:paraId="621BD226" w14:textId="77777777" w:rsidR="0043207D" w:rsidRPr="007709F0" w:rsidRDefault="0043207D" w:rsidP="0043207D">
            <w:pPr>
              <w:pStyle w:val="TableOfAmend"/>
              <w:spacing w:before="120" w:after="120"/>
              <w:rPr>
                <w:color w:val="000000"/>
              </w:rPr>
            </w:pPr>
            <w:r w:rsidRPr="007709F0">
              <w:rPr>
                <w:color w:val="000000"/>
              </w:rPr>
              <w:t>11.4.6</w:t>
            </w:r>
          </w:p>
        </w:tc>
        <w:tc>
          <w:tcPr>
            <w:tcW w:w="6741" w:type="dxa"/>
          </w:tcPr>
          <w:p w14:paraId="6059DCA5" w14:textId="77777777" w:rsidR="0043207D" w:rsidRPr="007709F0" w:rsidRDefault="0043207D" w:rsidP="0043207D">
            <w:pPr>
              <w:pStyle w:val="TableOfAmend"/>
              <w:spacing w:before="120" w:after="120" w:line="240" w:lineRule="auto"/>
              <w:ind w:left="0" w:firstLine="0"/>
            </w:pPr>
            <w:r w:rsidRPr="007709F0">
              <w:t xml:space="preserve">am 2018 </w:t>
            </w:r>
            <w:r w:rsidRPr="007709F0">
              <w:rPr>
                <w:rFonts w:cs="Arial"/>
                <w:color w:val="000000"/>
                <w:szCs w:val="18"/>
              </w:rPr>
              <w:t>No. R88/MRCC88</w:t>
            </w:r>
          </w:p>
        </w:tc>
      </w:tr>
      <w:tr w:rsidR="0043207D" w:rsidRPr="007709F0" w14:paraId="26A78000" w14:textId="77777777" w:rsidTr="002F68DA">
        <w:tc>
          <w:tcPr>
            <w:tcW w:w="2330" w:type="dxa"/>
          </w:tcPr>
          <w:p w14:paraId="3179C0D7" w14:textId="77777777" w:rsidR="0043207D" w:rsidRPr="007709F0" w:rsidRDefault="0043207D" w:rsidP="0043207D">
            <w:pPr>
              <w:pStyle w:val="TableOfAmend"/>
              <w:spacing w:before="120" w:after="120"/>
              <w:rPr>
                <w:color w:val="000000"/>
              </w:rPr>
            </w:pPr>
            <w:r w:rsidRPr="007709F0">
              <w:rPr>
                <w:color w:val="000000"/>
              </w:rPr>
              <w:t>11.6.3</w:t>
            </w:r>
          </w:p>
        </w:tc>
        <w:tc>
          <w:tcPr>
            <w:tcW w:w="6741" w:type="dxa"/>
          </w:tcPr>
          <w:p w14:paraId="26E7D372"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No.R1</w:t>
            </w:r>
          </w:p>
        </w:tc>
      </w:tr>
      <w:tr w:rsidR="0043207D" w:rsidRPr="007709F0" w14:paraId="14DFE6A7" w14:textId="77777777" w:rsidTr="002F68DA">
        <w:tc>
          <w:tcPr>
            <w:tcW w:w="2330" w:type="dxa"/>
          </w:tcPr>
          <w:p w14:paraId="02E653B3" w14:textId="77777777" w:rsidR="0043207D" w:rsidRPr="007709F0" w:rsidRDefault="0043207D" w:rsidP="0043207D">
            <w:pPr>
              <w:pStyle w:val="TableOfAmend"/>
              <w:spacing w:before="120" w:after="120"/>
              <w:rPr>
                <w:color w:val="000000"/>
              </w:rPr>
            </w:pPr>
            <w:r w:rsidRPr="007709F0">
              <w:rPr>
                <w:color w:val="000000"/>
              </w:rPr>
              <w:t>11.9</w:t>
            </w:r>
          </w:p>
        </w:tc>
        <w:tc>
          <w:tcPr>
            <w:tcW w:w="6741" w:type="dxa"/>
          </w:tcPr>
          <w:p w14:paraId="5925A961"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No.R107/MRCC107</w:t>
            </w:r>
          </w:p>
        </w:tc>
      </w:tr>
      <w:tr w:rsidR="0043207D" w:rsidRPr="007709F0" w14:paraId="6B689327" w14:textId="77777777" w:rsidTr="002F68DA">
        <w:tc>
          <w:tcPr>
            <w:tcW w:w="2330" w:type="dxa"/>
          </w:tcPr>
          <w:p w14:paraId="6CA05B2C" w14:textId="77777777" w:rsidR="0043207D" w:rsidRPr="007709F0" w:rsidRDefault="0043207D" w:rsidP="0043207D">
            <w:pPr>
              <w:pStyle w:val="TableOfAmend"/>
              <w:spacing w:before="120" w:after="120"/>
              <w:rPr>
                <w:color w:val="000000"/>
              </w:rPr>
            </w:pPr>
            <w:r w:rsidRPr="007709F0">
              <w:rPr>
                <w:color w:val="000000"/>
              </w:rPr>
              <w:t>11.9.1</w:t>
            </w:r>
          </w:p>
        </w:tc>
        <w:tc>
          <w:tcPr>
            <w:tcW w:w="6741" w:type="dxa"/>
          </w:tcPr>
          <w:p w14:paraId="5ED6A443"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No.R107/MRCC107</w:t>
            </w:r>
          </w:p>
        </w:tc>
      </w:tr>
      <w:tr w:rsidR="0043207D" w:rsidRPr="007709F0" w14:paraId="665C0D3C" w14:textId="77777777" w:rsidTr="002F68DA">
        <w:tc>
          <w:tcPr>
            <w:tcW w:w="2330" w:type="dxa"/>
          </w:tcPr>
          <w:p w14:paraId="25E21FD4" w14:textId="77777777" w:rsidR="0043207D" w:rsidRPr="007709F0" w:rsidRDefault="0043207D" w:rsidP="0043207D">
            <w:pPr>
              <w:pStyle w:val="TableOfAmend"/>
              <w:spacing w:before="120" w:after="120"/>
              <w:rPr>
                <w:color w:val="000000"/>
              </w:rPr>
            </w:pPr>
            <w:r w:rsidRPr="007709F0">
              <w:rPr>
                <w:color w:val="000000"/>
              </w:rPr>
              <w:t>11.9.1A</w:t>
            </w:r>
          </w:p>
        </w:tc>
        <w:tc>
          <w:tcPr>
            <w:tcW w:w="6741" w:type="dxa"/>
          </w:tcPr>
          <w:p w14:paraId="6EEBC7C7"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No.R107/MRCC107</w:t>
            </w:r>
          </w:p>
        </w:tc>
      </w:tr>
      <w:tr w:rsidR="0043207D" w:rsidRPr="007709F0" w14:paraId="218EDF03" w14:textId="77777777" w:rsidTr="002F68DA">
        <w:tc>
          <w:tcPr>
            <w:tcW w:w="2330" w:type="dxa"/>
          </w:tcPr>
          <w:p w14:paraId="74749F05" w14:textId="77777777" w:rsidR="0043207D" w:rsidRPr="007709F0" w:rsidRDefault="0043207D" w:rsidP="0043207D">
            <w:pPr>
              <w:pStyle w:val="TableOfAmend"/>
              <w:spacing w:before="120" w:after="120"/>
              <w:rPr>
                <w:color w:val="000000"/>
              </w:rPr>
            </w:pPr>
            <w:r w:rsidRPr="007709F0">
              <w:rPr>
                <w:color w:val="000000"/>
              </w:rPr>
              <w:t>11.9.1B</w:t>
            </w:r>
          </w:p>
        </w:tc>
        <w:tc>
          <w:tcPr>
            <w:tcW w:w="6741" w:type="dxa"/>
          </w:tcPr>
          <w:p w14:paraId="3905760F"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No.R107/MRCC107</w:t>
            </w:r>
          </w:p>
        </w:tc>
      </w:tr>
      <w:tr w:rsidR="0043207D" w:rsidRPr="007709F0" w14:paraId="4C925E5A" w14:textId="77777777" w:rsidTr="002F68DA">
        <w:tc>
          <w:tcPr>
            <w:tcW w:w="2330" w:type="dxa"/>
          </w:tcPr>
          <w:p w14:paraId="010E4D76" w14:textId="77777777" w:rsidR="0043207D" w:rsidRPr="007709F0" w:rsidRDefault="0043207D" w:rsidP="0043207D">
            <w:pPr>
              <w:pStyle w:val="TableOfAmend"/>
              <w:spacing w:before="120" w:after="120"/>
              <w:rPr>
                <w:color w:val="000000"/>
              </w:rPr>
            </w:pPr>
            <w:r w:rsidRPr="007709F0">
              <w:rPr>
                <w:color w:val="000000"/>
              </w:rPr>
              <w:t>11.9.2</w:t>
            </w:r>
          </w:p>
        </w:tc>
        <w:tc>
          <w:tcPr>
            <w:tcW w:w="6741" w:type="dxa"/>
          </w:tcPr>
          <w:p w14:paraId="1CBE5367"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No.R107/MRCC107</w:t>
            </w:r>
          </w:p>
        </w:tc>
      </w:tr>
      <w:tr w:rsidR="0043207D" w:rsidRPr="007709F0" w14:paraId="661E0A94" w14:textId="77777777" w:rsidTr="002F68DA">
        <w:tc>
          <w:tcPr>
            <w:tcW w:w="2330" w:type="dxa"/>
          </w:tcPr>
          <w:p w14:paraId="263A7010" w14:textId="77777777" w:rsidR="0043207D" w:rsidRPr="007709F0" w:rsidRDefault="0043207D" w:rsidP="0043207D">
            <w:pPr>
              <w:pStyle w:val="TableOfAmend"/>
              <w:spacing w:before="120" w:after="120"/>
              <w:rPr>
                <w:color w:val="000000"/>
              </w:rPr>
            </w:pPr>
            <w:r w:rsidRPr="007709F0">
              <w:rPr>
                <w:color w:val="000000"/>
              </w:rPr>
              <w:t>11.9.3</w:t>
            </w:r>
          </w:p>
        </w:tc>
        <w:tc>
          <w:tcPr>
            <w:tcW w:w="6741" w:type="dxa"/>
          </w:tcPr>
          <w:p w14:paraId="2AE9CB03"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No.R107/MRCC107</w:t>
            </w:r>
          </w:p>
        </w:tc>
      </w:tr>
      <w:tr w:rsidR="0043207D" w:rsidRPr="007709F0" w14:paraId="0FE1C39A" w14:textId="77777777" w:rsidTr="002F68DA">
        <w:tc>
          <w:tcPr>
            <w:tcW w:w="2330" w:type="dxa"/>
          </w:tcPr>
          <w:p w14:paraId="2988BD76" w14:textId="77777777" w:rsidR="0043207D" w:rsidRPr="007709F0" w:rsidRDefault="0043207D" w:rsidP="0043207D">
            <w:pPr>
              <w:pStyle w:val="TableOfAmend"/>
              <w:spacing w:before="120" w:after="120"/>
              <w:rPr>
                <w:color w:val="000000"/>
              </w:rPr>
            </w:pPr>
            <w:r w:rsidRPr="007709F0">
              <w:rPr>
                <w:color w:val="000000"/>
              </w:rPr>
              <w:lastRenderedPageBreak/>
              <w:t>11.9.4</w:t>
            </w:r>
          </w:p>
        </w:tc>
        <w:tc>
          <w:tcPr>
            <w:tcW w:w="6741" w:type="dxa"/>
          </w:tcPr>
          <w:p w14:paraId="7DD92EB5"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No.R107/MRCC107</w:t>
            </w:r>
          </w:p>
        </w:tc>
      </w:tr>
      <w:tr w:rsidR="0043207D" w:rsidRPr="007709F0" w14:paraId="1E30E37E" w14:textId="77777777" w:rsidTr="002F68DA">
        <w:tc>
          <w:tcPr>
            <w:tcW w:w="2330" w:type="dxa"/>
          </w:tcPr>
          <w:p w14:paraId="6319A982" w14:textId="77777777" w:rsidR="0043207D" w:rsidRPr="007709F0" w:rsidRDefault="0043207D" w:rsidP="0043207D">
            <w:pPr>
              <w:pStyle w:val="TableOfAmend"/>
              <w:spacing w:before="120" w:after="120"/>
              <w:rPr>
                <w:color w:val="000000"/>
              </w:rPr>
            </w:pPr>
            <w:r w:rsidRPr="007709F0">
              <w:rPr>
                <w:color w:val="000000"/>
              </w:rPr>
              <w:t>11.9.5</w:t>
            </w:r>
          </w:p>
        </w:tc>
        <w:tc>
          <w:tcPr>
            <w:tcW w:w="6741" w:type="dxa"/>
          </w:tcPr>
          <w:p w14:paraId="6A88D3C4"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No.R107/MRCC107</w:t>
            </w:r>
          </w:p>
        </w:tc>
      </w:tr>
      <w:tr w:rsidR="0043207D" w:rsidRPr="007709F0" w14:paraId="60F19D24" w14:textId="77777777" w:rsidTr="002F68DA">
        <w:tc>
          <w:tcPr>
            <w:tcW w:w="2330" w:type="dxa"/>
          </w:tcPr>
          <w:p w14:paraId="549411B8" w14:textId="77777777" w:rsidR="0043207D" w:rsidRPr="007709F0" w:rsidRDefault="0043207D" w:rsidP="0043207D">
            <w:pPr>
              <w:pStyle w:val="TableOfAmend"/>
              <w:spacing w:before="120" w:after="120"/>
              <w:rPr>
                <w:color w:val="000000"/>
              </w:rPr>
            </w:pPr>
            <w:r w:rsidRPr="007709F0">
              <w:rPr>
                <w:color w:val="000000"/>
              </w:rPr>
              <w:t>11.9.7</w:t>
            </w:r>
          </w:p>
        </w:tc>
        <w:tc>
          <w:tcPr>
            <w:tcW w:w="6741" w:type="dxa"/>
          </w:tcPr>
          <w:p w14:paraId="4F789B7B"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No.R107/MRCC107</w:t>
            </w:r>
          </w:p>
        </w:tc>
      </w:tr>
      <w:tr w:rsidR="0043207D" w:rsidRPr="007709F0" w14:paraId="1C13606D" w14:textId="77777777" w:rsidTr="002F68DA">
        <w:tc>
          <w:tcPr>
            <w:tcW w:w="2330" w:type="dxa"/>
          </w:tcPr>
          <w:p w14:paraId="302657A7" w14:textId="77777777" w:rsidR="0043207D" w:rsidRPr="007709F0" w:rsidRDefault="0043207D" w:rsidP="0043207D">
            <w:pPr>
              <w:pStyle w:val="TableOfAmend"/>
              <w:spacing w:before="120" w:after="120"/>
              <w:rPr>
                <w:color w:val="000000"/>
              </w:rPr>
            </w:pPr>
            <w:r w:rsidRPr="007709F0">
              <w:rPr>
                <w:color w:val="000000"/>
              </w:rPr>
              <w:t>11.9.8</w:t>
            </w:r>
          </w:p>
        </w:tc>
        <w:tc>
          <w:tcPr>
            <w:tcW w:w="6741" w:type="dxa"/>
          </w:tcPr>
          <w:p w14:paraId="49FD78E2" w14:textId="77777777" w:rsidR="0043207D" w:rsidRPr="007709F0" w:rsidRDefault="0043207D" w:rsidP="0043207D">
            <w:pPr>
              <w:pStyle w:val="TableOfAmend"/>
              <w:spacing w:before="120" w:after="120" w:line="240" w:lineRule="auto"/>
              <w:ind w:left="0" w:firstLine="0"/>
              <w:rPr>
                <w:color w:val="000000"/>
              </w:rPr>
            </w:pPr>
            <w:r w:rsidRPr="007709F0">
              <w:rPr>
                <w:color w:val="000000"/>
              </w:rPr>
              <w:t>rep. 2014 No.R107/MRCC107</w:t>
            </w:r>
          </w:p>
        </w:tc>
      </w:tr>
      <w:tr w:rsidR="009C7E41" w:rsidRPr="007709F0" w14:paraId="7E39FFEA" w14:textId="77777777" w:rsidTr="002F68DA">
        <w:tc>
          <w:tcPr>
            <w:tcW w:w="2330" w:type="dxa"/>
          </w:tcPr>
          <w:p w14:paraId="2E6705C6" w14:textId="77777777" w:rsidR="009C7E41" w:rsidRPr="007709F0" w:rsidRDefault="009C7E41" w:rsidP="0043207D">
            <w:pPr>
              <w:pStyle w:val="TableOfAmend"/>
              <w:spacing w:before="120" w:after="120"/>
              <w:rPr>
                <w:color w:val="000000"/>
              </w:rPr>
            </w:pPr>
            <w:r w:rsidRPr="007709F0">
              <w:rPr>
                <w:color w:val="000000"/>
              </w:rPr>
              <w:t>Transitional Provisions</w:t>
            </w:r>
          </w:p>
        </w:tc>
        <w:tc>
          <w:tcPr>
            <w:tcW w:w="6741" w:type="dxa"/>
          </w:tcPr>
          <w:p w14:paraId="41553E0B" w14:textId="77777777" w:rsidR="009C7E41" w:rsidRPr="007709F0" w:rsidRDefault="009C7E41" w:rsidP="009C7E41">
            <w:pPr>
              <w:pStyle w:val="TableOfAmend"/>
              <w:spacing w:before="120" w:after="120" w:line="240" w:lineRule="auto"/>
              <w:ind w:left="0" w:firstLine="0"/>
              <w:rPr>
                <w:color w:val="000000"/>
              </w:rPr>
            </w:pPr>
            <w:r w:rsidRPr="007709F0">
              <w:rPr>
                <w:color w:val="000000"/>
              </w:rPr>
              <w:t>am 2021 No. R14/MRCC14</w:t>
            </w:r>
          </w:p>
        </w:tc>
      </w:tr>
      <w:tr w:rsidR="0043207D" w:rsidRPr="007709F0" w14:paraId="74B6A8A1" w14:textId="77777777" w:rsidTr="002F68DA">
        <w:trPr>
          <w:cantSplit/>
        </w:trPr>
        <w:tc>
          <w:tcPr>
            <w:tcW w:w="2330" w:type="dxa"/>
          </w:tcPr>
          <w:p w14:paraId="121B9EA2" w14:textId="77777777" w:rsidR="0043207D" w:rsidRPr="007709F0" w:rsidRDefault="0043207D" w:rsidP="0043207D">
            <w:pPr>
              <w:pStyle w:val="TableOfAmend"/>
              <w:keepLines/>
              <w:spacing w:before="120" w:after="120"/>
              <w:rPr>
                <w:color w:val="000000"/>
              </w:rPr>
            </w:pPr>
            <w:r w:rsidRPr="007709F0">
              <w:rPr>
                <w:color w:val="000000"/>
              </w:rPr>
              <w:t>Schedule 1</w:t>
            </w:r>
          </w:p>
        </w:tc>
        <w:tc>
          <w:tcPr>
            <w:tcW w:w="6741" w:type="dxa"/>
          </w:tcPr>
          <w:p w14:paraId="48A1729C" w14:textId="2330A8F0" w:rsidR="0043207D" w:rsidRPr="007709F0" w:rsidRDefault="0043207D" w:rsidP="0043207D">
            <w:pPr>
              <w:pStyle w:val="TableOfAmend"/>
              <w:keepLines/>
              <w:spacing w:before="120" w:after="120" w:line="240" w:lineRule="auto"/>
              <w:ind w:left="0" w:firstLine="0"/>
              <w:rPr>
                <w:color w:val="000000"/>
              </w:rPr>
            </w:pPr>
            <w:r w:rsidRPr="007709F0">
              <w:rPr>
                <w:color w:val="000000"/>
              </w:rPr>
              <w:t xml:space="preserve">rs. 2014 No.R1; rs. 2014 No.R24; rs. 2014 No.R107/MRCC107; rs. 2015 No. </w:t>
            </w:r>
            <w:r w:rsidRPr="007709F0">
              <w:rPr>
                <w:rFonts w:cs="Arial"/>
                <w:szCs w:val="18"/>
              </w:rPr>
              <w:t xml:space="preserve">R29/MRCC29; rs. </w:t>
            </w:r>
            <w:r w:rsidRPr="007709F0">
              <w:t>2015 No.</w:t>
            </w:r>
            <w:r w:rsidRPr="007709F0">
              <w:rPr>
                <w:rFonts w:cs="Arial"/>
                <w:szCs w:val="18"/>
              </w:rPr>
              <w:t xml:space="preserve"> R46/MRCC46; rs. </w:t>
            </w:r>
            <w:r w:rsidRPr="007709F0">
              <w:t>2015 No.</w:t>
            </w:r>
            <w:r w:rsidRPr="007709F0">
              <w:rPr>
                <w:rFonts w:cs="Arial"/>
                <w:szCs w:val="18"/>
              </w:rPr>
              <w:t xml:space="preserve"> R73/MRCC73; rs 2016 No. R31/MRCC31; rs 2016 No. R30/MRCC30; rs 2017 No.R1/MRCC1; rs 2017 No.R21/MRCC21; rs 2018 No.R12/MRCC12; </w:t>
            </w:r>
            <w:r w:rsidRPr="007709F0">
              <w:t xml:space="preserve">am 2018 </w:t>
            </w:r>
            <w:r w:rsidRPr="007709F0">
              <w:rPr>
                <w:rFonts w:cs="Arial"/>
                <w:color w:val="000000"/>
                <w:szCs w:val="18"/>
              </w:rPr>
              <w:t>No. R88/MRCC88; am 2019 No.R41/M42</w:t>
            </w:r>
            <w:r w:rsidR="0071777E" w:rsidRPr="007709F0">
              <w:rPr>
                <w:rFonts w:cs="Arial"/>
                <w:color w:val="000000"/>
                <w:szCs w:val="18"/>
              </w:rPr>
              <w:t xml:space="preserve">; </w:t>
            </w:r>
            <w:r w:rsidR="00144282">
              <w:rPr>
                <w:rFonts w:cs="Arial"/>
                <w:color w:val="000000"/>
                <w:szCs w:val="18"/>
              </w:rPr>
              <w:t xml:space="preserve">am </w:t>
            </w:r>
            <w:r w:rsidR="00CF21B3" w:rsidRPr="007709F0">
              <w:t>R1/2024</w:t>
            </w:r>
          </w:p>
        </w:tc>
      </w:tr>
    </w:tbl>
    <w:p w14:paraId="08B58326" w14:textId="77777777" w:rsidR="002D5996" w:rsidRPr="007709F0" w:rsidRDefault="002D5996" w:rsidP="00496BF7"/>
    <w:sectPr w:rsidR="002D5996" w:rsidRPr="007709F0" w:rsidSect="0066209C">
      <w:headerReference w:type="default" r:id="rId55"/>
      <w:headerReference w:type="first" r:id="rId56"/>
      <w:pgSz w:w="11907" w:h="16834" w:code="9"/>
      <w:pgMar w:top="1871" w:right="1440" w:bottom="1440"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B11A6" w14:textId="77777777" w:rsidR="00F23ACB" w:rsidRDefault="00F23ACB">
      <w:r>
        <w:separator/>
      </w:r>
    </w:p>
  </w:endnote>
  <w:endnote w:type="continuationSeparator" w:id="0">
    <w:p w14:paraId="784EAD9D" w14:textId="77777777" w:rsidR="00F23ACB" w:rsidRDefault="00F2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embedRegular r:id="rId1" w:subsetted="1" w:fontKey="{5F5DFCAC-8EA3-47DB-A26A-4632EF008DE4}"/>
  </w:font>
  <w:font w:name="Helvetica Neue">
    <w:altName w:val="Times New Roman"/>
    <w:panose1 w:val="00000000000000000000"/>
    <w:charset w:val="00"/>
    <w:family w:val="roman"/>
    <w:notTrueType/>
    <w:pitch w:val="default"/>
  </w:font>
  <w:font w:name="Times New (W1)">
    <w:altName w:val="Times New Roman"/>
    <w:charset w:val="00"/>
    <w:family w:val="roman"/>
    <w:pitch w:val="variable"/>
    <w:sig w:usb0="00000000" w:usb1="80000000" w:usb2="00000008" w:usb3="00000000" w:csb0="000001FF" w:csb1="00000000"/>
  </w:font>
  <w:font w:name="sans-serif">
    <w:altName w:val="Times New Roman"/>
    <w:panose1 w:val="00000000000000000000"/>
    <w:charset w:val="00"/>
    <w:family w:val="roman"/>
    <w:notTrueType/>
    <w:pitch w:val="default"/>
  </w:font>
  <w:font w:name="MS Mincho">
    <w:altName w:val="Yu Gothic"/>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BDBAF" w14:textId="77777777" w:rsidR="00F23ACB" w:rsidRDefault="00F23AC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1BC71" w14:textId="77777777" w:rsidR="00F23ACB" w:rsidRDefault="00F23ACB" w:rsidP="00E07D59">
    <w:pPr>
      <w:pStyle w:val="Footer"/>
      <w:pBdr>
        <w:top w:val="single" w:sz="4" w:space="1" w:color="auto"/>
      </w:pBdr>
      <w:tabs>
        <w:tab w:val="clear" w:pos="4819"/>
        <w:tab w:val="center" w:pos="4962"/>
        <w:tab w:val="left" w:pos="8505"/>
      </w:tabs>
      <w:rPr>
        <w:sz w:val="20"/>
      </w:rPr>
    </w:pPr>
  </w:p>
  <w:p w14:paraId="22D6FE43" w14:textId="77777777" w:rsidR="00F23ACB" w:rsidRPr="00003587" w:rsidRDefault="00F23ACB" w:rsidP="00E07D59">
    <w:pPr>
      <w:pStyle w:val="Footer"/>
      <w:tabs>
        <w:tab w:val="clear" w:pos="4819"/>
        <w:tab w:val="center" w:pos="4962"/>
        <w:tab w:val="left" w:pos="8505"/>
      </w:tabs>
      <w:rPr>
        <w:sz w:val="20"/>
      </w:rPr>
    </w:pPr>
    <w:r>
      <w:rPr>
        <w:sz w:val="20"/>
      </w:rPr>
      <w:t>Compilation No. 26</w:t>
    </w:r>
    <w:r w:rsidRPr="00003587">
      <w:rPr>
        <w:sz w:val="20"/>
      </w:rPr>
      <w:tab/>
      <w:t xml:space="preserve">Compilation date: </w:t>
    </w:r>
    <w:r>
      <w:rPr>
        <w:sz w:val="20"/>
      </w:rPr>
      <w:t>1 July 2022</w:t>
    </w:r>
    <w:r w:rsidRPr="00003587">
      <w:rPr>
        <w:sz w:val="20"/>
      </w:rPr>
      <w:tab/>
    </w:r>
    <w:r w:rsidRPr="00003587">
      <w:rPr>
        <w:sz w:val="20"/>
      </w:rPr>
      <w:fldChar w:fldCharType="begin"/>
    </w:r>
    <w:r w:rsidRPr="00003587">
      <w:rPr>
        <w:sz w:val="20"/>
      </w:rPr>
      <w:instrText xml:space="preserve"> PAGE   \* MERGEFORMAT </w:instrText>
    </w:r>
    <w:r w:rsidRPr="00003587">
      <w:rPr>
        <w:sz w:val="20"/>
      </w:rPr>
      <w:fldChar w:fldCharType="separate"/>
    </w:r>
    <w:r>
      <w:rPr>
        <w:noProof/>
        <w:sz w:val="20"/>
      </w:rPr>
      <w:t>66</w:t>
    </w:r>
    <w:r w:rsidRPr="00003587">
      <w:rPr>
        <w:noProof/>
        <w:sz w:val="20"/>
      </w:rPr>
      <w:fldChar w:fldCharType="end"/>
    </w:r>
  </w:p>
  <w:p w14:paraId="2CE5278F" w14:textId="77777777" w:rsidR="00F23ACB" w:rsidRPr="00003587" w:rsidRDefault="00F23ACB" w:rsidP="00E07D59">
    <w:pPr>
      <w:pStyle w:val="Footer"/>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8363D" w14:textId="77777777" w:rsidR="00F23ACB" w:rsidRDefault="00F23ACB" w:rsidP="00E07D59">
    <w:pPr>
      <w:pStyle w:val="Footer"/>
      <w:pBdr>
        <w:top w:val="single" w:sz="4" w:space="1" w:color="auto"/>
      </w:pBdr>
      <w:tabs>
        <w:tab w:val="clear" w:pos="4819"/>
        <w:tab w:val="center" w:pos="4962"/>
        <w:tab w:val="left" w:pos="8505"/>
      </w:tabs>
      <w:rPr>
        <w:sz w:val="20"/>
      </w:rPr>
    </w:pPr>
  </w:p>
  <w:p w14:paraId="6AA5C8F4" w14:textId="77777777" w:rsidR="00F23ACB" w:rsidRPr="00003587" w:rsidRDefault="00F23ACB" w:rsidP="00E07D59">
    <w:pPr>
      <w:pStyle w:val="Footer"/>
      <w:tabs>
        <w:tab w:val="clear" w:pos="4819"/>
        <w:tab w:val="center" w:pos="4962"/>
        <w:tab w:val="left" w:pos="8505"/>
      </w:tabs>
      <w:rPr>
        <w:sz w:val="20"/>
      </w:rPr>
    </w:pPr>
    <w:r>
      <w:rPr>
        <w:sz w:val="20"/>
      </w:rPr>
      <w:t>Compilation No. 26</w:t>
    </w:r>
    <w:r w:rsidRPr="00003587">
      <w:rPr>
        <w:sz w:val="20"/>
      </w:rPr>
      <w:tab/>
      <w:t xml:space="preserve">Compilation date: </w:t>
    </w:r>
    <w:r>
      <w:rPr>
        <w:sz w:val="20"/>
      </w:rPr>
      <w:t>1 July 2022</w:t>
    </w:r>
    <w:r w:rsidRPr="00003587">
      <w:rPr>
        <w:sz w:val="20"/>
      </w:rPr>
      <w:tab/>
    </w:r>
    <w:r w:rsidRPr="00003587">
      <w:rPr>
        <w:sz w:val="20"/>
      </w:rPr>
      <w:fldChar w:fldCharType="begin"/>
    </w:r>
    <w:r w:rsidRPr="00003587">
      <w:rPr>
        <w:sz w:val="20"/>
      </w:rPr>
      <w:instrText xml:space="preserve"> PAGE   \* MERGEFORMAT </w:instrText>
    </w:r>
    <w:r w:rsidRPr="00003587">
      <w:rPr>
        <w:sz w:val="20"/>
      </w:rPr>
      <w:fldChar w:fldCharType="separate"/>
    </w:r>
    <w:r>
      <w:rPr>
        <w:noProof/>
        <w:sz w:val="20"/>
      </w:rPr>
      <w:t>72</w:t>
    </w:r>
    <w:r w:rsidRPr="00003587">
      <w:rPr>
        <w:noProof/>
        <w:sz w:val="20"/>
      </w:rPr>
      <w:fldChar w:fldCharType="end"/>
    </w:r>
  </w:p>
  <w:p w14:paraId="751B3026" w14:textId="77777777" w:rsidR="00F23ACB" w:rsidRPr="00003587" w:rsidRDefault="00F23ACB" w:rsidP="00E07D59">
    <w:pPr>
      <w:pStyle w:val="Footer"/>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C03E6" w14:textId="77777777" w:rsidR="00F23ACB" w:rsidRDefault="00F23ACB" w:rsidP="00E07D59">
    <w:pPr>
      <w:pStyle w:val="Footer"/>
      <w:pBdr>
        <w:top w:val="single" w:sz="4" w:space="1" w:color="auto"/>
      </w:pBdr>
      <w:tabs>
        <w:tab w:val="clear" w:pos="4819"/>
        <w:tab w:val="center" w:pos="4962"/>
        <w:tab w:val="left" w:pos="8505"/>
      </w:tabs>
      <w:rPr>
        <w:sz w:val="20"/>
      </w:rPr>
    </w:pPr>
  </w:p>
  <w:p w14:paraId="763E72E1" w14:textId="4F35671D" w:rsidR="00F23ACB" w:rsidRPr="00003587" w:rsidRDefault="00F23ACB" w:rsidP="00E07D59">
    <w:pPr>
      <w:pStyle w:val="Footer"/>
      <w:tabs>
        <w:tab w:val="clear" w:pos="4819"/>
        <w:tab w:val="center" w:pos="4962"/>
        <w:tab w:val="left" w:pos="8505"/>
      </w:tabs>
      <w:rPr>
        <w:sz w:val="20"/>
      </w:rPr>
    </w:pPr>
    <w:r>
      <w:rPr>
        <w:sz w:val="20"/>
      </w:rPr>
      <w:t>Compilation No. 31</w:t>
    </w:r>
    <w:r w:rsidRPr="00003587">
      <w:rPr>
        <w:sz w:val="20"/>
      </w:rPr>
      <w:tab/>
      <w:t xml:space="preserve">Compilation date: </w:t>
    </w:r>
    <w:r>
      <w:rPr>
        <w:sz w:val="20"/>
      </w:rPr>
      <w:t>27 June 2024</w:t>
    </w:r>
    <w:r w:rsidRPr="00003587">
      <w:rPr>
        <w:sz w:val="20"/>
      </w:rPr>
      <w:tab/>
    </w:r>
    <w:r w:rsidRPr="00003587">
      <w:rPr>
        <w:sz w:val="20"/>
      </w:rPr>
      <w:fldChar w:fldCharType="begin"/>
    </w:r>
    <w:r w:rsidRPr="00003587">
      <w:rPr>
        <w:sz w:val="20"/>
      </w:rPr>
      <w:instrText xml:space="preserve"> PAGE   \* MERGEFORMAT </w:instrText>
    </w:r>
    <w:r w:rsidRPr="00003587">
      <w:rPr>
        <w:sz w:val="20"/>
      </w:rPr>
      <w:fldChar w:fldCharType="separate"/>
    </w:r>
    <w:r>
      <w:rPr>
        <w:noProof/>
        <w:sz w:val="20"/>
      </w:rPr>
      <w:t>142</w:t>
    </w:r>
    <w:r w:rsidRPr="00003587">
      <w:rPr>
        <w:noProof/>
        <w:sz w:val="20"/>
      </w:rPr>
      <w:fldChar w:fldCharType="end"/>
    </w:r>
  </w:p>
  <w:p w14:paraId="54CA2A42" w14:textId="77777777" w:rsidR="00F23ACB" w:rsidRPr="00003587" w:rsidRDefault="00F23ACB" w:rsidP="00E07D59">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B6D4" w14:textId="77777777" w:rsidR="00F23ACB" w:rsidRDefault="00F23ACB" w:rsidP="00877559">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860FC" w14:textId="77777777" w:rsidR="00F23ACB" w:rsidRPr="00ED79B6" w:rsidRDefault="00F23ACB" w:rsidP="00877559">
    <w:pPr>
      <w:pStyle w:val="Footer"/>
      <w:tabs>
        <w:tab w:val="center" w:pos="4150"/>
        <w:tab w:val="right" w:pos="8307"/>
      </w:tabs>
      <w:spacing w:before="120"/>
    </w:pPr>
    <w:r w:rsidRPr="00CB7761">
      <w:t xml:space="preserve">Prepared by the </w:t>
    </w:r>
    <w:r w:rsidRPr="00B6149E">
      <w:t>Office of Parliamentary Counsel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F442" w14:textId="77777777" w:rsidR="00F23ACB" w:rsidRDefault="00F23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clviii</w:t>
    </w:r>
    <w:r>
      <w:rPr>
        <w:rStyle w:val="PageNumber"/>
      </w:rPr>
      <w:fldChar w:fldCharType="end"/>
    </w:r>
  </w:p>
  <w:p w14:paraId="673F4019" w14:textId="77777777" w:rsidR="00F23ACB" w:rsidRDefault="00F23ACB">
    <w:pPr>
      <w:pBdr>
        <w:top w:val="single" w:sz="6" w:space="5" w:color="auto"/>
      </w:pBdr>
      <w:jc w:val="center"/>
      <w:rPr>
        <w:b/>
      </w:rPr>
    </w:pPr>
    <w:r>
      <w:rPr>
        <w:b/>
      </w:rPr>
      <w:t xml:space="preserve">page </w:t>
    </w:r>
    <w:r>
      <w:rPr>
        <w:b/>
      </w:rPr>
      <w:cr/>
    </w:r>
  </w:p>
  <w:p w14:paraId="008ADACC" w14:textId="77777777" w:rsidR="00F23ACB" w:rsidRDefault="00F23ACB">
    <w:pPr>
      <w:rPr>
        <w:b/>
        <w:sz w:val="8"/>
      </w:rPr>
    </w:pPr>
    <w:r>
      <w:rPr>
        <w:b/>
        <w:sz w:val="8"/>
      </w:rPr>
      <w:cr/>
    </w:r>
  </w:p>
  <w:p w14:paraId="69F8842C" w14:textId="77777777" w:rsidR="00F23ACB" w:rsidRDefault="00F23A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B8BD" w14:textId="77777777" w:rsidR="00F23ACB" w:rsidRDefault="00F23ACB" w:rsidP="00003587">
    <w:pPr>
      <w:pStyle w:val="Footer"/>
      <w:pBdr>
        <w:top w:val="single" w:sz="4" w:space="1" w:color="auto"/>
      </w:pBdr>
      <w:tabs>
        <w:tab w:val="clear" w:pos="4819"/>
        <w:tab w:val="center" w:pos="4962"/>
        <w:tab w:val="left" w:pos="8505"/>
      </w:tabs>
      <w:rPr>
        <w:sz w:val="20"/>
      </w:rPr>
    </w:pPr>
  </w:p>
  <w:p w14:paraId="49E32FF5" w14:textId="668163A8" w:rsidR="00F23ACB" w:rsidRPr="00003587" w:rsidRDefault="00F23ACB" w:rsidP="000B3610">
    <w:pPr>
      <w:pStyle w:val="Footer"/>
      <w:tabs>
        <w:tab w:val="clear" w:pos="4819"/>
        <w:tab w:val="center" w:pos="4962"/>
        <w:tab w:val="left" w:pos="8505"/>
      </w:tabs>
      <w:rPr>
        <w:sz w:val="20"/>
      </w:rPr>
    </w:pPr>
    <w:r>
      <w:rPr>
        <w:sz w:val="20"/>
      </w:rPr>
      <w:t>Compilation No. 31</w:t>
    </w:r>
    <w:r w:rsidRPr="00003587">
      <w:rPr>
        <w:sz w:val="20"/>
      </w:rPr>
      <w:tab/>
      <w:t xml:space="preserve">Compilation date: </w:t>
    </w:r>
    <w:r>
      <w:rPr>
        <w:sz w:val="20"/>
      </w:rPr>
      <w:t>27 June 2024</w:t>
    </w:r>
    <w:r w:rsidRPr="00003587">
      <w:rPr>
        <w:sz w:val="20"/>
      </w:rPr>
      <w:tab/>
    </w:r>
    <w:r w:rsidRPr="00003587">
      <w:rPr>
        <w:sz w:val="20"/>
      </w:rPr>
      <w:fldChar w:fldCharType="begin"/>
    </w:r>
    <w:r w:rsidRPr="00003587">
      <w:rPr>
        <w:sz w:val="20"/>
      </w:rPr>
      <w:instrText xml:space="preserve"> PAGE   \* MERGEFORMAT </w:instrText>
    </w:r>
    <w:r w:rsidRPr="00003587">
      <w:rPr>
        <w:sz w:val="20"/>
      </w:rPr>
      <w:fldChar w:fldCharType="separate"/>
    </w:r>
    <w:r>
      <w:rPr>
        <w:noProof/>
        <w:sz w:val="20"/>
      </w:rPr>
      <w:t>iii</w:t>
    </w:r>
    <w:r w:rsidRPr="00003587">
      <w:rPr>
        <w:noProof/>
        <w:sz w:val="20"/>
      </w:rPr>
      <w:fldChar w:fldCharType="end"/>
    </w:r>
  </w:p>
  <w:p w14:paraId="2BB3A93D" w14:textId="77777777" w:rsidR="00F23ACB" w:rsidRPr="00003587" w:rsidRDefault="00F23ACB" w:rsidP="00565BCC">
    <w:pPr>
      <w:pStyle w:val="Foo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153D" w14:textId="77777777" w:rsidR="00F23ACB" w:rsidRDefault="00F23ACB" w:rsidP="008F0EDC">
    <w:pPr>
      <w:pStyle w:val="Footer"/>
      <w:pBdr>
        <w:top w:val="single" w:sz="4" w:space="1" w:color="auto"/>
      </w:pBdr>
      <w:tabs>
        <w:tab w:val="clear" w:pos="4819"/>
        <w:tab w:val="center" w:pos="4962"/>
        <w:tab w:val="left" w:pos="8505"/>
      </w:tabs>
      <w:rPr>
        <w:sz w:val="20"/>
      </w:rPr>
    </w:pPr>
  </w:p>
  <w:p w14:paraId="428B9376" w14:textId="544F0F27" w:rsidR="00F23ACB" w:rsidRPr="00003587" w:rsidRDefault="00F23ACB" w:rsidP="008F0EDC">
    <w:pPr>
      <w:pStyle w:val="Footer"/>
      <w:tabs>
        <w:tab w:val="clear" w:pos="4819"/>
        <w:tab w:val="center" w:pos="4962"/>
        <w:tab w:val="left" w:pos="8505"/>
      </w:tabs>
      <w:rPr>
        <w:sz w:val="20"/>
      </w:rPr>
    </w:pPr>
    <w:r>
      <w:rPr>
        <w:sz w:val="20"/>
      </w:rPr>
      <w:t>Compilation No. 31</w:t>
    </w:r>
    <w:r w:rsidRPr="00003587">
      <w:rPr>
        <w:sz w:val="20"/>
      </w:rPr>
      <w:tab/>
      <w:t xml:space="preserve">Compilation date: </w:t>
    </w:r>
    <w:r>
      <w:rPr>
        <w:sz w:val="20"/>
      </w:rPr>
      <w:t>27 June 2024</w:t>
    </w:r>
    <w:r w:rsidRPr="00003587">
      <w:rPr>
        <w:sz w:val="20"/>
      </w:rPr>
      <w:tab/>
    </w:r>
    <w:r w:rsidRPr="00003587">
      <w:rPr>
        <w:sz w:val="20"/>
      </w:rPr>
      <w:fldChar w:fldCharType="begin"/>
    </w:r>
    <w:r w:rsidRPr="00003587">
      <w:rPr>
        <w:sz w:val="20"/>
      </w:rPr>
      <w:instrText xml:space="preserve"> PAGE   \* MERGEFORMAT </w:instrText>
    </w:r>
    <w:r w:rsidRPr="00003587">
      <w:rPr>
        <w:sz w:val="20"/>
      </w:rPr>
      <w:fldChar w:fldCharType="separate"/>
    </w:r>
    <w:r>
      <w:rPr>
        <w:noProof/>
        <w:sz w:val="20"/>
      </w:rPr>
      <w:t>i</w:t>
    </w:r>
    <w:r w:rsidRPr="00003587">
      <w:rPr>
        <w:noProof/>
        <w:sz w:val="20"/>
      </w:rPr>
      <w:fldChar w:fldCharType="end"/>
    </w:r>
  </w:p>
  <w:p w14:paraId="7FA4E896" w14:textId="77777777" w:rsidR="00F23ACB" w:rsidRPr="00003587" w:rsidRDefault="00F23ACB" w:rsidP="008F0EDC">
    <w:pPr>
      <w:pStyle w:val="Foo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459E5" w14:textId="77777777" w:rsidR="00F23ACB" w:rsidRDefault="00F23ACB" w:rsidP="00003587">
    <w:pPr>
      <w:pStyle w:val="Footer"/>
      <w:pBdr>
        <w:top w:val="single" w:sz="4" w:space="1" w:color="auto"/>
      </w:pBdr>
      <w:tabs>
        <w:tab w:val="clear" w:pos="4819"/>
        <w:tab w:val="center" w:pos="4962"/>
        <w:tab w:val="left" w:pos="8505"/>
      </w:tabs>
      <w:rPr>
        <w:sz w:val="20"/>
      </w:rPr>
    </w:pPr>
  </w:p>
  <w:p w14:paraId="042980B5" w14:textId="0EC6854D" w:rsidR="00F23ACB" w:rsidRPr="00003587" w:rsidRDefault="00F23ACB" w:rsidP="00843C07">
    <w:pPr>
      <w:pStyle w:val="Footer"/>
      <w:tabs>
        <w:tab w:val="clear" w:pos="4819"/>
        <w:tab w:val="center" w:pos="4962"/>
        <w:tab w:val="left" w:pos="8505"/>
      </w:tabs>
      <w:rPr>
        <w:sz w:val="20"/>
      </w:rPr>
    </w:pPr>
    <w:r>
      <w:rPr>
        <w:sz w:val="20"/>
      </w:rPr>
      <w:t>Compilation No. 31</w:t>
    </w:r>
    <w:r w:rsidRPr="00003587">
      <w:rPr>
        <w:sz w:val="20"/>
      </w:rPr>
      <w:tab/>
      <w:t xml:space="preserve">Compilation date: </w:t>
    </w:r>
    <w:r>
      <w:rPr>
        <w:sz w:val="20"/>
      </w:rPr>
      <w:t>27 June 2024</w:t>
    </w:r>
    <w:r w:rsidRPr="00003587">
      <w:rPr>
        <w:sz w:val="20"/>
      </w:rPr>
      <w:tab/>
    </w:r>
    <w:r w:rsidRPr="00003587">
      <w:rPr>
        <w:sz w:val="20"/>
      </w:rPr>
      <w:fldChar w:fldCharType="begin"/>
    </w:r>
    <w:r w:rsidRPr="00003587">
      <w:rPr>
        <w:sz w:val="20"/>
      </w:rPr>
      <w:instrText xml:space="preserve"> PAGE   \* MERGEFORMAT </w:instrText>
    </w:r>
    <w:r w:rsidRPr="00003587">
      <w:rPr>
        <w:sz w:val="20"/>
      </w:rPr>
      <w:fldChar w:fldCharType="separate"/>
    </w:r>
    <w:r>
      <w:rPr>
        <w:noProof/>
        <w:sz w:val="20"/>
      </w:rPr>
      <w:t>154</w:t>
    </w:r>
    <w:r w:rsidRPr="00003587">
      <w:rPr>
        <w:noProof/>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B692" w14:textId="77777777" w:rsidR="00F23ACB" w:rsidRDefault="00F23ACB" w:rsidP="008F0EDC">
    <w:pPr>
      <w:pStyle w:val="Footer"/>
      <w:pBdr>
        <w:top w:val="single" w:sz="4" w:space="1" w:color="auto"/>
      </w:pBdr>
      <w:tabs>
        <w:tab w:val="clear" w:pos="4819"/>
        <w:tab w:val="center" w:pos="4962"/>
        <w:tab w:val="left" w:pos="8505"/>
      </w:tabs>
      <w:rPr>
        <w:sz w:val="20"/>
      </w:rPr>
    </w:pPr>
  </w:p>
  <w:p w14:paraId="03C9CA6C" w14:textId="086811C1" w:rsidR="00F23ACB" w:rsidRPr="00003587" w:rsidRDefault="00F23ACB" w:rsidP="008F0EDC">
    <w:pPr>
      <w:pStyle w:val="Footer"/>
      <w:tabs>
        <w:tab w:val="clear" w:pos="4819"/>
        <w:tab w:val="center" w:pos="4962"/>
        <w:tab w:val="left" w:pos="8505"/>
      </w:tabs>
      <w:rPr>
        <w:sz w:val="20"/>
      </w:rPr>
    </w:pPr>
    <w:r>
      <w:rPr>
        <w:sz w:val="20"/>
      </w:rPr>
      <w:t>Compilation No. 31</w:t>
    </w:r>
    <w:r w:rsidRPr="00003587">
      <w:rPr>
        <w:sz w:val="20"/>
      </w:rPr>
      <w:tab/>
      <w:t xml:space="preserve">Compilation date: </w:t>
    </w:r>
    <w:r>
      <w:rPr>
        <w:sz w:val="20"/>
      </w:rPr>
      <w:t>27 June 2024</w:t>
    </w:r>
    <w:r w:rsidRPr="00003587">
      <w:rPr>
        <w:sz w:val="20"/>
      </w:rPr>
      <w:tab/>
    </w:r>
    <w:r w:rsidRPr="00003587">
      <w:rPr>
        <w:sz w:val="20"/>
      </w:rPr>
      <w:fldChar w:fldCharType="begin"/>
    </w:r>
    <w:r w:rsidRPr="00003587">
      <w:rPr>
        <w:sz w:val="20"/>
      </w:rPr>
      <w:instrText xml:space="preserve"> PAGE   \* MERGEFORMAT </w:instrText>
    </w:r>
    <w:r w:rsidRPr="00003587">
      <w:rPr>
        <w:sz w:val="20"/>
      </w:rPr>
      <w:fldChar w:fldCharType="separate"/>
    </w:r>
    <w:r>
      <w:rPr>
        <w:noProof/>
        <w:sz w:val="20"/>
      </w:rPr>
      <w:t>46</w:t>
    </w:r>
    <w:r w:rsidRPr="00003587">
      <w:rPr>
        <w:noProof/>
        <w:sz w:val="20"/>
      </w:rPr>
      <w:fldChar w:fldCharType="end"/>
    </w:r>
  </w:p>
  <w:p w14:paraId="6F673A5E" w14:textId="77777777" w:rsidR="00F23ACB" w:rsidRPr="00003587" w:rsidRDefault="00F23ACB" w:rsidP="008F0EDC">
    <w:pPr>
      <w:pStyle w:val="Footer"/>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954F9" w14:textId="77777777" w:rsidR="00F23ACB" w:rsidRDefault="00F23ACB" w:rsidP="00E07D59">
    <w:pPr>
      <w:pStyle w:val="Footer"/>
      <w:pBdr>
        <w:top w:val="single" w:sz="4" w:space="1" w:color="auto"/>
      </w:pBdr>
      <w:tabs>
        <w:tab w:val="clear" w:pos="4819"/>
        <w:tab w:val="center" w:pos="4962"/>
        <w:tab w:val="left" w:pos="8505"/>
      </w:tabs>
      <w:rPr>
        <w:sz w:val="20"/>
      </w:rPr>
    </w:pPr>
  </w:p>
  <w:p w14:paraId="766DA3E1" w14:textId="77777777" w:rsidR="00F23ACB" w:rsidRPr="00003587" w:rsidRDefault="00F23ACB" w:rsidP="00E07D59">
    <w:pPr>
      <w:pStyle w:val="Footer"/>
      <w:tabs>
        <w:tab w:val="clear" w:pos="4819"/>
        <w:tab w:val="center" w:pos="4962"/>
        <w:tab w:val="left" w:pos="8505"/>
      </w:tabs>
      <w:rPr>
        <w:sz w:val="20"/>
      </w:rPr>
    </w:pPr>
    <w:r>
      <w:rPr>
        <w:sz w:val="20"/>
      </w:rPr>
      <w:t>Compilation No. 26</w:t>
    </w:r>
    <w:r w:rsidRPr="00003587">
      <w:rPr>
        <w:sz w:val="20"/>
      </w:rPr>
      <w:tab/>
      <w:t xml:space="preserve">Compilation date: </w:t>
    </w:r>
    <w:r>
      <w:rPr>
        <w:sz w:val="20"/>
      </w:rPr>
      <w:t>1 July 2022</w:t>
    </w:r>
    <w:r w:rsidRPr="00003587">
      <w:rPr>
        <w:sz w:val="20"/>
      </w:rPr>
      <w:tab/>
    </w:r>
    <w:r w:rsidRPr="00003587">
      <w:rPr>
        <w:sz w:val="20"/>
      </w:rPr>
      <w:fldChar w:fldCharType="begin"/>
    </w:r>
    <w:r w:rsidRPr="00003587">
      <w:rPr>
        <w:sz w:val="20"/>
      </w:rPr>
      <w:instrText xml:space="preserve"> PAGE   \* MERGEFORMAT </w:instrText>
    </w:r>
    <w:r w:rsidRPr="00003587">
      <w:rPr>
        <w:sz w:val="20"/>
      </w:rPr>
      <w:fldChar w:fldCharType="separate"/>
    </w:r>
    <w:r>
      <w:rPr>
        <w:noProof/>
        <w:sz w:val="20"/>
      </w:rPr>
      <w:t>66</w:t>
    </w:r>
    <w:r w:rsidRPr="00003587">
      <w:rPr>
        <w:noProof/>
        <w:sz w:val="20"/>
      </w:rPr>
      <w:fldChar w:fldCharType="end"/>
    </w:r>
  </w:p>
  <w:p w14:paraId="6734DD41" w14:textId="77777777" w:rsidR="00F23ACB" w:rsidRPr="00003587" w:rsidRDefault="00F23ACB" w:rsidP="00E07D59">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A77E7" w14:textId="77777777" w:rsidR="00F23ACB" w:rsidRDefault="00F23ACB">
      <w:r>
        <w:separator/>
      </w:r>
    </w:p>
  </w:footnote>
  <w:footnote w:type="continuationSeparator" w:id="0">
    <w:p w14:paraId="03B7B03D" w14:textId="77777777" w:rsidR="00F23ACB" w:rsidRDefault="00F23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CC99" w14:textId="77777777" w:rsidR="00F23ACB" w:rsidRDefault="00F23ACB" w:rsidP="00877559">
    <w:pPr>
      <w:pStyle w:val="Header"/>
      <w:pBdr>
        <w:bottom w:val="single" w:sz="6" w:space="1" w:color="auto"/>
      </w:pBdr>
    </w:pPr>
  </w:p>
  <w:p w14:paraId="205FCDD8" w14:textId="77777777" w:rsidR="00F23ACB" w:rsidRDefault="00F23ACB" w:rsidP="00877559">
    <w:pPr>
      <w:pStyle w:val="Header"/>
      <w:pBdr>
        <w:bottom w:val="single" w:sz="6" w:space="1" w:color="auto"/>
      </w:pBdr>
    </w:pPr>
  </w:p>
  <w:p w14:paraId="16689D28" w14:textId="77777777" w:rsidR="00F23ACB" w:rsidRPr="001E77D2" w:rsidRDefault="00F23ACB" w:rsidP="00877559">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DC7D" w14:textId="77777777" w:rsidR="00F23ACB" w:rsidRDefault="00F23ACB">
    <w:pPr>
      <w:pStyle w:val="Header"/>
      <w:spacing w:after="120"/>
      <w:jc w:val="center"/>
      <w:rPr>
        <w:b/>
      </w:rPr>
    </w:pPr>
    <w:r>
      <w:rPr>
        <w:b/>
      </w:rPr>
      <w:t>Treatment Principles</w:t>
    </w:r>
  </w:p>
  <w:p w14:paraId="6CC2635A" w14:textId="77777777" w:rsidR="00F23ACB" w:rsidRPr="00F36E3B" w:rsidRDefault="00F23ACB" w:rsidP="00FD556B">
    <w:pPr>
      <w:pStyle w:val="Header"/>
      <w:pBdr>
        <w:bottom w:val="single" w:sz="6" w:space="5" w:color="auto"/>
      </w:pBdr>
      <w:rPr>
        <w:b/>
        <w:sz w:val="22"/>
        <w:szCs w:val="22"/>
      </w:rPr>
    </w:pPr>
    <w:r w:rsidRPr="00FD556B">
      <w:rPr>
        <w:b/>
        <w:sz w:val="22"/>
        <w:szCs w:val="22"/>
      </w:rPr>
      <w:t>PART 2 — ELIGIBILITY FOR TREATMENT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3DD4" w14:textId="77777777" w:rsidR="00F23ACB" w:rsidRDefault="00F23ACB">
    <w:pPr>
      <w:pStyle w:val="Header"/>
      <w:jc w:val="center"/>
      <w:rPr>
        <w:b/>
      </w:rPr>
    </w:pPr>
    <w:r>
      <w:rPr>
        <w:b/>
      </w:rPr>
      <w:t>Treatment Principles</w:t>
    </w:r>
  </w:p>
  <w:p w14:paraId="4EC5A0E4" w14:textId="77777777" w:rsidR="00F23ACB" w:rsidRPr="003F070C" w:rsidRDefault="00F23ACB" w:rsidP="003F070C">
    <w:pPr>
      <w:pStyle w:val="Header"/>
      <w:pBdr>
        <w:bottom w:val="single" w:sz="4" w:space="1" w:color="auto"/>
      </w:pBdr>
      <w:rPr>
        <w:b/>
      </w:rPr>
    </w:pPr>
    <w:r>
      <w:rPr>
        <w:b/>
      </w:rPr>
      <w:cr/>
    </w:r>
    <w:r w:rsidRPr="003F070C">
      <w:rPr>
        <w:color w:val="000000"/>
        <w:szCs w:val="24"/>
      </w:rPr>
      <w:t xml:space="preserve"> </w:t>
    </w:r>
    <w:r w:rsidRPr="003F070C">
      <w:rPr>
        <w:b/>
      </w:rPr>
      <w:t>PART 3 — CO</w:t>
    </w:r>
    <w:r>
      <w:rPr>
        <w:b/>
      </w:rPr>
      <w:t>MMISSION APPROVAL FOR TREATMENT</w:t>
    </w:r>
  </w:p>
  <w:p w14:paraId="0EBA317C" w14:textId="77777777" w:rsidR="00F23ACB" w:rsidRDefault="00F23ACB" w:rsidP="00796C92">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5171" w14:textId="77777777" w:rsidR="00F23ACB" w:rsidRDefault="00F23ACB">
    <w:pPr>
      <w:pStyle w:val="Header"/>
      <w:spacing w:after="120"/>
      <w:jc w:val="center"/>
      <w:rPr>
        <w:b/>
      </w:rPr>
    </w:pPr>
    <w:r>
      <w:rPr>
        <w:b/>
      </w:rPr>
      <w:t>Treatment Principles</w:t>
    </w:r>
  </w:p>
  <w:p w14:paraId="7D601D9C" w14:textId="77777777" w:rsidR="00F23ACB" w:rsidRPr="00FD556B" w:rsidRDefault="00F23ACB" w:rsidP="00FD556B">
    <w:pPr>
      <w:pStyle w:val="Heading1"/>
      <w:pBdr>
        <w:bottom w:val="single" w:sz="4" w:space="1" w:color="auto"/>
      </w:pBdr>
      <w:spacing w:before="240" w:after="60"/>
      <w:rPr>
        <w:rFonts w:ascii="Times New Roman" w:hAnsi="Times New Roman"/>
        <w:color w:val="000000"/>
        <w:sz w:val="24"/>
        <w:szCs w:val="24"/>
      </w:rPr>
    </w:pPr>
    <w:r w:rsidRPr="00FD556B">
      <w:rPr>
        <w:rFonts w:ascii="Times New Roman" w:hAnsi="Times New Roman"/>
        <w:color w:val="000000"/>
        <w:sz w:val="24"/>
        <w:szCs w:val="24"/>
      </w:rPr>
      <w:t>PART 3 — COMMISSION APPROVAL FOR TREATMENT</w:t>
    </w:r>
  </w:p>
  <w:p w14:paraId="6B5CE766" w14:textId="77777777" w:rsidR="00F23ACB" w:rsidRDefault="00F23ACB">
    <w:pPr>
      <w:pStyle w:val="Header"/>
      <w:spacing w:after="120"/>
      <w:jc w:val="center"/>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A72C" w14:textId="77777777" w:rsidR="00F23ACB" w:rsidRDefault="00F23ACB">
    <w:pPr>
      <w:pStyle w:val="Header"/>
      <w:jc w:val="center"/>
      <w:rPr>
        <w:b/>
      </w:rPr>
    </w:pPr>
    <w:r>
      <w:rPr>
        <w:b/>
      </w:rPr>
      <w:t>Treatment Principles</w:t>
    </w:r>
  </w:p>
  <w:p w14:paraId="390E29F0" w14:textId="77777777" w:rsidR="00F23ACB" w:rsidRPr="00F36E3B" w:rsidRDefault="00F23ACB" w:rsidP="003F070C">
    <w:pPr>
      <w:pStyle w:val="Header"/>
      <w:pBdr>
        <w:bottom w:val="single" w:sz="6" w:space="5" w:color="auto"/>
      </w:pBdr>
      <w:rPr>
        <w:b/>
        <w:sz w:val="22"/>
        <w:szCs w:val="22"/>
      </w:rPr>
    </w:pPr>
    <w:r>
      <w:rPr>
        <w:b/>
      </w:rPr>
      <w:cr/>
    </w:r>
    <w:r w:rsidRPr="003F070C">
      <w:rPr>
        <w:b/>
        <w:sz w:val="22"/>
        <w:szCs w:val="22"/>
      </w:rPr>
      <w:t xml:space="preserve"> </w:t>
    </w:r>
    <w:r w:rsidRPr="008A48EE">
      <w:rPr>
        <w:b/>
        <w:sz w:val="22"/>
        <w:szCs w:val="22"/>
      </w:rPr>
      <w:t xml:space="preserve">PART 4 </w:t>
    </w:r>
    <w:r>
      <w:rPr>
        <w:b/>
        <w:sz w:val="22"/>
        <w:szCs w:val="22"/>
      </w:rPr>
      <w:t>— MEDICAL PRACTITIONER SERVICES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5869" w14:textId="77777777" w:rsidR="00F23ACB" w:rsidRDefault="00F23ACB">
    <w:pPr>
      <w:pStyle w:val="Header"/>
      <w:spacing w:after="120"/>
      <w:jc w:val="center"/>
      <w:rPr>
        <w:b/>
      </w:rPr>
    </w:pPr>
    <w:r>
      <w:rPr>
        <w:b/>
      </w:rPr>
      <w:t>Treatment Principles</w:t>
    </w:r>
  </w:p>
  <w:p w14:paraId="610C7734" w14:textId="77777777" w:rsidR="00F23ACB" w:rsidRPr="00F36E3B" w:rsidRDefault="00F23ACB" w:rsidP="003F753E">
    <w:pPr>
      <w:pStyle w:val="Header"/>
      <w:pBdr>
        <w:bottom w:val="single" w:sz="6" w:space="5" w:color="auto"/>
      </w:pBdr>
      <w:rPr>
        <w:b/>
        <w:sz w:val="22"/>
        <w:szCs w:val="22"/>
      </w:rPr>
    </w:pPr>
    <w:r w:rsidRPr="008A48EE">
      <w:rPr>
        <w:b/>
        <w:sz w:val="22"/>
        <w:szCs w:val="22"/>
      </w:rPr>
      <w:t xml:space="preserve">PART 4 — MEDICAL PRACTITIONER SERVICES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56C5" w14:textId="77777777" w:rsidR="00F23ACB" w:rsidRDefault="00F23ACB">
    <w:pPr>
      <w:pStyle w:val="Header"/>
      <w:jc w:val="center"/>
      <w:rPr>
        <w:b/>
      </w:rPr>
    </w:pPr>
    <w:r>
      <w:rPr>
        <w:b/>
      </w:rPr>
      <w:t>Treatment Principles</w:t>
    </w:r>
  </w:p>
  <w:p w14:paraId="5571A87E" w14:textId="77777777" w:rsidR="00F23ACB" w:rsidRPr="00F36E3B" w:rsidRDefault="00F23ACB" w:rsidP="003F070C">
    <w:pPr>
      <w:pStyle w:val="Header"/>
      <w:pBdr>
        <w:bottom w:val="single" w:sz="4" w:space="1" w:color="auto"/>
      </w:pBdr>
      <w:rPr>
        <w:b/>
        <w:sz w:val="22"/>
        <w:szCs w:val="22"/>
      </w:rPr>
    </w:pPr>
    <w:r>
      <w:rPr>
        <w:b/>
        <w:sz w:val="22"/>
        <w:szCs w:val="22"/>
      </w:rPr>
      <w:t>PART 5 — DENTAL TREATMENT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235A" w14:textId="77777777" w:rsidR="00F23ACB" w:rsidRDefault="00F23ACB">
    <w:pPr>
      <w:pStyle w:val="Header"/>
      <w:spacing w:after="120"/>
      <w:jc w:val="center"/>
      <w:rPr>
        <w:b/>
      </w:rPr>
    </w:pPr>
    <w:r>
      <w:rPr>
        <w:b/>
      </w:rPr>
      <w:t>Treatment Principles</w:t>
    </w:r>
  </w:p>
  <w:p w14:paraId="4934ECA4" w14:textId="77777777" w:rsidR="00F23ACB" w:rsidRPr="00F36E3B" w:rsidRDefault="00F23ACB" w:rsidP="003F753E">
    <w:pPr>
      <w:pStyle w:val="Header"/>
      <w:pBdr>
        <w:bottom w:val="single" w:sz="6" w:space="5" w:color="auto"/>
      </w:pBdr>
      <w:rPr>
        <w:b/>
        <w:sz w:val="22"/>
        <w:szCs w:val="22"/>
      </w:rPr>
    </w:pPr>
    <w:r w:rsidRPr="008A48EE">
      <w:rPr>
        <w:b/>
        <w:sz w:val="22"/>
        <w:szCs w:val="22"/>
      </w:rPr>
      <w:t xml:space="preserve">PART 5 — DENTAL TREATMENT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26D2" w14:textId="77777777" w:rsidR="00F23ACB" w:rsidRDefault="00F23ACB">
    <w:pPr>
      <w:pStyle w:val="Header"/>
      <w:jc w:val="center"/>
      <w:rPr>
        <w:b/>
      </w:rPr>
    </w:pPr>
    <w:r>
      <w:rPr>
        <w:b/>
      </w:rPr>
      <w:t>Treatment Principles</w:t>
    </w:r>
  </w:p>
  <w:p w14:paraId="3816078D" w14:textId="77777777" w:rsidR="00F23ACB" w:rsidRPr="00F36E3B" w:rsidRDefault="00F23ACB" w:rsidP="003F070C">
    <w:pPr>
      <w:pStyle w:val="Header"/>
      <w:pBdr>
        <w:bottom w:val="single" w:sz="4" w:space="1" w:color="auto"/>
      </w:pBdr>
      <w:rPr>
        <w:b/>
        <w:sz w:val="22"/>
        <w:szCs w:val="22"/>
      </w:rPr>
    </w:pPr>
    <w:r>
      <w:rPr>
        <w:b/>
        <w:sz w:val="22"/>
        <w:szCs w:val="22"/>
      </w:rPr>
      <w:t>PART 6 — PHARMACEUTICAL BENEFITS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77A6" w14:textId="77777777" w:rsidR="00F23ACB" w:rsidRDefault="00F23ACB">
    <w:pPr>
      <w:pStyle w:val="Header"/>
      <w:spacing w:after="120"/>
      <w:jc w:val="center"/>
      <w:rPr>
        <w:b/>
      </w:rPr>
    </w:pPr>
    <w:r>
      <w:rPr>
        <w:b/>
      </w:rPr>
      <w:t>Treatment Principles</w:t>
    </w:r>
  </w:p>
  <w:p w14:paraId="0521E1BE" w14:textId="77777777" w:rsidR="00F23ACB" w:rsidRPr="00F36E3B" w:rsidRDefault="00F23ACB" w:rsidP="003F753E">
    <w:pPr>
      <w:pStyle w:val="Header"/>
      <w:pBdr>
        <w:bottom w:val="single" w:sz="6" w:space="5" w:color="auto"/>
      </w:pBdr>
      <w:rPr>
        <w:b/>
        <w:sz w:val="22"/>
        <w:szCs w:val="22"/>
      </w:rPr>
    </w:pPr>
    <w:r w:rsidRPr="008A48EE">
      <w:rPr>
        <w:b/>
        <w:sz w:val="22"/>
        <w:szCs w:val="22"/>
      </w:rPr>
      <w:t xml:space="preserve">PART 6 — PHARMACEUTICAL BENEFITS </w:t>
    </w:r>
    <w:r w:rsidRPr="003F753E">
      <w:rPr>
        <w:b/>
        <w:sz w:val="22"/>
        <w:szCs w:val="22"/>
      </w:rPr>
      <w:cr/>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AB4E" w14:textId="77777777" w:rsidR="00F23ACB" w:rsidRDefault="00F23ACB">
    <w:pPr>
      <w:pStyle w:val="Header"/>
      <w:jc w:val="center"/>
      <w:rPr>
        <w:b/>
      </w:rPr>
    </w:pPr>
    <w:r>
      <w:rPr>
        <w:b/>
      </w:rPr>
      <w:t>Treatment Principles</w:t>
    </w:r>
  </w:p>
  <w:p w14:paraId="5F97800A" w14:textId="77777777" w:rsidR="00F23ACB" w:rsidRPr="00F36E3B" w:rsidRDefault="00F23ACB" w:rsidP="003F070C">
    <w:pPr>
      <w:pStyle w:val="Header"/>
      <w:pBdr>
        <w:bottom w:val="single" w:sz="4" w:space="1" w:color="auto"/>
      </w:pBdr>
      <w:rPr>
        <w:b/>
        <w:sz w:val="22"/>
        <w:szCs w:val="22"/>
      </w:rPr>
    </w:pPr>
    <w:r w:rsidRPr="003F070C">
      <w:rPr>
        <w:b/>
        <w:sz w:val="22"/>
        <w:szCs w:val="22"/>
      </w:rPr>
      <w:t xml:space="preserve">PART 6A — COORDINATED VETERANS' CARE PROGRAM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54A9C" w14:textId="77777777" w:rsidR="00F23ACB" w:rsidRDefault="00F23ACB" w:rsidP="00877559">
    <w:pPr>
      <w:pStyle w:val="Header"/>
      <w:pBdr>
        <w:bottom w:val="single" w:sz="4" w:space="1" w:color="auto"/>
      </w:pBdr>
    </w:pPr>
  </w:p>
  <w:p w14:paraId="301C2009" w14:textId="77777777" w:rsidR="00F23ACB" w:rsidRDefault="00F23ACB" w:rsidP="00877559">
    <w:pPr>
      <w:pStyle w:val="Header"/>
      <w:pBdr>
        <w:bottom w:val="single" w:sz="4" w:space="1" w:color="auto"/>
      </w:pBdr>
    </w:pPr>
  </w:p>
  <w:p w14:paraId="4205B92F" w14:textId="77777777" w:rsidR="00F23ACB" w:rsidRPr="001E77D2" w:rsidRDefault="00F23ACB" w:rsidP="00877559">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0843B" w14:textId="77777777" w:rsidR="00F23ACB" w:rsidRDefault="00F23ACB">
    <w:pPr>
      <w:pStyle w:val="Header"/>
      <w:spacing w:after="120"/>
      <w:jc w:val="center"/>
      <w:rPr>
        <w:b/>
      </w:rPr>
    </w:pPr>
    <w:r>
      <w:rPr>
        <w:b/>
      </w:rPr>
      <w:t>Treatment Principles</w:t>
    </w:r>
  </w:p>
  <w:p w14:paraId="29BDB229" w14:textId="77777777" w:rsidR="00F23ACB" w:rsidRPr="00F36E3B" w:rsidRDefault="00F23ACB" w:rsidP="003F753E">
    <w:pPr>
      <w:pStyle w:val="Header"/>
      <w:pBdr>
        <w:bottom w:val="single" w:sz="6" w:space="5" w:color="auto"/>
      </w:pBdr>
      <w:rPr>
        <w:b/>
        <w:sz w:val="22"/>
        <w:szCs w:val="22"/>
      </w:rPr>
    </w:pPr>
    <w:r w:rsidRPr="008A48EE">
      <w:rPr>
        <w:b/>
        <w:sz w:val="22"/>
        <w:szCs w:val="22"/>
      </w:rPr>
      <w:t xml:space="preserve">PART 6A — COORDINATED VETERANS' CARE PROGRAM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C9B3" w14:textId="77777777" w:rsidR="00F23ACB" w:rsidRDefault="00F23ACB">
    <w:pPr>
      <w:pStyle w:val="Header"/>
      <w:jc w:val="center"/>
      <w:rPr>
        <w:b/>
      </w:rPr>
    </w:pPr>
    <w:r>
      <w:rPr>
        <w:b/>
      </w:rPr>
      <w:t>Treatment Principles</w:t>
    </w:r>
  </w:p>
  <w:p w14:paraId="78EAC798" w14:textId="77777777" w:rsidR="00F23ACB" w:rsidRPr="00F36E3B" w:rsidRDefault="00F23ACB" w:rsidP="003F070C">
    <w:pPr>
      <w:pStyle w:val="Header"/>
      <w:pBdr>
        <w:bottom w:val="single" w:sz="4" w:space="1" w:color="auto"/>
      </w:pBdr>
      <w:rPr>
        <w:b/>
        <w:sz w:val="22"/>
        <w:szCs w:val="22"/>
      </w:rPr>
    </w:pPr>
    <w:r w:rsidRPr="003F070C">
      <w:rPr>
        <w:b/>
        <w:sz w:val="22"/>
        <w:szCs w:val="22"/>
      </w:rPr>
      <w:t xml:space="preserve">PART 7 — TREATMENT GENERALLY FROM OTHER HEALTH PROVIDERS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EE6C" w14:textId="77777777" w:rsidR="00F23ACB" w:rsidRDefault="00F23ACB">
    <w:pPr>
      <w:pStyle w:val="Header"/>
      <w:spacing w:after="120"/>
      <w:jc w:val="center"/>
      <w:rPr>
        <w:b/>
      </w:rPr>
    </w:pPr>
    <w:r>
      <w:rPr>
        <w:b/>
      </w:rPr>
      <w:t>Treatment Principles</w:t>
    </w:r>
  </w:p>
  <w:p w14:paraId="3A6E4980" w14:textId="77777777" w:rsidR="00F23ACB" w:rsidRPr="00F36E3B" w:rsidRDefault="00F23ACB" w:rsidP="003F753E">
    <w:pPr>
      <w:pStyle w:val="Header"/>
      <w:pBdr>
        <w:bottom w:val="single" w:sz="6" w:space="5" w:color="auto"/>
      </w:pBdr>
      <w:rPr>
        <w:b/>
        <w:sz w:val="22"/>
        <w:szCs w:val="22"/>
      </w:rPr>
    </w:pPr>
    <w:r w:rsidRPr="008A48EE">
      <w:rPr>
        <w:b/>
        <w:sz w:val="22"/>
        <w:szCs w:val="22"/>
      </w:rPr>
      <w:t xml:space="preserve">PART 7 — TREATMENT GENERALLY FROM OTHER HEALTH PROVIDERS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B0F8" w14:textId="77777777" w:rsidR="00F23ACB" w:rsidRDefault="00F23ACB">
    <w:pPr>
      <w:pStyle w:val="Header"/>
      <w:jc w:val="center"/>
      <w:rPr>
        <w:b/>
      </w:rPr>
    </w:pPr>
    <w:r>
      <w:rPr>
        <w:b/>
      </w:rPr>
      <w:t>Treatment Principles</w:t>
    </w:r>
  </w:p>
  <w:p w14:paraId="3B94064A" w14:textId="77777777" w:rsidR="00F23ACB" w:rsidRPr="00392466" w:rsidRDefault="00F23ACB" w:rsidP="00392466">
    <w:pPr>
      <w:pStyle w:val="Header"/>
      <w:pBdr>
        <w:bottom w:val="single" w:sz="4" w:space="1" w:color="auto"/>
      </w:pBdr>
      <w:rPr>
        <w:b/>
        <w:sz w:val="22"/>
        <w:szCs w:val="22"/>
      </w:rPr>
    </w:pPr>
  </w:p>
  <w:p w14:paraId="38C229D0" w14:textId="77777777" w:rsidR="00F23ACB" w:rsidRPr="00F36E3B" w:rsidRDefault="00F23ACB" w:rsidP="00392466">
    <w:pPr>
      <w:pStyle w:val="Header"/>
      <w:pBdr>
        <w:bottom w:val="single" w:sz="4" w:space="1" w:color="auto"/>
      </w:pBdr>
      <w:rPr>
        <w:b/>
        <w:sz w:val="22"/>
        <w:szCs w:val="22"/>
      </w:rPr>
    </w:pPr>
    <w:r w:rsidRPr="00392466">
      <w:rPr>
        <w:b/>
        <w:sz w:val="22"/>
        <w:szCs w:val="22"/>
      </w:rPr>
      <w:t>PART 9 — TREATMENT OF ENTITLED PERSONS AT HOSPITALS AND INSTITUTIONS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78F3" w14:textId="77777777" w:rsidR="00F23ACB" w:rsidRPr="00F073FD" w:rsidRDefault="00F23ACB" w:rsidP="00F073FD">
    <w:pPr>
      <w:pStyle w:val="Header"/>
      <w:pBdr>
        <w:bottom w:val="single" w:sz="4" w:space="1" w:color="auto"/>
      </w:pBdr>
      <w:spacing w:before="120"/>
      <w:jc w:val="center"/>
      <w:rPr>
        <w:b/>
        <w:sz w:val="12"/>
        <w:szCs w:val="12"/>
      </w:rPr>
    </w:pPr>
    <w:r>
      <w:rPr>
        <w:b/>
      </w:rPr>
      <w:t>Treatment Principles</w:t>
    </w:r>
    <w:r>
      <w:rPr>
        <w:b/>
      </w:rPr>
      <w:cr/>
    </w:r>
  </w:p>
  <w:p w14:paraId="0091BB3A" w14:textId="7B8BF44D" w:rsidR="00F23ACB" w:rsidRDefault="00F23ACB" w:rsidP="00F073FD">
    <w:pPr>
      <w:pStyle w:val="Header"/>
      <w:pBdr>
        <w:bottom w:val="single" w:sz="4" w:space="1" w:color="auto"/>
      </w:pBdr>
      <w:spacing w:after="90"/>
      <w:jc w:val="center"/>
    </w:pPr>
    <w:r w:rsidRPr="00FD556B">
      <w:rPr>
        <w:b/>
        <w:sz w:val="20"/>
      </w:rPr>
      <w:fldChar w:fldCharType="begin"/>
    </w:r>
    <w:r w:rsidRPr="00FD556B">
      <w:rPr>
        <w:b/>
        <w:sz w:val="20"/>
      </w:rPr>
      <w:instrText>styleref "heading 1"</w:instrText>
    </w:r>
    <w:r w:rsidRPr="00FD556B">
      <w:rPr>
        <w:b/>
        <w:sz w:val="20"/>
      </w:rPr>
      <w:fldChar w:fldCharType="separate"/>
    </w:r>
    <w:r w:rsidR="0066209C">
      <w:rPr>
        <w:b/>
        <w:noProof/>
        <w:sz w:val="20"/>
      </w:rPr>
      <w:t>PART 10 — RESIDENTIAL CARE, HOME CARE AND TRANSITION CARE CO-PAYMENT</w:t>
    </w:r>
    <w:r w:rsidR="0066209C">
      <w:rPr>
        <w:b/>
        <w:noProof/>
        <w:sz w:val="20"/>
      </w:rPr>
      <w:cr/>
    </w:r>
    <w:r w:rsidRPr="00FD556B">
      <w:rPr>
        <w:b/>
        <w:sz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FBEE" w14:textId="77777777" w:rsidR="00F23ACB" w:rsidRDefault="00F23ACB">
    <w:pPr>
      <w:pStyle w:val="Header"/>
      <w:jc w:val="center"/>
      <w:rPr>
        <w:b/>
      </w:rPr>
    </w:pPr>
    <w:r>
      <w:rPr>
        <w:b/>
      </w:rPr>
      <w:t>Treatment Principles</w:t>
    </w:r>
  </w:p>
  <w:p w14:paraId="7B93946D" w14:textId="77777777" w:rsidR="00F23ACB" w:rsidRPr="00392466" w:rsidRDefault="00F23ACB" w:rsidP="00392466">
    <w:pPr>
      <w:pStyle w:val="Header"/>
      <w:pBdr>
        <w:bottom w:val="single" w:sz="4" w:space="1" w:color="auto"/>
      </w:pBdr>
      <w:rPr>
        <w:b/>
        <w:sz w:val="22"/>
        <w:szCs w:val="22"/>
      </w:rPr>
    </w:pPr>
  </w:p>
  <w:p w14:paraId="67B217ED" w14:textId="77777777" w:rsidR="00F23ACB" w:rsidRDefault="00F23ACB" w:rsidP="00392466">
    <w:pPr>
      <w:pStyle w:val="Header"/>
      <w:pBdr>
        <w:bottom w:val="single" w:sz="4" w:space="1" w:color="auto"/>
      </w:pBdr>
    </w:pPr>
    <w:r w:rsidRPr="00392466">
      <w:rPr>
        <w:b/>
        <w:sz w:val="22"/>
        <w:szCs w:val="22"/>
      </w:rPr>
      <w:t>PART 10 — RESIDENTIAL CARE, HOME CARE AND TRANSITION CARE CO-PAYMENT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904E" w14:textId="77777777" w:rsidR="00F23ACB" w:rsidRDefault="00F23ACB" w:rsidP="00106A0E">
    <w:pPr>
      <w:pStyle w:val="Header"/>
      <w:spacing w:after="120"/>
      <w:jc w:val="center"/>
      <w:rPr>
        <w:b/>
      </w:rPr>
    </w:pPr>
    <w:r>
      <w:rPr>
        <w:b/>
      </w:rPr>
      <w:t>Treatment Principles</w:t>
    </w:r>
  </w:p>
  <w:p w14:paraId="6ADFE350" w14:textId="77777777" w:rsidR="00F23ACB" w:rsidRPr="00106A0E" w:rsidRDefault="00F23ACB" w:rsidP="00392466">
    <w:pPr>
      <w:pStyle w:val="Header"/>
      <w:pBdr>
        <w:bottom w:val="single" w:sz="4" w:space="1" w:color="auto"/>
      </w:pBdr>
    </w:pPr>
    <w:r w:rsidRPr="00392466">
      <w:rPr>
        <w:b/>
        <w:sz w:val="22"/>
        <w:szCs w:val="22"/>
      </w:rPr>
      <w:t>PART 11 — THE PROVISION OF REHABILITATION APPLIANCES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B89DE" w14:textId="77777777" w:rsidR="00F23ACB" w:rsidRDefault="00F23ACB" w:rsidP="00106A0E">
    <w:pPr>
      <w:pStyle w:val="Header"/>
      <w:spacing w:after="120"/>
      <w:jc w:val="center"/>
      <w:rPr>
        <w:b/>
      </w:rPr>
    </w:pPr>
    <w:r>
      <w:rPr>
        <w:b/>
      </w:rPr>
      <w:t>Treatment Principles</w:t>
    </w:r>
  </w:p>
  <w:p w14:paraId="5074DF37" w14:textId="77777777" w:rsidR="00F23ACB" w:rsidRPr="00106A0E" w:rsidRDefault="00F23ACB" w:rsidP="00392466">
    <w:pPr>
      <w:pStyle w:val="Header"/>
      <w:pBdr>
        <w:bottom w:val="single" w:sz="4" w:space="1" w:color="auto"/>
      </w:pBdr>
    </w:pPr>
    <w:r w:rsidRPr="00392466">
      <w:rPr>
        <w:b/>
        <w:sz w:val="22"/>
        <w:szCs w:val="22"/>
      </w:rPr>
      <w:t>PART 12 — OTHER TREATMENT MATTERS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3DF40" w14:textId="77777777" w:rsidR="00F23ACB" w:rsidRPr="00FD556B" w:rsidRDefault="00F23ACB" w:rsidP="00E63CEF">
    <w:pPr>
      <w:pStyle w:val="Header"/>
      <w:rPr>
        <w:b/>
      </w:rPr>
    </w:pPr>
    <w:r w:rsidRPr="00FD556B">
      <w:rPr>
        <w:b/>
      </w:rPr>
      <w:t>PART 12 — OTHER TREATMENT MATTERS</w:t>
    </w:r>
  </w:p>
  <w:p w14:paraId="5A38797C" w14:textId="77777777" w:rsidR="00F23ACB" w:rsidRDefault="00F23ACB" w:rsidP="00FD556B">
    <w:pPr>
      <w:pStyle w:val="Header"/>
      <w:pBdr>
        <w:bottom w:val="single" w:sz="4" w:space="1"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55EE" w14:textId="77777777" w:rsidR="00F23ACB" w:rsidRDefault="00F23ACB" w:rsidP="00106A0E">
    <w:pPr>
      <w:pStyle w:val="Header"/>
      <w:spacing w:after="120"/>
      <w:jc w:val="center"/>
      <w:rPr>
        <w:b/>
      </w:rPr>
    </w:pPr>
    <w:r>
      <w:rPr>
        <w:b/>
      </w:rPr>
      <w:t>Treatment Principles</w:t>
    </w:r>
  </w:p>
  <w:p w14:paraId="52AB708A" w14:textId="77777777" w:rsidR="00F23ACB" w:rsidRPr="00625ED3" w:rsidRDefault="00F23ACB" w:rsidP="00625ED3">
    <w:pPr>
      <w:pStyle w:val="Header"/>
      <w:pBdr>
        <w:bottom w:val="single" w:sz="4" w:space="1" w:color="auto"/>
      </w:pBdr>
      <w:rPr>
        <w:b/>
        <w:sz w:val="22"/>
        <w:szCs w:val="22"/>
      </w:rPr>
    </w:pPr>
    <w:r w:rsidRPr="00625ED3">
      <w:rPr>
        <w:b/>
        <w:sz w:val="22"/>
        <w:szCs w:val="22"/>
      </w:rPr>
      <w:t>Transitional Provisions</w:t>
    </w:r>
  </w:p>
  <w:p w14:paraId="16093953" w14:textId="77777777" w:rsidR="00F23ACB" w:rsidRPr="00106A0E" w:rsidRDefault="00F23ACB" w:rsidP="00FD556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64DAF" w14:textId="77777777" w:rsidR="009B2A19" w:rsidRDefault="009B2A1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C669" w14:textId="77777777" w:rsidR="00F23ACB" w:rsidRPr="004A6246" w:rsidRDefault="00F23ACB" w:rsidP="004A6246">
    <w:pPr>
      <w:pStyle w:val="Header"/>
      <w:pBdr>
        <w:bottom w:val="single" w:sz="4" w:space="1" w:color="auto"/>
      </w:pBdr>
      <w:rPr>
        <w:b/>
      </w:rPr>
    </w:pPr>
    <w:r w:rsidRPr="004A6246">
      <w:rPr>
        <w:b/>
      </w:rPr>
      <w:t>Transitional Provisions</w:t>
    </w:r>
  </w:p>
  <w:p w14:paraId="01AE7F31" w14:textId="77777777" w:rsidR="00F23ACB" w:rsidRDefault="00F23ACB" w:rsidP="00FD556B">
    <w:pPr>
      <w:pStyle w:val="Header"/>
      <w:pBdr>
        <w:bottom w:val="single" w:sz="4" w:space="1"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C0BB" w14:textId="77777777" w:rsidR="00F23ACB" w:rsidRDefault="00F23ACB" w:rsidP="00106A0E">
    <w:pPr>
      <w:pStyle w:val="Header"/>
      <w:spacing w:after="120"/>
      <w:jc w:val="center"/>
      <w:rPr>
        <w:b/>
      </w:rPr>
    </w:pPr>
    <w:r>
      <w:rPr>
        <w:b/>
      </w:rPr>
      <w:t>Treatment Principles</w:t>
    </w:r>
  </w:p>
  <w:p w14:paraId="7B52B98B" w14:textId="77777777" w:rsidR="00F23ACB" w:rsidRPr="00106A0E" w:rsidRDefault="00F23ACB" w:rsidP="00302863">
    <w:pPr>
      <w:pStyle w:val="Header"/>
      <w:pBdr>
        <w:bottom w:val="single" w:sz="4" w:space="1" w:color="auto"/>
      </w:pBdr>
    </w:pPr>
    <w:r w:rsidRPr="00302863">
      <w:rPr>
        <w:b/>
        <w:sz w:val="22"/>
        <w:szCs w:val="22"/>
      </w:rPr>
      <w:t>SCHEDULE 1 DATES FOR INCORPORATED DOCUMENTS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77DF" w14:textId="77777777" w:rsidR="00F23ACB" w:rsidRDefault="00F23ACB" w:rsidP="00FD556B">
    <w:pPr>
      <w:pStyle w:val="Header"/>
      <w:pBdr>
        <w:bottom w:val="single" w:sz="4" w:space="1" w:color="auto"/>
      </w:pBdr>
      <w:rPr>
        <w:b/>
      </w:rPr>
    </w:pPr>
    <w:r w:rsidRPr="004A6246">
      <w:rPr>
        <w:b/>
      </w:rPr>
      <w:t>SCHEDULE 1 DATES FOR INCORPORATED DOCUMENTS</w:t>
    </w:r>
  </w:p>
  <w:p w14:paraId="32608FF6" w14:textId="77777777" w:rsidR="00F23ACB" w:rsidRDefault="00F23ACB" w:rsidP="00FD556B">
    <w:pPr>
      <w:pStyle w:val="Header"/>
      <w:pBdr>
        <w:bottom w:val="single" w:sz="4" w:space="1"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8F45" w14:textId="77777777" w:rsidR="00F23ACB" w:rsidRDefault="00F23ACB" w:rsidP="00106A0E">
    <w:pPr>
      <w:pStyle w:val="Header"/>
      <w:spacing w:after="120"/>
      <w:jc w:val="center"/>
      <w:rPr>
        <w:b/>
      </w:rPr>
    </w:pPr>
    <w:r>
      <w:rPr>
        <w:b/>
      </w:rPr>
      <w:t>Treatment Principles</w:t>
    </w:r>
  </w:p>
  <w:p w14:paraId="70443A3B" w14:textId="77777777" w:rsidR="00F23ACB" w:rsidRPr="00302863" w:rsidRDefault="00F23ACB" w:rsidP="00302863">
    <w:pPr>
      <w:pStyle w:val="Header"/>
      <w:pBdr>
        <w:bottom w:val="single" w:sz="4" w:space="1" w:color="auto"/>
      </w:pBdr>
      <w:rPr>
        <w:b/>
        <w:sz w:val="22"/>
        <w:szCs w:val="22"/>
      </w:rPr>
    </w:pPr>
    <w:r w:rsidRPr="00302863">
      <w:rPr>
        <w:b/>
        <w:sz w:val="22"/>
        <w:szCs w:val="22"/>
      </w:rPr>
      <w:t>Endnotes</w:t>
    </w:r>
  </w:p>
  <w:p w14:paraId="047AE66B" w14:textId="77777777" w:rsidR="00F23ACB" w:rsidRPr="00302863" w:rsidRDefault="00F23ACB" w:rsidP="00302863">
    <w:pPr>
      <w:pStyle w:val="Header"/>
      <w:rPr>
        <w:b/>
        <w:sz w:val="22"/>
        <w:szCs w:val="2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8B8F" w14:textId="77777777" w:rsidR="00F23ACB" w:rsidRPr="004A6246" w:rsidRDefault="00F23ACB" w:rsidP="004A6246">
    <w:pPr>
      <w:pStyle w:val="Header"/>
      <w:rPr>
        <w:b/>
      </w:rPr>
    </w:pPr>
    <w:r w:rsidRPr="004A6246">
      <w:rPr>
        <w:b/>
      </w:rPr>
      <w:t>Endnotes</w:t>
    </w:r>
  </w:p>
  <w:p w14:paraId="1AA2AB38" w14:textId="77777777" w:rsidR="00F23ACB" w:rsidRPr="004A6246" w:rsidRDefault="00F23ACB" w:rsidP="00FD556B">
    <w:pPr>
      <w:pStyle w:val="Header"/>
      <w:pBdr>
        <w:bottom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FF1B" w14:textId="77777777" w:rsidR="00F23ACB" w:rsidRDefault="00F23ACB">
    <w:pPr>
      <w:pStyle w:val="Header"/>
      <w:spacing w:after="120"/>
      <w:jc w:val="center"/>
      <w:rPr>
        <w:b/>
      </w:rPr>
    </w:pPr>
    <w:r>
      <w:rPr>
        <w:b/>
      </w:rPr>
      <w:t>Treatment Principles</w:t>
    </w:r>
  </w:p>
  <w:p w14:paraId="07F382BB" w14:textId="5DD55B80" w:rsidR="00F23ACB" w:rsidRDefault="00F23ACB">
    <w:pPr>
      <w:pStyle w:val="Header"/>
      <w:pBdr>
        <w:bottom w:val="single" w:sz="6" w:space="5" w:color="auto"/>
      </w:pBdr>
      <w:jc w:val="center"/>
      <w:rPr>
        <w:sz w:val="20"/>
      </w:rPr>
    </w:pPr>
    <w:r>
      <w:rPr>
        <w:sz w:val="20"/>
      </w:rPr>
      <w:fldChar w:fldCharType="begin"/>
    </w:r>
    <w:r>
      <w:rPr>
        <w:sz w:val="20"/>
      </w:rPr>
      <w:instrText>styleref "heading 1"</w:instrText>
    </w:r>
    <w:r>
      <w:rPr>
        <w:sz w:val="20"/>
      </w:rPr>
      <w:fldChar w:fldCharType="separate"/>
    </w:r>
    <w:r>
      <w:rPr>
        <w:noProof/>
        <w:sz w:val="20"/>
      </w:rPr>
      <w:t>PART 1 — INTRODUCTION/COMMENCEMENT</w:t>
    </w:r>
    <w:r>
      <w:rPr>
        <w:sz w:val="20"/>
      </w:rPr>
      <w:fldChar w:fldCharType="end"/>
    </w:r>
  </w:p>
  <w:p w14:paraId="23EB0432" w14:textId="77777777" w:rsidR="00F23ACB" w:rsidRDefault="00F23ACB">
    <w:pPr>
      <w:pStyle w:val="Header"/>
      <w:pBdr>
        <w:bottom w:val="single" w:sz="6" w:space="5" w:color="auto"/>
      </w:pBdr>
      <w:jc w:val="cente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D6D3" w14:textId="77777777" w:rsidR="00F23ACB" w:rsidRDefault="00F23ACB">
    <w:pPr>
      <w:pStyle w:val="Header"/>
      <w:jc w:val="center"/>
      <w:rPr>
        <w:b/>
      </w:rPr>
    </w:pPr>
    <w:r>
      <w:rPr>
        <w:b/>
      </w:rPr>
      <w:t>Treatment Principles</w:t>
    </w:r>
  </w:p>
  <w:p w14:paraId="063F3213" w14:textId="77777777" w:rsidR="00F23ACB" w:rsidRPr="00B57324" w:rsidRDefault="00F23ACB" w:rsidP="00B57324">
    <w:pPr>
      <w:pStyle w:val="Header"/>
      <w:pBdr>
        <w:bottom w:val="single" w:sz="4" w:space="1" w:color="auto"/>
      </w:pBdr>
      <w:rPr>
        <w:b/>
        <w:sz w:val="22"/>
        <w:szCs w:val="22"/>
      </w:rPr>
    </w:pPr>
    <w:r>
      <w:rPr>
        <w:b/>
      </w:rPr>
      <w:cr/>
    </w:r>
    <w:r w:rsidRPr="00B57324">
      <w:rPr>
        <w:b/>
      </w:rPr>
      <w:t xml:space="preserve"> </w:t>
    </w:r>
    <w:r w:rsidRPr="00B57324">
      <w:rPr>
        <w:b/>
        <w:sz w:val="22"/>
        <w:szCs w:val="22"/>
      </w:rPr>
      <w:t>Table of provisions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C7198" w14:textId="77777777" w:rsidR="00F23ACB" w:rsidRPr="00B57324" w:rsidRDefault="00F23ACB" w:rsidP="00B57324">
    <w:pPr>
      <w:pStyle w:val="Header"/>
      <w:pBdr>
        <w:bottom w:val="single" w:sz="4" w:space="1" w:color="auto"/>
      </w:pBdr>
      <w:rPr>
        <w:b/>
      </w:rPr>
    </w:pPr>
    <w:r w:rsidRPr="00B57324">
      <w:rPr>
        <w:b/>
      </w:rPr>
      <w:t>Table of provisions</w:t>
    </w:r>
  </w:p>
  <w:p w14:paraId="212EBD6C" w14:textId="77777777" w:rsidR="00F23ACB" w:rsidRDefault="00F23A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71773" w14:textId="77777777" w:rsidR="00F23ACB" w:rsidRDefault="00F23ACB">
    <w:pPr>
      <w:pStyle w:val="Header"/>
      <w:jc w:val="center"/>
      <w:rPr>
        <w:b/>
      </w:rPr>
    </w:pPr>
    <w:r>
      <w:rPr>
        <w:b/>
      </w:rPr>
      <w:t>Treatment Principles</w:t>
    </w:r>
  </w:p>
  <w:p w14:paraId="048B6ED2" w14:textId="77777777" w:rsidR="00F23ACB" w:rsidRPr="005D3CBF" w:rsidRDefault="00F23ACB" w:rsidP="00B57324">
    <w:pPr>
      <w:pStyle w:val="Header"/>
      <w:rPr>
        <w:b/>
        <w:sz w:val="22"/>
        <w:szCs w:val="22"/>
      </w:rPr>
    </w:pPr>
  </w:p>
  <w:p w14:paraId="7427322C" w14:textId="564A3488" w:rsidR="00F23ACB" w:rsidRPr="00B57324" w:rsidRDefault="00F23ACB" w:rsidP="00B57324">
    <w:pPr>
      <w:pStyle w:val="Header"/>
      <w:pBdr>
        <w:bottom w:val="single" w:sz="4" w:space="1" w:color="auto"/>
      </w:pBdr>
      <w:rPr>
        <w:b/>
        <w:sz w:val="22"/>
        <w:szCs w:val="22"/>
      </w:rPr>
    </w:pPr>
    <w:r w:rsidRPr="005D3CBF">
      <w:rPr>
        <w:b/>
        <w:sz w:val="22"/>
        <w:szCs w:val="22"/>
      </w:rPr>
      <w:fldChar w:fldCharType="begin"/>
    </w:r>
    <w:r w:rsidRPr="005D3CBF">
      <w:rPr>
        <w:b/>
        <w:sz w:val="22"/>
        <w:szCs w:val="22"/>
      </w:rPr>
      <w:instrText>styleref "heading 1"</w:instrText>
    </w:r>
    <w:r w:rsidRPr="005D3CBF">
      <w:rPr>
        <w:b/>
        <w:sz w:val="22"/>
        <w:szCs w:val="22"/>
      </w:rPr>
      <w:fldChar w:fldCharType="separate"/>
    </w:r>
    <w:r w:rsidR="0066209C">
      <w:rPr>
        <w:b/>
        <w:noProof/>
        <w:sz w:val="22"/>
        <w:szCs w:val="22"/>
      </w:rPr>
      <w:t>PART 1 — INTRODUCTION/COMMENCEMENT</w:t>
    </w:r>
    <w:r w:rsidRPr="005D3CBF">
      <w:rPr>
        <w:b/>
        <w:sz w:val="22"/>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1B42C" w14:textId="77777777" w:rsidR="00F23ACB" w:rsidRPr="005D3CBF" w:rsidRDefault="00F23ACB" w:rsidP="00FD556B">
    <w:pPr>
      <w:pStyle w:val="Header"/>
      <w:rPr>
        <w:b/>
        <w:sz w:val="22"/>
        <w:szCs w:val="22"/>
      </w:rPr>
    </w:pPr>
  </w:p>
  <w:p w14:paraId="5B49CD94" w14:textId="6C9DB3B0" w:rsidR="00F23ACB" w:rsidRPr="00FD556B" w:rsidRDefault="00F23ACB" w:rsidP="00FD556B">
    <w:pPr>
      <w:pStyle w:val="Header"/>
      <w:pBdr>
        <w:bottom w:val="single" w:sz="4" w:space="1" w:color="auto"/>
      </w:pBdr>
      <w:rPr>
        <w:b/>
        <w:sz w:val="22"/>
        <w:szCs w:val="22"/>
      </w:rPr>
    </w:pPr>
    <w:r w:rsidRPr="005D3CBF">
      <w:rPr>
        <w:b/>
        <w:sz w:val="22"/>
        <w:szCs w:val="22"/>
      </w:rPr>
      <w:fldChar w:fldCharType="begin"/>
    </w:r>
    <w:r w:rsidRPr="005D3CBF">
      <w:rPr>
        <w:b/>
        <w:sz w:val="22"/>
        <w:szCs w:val="22"/>
      </w:rPr>
      <w:instrText>styleref "heading 1"</w:instrText>
    </w:r>
    <w:r w:rsidRPr="005D3CBF">
      <w:rPr>
        <w:b/>
        <w:sz w:val="22"/>
        <w:szCs w:val="22"/>
      </w:rPr>
      <w:fldChar w:fldCharType="separate"/>
    </w:r>
    <w:r>
      <w:rPr>
        <w:b/>
        <w:noProof/>
        <w:sz w:val="22"/>
        <w:szCs w:val="22"/>
      </w:rPr>
      <w:t>PART 1 — INTRODUCTION/COMMENCEMENT</w:t>
    </w:r>
    <w:r w:rsidRPr="005D3CBF">
      <w:rPr>
        <w:b/>
        <w:sz w:val="22"/>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C8DC" w14:textId="77777777" w:rsidR="00F23ACB" w:rsidRDefault="00F23ACB">
    <w:pPr>
      <w:pStyle w:val="Header"/>
      <w:jc w:val="center"/>
      <w:rPr>
        <w:b/>
      </w:rPr>
    </w:pPr>
    <w:r>
      <w:rPr>
        <w:b/>
      </w:rPr>
      <w:t>Treatment Principles</w:t>
    </w:r>
  </w:p>
  <w:p w14:paraId="13BE872D" w14:textId="77777777" w:rsidR="00F23ACB" w:rsidRPr="003F070C" w:rsidRDefault="00F23ACB" w:rsidP="003F070C">
    <w:pPr>
      <w:pStyle w:val="Header"/>
      <w:pBdr>
        <w:bottom w:val="single" w:sz="4" w:space="1" w:color="auto"/>
      </w:pBdr>
      <w:rPr>
        <w:b/>
      </w:rPr>
    </w:pPr>
    <w:r>
      <w:rPr>
        <w:b/>
      </w:rPr>
      <w:cr/>
    </w:r>
    <w:r w:rsidRPr="003F070C">
      <w:rPr>
        <w:b/>
        <w:sz w:val="22"/>
        <w:szCs w:val="22"/>
      </w:rPr>
      <w:t xml:space="preserve"> </w:t>
    </w:r>
    <w:r w:rsidRPr="003F070C">
      <w:rPr>
        <w:b/>
      </w:rPr>
      <w:t>PART 2 — ELIGIBILITY FOR TREATMENT</w:t>
    </w:r>
  </w:p>
  <w:p w14:paraId="0F548884" w14:textId="77777777" w:rsidR="00F23ACB" w:rsidRDefault="00F23ACB" w:rsidP="00796C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DA35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8883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68AF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005C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3816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62CA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D8FB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4F5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169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4A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D1A15"/>
    <w:multiLevelType w:val="hybridMultilevel"/>
    <w:tmpl w:val="826A99E0"/>
    <w:lvl w:ilvl="0" w:tplc="9810206A">
      <w:start w:val="1"/>
      <w:numFmt w:val="lowerLetter"/>
      <w:lvlText w:val="(%1)"/>
      <w:lvlJc w:val="left"/>
      <w:pPr>
        <w:tabs>
          <w:tab w:val="num" w:pos="1440"/>
        </w:tabs>
        <w:ind w:left="1440" w:hanging="5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18F72E6"/>
    <w:multiLevelType w:val="hybridMultilevel"/>
    <w:tmpl w:val="448CFEAE"/>
    <w:lvl w:ilvl="0" w:tplc="816A2E50">
      <w:start w:val="1"/>
      <w:numFmt w:val="lowerRoman"/>
      <w:lvlText w:val="(%1)"/>
      <w:lvlJc w:val="left"/>
      <w:pPr>
        <w:ind w:left="1980" w:hanging="1440"/>
      </w:pPr>
      <w:rPr>
        <w:rFonts w:hint="default"/>
      </w:rPr>
    </w:lvl>
    <w:lvl w:ilvl="1" w:tplc="0C090019">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2" w15:restartNumberingAfterBreak="0">
    <w:nsid w:val="01A66A40"/>
    <w:multiLevelType w:val="hybridMultilevel"/>
    <w:tmpl w:val="61381572"/>
    <w:lvl w:ilvl="0" w:tplc="53DA352A">
      <w:start w:val="1"/>
      <w:numFmt w:val="lowerRoman"/>
      <w:lvlText w:val="(%1)"/>
      <w:lvlJc w:val="left"/>
      <w:pPr>
        <w:tabs>
          <w:tab w:val="num" w:pos="3600"/>
        </w:tabs>
        <w:ind w:left="3600" w:hanging="720"/>
      </w:pPr>
      <w:rPr>
        <w:rFonts w:hint="default"/>
      </w:rPr>
    </w:lvl>
    <w:lvl w:ilvl="1" w:tplc="061842E8">
      <w:start w:val="27"/>
      <w:numFmt w:val="lowerLetter"/>
      <w:lvlText w:val="(%2)"/>
      <w:lvlJc w:val="left"/>
      <w:pPr>
        <w:tabs>
          <w:tab w:val="num" w:pos="5040"/>
        </w:tabs>
        <w:ind w:left="5040" w:hanging="1440"/>
      </w:pPr>
      <w:rPr>
        <w:rFonts w:hint="default"/>
        <w:color w:val="000000"/>
      </w:rPr>
    </w:lvl>
    <w:lvl w:ilvl="2" w:tplc="0C09001B" w:tentative="1">
      <w:start w:val="1"/>
      <w:numFmt w:val="lowerRoman"/>
      <w:lvlText w:val="%3."/>
      <w:lvlJc w:val="right"/>
      <w:pPr>
        <w:tabs>
          <w:tab w:val="num" w:pos="4680"/>
        </w:tabs>
        <w:ind w:left="4680" w:hanging="180"/>
      </w:pPr>
    </w:lvl>
    <w:lvl w:ilvl="3" w:tplc="0C09000F" w:tentative="1">
      <w:start w:val="1"/>
      <w:numFmt w:val="decimal"/>
      <w:lvlText w:val="%4."/>
      <w:lvlJc w:val="left"/>
      <w:pPr>
        <w:tabs>
          <w:tab w:val="num" w:pos="5400"/>
        </w:tabs>
        <w:ind w:left="5400" w:hanging="360"/>
      </w:pPr>
    </w:lvl>
    <w:lvl w:ilvl="4" w:tplc="0C090019" w:tentative="1">
      <w:start w:val="1"/>
      <w:numFmt w:val="lowerLetter"/>
      <w:lvlText w:val="%5."/>
      <w:lvlJc w:val="left"/>
      <w:pPr>
        <w:tabs>
          <w:tab w:val="num" w:pos="6120"/>
        </w:tabs>
        <w:ind w:left="6120" w:hanging="360"/>
      </w:pPr>
    </w:lvl>
    <w:lvl w:ilvl="5" w:tplc="0C09001B" w:tentative="1">
      <w:start w:val="1"/>
      <w:numFmt w:val="lowerRoman"/>
      <w:lvlText w:val="%6."/>
      <w:lvlJc w:val="right"/>
      <w:pPr>
        <w:tabs>
          <w:tab w:val="num" w:pos="6840"/>
        </w:tabs>
        <w:ind w:left="6840" w:hanging="180"/>
      </w:pPr>
    </w:lvl>
    <w:lvl w:ilvl="6" w:tplc="0C09000F" w:tentative="1">
      <w:start w:val="1"/>
      <w:numFmt w:val="decimal"/>
      <w:lvlText w:val="%7."/>
      <w:lvlJc w:val="left"/>
      <w:pPr>
        <w:tabs>
          <w:tab w:val="num" w:pos="7560"/>
        </w:tabs>
        <w:ind w:left="7560" w:hanging="360"/>
      </w:pPr>
    </w:lvl>
    <w:lvl w:ilvl="7" w:tplc="0C090019" w:tentative="1">
      <w:start w:val="1"/>
      <w:numFmt w:val="lowerLetter"/>
      <w:lvlText w:val="%8."/>
      <w:lvlJc w:val="left"/>
      <w:pPr>
        <w:tabs>
          <w:tab w:val="num" w:pos="8280"/>
        </w:tabs>
        <w:ind w:left="8280" w:hanging="360"/>
      </w:pPr>
    </w:lvl>
    <w:lvl w:ilvl="8" w:tplc="0C09001B" w:tentative="1">
      <w:start w:val="1"/>
      <w:numFmt w:val="lowerRoman"/>
      <w:lvlText w:val="%9."/>
      <w:lvlJc w:val="right"/>
      <w:pPr>
        <w:tabs>
          <w:tab w:val="num" w:pos="9000"/>
        </w:tabs>
        <w:ind w:left="9000" w:hanging="180"/>
      </w:pPr>
    </w:lvl>
  </w:abstractNum>
  <w:abstractNum w:abstractNumId="13" w15:restartNumberingAfterBreak="0">
    <w:nsid w:val="032D0C5D"/>
    <w:multiLevelType w:val="multilevel"/>
    <w:tmpl w:val="EB9C8898"/>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061E568D"/>
    <w:multiLevelType w:val="hybridMultilevel"/>
    <w:tmpl w:val="FED4DA34"/>
    <w:lvl w:ilvl="0" w:tplc="AAB8E86C">
      <w:start w:val="1"/>
      <w:numFmt w:val="lowerLetter"/>
      <w:lvlText w:val="(%1)"/>
      <w:lvlJc w:val="left"/>
      <w:pPr>
        <w:ind w:left="1650" w:hanging="360"/>
      </w:pPr>
      <w:rPr>
        <w:rFonts w:hint="default"/>
      </w:rPr>
    </w:lvl>
    <w:lvl w:ilvl="1" w:tplc="0C090019">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5" w15:restartNumberingAfterBreak="0">
    <w:nsid w:val="07B54C5B"/>
    <w:multiLevelType w:val="singleLevel"/>
    <w:tmpl w:val="1CD6B822"/>
    <w:lvl w:ilvl="0">
      <w:start w:val="1"/>
      <w:numFmt w:val="lowerLetter"/>
      <w:lvlText w:val="(%1)"/>
      <w:lvlJc w:val="left"/>
      <w:pPr>
        <w:tabs>
          <w:tab w:val="num" w:pos="1425"/>
        </w:tabs>
        <w:ind w:left="1425" w:hanging="705"/>
      </w:pPr>
      <w:rPr>
        <w:rFonts w:hint="default"/>
      </w:rPr>
    </w:lvl>
  </w:abstractNum>
  <w:abstractNum w:abstractNumId="16" w15:restartNumberingAfterBreak="0">
    <w:nsid w:val="0865331A"/>
    <w:multiLevelType w:val="hybridMultilevel"/>
    <w:tmpl w:val="9A58CA3E"/>
    <w:lvl w:ilvl="0" w:tplc="0C090001">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3240"/>
        </w:tabs>
        <w:ind w:left="3240" w:hanging="360"/>
      </w:pPr>
      <w:rPr>
        <w:rFonts w:ascii="Courier New" w:hAnsi="Courier New" w:cs="Courier New"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087F2824"/>
    <w:multiLevelType w:val="hybridMultilevel"/>
    <w:tmpl w:val="EB7ED4BC"/>
    <w:lvl w:ilvl="0" w:tplc="9D1829EE">
      <w:start w:val="1"/>
      <w:numFmt w:val="lowerLetter"/>
      <w:lvlText w:val="(%1)"/>
      <w:lvlJc w:val="left"/>
      <w:pPr>
        <w:ind w:left="1095" w:hanging="37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0EDD71B4"/>
    <w:multiLevelType w:val="hybridMultilevel"/>
    <w:tmpl w:val="66F2DFA8"/>
    <w:lvl w:ilvl="0" w:tplc="5F7EFE0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0FA31B1C"/>
    <w:multiLevelType w:val="singleLevel"/>
    <w:tmpl w:val="73448240"/>
    <w:lvl w:ilvl="0">
      <w:start w:val="1"/>
      <w:numFmt w:val="lowerLetter"/>
      <w:lvlText w:val="(%1)"/>
      <w:lvlJc w:val="left"/>
      <w:pPr>
        <w:tabs>
          <w:tab w:val="num" w:pos="1652"/>
        </w:tabs>
        <w:ind w:left="1652" w:hanging="375"/>
      </w:pPr>
      <w:rPr>
        <w:rFonts w:hint="default"/>
      </w:rPr>
    </w:lvl>
  </w:abstractNum>
  <w:abstractNum w:abstractNumId="20" w15:restartNumberingAfterBreak="0">
    <w:nsid w:val="11C269C4"/>
    <w:multiLevelType w:val="singleLevel"/>
    <w:tmpl w:val="BF8268F4"/>
    <w:lvl w:ilvl="0">
      <w:start w:val="1"/>
      <w:numFmt w:val="lowerLetter"/>
      <w:lvlText w:val="(%1)"/>
      <w:lvlJc w:val="left"/>
      <w:pPr>
        <w:tabs>
          <w:tab w:val="num" w:pos="1440"/>
        </w:tabs>
        <w:ind w:left="1440" w:hanging="585"/>
      </w:pPr>
      <w:rPr>
        <w:rFonts w:hint="default"/>
      </w:rPr>
    </w:lvl>
  </w:abstractNum>
  <w:abstractNum w:abstractNumId="21" w15:restartNumberingAfterBreak="0">
    <w:nsid w:val="134E4796"/>
    <w:multiLevelType w:val="hybridMultilevel"/>
    <w:tmpl w:val="37E492AC"/>
    <w:lvl w:ilvl="0" w:tplc="01BE0EE6">
      <w:start w:val="1"/>
      <w:numFmt w:val="bullet"/>
      <w:lvlText w:val=""/>
      <w:lvlJc w:val="left"/>
      <w:pPr>
        <w:ind w:left="1440" w:hanging="360"/>
      </w:pPr>
      <w:rPr>
        <w:rFonts w:ascii="Symbol" w:hAnsi="Symbol" w:hint="default"/>
        <w:b w:val="0"/>
        <w:i w:val="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14291547"/>
    <w:multiLevelType w:val="hybridMultilevel"/>
    <w:tmpl w:val="A1D27FB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17C33B75"/>
    <w:multiLevelType w:val="hybridMultilevel"/>
    <w:tmpl w:val="AF2A645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8C15EFC"/>
    <w:multiLevelType w:val="hybridMultilevel"/>
    <w:tmpl w:val="1312F326"/>
    <w:lvl w:ilvl="0" w:tplc="CD26BF4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5" w15:restartNumberingAfterBreak="0">
    <w:nsid w:val="192E4171"/>
    <w:multiLevelType w:val="hybridMultilevel"/>
    <w:tmpl w:val="9BE41DB0"/>
    <w:lvl w:ilvl="0" w:tplc="01BE0EE6">
      <w:start w:val="1"/>
      <w:numFmt w:val="bullet"/>
      <w:lvlText w:val=""/>
      <w:lvlJc w:val="left"/>
      <w:pPr>
        <w:ind w:left="3000" w:hanging="360"/>
      </w:pPr>
      <w:rPr>
        <w:rFonts w:ascii="Symbol" w:hAnsi="Symbol" w:hint="default"/>
        <w:b w:val="0"/>
        <w:i w:val="0"/>
        <w:sz w:val="24"/>
      </w:rPr>
    </w:lvl>
    <w:lvl w:ilvl="1" w:tplc="0C090003" w:tentative="1">
      <w:start w:val="1"/>
      <w:numFmt w:val="bullet"/>
      <w:lvlText w:val="o"/>
      <w:lvlJc w:val="left"/>
      <w:pPr>
        <w:ind w:left="3720" w:hanging="360"/>
      </w:pPr>
      <w:rPr>
        <w:rFonts w:ascii="Courier New" w:hAnsi="Courier New" w:cs="Courier New" w:hint="default"/>
      </w:rPr>
    </w:lvl>
    <w:lvl w:ilvl="2" w:tplc="0C090005" w:tentative="1">
      <w:start w:val="1"/>
      <w:numFmt w:val="bullet"/>
      <w:lvlText w:val=""/>
      <w:lvlJc w:val="left"/>
      <w:pPr>
        <w:ind w:left="4440" w:hanging="360"/>
      </w:pPr>
      <w:rPr>
        <w:rFonts w:ascii="Wingdings" w:hAnsi="Wingdings" w:hint="default"/>
      </w:rPr>
    </w:lvl>
    <w:lvl w:ilvl="3" w:tplc="0C090001" w:tentative="1">
      <w:start w:val="1"/>
      <w:numFmt w:val="bullet"/>
      <w:lvlText w:val=""/>
      <w:lvlJc w:val="left"/>
      <w:pPr>
        <w:ind w:left="5160" w:hanging="360"/>
      </w:pPr>
      <w:rPr>
        <w:rFonts w:ascii="Symbol" w:hAnsi="Symbol" w:hint="default"/>
      </w:rPr>
    </w:lvl>
    <w:lvl w:ilvl="4" w:tplc="0C090003" w:tentative="1">
      <w:start w:val="1"/>
      <w:numFmt w:val="bullet"/>
      <w:lvlText w:val="o"/>
      <w:lvlJc w:val="left"/>
      <w:pPr>
        <w:ind w:left="5880" w:hanging="360"/>
      </w:pPr>
      <w:rPr>
        <w:rFonts w:ascii="Courier New" w:hAnsi="Courier New" w:cs="Courier New" w:hint="default"/>
      </w:rPr>
    </w:lvl>
    <w:lvl w:ilvl="5" w:tplc="0C090005" w:tentative="1">
      <w:start w:val="1"/>
      <w:numFmt w:val="bullet"/>
      <w:lvlText w:val=""/>
      <w:lvlJc w:val="left"/>
      <w:pPr>
        <w:ind w:left="6600" w:hanging="360"/>
      </w:pPr>
      <w:rPr>
        <w:rFonts w:ascii="Wingdings" w:hAnsi="Wingdings" w:hint="default"/>
      </w:rPr>
    </w:lvl>
    <w:lvl w:ilvl="6" w:tplc="0C090001" w:tentative="1">
      <w:start w:val="1"/>
      <w:numFmt w:val="bullet"/>
      <w:lvlText w:val=""/>
      <w:lvlJc w:val="left"/>
      <w:pPr>
        <w:ind w:left="7320" w:hanging="360"/>
      </w:pPr>
      <w:rPr>
        <w:rFonts w:ascii="Symbol" w:hAnsi="Symbol" w:hint="default"/>
      </w:rPr>
    </w:lvl>
    <w:lvl w:ilvl="7" w:tplc="0C090003" w:tentative="1">
      <w:start w:val="1"/>
      <w:numFmt w:val="bullet"/>
      <w:lvlText w:val="o"/>
      <w:lvlJc w:val="left"/>
      <w:pPr>
        <w:ind w:left="8040" w:hanging="360"/>
      </w:pPr>
      <w:rPr>
        <w:rFonts w:ascii="Courier New" w:hAnsi="Courier New" w:cs="Courier New" w:hint="default"/>
      </w:rPr>
    </w:lvl>
    <w:lvl w:ilvl="8" w:tplc="0C090005" w:tentative="1">
      <w:start w:val="1"/>
      <w:numFmt w:val="bullet"/>
      <w:lvlText w:val=""/>
      <w:lvlJc w:val="left"/>
      <w:pPr>
        <w:ind w:left="8760" w:hanging="360"/>
      </w:pPr>
      <w:rPr>
        <w:rFonts w:ascii="Wingdings" w:hAnsi="Wingdings" w:hint="default"/>
      </w:rPr>
    </w:lvl>
  </w:abstractNum>
  <w:abstractNum w:abstractNumId="26" w15:restartNumberingAfterBreak="0">
    <w:nsid w:val="1A1B31D7"/>
    <w:multiLevelType w:val="hybridMultilevel"/>
    <w:tmpl w:val="897CF494"/>
    <w:lvl w:ilvl="0" w:tplc="6EC262AA">
      <w:start w:val="1"/>
      <w:numFmt w:val="lowerLetter"/>
      <w:lvlText w:val="(%1)"/>
      <w:lvlJc w:val="left"/>
      <w:pPr>
        <w:ind w:left="502" w:hanging="360"/>
      </w:pPr>
      <w:rPr>
        <w:rFonts w:hint="default"/>
        <w:b/>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1BC17119"/>
    <w:multiLevelType w:val="multilevel"/>
    <w:tmpl w:val="13142BE0"/>
    <w:lvl w:ilvl="0">
      <w:start w:val="7"/>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E682806"/>
    <w:multiLevelType w:val="hybridMultilevel"/>
    <w:tmpl w:val="6B38A0A0"/>
    <w:lvl w:ilvl="0" w:tplc="01BE0EE6">
      <w:start w:val="1"/>
      <w:numFmt w:val="bullet"/>
      <w:lvlText w:val=""/>
      <w:lvlJc w:val="left"/>
      <w:pPr>
        <w:ind w:left="1500" w:hanging="360"/>
      </w:pPr>
      <w:rPr>
        <w:rFonts w:ascii="Symbol" w:hAnsi="Symbol" w:hint="default"/>
        <w:b w:val="0"/>
        <w:i w:val="0"/>
        <w:sz w:val="24"/>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9" w15:restartNumberingAfterBreak="0">
    <w:nsid w:val="1E79338D"/>
    <w:multiLevelType w:val="singleLevel"/>
    <w:tmpl w:val="E7A0652A"/>
    <w:lvl w:ilvl="0">
      <w:start w:val="1"/>
      <w:numFmt w:val="lowerLetter"/>
      <w:lvlText w:val="(%1)"/>
      <w:lvlJc w:val="left"/>
      <w:pPr>
        <w:tabs>
          <w:tab w:val="num" w:pos="2160"/>
        </w:tabs>
        <w:ind w:left="2160" w:hanging="1020"/>
      </w:pPr>
      <w:rPr>
        <w:rFonts w:hint="default"/>
      </w:rPr>
    </w:lvl>
  </w:abstractNum>
  <w:abstractNum w:abstractNumId="30" w15:restartNumberingAfterBreak="0">
    <w:nsid w:val="21CA7401"/>
    <w:multiLevelType w:val="singleLevel"/>
    <w:tmpl w:val="597C7E56"/>
    <w:lvl w:ilvl="0">
      <w:start w:val="1"/>
      <w:numFmt w:val="lowerLetter"/>
      <w:lvlText w:val="(%1)"/>
      <w:lvlJc w:val="left"/>
      <w:pPr>
        <w:tabs>
          <w:tab w:val="num" w:pos="1080"/>
        </w:tabs>
        <w:ind w:left="1080" w:hanging="360"/>
      </w:pPr>
    </w:lvl>
  </w:abstractNum>
  <w:abstractNum w:abstractNumId="31" w15:restartNumberingAfterBreak="0">
    <w:nsid w:val="22572747"/>
    <w:multiLevelType w:val="singleLevel"/>
    <w:tmpl w:val="065C64F6"/>
    <w:lvl w:ilvl="0">
      <w:start w:val="4"/>
      <w:numFmt w:val="lowerLetter"/>
      <w:lvlText w:val="(%1)"/>
      <w:lvlJc w:val="left"/>
      <w:pPr>
        <w:tabs>
          <w:tab w:val="num" w:pos="1440"/>
        </w:tabs>
        <w:ind w:left="1440" w:hanging="585"/>
      </w:pPr>
      <w:rPr>
        <w:rFonts w:hint="default"/>
      </w:rPr>
    </w:lvl>
  </w:abstractNum>
  <w:abstractNum w:abstractNumId="32" w15:restartNumberingAfterBreak="0">
    <w:nsid w:val="22846CD5"/>
    <w:multiLevelType w:val="hybridMultilevel"/>
    <w:tmpl w:val="B7ACF874"/>
    <w:lvl w:ilvl="0" w:tplc="22822004">
      <w:start w:val="1"/>
      <w:numFmt w:val="lowerLetter"/>
      <w:lvlText w:val="(%1)"/>
      <w:lvlJc w:val="left"/>
      <w:pPr>
        <w:tabs>
          <w:tab w:val="num" w:pos="1845"/>
        </w:tabs>
        <w:ind w:left="1845" w:hanging="405"/>
      </w:pPr>
      <w:rPr>
        <w:rFonts w:hint="default"/>
        <w:b/>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3" w15:restartNumberingAfterBreak="0">
    <w:nsid w:val="24EF2DAF"/>
    <w:multiLevelType w:val="hybridMultilevel"/>
    <w:tmpl w:val="8C8C3D6E"/>
    <w:lvl w:ilvl="0" w:tplc="21CCCFA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27313DAA"/>
    <w:multiLevelType w:val="multilevel"/>
    <w:tmpl w:val="D1DA316A"/>
    <w:lvl w:ilvl="0">
      <w:start w:val="7"/>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8A73E32"/>
    <w:multiLevelType w:val="singleLevel"/>
    <w:tmpl w:val="811CA0F8"/>
    <w:lvl w:ilvl="0">
      <w:start w:val="4"/>
      <w:numFmt w:val="lowerLetter"/>
      <w:lvlText w:val="(%1)"/>
      <w:lvlJc w:val="left"/>
      <w:pPr>
        <w:tabs>
          <w:tab w:val="num" w:pos="1215"/>
        </w:tabs>
        <w:ind w:left="1215" w:hanging="360"/>
      </w:pPr>
      <w:rPr>
        <w:rFonts w:hint="default"/>
      </w:rPr>
    </w:lvl>
  </w:abstractNum>
  <w:abstractNum w:abstractNumId="36" w15:restartNumberingAfterBreak="0">
    <w:nsid w:val="2C156639"/>
    <w:multiLevelType w:val="singleLevel"/>
    <w:tmpl w:val="EB08538E"/>
    <w:lvl w:ilvl="0">
      <w:start w:val="1"/>
      <w:numFmt w:val="lowerLetter"/>
      <w:lvlText w:val="(%1)"/>
      <w:lvlJc w:val="left"/>
      <w:pPr>
        <w:tabs>
          <w:tab w:val="num" w:pos="1421"/>
        </w:tabs>
        <w:ind w:left="1421" w:hanging="570"/>
      </w:pPr>
      <w:rPr>
        <w:rFonts w:hint="default"/>
      </w:rPr>
    </w:lvl>
  </w:abstractNum>
  <w:abstractNum w:abstractNumId="37" w15:restartNumberingAfterBreak="0">
    <w:nsid w:val="2D7644E4"/>
    <w:multiLevelType w:val="hybridMultilevel"/>
    <w:tmpl w:val="7416CA4A"/>
    <w:lvl w:ilvl="0" w:tplc="4172060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30AF5C5A"/>
    <w:multiLevelType w:val="hybridMultilevel"/>
    <w:tmpl w:val="F2B46D6C"/>
    <w:lvl w:ilvl="0" w:tplc="2A76752E">
      <w:start w:val="1"/>
      <w:numFmt w:val="lowerLetter"/>
      <w:lvlText w:val="(%1)"/>
      <w:lvlJc w:val="left"/>
      <w:pPr>
        <w:tabs>
          <w:tab w:val="num" w:pos="1080"/>
        </w:tabs>
        <w:ind w:left="1080" w:hanging="360"/>
      </w:pPr>
    </w:lvl>
    <w:lvl w:ilvl="1" w:tplc="0C090019">
      <w:start w:val="1"/>
      <w:numFmt w:val="lowerLetter"/>
      <w:lvlText w:val="%2."/>
      <w:lvlJc w:val="left"/>
      <w:pPr>
        <w:tabs>
          <w:tab w:val="num" w:pos="1800"/>
        </w:tabs>
        <w:ind w:left="180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9" w15:restartNumberingAfterBreak="0">
    <w:nsid w:val="31764116"/>
    <w:multiLevelType w:val="hybridMultilevel"/>
    <w:tmpl w:val="41EA3E14"/>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35484254"/>
    <w:multiLevelType w:val="hybridMultilevel"/>
    <w:tmpl w:val="88E08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1BE0EE6">
      <w:start w:val="1"/>
      <w:numFmt w:val="bullet"/>
      <w:lvlText w:val=""/>
      <w:lvlJc w:val="left"/>
      <w:pPr>
        <w:ind w:left="2160" w:hanging="360"/>
      </w:pPr>
      <w:rPr>
        <w:rFonts w:ascii="Symbol" w:hAnsi="Symbol" w:hint="default"/>
        <w:b w:val="0"/>
        <w:i w:val="0"/>
        <w:sz w:val="24"/>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5DF71E2"/>
    <w:multiLevelType w:val="singleLevel"/>
    <w:tmpl w:val="6394B426"/>
    <w:lvl w:ilvl="0">
      <w:start w:val="1"/>
      <w:numFmt w:val="lowerLetter"/>
      <w:lvlText w:val="(%1)"/>
      <w:lvlJc w:val="left"/>
      <w:pPr>
        <w:tabs>
          <w:tab w:val="num" w:pos="720"/>
        </w:tabs>
        <w:ind w:left="720" w:hanging="720"/>
      </w:pPr>
      <w:rPr>
        <w:rFonts w:hint="default"/>
      </w:rPr>
    </w:lvl>
  </w:abstractNum>
  <w:abstractNum w:abstractNumId="42" w15:restartNumberingAfterBreak="0">
    <w:nsid w:val="3AE10102"/>
    <w:multiLevelType w:val="singleLevel"/>
    <w:tmpl w:val="ADE0FCF6"/>
    <w:lvl w:ilvl="0">
      <w:start w:val="1"/>
      <w:numFmt w:val="lowerRoman"/>
      <w:lvlText w:val="(%1)"/>
      <w:lvlJc w:val="left"/>
      <w:pPr>
        <w:tabs>
          <w:tab w:val="num" w:pos="2153"/>
        </w:tabs>
        <w:ind w:left="2153" w:hanging="720"/>
      </w:pPr>
      <w:rPr>
        <w:rFonts w:hint="default"/>
      </w:rPr>
    </w:lvl>
  </w:abstractNum>
  <w:abstractNum w:abstractNumId="43" w15:restartNumberingAfterBreak="0">
    <w:nsid w:val="3AFB5DFE"/>
    <w:multiLevelType w:val="singleLevel"/>
    <w:tmpl w:val="3260D5C4"/>
    <w:lvl w:ilvl="0">
      <w:start w:val="14"/>
      <w:numFmt w:val="lowerLetter"/>
      <w:lvlText w:val="(%1)"/>
      <w:lvlJc w:val="left"/>
      <w:pPr>
        <w:tabs>
          <w:tab w:val="num" w:pos="1209"/>
        </w:tabs>
        <w:ind w:left="1209" w:hanging="360"/>
      </w:pPr>
      <w:rPr>
        <w:rFonts w:hint="default"/>
      </w:rPr>
    </w:lvl>
  </w:abstractNum>
  <w:abstractNum w:abstractNumId="44" w15:restartNumberingAfterBreak="0">
    <w:nsid w:val="3F6E164C"/>
    <w:multiLevelType w:val="singleLevel"/>
    <w:tmpl w:val="50C4C410"/>
    <w:lvl w:ilvl="0">
      <w:start w:val="1"/>
      <w:numFmt w:val="lowerLetter"/>
      <w:lvlText w:val="(%1)"/>
      <w:lvlJc w:val="left"/>
      <w:pPr>
        <w:tabs>
          <w:tab w:val="num" w:pos="1793"/>
        </w:tabs>
        <w:ind w:left="1793" w:hanging="375"/>
      </w:pPr>
      <w:rPr>
        <w:rFonts w:hint="default"/>
      </w:rPr>
    </w:lvl>
  </w:abstractNum>
  <w:abstractNum w:abstractNumId="45" w15:restartNumberingAfterBreak="0">
    <w:nsid w:val="447F7843"/>
    <w:multiLevelType w:val="singleLevel"/>
    <w:tmpl w:val="0BC015A6"/>
    <w:lvl w:ilvl="0">
      <w:start w:val="8"/>
      <w:numFmt w:val="lowerLetter"/>
      <w:lvlText w:val="(%1)"/>
      <w:lvlJc w:val="left"/>
      <w:pPr>
        <w:tabs>
          <w:tab w:val="num" w:pos="1209"/>
        </w:tabs>
        <w:ind w:left="1209" w:hanging="360"/>
      </w:pPr>
      <w:rPr>
        <w:rFonts w:hint="default"/>
      </w:rPr>
    </w:lvl>
  </w:abstractNum>
  <w:abstractNum w:abstractNumId="46" w15:restartNumberingAfterBreak="0">
    <w:nsid w:val="49381BBC"/>
    <w:multiLevelType w:val="singleLevel"/>
    <w:tmpl w:val="4D8EC75C"/>
    <w:lvl w:ilvl="0">
      <w:start w:val="2"/>
      <w:numFmt w:val="lowerLetter"/>
      <w:lvlText w:val="(%1)"/>
      <w:lvlJc w:val="left"/>
      <w:pPr>
        <w:tabs>
          <w:tab w:val="num" w:pos="2160"/>
        </w:tabs>
        <w:ind w:left="2160" w:hanging="720"/>
      </w:pPr>
      <w:rPr>
        <w:rFonts w:hint="default"/>
      </w:rPr>
    </w:lvl>
  </w:abstractNum>
  <w:abstractNum w:abstractNumId="47" w15:restartNumberingAfterBreak="0">
    <w:nsid w:val="4A101289"/>
    <w:multiLevelType w:val="hybridMultilevel"/>
    <w:tmpl w:val="B0901934"/>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4DFD3683"/>
    <w:multiLevelType w:val="hybridMultilevel"/>
    <w:tmpl w:val="E2E275AA"/>
    <w:lvl w:ilvl="0" w:tplc="1124014C">
      <w:start w:val="1"/>
      <w:numFmt w:val="lowerRoman"/>
      <w:lvlText w:val="(%1)"/>
      <w:lvlJc w:val="left"/>
      <w:pPr>
        <w:tabs>
          <w:tab w:val="num" w:pos="1814"/>
        </w:tabs>
        <w:ind w:left="1758" w:hanging="511"/>
      </w:pPr>
      <w:rPr>
        <w:rFonts w:hint="default"/>
      </w:rPr>
    </w:lvl>
    <w:lvl w:ilvl="1" w:tplc="65B4067C">
      <w:start w:val="1"/>
      <w:numFmt w:val="lowerLetter"/>
      <w:lvlText w:val="(%2)"/>
      <w:lvlJc w:val="left"/>
      <w:pPr>
        <w:tabs>
          <w:tab w:val="num" w:pos="7395"/>
        </w:tabs>
        <w:ind w:left="7395" w:hanging="6315"/>
      </w:pPr>
      <w:rPr>
        <w:rFonts w:hint="default"/>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4DFE4355"/>
    <w:multiLevelType w:val="multilevel"/>
    <w:tmpl w:val="AAA299DA"/>
    <w:lvl w:ilvl="0">
      <w:start w:val="7"/>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5"/>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2A37DE6"/>
    <w:multiLevelType w:val="hybridMultilevel"/>
    <w:tmpl w:val="445C0A92"/>
    <w:lvl w:ilvl="0" w:tplc="C9D0C896">
      <w:start w:val="2"/>
      <w:numFmt w:val="decimal"/>
      <w:lvlText w:val="(%1)"/>
      <w:lvlJc w:val="left"/>
      <w:pPr>
        <w:ind w:left="2128" w:hanging="360"/>
      </w:pPr>
      <w:rPr>
        <w:rFonts w:hint="default"/>
      </w:rPr>
    </w:lvl>
    <w:lvl w:ilvl="1" w:tplc="0C090019">
      <w:start w:val="1"/>
      <w:numFmt w:val="lowerLetter"/>
      <w:lvlText w:val="%2."/>
      <w:lvlJc w:val="left"/>
      <w:pPr>
        <w:ind w:left="2488" w:hanging="360"/>
      </w:pPr>
    </w:lvl>
    <w:lvl w:ilvl="2" w:tplc="0C09001B" w:tentative="1">
      <w:start w:val="1"/>
      <w:numFmt w:val="lowerRoman"/>
      <w:lvlText w:val="%3."/>
      <w:lvlJc w:val="right"/>
      <w:pPr>
        <w:ind w:left="3208" w:hanging="180"/>
      </w:pPr>
    </w:lvl>
    <w:lvl w:ilvl="3" w:tplc="0C09000F" w:tentative="1">
      <w:start w:val="1"/>
      <w:numFmt w:val="decimal"/>
      <w:lvlText w:val="%4."/>
      <w:lvlJc w:val="left"/>
      <w:pPr>
        <w:ind w:left="3928" w:hanging="360"/>
      </w:pPr>
    </w:lvl>
    <w:lvl w:ilvl="4" w:tplc="0C090019" w:tentative="1">
      <w:start w:val="1"/>
      <w:numFmt w:val="lowerLetter"/>
      <w:lvlText w:val="%5."/>
      <w:lvlJc w:val="left"/>
      <w:pPr>
        <w:ind w:left="4648" w:hanging="360"/>
      </w:pPr>
    </w:lvl>
    <w:lvl w:ilvl="5" w:tplc="0C09001B" w:tentative="1">
      <w:start w:val="1"/>
      <w:numFmt w:val="lowerRoman"/>
      <w:lvlText w:val="%6."/>
      <w:lvlJc w:val="right"/>
      <w:pPr>
        <w:ind w:left="5368" w:hanging="180"/>
      </w:pPr>
    </w:lvl>
    <w:lvl w:ilvl="6" w:tplc="0C09000F" w:tentative="1">
      <w:start w:val="1"/>
      <w:numFmt w:val="decimal"/>
      <w:lvlText w:val="%7."/>
      <w:lvlJc w:val="left"/>
      <w:pPr>
        <w:ind w:left="6088" w:hanging="360"/>
      </w:pPr>
    </w:lvl>
    <w:lvl w:ilvl="7" w:tplc="0C090019" w:tentative="1">
      <w:start w:val="1"/>
      <w:numFmt w:val="lowerLetter"/>
      <w:lvlText w:val="%8."/>
      <w:lvlJc w:val="left"/>
      <w:pPr>
        <w:ind w:left="6808" w:hanging="360"/>
      </w:pPr>
    </w:lvl>
    <w:lvl w:ilvl="8" w:tplc="0C09001B" w:tentative="1">
      <w:start w:val="1"/>
      <w:numFmt w:val="lowerRoman"/>
      <w:lvlText w:val="%9."/>
      <w:lvlJc w:val="right"/>
      <w:pPr>
        <w:ind w:left="7528" w:hanging="180"/>
      </w:pPr>
    </w:lvl>
  </w:abstractNum>
  <w:abstractNum w:abstractNumId="51" w15:restartNumberingAfterBreak="0">
    <w:nsid w:val="57D1295F"/>
    <w:multiLevelType w:val="singleLevel"/>
    <w:tmpl w:val="0C090019"/>
    <w:lvl w:ilvl="0">
      <w:start w:val="1"/>
      <w:numFmt w:val="lowerLetter"/>
      <w:lvlText w:val="(%1)"/>
      <w:lvlJc w:val="left"/>
      <w:pPr>
        <w:tabs>
          <w:tab w:val="num" w:pos="360"/>
        </w:tabs>
        <w:ind w:left="360" w:hanging="360"/>
      </w:pPr>
    </w:lvl>
  </w:abstractNum>
  <w:abstractNum w:abstractNumId="52" w15:restartNumberingAfterBreak="0">
    <w:nsid w:val="5C4F1F26"/>
    <w:multiLevelType w:val="hybridMultilevel"/>
    <w:tmpl w:val="51602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1BE0EE6">
      <w:start w:val="1"/>
      <w:numFmt w:val="bullet"/>
      <w:lvlText w:val=""/>
      <w:lvlJc w:val="left"/>
      <w:pPr>
        <w:ind w:left="2160" w:hanging="360"/>
      </w:pPr>
      <w:rPr>
        <w:rFonts w:ascii="Symbol" w:hAnsi="Symbol" w:hint="default"/>
        <w:b w:val="0"/>
        <w:i w:val="0"/>
        <w:sz w:val="24"/>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CF902DF"/>
    <w:multiLevelType w:val="hybridMultilevel"/>
    <w:tmpl w:val="7C72970A"/>
    <w:lvl w:ilvl="0" w:tplc="45EE24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5DA264A2"/>
    <w:multiLevelType w:val="singleLevel"/>
    <w:tmpl w:val="AA90067C"/>
    <w:lvl w:ilvl="0">
      <w:start w:val="2"/>
      <w:numFmt w:val="lowerLetter"/>
      <w:lvlText w:val="(%1)"/>
      <w:lvlJc w:val="left"/>
      <w:pPr>
        <w:tabs>
          <w:tab w:val="num" w:pos="1440"/>
        </w:tabs>
        <w:ind w:left="1440" w:hanging="585"/>
      </w:pPr>
      <w:rPr>
        <w:rFonts w:hint="default"/>
      </w:rPr>
    </w:lvl>
  </w:abstractNum>
  <w:abstractNum w:abstractNumId="55" w15:restartNumberingAfterBreak="0">
    <w:nsid w:val="5DCC198F"/>
    <w:multiLevelType w:val="hybridMultilevel"/>
    <w:tmpl w:val="867EF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E2340EE"/>
    <w:multiLevelType w:val="hybridMultilevel"/>
    <w:tmpl w:val="83A4D02C"/>
    <w:lvl w:ilvl="0" w:tplc="870EC202">
      <w:start w:val="28"/>
      <w:numFmt w:val="lowerLetter"/>
      <w:lvlText w:val="(%1)"/>
      <w:lvlJc w:val="left"/>
      <w:pPr>
        <w:tabs>
          <w:tab w:val="num" w:pos="4800"/>
        </w:tabs>
        <w:ind w:left="4800" w:hanging="480"/>
      </w:pPr>
      <w:rPr>
        <w:rFonts w:hint="default"/>
      </w:rPr>
    </w:lvl>
    <w:lvl w:ilvl="1" w:tplc="0C090019" w:tentative="1">
      <w:start w:val="1"/>
      <w:numFmt w:val="lowerLetter"/>
      <w:lvlText w:val="%2."/>
      <w:lvlJc w:val="left"/>
      <w:pPr>
        <w:tabs>
          <w:tab w:val="num" w:pos="5400"/>
        </w:tabs>
        <w:ind w:left="5400" w:hanging="360"/>
      </w:pPr>
    </w:lvl>
    <w:lvl w:ilvl="2" w:tplc="0C09001B" w:tentative="1">
      <w:start w:val="1"/>
      <w:numFmt w:val="lowerRoman"/>
      <w:lvlText w:val="%3."/>
      <w:lvlJc w:val="right"/>
      <w:pPr>
        <w:tabs>
          <w:tab w:val="num" w:pos="6120"/>
        </w:tabs>
        <w:ind w:left="6120" w:hanging="180"/>
      </w:pPr>
    </w:lvl>
    <w:lvl w:ilvl="3" w:tplc="0C09000F" w:tentative="1">
      <w:start w:val="1"/>
      <w:numFmt w:val="decimal"/>
      <w:lvlText w:val="%4."/>
      <w:lvlJc w:val="left"/>
      <w:pPr>
        <w:tabs>
          <w:tab w:val="num" w:pos="6840"/>
        </w:tabs>
        <w:ind w:left="6840" w:hanging="360"/>
      </w:pPr>
    </w:lvl>
    <w:lvl w:ilvl="4" w:tplc="0C090019" w:tentative="1">
      <w:start w:val="1"/>
      <w:numFmt w:val="lowerLetter"/>
      <w:lvlText w:val="%5."/>
      <w:lvlJc w:val="left"/>
      <w:pPr>
        <w:tabs>
          <w:tab w:val="num" w:pos="7560"/>
        </w:tabs>
        <w:ind w:left="7560" w:hanging="360"/>
      </w:pPr>
    </w:lvl>
    <w:lvl w:ilvl="5" w:tplc="0C09001B" w:tentative="1">
      <w:start w:val="1"/>
      <w:numFmt w:val="lowerRoman"/>
      <w:lvlText w:val="%6."/>
      <w:lvlJc w:val="right"/>
      <w:pPr>
        <w:tabs>
          <w:tab w:val="num" w:pos="8280"/>
        </w:tabs>
        <w:ind w:left="8280" w:hanging="180"/>
      </w:pPr>
    </w:lvl>
    <w:lvl w:ilvl="6" w:tplc="0C09000F" w:tentative="1">
      <w:start w:val="1"/>
      <w:numFmt w:val="decimal"/>
      <w:lvlText w:val="%7."/>
      <w:lvlJc w:val="left"/>
      <w:pPr>
        <w:tabs>
          <w:tab w:val="num" w:pos="9000"/>
        </w:tabs>
        <w:ind w:left="9000" w:hanging="360"/>
      </w:pPr>
    </w:lvl>
    <w:lvl w:ilvl="7" w:tplc="0C090019" w:tentative="1">
      <w:start w:val="1"/>
      <w:numFmt w:val="lowerLetter"/>
      <w:lvlText w:val="%8."/>
      <w:lvlJc w:val="left"/>
      <w:pPr>
        <w:tabs>
          <w:tab w:val="num" w:pos="9720"/>
        </w:tabs>
        <w:ind w:left="9720" w:hanging="360"/>
      </w:pPr>
    </w:lvl>
    <w:lvl w:ilvl="8" w:tplc="0C09001B" w:tentative="1">
      <w:start w:val="1"/>
      <w:numFmt w:val="lowerRoman"/>
      <w:lvlText w:val="%9."/>
      <w:lvlJc w:val="right"/>
      <w:pPr>
        <w:tabs>
          <w:tab w:val="num" w:pos="10440"/>
        </w:tabs>
        <w:ind w:left="10440" w:hanging="180"/>
      </w:pPr>
    </w:lvl>
  </w:abstractNum>
  <w:abstractNum w:abstractNumId="57" w15:restartNumberingAfterBreak="0">
    <w:nsid w:val="5E7165B8"/>
    <w:multiLevelType w:val="hybridMultilevel"/>
    <w:tmpl w:val="DDEE8C18"/>
    <w:lvl w:ilvl="0" w:tplc="6EFE6B38">
      <w:start w:val="1"/>
      <w:numFmt w:val="lowerRoman"/>
      <w:lvlText w:val="(%1)"/>
      <w:lvlJc w:val="left"/>
      <w:pPr>
        <w:ind w:left="2138" w:hanging="720"/>
      </w:pPr>
      <w:rPr>
        <w:rFonts w:cs="Times New Roman" w:hint="default"/>
      </w:rPr>
    </w:lvl>
    <w:lvl w:ilvl="1" w:tplc="0C090019" w:tentative="1">
      <w:start w:val="1"/>
      <w:numFmt w:val="lowerLetter"/>
      <w:lvlText w:val="%2."/>
      <w:lvlJc w:val="left"/>
      <w:pPr>
        <w:ind w:left="2498" w:hanging="360"/>
      </w:pPr>
      <w:rPr>
        <w:rFonts w:cs="Times New Roman"/>
      </w:rPr>
    </w:lvl>
    <w:lvl w:ilvl="2" w:tplc="0C09001B" w:tentative="1">
      <w:start w:val="1"/>
      <w:numFmt w:val="lowerRoman"/>
      <w:lvlText w:val="%3."/>
      <w:lvlJc w:val="right"/>
      <w:pPr>
        <w:ind w:left="3218" w:hanging="180"/>
      </w:pPr>
      <w:rPr>
        <w:rFonts w:cs="Times New Roman"/>
      </w:rPr>
    </w:lvl>
    <w:lvl w:ilvl="3" w:tplc="0C09000F" w:tentative="1">
      <w:start w:val="1"/>
      <w:numFmt w:val="decimal"/>
      <w:lvlText w:val="%4."/>
      <w:lvlJc w:val="left"/>
      <w:pPr>
        <w:ind w:left="3938" w:hanging="360"/>
      </w:pPr>
      <w:rPr>
        <w:rFonts w:cs="Times New Roman"/>
      </w:rPr>
    </w:lvl>
    <w:lvl w:ilvl="4" w:tplc="0C090019" w:tentative="1">
      <w:start w:val="1"/>
      <w:numFmt w:val="lowerLetter"/>
      <w:lvlText w:val="%5."/>
      <w:lvlJc w:val="left"/>
      <w:pPr>
        <w:ind w:left="4658" w:hanging="360"/>
      </w:pPr>
      <w:rPr>
        <w:rFonts w:cs="Times New Roman"/>
      </w:rPr>
    </w:lvl>
    <w:lvl w:ilvl="5" w:tplc="0C09001B" w:tentative="1">
      <w:start w:val="1"/>
      <w:numFmt w:val="lowerRoman"/>
      <w:lvlText w:val="%6."/>
      <w:lvlJc w:val="right"/>
      <w:pPr>
        <w:ind w:left="5378" w:hanging="180"/>
      </w:pPr>
      <w:rPr>
        <w:rFonts w:cs="Times New Roman"/>
      </w:rPr>
    </w:lvl>
    <w:lvl w:ilvl="6" w:tplc="0C09000F" w:tentative="1">
      <w:start w:val="1"/>
      <w:numFmt w:val="decimal"/>
      <w:lvlText w:val="%7."/>
      <w:lvlJc w:val="left"/>
      <w:pPr>
        <w:ind w:left="6098" w:hanging="360"/>
      </w:pPr>
      <w:rPr>
        <w:rFonts w:cs="Times New Roman"/>
      </w:rPr>
    </w:lvl>
    <w:lvl w:ilvl="7" w:tplc="0C090019" w:tentative="1">
      <w:start w:val="1"/>
      <w:numFmt w:val="lowerLetter"/>
      <w:lvlText w:val="%8."/>
      <w:lvlJc w:val="left"/>
      <w:pPr>
        <w:ind w:left="6818" w:hanging="360"/>
      </w:pPr>
      <w:rPr>
        <w:rFonts w:cs="Times New Roman"/>
      </w:rPr>
    </w:lvl>
    <w:lvl w:ilvl="8" w:tplc="0C09001B" w:tentative="1">
      <w:start w:val="1"/>
      <w:numFmt w:val="lowerRoman"/>
      <w:lvlText w:val="%9."/>
      <w:lvlJc w:val="right"/>
      <w:pPr>
        <w:ind w:left="7538" w:hanging="180"/>
      </w:pPr>
      <w:rPr>
        <w:rFonts w:cs="Times New Roman"/>
      </w:rPr>
    </w:lvl>
  </w:abstractNum>
  <w:abstractNum w:abstractNumId="58" w15:restartNumberingAfterBreak="0">
    <w:nsid w:val="5EC900C6"/>
    <w:multiLevelType w:val="hybridMultilevel"/>
    <w:tmpl w:val="B99E9316"/>
    <w:lvl w:ilvl="0" w:tplc="0A28FEBA">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F6B602C"/>
    <w:multiLevelType w:val="singleLevel"/>
    <w:tmpl w:val="A01E12C0"/>
    <w:lvl w:ilvl="0">
      <w:start w:val="1"/>
      <w:numFmt w:val="decimal"/>
      <w:lvlText w:val="%1."/>
      <w:lvlJc w:val="left"/>
      <w:pPr>
        <w:tabs>
          <w:tab w:val="num" w:pos="570"/>
        </w:tabs>
        <w:ind w:left="570" w:hanging="570"/>
      </w:pPr>
      <w:rPr>
        <w:rFonts w:hint="default"/>
      </w:rPr>
    </w:lvl>
  </w:abstractNum>
  <w:abstractNum w:abstractNumId="60" w15:restartNumberingAfterBreak="0">
    <w:nsid w:val="5FE92890"/>
    <w:multiLevelType w:val="singleLevel"/>
    <w:tmpl w:val="A5506E32"/>
    <w:lvl w:ilvl="0">
      <w:start w:val="1"/>
      <w:numFmt w:val="lowerLetter"/>
      <w:lvlText w:val="(%1)"/>
      <w:lvlJc w:val="left"/>
      <w:pPr>
        <w:tabs>
          <w:tab w:val="num" w:pos="720"/>
        </w:tabs>
        <w:ind w:left="720" w:hanging="720"/>
      </w:pPr>
      <w:rPr>
        <w:rFonts w:hint="default"/>
      </w:rPr>
    </w:lvl>
  </w:abstractNum>
  <w:abstractNum w:abstractNumId="61" w15:restartNumberingAfterBreak="0">
    <w:nsid w:val="6154137C"/>
    <w:multiLevelType w:val="singleLevel"/>
    <w:tmpl w:val="5EE4DE0C"/>
    <w:lvl w:ilvl="0">
      <w:start w:val="3"/>
      <w:numFmt w:val="lowerLetter"/>
      <w:lvlText w:val=""/>
      <w:lvlJc w:val="left"/>
      <w:pPr>
        <w:tabs>
          <w:tab w:val="num" w:pos="360"/>
        </w:tabs>
        <w:ind w:left="360" w:hanging="360"/>
      </w:pPr>
      <w:rPr>
        <w:rFonts w:hint="default"/>
      </w:rPr>
    </w:lvl>
  </w:abstractNum>
  <w:abstractNum w:abstractNumId="62" w15:restartNumberingAfterBreak="0">
    <w:nsid w:val="64E609FF"/>
    <w:multiLevelType w:val="hybridMultilevel"/>
    <w:tmpl w:val="E6DC07EA"/>
    <w:lvl w:ilvl="0" w:tplc="D6AE5C96">
      <w:start w:val="1"/>
      <w:numFmt w:val="decimal"/>
      <w:lvlText w:val="%1."/>
      <w:lvlJc w:val="left"/>
      <w:pPr>
        <w:ind w:left="360" w:hanging="360"/>
      </w:pPr>
      <w:rPr>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65D614EA"/>
    <w:multiLevelType w:val="hybridMultilevel"/>
    <w:tmpl w:val="557A8264"/>
    <w:lvl w:ilvl="0" w:tplc="405C7910">
      <w:start w:val="1"/>
      <w:numFmt w:val="lowerLetter"/>
      <w:lvlText w:val="(%1)"/>
      <w:lvlJc w:val="left"/>
      <w:pPr>
        <w:tabs>
          <w:tab w:val="num" w:pos="1494"/>
        </w:tabs>
        <w:ind w:left="1494"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15:restartNumberingAfterBreak="0">
    <w:nsid w:val="67BA2455"/>
    <w:multiLevelType w:val="hybridMultilevel"/>
    <w:tmpl w:val="6B6A5538"/>
    <w:lvl w:ilvl="0" w:tplc="32042D68">
      <w:start w:val="1"/>
      <w:numFmt w:val="lowerLetter"/>
      <w:lvlText w:val="(%1)"/>
      <w:lvlJc w:val="left"/>
      <w:pPr>
        <w:tabs>
          <w:tab w:val="num" w:pos="1515"/>
        </w:tabs>
        <w:ind w:left="1515" w:hanging="795"/>
      </w:pPr>
      <w:rPr>
        <w:rFonts w:hint="default"/>
      </w:r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5" w15:restartNumberingAfterBreak="0">
    <w:nsid w:val="6808459B"/>
    <w:multiLevelType w:val="hybridMultilevel"/>
    <w:tmpl w:val="40FC8AB2"/>
    <w:lvl w:ilvl="0" w:tplc="01BE0EE6">
      <w:start w:val="1"/>
      <w:numFmt w:val="bullet"/>
      <w:lvlText w:val=""/>
      <w:lvlJc w:val="left"/>
      <w:pPr>
        <w:ind w:left="3000" w:hanging="360"/>
      </w:pPr>
      <w:rPr>
        <w:rFonts w:ascii="Symbol" w:hAnsi="Symbol" w:hint="default"/>
        <w:b w:val="0"/>
        <w:i w:val="0"/>
        <w:sz w:val="24"/>
      </w:rPr>
    </w:lvl>
    <w:lvl w:ilvl="1" w:tplc="0C090003" w:tentative="1">
      <w:start w:val="1"/>
      <w:numFmt w:val="bullet"/>
      <w:lvlText w:val="o"/>
      <w:lvlJc w:val="left"/>
      <w:pPr>
        <w:ind w:left="3720" w:hanging="360"/>
      </w:pPr>
      <w:rPr>
        <w:rFonts w:ascii="Courier New" w:hAnsi="Courier New" w:cs="Courier New" w:hint="default"/>
      </w:rPr>
    </w:lvl>
    <w:lvl w:ilvl="2" w:tplc="0C090005" w:tentative="1">
      <w:start w:val="1"/>
      <w:numFmt w:val="bullet"/>
      <w:lvlText w:val=""/>
      <w:lvlJc w:val="left"/>
      <w:pPr>
        <w:ind w:left="4440" w:hanging="360"/>
      </w:pPr>
      <w:rPr>
        <w:rFonts w:ascii="Wingdings" w:hAnsi="Wingdings" w:hint="default"/>
      </w:rPr>
    </w:lvl>
    <w:lvl w:ilvl="3" w:tplc="0C090001" w:tentative="1">
      <w:start w:val="1"/>
      <w:numFmt w:val="bullet"/>
      <w:lvlText w:val=""/>
      <w:lvlJc w:val="left"/>
      <w:pPr>
        <w:ind w:left="5160" w:hanging="360"/>
      </w:pPr>
      <w:rPr>
        <w:rFonts w:ascii="Symbol" w:hAnsi="Symbol" w:hint="default"/>
      </w:rPr>
    </w:lvl>
    <w:lvl w:ilvl="4" w:tplc="0C090003" w:tentative="1">
      <w:start w:val="1"/>
      <w:numFmt w:val="bullet"/>
      <w:lvlText w:val="o"/>
      <w:lvlJc w:val="left"/>
      <w:pPr>
        <w:ind w:left="5880" w:hanging="360"/>
      </w:pPr>
      <w:rPr>
        <w:rFonts w:ascii="Courier New" w:hAnsi="Courier New" w:cs="Courier New" w:hint="default"/>
      </w:rPr>
    </w:lvl>
    <w:lvl w:ilvl="5" w:tplc="0C090005" w:tentative="1">
      <w:start w:val="1"/>
      <w:numFmt w:val="bullet"/>
      <w:lvlText w:val=""/>
      <w:lvlJc w:val="left"/>
      <w:pPr>
        <w:ind w:left="6600" w:hanging="360"/>
      </w:pPr>
      <w:rPr>
        <w:rFonts w:ascii="Wingdings" w:hAnsi="Wingdings" w:hint="default"/>
      </w:rPr>
    </w:lvl>
    <w:lvl w:ilvl="6" w:tplc="0C090001" w:tentative="1">
      <w:start w:val="1"/>
      <w:numFmt w:val="bullet"/>
      <w:lvlText w:val=""/>
      <w:lvlJc w:val="left"/>
      <w:pPr>
        <w:ind w:left="7320" w:hanging="360"/>
      </w:pPr>
      <w:rPr>
        <w:rFonts w:ascii="Symbol" w:hAnsi="Symbol" w:hint="default"/>
      </w:rPr>
    </w:lvl>
    <w:lvl w:ilvl="7" w:tplc="0C090003" w:tentative="1">
      <w:start w:val="1"/>
      <w:numFmt w:val="bullet"/>
      <w:lvlText w:val="o"/>
      <w:lvlJc w:val="left"/>
      <w:pPr>
        <w:ind w:left="8040" w:hanging="360"/>
      </w:pPr>
      <w:rPr>
        <w:rFonts w:ascii="Courier New" w:hAnsi="Courier New" w:cs="Courier New" w:hint="default"/>
      </w:rPr>
    </w:lvl>
    <w:lvl w:ilvl="8" w:tplc="0C090005" w:tentative="1">
      <w:start w:val="1"/>
      <w:numFmt w:val="bullet"/>
      <w:lvlText w:val=""/>
      <w:lvlJc w:val="left"/>
      <w:pPr>
        <w:ind w:left="8760" w:hanging="360"/>
      </w:pPr>
      <w:rPr>
        <w:rFonts w:ascii="Wingdings" w:hAnsi="Wingdings" w:hint="default"/>
      </w:rPr>
    </w:lvl>
  </w:abstractNum>
  <w:abstractNum w:abstractNumId="66" w15:restartNumberingAfterBreak="0">
    <w:nsid w:val="68FF3D76"/>
    <w:multiLevelType w:val="hybridMultilevel"/>
    <w:tmpl w:val="255495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A616871"/>
    <w:multiLevelType w:val="hybridMultilevel"/>
    <w:tmpl w:val="7CC4CA3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C484B79"/>
    <w:multiLevelType w:val="hybridMultilevel"/>
    <w:tmpl w:val="8808228C"/>
    <w:lvl w:ilvl="0" w:tplc="44BEBBF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703A3316"/>
    <w:multiLevelType w:val="hybridMultilevel"/>
    <w:tmpl w:val="1A78E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2172F59"/>
    <w:multiLevelType w:val="hybridMultilevel"/>
    <w:tmpl w:val="469C3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87034E2"/>
    <w:multiLevelType w:val="hybridMultilevel"/>
    <w:tmpl w:val="7C4E5748"/>
    <w:lvl w:ilvl="0" w:tplc="414A1D82">
      <w:start w:val="1"/>
      <w:numFmt w:val="lowerRoman"/>
      <w:lvlText w:val="(%1)"/>
      <w:lvlJc w:val="left"/>
      <w:pPr>
        <w:ind w:left="1260" w:hanging="72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72" w15:restartNumberingAfterBreak="0">
    <w:nsid w:val="7B5A7648"/>
    <w:multiLevelType w:val="hybridMultilevel"/>
    <w:tmpl w:val="619880E6"/>
    <w:lvl w:ilvl="0" w:tplc="273EDC12">
      <w:start w:val="1"/>
      <w:numFmt w:val="lowerLetter"/>
      <w:lvlText w:val="(%1)"/>
      <w:lvlJc w:val="left"/>
      <w:pPr>
        <w:tabs>
          <w:tab w:val="num" w:pos="1260"/>
        </w:tabs>
        <w:ind w:left="12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3" w15:restartNumberingAfterBreak="0">
    <w:nsid w:val="7F5E1CFF"/>
    <w:multiLevelType w:val="singleLevel"/>
    <w:tmpl w:val="4A8C2AA4"/>
    <w:lvl w:ilvl="0">
      <w:start w:val="1"/>
      <w:numFmt w:val="lowerRoman"/>
      <w:lvlText w:val="(%1)"/>
      <w:lvlJc w:val="left"/>
      <w:pPr>
        <w:tabs>
          <w:tab w:val="num" w:pos="2880"/>
        </w:tabs>
        <w:ind w:left="2880" w:hanging="1440"/>
      </w:pPr>
      <w:rPr>
        <w:rFonts w:hint="default"/>
        <w:b w:val="0"/>
        <w:i w:val="0"/>
      </w:rPr>
    </w:lvl>
  </w:abstractNum>
  <w:num w:numId="1">
    <w:abstractNumId w:val="13"/>
  </w:num>
  <w:num w:numId="2">
    <w:abstractNumId w:val="54"/>
  </w:num>
  <w:num w:numId="3">
    <w:abstractNumId w:val="35"/>
  </w:num>
  <w:num w:numId="4">
    <w:abstractNumId w:val="27"/>
  </w:num>
  <w:num w:numId="5">
    <w:abstractNumId w:val="49"/>
  </w:num>
  <w:num w:numId="6">
    <w:abstractNumId w:val="36"/>
  </w:num>
  <w:num w:numId="7">
    <w:abstractNumId w:val="20"/>
  </w:num>
  <w:num w:numId="8">
    <w:abstractNumId w:val="31"/>
  </w:num>
  <w:num w:numId="9">
    <w:abstractNumId w:val="46"/>
  </w:num>
  <w:num w:numId="10">
    <w:abstractNumId w:val="61"/>
  </w:num>
  <w:num w:numId="11">
    <w:abstractNumId w:val="45"/>
  </w:num>
  <w:num w:numId="12">
    <w:abstractNumId w:val="43"/>
  </w:num>
  <w:num w:numId="13">
    <w:abstractNumId w:val="34"/>
  </w:num>
  <w:num w:numId="14">
    <w:abstractNumId w:val="42"/>
  </w:num>
  <w:num w:numId="15">
    <w:abstractNumId w:val="15"/>
  </w:num>
  <w:num w:numId="16">
    <w:abstractNumId w:val="19"/>
  </w:num>
  <w:num w:numId="17">
    <w:abstractNumId w:val="41"/>
  </w:num>
  <w:num w:numId="18">
    <w:abstractNumId w:val="60"/>
  </w:num>
  <w:num w:numId="19">
    <w:abstractNumId w:val="44"/>
  </w:num>
  <w:num w:numId="20">
    <w:abstractNumId w:val="73"/>
  </w:num>
  <w:num w:numId="21">
    <w:abstractNumId w:val="29"/>
  </w:num>
  <w:num w:numId="22">
    <w:abstractNumId w:val="59"/>
  </w:num>
  <w:num w:numId="23">
    <w:abstractNumId w:val="51"/>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num>
  <w:num w:numId="27">
    <w:abstractNumId w:val="63"/>
  </w:num>
  <w:num w:numId="28">
    <w:abstractNumId w:val="48"/>
  </w:num>
  <w:num w:numId="29">
    <w:abstractNumId w:val="64"/>
  </w:num>
  <w:num w:numId="30">
    <w:abstractNumId w:val="32"/>
  </w:num>
  <w:num w:numId="31">
    <w:abstractNumId w:val="23"/>
  </w:num>
  <w:num w:numId="32">
    <w:abstractNumId w:val="56"/>
  </w:num>
  <w:num w:numId="33">
    <w:abstractNumId w:val="16"/>
  </w:num>
  <w:num w:numId="34">
    <w:abstractNumId w:val="39"/>
  </w:num>
  <w:num w:numId="35">
    <w:abstractNumId w:val="12"/>
  </w:num>
  <w:num w:numId="36">
    <w:abstractNumId w:val="57"/>
  </w:num>
  <w:num w:numId="37">
    <w:abstractNumId w:val="66"/>
  </w:num>
  <w:num w:numId="38">
    <w:abstractNumId w:val="47"/>
  </w:num>
  <w:num w:numId="39">
    <w:abstractNumId w:val="22"/>
  </w:num>
  <w:num w:numId="40">
    <w:abstractNumId w:val="67"/>
  </w:num>
  <w:num w:numId="41">
    <w:abstractNumId w:val="55"/>
  </w:num>
  <w:num w:numId="42">
    <w:abstractNumId w:val="17"/>
  </w:num>
  <w:num w:numId="43">
    <w:abstractNumId w:val="26"/>
  </w:num>
  <w:num w:numId="44">
    <w:abstractNumId w:val="10"/>
  </w:num>
  <w:num w:numId="45">
    <w:abstractNumId w:val="37"/>
  </w:num>
  <w:num w:numId="46">
    <w:abstractNumId w:val="62"/>
  </w:num>
  <w:num w:numId="47">
    <w:abstractNumId w:val="68"/>
  </w:num>
  <w:num w:numId="48">
    <w:abstractNumId w:val="58"/>
  </w:num>
  <w:num w:numId="49">
    <w:abstractNumId w:val="18"/>
  </w:num>
  <w:num w:numId="50">
    <w:abstractNumId w:val="24"/>
  </w:num>
  <w:num w:numId="51">
    <w:abstractNumId w:val="11"/>
  </w:num>
  <w:num w:numId="52">
    <w:abstractNumId w:val="71"/>
  </w:num>
  <w:num w:numId="53">
    <w:abstractNumId w:val="28"/>
  </w:num>
  <w:num w:numId="54">
    <w:abstractNumId w:val="70"/>
  </w:num>
  <w:num w:numId="55">
    <w:abstractNumId w:val="40"/>
  </w:num>
  <w:num w:numId="56">
    <w:abstractNumId w:val="21"/>
  </w:num>
  <w:num w:numId="57">
    <w:abstractNumId w:val="65"/>
  </w:num>
  <w:num w:numId="58">
    <w:abstractNumId w:val="25"/>
  </w:num>
  <w:num w:numId="59">
    <w:abstractNumId w:val="69"/>
  </w:num>
  <w:num w:numId="60">
    <w:abstractNumId w:val="52"/>
  </w:num>
  <w:num w:numId="61">
    <w:abstractNumId w:val="53"/>
  </w:num>
  <w:num w:numId="62">
    <w:abstractNumId w:val="50"/>
  </w:num>
  <w:num w:numId="63">
    <w:abstractNumId w:val="14"/>
  </w:num>
  <w:num w:numId="64">
    <w:abstractNumId w:val="9"/>
  </w:num>
  <w:num w:numId="65">
    <w:abstractNumId w:val="7"/>
  </w:num>
  <w:num w:numId="66">
    <w:abstractNumId w:val="6"/>
  </w:num>
  <w:num w:numId="67">
    <w:abstractNumId w:val="5"/>
  </w:num>
  <w:num w:numId="68">
    <w:abstractNumId w:val="4"/>
  </w:num>
  <w:num w:numId="69">
    <w:abstractNumId w:val="8"/>
  </w:num>
  <w:num w:numId="70">
    <w:abstractNumId w:val="3"/>
  </w:num>
  <w:num w:numId="71">
    <w:abstractNumId w:val="2"/>
  </w:num>
  <w:num w:numId="72">
    <w:abstractNumId w:val="1"/>
  </w:num>
  <w:num w:numId="73">
    <w:abstractNumId w:val="0"/>
  </w:num>
  <w:num w:numId="74">
    <w:abstractNumId w:val="3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TrueTypeFonts/>
  <w:saveSubset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7D4"/>
    <w:rsid w:val="000020B2"/>
    <w:rsid w:val="00002FA5"/>
    <w:rsid w:val="00003587"/>
    <w:rsid w:val="00004093"/>
    <w:rsid w:val="000059AD"/>
    <w:rsid w:val="0000713C"/>
    <w:rsid w:val="00007882"/>
    <w:rsid w:val="00007F11"/>
    <w:rsid w:val="0001004C"/>
    <w:rsid w:val="000102FD"/>
    <w:rsid w:val="00010708"/>
    <w:rsid w:val="00010754"/>
    <w:rsid w:val="00010BC6"/>
    <w:rsid w:val="000123FF"/>
    <w:rsid w:val="000132B2"/>
    <w:rsid w:val="000151D7"/>
    <w:rsid w:val="000155F4"/>
    <w:rsid w:val="00016811"/>
    <w:rsid w:val="00016B2B"/>
    <w:rsid w:val="00017BF2"/>
    <w:rsid w:val="00017C0A"/>
    <w:rsid w:val="0002023C"/>
    <w:rsid w:val="00020EB0"/>
    <w:rsid w:val="00021BDA"/>
    <w:rsid w:val="00021E0F"/>
    <w:rsid w:val="00021EC3"/>
    <w:rsid w:val="00022FD2"/>
    <w:rsid w:val="00023318"/>
    <w:rsid w:val="00024BC2"/>
    <w:rsid w:val="00025B31"/>
    <w:rsid w:val="000265ED"/>
    <w:rsid w:val="00027118"/>
    <w:rsid w:val="0002767F"/>
    <w:rsid w:val="00027ED2"/>
    <w:rsid w:val="00030ED4"/>
    <w:rsid w:val="00033092"/>
    <w:rsid w:val="00034212"/>
    <w:rsid w:val="000345C2"/>
    <w:rsid w:val="00036053"/>
    <w:rsid w:val="000362CD"/>
    <w:rsid w:val="000409AB"/>
    <w:rsid w:val="00041FF5"/>
    <w:rsid w:val="00042261"/>
    <w:rsid w:val="000434D5"/>
    <w:rsid w:val="000449B7"/>
    <w:rsid w:val="000454E7"/>
    <w:rsid w:val="00045AD3"/>
    <w:rsid w:val="00047032"/>
    <w:rsid w:val="00047444"/>
    <w:rsid w:val="00050631"/>
    <w:rsid w:val="0005274E"/>
    <w:rsid w:val="00052B61"/>
    <w:rsid w:val="000530FC"/>
    <w:rsid w:val="00054086"/>
    <w:rsid w:val="00054258"/>
    <w:rsid w:val="00054644"/>
    <w:rsid w:val="0005469B"/>
    <w:rsid w:val="00055C3A"/>
    <w:rsid w:val="00055E69"/>
    <w:rsid w:val="00056B3D"/>
    <w:rsid w:val="00056FB1"/>
    <w:rsid w:val="00060603"/>
    <w:rsid w:val="00061196"/>
    <w:rsid w:val="00061804"/>
    <w:rsid w:val="00062765"/>
    <w:rsid w:val="00062E3E"/>
    <w:rsid w:val="0006383D"/>
    <w:rsid w:val="00065082"/>
    <w:rsid w:val="00065295"/>
    <w:rsid w:val="00066E0C"/>
    <w:rsid w:val="00067720"/>
    <w:rsid w:val="00067F3C"/>
    <w:rsid w:val="000706BE"/>
    <w:rsid w:val="0007241A"/>
    <w:rsid w:val="00073849"/>
    <w:rsid w:val="00074684"/>
    <w:rsid w:val="00076C81"/>
    <w:rsid w:val="00077438"/>
    <w:rsid w:val="00077B15"/>
    <w:rsid w:val="00077C89"/>
    <w:rsid w:val="00080907"/>
    <w:rsid w:val="00081132"/>
    <w:rsid w:val="00081CFA"/>
    <w:rsid w:val="00081F5A"/>
    <w:rsid w:val="00083523"/>
    <w:rsid w:val="0008362A"/>
    <w:rsid w:val="00083796"/>
    <w:rsid w:val="00084882"/>
    <w:rsid w:val="000857C8"/>
    <w:rsid w:val="0008617B"/>
    <w:rsid w:val="0008674F"/>
    <w:rsid w:val="00086FB2"/>
    <w:rsid w:val="00087A44"/>
    <w:rsid w:val="00087FE3"/>
    <w:rsid w:val="00090BEF"/>
    <w:rsid w:val="00091D1C"/>
    <w:rsid w:val="00092334"/>
    <w:rsid w:val="000943C6"/>
    <w:rsid w:val="000943D0"/>
    <w:rsid w:val="000948DE"/>
    <w:rsid w:val="00094A1F"/>
    <w:rsid w:val="00095122"/>
    <w:rsid w:val="000951F5"/>
    <w:rsid w:val="0009737D"/>
    <w:rsid w:val="00097999"/>
    <w:rsid w:val="000A0A9B"/>
    <w:rsid w:val="000A1057"/>
    <w:rsid w:val="000A227C"/>
    <w:rsid w:val="000A279E"/>
    <w:rsid w:val="000A2985"/>
    <w:rsid w:val="000A3619"/>
    <w:rsid w:val="000A457B"/>
    <w:rsid w:val="000A46AE"/>
    <w:rsid w:val="000A49DC"/>
    <w:rsid w:val="000A665D"/>
    <w:rsid w:val="000A7558"/>
    <w:rsid w:val="000B0A32"/>
    <w:rsid w:val="000B1D3A"/>
    <w:rsid w:val="000B2D49"/>
    <w:rsid w:val="000B31DD"/>
    <w:rsid w:val="000B3610"/>
    <w:rsid w:val="000B3CB1"/>
    <w:rsid w:val="000B4597"/>
    <w:rsid w:val="000B45BF"/>
    <w:rsid w:val="000B5274"/>
    <w:rsid w:val="000B66A0"/>
    <w:rsid w:val="000B6904"/>
    <w:rsid w:val="000B7417"/>
    <w:rsid w:val="000B7A6C"/>
    <w:rsid w:val="000C08B3"/>
    <w:rsid w:val="000C14AB"/>
    <w:rsid w:val="000C1D0A"/>
    <w:rsid w:val="000C1E85"/>
    <w:rsid w:val="000C2630"/>
    <w:rsid w:val="000C5208"/>
    <w:rsid w:val="000C53AC"/>
    <w:rsid w:val="000C54CA"/>
    <w:rsid w:val="000C5B57"/>
    <w:rsid w:val="000C6379"/>
    <w:rsid w:val="000C7261"/>
    <w:rsid w:val="000C77DA"/>
    <w:rsid w:val="000C7C12"/>
    <w:rsid w:val="000D1827"/>
    <w:rsid w:val="000D1B82"/>
    <w:rsid w:val="000D20B4"/>
    <w:rsid w:val="000D237F"/>
    <w:rsid w:val="000D4E13"/>
    <w:rsid w:val="000E1EAF"/>
    <w:rsid w:val="000E3368"/>
    <w:rsid w:val="000E37EC"/>
    <w:rsid w:val="000E3EDB"/>
    <w:rsid w:val="000E6078"/>
    <w:rsid w:val="000E68BF"/>
    <w:rsid w:val="000F19AA"/>
    <w:rsid w:val="000F3B89"/>
    <w:rsid w:val="000F3C41"/>
    <w:rsid w:val="000F446B"/>
    <w:rsid w:val="000F6232"/>
    <w:rsid w:val="000F6311"/>
    <w:rsid w:val="001033D4"/>
    <w:rsid w:val="00106A0E"/>
    <w:rsid w:val="00106F01"/>
    <w:rsid w:val="00107E32"/>
    <w:rsid w:val="00112827"/>
    <w:rsid w:val="00112BA6"/>
    <w:rsid w:val="00113BF0"/>
    <w:rsid w:val="0011507D"/>
    <w:rsid w:val="001159B1"/>
    <w:rsid w:val="00115C5C"/>
    <w:rsid w:val="00115CCC"/>
    <w:rsid w:val="001162B7"/>
    <w:rsid w:val="0011643D"/>
    <w:rsid w:val="00116953"/>
    <w:rsid w:val="001177E3"/>
    <w:rsid w:val="00123785"/>
    <w:rsid w:val="00125D76"/>
    <w:rsid w:val="00131B1E"/>
    <w:rsid w:val="00133257"/>
    <w:rsid w:val="00134536"/>
    <w:rsid w:val="00136BF3"/>
    <w:rsid w:val="00140A0F"/>
    <w:rsid w:val="00141C1E"/>
    <w:rsid w:val="001420EE"/>
    <w:rsid w:val="00142BFB"/>
    <w:rsid w:val="00143125"/>
    <w:rsid w:val="00143647"/>
    <w:rsid w:val="00143C04"/>
    <w:rsid w:val="001441D4"/>
    <w:rsid w:val="00144282"/>
    <w:rsid w:val="00146144"/>
    <w:rsid w:val="001472B4"/>
    <w:rsid w:val="001518B3"/>
    <w:rsid w:val="00151CF6"/>
    <w:rsid w:val="00151D2C"/>
    <w:rsid w:val="00151DF4"/>
    <w:rsid w:val="001523CC"/>
    <w:rsid w:val="00153969"/>
    <w:rsid w:val="00153E00"/>
    <w:rsid w:val="00154173"/>
    <w:rsid w:val="0015431F"/>
    <w:rsid w:val="001548DF"/>
    <w:rsid w:val="0015515B"/>
    <w:rsid w:val="001551F1"/>
    <w:rsid w:val="00155E2E"/>
    <w:rsid w:val="00157FEB"/>
    <w:rsid w:val="00160B2D"/>
    <w:rsid w:val="00160E0D"/>
    <w:rsid w:val="00160FB9"/>
    <w:rsid w:val="00161013"/>
    <w:rsid w:val="001614CB"/>
    <w:rsid w:val="001629C2"/>
    <w:rsid w:val="00162B3B"/>
    <w:rsid w:val="00163960"/>
    <w:rsid w:val="0016577C"/>
    <w:rsid w:val="001657C5"/>
    <w:rsid w:val="00165F0C"/>
    <w:rsid w:val="0016643E"/>
    <w:rsid w:val="0016735B"/>
    <w:rsid w:val="0016737D"/>
    <w:rsid w:val="00167501"/>
    <w:rsid w:val="00167908"/>
    <w:rsid w:val="00170399"/>
    <w:rsid w:val="00170B4F"/>
    <w:rsid w:val="00171001"/>
    <w:rsid w:val="00172F08"/>
    <w:rsid w:val="001731BD"/>
    <w:rsid w:val="00175826"/>
    <w:rsid w:val="001769C5"/>
    <w:rsid w:val="00177A89"/>
    <w:rsid w:val="00177BE7"/>
    <w:rsid w:val="00180A3E"/>
    <w:rsid w:val="00181685"/>
    <w:rsid w:val="00181E15"/>
    <w:rsid w:val="00182A20"/>
    <w:rsid w:val="001832F0"/>
    <w:rsid w:val="00183750"/>
    <w:rsid w:val="00183B01"/>
    <w:rsid w:val="00184074"/>
    <w:rsid w:val="001854DF"/>
    <w:rsid w:val="00186832"/>
    <w:rsid w:val="001878C5"/>
    <w:rsid w:val="00187D9B"/>
    <w:rsid w:val="00190C65"/>
    <w:rsid w:val="00192056"/>
    <w:rsid w:val="00192614"/>
    <w:rsid w:val="00192E1A"/>
    <w:rsid w:val="00193727"/>
    <w:rsid w:val="00194DE8"/>
    <w:rsid w:val="0019526F"/>
    <w:rsid w:val="00195337"/>
    <w:rsid w:val="00196002"/>
    <w:rsid w:val="001964A3"/>
    <w:rsid w:val="0019672E"/>
    <w:rsid w:val="00196CE7"/>
    <w:rsid w:val="00196F20"/>
    <w:rsid w:val="001974BC"/>
    <w:rsid w:val="001A05FF"/>
    <w:rsid w:val="001A0AB1"/>
    <w:rsid w:val="001A1592"/>
    <w:rsid w:val="001A1BEA"/>
    <w:rsid w:val="001A1C5A"/>
    <w:rsid w:val="001A2238"/>
    <w:rsid w:val="001A2645"/>
    <w:rsid w:val="001A2E42"/>
    <w:rsid w:val="001A2E48"/>
    <w:rsid w:val="001A399F"/>
    <w:rsid w:val="001A3C33"/>
    <w:rsid w:val="001A3CB2"/>
    <w:rsid w:val="001A40B5"/>
    <w:rsid w:val="001A4484"/>
    <w:rsid w:val="001A4558"/>
    <w:rsid w:val="001A4BA5"/>
    <w:rsid w:val="001A5C80"/>
    <w:rsid w:val="001A608E"/>
    <w:rsid w:val="001A7B41"/>
    <w:rsid w:val="001B336B"/>
    <w:rsid w:val="001B48DF"/>
    <w:rsid w:val="001B4C7D"/>
    <w:rsid w:val="001B5A2A"/>
    <w:rsid w:val="001B6DEF"/>
    <w:rsid w:val="001C0FEB"/>
    <w:rsid w:val="001C1037"/>
    <w:rsid w:val="001C26AF"/>
    <w:rsid w:val="001C2DBE"/>
    <w:rsid w:val="001C37FA"/>
    <w:rsid w:val="001C4BA5"/>
    <w:rsid w:val="001C5165"/>
    <w:rsid w:val="001C5AF1"/>
    <w:rsid w:val="001C6E41"/>
    <w:rsid w:val="001C73CF"/>
    <w:rsid w:val="001D0164"/>
    <w:rsid w:val="001D08EA"/>
    <w:rsid w:val="001D127F"/>
    <w:rsid w:val="001D26AA"/>
    <w:rsid w:val="001D2748"/>
    <w:rsid w:val="001D2BDD"/>
    <w:rsid w:val="001D3643"/>
    <w:rsid w:val="001D372A"/>
    <w:rsid w:val="001D414F"/>
    <w:rsid w:val="001D42CD"/>
    <w:rsid w:val="001D5B83"/>
    <w:rsid w:val="001D5DD7"/>
    <w:rsid w:val="001D5FBE"/>
    <w:rsid w:val="001D6A3A"/>
    <w:rsid w:val="001D72A0"/>
    <w:rsid w:val="001D74FF"/>
    <w:rsid w:val="001E3841"/>
    <w:rsid w:val="001E470C"/>
    <w:rsid w:val="001E7453"/>
    <w:rsid w:val="001F1B27"/>
    <w:rsid w:val="001F2D28"/>
    <w:rsid w:val="001F2E7D"/>
    <w:rsid w:val="001F3031"/>
    <w:rsid w:val="001F36E0"/>
    <w:rsid w:val="001F526A"/>
    <w:rsid w:val="001F53B9"/>
    <w:rsid w:val="001F54DF"/>
    <w:rsid w:val="001F5B85"/>
    <w:rsid w:val="001F5C69"/>
    <w:rsid w:val="001F643C"/>
    <w:rsid w:val="001F658F"/>
    <w:rsid w:val="001F67A3"/>
    <w:rsid w:val="001F69FF"/>
    <w:rsid w:val="001F7113"/>
    <w:rsid w:val="001F7652"/>
    <w:rsid w:val="0020062E"/>
    <w:rsid w:val="0020168F"/>
    <w:rsid w:val="00202FB0"/>
    <w:rsid w:val="00204348"/>
    <w:rsid w:val="002044B9"/>
    <w:rsid w:val="002045D1"/>
    <w:rsid w:val="00205BD9"/>
    <w:rsid w:val="00206900"/>
    <w:rsid w:val="00210882"/>
    <w:rsid w:val="002108CB"/>
    <w:rsid w:val="00210BD8"/>
    <w:rsid w:val="00211823"/>
    <w:rsid w:val="00211B69"/>
    <w:rsid w:val="00211BEE"/>
    <w:rsid w:val="00212222"/>
    <w:rsid w:val="002131C7"/>
    <w:rsid w:val="00213944"/>
    <w:rsid w:val="00214B78"/>
    <w:rsid w:val="0021527E"/>
    <w:rsid w:val="002159FB"/>
    <w:rsid w:val="00215ABF"/>
    <w:rsid w:val="00215CD8"/>
    <w:rsid w:val="002165F4"/>
    <w:rsid w:val="00217E7C"/>
    <w:rsid w:val="00220E05"/>
    <w:rsid w:val="00221424"/>
    <w:rsid w:val="00222C83"/>
    <w:rsid w:val="00223FE1"/>
    <w:rsid w:val="00224085"/>
    <w:rsid w:val="002241DD"/>
    <w:rsid w:val="002244B2"/>
    <w:rsid w:val="002258D8"/>
    <w:rsid w:val="00226EEE"/>
    <w:rsid w:val="0022707B"/>
    <w:rsid w:val="002270A3"/>
    <w:rsid w:val="002279B9"/>
    <w:rsid w:val="00230486"/>
    <w:rsid w:val="00230C74"/>
    <w:rsid w:val="0023311A"/>
    <w:rsid w:val="00234A76"/>
    <w:rsid w:val="00235CDA"/>
    <w:rsid w:val="0023683C"/>
    <w:rsid w:val="00236A99"/>
    <w:rsid w:val="0024156E"/>
    <w:rsid w:val="0024189D"/>
    <w:rsid w:val="00241E2F"/>
    <w:rsid w:val="00242277"/>
    <w:rsid w:val="00242B42"/>
    <w:rsid w:val="00243418"/>
    <w:rsid w:val="00243A48"/>
    <w:rsid w:val="00246116"/>
    <w:rsid w:val="002524F5"/>
    <w:rsid w:val="00253039"/>
    <w:rsid w:val="00256230"/>
    <w:rsid w:val="00256668"/>
    <w:rsid w:val="00256FEE"/>
    <w:rsid w:val="00257CCB"/>
    <w:rsid w:val="00263F12"/>
    <w:rsid w:val="0026407A"/>
    <w:rsid w:val="00264D5A"/>
    <w:rsid w:val="00265149"/>
    <w:rsid w:val="00266B41"/>
    <w:rsid w:val="0026705A"/>
    <w:rsid w:val="00267F90"/>
    <w:rsid w:val="00270C2C"/>
    <w:rsid w:val="00270CFF"/>
    <w:rsid w:val="00271F82"/>
    <w:rsid w:val="0027268B"/>
    <w:rsid w:val="00273D5B"/>
    <w:rsid w:val="00273DF6"/>
    <w:rsid w:val="00274534"/>
    <w:rsid w:val="00277667"/>
    <w:rsid w:val="002817E6"/>
    <w:rsid w:val="0028383D"/>
    <w:rsid w:val="00284CAB"/>
    <w:rsid w:val="00284D7E"/>
    <w:rsid w:val="00285B50"/>
    <w:rsid w:val="00287B67"/>
    <w:rsid w:val="00291113"/>
    <w:rsid w:val="00292F9A"/>
    <w:rsid w:val="002937B3"/>
    <w:rsid w:val="00293BA1"/>
    <w:rsid w:val="00293E03"/>
    <w:rsid w:val="00294B77"/>
    <w:rsid w:val="00294B9C"/>
    <w:rsid w:val="00295D29"/>
    <w:rsid w:val="00296360"/>
    <w:rsid w:val="002A0CDF"/>
    <w:rsid w:val="002A0F44"/>
    <w:rsid w:val="002A1292"/>
    <w:rsid w:val="002A1AE8"/>
    <w:rsid w:val="002A2783"/>
    <w:rsid w:val="002A349B"/>
    <w:rsid w:val="002A3D87"/>
    <w:rsid w:val="002A547A"/>
    <w:rsid w:val="002A5CA2"/>
    <w:rsid w:val="002A670E"/>
    <w:rsid w:val="002B01AF"/>
    <w:rsid w:val="002B032A"/>
    <w:rsid w:val="002B0759"/>
    <w:rsid w:val="002B0B42"/>
    <w:rsid w:val="002B125E"/>
    <w:rsid w:val="002B15FB"/>
    <w:rsid w:val="002B26C3"/>
    <w:rsid w:val="002B3025"/>
    <w:rsid w:val="002B554F"/>
    <w:rsid w:val="002B71B1"/>
    <w:rsid w:val="002C25CA"/>
    <w:rsid w:val="002C2B59"/>
    <w:rsid w:val="002C351F"/>
    <w:rsid w:val="002C3DA2"/>
    <w:rsid w:val="002C458D"/>
    <w:rsid w:val="002C46FB"/>
    <w:rsid w:val="002C4762"/>
    <w:rsid w:val="002C48D4"/>
    <w:rsid w:val="002C5DDC"/>
    <w:rsid w:val="002C6107"/>
    <w:rsid w:val="002C6945"/>
    <w:rsid w:val="002C6B04"/>
    <w:rsid w:val="002D08A4"/>
    <w:rsid w:val="002D0F27"/>
    <w:rsid w:val="002D2091"/>
    <w:rsid w:val="002D2FA5"/>
    <w:rsid w:val="002D3FAB"/>
    <w:rsid w:val="002D4D63"/>
    <w:rsid w:val="002D5363"/>
    <w:rsid w:val="002D5996"/>
    <w:rsid w:val="002D5A33"/>
    <w:rsid w:val="002D5B30"/>
    <w:rsid w:val="002D5B34"/>
    <w:rsid w:val="002D603F"/>
    <w:rsid w:val="002D6518"/>
    <w:rsid w:val="002D6A4F"/>
    <w:rsid w:val="002D7609"/>
    <w:rsid w:val="002D79CF"/>
    <w:rsid w:val="002E01AB"/>
    <w:rsid w:val="002E0201"/>
    <w:rsid w:val="002E0910"/>
    <w:rsid w:val="002E2F41"/>
    <w:rsid w:val="002E39BE"/>
    <w:rsid w:val="002E3D4A"/>
    <w:rsid w:val="002E41BC"/>
    <w:rsid w:val="002E4476"/>
    <w:rsid w:val="002E6DC2"/>
    <w:rsid w:val="002E6F9A"/>
    <w:rsid w:val="002F1D20"/>
    <w:rsid w:val="002F51A6"/>
    <w:rsid w:val="002F525D"/>
    <w:rsid w:val="002F68DA"/>
    <w:rsid w:val="002F7599"/>
    <w:rsid w:val="002F7718"/>
    <w:rsid w:val="002F7C56"/>
    <w:rsid w:val="00300F73"/>
    <w:rsid w:val="0030121C"/>
    <w:rsid w:val="00302863"/>
    <w:rsid w:val="00302C03"/>
    <w:rsid w:val="00303093"/>
    <w:rsid w:val="00303189"/>
    <w:rsid w:val="003039DD"/>
    <w:rsid w:val="00303BC0"/>
    <w:rsid w:val="00303DDE"/>
    <w:rsid w:val="00303F79"/>
    <w:rsid w:val="003047CB"/>
    <w:rsid w:val="00304E5C"/>
    <w:rsid w:val="00305D5F"/>
    <w:rsid w:val="00305FFF"/>
    <w:rsid w:val="00307824"/>
    <w:rsid w:val="00310593"/>
    <w:rsid w:val="00310D1D"/>
    <w:rsid w:val="00310D71"/>
    <w:rsid w:val="00311B63"/>
    <w:rsid w:val="00311F30"/>
    <w:rsid w:val="003127D2"/>
    <w:rsid w:val="003133ED"/>
    <w:rsid w:val="003136D4"/>
    <w:rsid w:val="00314306"/>
    <w:rsid w:val="00316808"/>
    <w:rsid w:val="003172C2"/>
    <w:rsid w:val="003175DE"/>
    <w:rsid w:val="0031776E"/>
    <w:rsid w:val="00317814"/>
    <w:rsid w:val="00317E42"/>
    <w:rsid w:val="00317F94"/>
    <w:rsid w:val="00321982"/>
    <w:rsid w:val="003219C8"/>
    <w:rsid w:val="00321EBD"/>
    <w:rsid w:val="003221D4"/>
    <w:rsid w:val="00323627"/>
    <w:rsid w:val="00324544"/>
    <w:rsid w:val="00326443"/>
    <w:rsid w:val="003267BA"/>
    <w:rsid w:val="00326A0B"/>
    <w:rsid w:val="00326F8D"/>
    <w:rsid w:val="00327209"/>
    <w:rsid w:val="00327224"/>
    <w:rsid w:val="00327D81"/>
    <w:rsid w:val="00330806"/>
    <w:rsid w:val="003312D6"/>
    <w:rsid w:val="00331D32"/>
    <w:rsid w:val="0033200B"/>
    <w:rsid w:val="003345E0"/>
    <w:rsid w:val="0033602D"/>
    <w:rsid w:val="00336C01"/>
    <w:rsid w:val="00336E26"/>
    <w:rsid w:val="003373E5"/>
    <w:rsid w:val="003404B9"/>
    <w:rsid w:val="0034179D"/>
    <w:rsid w:val="00342366"/>
    <w:rsid w:val="00342494"/>
    <w:rsid w:val="00342D7D"/>
    <w:rsid w:val="00343428"/>
    <w:rsid w:val="00345E5C"/>
    <w:rsid w:val="0035190D"/>
    <w:rsid w:val="00353DE3"/>
    <w:rsid w:val="003540DD"/>
    <w:rsid w:val="0035470B"/>
    <w:rsid w:val="00354DD1"/>
    <w:rsid w:val="00355517"/>
    <w:rsid w:val="00355886"/>
    <w:rsid w:val="003559EB"/>
    <w:rsid w:val="00355C0A"/>
    <w:rsid w:val="003560BD"/>
    <w:rsid w:val="0035632A"/>
    <w:rsid w:val="003570E7"/>
    <w:rsid w:val="00357BEA"/>
    <w:rsid w:val="00357D6E"/>
    <w:rsid w:val="003607EA"/>
    <w:rsid w:val="00361757"/>
    <w:rsid w:val="00361A32"/>
    <w:rsid w:val="00362495"/>
    <w:rsid w:val="00362529"/>
    <w:rsid w:val="00363E0A"/>
    <w:rsid w:val="0036429F"/>
    <w:rsid w:val="00364820"/>
    <w:rsid w:val="003649C5"/>
    <w:rsid w:val="00370359"/>
    <w:rsid w:val="00371AD8"/>
    <w:rsid w:val="003727BA"/>
    <w:rsid w:val="00373E81"/>
    <w:rsid w:val="003742E7"/>
    <w:rsid w:val="00374450"/>
    <w:rsid w:val="003757F8"/>
    <w:rsid w:val="003773AA"/>
    <w:rsid w:val="0037750D"/>
    <w:rsid w:val="00377A99"/>
    <w:rsid w:val="00381ED3"/>
    <w:rsid w:val="00381F4C"/>
    <w:rsid w:val="0038226B"/>
    <w:rsid w:val="00382279"/>
    <w:rsid w:val="00382737"/>
    <w:rsid w:val="00382CA4"/>
    <w:rsid w:val="003836EE"/>
    <w:rsid w:val="003837B5"/>
    <w:rsid w:val="00383E47"/>
    <w:rsid w:val="00384966"/>
    <w:rsid w:val="0038766C"/>
    <w:rsid w:val="00387809"/>
    <w:rsid w:val="0038783D"/>
    <w:rsid w:val="003909F4"/>
    <w:rsid w:val="003912A6"/>
    <w:rsid w:val="003920B4"/>
    <w:rsid w:val="00392466"/>
    <w:rsid w:val="00394186"/>
    <w:rsid w:val="003963AD"/>
    <w:rsid w:val="00396D48"/>
    <w:rsid w:val="003A01D8"/>
    <w:rsid w:val="003A1192"/>
    <w:rsid w:val="003A1CA4"/>
    <w:rsid w:val="003A3993"/>
    <w:rsid w:val="003A4514"/>
    <w:rsid w:val="003A4AB3"/>
    <w:rsid w:val="003A666A"/>
    <w:rsid w:val="003A6D4E"/>
    <w:rsid w:val="003A6FD3"/>
    <w:rsid w:val="003A79D1"/>
    <w:rsid w:val="003A7D94"/>
    <w:rsid w:val="003B18FC"/>
    <w:rsid w:val="003B20A3"/>
    <w:rsid w:val="003B47AF"/>
    <w:rsid w:val="003B5291"/>
    <w:rsid w:val="003B53B3"/>
    <w:rsid w:val="003B6860"/>
    <w:rsid w:val="003B7197"/>
    <w:rsid w:val="003C02BE"/>
    <w:rsid w:val="003C0D36"/>
    <w:rsid w:val="003C1707"/>
    <w:rsid w:val="003C22FF"/>
    <w:rsid w:val="003C28B7"/>
    <w:rsid w:val="003C4F42"/>
    <w:rsid w:val="003C67AD"/>
    <w:rsid w:val="003C6D61"/>
    <w:rsid w:val="003D188F"/>
    <w:rsid w:val="003D1CC3"/>
    <w:rsid w:val="003D3CB7"/>
    <w:rsid w:val="003D4CF0"/>
    <w:rsid w:val="003D57B1"/>
    <w:rsid w:val="003D6533"/>
    <w:rsid w:val="003E0B35"/>
    <w:rsid w:val="003E1E30"/>
    <w:rsid w:val="003E22A2"/>
    <w:rsid w:val="003E2B1D"/>
    <w:rsid w:val="003E2BC2"/>
    <w:rsid w:val="003E3266"/>
    <w:rsid w:val="003E3325"/>
    <w:rsid w:val="003E3C63"/>
    <w:rsid w:val="003E47DB"/>
    <w:rsid w:val="003E5286"/>
    <w:rsid w:val="003E5C46"/>
    <w:rsid w:val="003F070C"/>
    <w:rsid w:val="003F0DC7"/>
    <w:rsid w:val="003F1399"/>
    <w:rsid w:val="003F753E"/>
    <w:rsid w:val="003F7780"/>
    <w:rsid w:val="003F7DEE"/>
    <w:rsid w:val="004011AC"/>
    <w:rsid w:val="00401E21"/>
    <w:rsid w:val="00403494"/>
    <w:rsid w:val="0040397A"/>
    <w:rsid w:val="00403F15"/>
    <w:rsid w:val="00404157"/>
    <w:rsid w:val="00404DC8"/>
    <w:rsid w:val="00410597"/>
    <w:rsid w:val="0041141D"/>
    <w:rsid w:val="004124FC"/>
    <w:rsid w:val="00413253"/>
    <w:rsid w:val="00413C98"/>
    <w:rsid w:val="00415740"/>
    <w:rsid w:val="00417246"/>
    <w:rsid w:val="00417B31"/>
    <w:rsid w:val="00417C6D"/>
    <w:rsid w:val="00420275"/>
    <w:rsid w:val="004206AC"/>
    <w:rsid w:val="00421FCB"/>
    <w:rsid w:val="00422BF5"/>
    <w:rsid w:val="00423270"/>
    <w:rsid w:val="004236BC"/>
    <w:rsid w:val="00423C72"/>
    <w:rsid w:val="0042411D"/>
    <w:rsid w:val="0042472C"/>
    <w:rsid w:val="004250A0"/>
    <w:rsid w:val="004264EF"/>
    <w:rsid w:val="00427058"/>
    <w:rsid w:val="004277AC"/>
    <w:rsid w:val="0043207D"/>
    <w:rsid w:val="004326A5"/>
    <w:rsid w:val="0043308C"/>
    <w:rsid w:val="0043312C"/>
    <w:rsid w:val="0043344E"/>
    <w:rsid w:val="00433F96"/>
    <w:rsid w:val="00436378"/>
    <w:rsid w:val="00440F71"/>
    <w:rsid w:val="004420C6"/>
    <w:rsid w:val="004430C5"/>
    <w:rsid w:val="00443963"/>
    <w:rsid w:val="004443C0"/>
    <w:rsid w:val="00444619"/>
    <w:rsid w:val="0044543B"/>
    <w:rsid w:val="0044662C"/>
    <w:rsid w:val="00447022"/>
    <w:rsid w:val="00450686"/>
    <w:rsid w:val="00450BDD"/>
    <w:rsid w:val="00451AA1"/>
    <w:rsid w:val="0045213F"/>
    <w:rsid w:val="00452835"/>
    <w:rsid w:val="00453A03"/>
    <w:rsid w:val="004541CE"/>
    <w:rsid w:val="0046053C"/>
    <w:rsid w:val="004610E1"/>
    <w:rsid w:val="004615DF"/>
    <w:rsid w:val="00461817"/>
    <w:rsid w:val="004625D3"/>
    <w:rsid w:val="00462A6F"/>
    <w:rsid w:val="00465535"/>
    <w:rsid w:val="00466C69"/>
    <w:rsid w:val="00467AA3"/>
    <w:rsid w:val="00470A11"/>
    <w:rsid w:val="0047161E"/>
    <w:rsid w:val="00471C89"/>
    <w:rsid w:val="00472003"/>
    <w:rsid w:val="004728E1"/>
    <w:rsid w:val="00473946"/>
    <w:rsid w:val="004739CC"/>
    <w:rsid w:val="00474A33"/>
    <w:rsid w:val="00474DBC"/>
    <w:rsid w:val="0047562B"/>
    <w:rsid w:val="0047573A"/>
    <w:rsid w:val="00475820"/>
    <w:rsid w:val="00475D14"/>
    <w:rsid w:val="00476050"/>
    <w:rsid w:val="004765A0"/>
    <w:rsid w:val="004774DF"/>
    <w:rsid w:val="00477718"/>
    <w:rsid w:val="00477AFE"/>
    <w:rsid w:val="00480A61"/>
    <w:rsid w:val="004814F3"/>
    <w:rsid w:val="00481E87"/>
    <w:rsid w:val="00482415"/>
    <w:rsid w:val="00482595"/>
    <w:rsid w:val="00482B50"/>
    <w:rsid w:val="00482EF6"/>
    <w:rsid w:val="0048454D"/>
    <w:rsid w:val="004853A1"/>
    <w:rsid w:val="00486030"/>
    <w:rsid w:val="00487488"/>
    <w:rsid w:val="00490108"/>
    <w:rsid w:val="004907B7"/>
    <w:rsid w:val="00490E5A"/>
    <w:rsid w:val="004915C4"/>
    <w:rsid w:val="00491715"/>
    <w:rsid w:val="00491D1F"/>
    <w:rsid w:val="00492D86"/>
    <w:rsid w:val="004934FF"/>
    <w:rsid w:val="00495AB0"/>
    <w:rsid w:val="00496BB7"/>
    <w:rsid w:val="00496BF7"/>
    <w:rsid w:val="00497625"/>
    <w:rsid w:val="00497939"/>
    <w:rsid w:val="004A0312"/>
    <w:rsid w:val="004A04FB"/>
    <w:rsid w:val="004A071A"/>
    <w:rsid w:val="004A09C5"/>
    <w:rsid w:val="004A191F"/>
    <w:rsid w:val="004A32B5"/>
    <w:rsid w:val="004A3CD6"/>
    <w:rsid w:val="004A4039"/>
    <w:rsid w:val="004A4EF6"/>
    <w:rsid w:val="004A5CE8"/>
    <w:rsid w:val="004A6246"/>
    <w:rsid w:val="004A63E8"/>
    <w:rsid w:val="004A6E78"/>
    <w:rsid w:val="004A7343"/>
    <w:rsid w:val="004B076E"/>
    <w:rsid w:val="004B0838"/>
    <w:rsid w:val="004B1E5A"/>
    <w:rsid w:val="004B2061"/>
    <w:rsid w:val="004B25AF"/>
    <w:rsid w:val="004B2994"/>
    <w:rsid w:val="004B2B5A"/>
    <w:rsid w:val="004B30E2"/>
    <w:rsid w:val="004C01AD"/>
    <w:rsid w:val="004C0C48"/>
    <w:rsid w:val="004C169E"/>
    <w:rsid w:val="004C1FF4"/>
    <w:rsid w:val="004C2807"/>
    <w:rsid w:val="004C43D3"/>
    <w:rsid w:val="004C5C78"/>
    <w:rsid w:val="004C666B"/>
    <w:rsid w:val="004C6C7B"/>
    <w:rsid w:val="004C7440"/>
    <w:rsid w:val="004D150D"/>
    <w:rsid w:val="004D1937"/>
    <w:rsid w:val="004D21A7"/>
    <w:rsid w:val="004D226F"/>
    <w:rsid w:val="004D2BBF"/>
    <w:rsid w:val="004D30CF"/>
    <w:rsid w:val="004D3378"/>
    <w:rsid w:val="004D4038"/>
    <w:rsid w:val="004D4DEE"/>
    <w:rsid w:val="004D5AEC"/>
    <w:rsid w:val="004D623A"/>
    <w:rsid w:val="004D742C"/>
    <w:rsid w:val="004D75C4"/>
    <w:rsid w:val="004D766D"/>
    <w:rsid w:val="004D7C79"/>
    <w:rsid w:val="004E06FB"/>
    <w:rsid w:val="004E07A3"/>
    <w:rsid w:val="004E112C"/>
    <w:rsid w:val="004E1437"/>
    <w:rsid w:val="004E175A"/>
    <w:rsid w:val="004E1AB1"/>
    <w:rsid w:val="004E42F2"/>
    <w:rsid w:val="004E478C"/>
    <w:rsid w:val="004E6199"/>
    <w:rsid w:val="004E639B"/>
    <w:rsid w:val="004E682C"/>
    <w:rsid w:val="004E71F3"/>
    <w:rsid w:val="004F1241"/>
    <w:rsid w:val="004F1D47"/>
    <w:rsid w:val="004F3CFE"/>
    <w:rsid w:val="004F6A00"/>
    <w:rsid w:val="004F7768"/>
    <w:rsid w:val="00500774"/>
    <w:rsid w:val="00501B61"/>
    <w:rsid w:val="00501C9B"/>
    <w:rsid w:val="00503BFB"/>
    <w:rsid w:val="00503CBF"/>
    <w:rsid w:val="00506073"/>
    <w:rsid w:val="00506521"/>
    <w:rsid w:val="00511993"/>
    <w:rsid w:val="005122EE"/>
    <w:rsid w:val="0051308A"/>
    <w:rsid w:val="00513182"/>
    <w:rsid w:val="005149BB"/>
    <w:rsid w:val="00514EC2"/>
    <w:rsid w:val="0051653D"/>
    <w:rsid w:val="00517D7E"/>
    <w:rsid w:val="0052040F"/>
    <w:rsid w:val="0052286F"/>
    <w:rsid w:val="00523B43"/>
    <w:rsid w:val="00523F57"/>
    <w:rsid w:val="00527595"/>
    <w:rsid w:val="00527943"/>
    <w:rsid w:val="00527BD6"/>
    <w:rsid w:val="00527F57"/>
    <w:rsid w:val="0053073F"/>
    <w:rsid w:val="005341F0"/>
    <w:rsid w:val="00536355"/>
    <w:rsid w:val="00536F7E"/>
    <w:rsid w:val="0054017B"/>
    <w:rsid w:val="00540C8A"/>
    <w:rsid w:val="005437CC"/>
    <w:rsid w:val="00545382"/>
    <w:rsid w:val="00545FAD"/>
    <w:rsid w:val="00546712"/>
    <w:rsid w:val="0054679F"/>
    <w:rsid w:val="00546A41"/>
    <w:rsid w:val="005472F2"/>
    <w:rsid w:val="005501A0"/>
    <w:rsid w:val="005519A9"/>
    <w:rsid w:val="00552231"/>
    <w:rsid w:val="005536A8"/>
    <w:rsid w:val="005537A6"/>
    <w:rsid w:val="00553FDD"/>
    <w:rsid w:val="005544F6"/>
    <w:rsid w:val="0055660E"/>
    <w:rsid w:val="00560AD0"/>
    <w:rsid w:val="00561F35"/>
    <w:rsid w:val="0056388E"/>
    <w:rsid w:val="00563EC3"/>
    <w:rsid w:val="005644A0"/>
    <w:rsid w:val="00564650"/>
    <w:rsid w:val="00564A5F"/>
    <w:rsid w:val="00565BCC"/>
    <w:rsid w:val="00571BAF"/>
    <w:rsid w:val="005744DD"/>
    <w:rsid w:val="0057456B"/>
    <w:rsid w:val="005749AC"/>
    <w:rsid w:val="00575181"/>
    <w:rsid w:val="005768C5"/>
    <w:rsid w:val="0057698C"/>
    <w:rsid w:val="00576B21"/>
    <w:rsid w:val="005774BF"/>
    <w:rsid w:val="00580077"/>
    <w:rsid w:val="00581F52"/>
    <w:rsid w:val="00581F5F"/>
    <w:rsid w:val="00582656"/>
    <w:rsid w:val="005838F3"/>
    <w:rsid w:val="00583EC3"/>
    <w:rsid w:val="00584AD6"/>
    <w:rsid w:val="00585146"/>
    <w:rsid w:val="0058574C"/>
    <w:rsid w:val="0058598A"/>
    <w:rsid w:val="005877F8"/>
    <w:rsid w:val="00590C89"/>
    <w:rsid w:val="0059416F"/>
    <w:rsid w:val="00595D71"/>
    <w:rsid w:val="005972D7"/>
    <w:rsid w:val="005A04DC"/>
    <w:rsid w:val="005A0589"/>
    <w:rsid w:val="005A2063"/>
    <w:rsid w:val="005A2403"/>
    <w:rsid w:val="005A279A"/>
    <w:rsid w:val="005A2EC1"/>
    <w:rsid w:val="005A44D4"/>
    <w:rsid w:val="005A462A"/>
    <w:rsid w:val="005A570A"/>
    <w:rsid w:val="005A66EF"/>
    <w:rsid w:val="005A7DA7"/>
    <w:rsid w:val="005B2158"/>
    <w:rsid w:val="005B21E6"/>
    <w:rsid w:val="005B3974"/>
    <w:rsid w:val="005B447A"/>
    <w:rsid w:val="005B5AF2"/>
    <w:rsid w:val="005B619C"/>
    <w:rsid w:val="005B7363"/>
    <w:rsid w:val="005B78C5"/>
    <w:rsid w:val="005C0404"/>
    <w:rsid w:val="005C2BD3"/>
    <w:rsid w:val="005C56C8"/>
    <w:rsid w:val="005C5A83"/>
    <w:rsid w:val="005C6935"/>
    <w:rsid w:val="005D012C"/>
    <w:rsid w:val="005D0271"/>
    <w:rsid w:val="005D155E"/>
    <w:rsid w:val="005D18F8"/>
    <w:rsid w:val="005D3358"/>
    <w:rsid w:val="005D3CBF"/>
    <w:rsid w:val="005D41A4"/>
    <w:rsid w:val="005D4D16"/>
    <w:rsid w:val="005D6213"/>
    <w:rsid w:val="005D6CC6"/>
    <w:rsid w:val="005D70C3"/>
    <w:rsid w:val="005D718F"/>
    <w:rsid w:val="005E003B"/>
    <w:rsid w:val="005E4680"/>
    <w:rsid w:val="005E47DC"/>
    <w:rsid w:val="005E5127"/>
    <w:rsid w:val="005E61F8"/>
    <w:rsid w:val="005E6C93"/>
    <w:rsid w:val="005E7CD4"/>
    <w:rsid w:val="005E7EB0"/>
    <w:rsid w:val="005F03B1"/>
    <w:rsid w:val="005F23EB"/>
    <w:rsid w:val="005F3BD5"/>
    <w:rsid w:val="005F5B31"/>
    <w:rsid w:val="005F6A87"/>
    <w:rsid w:val="005F6A91"/>
    <w:rsid w:val="005F7652"/>
    <w:rsid w:val="00602BD8"/>
    <w:rsid w:val="00603173"/>
    <w:rsid w:val="006032B4"/>
    <w:rsid w:val="006044AE"/>
    <w:rsid w:val="006045B5"/>
    <w:rsid w:val="006049D4"/>
    <w:rsid w:val="0060732F"/>
    <w:rsid w:val="00607ADD"/>
    <w:rsid w:val="00611669"/>
    <w:rsid w:val="00611869"/>
    <w:rsid w:val="00611926"/>
    <w:rsid w:val="00611E9C"/>
    <w:rsid w:val="00612C29"/>
    <w:rsid w:val="00615345"/>
    <w:rsid w:val="00615658"/>
    <w:rsid w:val="00615C1B"/>
    <w:rsid w:val="00616233"/>
    <w:rsid w:val="00620B92"/>
    <w:rsid w:val="00621A21"/>
    <w:rsid w:val="00622707"/>
    <w:rsid w:val="00622ACD"/>
    <w:rsid w:val="00625165"/>
    <w:rsid w:val="00625D65"/>
    <w:rsid w:val="00625ED3"/>
    <w:rsid w:val="00626897"/>
    <w:rsid w:val="0062713C"/>
    <w:rsid w:val="006279D2"/>
    <w:rsid w:val="00627C5D"/>
    <w:rsid w:val="0063233A"/>
    <w:rsid w:val="0063321C"/>
    <w:rsid w:val="00633C0A"/>
    <w:rsid w:val="00635B81"/>
    <w:rsid w:val="00637142"/>
    <w:rsid w:val="006375F1"/>
    <w:rsid w:val="00640D9D"/>
    <w:rsid w:val="0064244B"/>
    <w:rsid w:val="0064249E"/>
    <w:rsid w:val="006427E1"/>
    <w:rsid w:val="0064404D"/>
    <w:rsid w:val="0064526A"/>
    <w:rsid w:val="00645413"/>
    <w:rsid w:val="0064580A"/>
    <w:rsid w:val="00645B39"/>
    <w:rsid w:val="00646BFB"/>
    <w:rsid w:val="0065043F"/>
    <w:rsid w:val="006510F2"/>
    <w:rsid w:val="00651413"/>
    <w:rsid w:val="006518E7"/>
    <w:rsid w:val="00652290"/>
    <w:rsid w:val="00653EED"/>
    <w:rsid w:val="0065564A"/>
    <w:rsid w:val="00655797"/>
    <w:rsid w:val="00656329"/>
    <w:rsid w:val="00656499"/>
    <w:rsid w:val="0065655B"/>
    <w:rsid w:val="00660951"/>
    <w:rsid w:val="00660DD0"/>
    <w:rsid w:val="00661BB3"/>
    <w:rsid w:val="00661BC1"/>
    <w:rsid w:val="00661DB1"/>
    <w:rsid w:val="0066209C"/>
    <w:rsid w:val="006625AB"/>
    <w:rsid w:val="00667288"/>
    <w:rsid w:val="00667364"/>
    <w:rsid w:val="00670731"/>
    <w:rsid w:val="00670C8C"/>
    <w:rsid w:val="00670F8F"/>
    <w:rsid w:val="00671209"/>
    <w:rsid w:val="00673635"/>
    <w:rsid w:val="00675EFC"/>
    <w:rsid w:val="00677543"/>
    <w:rsid w:val="00677E48"/>
    <w:rsid w:val="00677EB8"/>
    <w:rsid w:val="006803D7"/>
    <w:rsid w:val="00680E85"/>
    <w:rsid w:val="006819F7"/>
    <w:rsid w:val="00682414"/>
    <w:rsid w:val="0068267D"/>
    <w:rsid w:val="00683D18"/>
    <w:rsid w:val="006860F0"/>
    <w:rsid w:val="00686FCC"/>
    <w:rsid w:val="006871B7"/>
    <w:rsid w:val="006872AA"/>
    <w:rsid w:val="00690D5F"/>
    <w:rsid w:val="00690F47"/>
    <w:rsid w:val="006911F1"/>
    <w:rsid w:val="006915C8"/>
    <w:rsid w:val="00691BA8"/>
    <w:rsid w:val="00693F9F"/>
    <w:rsid w:val="00694B37"/>
    <w:rsid w:val="006964FF"/>
    <w:rsid w:val="00697D35"/>
    <w:rsid w:val="00697E25"/>
    <w:rsid w:val="006A0419"/>
    <w:rsid w:val="006A1A57"/>
    <w:rsid w:val="006A289F"/>
    <w:rsid w:val="006A4729"/>
    <w:rsid w:val="006A4C5F"/>
    <w:rsid w:val="006A4F4C"/>
    <w:rsid w:val="006A54D7"/>
    <w:rsid w:val="006A64AB"/>
    <w:rsid w:val="006A6F98"/>
    <w:rsid w:val="006A6FBD"/>
    <w:rsid w:val="006A7F9B"/>
    <w:rsid w:val="006B012C"/>
    <w:rsid w:val="006B0402"/>
    <w:rsid w:val="006B1946"/>
    <w:rsid w:val="006B2563"/>
    <w:rsid w:val="006B2A01"/>
    <w:rsid w:val="006B3493"/>
    <w:rsid w:val="006B3564"/>
    <w:rsid w:val="006B39F8"/>
    <w:rsid w:val="006B42A2"/>
    <w:rsid w:val="006B4BA3"/>
    <w:rsid w:val="006B57E3"/>
    <w:rsid w:val="006B597D"/>
    <w:rsid w:val="006B5B41"/>
    <w:rsid w:val="006B6809"/>
    <w:rsid w:val="006C08AF"/>
    <w:rsid w:val="006C0AB5"/>
    <w:rsid w:val="006C17AD"/>
    <w:rsid w:val="006C2F48"/>
    <w:rsid w:val="006C42A6"/>
    <w:rsid w:val="006C4334"/>
    <w:rsid w:val="006C438E"/>
    <w:rsid w:val="006C4DC9"/>
    <w:rsid w:val="006C595B"/>
    <w:rsid w:val="006C5FFF"/>
    <w:rsid w:val="006C633B"/>
    <w:rsid w:val="006C63AC"/>
    <w:rsid w:val="006C78FA"/>
    <w:rsid w:val="006C7E12"/>
    <w:rsid w:val="006D043D"/>
    <w:rsid w:val="006D07A2"/>
    <w:rsid w:val="006D2DB8"/>
    <w:rsid w:val="006D30D3"/>
    <w:rsid w:val="006D5440"/>
    <w:rsid w:val="006D59DA"/>
    <w:rsid w:val="006E09F7"/>
    <w:rsid w:val="006E0AE0"/>
    <w:rsid w:val="006E0CE1"/>
    <w:rsid w:val="006E210A"/>
    <w:rsid w:val="006E23F0"/>
    <w:rsid w:val="006E3779"/>
    <w:rsid w:val="006E3977"/>
    <w:rsid w:val="006E4BB0"/>
    <w:rsid w:val="006E4F6E"/>
    <w:rsid w:val="006E6FB0"/>
    <w:rsid w:val="006E7B9C"/>
    <w:rsid w:val="006E7DAA"/>
    <w:rsid w:val="006F06C5"/>
    <w:rsid w:val="006F1048"/>
    <w:rsid w:val="006F1809"/>
    <w:rsid w:val="006F25A5"/>
    <w:rsid w:val="006F2BD0"/>
    <w:rsid w:val="006F317A"/>
    <w:rsid w:val="006F3864"/>
    <w:rsid w:val="006F4536"/>
    <w:rsid w:val="006F65EB"/>
    <w:rsid w:val="006F7006"/>
    <w:rsid w:val="006F7587"/>
    <w:rsid w:val="0070101E"/>
    <w:rsid w:val="00702224"/>
    <w:rsid w:val="00702630"/>
    <w:rsid w:val="00702C97"/>
    <w:rsid w:val="007035A4"/>
    <w:rsid w:val="007044ED"/>
    <w:rsid w:val="00704B25"/>
    <w:rsid w:val="00704E4F"/>
    <w:rsid w:val="007060AB"/>
    <w:rsid w:val="0070689B"/>
    <w:rsid w:val="00706BAB"/>
    <w:rsid w:val="00706D0C"/>
    <w:rsid w:val="007077A5"/>
    <w:rsid w:val="007117F4"/>
    <w:rsid w:val="00711DA6"/>
    <w:rsid w:val="00712B61"/>
    <w:rsid w:val="00713C22"/>
    <w:rsid w:val="00715B77"/>
    <w:rsid w:val="00716422"/>
    <w:rsid w:val="0071777E"/>
    <w:rsid w:val="007203C0"/>
    <w:rsid w:val="00720F78"/>
    <w:rsid w:val="00722402"/>
    <w:rsid w:val="00722B1B"/>
    <w:rsid w:val="0072319E"/>
    <w:rsid w:val="00724066"/>
    <w:rsid w:val="0072435F"/>
    <w:rsid w:val="00724C3B"/>
    <w:rsid w:val="0072567C"/>
    <w:rsid w:val="00726C83"/>
    <w:rsid w:val="00727B04"/>
    <w:rsid w:val="00731203"/>
    <w:rsid w:val="007325EB"/>
    <w:rsid w:val="00736CA2"/>
    <w:rsid w:val="00737322"/>
    <w:rsid w:val="0074005C"/>
    <w:rsid w:val="00741C5E"/>
    <w:rsid w:val="00744B0B"/>
    <w:rsid w:val="00745DA2"/>
    <w:rsid w:val="00745F3F"/>
    <w:rsid w:val="00746255"/>
    <w:rsid w:val="007470EC"/>
    <w:rsid w:val="00747BC7"/>
    <w:rsid w:val="00750225"/>
    <w:rsid w:val="00751CE1"/>
    <w:rsid w:val="00751FE6"/>
    <w:rsid w:val="00752D35"/>
    <w:rsid w:val="00753B00"/>
    <w:rsid w:val="007543DD"/>
    <w:rsid w:val="0075444F"/>
    <w:rsid w:val="007563B8"/>
    <w:rsid w:val="007569FD"/>
    <w:rsid w:val="00757632"/>
    <w:rsid w:val="00760511"/>
    <w:rsid w:val="007614CF"/>
    <w:rsid w:val="0076153C"/>
    <w:rsid w:val="0076157B"/>
    <w:rsid w:val="00761F64"/>
    <w:rsid w:val="0076219C"/>
    <w:rsid w:val="00763CCB"/>
    <w:rsid w:val="00763CCD"/>
    <w:rsid w:val="0076510A"/>
    <w:rsid w:val="00765222"/>
    <w:rsid w:val="00765CB3"/>
    <w:rsid w:val="00765EB5"/>
    <w:rsid w:val="00765F1D"/>
    <w:rsid w:val="0076678B"/>
    <w:rsid w:val="0076689E"/>
    <w:rsid w:val="00766BEA"/>
    <w:rsid w:val="00766FD5"/>
    <w:rsid w:val="007672EB"/>
    <w:rsid w:val="00770488"/>
    <w:rsid w:val="007709F0"/>
    <w:rsid w:val="0077211E"/>
    <w:rsid w:val="007731B4"/>
    <w:rsid w:val="007732E9"/>
    <w:rsid w:val="007738C5"/>
    <w:rsid w:val="00774CE2"/>
    <w:rsid w:val="00775317"/>
    <w:rsid w:val="00775D96"/>
    <w:rsid w:val="00775FFF"/>
    <w:rsid w:val="007767AB"/>
    <w:rsid w:val="007771AC"/>
    <w:rsid w:val="007779F8"/>
    <w:rsid w:val="007804B7"/>
    <w:rsid w:val="007824B8"/>
    <w:rsid w:val="00783B41"/>
    <w:rsid w:val="00784F58"/>
    <w:rsid w:val="0078550B"/>
    <w:rsid w:val="007859D3"/>
    <w:rsid w:val="00786A73"/>
    <w:rsid w:val="00787100"/>
    <w:rsid w:val="007876D8"/>
    <w:rsid w:val="00790E27"/>
    <w:rsid w:val="00791278"/>
    <w:rsid w:val="0079227E"/>
    <w:rsid w:val="00792735"/>
    <w:rsid w:val="00793B9A"/>
    <w:rsid w:val="007949C5"/>
    <w:rsid w:val="00794F8E"/>
    <w:rsid w:val="0079564D"/>
    <w:rsid w:val="007956C9"/>
    <w:rsid w:val="00796547"/>
    <w:rsid w:val="00796776"/>
    <w:rsid w:val="00796B40"/>
    <w:rsid w:val="00796C11"/>
    <w:rsid w:val="00796C92"/>
    <w:rsid w:val="00796CBA"/>
    <w:rsid w:val="007A014A"/>
    <w:rsid w:val="007A266C"/>
    <w:rsid w:val="007A48F2"/>
    <w:rsid w:val="007A59F4"/>
    <w:rsid w:val="007A6D0B"/>
    <w:rsid w:val="007A6E8D"/>
    <w:rsid w:val="007A775E"/>
    <w:rsid w:val="007A7A9C"/>
    <w:rsid w:val="007A7FB4"/>
    <w:rsid w:val="007B13F5"/>
    <w:rsid w:val="007B1BB5"/>
    <w:rsid w:val="007B438C"/>
    <w:rsid w:val="007B6C40"/>
    <w:rsid w:val="007B74C7"/>
    <w:rsid w:val="007C166F"/>
    <w:rsid w:val="007C17C5"/>
    <w:rsid w:val="007C2165"/>
    <w:rsid w:val="007C2950"/>
    <w:rsid w:val="007C2D06"/>
    <w:rsid w:val="007C40EC"/>
    <w:rsid w:val="007C4FAE"/>
    <w:rsid w:val="007C53EA"/>
    <w:rsid w:val="007C5D2F"/>
    <w:rsid w:val="007C6051"/>
    <w:rsid w:val="007C71E8"/>
    <w:rsid w:val="007D0365"/>
    <w:rsid w:val="007D07E9"/>
    <w:rsid w:val="007D0967"/>
    <w:rsid w:val="007D19D3"/>
    <w:rsid w:val="007D30A4"/>
    <w:rsid w:val="007D328B"/>
    <w:rsid w:val="007D386E"/>
    <w:rsid w:val="007D4553"/>
    <w:rsid w:val="007D4E39"/>
    <w:rsid w:val="007D6879"/>
    <w:rsid w:val="007D721E"/>
    <w:rsid w:val="007E0AF7"/>
    <w:rsid w:val="007E0C00"/>
    <w:rsid w:val="007E15AC"/>
    <w:rsid w:val="007E1C6C"/>
    <w:rsid w:val="007E27B9"/>
    <w:rsid w:val="007E2DDC"/>
    <w:rsid w:val="007E2F0B"/>
    <w:rsid w:val="007E3C17"/>
    <w:rsid w:val="007E3C42"/>
    <w:rsid w:val="007E5293"/>
    <w:rsid w:val="007E5D89"/>
    <w:rsid w:val="007E66B2"/>
    <w:rsid w:val="007E6CD2"/>
    <w:rsid w:val="007F060B"/>
    <w:rsid w:val="007F23D1"/>
    <w:rsid w:val="007F2FAA"/>
    <w:rsid w:val="007F33E4"/>
    <w:rsid w:val="007F3AB9"/>
    <w:rsid w:val="007F481E"/>
    <w:rsid w:val="007F59BE"/>
    <w:rsid w:val="007F5A17"/>
    <w:rsid w:val="007F5B0D"/>
    <w:rsid w:val="007F6874"/>
    <w:rsid w:val="007F7B1E"/>
    <w:rsid w:val="0080044F"/>
    <w:rsid w:val="00800FFA"/>
    <w:rsid w:val="008012C9"/>
    <w:rsid w:val="00801585"/>
    <w:rsid w:val="00802011"/>
    <w:rsid w:val="00802088"/>
    <w:rsid w:val="00802E4F"/>
    <w:rsid w:val="008032EA"/>
    <w:rsid w:val="008049B4"/>
    <w:rsid w:val="008050E8"/>
    <w:rsid w:val="008054F2"/>
    <w:rsid w:val="00807069"/>
    <w:rsid w:val="00807B57"/>
    <w:rsid w:val="00810091"/>
    <w:rsid w:val="00810AB3"/>
    <w:rsid w:val="00810D41"/>
    <w:rsid w:val="00812A7A"/>
    <w:rsid w:val="008137C9"/>
    <w:rsid w:val="00813D8F"/>
    <w:rsid w:val="00814BFA"/>
    <w:rsid w:val="00815DC0"/>
    <w:rsid w:val="00816918"/>
    <w:rsid w:val="00816CF5"/>
    <w:rsid w:val="008175CB"/>
    <w:rsid w:val="008175D0"/>
    <w:rsid w:val="00817CEF"/>
    <w:rsid w:val="00820F15"/>
    <w:rsid w:val="008240E4"/>
    <w:rsid w:val="0082437E"/>
    <w:rsid w:val="008248A2"/>
    <w:rsid w:val="00825BF3"/>
    <w:rsid w:val="00827C9D"/>
    <w:rsid w:val="008303EC"/>
    <w:rsid w:val="00830728"/>
    <w:rsid w:val="0083110D"/>
    <w:rsid w:val="0083290E"/>
    <w:rsid w:val="00832F42"/>
    <w:rsid w:val="008330E7"/>
    <w:rsid w:val="008333CF"/>
    <w:rsid w:val="0083381F"/>
    <w:rsid w:val="00833E86"/>
    <w:rsid w:val="0083435D"/>
    <w:rsid w:val="00835BCA"/>
    <w:rsid w:val="00835D6C"/>
    <w:rsid w:val="008362D1"/>
    <w:rsid w:val="00836D7D"/>
    <w:rsid w:val="00837046"/>
    <w:rsid w:val="008377EA"/>
    <w:rsid w:val="0084042A"/>
    <w:rsid w:val="00842137"/>
    <w:rsid w:val="00843ABF"/>
    <w:rsid w:val="00843C07"/>
    <w:rsid w:val="0084513B"/>
    <w:rsid w:val="00845493"/>
    <w:rsid w:val="0084587F"/>
    <w:rsid w:val="00846708"/>
    <w:rsid w:val="00846A02"/>
    <w:rsid w:val="00850111"/>
    <w:rsid w:val="0085220F"/>
    <w:rsid w:val="008537BE"/>
    <w:rsid w:val="0085520D"/>
    <w:rsid w:val="00855BF9"/>
    <w:rsid w:val="00855F4B"/>
    <w:rsid w:val="00855F71"/>
    <w:rsid w:val="0085611F"/>
    <w:rsid w:val="0085743A"/>
    <w:rsid w:val="00860911"/>
    <w:rsid w:val="008611DE"/>
    <w:rsid w:val="00861991"/>
    <w:rsid w:val="00863ED8"/>
    <w:rsid w:val="008646BA"/>
    <w:rsid w:val="00864D75"/>
    <w:rsid w:val="00865E26"/>
    <w:rsid w:val="00867B18"/>
    <w:rsid w:val="008701CC"/>
    <w:rsid w:val="0087063E"/>
    <w:rsid w:val="00870E76"/>
    <w:rsid w:val="008712DE"/>
    <w:rsid w:val="008716D5"/>
    <w:rsid w:val="00871B38"/>
    <w:rsid w:val="00872827"/>
    <w:rsid w:val="00872AC6"/>
    <w:rsid w:val="0087379C"/>
    <w:rsid w:val="00873F59"/>
    <w:rsid w:val="00874A26"/>
    <w:rsid w:val="0087542E"/>
    <w:rsid w:val="00875C76"/>
    <w:rsid w:val="00875D63"/>
    <w:rsid w:val="008771B0"/>
    <w:rsid w:val="00877559"/>
    <w:rsid w:val="00881566"/>
    <w:rsid w:val="00881DB9"/>
    <w:rsid w:val="008821E8"/>
    <w:rsid w:val="008823BE"/>
    <w:rsid w:val="00882C5A"/>
    <w:rsid w:val="00883B41"/>
    <w:rsid w:val="008845FE"/>
    <w:rsid w:val="00884C66"/>
    <w:rsid w:val="008850D1"/>
    <w:rsid w:val="008867E6"/>
    <w:rsid w:val="0088683F"/>
    <w:rsid w:val="00886DBD"/>
    <w:rsid w:val="00886FA4"/>
    <w:rsid w:val="00887AC4"/>
    <w:rsid w:val="00892E8C"/>
    <w:rsid w:val="00893868"/>
    <w:rsid w:val="0089420D"/>
    <w:rsid w:val="0089429C"/>
    <w:rsid w:val="00897DEC"/>
    <w:rsid w:val="008A0528"/>
    <w:rsid w:val="008A0E91"/>
    <w:rsid w:val="008A136B"/>
    <w:rsid w:val="008A1A60"/>
    <w:rsid w:val="008A25C2"/>
    <w:rsid w:val="008A304D"/>
    <w:rsid w:val="008A3DF4"/>
    <w:rsid w:val="008A4254"/>
    <w:rsid w:val="008A48EE"/>
    <w:rsid w:val="008A4E25"/>
    <w:rsid w:val="008A517E"/>
    <w:rsid w:val="008A66C4"/>
    <w:rsid w:val="008A67FC"/>
    <w:rsid w:val="008A6A2F"/>
    <w:rsid w:val="008A70D2"/>
    <w:rsid w:val="008A72AD"/>
    <w:rsid w:val="008A7D3B"/>
    <w:rsid w:val="008A7FDA"/>
    <w:rsid w:val="008B2C91"/>
    <w:rsid w:val="008B30FD"/>
    <w:rsid w:val="008B40C6"/>
    <w:rsid w:val="008B457E"/>
    <w:rsid w:val="008B4D80"/>
    <w:rsid w:val="008B60CB"/>
    <w:rsid w:val="008B78F0"/>
    <w:rsid w:val="008C01EA"/>
    <w:rsid w:val="008C0523"/>
    <w:rsid w:val="008C0565"/>
    <w:rsid w:val="008C1285"/>
    <w:rsid w:val="008C205D"/>
    <w:rsid w:val="008C2A5E"/>
    <w:rsid w:val="008C36B1"/>
    <w:rsid w:val="008C4338"/>
    <w:rsid w:val="008C6248"/>
    <w:rsid w:val="008C7F5D"/>
    <w:rsid w:val="008D18FA"/>
    <w:rsid w:val="008D3371"/>
    <w:rsid w:val="008D3605"/>
    <w:rsid w:val="008D4E72"/>
    <w:rsid w:val="008D556D"/>
    <w:rsid w:val="008D6321"/>
    <w:rsid w:val="008D69EC"/>
    <w:rsid w:val="008D6BA0"/>
    <w:rsid w:val="008E0387"/>
    <w:rsid w:val="008E166D"/>
    <w:rsid w:val="008E32A1"/>
    <w:rsid w:val="008E37E6"/>
    <w:rsid w:val="008E43DD"/>
    <w:rsid w:val="008E4F59"/>
    <w:rsid w:val="008E5542"/>
    <w:rsid w:val="008E568A"/>
    <w:rsid w:val="008E6C68"/>
    <w:rsid w:val="008F0E41"/>
    <w:rsid w:val="008F0EDC"/>
    <w:rsid w:val="008F1213"/>
    <w:rsid w:val="008F1F82"/>
    <w:rsid w:val="008F37BD"/>
    <w:rsid w:val="008F548C"/>
    <w:rsid w:val="008F57BC"/>
    <w:rsid w:val="008F5EDE"/>
    <w:rsid w:val="008F6037"/>
    <w:rsid w:val="008F61A5"/>
    <w:rsid w:val="008F6692"/>
    <w:rsid w:val="008F7555"/>
    <w:rsid w:val="0090019A"/>
    <w:rsid w:val="009016EF"/>
    <w:rsid w:val="0090182A"/>
    <w:rsid w:val="00902560"/>
    <w:rsid w:val="00903D66"/>
    <w:rsid w:val="00904077"/>
    <w:rsid w:val="00910968"/>
    <w:rsid w:val="00911B2F"/>
    <w:rsid w:val="00911D6A"/>
    <w:rsid w:val="00912223"/>
    <w:rsid w:val="00915040"/>
    <w:rsid w:val="00916955"/>
    <w:rsid w:val="00916C0D"/>
    <w:rsid w:val="0092038D"/>
    <w:rsid w:val="0092081F"/>
    <w:rsid w:val="00920E5B"/>
    <w:rsid w:val="0092208C"/>
    <w:rsid w:val="00923142"/>
    <w:rsid w:val="00924447"/>
    <w:rsid w:val="009248CE"/>
    <w:rsid w:val="00925923"/>
    <w:rsid w:val="00925EC4"/>
    <w:rsid w:val="00927ED3"/>
    <w:rsid w:val="00930B66"/>
    <w:rsid w:val="00930CDB"/>
    <w:rsid w:val="00930ED9"/>
    <w:rsid w:val="009358C2"/>
    <w:rsid w:val="00935D6A"/>
    <w:rsid w:val="00936362"/>
    <w:rsid w:val="009378B0"/>
    <w:rsid w:val="009405DD"/>
    <w:rsid w:val="009412A6"/>
    <w:rsid w:val="009414CF"/>
    <w:rsid w:val="00942935"/>
    <w:rsid w:val="0094301A"/>
    <w:rsid w:val="00943554"/>
    <w:rsid w:val="00944D8A"/>
    <w:rsid w:val="00946901"/>
    <w:rsid w:val="00946927"/>
    <w:rsid w:val="0095052D"/>
    <w:rsid w:val="00950C03"/>
    <w:rsid w:val="009513CB"/>
    <w:rsid w:val="009522EC"/>
    <w:rsid w:val="00952454"/>
    <w:rsid w:val="009528E5"/>
    <w:rsid w:val="00954D6A"/>
    <w:rsid w:val="00955CD1"/>
    <w:rsid w:val="00955D45"/>
    <w:rsid w:val="00955EAC"/>
    <w:rsid w:val="009579D9"/>
    <w:rsid w:val="00960207"/>
    <w:rsid w:val="00961CA8"/>
    <w:rsid w:val="009622AA"/>
    <w:rsid w:val="00962444"/>
    <w:rsid w:val="00963139"/>
    <w:rsid w:val="00964442"/>
    <w:rsid w:val="009658A8"/>
    <w:rsid w:val="009660D1"/>
    <w:rsid w:val="009662E0"/>
    <w:rsid w:val="0096672A"/>
    <w:rsid w:val="009678F9"/>
    <w:rsid w:val="0096793C"/>
    <w:rsid w:val="009709E2"/>
    <w:rsid w:val="00970B08"/>
    <w:rsid w:val="00971785"/>
    <w:rsid w:val="00972120"/>
    <w:rsid w:val="009721B1"/>
    <w:rsid w:val="00972A9B"/>
    <w:rsid w:val="00973D87"/>
    <w:rsid w:val="0097580A"/>
    <w:rsid w:val="0097633F"/>
    <w:rsid w:val="009778AC"/>
    <w:rsid w:val="00980FAC"/>
    <w:rsid w:val="00982AAC"/>
    <w:rsid w:val="009837DF"/>
    <w:rsid w:val="00983D06"/>
    <w:rsid w:val="009840F3"/>
    <w:rsid w:val="00984395"/>
    <w:rsid w:val="0098440A"/>
    <w:rsid w:val="009852C6"/>
    <w:rsid w:val="0098712A"/>
    <w:rsid w:val="009875FC"/>
    <w:rsid w:val="009900A3"/>
    <w:rsid w:val="00990977"/>
    <w:rsid w:val="00990A81"/>
    <w:rsid w:val="00990C1F"/>
    <w:rsid w:val="00990E56"/>
    <w:rsid w:val="009916A1"/>
    <w:rsid w:val="009918F3"/>
    <w:rsid w:val="00991F6E"/>
    <w:rsid w:val="009921BA"/>
    <w:rsid w:val="00992347"/>
    <w:rsid w:val="00992C7F"/>
    <w:rsid w:val="00993973"/>
    <w:rsid w:val="00993C6C"/>
    <w:rsid w:val="0099400E"/>
    <w:rsid w:val="00994B7B"/>
    <w:rsid w:val="00994D88"/>
    <w:rsid w:val="00994F1E"/>
    <w:rsid w:val="0099583D"/>
    <w:rsid w:val="009958F8"/>
    <w:rsid w:val="00995E7C"/>
    <w:rsid w:val="00996F48"/>
    <w:rsid w:val="009A0596"/>
    <w:rsid w:val="009A1130"/>
    <w:rsid w:val="009A161E"/>
    <w:rsid w:val="009A1969"/>
    <w:rsid w:val="009A1DBC"/>
    <w:rsid w:val="009A404A"/>
    <w:rsid w:val="009A4128"/>
    <w:rsid w:val="009A45CA"/>
    <w:rsid w:val="009A56EF"/>
    <w:rsid w:val="009A5826"/>
    <w:rsid w:val="009A7550"/>
    <w:rsid w:val="009A774D"/>
    <w:rsid w:val="009A791D"/>
    <w:rsid w:val="009A7C26"/>
    <w:rsid w:val="009B255D"/>
    <w:rsid w:val="009B2A19"/>
    <w:rsid w:val="009B31E7"/>
    <w:rsid w:val="009B3E2B"/>
    <w:rsid w:val="009B5789"/>
    <w:rsid w:val="009B642B"/>
    <w:rsid w:val="009B71A9"/>
    <w:rsid w:val="009C0ECB"/>
    <w:rsid w:val="009C210E"/>
    <w:rsid w:val="009C2C73"/>
    <w:rsid w:val="009C355E"/>
    <w:rsid w:val="009C4408"/>
    <w:rsid w:val="009C5A43"/>
    <w:rsid w:val="009C72E8"/>
    <w:rsid w:val="009C7E41"/>
    <w:rsid w:val="009D015E"/>
    <w:rsid w:val="009D09E9"/>
    <w:rsid w:val="009D3AD6"/>
    <w:rsid w:val="009D46AC"/>
    <w:rsid w:val="009D47E6"/>
    <w:rsid w:val="009D5716"/>
    <w:rsid w:val="009D5771"/>
    <w:rsid w:val="009D5897"/>
    <w:rsid w:val="009D7F68"/>
    <w:rsid w:val="009E02FB"/>
    <w:rsid w:val="009E0E2E"/>
    <w:rsid w:val="009E0FA6"/>
    <w:rsid w:val="009E1626"/>
    <w:rsid w:val="009E1EDA"/>
    <w:rsid w:val="009E21FF"/>
    <w:rsid w:val="009E2532"/>
    <w:rsid w:val="009E4032"/>
    <w:rsid w:val="009E40AC"/>
    <w:rsid w:val="009E45C3"/>
    <w:rsid w:val="009E6DA8"/>
    <w:rsid w:val="009E7615"/>
    <w:rsid w:val="009E7B81"/>
    <w:rsid w:val="009F0768"/>
    <w:rsid w:val="009F2F70"/>
    <w:rsid w:val="009F547F"/>
    <w:rsid w:val="009F59C7"/>
    <w:rsid w:val="009F60FD"/>
    <w:rsid w:val="009F6A25"/>
    <w:rsid w:val="009F7715"/>
    <w:rsid w:val="00A01775"/>
    <w:rsid w:val="00A0194F"/>
    <w:rsid w:val="00A0310B"/>
    <w:rsid w:val="00A04065"/>
    <w:rsid w:val="00A064C0"/>
    <w:rsid w:val="00A0794C"/>
    <w:rsid w:val="00A10EEF"/>
    <w:rsid w:val="00A113DB"/>
    <w:rsid w:val="00A12190"/>
    <w:rsid w:val="00A12205"/>
    <w:rsid w:val="00A13228"/>
    <w:rsid w:val="00A138EA"/>
    <w:rsid w:val="00A15297"/>
    <w:rsid w:val="00A15E6B"/>
    <w:rsid w:val="00A212B0"/>
    <w:rsid w:val="00A213ED"/>
    <w:rsid w:val="00A21F20"/>
    <w:rsid w:val="00A2315E"/>
    <w:rsid w:val="00A23409"/>
    <w:rsid w:val="00A23533"/>
    <w:rsid w:val="00A23D3A"/>
    <w:rsid w:val="00A24C03"/>
    <w:rsid w:val="00A26560"/>
    <w:rsid w:val="00A26CAD"/>
    <w:rsid w:val="00A27EA8"/>
    <w:rsid w:val="00A30317"/>
    <w:rsid w:val="00A30672"/>
    <w:rsid w:val="00A31229"/>
    <w:rsid w:val="00A3140C"/>
    <w:rsid w:val="00A31668"/>
    <w:rsid w:val="00A31BDE"/>
    <w:rsid w:val="00A3243E"/>
    <w:rsid w:val="00A34733"/>
    <w:rsid w:val="00A359B4"/>
    <w:rsid w:val="00A35F62"/>
    <w:rsid w:val="00A36644"/>
    <w:rsid w:val="00A36F67"/>
    <w:rsid w:val="00A3760A"/>
    <w:rsid w:val="00A37E4A"/>
    <w:rsid w:val="00A37FDC"/>
    <w:rsid w:val="00A40558"/>
    <w:rsid w:val="00A424EF"/>
    <w:rsid w:val="00A42DEB"/>
    <w:rsid w:val="00A43201"/>
    <w:rsid w:val="00A437B9"/>
    <w:rsid w:val="00A44158"/>
    <w:rsid w:val="00A443BF"/>
    <w:rsid w:val="00A455AB"/>
    <w:rsid w:val="00A4682F"/>
    <w:rsid w:val="00A46BAD"/>
    <w:rsid w:val="00A50D0B"/>
    <w:rsid w:val="00A5205C"/>
    <w:rsid w:val="00A52204"/>
    <w:rsid w:val="00A52EBE"/>
    <w:rsid w:val="00A53C96"/>
    <w:rsid w:val="00A549E1"/>
    <w:rsid w:val="00A56E5D"/>
    <w:rsid w:val="00A635D4"/>
    <w:rsid w:val="00A63DFF"/>
    <w:rsid w:val="00A65BC0"/>
    <w:rsid w:val="00A66F5D"/>
    <w:rsid w:val="00A678FC"/>
    <w:rsid w:val="00A702D0"/>
    <w:rsid w:val="00A70862"/>
    <w:rsid w:val="00A71939"/>
    <w:rsid w:val="00A71A63"/>
    <w:rsid w:val="00A722C0"/>
    <w:rsid w:val="00A73C80"/>
    <w:rsid w:val="00A74D93"/>
    <w:rsid w:val="00A754B3"/>
    <w:rsid w:val="00A7563C"/>
    <w:rsid w:val="00A75DC3"/>
    <w:rsid w:val="00A75F7C"/>
    <w:rsid w:val="00A76F1D"/>
    <w:rsid w:val="00A771FB"/>
    <w:rsid w:val="00A806E0"/>
    <w:rsid w:val="00A80FED"/>
    <w:rsid w:val="00A832EE"/>
    <w:rsid w:val="00A8379D"/>
    <w:rsid w:val="00A838A0"/>
    <w:rsid w:val="00A8444F"/>
    <w:rsid w:val="00A873A5"/>
    <w:rsid w:val="00A911D9"/>
    <w:rsid w:val="00A9243A"/>
    <w:rsid w:val="00A927F0"/>
    <w:rsid w:val="00A9537C"/>
    <w:rsid w:val="00A956B0"/>
    <w:rsid w:val="00A9624B"/>
    <w:rsid w:val="00A96277"/>
    <w:rsid w:val="00A97819"/>
    <w:rsid w:val="00A97BF2"/>
    <w:rsid w:val="00A97DF8"/>
    <w:rsid w:val="00AA0313"/>
    <w:rsid w:val="00AA0AE9"/>
    <w:rsid w:val="00AA1B5E"/>
    <w:rsid w:val="00AA2861"/>
    <w:rsid w:val="00AA3997"/>
    <w:rsid w:val="00AA5B6E"/>
    <w:rsid w:val="00AA6731"/>
    <w:rsid w:val="00AA68BB"/>
    <w:rsid w:val="00AB0862"/>
    <w:rsid w:val="00AB1CDE"/>
    <w:rsid w:val="00AB2406"/>
    <w:rsid w:val="00AB37BA"/>
    <w:rsid w:val="00AB37EE"/>
    <w:rsid w:val="00AB3BBA"/>
    <w:rsid w:val="00AB432C"/>
    <w:rsid w:val="00AB47B5"/>
    <w:rsid w:val="00AB4F2F"/>
    <w:rsid w:val="00AB56FB"/>
    <w:rsid w:val="00AB6FE2"/>
    <w:rsid w:val="00AB7408"/>
    <w:rsid w:val="00AB7871"/>
    <w:rsid w:val="00AB7A37"/>
    <w:rsid w:val="00AB7F31"/>
    <w:rsid w:val="00AC0145"/>
    <w:rsid w:val="00AC05DA"/>
    <w:rsid w:val="00AC09C6"/>
    <w:rsid w:val="00AC0E62"/>
    <w:rsid w:val="00AC1195"/>
    <w:rsid w:val="00AC233A"/>
    <w:rsid w:val="00AC2BAD"/>
    <w:rsid w:val="00AC2F12"/>
    <w:rsid w:val="00AC3AF6"/>
    <w:rsid w:val="00AC486E"/>
    <w:rsid w:val="00AC4952"/>
    <w:rsid w:val="00AC5BFC"/>
    <w:rsid w:val="00AC6645"/>
    <w:rsid w:val="00AD2C52"/>
    <w:rsid w:val="00AD3F45"/>
    <w:rsid w:val="00AD42BD"/>
    <w:rsid w:val="00AD4C2F"/>
    <w:rsid w:val="00AD5170"/>
    <w:rsid w:val="00AD58BE"/>
    <w:rsid w:val="00AD58D2"/>
    <w:rsid w:val="00AD682C"/>
    <w:rsid w:val="00AD7445"/>
    <w:rsid w:val="00AE1B40"/>
    <w:rsid w:val="00AE1FED"/>
    <w:rsid w:val="00AE3B07"/>
    <w:rsid w:val="00AE4095"/>
    <w:rsid w:val="00AE4FBA"/>
    <w:rsid w:val="00AE57CC"/>
    <w:rsid w:val="00AE6C5E"/>
    <w:rsid w:val="00AE6C99"/>
    <w:rsid w:val="00AE6FC8"/>
    <w:rsid w:val="00AE72C2"/>
    <w:rsid w:val="00AE7801"/>
    <w:rsid w:val="00AF0CA4"/>
    <w:rsid w:val="00AF2642"/>
    <w:rsid w:val="00AF3430"/>
    <w:rsid w:val="00AF3FAC"/>
    <w:rsid w:val="00AF48B8"/>
    <w:rsid w:val="00AF52C2"/>
    <w:rsid w:val="00AF7921"/>
    <w:rsid w:val="00B00015"/>
    <w:rsid w:val="00B0065B"/>
    <w:rsid w:val="00B00DB8"/>
    <w:rsid w:val="00B01E64"/>
    <w:rsid w:val="00B026AF"/>
    <w:rsid w:val="00B02776"/>
    <w:rsid w:val="00B030E7"/>
    <w:rsid w:val="00B05415"/>
    <w:rsid w:val="00B05CC2"/>
    <w:rsid w:val="00B0673C"/>
    <w:rsid w:val="00B068AE"/>
    <w:rsid w:val="00B07B43"/>
    <w:rsid w:val="00B07F85"/>
    <w:rsid w:val="00B10BA5"/>
    <w:rsid w:val="00B10D17"/>
    <w:rsid w:val="00B11626"/>
    <w:rsid w:val="00B11BC0"/>
    <w:rsid w:val="00B11CBB"/>
    <w:rsid w:val="00B1475B"/>
    <w:rsid w:val="00B149E4"/>
    <w:rsid w:val="00B15096"/>
    <w:rsid w:val="00B15BBA"/>
    <w:rsid w:val="00B16FA2"/>
    <w:rsid w:val="00B200AE"/>
    <w:rsid w:val="00B202F5"/>
    <w:rsid w:val="00B20B9A"/>
    <w:rsid w:val="00B21D71"/>
    <w:rsid w:val="00B21E95"/>
    <w:rsid w:val="00B22A55"/>
    <w:rsid w:val="00B22A94"/>
    <w:rsid w:val="00B2403B"/>
    <w:rsid w:val="00B24239"/>
    <w:rsid w:val="00B243C6"/>
    <w:rsid w:val="00B249A7"/>
    <w:rsid w:val="00B25202"/>
    <w:rsid w:val="00B2535D"/>
    <w:rsid w:val="00B2542B"/>
    <w:rsid w:val="00B26E0F"/>
    <w:rsid w:val="00B2787F"/>
    <w:rsid w:val="00B27FAC"/>
    <w:rsid w:val="00B30745"/>
    <w:rsid w:val="00B31B66"/>
    <w:rsid w:val="00B31CB6"/>
    <w:rsid w:val="00B321A5"/>
    <w:rsid w:val="00B324BC"/>
    <w:rsid w:val="00B325DF"/>
    <w:rsid w:val="00B327A3"/>
    <w:rsid w:val="00B328CC"/>
    <w:rsid w:val="00B3443C"/>
    <w:rsid w:val="00B35F05"/>
    <w:rsid w:val="00B36641"/>
    <w:rsid w:val="00B409BD"/>
    <w:rsid w:val="00B40A40"/>
    <w:rsid w:val="00B40E1B"/>
    <w:rsid w:val="00B4119E"/>
    <w:rsid w:val="00B41794"/>
    <w:rsid w:val="00B42A87"/>
    <w:rsid w:val="00B42BE2"/>
    <w:rsid w:val="00B43005"/>
    <w:rsid w:val="00B438E4"/>
    <w:rsid w:val="00B44F23"/>
    <w:rsid w:val="00B44FA7"/>
    <w:rsid w:val="00B4540C"/>
    <w:rsid w:val="00B46229"/>
    <w:rsid w:val="00B464BB"/>
    <w:rsid w:val="00B4733A"/>
    <w:rsid w:val="00B47B8E"/>
    <w:rsid w:val="00B5192D"/>
    <w:rsid w:val="00B52498"/>
    <w:rsid w:val="00B538C4"/>
    <w:rsid w:val="00B53D95"/>
    <w:rsid w:val="00B54ABC"/>
    <w:rsid w:val="00B55249"/>
    <w:rsid w:val="00B559B3"/>
    <w:rsid w:val="00B5608D"/>
    <w:rsid w:val="00B57324"/>
    <w:rsid w:val="00B60EDF"/>
    <w:rsid w:val="00B6149E"/>
    <w:rsid w:val="00B6151A"/>
    <w:rsid w:val="00B61C75"/>
    <w:rsid w:val="00B63482"/>
    <w:rsid w:val="00B634DC"/>
    <w:rsid w:val="00B63EF7"/>
    <w:rsid w:val="00B641B6"/>
    <w:rsid w:val="00B64755"/>
    <w:rsid w:val="00B64893"/>
    <w:rsid w:val="00B66337"/>
    <w:rsid w:val="00B70E9F"/>
    <w:rsid w:val="00B710AB"/>
    <w:rsid w:val="00B71321"/>
    <w:rsid w:val="00B7165F"/>
    <w:rsid w:val="00B7194A"/>
    <w:rsid w:val="00B74F9E"/>
    <w:rsid w:val="00B7504D"/>
    <w:rsid w:val="00B75D6E"/>
    <w:rsid w:val="00B772CF"/>
    <w:rsid w:val="00B77ED4"/>
    <w:rsid w:val="00B809C2"/>
    <w:rsid w:val="00B80A04"/>
    <w:rsid w:val="00B80D8F"/>
    <w:rsid w:val="00B81409"/>
    <w:rsid w:val="00B81B3D"/>
    <w:rsid w:val="00B826F0"/>
    <w:rsid w:val="00B82A90"/>
    <w:rsid w:val="00B82E57"/>
    <w:rsid w:val="00B83006"/>
    <w:rsid w:val="00B85575"/>
    <w:rsid w:val="00B86170"/>
    <w:rsid w:val="00B863AE"/>
    <w:rsid w:val="00B865B5"/>
    <w:rsid w:val="00B86F67"/>
    <w:rsid w:val="00B92028"/>
    <w:rsid w:val="00B93A38"/>
    <w:rsid w:val="00B94F59"/>
    <w:rsid w:val="00B95309"/>
    <w:rsid w:val="00B97121"/>
    <w:rsid w:val="00BA1209"/>
    <w:rsid w:val="00BA1E57"/>
    <w:rsid w:val="00BA2174"/>
    <w:rsid w:val="00BA242B"/>
    <w:rsid w:val="00BA3EEA"/>
    <w:rsid w:val="00BA4319"/>
    <w:rsid w:val="00BA4AFD"/>
    <w:rsid w:val="00BA4DF3"/>
    <w:rsid w:val="00BA639C"/>
    <w:rsid w:val="00BA657C"/>
    <w:rsid w:val="00BA68E4"/>
    <w:rsid w:val="00BA7E96"/>
    <w:rsid w:val="00BB0A6F"/>
    <w:rsid w:val="00BB0C19"/>
    <w:rsid w:val="00BB17C0"/>
    <w:rsid w:val="00BB1D05"/>
    <w:rsid w:val="00BB227F"/>
    <w:rsid w:val="00BB333E"/>
    <w:rsid w:val="00BB4473"/>
    <w:rsid w:val="00BB593E"/>
    <w:rsid w:val="00BB6BB6"/>
    <w:rsid w:val="00BB76E4"/>
    <w:rsid w:val="00BB77BF"/>
    <w:rsid w:val="00BC07E1"/>
    <w:rsid w:val="00BC0A2E"/>
    <w:rsid w:val="00BC0C76"/>
    <w:rsid w:val="00BC30F4"/>
    <w:rsid w:val="00BC33F2"/>
    <w:rsid w:val="00BC380D"/>
    <w:rsid w:val="00BC433B"/>
    <w:rsid w:val="00BC491D"/>
    <w:rsid w:val="00BC5C3C"/>
    <w:rsid w:val="00BC6C95"/>
    <w:rsid w:val="00BC73A7"/>
    <w:rsid w:val="00BC7ABB"/>
    <w:rsid w:val="00BD0FA1"/>
    <w:rsid w:val="00BD319A"/>
    <w:rsid w:val="00BD4CF7"/>
    <w:rsid w:val="00BD5DFC"/>
    <w:rsid w:val="00BD6DE8"/>
    <w:rsid w:val="00BD7BFE"/>
    <w:rsid w:val="00BE0A05"/>
    <w:rsid w:val="00BE0FB1"/>
    <w:rsid w:val="00BE2E7C"/>
    <w:rsid w:val="00BE35FD"/>
    <w:rsid w:val="00BE38FB"/>
    <w:rsid w:val="00BE3DFB"/>
    <w:rsid w:val="00BE47EE"/>
    <w:rsid w:val="00BE4EBB"/>
    <w:rsid w:val="00BE5095"/>
    <w:rsid w:val="00BE6614"/>
    <w:rsid w:val="00BE6E10"/>
    <w:rsid w:val="00BE7451"/>
    <w:rsid w:val="00BE7D5F"/>
    <w:rsid w:val="00BF05C7"/>
    <w:rsid w:val="00BF0D61"/>
    <w:rsid w:val="00BF1139"/>
    <w:rsid w:val="00BF2780"/>
    <w:rsid w:val="00BF306E"/>
    <w:rsid w:val="00BF3AFC"/>
    <w:rsid w:val="00BF5250"/>
    <w:rsid w:val="00BF592C"/>
    <w:rsid w:val="00BF6254"/>
    <w:rsid w:val="00BF65C1"/>
    <w:rsid w:val="00BF71C1"/>
    <w:rsid w:val="00C01E17"/>
    <w:rsid w:val="00C02933"/>
    <w:rsid w:val="00C02E27"/>
    <w:rsid w:val="00C03957"/>
    <w:rsid w:val="00C049CB"/>
    <w:rsid w:val="00C04BD4"/>
    <w:rsid w:val="00C05083"/>
    <w:rsid w:val="00C05505"/>
    <w:rsid w:val="00C05835"/>
    <w:rsid w:val="00C060D8"/>
    <w:rsid w:val="00C07EC3"/>
    <w:rsid w:val="00C105B1"/>
    <w:rsid w:val="00C11FE9"/>
    <w:rsid w:val="00C120F6"/>
    <w:rsid w:val="00C122AD"/>
    <w:rsid w:val="00C127AE"/>
    <w:rsid w:val="00C13275"/>
    <w:rsid w:val="00C135E4"/>
    <w:rsid w:val="00C139AE"/>
    <w:rsid w:val="00C1440E"/>
    <w:rsid w:val="00C15260"/>
    <w:rsid w:val="00C15453"/>
    <w:rsid w:val="00C21F56"/>
    <w:rsid w:val="00C2253A"/>
    <w:rsid w:val="00C2285B"/>
    <w:rsid w:val="00C23C76"/>
    <w:rsid w:val="00C245C8"/>
    <w:rsid w:val="00C24FCB"/>
    <w:rsid w:val="00C253A8"/>
    <w:rsid w:val="00C27554"/>
    <w:rsid w:val="00C27E5B"/>
    <w:rsid w:val="00C30E52"/>
    <w:rsid w:val="00C327A0"/>
    <w:rsid w:val="00C33140"/>
    <w:rsid w:val="00C33156"/>
    <w:rsid w:val="00C33C6F"/>
    <w:rsid w:val="00C340D7"/>
    <w:rsid w:val="00C343CB"/>
    <w:rsid w:val="00C36598"/>
    <w:rsid w:val="00C375B3"/>
    <w:rsid w:val="00C41AB8"/>
    <w:rsid w:val="00C41B82"/>
    <w:rsid w:val="00C426B3"/>
    <w:rsid w:val="00C4535A"/>
    <w:rsid w:val="00C45562"/>
    <w:rsid w:val="00C4644D"/>
    <w:rsid w:val="00C4753A"/>
    <w:rsid w:val="00C4783B"/>
    <w:rsid w:val="00C47E94"/>
    <w:rsid w:val="00C47F24"/>
    <w:rsid w:val="00C50EEA"/>
    <w:rsid w:val="00C5221D"/>
    <w:rsid w:val="00C54EBA"/>
    <w:rsid w:val="00C55640"/>
    <w:rsid w:val="00C57738"/>
    <w:rsid w:val="00C60748"/>
    <w:rsid w:val="00C60E09"/>
    <w:rsid w:val="00C60F12"/>
    <w:rsid w:val="00C62073"/>
    <w:rsid w:val="00C620A5"/>
    <w:rsid w:val="00C63356"/>
    <w:rsid w:val="00C63446"/>
    <w:rsid w:val="00C6469A"/>
    <w:rsid w:val="00C657E4"/>
    <w:rsid w:val="00C65F6C"/>
    <w:rsid w:val="00C707AC"/>
    <w:rsid w:val="00C70833"/>
    <w:rsid w:val="00C70C97"/>
    <w:rsid w:val="00C71112"/>
    <w:rsid w:val="00C71355"/>
    <w:rsid w:val="00C73209"/>
    <w:rsid w:val="00C736C3"/>
    <w:rsid w:val="00C754AD"/>
    <w:rsid w:val="00C77C34"/>
    <w:rsid w:val="00C80227"/>
    <w:rsid w:val="00C80242"/>
    <w:rsid w:val="00C80927"/>
    <w:rsid w:val="00C81DBA"/>
    <w:rsid w:val="00C82756"/>
    <w:rsid w:val="00C82E18"/>
    <w:rsid w:val="00C83C55"/>
    <w:rsid w:val="00C846F4"/>
    <w:rsid w:val="00C849D9"/>
    <w:rsid w:val="00C85066"/>
    <w:rsid w:val="00C85844"/>
    <w:rsid w:val="00C85E39"/>
    <w:rsid w:val="00C87140"/>
    <w:rsid w:val="00C9028C"/>
    <w:rsid w:val="00C9072D"/>
    <w:rsid w:val="00C91399"/>
    <w:rsid w:val="00C9583B"/>
    <w:rsid w:val="00C96C90"/>
    <w:rsid w:val="00C96F14"/>
    <w:rsid w:val="00C972E5"/>
    <w:rsid w:val="00CA022F"/>
    <w:rsid w:val="00CA12DF"/>
    <w:rsid w:val="00CA1C81"/>
    <w:rsid w:val="00CA305F"/>
    <w:rsid w:val="00CA3434"/>
    <w:rsid w:val="00CA450D"/>
    <w:rsid w:val="00CA52F6"/>
    <w:rsid w:val="00CA5E19"/>
    <w:rsid w:val="00CB1400"/>
    <w:rsid w:val="00CB2198"/>
    <w:rsid w:val="00CB2A3E"/>
    <w:rsid w:val="00CB479D"/>
    <w:rsid w:val="00CB7068"/>
    <w:rsid w:val="00CB756A"/>
    <w:rsid w:val="00CB7918"/>
    <w:rsid w:val="00CB7DFB"/>
    <w:rsid w:val="00CC1085"/>
    <w:rsid w:val="00CC153D"/>
    <w:rsid w:val="00CC17DB"/>
    <w:rsid w:val="00CC33E5"/>
    <w:rsid w:val="00CC3908"/>
    <w:rsid w:val="00CC3910"/>
    <w:rsid w:val="00CC4049"/>
    <w:rsid w:val="00CC7436"/>
    <w:rsid w:val="00CD17FF"/>
    <w:rsid w:val="00CD257B"/>
    <w:rsid w:val="00CD2E8E"/>
    <w:rsid w:val="00CD3430"/>
    <w:rsid w:val="00CD375F"/>
    <w:rsid w:val="00CD4F88"/>
    <w:rsid w:val="00CD62FB"/>
    <w:rsid w:val="00CD6509"/>
    <w:rsid w:val="00CE26C1"/>
    <w:rsid w:val="00CE3A17"/>
    <w:rsid w:val="00CE41BF"/>
    <w:rsid w:val="00CE47FD"/>
    <w:rsid w:val="00CE4A21"/>
    <w:rsid w:val="00CE54AA"/>
    <w:rsid w:val="00CE76A9"/>
    <w:rsid w:val="00CE7EE2"/>
    <w:rsid w:val="00CF0642"/>
    <w:rsid w:val="00CF1885"/>
    <w:rsid w:val="00CF2120"/>
    <w:rsid w:val="00CF21B3"/>
    <w:rsid w:val="00CF29A1"/>
    <w:rsid w:val="00CF34A5"/>
    <w:rsid w:val="00CF4B98"/>
    <w:rsid w:val="00CF5540"/>
    <w:rsid w:val="00CF5B41"/>
    <w:rsid w:val="00CF5B4B"/>
    <w:rsid w:val="00CF6243"/>
    <w:rsid w:val="00CF684B"/>
    <w:rsid w:val="00CF732C"/>
    <w:rsid w:val="00CF7545"/>
    <w:rsid w:val="00CF7BE2"/>
    <w:rsid w:val="00CF7D12"/>
    <w:rsid w:val="00D005C5"/>
    <w:rsid w:val="00D0074E"/>
    <w:rsid w:val="00D01B18"/>
    <w:rsid w:val="00D033A6"/>
    <w:rsid w:val="00D0387A"/>
    <w:rsid w:val="00D0645C"/>
    <w:rsid w:val="00D076F0"/>
    <w:rsid w:val="00D07DB4"/>
    <w:rsid w:val="00D12288"/>
    <w:rsid w:val="00D12867"/>
    <w:rsid w:val="00D13660"/>
    <w:rsid w:val="00D13BCB"/>
    <w:rsid w:val="00D14FF8"/>
    <w:rsid w:val="00D15854"/>
    <w:rsid w:val="00D15E10"/>
    <w:rsid w:val="00D15EDD"/>
    <w:rsid w:val="00D17179"/>
    <w:rsid w:val="00D201D5"/>
    <w:rsid w:val="00D235E3"/>
    <w:rsid w:val="00D23C95"/>
    <w:rsid w:val="00D24189"/>
    <w:rsid w:val="00D26DF7"/>
    <w:rsid w:val="00D31409"/>
    <w:rsid w:val="00D317B9"/>
    <w:rsid w:val="00D32AC5"/>
    <w:rsid w:val="00D36178"/>
    <w:rsid w:val="00D36A05"/>
    <w:rsid w:val="00D37D89"/>
    <w:rsid w:val="00D37DC1"/>
    <w:rsid w:val="00D40EFD"/>
    <w:rsid w:val="00D41002"/>
    <w:rsid w:val="00D42928"/>
    <w:rsid w:val="00D4346E"/>
    <w:rsid w:val="00D4364F"/>
    <w:rsid w:val="00D43750"/>
    <w:rsid w:val="00D441D9"/>
    <w:rsid w:val="00D45201"/>
    <w:rsid w:val="00D457EF"/>
    <w:rsid w:val="00D46D52"/>
    <w:rsid w:val="00D47895"/>
    <w:rsid w:val="00D505C6"/>
    <w:rsid w:val="00D513D3"/>
    <w:rsid w:val="00D5197E"/>
    <w:rsid w:val="00D52637"/>
    <w:rsid w:val="00D53375"/>
    <w:rsid w:val="00D5601A"/>
    <w:rsid w:val="00D5626F"/>
    <w:rsid w:val="00D56612"/>
    <w:rsid w:val="00D573C0"/>
    <w:rsid w:val="00D5748A"/>
    <w:rsid w:val="00D60871"/>
    <w:rsid w:val="00D61685"/>
    <w:rsid w:val="00D61E4F"/>
    <w:rsid w:val="00D6232C"/>
    <w:rsid w:val="00D63DAC"/>
    <w:rsid w:val="00D64CF0"/>
    <w:rsid w:val="00D656D7"/>
    <w:rsid w:val="00D657AB"/>
    <w:rsid w:val="00D7192A"/>
    <w:rsid w:val="00D73FE0"/>
    <w:rsid w:val="00D74D88"/>
    <w:rsid w:val="00D75725"/>
    <w:rsid w:val="00D769F4"/>
    <w:rsid w:val="00D77606"/>
    <w:rsid w:val="00D776E7"/>
    <w:rsid w:val="00D7776A"/>
    <w:rsid w:val="00D83BA3"/>
    <w:rsid w:val="00D83D68"/>
    <w:rsid w:val="00D861B6"/>
    <w:rsid w:val="00D86E20"/>
    <w:rsid w:val="00D8729D"/>
    <w:rsid w:val="00D90B14"/>
    <w:rsid w:val="00D91673"/>
    <w:rsid w:val="00D91A15"/>
    <w:rsid w:val="00D91D8D"/>
    <w:rsid w:val="00D92C95"/>
    <w:rsid w:val="00D92DBE"/>
    <w:rsid w:val="00D932AE"/>
    <w:rsid w:val="00D93613"/>
    <w:rsid w:val="00D94F7B"/>
    <w:rsid w:val="00D955BA"/>
    <w:rsid w:val="00D959FC"/>
    <w:rsid w:val="00D960FF"/>
    <w:rsid w:val="00D96A3B"/>
    <w:rsid w:val="00D97075"/>
    <w:rsid w:val="00DA0D1B"/>
    <w:rsid w:val="00DA1B6F"/>
    <w:rsid w:val="00DA24B4"/>
    <w:rsid w:val="00DA2A38"/>
    <w:rsid w:val="00DA2D29"/>
    <w:rsid w:val="00DA3A7D"/>
    <w:rsid w:val="00DA48B2"/>
    <w:rsid w:val="00DA5FC9"/>
    <w:rsid w:val="00DA6FE1"/>
    <w:rsid w:val="00DB0D21"/>
    <w:rsid w:val="00DB1DD4"/>
    <w:rsid w:val="00DB3157"/>
    <w:rsid w:val="00DB32CC"/>
    <w:rsid w:val="00DB3A6F"/>
    <w:rsid w:val="00DB6F53"/>
    <w:rsid w:val="00DB7397"/>
    <w:rsid w:val="00DC1CF6"/>
    <w:rsid w:val="00DC2DC3"/>
    <w:rsid w:val="00DC4974"/>
    <w:rsid w:val="00DC5089"/>
    <w:rsid w:val="00DC5CD0"/>
    <w:rsid w:val="00DC5CDA"/>
    <w:rsid w:val="00DC5DFE"/>
    <w:rsid w:val="00DC62D6"/>
    <w:rsid w:val="00DC7366"/>
    <w:rsid w:val="00DD0894"/>
    <w:rsid w:val="00DD1B8B"/>
    <w:rsid w:val="00DD235F"/>
    <w:rsid w:val="00DD2874"/>
    <w:rsid w:val="00DD2C1E"/>
    <w:rsid w:val="00DD4700"/>
    <w:rsid w:val="00DD5861"/>
    <w:rsid w:val="00DD59A4"/>
    <w:rsid w:val="00DD6297"/>
    <w:rsid w:val="00DD6F54"/>
    <w:rsid w:val="00DE1975"/>
    <w:rsid w:val="00DE2DD3"/>
    <w:rsid w:val="00DE357B"/>
    <w:rsid w:val="00DE362B"/>
    <w:rsid w:val="00DE59A2"/>
    <w:rsid w:val="00DE6320"/>
    <w:rsid w:val="00DE6DDF"/>
    <w:rsid w:val="00DE7298"/>
    <w:rsid w:val="00DE7D90"/>
    <w:rsid w:val="00DE7FC6"/>
    <w:rsid w:val="00DF176B"/>
    <w:rsid w:val="00DF1C14"/>
    <w:rsid w:val="00DF28D6"/>
    <w:rsid w:val="00DF3231"/>
    <w:rsid w:val="00DF35BF"/>
    <w:rsid w:val="00DF3911"/>
    <w:rsid w:val="00DF396F"/>
    <w:rsid w:val="00DF543C"/>
    <w:rsid w:val="00DF6E63"/>
    <w:rsid w:val="00E02B0C"/>
    <w:rsid w:val="00E0366D"/>
    <w:rsid w:val="00E03B4D"/>
    <w:rsid w:val="00E058EB"/>
    <w:rsid w:val="00E05D16"/>
    <w:rsid w:val="00E06D13"/>
    <w:rsid w:val="00E07669"/>
    <w:rsid w:val="00E07D59"/>
    <w:rsid w:val="00E10BAD"/>
    <w:rsid w:val="00E12039"/>
    <w:rsid w:val="00E124DF"/>
    <w:rsid w:val="00E12C2E"/>
    <w:rsid w:val="00E136C8"/>
    <w:rsid w:val="00E1483B"/>
    <w:rsid w:val="00E14E8A"/>
    <w:rsid w:val="00E1536A"/>
    <w:rsid w:val="00E1554E"/>
    <w:rsid w:val="00E15EF7"/>
    <w:rsid w:val="00E16B30"/>
    <w:rsid w:val="00E20275"/>
    <w:rsid w:val="00E20536"/>
    <w:rsid w:val="00E20FED"/>
    <w:rsid w:val="00E2194C"/>
    <w:rsid w:val="00E23139"/>
    <w:rsid w:val="00E23504"/>
    <w:rsid w:val="00E23B03"/>
    <w:rsid w:val="00E23D3C"/>
    <w:rsid w:val="00E23DD7"/>
    <w:rsid w:val="00E2496C"/>
    <w:rsid w:val="00E24E85"/>
    <w:rsid w:val="00E26A3C"/>
    <w:rsid w:val="00E27834"/>
    <w:rsid w:val="00E27D43"/>
    <w:rsid w:val="00E3028E"/>
    <w:rsid w:val="00E307D4"/>
    <w:rsid w:val="00E331B1"/>
    <w:rsid w:val="00E34E59"/>
    <w:rsid w:val="00E41AD0"/>
    <w:rsid w:val="00E41B73"/>
    <w:rsid w:val="00E41F87"/>
    <w:rsid w:val="00E42C9A"/>
    <w:rsid w:val="00E437EE"/>
    <w:rsid w:val="00E44660"/>
    <w:rsid w:val="00E44778"/>
    <w:rsid w:val="00E46EC5"/>
    <w:rsid w:val="00E504A9"/>
    <w:rsid w:val="00E50785"/>
    <w:rsid w:val="00E5095C"/>
    <w:rsid w:val="00E5304C"/>
    <w:rsid w:val="00E5331D"/>
    <w:rsid w:val="00E538D3"/>
    <w:rsid w:val="00E53EA3"/>
    <w:rsid w:val="00E55875"/>
    <w:rsid w:val="00E56D37"/>
    <w:rsid w:val="00E56F2A"/>
    <w:rsid w:val="00E57507"/>
    <w:rsid w:val="00E60B44"/>
    <w:rsid w:val="00E61300"/>
    <w:rsid w:val="00E6154D"/>
    <w:rsid w:val="00E61D30"/>
    <w:rsid w:val="00E62886"/>
    <w:rsid w:val="00E63CEF"/>
    <w:rsid w:val="00E63D29"/>
    <w:rsid w:val="00E65C5F"/>
    <w:rsid w:val="00E6640C"/>
    <w:rsid w:val="00E6697D"/>
    <w:rsid w:val="00E67241"/>
    <w:rsid w:val="00E70370"/>
    <w:rsid w:val="00E7081B"/>
    <w:rsid w:val="00E72878"/>
    <w:rsid w:val="00E72C5E"/>
    <w:rsid w:val="00E73BC7"/>
    <w:rsid w:val="00E73FA6"/>
    <w:rsid w:val="00E745E1"/>
    <w:rsid w:val="00E74E7B"/>
    <w:rsid w:val="00E75F2B"/>
    <w:rsid w:val="00E763B4"/>
    <w:rsid w:val="00E80BD3"/>
    <w:rsid w:val="00E813BB"/>
    <w:rsid w:val="00E82043"/>
    <w:rsid w:val="00E821EE"/>
    <w:rsid w:val="00E824AF"/>
    <w:rsid w:val="00E82677"/>
    <w:rsid w:val="00E84061"/>
    <w:rsid w:val="00E866E5"/>
    <w:rsid w:val="00E86F1F"/>
    <w:rsid w:val="00E876D2"/>
    <w:rsid w:val="00E90C69"/>
    <w:rsid w:val="00E9273A"/>
    <w:rsid w:val="00E928EC"/>
    <w:rsid w:val="00E92987"/>
    <w:rsid w:val="00E93A48"/>
    <w:rsid w:val="00E93B0C"/>
    <w:rsid w:val="00E959AE"/>
    <w:rsid w:val="00EA07AB"/>
    <w:rsid w:val="00EA20F3"/>
    <w:rsid w:val="00EA4166"/>
    <w:rsid w:val="00EA4D3A"/>
    <w:rsid w:val="00EA692D"/>
    <w:rsid w:val="00EA6AC8"/>
    <w:rsid w:val="00EA6CB5"/>
    <w:rsid w:val="00EA719F"/>
    <w:rsid w:val="00EB0895"/>
    <w:rsid w:val="00EB09AF"/>
    <w:rsid w:val="00EB0AB4"/>
    <w:rsid w:val="00EB3495"/>
    <w:rsid w:val="00EB510B"/>
    <w:rsid w:val="00EB51C0"/>
    <w:rsid w:val="00EB5533"/>
    <w:rsid w:val="00EB5E07"/>
    <w:rsid w:val="00EB747F"/>
    <w:rsid w:val="00EB7E9B"/>
    <w:rsid w:val="00EC035E"/>
    <w:rsid w:val="00EC0686"/>
    <w:rsid w:val="00EC0BE3"/>
    <w:rsid w:val="00EC0E3F"/>
    <w:rsid w:val="00EC2056"/>
    <w:rsid w:val="00EC283B"/>
    <w:rsid w:val="00EC4066"/>
    <w:rsid w:val="00EC67C9"/>
    <w:rsid w:val="00ED19EF"/>
    <w:rsid w:val="00ED1EBF"/>
    <w:rsid w:val="00ED3CD9"/>
    <w:rsid w:val="00ED4415"/>
    <w:rsid w:val="00ED4E5D"/>
    <w:rsid w:val="00ED5343"/>
    <w:rsid w:val="00ED53DD"/>
    <w:rsid w:val="00ED6BE9"/>
    <w:rsid w:val="00EE035B"/>
    <w:rsid w:val="00EE10CC"/>
    <w:rsid w:val="00EE35EC"/>
    <w:rsid w:val="00EE39A8"/>
    <w:rsid w:val="00EE521B"/>
    <w:rsid w:val="00EE5B88"/>
    <w:rsid w:val="00EE6252"/>
    <w:rsid w:val="00EE7020"/>
    <w:rsid w:val="00EE7356"/>
    <w:rsid w:val="00EE7614"/>
    <w:rsid w:val="00EF0758"/>
    <w:rsid w:val="00EF207B"/>
    <w:rsid w:val="00EF21CA"/>
    <w:rsid w:val="00EF5955"/>
    <w:rsid w:val="00EF7367"/>
    <w:rsid w:val="00F000D9"/>
    <w:rsid w:val="00F01398"/>
    <w:rsid w:val="00F03EED"/>
    <w:rsid w:val="00F05CB0"/>
    <w:rsid w:val="00F0714A"/>
    <w:rsid w:val="00F073FD"/>
    <w:rsid w:val="00F11687"/>
    <w:rsid w:val="00F11C5A"/>
    <w:rsid w:val="00F123B7"/>
    <w:rsid w:val="00F128C8"/>
    <w:rsid w:val="00F13D3A"/>
    <w:rsid w:val="00F144EC"/>
    <w:rsid w:val="00F16783"/>
    <w:rsid w:val="00F174A5"/>
    <w:rsid w:val="00F17D43"/>
    <w:rsid w:val="00F205AD"/>
    <w:rsid w:val="00F20C33"/>
    <w:rsid w:val="00F21237"/>
    <w:rsid w:val="00F21900"/>
    <w:rsid w:val="00F21F69"/>
    <w:rsid w:val="00F23ACB"/>
    <w:rsid w:val="00F24EE2"/>
    <w:rsid w:val="00F258F2"/>
    <w:rsid w:val="00F2776A"/>
    <w:rsid w:val="00F306B7"/>
    <w:rsid w:val="00F30D13"/>
    <w:rsid w:val="00F3236E"/>
    <w:rsid w:val="00F32862"/>
    <w:rsid w:val="00F32C03"/>
    <w:rsid w:val="00F33602"/>
    <w:rsid w:val="00F33BA6"/>
    <w:rsid w:val="00F34FF6"/>
    <w:rsid w:val="00F35954"/>
    <w:rsid w:val="00F35ABE"/>
    <w:rsid w:val="00F3637A"/>
    <w:rsid w:val="00F365A4"/>
    <w:rsid w:val="00F36983"/>
    <w:rsid w:val="00F36E3B"/>
    <w:rsid w:val="00F4043A"/>
    <w:rsid w:val="00F40E47"/>
    <w:rsid w:val="00F4134A"/>
    <w:rsid w:val="00F415A0"/>
    <w:rsid w:val="00F4256C"/>
    <w:rsid w:val="00F42B9C"/>
    <w:rsid w:val="00F43C2A"/>
    <w:rsid w:val="00F43DB6"/>
    <w:rsid w:val="00F44321"/>
    <w:rsid w:val="00F4503C"/>
    <w:rsid w:val="00F46951"/>
    <w:rsid w:val="00F470A1"/>
    <w:rsid w:val="00F50925"/>
    <w:rsid w:val="00F515B6"/>
    <w:rsid w:val="00F51E5B"/>
    <w:rsid w:val="00F52E64"/>
    <w:rsid w:val="00F53533"/>
    <w:rsid w:val="00F53820"/>
    <w:rsid w:val="00F5384A"/>
    <w:rsid w:val="00F53A4F"/>
    <w:rsid w:val="00F56917"/>
    <w:rsid w:val="00F61249"/>
    <w:rsid w:val="00F616F4"/>
    <w:rsid w:val="00F63578"/>
    <w:rsid w:val="00F64DA9"/>
    <w:rsid w:val="00F652D0"/>
    <w:rsid w:val="00F658C7"/>
    <w:rsid w:val="00F668EF"/>
    <w:rsid w:val="00F66A22"/>
    <w:rsid w:val="00F67351"/>
    <w:rsid w:val="00F67AC6"/>
    <w:rsid w:val="00F67D63"/>
    <w:rsid w:val="00F72402"/>
    <w:rsid w:val="00F73802"/>
    <w:rsid w:val="00F7390A"/>
    <w:rsid w:val="00F74F1F"/>
    <w:rsid w:val="00F766BC"/>
    <w:rsid w:val="00F76FA5"/>
    <w:rsid w:val="00F80CF2"/>
    <w:rsid w:val="00F81D4A"/>
    <w:rsid w:val="00F8216B"/>
    <w:rsid w:val="00F833D9"/>
    <w:rsid w:val="00F846DC"/>
    <w:rsid w:val="00F84DCD"/>
    <w:rsid w:val="00F85B12"/>
    <w:rsid w:val="00F85CD3"/>
    <w:rsid w:val="00F8706F"/>
    <w:rsid w:val="00F900F3"/>
    <w:rsid w:val="00F901FE"/>
    <w:rsid w:val="00F921FE"/>
    <w:rsid w:val="00F92280"/>
    <w:rsid w:val="00F92994"/>
    <w:rsid w:val="00F92A42"/>
    <w:rsid w:val="00F92AAF"/>
    <w:rsid w:val="00F92EFD"/>
    <w:rsid w:val="00F9368D"/>
    <w:rsid w:val="00F948B7"/>
    <w:rsid w:val="00F94B98"/>
    <w:rsid w:val="00F96358"/>
    <w:rsid w:val="00F97024"/>
    <w:rsid w:val="00F97236"/>
    <w:rsid w:val="00F9748F"/>
    <w:rsid w:val="00FA26A2"/>
    <w:rsid w:val="00FA4BEC"/>
    <w:rsid w:val="00FA6B88"/>
    <w:rsid w:val="00FA6D73"/>
    <w:rsid w:val="00FA7436"/>
    <w:rsid w:val="00FA7C36"/>
    <w:rsid w:val="00FB097D"/>
    <w:rsid w:val="00FB0BA5"/>
    <w:rsid w:val="00FB222A"/>
    <w:rsid w:val="00FB2DE0"/>
    <w:rsid w:val="00FB2E73"/>
    <w:rsid w:val="00FB3072"/>
    <w:rsid w:val="00FB378E"/>
    <w:rsid w:val="00FB46EC"/>
    <w:rsid w:val="00FB56F6"/>
    <w:rsid w:val="00FB61AE"/>
    <w:rsid w:val="00FB6B33"/>
    <w:rsid w:val="00FB7D55"/>
    <w:rsid w:val="00FC01C7"/>
    <w:rsid w:val="00FC0A60"/>
    <w:rsid w:val="00FC12D5"/>
    <w:rsid w:val="00FC5411"/>
    <w:rsid w:val="00FC6A4C"/>
    <w:rsid w:val="00FD0A35"/>
    <w:rsid w:val="00FD192F"/>
    <w:rsid w:val="00FD22EB"/>
    <w:rsid w:val="00FD2B7C"/>
    <w:rsid w:val="00FD34AB"/>
    <w:rsid w:val="00FD357F"/>
    <w:rsid w:val="00FD35D9"/>
    <w:rsid w:val="00FD42E7"/>
    <w:rsid w:val="00FD556B"/>
    <w:rsid w:val="00FD69D5"/>
    <w:rsid w:val="00FD6FDC"/>
    <w:rsid w:val="00FD7153"/>
    <w:rsid w:val="00FE0C35"/>
    <w:rsid w:val="00FE3ACE"/>
    <w:rsid w:val="00FE4505"/>
    <w:rsid w:val="00FE4884"/>
    <w:rsid w:val="00FE4FC6"/>
    <w:rsid w:val="00FE5542"/>
    <w:rsid w:val="00FE740F"/>
    <w:rsid w:val="00FF0870"/>
    <w:rsid w:val="00FF0BE7"/>
    <w:rsid w:val="00FF10B1"/>
    <w:rsid w:val="00FF193E"/>
    <w:rsid w:val="00FF27E5"/>
    <w:rsid w:val="00FF3C5E"/>
    <w:rsid w:val="00FF4939"/>
    <w:rsid w:val="00FF4E32"/>
    <w:rsid w:val="00FF7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ecimalSymbol w:val="."/>
  <w:listSeparator w:val=","/>
  <w14:docId w14:val="0441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662C"/>
  </w:style>
  <w:style w:type="paragraph" w:styleId="Heading1">
    <w:name w:val="heading 1"/>
    <w:basedOn w:val="Normal"/>
    <w:next w:val="Normal"/>
    <w:link w:val="Heading1Char"/>
    <w:qFormat/>
    <w:rsid w:val="00CF29A1"/>
    <w:pPr>
      <w:keepNext/>
      <w:tabs>
        <w:tab w:val="left" w:pos="851"/>
      </w:tabs>
      <w:spacing w:after="240"/>
      <w:outlineLvl w:val="0"/>
    </w:pPr>
    <w:rPr>
      <w:rFonts w:ascii="Arial (W1)" w:hAnsi="Arial (W1)"/>
      <w:b/>
      <w:sz w:val="30"/>
    </w:rPr>
  </w:style>
  <w:style w:type="paragraph" w:styleId="Heading2">
    <w:name w:val="heading 2"/>
    <w:basedOn w:val="Normal"/>
    <w:next w:val="Normal"/>
    <w:qFormat/>
    <w:rsid w:val="00CF29A1"/>
    <w:pPr>
      <w:keepNext/>
      <w:tabs>
        <w:tab w:val="left" w:pos="851"/>
      </w:tabs>
      <w:spacing w:before="120" w:after="240"/>
      <w:outlineLvl w:val="1"/>
    </w:pPr>
    <w:rPr>
      <w:rFonts w:ascii="Arial (W1)" w:hAnsi="Arial (W1)"/>
      <w:b/>
      <w:sz w:val="26"/>
    </w:rPr>
  </w:style>
  <w:style w:type="paragraph" w:styleId="Heading3">
    <w:name w:val="heading 3"/>
    <w:basedOn w:val="Normal"/>
    <w:next w:val="NormalIndent"/>
    <w:qFormat/>
    <w:rsid w:val="00CF29A1"/>
    <w:pPr>
      <w:tabs>
        <w:tab w:val="left" w:pos="851"/>
      </w:tabs>
      <w:outlineLvl w:val="2"/>
    </w:pPr>
    <w:rPr>
      <w:b/>
      <w:sz w:val="24"/>
    </w:rPr>
  </w:style>
  <w:style w:type="paragraph" w:styleId="Heading4">
    <w:name w:val="heading 4"/>
    <w:basedOn w:val="Normal"/>
    <w:next w:val="Normal"/>
    <w:qFormat/>
    <w:rsid w:val="00CF29A1"/>
    <w:pPr>
      <w:keepNext/>
      <w:jc w:val="center"/>
      <w:outlineLvl w:val="3"/>
    </w:pPr>
    <w:rPr>
      <w:sz w:val="28"/>
    </w:rPr>
  </w:style>
  <w:style w:type="paragraph" w:styleId="Heading5">
    <w:name w:val="heading 5"/>
    <w:basedOn w:val="Normal"/>
    <w:next w:val="Normal"/>
    <w:qFormat/>
    <w:rsid w:val="00CF29A1"/>
    <w:pPr>
      <w:keepNext/>
      <w:jc w:val="center"/>
      <w:outlineLvl w:val="4"/>
    </w:pPr>
    <w:rPr>
      <w:sz w:val="24"/>
    </w:rPr>
  </w:style>
  <w:style w:type="paragraph" w:styleId="Heading6">
    <w:name w:val="heading 6"/>
    <w:basedOn w:val="Normal"/>
    <w:next w:val="Normal"/>
    <w:qFormat/>
    <w:rsid w:val="00CF29A1"/>
    <w:pPr>
      <w:keepNext/>
      <w:jc w:val="center"/>
      <w:outlineLvl w:val="5"/>
    </w:pPr>
    <w:rPr>
      <w:b/>
      <w:sz w:val="24"/>
    </w:rPr>
  </w:style>
  <w:style w:type="paragraph" w:styleId="Heading7">
    <w:name w:val="heading 7"/>
    <w:basedOn w:val="Normal"/>
    <w:next w:val="Normal"/>
    <w:qFormat/>
    <w:rsid w:val="00CF29A1"/>
    <w:pPr>
      <w:keepNext/>
      <w:outlineLvl w:val="6"/>
    </w:pPr>
    <w:rPr>
      <w:sz w:val="32"/>
      <w:lang w:val="en-GB"/>
    </w:rPr>
  </w:style>
  <w:style w:type="paragraph" w:styleId="Heading8">
    <w:name w:val="heading 8"/>
    <w:basedOn w:val="Normal"/>
    <w:next w:val="Normal"/>
    <w:qFormat/>
    <w:rsid w:val="00CF29A1"/>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outlineLvl w:val="7"/>
    </w:pPr>
    <w:rPr>
      <w:rFonts w:ascii="CG Times" w:hAnsi="CG Times"/>
      <w:i/>
      <w:sz w:val="28"/>
      <w:lang w:val="en-GB"/>
    </w:rPr>
  </w:style>
  <w:style w:type="paragraph" w:styleId="Heading9">
    <w:name w:val="heading 9"/>
    <w:basedOn w:val="Normal"/>
    <w:next w:val="Normal"/>
    <w:qFormat/>
    <w:rsid w:val="00B75D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CF29A1"/>
    <w:pPr>
      <w:ind w:left="1418" w:hanging="567"/>
    </w:pPr>
    <w:rPr>
      <w:sz w:val="24"/>
    </w:rPr>
  </w:style>
  <w:style w:type="paragraph" w:styleId="Index1">
    <w:name w:val="index 1"/>
    <w:basedOn w:val="Normal"/>
    <w:next w:val="Normal"/>
    <w:autoRedefine/>
    <w:semiHidden/>
    <w:rsid w:val="009A4128"/>
    <w:rPr>
      <w:rFonts w:ascii="Arial" w:hAnsi="Arial" w:cs="Arial"/>
      <w:color w:val="000000"/>
    </w:rPr>
  </w:style>
  <w:style w:type="paragraph" w:customStyle="1" w:styleId="ExtraIndent">
    <w:name w:val="Extra Indent"/>
    <w:basedOn w:val="NormalIndent"/>
    <w:rsid w:val="00CF29A1"/>
    <w:pPr>
      <w:ind w:left="1985"/>
    </w:pPr>
  </w:style>
  <w:style w:type="paragraph" w:customStyle="1" w:styleId="Note">
    <w:name w:val="Note"/>
    <w:basedOn w:val="Normal"/>
    <w:rsid w:val="00CF29A1"/>
    <w:pPr>
      <w:tabs>
        <w:tab w:val="left" w:pos="851"/>
      </w:tabs>
      <w:spacing w:before="120"/>
      <w:ind w:left="720" w:hanging="720"/>
    </w:pPr>
    <w:rPr>
      <w:sz w:val="18"/>
    </w:rPr>
  </w:style>
  <w:style w:type="paragraph" w:customStyle="1" w:styleId="Note2">
    <w:name w:val="Note2"/>
    <w:basedOn w:val="NormalIndent"/>
    <w:rsid w:val="00CF29A1"/>
    <w:pPr>
      <w:spacing w:before="120"/>
      <w:ind w:left="2161" w:hanging="720"/>
    </w:pPr>
    <w:rPr>
      <w:sz w:val="18"/>
    </w:rPr>
  </w:style>
  <w:style w:type="paragraph" w:styleId="Header">
    <w:name w:val="header"/>
    <w:basedOn w:val="Normal"/>
    <w:link w:val="HeaderChar"/>
    <w:rsid w:val="00CF29A1"/>
    <w:pPr>
      <w:tabs>
        <w:tab w:val="center" w:pos="4819"/>
        <w:tab w:val="right" w:pos="9071"/>
      </w:tabs>
    </w:pPr>
    <w:rPr>
      <w:sz w:val="24"/>
    </w:rPr>
  </w:style>
  <w:style w:type="paragraph" w:styleId="Footer">
    <w:name w:val="footer"/>
    <w:basedOn w:val="Normal"/>
    <w:link w:val="FooterChar"/>
    <w:rsid w:val="00CF29A1"/>
    <w:pPr>
      <w:tabs>
        <w:tab w:val="center" w:pos="4819"/>
        <w:tab w:val="right" w:pos="9071"/>
      </w:tabs>
    </w:pPr>
    <w:rPr>
      <w:sz w:val="24"/>
    </w:rPr>
  </w:style>
  <w:style w:type="character" w:customStyle="1" w:styleId="FooterChar">
    <w:name w:val="Footer Char"/>
    <w:link w:val="Footer"/>
    <w:rsid w:val="00FF27E5"/>
    <w:rPr>
      <w:sz w:val="24"/>
    </w:rPr>
  </w:style>
  <w:style w:type="paragraph" w:styleId="BodyTextIndent">
    <w:name w:val="Body Text Indent"/>
    <w:basedOn w:val="Normal"/>
    <w:link w:val="BodyTextIndentChar"/>
    <w:rsid w:val="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pPr>
    <w:rPr>
      <w:rFonts w:ascii="CG Times" w:hAnsi="CG Times"/>
      <w:b/>
      <w:sz w:val="26"/>
      <w:lang w:val="en-GB"/>
    </w:rPr>
  </w:style>
  <w:style w:type="paragraph" w:styleId="BodyText">
    <w:name w:val="Body Text"/>
    <w:basedOn w:val="Normal"/>
    <w:link w:val="BodyTextChar"/>
    <w:rsid w:val="00CF29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G Times" w:hAnsi="CG Times"/>
      <w:sz w:val="28"/>
      <w:lang w:val="en-GB"/>
    </w:rPr>
  </w:style>
  <w:style w:type="paragraph" w:styleId="BodyTextIndent2">
    <w:name w:val="Body Text Indent 2"/>
    <w:basedOn w:val="Normal"/>
    <w:rsid w:val="00CF29A1"/>
    <w:pPr>
      <w:ind w:left="567"/>
    </w:pPr>
    <w:rPr>
      <w:sz w:val="28"/>
    </w:rPr>
  </w:style>
  <w:style w:type="character" w:styleId="PageNumber">
    <w:name w:val="page number"/>
    <w:basedOn w:val="DefaultParagraphFont"/>
    <w:rsid w:val="00CF29A1"/>
  </w:style>
  <w:style w:type="paragraph" w:styleId="BodyTextIndent3">
    <w:name w:val="Body Text Indent 3"/>
    <w:basedOn w:val="Normal"/>
    <w:link w:val="BodyTextIndent3Char"/>
    <w:rsid w:val="00CF29A1"/>
    <w:pPr>
      <w:ind w:left="709"/>
    </w:pPr>
  </w:style>
  <w:style w:type="paragraph" w:customStyle="1" w:styleId="LogoHeader">
    <w:name w:val="LogoHeader"/>
    <w:basedOn w:val="Normal"/>
    <w:rsid w:val="00CF29A1"/>
    <w:pPr>
      <w:keepLines/>
    </w:pPr>
    <w:rPr>
      <w:rFonts w:ascii="Univers" w:hAnsi="Univers"/>
      <w:sz w:val="24"/>
      <w:lang w:val="en-GB" w:eastAsia="en-US"/>
    </w:rPr>
  </w:style>
  <w:style w:type="paragraph" w:customStyle="1" w:styleId="Blockquote">
    <w:name w:val="Blockquote"/>
    <w:basedOn w:val="Normal"/>
    <w:rsid w:val="00CF29A1"/>
    <w:pPr>
      <w:spacing w:before="100" w:after="100"/>
      <w:ind w:left="360" w:right="360"/>
    </w:pPr>
    <w:rPr>
      <w:snapToGrid w:val="0"/>
      <w:sz w:val="24"/>
      <w:lang w:eastAsia="en-US"/>
    </w:rPr>
  </w:style>
  <w:style w:type="character" w:styleId="Hyperlink">
    <w:name w:val="Hyperlink"/>
    <w:rsid w:val="00CF29A1"/>
    <w:rPr>
      <w:color w:val="0000FF"/>
      <w:u w:val="single"/>
    </w:rPr>
  </w:style>
  <w:style w:type="character" w:styleId="Emphasis">
    <w:name w:val="Emphasis"/>
    <w:qFormat/>
    <w:rsid w:val="00CF29A1"/>
    <w:rPr>
      <w:i/>
    </w:rPr>
  </w:style>
  <w:style w:type="character" w:styleId="Strong">
    <w:name w:val="Strong"/>
    <w:qFormat/>
    <w:rsid w:val="00CF29A1"/>
    <w:rPr>
      <w:b/>
    </w:rPr>
  </w:style>
  <w:style w:type="paragraph" w:styleId="NoteHeading">
    <w:name w:val="Note Heading"/>
    <w:aliases w:val="HN"/>
    <w:basedOn w:val="Normal"/>
    <w:next w:val="Normal"/>
    <w:rsid w:val="00CF29A1"/>
    <w:pPr>
      <w:keepNext/>
      <w:keepLines/>
      <w:tabs>
        <w:tab w:val="left" w:pos="1559"/>
      </w:tabs>
      <w:spacing w:before="120" w:line="240" w:lineRule="atLeast"/>
    </w:pPr>
    <w:rPr>
      <w:rFonts w:ascii="Arial" w:hAnsi="Arial"/>
      <w:b/>
      <w:sz w:val="32"/>
      <w:lang w:eastAsia="en-US"/>
    </w:rPr>
  </w:style>
  <w:style w:type="paragraph" w:customStyle="1" w:styleId="TableENotesHeading">
    <w:name w:val="TableENotesHeading"/>
    <w:basedOn w:val="Normal"/>
    <w:rsid w:val="00CF29A1"/>
    <w:pPr>
      <w:spacing w:before="240" w:after="240" w:line="300" w:lineRule="exact"/>
      <w:ind w:left="2410" w:hanging="2410"/>
    </w:pPr>
    <w:rPr>
      <w:rFonts w:ascii="Arial" w:hAnsi="Arial"/>
      <w:b/>
      <w:sz w:val="28"/>
      <w:lang w:eastAsia="en-US"/>
    </w:rPr>
  </w:style>
  <w:style w:type="character" w:customStyle="1" w:styleId="CharENotesHeading">
    <w:name w:val="CharENotesHeading"/>
    <w:basedOn w:val="DefaultParagraphFont"/>
    <w:rsid w:val="00CF29A1"/>
  </w:style>
  <w:style w:type="paragraph" w:customStyle="1" w:styleId="TableColHead">
    <w:name w:val="TableColHead"/>
    <w:basedOn w:val="Normal"/>
    <w:rsid w:val="00CF29A1"/>
    <w:pPr>
      <w:keepNext/>
      <w:spacing w:before="120" w:after="60" w:line="200" w:lineRule="exact"/>
    </w:pPr>
    <w:rPr>
      <w:rFonts w:ascii="Arial" w:hAnsi="Arial"/>
      <w:b/>
      <w:sz w:val="18"/>
      <w:lang w:eastAsia="en-US"/>
    </w:rPr>
  </w:style>
  <w:style w:type="paragraph" w:customStyle="1" w:styleId="TableOfStatRules">
    <w:name w:val="TableOfStatRules"/>
    <w:basedOn w:val="Normal"/>
    <w:rsid w:val="00CF29A1"/>
    <w:pPr>
      <w:spacing w:before="60" w:line="200" w:lineRule="exact"/>
    </w:pPr>
    <w:rPr>
      <w:rFonts w:ascii="Arial" w:hAnsi="Arial"/>
      <w:sz w:val="18"/>
      <w:lang w:eastAsia="en-US"/>
    </w:rPr>
  </w:style>
  <w:style w:type="paragraph" w:customStyle="1" w:styleId="TableOfAmend">
    <w:name w:val="TableOfAmend"/>
    <w:basedOn w:val="Normal"/>
    <w:rsid w:val="00CF29A1"/>
    <w:pPr>
      <w:tabs>
        <w:tab w:val="right" w:leader="dot" w:pos="2268"/>
      </w:tabs>
      <w:spacing w:before="60" w:line="200" w:lineRule="exact"/>
      <w:ind w:left="170" w:right="-11" w:hanging="170"/>
    </w:pPr>
    <w:rPr>
      <w:rFonts w:ascii="Arial" w:hAnsi="Arial"/>
      <w:sz w:val="18"/>
      <w:lang w:eastAsia="en-US"/>
    </w:rPr>
  </w:style>
  <w:style w:type="paragraph" w:customStyle="1" w:styleId="TableOfAmendHead">
    <w:name w:val="TableOfAmendHead"/>
    <w:basedOn w:val="TableOfAmend"/>
    <w:next w:val="Normal"/>
    <w:rsid w:val="00CF29A1"/>
    <w:pPr>
      <w:spacing w:after="60"/>
    </w:pPr>
    <w:rPr>
      <w:sz w:val="16"/>
    </w:rPr>
  </w:style>
  <w:style w:type="paragraph" w:customStyle="1" w:styleId="EndNotes">
    <w:name w:val="EndNotes"/>
    <w:basedOn w:val="Normal"/>
    <w:rsid w:val="00CF29A1"/>
    <w:pPr>
      <w:spacing w:before="120" w:line="260" w:lineRule="exact"/>
      <w:jc w:val="both"/>
    </w:pPr>
    <w:rPr>
      <w:sz w:val="24"/>
      <w:lang w:eastAsia="en-US"/>
    </w:rPr>
  </w:style>
  <w:style w:type="paragraph" w:customStyle="1" w:styleId="ENoteNo">
    <w:name w:val="ENoteNo"/>
    <w:basedOn w:val="EndNotes"/>
    <w:rsid w:val="00CF29A1"/>
    <w:pPr>
      <w:ind w:left="357" w:hanging="357"/>
    </w:pPr>
    <w:rPr>
      <w:rFonts w:ascii="Arial" w:hAnsi="Arial"/>
      <w:b/>
    </w:rPr>
  </w:style>
  <w:style w:type="paragraph" w:customStyle="1" w:styleId="TableENotesHeadingAmdt">
    <w:name w:val="TableENotesHeadingAmdt"/>
    <w:basedOn w:val="Normal"/>
    <w:rsid w:val="00CF29A1"/>
    <w:pPr>
      <w:pageBreakBefore/>
      <w:spacing w:before="240" w:after="240" w:line="300" w:lineRule="exact"/>
      <w:ind w:left="2410" w:hanging="2410"/>
    </w:pPr>
    <w:rPr>
      <w:rFonts w:ascii="Arial" w:hAnsi="Arial"/>
      <w:b/>
      <w:sz w:val="28"/>
      <w:lang w:eastAsia="en-US"/>
    </w:rPr>
  </w:style>
  <w:style w:type="paragraph" w:customStyle="1" w:styleId="definition">
    <w:name w:val="definition"/>
    <w:basedOn w:val="Normal"/>
    <w:rsid w:val="00CF29A1"/>
    <w:pPr>
      <w:spacing w:before="80" w:line="260" w:lineRule="atLeast"/>
      <w:ind w:left="964"/>
      <w:jc w:val="both"/>
    </w:pPr>
    <w:rPr>
      <w:sz w:val="24"/>
      <w:szCs w:val="24"/>
    </w:rPr>
  </w:style>
  <w:style w:type="paragraph" w:styleId="PlainText">
    <w:name w:val="Plain Text"/>
    <w:basedOn w:val="Normal"/>
    <w:link w:val="PlainTextChar"/>
    <w:rsid w:val="00CF29A1"/>
    <w:rPr>
      <w:rFonts w:ascii="Arial" w:hAnsi="Arial" w:cs="Arial"/>
    </w:rPr>
  </w:style>
  <w:style w:type="paragraph" w:customStyle="1" w:styleId="p1">
    <w:name w:val="p1"/>
    <w:basedOn w:val="Normal"/>
    <w:rsid w:val="00CF29A1"/>
    <w:pPr>
      <w:spacing w:before="60" w:line="260" w:lineRule="atLeast"/>
      <w:ind w:left="1418" w:hanging="1418"/>
      <w:jc w:val="both"/>
    </w:pPr>
    <w:rPr>
      <w:sz w:val="24"/>
      <w:szCs w:val="24"/>
    </w:rPr>
  </w:style>
  <w:style w:type="table" w:styleId="TableGrid">
    <w:name w:val="Table Grid"/>
    <w:basedOn w:val="TableNormal"/>
    <w:rsid w:val="00CF2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
    <w:name w:val="First para"/>
    <w:basedOn w:val="Normal"/>
    <w:rsid w:val="00CF29A1"/>
    <w:pPr>
      <w:spacing w:before="240" w:after="120"/>
    </w:pPr>
    <w:rPr>
      <w:sz w:val="24"/>
    </w:rPr>
  </w:style>
  <w:style w:type="paragraph" w:customStyle="1" w:styleId="Commissioners">
    <w:name w:val="Commissioners"/>
    <w:basedOn w:val="Normal"/>
    <w:rsid w:val="00CF29A1"/>
    <w:pPr>
      <w:tabs>
        <w:tab w:val="left" w:pos="2268"/>
        <w:tab w:val="left" w:pos="3969"/>
      </w:tabs>
      <w:spacing w:before="120"/>
      <w:jc w:val="center"/>
    </w:pPr>
    <w:rPr>
      <w:rFonts w:ascii="Arial" w:hAnsi="Arial"/>
      <w:caps/>
      <w:sz w:val="28"/>
    </w:rPr>
  </w:style>
  <w:style w:type="paragraph" w:customStyle="1" w:styleId="Commissionerstitles">
    <w:name w:val="Commissioners titles"/>
    <w:basedOn w:val="Commissioners"/>
    <w:rsid w:val="00CF29A1"/>
    <w:pPr>
      <w:spacing w:before="0"/>
    </w:pPr>
    <w:rPr>
      <w:rFonts w:ascii="Arial (W1)" w:hAnsi="Arial (W1)"/>
    </w:rPr>
  </w:style>
  <w:style w:type="paragraph" w:styleId="BalloonText">
    <w:name w:val="Balloon Text"/>
    <w:basedOn w:val="Normal"/>
    <w:semiHidden/>
    <w:rsid w:val="00F84DCD"/>
    <w:rPr>
      <w:rFonts w:ascii="Tahoma" w:hAnsi="Tahoma" w:cs="Tahoma"/>
      <w:sz w:val="16"/>
      <w:szCs w:val="16"/>
    </w:rPr>
  </w:style>
  <w:style w:type="paragraph" w:styleId="Title">
    <w:name w:val="Title"/>
    <w:basedOn w:val="Normal"/>
    <w:qFormat/>
    <w:rsid w:val="00FC5411"/>
    <w:pPr>
      <w:spacing w:before="480"/>
    </w:pPr>
    <w:rPr>
      <w:rFonts w:ascii="Arial" w:hAnsi="Arial" w:cs="Arial"/>
      <w:b/>
      <w:bCs/>
      <w:sz w:val="40"/>
      <w:szCs w:val="40"/>
    </w:rPr>
  </w:style>
  <w:style w:type="paragraph" w:styleId="BodyText2">
    <w:name w:val="Body Text 2"/>
    <w:basedOn w:val="Normal"/>
    <w:rsid w:val="00475D14"/>
    <w:rPr>
      <w:b/>
      <w:sz w:val="32"/>
      <w:szCs w:val="32"/>
      <w:lang w:val="en-GB"/>
    </w:rPr>
  </w:style>
  <w:style w:type="paragraph" w:customStyle="1" w:styleId="Definition0">
    <w:name w:val="Definition"/>
    <w:aliases w:val="dd"/>
    <w:basedOn w:val="Normal"/>
    <w:rsid w:val="007F3AB9"/>
    <w:pPr>
      <w:spacing w:before="180"/>
      <w:ind w:left="1134"/>
    </w:pPr>
    <w:rPr>
      <w:sz w:val="22"/>
    </w:rPr>
  </w:style>
  <w:style w:type="paragraph" w:customStyle="1" w:styleId="schedule">
    <w:name w:val="schedule"/>
    <w:basedOn w:val="Normal"/>
    <w:rsid w:val="00B75D6E"/>
    <w:pPr>
      <w:keepNext/>
      <w:tabs>
        <w:tab w:val="left" w:pos="2694"/>
        <w:tab w:val="left" w:pos="3544"/>
        <w:tab w:val="left" w:pos="4536"/>
        <w:tab w:val="left" w:pos="5670"/>
        <w:tab w:val="left" w:pos="7655"/>
      </w:tabs>
      <w:spacing w:after="240"/>
      <w:ind w:right="-171"/>
    </w:pPr>
    <w:rPr>
      <w:rFonts w:ascii="Arial" w:hAnsi="Arial"/>
      <w:sz w:val="24"/>
      <w:lang w:val="en-GB" w:eastAsia="en-US"/>
    </w:rPr>
  </w:style>
  <w:style w:type="paragraph" w:customStyle="1" w:styleId="schedule2">
    <w:name w:val="schedule2"/>
    <w:basedOn w:val="Normal"/>
    <w:rsid w:val="00B75D6E"/>
    <w:pPr>
      <w:keepNext/>
      <w:tabs>
        <w:tab w:val="left" w:pos="2694"/>
        <w:tab w:val="left" w:pos="3828"/>
        <w:tab w:val="left" w:pos="4820"/>
        <w:tab w:val="left" w:pos="6521"/>
      </w:tabs>
      <w:spacing w:after="240"/>
      <w:ind w:right="-171"/>
    </w:pPr>
    <w:rPr>
      <w:rFonts w:ascii="Arial" w:hAnsi="Arial"/>
      <w:sz w:val="24"/>
      <w:lang w:val="en-GB" w:eastAsia="en-US"/>
    </w:rPr>
  </w:style>
  <w:style w:type="paragraph" w:customStyle="1" w:styleId="Default">
    <w:name w:val="Default"/>
    <w:rsid w:val="00B75D6E"/>
    <w:pPr>
      <w:autoSpaceDE w:val="0"/>
      <w:autoSpaceDN w:val="0"/>
      <w:adjustRightInd w:val="0"/>
    </w:pPr>
    <w:rPr>
      <w:color w:val="000000"/>
      <w:sz w:val="24"/>
      <w:szCs w:val="24"/>
    </w:rPr>
  </w:style>
  <w:style w:type="paragraph" w:styleId="BodyText3">
    <w:name w:val="Body Text 3"/>
    <w:basedOn w:val="Normal"/>
    <w:rsid w:val="00B75D6E"/>
    <w:pPr>
      <w:spacing w:after="120"/>
      <w:ind w:right="34"/>
    </w:pPr>
    <w:rPr>
      <w:sz w:val="24"/>
      <w:lang w:eastAsia="en-US"/>
    </w:rPr>
  </w:style>
  <w:style w:type="paragraph" w:customStyle="1" w:styleId="NormalIndent1">
    <w:name w:val="Normal Indent1"/>
    <w:basedOn w:val="Normal"/>
    <w:rsid w:val="00B75D6E"/>
    <w:pPr>
      <w:keepNext/>
      <w:tabs>
        <w:tab w:val="left" w:pos="1134"/>
        <w:tab w:val="left" w:pos="1843"/>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1134" w:hanging="567"/>
    </w:pPr>
    <w:rPr>
      <w:rFonts w:ascii="Arial" w:hAnsi="Arial"/>
      <w:sz w:val="24"/>
      <w:lang w:val="en-GB" w:eastAsia="en-US"/>
    </w:rPr>
  </w:style>
  <w:style w:type="paragraph" w:styleId="Caption">
    <w:name w:val="caption"/>
    <w:basedOn w:val="Normal"/>
    <w:next w:val="Normal"/>
    <w:qFormat/>
    <w:rsid w:val="00B75D6E"/>
    <w:pPr>
      <w:jc w:val="center"/>
    </w:pPr>
    <w:rPr>
      <w:b/>
      <w:snapToGrid w:val="0"/>
      <w:color w:val="000000"/>
      <w:sz w:val="24"/>
      <w:lang w:eastAsia="en-US"/>
    </w:rPr>
  </w:style>
  <w:style w:type="paragraph" w:styleId="DocumentMap">
    <w:name w:val="Document Map"/>
    <w:basedOn w:val="Normal"/>
    <w:semiHidden/>
    <w:rsid w:val="00B75D6E"/>
    <w:pPr>
      <w:shd w:val="clear" w:color="auto" w:fill="000080"/>
    </w:pPr>
    <w:rPr>
      <w:rFonts w:ascii="Tahoma" w:hAnsi="Tahoma"/>
      <w:b/>
      <w:color w:val="000000"/>
      <w:lang w:eastAsia="en-US"/>
    </w:rPr>
  </w:style>
  <w:style w:type="paragraph" w:styleId="CommentText">
    <w:name w:val="annotation text"/>
    <w:basedOn w:val="Normal"/>
    <w:semiHidden/>
    <w:rsid w:val="00B75D6E"/>
    <w:rPr>
      <w:b/>
      <w:color w:val="000000"/>
      <w:lang w:eastAsia="en-US"/>
    </w:rPr>
  </w:style>
  <w:style w:type="paragraph" w:styleId="CommentSubject">
    <w:name w:val="annotation subject"/>
    <w:basedOn w:val="CommentText"/>
    <w:next w:val="CommentText"/>
    <w:semiHidden/>
    <w:rsid w:val="00B75D6E"/>
    <w:rPr>
      <w:bCs/>
    </w:rPr>
  </w:style>
  <w:style w:type="paragraph" w:styleId="BlockText">
    <w:name w:val="Block Text"/>
    <w:basedOn w:val="Normal"/>
    <w:rsid w:val="00B75D6E"/>
    <w:pPr>
      <w:ind w:left="60" w:right="385"/>
    </w:pPr>
    <w:rPr>
      <w:sz w:val="24"/>
    </w:rPr>
  </w:style>
  <w:style w:type="paragraph" w:styleId="NormalWeb">
    <w:name w:val="Normal (Web)"/>
    <w:basedOn w:val="Normal"/>
    <w:rsid w:val="00B75D6E"/>
    <w:pPr>
      <w:spacing w:before="100" w:beforeAutospacing="1" w:after="100" w:afterAutospacing="1"/>
    </w:pPr>
    <w:rPr>
      <w:sz w:val="24"/>
      <w:szCs w:val="24"/>
    </w:rPr>
  </w:style>
  <w:style w:type="character" w:customStyle="1" w:styleId="Heading1Char">
    <w:name w:val="Heading 1 Char"/>
    <w:link w:val="Heading1"/>
    <w:rsid w:val="00AF0CA4"/>
    <w:rPr>
      <w:rFonts w:ascii="Arial (W1)" w:hAnsi="Arial (W1)"/>
      <w:b/>
      <w:sz w:val="30"/>
    </w:rPr>
  </w:style>
  <w:style w:type="character" w:customStyle="1" w:styleId="PlainTextChar">
    <w:name w:val="Plain Text Char"/>
    <w:link w:val="PlainText"/>
    <w:semiHidden/>
    <w:locked/>
    <w:rsid w:val="00FB097D"/>
    <w:rPr>
      <w:rFonts w:ascii="Arial" w:hAnsi="Arial" w:cs="Arial"/>
      <w:lang w:val="en-AU" w:eastAsia="en-AU" w:bidi="ar-SA"/>
    </w:rPr>
  </w:style>
  <w:style w:type="paragraph" w:styleId="ListParagraph">
    <w:name w:val="List Paragraph"/>
    <w:basedOn w:val="Normal"/>
    <w:qFormat/>
    <w:rsid w:val="00EF21CA"/>
    <w:pPr>
      <w:ind w:left="720"/>
      <w:contextualSpacing/>
    </w:pPr>
    <w:rPr>
      <w:rFonts w:eastAsia="Calibri"/>
      <w:sz w:val="24"/>
      <w:szCs w:val="24"/>
    </w:rPr>
  </w:style>
  <w:style w:type="paragraph" w:styleId="FootnoteText">
    <w:name w:val="footnote text"/>
    <w:basedOn w:val="Normal"/>
    <w:link w:val="FootnoteTextChar"/>
    <w:rsid w:val="009E0E2E"/>
    <w:pPr>
      <w:tabs>
        <w:tab w:val="left" w:pos="426"/>
      </w:tabs>
    </w:pPr>
    <w:rPr>
      <w:lang w:val="en-GB"/>
    </w:rPr>
  </w:style>
  <w:style w:type="paragraph" w:customStyle="1" w:styleId="ActHead5">
    <w:name w:val="ActHead 5"/>
    <w:aliases w:val="s"/>
    <w:basedOn w:val="Normal"/>
    <w:next w:val="subsection"/>
    <w:link w:val="ActHead5Char"/>
    <w:rsid w:val="00946901"/>
    <w:pPr>
      <w:keepNext/>
      <w:keepLines/>
      <w:spacing w:before="280"/>
      <w:ind w:left="1134" w:hanging="1134"/>
      <w:outlineLvl w:val="4"/>
    </w:pPr>
    <w:rPr>
      <w:rFonts w:eastAsia="Calibri"/>
      <w:b/>
      <w:kern w:val="28"/>
      <w:sz w:val="24"/>
    </w:rPr>
  </w:style>
  <w:style w:type="character" w:customStyle="1" w:styleId="CharSectno">
    <w:name w:val="CharSectno"/>
    <w:rsid w:val="00946901"/>
    <w:rPr>
      <w:rFonts w:cs="Times New Roman"/>
    </w:rPr>
  </w:style>
  <w:style w:type="paragraph" w:customStyle="1" w:styleId="subsection">
    <w:name w:val="subsection"/>
    <w:aliases w:val="ss,Subsection"/>
    <w:basedOn w:val="Normal"/>
    <w:link w:val="subsectionChar"/>
    <w:rsid w:val="00946901"/>
    <w:pPr>
      <w:tabs>
        <w:tab w:val="right" w:pos="1021"/>
      </w:tabs>
      <w:spacing w:before="180"/>
      <w:ind w:left="1134" w:hanging="1134"/>
    </w:pPr>
    <w:rPr>
      <w:rFonts w:eastAsia="Calibri"/>
      <w:sz w:val="22"/>
    </w:rPr>
  </w:style>
  <w:style w:type="paragraph" w:customStyle="1" w:styleId="paragraphsub">
    <w:name w:val="paragraph(sub)"/>
    <w:aliases w:val="aa"/>
    <w:basedOn w:val="Normal"/>
    <w:rsid w:val="00946901"/>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rsid w:val="00946901"/>
    <w:pPr>
      <w:tabs>
        <w:tab w:val="right" w:pos="1531"/>
      </w:tabs>
      <w:spacing w:before="40"/>
      <w:ind w:left="1644" w:hanging="1644"/>
    </w:pPr>
    <w:rPr>
      <w:rFonts w:eastAsia="Calibri"/>
      <w:sz w:val="22"/>
    </w:rPr>
  </w:style>
  <w:style w:type="character" w:customStyle="1" w:styleId="subsectionChar">
    <w:name w:val="subsection Char"/>
    <w:aliases w:val="ss Char"/>
    <w:link w:val="subsection"/>
    <w:locked/>
    <w:rsid w:val="00946901"/>
    <w:rPr>
      <w:rFonts w:eastAsia="Calibri"/>
      <w:sz w:val="22"/>
      <w:lang w:val="en-AU" w:eastAsia="en-AU" w:bidi="ar-SA"/>
    </w:rPr>
  </w:style>
  <w:style w:type="character" w:customStyle="1" w:styleId="paragraphChar">
    <w:name w:val="paragraph Char"/>
    <w:aliases w:val="a Char"/>
    <w:link w:val="paragraph"/>
    <w:locked/>
    <w:rsid w:val="00946901"/>
    <w:rPr>
      <w:rFonts w:eastAsia="Calibri"/>
      <w:sz w:val="22"/>
      <w:lang w:val="en-AU" w:eastAsia="en-AU" w:bidi="ar-SA"/>
    </w:rPr>
  </w:style>
  <w:style w:type="character" w:customStyle="1" w:styleId="ActHead5Char">
    <w:name w:val="ActHead 5 Char"/>
    <w:aliases w:val="s Char"/>
    <w:link w:val="ActHead5"/>
    <w:locked/>
    <w:rsid w:val="00946901"/>
    <w:rPr>
      <w:rFonts w:eastAsia="Calibri"/>
      <w:b/>
      <w:kern w:val="28"/>
      <w:sz w:val="24"/>
      <w:lang w:val="en-AU" w:eastAsia="en-AU" w:bidi="ar-SA"/>
    </w:rPr>
  </w:style>
  <w:style w:type="paragraph" w:styleId="IndexHeading">
    <w:name w:val="index heading"/>
    <w:basedOn w:val="Normal"/>
    <w:next w:val="Index1"/>
    <w:semiHidden/>
    <w:rsid w:val="00BF65C1"/>
    <w:rPr>
      <w:sz w:val="24"/>
      <w:lang w:val="en-GB"/>
    </w:rPr>
  </w:style>
  <w:style w:type="paragraph" w:customStyle="1" w:styleId="notetext">
    <w:name w:val="note(text)"/>
    <w:aliases w:val="n"/>
    <w:basedOn w:val="Normal"/>
    <w:link w:val="notetextChar"/>
    <w:rsid w:val="00BF65C1"/>
    <w:pPr>
      <w:spacing w:before="122" w:line="198" w:lineRule="exact"/>
      <w:ind w:left="1985" w:hanging="851"/>
    </w:pPr>
    <w:rPr>
      <w:sz w:val="18"/>
    </w:rPr>
  </w:style>
  <w:style w:type="character" w:customStyle="1" w:styleId="notetextChar">
    <w:name w:val="note(text) Char"/>
    <w:aliases w:val="n Char"/>
    <w:link w:val="notetext"/>
    <w:rsid w:val="00BF65C1"/>
    <w:rPr>
      <w:sz w:val="18"/>
      <w:lang w:val="en-AU" w:eastAsia="en-AU" w:bidi="ar-SA"/>
    </w:rPr>
  </w:style>
  <w:style w:type="paragraph" w:customStyle="1" w:styleId="ScheduleMatterdealtwithindent">
    <w:name w:val="Schedule Matter dealt with (indent)"/>
    <w:basedOn w:val="Normal"/>
    <w:link w:val="ScheduleMatterdealtwithindentChar"/>
    <w:rsid w:val="00330806"/>
    <w:pPr>
      <w:autoSpaceDE w:val="0"/>
      <w:autoSpaceDN w:val="0"/>
      <w:ind w:left="567" w:hanging="387"/>
    </w:pPr>
    <w:rPr>
      <w:sz w:val="26"/>
      <w:szCs w:val="26"/>
    </w:rPr>
  </w:style>
  <w:style w:type="character" w:customStyle="1" w:styleId="ScheduleMatterdealtwithindentChar">
    <w:name w:val="Schedule Matter dealt with (indent) Char"/>
    <w:link w:val="ScheduleMatterdealtwithindent"/>
    <w:locked/>
    <w:rsid w:val="00330806"/>
    <w:rPr>
      <w:sz w:val="26"/>
      <w:szCs w:val="26"/>
      <w:lang w:val="en-AU" w:eastAsia="en-AU" w:bidi="ar-SA"/>
    </w:rPr>
  </w:style>
  <w:style w:type="character" w:customStyle="1" w:styleId="legsubtitle1">
    <w:name w:val="legsubtitle1"/>
    <w:rsid w:val="00745F3F"/>
    <w:rPr>
      <w:rFonts w:ascii="Helvetica Neue" w:hAnsi="Helvetica Neue" w:hint="default"/>
      <w:b/>
      <w:bCs/>
      <w:sz w:val="28"/>
      <w:szCs w:val="28"/>
    </w:rPr>
  </w:style>
  <w:style w:type="paragraph" w:customStyle="1" w:styleId="Tabletext">
    <w:name w:val="Tabletext"/>
    <w:aliases w:val="tt"/>
    <w:basedOn w:val="Normal"/>
    <w:rsid w:val="005B21E6"/>
    <w:pPr>
      <w:spacing w:before="60" w:line="240" w:lineRule="atLeast"/>
    </w:pPr>
  </w:style>
  <w:style w:type="paragraph" w:customStyle="1" w:styleId="ENotesHeading1">
    <w:name w:val="ENotesHeading 1"/>
    <w:aliases w:val="Enh1"/>
    <w:basedOn w:val="Normal"/>
    <w:next w:val="Normal"/>
    <w:rsid w:val="005B21E6"/>
    <w:pPr>
      <w:spacing w:before="120" w:line="260" w:lineRule="atLeast"/>
      <w:outlineLvl w:val="1"/>
    </w:pPr>
    <w:rPr>
      <w:b/>
      <w:sz w:val="28"/>
      <w:szCs w:val="28"/>
    </w:rPr>
  </w:style>
  <w:style w:type="paragraph" w:customStyle="1" w:styleId="ENotesHeading2">
    <w:name w:val="ENotesHeading 2"/>
    <w:aliases w:val="Enh2,ENh2"/>
    <w:basedOn w:val="Normal"/>
    <w:next w:val="Normal"/>
    <w:rsid w:val="005B21E6"/>
    <w:pPr>
      <w:spacing w:before="120" w:after="120" w:line="260" w:lineRule="atLeast"/>
      <w:outlineLvl w:val="2"/>
    </w:pPr>
    <w:rPr>
      <w:b/>
      <w:sz w:val="24"/>
      <w:szCs w:val="28"/>
    </w:rPr>
  </w:style>
  <w:style w:type="paragraph" w:customStyle="1" w:styleId="ENoteTableText">
    <w:name w:val="ENoteTableText"/>
    <w:aliases w:val="entt"/>
    <w:basedOn w:val="Normal"/>
    <w:rsid w:val="005B21E6"/>
    <w:pPr>
      <w:spacing w:before="60" w:line="240" w:lineRule="atLeast"/>
    </w:pPr>
    <w:rPr>
      <w:sz w:val="16"/>
    </w:rPr>
  </w:style>
  <w:style w:type="paragraph" w:customStyle="1" w:styleId="ShortT">
    <w:name w:val="ShortT"/>
    <w:basedOn w:val="Normal"/>
    <w:next w:val="Normal"/>
    <w:qFormat/>
    <w:rsid w:val="00C33C6F"/>
    <w:rPr>
      <w:b/>
      <w:sz w:val="40"/>
    </w:rPr>
  </w:style>
  <w:style w:type="character" w:customStyle="1" w:styleId="CharChapNo">
    <w:name w:val="CharChapNo"/>
    <w:basedOn w:val="DefaultParagraphFont"/>
    <w:qFormat/>
    <w:rsid w:val="00877559"/>
  </w:style>
  <w:style w:type="character" w:customStyle="1" w:styleId="CharChapText">
    <w:name w:val="CharChapText"/>
    <w:basedOn w:val="DefaultParagraphFont"/>
    <w:qFormat/>
    <w:rsid w:val="00877559"/>
  </w:style>
  <w:style w:type="character" w:customStyle="1" w:styleId="CharDivNo">
    <w:name w:val="CharDivNo"/>
    <w:basedOn w:val="DefaultParagraphFont"/>
    <w:qFormat/>
    <w:rsid w:val="00877559"/>
  </w:style>
  <w:style w:type="character" w:customStyle="1" w:styleId="CharDivText">
    <w:name w:val="CharDivText"/>
    <w:basedOn w:val="DefaultParagraphFont"/>
    <w:qFormat/>
    <w:rsid w:val="00877559"/>
  </w:style>
  <w:style w:type="character" w:customStyle="1" w:styleId="CharPartNo">
    <w:name w:val="CharPartNo"/>
    <w:basedOn w:val="DefaultParagraphFont"/>
    <w:qFormat/>
    <w:rsid w:val="00877559"/>
  </w:style>
  <w:style w:type="character" w:customStyle="1" w:styleId="CharPartText">
    <w:name w:val="CharPartText"/>
    <w:basedOn w:val="DefaultParagraphFont"/>
    <w:qFormat/>
    <w:rsid w:val="00877559"/>
  </w:style>
  <w:style w:type="character" w:customStyle="1" w:styleId="HeaderChar">
    <w:name w:val="Header Char"/>
    <w:basedOn w:val="DefaultParagraphFont"/>
    <w:link w:val="Header"/>
    <w:rsid w:val="00877559"/>
    <w:rPr>
      <w:sz w:val="24"/>
    </w:rPr>
  </w:style>
  <w:style w:type="paragraph" w:customStyle="1" w:styleId="CompiledMadeUnder">
    <w:name w:val="CompiledMadeUnder"/>
    <w:basedOn w:val="Normal"/>
    <w:next w:val="Normal"/>
    <w:rsid w:val="00877559"/>
    <w:pPr>
      <w:spacing w:line="260" w:lineRule="atLeast"/>
    </w:pPr>
    <w:rPr>
      <w:i/>
      <w:sz w:val="24"/>
      <w:szCs w:val="24"/>
    </w:rPr>
  </w:style>
  <w:style w:type="paragraph" w:customStyle="1" w:styleId="MadeunderText">
    <w:name w:val="MadeunderText"/>
    <w:basedOn w:val="Normal"/>
    <w:next w:val="CompiledMadeUnder"/>
    <w:rsid w:val="00877559"/>
    <w:pPr>
      <w:spacing w:before="240" w:line="260" w:lineRule="atLeast"/>
    </w:pPr>
    <w:rPr>
      <w:sz w:val="24"/>
      <w:szCs w:val="24"/>
    </w:rPr>
  </w:style>
  <w:style w:type="paragraph" w:customStyle="1" w:styleId="CompiledActNo">
    <w:name w:val="CompiledActNo"/>
    <w:basedOn w:val="Normal"/>
    <w:next w:val="Normal"/>
    <w:rsid w:val="002B032A"/>
    <w:pPr>
      <w:spacing w:line="260" w:lineRule="atLeast"/>
    </w:pPr>
    <w:rPr>
      <w:b/>
      <w:sz w:val="24"/>
      <w:szCs w:val="24"/>
    </w:rPr>
  </w:style>
  <w:style w:type="character" w:customStyle="1" w:styleId="BodyTextChar">
    <w:name w:val="Body Text Char"/>
    <w:link w:val="BodyText"/>
    <w:rsid w:val="007F6874"/>
    <w:rPr>
      <w:rFonts w:ascii="CG Times" w:hAnsi="CG Times"/>
      <w:sz w:val="28"/>
      <w:lang w:val="en-GB"/>
    </w:rPr>
  </w:style>
  <w:style w:type="paragraph" w:styleId="Revision">
    <w:name w:val="Revision"/>
    <w:hidden/>
    <w:uiPriority w:val="99"/>
    <w:semiHidden/>
    <w:rsid w:val="00CF4B98"/>
  </w:style>
  <w:style w:type="paragraph" w:styleId="TOC3">
    <w:name w:val="toc 3"/>
    <w:basedOn w:val="Normal"/>
    <w:next w:val="Normal"/>
    <w:autoRedefine/>
    <w:uiPriority w:val="39"/>
    <w:rsid w:val="00690D5F"/>
    <w:pPr>
      <w:ind w:left="400"/>
    </w:pPr>
  </w:style>
  <w:style w:type="paragraph" w:styleId="TOC1">
    <w:name w:val="toc 1"/>
    <w:basedOn w:val="Normal"/>
    <w:next w:val="Normal"/>
    <w:autoRedefine/>
    <w:semiHidden/>
    <w:unhideWhenUsed/>
    <w:rsid w:val="00E67241"/>
    <w:pPr>
      <w:spacing w:after="100"/>
    </w:pPr>
  </w:style>
  <w:style w:type="character" w:styleId="FollowedHyperlink">
    <w:name w:val="FollowedHyperlink"/>
    <w:basedOn w:val="DefaultParagraphFont"/>
    <w:semiHidden/>
    <w:unhideWhenUsed/>
    <w:rsid w:val="001F5C69"/>
    <w:rPr>
      <w:color w:val="954F72" w:themeColor="followedHyperlink"/>
      <w:u w:val="single"/>
    </w:rPr>
  </w:style>
  <w:style w:type="character" w:customStyle="1" w:styleId="FootnoteTextChar">
    <w:name w:val="Footnote Text Char"/>
    <w:link w:val="FootnoteText"/>
    <w:rsid w:val="00625ED3"/>
    <w:rPr>
      <w:lang w:val="en-GB"/>
    </w:rPr>
  </w:style>
  <w:style w:type="character" w:styleId="CommentReference">
    <w:name w:val="annotation reference"/>
    <w:basedOn w:val="DefaultParagraphFont"/>
    <w:semiHidden/>
    <w:unhideWhenUsed/>
    <w:rsid w:val="002A1AE8"/>
    <w:rPr>
      <w:sz w:val="16"/>
      <w:szCs w:val="16"/>
    </w:rPr>
  </w:style>
  <w:style w:type="character" w:customStyle="1" w:styleId="BodyTextIndentChar">
    <w:name w:val="Body Text Indent Char"/>
    <w:basedOn w:val="DefaultParagraphFont"/>
    <w:link w:val="BodyTextIndent"/>
    <w:rsid w:val="00CD17FF"/>
    <w:rPr>
      <w:rFonts w:ascii="CG Times" w:hAnsi="CG Times"/>
      <w:b/>
      <w:sz w:val="26"/>
      <w:lang w:val="en-GB"/>
    </w:rPr>
  </w:style>
  <w:style w:type="paragraph" w:customStyle="1" w:styleId="NormalIndent14pt">
    <w:name w:val="Normal Indent + 14 pt"/>
    <w:aliases w:val="Black,Left:  1.59 cm,Hanging:  1.59 cm"/>
    <w:basedOn w:val="Normal"/>
    <w:rsid w:val="00E06D13"/>
    <w:pPr>
      <w:spacing w:after="120"/>
      <w:ind w:left="2410" w:hanging="567"/>
    </w:pPr>
    <w:rPr>
      <w:color w:val="000000"/>
      <w:szCs w:val="22"/>
    </w:rPr>
  </w:style>
  <w:style w:type="character" w:customStyle="1" w:styleId="BodyTextIndent3Char">
    <w:name w:val="Body Text Indent 3 Char"/>
    <w:basedOn w:val="DefaultParagraphFont"/>
    <w:link w:val="BodyTextIndent3"/>
    <w:rsid w:val="00DF28D6"/>
  </w:style>
  <w:style w:type="character" w:styleId="UnresolvedMention">
    <w:name w:val="Unresolved Mention"/>
    <w:basedOn w:val="DefaultParagraphFont"/>
    <w:uiPriority w:val="99"/>
    <w:semiHidden/>
    <w:unhideWhenUsed/>
    <w:rsid w:val="00C83C55"/>
    <w:rPr>
      <w:color w:val="605E5C"/>
      <w:shd w:val="clear" w:color="auto" w:fill="E1DFDD"/>
    </w:rPr>
  </w:style>
  <w:style w:type="paragraph" w:customStyle="1" w:styleId="Item">
    <w:name w:val="Item"/>
    <w:aliases w:val="i"/>
    <w:basedOn w:val="Normal"/>
    <w:next w:val="ItemHead"/>
    <w:rsid w:val="006279D2"/>
    <w:pPr>
      <w:keepLines/>
      <w:spacing w:before="80"/>
      <w:ind w:left="709"/>
    </w:pPr>
    <w:rPr>
      <w:sz w:val="22"/>
    </w:rPr>
  </w:style>
  <w:style w:type="paragraph" w:customStyle="1" w:styleId="ItemHead">
    <w:name w:val="ItemHead"/>
    <w:aliases w:val="ih"/>
    <w:basedOn w:val="Normal"/>
    <w:next w:val="Item"/>
    <w:rsid w:val="006279D2"/>
    <w:pPr>
      <w:keepNext/>
      <w:keepLines/>
      <w:spacing w:before="220"/>
      <w:ind w:left="709" w:hanging="709"/>
    </w:pPr>
    <w:rPr>
      <w:rFonts w:ascii="Arial"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81121">
      <w:bodyDiv w:val="1"/>
      <w:marLeft w:val="0"/>
      <w:marRight w:val="0"/>
      <w:marTop w:val="0"/>
      <w:marBottom w:val="0"/>
      <w:divBdr>
        <w:top w:val="none" w:sz="0" w:space="0" w:color="auto"/>
        <w:left w:val="none" w:sz="0" w:space="0" w:color="auto"/>
        <w:bottom w:val="none" w:sz="0" w:space="0" w:color="auto"/>
        <w:right w:val="none" w:sz="0" w:space="0" w:color="auto"/>
      </w:divBdr>
    </w:div>
    <w:div w:id="435172365">
      <w:bodyDiv w:val="1"/>
      <w:marLeft w:val="0"/>
      <w:marRight w:val="0"/>
      <w:marTop w:val="0"/>
      <w:marBottom w:val="0"/>
      <w:divBdr>
        <w:top w:val="none" w:sz="0" w:space="0" w:color="auto"/>
        <w:left w:val="none" w:sz="0" w:space="0" w:color="auto"/>
        <w:bottom w:val="none" w:sz="0" w:space="0" w:color="auto"/>
        <w:right w:val="none" w:sz="0" w:space="0" w:color="auto"/>
      </w:divBdr>
      <w:divsChild>
        <w:div w:id="1383096938">
          <w:marLeft w:val="0"/>
          <w:marRight w:val="0"/>
          <w:marTop w:val="0"/>
          <w:marBottom w:val="0"/>
          <w:divBdr>
            <w:top w:val="none" w:sz="0" w:space="0" w:color="auto"/>
            <w:left w:val="none" w:sz="0" w:space="0" w:color="auto"/>
            <w:bottom w:val="none" w:sz="0" w:space="0" w:color="auto"/>
            <w:right w:val="none" w:sz="0" w:space="0" w:color="auto"/>
          </w:divBdr>
          <w:divsChild>
            <w:div w:id="146670798">
              <w:marLeft w:val="0"/>
              <w:marRight w:val="0"/>
              <w:marTop w:val="0"/>
              <w:marBottom w:val="0"/>
              <w:divBdr>
                <w:top w:val="none" w:sz="0" w:space="0" w:color="auto"/>
                <w:left w:val="none" w:sz="0" w:space="0" w:color="auto"/>
                <w:bottom w:val="none" w:sz="0" w:space="0" w:color="auto"/>
                <w:right w:val="none" w:sz="0" w:space="0" w:color="auto"/>
              </w:divBdr>
              <w:divsChild>
                <w:div w:id="1982079188">
                  <w:marLeft w:val="0"/>
                  <w:marRight w:val="0"/>
                  <w:marTop w:val="0"/>
                  <w:marBottom w:val="0"/>
                  <w:divBdr>
                    <w:top w:val="none" w:sz="0" w:space="0" w:color="auto"/>
                    <w:left w:val="none" w:sz="0" w:space="0" w:color="auto"/>
                    <w:bottom w:val="none" w:sz="0" w:space="0" w:color="auto"/>
                    <w:right w:val="none" w:sz="0" w:space="0" w:color="auto"/>
                  </w:divBdr>
                  <w:divsChild>
                    <w:div w:id="1715999832">
                      <w:marLeft w:val="0"/>
                      <w:marRight w:val="0"/>
                      <w:marTop w:val="0"/>
                      <w:marBottom w:val="0"/>
                      <w:divBdr>
                        <w:top w:val="none" w:sz="0" w:space="0" w:color="auto"/>
                        <w:left w:val="none" w:sz="0" w:space="0" w:color="auto"/>
                        <w:bottom w:val="none" w:sz="0" w:space="0" w:color="auto"/>
                        <w:right w:val="none" w:sz="0" w:space="0" w:color="auto"/>
                      </w:divBdr>
                      <w:divsChild>
                        <w:div w:id="1901935292">
                          <w:marLeft w:val="0"/>
                          <w:marRight w:val="0"/>
                          <w:marTop w:val="0"/>
                          <w:marBottom w:val="0"/>
                          <w:divBdr>
                            <w:top w:val="single" w:sz="6" w:space="0" w:color="828282"/>
                            <w:left w:val="single" w:sz="6" w:space="0" w:color="828282"/>
                            <w:bottom w:val="single" w:sz="6" w:space="0" w:color="828282"/>
                            <w:right w:val="single" w:sz="6" w:space="0" w:color="828282"/>
                          </w:divBdr>
                          <w:divsChild>
                            <w:div w:id="664287229">
                              <w:marLeft w:val="0"/>
                              <w:marRight w:val="0"/>
                              <w:marTop w:val="0"/>
                              <w:marBottom w:val="0"/>
                              <w:divBdr>
                                <w:top w:val="none" w:sz="0" w:space="0" w:color="auto"/>
                                <w:left w:val="none" w:sz="0" w:space="0" w:color="auto"/>
                                <w:bottom w:val="none" w:sz="0" w:space="0" w:color="auto"/>
                                <w:right w:val="none" w:sz="0" w:space="0" w:color="auto"/>
                              </w:divBdr>
                              <w:divsChild>
                                <w:div w:id="2124878416">
                                  <w:marLeft w:val="0"/>
                                  <w:marRight w:val="0"/>
                                  <w:marTop w:val="0"/>
                                  <w:marBottom w:val="0"/>
                                  <w:divBdr>
                                    <w:top w:val="none" w:sz="0" w:space="0" w:color="auto"/>
                                    <w:left w:val="none" w:sz="0" w:space="0" w:color="auto"/>
                                    <w:bottom w:val="none" w:sz="0" w:space="0" w:color="auto"/>
                                    <w:right w:val="none" w:sz="0" w:space="0" w:color="auto"/>
                                  </w:divBdr>
                                  <w:divsChild>
                                    <w:div w:id="383868574">
                                      <w:marLeft w:val="0"/>
                                      <w:marRight w:val="0"/>
                                      <w:marTop w:val="0"/>
                                      <w:marBottom w:val="0"/>
                                      <w:divBdr>
                                        <w:top w:val="none" w:sz="0" w:space="0" w:color="auto"/>
                                        <w:left w:val="none" w:sz="0" w:space="0" w:color="auto"/>
                                        <w:bottom w:val="none" w:sz="0" w:space="0" w:color="auto"/>
                                        <w:right w:val="none" w:sz="0" w:space="0" w:color="auto"/>
                                      </w:divBdr>
                                      <w:divsChild>
                                        <w:div w:id="1768500141">
                                          <w:marLeft w:val="0"/>
                                          <w:marRight w:val="0"/>
                                          <w:marTop w:val="0"/>
                                          <w:marBottom w:val="0"/>
                                          <w:divBdr>
                                            <w:top w:val="none" w:sz="0" w:space="0" w:color="auto"/>
                                            <w:left w:val="none" w:sz="0" w:space="0" w:color="auto"/>
                                            <w:bottom w:val="none" w:sz="0" w:space="0" w:color="auto"/>
                                            <w:right w:val="none" w:sz="0" w:space="0" w:color="auto"/>
                                          </w:divBdr>
                                          <w:divsChild>
                                            <w:div w:id="838038345">
                                              <w:marLeft w:val="0"/>
                                              <w:marRight w:val="0"/>
                                              <w:marTop w:val="0"/>
                                              <w:marBottom w:val="0"/>
                                              <w:divBdr>
                                                <w:top w:val="none" w:sz="0" w:space="0" w:color="auto"/>
                                                <w:left w:val="none" w:sz="0" w:space="0" w:color="auto"/>
                                                <w:bottom w:val="none" w:sz="0" w:space="0" w:color="auto"/>
                                                <w:right w:val="none" w:sz="0" w:space="0" w:color="auto"/>
                                              </w:divBdr>
                                              <w:divsChild>
                                                <w:div w:id="16174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548378">
      <w:bodyDiv w:val="1"/>
      <w:marLeft w:val="0"/>
      <w:marRight w:val="0"/>
      <w:marTop w:val="0"/>
      <w:marBottom w:val="0"/>
      <w:divBdr>
        <w:top w:val="none" w:sz="0" w:space="0" w:color="auto"/>
        <w:left w:val="none" w:sz="0" w:space="0" w:color="auto"/>
        <w:bottom w:val="none" w:sz="0" w:space="0" w:color="auto"/>
        <w:right w:val="none" w:sz="0" w:space="0" w:color="auto"/>
      </w:divBdr>
    </w:div>
    <w:div w:id="1151556911">
      <w:bodyDiv w:val="1"/>
      <w:marLeft w:val="0"/>
      <w:marRight w:val="0"/>
      <w:marTop w:val="0"/>
      <w:marBottom w:val="0"/>
      <w:divBdr>
        <w:top w:val="none" w:sz="0" w:space="0" w:color="auto"/>
        <w:left w:val="none" w:sz="0" w:space="0" w:color="auto"/>
        <w:bottom w:val="none" w:sz="0" w:space="0" w:color="auto"/>
        <w:right w:val="none" w:sz="0" w:space="0" w:color="auto"/>
      </w:divBdr>
    </w:div>
    <w:div w:id="1169055570">
      <w:bodyDiv w:val="1"/>
      <w:marLeft w:val="0"/>
      <w:marRight w:val="0"/>
      <w:marTop w:val="0"/>
      <w:marBottom w:val="0"/>
      <w:divBdr>
        <w:top w:val="none" w:sz="0" w:space="0" w:color="auto"/>
        <w:left w:val="none" w:sz="0" w:space="0" w:color="auto"/>
        <w:bottom w:val="none" w:sz="0" w:space="0" w:color="auto"/>
        <w:right w:val="none" w:sz="0" w:space="0" w:color="auto"/>
      </w:divBdr>
    </w:div>
    <w:div w:id="1296713583">
      <w:bodyDiv w:val="1"/>
      <w:marLeft w:val="0"/>
      <w:marRight w:val="0"/>
      <w:marTop w:val="0"/>
      <w:marBottom w:val="0"/>
      <w:divBdr>
        <w:top w:val="none" w:sz="0" w:space="0" w:color="auto"/>
        <w:left w:val="none" w:sz="0" w:space="0" w:color="auto"/>
        <w:bottom w:val="none" w:sz="0" w:space="0" w:color="auto"/>
        <w:right w:val="none" w:sz="0" w:space="0" w:color="auto"/>
      </w:divBdr>
    </w:div>
    <w:div w:id="1371296605">
      <w:bodyDiv w:val="1"/>
      <w:marLeft w:val="0"/>
      <w:marRight w:val="0"/>
      <w:marTop w:val="0"/>
      <w:marBottom w:val="0"/>
      <w:divBdr>
        <w:top w:val="none" w:sz="0" w:space="0" w:color="auto"/>
        <w:left w:val="none" w:sz="0" w:space="0" w:color="auto"/>
        <w:bottom w:val="none" w:sz="0" w:space="0" w:color="auto"/>
        <w:right w:val="none" w:sz="0" w:space="0" w:color="auto"/>
      </w:divBdr>
    </w:div>
    <w:div w:id="1433403857">
      <w:bodyDiv w:val="1"/>
      <w:marLeft w:val="0"/>
      <w:marRight w:val="0"/>
      <w:marTop w:val="0"/>
      <w:marBottom w:val="0"/>
      <w:divBdr>
        <w:top w:val="none" w:sz="0" w:space="0" w:color="auto"/>
        <w:left w:val="none" w:sz="0" w:space="0" w:color="auto"/>
        <w:bottom w:val="none" w:sz="0" w:space="0" w:color="auto"/>
        <w:right w:val="none" w:sz="0" w:space="0" w:color="auto"/>
      </w:divBdr>
    </w:div>
    <w:div w:id="1699113110">
      <w:bodyDiv w:val="1"/>
      <w:marLeft w:val="0"/>
      <w:marRight w:val="0"/>
      <w:marTop w:val="0"/>
      <w:marBottom w:val="0"/>
      <w:divBdr>
        <w:top w:val="none" w:sz="0" w:space="0" w:color="auto"/>
        <w:left w:val="none" w:sz="0" w:space="0" w:color="auto"/>
        <w:bottom w:val="none" w:sz="0" w:space="0" w:color="auto"/>
        <w:right w:val="none" w:sz="0" w:space="0" w:color="auto"/>
      </w:divBdr>
    </w:div>
    <w:div w:id="1889146230">
      <w:bodyDiv w:val="1"/>
      <w:marLeft w:val="0"/>
      <w:marRight w:val="0"/>
      <w:marTop w:val="0"/>
      <w:marBottom w:val="0"/>
      <w:divBdr>
        <w:top w:val="none" w:sz="0" w:space="0" w:color="auto"/>
        <w:left w:val="none" w:sz="0" w:space="0" w:color="auto"/>
        <w:bottom w:val="none" w:sz="0" w:space="0" w:color="auto"/>
        <w:right w:val="none" w:sz="0" w:space="0" w:color="auto"/>
      </w:divBdr>
    </w:div>
    <w:div w:id="1962298941">
      <w:bodyDiv w:val="1"/>
      <w:marLeft w:val="0"/>
      <w:marRight w:val="0"/>
      <w:marTop w:val="0"/>
      <w:marBottom w:val="0"/>
      <w:divBdr>
        <w:top w:val="none" w:sz="0" w:space="0" w:color="auto"/>
        <w:left w:val="none" w:sz="0" w:space="0" w:color="auto"/>
        <w:bottom w:val="none" w:sz="0" w:space="0" w:color="auto"/>
        <w:right w:val="none" w:sz="0" w:space="0" w:color="auto"/>
      </w:divBdr>
    </w:div>
    <w:div w:id="199826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1.xml"/><Relationship Id="rId21" Type="http://schemas.openxmlformats.org/officeDocument/2006/relationships/footer" Target="footer6.xml"/><Relationship Id="rId34" Type="http://schemas.openxmlformats.org/officeDocument/2006/relationships/header" Target="header15.xml"/><Relationship Id="rId42" Type="http://schemas.openxmlformats.org/officeDocument/2006/relationships/footer" Target="footer12.xm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9.xml"/><Relationship Id="rId38" Type="http://schemas.openxmlformats.org/officeDocument/2006/relationships/header" Target="header18.xml"/><Relationship Id="rId46"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20.xml"/><Relationship Id="rId54"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3.xml"/><Relationship Id="rId53" Type="http://schemas.openxmlformats.org/officeDocument/2006/relationships/header" Target="header3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0.xml"/><Relationship Id="rId49" Type="http://schemas.openxmlformats.org/officeDocument/2006/relationships/header" Target="header27.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3.xml"/><Relationship Id="rId44" Type="http://schemas.openxmlformats.org/officeDocument/2006/relationships/header" Target="header22.xml"/><Relationship Id="rId52"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header" Target="header34.xml"/><Relationship Id="rId8" Type="http://schemas.openxmlformats.org/officeDocument/2006/relationships/image" Target="media/image1.emf"/><Relationship Id="rId51" Type="http://schemas.openxmlformats.org/officeDocument/2006/relationships/header" Target="header29.xml"/><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C4A3E-D50A-4700-8DE8-9EF82CA1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164</Pages>
  <Words>44761</Words>
  <Characters>241925</Characters>
  <Application>Microsoft Office Word</Application>
  <DocSecurity>0</DocSecurity>
  <PresentationFormat/>
  <Lines>6934</Lines>
  <Paragraphs>2650</Paragraphs>
  <ScaleCrop>false</ScaleCrop>
  <HeadingPairs>
    <vt:vector size="2" baseType="variant">
      <vt:variant>
        <vt:lpstr>Title</vt:lpstr>
      </vt:variant>
      <vt:variant>
        <vt:i4>1</vt:i4>
      </vt:variant>
    </vt:vector>
  </HeadingPairs>
  <TitlesOfParts>
    <vt:vector size="1" baseType="lpstr">
      <vt:lpstr>Treatment Principles</vt:lpstr>
    </vt:vector>
  </TitlesOfParts>
  <Manager/>
  <Company/>
  <LinksUpToDate>false</LinksUpToDate>
  <CharactersWithSpaces>284870</CharactersWithSpaces>
  <SharedDoc>false</SharedDoc>
  <HyperlinkBase/>
  <HLinks>
    <vt:vector size="216" baseType="variant">
      <vt:variant>
        <vt:i4>1900561</vt:i4>
      </vt:variant>
      <vt:variant>
        <vt:i4>105</vt:i4>
      </vt:variant>
      <vt:variant>
        <vt:i4>0</vt:i4>
      </vt:variant>
      <vt:variant>
        <vt:i4>5</vt:i4>
      </vt:variant>
      <vt:variant>
        <vt:lpwstr>http://www.health.gov.au/internet/mentalhealth/publishing.nsf/Content/better-access-through-mbs-1</vt:lpwstr>
      </vt:variant>
      <vt:variant>
        <vt:lpwstr/>
      </vt:variant>
      <vt:variant>
        <vt:i4>5373962</vt:i4>
      </vt:variant>
      <vt:variant>
        <vt:i4>102</vt:i4>
      </vt:variant>
      <vt:variant>
        <vt:i4>0</vt:i4>
      </vt:variant>
      <vt:variant>
        <vt:i4>5</vt:i4>
      </vt:variant>
      <vt:variant>
        <vt:lpwstr>http://www.dva.gov.au/service_providers/rap/Pages/Schedule_Guidelines.aspx</vt:lpwstr>
      </vt:variant>
      <vt:variant>
        <vt:lpwstr/>
      </vt:variant>
      <vt:variant>
        <vt:i4>5373962</vt:i4>
      </vt:variant>
      <vt:variant>
        <vt:i4>99</vt:i4>
      </vt:variant>
      <vt:variant>
        <vt:i4>0</vt:i4>
      </vt:variant>
      <vt:variant>
        <vt:i4>5</vt:i4>
      </vt:variant>
      <vt:variant>
        <vt:lpwstr>http://www.dva.gov.au/service_providers/rap/Pages/Schedule_Guidelines.aspx</vt:lpwstr>
      </vt:variant>
      <vt:variant>
        <vt:lpwstr/>
      </vt:variant>
      <vt:variant>
        <vt:i4>5373962</vt:i4>
      </vt:variant>
      <vt:variant>
        <vt:i4>96</vt:i4>
      </vt:variant>
      <vt:variant>
        <vt:i4>0</vt:i4>
      </vt:variant>
      <vt:variant>
        <vt:i4>5</vt:i4>
      </vt:variant>
      <vt:variant>
        <vt:lpwstr>http://www.dva.gov.au/service_providers/rap/Pages/Schedule_Guidelines.aspx</vt:lpwstr>
      </vt:variant>
      <vt:variant>
        <vt:lpwstr/>
      </vt:variant>
      <vt:variant>
        <vt:i4>5373962</vt:i4>
      </vt:variant>
      <vt:variant>
        <vt:i4>93</vt:i4>
      </vt:variant>
      <vt:variant>
        <vt:i4>0</vt:i4>
      </vt:variant>
      <vt:variant>
        <vt:i4>5</vt:i4>
      </vt:variant>
      <vt:variant>
        <vt:lpwstr>http://www.dva.gov.au/service_providers/rap/Pages/Schedule_Guidelines.aspx</vt:lpwstr>
      </vt:variant>
      <vt:variant>
        <vt:lpwstr/>
      </vt:variant>
      <vt:variant>
        <vt:i4>1179671</vt:i4>
      </vt:variant>
      <vt:variant>
        <vt:i4>90</vt:i4>
      </vt:variant>
      <vt:variant>
        <vt:i4>0</vt:i4>
      </vt:variant>
      <vt:variant>
        <vt:i4>5</vt:i4>
      </vt:variant>
      <vt:variant>
        <vt:lpwstr>http://www.prking.com.au/pdf/VerticalWC-Shaftway.pdf</vt:lpwstr>
      </vt:variant>
      <vt:variant>
        <vt:lpwstr/>
      </vt:variant>
      <vt:variant>
        <vt:i4>1179695</vt:i4>
      </vt:variant>
      <vt:variant>
        <vt:i4>87</vt:i4>
      </vt:variant>
      <vt:variant>
        <vt:i4>0</vt:i4>
      </vt:variant>
      <vt:variant>
        <vt:i4>5</vt:i4>
      </vt:variant>
      <vt:variant>
        <vt:lpwstr>http://www.dva.gov.au/service_providers/Fee_schedules/GPs_LMOs_and_Specialists/Pages/RMFS.aspx</vt:lpwstr>
      </vt:variant>
      <vt:variant>
        <vt:lpwstr/>
      </vt:variant>
      <vt:variant>
        <vt:i4>5570684</vt:i4>
      </vt:variant>
      <vt:variant>
        <vt:i4>84</vt:i4>
      </vt:variant>
      <vt:variant>
        <vt:i4>0</vt:i4>
      </vt:variant>
      <vt:variant>
        <vt:i4>5</vt:i4>
      </vt:variant>
      <vt:variant>
        <vt:lpwstr>http://www.dva.gov.au/service_providers/Fee_schedules/GPs_LMOs_and_Specialists/Pages/RelativeValueGuideFeeSchedule.aspx</vt:lpwstr>
      </vt:variant>
      <vt:variant>
        <vt:lpwstr/>
      </vt:variant>
      <vt:variant>
        <vt:i4>131122</vt:i4>
      </vt:variant>
      <vt:variant>
        <vt:i4>81</vt:i4>
      </vt:variant>
      <vt:variant>
        <vt:i4>0</vt:i4>
      </vt:variant>
      <vt:variant>
        <vt:i4>5</vt:i4>
      </vt:variant>
      <vt:variant>
        <vt:lpwstr>http://www.dva.gov.au/service_providers/Fee_schedules/GPs_LMOs_and_Specialists/Pages/Ready_Reckoner_LMOs.aspx</vt:lpwstr>
      </vt:variant>
      <vt:variant>
        <vt:lpwstr/>
      </vt:variant>
      <vt:variant>
        <vt:i4>852006</vt:i4>
      </vt:variant>
      <vt:variant>
        <vt:i4>78</vt:i4>
      </vt:variant>
      <vt:variant>
        <vt:i4>0</vt:i4>
      </vt:variant>
      <vt:variant>
        <vt:i4>5</vt:i4>
      </vt:variant>
      <vt:variant>
        <vt:lpwstr>http://www.dva.gov.au/service_providers/Fee_schedules/GPs_LMOs_and_Specialists/Pages/PathologyFeeSchedule.aspx</vt:lpwstr>
      </vt:variant>
      <vt:variant>
        <vt:lpwstr/>
      </vt:variant>
      <vt:variant>
        <vt:i4>5308524</vt:i4>
      </vt:variant>
      <vt:variant>
        <vt:i4>75</vt:i4>
      </vt:variant>
      <vt:variant>
        <vt:i4>0</vt:i4>
      </vt:variant>
      <vt:variant>
        <vt:i4>5</vt:i4>
      </vt:variant>
      <vt:variant>
        <vt:lpwstr>http://www.dva.gov.au/service_providers/Fee_schedules/GPs_LMOs_and_Specialists/Pages/MedicationReviews.aspx</vt:lpwstr>
      </vt:variant>
      <vt:variant>
        <vt:lpwstr/>
      </vt:variant>
      <vt:variant>
        <vt:i4>8126545</vt:i4>
      </vt:variant>
      <vt:variant>
        <vt:i4>72</vt:i4>
      </vt:variant>
      <vt:variant>
        <vt:i4>0</vt:i4>
      </vt:variant>
      <vt:variant>
        <vt:i4>5</vt:i4>
      </vt:variant>
      <vt:variant>
        <vt:lpwstr>http://www.dva.gov.au/service_providers/Fee_schedules/GPs_LMOs_and_Specialists/Pages/KilometreAllowance.aspx</vt:lpwstr>
      </vt:variant>
      <vt:variant>
        <vt:lpwstr/>
      </vt:variant>
      <vt:variant>
        <vt:i4>7209071</vt:i4>
      </vt:variant>
      <vt:variant>
        <vt:i4>69</vt:i4>
      </vt:variant>
      <vt:variant>
        <vt:i4>0</vt:i4>
      </vt:variant>
      <vt:variant>
        <vt:i4>5</vt:i4>
      </vt:variant>
      <vt:variant>
        <vt:lpwstr>http://www.dva.gov.au/service_providers/Fee_schedules/GPs_LMOs_and_Specialists/Pages/GARP_Fees.aspx</vt:lpwstr>
      </vt:variant>
      <vt:variant>
        <vt:lpwstr/>
      </vt:variant>
      <vt:variant>
        <vt:i4>3801139</vt:i4>
      </vt:variant>
      <vt:variant>
        <vt:i4>66</vt:i4>
      </vt:variant>
      <vt:variant>
        <vt:i4>0</vt:i4>
      </vt:variant>
      <vt:variant>
        <vt:i4>5</vt:i4>
      </vt:variant>
      <vt:variant>
        <vt:lpwstr>http://www.dva.gov.au/service_providers/Fee_schedules/GPs_LMOs_and_Specialists/Pages/DAA_Service.aspx</vt:lpwstr>
      </vt:variant>
      <vt:variant>
        <vt:lpwstr/>
      </vt:variant>
      <vt:variant>
        <vt:i4>458806</vt:i4>
      </vt:variant>
      <vt:variant>
        <vt:i4>63</vt:i4>
      </vt:variant>
      <vt:variant>
        <vt:i4>0</vt:i4>
      </vt:variant>
      <vt:variant>
        <vt:i4>5</vt:i4>
      </vt:variant>
      <vt:variant>
        <vt:lpwstr>http://www.dva.gov.au/service_providers/Fee_schedules/GPs_LMOs_and_Specialists/Pages/DiagnosticImagingFeeSchedule.aspx</vt:lpwstr>
      </vt:variant>
      <vt:variant>
        <vt:lpwstr/>
      </vt:variant>
      <vt:variant>
        <vt:i4>5570684</vt:i4>
      </vt:variant>
      <vt:variant>
        <vt:i4>60</vt:i4>
      </vt:variant>
      <vt:variant>
        <vt:i4>0</vt:i4>
      </vt:variant>
      <vt:variant>
        <vt:i4>5</vt:i4>
      </vt:variant>
      <vt:variant>
        <vt:lpwstr>http://www.dva.gov.au/service_providers/Fee_schedules/GPs_LMOs_and_Specialists/Pages/CompensationConsultations.aspx</vt:lpwstr>
      </vt:variant>
      <vt:variant>
        <vt:lpwstr/>
      </vt:variant>
      <vt:variant>
        <vt:i4>5832826</vt:i4>
      </vt:variant>
      <vt:variant>
        <vt:i4>57</vt:i4>
      </vt:variant>
      <vt:variant>
        <vt:i4>0</vt:i4>
      </vt:variant>
      <vt:variant>
        <vt:i4>5</vt:i4>
      </vt:variant>
      <vt:variant>
        <vt:lpwstr>http://www.dva.gov.au/service_providers/Fee_schedules/GPs_LMOs_and_Specialists/Pages/Clinicalnotes.aspx</vt:lpwstr>
      </vt:variant>
      <vt:variant>
        <vt:lpwstr/>
      </vt:variant>
      <vt:variant>
        <vt:i4>4456569</vt:i4>
      </vt:variant>
      <vt:variant>
        <vt:i4>54</vt:i4>
      </vt:variant>
      <vt:variant>
        <vt:i4>0</vt:i4>
      </vt:variant>
      <vt:variant>
        <vt:i4>5</vt:i4>
      </vt:variant>
      <vt:variant>
        <vt:lpwstr>http://www.dva.gov.au/service_providers/Fee_schedules/GPs_LMOs_and_Specialists/Pages/ChronicPainHonorarium.aspx</vt:lpwstr>
      </vt:variant>
      <vt:variant>
        <vt:lpwstr/>
      </vt:variant>
      <vt:variant>
        <vt:i4>1179695</vt:i4>
      </vt:variant>
      <vt:variant>
        <vt:i4>51</vt:i4>
      </vt:variant>
      <vt:variant>
        <vt:i4>0</vt:i4>
      </vt:variant>
      <vt:variant>
        <vt:i4>5</vt:i4>
      </vt:variant>
      <vt:variant>
        <vt:lpwstr>http://www.dva.gov.au/service_providers/Fee_schedules/GPs_LMOs_and_Specialists/Pages/RMFS.aspx</vt:lpwstr>
      </vt:variant>
      <vt:variant>
        <vt:lpwstr/>
      </vt:variant>
      <vt:variant>
        <vt:i4>5570684</vt:i4>
      </vt:variant>
      <vt:variant>
        <vt:i4>48</vt:i4>
      </vt:variant>
      <vt:variant>
        <vt:i4>0</vt:i4>
      </vt:variant>
      <vt:variant>
        <vt:i4>5</vt:i4>
      </vt:variant>
      <vt:variant>
        <vt:lpwstr>http://www.dva.gov.au/service_providers/Fee_schedules/GPs_LMOs_and_Specialists/Pages/RelativeValueGuideFeeSchedule.aspx</vt:lpwstr>
      </vt:variant>
      <vt:variant>
        <vt:lpwstr/>
      </vt:variant>
      <vt:variant>
        <vt:i4>131122</vt:i4>
      </vt:variant>
      <vt:variant>
        <vt:i4>45</vt:i4>
      </vt:variant>
      <vt:variant>
        <vt:i4>0</vt:i4>
      </vt:variant>
      <vt:variant>
        <vt:i4>5</vt:i4>
      </vt:variant>
      <vt:variant>
        <vt:lpwstr>http://www.dva.gov.au/service_providers/Fee_schedules/GPs_LMOs_and_Specialists/Pages/Ready_Reckoner_LMOs.aspx</vt:lpwstr>
      </vt:variant>
      <vt:variant>
        <vt:lpwstr/>
      </vt:variant>
      <vt:variant>
        <vt:i4>852006</vt:i4>
      </vt:variant>
      <vt:variant>
        <vt:i4>42</vt:i4>
      </vt:variant>
      <vt:variant>
        <vt:i4>0</vt:i4>
      </vt:variant>
      <vt:variant>
        <vt:i4>5</vt:i4>
      </vt:variant>
      <vt:variant>
        <vt:lpwstr>http://www.dva.gov.au/service_providers/Fee_schedules/GPs_LMOs_and_Specialists/Pages/PathologyFeeSchedule.aspx</vt:lpwstr>
      </vt:variant>
      <vt:variant>
        <vt:lpwstr/>
      </vt:variant>
      <vt:variant>
        <vt:i4>5308524</vt:i4>
      </vt:variant>
      <vt:variant>
        <vt:i4>39</vt:i4>
      </vt:variant>
      <vt:variant>
        <vt:i4>0</vt:i4>
      </vt:variant>
      <vt:variant>
        <vt:i4>5</vt:i4>
      </vt:variant>
      <vt:variant>
        <vt:lpwstr>http://www.dva.gov.au/service_providers/Fee_schedules/GPs_LMOs_and_Specialists/Pages/MedicationReviews.aspx</vt:lpwstr>
      </vt:variant>
      <vt:variant>
        <vt:lpwstr/>
      </vt:variant>
      <vt:variant>
        <vt:i4>327727</vt:i4>
      </vt:variant>
      <vt:variant>
        <vt:i4>36</vt:i4>
      </vt:variant>
      <vt:variant>
        <vt:i4>0</vt:i4>
      </vt:variant>
      <vt:variant>
        <vt:i4>5</vt:i4>
      </vt:variant>
      <vt:variant>
        <vt:lpwstr>http://www.dva.gov.au/service_providers/Fee_schedules/GPs_LMOs_and_Specialists/Pages/LMOs.aspx</vt:lpwstr>
      </vt:variant>
      <vt:variant>
        <vt:lpwstr/>
      </vt:variant>
      <vt:variant>
        <vt:i4>8126545</vt:i4>
      </vt:variant>
      <vt:variant>
        <vt:i4>33</vt:i4>
      </vt:variant>
      <vt:variant>
        <vt:i4>0</vt:i4>
      </vt:variant>
      <vt:variant>
        <vt:i4>5</vt:i4>
      </vt:variant>
      <vt:variant>
        <vt:lpwstr>http://www.dva.gov.au/service_providers/Fee_schedules/GPs_LMOs_and_Specialists/Pages/KilometreAllowance.aspx</vt:lpwstr>
      </vt:variant>
      <vt:variant>
        <vt:lpwstr/>
      </vt:variant>
      <vt:variant>
        <vt:i4>7209071</vt:i4>
      </vt:variant>
      <vt:variant>
        <vt:i4>30</vt:i4>
      </vt:variant>
      <vt:variant>
        <vt:i4>0</vt:i4>
      </vt:variant>
      <vt:variant>
        <vt:i4>5</vt:i4>
      </vt:variant>
      <vt:variant>
        <vt:lpwstr>http://www.dva.gov.au/service_providers/Fee_schedules/GPs_LMOs_and_Specialists/Pages/GARP_Fees.aspx</vt:lpwstr>
      </vt:variant>
      <vt:variant>
        <vt:lpwstr/>
      </vt:variant>
      <vt:variant>
        <vt:i4>3801139</vt:i4>
      </vt:variant>
      <vt:variant>
        <vt:i4>27</vt:i4>
      </vt:variant>
      <vt:variant>
        <vt:i4>0</vt:i4>
      </vt:variant>
      <vt:variant>
        <vt:i4>5</vt:i4>
      </vt:variant>
      <vt:variant>
        <vt:lpwstr>http://www.dva.gov.au/service_providers/Fee_schedules/GPs_LMOs_and_Specialists/Pages/DAA_Service.aspx</vt:lpwstr>
      </vt:variant>
      <vt:variant>
        <vt:lpwstr/>
      </vt:variant>
      <vt:variant>
        <vt:i4>458806</vt:i4>
      </vt:variant>
      <vt:variant>
        <vt:i4>24</vt:i4>
      </vt:variant>
      <vt:variant>
        <vt:i4>0</vt:i4>
      </vt:variant>
      <vt:variant>
        <vt:i4>5</vt:i4>
      </vt:variant>
      <vt:variant>
        <vt:lpwstr>http://www.dva.gov.au/service_providers/Fee_schedules/GPs_LMOs_and_Specialists/Pages/DiagnosticImagingFeeSchedule.aspx</vt:lpwstr>
      </vt:variant>
      <vt:variant>
        <vt:lpwstr/>
      </vt:variant>
      <vt:variant>
        <vt:i4>5570684</vt:i4>
      </vt:variant>
      <vt:variant>
        <vt:i4>21</vt:i4>
      </vt:variant>
      <vt:variant>
        <vt:i4>0</vt:i4>
      </vt:variant>
      <vt:variant>
        <vt:i4>5</vt:i4>
      </vt:variant>
      <vt:variant>
        <vt:lpwstr>http://www.dva.gov.au/service_providers/Fee_schedules/GPs_LMOs_and_Specialists/Pages/CompensationConsultations.aspx</vt:lpwstr>
      </vt:variant>
      <vt:variant>
        <vt:lpwstr/>
      </vt:variant>
      <vt:variant>
        <vt:i4>5832826</vt:i4>
      </vt:variant>
      <vt:variant>
        <vt:i4>18</vt:i4>
      </vt:variant>
      <vt:variant>
        <vt:i4>0</vt:i4>
      </vt:variant>
      <vt:variant>
        <vt:i4>5</vt:i4>
      </vt:variant>
      <vt:variant>
        <vt:lpwstr>http://www.dva.gov.au/service_providers/Fee_schedules/GPs_LMOs_and_Specialists/Pages/Clinicalnotes.aspx</vt:lpwstr>
      </vt:variant>
      <vt:variant>
        <vt:lpwstr/>
      </vt:variant>
      <vt:variant>
        <vt:i4>4456569</vt:i4>
      </vt:variant>
      <vt:variant>
        <vt:i4>15</vt:i4>
      </vt:variant>
      <vt:variant>
        <vt:i4>0</vt:i4>
      </vt:variant>
      <vt:variant>
        <vt:i4>5</vt:i4>
      </vt:variant>
      <vt:variant>
        <vt:lpwstr>http://www.dva.gov.au/service_providers/Fee_schedules/GPs_LMOs_and_Specialists/Pages/ChronicPainHonorarium.aspx</vt:lpwstr>
      </vt:variant>
      <vt:variant>
        <vt:lpwstr/>
      </vt:variant>
      <vt:variant>
        <vt:i4>589898</vt:i4>
      </vt:variant>
      <vt:variant>
        <vt:i4>12</vt:i4>
      </vt:variant>
      <vt:variant>
        <vt:i4>0</vt:i4>
      </vt:variant>
      <vt:variant>
        <vt:i4>5</vt:i4>
      </vt:variant>
      <vt:variant>
        <vt:lpwstr>http://www.ahwo.gov.au/documents/National Registration and Accreditation/NATREG - Intergovernmental Agreement.pdf</vt:lpwstr>
      </vt:variant>
      <vt:variant>
        <vt:lpwstr/>
      </vt:variant>
      <vt:variant>
        <vt:i4>3080257</vt:i4>
      </vt:variant>
      <vt:variant>
        <vt:i4>9</vt:i4>
      </vt:variant>
      <vt:variant>
        <vt:i4>0</vt:i4>
      </vt:variant>
      <vt:variant>
        <vt:i4>5</vt:i4>
      </vt:variant>
      <vt:variant>
        <vt:lpwstr>http://www.austlii.edu.au/au/legis/nsw/consol_act/phadpca1988431/s3.html</vt:lpwstr>
      </vt:variant>
      <vt:variant>
        <vt:lpwstr>establishment</vt:lpwstr>
      </vt:variant>
      <vt:variant>
        <vt:i4>589912</vt:i4>
      </vt:variant>
      <vt:variant>
        <vt:i4>6</vt:i4>
      </vt:variant>
      <vt:variant>
        <vt:i4>0</vt:i4>
      </vt:variant>
      <vt:variant>
        <vt:i4>5</vt:i4>
      </vt:variant>
      <vt:variant>
        <vt:lpwstr>http://www.austlii.edu.au/au/legis/nsw/consol_act/phadpca1988431/s3.html</vt:lpwstr>
      </vt:variant>
      <vt:variant>
        <vt:lpwstr>private_hospital</vt:lpwstr>
      </vt:variant>
      <vt:variant>
        <vt:i4>4063311</vt:i4>
      </vt:variant>
      <vt:variant>
        <vt:i4>3</vt:i4>
      </vt:variant>
      <vt:variant>
        <vt:i4>0</vt:i4>
      </vt:variant>
      <vt:variant>
        <vt:i4>5</vt:i4>
      </vt:variant>
      <vt:variant>
        <vt:lpwstr>http://www.austlii.edu.au/au/legis/nsw/consol_act/phadpca1988431/s3.html</vt:lpwstr>
      </vt:variant>
      <vt:variant>
        <vt:lpwstr>premises</vt:lpwstr>
      </vt:variant>
      <vt:variant>
        <vt:i4>4653111</vt:i4>
      </vt:variant>
      <vt:variant>
        <vt:i4>0</vt:i4>
      </vt:variant>
      <vt:variant>
        <vt:i4>0</vt:i4>
      </vt:variant>
      <vt:variant>
        <vt:i4>5</vt:i4>
      </vt:variant>
      <vt:variant>
        <vt:lpwstr>http://www.austlii.edu.au/au/legis/nsw/consol_act/phadpca1988431/s3.html</vt:lpwstr>
      </vt:variant>
      <vt:variant>
        <vt:lpwstr>patient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Principles</dc:title>
  <dc:subject/>
  <dc:creator/>
  <cp:keywords/>
  <dc:description/>
  <cp:lastModifiedBy/>
  <cp:revision>1</cp:revision>
  <cp:lastPrinted>2013-06-04T01:42:00Z</cp:lastPrinted>
  <dcterms:created xsi:type="dcterms:W3CDTF">2024-07-10T22:48:00Z</dcterms:created>
  <dcterms:modified xsi:type="dcterms:W3CDTF">2024-07-10T22:48:00Z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nverted">
    <vt:bool>false</vt:bool>
  </property>
  <property fmtid="{D5CDD505-2E9C-101B-9397-08002B2CF9AE}" pid="5" name="ShortT">
    <vt:lpwstr>Treatment Principles</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Actno">
    <vt:lpwstr/>
  </property>
  <property fmtid="{D5CDD505-2E9C-101B-9397-08002B2CF9AE}" pid="10" name="CompilationNumber">
    <vt:lpwstr>31</vt:lpwstr>
  </property>
  <property fmtid="{D5CDD505-2E9C-101B-9397-08002B2CF9AE}" pid="11" name="StartDate">
    <vt:lpwstr>27 June 2024</vt:lpwstr>
  </property>
  <property fmtid="{D5CDD505-2E9C-101B-9397-08002B2CF9AE}" pid="12" name="IncludesUpTo">
    <vt:lpwstr>F2024L00785</vt:lpwstr>
  </property>
  <property fmtid="{D5CDD505-2E9C-101B-9397-08002B2CF9AE}" pid="13" name="RegisteredDate">
    <vt:lpwstr>1</vt:lpwstr>
  </property>
</Properties>
</file>