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15" w:rsidRPr="002D4451" w:rsidRDefault="008E3F15" w:rsidP="00523B01">
      <w:pPr>
        <w:jc w:val="center"/>
        <w:rPr>
          <w:b/>
        </w:rPr>
      </w:pPr>
      <w:bookmarkStart w:id="0" w:name="_GoBack"/>
      <w:bookmarkEnd w:id="0"/>
    </w:p>
    <w:p w:rsidR="008E3F15" w:rsidRPr="002D4451" w:rsidRDefault="008E3F15" w:rsidP="00523B01">
      <w:pPr>
        <w:jc w:val="center"/>
        <w:rPr>
          <w:b/>
        </w:rPr>
      </w:pPr>
    </w:p>
    <w:p w:rsidR="008E3F15" w:rsidRPr="002D4451" w:rsidRDefault="008E3F15" w:rsidP="00523B01">
      <w:pPr>
        <w:jc w:val="center"/>
        <w:rPr>
          <w:b/>
        </w:rPr>
      </w:pPr>
    </w:p>
    <w:p w:rsidR="00523B01" w:rsidRPr="002D4451" w:rsidRDefault="00523B01" w:rsidP="00523B01">
      <w:pPr>
        <w:jc w:val="center"/>
        <w:rPr>
          <w:b/>
        </w:rPr>
      </w:pPr>
      <w:r w:rsidRPr="002D4451">
        <w:rPr>
          <w:b/>
        </w:rPr>
        <w:t>Australian Securities and Investments Commission</w:t>
      </w:r>
    </w:p>
    <w:p w:rsidR="00523B01" w:rsidRPr="002D4451" w:rsidRDefault="007221DB" w:rsidP="00523B01">
      <w:pPr>
        <w:jc w:val="center"/>
        <w:rPr>
          <w:b/>
        </w:rPr>
      </w:pPr>
      <w:r>
        <w:rPr>
          <w:b/>
        </w:rPr>
        <w:t>Corporations Act 2001—</w:t>
      </w:r>
      <w:r w:rsidR="00523B01" w:rsidRPr="002D4451">
        <w:rPr>
          <w:b/>
        </w:rPr>
        <w:t>Paragraph</w:t>
      </w:r>
      <w:r w:rsidR="00ED18DC" w:rsidRPr="002D4451">
        <w:rPr>
          <w:b/>
        </w:rPr>
        <w:t xml:space="preserve"> </w:t>
      </w:r>
      <w:proofErr w:type="gramStart"/>
      <w:r w:rsidR="002F60BC" w:rsidRPr="002D4451">
        <w:rPr>
          <w:b/>
        </w:rPr>
        <w:t>926A(</w:t>
      </w:r>
      <w:proofErr w:type="gramEnd"/>
      <w:r w:rsidR="002F60BC" w:rsidRPr="002D4451">
        <w:rPr>
          <w:b/>
        </w:rPr>
        <w:t>2)(c)</w:t>
      </w:r>
      <w:r>
        <w:rPr>
          <w:b/>
        </w:rPr>
        <w:t>—</w:t>
      </w:r>
      <w:r w:rsidR="00523B01" w:rsidRPr="002D4451">
        <w:rPr>
          <w:b/>
        </w:rPr>
        <w:t>Declaration</w:t>
      </w:r>
    </w:p>
    <w:p w:rsidR="00523B01" w:rsidRPr="002D4451" w:rsidRDefault="00523B01" w:rsidP="00523B01"/>
    <w:p w:rsidR="00031A94" w:rsidRPr="002D4451" w:rsidRDefault="00031A94" w:rsidP="00523B01">
      <w:pPr>
        <w:rPr>
          <w:b/>
        </w:rPr>
      </w:pPr>
    </w:p>
    <w:p w:rsidR="00523B01" w:rsidRPr="002D4451" w:rsidRDefault="00523B01" w:rsidP="00523B01">
      <w:pPr>
        <w:rPr>
          <w:b/>
        </w:rPr>
      </w:pPr>
      <w:r w:rsidRPr="002D4451">
        <w:rPr>
          <w:b/>
        </w:rPr>
        <w:t>Enabling legislation</w:t>
      </w:r>
    </w:p>
    <w:p w:rsidR="00523B01" w:rsidRPr="002D4451" w:rsidRDefault="00523B01" w:rsidP="00523B01"/>
    <w:p w:rsidR="002F60BC" w:rsidRPr="002D4451" w:rsidRDefault="009A5DA0" w:rsidP="009A5DA0">
      <w:pPr>
        <w:ind w:left="567" w:hanging="567"/>
      </w:pPr>
      <w:r w:rsidRPr="002D4451">
        <w:t>1.</w:t>
      </w:r>
      <w:r w:rsidRPr="002D4451">
        <w:tab/>
      </w:r>
      <w:r w:rsidR="002F60BC" w:rsidRPr="002D4451">
        <w:t xml:space="preserve">The Australian Securities and Investments Commission makes this instrument under paragraph </w:t>
      </w:r>
      <w:proofErr w:type="gramStart"/>
      <w:r w:rsidR="002F60BC" w:rsidRPr="002D4451">
        <w:t>926A(</w:t>
      </w:r>
      <w:proofErr w:type="gramEnd"/>
      <w:r w:rsidR="002F60BC" w:rsidRPr="002D4451">
        <w:t xml:space="preserve">2)(c) of the </w:t>
      </w:r>
      <w:r w:rsidR="002F60BC" w:rsidRPr="002D4451">
        <w:rPr>
          <w:i/>
          <w:iCs/>
        </w:rPr>
        <w:t xml:space="preserve">Corporations Act 2001 </w:t>
      </w:r>
      <w:r w:rsidR="002F60BC" w:rsidRPr="002D4451">
        <w:t xml:space="preserve">(the </w:t>
      </w:r>
      <w:r w:rsidR="002F60BC" w:rsidRPr="002D4451">
        <w:rPr>
          <w:b/>
          <w:bCs/>
          <w:i/>
          <w:iCs/>
        </w:rPr>
        <w:t>Act</w:t>
      </w:r>
      <w:r w:rsidR="002F60BC" w:rsidRPr="002D4451">
        <w:t>).</w:t>
      </w:r>
    </w:p>
    <w:p w:rsidR="004C0D1F" w:rsidRPr="002D4451" w:rsidRDefault="004C0D1F" w:rsidP="00523B01"/>
    <w:p w:rsidR="00523B01" w:rsidRPr="002D4451" w:rsidRDefault="00523B01" w:rsidP="00523B01">
      <w:pPr>
        <w:rPr>
          <w:b/>
        </w:rPr>
      </w:pPr>
      <w:r w:rsidRPr="002D4451">
        <w:rPr>
          <w:b/>
        </w:rPr>
        <w:t>Title</w:t>
      </w:r>
    </w:p>
    <w:p w:rsidR="00523B01" w:rsidRPr="002D4451" w:rsidRDefault="00523B01" w:rsidP="00523B01"/>
    <w:p w:rsidR="00523B01" w:rsidRPr="002D4451" w:rsidRDefault="009A5DA0" w:rsidP="009A5DA0">
      <w:pPr>
        <w:ind w:left="567" w:hanging="567"/>
      </w:pPr>
      <w:r w:rsidRPr="002D4451">
        <w:t>2.</w:t>
      </w:r>
      <w:r w:rsidRPr="002D4451">
        <w:tab/>
      </w:r>
      <w:r w:rsidR="00523B01" w:rsidRPr="002D4451">
        <w:t>This instrument is ASIC Class Order [</w:t>
      </w:r>
      <w:r w:rsidR="00965008" w:rsidRPr="002D4451">
        <w:t>CO 13</w:t>
      </w:r>
      <w:r w:rsidR="005B66E4" w:rsidRPr="005B66E4">
        <w:t>/1406].</w:t>
      </w:r>
    </w:p>
    <w:p w:rsidR="00523B01" w:rsidRPr="002D4451" w:rsidRDefault="00523B01" w:rsidP="00523B01"/>
    <w:p w:rsidR="00523B01" w:rsidRPr="002D4451" w:rsidRDefault="00523B01" w:rsidP="00523B01">
      <w:pPr>
        <w:rPr>
          <w:b/>
        </w:rPr>
      </w:pPr>
      <w:r w:rsidRPr="002D4451">
        <w:rPr>
          <w:b/>
        </w:rPr>
        <w:t>Commencement</w:t>
      </w:r>
    </w:p>
    <w:p w:rsidR="002F60BC" w:rsidRPr="002D4451" w:rsidRDefault="002F60BC" w:rsidP="002F60BC"/>
    <w:p w:rsidR="00C23B72" w:rsidRPr="002D4451" w:rsidRDefault="009A5DA0" w:rsidP="009A5DA0">
      <w:pPr>
        <w:ind w:left="567" w:hanging="567"/>
      </w:pPr>
      <w:r w:rsidRPr="002D4451">
        <w:t>3.</w:t>
      </w:r>
      <w:r w:rsidRPr="002D4451">
        <w:tab/>
      </w:r>
      <w:r w:rsidR="002F60BC" w:rsidRPr="002D4451">
        <w:t xml:space="preserve">This instrument commences on the </w:t>
      </w:r>
      <w:r w:rsidR="00C23B72" w:rsidRPr="002D4451">
        <w:t xml:space="preserve">later of: </w:t>
      </w:r>
    </w:p>
    <w:p w:rsidR="00661C07" w:rsidRPr="002D4451" w:rsidRDefault="00661C07" w:rsidP="00DC001A">
      <w:pPr>
        <w:pStyle w:val="ListParagraph"/>
        <w:ind w:left="360"/>
      </w:pPr>
    </w:p>
    <w:p w:rsidR="002F60BC" w:rsidRPr="002D4451" w:rsidRDefault="009A5DA0" w:rsidP="009A5DA0">
      <w:pPr>
        <w:ind w:left="1134" w:hanging="567"/>
      </w:pPr>
      <w:r w:rsidRPr="002D4451">
        <w:t>(a)</w:t>
      </w:r>
      <w:r w:rsidRPr="002D4451">
        <w:tab/>
      </w:r>
      <w:proofErr w:type="gramStart"/>
      <w:r w:rsidR="00C23B72" w:rsidRPr="002D4451">
        <w:t>the</w:t>
      </w:r>
      <w:proofErr w:type="gramEnd"/>
      <w:r w:rsidR="00C23B72" w:rsidRPr="002D4451">
        <w:t xml:space="preserve"> </w:t>
      </w:r>
      <w:r w:rsidR="002F60BC" w:rsidRPr="002D4451">
        <w:t xml:space="preserve">date it is registered under the </w:t>
      </w:r>
      <w:r w:rsidR="002F60BC" w:rsidRPr="002D4451">
        <w:rPr>
          <w:i/>
          <w:iCs/>
        </w:rPr>
        <w:t>Legislative Instruments Act 2003</w:t>
      </w:r>
      <w:r w:rsidR="00C23B72" w:rsidRPr="002D4451">
        <w:t xml:space="preserve">; and </w:t>
      </w:r>
    </w:p>
    <w:p w:rsidR="00C23B72" w:rsidRPr="002D4451" w:rsidRDefault="00C23B72" w:rsidP="009A5DA0">
      <w:pPr>
        <w:pStyle w:val="ListParagraph"/>
        <w:ind w:left="1134" w:hanging="567"/>
      </w:pPr>
    </w:p>
    <w:p w:rsidR="00C23B72" w:rsidRPr="002D4451" w:rsidRDefault="009A5DA0" w:rsidP="009A5DA0">
      <w:pPr>
        <w:ind w:left="1134" w:hanging="567"/>
      </w:pPr>
      <w:r w:rsidRPr="002D4451">
        <w:t>(b)</w:t>
      </w:r>
      <w:r w:rsidRPr="002D4451">
        <w:tab/>
      </w:r>
      <w:r w:rsidR="000375D9">
        <w:t>2 January 2014</w:t>
      </w:r>
      <w:r w:rsidR="004C3C53" w:rsidRPr="004C3C53">
        <w:t>.</w:t>
      </w:r>
    </w:p>
    <w:p w:rsidR="007F2095" w:rsidRPr="002D4451" w:rsidRDefault="007F2095" w:rsidP="009A5DA0">
      <w:pPr>
        <w:ind w:left="1134" w:hanging="567"/>
        <w:rPr>
          <w:sz w:val="20"/>
        </w:rPr>
      </w:pPr>
    </w:p>
    <w:p w:rsidR="002F60BC" w:rsidRPr="002D4451" w:rsidRDefault="002F60BC" w:rsidP="009A5DA0">
      <w:pPr>
        <w:ind w:left="1134" w:hanging="567"/>
        <w:rPr>
          <w:sz w:val="20"/>
        </w:rPr>
      </w:pPr>
      <w:r w:rsidRPr="002D4451">
        <w:rPr>
          <w:sz w:val="20"/>
        </w:rPr>
        <w:t>Note:</w:t>
      </w:r>
      <w:r w:rsidRPr="002D4451">
        <w:rPr>
          <w:sz w:val="20"/>
        </w:rPr>
        <w:tab/>
        <w:t>An instrument is registered when it is recorded on the Federal Register of Legislative Instruments (</w:t>
      </w:r>
      <w:r w:rsidRPr="002D4451">
        <w:rPr>
          <w:b/>
          <w:bCs/>
          <w:i/>
          <w:iCs/>
          <w:sz w:val="20"/>
        </w:rPr>
        <w:t>FRLI</w:t>
      </w:r>
      <w:r w:rsidRPr="002D4451">
        <w:rPr>
          <w:sz w:val="20"/>
        </w:rPr>
        <w:t xml:space="preserve">) in electronic form: see </w:t>
      </w:r>
      <w:r w:rsidRPr="002D4451">
        <w:rPr>
          <w:i/>
          <w:iCs/>
          <w:sz w:val="20"/>
        </w:rPr>
        <w:t xml:space="preserve">Legislative Instruments Act 2003, </w:t>
      </w:r>
      <w:r w:rsidRPr="002D4451">
        <w:rPr>
          <w:sz w:val="20"/>
        </w:rPr>
        <w:t xml:space="preserve">section 4 (definition of </w:t>
      </w:r>
      <w:r w:rsidRPr="002D4451">
        <w:rPr>
          <w:b/>
          <w:bCs/>
          <w:i/>
          <w:iCs/>
          <w:sz w:val="20"/>
        </w:rPr>
        <w:t>register</w:t>
      </w:r>
      <w:r w:rsidRPr="002D4451">
        <w:rPr>
          <w:sz w:val="20"/>
        </w:rPr>
        <w:t xml:space="preserve">). The FRLI may be accessed at </w:t>
      </w:r>
      <w:hyperlink r:id="rId8" w:history="1">
        <w:r w:rsidRPr="002D4451">
          <w:rPr>
            <w:rStyle w:val="Hyperlink"/>
            <w:sz w:val="20"/>
          </w:rPr>
          <w:t>http://www.frli.gov.au/</w:t>
        </w:r>
      </w:hyperlink>
      <w:r w:rsidRPr="002D4451">
        <w:rPr>
          <w:sz w:val="20"/>
        </w:rPr>
        <w:t>.</w:t>
      </w:r>
    </w:p>
    <w:p w:rsidR="002F60BC" w:rsidRPr="002D4451" w:rsidRDefault="002F60BC" w:rsidP="002F60BC"/>
    <w:p w:rsidR="002F60BC" w:rsidRPr="002D4451" w:rsidRDefault="002F60BC" w:rsidP="00523B01">
      <w:pPr>
        <w:rPr>
          <w:b/>
        </w:rPr>
      </w:pPr>
      <w:r w:rsidRPr="002D4451">
        <w:rPr>
          <w:b/>
        </w:rPr>
        <w:t xml:space="preserve">Declaration </w:t>
      </w:r>
    </w:p>
    <w:p w:rsidR="002F60BC" w:rsidRPr="002D4451" w:rsidRDefault="002F60BC" w:rsidP="00523B01"/>
    <w:p w:rsidR="00604101" w:rsidRPr="002B4358" w:rsidRDefault="009A5DA0" w:rsidP="00604101">
      <w:pPr>
        <w:ind w:left="567" w:hanging="567"/>
      </w:pPr>
      <w:r w:rsidRPr="002D4451">
        <w:t>4.</w:t>
      </w:r>
      <w:r w:rsidRPr="002D4451">
        <w:tab/>
      </w:r>
      <w:r w:rsidR="002F60BC" w:rsidRPr="002D4451">
        <w:t xml:space="preserve">Part 7.6 (other than Divisions 4 and 8) </w:t>
      </w:r>
      <w:r w:rsidR="00F51DBF" w:rsidRPr="002D4451">
        <w:t xml:space="preserve">of the Act </w:t>
      </w:r>
      <w:r w:rsidR="002F60BC" w:rsidRPr="002D4451">
        <w:t xml:space="preserve">applies in relation to </w:t>
      </w:r>
      <w:r w:rsidR="00800DAE" w:rsidRPr="002D4451">
        <w:t xml:space="preserve">a responsible entity of a registered scheme </w:t>
      </w:r>
      <w:r w:rsidR="00F80669" w:rsidRPr="002D4451">
        <w:t>that offers to issue</w:t>
      </w:r>
      <w:r w:rsidR="00C8162F">
        <w:t>, or invites an application for the issue of,</w:t>
      </w:r>
      <w:r w:rsidR="00F80669" w:rsidRPr="002D4451">
        <w:t xml:space="preserve"> </w:t>
      </w:r>
      <w:r w:rsidR="002A7B6E" w:rsidRPr="002D4451">
        <w:t>an interest</w:t>
      </w:r>
      <w:r w:rsidR="00F80669" w:rsidRPr="002D4451">
        <w:t xml:space="preserve"> in the scheme to </w:t>
      </w:r>
      <w:r w:rsidR="00241C4D" w:rsidRPr="002D4451">
        <w:t xml:space="preserve">a person as a </w:t>
      </w:r>
      <w:r w:rsidR="00800DAE" w:rsidRPr="002D4451">
        <w:t xml:space="preserve">retail client </w:t>
      </w:r>
      <w:r w:rsidR="002F60BC" w:rsidRPr="002D4451">
        <w:t xml:space="preserve">as if </w:t>
      </w:r>
      <w:r w:rsidR="00E73C7E" w:rsidRPr="002D4451">
        <w:t xml:space="preserve">that Part </w:t>
      </w:r>
      <w:r w:rsidR="002F60BC" w:rsidRPr="002D4451">
        <w:t xml:space="preserve">were </w:t>
      </w:r>
      <w:r w:rsidR="0036614F" w:rsidRPr="002D4451">
        <w:t xml:space="preserve">modified or </w:t>
      </w:r>
      <w:r w:rsidR="00AA5A8C" w:rsidRPr="002D4451">
        <w:t xml:space="preserve">varied </w:t>
      </w:r>
      <w:r w:rsidR="00241C4D" w:rsidRPr="002D4451">
        <w:t>by</w:t>
      </w:r>
      <w:r w:rsidR="00AA5A8C" w:rsidRPr="002D4451">
        <w:t xml:space="preserve"> inserting </w:t>
      </w:r>
      <w:r w:rsidR="00140FE9">
        <w:t>the following section in its relative order in Division 3 of Part 7.6</w:t>
      </w:r>
      <w:r w:rsidR="00D22770" w:rsidRPr="002B4358">
        <w:t>:</w:t>
      </w:r>
      <w:r w:rsidR="00477E32" w:rsidRPr="002B4358">
        <w:t xml:space="preserve"> </w:t>
      </w:r>
    </w:p>
    <w:p w:rsidR="002F60BC" w:rsidRPr="002B4358" w:rsidRDefault="002F60BC" w:rsidP="002F60BC"/>
    <w:p w:rsidR="00DE106D" w:rsidRPr="002B4358" w:rsidRDefault="009A5DA0" w:rsidP="009A5DA0">
      <w:pPr>
        <w:ind w:left="1418" w:hanging="851"/>
      </w:pPr>
      <w:r w:rsidRPr="002B4358">
        <w:t>“</w:t>
      </w:r>
      <w:r w:rsidR="00431B08" w:rsidRPr="002B4358">
        <w:rPr>
          <w:b/>
        </w:rPr>
        <w:t>Section</w:t>
      </w:r>
      <w:r w:rsidR="00431B08" w:rsidRPr="002B4358">
        <w:t xml:space="preserve"> </w:t>
      </w:r>
      <w:r w:rsidR="00431B08" w:rsidRPr="002B4358">
        <w:rPr>
          <w:b/>
        </w:rPr>
        <w:t>912A</w:t>
      </w:r>
      <w:r w:rsidR="00AA21AE" w:rsidRPr="002B4358">
        <w:rPr>
          <w:b/>
        </w:rPr>
        <w:t>AB</w:t>
      </w:r>
      <w:r w:rsidR="00431B08" w:rsidRPr="002B4358">
        <w:t xml:space="preserve"> </w:t>
      </w:r>
      <w:r w:rsidR="00F22B58" w:rsidRPr="002B4358">
        <w:rPr>
          <w:b/>
        </w:rPr>
        <w:t xml:space="preserve">Land used in primary production schemes </w:t>
      </w:r>
    </w:p>
    <w:p w:rsidR="00DE106D" w:rsidRPr="002B4358" w:rsidRDefault="00DE106D" w:rsidP="009A5DA0">
      <w:pPr>
        <w:ind w:left="1418" w:hanging="851"/>
      </w:pPr>
    </w:p>
    <w:p w:rsidR="00423A32" w:rsidRPr="002B4358" w:rsidRDefault="00DE106D">
      <w:pPr>
        <w:pStyle w:val="Style3"/>
      </w:pPr>
      <w:r w:rsidRPr="002B4358">
        <w:rPr>
          <w:lang w:val="en-AU"/>
        </w:rPr>
        <w:t>(1)</w:t>
      </w:r>
      <w:r w:rsidRPr="002B4358">
        <w:rPr>
          <w:lang w:val="en-AU"/>
        </w:rPr>
        <w:tab/>
        <w:t>Th</w:t>
      </w:r>
      <w:r w:rsidR="00ED3FB3" w:rsidRPr="002B4358">
        <w:rPr>
          <w:lang w:val="en-AU"/>
        </w:rPr>
        <w:t>is</w:t>
      </w:r>
      <w:r w:rsidRPr="002B4358">
        <w:rPr>
          <w:lang w:val="en-AU"/>
        </w:rPr>
        <w:t xml:space="preserve"> section applies to a financial services licensee</w:t>
      </w:r>
      <w:r w:rsidR="00D85A68" w:rsidRPr="002B4358">
        <w:rPr>
          <w:lang w:val="en-AU"/>
        </w:rPr>
        <w:t xml:space="preserve"> </w:t>
      </w:r>
      <w:r w:rsidR="00F15D2B" w:rsidRPr="002B4358">
        <w:rPr>
          <w:lang w:val="en-AU"/>
        </w:rPr>
        <w:t xml:space="preserve">that </w:t>
      </w:r>
      <w:r w:rsidR="00D85A68" w:rsidRPr="002B4358">
        <w:rPr>
          <w:lang w:val="en-AU"/>
        </w:rPr>
        <w:t xml:space="preserve">is authorised to operate </w:t>
      </w:r>
      <w:r w:rsidR="000A08FA" w:rsidRPr="002B4358">
        <w:rPr>
          <w:lang w:val="en-AU"/>
        </w:rPr>
        <w:t>a registered</w:t>
      </w:r>
      <w:r w:rsidR="00AA5A8C" w:rsidRPr="002B4358">
        <w:rPr>
          <w:lang w:val="en-AU"/>
        </w:rPr>
        <w:t xml:space="preserve"> </w:t>
      </w:r>
      <w:r w:rsidR="000A08FA" w:rsidRPr="002B4358">
        <w:rPr>
          <w:lang w:val="en-AU"/>
        </w:rPr>
        <w:t>scheme</w:t>
      </w:r>
      <w:r w:rsidR="00F15D2B" w:rsidRPr="002B4358">
        <w:rPr>
          <w:lang w:val="en-AU"/>
        </w:rPr>
        <w:t xml:space="preserve"> that involves:</w:t>
      </w:r>
      <w:r w:rsidR="00F80669" w:rsidRPr="002B4358">
        <w:rPr>
          <w:lang w:val="en-AU"/>
        </w:rPr>
        <w:t xml:space="preserve"> </w:t>
      </w:r>
    </w:p>
    <w:p w:rsidR="00F15D2B" w:rsidRPr="002B4358" w:rsidRDefault="00F15D2B" w:rsidP="00D85A68">
      <w:pPr>
        <w:ind w:left="1134" w:hanging="567"/>
      </w:pPr>
    </w:p>
    <w:p w:rsidR="00F15D2B" w:rsidRPr="002B4358" w:rsidRDefault="00F15D2B" w:rsidP="00F15D2B">
      <w:pPr>
        <w:ind w:left="1701" w:hanging="567"/>
      </w:pPr>
      <w:r w:rsidRPr="002B4358">
        <w:t>(a)</w:t>
      </w:r>
      <w:r w:rsidRPr="002B4358">
        <w:tab/>
      </w:r>
      <w:proofErr w:type="gramStart"/>
      <w:r w:rsidR="00AC6AD8" w:rsidRPr="002B4358">
        <w:t>agricultural</w:t>
      </w:r>
      <w:proofErr w:type="gramEnd"/>
      <w:r w:rsidR="00AC6AD8" w:rsidRPr="002B4358">
        <w:t xml:space="preserve"> production</w:t>
      </w:r>
      <w:r w:rsidR="000F0661" w:rsidRPr="002B4358">
        <w:t>, including forestry</w:t>
      </w:r>
      <w:r w:rsidRPr="002B4358">
        <w:t>;</w:t>
      </w:r>
      <w:r w:rsidR="00D22770" w:rsidRPr="002B4358">
        <w:t xml:space="preserve"> or</w:t>
      </w:r>
    </w:p>
    <w:p w:rsidR="00F15D2B" w:rsidRPr="002B4358" w:rsidRDefault="00F15D2B" w:rsidP="00F15D2B">
      <w:pPr>
        <w:ind w:left="1701" w:hanging="567"/>
      </w:pPr>
    </w:p>
    <w:p w:rsidR="00F15D2B" w:rsidRPr="002B4358" w:rsidRDefault="00F15D2B" w:rsidP="00F15D2B">
      <w:pPr>
        <w:ind w:left="1701" w:hanging="567"/>
      </w:pPr>
      <w:r w:rsidRPr="002B4358">
        <w:t>(b)</w:t>
      </w:r>
      <w:r w:rsidRPr="002B4358">
        <w:tab/>
      </w:r>
      <w:proofErr w:type="gramStart"/>
      <w:r w:rsidR="00AC6AD8" w:rsidRPr="002B4358">
        <w:t>obtaining</w:t>
      </w:r>
      <w:proofErr w:type="gramEnd"/>
      <w:r w:rsidR="00AC6AD8" w:rsidRPr="002B4358">
        <w:t xml:space="preserve"> entitlements to </w:t>
      </w:r>
      <w:r w:rsidR="00B55A66">
        <w:t>legal or commercial benefits</w:t>
      </w:r>
      <w:r w:rsidR="00B55A66" w:rsidRPr="002B4358">
        <w:t xml:space="preserve"> </w:t>
      </w:r>
      <w:r w:rsidR="000E4D4D" w:rsidRPr="002B4358">
        <w:t>that arise from sequest</w:t>
      </w:r>
      <w:r w:rsidR="004D6F15" w:rsidRPr="002B4358">
        <w:t>ering</w:t>
      </w:r>
      <w:r w:rsidR="000E4D4D" w:rsidRPr="002B4358">
        <w:t xml:space="preserve"> </w:t>
      </w:r>
      <w:r w:rsidR="00AF06A2">
        <w:t>carbon dioxide</w:t>
      </w:r>
      <w:r w:rsidR="008F54F8" w:rsidRPr="002B4358">
        <w:t>,</w:t>
      </w:r>
      <w:r w:rsidR="00ED6103" w:rsidRPr="002B4358">
        <w:t xml:space="preserve"> including by </w:t>
      </w:r>
      <w:proofErr w:type="spellStart"/>
      <w:r w:rsidR="002B7A9E" w:rsidRPr="002B4358">
        <w:t>geosequestration</w:t>
      </w:r>
      <w:proofErr w:type="spellEnd"/>
      <w:r w:rsidR="002B7A9E" w:rsidRPr="002B4358">
        <w:t>,</w:t>
      </w:r>
      <w:r w:rsidR="008F54F8" w:rsidRPr="002B4358">
        <w:t xml:space="preserve"> </w:t>
      </w:r>
      <w:proofErr w:type="spellStart"/>
      <w:r w:rsidR="00ED6103" w:rsidRPr="002B4358">
        <w:t>biosequestration</w:t>
      </w:r>
      <w:proofErr w:type="spellEnd"/>
      <w:r w:rsidR="00ED6103" w:rsidRPr="002B4358">
        <w:t xml:space="preserve"> or soil sequestration</w:t>
      </w:r>
      <w:r w:rsidRPr="002B4358">
        <w:t>;</w:t>
      </w:r>
      <w:r w:rsidR="00AC6AD8" w:rsidRPr="002B4358">
        <w:t xml:space="preserve"> or</w:t>
      </w:r>
    </w:p>
    <w:p w:rsidR="00F15D2B" w:rsidRPr="002B4358" w:rsidRDefault="00F15D2B" w:rsidP="00F15D2B">
      <w:pPr>
        <w:ind w:left="1701" w:hanging="567"/>
      </w:pPr>
    </w:p>
    <w:p w:rsidR="004F1E82" w:rsidRPr="002B4358" w:rsidRDefault="00F15D2B" w:rsidP="000F0661">
      <w:pPr>
        <w:ind w:left="1701" w:hanging="567"/>
      </w:pPr>
      <w:r w:rsidRPr="002B4358">
        <w:lastRenderedPageBreak/>
        <w:t>(c)</w:t>
      </w:r>
      <w:r w:rsidRPr="002B4358">
        <w:tab/>
      </w:r>
      <w:proofErr w:type="gramStart"/>
      <w:r w:rsidRPr="002B4358">
        <w:t>selling</w:t>
      </w:r>
      <w:proofErr w:type="gramEnd"/>
      <w:r w:rsidR="00AC6AD8" w:rsidRPr="002B4358">
        <w:t xml:space="preserve"> energy</w:t>
      </w:r>
      <w:r w:rsidRPr="002B4358">
        <w:t xml:space="preserve"> produced by </w:t>
      </w:r>
      <w:r w:rsidR="00C62C1F" w:rsidRPr="002B4358">
        <w:t xml:space="preserve">the </w:t>
      </w:r>
      <w:r w:rsidRPr="002B4358">
        <w:t>wind or</w:t>
      </w:r>
      <w:r w:rsidR="00AC6AD8" w:rsidRPr="002B4358">
        <w:t xml:space="preserve"> sun </w:t>
      </w:r>
      <w:r w:rsidRPr="002B4358">
        <w:t xml:space="preserve">that is obtained </w:t>
      </w:r>
      <w:r w:rsidR="00AC6AD8" w:rsidRPr="002B4358">
        <w:t>through fixtures</w:t>
      </w:r>
      <w:r w:rsidRPr="002B4358">
        <w:t xml:space="preserve"> </w:t>
      </w:r>
      <w:r w:rsidR="00C62C1F" w:rsidRPr="002B4358">
        <w:t xml:space="preserve">on land </w:t>
      </w:r>
      <w:r w:rsidRPr="002B4358">
        <w:t>where this is not an incidental part of income producing activities</w:t>
      </w:r>
      <w:r w:rsidR="00F839CD" w:rsidRPr="002B4358">
        <w:t>; or</w:t>
      </w:r>
    </w:p>
    <w:p w:rsidR="004F1E82" w:rsidRPr="002B4358" w:rsidRDefault="004F1E82" w:rsidP="00F15D2B">
      <w:pPr>
        <w:ind w:left="1701" w:hanging="567"/>
      </w:pPr>
    </w:p>
    <w:p w:rsidR="00B767C6" w:rsidRPr="002B4358" w:rsidRDefault="004F1E82" w:rsidP="00F15D2B">
      <w:pPr>
        <w:ind w:left="1701" w:hanging="567"/>
      </w:pPr>
      <w:r w:rsidRPr="002B4358">
        <w:t>(</w:t>
      </w:r>
      <w:r w:rsidR="000F0661" w:rsidRPr="002B4358">
        <w:t>d</w:t>
      </w:r>
      <w:r w:rsidRPr="002B4358">
        <w:t>)</w:t>
      </w:r>
      <w:r w:rsidRPr="002B4358">
        <w:tab/>
      </w:r>
      <w:proofErr w:type="gramStart"/>
      <w:r w:rsidR="00F80669" w:rsidRPr="002B4358">
        <w:t>the</w:t>
      </w:r>
      <w:proofErr w:type="gramEnd"/>
      <w:r w:rsidR="00F80669" w:rsidRPr="002B4358">
        <w:t xml:space="preserve"> </w:t>
      </w:r>
      <w:r w:rsidRPr="002B4358">
        <w:t>use of animals</w:t>
      </w:r>
      <w:r w:rsidR="00F80669" w:rsidRPr="002B4358">
        <w:t>;</w:t>
      </w:r>
      <w:r w:rsidRPr="002B4358">
        <w:t xml:space="preserve"> </w:t>
      </w:r>
    </w:p>
    <w:p w:rsidR="004F1E82" w:rsidRPr="002B4358" w:rsidRDefault="004F1E82" w:rsidP="00F15D2B">
      <w:pPr>
        <w:ind w:left="1701" w:hanging="567"/>
        <w:rPr>
          <w:b/>
          <w:i/>
        </w:rPr>
      </w:pPr>
    </w:p>
    <w:p w:rsidR="00423A32" w:rsidRPr="002B4358" w:rsidRDefault="00F839CD">
      <w:pPr>
        <w:ind w:left="1134"/>
        <w:rPr>
          <w:b/>
          <w:i/>
        </w:rPr>
      </w:pPr>
      <w:r w:rsidRPr="002B4358">
        <w:t xml:space="preserve">where at a particular time </w:t>
      </w:r>
      <w:r w:rsidR="006C2939" w:rsidRPr="002B4358">
        <w:t>the use of</w:t>
      </w:r>
      <w:r w:rsidR="002B7A9E" w:rsidRPr="002B4358">
        <w:t>, or</w:t>
      </w:r>
      <w:r w:rsidR="00DE7545" w:rsidRPr="002B4358">
        <w:rPr>
          <w:b/>
          <w:i/>
        </w:rPr>
        <w:t xml:space="preserve"> </w:t>
      </w:r>
      <w:r w:rsidR="002B7A9E" w:rsidRPr="002B4358">
        <w:t xml:space="preserve">a right </w:t>
      </w:r>
      <w:r w:rsidR="002B4358">
        <w:t>arising from the</w:t>
      </w:r>
      <w:r w:rsidR="006D3D3A" w:rsidRPr="002B4358">
        <w:t xml:space="preserve"> sequestration of </w:t>
      </w:r>
      <w:r w:rsidR="00AF06A2">
        <w:t>carbon dioxide</w:t>
      </w:r>
      <w:r w:rsidR="00AF06A2" w:rsidRPr="002B4358">
        <w:t xml:space="preserve"> </w:t>
      </w:r>
      <w:r w:rsidR="009D7EFE" w:rsidRPr="002B4358">
        <w:t>in relation to</w:t>
      </w:r>
      <w:r w:rsidR="002B7A9E" w:rsidRPr="002B4358">
        <w:t>,</w:t>
      </w:r>
      <w:r w:rsidR="002B7A9E" w:rsidRPr="002B4358">
        <w:rPr>
          <w:b/>
          <w:i/>
        </w:rPr>
        <w:t xml:space="preserve"> </w:t>
      </w:r>
      <w:r w:rsidRPr="002B4358">
        <w:t xml:space="preserve">particular land </w:t>
      </w:r>
      <w:r w:rsidR="00AD1884" w:rsidRPr="002B4358">
        <w:t>(</w:t>
      </w:r>
      <w:r w:rsidR="000917F6" w:rsidRPr="002B4358">
        <w:rPr>
          <w:b/>
          <w:i/>
        </w:rPr>
        <w:t>primary production land</w:t>
      </w:r>
      <w:r w:rsidR="00AD1884" w:rsidRPr="002B4358">
        <w:t xml:space="preserve">) </w:t>
      </w:r>
      <w:r w:rsidRPr="002B4358">
        <w:t>is reasonably required for the benefits to be produced by the scheme</w:t>
      </w:r>
      <w:r w:rsidR="00B83915" w:rsidRPr="002B4358">
        <w:t xml:space="preserve"> </w:t>
      </w:r>
      <w:r w:rsidR="004C3C53" w:rsidRPr="002B4358">
        <w:t xml:space="preserve">in relation to </w:t>
      </w:r>
      <w:r w:rsidR="00F54E5C" w:rsidRPr="002B4358">
        <w:t>a</w:t>
      </w:r>
      <w:r w:rsidR="007B2FDB" w:rsidRPr="002B4358">
        <w:t>n activity</w:t>
      </w:r>
      <w:r w:rsidR="000F0661" w:rsidRPr="002B4358">
        <w:t xml:space="preserve"> (</w:t>
      </w:r>
      <w:r w:rsidR="002E558A" w:rsidRPr="002B4358">
        <w:rPr>
          <w:b/>
          <w:i/>
        </w:rPr>
        <w:t>primary production activity</w:t>
      </w:r>
      <w:r w:rsidR="000F0661" w:rsidRPr="002B4358">
        <w:t>)</w:t>
      </w:r>
      <w:r w:rsidR="004C3C53" w:rsidRPr="002B4358">
        <w:t xml:space="preserve"> referred to in paragraphs (a) to (</w:t>
      </w:r>
      <w:r w:rsidR="00AE4AA9" w:rsidRPr="002B4358">
        <w:t>d</w:t>
      </w:r>
      <w:r w:rsidR="004C3C53" w:rsidRPr="002B4358">
        <w:t>).</w:t>
      </w:r>
      <w:r w:rsidR="009D2603" w:rsidRPr="002B4358">
        <w:t xml:space="preserve"> </w:t>
      </w:r>
    </w:p>
    <w:p w:rsidR="00423A32" w:rsidRPr="002B4358" w:rsidRDefault="00423A32"/>
    <w:p w:rsidR="007B1322" w:rsidRPr="002B4358" w:rsidRDefault="00912798" w:rsidP="009A5DA0">
      <w:pPr>
        <w:ind w:left="1134" w:hanging="567"/>
        <w:rPr>
          <w:b/>
          <w:bCs/>
          <w:i/>
        </w:rPr>
      </w:pPr>
      <w:r w:rsidRPr="002B4358">
        <w:t>(</w:t>
      </w:r>
      <w:r w:rsidR="00D85A68" w:rsidRPr="002B4358">
        <w:t>2</w:t>
      </w:r>
      <w:r w:rsidRPr="002B4358">
        <w:t>)</w:t>
      </w:r>
      <w:r w:rsidRPr="002B4358">
        <w:tab/>
      </w:r>
      <w:r w:rsidR="007B1322" w:rsidRPr="002B4358">
        <w:t>The licensee must</w:t>
      </w:r>
      <w:r w:rsidR="007B1322" w:rsidRPr="002B4358">
        <w:rPr>
          <w:bCs/>
        </w:rPr>
        <w:t>:</w:t>
      </w:r>
      <w:r w:rsidR="00D84056" w:rsidRPr="002B4358">
        <w:rPr>
          <w:bCs/>
        </w:rPr>
        <w:t xml:space="preserve"> </w:t>
      </w:r>
    </w:p>
    <w:p w:rsidR="00E07D67" w:rsidRPr="002B4358" w:rsidRDefault="00E07D67" w:rsidP="009A5DA0">
      <w:pPr>
        <w:ind w:left="1134" w:hanging="567"/>
        <w:rPr>
          <w:bCs/>
        </w:rPr>
      </w:pPr>
    </w:p>
    <w:p w:rsidR="00A405F7" w:rsidRPr="002B4358" w:rsidDel="00D011C2" w:rsidRDefault="000F0661" w:rsidP="00A405F7">
      <w:pPr>
        <w:pStyle w:val="Style2"/>
      </w:pPr>
      <w:r w:rsidRPr="002B4358">
        <w:t xml:space="preserve">take reasonable steps to </w:t>
      </w:r>
      <w:r w:rsidR="00ED6103" w:rsidRPr="002B4358">
        <w:t xml:space="preserve">ensure that </w:t>
      </w:r>
      <w:r w:rsidRPr="002B4358">
        <w:t>any regulatory approvals</w:t>
      </w:r>
      <w:r w:rsidR="008E763E" w:rsidRPr="002B4358">
        <w:t xml:space="preserve"> that are necessary to carry out </w:t>
      </w:r>
      <w:r w:rsidR="00AE4AA9" w:rsidRPr="002B4358">
        <w:t>the primary production activities that the scheme involves</w:t>
      </w:r>
      <w:r w:rsidR="00ED6103" w:rsidRPr="002B4358">
        <w:t xml:space="preserve"> are obtained and maintained</w:t>
      </w:r>
      <w:r w:rsidRPr="002B4358">
        <w:t>; and</w:t>
      </w:r>
    </w:p>
    <w:p w:rsidR="00F162B3" w:rsidRPr="002B4358" w:rsidRDefault="00F162B3">
      <w:pPr>
        <w:pStyle w:val="Style2"/>
        <w:numPr>
          <w:ilvl w:val="0"/>
          <w:numId w:val="0"/>
        </w:numPr>
      </w:pPr>
    </w:p>
    <w:p w:rsidR="00F162B3" w:rsidRPr="002B4358" w:rsidRDefault="000E4D4D">
      <w:pPr>
        <w:pStyle w:val="Style2"/>
      </w:pPr>
      <w:r w:rsidRPr="002B4358">
        <w:t xml:space="preserve">lodge for registration </w:t>
      </w:r>
      <w:r w:rsidR="00505D7A" w:rsidRPr="002B4358">
        <w:t>under State or Territory land titles law</w:t>
      </w:r>
      <w:r w:rsidR="00166504" w:rsidRPr="002B4358">
        <w:t xml:space="preserve"> </w:t>
      </w:r>
      <w:r w:rsidR="002B7A9E" w:rsidRPr="002B4358">
        <w:t>one or more</w:t>
      </w:r>
      <w:r w:rsidR="00792433" w:rsidRPr="002B4358">
        <w:t xml:space="preserve"> </w:t>
      </w:r>
      <w:r w:rsidR="001849D5" w:rsidRPr="002B4358">
        <w:t>instrument</w:t>
      </w:r>
      <w:r w:rsidR="00792433" w:rsidRPr="002B4358">
        <w:t>s</w:t>
      </w:r>
      <w:r w:rsidRPr="002B4358">
        <w:t xml:space="preserve"> in registrable form</w:t>
      </w:r>
      <w:r w:rsidR="001849D5" w:rsidRPr="002B4358">
        <w:t xml:space="preserve"> </w:t>
      </w:r>
      <w:r w:rsidR="00533D2E" w:rsidRPr="002B4358">
        <w:t>that</w:t>
      </w:r>
      <w:r w:rsidR="00F01335" w:rsidRPr="002B4358">
        <w:t xml:space="preserve"> i</w:t>
      </w:r>
      <w:r w:rsidR="002B7A9E" w:rsidRPr="002B4358">
        <w:t>t reasonably believes will be registered that</w:t>
      </w:r>
      <w:r w:rsidR="00846FEB" w:rsidRPr="002B4358">
        <w:t>:</w:t>
      </w:r>
      <w:r w:rsidR="00846FEB" w:rsidRPr="002B4358">
        <w:br/>
      </w:r>
    </w:p>
    <w:p w:rsidR="00F162B3" w:rsidRPr="002B4358" w:rsidRDefault="00846FEB">
      <w:pPr>
        <w:pStyle w:val="Style2"/>
        <w:numPr>
          <w:ilvl w:val="0"/>
          <w:numId w:val="0"/>
        </w:numPr>
        <w:ind w:left="2268" w:hanging="567"/>
      </w:pPr>
      <w:r w:rsidRPr="002B4358">
        <w:t>(</w:t>
      </w:r>
      <w:proofErr w:type="spellStart"/>
      <w:r w:rsidRPr="002B4358">
        <w:t>i</w:t>
      </w:r>
      <w:proofErr w:type="spellEnd"/>
      <w:r w:rsidRPr="002B4358">
        <w:t>)</w:t>
      </w:r>
      <w:r w:rsidRPr="002B4358">
        <w:tab/>
      </w:r>
      <w:proofErr w:type="gramStart"/>
      <w:r w:rsidR="00533D2E" w:rsidRPr="002B4358">
        <w:t>confer</w:t>
      </w:r>
      <w:proofErr w:type="gramEnd"/>
      <w:r w:rsidR="00FB495F" w:rsidRPr="002B4358">
        <w:t xml:space="preserve"> on </w:t>
      </w:r>
      <w:r w:rsidR="00E07D67" w:rsidRPr="002B4358">
        <w:t>a person</w:t>
      </w:r>
      <w:r w:rsidR="00FB495F" w:rsidRPr="002B4358">
        <w:t xml:space="preserve"> </w:t>
      </w:r>
      <w:r w:rsidR="00E07D67" w:rsidRPr="002B4358">
        <w:t>(</w:t>
      </w:r>
      <w:r w:rsidR="000917F6" w:rsidRPr="002B4358">
        <w:rPr>
          <w:b/>
          <w:i/>
        </w:rPr>
        <w:t>interest holder</w:t>
      </w:r>
      <w:r w:rsidR="00E07D67" w:rsidRPr="002B4358">
        <w:t>)</w:t>
      </w:r>
      <w:r w:rsidR="007F05EE" w:rsidRPr="002B4358">
        <w:t xml:space="preserve">, or will confer </w:t>
      </w:r>
      <w:r w:rsidR="009142D8" w:rsidRPr="002B4358">
        <w:t>when the instrument</w:t>
      </w:r>
      <w:r w:rsidR="00792433" w:rsidRPr="002B4358">
        <w:t>s</w:t>
      </w:r>
      <w:r w:rsidR="009142D8" w:rsidRPr="002B4358">
        <w:t xml:space="preserve"> </w:t>
      </w:r>
      <w:r w:rsidR="00792433" w:rsidRPr="002B4358">
        <w:t>are</w:t>
      </w:r>
      <w:r w:rsidR="009142D8" w:rsidRPr="002B4358">
        <w:t xml:space="preserve"> </w:t>
      </w:r>
      <w:r w:rsidR="007F05EE" w:rsidRPr="002B4358">
        <w:t>regist</w:t>
      </w:r>
      <w:r w:rsidR="009142D8" w:rsidRPr="002B4358">
        <w:t>ered</w:t>
      </w:r>
      <w:r w:rsidRPr="002B4358">
        <w:t>, a legal estate or interest in the primary production land;</w:t>
      </w:r>
      <w:r w:rsidR="009142D8" w:rsidRPr="002B4358">
        <w:t xml:space="preserve"> </w:t>
      </w:r>
      <w:r w:rsidRPr="002B4358">
        <w:t>and</w:t>
      </w:r>
    </w:p>
    <w:p w:rsidR="00F162B3" w:rsidRPr="002B4358" w:rsidRDefault="00F162B3">
      <w:pPr>
        <w:pStyle w:val="Style2"/>
        <w:numPr>
          <w:ilvl w:val="0"/>
          <w:numId w:val="0"/>
        </w:numPr>
        <w:ind w:left="2268" w:hanging="567"/>
      </w:pPr>
    </w:p>
    <w:p w:rsidR="00F162B3" w:rsidRPr="002B4358" w:rsidRDefault="002B7A9E">
      <w:pPr>
        <w:pStyle w:val="Style2"/>
        <w:numPr>
          <w:ilvl w:val="0"/>
          <w:numId w:val="0"/>
        </w:numPr>
        <w:ind w:left="2835" w:hanging="567"/>
        <w:rPr>
          <w:sz w:val="20"/>
        </w:rPr>
      </w:pPr>
      <w:r w:rsidRPr="002B4358">
        <w:rPr>
          <w:sz w:val="20"/>
        </w:rPr>
        <w:t xml:space="preserve">Note: </w:t>
      </w:r>
      <w:r w:rsidR="002B4358">
        <w:rPr>
          <w:sz w:val="20"/>
        </w:rPr>
        <w:tab/>
      </w:r>
      <w:r w:rsidR="00DE7545" w:rsidRPr="002B4358">
        <w:rPr>
          <w:sz w:val="20"/>
        </w:rPr>
        <w:t>Where more than one instrument is lodged for registration, i</w:t>
      </w:r>
      <w:r w:rsidRPr="002B4358">
        <w:rPr>
          <w:sz w:val="20"/>
        </w:rPr>
        <w:t>t is not necessary for each instrument to confer a legal estate or interest in the primary production land.</w:t>
      </w:r>
      <w:r w:rsidR="00792433" w:rsidRPr="002B4358">
        <w:rPr>
          <w:sz w:val="20"/>
        </w:rPr>
        <w:t xml:space="preserve"> </w:t>
      </w:r>
    </w:p>
    <w:p w:rsidR="00F162B3" w:rsidRPr="002B4358" w:rsidRDefault="00F162B3">
      <w:pPr>
        <w:pStyle w:val="ListParagraph"/>
      </w:pPr>
    </w:p>
    <w:p w:rsidR="00F162B3" w:rsidRPr="002B4358" w:rsidRDefault="00846FEB">
      <w:pPr>
        <w:pStyle w:val="Style2"/>
        <w:numPr>
          <w:ilvl w:val="0"/>
          <w:numId w:val="0"/>
        </w:numPr>
        <w:ind w:left="2268" w:hanging="567"/>
      </w:pPr>
      <w:r w:rsidRPr="002B4358">
        <w:t>(ii)</w:t>
      </w:r>
      <w:r w:rsidRPr="002B4358">
        <w:tab/>
      </w:r>
      <w:proofErr w:type="gramStart"/>
      <w:r w:rsidR="002B7A9E" w:rsidRPr="002B4358">
        <w:t>confer</w:t>
      </w:r>
      <w:proofErr w:type="gramEnd"/>
      <w:r w:rsidR="002B7A9E" w:rsidRPr="002B4358">
        <w:t xml:space="preserve"> on the interest holder or will confer when</w:t>
      </w:r>
      <w:r w:rsidRPr="002B4358">
        <w:t xml:space="preserve"> the instrument</w:t>
      </w:r>
      <w:r w:rsidR="00792433" w:rsidRPr="002B4358">
        <w:t>s</w:t>
      </w:r>
      <w:r w:rsidRPr="002B4358">
        <w:t xml:space="preserve"> </w:t>
      </w:r>
      <w:r w:rsidR="00792433" w:rsidRPr="002B4358">
        <w:t>are</w:t>
      </w:r>
      <w:r w:rsidRPr="002B4358">
        <w:t xml:space="preserve"> registered </w:t>
      </w:r>
      <w:r w:rsidR="009142D8" w:rsidRPr="002B4358">
        <w:t xml:space="preserve">and all necessary regulatory approvals </w:t>
      </w:r>
      <w:r w:rsidRPr="002B4358">
        <w:t>are</w:t>
      </w:r>
      <w:r w:rsidR="009142D8" w:rsidRPr="002B4358">
        <w:t xml:space="preserve"> obtained</w:t>
      </w:r>
      <w:r w:rsidR="002744A7" w:rsidRPr="002B4358">
        <w:t>:</w:t>
      </w:r>
      <w:r w:rsidR="00EB1293" w:rsidRPr="002B4358">
        <w:t xml:space="preserve"> </w:t>
      </w:r>
      <w:r w:rsidR="002744A7" w:rsidRPr="002B4358">
        <w:br/>
      </w:r>
    </w:p>
    <w:p w:rsidR="00F162B3" w:rsidRPr="002B4358" w:rsidRDefault="002B7A9E">
      <w:pPr>
        <w:pStyle w:val="Style2"/>
        <w:numPr>
          <w:ilvl w:val="0"/>
          <w:numId w:val="0"/>
        </w:numPr>
        <w:ind w:left="2835" w:hanging="567"/>
      </w:pPr>
      <w:r w:rsidRPr="002B4358">
        <w:t>(A)</w:t>
      </w:r>
      <w:r w:rsidR="002744A7" w:rsidRPr="002B4358">
        <w:tab/>
      </w:r>
      <w:proofErr w:type="gramStart"/>
      <w:r w:rsidRPr="002B4358">
        <w:t>the</w:t>
      </w:r>
      <w:proofErr w:type="gramEnd"/>
      <w:r w:rsidRPr="002B4358">
        <w:t xml:space="preserve"> right</w:t>
      </w:r>
      <w:r w:rsidR="000138B0" w:rsidRPr="002B4358">
        <w:t xml:space="preserve"> </w:t>
      </w:r>
      <w:r w:rsidR="00533D2E" w:rsidRPr="002B4358">
        <w:t>to use</w:t>
      </w:r>
      <w:r w:rsidR="009F20DE" w:rsidRPr="002B4358">
        <w:t xml:space="preserve"> </w:t>
      </w:r>
      <w:r w:rsidR="005F5DCA" w:rsidRPr="002B4358">
        <w:t xml:space="preserve">the </w:t>
      </w:r>
      <w:r w:rsidR="001F364B" w:rsidRPr="002B4358">
        <w:t xml:space="preserve">primary production land </w:t>
      </w:r>
      <w:r w:rsidRPr="002B4358">
        <w:t>to the extent required</w:t>
      </w:r>
      <w:r w:rsidR="00DE7545" w:rsidRPr="002B4358">
        <w:t xml:space="preserve"> </w:t>
      </w:r>
      <w:r w:rsidR="00505D7A" w:rsidRPr="002B4358">
        <w:t xml:space="preserve">for the purposes of the </w:t>
      </w:r>
      <w:r w:rsidR="0083260A" w:rsidRPr="002B4358">
        <w:t>scheme when reasonably required</w:t>
      </w:r>
      <w:r w:rsidR="007F05EE" w:rsidRPr="002B4358">
        <w:t>; and</w:t>
      </w:r>
      <w:r w:rsidR="00CD0BAB" w:rsidRPr="002B4358">
        <w:t xml:space="preserve"> </w:t>
      </w:r>
      <w:r w:rsidR="009F20DE" w:rsidRPr="002B4358">
        <w:br/>
      </w:r>
      <w:r w:rsidR="00505D7A" w:rsidRPr="002B4358">
        <w:t xml:space="preserve"> </w:t>
      </w:r>
    </w:p>
    <w:p w:rsidR="00F162B3" w:rsidRPr="002B4358" w:rsidRDefault="002B7A9E">
      <w:pPr>
        <w:pStyle w:val="Style2"/>
        <w:numPr>
          <w:ilvl w:val="0"/>
          <w:numId w:val="0"/>
        </w:numPr>
        <w:ind w:left="2835" w:hanging="567"/>
      </w:pPr>
      <w:r w:rsidRPr="002B4358">
        <w:t>(B)</w:t>
      </w:r>
      <w:r w:rsidRPr="002B4358">
        <w:tab/>
        <w:t xml:space="preserve">if the scheme involves obtaining entitlements to </w:t>
      </w:r>
      <w:r w:rsidR="00D659A6">
        <w:t xml:space="preserve">legal or commercial benefits </w:t>
      </w:r>
      <w:r w:rsidRPr="002B4358">
        <w:t xml:space="preserve">that arise from sequestering </w:t>
      </w:r>
      <w:r w:rsidR="00AF06A2">
        <w:t>carbon dioxide</w:t>
      </w:r>
      <w:r w:rsidR="00AF06A2" w:rsidRPr="002B4358">
        <w:t xml:space="preserve"> </w:t>
      </w:r>
      <w:r w:rsidRPr="002B4358">
        <w:t xml:space="preserve">on the primary production land, the </w:t>
      </w:r>
      <w:r w:rsidR="00340692" w:rsidRPr="00340692">
        <w:t>exclusive legal right to obtain the benefit (whether present or future) of sequestration of carbon dioxide</w:t>
      </w:r>
      <w:r w:rsidRPr="002B4358">
        <w:t>; and</w:t>
      </w:r>
      <w:r w:rsidR="00730E89" w:rsidRPr="002B4358">
        <w:br/>
      </w:r>
    </w:p>
    <w:p w:rsidR="00F162B3" w:rsidRPr="002B4358" w:rsidRDefault="004C3C53">
      <w:pPr>
        <w:pStyle w:val="Style2"/>
        <w:numPr>
          <w:ilvl w:val="0"/>
          <w:numId w:val="0"/>
        </w:numPr>
        <w:ind w:left="2268" w:hanging="567"/>
        <w:rPr>
          <w:sz w:val="20"/>
        </w:rPr>
      </w:pPr>
      <w:r w:rsidRPr="002B4358">
        <w:rPr>
          <w:sz w:val="20"/>
        </w:rPr>
        <w:t xml:space="preserve">Note: </w:t>
      </w:r>
      <w:r w:rsidRPr="002B4358">
        <w:rPr>
          <w:sz w:val="20"/>
        </w:rPr>
        <w:tab/>
        <w:t xml:space="preserve">Registrable instruments will generally include instruments of transfer of </w:t>
      </w:r>
      <w:r w:rsidR="001F364B" w:rsidRPr="002B4358">
        <w:rPr>
          <w:sz w:val="20"/>
        </w:rPr>
        <w:t xml:space="preserve">a freehold estate or interest in </w:t>
      </w:r>
      <w:r w:rsidRPr="002B4358">
        <w:rPr>
          <w:sz w:val="20"/>
        </w:rPr>
        <w:t>land and certain leases and subleases.</w:t>
      </w:r>
      <w:r w:rsidR="00F54E5C" w:rsidRPr="002B4358">
        <w:rPr>
          <w:sz w:val="20"/>
        </w:rPr>
        <w:t xml:space="preserve"> The interest holder in relation to an instrument of transfer of </w:t>
      </w:r>
      <w:r w:rsidR="001F364B" w:rsidRPr="002B4358">
        <w:rPr>
          <w:sz w:val="20"/>
        </w:rPr>
        <w:t xml:space="preserve">a freehold estate or interest in </w:t>
      </w:r>
      <w:r w:rsidR="00F54E5C" w:rsidRPr="002B4358">
        <w:rPr>
          <w:sz w:val="20"/>
        </w:rPr>
        <w:t xml:space="preserve">land will be the registered proprietor following registration of the instrument. </w:t>
      </w:r>
      <w:r w:rsidR="00F54E5C" w:rsidRPr="002B4358">
        <w:rPr>
          <w:sz w:val="20"/>
        </w:rPr>
        <w:lastRenderedPageBreak/>
        <w:t xml:space="preserve">The interest holder in relation to a registered lease or sublease will be the </w:t>
      </w:r>
      <w:r w:rsidR="001F364B" w:rsidRPr="002B4358">
        <w:rPr>
          <w:sz w:val="20"/>
        </w:rPr>
        <w:t>registered proprietor of a leasehold estate or interest</w:t>
      </w:r>
      <w:r w:rsidR="00F54E5C" w:rsidRPr="002B4358">
        <w:rPr>
          <w:sz w:val="20"/>
        </w:rPr>
        <w:t>.</w:t>
      </w:r>
    </w:p>
    <w:p w:rsidR="002B4764" w:rsidRPr="002B4358" w:rsidRDefault="002B4764" w:rsidP="004C3C53">
      <w:pPr>
        <w:pStyle w:val="Style2"/>
        <w:numPr>
          <w:ilvl w:val="0"/>
          <w:numId w:val="0"/>
        </w:numPr>
        <w:ind w:left="1701"/>
      </w:pPr>
    </w:p>
    <w:p w:rsidR="00E26CBE" w:rsidRPr="002B4358" w:rsidRDefault="001F364B" w:rsidP="00730E89">
      <w:pPr>
        <w:pStyle w:val="Style2"/>
      </w:pPr>
      <w:r w:rsidRPr="002B4358">
        <w:t xml:space="preserve">ensure that </w:t>
      </w:r>
      <w:r w:rsidR="002B4358">
        <w:t>each</w:t>
      </w:r>
      <w:r w:rsidR="00730E89" w:rsidRPr="002B4358">
        <w:t xml:space="preserve"> instrument</w:t>
      </w:r>
      <w:r w:rsidRPr="002B4358">
        <w:t xml:space="preserve"> is lodged</w:t>
      </w:r>
      <w:r w:rsidR="00730E89" w:rsidRPr="002B4358">
        <w:t xml:space="preserve"> for registration by the later of</w:t>
      </w:r>
      <w:r w:rsidR="00E26CBE" w:rsidRPr="002B4358">
        <w:t>:</w:t>
      </w:r>
      <w:r w:rsidR="00730E89" w:rsidRPr="002B4358">
        <w:t xml:space="preserve"> </w:t>
      </w:r>
    </w:p>
    <w:p w:rsidR="004C3C53" w:rsidRPr="002B4358" w:rsidRDefault="004C3C53" w:rsidP="004C3C53">
      <w:pPr>
        <w:pStyle w:val="Style2"/>
        <w:numPr>
          <w:ilvl w:val="0"/>
          <w:numId w:val="0"/>
        </w:numPr>
        <w:ind w:left="1701"/>
      </w:pPr>
    </w:p>
    <w:p w:rsidR="004C3C53" w:rsidRPr="002B4358" w:rsidRDefault="00E26CBE" w:rsidP="004C3C53">
      <w:pPr>
        <w:pStyle w:val="Style2"/>
        <w:numPr>
          <w:ilvl w:val="0"/>
          <w:numId w:val="0"/>
        </w:numPr>
        <w:tabs>
          <w:tab w:val="left" w:pos="2268"/>
        </w:tabs>
        <w:ind w:left="1701"/>
      </w:pPr>
      <w:r w:rsidRPr="002B4358">
        <w:t>(</w:t>
      </w:r>
      <w:proofErr w:type="spellStart"/>
      <w:r w:rsidRPr="002B4358">
        <w:t>i</w:t>
      </w:r>
      <w:proofErr w:type="spellEnd"/>
      <w:r w:rsidRPr="002B4358">
        <w:t>)</w:t>
      </w:r>
      <w:r w:rsidRPr="002B4358">
        <w:tab/>
      </w:r>
      <w:r w:rsidR="00730E89" w:rsidRPr="002B4358">
        <w:t>1 July 2014</w:t>
      </w:r>
      <w:r w:rsidRPr="002B4358">
        <w:t>;</w:t>
      </w:r>
      <w:r w:rsidR="00730E89" w:rsidRPr="002B4358">
        <w:t xml:space="preserve"> or </w:t>
      </w:r>
      <w:r w:rsidRPr="002B4358">
        <w:br/>
      </w:r>
    </w:p>
    <w:p w:rsidR="004C3C53" w:rsidRPr="002B4358" w:rsidRDefault="00E26CBE" w:rsidP="004C3C53">
      <w:pPr>
        <w:pStyle w:val="Style2"/>
        <w:numPr>
          <w:ilvl w:val="0"/>
          <w:numId w:val="0"/>
        </w:numPr>
        <w:ind w:left="2268" w:hanging="567"/>
      </w:pPr>
      <w:r w:rsidRPr="002B4358">
        <w:t>(ii)</w:t>
      </w:r>
      <w:r w:rsidRPr="002B4358">
        <w:tab/>
      </w:r>
      <w:proofErr w:type="gramStart"/>
      <w:r w:rsidR="00D31B9A" w:rsidRPr="002B4358">
        <w:t>immediately</w:t>
      </w:r>
      <w:proofErr w:type="gramEnd"/>
      <w:r w:rsidR="0038606D" w:rsidRPr="002B4358">
        <w:t xml:space="preserve"> after any contribution</w:t>
      </w:r>
      <w:r w:rsidR="00730E89" w:rsidRPr="002B4358">
        <w:t xml:space="preserve"> from</w:t>
      </w:r>
      <w:r w:rsidR="007142E1" w:rsidRPr="002B4358">
        <w:t xml:space="preserve"> </w:t>
      </w:r>
      <w:r w:rsidR="0038606D" w:rsidRPr="002B4358">
        <w:t>a</w:t>
      </w:r>
      <w:r w:rsidR="007142E1" w:rsidRPr="002B4358">
        <w:t xml:space="preserve"> </w:t>
      </w:r>
      <w:r w:rsidR="0038606D" w:rsidRPr="002B4358">
        <w:t>member</w:t>
      </w:r>
      <w:r w:rsidR="007142E1" w:rsidRPr="002B4358">
        <w:t xml:space="preserve"> whose benefits will be affected by the use of the </w:t>
      </w:r>
      <w:r w:rsidR="001F364B" w:rsidRPr="002B4358">
        <w:t xml:space="preserve">primary production </w:t>
      </w:r>
      <w:r w:rsidR="007142E1" w:rsidRPr="002B4358">
        <w:t>land</w:t>
      </w:r>
      <w:r w:rsidR="00730E89" w:rsidRPr="002B4358">
        <w:t xml:space="preserve"> </w:t>
      </w:r>
      <w:r w:rsidR="00B22613" w:rsidRPr="002B4358">
        <w:t>is</w:t>
      </w:r>
      <w:r w:rsidR="00730E89" w:rsidRPr="002B4358">
        <w:t xml:space="preserve"> accepted for the scheme; and</w:t>
      </w:r>
      <w:r w:rsidR="0038606D" w:rsidRPr="002B4358">
        <w:t xml:space="preserve"> </w:t>
      </w:r>
    </w:p>
    <w:p w:rsidR="00B7187D" w:rsidRPr="002B4358" w:rsidRDefault="00B7187D" w:rsidP="00B7187D">
      <w:pPr>
        <w:pStyle w:val="Style2"/>
        <w:numPr>
          <w:ilvl w:val="0"/>
          <w:numId w:val="0"/>
        </w:numPr>
        <w:ind w:left="1701"/>
      </w:pPr>
    </w:p>
    <w:p w:rsidR="00B7187D" w:rsidRPr="002B4358" w:rsidRDefault="004C3C53" w:rsidP="00B7187D">
      <w:pPr>
        <w:pStyle w:val="Style2"/>
      </w:pPr>
      <w:r w:rsidRPr="002B4358">
        <w:t xml:space="preserve">do all things </w:t>
      </w:r>
      <w:r w:rsidR="002B7A9E" w:rsidRPr="002B4358">
        <w:t>that it can do that are</w:t>
      </w:r>
      <w:r w:rsidR="00F01335" w:rsidRPr="002B4358">
        <w:t xml:space="preserve"> </w:t>
      </w:r>
      <w:r w:rsidRPr="002B4358">
        <w:t>necessary</w:t>
      </w:r>
      <w:r w:rsidR="00B7187D" w:rsidRPr="002B4358">
        <w:t xml:space="preserve"> to ensure that </w:t>
      </w:r>
      <w:r w:rsidR="002B4358">
        <w:t>each</w:t>
      </w:r>
      <w:r w:rsidR="00B7187D" w:rsidRPr="002B4358">
        <w:t xml:space="preserve"> instrument is registered promptly after it is lodged; and</w:t>
      </w:r>
    </w:p>
    <w:p w:rsidR="004C3C53" w:rsidRPr="002B4358" w:rsidRDefault="004C3C53" w:rsidP="004C3C53">
      <w:pPr>
        <w:pStyle w:val="Style2"/>
        <w:numPr>
          <w:ilvl w:val="0"/>
          <w:numId w:val="0"/>
        </w:numPr>
        <w:ind w:left="1701"/>
      </w:pPr>
    </w:p>
    <w:p w:rsidR="000F0661" w:rsidRPr="002B4358" w:rsidRDefault="004C3C53" w:rsidP="00E26CBE">
      <w:pPr>
        <w:pStyle w:val="Style2"/>
      </w:pPr>
      <w:r w:rsidRPr="002B4358">
        <w:t xml:space="preserve">not accept any contributions from members </w:t>
      </w:r>
      <w:r w:rsidR="00A65014" w:rsidRPr="002B4358">
        <w:t>whose interests will be affected by the use of</w:t>
      </w:r>
      <w:r w:rsidRPr="002B4358">
        <w:t xml:space="preserve"> the </w:t>
      </w:r>
      <w:r w:rsidR="001F364B" w:rsidRPr="002B4358">
        <w:t xml:space="preserve">primary production </w:t>
      </w:r>
      <w:r w:rsidRPr="002B4358">
        <w:t xml:space="preserve">land unless it reasonably believes </w:t>
      </w:r>
      <w:r w:rsidR="00E26CBE" w:rsidRPr="002B4358">
        <w:t>that</w:t>
      </w:r>
      <w:r w:rsidR="000F0661" w:rsidRPr="002B4358">
        <w:t>:</w:t>
      </w:r>
      <w:r w:rsidR="000F0661" w:rsidRPr="002B4358">
        <w:br/>
      </w:r>
    </w:p>
    <w:p w:rsidR="002E558A" w:rsidRPr="002B4358" w:rsidRDefault="000F0661" w:rsidP="002E558A">
      <w:pPr>
        <w:pStyle w:val="Style3"/>
        <w:ind w:left="2268"/>
      </w:pPr>
      <w:r w:rsidRPr="002B4358">
        <w:t>(</w:t>
      </w:r>
      <w:proofErr w:type="spellStart"/>
      <w:r w:rsidRPr="002B4358">
        <w:t>i</w:t>
      </w:r>
      <w:proofErr w:type="spellEnd"/>
      <w:r w:rsidRPr="002B4358">
        <w:t>)</w:t>
      </w:r>
      <w:r w:rsidRPr="002B4358">
        <w:tab/>
      </w:r>
      <w:proofErr w:type="gramStart"/>
      <w:r w:rsidRPr="002B4358">
        <w:t>if</w:t>
      </w:r>
      <w:proofErr w:type="gramEnd"/>
      <w:r w:rsidRPr="002B4358">
        <w:t xml:space="preserve"> </w:t>
      </w:r>
      <w:r w:rsidR="002B4358">
        <w:t>an</w:t>
      </w:r>
      <w:r w:rsidRPr="002B4358">
        <w:t xml:space="preserve"> instrument has not already been registered, </w:t>
      </w:r>
      <w:r w:rsidR="00E26CBE" w:rsidRPr="002B4358">
        <w:t xml:space="preserve">the instrument will be registered </w:t>
      </w:r>
      <w:r w:rsidR="00B7187D" w:rsidRPr="002B4358">
        <w:t xml:space="preserve">promptly </w:t>
      </w:r>
      <w:r w:rsidR="00E26CBE" w:rsidRPr="002B4358">
        <w:t xml:space="preserve">after it is lodged; </w:t>
      </w:r>
      <w:r w:rsidRPr="002B4358">
        <w:t>and</w:t>
      </w:r>
      <w:r w:rsidRPr="002B4358">
        <w:br/>
      </w:r>
    </w:p>
    <w:p w:rsidR="002E558A" w:rsidRPr="002B4358" w:rsidRDefault="000F0661" w:rsidP="002E558A">
      <w:pPr>
        <w:pStyle w:val="Style3"/>
        <w:ind w:left="2268"/>
      </w:pPr>
      <w:r w:rsidRPr="002B4358">
        <w:t>(ii)</w:t>
      </w:r>
      <w:r w:rsidRPr="002B4358">
        <w:tab/>
      </w:r>
      <w:proofErr w:type="gramStart"/>
      <w:r w:rsidRPr="002B4358">
        <w:t>any</w:t>
      </w:r>
      <w:proofErr w:type="gramEnd"/>
      <w:r w:rsidRPr="002B4358">
        <w:t xml:space="preserve"> regulatory approvals that are outstanding will be obtained promptly after the contributions are accepted; </w:t>
      </w:r>
      <w:r w:rsidR="00E26CBE" w:rsidRPr="002B4358">
        <w:t>and</w:t>
      </w:r>
    </w:p>
    <w:p w:rsidR="004C3C53" w:rsidRPr="002B4358" w:rsidRDefault="004C3C53" w:rsidP="004C3C53">
      <w:pPr>
        <w:pStyle w:val="Style2"/>
        <w:numPr>
          <w:ilvl w:val="0"/>
          <w:numId w:val="0"/>
        </w:numPr>
        <w:ind w:left="1701" w:hanging="567"/>
        <w:rPr>
          <w:sz w:val="20"/>
        </w:rPr>
      </w:pPr>
    </w:p>
    <w:p w:rsidR="00423A32" w:rsidRPr="002B4358" w:rsidRDefault="007F05EE">
      <w:pPr>
        <w:pStyle w:val="Style2"/>
      </w:pPr>
      <w:r w:rsidRPr="002B4358">
        <w:t xml:space="preserve">ensure that the rights conferred </w:t>
      </w:r>
      <w:r w:rsidR="00FB495F" w:rsidRPr="002B4358">
        <w:t xml:space="preserve">on the interest holder </w:t>
      </w:r>
      <w:r w:rsidR="00A405F7" w:rsidRPr="002B4358">
        <w:t xml:space="preserve">(whether by the instrument or otherwise) </w:t>
      </w:r>
      <w:r w:rsidRPr="002B4358">
        <w:t>include,</w:t>
      </w:r>
      <w:r w:rsidR="00505D7A" w:rsidRPr="002B4358">
        <w:t xml:space="preserve"> where relevant</w:t>
      </w:r>
      <w:r w:rsidR="00227D66" w:rsidRPr="002B4358">
        <w:t xml:space="preserve"> </w:t>
      </w:r>
      <w:r w:rsidR="00B7187D" w:rsidRPr="002B4358">
        <w:t>for</w:t>
      </w:r>
      <w:r w:rsidR="00227D66" w:rsidRPr="002B4358">
        <w:t xml:space="preserve"> the purposes of the scheme</w:t>
      </w:r>
      <w:r w:rsidRPr="002B4358">
        <w:t>,</w:t>
      </w:r>
      <w:r w:rsidR="00505D7A" w:rsidRPr="002B4358">
        <w:t xml:space="preserve"> rights of access</w:t>
      </w:r>
      <w:r w:rsidR="001F364B" w:rsidRPr="002B4358">
        <w:t xml:space="preserve"> to the primary production land and rights of</w:t>
      </w:r>
      <w:r w:rsidR="00505D7A" w:rsidRPr="002B4358">
        <w:t xml:space="preserve"> cultivation, transmission</w:t>
      </w:r>
      <w:r w:rsidR="00505D7A" w:rsidRPr="002B4358">
        <w:rPr>
          <w:b/>
          <w:i/>
        </w:rPr>
        <w:t>,</w:t>
      </w:r>
      <w:r w:rsidR="00505D7A" w:rsidRPr="002B4358">
        <w:t xml:space="preserve"> maintenance, protection, repair, refurbishment and harvesting</w:t>
      </w:r>
      <w:r w:rsidR="001F364B" w:rsidRPr="002B4358">
        <w:t xml:space="preserve"> in relation to the primary production land</w:t>
      </w:r>
      <w:r w:rsidR="00A17439" w:rsidRPr="002B4358">
        <w:t>; and</w:t>
      </w:r>
      <w:r w:rsidRPr="002B4358">
        <w:t xml:space="preserve"> </w:t>
      </w:r>
    </w:p>
    <w:p w:rsidR="00F162B3" w:rsidRPr="002B4358" w:rsidRDefault="00F162B3">
      <w:pPr>
        <w:pStyle w:val="Style2"/>
        <w:numPr>
          <w:ilvl w:val="0"/>
          <w:numId w:val="0"/>
        </w:numPr>
        <w:ind w:left="1701"/>
      </w:pPr>
    </w:p>
    <w:p w:rsidR="00F162B3" w:rsidRPr="002B4358" w:rsidRDefault="002B7A9E">
      <w:pPr>
        <w:pStyle w:val="Style2"/>
        <w:numPr>
          <w:ilvl w:val="0"/>
          <w:numId w:val="0"/>
        </w:numPr>
        <w:ind w:left="2268" w:hanging="567"/>
        <w:rPr>
          <w:sz w:val="20"/>
        </w:rPr>
      </w:pPr>
      <w:r w:rsidRPr="002B4358">
        <w:rPr>
          <w:sz w:val="20"/>
        </w:rPr>
        <w:t xml:space="preserve">Note: </w:t>
      </w:r>
      <w:r w:rsidR="00A405F7" w:rsidRPr="002B4358">
        <w:rPr>
          <w:sz w:val="20"/>
        </w:rPr>
        <w:tab/>
      </w:r>
      <w:r w:rsidRPr="002B4358">
        <w:rPr>
          <w:sz w:val="20"/>
        </w:rPr>
        <w:t>If the interest holder is the registered proprietor, certain rights will be conferred as an incidence of ownership.</w:t>
      </w:r>
    </w:p>
    <w:p w:rsidR="00423A32" w:rsidRPr="002B4358" w:rsidRDefault="00423A32"/>
    <w:p w:rsidR="00E91C94" w:rsidRPr="002B4358" w:rsidRDefault="00E91C94" w:rsidP="00E91C94">
      <w:pPr>
        <w:pStyle w:val="ListParagraph"/>
        <w:numPr>
          <w:ilvl w:val="0"/>
          <w:numId w:val="63"/>
        </w:numPr>
        <w:ind w:left="1701" w:hanging="567"/>
      </w:pPr>
      <w:r w:rsidRPr="002B4358">
        <w:t xml:space="preserve">ensure that the </w:t>
      </w:r>
      <w:r w:rsidR="000138B0" w:rsidRPr="002B4358">
        <w:t>interest holder</w:t>
      </w:r>
      <w:r w:rsidRPr="002B4358">
        <w:t xml:space="preserve"> </w:t>
      </w:r>
      <w:r w:rsidR="002B4358">
        <w:t xml:space="preserve">under each instrument </w:t>
      </w:r>
      <w:r w:rsidRPr="002B4358">
        <w:t>is</w:t>
      </w:r>
      <w:r w:rsidR="0080407F">
        <w:t xml:space="preserve"> or are</w:t>
      </w:r>
      <w:r w:rsidRPr="002B4358">
        <w:t>:</w:t>
      </w:r>
    </w:p>
    <w:p w:rsidR="00E91C94" w:rsidRPr="002B4358" w:rsidRDefault="00E91C94" w:rsidP="00E91C94">
      <w:pPr>
        <w:pStyle w:val="ListParagraph"/>
      </w:pPr>
    </w:p>
    <w:p w:rsidR="00E91C94" w:rsidRPr="002B4358" w:rsidRDefault="00E91C94" w:rsidP="00E91C94">
      <w:pPr>
        <w:tabs>
          <w:tab w:val="left" w:pos="0"/>
        </w:tabs>
        <w:ind w:left="2268" w:hanging="567"/>
      </w:pPr>
      <w:r w:rsidRPr="002B4358">
        <w:t>(</w:t>
      </w:r>
      <w:proofErr w:type="spellStart"/>
      <w:r w:rsidRPr="002B4358">
        <w:t>i</w:t>
      </w:r>
      <w:proofErr w:type="spellEnd"/>
      <w:r w:rsidRPr="002B4358">
        <w:t>)</w:t>
      </w:r>
      <w:r w:rsidRPr="002B4358">
        <w:tab/>
      </w:r>
      <w:proofErr w:type="gramStart"/>
      <w:r w:rsidRPr="002B4358">
        <w:t>the</w:t>
      </w:r>
      <w:proofErr w:type="gramEnd"/>
      <w:r w:rsidRPr="002B4358">
        <w:t xml:space="preserve"> members </w:t>
      </w:r>
      <w:r w:rsidR="009B456A" w:rsidRPr="002B4358">
        <w:t>as tenants in common</w:t>
      </w:r>
      <w:r w:rsidRPr="002B4358">
        <w:t>; or</w:t>
      </w:r>
    </w:p>
    <w:p w:rsidR="00E91C94" w:rsidRPr="002B4358" w:rsidRDefault="00E91C94" w:rsidP="00E91C94">
      <w:pPr>
        <w:tabs>
          <w:tab w:val="left" w:pos="0"/>
          <w:tab w:val="left" w:pos="1560"/>
        </w:tabs>
        <w:ind w:left="2268" w:hanging="567"/>
      </w:pPr>
    </w:p>
    <w:p w:rsidR="00423A32" w:rsidRPr="002B4358" w:rsidRDefault="00E91C94">
      <w:pPr>
        <w:pStyle w:val="Style1"/>
      </w:pPr>
      <w:r w:rsidRPr="002B4358">
        <w:t>(ii)</w:t>
      </w:r>
      <w:r w:rsidRPr="002B4358">
        <w:tab/>
        <w:t>in respect of</w:t>
      </w:r>
      <w:r w:rsidR="009B456A" w:rsidRPr="002B4358">
        <w:t xml:space="preserve"> primary production</w:t>
      </w:r>
      <w:r w:rsidRPr="002B4358">
        <w:t xml:space="preserve"> land the use of which only affects the benefits produced for a particular member, that member or their nominee</w:t>
      </w:r>
      <w:r w:rsidR="001774A0" w:rsidRPr="002B4358">
        <w:t xml:space="preserve">; or </w:t>
      </w:r>
    </w:p>
    <w:p w:rsidR="00E91C94" w:rsidRPr="002B4358" w:rsidRDefault="00E91C94" w:rsidP="00E91C94">
      <w:pPr>
        <w:tabs>
          <w:tab w:val="left" w:pos="0"/>
          <w:tab w:val="left" w:pos="1560"/>
        </w:tabs>
        <w:ind w:left="2268" w:hanging="567"/>
      </w:pPr>
    </w:p>
    <w:p w:rsidR="00423A32" w:rsidRPr="002B4358" w:rsidRDefault="001774A0">
      <w:pPr>
        <w:pStyle w:val="Style1"/>
      </w:pPr>
      <w:r w:rsidRPr="002B4358">
        <w:t>(iii)</w:t>
      </w:r>
      <w:r w:rsidRPr="002B4358">
        <w:tab/>
      </w:r>
      <w:proofErr w:type="gramStart"/>
      <w:r w:rsidRPr="002B4358">
        <w:t>a</w:t>
      </w:r>
      <w:proofErr w:type="gramEnd"/>
      <w:r w:rsidRPr="002B4358">
        <w:t xml:space="preserve"> person whom the licensee, in accordance with its duties, has engaged or could engage to hold scheme property, provided that the person holds the property interest to </w:t>
      </w:r>
      <w:r w:rsidR="0080407F">
        <w:t xml:space="preserve">which </w:t>
      </w:r>
      <w:r w:rsidRPr="002B4358">
        <w:t xml:space="preserve">the instrument </w:t>
      </w:r>
      <w:r w:rsidR="0080407F">
        <w:t xml:space="preserve">relates </w:t>
      </w:r>
      <w:r w:rsidRPr="002B4358">
        <w:t>on trust:</w:t>
      </w:r>
      <w:r w:rsidR="00E91C94" w:rsidRPr="002B4358">
        <w:t xml:space="preserve"> </w:t>
      </w:r>
      <w:r w:rsidR="00A17439" w:rsidRPr="002B4358">
        <w:br/>
      </w:r>
    </w:p>
    <w:p w:rsidR="00423A32" w:rsidRPr="002B4358" w:rsidRDefault="00A17439">
      <w:pPr>
        <w:tabs>
          <w:tab w:val="left" w:pos="0"/>
        </w:tabs>
        <w:ind w:left="2835" w:hanging="567"/>
      </w:pPr>
      <w:r w:rsidRPr="002B4358">
        <w:lastRenderedPageBreak/>
        <w:t>(A)</w:t>
      </w:r>
      <w:r w:rsidRPr="002B4358">
        <w:tab/>
      </w:r>
      <w:proofErr w:type="gramStart"/>
      <w:r w:rsidR="00504FC7" w:rsidRPr="002B4358">
        <w:t>for</w:t>
      </w:r>
      <w:proofErr w:type="gramEnd"/>
      <w:r w:rsidR="00504FC7" w:rsidRPr="002B4358">
        <w:t xml:space="preserve"> </w:t>
      </w:r>
      <w:r w:rsidR="00E91C94" w:rsidRPr="002B4358">
        <w:t>members</w:t>
      </w:r>
      <w:r w:rsidRPr="002B4358">
        <w:t>;</w:t>
      </w:r>
      <w:r w:rsidR="00E91C94" w:rsidRPr="002B4358">
        <w:t xml:space="preserve"> or </w:t>
      </w:r>
      <w:r w:rsidRPr="002B4358">
        <w:br/>
      </w:r>
    </w:p>
    <w:p w:rsidR="00423A32" w:rsidRPr="002B4358" w:rsidRDefault="00A17439">
      <w:pPr>
        <w:tabs>
          <w:tab w:val="left" w:pos="0"/>
        </w:tabs>
        <w:ind w:left="2835" w:hanging="567"/>
      </w:pPr>
      <w:r w:rsidRPr="002B4358">
        <w:t>(B)</w:t>
      </w:r>
      <w:r w:rsidRPr="002B4358">
        <w:tab/>
      </w:r>
      <w:proofErr w:type="gramStart"/>
      <w:r w:rsidRPr="002B4358">
        <w:t>if</w:t>
      </w:r>
      <w:proofErr w:type="gramEnd"/>
      <w:r w:rsidRPr="002B4358">
        <w:t xml:space="preserve"> the use of the </w:t>
      </w:r>
      <w:r w:rsidR="009B456A" w:rsidRPr="002B4358">
        <w:t xml:space="preserve">primary production </w:t>
      </w:r>
      <w:r w:rsidR="00E91C94" w:rsidRPr="002B4358">
        <w:t xml:space="preserve">land only affects the benefits produced for a particular member, that member; or </w:t>
      </w:r>
    </w:p>
    <w:p w:rsidR="00E91C94" w:rsidRPr="002B4358" w:rsidRDefault="00E91C94" w:rsidP="00A17439">
      <w:pPr>
        <w:pStyle w:val="ListParagraph"/>
      </w:pPr>
    </w:p>
    <w:p w:rsidR="00F54E5C" w:rsidRPr="002B4358" w:rsidRDefault="00A17439">
      <w:pPr>
        <w:ind w:left="2835" w:hanging="567"/>
      </w:pPr>
      <w:r w:rsidRPr="002B4358">
        <w:t>(C)</w:t>
      </w:r>
      <w:r w:rsidRPr="002B4358">
        <w:tab/>
      </w:r>
      <w:proofErr w:type="gramStart"/>
      <w:r w:rsidR="00504FC7" w:rsidRPr="002B4358">
        <w:t>for</w:t>
      </w:r>
      <w:proofErr w:type="gramEnd"/>
      <w:r w:rsidR="00504FC7" w:rsidRPr="002B4358">
        <w:t xml:space="preserve"> </w:t>
      </w:r>
      <w:r w:rsidR="00E91C94" w:rsidRPr="002B4358">
        <w:t xml:space="preserve">the licensee if the licensee holds the beneficial interest in the </w:t>
      </w:r>
      <w:r w:rsidRPr="002B4358">
        <w:t xml:space="preserve">property </w:t>
      </w:r>
      <w:r w:rsidR="00E91C94" w:rsidRPr="002B4358">
        <w:t xml:space="preserve">interest </w:t>
      </w:r>
      <w:r w:rsidR="00483DA1" w:rsidRPr="002B4358">
        <w:t>o</w:t>
      </w:r>
      <w:r w:rsidR="00E91C94" w:rsidRPr="002B4358">
        <w:t>n trust</w:t>
      </w:r>
      <w:r w:rsidR="00F54E5C" w:rsidRPr="002B4358">
        <w:t>:</w:t>
      </w:r>
      <w:r w:rsidR="00F54E5C" w:rsidRPr="002B4358">
        <w:br/>
      </w:r>
      <w:r w:rsidR="00E91C94" w:rsidRPr="002B4358">
        <w:t xml:space="preserve"> </w:t>
      </w:r>
    </w:p>
    <w:p w:rsidR="004C3C53" w:rsidRPr="002B4358" w:rsidRDefault="00F54E5C" w:rsidP="004C3C53">
      <w:pPr>
        <w:ind w:left="3402" w:hanging="567"/>
      </w:pPr>
      <w:r w:rsidRPr="002B4358">
        <w:t>(I)</w:t>
      </w:r>
      <w:r w:rsidRPr="002B4358">
        <w:tab/>
      </w:r>
      <w:r w:rsidR="00E91C94" w:rsidRPr="002B4358">
        <w:t xml:space="preserve">for </w:t>
      </w:r>
      <w:r w:rsidR="0080407F">
        <w:t xml:space="preserve">the </w:t>
      </w:r>
      <w:r w:rsidR="00E91C94" w:rsidRPr="002B4358">
        <w:t>members</w:t>
      </w:r>
      <w:r w:rsidRPr="002B4358">
        <w:t>;</w:t>
      </w:r>
      <w:r w:rsidR="00A17439" w:rsidRPr="002B4358">
        <w:t xml:space="preserve"> or </w:t>
      </w:r>
    </w:p>
    <w:p w:rsidR="004C3C53" w:rsidRPr="002B4358" w:rsidRDefault="004C3C53" w:rsidP="004C3C53">
      <w:pPr>
        <w:ind w:left="3402" w:hanging="567"/>
      </w:pPr>
    </w:p>
    <w:p w:rsidR="004C3C53" w:rsidRPr="002B4358" w:rsidRDefault="00F54E5C" w:rsidP="004C3C53">
      <w:pPr>
        <w:ind w:left="3402" w:hanging="567"/>
      </w:pPr>
      <w:r w:rsidRPr="002B4358">
        <w:t>(II)</w:t>
      </w:r>
      <w:r w:rsidRPr="002B4358">
        <w:tab/>
      </w:r>
      <w:proofErr w:type="gramStart"/>
      <w:r w:rsidR="00A17439" w:rsidRPr="002B4358">
        <w:t>if</w:t>
      </w:r>
      <w:proofErr w:type="gramEnd"/>
      <w:r w:rsidR="00A17439" w:rsidRPr="002B4358">
        <w:t xml:space="preserve"> the use of the </w:t>
      </w:r>
      <w:r w:rsidR="009B456A" w:rsidRPr="002B4358">
        <w:t xml:space="preserve">primary production </w:t>
      </w:r>
      <w:r w:rsidR="00A17439" w:rsidRPr="002B4358">
        <w:t>land only affects the benefits produced for a particular member, that member</w:t>
      </w:r>
      <w:r w:rsidR="00E91C94" w:rsidRPr="002B4358">
        <w:t>; or</w:t>
      </w:r>
    </w:p>
    <w:p w:rsidR="00E91C94" w:rsidRPr="002B4358" w:rsidRDefault="00E91C94" w:rsidP="00E91C94">
      <w:pPr>
        <w:tabs>
          <w:tab w:val="left" w:pos="0"/>
          <w:tab w:val="left" w:pos="1560"/>
        </w:tabs>
        <w:ind w:left="2268" w:hanging="567"/>
      </w:pPr>
    </w:p>
    <w:p w:rsidR="00A17439" w:rsidRPr="002B4358" w:rsidRDefault="00E91C94" w:rsidP="00E91C94">
      <w:pPr>
        <w:tabs>
          <w:tab w:val="left" w:pos="0"/>
        </w:tabs>
        <w:ind w:left="2268" w:hanging="567"/>
      </w:pPr>
      <w:r w:rsidRPr="002B4358">
        <w:t>(iv)</w:t>
      </w:r>
      <w:r w:rsidRPr="002B4358">
        <w:tab/>
      </w:r>
      <w:proofErr w:type="gramStart"/>
      <w:r w:rsidRPr="002B4358">
        <w:t>the</w:t>
      </w:r>
      <w:proofErr w:type="gramEnd"/>
      <w:r w:rsidRPr="002B4358">
        <w:t xml:space="preserve"> licensee on trust</w:t>
      </w:r>
      <w:r w:rsidR="00A17439" w:rsidRPr="002B4358">
        <w:t>:</w:t>
      </w:r>
      <w:r w:rsidRPr="002B4358">
        <w:t xml:space="preserve"> </w:t>
      </w:r>
      <w:r w:rsidR="00A17439" w:rsidRPr="002B4358">
        <w:br/>
      </w:r>
    </w:p>
    <w:p w:rsidR="00423A32" w:rsidRPr="002B4358" w:rsidRDefault="00504FC7">
      <w:pPr>
        <w:pStyle w:val="ListParagraph"/>
        <w:numPr>
          <w:ilvl w:val="0"/>
          <w:numId w:val="78"/>
        </w:numPr>
        <w:tabs>
          <w:tab w:val="left" w:pos="0"/>
        </w:tabs>
      </w:pPr>
      <w:r w:rsidRPr="002B4358">
        <w:t xml:space="preserve">for </w:t>
      </w:r>
      <w:r w:rsidR="00E91C94" w:rsidRPr="002B4358">
        <w:t>members</w:t>
      </w:r>
      <w:r w:rsidR="00A17439" w:rsidRPr="002B4358">
        <w:t>;</w:t>
      </w:r>
      <w:r w:rsidR="00E91C94" w:rsidRPr="002B4358">
        <w:t xml:space="preserve"> or </w:t>
      </w:r>
      <w:r w:rsidR="00A17439" w:rsidRPr="002B4358">
        <w:br/>
      </w:r>
    </w:p>
    <w:p w:rsidR="00423A32" w:rsidRPr="002B4358" w:rsidRDefault="00A17439">
      <w:pPr>
        <w:pStyle w:val="ListParagraph"/>
        <w:numPr>
          <w:ilvl w:val="0"/>
          <w:numId w:val="78"/>
        </w:numPr>
        <w:tabs>
          <w:tab w:val="left" w:pos="0"/>
        </w:tabs>
      </w:pPr>
      <w:r w:rsidRPr="002B4358">
        <w:t xml:space="preserve">if the use of the </w:t>
      </w:r>
      <w:r w:rsidR="009B456A" w:rsidRPr="002B4358">
        <w:t xml:space="preserve">primary production </w:t>
      </w:r>
      <w:r w:rsidRPr="002B4358">
        <w:t xml:space="preserve">land </w:t>
      </w:r>
      <w:r w:rsidR="00E91C94" w:rsidRPr="002B4358">
        <w:t xml:space="preserve">only affects the benefits produced for a particular member, that member; or </w:t>
      </w:r>
    </w:p>
    <w:p w:rsidR="00E91C94" w:rsidRPr="002B4358" w:rsidRDefault="00E91C94" w:rsidP="00E91C94">
      <w:pPr>
        <w:ind w:left="2268" w:hanging="567"/>
      </w:pPr>
    </w:p>
    <w:p w:rsidR="00E91C94" w:rsidRPr="002B4358" w:rsidRDefault="00E91C94" w:rsidP="00E91C94">
      <w:pPr>
        <w:pStyle w:val="ListParagraph"/>
        <w:ind w:left="2268" w:hanging="567"/>
      </w:pPr>
      <w:r w:rsidRPr="002B4358">
        <w:t>(v)</w:t>
      </w:r>
      <w:r w:rsidRPr="002B4358">
        <w:tab/>
      </w:r>
      <w:proofErr w:type="gramStart"/>
      <w:r w:rsidRPr="002B4358">
        <w:t>a</w:t>
      </w:r>
      <w:proofErr w:type="gramEnd"/>
      <w:r w:rsidRPr="002B4358">
        <w:t xml:space="preserve"> company if: </w:t>
      </w:r>
    </w:p>
    <w:p w:rsidR="00E91C94" w:rsidRPr="002B4358" w:rsidRDefault="00E91C94" w:rsidP="00E91C94">
      <w:pPr>
        <w:ind w:left="1211"/>
      </w:pPr>
    </w:p>
    <w:p w:rsidR="00E91C94" w:rsidRPr="002B4358" w:rsidRDefault="00E91C94" w:rsidP="00E91C94">
      <w:pPr>
        <w:pStyle w:val="ListParagraph"/>
        <w:numPr>
          <w:ilvl w:val="0"/>
          <w:numId w:val="75"/>
        </w:numPr>
        <w:ind w:left="2835" w:hanging="567"/>
      </w:pPr>
      <w:r w:rsidRPr="002B4358">
        <w:t>all the issued shares in the company are held by the members of the scheme; and</w:t>
      </w:r>
    </w:p>
    <w:p w:rsidR="00E91C94" w:rsidRPr="002B4358" w:rsidRDefault="00E91C94" w:rsidP="00E91C94">
      <w:pPr>
        <w:pStyle w:val="ListParagraph"/>
        <w:ind w:left="2835"/>
      </w:pPr>
    </w:p>
    <w:p w:rsidR="00E91C94" w:rsidRPr="002B4358" w:rsidRDefault="00E91C94" w:rsidP="00E91C94">
      <w:pPr>
        <w:pStyle w:val="ListParagraph"/>
        <w:numPr>
          <w:ilvl w:val="0"/>
          <w:numId w:val="75"/>
        </w:numPr>
        <w:ind w:left="2835" w:hanging="567"/>
      </w:pPr>
      <w:r w:rsidRPr="002B4358">
        <w:t xml:space="preserve">the </w:t>
      </w:r>
      <w:r w:rsidR="00773F4A" w:rsidRPr="002B4358">
        <w:t xml:space="preserve">proportion </w:t>
      </w:r>
      <w:r w:rsidRPr="002B4358">
        <w:t xml:space="preserve">of </w:t>
      </w:r>
      <w:r w:rsidR="00773F4A" w:rsidRPr="002B4358">
        <w:t xml:space="preserve">the </w:t>
      </w:r>
      <w:r w:rsidRPr="002B4358">
        <w:t>share</w:t>
      </w:r>
      <w:r w:rsidR="00773F4A" w:rsidRPr="002B4358">
        <w:t>s</w:t>
      </w:r>
      <w:r w:rsidRPr="002B4358">
        <w:t xml:space="preserve"> held by each member</w:t>
      </w:r>
      <w:r w:rsidR="003F66D4" w:rsidRPr="002B4358">
        <w:t xml:space="preserve"> of the scheme</w:t>
      </w:r>
      <w:r w:rsidRPr="002B4358">
        <w:t xml:space="preserve"> is the same as the </w:t>
      </w:r>
      <w:r w:rsidR="00773F4A" w:rsidRPr="002B4358">
        <w:t>proportion</w:t>
      </w:r>
      <w:r w:rsidRPr="002B4358">
        <w:t xml:space="preserve"> of the interests in the scheme </w:t>
      </w:r>
      <w:r w:rsidR="00773F4A" w:rsidRPr="002B4358">
        <w:t xml:space="preserve">(by number) </w:t>
      </w:r>
      <w:r w:rsidRPr="002B4358">
        <w:t>held by that member; and</w:t>
      </w:r>
      <w:r w:rsidR="000917F6" w:rsidRPr="002B4358">
        <w:rPr>
          <w:b/>
          <w:i/>
        </w:rPr>
        <w:t xml:space="preserve"> </w:t>
      </w:r>
    </w:p>
    <w:p w:rsidR="00E91C94" w:rsidRPr="002B4358" w:rsidRDefault="00E91C94" w:rsidP="00E91C94">
      <w:pPr>
        <w:pStyle w:val="ListParagraph"/>
        <w:ind w:left="2694"/>
      </w:pPr>
    </w:p>
    <w:p w:rsidR="00E91C94" w:rsidRPr="002B4358" w:rsidRDefault="00E91C94" w:rsidP="00E91C94">
      <w:pPr>
        <w:ind w:left="2835" w:hanging="567"/>
      </w:pPr>
      <w:r w:rsidRPr="002B4358">
        <w:t>(C)</w:t>
      </w:r>
      <w:r w:rsidRPr="002B4358">
        <w:tab/>
      </w:r>
      <w:proofErr w:type="gramStart"/>
      <w:r w:rsidRPr="002B4358">
        <w:t>the</w:t>
      </w:r>
      <w:proofErr w:type="gramEnd"/>
      <w:r w:rsidRPr="002B4358">
        <w:t xml:space="preserve"> constitution of the company contains provisions that can only be modified by a resolution agreed to, at a general meeting, by all members of the company</w:t>
      </w:r>
      <w:r w:rsidR="002E07AC">
        <w:t xml:space="preserve"> </w:t>
      </w:r>
      <w:r w:rsidRPr="002B4358">
        <w:t>that prohibit:</w:t>
      </w:r>
    </w:p>
    <w:p w:rsidR="00E91C94" w:rsidRPr="002B4358" w:rsidRDefault="00E91C94" w:rsidP="00E91C94">
      <w:pPr>
        <w:pStyle w:val="ListParagraph"/>
      </w:pPr>
    </w:p>
    <w:p w:rsidR="00E91C94" w:rsidRPr="002B4358" w:rsidRDefault="00E91C94" w:rsidP="00E91C94">
      <w:pPr>
        <w:pStyle w:val="ListParagraph"/>
        <w:tabs>
          <w:tab w:val="left" w:pos="1701"/>
        </w:tabs>
        <w:ind w:left="3402" w:hanging="567"/>
      </w:pPr>
      <w:r w:rsidRPr="002B4358">
        <w:t>(I)</w:t>
      </w:r>
      <w:r w:rsidRPr="002B4358">
        <w:tab/>
        <w:t xml:space="preserve">disposing of, or otherwise dealing with, the </w:t>
      </w:r>
      <w:r w:rsidR="004C3C53" w:rsidRPr="002B4358">
        <w:t>property interest</w:t>
      </w:r>
      <w:r w:rsidRPr="002B4358">
        <w:t xml:space="preserve"> in whole or part</w:t>
      </w:r>
      <w:r w:rsidR="008D59E1" w:rsidRPr="002B4358">
        <w:t>,</w:t>
      </w:r>
      <w:r w:rsidRPr="002B4358">
        <w:t xml:space="preserve"> except in conjunction with the winding up of the scheme; and </w:t>
      </w:r>
    </w:p>
    <w:p w:rsidR="00E91C94" w:rsidRPr="002B4358" w:rsidRDefault="00E91C94" w:rsidP="00E91C94">
      <w:pPr>
        <w:pStyle w:val="ListParagraph"/>
        <w:tabs>
          <w:tab w:val="left" w:pos="1701"/>
        </w:tabs>
        <w:ind w:left="3197"/>
      </w:pPr>
    </w:p>
    <w:p w:rsidR="00E91C94" w:rsidRDefault="00E91C94" w:rsidP="00E91C94">
      <w:pPr>
        <w:pStyle w:val="ListParagraph"/>
        <w:tabs>
          <w:tab w:val="left" w:pos="1701"/>
        </w:tabs>
        <w:ind w:left="3402" w:hanging="567"/>
      </w:pPr>
      <w:r w:rsidRPr="002B4358">
        <w:t>(II)</w:t>
      </w:r>
      <w:r w:rsidRPr="002B4358">
        <w:tab/>
        <w:t xml:space="preserve">the conduct by the company of any business or activity other than making the </w:t>
      </w:r>
      <w:r w:rsidR="009B456A" w:rsidRPr="002B4358">
        <w:t xml:space="preserve">primary production </w:t>
      </w:r>
      <w:r w:rsidRPr="002B4358">
        <w:t>land available for the operation of the scheme</w:t>
      </w:r>
      <w:r w:rsidR="008F06DD" w:rsidRPr="002B4358">
        <w:t>,</w:t>
      </w:r>
      <w:r w:rsidR="002C5E01" w:rsidRPr="002B4358">
        <w:t xml:space="preserve"> enforcing any rights</w:t>
      </w:r>
      <w:r w:rsidR="008F06DD" w:rsidRPr="002B4358">
        <w:t xml:space="preserve"> or performing any obligations</w:t>
      </w:r>
      <w:r w:rsidR="002C5E01" w:rsidRPr="002B4358">
        <w:t xml:space="preserve"> in relation to the </w:t>
      </w:r>
      <w:r w:rsidR="008F06DD" w:rsidRPr="002B4358">
        <w:t>instrument</w:t>
      </w:r>
      <w:r w:rsidR="00AF06A2">
        <w:t>s</w:t>
      </w:r>
      <w:r w:rsidR="008F06DD" w:rsidRPr="002B4358">
        <w:t xml:space="preserve"> or the </w:t>
      </w:r>
      <w:r w:rsidR="002C5E01" w:rsidRPr="002B4358">
        <w:t>property interest for this purpose</w:t>
      </w:r>
      <w:r w:rsidRPr="002B4358">
        <w:t xml:space="preserve"> or any other business or activity that the company may be required to conduct by law; and</w:t>
      </w:r>
    </w:p>
    <w:p w:rsidR="005B66E4" w:rsidRDefault="005B66E4" w:rsidP="005B66E4">
      <w:pPr>
        <w:pStyle w:val="ListParagraph"/>
        <w:tabs>
          <w:tab w:val="left" w:pos="1701"/>
        </w:tabs>
        <w:ind w:left="2410" w:hanging="709"/>
        <w:rPr>
          <w:sz w:val="20"/>
        </w:rPr>
      </w:pPr>
    </w:p>
    <w:p w:rsidR="005B66E4" w:rsidRPr="005B66E4" w:rsidRDefault="005B66E4" w:rsidP="005B66E4">
      <w:pPr>
        <w:pStyle w:val="ListParagraph"/>
        <w:tabs>
          <w:tab w:val="left" w:pos="1701"/>
        </w:tabs>
        <w:ind w:left="2410" w:hanging="709"/>
        <w:rPr>
          <w:sz w:val="20"/>
        </w:rPr>
      </w:pPr>
      <w:r w:rsidRPr="005B66E4">
        <w:rPr>
          <w:sz w:val="20"/>
        </w:rPr>
        <w:lastRenderedPageBreak/>
        <w:t xml:space="preserve">Note: </w:t>
      </w:r>
      <w:r w:rsidRPr="005B66E4">
        <w:rPr>
          <w:sz w:val="20"/>
        </w:rPr>
        <w:tab/>
        <w:t>If the interest in the primary production land is scheme property, additional requirements will apply in relation to how the interest must be held, including under sections 601FCAA and 601FCAB (as notionally inserted by ASIC Class Order [CO 13/1409]).</w:t>
      </w:r>
    </w:p>
    <w:p w:rsidR="00423A32" w:rsidRPr="002B4358" w:rsidRDefault="00423A32"/>
    <w:p w:rsidR="00E742D6" w:rsidRPr="002B4358" w:rsidRDefault="001C029F">
      <w:pPr>
        <w:pStyle w:val="ListParagraph"/>
        <w:ind w:left="1701" w:hanging="567"/>
      </w:pPr>
      <w:r w:rsidRPr="002B4358">
        <w:t>(</w:t>
      </w:r>
      <w:r w:rsidR="00993908" w:rsidRPr="002B4358">
        <w:t>h</w:t>
      </w:r>
      <w:r w:rsidRPr="002B4358">
        <w:t>)</w:t>
      </w:r>
      <w:r w:rsidRPr="002B4358">
        <w:tab/>
      </w:r>
      <w:r w:rsidR="004D2C55" w:rsidRPr="002B4358">
        <w:t>before registration of the instrument</w:t>
      </w:r>
      <w:r w:rsidR="002B4358">
        <w:t>s</w:t>
      </w:r>
      <w:r w:rsidR="0080407F">
        <w:t>—</w:t>
      </w:r>
      <w:r w:rsidR="00AF3A8B" w:rsidRPr="002B4358">
        <w:t xml:space="preserve">do all things </w:t>
      </w:r>
      <w:r w:rsidR="00F01335" w:rsidRPr="002B4358">
        <w:t>it can do that are necessary</w:t>
      </w:r>
      <w:r w:rsidR="00BC503A" w:rsidRPr="002B4358">
        <w:t xml:space="preserve"> </w:t>
      </w:r>
      <w:r w:rsidR="00AF3A8B" w:rsidRPr="002B4358">
        <w:t xml:space="preserve">to </w:t>
      </w:r>
      <w:r w:rsidR="006C5642" w:rsidRPr="002B4358">
        <w:t>ensure</w:t>
      </w:r>
      <w:r w:rsidR="00F0505A" w:rsidRPr="002B4358">
        <w:t xml:space="preserve"> that</w:t>
      </w:r>
      <w:r w:rsidR="00A239D3" w:rsidRPr="002B4358">
        <w:t>,</w:t>
      </w:r>
      <w:r w:rsidR="00F0505A" w:rsidRPr="002B4358">
        <w:t xml:space="preserve"> and reasonably believe that </w:t>
      </w:r>
      <w:r w:rsidR="00E742D6" w:rsidRPr="002B4358">
        <w:t>it</w:t>
      </w:r>
      <w:r w:rsidR="00F0505A" w:rsidRPr="002B4358">
        <w:t xml:space="preserve"> will be able to ensure</w:t>
      </w:r>
      <w:r w:rsidR="006C5642" w:rsidRPr="002B4358">
        <w:t xml:space="preserve"> </w:t>
      </w:r>
      <w:r w:rsidR="0083260A" w:rsidRPr="002B4358">
        <w:t>that</w:t>
      </w:r>
      <w:r w:rsidR="00483DA1" w:rsidRPr="002B4358">
        <w:t>, following registration,</w:t>
      </w:r>
      <w:r w:rsidR="001704FE" w:rsidRPr="002B4358">
        <w:t xml:space="preserve"> </w:t>
      </w:r>
      <w:r w:rsidR="006C5642" w:rsidRPr="002B4358">
        <w:t>the</w:t>
      </w:r>
      <w:r w:rsidR="006543D3" w:rsidRPr="002B4358">
        <w:t xml:space="preserve"> </w:t>
      </w:r>
      <w:r w:rsidR="004C3C53" w:rsidRPr="002B4358">
        <w:t>property interest of the interest holder</w:t>
      </w:r>
      <w:r w:rsidR="00EA16D0" w:rsidRPr="002B4358">
        <w:t xml:space="preserve"> </w:t>
      </w:r>
      <w:r w:rsidR="006C5642" w:rsidRPr="002B4358">
        <w:t xml:space="preserve">cannot be adversely affected </w:t>
      </w:r>
      <w:r w:rsidR="005C4EF3" w:rsidRPr="002B4358">
        <w:t xml:space="preserve">in a way that is material </w:t>
      </w:r>
      <w:r w:rsidR="00FB67BB" w:rsidRPr="002B4358">
        <w:t xml:space="preserve">to </w:t>
      </w:r>
      <w:r w:rsidR="005C4EF3" w:rsidRPr="002B4358">
        <w:t xml:space="preserve">the operation of the scheme </w:t>
      </w:r>
      <w:r w:rsidR="006C5642" w:rsidRPr="002B4358">
        <w:t>by</w:t>
      </w:r>
      <w:r w:rsidR="00E11A65" w:rsidRPr="002B4358">
        <w:t xml:space="preserve"> </w:t>
      </w:r>
      <w:r w:rsidR="00483DA1" w:rsidRPr="002B4358">
        <w:t>the</w:t>
      </w:r>
      <w:r w:rsidR="00E11A65" w:rsidRPr="002B4358">
        <w:t xml:space="preserve"> </w:t>
      </w:r>
      <w:r w:rsidR="006C5642" w:rsidRPr="002B4358">
        <w:t xml:space="preserve">interest of </w:t>
      </w:r>
      <w:r w:rsidR="00483DA1" w:rsidRPr="002B4358">
        <w:t xml:space="preserve">any </w:t>
      </w:r>
      <w:r w:rsidR="006C5642" w:rsidRPr="002B4358">
        <w:t>other</w:t>
      </w:r>
      <w:r w:rsidR="00483DA1" w:rsidRPr="002B4358">
        <w:t xml:space="preserve"> person</w:t>
      </w:r>
      <w:r w:rsidR="006C5642" w:rsidRPr="002B4358">
        <w:t xml:space="preserve"> in the </w:t>
      </w:r>
      <w:r w:rsidR="00AF3A8B" w:rsidRPr="002B4358">
        <w:t xml:space="preserve">primary production </w:t>
      </w:r>
      <w:r w:rsidR="006C5642" w:rsidRPr="002B4358">
        <w:t>land</w:t>
      </w:r>
      <w:r w:rsidR="00F54E5C" w:rsidRPr="002B4358">
        <w:t>,</w:t>
      </w:r>
      <w:r w:rsidR="004C3C53" w:rsidRPr="002B4358">
        <w:t xml:space="preserve"> or the right of any other person to use the </w:t>
      </w:r>
      <w:r w:rsidR="00C61E7E" w:rsidRPr="002B4358">
        <w:t xml:space="preserve">primary production </w:t>
      </w:r>
      <w:r w:rsidR="004C3C53" w:rsidRPr="002B4358">
        <w:t>land</w:t>
      </w:r>
      <w:r w:rsidR="00F54E5C" w:rsidRPr="002B4358">
        <w:t>,</w:t>
      </w:r>
      <w:r w:rsidR="000138B0" w:rsidRPr="002B4358">
        <w:t xml:space="preserve"> existing at the time the instrument</w:t>
      </w:r>
      <w:r w:rsidR="002B4358">
        <w:t>s</w:t>
      </w:r>
      <w:r w:rsidR="000138B0" w:rsidRPr="002B4358">
        <w:t xml:space="preserve"> </w:t>
      </w:r>
      <w:r w:rsidR="002B4358">
        <w:t>are</w:t>
      </w:r>
      <w:r w:rsidR="000138B0" w:rsidRPr="002B4358">
        <w:t xml:space="preserve"> </w:t>
      </w:r>
      <w:r w:rsidR="004C3C53" w:rsidRPr="002B4358">
        <w:t>registered</w:t>
      </w:r>
      <w:r w:rsidR="00E742D6" w:rsidRPr="002B4358">
        <w:t>,</w:t>
      </w:r>
      <w:r w:rsidR="00F0505A" w:rsidRPr="002B4358">
        <w:t xml:space="preserve"> other than</w:t>
      </w:r>
      <w:r w:rsidR="0091427B" w:rsidRPr="002B4358">
        <w:t xml:space="preserve"> an interest or right</w:t>
      </w:r>
      <w:r w:rsidR="00E742D6" w:rsidRPr="002B4358">
        <w:t>:</w:t>
      </w:r>
      <w:r w:rsidR="00F0505A" w:rsidRPr="002B4358">
        <w:t xml:space="preserve"> </w:t>
      </w:r>
    </w:p>
    <w:p w:rsidR="004D2C55" w:rsidRPr="002B4358" w:rsidRDefault="004D2C55">
      <w:pPr>
        <w:pStyle w:val="ListParagraph"/>
        <w:ind w:left="1701" w:hanging="567"/>
      </w:pPr>
    </w:p>
    <w:p w:rsidR="00F162B3" w:rsidRPr="002B4358" w:rsidRDefault="00E742D6">
      <w:pPr>
        <w:pStyle w:val="ListParagraph"/>
        <w:ind w:left="2268" w:hanging="567"/>
      </w:pPr>
      <w:r w:rsidRPr="002B4358">
        <w:t>(</w:t>
      </w:r>
      <w:proofErr w:type="spellStart"/>
      <w:r w:rsidRPr="002B4358">
        <w:t>i</w:t>
      </w:r>
      <w:proofErr w:type="spellEnd"/>
      <w:r w:rsidRPr="002B4358">
        <w:t>)</w:t>
      </w:r>
      <w:r w:rsidRPr="002B4358">
        <w:tab/>
      </w:r>
      <w:proofErr w:type="gramStart"/>
      <w:r w:rsidR="00F0505A" w:rsidRPr="002B4358">
        <w:t>of</w:t>
      </w:r>
      <w:proofErr w:type="gramEnd"/>
      <w:r w:rsidR="00F0505A" w:rsidRPr="002B4358">
        <w:t xml:space="preserve"> the </w:t>
      </w:r>
      <w:r w:rsidRPr="002B4358">
        <w:t>C</w:t>
      </w:r>
      <w:r w:rsidR="00F0505A" w:rsidRPr="002B4358">
        <w:t xml:space="preserve">rown not included in the </w:t>
      </w:r>
      <w:r w:rsidR="00C61E7E" w:rsidRPr="002B4358">
        <w:t xml:space="preserve">Crown grant of </w:t>
      </w:r>
      <w:r w:rsidR="00F0505A" w:rsidRPr="002B4358">
        <w:t>the primary product</w:t>
      </w:r>
      <w:r w:rsidR="005C4EF3" w:rsidRPr="002B4358">
        <w:t>ion</w:t>
      </w:r>
      <w:r w:rsidR="00F0505A" w:rsidRPr="002B4358">
        <w:t xml:space="preserve"> land</w:t>
      </w:r>
      <w:r w:rsidRPr="002B4358">
        <w:t>;</w:t>
      </w:r>
      <w:r w:rsidR="005C4EF3" w:rsidRPr="002B4358">
        <w:t xml:space="preserve"> or</w:t>
      </w:r>
      <w:r w:rsidR="00A239D3" w:rsidRPr="002B4358">
        <w:t xml:space="preserve"> </w:t>
      </w:r>
    </w:p>
    <w:p w:rsidR="00F162B3" w:rsidRPr="002B4358" w:rsidRDefault="00F162B3">
      <w:pPr>
        <w:pStyle w:val="ListParagraph"/>
        <w:ind w:left="2268" w:hanging="567"/>
      </w:pPr>
    </w:p>
    <w:p w:rsidR="00F162B3" w:rsidRPr="002B4358" w:rsidRDefault="0091427B">
      <w:pPr>
        <w:ind w:left="2268" w:hanging="567"/>
      </w:pPr>
      <w:r w:rsidRPr="002B4358">
        <w:t>(ii)</w:t>
      </w:r>
      <w:r w:rsidRPr="002B4358">
        <w:tab/>
      </w:r>
      <w:r w:rsidR="005C4EF3" w:rsidRPr="002B4358">
        <w:t xml:space="preserve">that applies generally </w:t>
      </w:r>
      <w:r w:rsidR="0069629E" w:rsidRPr="002B4358">
        <w:t xml:space="preserve">in relation </w:t>
      </w:r>
      <w:r w:rsidR="005C4EF3" w:rsidRPr="002B4358">
        <w:t xml:space="preserve">to land in the </w:t>
      </w:r>
      <w:r w:rsidR="00E742D6" w:rsidRPr="002B4358">
        <w:t>S</w:t>
      </w:r>
      <w:r w:rsidR="005C4EF3" w:rsidRPr="002B4358">
        <w:t xml:space="preserve">tate or </w:t>
      </w:r>
      <w:r w:rsidR="00E742D6" w:rsidRPr="002B4358">
        <w:t>T</w:t>
      </w:r>
      <w:r w:rsidR="005C4EF3" w:rsidRPr="002B4358">
        <w:t xml:space="preserve">erritory in which the </w:t>
      </w:r>
      <w:r w:rsidRPr="002B4358">
        <w:t xml:space="preserve">primary production </w:t>
      </w:r>
      <w:r w:rsidR="005C4EF3" w:rsidRPr="002B4358">
        <w:t>land is located</w:t>
      </w:r>
      <w:r w:rsidRPr="002B4358">
        <w:t>, provided that</w:t>
      </w:r>
      <w:r w:rsidR="00343CEF" w:rsidRPr="002B4358">
        <w:t>, having made reasonable inquiries,</w:t>
      </w:r>
      <w:r w:rsidRPr="002B4358">
        <w:t xml:space="preserve"> the licensee </w:t>
      </w:r>
      <w:r w:rsidR="00343CEF" w:rsidRPr="002B4358">
        <w:t xml:space="preserve">is not aware that </w:t>
      </w:r>
      <w:r w:rsidR="0069629E" w:rsidRPr="002B4358">
        <w:t xml:space="preserve">any rights in relation to the interest or right are being exercised or are proposed to be exercised </w:t>
      </w:r>
      <w:r w:rsidRPr="002B4358">
        <w:t>in relation to the primary production land</w:t>
      </w:r>
      <w:r w:rsidR="00F01335" w:rsidRPr="002B4358">
        <w:t xml:space="preserve"> in a way that may result in a substantial part of the benefits </w:t>
      </w:r>
      <w:r w:rsidR="002B7A9E" w:rsidRPr="002B4358">
        <w:t>intended</w:t>
      </w:r>
      <w:r w:rsidR="00FC3D0F" w:rsidRPr="002B4358">
        <w:t xml:space="preserve"> </w:t>
      </w:r>
      <w:r w:rsidR="00F01335" w:rsidRPr="002B4358">
        <w:t xml:space="preserve">to be produced by the scheme being unable to </w:t>
      </w:r>
      <w:r w:rsidR="002B7A9E" w:rsidRPr="002B4358">
        <w:t>be</w:t>
      </w:r>
      <w:r w:rsidR="00FC3D0F" w:rsidRPr="002B4358">
        <w:t xml:space="preserve"> </w:t>
      </w:r>
      <w:r w:rsidR="00F01335" w:rsidRPr="002B4358">
        <w:t>produced</w:t>
      </w:r>
      <w:r w:rsidRPr="002B4358">
        <w:t>; and</w:t>
      </w:r>
      <w:r w:rsidRPr="002B4358">
        <w:br/>
      </w:r>
    </w:p>
    <w:p w:rsidR="00F162B3" w:rsidRPr="002B4358" w:rsidRDefault="002B7A9E">
      <w:pPr>
        <w:pStyle w:val="ListParagraph"/>
        <w:ind w:left="2410" w:hanging="709"/>
        <w:rPr>
          <w:sz w:val="20"/>
        </w:rPr>
      </w:pPr>
      <w:r w:rsidRPr="002B4358">
        <w:rPr>
          <w:sz w:val="20"/>
        </w:rPr>
        <w:t>Note</w:t>
      </w:r>
      <w:r w:rsidR="00343CEF" w:rsidRPr="002B4358">
        <w:rPr>
          <w:sz w:val="20"/>
        </w:rPr>
        <w:t xml:space="preserve"> 1</w:t>
      </w:r>
      <w:r w:rsidRPr="002B4358">
        <w:rPr>
          <w:sz w:val="20"/>
        </w:rPr>
        <w:t xml:space="preserve">: </w:t>
      </w:r>
      <w:r w:rsidRPr="002B4358">
        <w:rPr>
          <w:sz w:val="20"/>
        </w:rPr>
        <w:tab/>
        <w:t xml:space="preserve">For example, subparagraph (ii) </w:t>
      </w:r>
      <w:r w:rsidR="00343CEF" w:rsidRPr="002B4358">
        <w:rPr>
          <w:sz w:val="20"/>
        </w:rPr>
        <w:t>would</w:t>
      </w:r>
      <w:r w:rsidRPr="002B4358">
        <w:rPr>
          <w:sz w:val="20"/>
        </w:rPr>
        <w:t xml:space="preserve"> generally apply to a right in relation to land granted to carriers under Schedule 3 of the </w:t>
      </w:r>
      <w:r w:rsidRPr="002B4358">
        <w:rPr>
          <w:i/>
          <w:sz w:val="20"/>
        </w:rPr>
        <w:t>Telecommunications Act 1997</w:t>
      </w:r>
      <w:r w:rsidRPr="002B4358">
        <w:rPr>
          <w:sz w:val="20"/>
        </w:rPr>
        <w:t xml:space="preserve">, but would not apply if the licensee was aware </w:t>
      </w:r>
      <w:r w:rsidR="0069629E" w:rsidRPr="002B4358">
        <w:rPr>
          <w:sz w:val="20"/>
        </w:rPr>
        <w:t xml:space="preserve">that </w:t>
      </w:r>
      <w:r w:rsidRPr="002B4358">
        <w:rPr>
          <w:sz w:val="20"/>
        </w:rPr>
        <w:t>a carrier proposed to exercise the right in relation to the primary production land</w:t>
      </w:r>
      <w:r w:rsidR="00165153" w:rsidRPr="002B4358">
        <w:rPr>
          <w:sz w:val="20"/>
        </w:rPr>
        <w:t xml:space="preserve"> in a way that </w:t>
      </w:r>
      <w:r w:rsidRPr="002B4358">
        <w:rPr>
          <w:sz w:val="20"/>
        </w:rPr>
        <w:t>may</w:t>
      </w:r>
      <w:r w:rsidR="00FC3D0F" w:rsidRPr="002B4358">
        <w:rPr>
          <w:sz w:val="20"/>
        </w:rPr>
        <w:t xml:space="preserve"> </w:t>
      </w:r>
      <w:r w:rsidR="00165153" w:rsidRPr="002B4358">
        <w:rPr>
          <w:sz w:val="20"/>
        </w:rPr>
        <w:t xml:space="preserve">substantially deprive the </w:t>
      </w:r>
      <w:r w:rsidR="004D6C7D">
        <w:rPr>
          <w:sz w:val="20"/>
        </w:rPr>
        <w:t xml:space="preserve">members of the </w:t>
      </w:r>
      <w:r w:rsidR="00165153" w:rsidRPr="002B4358">
        <w:rPr>
          <w:sz w:val="20"/>
        </w:rPr>
        <w:t xml:space="preserve">scheme of the </w:t>
      </w:r>
      <w:r w:rsidRPr="002B4358">
        <w:rPr>
          <w:sz w:val="20"/>
        </w:rPr>
        <w:t>intended</w:t>
      </w:r>
      <w:r w:rsidR="00FC3D0F" w:rsidRPr="002B4358">
        <w:rPr>
          <w:sz w:val="20"/>
        </w:rPr>
        <w:t xml:space="preserve"> </w:t>
      </w:r>
      <w:r w:rsidR="00165153" w:rsidRPr="002B4358">
        <w:rPr>
          <w:sz w:val="20"/>
        </w:rPr>
        <w:t xml:space="preserve">benefits from </w:t>
      </w:r>
      <w:r w:rsidR="004D6C7D">
        <w:rPr>
          <w:sz w:val="20"/>
        </w:rPr>
        <w:t xml:space="preserve">its </w:t>
      </w:r>
      <w:r w:rsidR="00165153" w:rsidRPr="002B4358">
        <w:rPr>
          <w:sz w:val="20"/>
        </w:rPr>
        <w:t>operation</w:t>
      </w:r>
      <w:r w:rsidRPr="002B4358">
        <w:rPr>
          <w:sz w:val="20"/>
        </w:rPr>
        <w:t>.</w:t>
      </w:r>
    </w:p>
    <w:p w:rsidR="00423A32" w:rsidRPr="002B4358" w:rsidRDefault="00423A32" w:rsidP="00343CEF">
      <w:pPr>
        <w:pStyle w:val="ListParagraph"/>
        <w:ind w:left="2410" w:hanging="709"/>
      </w:pPr>
    </w:p>
    <w:p w:rsidR="00F162B3" w:rsidRPr="002B4358" w:rsidRDefault="000917F6">
      <w:pPr>
        <w:pStyle w:val="ListParagraph"/>
        <w:ind w:left="2410" w:hanging="709"/>
      </w:pPr>
      <w:r w:rsidRPr="002B4358">
        <w:rPr>
          <w:sz w:val="20"/>
        </w:rPr>
        <w:t>Note</w:t>
      </w:r>
      <w:r w:rsidR="00E742D6" w:rsidRPr="002B4358">
        <w:rPr>
          <w:sz w:val="20"/>
        </w:rPr>
        <w:t xml:space="preserve"> </w:t>
      </w:r>
      <w:r w:rsidR="00343CEF" w:rsidRPr="002B4358">
        <w:rPr>
          <w:sz w:val="20"/>
        </w:rPr>
        <w:t>2</w:t>
      </w:r>
      <w:r w:rsidRPr="002B4358">
        <w:rPr>
          <w:sz w:val="20"/>
        </w:rPr>
        <w:t xml:space="preserve">: </w:t>
      </w:r>
      <w:r w:rsidR="003914F7" w:rsidRPr="002B4358">
        <w:rPr>
          <w:sz w:val="20"/>
        </w:rPr>
        <w:tab/>
      </w:r>
      <w:r w:rsidR="00E742D6" w:rsidRPr="002B4358">
        <w:rPr>
          <w:sz w:val="20"/>
        </w:rPr>
        <w:t>T</w:t>
      </w:r>
      <w:r w:rsidR="00BD70AD" w:rsidRPr="002B4358">
        <w:rPr>
          <w:sz w:val="20"/>
        </w:rPr>
        <w:t xml:space="preserve">he licensee </w:t>
      </w:r>
      <w:r w:rsidR="00E742D6" w:rsidRPr="002B4358">
        <w:rPr>
          <w:sz w:val="20"/>
        </w:rPr>
        <w:t xml:space="preserve">may need </w:t>
      </w:r>
      <w:r w:rsidRPr="002B4358">
        <w:rPr>
          <w:sz w:val="20"/>
        </w:rPr>
        <w:t xml:space="preserve">to enter into arrangements with the holders of other interests in the land </w:t>
      </w:r>
      <w:r w:rsidR="0069629E" w:rsidRPr="002B4358">
        <w:rPr>
          <w:sz w:val="20"/>
        </w:rPr>
        <w:t xml:space="preserve">or rights in relation to the land </w:t>
      </w:r>
      <w:r w:rsidRPr="002B4358">
        <w:rPr>
          <w:sz w:val="20"/>
        </w:rPr>
        <w:t xml:space="preserve">to </w:t>
      </w:r>
      <w:r w:rsidR="00E742D6" w:rsidRPr="002B4358">
        <w:rPr>
          <w:sz w:val="20"/>
        </w:rPr>
        <w:t xml:space="preserve">have </w:t>
      </w:r>
      <w:r w:rsidR="00343CEF" w:rsidRPr="002B4358">
        <w:rPr>
          <w:sz w:val="20"/>
        </w:rPr>
        <w:t xml:space="preserve">the required </w:t>
      </w:r>
      <w:r w:rsidR="00E742D6" w:rsidRPr="002B4358">
        <w:rPr>
          <w:sz w:val="20"/>
        </w:rPr>
        <w:t>reasonable belief</w:t>
      </w:r>
      <w:r w:rsidRPr="002B4358">
        <w:rPr>
          <w:sz w:val="20"/>
        </w:rPr>
        <w:t>.</w:t>
      </w:r>
      <w:r w:rsidR="001849D5" w:rsidRPr="002B4358">
        <w:rPr>
          <w:b/>
          <w:i/>
        </w:rPr>
        <w:t xml:space="preserve"> </w:t>
      </w:r>
    </w:p>
    <w:p w:rsidR="00343CEF" w:rsidRPr="002B4358" w:rsidRDefault="00343CEF"/>
    <w:p w:rsidR="00F162B3" w:rsidRPr="002B4358" w:rsidRDefault="00993908">
      <w:pPr>
        <w:pStyle w:val="Style2"/>
        <w:numPr>
          <w:ilvl w:val="0"/>
          <w:numId w:val="0"/>
        </w:numPr>
        <w:ind w:left="1701" w:hanging="567"/>
      </w:pPr>
      <w:r w:rsidRPr="002B4358">
        <w:t>(</w:t>
      </w:r>
      <w:proofErr w:type="spellStart"/>
      <w:r w:rsidRPr="002B4358">
        <w:t>i</w:t>
      </w:r>
      <w:proofErr w:type="spellEnd"/>
      <w:r w:rsidRPr="002B4358">
        <w:t>)</w:t>
      </w:r>
      <w:r w:rsidRPr="002B4358">
        <w:tab/>
      </w:r>
      <w:r w:rsidR="00F0505A" w:rsidRPr="002B4358">
        <w:t xml:space="preserve">do all things </w:t>
      </w:r>
      <w:r w:rsidR="00165153" w:rsidRPr="002B4358">
        <w:t xml:space="preserve">it can do that are </w:t>
      </w:r>
      <w:r w:rsidR="00F0505A" w:rsidRPr="002B4358">
        <w:t>necessary</w:t>
      </w:r>
      <w:r w:rsidR="00092AF3" w:rsidRPr="002B4358">
        <w:t xml:space="preserve"> </w:t>
      </w:r>
      <w:r w:rsidR="000917F6" w:rsidRPr="002B4358">
        <w:t>to ensure that</w:t>
      </w:r>
      <w:r w:rsidR="00FB495F" w:rsidRPr="002B4358">
        <w:t>, following registration,</w:t>
      </w:r>
      <w:r w:rsidR="001704FE" w:rsidRPr="002B4358">
        <w:t xml:space="preserve"> </w:t>
      </w:r>
      <w:r w:rsidR="004C3C53" w:rsidRPr="002B4358">
        <w:t>the property interest of the interest holder</w:t>
      </w:r>
      <w:r w:rsidR="00EA16D0" w:rsidRPr="002B4358">
        <w:t xml:space="preserve"> </w:t>
      </w:r>
      <w:r w:rsidR="001704FE" w:rsidRPr="002B4358">
        <w:t xml:space="preserve">cannot be adversely affected </w:t>
      </w:r>
      <w:r w:rsidR="005C4EF3" w:rsidRPr="002B4358">
        <w:t xml:space="preserve">in a way that is material </w:t>
      </w:r>
      <w:r w:rsidR="00092AF3" w:rsidRPr="002B4358">
        <w:t xml:space="preserve">to </w:t>
      </w:r>
      <w:r w:rsidR="005C4EF3" w:rsidRPr="002B4358">
        <w:t xml:space="preserve">the operation of the scheme </w:t>
      </w:r>
      <w:r w:rsidR="001704FE" w:rsidRPr="002B4358">
        <w:t xml:space="preserve">by </w:t>
      </w:r>
      <w:r w:rsidR="006C5642" w:rsidRPr="002B4358">
        <w:t xml:space="preserve">any </w:t>
      </w:r>
      <w:r w:rsidR="000138B0" w:rsidRPr="002B4358">
        <w:t xml:space="preserve">subsequent </w:t>
      </w:r>
      <w:r w:rsidR="006C5642" w:rsidRPr="002B4358">
        <w:t>interest</w:t>
      </w:r>
      <w:r w:rsidR="00C02AF6" w:rsidRPr="002B4358">
        <w:t xml:space="preserve"> that may be created</w:t>
      </w:r>
      <w:r w:rsidR="001704FE" w:rsidRPr="002B4358">
        <w:t xml:space="preserve"> </w:t>
      </w:r>
      <w:r w:rsidR="00E11485" w:rsidRPr="002B4358">
        <w:t xml:space="preserve">or rights that may </w:t>
      </w:r>
      <w:r w:rsidR="00DB556D">
        <w:t xml:space="preserve">be </w:t>
      </w:r>
      <w:r w:rsidR="00E11485" w:rsidRPr="002B4358">
        <w:t xml:space="preserve">conferred </w:t>
      </w:r>
      <w:r w:rsidR="001704FE" w:rsidRPr="002B4358">
        <w:t xml:space="preserve">in relation to the </w:t>
      </w:r>
      <w:r w:rsidR="00AF3A8B" w:rsidRPr="002B4358">
        <w:t xml:space="preserve">primary production </w:t>
      </w:r>
      <w:r w:rsidR="001704FE" w:rsidRPr="002B4358">
        <w:t>land</w:t>
      </w:r>
      <w:r w:rsidR="00867776" w:rsidRPr="002B4358">
        <w:t>,</w:t>
      </w:r>
      <w:r w:rsidR="005B0CF1" w:rsidRPr="002B4358">
        <w:t xml:space="preserve"> other than an interest or a right</w:t>
      </w:r>
      <w:r w:rsidR="0091427B" w:rsidRPr="002B4358">
        <w:t>:</w:t>
      </w:r>
      <w:r w:rsidR="00343CEF" w:rsidRPr="002B4358">
        <w:br/>
      </w:r>
    </w:p>
    <w:p w:rsidR="00F162B3" w:rsidRPr="002B4358" w:rsidRDefault="0091427B">
      <w:pPr>
        <w:pStyle w:val="Style2"/>
        <w:numPr>
          <w:ilvl w:val="0"/>
          <w:numId w:val="0"/>
        </w:numPr>
        <w:ind w:left="2268" w:hanging="567"/>
      </w:pPr>
      <w:r w:rsidRPr="002B4358">
        <w:t>(</w:t>
      </w:r>
      <w:proofErr w:type="spellStart"/>
      <w:proofErr w:type="gramStart"/>
      <w:r w:rsidRPr="002B4358">
        <w:t>i</w:t>
      </w:r>
      <w:proofErr w:type="spellEnd"/>
      <w:proofErr w:type="gramEnd"/>
      <w:r w:rsidRPr="002B4358">
        <w:t>)</w:t>
      </w:r>
      <w:r w:rsidRPr="002B4358">
        <w:tab/>
      </w:r>
      <w:r w:rsidR="005B0CF1" w:rsidRPr="002B4358">
        <w:t xml:space="preserve">that </w:t>
      </w:r>
      <w:r w:rsidR="00F54E5C" w:rsidRPr="002B4358">
        <w:t>is</w:t>
      </w:r>
      <w:r w:rsidR="005B0CF1" w:rsidRPr="002B4358">
        <w:t xml:space="preserve"> created</w:t>
      </w:r>
      <w:r w:rsidR="004C3C53" w:rsidRPr="002B4358">
        <w:t>, conferred or consented to</w:t>
      </w:r>
      <w:r w:rsidR="00B85B70" w:rsidRPr="002B4358">
        <w:t xml:space="preserve"> </w:t>
      </w:r>
      <w:r w:rsidR="006C5642" w:rsidRPr="002B4358">
        <w:t xml:space="preserve">by the </w:t>
      </w:r>
      <w:r w:rsidR="00C02AF6" w:rsidRPr="002B4358">
        <w:t>licensee</w:t>
      </w:r>
      <w:r w:rsidR="006C5642" w:rsidRPr="002B4358">
        <w:t xml:space="preserve"> in accordance with its duties</w:t>
      </w:r>
      <w:r w:rsidR="00AA21AE" w:rsidRPr="002B4358">
        <w:t xml:space="preserve"> as responsible entity of the scheme</w:t>
      </w:r>
      <w:r w:rsidRPr="002B4358">
        <w:t>;</w:t>
      </w:r>
      <w:r w:rsidR="005C4EF3" w:rsidRPr="002B4358">
        <w:t xml:space="preserve"> or</w:t>
      </w:r>
      <w:r w:rsidR="00037279" w:rsidRPr="002B4358">
        <w:br/>
      </w:r>
      <w:r w:rsidR="005C4EF3" w:rsidRPr="002B4358">
        <w:t xml:space="preserve"> </w:t>
      </w:r>
    </w:p>
    <w:p w:rsidR="00F162B3" w:rsidRPr="002B4358" w:rsidRDefault="00343CEF">
      <w:pPr>
        <w:pStyle w:val="Style2"/>
        <w:numPr>
          <w:ilvl w:val="0"/>
          <w:numId w:val="0"/>
        </w:numPr>
        <w:ind w:left="2268" w:hanging="567"/>
      </w:pPr>
      <w:r w:rsidRPr="002B4358">
        <w:lastRenderedPageBreak/>
        <w:t>(ii)</w:t>
      </w:r>
      <w:r w:rsidR="005C4EF3" w:rsidRPr="002B4358">
        <w:t xml:space="preserve"> </w:t>
      </w:r>
      <w:r w:rsidRPr="002B4358">
        <w:tab/>
        <w:t xml:space="preserve">that may be created or conferred </w:t>
      </w:r>
      <w:r w:rsidR="002B7A9E" w:rsidRPr="002B4358">
        <w:t>under</w:t>
      </w:r>
      <w:r w:rsidRPr="002B4358">
        <w:t xml:space="preserve"> a law </w:t>
      </w:r>
      <w:r w:rsidR="005C4EF3" w:rsidRPr="002B4358">
        <w:t xml:space="preserve">that applies generally to land in the </w:t>
      </w:r>
      <w:r w:rsidRPr="002B4358">
        <w:t>S</w:t>
      </w:r>
      <w:r w:rsidR="005C4EF3" w:rsidRPr="002B4358">
        <w:t xml:space="preserve">tate or </w:t>
      </w:r>
      <w:r w:rsidRPr="002B4358">
        <w:t>T</w:t>
      </w:r>
      <w:r w:rsidR="005C4EF3" w:rsidRPr="002B4358">
        <w:t>erritory in which the</w:t>
      </w:r>
      <w:r w:rsidRPr="002B4358">
        <w:t xml:space="preserve"> primary production</w:t>
      </w:r>
      <w:r w:rsidR="005C4EF3" w:rsidRPr="002B4358">
        <w:t xml:space="preserve"> land is located</w:t>
      </w:r>
      <w:r w:rsidR="002D4451" w:rsidRPr="002B4358">
        <w:t>; and</w:t>
      </w:r>
      <w:r w:rsidR="00133976" w:rsidRPr="002B4358">
        <w:t xml:space="preserve"> </w:t>
      </w:r>
    </w:p>
    <w:p w:rsidR="00F162B3" w:rsidRPr="002B4358" w:rsidRDefault="00F162B3">
      <w:pPr>
        <w:pStyle w:val="Style2"/>
        <w:numPr>
          <w:ilvl w:val="0"/>
          <w:numId w:val="0"/>
        </w:numPr>
        <w:ind w:left="1134"/>
      </w:pPr>
    </w:p>
    <w:p w:rsidR="00423A32" w:rsidRPr="002B4358" w:rsidRDefault="002D4451">
      <w:pPr>
        <w:pStyle w:val="ListParagraph"/>
        <w:ind w:left="1701" w:hanging="567"/>
      </w:pPr>
      <w:r w:rsidRPr="002B4358">
        <w:t>(</w:t>
      </w:r>
      <w:r w:rsidR="00993908" w:rsidRPr="002B4358">
        <w:t>j</w:t>
      </w:r>
      <w:r w:rsidRPr="002B4358">
        <w:t>)</w:t>
      </w:r>
      <w:r w:rsidRPr="002B4358">
        <w:tab/>
      </w:r>
      <w:r w:rsidR="0069393C" w:rsidRPr="002B4358">
        <w:t xml:space="preserve">if </w:t>
      </w:r>
      <w:r w:rsidR="002B4358">
        <w:t>an</w:t>
      </w:r>
      <w:r w:rsidR="0069393C" w:rsidRPr="002B4358">
        <w:t xml:space="preserve"> </w:t>
      </w:r>
      <w:r w:rsidR="00BD70AD" w:rsidRPr="002B4358">
        <w:t xml:space="preserve">instrument </w:t>
      </w:r>
      <w:r w:rsidR="00DF3E3B" w:rsidRPr="002B4358">
        <w:t xml:space="preserve">is not an instrument of transfer of </w:t>
      </w:r>
      <w:r w:rsidR="005C4EF3" w:rsidRPr="002B4358">
        <w:t xml:space="preserve">a freehold estate or interest in </w:t>
      </w:r>
      <w:r w:rsidR="00DF3E3B" w:rsidRPr="002B4358">
        <w:t>land</w:t>
      </w:r>
      <w:r w:rsidR="00BD70AD" w:rsidRPr="002B4358">
        <w:t>,</w:t>
      </w:r>
      <w:r w:rsidR="0069393C" w:rsidRPr="002B4358">
        <w:t xml:space="preserve"> </w:t>
      </w:r>
      <w:r w:rsidR="00C02AF6" w:rsidRPr="002B4358">
        <w:t>ensure that</w:t>
      </w:r>
      <w:r w:rsidR="00756044" w:rsidRPr="002B4358">
        <w:t xml:space="preserve"> the constitution of the scheme give</w:t>
      </w:r>
      <w:r w:rsidR="00C02AF6" w:rsidRPr="002B4358">
        <w:t>s</w:t>
      </w:r>
      <w:r w:rsidR="00756044" w:rsidRPr="002B4358">
        <w:t xml:space="preserve"> </w:t>
      </w:r>
      <w:r w:rsidR="00C02AF6" w:rsidRPr="002B4358">
        <w:t xml:space="preserve">the licensee </w:t>
      </w:r>
      <w:r w:rsidR="0089716B" w:rsidRPr="002B4358">
        <w:t xml:space="preserve">the </w:t>
      </w:r>
      <w:r w:rsidR="00756044" w:rsidRPr="002B4358">
        <w:t>power to require members to make payments</w:t>
      </w:r>
      <w:r w:rsidR="0023382C" w:rsidRPr="002B4358">
        <w:t xml:space="preserve"> </w:t>
      </w:r>
      <w:r w:rsidR="00D31B9A" w:rsidRPr="002B4358">
        <w:t>to, or as directed by, the licensee</w:t>
      </w:r>
      <w:r w:rsidR="00F54E5C" w:rsidRPr="002B4358">
        <w:t xml:space="preserve"> </w:t>
      </w:r>
      <w:r w:rsidR="00914DF7" w:rsidRPr="002B4358">
        <w:t xml:space="preserve">to </w:t>
      </w:r>
      <w:r w:rsidR="0069393C" w:rsidRPr="002B4358">
        <w:t xml:space="preserve">enable </w:t>
      </w:r>
      <w:r w:rsidR="0089716B" w:rsidRPr="002B4358">
        <w:t>the payment of any amounts that may be required to be paid under the instrument</w:t>
      </w:r>
      <w:r w:rsidR="005C4EF3" w:rsidRPr="002B4358">
        <w:t xml:space="preserve"> or at law</w:t>
      </w:r>
      <w:r w:rsidR="00756044" w:rsidRPr="002B4358">
        <w:t>;</w:t>
      </w:r>
      <w:r w:rsidR="00C36E8D" w:rsidRPr="002B4358">
        <w:t xml:space="preserve"> and</w:t>
      </w:r>
      <w:r w:rsidR="00C50140" w:rsidRPr="002B4358">
        <w:t xml:space="preserve"> </w:t>
      </w:r>
    </w:p>
    <w:p w:rsidR="00423A32" w:rsidRPr="002B4358" w:rsidRDefault="00423A32">
      <w:pPr>
        <w:pStyle w:val="ListParagraph"/>
        <w:ind w:left="1701"/>
      </w:pPr>
    </w:p>
    <w:p w:rsidR="00423A32" w:rsidRPr="002B4358" w:rsidRDefault="002D4451">
      <w:pPr>
        <w:pStyle w:val="ListParagraph"/>
        <w:ind w:left="1701" w:hanging="567"/>
      </w:pPr>
      <w:r w:rsidRPr="002B4358">
        <w:t>(</w:t>
      </w:r>
      <w:r w:rsidR="00993908" w:rsidRPr="002B4358">
        <w:t>k</w:t>
      </w:r>
      <w:r w:rsidRPr="002B4358">
        <w:t>)</w:t>
      </w:r>
      <w:r w:rsidRPr="002B4358">
        <w:tab/>
      </w:r>
      <w:r w:rsidR="000917F6" w:rsidRPr="002B4358">
        <w:t xml:space="preserve">if </w:t>
      </w:r>
      <w:r w:rsidR="002B4358">
        <w:t>an</w:t>
      </w:r>
      <w:r w:rsidR="000917F6" w:rsidRPr="002B4358">
        <w:t xml:space="preserve"> </w:t>
      </w:r>
      <w:r w:rsidR="00DF3E3B" w:rsidRPr="002B4358">
        <w:t xml:space="preserve">instrument is an instrument of transfer of </w:t>
      </w:r>
      <w:r w:rsidR="005C4EF3" w:rsidRPr="002B4358">
        <w:t xml:space="preserve">a freehold estate or interest in </w:t>
      </w:r>
      <w:r w:rsidR="00DF3E3B" w:rsidRPr="002B4358">
        <w:t>land</w:t>
      </w:r>
      <w:r w:rsidR="000917F6" w:rsidRPr="002B4358">
        <w:t>, ensure that the constitution of the scheme gives the licensee the power to require members</w:t>
      </w:r>
      <w:r w:rsidR="00DF3E3B" w:rsidRPr="002B4358">
        <w:t xml:space="preserve"> </w:t>
      </w:r>
      <w:r w:rsidR="000917F6" w:rsidRPr="002B4358">
        <w:t xml:space="preserve">to make payments </w:t>
      </w:r>
      <w:r w:rsidR="00D31B9A" w:rsidRPr="002B4358">
        <w:t>to, or as directed by, the licensee</w:t>
      </w:r>
      <w:r w:rsidR="00F54E5C" w:rsidRPr="002B4358">
        <w:t xml:space="preserve"> </w:t>
      </w:r>
      <w:r w:rsidR="00406F0C" w:rsidRPr="002B4358">
        <w:t>to enable the</w:t>
      </w:r>
      <w:r w:rsidR="000917F6" w:rsidRPr="002B4358">
        <w:t xml:space="preserve"> payment of any </w:t>
      </w:r>
      <w:r w:rsidR="004C3C53" w:rsidRPr="002B4358">
        <w:t>rates, land tax or other taxes or other expenses</w:t>
      </w:r>
      <w:r w:rsidR="000917F6" w:rsidRPr="002B4358">
        <w:t xml:space="preserve"> that may be required to be paid in relation to the </w:t>
      </w:r>
      <w:r w:rsidR="005C4EF3" w:rsidRPr="002B4358">
        <w:t xml:space="preserve">primary production </w:t>
      </w:r>
      <w:r w:rsidR="000917F6" w:rsidRPr="002B4358">
        <w:t>land</w:t>
      </w:r>
      <w:r w:rsidR="0089716B" w:rsidRPr="002B4358">
        <w:t>;</w:t>
      </w:r>
      <w:r w:rsidRPr="002B4358">
        <w:t xml:space="preserve"> and</w:t>
      </w:r>
    </w:p>
    <w:p w:rsidR="009174B4" w:rsidRPr="002B4358" w:rsidRDefault="009174B4" w:rsidP="00872DDC">
      <w:pPr>
        <w:ind w:left="1701" w:hanging="567"/>
      </w:pPr>
    </w:p>
    <w:p w:rsidR="00423A32" w:rsidRPr="002B4358" w:rsidRDefault="002D4451">
      <w:pPr>
        <w:pStyle w:val="ListParagraph"/>
        <w:ind w:left="1701" w:hanging="567"/>
      </w:pPr>
      <w:r w:rsidRPr="002B4358">
        <w:t>(</w:t>
      </w:r>
      <w:r w:rsidR="00993908" w:rsidRPr="002B4358">
        <w:t>l</w:t>
      </w:r>
      <w:r w:rsidRPr="002B4358">
        <w:t>)</w:t>
      </w:r>
      <w:r w:rsidRPr="002B4358">
        <w:tab/>
      </w:r>
      <w:proofErr w:type="gramStart"/>
      <w:r w:rsidR="00E919EC" w:rsidRPr="002B4358">
        <w:t>hold</w:t>
      </w:r>
      <w:proofErr w:type="gramEnd"/>
      <w:r w:rsidR="00ED2769" w:rsidRPr="002B4358">
        <w:t>,</w:t>
      </w:r>
      <w:r w:rsidR="00E919EC" w:rsidRPr="002B4358">
        <w:t xml:space="preserve"> </w:t>
      </w:r>
      <w:r w:rsidR="005B00F9" w:rsidRPr="002B4358">
        <w:t>or cause its agent to hold</w:t>
      </w:r>
      <w:r w:rsidR="00ED2769" w:rsidRPr="002B4358">
        <w:t>,</w:t>
      </w:r>
      <w:r w:rsidR="005B00F9" w:rsidRPr="002B4358">
        <w:t xml:space="preserve"> </w:t>
      </w:r>
      <w:r w:rsidR="009174B4" w:rsidRPr="002B4358">
        <w:t xml:space="preserve">any amounts paid by members </w:t>
      </w:r>
      <w:r w:rsidR="00DA7571" w:rsidRPr="002B4358">
        <w:t xml:space="preserve">under </w:t>
      </w:r>
      <w:r w:rsidR="004D6C7D">
        <w:t xml:space="preserve">the constitution of the scheme </w:t>
      </w:r>
      <w:r w:rsidR="00863D56">
        <w:t xml:space="preserve">as affected </w:t>
      </w:r>
      <w:r w:rsidR="00F6435E">
        <w:t xml:space="preserve">by </w:t>
      </w:r>
      <w:r w:rsidR="00DA7571" w:rsidRPr="002B4358">
        <w:t>paragraph (</w:t>
      </w:r>
      <w:r w:rsidR="009A45E2" w:rsidRPr="002B4358">
        <w:t>j</w:t>
      </w:r>
      <w:r w:rsidR="00DA7571" w:rsidRPr="002B4358">
        <w:t>) or (</w:t>
      </w:r>
      <w:r w:rsidR="009A45E2" w:rsidRPr="002B4358">
        <w:t>k</w:t>
      </w:r>
      <w:r w:rsidR="00DA7571" w:rsidRPr="002B4358">
        <w:t>)</w:t>
      </w:r>
      <w:r w:rsidR="00DF3E3B" w:rsidRPr="002B4358">
        <w:t xml:space="preserve"> </w:t>
      </w:r>
      <w:r w:rsidR="00ED2769" w:rsidRPr="002B4358">
        <w:t xml:space="preserve">on trust for the paying members or the members of the scheme </w:t>
      </w:r>
      <w:r w:rsidR="009174B4" w:rsidRPr="002B4358">
        <w:t>until used to meet</w:t>
      </w:r>
      <w:r w:rsidR="00DA7571" w:rsidRPr="002B4358">
        <w:t xml:space="preserve"> the relevant</w:t>
      </w:r>
      <w:r w:rsidR="009174B4" w:rsidRPr="002B4358">
        <w:t xml:space="preserve"> payment</w:t>
      </w:r>
      <w:r w:rsidR="00914DF7" w:rsidRPr="002B4358">
        <w:t xml:space="preserve"> obligation</w:t>
      </w:r>
      <w:r w:rsidR="000917F6" w:rsidRPr="002B4358">
        <w:t>;</w:t>
      </w:r>
      <w:r w:rsidR="00E530F3" w:rsidRPr="002B4358">
        <w:t xml:space="preserve"> and</w:t>
      </w:r>
    </w:p>
    <w:p w:rsidR="00756044" w:rsidRPr="002B4358" w:rsidRDefault="00756044" w:rsidP="00872DDC">
      <w:pPr>
        <w:pStyle w:val="ListParagraph"/>
        <w:ind w:left="1701" w:hanging="567"/>
      </w:pPr>
    </w:p>
    <w:p w:rsidR="00423A32" w:rsidRPr="002B4358" w:rsidRDefault="002D4451">
      <w:pPr>
        <w:pStyle w:val="ListParagraph"/>
        <w:ind w:left="1701" w:hanging="567"/>
      </w:pPr>
      <w:r w:rsidRPr="002B4358">
        <w:t>(</w:t>
      </w:r>
      <w:r w:rsidR="00993908" w:rsidRPr="002B4358">
        <w:t>m</w:t>
      </w:r>
      <w:r w:rsidRPr="002B4358">
        <w:t>)</w:t>
      </w:r>
      <w:r w:rsidRPr="002B4358">
        <w:tab/>
      </w:r>
      <w:proofErr w:type="gramStart"/>
      <w:r w:rsidR="00B22613" w:rsidRPr="002B4358">
        <w:t>if</w:t>
      </w:r>
      <w:proofErr w:type="gramEnd"/>
      <w:r w:rsidR="00B22613" w:rsidRPr="002B4358">
        <w:t xml:space="preserve"> </w:t>
      </w:r>
      <w:r w:rsidR="002B4358">
        <w:t>an</w:t>
      </w:r>
      <w:r w:rsidR="00B22613" w:rsidRPr="002B4358">
        <w:t xml:space="preserve"> instrument is not an instrument of transfer of </w:t>
      </w:r>
      <w:r w:rsidR="003D3CED" w:rsidRPr="002B4358">
        <w:t xml:space="preserve">a freehold estate or interest in </w:t>
      </w:r>
      <w:r w:rsidR="00B22613" w:rsidRPr="002B4358">
        <w:t xml:space="preserve">land, </w:t>
      </w:r>
      <w:r w:rsidR="0023382C" w:rsidRPr="002B4358">
        <w:t>ensure that the terms of the instrument</w:t>
      </w:r>
      <w:r w:rsidR="00AA21AE" w:rsidRPr="002B4358">
        <w:t>:</w:t>
      </w:r>
      <w:r w:rsidR="00C36E8D" w:rsidRPr="002B4358">
        <w:t xml:space="preserve"> </w:t>
      </w:r>
    </w:p>
    <w:p w:rsidR="00AA21AE" w:rsidRPr="002B4358" w:rsidRDefault="00AA21AE" w:rsidP="00AA21AE">
      <w:pPr>
        <w:pStyle w:val="ListParagraph"/>
      </w:pPr>
    </w:p>
    <w:p w:rsidR="00AA21AE" w:rsidRPr="002B4358" w:rsidRDefault="00AA21AE" w:rsidP="00872DDC">
      <w:pPr>
        <w:pStyle w:val="ListParagraph"/>
        <w:ind w:left="2268" w:hanging="567"/>
        <w:rPr>
          <w:b/>
        </w:rPr>
      </w:pPr>
      <w:r w:rsidRPr="002B4358">
        <w:t>(</w:t>
      </w:r>
      <w:proofErr w:type="spellStart"/>
      <w:proofErr w:type="gramStart"/>
      <w:r w:rsidRPr="002B4358">
        <w:t>i</w:t>
      </w:r>
      <w:proofErr w:type="spellEnd"/>
      <w:proofErr w:type="gramEnd"/>
      <w:r w:rsidRPr="002B4358">
        <w:t>)</w:t>
      </w:r>
      <w:r w:rsidRPr="002B4358">
        <w:tab/>
      </w:r>
      <w:r w:rsidR="006543D3" w:rsidRPr="002B4358">
        <w:t>are</w:t>
      </w:r>
      <w:r w:rsidR="0023382C" w:rsidRPr="002B4358">
        <w:t xml:space="preserve"> not less favourable to the </w:t>
      </w:r>
      <w:r w:rsidR="000F5A1B" w:rsidRPr="002B4358">
        <w:t>interest holder</w:t>
      </w:r>
      <w:r w:rsidR="00186740" w:rsidRPr="002B4358">
        <w:t xml:space="preserve"> </w:t>
      </w:r>
      <w:r w:rsidR="0023382C" w:rsidRPr="002B4358">
        <w:t xml:space="preserve">than </w:t>
      </w:r>
      <w:r w:rsidR="00E919EC" w:rsidRPr="002B4358">
        <w:t>they would be if the</w:t>
      </w:r>
      <w:r w:rsidRPr="002B4358">
        <w:t xml:space="preserve"> terms</w:t>
      </w:r>
      <w:r w:rsidR="00E919EC" w:rsidRPr="002B4358">
        <w:t xml:space="preserve"> had been negotiated </w:t>
      </w:r>
      <w:r w:rsidRPr="002B4358">
        <w:t xml:space="preserve">on an arm’s length basis </w:t>
      </w:r>
      <w:r w:rsidR="00E919EC" w:rsidRPr="002B4358">
        <w:t>between the other part</w:t>
      </w:r>
      <w:r w:rsidR="00B22613" w:rsidRPr="002B4358">
        <w:t>ies</w:t>
      </w:r>
      <w:r w:rsidR="00E919EC" w:rsidRPr="002B4358">
        <w:t xml:space="preserve"> to the instrument and the licensee acting in accordance with its duties</w:t>
      </w:r>
      <w:r w:rsidRPr="002B4358">
        <w:t>;</w:t>
      </w:r>
      <w:r w:rsidR="0023382C" w:rsidRPr="002B4358">
        <w:t xml:space="preserve"> and</w:t>
      </w:r>
      <w:r w:rsidR="00C36E8D" w:rsidRPr="002B4358">
        <w:t xml:space="preserve"> </w:t>
      </w:r>
    </w:p>
    <w:p w:rsidR="00AA21AE" w:rsidRPr="002B4358" w:rsidRDefault="00AA21AE" w:rsidP="00872DDC">
      <w:pPr>
        <w:pStyle w:val="ListParagraph"/>
        <w:ind w:left="2268" w:hanging="567"/>
      </w:pPr>
    </w:p>
    <w:p w:rsidR="004C3C53" w:rsidRPr="002B4358" w:rsidRDefault="00AA21AE" w:rsidP="004C3C53">
      <w:pPr>
        <w:pStyle w:val="ListParagraph"/>
        <w:ind w:left="2268" w:hanging="567"/>
      </w:pPr>
      <w:r w:rsidRPr="002B4358">
        <w:t>(ii)</w:t>
      </w:r>
      <w:r w:rsidRPr="002B4358">
        <w:tab/>
      </w:r>
      <w:r w:rsidR="0023382C" w:rsidRPr="002B4358">
        <w:t xml:space="preserve">exclude any action by </w:t>
      </w:r>
      <w:r w:rsidR="00B22613" w:rsidRPr="002B4358">
        <w:t>any</w:t>
      </w:r>
      <w:r w:rsidR="0023382C" w:rsidRPr="002B4358">
        <w:t xml:space="preserve"> </w:t>
      </w:r>
      <w:r w:rsidR="00E919EC" w:rsidRPr="002B4358">
        <w:t>other party to the instrument</w:t>
      </w:r>
      <w:r w:rsidR="0023382C" w:rsidRPr="002B4358">
        <w:t xml:space="preserve"> in connection with the instrument that would </w:t>
      </w:r>
      <w:r w:rsidR="00186740" w:rsidRPr="002B4358">
        <w:t xml:space="preserve">materially </w:t>
      </w:r>
      <w:r w:rsidR="0023382C" w:rsidRPr="002B4358">
        <w:t xml:space="preserve">adversely affect the interests of </w:t>
      </w:r>
      <w:r w:rsidR="005A66DE" w:rsidRPr="002B4358">
        <w:t xml:space="preserve">the </w:t>
      </w:r>
      <w:r w:rsidR="000F5A1B" w:rsidRPr="002B4358">
        <w:t>interest holder</w:t>
      </w:r>
      <w:r w:rsidR="005A66DE" w:rsidRPr="002B4358">
        <w:t xml:space="preserve"> </w:t>
      </w:r>
      <w:r w:rsidR="0023382C" w:rsidRPr="002B4358">
        <w:t xml:space="preserve">without the </w:t>
      </w:r>
      <w:r w:rsidR="00E919EC" w:rsidRPr="002B4358">
        <w:t xml:space="preserve">licensee </w:t>
      </w:r>
      <w:r w:rsidR="0023382C" w:rsidRPr="002B4358">
        <w:t>having at least 3 months notice</w:t>
      </w:r>
      <w:r w:rsidR="00E919EC" w:rsidRPr="002B4358">
        <w:t xml:space="preserve"> in writing</w:t>
      </w:r>
      <w:r w:rsidR="00A91029" w:rsidRPr="002B4358">
        <w:t>; and</w:t>
      </w:r>
      <w:r w:rsidR="008D59E1" w:rsidRPr="002B4358">
        <w:t xml:space="preserve"> </w:t>
      </w:r>
    </w:p>
    <w:p w:rsidR="00423A32" w:rsidRPr="002B4358" w:rsidRDefault="002D4451">
      <w:pPr>
        <w:pStyle w:val="subparaa"/>
        <w:numPr>
          <w:ilvl w:val="0"/>
          <w:numId w:val="0"/>
        </w:numPr>
        <w:ind w:left="1701" w:hanging="567"/>
        <w:rPr>
          <w:sz w:val="24"/>
          <w:szCs w:val="24"/>
        </w:rPr>
      </w:pPr>
      <w:r w:rsidRPr="002B4358">
        <w:rPr>
          <w:sz w:val="24"/>
          <w:szCs w:val="24"/>
        </w:rPr>
        <w:t>(</w:t>
      </w:r>
      <w:r w:rsidR="00993908" w:rsidRPr="002B4358">
        <w:rPr>
          <w:sz w:val="24"/>
          <w:szCs w:val="24"/>
        </w:rPr>
        <w:t>n</w:t>
      </w:r>
      <w:r w:rsidRPr="002B4358">
        <w:rPr>
          <w:sz w:val="24"/>
          <w:szCs w:val="24"/>
        </w:rPr>
        <w:t>)</w:t>
      </w:r>
      <w:r w:rsidRPr="002B4358">
        <w:rPr>
          <w:sz w:val="24"/>
          <w:szCs w:val="24"/>
        </w:rPr>
        <w:tab/>
      </w:r>
      <w:proofErr w:type="gramStart"/>
      <w:r w:rsidR="00A91029" w:rsidRPr="002B4358">
        <w:rPr>
          <w:sz w:val="24"/>
          <w:szCs w:val="24"/>
        </w:rPr>
        <w:t>on</w:t>
      </w:r>
      <w:proofErr w:type="gramEnd"/>
      <w:r w:rsidR="00A91029" w:rsidRPr="002B4358">
        <w:rPr>
          <w:sz w:val="24"/>
          <w:szCs w:val="24"/>
        </w:rPr>
        <w:t xml:space="preserve"> receipt of a notice under </w:t>
      </w:r>
      <w:r w:rsidR="00522527" w:rsidRPr="002B4358">
        <w:rPr>
          <w:sz w:val="24"/>
          <w:szCs w:val="24"/>
        </w:rPr>
        <w:t xml:space="preserve">subparagraph </w:t>
      </w:r>
      <w:r w:rsidR="00A91029" w:rsidRPr="002B4358">
        <w:rPr>
          <w:sz w:val="24"/>
          <w:szCs w:val="24"/>
        </w:rPr>
        <w:t>(</w:t>
      </w:r>
      <w:r w:rsidR="009A45E2" w:rsidRPr="002B4358">
        <w:rPr>
          <w:sz w:val="24"/>
          <w:szCs w:val="24"/>
        </w:rPr>
        <w:t>m</w:t>
      </w:r>
      <w:r w:rsidR="00A91029" w:rsidRPr="002B4358">
        <w:rPr>
          <w:sz w:val="24"/>
          <w:szCs w:val="24"/>
        </w:rPr>
        <w:t>)</w:t>
      </w:r>
      <w:r w:rsidR="00522527" w:rsidRPr="002B4358">
        <w:rPr>
          <w:sz w:val="24"/>
          <w:szCs w:val="24"/>
        </w:rPr>
        <w:t>(ii)</w:t>
      </w:r>
      <w:r w:rsidR="00A91029" w:rsidRPr="002B4358">
        <w:rPr>
          <w:sz w:val="24"/>
          <w:szCs w:val="24"/>
        </w:rPr>
        <w:t xml:space="preserve">, the </w:t>
      </w:r>
      <w:r w:rsidR="00E919EC" w:rsidRPr="002B4358">
        <w:rPr>
          <w:sz w:val="24"/>
          <w:szCs w:val="24"/>
        </w:rPr>
        <w:t>licensee</w:t>
      </w:r>
      <w:r w:rsidR="00A91029" w:rsidRPr="002B4358">
        <w:rPr>
          <w:sz w:val="24"/>
          <w:szCs w:val="24"/>
        </w:rPr>
        <w:t xml:space="preserve"> must promptly notify all members</w:t>
      </w:r>
      <w:r w:rsidR="0038606D" w:rsidRPr="002B4358">
        <w:rPr>
          <w:sz w:val="24"/>
          <w:szCs w:val="24"/>
        </w:rPr>
        <w:t xml:space="preserve"> whose benefits may be affected by the use of the </w:t>
      </w:r>
      <w:r w:rsidR="003D3CED" w:rsidRPr="002B4358">
        <w:rPr>
          <w:sz w:val="24"/>
          <w:szCs w:val="24"/>
        </w:rPr>
        <w:t xml:space="preserve">primary production </w:t>
      </w:r>
      <w:r w:rsidR="0038606D" w:rsidRPr="002B4358">
        <w:rPr>
          <w:sz w:val="24"/>
          <w:szCs w:val="24"/>
        </w:rPr>
        <w:t>land</w:t>
      </w:r>
      <w:r w:rsidR="00A91029" w:rsidRPr="002B4358">
        <w:rPr>
          <w:sz w:val="24"/>
          <w:szCs w:val="24"/>
        </w:rPr>
        <w:t xml:space="preserve"> in writing and </w:t>
      </w:r>
      <w:r w:rsidR="00E919EC" w:rsidRPr="002B4358">
        <w:rPr>
          <w:sz w:val="24"/>
          <w:szCs w:val="24"/>
        </w:rPr>
        <w:t>inform</w:t>
      </w:r>
      <w:r w:rsidR="00A91029" w:rsidRPr="002B4358">
        <w:rPr>
          <w:sz w:val="24"/>
          <w:szCs w:val="24"/>
        </w:rPr>
        <w:t xml:space="preserve"> them of members’ right</w:t>
      </w:r>
      <w:r w:rsidR="00E919EC" w:rsidRPr="002B4358">
        <w:rPr>
          <w:sz w:val="24"/>
          <w:szCs w:val="24"/>
        </w:rPr>
        <w:t>s</w:t>
      </w:r>
      <w:r w:rsidR="00A91029" w:rsidRPr="002B4358">
        <w:rPr>
          <w:sz w:val="24"/>
          <w:szCs w:val="24"/>
        </w:rPr>
        <w:t xml:space="preserve"> to requisition a meeting.</w:t>
      </w:r>
      <w:r w:rsidR="000F5A1B" w:rsidRPr="002B4358">
        <w:rPr>
          <w:sz w:val="24"/>
          <w:szCs w:val="24"/>
        </w:rPr>
        <w:t xml:space="preserve"> </w:t>
      </w:r>
    </w:p>
    <w:p w:rsidR="00423A32" w:rsidRPr="002B4358" w:rsidRDefault="00423A32">
      <w:pPr>
        <w:pStyle w:val="subparaa"/>
        <w:numPr>
          <w:ilvl w:val="0"/>
          <w:numId w:val="0"/>
        </w:numPr>
        <w:ind w:left="1701"/>
        <w:rPr>
          <w:sz w:val="24"/>
          <w:szCs w:val="24"/>
        </w:rPr>
      </w:pPr>
    </w:p>
    <w:p w:rsidR="002E558A" w:rsidRPr="002B4358" w:rsidRDefault="002D4451">
      <w:pPr>
        <w:pStyle w:val="Style3"/>
      </w:pPr>
      <w:r w:rsidRPr="002B4358">
        <w:rPr>
          <w:lang w:val="en-AU"/>
        </w:rPr>
        <w:t>(3)</w:t>
      </w:r>
      <w:r w:rsidRPr="002B4358">
        <w:rPr>
          <w:lang w:val="en-AU"/>
        </w:rPr>
        <w:tab/>
        <w:t xml:space="preserve">A licensee that complies with subsection (2) in relation to a registered scheme is taken to comply in relation to that scheme with any condition in its </w:t>
      </w:r>
      <w:r w:rsidR="00F54E5C" w:rsidRPr="002B4358">
        <w:rPr>
          <w:lang w:val="en-AU"/>
        </w:rPr>
        <w:t xml:space="preserve">Australian </w:t>
      </w:r>
      <w:r w:rsidRPr="002B4358">
        <w:rPr>
          <w:lang w:val="en-AU"/>
        </w:rPr>
        <w:t>financial services licence that requires the lodgement of an instrument relating to land on which primary production will occur in the operation of a scheme.</w:t>
      </w:r>
    </w:p>
    <w:p w:rsidR="00423A32" w:rsidRPr="002B4358" w:rsidRDefault="00423A32">
      <w:pPr>
        <w:pStyle w:val="Style3"/>
      </w:pPr>
    </w:p>
    <w:p w:rsidR="00423A32" w:rsidRPr="002B4358" w:rsidRDefault="00710108">
      <w:pPr>
        <w:pStyle w:val="Style3"/>
      </w:pPr>
      <w:r w:rsidRPr="002B4358">
        <w:rPr>
          <w:lang w:val="en-AU"/>
        </w:rPr>
        <w:lastRenderedPageBreak/>
        <w:t>(</w:t>
      </w:r>
      <w:r w:rsidR="002D4451" w:rsidRPr="002B4358">
        <w:rPr>
          <w:lang w:val="en-AU"/>
        </w:rPr>
        <w:t>4</w:t>
      </w:r>
      <w:r w:rsidRPr="002B4358">
        <w:rPr>
          <w:lang w:val="en-AU"/>
        </w:rPr>
        <w:t>)</w:t>
      </w:r>
      <w:r w:rsidRPr="002B4358">
        <w:rPr>
          <w:lang w:val="en-AU"/>
        </w:rPr>
        <w:tab/>
      </w:r>
      <w:r w:rsidR="00E91C94" w:rsidRPr="002B4358">
        <w:rPr>
          <w:lang w:val="en-AU"/>
        </w:rPr>
        <w:t>In this section:</w:t>
      </w:r>
    </w:p>
    <w:p w:rsidR="007B2FDB" w:rsidRPr="002B4358" w:rsidRDefault="007B2FDB">
      <w:pPr>
        <w:pStyle w:val="subparaa"/>
        <w:numPr>
          <w:ilvl w:val="0"/>
          <w:numId w:val="0"/>
        </w:numPr>
        <w:ind w:left="1134"/>
        <w:rPr>
          <w:b/>
          <w:i/>
          <w:sz w:val="24"/>
          <w:szCs w:val="24"/>
        </w:rPr>
      </w:pPr>
      <w:r w:rsidRPr="002B4358">
        <w:rPr>
          <w:b/>
          <w:i/>
          <w:sz w:val="24"/>
          <w:szCs w:val="24"/>
        </w:rPr>
        <w:t xml:space="preserve">instrument </w:t>
      </w:r>
      <w:r w:rsidR="00D31B9A" w:rsidRPr="002B4358">
        <w:rPr>
          <w:sz w:val="24"/>
          <w:szCs w:val="24"/>
        </w:rPr>
        <w:t xml:space="preserve">includes an instrument of transfer of </w:t>
      </w:r>
      <w:r w:rsidR="00993908" w:rsidRPr="002B4358">
        <w:rPr>
          <w:sz w:val="24"/>
          <w:szCs w:val="24"/>
        </w:rPr>
        <w:t xml:space="preserve">a freehold estate or interest in </w:t>
      </w:r>
      <w:r w:rsidR="00D31B9A" w:rsidRPr="002B4358">
        <w:rPr>
          <w:sz w:val="24"/>
          <w:szCs w:val="24"/>
        </w:rPr>
        <w:t>land</w:t>
      </w:r>
      <w:r w:rsidR="00981DF4" w:rsidRPr="002B4358">
        <w:rPr>
          <w:sz w:val="24"/>
          <w:szCs w:val="24"/>
        </w:rPr>
        <w:t>,</w:t>
      </w:r>
      <w:r w:rsidR="00D31B9A" w:rsidRPr="002B4358">
        <w:rPr>
          <w:sz w:val="24"/>
          <w:szCs w:val="24"/>
        </w:rPr>
        <w:t xml:space="preserve"> a lease, sublease or other agreement</w:t>
      </w:r>
      <w:r w:rsidR="003511D5" w:rsidRPr="002B4358">
        <w:rPr>
          <w:sz w:val="24"/>
          <w:szCs w:val="24"/>
        </w:rPr>
        <w:t xml:space="preserve"> or document</w:t>
      </w:r>
      <w:r w:rsidR="00D31B9A" w:rsidRPr="002B4358">
        <w:rPr>
          <w:sz w:val="24"/>
          <w:szCs w:val="24"/>
        </w:rPr>
        <w:t xml:space="preserve"> that </w:t>
      </w:r>
      <w:r w:rsidR="00993908" w:rsidRPr="002B4358">
        <w:rPr>
          <w:sz w:val="24"/>
          <w:szCs w:val="24"/>
        </w:rPr>
        <w:t>confers a legal estate or</w:t>
      </w:r>
      <w:r w:rsidR="00D31B9A" w:rsidRPr="002B4358">
        <w:rPr>
          <w:sz w:val="24"/>
          <w:szCs w:val="24"/>
        </w:rPr>
        <w:t xml:space="preserve"> interest in land</w:t>
      </w:r>
      <w:r w:rsidR="00981DF4" w:rsidRPr="002B4358">
        <w:rPr>
          <w:sz w:val="24"/>
          <w:szCs w:val="24"/>
        </w:rPr>
        <w:t xml:space="preserve"> </w:t>
      </w:r>
      <w:r w:rsidR="002B7A9E" w:rsidRPr="002B4358">
        <w:rPr>
          <w:sz w:val="24"/>
          <w:szCs w:val="24"/>
        </w:rPr>
        <w:t xml:space="preserve">and an instrument that </w:t>
      </w:r>
      <w:r w:rsidR="00981DF4" w:rsidRPr="002B4358">
        <w:rPr>
          <w:sz w:val="24"/>
          <w:szCs w:val="24"/>
        </w:rPr>
        <w:t>transfers</w:t>
      </w:r>
      <w:r w:rsidR="00340692">
        <w:rPr>
          <w:sz w:val="24"/>
          <w:szCs w:val="24"/>
        </w:rPr>
        <w:t xml:space="preserve"> or</w:t>
      </w:r>
      <w:r w:rsidR="00981DF4" w:rsidRPr="002B4358">
        <w:rPr>
          <w:sz w:val="24"/>
          <w:szCs w:val="24"/>
        </w:rPr>
        <w:t xml:space="preserve"> </w:t>
      </w:r>
      <w:r w:rsidR="002B7A9E" w:rsidRPr="002B4358">
        <w:rPr>
          <w:sz w:val="24"/>
          <w:szCs w:val="24"/>
        </w:rPr>
        <w:t xml:space="preserve">confers the </w:t>
      </w:r>
      <w:r w:rsidR="00340692">
        <w:rPr>
          <w:sz w:val="24"/>
          <w:szCs w:val="24"/>
        </w:rPr>
        <w:t xml:space="preserve">exclusive legal </w:t>
      </w:r>
      <w:r w:rsidR="002B7A9E" w:rsidRPr="002B4358">
        <w:rPr>
          <w:sz w:val="24"/>
          <w:szCs w:val="24"/>
        </w:rPr>
        <w:t xml:space="preserve">right to </w:t>
      </w:r>
      <w:r w:rsidR="00340692">
        <w:rPr>
          <w:sz w:val="24"/>
          <w:szCs w:val="24"/>
        </w:rPr>
        <w:t>obtain the benefit (whether present or future) of sequestration of carbon dioxide</w:t>
      </w:r>
      <w:r w:rsidR="00D31B9A" w:rsidRPr="002B4358">
        <w:rPr>
          <w:sz w:val="24"/>
          <w:szCs w:val="24"/>
        </w:rPr>
        <w:t>.</w:t>
      </w:r>
      <w:r w:rsidR="002B4764" w:rsidRPr="002B4358">
        <w:rPr>
          <w:sz w:val="24"/>
          <w:szCs w:val="24"/>
        </w:rPr>
        <w:t xml:space="preserve"> </w:t>
      </w:r>
    </w:p>
    <w:p w:rsidR="000917F6" w:rsidRPr="002B4358" w:rsidRDefault="00AB0C5E" w:rsidP="000917F6">
      <w:pPr>
        <w:pStyle w:val="subparaa"/>
        <w:numPr>
          <w:ilvl w:val="0"/>
          <w:numId w:val="0"/>
        </w:numPr>
        <w:ind w:left="1134"/>
        <w:rPr>
          <w:sz w:val="24"/>
          <w:szCs w:val="24"/>
        </w:rPr>
      </w:pPr>
      <w:proofErr w:type="gramStart"/>
      <w:r w:rsidRPr="002B4358">
        <w:rPr>
          <w:b/>
          <w:i/>
          <w:sz w:val="24"/>
          <w:szCs w:val="24"/>
        </w:rPr>
        <w:t>property</w:t>
      </w:r>
      <w:proofErr w:type="gramEnd"/>
      <w:r w:rsidRPr="002B4358">
        <w:rPr>
          <w:b/>
          <w:i/>
          <w:sz w:val="24"/>
          <w:szCs w:val="24"/>
        </w:rPr>
        <w:t xml:space="preserve"> interest </w:t>
      </w:r>
      <w:r w:rsidR="000917F6" w:rsidRPr="002B4358">
        <w:rPr>
          <w:sz w:val="24"/>
          <w:szCs w:val="24"/>
        </w:rPr>
        <w:t xml:space="preserve">means, in relation to an </w:t>
      </w:r>
      <w:r w:rsidRPr="002B4358">
        <w:rPr>
          <w:sz w:val="24"/>
          <w:szCs w:val="24"/>
        </w:rPr>
        <w:t>interest holder</w:t>
      </w:r>
      <w:r w:rsidR="00C62C1F" w:rsidRPr="002B4358">
        <w:rPr>
          <w:sz w:val="24"/>
          <w:szCs w:val="24"/>
        </w:rPr>
        <w:t xml:space="preserve"> under an instrument</w:t>
      </w:r>
      <w:r w:rsidR="00AC0AE1" w:rsidRPr="002B4358">
        <w:rPr>
          <w:sz w:val="24"/>
          <w:szCs w:val="24"/>
        </w:rPr>
        <w:t>:</w:t>
      </w:r>
    </w:p>
    <w:p w:rsidR="000917F6" w:rsidRPr="002B4358" w:rsidRDefault="00AC0AE1" w:rsidP="000917F6">
      <w:pPr>
        <w:pStyle w:val="subparaa"/>
        <w:numPr>
          <w:ilvl w:val="0"/>
          <w:numId w:val="80"/>
        </w:numPr>
        <w:ind w:left="1701" w:hanging="567"/>
        <w:rPr>
          <w:sz w:val="24"/>
          <w:szCs w:val="24"/>
        </w:rPr>
      </w:pPr>
      <w:r w:rsidRPr="002B4358">
        <w:rPr>
          <w:sz w:val="24"/>
          <w:szCs w:val="24"/>
        </w:rPr>
        <w:t xml:space="preserve">the rights of the interest holder </w:t>
      </w:r>
      <w:r w:rsidR="00EA16D0" w:rsidRPr="002B4358">
        <w:rPr>
          <w:sz w:val="24"/>
          <w:szCs w:val="24"/>
        </w:rPr>
        <w:t xml:space="preserve">to use land </w:t>
      </w:r>
      <w:r w:rsidR="002B7A9E" w:rsidRPr="002B4358">
        <w:rPr>
          <w:sz w:val="24"/>
          <w:szCs w:val="24"/>
        </w:rPr>
        <w:t>or obtain benefits in relation to land</w:t>
      </w:r>
      <w:r w:rsidR="00BA094E" w:rsidRPr="002B4358">
        <w:rPr>
          <w:sz w:val="24"/>
          <w:szCs w:val="24"/>
        </w:rPr>
        <w:t xml:space="preserve"> </w:t>
      </w:r>
      <w:r w:rsidR="00EA16D0" w:rsidRPr="002B4358">
        <w:rPr>
          <w:sz w:val="24"/>
          <w:szCs w:val="24"/>
        </w:rPr>
        <w:t>conferred by</w:t>
      </w:r>
      <w:r w:rsidR="00AB0C5E" w:rsidRPr="002B4358">
        <w:rPr>
          <w:sz w:val="24"/>
          <w:szCs w:val="24"/>
        </w:rPr>
        <w:t xml:space="preserve"> the instrumen</w:t>
      </w:r>
      <w:r w:rsidRPr="002B4358">
        <w:rPr>
          <w:sz w:val="24"/>
          <w:szCs w:val="24"/>
        </w:rPr>
        <w:t>t; and</w:t>
      </w:r>
      <w:r w:rsidR="00AB0C5E" w:rsidRPr="002B4358">
        <w:rPr>
          <w:sz w:val="24"/>
          <w:szCs w:val="24"/>
        </w:rPr>
        <w:t xml:space="preserve"> </w:t>
      </w:r>
    </w:p>
    <w:p w:rsidR="008E763E" w:rsidRPr="002B4358" w:rsidRDefault="00AC0AE1">
      <w:pPr>
        <w:pStyle w:val="subparaa"/>
        <w:numPr>
          <w:ilvl w:val="0"/>
          <w:numId w:val="80"/>
        </w:numPr>
        <w:ind w:left="1701" w:hanging="567"/>
        <w:rPr>
          <w:sz w:val="24"/>
          <w:szCs w:val="24"/>
        </w:rPr>
      </w:pPr>
      <w:proofErr w:type="gramStart"/>
      <w:r w:rsidRPr="002B4358">
        <w:rPr>
          <w:sz w:val="24"/>
          <w:szCs w:val="24"/>
        </w:rPr>
        <w:t>the</w:t>
      </w:r>
      <w:proofErr w:type="gramEnd"/>
      <w:r w:rsidRPr="002B4358">
        <w:rPr>
          <w:sz w:val="24"/>
          <w:szCs w:val="24"/>
        </w:rPr>
        <w:t xml:space="preserve"> rights conferred on the interest holder </w:t>
      </w:r>
      <w:r w:rsidR="00AB0C5E" w:rsidRPr="002B4358">
        <w:rPr>
          <w:sz w:val="24"/>
          <w:szCs w:val="24"/>
        </w:rPr>
        <w:t>by registration of the instrument under State or Territory land titles law.</w:t>
      </w:r>
    </w:p>
    <w:p w:rsidR="00F162B3" w:rsidRPr="002B4358" w:rsidRDefault="002B7A9E">
      <w:pPr>
        <w:pStyle w:val="subparaa"/>
        <w:numPr>
          <w:ilvl w:val="0"/>
          <w:numId w:val="0"/>
        </w:numPr>
        <w:ind w:left="1134"/>
        <w:rPr>
          <w:sz w:val="24"/>
          <w:szCs w:val="24"/>
        </w:rPr>
      </w:pPr>
      <w:proofErr w:type="gramStart"/>
      <w:r w:rsidRPr="002B4358">
        <w:rPr>
          <w:b/>
          <w:i/>
          <w:sz w:val="24"/>
          <w:szCs w:val="24"/>
        </w:rPr>
        <w:t>regulatory</w:t>
      </w:r>
      <w:proofErr w:type="gramEnd"/>
      <w:r w:rsidRPr="002B4358">
        <w:rPr>
          <w:b/>
          <w:i/>
          <w:sz w:val="24"/>
          <w:szCs w:val="24"/>
        </w:rPr>
        <w:t xml:space="preserve"> approval</w:t>
      </w:r>
      <w:r w:rsidR="008E763E" w:rsidRPr="002B4358">
        <w:rPr>
          <w:sz w:val="24"/>
          <w:szCs w:val="24"/>
        </w:rPr>
        <w:t xml:space="preserve"> means</w:t>
      </w:r>
      <w:r w:rsidR="00993908" w:rsidRPr="002B4358">
        <w:rPr>
          <w:sz w:val="24"/>
          <w:szCs w:val="24"/>
        </w:rPr>
        <w:t>:</w:t>
      </w:r>
    </w:p>
    <w:p w:rsidR="00F162B3" w:rsidRPr="002B4358" w:rsidRDefault="002B7A9E">
      <w:pPr>
        <w:pStyle w:val="subparaa"/>
        <w:numPr>
          <w:ilvl w:val="0"/>
          <w:numId w:val="0"/>
        </w:numPr>
        <w:ind w:left="1701" w:hanging="567"/>
        <w:rPr>
          <w:sz w:val="24"/>
          <w:szCs w:val="24"/>
        </w:rPr>
      </w:pPr>
      <w:r w:rsidRPr="002B4358">
        <w:rPr>
          <w:sz w:val="24"/>
          <w:szCs w:val="24"/>
        </w:rPr>
        <w:t>(a)</w:t>
      </w:r>
      <w:r w:rsidRPr="002B4358">
        <w:rPr>
          <w:sz w:val="24"/>
          <w:szCs w:val="24"/>
        </w:rPr>
        <w:tab/>
      </w:r>
      <w:r w:rsidR="00071CA1" w:rsidRPr="002B4358">
        <w:rPr>
          <w:sz w:val="24"/>
          <w:szCs w:val="24"/>
        </w:rPr>
        <w:t xml:space="preserve">an approval, </w:t>
      </w:r>
      <w:r w:rsidR="00993908" w:rsidRPr="002B4358">
        <w:rPr>
          <w:sz w:val="24"/>
          <w:szCs w:val="24"/>
        </w:rPr>
        <w:t xml:space="preserve">declaration, </w:t>
      </w:r>
      <w:r w:rsidR="00071CA1" w:rsidRPr="002B4358">
        <w:rPr>
          <w:sz w:val="24"/>
          <w:szCs w:val="24"/>
        </w:rPr>
        <w:t xml:space="preserve">permission, </w:t>
      </w:r>
      <w:r w:rsidRPr="002B4358">
        <w:rPr>
          <w:sz w:val="24"/>
          <w:szCs w:val="24"/>
        </w:rPr>
        <w:t xml:space="preserve">consent, waiver, exemption, permit, </w:t>
      </w:r>
      <w:r w:rsidR="00071CA1" w:rsidRPr="002B4358">
        <w:rPr>
          <w:sz w:val="24"/>
          <w:szCs w:val="24"/>
        </w:rPr>
        <w:t xml:space="preserve">authorisation, </w:t>
      </w:r>
      <w:r w:rsidR="00993908" w:rsidRPr="002B4358">
        <w:rPr>
          <w:sz w:val="24"/>
          <w:szCs w:val="24"/>
        </w:rPr>
        <w:t xml:space="preserve">certification </w:t>
      </w:r>
      <w:r w:rsidR="00071CA1" w:rsidRPr="002B4358">
        <w:rPr>
          <w:sz w:val="24"/>
          <w:szCs w:val="24"/>
        </w:rPr>
        <w:t>licence,</w:t>
      </w:r>
      <w:r w:rsidRPr="002B4358">
        <w:rPr>
          <w:sz w:val="24"/>
          <w:szCs w:val="24"/>
        </w:rPr>
        <w:t xml:space="preserve"> </w:t>
      </w:r>
      <w:r w:rsidR="00071CA1" w:rsidRPr="002B4358">
        <w:rPr>
          <w:sz w:val="24"/>
          <w:szCs w:val="24"/>
        </w:rPr>
        <w:t>recommendation or other similar decision that is or may be given or made by or on behalf of</w:t>
      </w:r>
      <w:r w:rsidR="009B6603" w:rsidRPr="002B4358">
        <w:rPr>
          <w:sz w:val="24"/>
          <w:szCs w:val="24"/>
        </w:rPr>
        <w:t xml:space="preserve"> the Crown </w:t>
      </w:r>
      <w:r w:rsidR="004B571C">
        <w:rPr>
          <w:sz w:val="24"/>
          <w:szCs w:val="24"/>
        </w:rPr>
        <w:t xml:space="preserve">in any of its Australian capacities </w:t>
      </w:r>
      <w:r w:rsidR="009B6603" w:rsidRPr="002B4358">
        <w:rPr>
          <w:sz w:val="24"/>
          <w:szCs w:val="24"/>
        </w:rPr>
        <w:t xml:space="preserve">or a local government </w:t>
      </w:r>
      <w:r w:rsidR="00955B29" w:rsidRPr="002B4358">
        <w:rPr>
          <w:sz w:val="24"/>
          <w:szCs w:val="24"/>
        </w:rPr>
        <w:t>body</w:t>
      </w:r>
      <w:r w:rsidR="009B6603" w:rsidRPr="002B4358">
        <w:rPr>
          <w:sz w:val="24"/>
          <w:szCs w:val="24"/>
        </w:rPr>
        <w:t xml:space="preserve"> or other statutory authority of the Crown, in any of </w:t>
      </w:r>
      <w:r w:rsidR="004B571C">
        <w:rPr>
          <w:sz w:val="24"/>
          <w:szCs w:val="24"/>
        </w:rPr>
        <w:t>those</w:t>
      </w:r>
      <w:r w:rsidR="004B571C" w:rsidRPr="002B4358">
        <w:rPr>
          <w:sz w:val="24"/>
          <w:szCs w:val="24"/>
        </w:rPr>
        <w:t xml:space="preserve"> </w:t>
      </w:r>
      <w:r w:rsidR="009B6603" w:rsidRPr="002B4358">
        <w:rPr>
          <w:sz w:val="24"/>
          <w:szCs w:val="24"/>
        </w:rPr>
        <w:t>capacities</w:t>
      </w:r>
      <w:bookmarkStart w:id="1" w:name="statutory_authority"/>
      <w:bookmarkEnd w:id="1"/>
      <w:r w:rsidR="00284EF6" w:rsidRPr="002B4358">
        <w:rPr>
          <w:sz w:val="24"/>
          <w:szCs w:val="24"/>
        </w:rPr>
        <w:t>; and</w:t>
      </w:r>
    </w:p>
    <w:p w:rsidR="00F162B3" w:rsidRPr="002B4358" w:rsidRDefault="002B7A9E">
      <w:pPr>
        <w:pStyle w:val="subparaa"/>
        <w:numPr>
          <w:ilvl w:val="0"/>
          <w:numId w:val="0"/>
        </w:numPr>
        <w:ind w:left="1701" w:hanging="567"/>
        <w:rPr>
          <w:sz w:val="24"/>
          <w:szCs w:val="24"/>
        </w:rPr>
      </w:pPr>
      <w:r w:rsidRPr="002B4358">
        <w:rPr>
          <w:sz w:val="24"/>
          <w:szCs w:val="24"/>
        </w:rPr>
        <w:t>(b)</w:t>
      </w:r>
      <w:r w:rsidRPr="002B4358">
        <w:rPr>
          <w:sz w:val="24"/>
          <w:szCs w:val="24"/>
        </w:rPr>
        <w:tab/>
        <w:t xml:space="preserve">in relation to anything that could be prohibited or restricted by law if the Crown </w:t>
      </w:r>
      <w:r w:rsidR="004B571C">
        <w:rPr>
          <w:sz w:val="24"/>
          <w:szCs w:val="24"/>
        </w:rPr>
        <w:t xml:space="preserve">in any of its Australian capacities </w:t>
      </w:r>
      <w:r w:rsidRPr="002B4358">
        <w:rPr>
          <w:sz w:val="24"/>
          <w:szCs w:val="24"/>
        </w:rPr>
        <w:t xml:space="preserve">or a local government body or other statutory authority of the Crown, in any of </w:t>
      </w:r>
      <w:r w:rsidR="004B571C">
        <w:rPr>
          <w:sz w:val="24"/>
          <w:szCs w:val="24"/>
        </w:rPr>
        <w:t>those</w:t>
      </w:r>
      <w:r w:rsidR="004B571C" w:rsidRPr="002B4358">
        <w:rPr>
          <w:sz w:val="24"/>
          <w:szCs w:val="24"/>
        </w:rPr>
        <w:t xml:space="preserve"> </w:t>
      </w:r>
      <w:r w:rsidRPr="002B4358">
        <w:rPr>
          <w:sz w:val="24"/>
          <w:szCs w:val="24"/>
        </w:rPr>
        <w:t>capacities, acts in any way within a specified period, the expiry of that period without that action being taken</w:t>
      </w:r>
      <w:r w:rsidR="003511D5" w:rsidRPr="002B4358">
        <w:rPr>
          <w:sz w:val="24"/>
          <w:szCs w:val="24"/>
        </w:rPr>
        <w:t>;</w:t>
      </w:r>
    </w:p>
    <w:p w:rsidR="00F162B3" w:rsidRPr="002B4358" w:rsidRDefault="00993908">
      <w:pPr>
        <w:pStyle w:val="subparaa"/>
        <w:numPr>
          <w:ilvl w:val="0"/>
          <w:numId w:val="0"/>
        </w:numPr>
        <w:ind w:left="1134"/>
        <w:rPr>
          <w:sz w:val="24"/>
          <w:szCs w:val="24"/>
        </w:rPr>
      </w:pPr>
      <w:proofErr w:type="gramStart"/>
      <w:r w:rsidRPr="002B4358">
        <w:rPr>
          <w:sz w:val="24"/>
          <w:szCs w:val="24"/>
        </w:rPr>
        <w:t>but</w:t>
      </w:r>
      <w:proofErr w:type="gramEnd"/>
      <w:r w:rsidRPr="002B4358">
        <w:rPr>
          <w:sz w:val="24"/>
          <w:szCs w:val="24"/>
        </w:rPr>
        <w:t xml:space="preserve"> excluding registration of an instrument under State or Territory land titles law</w:t>
      </w:r>
      <w:r w:rsidR="00A51332" w:rsidRPr="002B4358">
        <w:rPr>
          <w:sz w:val="24"/>
          <w:szCs w:val="24"/>
        </w:rPr>
        <w:t>.</w:t>
      </w:r>
    </w:p>
    <w:p w:rsidR="002E558A" w:rsidRDefault="002E558A" w:rsidP="002E558A">
      <w:pPr>
        <w:pStyle w:val="subparaa"/>
        <w:numPr>
          <w:ilvl w:val="0"/>
          <w:numId w:val="0"/>
        </w:numPr>
        <w:ind w:left="1134"/>
        <w:rPr>
          <w:sz w:val="24"/>
          <w:szCs w:val="24"/>
        </w:rPr>
      </w:pPr>
      <w:r w:rsidRPr="002B4358">
        <w:rPr>
          <w:b/>
          <w:i/>
          <w:sz w:val="24"/>
          <w:szCs w:val="24"/>
        </w:rPr>
        <w:t>statutory authority</w:t>
      </w:r>
      <w:r w:rsidR="0054668C">
        <w:rPr>
          <w:sz w:val="24"/>
          <w:szCs w:val="24"/>
        </w:rPr>
        <w:t xml:space="preserve"> means</w:t>
      </w:r>
      <w:r w:rsidR="00955B29" w:rsidRPr="002B4358">
        <w:rPr>
          <w:sz w:val="24"/>
          <w:szCs w:val="24"/>
        </w:rPr>
        <w:t>, in relation to the Crown in right of the Commonwealth, a State or a Territory, any authority or body (including a corporation sole) established by a law of the Commonwealth, the State or Territory other than a general law allowing incorporation as a company or body corporat</w:t>
      </w:r>
      <w:r w:rsidR="00955B29" w:rsidRPr="00955B29">
        <w:rPr>
          <w:sz w:val="24"/>
          <w:szCs w:val="24"/>
        </w:rPr>
        <w:t>e.</w:t>
      </w:r>
      <w:r w:rsidR="00AB0C5E" w:rsidRPr="002D4451">
        <w:rPr>
          <w:sz w:val="24"/>
          <w:szCs w:val="24"/>
        </w:rPr>
        <w:t>”.</w:t>
      </w:r>
    </w:p>
    <w:p w:rsidR="00395093" w:rsidRPr="002D4451" w:rsidRDefault="00395093" w:rsidP="008508A2">
      <w:pPr>
        <w:ind w:left="1134"/>
      </w:pPr>
    </w:p>
    <w:p w:rsidR="00525D20" w:rsidRPr="002D4451" w:rsidRDefault="00CE2E0E" w:rsidP="00523B01">
      <w:r w:rsidRPr="002D4451">
        <w:t xml:space="preserve">Dated </w:t>
      </w:r>
      <w:r w:rsidR="007B2FDB">
        <w:t xml:space="preserve">this </w:t>
      </w:r>
      <w:r w:rsidR="005D2E7A">
        <w:t>21</w:t>
      </w:r>
      <w:r w:rsidR="00E16579" w:rsidRPr="00E16579">
        <w:rPr>
          <w:vertAlign w:val="superscript"/>
        </w:rPr>
        <w:t>st</w:t>
      </w:r>
      <w:r w:rsidR="005D2E7A">
        <w:t xml:space="preserve"> </w:t>
      </w:r>
      <w:r w:rsidR="007B2FDB">
        <w:t xml:space="preserve">day of </w:t>
      </w:r>
      <w:r w:rsidR="0054668C">
        <w:t xml:space="preserve">November </w:t>
      </w:r>
      <w:r w:rsidR="00F15D2B" w:rsidRPr="002D4451">
        <w:t>2013</w:t>
      </w:r>
    </w:p>
    <w:p w:rsidR="00844DAC" w:rsidRPr="002D4451" w:rsidRDefault="00844DAC" w:rsidP="00523B01"/>
    <w:p w:rsidR="00844DAC" w:rsidRDefault="00844DAC" w:rsidP="00523B01"/>
    <w:p w:rsidR="005D2E7A" w:rsidRPr="002D4451" w:rsidRDefault="005D2E7A" w:rsidP="00523B01"/>
    <w:p w:rsidR="00844DAC" w:rsidRPr="002D4451" w:rsidRDefault="00844DAC" w:rsidP="00523B01"/>
    <w:p w:rsidR="00ED18DC" w:rsidRPr="002D4451" w:rsidRDefault="00ED18DC" w:rsidP="00523B01"/>
    <w:p w:rsidR="00F15D2B" w:rsidRPr="002D4451" w:rsidRDefault="00523B01" w:rsidP="00523B01">
      <w:r w:rsidRPr="002D4451">
        <w:t>Signed by</w:t>
      </w:r>
      <w:r w:rsidR="007B2FDB">
        <w:t xml:space="preserve"> </w:t>
      </w:r>
      <w:r w:rsidR="000375D9">
        <w:t>Anthony Graham</w:t>
      </w:r>
    </w:p>
    <w:p w:rsidR="00523B01" w:rsidRPr="002D4451" w:rsidRDefault="00523B01" w:rsidP="00523B01">
      <w:proofErr w:type="gramStart"/>
      <w:r w:rsidRPr="002D4451">
        <w:t>as</w:t>
      </w:r>
      <w:proofErr w:type="gramEnd"/>
      <w:r w:rsidRPr="002D4451">
        <w:t xml:space="preserve"> a delegate of the Australian Securities and Investments Commission</w:t>
      </w:r>
    </w:p>
    <w:sectPr w:rsidR="00523B01" w:rsidRPr="002D4451" w:rsidSect="00CF4792">
      <w:headerReference w:type="default" r:id="rId9"/>
      <w:headerReference w:type="first" r:id="rId10"/>
      <w:pgSz w:w="12240" w:h="15840" w:code="1"/>
      <w:pgMar w:top="1440" w:right="1797" w:bottom="1440" w:left="1797" w:header="720" w:footer="720" w:gutter="0"/>
      <w:paperSrc w:first="260" w:other="26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CE6" w:rsidRDefault="00DE3CE6" w:rsidP="00F6591E">
      <w:r>
        <w:separator/>
      </w:r>
    </w:p>
  </w:endnote>
  <w:endnote w:type="continuationSeparator" w:id="0">
    <w:p w:rsidR="00DE3CE6" w:rsidRDefault="00DE3CE6" w:rsidP="00F65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CE6" w:rsidRDefault="00DE3CE6" w:rsidP="00F6591E">
      <w:r>
        <w:separator/>
      </w:r>
    </w:p>
  </w:footnote>
  <w:footnote w:type="continuationSeparator" w:id="0">
    <w:p w:rsidR="00DE3CE6" w:rsidRDefault="00DE3CE6" w:rsidP="00F659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68C" w:rsidRDefault="002757F1">
    <w:pPr>
      <w:pStyle w:val="Header"/>
      <w:jc w:val="center"/>
    </w:pPr>
    <w:fldSimple w:instr=" PAGE   \* MERGEFORMAT ">
      <w:r w:rsidR="0098124E">
        <w:rPr>
          <w:noProof/>
        </w:rPr>
        <w:t>7</w:t>
      </w:r>
    </w:fldSimple>
  </w:p>
  <w:p w:rsidR="0054668C" w:rsidRDefault="005466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68C" w:rsidRDefault="0054668C">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4E9D"/>
    <w:multiLevelType w:val="hybridMultilevel"/>
    <w:tmpl w:val="FF7CF04A"/>
    <w:lvl w:ilvl="0" w:tplc="1DC8022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nsid w:val="03045CAD"/>
    <w:multiLevelType w:val="hybridMultilevel"/>
    <w:tmpl w:val="C9FC5BFE"/>
    <w:lvl w:ilvl="0" w:tplc="4266B6F0">
      <w:start w:val="8"/>
      <w:numFmt w:val="lowerLetter"/>
      <w:lvlText w:val="(%1)"/>
      <w:lvlJc w:val="left"/>
      <w:pPr>
        <w:ind w:left="1781" w:hanging="360"/>
      </w:pPr>
      <w:rPr>
        <w:rFonts w:hint="default"/>
      </w:rPr>
    </w:lvl>
    <w:lvl w:ilvl="1" w:tplc="0C090019" w:tentative="1">
      <w:start w:val="1"/>
      <w:numFmt w:val="lowerLetter"/>
      <w:lvlText w:val="%2."/>
      <w:lvlJc w:val="left"/>
      <w:pPr>
        <w:ind w:left="2501" w:hanging="360"/>
      </w:pPr>
    </w:lvl>
    <w:lvl w:ilvl="2" w:tplc="0C09001B" w:tentative="1">
      <w:start w:val="1"/>
      <w:numFmt w:val="lowerRoman"/>
      <w:lvlText w:val="%3."/>
      <w:lvlJc w:val="right"/>
      <w:pPr>
        <w:ind w:left="3221" w:hanging="180"/>
      </w:pPr>
    </w:lvl>
    <w:lvl w:ilvl="3" w:tplc="0C09000F" w:tentative="1">
      <w:start w:val="1"/>
      <w:numFmt w:val="decimal"/>
      <w:lvlText w:val="%4."/>
      <w:lvlJc w:val="left"/>
      <w:pPr>
        <w:ind w:left="3941" w:hanging="360"/>
      </w:pPr>
    </w:lvl>
    <w:lvl w:ilvl="4" w:tplc="0C090019" w:tentative="1">
      <w:start w:val="1"/>
      <w:numFmt w:val="lowerLetter"/>
      <w:lvlText w:val="%5."/>
      <w:lvlJc w:val="left"/>
      <w:pPr>
        <w:ind w:left="4661" w:hanging="360"/>
      </w:pPr>
    </w:lvl>
    <w:lvl w:ilvl="5" w:tplc="0C09001B" w:tentative="1">
      <w:start w:val="1"/>
      <w:numFmt w:val="lowerRoman"/>
      <w:lvlText w:val="%6."/>
      <w:lvlJc w:val="right"/>
      <w:pPr>
        <w:ind w:left="5381" w:hanging="180"/>
      </w:pPr>
    </w:lvl>
    <w:lvl w:ilvl="6" w:tplc="0C09000F" w:tentative="1">
      <w:start w:val="1"/>
      <w:numFmt w:val="decimal"/>
      <w:lvlText w:val="%7."/>
      <w:lvlJc w:val="left"/>
      <w:pPr>
        <w:ind w:left="6101" w:hanging="360"/>
      </w:pPr>
    </w:lvl>
    <w:lvl w:ilvl="7" w:tplc="0C090019" w:tentative="1">
      <w:start w:val="1"/>
      <w:numFmt w:val="lowerLetter"/>
      <w:lvlText w:val="%8."/>
      <w:lvlJc w:val="left"/>
      <w:pPr>
        <w:ind w:left="6821" w:hanging="360"/>
      </w:pPr>
    </w:lvl>
    <w:lvl w:ilvl="8" w:tplc="0C09001B" w:tentative="1">
      <w:start w:val="1"/>
      <w:numFmt w:val="lowerRoman"/>
      <w:lvlText w:val="%9."/>
      <w:lvlJc w:val="right"/>
      <w:pPr>
        <w:ind w:left="7541" w:hanging="180"/>
      </w:pPr>
    </w:lvl>
  </w:abstractNum>
  <w:abstractNum w:abstractNumId="2">
    <w:nsid w:val="03C30B5D"/>
    <w:multiLevelType w:val="hybridMultilevel"/>
    <w:tmpl w:val="DD28EB1C"/>
    <w:lvl w:ilvl="0" w:tplc="F91E79DE">
      <w:start w:val="1"/>
      <w:numFmt w:val="lowerLetter"/>
      <w:lvlText w:val="(%1)"/>
      <w:lvlJc w:val="left"/>
      <w:pPr>
        <w:ind w:left="1073" w:hanging="360"/>
      </w:pPr>
      <w:rPr>
        <w:rFonts w:hint="default"/>
      </w:rPr>
    </w:lvl>
    <w:lvl w:ilvl="1" w:tplc="0C090019">
      <w:start w:val="1"/>
      <w:numFmt w:val="lowerLetter"/>
      <w:lvlText w:val="%2."/>
      <w:lvlJc w:val="left"/>
      <w:pPr>
        <w:ind w:left="1793" w:hanging="360"/>
      </w:pPr>
    </w:lvl>
    <w:lvl w:ilvl="2" w:tplc="0C09001B" w:tentative="1">
      <w:start w:val="1"/>
      <w:numFmt w:val="lowerRoman"/>
      <w:lvlText w:val="%3."/>
      <w:lvlJc w:val="right"/>
      <w:pPr>
        <w:ind w:left="2513" w:hanging="180"/>
      </w:pPr>
    </w:lvl>
    <w:lvl w:ilvl="3" w:tplc="0C09000F" w:tentative="1">
      <w:start w:val="1"/>
      <w:numFmt w:val="decimal"/>
      <w:lvlText w:val="%4."/>
      <w:lvlJc w:val="left"/>
      <w:pPr>
        <w:ind w:left="3233" w:hanging="360"/>
      </w:pPr>
    </w:lvl>
    <w:lvl w:ilvl="4" w:tplc="0C090019" w:tentative="1">
      <w:start w:val="1"/>
      <w:numFmt w:val="lowerLetter"/>
      <w:lvlText w:val="%5."/>
      <w:lvlJc w:val="left"/>
      <w:pPr>
        <w:ind w:left="3953" w:hanging="360"/>
      </w:pPr>
    </w:lvl>
    <w:lvl w:ilvl="5" w:tplc="0C09001B" w:tentative="1">
      <w:start w:val="1"/>
      <w:numFmt w:val="lowerRoman"/>
      <w:lvlText w:val="%6."/>
      <w:lvlJc w:val="right"/>
      <w:pPr>
        <w:ind w:left="4673" w:hanging="180"/>
      </w:pPr>
    </w:lvl>
    <w:lvl w:ilvl="6" w:tplc="0C09000F" w:tentative="1">
      <w:start w:val="1"/>
      <w:numFmt w:val="decimal"/>
      <w:lvlText w:val="%7."/>
      <w:lvlJc w:val="left"/>
      <w:pPr>
        <w:ind w:left="5393" w:hanging="360"/>
      </w:pPr>
    </w:lvl>
    <w:lvl w:ilvl="7" w:tplc="0C090019" w:tentative="1">
      <w:start w:val="1"/>
      <w:numFmt w:val="lowerLetter"/>
      <w:lvlText w:val="%8."/>
      <w:lvlJc w:val="left"/>
      <w:pPr>
        <w:ind w:left="6113" w:hanging="360"/>
      </w:pPr>
    </w:lvl>
    <w:lvl w:ilvl="8" w:tplc="0C09001B" w:tentative="1">
      <w:start w:val="1"/>
      <w:numFmt w:val="lowerRoman"/>
      <w:lvlText w:val="%9."/>
      <w:lvlJc w:val="right"/>
      <w:pPr>
        <w:ind w:left="6833" w:hanging="180"/>
      </w:pPr>
    </w:lvl>
  </w:abstractNum>
  <w:abstractNum w:abstractNumId="3">
    <w:nsid w:val="04FD0B67"/>
    <w:multiLevelType w:val="hybridMultilevel"/>
    <w:tmpl w:val="2BE439AA"/>
    <w:lvl w:ilvl="0" w:tplc="EE027CE6">
      <w:start w:val="4"/>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6AC23C8"/>
    <w:multiLevelType w:val="hybridMultilevel"/>
    <w:tmpl w:val="F9A835FC"/>
    <w:lvl w:ilvl="0" w:tplc="6C1E552C">
      <w:start w:val="1"/>
      <w:numFmt w:val="lowerLetter"/>
      <w:lvlText w:val="(%1)"/>
      <w:lvlJc w:val="left"/>
      <w:pPr>
        <w:ind w:left="1839" w:hanging="70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nsid w:val="06FF2809"/>
    <w:multiLevelType w:val="hybridMultilevel"/>
    <w:tmpl w:val="B13A973E"/>
    <w:lvl w:ilvl="0" w:tplc="A5C8916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081C56C2"/>
    <w:multiLevelType w:val="hybridMultilevel"/>
    <w:tmpl w:val="4770293E"/>
    <w:lvl w:ilvl="0" w:tplc="887692E8">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7">
    <w:nsid w:val="08491823"/>
    <w:multiLevelType w:val="hybridMultilevel"/>
    <w:tmpl w:val="6D7E000A"/>
    <w:lvl w:ilvl="0" w:tplc="BC62B480">
      <w:start w:val="1"/>
      <w:numFmt w:val="lowerLetter"/>
      <w:lvlText w:val="(%1)"/>
      <w:lvlJc w:val="righ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8">
    <w:nsid w:val="098C7755"/>
    <w:multiLevelType w:val="hybridMultilevel"/>
    <w:tmpl w:val="D9D2EAF6"/>
    <w:lvl w:ilvl="0" w:tplc="613EFE98">
      <w:start w:val="1"/>
      <w:numFmt w:val="lowerRoman"/>
      <w:lvlText w:val="(%1)"/>
      <w:lvlJc w:val="left"/>
      <w:pPr>
        <w:ind w:left="1425" w:hanging="720"/>
      </w:pPr>
      <w:rPr>
        <w:rFonts w:hint="default"/>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9">
    <w:nsid w:val="0C525850"/>
    <w:multiLevelType w:val="hybridMultilevel"/>
    <w:tmpl w:val="61509854"/>
    <w:lvl w:ilvl="0" w:tplc="B6FA11F6">
      <w:start w:val="1"/>
      <w:numFmt w:val="upperLetter"/>
      <w:lvlText w:val="(%1)"/>
      <w:lvlJc w:val="left"/>
      <w:pPr>
        <w:ind w:left="2841" w:hanging="570"/>
      </w:pPr>
      <w:rPr>
        <w:rFonts w:hint="default"/>
      </w:rPr>
    </w:lvl>
    <w:lvl w:ilvl="1" w:tplc="0C090019" w:tentative="1">
      <w:start w:val="1"/>
      <w:numFmt w:val="lowerLetter"/>
      <w:lvlText w:val="%2."/>
      <w:lvlJc w:val="left"/>
      <w:pPr>
        <w:ind w:left="3351" w:hanging="360"/>
      </w:pPr>
    </w:lvl>
    <w:lvl w:ilvl="2" w:tplc="0C09001B" w:tentative="1">
      <w:start w:val="1"/>
      <w:numFmt w:val="lowerRoman"/>
      <w:lvlText w:val="%3."/>
      <w:lvlJc w:val="right"/>
      <w:pPr>
        <w:ind w:left="4071" w:hanging="180"/>
      </w:pPr>
    </w:lvl>
    <w:lvl w:ilvl="3" w:tplc="0C09000F" w:tentative="1">
      <w:start w:val="1"/>
      <w:numFmt w:val="decimal"/>
      <w:lvlText w:val="%4."/>
      <w:lvlJc w:val="left"/>
      <w:pPr>
        <w:ind w:left="4791" w:hanging="360"/>
      </w:pPr>
    </w:lvl>
    <w:lvl w:ilvl="4" w:tplc="0C090019" w:tentative="1">
      <w:start w:val="1"/>
      <w:numFmt w:val="lowerLetter"/>
      <w:lvlText w:val="%5."/>
      <w:lvlJc w:val="left"/>
      <w:pPr>
        <w:ind w:left="5511" w:hanging="360"/>
      </w:pPr>
    </w:lvl>
    <w:lvl w:ilvl="5" w:tplc="0C09001B" w:tentative="1">
      <w:start w:val="1"/>
      <w:numFmt w:val="lowerRoman"/>
      <w:lvlText w:val="%6."/>
      <w:lvlJc w:val="right"/>
      <w:pPr>
        <w:ind w:left="6231" w:hanging="180"/>
      </w:pPr>
    </w:lvl>
    <w:lvl w:ilvl="6" w:tplc="0C09000F" w:tentative="1">
      <w:start w:val="1"/>
      <w:numFmt w:val="decimal"/>
      <w:lvlText w:val="%7."/>
      <w:lvlJc w:val="left"/>
      <w:pPr>
        <w:ind w:left="6951" w:hanging="360"/>
      </w:pPr>
    </w:lvl>
    <w:lvl w:ilvl="7" w:tplc="0C090019" w:tentative="1">
      <w:start w:val="1"/>
      <w:numFmt w:val="lowerLetter"/>
      <w:lvlText w:val="%8."/>
      <w:lvlJc w:val="left"/>
      <w:pPr>
        <w:ind w:left="7671" w:hanging="360"/>
      </w:pPr>
    </w:lvl>
    <w:lvl w:ilvl="8" w:tplc="0C09001B" w:tentative="1">
      <w:start w:val="1"/>
      <w:numFmt w:val="lowerRoman"/>
      <w:lvlText w:val="%9."/>
      <w:lvlJc w:val="right"/>
      <w:pPr>
        <w:ind w:left="8391" w:hanging="180"/>
      </w:pPr>
    </w:lvl>
  </w:abstractNum>
  <w:abstractNum w:abstractNumId="10">
    <w:nsid w:val="0D8C6DAE"/>
    <w:multiLevelType w:val="hybridMultilevel"/>
    <w:tmpl w:val="BD889972"/>
    <w:lvl w:ilvl="0" w:tplc="B4BC0450">
      <w:start w:val="1"/>
      <w:numFmt w:val="upperLetter"/>
      <w:lvlText w:val="(%1)"/>
      <w:lvlJc w:val="left"/>
      <w:pPr>
        <w:ind w:left="3189" w:hanging="360"/>
      </w:pPr>
      <w:rPr>
        <w:rFonts w:hint="default"/>
      </w:rPr>
    </w:lvl>
    <w:lvl w:ilvl="1" w:tplc="0C090019" w:tentative="1">
      <w:start w:val="1"/>
      <w:numFmt w:val="lowerLetter"/>
      <w:lvlText w:val="%2."/>
      <w:lvlJc w:val="left"/>
      <w:pPr>
        <w:ind w:left="3909" w:hanging="360"/>
      </w:pPr>
    </w:lvl>
    <w:lvl w:ilvl="2" w:tplc="0C09001B" w:tentative="1">
      <w:start w:val="1"/>
      <w:numFmt w:val="lowerRoman"/>
      <w:lvlText w:val="%3."/>
      <w:lvlJc w:val="right"/>
      <w:pPr>
        <w:ind w:left="4629" w:hanging="180"/>
      </w:pPr>
    </w:lvl>
    <w:lvl w:ilvl="3" w:tplc="0C09000F" w:tentative="1">
      <w:start w:val="1"/>
      <w:numFmt w:val="decimal"/>
      <w:lvlText w:val="%4."/>
      <w:lvlJc w:val="left"/>
      <w:pPr>
        <w:ind w:left="5349" w:hanging="360"/>
      </w:pPr>
    </w:lvl>
    <w:lvl w:ilvl="4" w:tplc="0C090019" w:tentative="1">
      <w:start w:val="1"/>
      <w:numFmt w:val="lowerLetter"/>
      <w:lvlText w:val="%5."/>
      <w:lvlJc w:val="left"/>
      <w:pPr>
        <w:ind w:left="6069" w:hanging="360"/>
      </w:pPr>
    </w:lvl>
    <w:lvl w:ilvl="5" w:tplc="0C09001B" w:tentative="1">
      <w:start w:val="1"/>
      <w:numFmt w:val="lowerRoman"/>
      <w:lvlText w:val="%6."/>
      <w:lvlJc w:val="right"/>
      <w:pPr>
        <w:ind w:left="6789" w:hanging="180"/>
      </w:pPr>
    </w:lvl>
    <w:lvl w:ilvl="6" w:tplc="0C09000F" w:tentative="1">
      <w:start w:val="1"/>
      <w:numFmt w:val="decimal"/>
      <w:lvlText w:val="%7."/>
      <w:lvlJc w:val="left"/>
      <w:pPr>
        <w:ind w:left="7509" w:hanging="360"/>
      </w:pPr>
    </w:lvl>
    <w:lvl w:ilvl="7" w:tplc="0C090019" w:tentative="1">
      <w:start w:val="1"/>
      <w:numFmt w:val="lowerLetter"/>
      <w:lvlText w:val="%8."/>
      <w:lvlJc w:val="left"/>
      <w:pPr>
        <w:ind w:left="8229" w:hanging="360"/>
      </w:pPr>
    </w:lvl>
    <w:lvl w:ilvl="8" w:tplc="0C09001B" w:tentative="1">
      <w:start w:val="1"/>
      <w:numFmt w:val="lowerRoman"/>
      <w:lvlText w:val="%9."/>
      <w:lvlJc w:val="right"/>
      <w:pPr>
        <w:ind w:left="8949" w:hanging="180"/>
      </w:pPr>
    </w:lvl>
  </w:abstractNum>
  <w:abstractNum w:abstractNumId="11">
    <w:nsid w:val="0DAB0EEA"/>
    <w:multiLevelType w:val="hybridMultilevel"/>
    <w:tmpl w:val="A3AC7870"/>
    <w:lvl w:ilvl="0" w:tplc="3738B22A">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2">
    <w:nsid w:val="0F9755D9"/>
    <w:multiLevelType w:val="hybridMultilevel"/>
    <w:tmpl w:val="913C1226"/>
    <w:lvl w:ilvl="0" w:tplc="BBEE52B6">
      <w:start w:val="1"/>
      <w:numFmt w:val="upperLetter"/>
      <w:lvlText w:val="(%1)"/>
      <w:lvlJc w:val="left"/>
      <w:pPr>
        <w:ind w:left="3526" w:hanging="1410"/>
      </w:pPr>
      <w:rPr>
        <w:rFonts w:hint="default"/>
      </w:rPr>
    </w:lvl>
    <w:lvl w:ilvl="1" w:tplc="0C090019" w:tentative="1">
      <w:start w:val="1"/>
      <w:numFmt w:val="lowerLetter"/>
      <w:lvlText w:val="%2."/>
      <w:lvlJc w:val="left"/>
      <w:pPr>
        <w:ind w:left="3196" w:hanging="360"/>
      </w:pPr>
    </w:lvl>
    <w:lvl w:ilvl="2" w:tplc="0C09001B" w:tentative="1">
      <w:start w:val="1"/>
      <w:numFmt w:val="lowerRoman"/>
      <w:lvlText w:val="%3."/>
      <w:lvlJc w:val="right"/>
      <w:pPr>
        <w:ind w:left="3916" w:hanging="180"/>
      </w:pPr>
    </w:lvl>
    <w:lvl w:ilvl="3" w:tplc="0C09000F" w:tentative="1">
      <w:start w:val="1"/>
      <w:numFmt w:val="decimal"/>
      <w:lvlText w:val="%4."/>
      <w:lvlJc w:val="left"/>
      <w:pPr>
        <w:ind w:left="4636" w:hanging="360"/>
      </w:pPr>
    </w:lvl>
    <w:lvl w:ilvl="4" w:tplc="0C090019" w:tentative="1">
      <w:start w:val="1"/>
      <w:numFmt w:val="lowerLetter"/>
      <w:lvlText w:val="%5."/>
      <w:lvlJc w:val="left"/>
      <w:pPr>
        <w:ind w:left="5356" w:hanging="360"/>
      </w:pPr>
    </w:lvl>
    <w:lvl w:ilvl="5" w:tplc="0C09001B" w:tentative="1">
      <w:start w:val="1"/>
      <w:numFmt w:val="lowerRoman"/>
      <w:lvlText w:val="%6."/>
      <w:lvlJc w:val="right"/>
      <w:pPr>
        <w:ind w:left="6076" w:hanging="180"/>
      </w:pPr>
    </w:lvl>
    <w:lvl w:ilvl="6" w:tplc="0C09000F" w:tentative="1">
      <w:start w:val="1"/>
      <w:numFmt w:val="decimal"/>
      <w:lvlText w:val="%7."/>
      <w:lvlJc w:val="left"/>
      <w:pPr>
        <w:ind w:left="6796" w:hanging="360"/>
      </w:pPr>
    </w:lvl>
    <w:lvl w:ilvl="7" w:tplc="0C090019" w:tentative="1">
      <w:start w:val="1"/>
      <w:numFmt w:val="lowerLetter"/>
      <w:lvlText w:val="%8."/>
      <w:lvlJc w:val="left"/>
      <w:pPr>
        <w:ind w:left="7516" w:hanging="360"/>
      </w:pPr>
    </w:lvl>
    <w:lvl w:ilvl="8" w:tplc="0C09001B" w:tentative="1">
      <w:start w:val="1"/>
      <w:numFmt w:val="lowerRoman"/>
      <w:lvlText w:val="%9."/>
      <w:lvlJc w:val="right"/>
      <w:pPr>
        <w:ind w:left="8236" w:hanging="180"/>
      </w:pPr>
    </w:lvl>
  </w:abstractNum>
  <w:abstractNum w:abstractNumId="13">
    <w:nsid w:val="11011059"/>
    <w:multiLevelType w:val="hybridMultilevel"/>
    <w:tmpl w:val="D5C45D6C"/>
    <w:lvl w:ilvl="0" w:tplc="644AFA16">
      <w:start w:val="1"/>
      <w:numFmt w:val="lowerRoman"/>
      <w:lvlText w:val="(%1)"/>
      <w:lvlJc w:val="left"/>
      <w:pPr>
        <w:ind w:left="1789" w:hanging="72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nsid w:val="11D668D3"/>
    <w:multiLevelType w:val="hybridMultilevel"/>
    <w:tmpl w:val="29DC25EC"/>
    <w:lvl w:ilvl="0" w:tplc="9E7EBAD6">
      <w:start w:val="1"/>
      <w:numFmt w:val="upperLetter"/>
      <w:lvlText w:val="(%1)"/>
      <w:lvlJc w:val="left"/>
      <w:pPr>
        <w:ind w:left="1770" w:hanging="360"/>
      </w:pPr>
      <w:rPr>
        <w:rFonts w:hint="default"/>
      </w:rPr>
    </w:lvl>
    <w:lvl w:ilvl="1" w:tplc="0C090019" w:tentative="1">
      <w:start w:val="1"/>
      <w:numFmt w:val="lowerLetter"/>
      <w:lvlText w:val="%2."/>
      <w:lvlJc w:val="left"/>
      <w:pPr>
        <w:ind w:left="2490" w:hanging="360"/>
      </w:pPr>
    </w:lvl>
    <w:lvl w:ilvl="2" w:tplc="0C09001B" w:tentative="1">
      <w:start w:val="1"/>
      <w:numFmt w:val="lowerRoman"/>
      <w:lvlText w:val="%3."/>
      <w:lvlJc w:val="right"/>
      <w:pPr>
        <w:ind w:left="3210" w:hanging="180"/>
      </w:pPr>
    </w:lvl>
    <w:lvl w:ilvl="3" w:tplc="0C09000F" w:tentative="1">
      <w:start w:val="1"/>
      <w:numFmt w:val="decimal"/>
      <w:lvlText w:val="%4."/>
      <w:lvlJc w:val="left"/>
      <w:pPr>
        <w:ind w:left="3930" w:hanging="360"/>
      </w:pPr>
    </w:lvl>
    <w:lvl w:ilvl="4" w:tplc="0C090019" w:tentative="1">
      <w:start w:val="1"/>
      <w:numFmt w:val="lowerLetter"/>
      <w:lvlText w:val="%5."/>
      <w:lvlJc w:val="left"/>
      <w:pPr>
        <w:ind w:left="4650" w:hanging="360"/>
      </w:pPr>
    </w:lvl>
    <w:lvl w:ilvl="5" w:tplc="0C09001B" w:tentative="1">
      <w:start w:val="1"/>
      <w:numFmt w:val="lowerRoman"/>
      <w:lvlText w:val="%6."/>
      <w:lvlJc w:val="right"/>
      <w:pPr>
        <w:ind w:left="5370" w:hanging="180"/>
      </w:pPr>
    </w:lvl>
    <w:lvl w:ilvl="6" w:tplc="0C09000F" w:tentative="1">
      <w:start w:val="1"/>
      <w:numFmt w:val="decimal"/>
      <w:lvlText w:val="%7."/>
      <w:lvlJc w:val="left"/>
      <w:pPr>
        <w:ind w:left="6090" w:hanging="360"/>
      </w:pPr>
    </w:lvl>
    <w:lvl w:ilvl="7" w:tplc="0C090019" w:tentative="1">
      <w:start w:val="1"/>
      <w:numFmt w:val="lowerLetter"/>
      <w:lvlText w:val="%8."/>
      <w:lvlJc w:val="left"/>
      <w:pPr>
        <w:ind w:left="6810" w:hanging="360"/>
      </w:pPr>
    </w:lvl>
    <w:lvl w:ilvl="8" w:tplc="0C09001B" w:tentative="1">
      <w:start w:val="1"/>
      <w:numFmt w:val="lowerRoman"/>
      <w:lvlText w:val="%9."/>
      <w:lvlJc w:val="right"/>
      <w:pPr>
        <w:ind w:left="7530" w:hanging="180"/>
      </w:pPr>
    </w:lvl>
  </w:abstractNum>
  <w:abstractNum w:abstractNumId="15">
    <w:nsid w:val="127E1161"/>
    <w:multiLevelType w:val="hybridMultilevel"/>
    <w:tmpl w:val="2B641038"/>
    <w:lvl w:ilvl="0" w:tplc="3CFAA32A">
      <w:start w:val="1"/>
      <w:numFmt w:val="upp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6">
    <w:nsid w:val="13572AB6"/>
    <w:multiLevelType w:val="hybridMultilevel"/>
    <w:tmpl w:val="4F306E86"/>
    <w:lvl w:ilvl="0" w:tplc="9BBE5B7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146E78E9"/>
    <w:multiLevelType w:val="hybridMultilevel"/>
    <w:tmpl w:val="BBB23176"/>
    <w:lvl w:ilvl="0" w:tplc="F0FA5E3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nsid w:val="14B17801"/>
    <w:multiLevelType w:val="hybridMultilevel"/>
    <w:tmpl w:val="F86A8A88"/>
    <w:lvl w:ilvl="0" w:tplc="C6F2BC3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nsid w:val="15227448"/>
    <w:multiLevelType w:val="hybridMultilevel"/>
    <w:tmpl w:val="CFFA68EE"/>
    <w:lvl w:ilvl="0" w:tplc="5B5C479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18C43B19"/>
    <w:multiLevelType w:val="hybridMultilevel"/>
    <w:tmpl w:val="23BA15F4"/>
    <w:lvl w:ilvl="0" w:tplc="50AC43A2">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nsid w:val="18EB17BF"/>
    <w:multiLevelType w:val="hybridMultilevel"/>
    <w:tmpl w:val="240428A0"/>
    <w:lvl w:ilvl="0" w:tplc="70DE74B8">
      <w:start w:val="1"/>
      <w:numFmt w:val="lowerRoman"/>
      <w:lvlText w:val="(%1)"/>
      <w:lvlJc w:val="left"/>
      <w:pPr>
        <w:ind w:left="1789" w:hanging="72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2">
    <w:nsid w:val="1A1A02EB"/>
    <w:multiLevelType w:val="hybridMultilevel"/>
    <w:tmpl w:val="657E2F16"/>
    <w:lvl w:ilvl="0" w:tplc="5C6ADAF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3">
    <w:nsid w:val="1D1A2BB5"/>
    <w:multiLevelType w:val="hybridMultilevel"/>
    <w:tmpl w:val="06204E64"/>
    <w:lvl w:ilvl="0" w:tplc="E54AC55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nsid w:val="1E0C6808"/>
    <w:multiLevelType w:val="multilevel"/>
    <w:tmpl w:val="9550BA12"/>
    <w:lvl w:ilvl="0">
      <w:start w:val="1"/>
      <w:numFmt w:val="decimal"/>
      <w:pStyle w:val="BodyText"/>
      <w:lvlText w:val="RG 133.%1"/>
      <w:lvlJc w:val="left"/>
      <w:pPr>
        <w:tabs>
          <w:tab w:val="num" w:pos="1134"/>
        </w:tabs>
        <w:ind w:left="1134" w:hanging="1134"/>
      </w:pPr>
      <w:rPr>
        <w:rFonts w:hint="default"/>
        <w:b w:val="0"/>
        <w:i w:val="0"/>
        <w:color w:val="auto"/>
        <w:sz w:val="18"/>
        <w:szCs w:val="18"/>
      </w:rPr>
    </w:lvl>
    <w:lvl w:ilvl="1">
      <w:start w:val="1"/>
      <w:numFmt w:val="lowerLetter"/>
      <w:pStyle w:val="subparaa"/>
      <w:lvlText w:val="(%2)"/>
      <w:lvlJc w:val="left"/>
      <w:pPr>
        <w:tabs>
          <w:tab w:val="num" w:pos="1983"/>
        </w:tabs>
        <w:ind w:left="1983" w:hanging="425"/>
      </w:pPr>
      <w:rPr>
        <w:rFonts w:hint="default"/>
        <w:b w:val="0"/>
        <w:i w:val="0"/>
        <w:color w:val="auto"/>
        <w:sz w:val="18"/>
        <w:szCs w:val="18"/>
      </w:rPr>
    </w:lvl>
    <w:lvl w:ilvl="2">
      <w:start w:val="1"/>
      <w:numFmt w:val="lowerRoman"/>
      <w:pStyle w:val="subsubparai"/>
      <w:lvlText w:val="(%3)"/>
      <w:lvlJc w:val="left"/>
      <w:pPr>
        <w:tabs>
          <w:tab w:val="num" w:pos="2409"/>
        </w:tabs>
        <w:ind w:left="240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2834"/>
        </w:tabs>
        <w:ind w:left="2834" w:hanging="425"/>
      </w:pPr>
      <w:rPr>
        <w:rFonts w:hint="default"/>
        <w:sz w:val="16"/>
        <w:szCs w:val="16"/>
      </w:rPr>
    </w:lvl>
    <w:lvl w:ilvl="4">
      <w:start w:val="1"/>
      <w:numFmt w:val="upperRoman"/>
      <w:pStyle w:val="sub4paraI"/>
      <w:lvlText w:val="(%5)"/>
      <w:lvlJc w:val="left"/>
      <w:pPr>
        <w:tabs>
          <w:tab w:val="num" w:pos="3259"/>
        </w:tabs>
        <w:ind w:left="3259" w:hanging="425"/>
      </w:pPr>
      <w:rPr>
        <w:rFonts w:hint="default"/>
        <w:sz w:val="16"/>
        <w:szCs w:val="16"/>
      </w:rPr>
    </w:lvl>
    <w:lvl w:ilvl="5">
      <w:start w:val="1"/>
      <w:numFmt w:val="none"/>
      <w:lvlText w:val=""/>
      <w:lvlJc w:val="left"/>
      <w:pPr>
        <w:tabs>
          <w:tab w:val="num" w:pos="3250"/>
        </w:tabs>
        <w:ind w:left="2026" w:hanging="936"/>
      </w:pPr>
      <w:rPr>
        <w:rFonts w:hint="default"/>
      </w:rPr>
    </w:lvl>
    <w:lvl w:ilvl="6">
      <w:start w:val="1"/>
      <w:numFmt w:val="none"/>
      <w:lvlText w:val=""/>
      <w:lvlJc w:val="left"/>
      <w:pPr>
        <w:tabs>
          <w:tab w:val="num" w:pos="3610"/>
        </w:tabs>
        <w:ind w:left="2530" w:hanging="1080"/>
      </w:pPr>
      <w:rPr>
        <w:rFonts w:hint="default"/>
      </w:rPr>
    </w:lvl>
    <w:lvl w:ilvl="7">
      <w:start w:val="1"/>
      <w:numFmt w:val="none"/>
      <w:lvlText w:val=""/>
      <w:lvlJc w:val="left"/>
      <w:pPr>
        <w:tabs>
          <w:tab w:val="num" w:pos="4330"/>
        </w:tabs>
        <w:ind w:left="3034" w:hanging="1224"/>
      </w:pPr>
      <w:rPr>
        <w:rFonts w:hint="default"/>
      </w:rPr>
    </w:lvl>
    <w:lvl w:ilvl="8">
      <w:start w:val="1"/>
      <w:numFmt w:val="none"/>
      <w:lvlText w:val=""/>
      <w:lvlJc w:val="left"/>
      <w:pPr>
        <w:tabs>
          <w:tab w:val="num" w:pos="5050"/>
        </w:tabs>
        <w:ind w:left="3610" w:hanging="1440"/>
      </w:pPr>
      <w:rPr>
        <w:rFonts w:hint="default"/>
      </w:rPr>
    </w:lvl>
  </w:abstractNum>
  <w:abstractNum w:abstractNumId="25">
    <w:nsid w:val="20465C4E"/>
    <w:multiLevelType w:val="hybridMultilevel"/>
    <w:tmpl w:val="4AE20F10"/>
    <w:lvl w:ilvl="0" w:tplc="E8C431A0">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6">
    <w:nsid w:val="20742A98"/>
    <w:multiLevelType w:val="hybridMultilevel"/>
    <w:tmpl w:val="96E09734"/>
    <w:lvl w:ilvl="0" w:tplc="CE5C2EEC">
      <w:start w:val="1"/>
      <w:numFmt w:val="lowerLetter"/>
      <w:lvlText w:val="(%1)"/>
      <w:lvlJc w:val="left"/>
      <w:pPr>
        <w:ind w:left="1418" w:hanging="360"/>
      </w:pPr>
      <w:rPr>
        <w:rFonts w:hint="default"/>
      </w:r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27">
    <w:nsid w:val="222C2C34"/>
    <w:multiLevelType w:val="hybridMultilevel"/>
    <w:tmpl w:val="AC06CEA0"/>
    <w:lvl w:ilvl="0" w:tplc="8ADEFB12">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8">
    <w:nsid w:val="24AE543C"/>
    <w:multiLevelType w:val="hybridMultilevel"/>
    <w:tmpl w:val="925C53A8"/>
    <w:lvl w:ilvl="0" w:tplc="6B88ACA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25DD57C3"/>
    <w:multiLevelType w:val="hybridMultilevel"/>
    <w:tmpl w:val="174C058C"/>
    <w:lvl w:ilvl="0" w:tplc="58623C08">
      <w:start w:val="3"/>
      <w:numFmt w:val="lowerLetter"/>
      <w:lvlText w:val="(%1)"/>
      <w:lvlJc w:val="left"/>
      <w:pPr>
        <w:ind w:left="1636" w:hanging="360"/>
      </w:pPr>
      <w:rPr>
        <w:rFonts w:hint="default"/>
      </w:rPr>
    </w:lvl>
    <w:lvl w:ilvl="1" w:tplc="0C090019" w:tentative="1">
      <w:start w:val="1"/>
      <w:numFmt w:val="lowerLetter"/>
      <w:lvlText w:val="%2."/>
      <w:lvlJc w:val="left"/>
      <w:pPr>
        <w:ind w:left="580" w:hanging="360"/>
      </w:pPr>
    </w:lvl>
    <w:lvl w:ilvl="2" w:tplc="0C09001B" w:tentative="1">
      <w:start w:val="1"/>
      <w:numFmt w:val="lowerRoman"/>
      <w:lvlText w:val="%3."/>
      <w:lvlJc w:val="right"/>
      <w:pPr>
        <w:ind w:left="1300" w:hanging="180"/>
      </w:pPr>
    </w:lvl>
    <w:lvl w:ilvl="3" w:tplc="0C09000F" w:tentative="1">
      <w:start w:val="1"/>
      <w:numFmt w:val="decimal"/>
      <w:lvlText w:val="%4."/>
      <w:lvlJc w:val="left"/>
      <w:pPr>
        <w:ind w:left="2020" w:hanging="360"/>
      </w:pPr>
    </w:lvl>
    <w:lvl w:ilvl="4" w:tplc="0C090019" w:tentative="1">
      <w:start w:val="1"/>
      <w:numFmt w:val="lowerLetter"/>
      <w:lvlText w:val="%5."/>
      <w:lvlJc w:val="left"/>
      <w:pPr>
        <w:ind w:left="2740" w:hanging="360"/>
      </w:pPr>
    </w:lvl>
    <w:lvl w:ilvl="5" w:tplc="0C09001B" w:tentative="1">
      <w:start w:val="1"/>
      <w:numFmt w:val="lowerRoman"/>
      <w:lvlText w:val="%6."/>
      <w:lvlJc w:val="right"/>
      <w:pPr>
        <w:ind w:left="3460" w:hanging="180"/>
      </w:pPr>
    </w:lvl>
    <w:lvl w:ilvl="6" w:tplc="0C09000F" w:tentative="1">
      <w:start w:val="1"/>
      <w:numFmt w:val="decimal"/>
      <w:lvlText w:val="%7."/>
      <w:lvlJc w:val="left"/>
      <w:pPr>
        <w:ind w:left="4180" w:hanging="360"/>
      </w:pPr>
    </w:lvl>
    <w:lvl w:ilvl="7" w:tplc="0C090019" w:tentative="1">
      <w:start w:val="1"/>
      <w:numFmt w:val="lowerLetter"/>
      <w:lvlText w:val="%8."/>
      <w:lvlJc w:val="left"/>
      <w:pPr>
        <w:ind w:left="4900" w:hanging="360"/>
      </w:pPr>
    </w:lvl>
    <w:lvl w:ilvl="8" w:tplc="0C09001B" w:tentative="1">
      <w:start w:val="1"/>
      <w:numFmt w:val="lowerRoman"/>
      <w:lvlText w:val="%9."/>
      <w:lvlJc w:val="right"/>
      <w:pPr>
        <w:ind w:left="5620" w:hanging="180"/>
      </w:pPr>
    </w:lvl>
  </w:abstractNum>
  <w:abstractNum w:abstractNumId="30">
    <w:nsid w:val="2805023D"/>
    <w:multiLevelType w:val="hybridMultilevel"/>
    <w:tmpl w:val="6524A4AE"/>
    <w:lvl w:ilvl="0" w:tplc="68AE6D2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1">
    <w:nsid w:val="28877E0E"/>
    <w:multiLevelType w:val="hybridMultilevel"/>
    <w:tmpl w:val="3FEE0A3A"/>
    <w:lvl w:ilvl="0" w:tplc="8C0637F0">
      <w:start w:val="1"/>
      <w:numFmt w:val="lowerRoman"/>
      <w:lvlText w:val="(%1)"/>
      <w:lvlJc w:val="left"/>
      <w:pPr>
        <w:ind w:left="2498" w:hanging="72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2">
    <w:nsid w:val="28F60CBF"/>
    <w:multiLevelType w:val="hybridMultilevel"/>
    <w:tmpl w:val="6524A4AE"/>
    <w:lvl w:ilvl="0" w:tplc="68AE6D2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3">
    <w:nsid w:val="296A13F0"/>
    <w:multiLevelType w:val="hybridMultilevel"/>
    <w:tmpl w:val="17CE99D8"/>
    <w:lvl w:ilvl="0" w:tplc="8A9C0690">
      <w:start w:val="9"/>
      <w:numFmt w:val="lowerLetter"/>
      <w:lvlText w:val="(%1)"/>
      <w:lvlJc w:val="left"/>
      <w:pPr>
        <w:ind w:left="2214" w:hanging="36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34">
    <w:nsid w:val="3022374D"/>
    <w:multiLevelType w:val="hybridMultilevel"/>
    <w:tmpl w:val="A63A7376"/>
    <w:lvl w:ilvl="0" w:tplc="07F227DC">
      <w:start w:val="1"/>
      <w:numFmt w:val="lowerRoman"/>
      <w:lvlText w:val="(%1)"/>
      <w:lvlJc w:val="left"/>
      <w:pPr>
        <w:ind w:left="2498" w:hanging="72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5">
    <w:nsid w:val="3292510F"/>
    <w:multiLevelType w:val="hybridMultilevel"/>
    <w:tmpl w:val="A3568F40"/>
    <w:lvl w:ilvl="0" w:tplc="7960D67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6">
    <w:nsid w:val="343E66FA"/>
    <w:multiLevelType w:val="hybridMultilevel"/>
    <w:tmpl w:val="649AD3E8"/>
    <w:lvl w:ilvl="0" w:tplc="1B34FE24">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7">
    <w:nsid w:val="34D10522"/>
    <w:multiLevelType w:val="hybridMultilevel"/>
    <w:tmpl w:val="1332B926"/>
    <w:lvl w:ilvl="0" w:tplc="B27EF7D0">
      <w:start w:val="4"/>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36AD48BE"/>
    <w:multiLevelType w:val="hybridMultilevel"/>
    <w:tmpl w:val="81CA9AB8"/>
    <w:lvl w:ilvl="0" w:tplc="D3A04196">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9">
    <w:nsid w:val="38E15479"/>
    <w:multiLevelType w:val="hybridMultilevel"/>
    <w:tmpl w:val="B3AE8C4A"/>
    <w:lvl w:ilvl="0" w:tplc="7918ED4A">
      <w:start w:val="2"/>
      <w:numFmt w:val="upperRoman"/>
      <w:lvlText w:val="(%1)"/>
      <w:lvlJc w:val="left"/>
      <w:pPr>
        <w:ind w:left="1793" w:hanging="720"/>
      </w:pPr>
      <w:rPr>
        <w:rFonts w:hint="default"/>
      </w:rPr>
    </w:lvl>
    <w:lvl w:ilvl="1" w:tplc="0C090019" w:tentative="1">
      <w:start w:val="1"/>
      <w:numFmt w:val="lowerLetter"/>
      <w:lvlText w:val="%2."/>
      <w:lvlJc w:val="left"/>
      <w:pPr>
        <w:ind w:left="2153" w:hanging="360"/>
      </w:pPr>
    </w:lvl>
    <w:lvl w:ilvl="2" w:tplc="0C09001B" w:tentative="1">
      <w:start w:val="1"/>
      <w:numFmt w:val="lowerRoman"/>
      <w:lvlText w:val="%3."/>
      <w:lvlJc w:val="right"/>
      <w:pPr>
        <w:ind w:left="2873" w:hanging="180"/>
      </w:pPr>
    </w:lvl>
    <w:lvl w:ilvl="3" w:tplc="0C09000F" w:tentative="1">
      <w:start w:val="1"/>
      <w:numFmt w:val="decimal"/>
      <w:lvlText w:val="%4."/>
      <w:lvlJc w:val="left"/>
      <w:pPr>
        <w:ind w:left="3593" w:hanging="360"/>
      </w:pPr>
    </w:lvl>
    <w:lvl w:ilvl="4" w:tplc="0C090019" w:tentative="1">
      <w:start w:val="1"/>
      <w:numFmt w:val="lowerLetter"/>
      <w:lvlText w:val="%5."/>
      <w:lvlJc w:val="left"/>
      <w:pPr>
        <w:ind w:left="4313" w:hanging="360"/>
      </w:pPr>
    </w:lvl>
    <w:lvl w:ilvl="5" w:tplc="0C09001B" w:tentative="1">
      <w:start w:val="1"/>
      <w:numFmt w:val="lowerRoman"/>
      <w:lvlText w:val="%6."/>
      <w:lvlJc w:val="right"/>
      <w:pPr>
        <w:ind w:left="5033" w:hanging="180"/>
      </w:pPr>
    </w:lvl>
    <w:lvl w:ilvl="6" w:tplc="0C09000F" w:tentative="1">
      <w:start w:val="1"/>
      <w:numFmt w:val="decimal"/>
      <w:lvlText w:val="%7."/>
      <w:lvlJc w:val="left"/>
      <w:pPr>
        <w:ind w:left="5753" w:hanging="360"/>
      </w:pPr>
    </w:lvl>
    <w:lvl w:ilvl="7" w:tplc="0C090019" w:tentative="1">
      <w:start w:val="1"/>
      <w:numFmt w:val="lowerLetter"/>
      <w:lvlText w:val="%8."/>
      <w:lvlJc w:val="left"/>
      <w:pPr>
        <w:ind w:left="6473" w:hanging="360"/>
      </w:pPr>
    </w:lvl>
    <w:lvl w:ilvl="8" w:tplc="0C09001B" w:tentative="1">
      <w:start w:val="1"/>
      <w:numFmt w:val="lowerRoman"/>
      <w:lvlText w:val="%9."/>
      <w:lvlJc w:val="right"/>
      <w:pPr>
        <w:ind w:left="7193" w:hanging="180"/>
      </w:pPr>
    </w:lvl>
  </w:abstractNum>
  <w:abstractNum w:abstractNumId="40">
    <w:nsid w:val="396877F1"/>
    <w:multiLevelType w:val="hybridMultilevel"/>
    <w:tmpl w:val="664E4CC0"/>
    <w:lvl w:ilvl="0" w:tplc="3AF41628">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1">
    <w:nsid w:val="397202AA"/>
    <w:multiLevelType w:val="hybridMultilevel"/>
    <w:tmpl w:val="AC9676DC"/>
    <w:lvl w:ilvl="0" w:tplc="0BAAEC8E">
      <w:start w:val="1"/>
      <w:numFmt w:val="upp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2">
    <w:nsid w:val="3D994D1B"/>
    <w:multiLevelType w:val="hybridMultilevel"/>
    <w:tmpl w:val="31D04F90"/>
    <w:lvl w:ilvl="0" w:tplc="6AAA5D4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3">
    <w:nsid w:val="406A5341"/>
    <w:multiLevelType w:val="hybridMultilevel"/>
    <w:tmpl w:val="A7665EAC"/>
    <w:lvl w:ilvl="0" w:tplc="1FD697D0">
      <w:start w:val="1"/>
      <w:numFmt w:val="upperLetter"/>
      <w:lvlText w:val="(%1)"/>
      <w:lvlJc w:val="left"/>
      <w:pPr>
        <w:ind w:left="1770" w:hanging="360"/>
      </w:pPr>
      <w:rPr>
        <w:rFonts w:hint="default"/>
      </w:rPr>
    </w:lvl>
    <w:lvl w:ilvl="1" w:tplc="0C090019" w:tentative="1">
      <w:start w:val="1"/>
      <w:numFmt w:val="lowerLetter"/>
      <w:lvlText w:val="%2."/>
      <w:lvlJc w:val="left"/>
      <w:pPr>
        <w:ind w:left="2490" w:hanging="360"/>
      </w:pPr>
    </w:lvl>
    <w:lvl w:ilvl="2" w:tplc="0C09001B" w:tentative="1">
      <w:start w:val="1"/>
      <w:numFmt w:val="lowerRoman"/>
      <w:lvlText w:val="%3."/>
      <w:lvlJc w:val="right"/>
      <w:pPr>
        <w:ind w:left="3210" w:hanging="180"/>
      </w:pPr>
    </w:lvl>
    <w:lvl w:ilvl="3" w:tplc="0C09000F" w:tentative="1">
      <w:start w:val="1"/>
      <w:numFmt w:val="decimal"/>
      <w:lvlText w:val="%4."/>
      <w:lvlJc w:val="left"/>
      <w:pPr>
        <w:ind w:left="3930" w:hanging="360"/>
      </w:pPr>
    </w:lvl>
    <w:lvl w:ilvl="4" w:tplc="0C090019" w:tentative="1">
      <w:start w:val="1"/>
      <w:numFmt w:val="lowerLetter"/>
      <w:lvlText w:val="%5."/>
      <w:lvlJc w:val="left"/>
      <w:pPr>
        <w:ind w:left="4650" w:hanging="360"/>
      </w:pPr>
    </w:lvl>
    <w:lvl w:ilvl="5" w:tplc="0C09001B" w:tentative="1">
      <w:start w:val="1"/>
      <w:numFmt w:val="lowerRoman"/>
      <w:lvlText w:val="%6."/>
      <w:lvlJc w:val="right"/>
      <w:pPr>
        <w:ind w:left="5370" w:hanging="180"/>
      </w:pPr>
    </w:lvl>
    <w:lvl w:ilvl="6" w:tplc="0C09000F" w:tentative="1">
      <w:start w:val="1"/>
      <w:numFmt w:val="decimal"/>
      <w:lvlText w:val="%7."/>
      <w:lvlJc w:val="left"/>
      <w:pPr>
        <w:ind w:left="6090" w:hanging="360"/>
      </w:pPr>
    </w:lvl>
    <w:lvl w:ilvl="7" w:tplc="0C090019" w:tentative="1">
      <w:start w:val="1"/>
      <w:numFmt w:val="lowerLetter"/>
      <w:lvlText w:val="%8."/>
      <w:lvlJc w:val="left"/>
      <w:pPr>
        <w:ind w:left="6810" w:hanging="360"/>
      </w:pPr>
    </w:lvl>
    <w:lvl w:ilvl="8" w:tplc="0C09001B" w:tentative="1">
      <w:start w:val="1"/>
      <w:numFmt w:val="lowerRoman"/>
      <w:lvlText w:val="%9."/>
      <w:lvlJc w:val="right"/>
      <w:pPr>
        <w:ind w:left="7530" w:hanging="180"/>
      </w:pPr>
    </w:lvl>
  </w:abstractNum>
  <w:abstractNum w:abstractNumId="44">
    <w:nsid w:val="41CF6EF4"/>
    <w:multiLevelType w:val="hybridMultilevel"/>
    <w:tmpl w:val="6576C696"/>
    <w:lvl w:ilvl="0" w:tplc="D2524766">
      <w:start w:val="9"/>
      <w:numFmt w:val="lowerLetter"/>
      <w:lvlText w:val="(%1)"/>
      <w:lvlJc w:val="left"/>
      <w:pPr>
        <w:ind w:left="1433" w:hanging="360"/>
      </w:pPr>
      <w:rPr>
        <w:rFonts w:hint="default"/>
      </w:rPr>
    </w:lvl>
    <w:lvl w:ilvl="1" w:tplc="0C090019" w:tentative="1">
      <w:start w:val="1"/>
      <w:numFmt w:val="lowerLetter"/>
      <w:lvlText w:val="%2."/>
      <w:lvlJc w:val="left"/>
      <w:pPr>
        <w:ind w:left="2153" w:hanging="360"/>
      </w:pPr>
    </w:lvl>
    <w:lvl w:ilvl="2" w:tplc="0C09001B" w:tentative="1">
      <w:start w:val="1"/>
      <w:numFmt w:val="lowerRoman"/>
      <w:lvlText w:val="%3."/>
      <w:lvlJc w:val="right"/>
      <w:pPr>
        <w:ind w:left="2873" w:hanging="180"/>
      </w:pPr>
    </w:lvl>
    <w:lvl w:ilvl="3" w:tplc="0C09000F" w:tentative="1">
      <w:start w:val="1"/>
      <w:numFmt w:val="decimal"/>
      <w:lvlText w:val="%4."/>
      <w:lvlJc w:val="left"/>
      <w:pPr>
        <w:ind w:left="3593" w:hanging="360"/>
      </w:pPr>
    </w:lvl>
    <w:lvl w:ilvl="4" w:tplc="0C090019" w:tentative="1">
      <w:start w:val="1"/>
      <w:numFmt w:val="lowerLetter"/>
      <w:lvlText w:val="%5."/>
      <w:lvlJc w:val="left"/>
      <w:pPr>
        <w:ind w:left="4313" w:hanging="360"/>
      </w:pPr>
    </w:lvl>
    <w:lvl w:ilvl="5" w:tplc="0C09001B" w:tentative="1">
      <w:start w:val="1"/>
      <w:numFmt w:val="lowerRoman"/>
      <w:lvlText w:val="%6."/>
      <w:lvlJc w:val="right"/>
      <w:pPr>
        <w:ind w:left="5033" w:hanging="180"/>
      </w:pPr>
    </w:lvl>
    <w:lvl w:ilvl="6" w:tplc="0C09000F" w:tentative="1">
      <w:start w:val="1"/>
      <w:numFmt w:val="decimal"/>
      <w:lvlText w:val="%7."/>
      <w:lvlJc w:val="left"/>
      <w:pPr>
        <w:ind w:left="5753" w:hanging="360"/>
      </w:pPr>
    </w:lvl>
    <w:lvl w:ilvl="7" w:tplc="0C090019" w:tentative="1">
      <w:start w:val="1"/>
      <w:numFmt w:val="lowerLetter"/>
      <w:lvlText w:val="%8."/>
      <w:lvlJc w:val="left"/>
      <w:pPr>
        <w:ind w:left="6473" w:hanging="360"/>
      </w:pPr>
    </w:lvl>
    <w:lvl w:ilvl="8" w:tplc="0C09001B" w:tentative="1">
      <w:start w:val="1"/>
      <w:numFmt w:val="lowerRoman"/>
      <w:lvlText w:val="%9."/>
      <w:lvlJc w:val="right"/>
      <w:pPr>
        <w:ind w:left="7193" w:hanging="180"/>
      </w:pPr>
    </w:lvl>
  </w:abstractNum>
  <w:abstractNum w:abstractNumId="45">
    <w:nsid w:val="431E0F3B"/>
    <w:multiLevelType w:val="hybridMultilevel"/>
    <w:tmpl w:val="CE147326"/>
    <w:lvl w:ilvl="0" w:tplc="08B68AF2">
      <w:start w:val="1"/>
      <w:numFmt w:val="lowerLetter"/>
      <w:lvlText w:val="(%1)"/>
      <w:lvlJc w:val="left"/>
      <w:pPr>
        <w:ind w:left="1414" w:hanging="70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6">
    <w:nsid w:val="45256138"/>
    <w:multiLevelType w:val="hybridMultilevel"/>
    <w:tmpl w:val="7E2E49CE"/>
    <w:lvl w:ilvl="0" w:tplc="EC4CE3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466E401B"/>
    <w:multiLevelType w:val="hybridMultilevel"/>
    <w:tmpl w:val="6750DAF6"/>
    <w:lvl w:ilvl="0" w:tplc="9DD09B62">
      <w:start w:val="1"/>
      <w:numFmt w:val="upp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8">
    <w:nsid w:val="468B1844"/>
    <w:multiLevelType w:val="hybridMultilevel"/>
    <w:tmpl w:val="B636E270"/>
    <w:lvl w:ilvl="0" w:tplc="459A8DF6">
      <w:start w:val="3"/>
      <w:numFmt w:val="decimal"/>
      <w:lvlText w:val="(%1)"/>
      <w:lvlJc w:val="left"/>
      <w:pPr>
        <w:ind w:left="1779" w:hanging="360"/>
      </w:pPr>
      <w:rPr>
        <w:rFonts w:hint="default"/>
      </w:rPr>
    </w:lvl>
    <w:lvl w:ilvl="1" w:tplc="0C090019" w:tentative="1">
      <w:start w:val="1"/>
      <w:numFmt w:val="lowerLetter"/>
      <w:lvlText w:val="%2."/>
      <w:lvlJc w:val="left"/>
      <w:pPr>
        <w:ind w:left="2499" w:hanging="360"/>
      </w:pPr>
    </w:lvl>
    <w:lvl w:ilvl="2" w:tplc="0C09001B" w:tentative="1">
      <w:start w:val="1"/>
      <w:numFmt w:val="lowerRoman"/>
      <w:lvlText w:val="%3."/>
      <w:lvlJc w:val="right"/>
      <w:pPr>
        <w:ind w:left="3219" w:hanging="180"/>
      </w:pPr>
    </w:lvl>
    <w:lvl w:ilvl="3" w:tplc="0C09000F" w:tentative="1">
      <w:start w:val="1"/>
      <w:numFmt w:val="decimal"/>
      <w:lvlText w:val="%4."/>
      <w:lvlJc w:val="left"/>
      <w:pPr>
        <w:ind w:left="3939" w:hanging="360"/>
      </w:pPr>
    </w:lvl>
    <w:lvl w:ilvl="4" w:tplc="0C090019" w:tentative="1">
      <w:start w:val="1"/>
      <w:numFmt w:val="lowerLetter"/>
      <w:lvlText w:val="%5."/>
      <w:lvlJc w:val="left"/>
      <w:pPr>
        <w:ind w:left="4659" w:hanging="360"/>
      </w:pPr>
    </w:lvl>
    <w:lvl w:ilvl="5" w:tplc="0C09001B" w:tentative="1">
      <w:start w:val="1"/>
      <w:numFmt w:val="lowerRoman"/>
      <w:lvlText w:val="%6."/>
      <w:lvlJc w:val="right"/>
      <w:pPr>
        <w:ind w:left="5379" w:hanging="180"/>
      </w:pPr>
    </w:lvl>
    <w:lvl w:ilvl="6" w:tplc="0C09000F" w:tentative="1">
      <w:start w:val="1"/>
      <w:numFmt w:val="decimal"/>
      <w:lvlText w:val="%7."/>
      <w:lvlJc w:val="left"/>
      <w:pPr>
        <w:ind w:left="6099" w:hanging="360"/>
      </w:pPr>
    </w:lvl>
    <w:lvl w:ilvl="7" w:tplc="0C090019" w:tentative="1">
      <w:start w:val="1"/>
      <w:numFmt w:val="lowerLetter"/>
      <w:lvlText w:val="%8."/>
      <w:lvlJc w:val="left"/>
      <w:pPr>
        <w:ind w:left="6819" w:hanging="360"/>
      </w:pPr>
    </w:lvl>
    <w:lvl w:ilvl="8" w:tplc="0C09001B" w:tentative="1">
      <w:start w:val="1"/>
      <w:numFmt w:val="lowerRoman"/>
      <w:lvlText w:val="%9."/>
      <w:lvlJc w:val="right"/>
      <w:pPr>
        <w:ind w:left="7539" w:hanging="180"/>
      </w:pPr>
    </w:lvl>
  </w:abstractNum>
  <w:abstractNum w:abstractNumId="49">
    <w:nsid w:val="46F85FB4"/>
    <w:multiLevelType w:val="hybridMultilevel"/>
    <w:tmpl w:val="5DCCD636"/>
    <w:lvl w:ilvl="0" w:tplc="565A1FDA">
      <w:start w:val="1"/>
      <w:numFmt w:val="lowerRoman"/>
      <w:lvlText w:val="(%1)"/>
      <w:lvlJc w:val="left"/>
      <w:pPr>
        <w:ind w:left="2409" w:hanging="720"/>
      </w:pPr>
      <w:rPr>
        <w:rFonts w:hint="default"/>
      </w:rPr>
    </w:lvl>
    <w:lvl w:ilvl="1" w:tplc="0C090019" w:tentative="1">
      <w:start w:val="1"/>
      <w:numFmt w:val="lowerLetter"/>
      <w:lvlText w:val="%2."/>
      <w:lvlJc w:val="left"/>
      <w:pPr>
        <w:ind w:left="2769" w:hanging="360"/>
      </w:pPr>
    </w:lvl>
    <w:lvl w:ilvl="2" w:tplc="0C09001B" w:tentative="1">
      <w:start w:val="1"/>
      <w:numFmt w:val="lowerRoman"/>
      <w:lvlText w:val="%3."/>
      <w:lvlJc w:val="right"/>
      <w:pPr>
        <w:ind w:left="3489" w:hanging="180"/>
      </w:pPr>
    </w:lvl>
    <w:lvl w:ilvl="3" w:tplc="0C09000F" w:tentative="1">
      <w:start w:val="1"/>
      <w:numFmt w:val="decimal"/>
      <w:lvlText w:val="%4."/>
      <w:lvlJc w:val="left"/>
      <w:pPr>
        <w:ind w:left="4209" w:hanging="360"/>
      </w:pPr>
    </w:lvl>
    <w:lvl w:ilvl="4" w:tplc="0C090019" w:tentative="1">
      <w:start w:val="1"/>
      <w:numFmt w:val="lowerLetter"/>
      <w:lvlText w:val="%5."/>
      <w:lvlJc w:val="left"/>
      <w:pPr>
        <w:ind w:left="4929" w:hanging="360"/>
      </w:pPr>
    </w:lvl>
    <w:lvl w:ilvl="5" w:tplc="0C09001B" w:tentative="1">
      <w:start w:val="1"/>
      <w:numFmt w:val="lowerRoman"/>
      <w:lvlText w:val="%6."/>
      <w:lvlJc w:val="right"/>
      <w:pPr>
        <w:ind w:left="5649" w:hanging="180"/>
      </w:pPr>
    </w:lvl>
    <w:lvl w:ilvl="6" w:tplc="0C09000F" w:tentative="1">
      <w:start w:val="1"/>
      <w:numFmt w:val="decimal"/>
      <w:lvlText w:val="%7."/>
      <w:lvlJc w:val="left"/>
      <w:pPr>
        <w:ind w:left="6369" w:hanging="360"/>
      </w:pPr>
    </w:lvl>
    <w:lvl w:ilvl="7" w:tplc="0C090019" w:tentative="1">
      <w:start w:val="1"/>
      <w:numFmt w:val="lowerLetter"/>
      <w:lvlText w:val="%8."/>
      <w:lvlJc w:val="left"/>
      <w:pPr>
        <w:ind w:left="7089" w:hanging="360"/>
      </w:pPr>
    </w:lvl>
    <w:lvl w:ilvl="8" w:tplc="0C09001B" w:tentative="1">
      <w:start w:val="1"/>
      <w:numFmt w:val="lowerRoman"/>
      <w:lvlText w:val="%9."/>
      <w:lvlJc w:val="right"/>
      <w:pPr>
        <w:ind w:left="7809" w:hanging="180"/>
      </w:pPr>
    </w:lvl>
  </w:abstractNum>
  <w:abstractNum w:abstractNumId="50">
    <w:nsid w:val="4DC66D29"/>
    <w:multiLevelType w:val="hybridMultilevel"/>
    <w:tmpl w:val="F7564B02"/>
    <w:lvl w:ilvl="0" w:tplc="09182D44">
      <w:start w:val="1"/>
      <w:numFmt w:val="lowerRoman"/>
      <w:lvlText w:val="(%1)"/>
      <w:lvlJc w:val="left"/>
      <w:pPr>
        <w:ind w:left="2851" w:hanging="720"/>
      </w:pPr>
      <w:rPr>
        <w:rFonts w:hint="default"/>
      </w:rPr>
    </w:lvl>
    <w:lvl w:ilvl="1" w:tplc="0C090019" w:tentative="1">
      <w:start w:val="1"/>
      <w:numFmt w:val="lowerLetter"/>
      <w:lvlText w:val="%2."/>
      <w:lvlJc w:val="left"/>
      <w:pPr>
        <w:ind w:left="3211" w:hanging="360"/>
      </w:pPr>
    </w:lvl>
    <w:lvl w:ilvl="2" w:tplc="0C09001B" w:tentative="1">
      <w:start w:val="1"/>
      <w:numFmt w:val="lowerRoman"/>
      <w:lvlText w:val="%3."/>
      <w:lvlJc w:val="right"/>
      <w:pPr>
        <w:ind w:left="3931" w:hanging="180"/>
      </w:pPr>
    </w:lvl>
    <w:lvl w:ilvl="3" w:tplc="0C09000F" w:tentative="1">
      <w:start w:val="1"/>
      <w:numFmt w:val="decimal"/>
      <w:lvlText w:val="%4."/>
      <w:lvlJc w:val="left"/>
      <w:pPr>
        <w:ind w:left="4651" w:hanging="360"/>
      </w:pPr>
    </w:lvl>
    <w:lvl w:ilvl="4" w:tplc="0C090019" w:tentative="1">
      <w:start w:val="1"/>
      <w:numFmt w:val="lowerLetter"/>
      <w:lvlText w:val="%5."/>
      <w:lvlJc w:val="left"/>
      <w:pPr>
        <w:ind w:left="5371" w:hanging="360"/>
      </w:pPr>
    </w:lvl>
    <w:lvl w:ilvl="5" w:tplc="0C09001B" w:tentative="1">
      <w:start w:val="1"/>
      <w:numFmt w:val="lowerRoman"/>
      <w:lvlText w:val="%6."/>
      <w:lvlJc w:val="right"/>
      <w:pPr>
        <w:ind w:left="6091" w:hanging="180"/>
      </w:pPr>
    </w:lvl>
    <w:lvl w:ilvl="6" w:tplc="0C09000F" w:tentative="1">
      <w:start w:val="1"/>
      <w:numFmt w:val="decimal"/>
      <w:lvlText w:val="%7."/>
      <w:lvlJc w:val="left"/>
      <w:pPr>
        <w:ind w:left="6811" w:hanging="360"/>
      </w:pPr>
    </w:lvl>
    <w:lvl w:ilvl="7" w:tplc="0C090019" w:tentative="1">
      <w:start w:val="1"/>
      <w:numFmt w:val="lowerLetter"/>
      <w:lvlText w:val="%8."/>
      <w:lvlJc w:val="left"/>
      <w:pPr>
        <w:ind w:left="7531" w:hanging="360"/>
      </w:pPr>
    </w:lvl>
    <w:lvl w:ilvl="8" w:tplc="0C09001B" w:tentative="1">
      <w:start w:val="1"/>
      <w:numFmt w:val="lowerRoman"/>
      <w:lvlText w:val="%9."/>
      <w:lvlJc w:val="right"/>
      <w:pPr>
        <w:ind w:left="8251" w:hanging="180"/>
      </w:pPr>
    </w:lvl>
  </w:abstractNum>
  <w:abstractNum w:abstractNumId="51">
    <w:nsid w:val="4FD1408E"/>
    <w:multiLevelType w:val="hybridMultilevel"/>
    <w:tmpl w:val="5ED2030C"/>
    <w:lvl w:ilvl="0" w:tplc="D02808DC">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nsid w:val="50064EA3"/>
    <w:multiLevelType w:val="hybridMultilevel"/>
    <w:tmpl w:val="824E85EA"/>
    <w:lvl w:ilvl="0" w:tplc="C1B25FC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3">
    <w:nsid w:val="500924E8"/>
    <w:multiLevelType w:val="hybridMultilevel"/>
    <w:tmpl w:val="60E00EF8"/>
    <w:lvl w:ilvl="0" w:tplc="D61EE234">
      <w:start w:val="1"/>
      <w:numFmt w:val="lowerRoman"/>
      <w:lvlText w:val="(%1)"/>
      <w:lvlJc w:val="left"/>
      <w:pPr>
        <w:ind w:left="2847" w:hanging="720"/>
      </w:pPr>
      <w:rPr>
        <w:rFonts w:hint="default"/>
      </w:rPr>
    </w:lvl>
    <w:lvl w:ilvl="1" w:tplc="0C090019">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54">
    <w:nsid w:val="557D5974"/>
    <w:multiLevelType w:val="hybridMultilevel"/>
    <w:tmpl w:val="2C922F50"/>
    <w:lvl w:ilvl="0" w:tplc="F4AADF82">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55">
    <w:nsid w:val="57407065"/>
    <w:multiLevelType w:val="hybridMultilevel"/>
    <w:tmpl w:val="44389E36"/>
    <w:lvl w:ilvl="0" w:tplc="F3102C44">
      <w:start w:val="5"/>
      <w:numFmt w:val="lowerLetter"/>
      <w:lvlText w:val="(%1)"/>
      <w:lvlJc w:val="left"/>
      <w:pPr>
        <w:ind w:left="248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57551F67"/>
    <w:multiLevelType w:val="hybridMultilevel"/>
    <w:tmpl w:val="D8643200"/>
    <w:lvl w:ilvl="0" w:tplc="5D669B0E">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57">
    <w:nsid w:val="5AFD5D42"/>
    <w:multiLevelType w:val="hybridMultilevel"/>
    <w:tmpl w:val="9BCEC8CC"/>
    <w:lvl w:ilvl="0" w:tplc="553AE47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8">
    <w:nsid w:val="5B174AA5"/>
    <w:multiLevelType w:val="hybridMultilevel"/>
    <w:tmpl w:val="73A628F4"/>
    <w:lvl w:ilvl="0" w:tplc="9DCC3180">
      <w:start w:val="1"/>
      <w:numFmt w:val="upperLetter"/>
      <w:lvlText w:val="(%1)"/>
      <w:lvlJc w:val="left"/>
      <w:pPr>
        <w:ind w:left="2697" w:hanging="570"/>
      </w:pPr>
      <w:rPr>
        <w:rFonts w:hint="default"/>
      </w:rPr>
    </w:lvl>
    <w:lvl w:ilvl="1" w:tplc="0C090019">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59">
    <w:nsid w:val="5CC4232A"/>
    <w:multiLevelType w:val="hybridMultilevel"/>
    <w:tmpl w:val="63E835F4"/>
    <w:lvl w:ilvl="0" w:tplc="11D0C6E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0">
    <w:nsid w:val="5F742656"/>
    <w:multiLevelType w:val="hybridMultilevel"/>
    <w:tmpl w:val="D732390A"/>
    <w:lvl w:ilvl="0" w:tplc="57468E5C">
      <w:start w:val="1"/>
      <w:numFmt w:val="lowerLetter"/>
      <w:lvlText w:val="(%1)"/>
      <w:lvlJc w:val="left"/>
      <w:pPr>
        <w:ind w:left="2124" w:hanging="435"/>
      </w:pPr>
      <w:rPr>
        <w:rFonts w:hint="default"/>
      </w:rPr>
    </w:lvl>
    <w:lvl w:ilvl="1" w:tplc="0C090019" w:tentative="1">
      <w:start w:val="1"/>
      <w:numFmt w:val="lowerLetter"/>
      <w:lvlText w:val="%2."/>
      <w:lvlJc w:val="left"/>
      <w:pPr>
        <w:ind w:left="2769" w:hanging="360"/>
      </w:pPr>
    </w:lvl>
    <w:lvl w:ilvl="2" w:tplc="0C09001B" w:tentative="1">
      <w:start w:val="1"/>
      <w:numFmt w:val="lowerRoman"/>
      <w:lvlText w:val="%3."/>
      <w:lvlJc w:val="right"/>
      <w:pPr>
        <w:ind w:left="3489" w:hanging="180"/>
      </w:pPr>
    </w:lvl>
    <w:lvl w:ilvl="3" w:tplc="0C09000F" w:tentative="1">
      <w:start w:val="1"/>
      <w:numFmt w:val="decimal"/>
      <w:lvlText w:val="%4."/>
      <w:lvlJc w:val="left"/>
      <w:pPr>
        <w:ind w:left="4209" w:hanging="360"/>
      </w:pPr>
    </w:lvl>
    <w:lvl w:ilvl="4" w:tplc="0C090019" w:tentative="1">
      <w:start w:val="1"/>
      <w:numFmt w:val="lowerLetter"/>
      <w:lvlText w:val="%5."/>
      <w:lvlJc w:val="left"/>
      <w:pPr>
        <w:ind w:left="4929" w:hanging="360"/>
      </w:pPr>
    </w:lvl>
    <w:lvl w:ilvl="5" w:tplc="0C09001B" w:tentative="1">
      <w:start w:val="1"/>
      <w:numFmt w:val="lowerRoman"/>
      <w:lvlText w:val="%6."/>
      <w:lvlJc w:val="right"/>
      <w:pPr>
        <w:ind w:left="5649" w:hanging="180"/>
      </w:pPr>
    </w:lvl>
    <w:lvl w:ilvl="6" w:tplc="0C09000F" w:tentative="1">
      <w:start w:val="1"/>
      <w:numFmt w:val="decimal"/>
      <w:lvlText w:val="%7."/>
      <w:lvlJc w:val="left"/>
      <w:pPr>
        <w:ind w:left="6369" w:hanging="360"/>
      </w:pPr>
    </w:lvl>
    <w:lvl w:ilvl="7" w:tplc="0C090019" w:tentative="1">
      <w:start w:val="1"/>
      <w:numFmt w:val="lowerLetter"/>
      <w:lvlText w:val="%8."/>
      <w:lvlJc w:val="left"/>
      <w:pPr>
        <w:ind w:left="7089" w:hanging="360"/>
      </w:pPr>
    </w:lvl>
    <w:lvl w:ilvl="8" w:tplc="0C09001B" w:tentative="1">
      <w:start w:val="1"/>
      <w:numFmt w:val="lowerRoman"/>
      <w:lvlText w:val="%9."/>
      <w:lvlJc w:val="right"/>
      <w:pPr>
        <w:ind w:left="7809" w:hanging="180"/>
      </w:pPr>
    </w:lvl>
  </w:abstractNum>
  <w:abstractNum w:abstractNumId="61">
    <w:nsid w:val="5FE11279"/>
    <w:multiLevelType w:val="hybridMultilevel"/>
    <w:tmpl w:val="DE96C6D4"/>
    <w:lvl w:ilvl="0" w:tplc="0ED440B8">
      <w:start w:val="1"/>
      <w:numFmt w:val="lowerRoman"/>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2">
    <w:nsid w:val="61111356"/>
    <w:multiLevelType w:val="hybridMultilevel"/>
    <w:tmpl w:val="2FA41210"/>
    <w:lvl w:ilvl="0" w:tplc="581CA3FC">
      <w:start w:val="1"/>
      <w:numFmt w:val="lowerLetter"/>
      <w:pStyle w:val="Style2"/>
      <w:lvlText w:val="(%1)"/>
      <w:lvlJc w:val="left"/>
      <w:pPr>
        <w:ind w:left="1211"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3">
    <w:nsid w:val="63C12A5F"/>
    <w:multiLevelType w:val="hybridMultilevel"/>
    <w:tmpl w:val="E840A4AE"/>
    <w:lvl w:ilvl="0" w:tplc="600AD5EA">
      <w:start w:val="1"/>
      <w:numFmt w:val="lowerLetter"/>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4">
    <w:nsid w:val="6574724E"/>
    <w:multiLevelType w:val="hybridMultilevel"/>
    <w:tmpl w:val="C3EA9CA2"/>
    <w:lvl w:ilvl="0" w:tplc="9E20D65A">
      <w:start w:val="1"/>
      <w:numFmt w:val="upperLetter"/>
      <w:lvlText w:val="(%1)"/>
      <w:lvlJc w:val="left"/>
      <w:pPr>
        <w:ind w:left="2149" w:hanging="360"/>
      </w:pPr>
      <w:rPr>
        <w:rFonts w:hint="default"/>
      </w:r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65">
    <w:nsid w:val="667B5326"/>
    <w:multiLevelType w:val="hybridMultilevel"/>
    <w:tmpl w:val="3A202644"/>
    <w:lvl w:ilvl="0" w:tplc="96303FC0">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66">
    <w:nsid w:val="6F5E4096"/>
    <w:multiLevelType w:val="hybridMultilevel"/>
    <w:tmpl w:val="DA220CB0"/>
    <w:lvl w:ilvl="0" w:tplc="D7406068">
      <w:start w:val="9"/>
      <w:numFmt w:val="lowerLetter"/>
      <w:lvlText w:val="(%1)"/>
      <w:lvlJc w:val="left"/>
      <w:pPr>
        <w:ind w:left="2496" w:hanging="360"/>
      </w:pPr>
      <w:rPr>
        <w:rFonts w:hint="default"/>
      </w:rPr>
    </w:lvl>
    <w:lvl w:ilvl="1" w:tplc="0C090019" w:tentative="1">
      <w:start w:val="1"/>
      <w:numFmt w:val="lowerLetter"/>
      <w:lvlText w:val="%2."/>
      <w:lvlJc w:val="left"/>
      <w:pPr>
        <w:ind w:left="3216" w:hanging="360"/>
      </w:pPr>
    </w:lvl>
    <w:lvl w:ilvl="2" w:tplc="0C09001B" w:tentative="1">
      <w:start w:val="1"/>
      <w:numFmt w:val="lowerRoman"/>
      <w:lvlText w:val="%3."/>
      <w:lvlJc w:val="right"/>
      <w:pPr>
        <w:ind w:left="3936" w:hanging="180"/>
      </w:pPr>
    </w:lvl>
    <w:lvl w:ilvl="3" w:tplc="0C09000F" w:tentative="1">
      <w:start w:val="1"/>
      <w:numFmt w:val="decimal"/>
      <w:lvlText w:val="%4."/>
      <w:lvlJc w:val="left"/>
      <w:pPr>
        <w:ind w:left="4656" w:hanging="360"/>
      </w:pPr>
    </w:lvl>
    <w:lvl w:ilvl="4" w:tplc="0C090019" w:tentative="1">
      <w:start w:val="1"/>
      <w:numFmt w:val="lowerLetter"/>
      <w:lvlText w:val="%5."/>
      <w:lvlJc w:val="left"/>
      <w:pPr>
        <w:ind w:left="5376" w:hanging="360"/>
      </w:pPr>
    </w:lvl>
    <w:lvl w:ilvl="5" w:tplc="0C09001B" w:tentative="1">
      <w:start w:val="1"/>
      <w:numFmt w:val="lowerRoman"/>
      <w:lvlText w:val="%6."/>
      <w:lvlJc w:val="right"/>
      <w:pPr>
        <w:ind w:left="6096" w:hanging="180"/>
      </w:pPr>
    </w:lvl>
    <w:lvl w:ilvl="6" w:tplc="0C09000F" w:tentative="1">
      <w:start w:val="1"/>
      <w:numFmt w:val="decimal"/>
      <w:lvlText w:val="%7."/>
      <w:lvlJc w:val="left"/>
      <w:pPr>
        <w:ind w:left="6816" w:hanging="360"/>
      </w:pPr>
    </w:lvl>
    <w:lvl w:ilvl="7" w:tplc="0C090019" w:tentative="1">
      <w:start w:val="1"/>
      <w:numFmt w:val="lowerLetter"/>
      <w:lvlText w:val="%8."/>
      <w:lvlJc w:val="left"/>
      <w:pPr>
        <w:ind w:left="7536" w:hanging="360"/>
      </w:pPr>
    </w:lvl>
    <w:lvl w:ilvl="8" w:tplc="0C09001B" w:tentative="1">
      <w:start w:val="1"/>
      <w:numFmt w:val="lowerRoman"/>
      <w:lvlText w:val="%9."/>
      <w:lvlJc w:val="right"/>
      <w:pPr>
        <w:ind w:left="8256" w:hanging="180"/>
      </w:pPr>
    </w:lvl>
  </w:abstractNum>
  <w:abstractNum w:abstractNumId="67">
    <w:nsid w:val="6FBD7FB6"/>
    <w:multiLevelType w:val="hybridMultilevel"/>
    <w:tmpl w:val="1280F7F0"/>
    <w:lvl w:ilvl="0" w:tplc="46746346">
      <w:start w:val="1"/>
      <w:numFmt w:val="lowerRoman"/>
      <w:lvlText w:val="(%1)"/>
      <w:lvlJc w:val="left"/>
      <w:pPr>
        <w:ind w:left="2138" w:hanging="72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68">
    <w:nsid w:val="706B1BB6"/>
    <w:multiLevelType w:val="hybridMultilevel"/>
    <w:tmpl w:val="48CAFFF2"/>
    <w:lvl w:ilvl="0" w:tplc="F5929C5E">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9">
    <w:nsid w:val="710E659E"/>
    <w:multiLevelType w:val="hybridMultilevel"/>
    <w:tmpl w:val="538A30C6"/>
    <w:lvl w:ilvl="0" w:tplc="F4D0776E">
      <w:start w:val="1"/>
      <w:numFmt w:val="lowerLetter"/>
      <w:lvlText w:val="(%1)"/>
      <w:lvlJc w:val="left"/>
      <w:pPr>
        <w:ind w:left="1418" w:hanging="360"/>
      </w:pPr>
      <w:rPr>
        <w:rFonts w:hint="default"/>
      </w:r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70">
    <w:nsid w:val="713B3447"/>
    <w:multiLevelType w:val="hybridMultilevel"/>
    <w:tmpl w:val="9AD0A9B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1">
    <w:nsid w:val="723E1800"/>
    <w:multiLevelType w:val="hybridMultilevel"/>
    <w:tmpl w:val="E10E5D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nsid w:val="73500DCB"/>
    <w:multiLevelType w:val="hybridMultilevel"/>
    <w:tmpl w:val="140C4EC2"/>
    <w:lvl w:ilvl="0" w:tplc="C0842E92">
      <w:start w:val="1"/>
      <w:numFmt w:val="lowerLetter"/>
      <w:lvlText w:val="(%1)"/>
      <w:lvlJc w:val="left"/>
      <w:pPr>
        <w:ind w:left="1073" w:hanging="360"/>
      </w:pPr>
      <w:rPr>
        <w:rFonts w:hint="default"/>
      </w:rPr>
    </w:lvl>
    <w:lvl w:ilvl="1" w:tplc="0C090019" w:tentative="1">
      <w:start w:val="1"/>
      <w:numFmt w:val="lowerLetter"/>
      <w:lvlText w:val="%2."/>
      <w:lvlJc w:val="left"/>
      <w:pPr>
        <w:ind w:left="1793" w:hanging="360"/>
      </w:pPr>
    </w:lvl>
    <w:lvl w:ilvl="2" w:tplc="0C09001B" w:tentative="1">
      <w:start w:val="1"/>
      <w:numFmt w:val="lowerRoman"/>
      <w:lvlText w:val="%3."/>
      <w:lvlJc w:val="right"/>
      <w:pPr>
        <w:ind w:left="2513" w:hanging="180"/>
      </w:pPr>
    </w:lvl>
    <w:lvl w:ilvl="3" w:tplc="0C09000F" w:tentative="1">
      <w:start w:val="1"/>
      <w:numFmt w:val="decimal"/>
      <w:lvlText w:val="%4."/>
      <w:lvlJc w:val="left"/>
      <w:pPr>
        <w:ind w:left="3233" w:hanging="360"/>
      </w:pPr>
    </w:lvl>
    <w:lvl w:ilvl="4" w:tplc="0C090019" w:tentative="1">
      <w:start w:val="1"/>
      <w:numFmt w:val="lowerLetter"/>
      <w:lvlText w:val="%5."/>
      <w:lvlJc w:val="left"/>
      <w:pPr>
        <w:ind w:left="3953" w:hanging="360"/>
      </w:pPr>
    </w:lvl>
    <w:lvl w:ilvl="5" w:tplc="0C09001B" w:tentative="1">
      <w:start w:val="1"/>
      <w:numFmt w:val="lowerRoman"/>
      <w:lvlText w:val="%6."/>
      <w:lvlJc w:val="right"/>
      <w:pPr>
        <w:ind w:left="4673" w:hanging="180"/>
      </w:pPr>
    </w:lvl>
    <w:lvl w:ilvl="6" w:tplc="0C09000F" w:tentative="1">
      <w:start w:val="1"/>
      <w:numFmt w:val="decimal"/>
      <w:lvlText w:val="%7."/>
      <w:lvlJc w:val="left"/>
      <w:pPr>
        <w:ind w:left="5393" w:hanging="360"/>
      </w:pPr>
    </w:lvl>
    <w:lvl w:ilvl="7" w:tplc="0C090019" w:tentative="1">
      <w:start w:val="1"/>
      <w:numFmt w:val="lowerLetter"/>
      <w:lvlText w:val="%8."/>
      <w:lvlJc w:val="left"/>
      <w:pPr>
        <w:ind w:left="6113" w:hanging="360"/>
      </w:pPr>
    </w:lvl>
    <w:lvl w:ilvl="8" w:tplc="0C09001B" w:tentative="1">
      <w:start w:val="1"/>
      <w:numFmt w:val="lowerRoman"/>
      <w:lvlText w:val="%9."/>
      <w:lvlJc w:val="right"/>
      <w:pPr>
        <w:ind w:left="6833" w:hanging="180"/>
      </w:pPr>
    </w:lvl>
  </w:abstractNum>
  <w:abstractNum w:abstractNumId="73">
    <w:nsid w:val="73B542DE"/>
    <w:multiLevelType w:val="hybridMultilevel"/>
    <w:tmpl w:val="52C83FA4"/>
    <w:lvl w:ilvl="0" w:tplc="7B1A28B6">
      <w:start w:val="9"/>
      <w:numFmt w:val="upperLetter"/>
      <w:lvlText w:val="(%1)"/>
      <w:lvlJc w:val="left"/>
      <w:pPr>
        <w:ind w:left="3197" w:hanging="360"/>
      </w:pPr>
      <w:rPr>
        <w:rFonts w:hint="default"/>
      </w:rPr>
    </w:lvl>
    <w:lvl w:ilvl="1" w:tplc="0C090019" w:tentative="1">
      <w:start w:val="1"/>
      <w:numFmt w:val="lowerLetter"/>
      <w:lvlText w:val="%2."/>
      <w:lvlJc w:val="left"/>
      <w:pPr>
        <w:ind w:left="3917" w:hanging="360"/>
      </w:pPr>
    </w:lvl>
    <w:lvl w:ilvl="2" w:tplc="0C09001B" w:tentative="1">
      <w:start w:val="1"/>
      <w:numFmt w:val="lowerRoman"/>
      <w:lvlText w:val="%3."/>
      <w:lvlJc w:val="right"/>
      <w:pPr>
        <w:ind w:left="4637" w:hanging="180"/>
      </w:pPr>
    </w:lvl>
    <w:lvl w:ilvl="3" w:tplc="0C09000F" w:tentative="1">
      <w:start w:val="1"/>
      <w:numFmt w:val="decimal"/>
      <w:lvlText w:val="%4."/>
      <w:lvlJc w:val="left"/>
      <w:pPr>
        <w:ind w:left="5357" w:hanging="360"/>
      </w:pPr>
    </w:lvl>
    <w:lvl w:ilvl="4" w:tplc="0C090019" w:tentative="1">
      <w:start w:val="1"/>
      <w:numFmt w:val="lowerLetter"/>
      <w:lvlText w:val="%5."/>
      <w:lvlJc w:val="left"/>
      <w:pPr>
        <w:ind w:left="6077" w:hanging="360"/>
      </w:pPr>
    </w:lvl>
    <w:lvl w:ilvl="5" w:tplc="0C09001B" w:tentative="1">
      <w:start w:val="1"/>
      <w:numFmt w:val="lowerRoman"/>
      <w:lvlText w:val="%6."/>
      <w:lvlJc w:val="right"/>
      <w:pPr>
        <w:ind w:left="6797" w:hanging="180"/>
      </w:pPr>
    </w:lvl>
    <w:lvl w:ilvl="6" w:tplc="0C09000F" w:tentative="1">
      <w:start w:val="1"/>
      <w:numFmt w:val="decimal"/>
      <w:lvlText w:val="%7."/>
      <w:lvlJc w:val="left"/>
      <w:pPr>
        <w:ind w:left="7517" w:hanging="360"/>
      </w:pPr>
    </w:lvl>
    <w:lvl w:ilvl="7" w:tplc="0C090019" w:tentative="1">
      <w:start w:val="1"/>
      <w:numFmt w:val="lowerLetter"/>
      <w:lvlText w:val="%8."/>
      <w:lvlJc w:val="left"/>
      <w:pPr>
        <w:ind w:left="8237" w:hanging="360"/>
      </w:pPr>
    </w:lvl>
    <w:lvl w:ilvl="8" w:tplc="0C09001B" w:tentative="1">
      <w:start w:val="1"/>
      <w:numFmt w:val="lowerRoman"/>
      <w:lvlText w:val="%9."/>
      <w:lvlJc w:val="right"/>
      <w:pPr>
        <w:ind w:left="8957" w:hanging="180"/>
      </w:pPr>
    </w:lvl>
  </w:abstractNum>
  <w:abstractNum w:abstractNumId="74">
    <w:nsid w:val="74A24098"/>
    <w:multiLevelType w:val="hybridMultilevel"/>
    <w:tmpl w:val="9D789D1E"/>
    <w:lvl w:ilvl="0" w:tplc="0ED440B8">
      <w:start w:val="1"/>
      <w:numFmt w:val="lowerRoman"/>
      <w:lvlText w:val="(%1)"/>
      <w:lvlJc w:val="left"/>
      <w:pPr>
        <w:ind w:left="2409" w:hanging="360"/>
      </w:pPr>
      <w:rPr>
        <w:rFonts w:hint="default"/>
      </w:rPr>
    </w:lvl>
    <w:lvl w:ilvl="1" w:tplc="0C090019" w:tentative="1">
      <w:start w:val="1"/>
      <w:numFmt w:val="lowerLetter"/>
      <w:lvlText w:val="%2."/>
      <w:lvlJc w:val="left"/>
      <w:pPr>
        <w:ind w:left="3129" w:hanging="360"/>
      </w:pPr>
    </w:lvl>
    <w:lvl w:ilvl="2" w:tplc="0C09001B" w:tentative="1">
      <w:start w:val="1"/>
      <w:numFmt w:val="lowerRoman"/>
      <w:lvlText w:val="%3."/>
      <w:lvlJc w:val="right"/>
      <w:pPr>
        <w:ind w:left="3849" w:hanging="180"/>
      </w:pPr>
    </w:lvl>
    <w:lvl w:ilvl="3" w:tplc="0C09000F" w:tentative="1">
      <w:start w:val="1"/>
      <w:numFmt w:val="decimal"/>
      <w:lvlText w:val="%4."/>
      <w:lvlJc w:val="left"/>
      <w:pPr>
        <w:ind w:left="4569" w:hanging="360"/>
      </w:pPr>
    </w:lvl>
    <w:lvl w:ilvl="4" w:tplc="0C090019" w:tentative="1">
      <w:start w:val="1"/>
      <w:numFmt w:val="lowerLetter"/>
      <w:lvlText w:val="%5."/>
      <w:lvlJc w:val="left"/>
      <w:pPr>
        <w:ind w:left="5289" w:hanging="360"/>
      </w:pPr>
    </w:lvl>
    <w:lvl w:ilvl="5" w:tplc="0C09001B" w:tentative="1">
      <w:start w:val="1"/>
      <w:numFmt w:val="lowerRoman"/>
      <w:lvlText w:val="%6."/>
      <w:lvlJc w:val="right"/>
      <w:pPr>
        <w:ind w:left="6009" w:hanging="180"/>
      </w:pPr>
    </w:lvl>
    <w:lvl w:ilvl="6" w:tplc="0C09000F" w:tentative="1">
      <w:start w:val="1"/>
      <w:numFmt w:val="decimal"/>
      <w:lvlText w:val="%7."/>
      <w:lvlJc w:val="left"/>
      <w:pPr>
        <w:ind w:left="6729" w:hanging="360"/>
      </w:pPr>
    </w:lvl>
    <w:lvl w:ilvl="7" w:tplc="0C090019" w:tentative="1">
      <w:start w:val="1"/>
      <w:numFmt w:val="lowerLetter"/>
      <w:lvlText w:val="%8."/>
      <w:lvlJc w:val="left"/>
      <w:pPr>
        <w:ind w:left="7449" w:hanging="360"/>
      </w:pPr>
    </w:lvl>
    <w:lvl w:ilvl="8" w:tplc="0C09001B" w:tentative="1">
      <w:start w:val="1"/>
      <w:numFmt w:val="lowerRoman"/>
      <w:lvlText w:val="%9."/>
      <w:lvlJc w:val="right"/>
      <w:pPr>
        <w:ind w:left="8169" w:hanging="180"/>
      </w:pPr>
    </w:lvl>
  </w:abstractNum>
  <w:abstractNum w:abstractNumId="75">
    <w:nsid w:val="751B4B3D"/>
    <w:multiLevelType w:val="hybridMultilevel"/>
    <w:tmpl w:val="CD3E76EC"/>
    <w:lvl w:ilvl="0" w:tplc="87AC371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76">
    <w:nsid w:val="779C5F3F"/>
    <w:multiLevelType w:val="hybridMultilevel"/>
    <w:tmpl w:val="F7CC09FE"/>
    <w:lvl w:ilvl="0" w:tplc="61DCCE24">
      <w:start w:val="1"/>
      <w:numFmt w:val="lowerRoman"/>
      <w:lvlText w:val="(%1)"/>
      <w:lvlJc w:val="left"/>
      <w:pPr>
        <w:ind w:left="2843" w:hanging="1065"/>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77">
    <w:nsid w:val="781625D6"/>
    <w:multiLevelType w:val="hybridMultilevel"/>
    <w:tmpl w:val="4EE2CAE0"/>
    <w:lvl w:ilvl="0" w:tplc="BF802AE0">
      <w:start w:val="1"/>
      <w:numFmt w:val="lowerLetter"/>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8">
    <w:nsid w:val="7AB963A1"/>
    <w:multiLevelType w:val="hybridMultilevel"/>
    <w:tmpl w:val="DC180974"/>
    <w:lvl w:ilvl="0" w:tplc="FB300B24">
      <w:start w:val="1"/>
      <w:numFmt w:val="lowerRoman"/>
      <w:lvlText w:val="(%1)"/>
      <w:lvlJc w:val="left"/>
      <w:pPr>
        <w:ind w:left="2214" w:hanging="72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9">
    <w:nsid w:val="7B6B0532"/>
    <w:multiLevelType w:val="hybridMultilevel"/>
    <w:tmpl w:val="E46A4BBC"/>
    <w:lvl w:ilvl="0" w:tplc="0D6AD9F4">
      <w:start w:val="9"/>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80">
    <w:nsid w:val="7EA13125"/>
    <w:multiLevelType w:val="hybridMultilevel"/>
    <w:tmpl w:val="5546D2F6"/>
    <w:lvl w:ilvl="0" w:tplc="DF9C0EF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1">
    <w:nsid w:val="7EE024FE"/>
    <w:multiLevelType w:val="hybridMultilevel"/>
    <w:tmpl w:val="5D9A40F8"/>
    <w:lvl w:ilvl="0" w:tplc="1AE87EF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2">
    <w:nsid w:val="7FF23EBD"/>
    <w:multiLevelType w:val="hybridMultilevel"/>
    <w:tmpl w:val="362457F6"/>
    <w:lvl w:ilvl="0" w:tplc="01B86EC0">
      <w:start w:val="1"/>
      <w:numFmt w:val="lowerLetter"/>
      <w:lvlText w:val="(%1)"/>
      <w:lvlJc w:val="left"/>
      <w:pPr>
        <w:ind w:left="2484" w:hanging="360"/>
      </w:pPr>
      <w:rPr>
        <w:rFonts w:hint="default"/>
        <w:b/>
        <w:i/>
      </w:rPr>
    </w:lvl>
    <w:lvl w:ilvl="1" w:tplc="0C090019" w:tentative="1">
      <w:start w:val="1"/>
      <w:numFmt w:val="lowerLetter"/>
      <w:lvlText w:val="%2."/>
      <w:lvlJc w:val="left"/>
      <w:pPr>
        <w:ind w:left="3204" w:hanging="360"/>
      </w:pPr>
    </w:lvl>
    <w:lvl w:ilvl="2" w:tplc="0C09001B" w:tentative="1">
      <w:start w:val="1"/>
      <w:numFmt w:val="lowerRoman"/>
      <w:lvlText w:val="%3."/>
      <w:lvlJc w:val="right"/>
      <w:pPr>
        <w:ind w:left="3924" w:hanging="180"/>
      </w:pPr>
    </w:lvl>
    <w:lvl w:ilvl="3" w:tplc="0C09000F" w:tentative="1">
      <w:start w:val="1"/>
      <w:numFmt w:val="decimal"/>
      <w:lvlText w:val="%4."/>
      <w:lvlJc w:val="left"/>
      <w:pPr>
        <w:ind w:left="4644" w:hanging="360"/>
      </w:pPr>
    </w:lvl>
    <w:lvl w:ilvl="4" w:tplc="0C090019" w:tentative="1">
      <w:start w:val="1"/>
      <w:numFmt w:val="lowerLetter"/>
      <w:lvlText w:val="%5."/>
      <w:lvlJc w:val="left"/>
      <w:pPr>
        <w:ind w:left="5364" w:hanging="360"/>
      </w:pPr>
    </w:lvl>
    <w:lvl w:ilvl="5" w:tplc="0C09001B" w:tentative="1">
      <w:start w:val="1"/>
      <w:numFmt w:val="lowerRoman"/>
      <w:lvlText w:val="%6."/>
      <w:lvlJc w:val="right"/>
      <w:pPr>
        <w:ind w:left="6084" w:hanging="180"/>
      </w:pPr>
    </w:lvl>
    <w:lvl w:ilvl="6" w:tplc="0C09000F" w:tentative="1">
      <w:start w:val="1"/>
      <w:numFmt w:val="decimal"/>
      <w:lvlText w:val="%7."/>
      <w:lvlJc w:val="left"/>
      <w:pPr>
        <w:ind w:left="6804" w:hanging="360"/>
      </w:pPr>
    </w:lvl>
    <w:lvl w:ilvl="7" w:tplc="0C090019" w:tentative="1">
      <w:start w:val="1"/>
      <w:numFmt w:val="lowerLetter"/>
      <w:lvlText w:val="%8."/>
      <w:lvlJc w:val="left"/>
      <w:pPr>
        <w:ind w:left="7524" w:hanging="360"/>
      </w:pPr>
    </w:lvl>
    <w:lvl w:ilvl="8" w:tplc="0C09001B" w:tentative="1">
      <w:start w:val="1"/>
      <w:numFmt w:val="lowerRoman"/>
      <w:lvlText w:val="%9."/>
      <w:lvlJc w:val="right"/>
      <w:pPr>
        <w:ind w:left="8244" w:hanging="180"/>
      </w:pPr>
    </w:lvl>
  </w:abstractNum>
  <w:num w:numId="1">
    <w:abstractNumId w:val="71"/>
  </w:num>
  <w:num w:numId="2">
    <w:abstractNumId w:val="6"/>
  </w:num>
  <w:num w:numId="3">
    <w:abstractNumId w:val="57"/>
  </w:num>
  <w:num w:numId="4">
    <w:abstractNumId w:val="69"/>
  </w:num>
  <w:num w:numId="5">
    <w:abstractNumId w:val="51"/>
  </w:num>
  <w:num w:numId="6">
    <w:abstractNumId w:val="5"/>
  </w:num>
  <w:num w:numId="7">
    <w:abstractNumId w:val="19"/>
  </w:num>
  <w:num w:numId="8">
    <w:abstractNumId w:val="76"/>
  </w:num>
  <w:num w:numId="9">
    <w:abstractNumId w:val="77"/>
  </w:num>
  <w:num w:numId="10">
    <w:abstractNumId w:val="12"/>
  </w:num>
  <w:num w:numId="11">
    <w:abstractNumId w:val="63"/>
  </w:num>
  <w:num w:numId="12">
    <w:abstractNumId w:val="31"/>
  </w:num>
  <w:num w:numId="13">
    <w:abstractNumId w:val="11"/>
  </w:num>
  <w:num w:numId="14">
    <w:abstractNumId w:val="17"/>
  </w:num>
  <w:num w:numId="15">
    <w:abstractNumId w:val="2"/>
  </w:num>
  <w:num w:numId="16">
    <w:abstractNumId w:val="26"/>
  </w:num>
  <w:num w:numId="17">
    <w:abstractNumId w:val="72"/>
  </w:num>
  <w:num w:numId="18">
    <w:abstractNumId w:val="34"/>
  </w:num>
  <w:num w:numId="19">
    <w:abstractNumId w:val="80"/>
  </w:num>
  <w:num w:numId="20">
    <w:abstractNumId w:val="25"/>
  </w:num>
  <w:num w:numId="21">
    <w:abstractNumId w:val="45"/>
  </w:num>
  <w:num w:numId="22">
    <w:abstractNumId w:val="52"/>
  </w:num>
  <w:num w:numId="23">
    <w:abstractNumId w:val="65"/>
  </w:num>
  <w:num w:numId="24">
    <w:abstractNumId w:val="8"/>
  </w:num>
  <w:num w:numId="25">
    <w:abstractNumId w:val="43"/>
  </w:num>
  <w:num w:numId="26">
    <w:abstractNumId w:val="14"/>
  </w:num>
  <w:num w:numId="27">
    <w:abstractNumId w:val="46"/>
  </w:num>
  <w:num w:numId="28">
    <w:abstractNumId w:val="67"/>
  </w:num>
  <w:num w:numId="29">
    <w:abstractNumId w:val="75"/>
  </w:num>
  <w:num w:numId="30">
    <w:abstractNumId w:val="36"/>
  </w:num>
  <w:num w:numId="31">
    <w:abstractNumId w:val="27"/>
  </w:num>
  <w:num w:numId="32">
    <w:abstractNumId w:val="13"/>
  </w:num>
  <w:num w:numId="33">
    <w:abstractNumId w:val="64"/>
  </w:num>
  <w:num w:numId="34">
    <w:abstractNumId w:val="15"/>
  </w:num>
  <w:num w:numId="35">
    <w:abstractNumId w:val="21"/>
  </w:num>
  <w:num w:numId="36">
    <w:abstractNumId w:val="42"/>
  </w:num>
  <w:num w:numId="37">
    <w:abstractNumId w:val="16"/>
  </w:num>
  <w:num w:numId="38">
    <w:abstractNumId w:val="28"/>
  </w:num>
  <w:num w:numId="39">
    <w:abstractNumId w:val="44"/>
  </w:num>
  <w:num w:numId="40">
    <w:abstractNumId w:val="39"/>
  </w:num>
  <w:num w:numId="41">
    <w:abstractNumId w:val="38"/>
  </w:num>
  <w:num w:numId="42">
    <w:abstractNumId w:val="81"/>
  </w:num>
  <w:num w:numId="43">
    <w:abstractNumId w:val="56"/>
  </w:num>
  <w:num w:numId="44">
    <w:abstractNumId w:val="47"/>
  </w:num>
  <w:num w:numId="45">
    <w:abstractNumId w:val="68"/>
  </w:num>
  <w:num w:numId="46">
    <w:abstractNumId w:val="33"/>
  </w:num>
  <w:num w:numId="47">
    <w:abstractNumId w:val="79"/>
  </w:num>
  <w:num w:numId="48">
    <w:abstractNumId w:val="30"/>
  </w:num>
  <w:num w:numId="49">
    <w:abstractNumId w:val="32"/>
  </w:num>
  <w:num w:numId="50">
    <w:abstractNumId w:val="18"/>
  </w:num>
  <w:num w:numId="51">
    <w:abstractNumId w:val="61"/>
  </w:num>
  <w:num w:numId="52">
    <w:abstractNumId w:val="23"/>
  </w:num>
  <w:num w:numId="53">
    <w:abstractNumId w:val="50"/>
  </w:num>
  <w:num w:numId="54">
    <w:abstractNumId w:val="0"/>
  </w:num>
  <w:num w:numId="55">
    <w:abstractNumId w:val="74"/>
  </w:num>
  <w:num w:numId="56">
    <w:abstractNumId w:val="20"/>
  </w:num>
  <w:num w:numId="57">
    <w:abstractNumId w:val="78"/>
  </w:num>
  <w:num w:numId="58">
    <w:abstractNumId w:val="35"/>
  </w:num>
  <w:num w:numId="59">
    <w:abstractNumId w:val="54"/>
  </w:num>
  <w:num w:numId="60">
    <w:abstractNumId w:val="49"/>
  </w:num>
  <w:num w:numId="61">
    <w:abstractNumId w:val="22"/>
  </w:num>
  <w:num w:numId="62">
    <w:abstractNumId w:val="59"/>
  </w:num>
  <w:num w:numId="63">
    <w:abstractNumId w:val="62"/>
  </w:num>
  <w:num w:numId="64">
    <w:abstractNumId w:val="24"/>
  </w:num>
  <w:num w:numId="65">
    <w:abstractNumId w:val="70"/>
  </w:num>
  <w:num w:numId="66">
    <w:abstractNumId w:val="7"/>
  </w:num>
  <w:num w:numId="67">
    <w:abstractNumId w:val="53"/>
  </w:num>
  <w:num w:numId="68">
    <w:abstractNumId w:val="41"/>
  </w:num>
  <w:num w:numId="69">
    <w:abstractNumId w:val="66"/>
  </w:num>
  <w:num w:numId="70">
    <w:abstractNumId w:val="58"/>
  </w:num>
  <w:num w:numId="71">
    <w:abstractNumId w:val="29"/>
  </w:num>
  <w:num w:numId="72">
    <w:abstractNumId w:val="37"/>
  </w:num>
  <w:num w:numId="73">
    <w:abstractNumId w:val="3"/>
  </w:num>
  <w:num w:numId="74">
    <w:abstractNumId w:val="55"/>
  </w:num>
  <w:num w:numId="75">
    <w:abstractNumId w:val="10"/>
  </w:num>
  <w:num w:numId="76">
    <w:abstractNumId w:val="73"/>
  </w:num>
  <w:num w:numId="77">
    <w:abstractNumId w:val="48"/>
  </w:num>
  <w:num w:numId="78">
    <w:abstractNumId w:val="9"/>
  </w:num>
  <w:num w:numId="79">
    <w:abstractNumId w:val="82"/>
  </w:num>
  <w:num w:numId="80">
    <w:abstractNumId w:val="4"/>
  </w:num>
  <w:num w:numId="81">
    <w:abstractNumId w:val="1"/>
  </w:num>
  <w:num w:numId="82">
    <w:abstractNumId w:val="60"/>
  </w:num>
  <w:num w:numId="83">
    <w:abstractNumId w:val="40"/>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9"/>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523B01"/>
    <w:rsid w:val="00000853"/>
    <w:rsid w:val="0000182D"/>
    <w:rsid w:val="00003725"/>
    <w:rsid w:val="00003953"/>
    <w:rsid w:val="00003E3F"/>
    <w:rsid w:val="00004207"/>
    <w:rsid w:val="00005C53"/>
    <w:rsid w:val="00011CD8"/>
    <w:rsid w:val="00012B9B"/>
    <w:rsid w:val="000138B0"/>
    <w:rsid w:val="00015BA9"/>
    <w:rsid w:val="000224DD"/>
    <w:rsid w:val="00026E4C"/>
    <w:rsid w:val="0003184F"/>
    <w:rsid w:val="00031A94"/>
    <w:rsid w:val="00032397"/>
    <w:rsid w:val="00032E6F"/>
    <w:rsid w:val="000341AB"/>
    <w:rsid w:val="00035B03"/>
    <w:rsid w:val="00037279"/>
    <w:rsid w:val="000375D9"/>
    <w:rsid w:val="0004054C"/>
    <w:rsid w:val="0004060B"/>
    <w:rsid w:val="0004062A"/>
    <w:rsid w:val="0004463E"/>
    <w:rsid w:val="000508DD"/>
    <w:rsid w:val="00054C12"/>
    <w:rsid w:val="00055276"/>
    <w:rsid w:val="00056959"/>
    <w:rsid w:val="000600A4"/>
    <w:rsid w:val="00063158"/>
    <w:rsid w:val="00063EBA"/>
    <w:rsid w:val="00066AA9"/>
    <w:rsid w:val="00071CA1"/>
    <w:rsid w:val="000761C2"/>
    <w:rsid w:val="000825E8"/>
    <w:rsid w:val="00082AD5"/>
    <w:rsid w:val="00086890"/>
    <w:rsid w:val="00086F46"/>
    <w:rsid w:val="000878AF"/>
    <w:rsid w:val="0009005C"/>
    <w:rsid w:val="00090375"/>
    <w:rsid w:val="000904FA"/>
    <w:rsid w:val="000907BC"/>
    <w:rsid w:val="00090B04"/>
    <w:rsid w:val="000917F6"/>
    <w:rsid w:val="00092AF3"/>
    <w:rsid w:val="00094ED2"/>
    <w:rsid w:val="000960F7"/>
    <w:rsid w:val="0009667E"/>
    <w:rsid w:val="000A08FA"/>
    <w:rsid w:val="000A1DA8"/>
    <w:rsid w:val="000A2121"/>
    <w:rsid w:val="000A371C"/>
    <w:rsid w:val="000A3C30"/>
    <w:rsid w:val="000A5847"/>
    <w:rsid w:val="000A5BEB"/>
    <w:rsid w:val="000A7F3B"/>
    <w:rsid w:val="000B2A78"/>
    <w:rsid w:val="000B767C"/>
    <w:rsid w:val="000C18FD"/>
    <w:rsid w:val="000C20D3"/>
    <w:rsid w:val="000C2313"/>
    <w:rsid w:val="000C5F05"/>
    <w:rsid w:val="000D2704"/>
    <w:rsid w:val="000D2FD3"/>
    <w:rsid w:val="000D3F21"/>
    <w:rsid w:val="000D43B6"/>
    <w:rsid w:val="000D4F54"/>
    <w:rsid w:val="000D63F3"/>
    <w:rsid w:val="000E0648"/>
    <w:rsid w:val="000E3266"/>
    <w:rsid w:val="000E4D4D"/>
    <w:rsid w:val="000F0661"/>
    <w:rsid w:val="000F08C3"/>
    <w:rsid w:val="000F26B4"/>
    <w:rsid w:val="000F2836"/>
    <w:rsid w:val="000F430F"/>
    <w:rsid w:val="000F5A1B"/>
    <w:rsid w:val="001022E6"/>
    <w:rsid w:val="0010365A"/>
    <w:rsid w:val="00103EE7"/>
    <w:rsid w:val="00105E7A"/>
    <w:rsid w:val="00105FEE"/>
    <w:rsid w:val="00106A68"/>
    <w:rsid w:val="0011147C"/>
    <w:rsid w:val="0011203D"/>
    <w:rsid w:val="00113E90"/>
    <w:rsid w:val="00120268"/>
    <w:rsid w:val="001204C5"/>
    <w:rsid w:val="00121F60"/>
    <w:rsid w:val="00122D9F"/>
    <w:rsid w:val="00123284"/>
    <w:rsid w:val="00130F33"/>
    <w:rsid w:val="0013253D"/>
    <w:rsid w:val="001325D6"/>
    <w:rsid w:val="00132F88"/>
    <w:rsid w:val="00133976"/>
    <w:rsid w:val="00136596"/>
    <w:rsid w:val="001371DD"/>
    <w:rsid w:val="001377CA"/>
    <w:rsid w:val="00140FE9"/>
    <w:rsid w:val="001437FB"/>
    <w:rsid w:val="00146875"/>
    <w:rsid w:val="00146A38"/>
    <w:rsid w:val="00147AB6"/>
    <w:rsid w:val="001513D6"/>
    <w:rsid w:val="00153DF4"/>
    <w:rsid w:val="0015672D"/>
    <w:rsid w:val="001633B1"/>
    <w:rsid w:val="00164021"/>
    <w:rsid w:val="00165153"/>
    <w:rsid w:val="00166504"/>
    <w:rsid w:val="001673FC"/>
    <w:rsid w:val="001704FE"/>
    <w:rsid w:val="00170D14"/>
    <w:rsid w:val="00172A3A"/>
    <w:rsid w:val="00172FE5"/>
    <w:rsid w:val="0017495F"/>
    <w:rsid w:val="0017660F"/>
    <w:rsid w:val="001774A0"/>
    <w:rsid w:val="00180F1B"/>
    <w:rsid w:val="00181ADD"/>
    <w:rsid w:val="00181BB6"/>
    <w:rsid w:val="00182EFB"/>
    <w:rsid w:val="001836F7"/>
    <w:rsid w:val="001849D5"/>
    <w:rsid w:val="00186740"/>
    <w:rsid w:val="0019066D"/>
    <w:rsid w:val="00192764"/>
    <w:rsid w:val="001938D6"/>
    <w:rsid w:val="00194D9D"/>
    <w:rsid w:val="001955B6"/>
    <w:rsid w:val="00197D80"/>
    <w:rsid w:val="001A01A1"/>
    <w:rsid w:val="001A2ED9"/>
    <w:rsid w:val="001A37EE"/>
    <w:rsid w:val="001A4FB5"/>
    <w:rsid w:val="001B54EE"/>
    <w:rsid w:val="001B6C08"/>
    <w:rsid w:val="001B6D8C"/>
    <w:rsid w:val="001C029F"/>
    <w:rsid w:val="001C0EBC"/>
    <w:rsid w:val="001C4DEB"/>
    <w:rsid w:val="001C766A"/>
    <w:rsid w:val="001D088D"/>
    <w:rsid w:val="001D42ED"/>
    <w:rsid w:val="001D5318"/>
    <w:rsid w:val="001D5E13"/>
    <w:rsid w:val="001D686D"/>
    <w:rsid w:val="001E06DF"/>
    <w:rsid w:val="001E1A6A"/>
    <w:rsid w:val="001E1C70"/>
    <w:rsid w:val="001E1DE4"/>
    <w:rsid w:val="001E2E3A"/>
    <w:rsid w:val="001E39B4"/>
    <w:rsid w:val="001E5210"/>
    <w:rsid w:val="001E61DF"/>
    <w:rsid w:val="001E64C0"/>
    <w:rsid w:val="001E6B2C"/>
    <w:rsid w:val="001F1B46"/>
    <w:rsid w:val="001F2C88"/>
    <w:rsid w:val="001F364B"/>
    <w:rsid w:val="001F3F9E"/>
    <w:rsid w:val="001F4156"/>
    <w:rsid w:val="001F420D"/>
    <w:rsid w:val="001F4810"/>
    <w:rsid w:val="001F78A8"/>
    <w:rsid w:val="00202FD9"/>
    <w:rsid w:val="002036FD"/>
    <w:rsid w:val="00203BE3"/>
    <w:rsid w:val="00206585"/>
    <w:rsid w:val="00206821"/>
    <w:rsid w:val="0021030D"/>
    <w:rsid w:val="00213956"/>
    <w:rsid w:val="00217D52"/>
    <w:rsid w:val="002213A5"/>
    <w:rsid w:val="002217E3"/>
    <w:rsid w:val="00223BE1"/>
    <w:rsid w:val="00223E31"/>
    <w:rsid w:val="00223F26"/>
    <w:rsid w:val="00224290"/>
    <w:rsid w:val="00224396"/>
    <w:rsid w:val="00226156"/>
    <w:rsid w:val="00227A74"/>
    <w:rsid w:val="00227D66"/>
    <w:rsid w:val="0023382C"/>
    <w:rsid w:val="00234547"/>
    <w:rsid w:val="00235029"/>
    <w:rsid w:val="0023569D"/>
    <w:rsid w:val="00237E69"/>
    <w:rsid w:val="00241C4D"/>
    <w:rsid w:val="00247F6F"/>
    <w:rsid w:val="0025075A"/>
    <w:rsid w:val="00251E2F"/>
    <w:rsid w:val="0025243E"/>
    <w:rsid w:val="0026211D"/>
    <w:rsid w:val="00262E7B"/>
    <w:rsid w:val="00264551"/>
    <w:rsid w:val="002651E5"/>
    <w:rsid w:val="0026569B"/>
    <w:rsid w:val="00266927"/>
    <w:rsid w:val="00267DF3"/>
    <w:rsid w:val="00272E5B"/>
    <w:rsid w:val="002744A7"/>
    <w:rsid w:val="002757F1"/>
    <w:rsid w:val="002764CE"/>
    <w:rsid w:val="00276766"/>
    <w:rsid w:val="00276824"/>
    <w:rsid w:val="00281138"/>
    <w:rsid w:val="002832B5"/>
    <w:rsid w:val="00283EA3"/>
    <w:rsid w:val="002845F4"/>
    <w:rsid w:val="00284EF6"/>
    <w:rsid w:val="0028664D"/>
    <w:rsid w:val="00286FF3"/>
    <w:rsid w:val="00290FC5"/>
    <w:rsid w:val="0029278B"/>
    <w:rsid w:val="00293933"/>
    <w:rsid w:val="00293F5E"/>
    <w:rsid w:val="0029487F"/>
    <w:rsid w:val="00295646"/>
    <w:rsid w:val="00295C39"/>
    <w:rsid w:val="00297A38"/>
    <w:rsid w:val="002A0047"/>
    <w:rsid w:val="002A3649"/>
    <w:rsid w:val="002A40F3"/>
    <w:rsid w:val="002A4CE0"/>
    <w:rsid w:val="002A5B67"/>
    <w:rsid w:val="002A61D5"/>
    <w:rsid w:val="002A6658"/>
    <w:rsid w:val="002A6794"/>
    <w:rsid w:val="002A7B6E"/>
    <w:rsid w:val="002B001E"/>
    <w:rsid w:val="002B1FAC"/>
    <w:rsid w:val="002B3B9C"/>
    <w:rsid w:val="002B4358"/>
    <w:rsid w:val="002B4764"/>
    <w:rsid w:val="002B4E04"/>
    <w:rsid w:val="002B4E24"/>
    <w:rsid w:val="002B5EDB"/>
    <w:rsid w:val="002B7A9E"/>
    <w:rsid w:val="002B7AD7"/>
    <w:rsid w:val="002C0E82"/>
    <w:rsid w:val="002C5E01"/>
    <w:rsid w:val="002C6009"/>
    <w:rsid w:val="002C6BE3"/>
    <w:rsid w:val="002C7665"/>
    <w:rsid w:val="002D2359"/>
    <w:rsid w:val="002D2F2F"/>
    <w:rsid w:val="002D4451"/>
    <w:rsid w:val="002D5AC4"/>
    <w:rsid w:val="002D5C95"/>
    <w:rsid w:val="002D6A11"/>
    <w:rsid w:val="002D70B9"/>
    <w:rsid w:val="002E07AC"/>
    <w:rsid w:val="002E0E2F"/>
    <w:rsid w:val="002E1273"/>
    <w:rsid w:val="002E4E0D"/>
    <w:rsid w:val="002E558A"/>
    <w:rsid w:val="002E5730"/>
    <w:rsid w:val="002E591C"/>
    <w:rsid w:val="002F1F0D"/>
    <w:rsid w:val="002F3DA2"/>
    <w:rsid w:val="002F3DF2"/>
    <w:rsid w:val="002F3FA7"/>
    <w:rsid w:val="002F60BC"/>
    <w:rsid w:val="003016D6"/>
    <w:rsid w:val="00301A2C"/>
    <w:rsid w:val="00303F9C"/>
    <w:rsid w:val="00304F9B"/>
    <w:rsid w:val="003062E1"/>
    <w:rsid w:val="003076E4"/>
    <w:rsid w:val="00312AEB"/>
    <w:rsid w:val="003158DB"/>
    <w:rsid w:val="003165FE"/>
    <w:rsid w:val="00322D6F"/>
    <w:rsid w:val="00323A4F"/>
    <w:rsid w:val="00323D7E"/>
    <w:rsid w:val="003249E4"/>
    <w:rsid w:val="00325F18"/>
    <w:rsid w:val="00330871"/>
    <w:rsid w:val="0033274A"/>
    <w:rsid w:val="003350C7"/>
    <w:rsid w:val="0033574F"/>
    <w:rsid w:val="00335D62"/>
    <w:rsid w:val="003369BB"/>
    <w:rsid w:val="0033706A"/>
    <w:rsid w:val="0033716B"/>
    <w:rsid w:val="0033750A"/>
    <w:rsid w:val="00340692"/>
    <w:rsid w:val="0034114D"/>
    <w:rsid w:val="003433B9"/>
    <w:rsid w:val="00343CEF"/>
    <w:rsid w:val="00344F84"/>
    <w:rsid w:val="00345F33"/>
    <w:rsid w:val="0034694D"/>
    <w:rsid w:val="00347B72"/>
    <w:rsid w:val="003511D5"/>
    <w:rsid w:val="003528DF"/>
    <w:rsid w:val="00352DAB"/>
    <w:rsid w:val="00353109"/>
    <w:rsid w:val="00353285"/>
    <w:rsid w:val="00354280"/>
    <w:rsid w:val="003568FA"/>
    <w:rsid w:val="00361419"/>
    <w:rsid w:val="0036435A"/>
    <w:rsid w:val="0036614F"/>
    <w:rsid w:val="003726C9"/>
    <w:rsid w:val="00373372"/>
    <w:rsid w:val="00374E51"/>
    <w:rsid w:val="00382311"/>
    <w:rsid w:val="00383274"/>
    <w:rsid w:val="00384E1F"/>
    <w:rsid w:val="0038606D"/>
    <w:rsid w:val="003914F7"/>
    <w:rsid w:val="00391DD2"/>
    <w:rsid w:val="0039296D"/>
    <w:rsid w:val="00395093"/>
    <w:rsid w:val="003A43D3"/>
    <w:rsid w:val="003A493A"/>
    <w:rsid w:val="003A6798"/>
    <w:rsid w:val="003B146B"/>
    <w:rsid w:val="003B5C94"/>
    <w:rsid w:val="003B5F2D"/>
    <w:rsid w:val="003B6C83"/>
    <w:rsid w:val="003C0B87"/>
    <w:rsid w:val="003C1229"/>
    <w:rsid w:val="003C4632"/>
    <w:rsid w:val="003C4BF8"/>
    <w:rsid w:val="003C63B6"/>
    <w:rsid w:val="003C6A76"/>
    <w:rsid w:val="003D39D1"/>
    <w:rsid w:val="003D3CED"/>
    <w:rsid w:val="003D46C3"/>
    <w:rsid w:val="003D740E"/>
    <w:rsid w:val="003E138B"/>
    <w:rsid w:val="003E604C"/>
    <w:rsid w:val="003E7C04"/>
    <w:rsid w:val="003E7CA5"/>
    <w:rsid w:val="003F2029"/>
    <w:rsid w:val="003F4DD1"/>
    <w:rsid w:val="003F66D4"/>
    <w:rsid w:val="00400C88"/>
    <w:rsid w:val="00403BD2"/>
    <w:rsid w:val="00406F0C"/>
    <w:rsid w:val="00412427"/>
    <w:rsid w:val="00413951"/>
    <w:rsid w:val="00415C40"/>
    <w:rsid w:val="004170C9"/>
    <w:rsid w:val="00417507"/>
    <w:rsid w:val="00417B1F"/>
    <w:rsid w:val="00421012"/>
    <w:rsid w:val="00421CD7"/>
    <w:rsid w:val="004226AB"/>
    <w:rsid w:val="004231DD"/>
    <w:rsid w:val="00423A32"/>
    <w:rsid w:val="00423C0D"/>
    <w:rsid w:val="00427923"/>
    <w:rsid w:val="0043055A"/>
    <w:rsid w:val="00431B08"/>
    <w:rsid w:val="004327DD"/>
    <w:rsid w:val="0043329B"/>
    <w:rsid w:val="00433802"/>
    <w:rsid w:val="00434D34"/>
    <w:rsid w:val="00436CD3"/>
    <w:rsid w:val="00440403"/>
    <w:rsid w:val="004419C1"/>
    <w:rsid w:val="00441ECD"/>
    <w:rsid w:val="0044242C"/>
    <w:rsid w:val="004447FF"/>
    <w:rsid w:val="00447CCF"/>
    <w:rsid w:val="00450167"/>
    <w:rsid w:val="00452697"/>
    <w:rsid w:val="00453C8F"/>
    <w:rsid w:val="00454181"/>
    <w:rsid w:val="00454CEB"/>
    <w:rsid w:val="00454E8C"/>
    <w:rsid w:val="0045512F"/>
    <w:rsid w:val="00455F16"/>
    <w:rsid w:val="00463505"/>
    <w:rsid w:val="00463689"/>
    <w:rsid w:val="00470D71"/>
    <w:rsid w:val="00472ABC"/>
    <w:rsid w:val="00473D51"/>
    <w:rsid w:val="00473F3B"/>
    <w:rsid w:val="00476AB6"/>
    <w:rsid w:val="00477E32"/>
    <w:rsid w:val="00483DA1"/>
    <w:rsid w:val="0048450B"/>
    <w:rsid w:val="00486504"/>
    <w:rsid w:val="00487F42"/>
    <w:rsid w:val="0049051C"/>
    <w:rsid w:val="004915FC"/>
    <w:rsid w:val="00492015"/>
    <w:rsid w:val="00493736"/>
    <w:rsid w:val="00494CA4"/>
    <w:rsid w:val="00494FB7"/>
    <w:rsid w:val="00497264"/>
    <w:rsid w:val="004976D2"/>
    <w:rsid w:val="004A007C"/>
    <w:rsid w:val="004A0C16"/>
    <w:rsid w:val="004A2006"/>
    <w:rsid w:val="004A44C8"/>
    <w:rsid w:val="004A6465"/>
    <w:rsid w:val="004B0E59"/>
    <w:rsid w:val="004B39AA"/>
    <w:rsid w:val="004B571C"/>
    <w:rsid w:val="004B5F27"/>
    <w:rsid w:val="004B6EC8"/>
    <w:rsid w:val="004C043E"/>
    <w:rsid w:val="004C0D1F"/>
    <w:rsid w:val="004C3C53"/>
    <w:rsid w:val="004C4723"/>
    <w:rsid w:val="004D1C0D"/>
    <w:rsid w:val="004D21BD"/>
    <w:rsid w:val="004D2469"/>
    <w:rsid w:val="004D2C55"/>
    <w:rsid w:val="004D39FC"/>
    <w:rsid w:val="004D4373"/>
    <w:rsid w:val="004D4706"/>
    <w:rsid w:val="004D6C7D"/>
    <w:rsid w:val="004D6F15"/>
    <w:rsid w:val="004E46E3"/>
    <w:rsid w:val="004E4CF5"/>
    <w:rsid w:val="004E58CF"/>
    <w:rsid w:val="004F1E82"/>
    <w:rsid w:val="004F3B47"/>
    <w:rsid w:val="004F4978"/>
    <w:rsid w:val="004F4CCE"/>
    <w:rsid w:val="004F6B1D"/>
    <w:rsid w:val="004F791D"/>
    <w:rsid w:val="005026B7"/>
    <w:rsid w:val="00504FC7"/>
    <w:rsid w:val="00505D7A"/>
    <w:rsid w:val="00505F6B"/>
    <w:rsid w:val="00511056"/>
    <w:rsid w:val="005116FA"/>
    <w:rsid w:val="00514198"/>
    <w:rsid w:val="005149EA"/>
    <w:rsid w:val="005159FE"/>
    <w:rsid w:val="00515AF0"/>
    <w:rsid w:val="0052115E"/>
    <w:rsid w:val="00521C23"/>
    <w:rsid w:val="00522170"/>
    <w:rsid w:val="00522527"/>
    <w:rsid w:val="005233DD"/>
    <w:rsid w:val="00523B01"/>
    <w:rsid w:val="00525D20"/>
    <w:rsid w:val="00526798"/>
    <w:rsid w:val="00527631"/>
    <w:rsid w:val="00531963"/>
    <w:rsid w:val="00533D2E"/>
    <w:rsid w:val="00536A98"/>
    <w:rsid w:val="005409E8"/>
    <w:rsid w:val="00542A4E"/>
    <w:rsid w:val="00544836"/>
    <w:rsid w:val="00544B8D"/>
    <w:rsid w:val="00545C51"/>
    <w:rsid w:val="0054668C"/>
    <w:rsid w:val="00547F33"/>
    <w:rsid w:val="00547F9F"/>
    <w:rsid w:val="0055009A"/>
    <w:rsid w:val="00557B87"/>
    <w:rsid w:val="0056044E"/>
    <w:rsid w:val="005618E5"/>
    <w:rsid w:val="00561D71"/>
    <w:rsid w:val="00564234"/>
    <w:rsid w:val="00566832"/>
    <w:rsid w:val="00570E86"/>
    <w:rsid w:val="00572948"/>
    <w:rsid w:val="005733FE"/>
    <w:rsid w:val="005740F9"/>
    <w:rsid w:val="00575200"/>
    <w:rsid w:val="00575701"/>
    <w:rsid w:val="005771B7"/>
    <w:rsid w:val="00580082"/>
    <w:rsid w:val="00581A02"/>
    <w:rsid w:val="00582539"/>
    <w:rsid w:val="00582DAD"/>
    <w:rsid w:val="005863C0"/>
    <w:rsid w:val="00590831"/>
    <w:rsid w:val="00591CCF"/>
    <w:rsid w:val="00597947"/>
    <w:rsid w:val="005A0716"/>
    <w:rsid w:val="005A20E2"/>
    <w:rsid w:val="005A2733"/>
    <w:rsid w:val="005A66DE"/>
    <w:rsid w:val="005B00F9"/>
    <w:rsid w:val="005B0172"/>
    <w:rsid w:val="005B0CF1"/>
    <w:rsid w:val="005B3026"/>
    <w:rsid w:val="005B3375"/>
    <w:rsid w:val="005B33A6"/>
    <w:rsid w:val="005B5195"/>
    <w:rsid w:val="005B66E4"/>
    <w:rsid w:val="005C0F8E"/>
    <w:rsid w:val="005C2F1B"/>
    <w:rsid w:val="005C388E"/>
    <w:rsid w:val="005C4168"/>
    <w:rsid w:val="005C48F6"/>
    <w:rsid w:val="005C4EF3"/>
    <w:rsid w:val="005C6D32"/>
    <w:rsid w:val="005D2E7A"/>
    <w:rsid w:val="005D4CFB"/>
    <w:rsid w:val="005D5457"/>
    <w:rsid w:val="005D6370"/>
    <w:rsid w:val="005D67CC"/>
    <w:rsid w:val="005E0FCB"/>
    <w:rsid w:val="005E3901"/>
    <w:rsid w:val="005E413F"/>
    <w:rsid w:val="005E55D3"/>
    <w:rsid w:val="005E6018"/>
    <w:rsid w:val="005F0C06"/>
    <w:rsid w:val="005F17A0"/>
    <w:rsid w:val="005F465C"/>
    <w:rsid w:val="005F5DCA"/>
    <w:rsid w:val="005F68A6"/>
    <w:rsid w:val="005F75DA"/>
    <w:rsid w:val="00602C70"/>
    <w:rsid w:val="00603C77"/>
    <w:rsid w:val="00604101"/>
    <w:rsid w:val="006060D8"/>
    <w:rsid w:val="00611F48"/>
    <w:rsid w:val="0061588C"/>
    <w:rsid w:val="00620260"/>
    <w:rsid w:val="00620A20"/>
    <w:rsid w:val="00622E04"/>
    <w:rsid w:val="00627FF1"/>
    <w:rsid w:val="0063369A"/>
    <w:rsid w:val="00634318"/>
    <w:rsid w:val="006343FE"/>
    <w:rsid w:val="006347CE"/>
    <w:rsid w:val="00634804"/>
    <w:rsid w:val="00636754"/>
    <w:rsid w:val="00636ED9"/>
    <w:rsid w:val="00641C98"/>
    <w:rsid w:val="0064289C"/>
    <w:rsid w:val="00643052"/>
    <w:rsid w:val="006502FF"/>
    <w:rsid w:val="006538BC"/>
    <w:rsid w:val="006541DE"/>
    <w:rsid w:val="006543D3"/>
    <w:rsid w:val="0065532D"/>
    <w:rsid w:val="006565B8"/>
    <w:rsid w:val="00661C07"/>
    <w:rsid w:val="006727A3"/>
    <w:rsid w:val="00672C54"/>
    <w:rsid w:val="006738B7"/>
    <w:rsid w:val="00675AE0"/>
    <w:rsid w:val="00676D22"/>
    <w:rsid w:val="0068114F"/>
    <w:rsid w:val="00687B3F"/>
    <w:rsid w:val="00691047"/>
    <w:rsid w:val="00692D15"/>
    <w:rsid w:val="0069393C"/>
    <w:rsid w:val="0069629E"/>
    <w:rsid w:val="006971FF"/>
    <w:rsid w:val="00697FB3"/>
    <w:rsid w:val="006A437D"/>
    <w:rsid w:val="006A4A97"/>
    <w:rsid w:val="006A52A2"/>
    <w:rsid w:val="006A5F1F"/>
    <w:rsid w:val="006A6A0B"/>
    <w:rsid w:val="006B0C87"/>
    <w:rsid w:val="006B0F24"/>
    <w:rsid w:val="006B3AD5"/>
    <w:rsid w:val="006B5B33"/>
    <w:rsid w:val="006B5DCA"/>
    <w:rsid w:val="006C150C"/>
    <w:rsid w:val="006C27EE"/>
    <w:rsid w:val="006C2939"/>
    <w:rsid w:val="006C4857"/>
    <w:rsid w:val="006C5642"/>
    <w:rsid w:val="006D0E67"/>
    <w:rsid w:val="006D2293"/>
    <w:rsid w:val="006D3D3A"/>
    <w:rsid w:val="006E1B33"/>
    <w:rsid w:val="006E1BB4"/>
    <w:rsid w:val="006E32E7"/>
    <w:rsid w:val="006E3454"/>
    <w:rsid w:val="006E4435"/>
    <w:rsid w:val="006E4A2E"/>
    <w:rsid w:val="006E4E33"/>
    <w:rsid w:val="006E508A"/>
    <w:rsid w:val="006F1F16"/>
    <w:rsid w:val="006F1F56"/>
    <w:rsid w:val="006F3ECD"/>
    <w:rsid w:val="006F48A8"/>
    <w:rsid w:val="006F603D"/>
    <w:rsid w:val="006F7CAC"/>
    <w:rsid w:val="00704E71"/>
    <w:rsid w:val="00705B82"/>
    <w:rsid w:val="00707C83"/>
    <w:rsid w:val="00710108"/>
    <w:rsid w:val="00711699"/>
    <w:rsid w:val="007134F6"/>
    <w:rsid w:val="00713E09"/>
    <w:rsid w:val="007142E1"/>
    <w:rsid w:val="0071503A"/>
    <w:rsid w:val="00716960"/>
    <w:rsid w:val="00720352"/>
    <w:rsid w:val="007221DB"/>
    <w:rsid w:val="007227CE"/>
    <w:rsid w:val="007236C6"/>
    <w:rsid w:val="007239D1"/>
    <w:rsid w:val="00724E3B"/>
    <w:rsid w:val="00727181"/>
    <w:rsid w:val="00727E63"/>
    <w:rsid w:val="00730E89"/>
    <w:rsid w:val="00743FCA"/>
    <w:rsid w:val="00754E1E"/>
    <w:rsid w:val="00755846"/>
    <w:rsid w:val="00756044"/>
    <w:rsid w:val="00756944"/>
    <w:rsid w:val="00756B87"/>
    <w:rsid w:val="00757AC0"/>
    <w:rsid w:val="00760EE1"/>
    <w:rsid w:val="00761587"/>
    <w:rsid w:val="00761FBB"/>
    <w:rsid w:val="00762BC1"/>
    <w:rsid w:val="00763E76"/>
    <w:rsid w:val="00766974"/>
    <w:rsid w:val="00766FF9"/>
    <w:rsid w:val="00770AA3"/>
    <w:rsid w:val="007729AB"/>
    <w:rsid w:val="00772B82"/>
    <w:rsid w:val="00772DF2"/>
    <w:rsid w:val="00773F4A"/>
    <w:rsid w:val="007762C4"/>
    <w:rsid w:val="00777370"/>
    <w:rsid w:val="00777443"/>
    <w:rsid w:val="00777571"/>
    <w:rsid w:val="0077763B"/>
    <w:rsid w:val="0077768E"/>
    <w:rsid w:val="00780A04"/>
    <w:rsid w:val="00781B14"/>
    <w:rsid w:val="00783081"/>
    <w:rsid w:val="00783597"/>
    <w:rsid w:val="00784F25"/>
    <w:rsid w:val="00787A95"/>
    <w:rsid w:val="00790EA3"/>
    <w:rsid w:val="00792433"/>
    <w:rsid w:val="00793E47"/>
    <w:rsid w:val="00794A8D"/>
    <w:rsid w:val="00796967"/>
    <w:rsid w:val="007975D8"/>
    <w:rsid w:val="007A0E16"/>
    <w:rsid w:val="007A448A"/>
    <w:rsid w:val="007A64A5"/>
    <w:rsid w:val="007A651A"/>
    <w:rsid w:val="007A72F0"/>
    <w:rsid w:val="007B125C"/>
    <w:rsid w:val="007B1322"/>
    <w:rsid w:val="007B1836"/>
    <w:rsid w:val="007B2FDB"/>
    <w:rsid w:val="007B34AC"/>
    <w:rsid w:val="007C3AEC"/>
    <w:rsid w:val="007C7EB3"/>
    <w:rsid w:val="007D1B0E"/>
    <w:rsid w:val="007D2731"/>
    <w:rsid w:val="007D3E08"/>
    <w:rsid w:val="007D640A"/>
    <w:rsid w:val="007D7B54"/>
    <w:rsid w:val="007E1EA0"/>
    <w:rsid w:val="007E2B86"/>
    <w:rsid w:val="007E2EC5"/>
    <w:rsid w:val="007E3395"/>
    <w:rsid w:val="007E3E21"/>
    <w:rsid w:val="007E3F63"/>
    <w:rsid w:val="007E684E"/>
    <w:rsid w:val="007F024D"/>
    <w:rsid w:val="007F04C1"/>
    <w:rsid w:val="007F05EE"/>
    <w:rsid w:val="007F18CE"/>
    <w:rsid w:val="007F2095"/>
    <w:rsid w:val="007F35C1"/>
    <w:rsid w:val="007F4F8C"/>
    <w:rsid w:val="008004DB"/>
    <w:rsid w:val="00800DAE"/>
    <w:rsid w:val="0080407F"/>
    <w:rsid w:val="008041AA"/>
    <w:rsid w:val="00810E01"/>
    <w:rsid w:val="0081295D"/>
    <w:rsid w:val="008150F4"/>
    <w:rsid w:val="008224C3"/>
    <w:rsid w:val="00825233"/>
    <w:rsid w:val="00830A6D"/>
    <w:rsid w:val="0083260A"/>
    <w:rsid w:val="008343B2"/>
    <w:rsid w:val="008365E7"/>
    <w:rsid w:val="008367D0"/>
    <w:rsid w:val="008404A7"/>
    <w:rsid w:val="00840788"/>
    <w:rsid w:val="008412E6"/>
    <w:rsid w:val="0084457F"/>
    <w:rsid w:val="00844DAC"/>
    <w:rsid w:val="00846616"/>
    <w:rsid w:val="00846973"/>
    <w:rsid w:val="00846C07"/>
    <w:rsid w:val="00846FEB"/>
    <w:rsid w:val="008508A2"/>
    <w:rsid w:val="00851E35"/>
    <w:rsid w:val="00853E6A"/>
    <w:rsid w:val="0085406A"/>
    <w:rsid w:val="00855924"/>
    <w:rsid w:val="00855AEF"/>
    <w:rsid w:val="00856535"/>
    <w:rsid w:val="0085686A"/>
    <w:rsid w:val="00863D56"/>
    <w:rsid w:val="00864401"/>
    <w:rsid w:val="00866E11"/>
    <w:rsid w:val="0086728C"/>
    <w:rsid w:val="00867776"/>
    <w:rsid w:val="00872988"/>
    <w:rsid w:val="00872DDC"/>
    <w:rsid w:val="00873EA1"/>
    <w:rsid w:val="0087511D"/>
    <w:rsid w:val="008776CB"/>
    <w:rsid w:val="008850F0"/>
    <w:rsid w:val="00886F1A"/>
    <w:rsid w:val="00887BF7"/>
    <w:rsid w:val="00893778"/>
    <w:rsid w:val="00894A7C"/>
    <w:rsid w:val="008951DA"/>
    <w:rsid w:val="00895681"/>
    <w:rsid w:val="00895EE3"/>
    <w:rsid w:val="0089716B"/>
    <w:rsid w:val="008A12F5"/>
    <w:rsid w:val="008A7E98"/>
    <w:rsid w:val="008B3A50"/>
    <w:rsid w:val="008B5DC6"/>
    <w:rsid w:val="008B6487"/>
    <w:rsid w:val="008B7719"/>
    <w:rsid w:val="008C205E"/>
    <w:rsid w:val="008C2E70"/>
    <w:rsid w:val="008C457E"/>
    <w:rsid w:val="008C6247"/>
    <w:rsid w:val="008C7FB9"/>
    <w:rsid w:val="008D132A"/>
    <w:rsid w:val="008D4DE1"/>
    <w:rsid w:val="008D56D7"/>
    <w:rsid w:val="008D59E1"/>
    <w:rsid w:val="008E1762"/>
    <w:rsid w:val="008E3019"/>
    <w:rsid w:val="008E3028"/>
    <w:rsid w:val="008E3F15"/>
    <w:rsid w:val="008E763E"/>
    <w:rsid w:val="008E7748"/>
    <w:rsid w:val="008F06DD"/>
    <w:rsid w:val="008F13DE"/>
    <w:rsid w:val="008F3311"/>
    <w:rsid w:val="008F54F8"/>
    <w:rsid w:val="008F5CD4"/>
    <w:rsid w:val="008F6D54"/>
    <w:rsid w:val="009004FE"/>
    <w:rsid w:val="009023E4"/>
    <w:rsid w:val="009035E0"/>
    <w:rsid w:val="009040F6"/>
    <w:rsid w:val="009061CB"/>
    <w:rsid w:val="00907AE2"/>
    <w:rsid w:val="00910797"/>
    <w:rsid w:val="00911106"/>
    <w:rsid w:val="009125A9"/>
    <w:rsid w:val="00912798"/>
    <w:rsid w:val="009127C2"/>
    <w:rsid w:val="00913FAB"/>
    <w:rsid w:val="0091427B"/>
    <w:rsid w:val="009142D8"/>
    <w:rsid w:val="00914DF7"/>
    <w:rsid w:val="00916AC2"/>
    <w:rsid w:val="009174B4"/>
    <w:rsid w:val="00921C57"/>
    <w:rsid w:val="00922332"/>
    <w:rsid w:val="0092420F"/>
    <w:rsid w:val="00924312"/>
    <w:rsid w:val="00924623"/>
    <w:rsid w:val="00925B99"/>
    <w:rsid w:val="00925EBD"/>
    <w:rsid w:val="009271BD"/>
    <w:rsid w:val="00927D58"/>
    <w:rsid w:val="009304A9"/>
    <w:rsid w:val="00930885"/>
    <w:rsid w:val="0093179B"/>
    <w:rsid w:val="0093277A"/>
    <w:rsid w:val="00933D14"/>
    <w:rsid w:val="00934FBA"/>
    <w:rsid w:val="009426A5"/>
    <w:rsid w:val="00943A86"/>
    <w:rsid w:val="00946212"/>
    <w:rsid w:val="009505C1"/>
    <w:rsid w:val="009509F2"/>
    <w:rsid w:val="009514CE"/>
    <w:rsid w:val="00952860"/>
    <w:rsid w:val="00952F80"/>
    <w:rsid w:val="00953B06"/>
    <w:rsid w:val="00954112"/>
    <w:rsid w:val="00954658"/>
    <w:rsid w:val="00955866"/>
    <w:rsid w:val="00955B29"/>
    <w:rsid w:val="00962789"/>
    <w:rsid w:val="00963538"/>
    <w:rsid w:val="00964BBB"/>
    <w:rsid w:val="00965008"/>
    <w:rsid w:val="00965750"/>
    <w:rsid w:val="00971114"/>
    <w:rsid w:val="00973F84"/>
    <w:rsid w:val="00974846"/>
    <w:rsid w:val="009763E4"/>
    <w:rsid w:val="00976B8D"/>
    <w:rsid w:val="00980AD8"/>
    <w:rsid w:val="0098124E"/>
    <w:rsid w:val="00981396"/>
    <w:rsid w:val="0098160A"/>
    <w:rsid w:val="00981DF4"/>
    <w:rsid w:val="0098306E"/>
    <w:rsid w:val="0098499F"/>
    <w:rsid w:val="009854C2"/>
    <w:rsid w:val="00985BFF"/>
    <w:rsid w:val="0098622E"/>
    <w:rsid w:val="0098698A"/>
    <w:rsid w:val="0098773E"/>
    <w:rsid w:val="00990369"/>
    <w:rsid w:val="009910B4"/>
    <w:rsid w:val="00992098"/>
    <w:rsid w:val="00993908"/>
    <w:rsid w:val="0099531E"/>
    <w:rsid w:val="0099617B"/>
    <w:rsid w:val="00997029"/>
    <w:rsid w:val="009A05E3"/>
    <w:rsid w:val="009A1BEB"/>
    <w:rsid w:val="009A24EB"/>
    <w:rsid w:val="009A45E2"/>
    <w:rsid w:val="009A4A7F"/>
    <w:rsid w:val="009A5D89"/>
    <w:rsid w:val="009A5DA0"/>
    <w:rsid w:val="009B1404"/>
    <w:rsid w:val="009B19F3"/>
    <w:rsid w:val="009B456A"/>
    <w:rsid w:val="009B6603"/>
    <w:rsid w:val="009C0AF5"/>
    <w:rsid w:val="009C1CBD"/>
    <w:rsid w:val="009C2A07"/>
    <w:rsid w:val="009C7D9E"/>
    <w:rsid w:val="009D080A"/>
    <w:rsid w:val="009D1E44"/>
    <w:rsid w:val="009D218B"/>
    <w:rsid w:val="009D2603"/>
    <w:rsid w:val="009D6CC9"/>
    <w:rsid w:val="009D7875"/>
    <w:rsid w:val="009D7EFE"/>
    <w:rsid w:val="009E2704"/>
    <w:rsid w:val="009E41D4"/>
    <w:rsid w:val="009E5FA4"/>
    <w:rsid w:val="009E653D"/>
    <w:rsid w:val="009E6CAE"/>
    <w:rsid w:val="009E6D93"/>
    <w:rsid w:val="009F08DA"/>
    <w:rsid w:val="009F1BDA"/>
    <w:rsid w:val="009F1F61"/>
    <w:rsid w:val="009F20DE"/>
    <w:rsid w:val="009F2DD0"/>
    <w:rsid w:val="009F5601"/>
    <w:rsid w:val="00A04B62"/>
    <w:rsid w:val="00A13D26"/>
    <w:rsid w:val="00A154E5"/>
    <w:rsid w:val="00A163BC"/>
    <w:rsid w:val="00A17439"/>
    <w:rsid w:val="00A2079B"/>
    <w:rsid w:val="00A239D3"/>
    <w:rsid w:val="00A27002"/>
    <w:rsid w:val="00A3158C"/>
    <w:rsid w:val="00A32725"/>
    <w:rsid w:val="00A32859"/>
    <w:rsid w:val="00A33163"/>
    <w:rsid w:val="00A36691"/>
    <w:rsid w:val="00A3789A"/>
    <w:rsid w:val="00A4004F"/>
    <w:rsid w:val="00A405F7"/>
    <w:rsid w:val="00A41169"/>
    <w:rsid w:val="00A479EC"/>
    <w:rsid w:val="00A47B41"/>
    <w:rsid w:val="00A50BCA"/>
    <w:rsid w:val="00A51332"/>
    <w:rsid w:val="00A51F44"/>
    <w:rsid w:val="00A539CF"/>
    <w:rsid w:val="00A53E1A"/>
    <w:rsid w:val="00A63DCE"/>
    <w:rsid w:val="00A64B17"/>
    <w:rsid w:val="00A65014"/>
    <w:rsid w:val="00A65E7A"/>
    <w:rsid w:val="00A678D1"/>
    <w:rsid w:val="00A703BD"/>
    <w:rsid w:val="00A7184A"/>
    <w:rsid w:val="00A74EAF"/>
    <w:rsid w:val="00A822E5"/>
    <w:rsid w:val="00A824D1"/>
    <w:rsid w:val="00A825E6"/>
    <w:rsid w:val="00A8616B"/>
    <w:rsid w:val="00A90602"/>
    <w:rsid w:val="00A907EC"/>
    <w:rsid w:val="00A91029"/>
    <w:rsid w:val="00A911FE"/>
    <w:rsid w:val="00A943BE"/>
    <w:rsid w:val="00A950B5"/>
    <w:rsid w:val="00A95E3E"/>
    <w:rsid w:val="00A9647A"/>
    <w:rsid w:val="00AA1050"/>
    <w:rsid w:val="00AA13FE"/>
    <w:rsid w:val="00AA143F"/>
    <w:rsid w:val="00AA21AE"/>
    <w:rsid w:val="00AA2C2B"/>
    <w:rsid w:val="00AA4124"/>
    <w:rsid w:val="00AA5A8C"/>
    <w:rsid w:val="00AB0C5E"/>
    <w:rsid w:val="00AB14D0"/>
    <w:rsid w:val="00AB4187"/>
    <w:rsid w:val="00AC0AE1"/>
    <w:rsid w:val="00AC0BAE"/>
    <w:rsid w:val="00AC2A77"/>
    <w:rsid w:val="00AC5B8B"/>
    <w:rsid w:val="00AC6295"/>
    <w:rsid w:val="00AC6AD8"/>
    <w:rsid w:val="00AD1884"/>
    <w:rsid w:val="00AD394A"/>
    <w:rsid w:val="00AE09C8"/>
    <w:rsid w:val="00AE11E2"/>
    <w:rsid w:val="00AE2487"/>
    <w:rsid w:val="00AE4AA9"/>
    <w:rsid w:val="00AE55EA"/>
    <w:rsid w:val="00AE6818"/>
    <w:rsid w:val="00AE6CA2"/>
    <w:rsid w:val="00AF06A2"/>
    <w:rsid w:val="00AF3A8B"/>
    <w:rsid w:val="00AF41A0"/>
    <w:rsid w:val="00AF5617"/>
    <w:rsid w:val="00AF69EA"/>
    <w:rsid w:val="00B01428"/>
    <w:rsid w:val="00B03403"/>
    <w:rsid w:val="00B07322"/>
    <w:rsid w:val="00B07D47"/>
    <w:rsid w:val="00B106B1"/>
    <w:rsid w:val="00B14434"/>
    <w:rsid w:val="00B14E1A"/>
    <w:rsid w:val="00B15E32"/>
    <w:rsid w:val="00B21A70"/>
    <w:rsid w:val="00B22613"/>
    <w:rsid w:val="00B238C2"/>
    <w:rsid w:val="00B2609C"/>
    <w:rsid w:val="00B2765B"/>
    <w:rsid w:val="00B328D3"/>
    <w:rsid w:val="00B33773"/>
    <w:rsid w:val="00B432EE"/>
    <w:rsid w:val="00B529A6"/>
    <w:rsid w:val="00B546FF"/>
    <w:rsid w:val="00B55689"/>
    <w:rsid w:val="00B55A66"/>
    <w:rsid w:val="00B60FC5"/>
    <w:rsid w:val="00B62426"/>
    <w:rsid w:val="00B677F9"/>
    <w:rsid w:val="00B678DA"/>
    <w:rsid w:val="00B7118B"/>
    <w:rsid w:val="00B7187D"/>
    <w:rsid w:val="00B71EC8"/>
    <w:rsid w:val="00B71FB6"/>
    <w:rsid w:val="00B7212E"/>
    <w:rsid w:val="00B72610"/>
    <w:rsid w:val="00B760C1"/>
    <w:rsid w:val="00B767C6"/>
    <w:rsid w:val="00B8140A"/>
    <w:rsid w:val="00B81526"/>
    <w:rsid w:val="00B83915"/>
    <w:rsid w:val="00B84D1C"/>
    <w:rsid w:val="00B85B70"/>
    <w:rsid w:val="00B90074"/>
    <w:rsid w:val="00B90BBD"/>
    <w:rsid w:val="00B921A0"/>
    <w:rsid w:val="00B92BBA"/>
    <w:rsid w:val="00B95609"/>
    <w:rsid w:val="00B95956"/>
    <w:rsid w:val="00B961E8"/>
    <w:rsid w:val="00B97CC7"/>
    <w:rsid w:val="00BA094E"/>
    <w:rsid w:val="00BA12BC"/>
    <w:rsid w:val="00BA2306"/>
    <w:rsid w:val="00BA258E"/>
    <w:rsid w:val="00BA40F4"/>
    <w:rsid w:val="00BA448E"/>
    <w:rsid w:val="00BA79E8"/>
    <w:rsid w:val="00BB05CF"/>
    <w:rsid w:val="00BB0741"/>
    <w:rsid w:val="00BB159D"/>
    <w:rsid w:val="00BB1C74"/>
    <w:rsid w:val="00BB30E5"/>
    <w:rsid w:val="00BB4779"/>
    <w:rsid w:val="00BB5476"/>
    <w:rsid w:val="00BC0388"/>
    <w:rsid w:val="00BC095A"/>
    <w:rsid w:val="00BC1AAE"/>
    <w:rsid w:val="00BC503A"/>
    <w:rsid w:val="00BC7C25"/>
    <w:rsid w:val="00BD4D74"/>
    <w:rsid w:val="00BD6D21"/>
    <w:rsid w:val="00BD70AD"/>
    <w:rsid w:val="00BE1662"/>
    <w:rsid w:val="00BE6549"/>
    <w:rsid w:val="00BF0A70"/>
    <w:rsid w:val="00BF27DB"/>
    <w:rsid w:val="00BF3FC8"/>
    <w:rsid w:val="00C013A8"/>
    <w:rsid w:val="00C014A3"/>
    <w:rsid w:val="00C01D5A"/>
    <w:rsid w:val="00C020A5"/>
    <w:rsid w:val="00C02AF6"/>
    <w:rsid w:val="00C02B54"/>
    <w:rsid w:val="00C03834"/>
    <w:rsid w:val="00C039B8"/>
    <w:rsid w:val="00C044B7"/>
    <w:rsid w:val="00C0470B"/>
    <w:rsid w:val="00C04D69"/>
    <w:rsid w:val="00C05CFA"/>
    <w:rsid w:val="00C077B1"/>
    <w:rsid w:val="00C1098D"/>
    <w:rsid w:val="00C11656"/>
    <w:rsid w:val="00C12ACC"/>
    <w:rsid w:val="00C15B42"/>
    <w:rsid w:val="00C203EC"/>
    <w:rsid w:val="00C217A5"/>
    <w:rsid w:val="00C21B6B"/>
    <w:rsid w:val="00C23B72"/>
    <w:rsid w:val="00C248C2"/>
    <w:rsid w:val="00C30317"/>
    <w:rsid w:val="00C30F80"/>
    <w:rsid w:val="00C316E3"/>
    <w:rsid w:val="00C32823"/>
    <w:rsid w:val="00C32D24"/>
    <w:rsid w:val="00C33236"/>
    <w:rsid w:val="00C336F0"/>
    <w:rsid w:val="00C34206"/>
    <w:rsid w:val="00C34323"/>
    <w:rsid w:val="00C34F96"/>
    <w:rsid w:val="00C36E8D"/>
    <w:rsid w:val="00C36F41"/>
    <w:rsid w:val="00C370C5"/>
    <w:rsid w:val="00C41059"/>
    <w:rsid w:val="00C42FA4"/>
    <w:rsid w:val="00C44E48"/>
    <w:rsid w:val="00C50140"/>
    <w:rsid w:val="00C5266C"/>
    <w:rsid w:val="00C5611B"/>
    <w:rsid w:val="00C619AE"/>
    <w:rsid w:val="00C61B0C"/>
    <w:rsid w:val="00C61C7A"/>
    <w:rsid w:val="00C61E7E"/>
    <w:rsid w:val="00C62C1F"/>
    <w:rsid w:val="00C63761"/>
    <w:rsid w:val="00C6517F"/>
    <w:rsid w:val="00C654C4"/>
    <w:rsid w:val="00C658C2"/>
    <w:rsid w:val="00C666BD"/>
    <w:rsid w:val="00C70786"/>
    <w:rsid w:val="00C72641"/>
    <w:rsid w:val="00C736BE"/>
    <w:rsid w:val="00C75179"/>
    <w:rsid w:val="00C7684D"/>
    <w:rsid w:val="00C80AAA"/>
    <w:rsid w:val="00C8139E"/>
    <w:rsid w:val="00C8162F"/>
    <w:rsid w:val="00C829A4"/>
    <w:rsid w:val="00C8329D"/>
    <w:rsid w:val="00C84887"/>
    <w:rsid w:val="00C87AE7"/>
    <w:rsid w:val="00C90A86"/>
    <w:rsid w:val="00C953C8"/>
    <w:rsid w:val="00C96497"/>
    <w:rsid w:val="00C967AB"/>
    <w:rsid w:val="00CA2806"/>
    <w:rsid w:val="00CA47AA"/>
    <w:rsid w:val="00CA52D9"/>
    <w:rsid w:val="00CA66B7"/>
    <w:rsid w:val="00CB03CE"/>
    <w:rsid w:val="00CB2202"/>
    <w:rsid w:val="00CB27C3"/>
    <w:rsid w:val="00CB4F59"/>
    <w:rsid w:val="00CC2179"/>
    <w:rsid w:val="00CC2ADD"/>
    <w:rsid w:val="00CC35A3"/>
    <w:rsid w:val="00CC39A1"/>
    <w:rsid w:val="00CC4C8E"/>
    <w:rsid w:val="00CD0978"/>
    <w:rsid w:val="00CD0A62"/>
    <w:rsid w:val="00CD0BAB"/>
    <w:rsid w:val="00CD2391"/>
    <w:rsid w:val="00CD2D74"/>
    <w:rsid w:val="00CD5505"/>
    <w:rsid w:val="00CD5EDE"/>
    <w:rsid w:val="00CE2E0E"/>
    <w:rsid w:val="00CE3D75"/>
    <w:rsid w:val="00CE687D"/>
    <w:rsid w:val="00CF2DDE"/>
    <w:rsid w:val="00CF401A"/>
    <w:rsid w:val="00CF4484"/>
    <w:rsid w:val="00CF4792"/>
    <w:rsid w:val="00CF69D9"/>
    <w:rsid w:val="00CF7DD2"/>
    <w:rsid w:val="00D00C8B"/>
    <w:rsid w:val="00D0112C"/>
    <w:rsid w:val="00D011C2"/>
    <w:rsid w:val="00D015F8"/>
    <w:rsid w:val="00D02EA7"/>
    <w:rsid w:val="00D0671F"/>
    <w:rsid w:val="00D0680C"/>
    <w:rsid w:val="00D11811"/>
    <w:rsid w:val="00D132CC"/>
    <w:rsid w:val="00D15A21"/>
    <w:rsid w:val="00D172F3"/>
    <w:rsid w:val="00D17320"/>
    <w:rsid w:val="00D17F3E"/>
    <w:rsid w:val="00D217F8"/>
    <w:rsid w:val="00D22770"/>
    <w:rsid w:val="00D23208"/>
    <w:rsid w:val="00D307BD"/>
    <w:rsid w:val="00D317DF"/>
    <w:rsid w:val="00D31B9A"/>
    <w:rsid w:val="00D31BC8"/>
    <w:rsid w:val="00D32DF2"/>
    <w:rsid w:val="00D3431B"/>
    <w:rsid w:val="00D3433B"/>
    <w:rsid w:val="00D348A1"/>
    <w:rsid w:val="00D368E5"/>
    <w:rsid w:val="00D4101D"/>
    <w:rsid w:val="00D442B1"/>
    <w:rsid w:val="00D47052"/>
    <w:rsid w:val="00D514E1"/>
    <w:rsid w:val="00D53357"/>
    <w:rsid w:val="00D55123"/>
    <w:rsid w:val="00D55659"/>
    <w:rsid w:val="00D57B03"/>
    <w:rsid w:val="00D60A36"/>
    <w:rsid w:val="00D61282"/>
    <w:rsid w:val="00D63417"/>
    <w:rsid w:val="00D63DA5"/>
    <w:rsid w:val="00D64B62"/>
    <w:rsid w:val="00D659A6"/>
    <w:rsid w:val="00D65B7E"/>
    <w:rsid w:val="00D67212"/>
    <w:rsid w:val="00D6786D"/>
    <w:rsid w:val="00D7006C"/>
    <w:rsid w:val="00D70F74"/>
    <w:rsid w:val="00D71D87"/>
    <w:rsid w:val="00D7215A"/>
    <w:rsid w:val="00D735F6"/>
    <w:rsid w:val="00D740B3"/>
    <w:rsid w:val="00D76514"/>
    <w:rsid w:val="00D7776B"/>
    <w:rsid w:val="00D8241F"/>
    <w:rsid w:val="00D82A40"/>
    <w:rsid w:val="00D83142"/>
    <w:rsid w:val="00D84056"/>
    <w:rsid w:val="00D85A68"/>
    <w:rsid w:val="00D911D1"/>
    <w:rsid w:val="00D919EB"/>
    <w:rsid w:val="00D92056"/>
    <w:rsid w:val="00D93B3A"/>
    <w:rsid w:val="00D93F10"/>
    <w:rsid w:val="00D957A3"/>
    <w:rsid w:val="00D96702"/>
    <w:rsid w:val="00DA0677"/>
    <w:rsid w:val="00DA2B9A"/>
    <w:rsid w:val="00DA3D2E"/>
    <w:rsid w:val="00DA7571"/>
    <w:rsid w:val="00DB070B"/>
    <w:rsid w:val="00DB1CF2"/>
    <w:rsid w:val="00DB2BEC"/>
    <w:rsid w:val="00DB33FA"/>
    <w:rsid w:val="00DB412D"/>
    <w:rsid w:val="00DB556D"/>
    <w:rsid w:val="00DB6676"/>
    <w:rsid w:val="00DC001A"/>
    <w:rsid w:val="00DC0BE8"/>
    <w:rsid w:val="00DC352B"/>
    <w:rsid w:val="00DC568A"/>
    <w:rsid w:val="00DC6B17"/>
    <w:rsid w:val="00DC7991"/>
    <w:rsid w:val="00DD0A7C"/>
    <w:rsid w:val="00DD427B"/>
    <w:rsid w:val="00DD4FEB"/>
    <w:rsid w:val="00DD562A"/>
    <w:rsid w:val="00DD64E7"/>
    <w:rsid w:val="00DD7D96"/>
    <w:rsid w:val="00DE0404"/>
    <w:rsid w:val="00DE046E"/>
    <w:rsid w:val="00DE106D"/>
    <w:rsid w:val="00DE3CE6"/>
    <w:rsid w:val="00DE3E8F"/>
    <w:rsid w:val="00DE55DE"/>
    <w:rsid w:val="00DE6916"/>
    <w:rsid w:val="00DE7545"/>
    <w:rsid w:val="00DF0862"/>
    <w:rsid w:val="00DF1A14"/>
    <w:rsid w:val="00DF2332"/>
    <w:rsid w:val="00DF3E3B"/>
    <w:rsid w:val="00DF725B"/>
    <w:rsid w:val="00DF7B29"/>
    <w:rsid w:val="00E0054F"/>
    <w:rsid w:val="00E0227F"/>
    <w:rsid w:val="00E02D9A"/>
    <w:rsid w:val="00E04160"/>
    <w:rsid w:val="00E04F53"/>
    <w:rsid w:val="00E05B55"/>
    <w:rsid w:val="00E06462"/>
    <w:rsid w:val="00E06717"/>
    <w:rsid w:val="00E07D67"/>
    <w:rsid w:val="00E11485"/>
    <w:rsid w:val="00E117D6"/>
    <w:rsid w:val="00E11A65"/>
    <w:rsid w:val="00E13418"/>
    <w:rsid w:val="00E145E1"/>
    <w:rsid w:val="00E162F5"/>
    <w:rsid w:val="00E16327"/>
    <w:rsid w:val="00E16579"/>
    <w:rsid w:val="00E16AFB"/>
    <w:rsid w:val="00E25AEB"/>
    <w:rsid w:val="00E25B1B"/>
    <w:rsid w:val="00E26CBE"/>
    <w:rsid w:val="00E274C7"/>
    <w:rsid w:val="00E30C95"/>
    <w:rsid w:val="00E357B9"/>
    <w:rsid w:val="00E35F19"/>
    <w:rsid w:val="00E4024F"/>
    <w:rsid w:val="00E411E4"/>
    <w:rsid w:val="00E41444"/>
    <w:rsid w:val="00E426E6"/>
    <w:rsid w:val="00E428BF"/>
    <w:rsid w:val="00E4298A"/>
    <w:rsid w:val="00E43443"/>
    <w:rsid w:val="00E44957"/>
    <w:rsid w:val="00E451C8"/>
    <w:rsid w:val="00E45DD2"/>
    <w:rsid w:val="00E47447"/>
    <w:rsid w:val="00E47B98"/>
    <w:rsid w:val="00E51258"/>
    <w:rsid w:val="00E530F3"/>
    <w:rsid w:val="00E53360"/>
    <w:rsid w:val="00E54005"/>
    <w:rsid w:val="00E54293"/>
    <w:rsid w:val="00E60162"/>
    <w:rsid w:val="00E60574"/>
    <w:rsid w:val="00E65D07"/>
    <w:rsid w:val="00E7152E"/>
    <w:rsid w:val="00E72602"/>
    <w:rsid w:val="00E739B9"/>
    <w:rsid w:val="00E73C7E"/>
    <w:rsid w:val="00E73FA9"/>
    <w:rsid w:val="00E742D6"/>
    <w:rsid w:val="00E75D56"/>
    <w:rsid w:val="00E82346"/>
    <w:rsid w:val="00E82C05"/>
    <w:rsid w:val="00E8530F"/>
    <w:rsid w:val="00E87BD5"/>
    <w:rsid w:val="00E87C40"/>
    <w:rsid w:val="00E919EC"/>
    <w:rsid w:val="00E91C94"/>
    <w:rsid w:val="00E949B9"/>
    <w:rsid w:val="00E949D3"/>
    <w:rsid w:val="00E94E13"/>
    <w:rsid w:val="00E95361"/>
    <w:rsid w:val="00E96AE1"/>
    <w:rsid w:val="00E977D3"/>
    <w:rsid w:val="00EA1142"/>
    <w:rsid w:val="00EA16D0"/>
    <w:rsid w:val="00EA1E4A"/>
    <w:rsid w:val="00EA2027"/>
    <w:rsid w:val="00EA7469"/>
    <w:rsid w:val="00EB1293"/>
    <w:rsid w:val="00EC1F8B"/>
    <w:rsid w:val="00EC1FEE"/>
    <w:rsid w:val="00EC20A1"/>
    <w:rsid w:val="00EC2C47"/>
    <w:rsid w:val="00EC523C"/>
    <w:rsid w:val="00EC6ED2"/>
    <w:rsid w:val="00ED18DC"/>
    <w:rsid w:val="00ED2769"/>
    <w:rsid w:val="00ED3FB3"/>
    <w:rsid w:val="00ED4CDF"/>
    <w:rsid w:val="00ED6103"/>
    <w:rsid w:val="00ED7384"/>
    <w:rsid w:val="00ED7B4E"/>
    <w:rsid w:val="00EE3D0E"/>
    <w:rsid w:val="00EE50C2"/>
    <w:rsid w:val="00EE6D57"/>
    <w:rsid w:val="00EE7450"/>
    <w:rsid w:val="00EF2A7F"/>
    <w:rsid w:val="00EF5BB9"/>
    <w:rsid w:val="00EF5BFA"/>
    <w:rsid w:val="00EF5F16"/>
    <w:rsid w:val="00EF60A4"/>
    <w:rsid w:val="00F00E72"/>
    <w:rsid w:val="00F01335"/>
    <w:rsid w:val="00F049B7"/>
    <w:rsid w:val="00F0505A"/>
    <w:rsid w:val="00F10CAD"/>
    <w:rsid w:val="00F112B4"/>
    <w:rsid w:val="00F11595"/>
    <w:rsid w:val="00F13B31"/>
    <w:rsid w:val="00F155F7"/>
    <w:rsid w:val="00F15A43"/>
    <w:rsid w:val="00F15D2B"/>
    <w:rsid w:val="00F162B3"/>
    <w:rsid w:val="00F166BB"/>
    <w:rsid w:val="00F1756D"/>
    <w:rsid w:val="00F21ECC"/>
    <w:rsid w:val="00F22B58"/>
    <w:rsid w:val="00F238C8"/>
    <w:rsid w:val="00F23D68"/>
    <w:rsid w:val="00F24C7D"/>
    <w:rsid w:val="00F25E22"/>
    <w:rsid w:val="00F31B31"/>
    <w:rsid w:val="00F32827"/>
    <w:rsid w:val="00F33FB6"/>
    <w:rsid w:val="00F341A8"/>
    <w:rsid w:val="00F34571"/>
    <w:rsid w:val="00F36B3F"/>
    <w:rsid w:val="00F371A9"/>
    <w:rsid w:val="00F42EEA"/>
    <w:rsid w:val="00F430E9"/>
    <w:rsid w:val="00F45022"/>
    <w:rsid w:val="00F50988"/>
    <w:rsid w:val="00F50F49"/>
    <w:rsid w:val="00F5171D"/>
    <w:rsid w:val="00F51DBF"/>
    <w:rsid w:val="00F52689"/>
    <w:rsid w:val="00F5435F"/>
    <w:rsid w:val="00F54493"/>
    <w:rsid w:val="00F54E5C"/>
    <w:rsid w:val="00F57EE1"/>
    <w:rsid w:val="00F60FB4"/>
    <w:rsid w:val="00F613B3"/>
    <w:rsid w:val="00F63443"/>
    <w:rsid w:val="00F63CA7"/>
    <w:rsid w:val="00F6435E"/>
    <w:rsid w:val="00F6591E"/>
    <w:rsid w:val="00F669BE"/>
    <w:rsid w:val="00F67CCE"/>
    <w:rsid w:val="00F71F17"/>
    <w:rsid w:val="00F74119"/>
    <w:rsid w:val="00F74FF5"/>
    <w:rsid w:val="00F7523C"/>
    <w:rsid w:val="00F75849"/>
    <w:rsid w:val="00F761C3"/>
    <w:rsid w:val="00F76804"/>
    <w:rsid w:val="00F80669"/>
    <w:rsid w:val="00F8143D"/>
    <w:rsid w:val="00F839CD"/>
    <w:rsid w:val="00F84F01"/>
    <w:rsid w:val="00F9102A"/>
    <w:rsid w:val="00F9109D"/>
    <w:rsid w:val="00F910AA"/>
    <w:rsid w:val="00F920FC"/>
    <w:rsid w:val="00F94DBF"/>
    <w:rsid w:val="00F95F3C"/>
    <w:rsid w:val="00F96D25"/>
    <w:rsid w:val="00FA0C4A"/>
    <w:rsid w:val="00FA0CD5"/>
    <w:rsid w:val="00FA1802"/>
    <w:rsid w:val="00FA4F21"/>
    <w:rsid w:val="00FA69B5"/>
    <w:rsid w:val="00FA750A"/>
    <w:rsid w:val="00FA7B46"/>
    <w:rsid w:val="00FB0822"/>
    <w:rsid w:val="00FB0F30"/>
    <w:rsid w:val="00FB1D74"/>
    <w:rsid w:val="00FB1FCE"/>
    <w:rsid w:val="00FB439A"/>
    <w:rsid w:val="00FB495F"/>
    <w:rsid w:val="00FB67BB"/>
    <w:rsid w:val="00FC3785"/>
    <w:rsid w:val="00FC3D0F"/>
    <w:rsid w:val="00FC6327"/>
    <w:rsid w:val="00FC7D07"/>
    <w:rsid w:val="00FD08B9"/>
    <w:rsid w:val="00FD3204"/>
    <w:rsid w:val="00FD6F54"/>
    <w:rsid w:val="00FD7680"/>
    <w:rsid w:val="00FE13F1"/>
    <w:rsid w:val="00FE1C2F"/>
    <w:rsid w:val="00FE1DB3"/>
    <w:rsid w:val="00FE3FA9"/>
    <w:rsid w:val="00FE6919"/>
    <w:rsid w:val="00FE758A"/>
    <w:rsid w:val="00FF1353"/>
    <w:rsid w:val="00FF4A47"/>
    <w:rsid w:val="00FF4F4A"/>
    <w:rsid w:val="00FF5519"/>
    <w:rsid w:val="00FF7F1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47C"/>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B01"/>
    <w:pPr>
      <w:tabs>
        <w:tab w:val="center" w:pos="4513"/>
        <w:tab w:val="right" w:pos="9026"/>
      </w:tabs>
      <w:overflowPunct/>
      <w:autoSpaceDE/>
      <w:autoSpaceDN/>
      <w:adjustRightInd/>
      <w:textAlignment w:val="auto"/>
    </w:pPr>
    <w:rPr>
      <w:szCs w:val="24"/>
    </w:rPr>
  </w:style>
  <w:style w:type="character" w:customStyle="1" w:styleId="HeaderChar">
    <w:name w:val="Header Char"/>
    <w:basedOn w:val="DefaultParagraphFont"/>
    <w:link w:val="Header"/>
    <w:uiPriority w:val="99"/>
    <w:rsid w:val="00523B01"/>
    <w:rPr>
      <w:sz w:val="24"/>
      <w:szCs w:val="24"/>
      <w:lang w:eastAsia="en-US"/>
    </w:rPr>
  </w:style>
  <w:style w:type="character" w:styleId="Hyperlink">
    <w:name w:val="Hyperlink"/>
    <w:basedOn w:val="DefaultParagraphFont"/>
    <w:uiPriority w:val="99"/>
    <w:unhideWhenUsed/>
    <w:rsid w:val="00523B01"/>
    <w:rPr>
      <w:color w:val="0000FF"/>
      <w:u w:val="single"/>
    </w:rPr>
  </w:style>
  <w:style w:type="paragraph" w:styleId="ListParagraph">
    <w:name w:val="List Paragraph"/>
    <w:basedOn w:val="Normal"/>
    <w:link w:val="ListParagraphChar"/>
    <w:uiPriority w:val="34"/>
    <w:qFormat/>
    <w:rsid w:val="002F60BC"/>
    <w:pPr>
      <w:ind w:left="720"/>
      <w:contextualSpacing/>
    </w:pPr>
  </w:style>
  <w:style w:type="character" w:styleId="CommentReference">
    <w:name w:val="annotation reference"/>
    <w:basedOn w:val="DefaultParagraphFont"/>
    <w:uiPriority w:val="99"/>
    <w:semiHidden/>
    <w:unhideWhenUsed/>
    <w:rsid w:val="00E02D9A"/>
    <w:rPr>
      <w:sz w:val="16"/>
      <w:szCs w:val="16"/>
    </w:rPr>
  </w:style>
  <w:style w:type="paragraph" w:styleId="CommentText">
    <w:name w:val="annotation text"/>
    <w:basedOn w:val="Normal"/>
    <w:link w:val="CommentTextChar"/>
    <w:uiPriority w:val="99"/>
    <w:semiHidden/>
    <w:unhideWhenUsed/>
    <w:rsid w:val="00E02D9A"/>
    <w:rPr>
      <w:sz w:val="20"/>
    </w:rPr>
  </w:style>
  <w:style w:type="character" w:customStyle="1" w:styleId="CommentTextChar">
    <w:name w:val="Comment Text Char"/>
    <w:basedOn w:val="DefaultParagraphFont"/>
    <w:link w:val="CommentText"/>
    <w:uiPriority w:val="99"/>
    <w:semiHidden/>
    <w:rsid w:val="00E02D9A"/>
    <w:rPr>
      <w:lang w:eastAsia="en-US"/>
    </w:rPr>
  </w:style>
  <w:style w:type="paragraph" w:styleId="CommentSubject">
    <w:name w:val="annotation subject"/>
    <w:basedOn w:val="CommentText"/>
    <w:next w:val="CommentText"/>
    <w:link w:val="CommentSubjectChar"/>
    <w:uiPriority w:val="99"/>
    <w:semiHidden/>
    <w:unhideWhenUsed/>
    <w:rsid w:val="00E02D9A"/>
    <w:rPr>
      <w:b/>
      <w:bCs/>
    </w:rPr>
  </w:style>
  <w:style w:type="character" w:customStyle="1" w:styleId="CommentSubjectChar">
    <w:name w:val="Comment Subject Char"/>
    <w:basedOn w:val="CommentTextChar"/>
    <w:link w:val="CommentSubject"/>
    <w:uiPriority w:val="99"/>
    <w:semiHidden/>
    <w:rsid w:val="00E02D9A"/>
    <w:rPr>
      <w:b/>
      <w:bCs/>
      <w:lang w:eastAsia="en-US"/>
    </w:rPr>
  </w:style>
  <w:style w:type="paragraph" w:styleId="BalloonText">
    <w:name w:val="Balloon Text"/>
    <w:basedOn w:val="Normal"/>
    <w:link w:val="BalloonTextChar"/>
    <w:uiPriority w:val="99"/>
    <w:semiHidden/>
    <w:unhideWhenUsed/>
    <w:rsid w:val="00E02D9A"/>
    <w:rPr>
      <w:rFonts w:ascii="Tahoma" w:hAnsi="Tahoma" w:cs="Tahoma"/>
      <w:sz w:val="16"/>
      <w:szCs w:val="16"/>
    </w:rPr>
  </w:style>
  <w:style w:type="character" w:customStyle="1" w:styleId="BalloonTextChar">
    <w:name w:val="Balloon Text Char"/>
    <w:basedOn w:val="DefaultParagraphFont"/>
    <w:link w:val="BalloonText"/>
    <w:uiPriority w:val="99"/>
    <w:semiHidden/>
    <w:rsid w:val="00E02D9A"/>
    <w:rPr>
      <w:rFonts w:ascii="Tahoma" w:hAnsi="Tahoma" w:cs="Tahoma"/>
      <w:sz w:val="16"/>
      <w:szCs w:val="16"/>
      <w:lang w:eastAsia="en-US"/>
    </w:rPr>
  </w:style>
  <w:style w:type="paragraph" w:styleId="Revision">
    <w:name w:val="Revision"/>
    <w:hidden/>
    <w:uiPriority w:val="99"/>
    <w:semiHidden/>
    <w:rsid w:val="00C5611B"/>
    <w:rPr>
      <w:sz w:val="24"/>
      <w:lang w:eastAsia="en-US"/>
    </w:rPr>
  </w:style>
  <w:style w:type="paragraph" w:styleId="BodyText">
    <w:name w:val="Body Text"/>
    <w:basedOn w:val="Normal"/>
    <w:link w:val="BodyTextChar"/>
    <w:rsid w:val="006C5642"/>
    <w:pPr>
      <w:numPr>
        <w:numId w:val="64"/>
      </w:numPr>
      <w:overflowPunct/>
      <w:autoSpaceDE/>
      <w:autoSpaceDN/>
      <w:adjustRightInd/>
      <w:spacing w:before="200" w:line="300" w:lineRule="atLeast"/>
      <w:ind w:left="2268"/>
      <w:textAlignment w:val="auto"/>
    </w:pPr>
    <w:rPr>
      <w:sz w:val="22"/>
      <w:szCs w:val="22"/>
      <w:lang w:eastAsia="en-AU"/>
    </w:rPr>
  </w:style>
  <w:style w:type="character" w:customStyle="1" w:styleId="BodyTextChar">
    <w:name w:val="Body Text Char"/>
    <w:basedOn w:val="DefaultParagraphFont"/>
    <w:link w:val="BodyText"/>
    <w:rsid w:val="006C5642"/>
    <w:rPr>
      <w:sz w:val="22"/>
      <w:szCs w:val="22"/>
    </w:rPr>
  </w:style>
  <w:style w:type="paragraph" w:customStyle="1" w:styleId="subparaa">
    <w:name w:val="sub para (a)"/>
    <w:basedOn w:val="BodyText"/>
    <w:rsid w:val="006C5642"/>
    <w:pPr>
      <w:numPr>
        <w:ilvl w:val="1"/>
      </w:numPr>
      <w:spacing w:before="100"/>
      <w:ind w:left="2693"/>
    </w:pPr>
  </w:style>
  <w:style w:type="paragraph" w:customStyle="1" w:styleId="subsubparai">
    <w:name w:val="sub sub para (i)"/>
    <w:basedOn w:val="subparaa"/>
    <w:rsid w:val="006C5642"/>
    <w:pPr>
      <w:numPr>
        <w:ilvl w:val="2"/>
      </w:numPr>
      <w:ind w:left="3118" w:hanging="425"/>
    </w:pPr>
  </w:style>
  <w:style w:type="paragraph" w:customStyle="1" w:styleId="sub3paraA">
    <w:name w:val="sub3para (A)"/>
    <w:basedOn w:val="subsubparai"/>
    <w:qFormat/>
    <w:rsid w:val="006C5642"/>
    <w:pPr>
      <w:numPr>
        <w:ilvl w:val="3"/>
      </w:numPr>
    </w:pPr>
  </w:style>
  <w:style w:type="paragraph" w:customStyle="1" w:styleId="sub4paraI">
    <w:name w:val="sub4para (I)"/>
    <w:basedOn w:val="subsubparai"/>
    <w:qFormat/>
    <w:rsid w:val="006C5642"/>
    <w:pPr>
      <w:numPr>
        <w:ilvl w:val="4"/>
      </w:numPr>
    </w:pPr>
  </w:style>
  <w:style w:type="paragraph" w:customStyle="1" w:styleId="Style1">
    <w:name w:val="Style1"/>
    <w:basedOn w:val="Normal"/>
    <w:link w:val="Style1Char"/>
    <w:qFormat/>
    <w:rsid w:val="00BD70AD"/>
    <w:pPr>
      <w:tabs>
        <w:tab w:val="left" w:pos="0"/>
      </w:tabs>
      <w:ind w:left="2268" w:hanging="567"/>
    </w:pPr>
  </w:style>
  <w:style w:type="character" w:customStyle="1" w:styleId="Style1Char">
    <w:name w:val="Style1 Char"/>
    <w:basedOn w:val="DefaultParagraphFont"/>
    <w:link w:val="Style1"/>
    <w:rsid w:val="00BD70AD"/>
    <w:rPr>
      <w:sz w:val="24"/>
      <w:lang w:eastAsia="en-US"/>
    </w:rPr>
  </w:style>
  <w:style w:type="paragraph" w:customStyle="1" w:styleId="Style2">
    <w:name w:val="Style2"/>
    <w:basedOn w:val="ListParagraph"/>
    <w:link w:val="Style2Char"/>
    <w:qFormat/>
    <w:rsid w:val="00A47B41"/>
    <w:pPr>
      <w:numPr>
        <w:numId w:val="63"/>
      </w:numPr>
      <w:ind w:left="1701" w:hanging="567"/>
    </w:pPr>
  </w:style>
  <w:style w:type="paragraph" w:customStyle="1" w:styleId="Style3">
    <w:name w:val="Style3"/>
    <w:basedOn w:val="Normal"/>
    <w:link w:val="Style3Char"/>
    <w:qFormat/>
    <w:rsid w:val="00710108"/>
    <w:pPr>
      <w:ind w:left="1134" w:hanging="567"/>
    </w:pPr>
    <w:rPr>
      <w:lang w:val="en-US"/>
    </w:rPr>
  </w:style>
  <w:style w:type="character" w:customStyle="1" w:styleId="ListParagraphChar">
    <w:name w:val="List Paragraph Char"/>
    <w:basedOn w:val="DefaultParagraphFont"/>
    <w:link w:val="ListParagraph"/>
    <w:uiPriority w:val="34"/>
    <w:rsid w:val="00A47B41"/>
    <w:rPr>
      <w:sz w:val="24"/>
      <w:lang w:eastAsia="en-US"/>
    </w:rPr>
  </w:style>
  <w:style w:type="character" w:customStyle="1" w:styleId="Style2Char">
    <w:name w:val="Style2 Char"/>
    <w:basedOn w:val="ListParagraphChar"/>
    <w:link w:val="Style2"/>
    <w:rsid w:val="00A47B41"/>
    <w:rPr>
      <w:sz w:val="24"/>
      <w:lang w:eastAsia="en-US"/>
    </w:rPr>
  </w:style>
  <w:style w:type="character" w:customStyle="1" w:styleId="Style3Char">
    <w:name w:val="Style3 Char"/>
    <w:basedOn w:val="DefaultParagraphFont"/>
    <w:link w:val="Style3"/>
    <w:rsid w:val="00710108"/>
    <w:rPr>
      <w:sz w:val="24"/>
      <w:lang w:val="en-US" w:eastAsia="en-US"/>
    </w:rPr>
  </w:style>
  <w:style w:type="paragraph" w:styleId="HTMLPreformatted">
    <w:name w:val="HTML Preformatted"/>
    <w:basedOn w:val="Normal"/>
    <w:link w:val="HTMLPreformattedChar"/>
    <w:uiPriority w:val="99"/>
    <w:semiHidden/>
    <w:unhideWhenUsed/>
    <w:rsid w:val="00071CA1"/>
    <w:rPr>
      <w:rFonts w:ascii="Consolas" w:hAnsi="Consolas"/>
      <w:sz w:val="20"/>
    </w:rPr>
  </w:style>
  <w:style w:type="character" w:customStyle="1" w:styleId="HTMLPreformattedChar">
    <w:name w:val="HTML Preformatted Char"/>
    <w:basedOn w:val="DefaultParagraphFont"/>
    <w:link w:val="HTMLPreformatted"/>
    <w:uiPriority w:val="99"/>
    <w:semiHidden/>
    <w:rsid w:val="00071CA1"/>
    <w:rPr>
      <w:rFonts w:ascii="Consolas" w:hAnsi="Consolas"/>
      <w:lang w:eastAsia="en-US"/>
    </w:rPr>
  </w:style>
  <w:style w:type="paragraph" w:customStyle="1" w:styleId="definition">
    <w:name w:val="definition"/>
    <w:basedOn w:val="Normal"/>
    <w:rsid w:val="009B6603"/>
    <w:pPr>
      <w:overflowPunct/>
      <w:autoSpaceDE/>
      <w:autoSpaceDN/>
      <w:adjustRightInd/>
      <w:spacing w:before="100" w:beforeAutospacing="1" w:after="100" w:afterAutospacing="1"/>
      <w:textAlignment w:val="auto"/>
    </w:pPr>
    <w:rPr>
      <w:szCs w:val="24"/>
      <w:lang w:eastAsia="en-AU"/>
    </w:rPr>
  </w:style>
  <w:style w:type="paragraph" w:styleId="Footer">
    <w:name w:val="footer"/>
    <w:basedOn w:val="Normal"/>
    <w:link w:val="FooterChar"/>
    <w:uiPriority w:val="99"/>
    <w:unhideWhenUsed/>
    <w:rsid w:val="00283EA3"/>
    <w:pPr>
      <w:tabs>
        <w:tab w:val="center" w:pos="4513"/>
        <w:tab w:val="right" w:pos="9026"/>
      </w:tabs>
    </w:pPr>
  </w:style>
  <w:style w:type="character" w:customStyle="1" w:styleId="FooterChar">
    <w:name w:val="Footer Char"/>
    <w:basedOn w:val="DefaultParagraphFont"/>
    <w:link w:val="Footer"/>
    <w:uiPriority w:val="99"/>
    <w:rsid w:val="00283EA3"/>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627268">
      <w:bodyDiv w:val="1"/>
      <w:marLeft w:val="0"/>
      <w:marRight w:val="0"/>
      <w:marTop w:val="0"/>
      <w:marBottom w:val="0"/>
      <w:divBdr>
        <w:top w:val="none" w:sz="0" w:space="0" w:color="auto"/>
        <w:left w:val="none" w:sz="0" w:space="0" w:color="auto"/>
        <w:bottom w:val="none" w:sz="0" w:space="0" w:color="auto"/>
        <w:right w:val="none" w:sz="0" w:space="0" w:color="auto"/>
      </w:divBdr>
      <w:divsChild>
        <w:div w:id="1364943315">
          <w:marLeft w:val="0"/>
          <w:marRight w:val="0"/>
          <w:marTop w:val="0"/>
          <w:marBottom w:val="0"/>
          <w:divBdr>
            <w:top w:val="none" w:sz="0" w:space="0" w:color="auto"/>
            <w:left w:val="none" w:sz="0" w:space="0" w:color="auto"/>
            <w:bottom w:val="none" w:sz="0" w:space="0" w:color="auto"/>
            <w:right w:val="none" w:sz="0" w:space="0" w:color="auto"/>
          </w:divBdr>
          <w:divsChild>
            <w:div w:id="1035470066">
              <w:marLeft w:val="0"/>
              <w:marRight w:val="0"/>
              <w:marTop w:val="0"/>
              <w:marBottom w:val="0"/>
              <w:divBdr>
                <w:top w:val="none" w:sz="0" w:space="0" w:color="auto"/>
                <w:left w:val="none" w:sz="0" w:space="0" w:color="auto"/>
                <w:bottom w:val="none" w:sz="0" w:space="0" w:color="auto"/>
                <w:right w:val="none" w:sz="0" w:space="0" w:color="auto"/>
              </w:divBdr>
              <w:divsChild>
                <w:div w:id="558370478">
                  <w:marLeft w:val="0"/>
                  <w:marRight w:val="0"/>
                  <w:marTop w:val="0"/>
                  <w:marBottom w:val="0"/>
                  <w:divBdr>
                    <w:top w:val="none" w:sz="0" w:space="0" w:color="auto"/>
                    <w:left w:val="none" w:sz="0" w:space="0" w:color="auto"/>
                    <w:bottom w:val="none" w:sz="0" w:space="0" w:color="auto"/>
                    <w:right w:val="none" w:sz="0" w:space="0" w:color="auto"/>
                  </w:divBdr>
                  <w:divsChild>
                    <w:div w:id="328607304">
                      <w:marLeft w:val="0"/>
                      <w:marRight w:val="0"/>
                      <w:marTop w:val="0"/>
                      <w:marBottom w:val="0"/>
                      <w:divBdr>
                        <w:top w:val="none" w:sz="0" w:space="0" w:color="auto"/>
                        <w:left w:val="none" w:sz="0" w:space="0" w:color="auto"/>
                        <w:bottom w:val="none" w:sz="0" w:space="0" w:color="auto"/>
                        <w:right w:val="none" w:sz="0" w:space="0" w:color="auto"/>
                      </w:divBdr>
                      <w:divsChild>
                        <w:div w:id="158350200">
                          <w:marLeft w:val="0"/>
                          <w:marRight w:val="0"/>
                          <w:marTop w:val="0"/>
                          <w:marBottom w:val="0"/>
                          <w:divBdr>
                            <w:top w:val="single" w:sz="2" w:space="0" w:color="828282"/>
                            <w:left w:val="single" w:sz="2" w:space="0" w:color="828282"/>
                            <w:bottom w:val="single" w:sz="2" w:space="0" w:color="828282"/>
                            <w:right w:val="single" w:sz="2" w:space="0" w:color="828282"/>
                          </w:divBdr>
                          <w:divsChild>
                            <w:div w:id="95709041">
                              <w:marLeft w:val="0"/>
                              <w:marRight w:val="0"/>
                              <w:marTop w:val="0"/>
                              <w:marBottom w:val="0"/>
                              <w:divBdr>
                                <w:top w:val="none" w:sz="0" w:space="0" w:color="auto"/>
                                <w:left w:val="none" w:sz="0" w:space="0" w:color="auto"/>
                                <w:bottom w:val="none" w:sz="0" w:space="0" w:color="auto"/>
                                <w:right w:val="none" w:sz="0" w:space="0" w:color="auto"/>
                              </w:divBdr>
                              <w:divsChild>
                                <w:div w:id="562066500">
                                  <w:marLeft w:val="0"/>
                                  <w:marRight w:val="0"/>
                                  <w:marTop w:val="0"/>
                                  <w:marBottom w:val="0"/>
                                  <w:divBdr>
                                    <w:top w:val="none" w:sz="0" w:space="0" w:color="auto"/>
                                    <w:left w:val="none" w:sz="0" w:space="0" w:color="auto"/>
                                    <w:bottom w:val="none" w:sz="0" w:space="0" w:color="auto"/>
                                    <w:right w:val="none" w:sz="0" w:space="0" w:color="auto"/>
                                  </w:divBdr>
                                  <w:divsChild>
                                    <w:div w:id="1403259956">
                                      <w:marLeft w:val="0"/>
                                      <w:marRight w:val="0"/>
                                      <w:marTop w:val="0"/>
                                      <w:marBottom w:val="0"/>
                                      <w:divBdr>
                                        <w:top w:val="none" w:sz="0" w:space="0" w:color="auto"/>
                                        <w:left w:val="none" w:sz="0" w:space="0" w:color="auto"/>
                                        <w:bottom w:val="none" w:sz="0" w:space="0" w:color="auto"/>
                                        <w:right w:val="none" w:sz="0" w:space="0" w:color="auto"/>
                                      </w:divBdr>
                                      <w:divsChild>
                                        <w:div w:id="1387487057">
                                          <w:marLeft w:val="0"/>
                                          <w:marRight w:val="0"/>
                                          <w:marTop w:val="0"/>
                                          <w:marBottom w:val="0"/>
                                          <w:divBdr>
                                            <w:top w:val="none" w:sz="0" w:space="0" w:color="auto"/>
                                            <w:left w:val="none" w:sz="0" w:space="0" w:color="auto"/>
                                            <w:bottom w:val="none" w:sz="0" w:space="0" w:color="auto"/>
                                            <w:right w:val="none" w:sz="0" w:space="0" w:color="auto"/>
                                          </w:divBdr>
                                          <w:divsChild>
                                            <w:div w:id="865485691">
                                              <w:marLeft w:val="0"/>
                                              <w:marRight w:val="0"/>
                                              <w:marTop w:val="0"/>
                                              <w:marBottom w:val="0"/>
                                              <w:divBdr>
                                                <w:top w:val="none" w:sz="0" w:space="0" w:color="auto"/>
                                                <w:left w:val="none" w:sz="0" w:space="0" w:color="auto"/>
                                                <w:bottom w:val="none" w:sz="0" w:space="0" w:color="auto"/>
                                                <w:right w:val="none" w:sz="0" w:space="0" w:color="auto"/>
                                              </w:divBdr>
                                              <w:divsChild>
                                                <w:div w:id="14515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8852">
      <w:bodyDiv w:val="1"/>
      <w:marLeft w:val="0"/>
      <w:marRight w:val="0"/>
      <w:marTop w:val="0"/>
      <w:marBottom w:val="0"/>
      <w:divBdr>
        <w:top w:val="none" w:sz="0" w:space="0" w:color="auto"/>
        <w:left w:val="none" w:sz="0" w:space="0" w:color="auto"/>
        <w:bottom w:val="none" w:sz="0" w:space="0" w:color="auto"/>
        <w:right w:val="none" w:sz="0" w:space="0" w:color="auto"/>
      </w:divBdr>
      <w:divsChild>
        <w:div w:id="1303656909">
          <w:marLeft w:val="0"/>
          <w:marRight w:val="0"/>
          <w:marTop w:val="0"/>
          <w:marBottom w:val="0"/>
          <w:divBdr>
            <w:top w:val="none" w:sz="0" w:space="0" w:color="auto"/>
            <w:left w:val="none" w:sz="0" w:space="0" w:color="auto"/>
            <w:bottom w:val="none" w:sz="0" w:space="0" w:color="auto"/>
            <w:right w:val="none" w:sz="0" w:space="0" w:color="auto"/>
          </w:divBdr>
          <w:divsChild>
            <w:div w:id="1764229522">
              <w:marLeft w:val="0"/>
              <w:marRight w:val="0"/>
              <w:marTop w:val="0"/>
              <w:marBottom w:val="0"/>
              <w:divBdr>
                <w:top w:val="none" w:sz="0" w:space="0" w:color="auto"/>
                <w:left w:val="none" w:sz="0" w:space="0" w:color="auto"/>
                <w:bottom w:val="none" w:sz="0" w:space="0" w:color="auto"/>
                <w:right w:val="none" w:sz="0" w:space="0" w:color="auto"/>
              </w:divBdr>
              <w:divsChild>
                <w:div w:id="2075421192">
                  <w:marLeft w:val="0"/>
                  <w:marRight w:val="0"/>
                  <w:marTop w:val="0"/>
                  <w:marBottom w:val="0"/>
                  <w:divBdr>
                    <w:top w:val="none" w:sz="0" w:space="0" w:color="auto"/>
                    <w:left w:val="none" w:sz="0" w:space="0" w:color="auto"/>
                    <w:bottom w:val="none" w:sz="0" w:space="0" w:color="auto"/>
                    <w:right w:val="none" w:sz="0" w:space="0" w:color="auto"/>
                  </w:divBdr>
                  <w:divsChild>
                    <w:div w:id="1389112196">
                      <w:marLeft w:val="0"/>
                      <w:marRight w:val="0"/>
                      <w:marTop w:val="0"/>
                      <w:marBottom w:val="0"/>
                      <w:divBdr>
                        <w:top w:val="none" w:sz="0" w:space="0" w:color="auto"/>
                        <w:left w:val="none" w:sz="0" w:space="0" w:color="auto"/>
                        <w:bottom w:val="none" w:sz="0" w:space="0" w:color="auto"/>
                        <w:right w:val="none" w:sz="0" w:space="0" w:color="auto"/>
                      </w:divBdr>
                      <w:divsChild>
                        <w:div w:id="1829440692">
                          <w:marLeft w:val="0"/>
                          <w:marRight w:val="0"/>
                          <w:marTop w:val="0"/>
                          <w:marBottom w:val="0"/>
                          <w:divBdr>
                            <w:top w:val="single" w:sz="6" w:space="0" w:color="828282"/>
                            <w:left w:val="single" w:sz="6" w:space="0" w:color="828282"/>
                            <w:bottom w:val="single" w:sz="6" w:space="0" w:color="828282"/>
                            <w:right w:val="single" w:sz="6" w:space="0" w:color="828282"/>
                          </w:divBdr>
                          <w:divsChild>
                            <w:div w:id="28534434">
                              <w:marLeft w:val="0"/>
                              <w:marRight w:val="0"/>
                              <w:marTop w:val="0"/>
                              <w:marBottom w:val="0"/>
                              <w:divBdr>
                                <w:top w:val="none" w:sz="0" w:space="0" w:color="auto"/>
                                <w:left w:val="none" w:sz="0" w:space="0" w:color="auto"/>
                                <w:bottom w:val="none" w:sz="0" w:space="0" w:color="auto"/>
                                <w:right w:val="none" w:sz="0" w:space="0" w:color="auto"/>
                              </w:divBdr>
                              <w:divsChild>
                                <w:div w:id="761606628">
                                  <w:marLeft w:val="0"/>
                                  <w:marRight w:val="0"/>
                                  <w:marTop w:val="0"/>
                                  <w:marBottom w:val="0"/>
                                  <w:divBdr>
                                    <w:top w:val="none" w:sz="0" w:space="0" w:color="auto"/>
                                    <w:left w:val="none" w:sz="0" w:space="0" w:color="auto"/>
                                    <w:bottom w:val="none" w:sz="0" w:space="0" w:color="auto"/>
                                    <w:right w:val="none" w:sz="0" w:space="0" w:color="auto"/>
                                  </w:divBdr>
                                  <w:divsChild>
                                    <w:div w:id="1243367477">
                                      <w:marLeft w:val="0"/>
                                      <w:marRight w:val="0"/>
                                      <w:marTop w:val="0"/>
                                      <w:marBottom w:val="0"/>
                                      <w:divBdr>
                                        <w:top w:val="none" w:sz="0" w:space="0" w:color="auto"/>
                                        <w:left w:val="none" w:sz="0" w:space="0" w:color="auto"/>
                                        <w:bottom w:val="none" w:sz="0" w:space="0" w:color="auto"/>
                                        <w:right w:val="none" w:sz="0" w:space="0" w:color="auto"/>
                                      </w:divBdr>
                                      <w:divsChild>
                                        <w:div w:id="55055640">
                                          <w:marLeft w:val="0"/>
                                          <w:marRight w:val="0"/>
                                          <w:marTop w:val="0"/>
                                          <w:marBottom w:val="0"/>
                                          <w:divBdr>
                                            <w:top w:val="none" w:sz="0" w:space="0" w:color="auto"/>
                                            <w:left w:val="none" w:sz="0" w:space="0" w:color="auto"/>
                                            <w:bottom w:val="none" w:sz="0" w:space="0" w:color="auto"/>
                                            <w:right w:val="none" w:sz="0" w:space="0" w:color="auto"/>
                                          </w:divBdr>
                                          <w:divsChild>
                                            <w:div w:id="2071270405">
                                              <w:marLeft w:val="0"/>
                                              <w:marRight w:val="0"/>
                                              <w:marTop w:val="0"/>
                                              <w:marBottom w:val="0"/>
                                              <w:divBdr>
                                                <w:top w:val="none" w:sz="0" w:space="0" w:color="auto"/>
                                                <w:left w:val="none" w:sz="0" w:space="0" w:color="auto"/>
                                                <w:bottom w:val="none" w:sz="0" w:space="0" w:color="auto"/>
                                                <w:right w:val="none" w:sz="0" w:space="0" w:color="auto"/>
                                              </w:divBdr>
                                              <w:divsChild>
                                                <w:div w:id="4710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133633">
      <w:bodyDiv w:val="1"/>
      <w:marLeft w:val="0"/>
      <w:marRight w:val="0"/>
      <w:marTop w:val="0"/>
      <w:marBottom w:val="0"/>
      <w:divBdr>
        <w:top w:val="none" w:sz="0" w:space="0" w:color="auto"/>
        <w:left w:val="none" w:sz="0" w:space="0" w:color="auto"/>
        <w:bottom w:val="none" w:sz="0" w:space="0" w:color="auto"/>
        <w:right w:val="none" w:sz="0" w:space="0" w:color="auto"/>
      </w:divBdr>
      <w:divsChild>
        <w:div w:id="807825507">
          <w:marLeft w:val="0"/>
          <w:marRight w:val="0"/>
          <w:marTop w:val="0"/>
          <w:marBottom w:val="0"/>
          <w:divBdr>
            <w:top w:val="none" w:sz="0" w:space="0" w:color="auto"/>
            <w:left w:val="none" w:sz="0" w:space="0" w:color="auto"/>
            <w:bottom w:val="none" w:sz="0" w:space="0" w:color="auto"/>
            <w:right w:val="none" w:sz="0" w:space="0" w:color="auto"/>
          </w:divBdr>
          <w:divsChild>
            <w:div w:id="1303536188">
              <w:marLeft w:val="0"/>
              <w:marRight w:val="0"/>
              <w:marTop w:val="0"/>
              <w:marBottom w:val="0"/>
              <w:divBdr>
                <w:top w:val="none" w:sz="0" w:space="0" w:color="auto"/>
                <w:left w:val="none" w:sz="0" w:space="0" w:color="auto"/>
                <w:bottom w:val="none" w:sz="0" w:space="0" w:color="auto"/>
                <w:right w:val="none" w:sz="0" w:space="0" w:color="auto"/>
              </w:divBdr>
              <w:divsChild>
                <w:div w:id="1495098964">
                  <w:marLeft w:val="0"/>
                  <w:marRight w:val="0"/>
                  <w:marTop w:val="0"/>
                  <w:marBottom w:val="0"/>
                  <w:divBdr>
                    <w:top w:val="none" w:sz="0" w:space="0" w:color="auto"/>
                    <w:left w:val="none" w:sz="0" w:space="0" w:color="auto"/>
                    <w:bottom w:val="none" w:sz="0" w:space="0" w:color="auto"/>
                    <w:right w:val="none" w:sz="0" w:space="0" w:color="auto"/>
                  </w:divBdr>
                  <w:divsChild>
                    <w:div w:id="1077482363">
                      <w:marLeft w:val="0"/>
                      <w:marRight w:val="0"/>
                      <w:marTop w:val="0"/>
                      <w:marBottom w:val="0"/>
                      <w:divBdr>
                        <w:top w:val="none" w:sz="0" w:space="0" w:color="auto"/>
                        <w:left w:val="none" w:sz="0" w:space="0" w:color="auto"/>
                        <w:bottom w:val="none" w:sz="0" w:space="0" w:color="auto"/>
                        <w:right w:val="none" w:sz="0" w:space="0" w:color="auto"/>
                      </w:divBdr>
                      <w:divsChild>
                        <w:div w:id="1144542179">
                          <w:marLeft w:val="0"/>
                          <w:marRight w:val="0"/>
                          <w:marTop w:val="0"/>
                          <w:marBottom w:val="0"/>
                          <w:divBdr>
                            <w:top w:val="single" w:sz="2" w:space="0" w:color="828282"/>
                            <w:left w:val="single" w:sz="2" w:space="0" w:color="828282"/>
                            <w:bottom w:val="single" w:sz="2" w:space="0" w:color="828282"/>
                            <w:right w:val="single" w:sz="2" w:space="0" w:color="828282"/>
                          </w:divBdr>
                          <w:divsChild>
                            <w:div w:id="1645817277">
                              <w:marLeft w:val="0"/>
                              <w:marRight w:val="0"/>
                              <w:marTop w:val="0"/>
                              <w:marBottom w:val="0"/>
                              <w:divBdr>
                                <w:top w:val="none" w:sz="0" w:space="0" w:color="auto"/>
                                <w:left w:val="none" w:sz="0" w:space="0" w:color="auto"/>
                                <w:bottom w:val="none" w:sz="0" w:space="0" w:color="auto"/>
                                <w:right w:val="none" w:sz="0" w:space="0" w:color="auto"/>
                              </w:divBdr>
                              <w:divsChild>
                                <w:div w:id="947732650">
                                  <w:marLeft w:val="0"/>
                                  <w:marRight w:val="0"/>
                                  <w:marTop w:val="0"/>
                                  <w:marBottom w:val="0"/>
                                  <w:divBdr>
                                    <w:top w:val="none" w:sz="0" w:space="0" w:color="auto"/>
                                    <w:left w:val="none" w:sz="0" w:space="0" w:color="auto"/>
                                    <w:bottom w:val="none" w:sz="0" w:space="0" w:color="auto"/>
                                    <w:right w:val="none" w:sz="0" w:space="0" w:color="auto"/>
                                  </w:divBdr>
                                  <w:divsChild>
                                    <w:div w:id="1943025426">
                                      <w:marLeft w:val="0"/>
                                      <w:marRight w:val="0"/>
                                      <w:marTop w:val="0"/>
                                      <w:marBottom w:val="0"/>
                                      <w:divBdr>
                                        <w:top w:val="none" w:sz="0" w:space="0" w:color="auto"/>
                                        <w:left w:val="none" w:sz="0" w:space="0" w:color="auto"/>
                                        <w:bottom w:val="none" w:sz="0" w:space="0" w:color="auto"/>
                                        <w:right w:val="none" w:sz="0" w:space="0" w:color="auto"/>
                                      </w:divBdr>
                                      <w:divsChild>
                                        <w:div w:id="1873221253">
                                          <w:marLeft w:val="0"/>
                                          <w:marRight w:val="0"/>
                                          <w:marTop w:val="0"/>
                                          <w:marBottom w:val="0"/>
                                          <w:divBdr>
                                            <w:top w:val="none" w:sz="0" w:space="0" w:color="auto"/>
                                            <w:left w:val="none" w:sz="0" w:space="0" w:color="auto"/>
                                            <w:bottom w:val="none" w:sz="0" w:space="0" w:color="auto"/>
                                            <w:right w:val="none" w:sz="0" w:space="0" w:color="auto"/>
                                          </w:divBdr>
                                          <w:divsChild>
                                            <w:div w:id="2014529764">
                                              <w:marLeft w:val="0"/>
                                              <w:marRight w:val="0"/>
                                              <w:marTop w:val="0"/>
                                              <w:marBottom w:val="0"/>
                                              <w:divBdr>
                                                <w:top w:val="none" w:sz="0" w:space="0" w:color="auto"/>
                                                <w:left w:val="none" w:sz="0" w:space="0" w:color="auto"/>
                                                <w:bottom w:val="none" w:sz="0" w:space="0" w:color="auto"/>
                                                <w:right w:val="none" w:sz="0" w:space="0" w:color="auto"/>
                                              </w:divBdr>
                                              <w:divsChild>
                                                <w:div w:id="19573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454491">
      <w:bodyDiv w:val="1"/>
      <w:marLeft w:val="0"/>
      <w:marRight w:val="0"/>
      <w:marTop w:val="0"/>
      <w:marBottom w:val="0"/>
      <w:divBdr>
        <w:top w:val="none" w:sz="0" w:space="0" w:color="auto"/>
        <w:left w:val="none" w:sz="0" w:space="0" w:color="auto"/>
        <w:bottom w:val="none" w:sz="0" w:space="0" w:color="auto"/>
        <w:right w:val="none" w:sz="0" w:space="0" w:color="auto"/>
      </w:divBdr>
    </w:div>
    <w:div w:id="1177109958">
      <w:bodyDiv w:val="1"/>
      <w:marLeft w:val="0"/>
      <w:marRight w:val="0"/>
      <w:marTop w:val="0"/>
      <w:marBottom w:val="0"/>
      <w:divBdr>
        <w:top w:val="none" w:sz="0" w:space="0" w:color="auto"/>
        <w:left w:val="none" w:sz="0" w:space="0" w:color="auto"/>
        <w:bottom w:val="none" w:sz="0" w:space="0" w:color="auto"/>
        <w:right w:val="none" w:sz="0" w:space="0" w:color="auto"/>
      </w:divBdr>
    </w:div>
    <w:div w:id="1218321723">
      <w:bodyDiv w:val="1"/>
      <w:marLeft w:val="0"/>
      <w:marRight w:val="0"/>
      <w:marTop w:val="0"/>
      <w:marBottom w:val="0"/>
      <w:divBdr>
        <w:top w:val="none" w:sz="0" w:space="0" w:color="auto"/>
        <w:left w:val="none" w:sz="0" w:space="0" w:color="auto"/>
        <w:bottom w:val="none" w:sz="0" w:space="0" w:color="auto"/>
        <w:right w:val="none" w:sz="0" w:space="0" w:color="auto"/>
      </w:divBdr>
      <w:divsChild>
        <w:div w:id="855460904">
          <w:marLeft w:val="0"/>
          <w:marRight w:val="0"/>
          <w:marTop w:val="0"/>
          <w:marBottom w:val="0"/>
          <w:divBdr>
            <w:top w:val="none" w:sz="0" w:space="0" w:color="auto"/>
            <w:left w:val="none" w:sz="0" w:space="0" w:color="auto"/>
            <w:bottom w:val="none" w:sz="0" w:space="0" w:color="auto"/>
            <w:right w:val="none" w:sz="0" w:space="0" w:color="auto"/>
          </w:divBdr>
          <w:divsChild>
            <w:div w:id="1672676450">
              <w:marLeft w:val="0"/>
              <w:marRight w:val="0"/>
              <w:marTop w:val="0"/>
              <w:marBottom w:val="0"/>
              <w:divBdr>
                <w:top w:val="none" w:sz="0" w:space="0" w:color="auto"/>
                <w:left w:val="none" w:sz="0" w:space="0" w:color="auto"/>
                <w:bottom w:val="none" w:sz="0" w:space="0" w:color="auto"/>
                <w:right w:val="none" w:sz="0" w:space="0" w:color="auto"/>
              </w:divBdr>
              <w:divsChild>
                <w:div w:id="2006087868">
                  <w:marLeft w:val="0"/>
                  <w:marRight w:val="0"/>
                  <w:marTop w:val="0"/>
                  <w:marBottom w:val="0"/>
                  <w:divBdr>
                    <w:top w:val="none" w:sz="0" w:space="0" w:color="auto"/>
                    <w:left w:val="none" w:sz="0" w:space="0" w:color="auto"/>
                    <w:bottom w:val="none" w:sz="0" w:space="0" w:color="auto"/>
                    <w:right w:val="none" w:sz="0" w:space="0" w:color="auto"/>
                  </w:divBdr>
                  <w:divsChild>
                    <w:div w:id="1363284970">
                      <w:marLeft w:val="0"/>
                      <w:marRight w:val="0"/>
                      <w:marTop w:val="0"/>
                      <w:marBottom w:val="0"/>
                      <w:divBdr>
                        <w:top w:val="none" w:sz="0" w:space="0" w:color="auto"/>
                        <w:left w:val="none" w:sz="0" w:space="0" w:color="auto"/>
                        <w:bottom w:val="none" w:sz="0" w:space="0" w:color="auto"/>
                        <w:right w:val="none" w:sz="0" w:space="0" w:color="auto"/>
                      </w:divBdr>
                      <w:divsChild>
                        <w:div w:id="1712728022">
                          <w:marLeft w:val="0"/>
                          <w:marRight w:val="0"/>
                          <w:marTop w:val="0"/>
                          <w:marBottom w:val="0"/>
                          <w:divBdr>
                            <w:top w:val="single" w:sz="6" w:space="0" w:color="828282"/>
                            <w:left w:val="single" w:sz="6" w:space="0" w:color="828282"/>
                            <w:bottom w:val="single" w:sz="6" w:space="0" w:color="828282"/>
                            <w:right w:val="single" w:sz="6" w:space="0" w:color="828282"/>
                          </w:divBdr>
                          <w:divsChild>
                            <w:div w:id="166598116">
                              <w:marLeft w:val="0"/>
                              <w:marRight w:val="0"/>
                              <w:marTop w:val="0"/>
                              <w:marBottom w:val="0"/>
                              <w:divBdr>
                                <w:top w:val="none" w:sz="0" w:space="0" w:color="auto"/>
                                <w:left w:val="none" w:sz="0" w:space="0" w:color="auto"/>
                                <w:bottom w:val="none" w:sz="0" w:space="0" w:color="auto"/>
                                <w:right w:val="none" w:sz="0" w:space="0" w:color="auto"/>
                              </w:divBdr>
                              <w:divsChild>
                                <w:div w:id="1365209957">
                                  <w:marLeft w:val="0"/>
                                  <w:marRight w:val="0"/>
                                  <w:marTop w:val="0"/>
                                  <w:marBottom w:val="0"/>
                                  <w:divBdr>
                                    <w:top w:val="none" w:sz="0" w:space="0" w:color="auto"/>
                                    <w:left w:val="none" w:sz="0" w:space="0" w:color="auto"/>
                                    <w:bottom w:val="none" w:sz="0" w:space="0" w:color="auto"/>
                                    <w:right w:val="none" w:sz="0" w:space="0" w:color="auto"/>
                                  </w:divBdr>
                                  <w:divsChild>
                                    <w:div w:id="1109203128">
                                      <w:marLeft w:val="0"/>
                                      <w:marRight w:val="0"/>
                                      <w:marTop w:val="0"/>
                                      <w:marBottom w:val="0"/>
                                      <w:divBdr>
                                        <w:top w:val="none" w:sz="0" w:space="0" w:color="auto"/>
                                        <w:left w:val="none" w:sz="0" w:space="0" w:color="auto"/>
                                        <w:bottom w:val="none" w:sz="0" w:space="0" w:color="auto"/>
                                        <w:right w:val="none" w:sz="0" w:space="0" w:color="auto"/>
                                      </w:divBdr>
                                      <w:divsChild>
                                        <w:div w:id="2046563254">
                                          <w:marLeft w:val="0"/>
                                          <w:marRight w:val="0"/>
                                          <w:marTop w:val="0"/>
                                          <w:marBottom w:val="0"/>
                                          <w:divBdr>
                                            <w:top w:val="none" w:sz="0" w:space="0" w:color="auto"/>
                                            <w:left w:val="none" w:sz="0" w:space="0" w:color="auto"/>
                                            <w:bottom w:val="none" w:sz="0" w:space="0" w:color="auto"/>
                                            <w:right w:val="none" w:sz="0" w:space="0" w:color="auto"/>
                                          </w:divBdr>
                                          <w:divsChild>
                                            <w:div w:id="1523323221">
                                              <w:marLeft w:val="0"/>
                                              <w:marRight w:val="0"/>
                                              <w:marTop w:val="0"/>
                                              <w:marBottom w:val="0"/>
                                              <w:divBdr>
                                                <w:top w:val="none" w:sz="0" w:space="0" w:color="auto"/>
                                                <w:left w:val="none" w:sz="0" w:space="0" w:color="auto"/>
                                                <w:bottom w:val="none" w:sz="0" w:space="0" w:color="auto"/>
                                                <w:right w:val="none" w:sz="0" w:space="0" w:color="auto"/>
                                              </w:divBdr>
                                              <w:divsChild>
                                                <w:div w:id="7686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896442">
      <w:bodyDiv w:val="1"/>
      <w:marLeft w:val="0"/>
      <w:marRight w:val="0"/>
      <w:marTop w:val="0"/>
      <w:marBottom w:val="0"/>
      <w:divBdr>
        <w:top w:val="none" w:sz="0" w:space="0" w:color="auto"/>
        <w:left w:val="none" w:sz="0" w:space="0" w:color="auto"/>
        <w:bottom w:val="none" w:sz="0" w:space="0" w:color="auto"/>
        <w:right w:val="none" w:sz="0" w:space="0" w:color="auto"/>
      </w:divBdr>
    </w:div>
    <w:div w:id="1481312984">
      <w:bodyDiv w:val="1"/>
      <w:marLeft w:val="0"/>
      <w:marRight w:val="0"/>
      <w:marTop w:val="0"/>
      <w:marBottom w:val="0"/>
      <w:divBdr>
        <w:top w:val="none" w:sz="0" w:space="0" w:color="auto"/>
        <w:left w:val="none" w:sz="0" w:space="0" w:color="auto"/>
        <w:bottom w:val="none" w:sz="0" w:space="0" w:color="auto"/>
        <w:right w:val="none" w:sz="0" w:space="0" w:color="auto"/>
      </w:divBdr>
    </w:div>
    <w:div w:id="1482884631">
      <w:bodyDiv w:val="1"/>
      <w:marLeft w:val="0"/>
      <w:marRight w:val="0"/>
      <w:marTop w:val="0"/>
      <w:marBottom w:val="0"/>
      <w:divBdr>
        <w:top w:val="none" w:sz="0" w:space="0" w:color="auto"/>
        <w:left w:val="none" w:sz="0" w:space="0" w:color="auto"/>
        <w:bottom w:val="none" w:sz="0" w:space="0" w:color="auto"/>
        <w:right w:val="none" w:sz="0" w:space="0" w:color="auto"/>
      </w:divBdr>
    </w:div>
    <w:div w:id="1649438319">
      <w:bodyDiv w:val="1"/>
      <w:marLeft w:val="0"/>
      <w:marRight w:val="0"/>
      <w:marTop w:val="0"/>
      <w:marBottom w:val="0"/>
      <w:divBdr>
        <w:top w:val="none" w:sz="0" w:space="0" w:color="auto"/>
        <w:left w:val="none" w:sz="0" w:space="0" w:color="auto"/>
        <w:bottom w:val="none" w:sz="0" w:space="0" w:color="auto"/>
        <w:right w:val="none" w:sz="0" w:space="0" w:color="auto"/>
      </w:divBdr>
    </w:div>
    <w:div w:id="191863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li.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1574C-FAE5-460A-AE1D-16A66289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13811</CharactersWithSpaces>
  <SharedDoc>false</SharedDoc>
  <HLinks>
    <vt:vector size="6" baseType="variant">
      <vt:variant>
        <vt:i4>3866683</vt:i4>
      </vt:variant>
      <vt:variant>
        <vt:i4>0</vt:i4>
      </vt:variant>
      <vt:variant>
        <vt:i4>0</vt:i4>
      </vt:variant>
      <vt:variant>
        <vt:i4>5</vt:i4>
      </vt:variant>
      <vt:variant>
        <vt:lpwstr>http://www.frli.gov.au/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Fawcett</dc:creator>
  <cp:keywords/>
  <dc:description/>
  <cp:lastModifiedBy>Anthony Graham</cp:lastModifiedBy>
  <cp:revision>3</cp:revision>
  <cp:lastPrinted>2013-09-12T11:05:00Z</cp:lastPrinted>
  <dcterms:created xsi:type="dcterms:W3CDTF">2013-11-20T23:23:00Z</dcterms:created>
  <dcterms:modified xsi:type="dcterms:W3CDTF">2013-11-20T23:28:00Z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B701328</vt:lpwstr>
  </property>
  <property fmtid="{D5CDD505-2E9C-101B-9397-08002B2CF9AE}" pid="4" name="Objective-Title">
    <vt:lpwstr>Class Order CO 13-1406</vt:lpwstr>
  </property>
  <property fmtid="{D5CDD505-2E9C-101B-9397-08002B2CF9AE}" pid="5" name="Objective-Comment">
    <vt:lpwstr/>
  </property>
  <property fmtid="{D5CDD505-2E9C-101B-9397-08002B2CF9AE}" pid="6" name="Objective-CreationStamp">
    <vt:filetime>2013-11-20T23:23:10Z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2013-11-21T01:06:25Z</vt:filetime>
  </property>
  <property fmtid="{D5CDD505-2E9C-101B-9397-08002B2CF9AE}" pid="10" name="Objective-ModificationStamp">
    <vt:filetime>2013-11-21T01:06:25Z</vt:filetime>
  </property>
  <property fmtid="{D5CDD505-2E9C-101B-9397-08002B2CF9AE}" pid="11" name="Objective-Owner">
    <vt:lpwstr>Anthony Graham</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2012 - 006258</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y fmtid="{D5CDD505-2E9C-101B-9397-08002B2CF9AE}" pid="22" name="DocID">
    <vt:lpwstr>226629254.01</vt:lpwstr>
  </property>
  <property fmtid="{D5CDD505-2E9C-101B-9397-08002B2CF9AE}" pid="23" name="ashurstDocRef">
    <vt:lpwstr>AUSTRALIA\SCO\226629254.01</vt:lpwstr>
  </property>
  <property fmtid="{D5CDD505-2E9C-101B-9397-08002B2CF9AE}" pid="24" name="DMSAuthorID">
    <vt:lpwstr>SCO</vt:lpwstr>
  </property>
  <property fmtid="{D5CDD505-2E9C-101B-9397-08002B2CF9AE}" pid="25" name="DMSCountry">
    <vt:lpwstr>AUSTRALIA</vt:lpwstr>
  </property>
</Properties>
</file>