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2F" w:rsidRPr="00477835" w:rsidRDefault="00EE512F" w:rsidP="00EE512F">
      <w:r>
        <w:rPr>
          <w:noProof/>
        </w:rPr>
        <w:drawing>
          <wp:inline distT="0" distB="0" distL="0" distR="0">
            <wp:extent cx="1414780" cy="1104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2F" w:rsidRPr="00D02ACC" w:rsidRDefault="00EE512F" w:rsidP="00EE512F">
      <w:pPr>
        <w:pStyle w:val="Title"/>
        <w:pBdr>
          <w:bottom w:val="single" w:sz="4" w:space="3" w:color="auto"/>
        </w:pBdr>
        <w:jc w:val="both"/>
        <w:rPr>
          <w:sz w:val="36"/>
          <w:szCs w:val="36"/>
        </w:rPr>
      </w:pPr>
      <w:bookmarkStart w:id="0" w:name="Citation"/>
      <w:bookmarkStart w:id="1" w:name="OLE_LINK1"/>
      <w:bookmarkStart w:id="2" w:name="OLE_LINK2"/>
      <w:r w:rsidRPr="00D02ACC">
        <w:rPr>
          <w:sz w:val="36"/>
          <w:szCs w:val="36"/>
        </w:rPr>
        <w:t>Telecommunications Technical Standard (Requirements for Connection to an Air Interface of a Telecommunications Network — Part 1: General — AS/CA S042.1:2010) Amendment 2013 (No.1)</w:t>
      </w:r>
      <w:bookmarkEnd w:id="0"/>
      <w:bookmarkEnd w:id="1"/>
      <w:bookmarkEnd w:id="2"/>
    </w:p>
    <w:p w:rsidR="00EE512F" w:rsidRPr="00D02ACC" w:rsidRDefault="00EE512F" w:rsidP="00EE512F">
      <w:pPr>
        <w:pBdr>
          <w:bottom w:val="single" w:sz="4" w:space="3" w:color="auto"/>
        </w:pBdr>
        <w:spacing w:before="480"/>
        <w:rPr>
          <w:rFonts w:ascii="Arial" w:hAnsi="Arial" w:cs="Arial"/>
          <w:i/>
          <w:lang w:val="en-US"/>
        </w:rPr>
      </w:pPr>
      <w:r w:rsidRPr="00D02ACC">
        <w:rPr>
          <w:rFonts w:ascii="Arial" w:hAnsi="Arial" w:cs="Arial"/>
          <w:i/>
          <w:lang w:val="en-US"/>
        </w:rPr>
        <w:t>Telecommunications Act 1997</w:t>
      </w:r>
    </w:p>
    <w:p w:rsidR="00EE512F" w:rsidRPr="00D02ACC" w:rsidRDefault="00EE512F" w:rsidP="00EE512F">
      <w:pPr>
        <w:spacing w:before="360"/>
        <w:jc w:val="both"/>
        <w:rPr>
          <w:sz w:val="22"/>
          <w:szCs w:val="22"/>
        </w:rPr>
      </w:pPr>
      <w:r w:rsidRPr="00D02ACC">
        <w:rPr>
          <w:sz w:val="22"/>
          <w:szCs w:val="22"/>
        </w:rPr>
        <w:t xml:space="preserve">The AUSTRALIAN COMMUNICATIONS AND MEDIA AUTHORITY makes this Technical Standard under subsection 376 (1) of the </w:t>
      </w:r>
      <w:r w:rsidRPr="00D02ACC">
        <w:rPr>
          <w:i/>
          <w:sz w:val="22"/>
          <w:szCs w:val="22"/>
        </w:rPr>
        <w:t>Telecommunications Act 1997</w:t>
      </w:r>
      <w:r w:rsidRPr="00D02ACC">
        <w:rPr>
          <w:sz w:val="22"/>
          <w:szCs w:val="22"/>
        </w:rPr>
        <w:t>.</w:t>
      </w:r>
    </w:p>
    <w:p w:rsidR="00EE512F" w:rsidRPr="00D02ACC" w:rsidRDefault="00EE512F" w:rsidP="00EE512F">
      <w:pPr>
        <w:tabs>
          <w:tab w:val="left" w:pos="3119"/>
        </w:tabs>
        <w:spacing w:before="120" w:after="240"/>
        <w:rPr>
          <w:sz w:val="22"/>
          <w:szCs w:val="22"/>
        </w:rPr>
      </w:pPr>
      <w:r w:rsidRPr="00D02ACC">
        <w:rPr>
          <w:sz w:val="22"/>
          <w:szCs w:val="22"/>
        </w:rPr>
        <w:t xml:space="preserve">Dated </w:t>
      </w:r>
      <w:bookmarkStart w:id="3" w:name="Year"/>
      <w:r w:rsidRPr="00EE512F">
        <w:rPr>
          <w:i/>
          <w:sz w:val="22"/>
          <w:szCs w:val="22"/>
        </w:rPr>
        <w:t>23 October</w:t>
      </w:r>
      <w:r>
        <w:rPr>
          <w:sz w:val="22"/>
          <w:szCs w:val="22"/>
        </w:rPr>
        <w:t xml:space="preserve"> </w:t>
      </w:r>
      <w:r w:rsidRPr="00D02ACC">
        <w:rPr>
          <w:sz w:val="22"/>
          <w:szCs w:val="22"/>
        </w:rPr>
        <w:t>20</w:t>
      </w:r>
      <w:bookmarkEnd w:id="3"/>
      <w:r w:rsidRPr="00D02ACC">
        <w:rPr>
          <w:sz w:val="22"/>
          <w:szCs w:val="22"/>
        </w:rPr>
        <w:t>13</w:t>
      </w:r>
    </w:p>
    <w:p w:rsidR="00EE512F" w:rsidRPr="00D02ACC" w:rsidRDefault="00EE512F" w:rsidP="00EE512F">
      <w:pPr>
        <w:tabs>
          <w:tab w:val="left" w:pos="3119"/>
        </w:tabs>
        <w:spacing w:after="600" w:line="300" w:lineRule="atLeast"/>
        <w:jc w:val="right"/>
        <w:rPr>
          <w:sz w:val="22"/>
          <w:szCs w:val="22"/>
        </w:rPr>
      </w:pPr>
      <w:r w:rsidRPr="00EE512F">
        <w:rPr>
          <w:i/>
          <w:sz w:val="22"/>
          <w:szCs w:val="22"/>
        </w:rPr>
        <w:t>Chris Chapman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[signed] </w:t>
      </w:r>
      <w:r>
        <w:rPr>
          <w:sz w:val="22"/>
          <w:szCs w:val="22"/>
        </w:rPr>
        <w:br/>
      </w:r>
      <w:r w:rsidRPr="00D02ACC">
        <w:rPr>
          <w:sz w:val="22"/>
          <w:szCs w:val="22"/>
        </w:rPr>
        <w:t>Member</w:t>
      </w:r>
      <w:r w:rsidRPr="00D02ACC">
        <w:rPr>
          <w:sz w:val="22"/>
          <w:szCs w:val="22"/>
        </w:rPr>
        <w:br/>
      </w:r>
      <w:r w:rsidRPr="00D02ACC">
        <w:rPr>
          <w:i/>
          <w:sz w:val="22"/>
          <w:szCs w:val="22"/>
        </w:rPr>
        <w:br/>
      </w:r>
      <w:r w:rsidRPr="00D02ACC">
        <w:rPr>
          <w:sz w:val="22"/>
          <w:szCs w:val="22"/>
        </w:rPr>
        <w:br/>
      </w:r>
      <w:r w:rsidRPr="00EE512F">
        <w:rPr>
          <w:i/>
          <w:sz w:val="22"/>
          <w:szCs w:val="22"/>
        </w:rPr>
        <w:t>Richard Bean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[signed] </w:t>
      </w:r>
      <w:r>
        <w:rPr>
          <w:sz w:val="22"/>
          <w:szCs w:val="22"/>
        </w:rPr>
        <w:br/>
      </w:r>
      <w:r w:rsidRPr="00D02ACC">
        <w:rPr>
          <w:sz w:val="22"/>
          <w:szCs w:val="22"/>
        </w:rPr>
        <w:t>Member/</w:t>
      </w:r>
      <w:r w:rsidRPr="00EE512F">
        <w:rPr>
          <w:strike/>
          <w:sz w:val="22"/>
          <w:szCs w:val="22"/>
        </w:rPr>
        <w:t>General Manager</w:t>
      </w:r>
    </w:p>
    <w:p w:rsidR="00EE512F" w:rsidRPr="00D02ACC" w:rsidRDefault="00EE512F" w:rsidP="00EE512F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sz w:val="22"/>
          <w:szCs w:val="22"/>
        </w:rPr>
      </w:pPr>
      <w:bookmarkStart w:id="4" w:name="Minister"/>
      <w:r w:rsidRPr="00D02ACC">
        <w:rPr>
          <w:sz w:val="22"/>
          <w:szCs w:val="22"/>
        </w:rPr>
        <w:t>Australian Communications and Media Authority</w:t>
      </w:r>
      <w:bookmarkEnd w:id="4"/>
    </w:p>
    <w:p w:rsidR="00EE512F" w:rsidRPr="00477835" w:rsidRDefault="00EE512F" w:rsidP="00EE512F">
      <w:pPr>
        <w:pStyle w:val="SigningPageBreak"/>
        <w:sectPr w:rsidR="00EE512F" w:rsidRPr="00477835" w:rsidSect="00AE1563">
          <w:headerReference w:type="even" r:id="rId5"/>
          <w:headerReference w:type="default" r:id="rId6"/>
          <w:footerReference w:type="even" r:id="rId7"/>
          <w:footerReference w:type="default" r:id="rId8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EE512F" w:rsidRPr="00D02ACC" w:rsidRDefault="00EE512F" w:rsidP="00EE512F">
      <w:pPr>
        <w:pStyle w:val="HR"/>
        <w:rPr>
          <w:sz w:val="22"/>
          <w:szCs w:val="22"/>
        </w:rPr>
      </w:pPr>
      <w:bookmarkStart w:id="5" w:name="_Toc210623168"/>
      <w:r w:rsidRPr="00AE1563">
        <w:rPr>
          <w:rStyle w:val="CharSectno"/>
          <w:sz w:val="22"/>
        </w:rPr>
        <w:lastRenderedPageBreak/>
        <w:t>1</w:t>
      </w:r>
      <w:r w:rsidRPr="00AE1563">
        <w:rPr>
          <w:sz w:val="22"/>
        </w:rPr>
        <w:tab/>
        <w:t xml:space="preserve">Name of </w:t>
      </w:r>
      <w:bookmarkEnd w:id="5"/>
      <w:r w:rsidRPr="00D02ACC">
        <w:rPr>
          <w:sz w:val="22"/>
          <w:szCs w:val="22"/>
        </w:rPr>
        <w:t xml:space="preserve">Technical Standard </w:t>
      </w:r>
    </w:p>
    <w:p w:rsidR="00EE512F" w:rsidRPr="00D02ACC" w:rsidRDefault="00EE512F" w:rsidP="00EE512F">
      <w:pPr>
        <w:pStyle w:val="R1"/>
        <w:rPr>
          <w:sz w:val="22"/>
          <w:szCs w:val="22"/>
        </w:rPr>
      </w:pPr>
      <w:r w:rsidRPr="00D02ACC">
        <w:rPr>
          <w:sz w:val="22"/>
          <w:szCs w:val="22"/>
        </w:rPr>
        <w:tab/>
      </w:r>
      <w:r w:rsidRPr="00D02ACC">
        <w:rPr>
          <w:sz w:val="22"/>
          <w:szCs w:val="22"/>
        </w:rPr>
        <w:tab/>
        <w:t xml:space="preserve">This Technical Standard is the </w:t>
      </w:r>
      <w:fldSimple w:instr=" REF  Citation  \* MERGEFORMAT ">
        <w:r w:rsidRPr="00D93040">
          <w:rPr>
            <w:i/>
            <w:sz w:val="22"/>
            <w:szCs w:val="22"/>
          </w:rPr>
          <w:t>Telecommunications Technical Standard (Requirements for Connection to an Air Interface of a Telecommunications Network — Part 1: General — AS/CA S042.1:2010) Amendment 2013 (No.1)</w:t>
        </w:r>
      </w:fldSimple>
      <w:r w:rsidRPr="00D02ACC">
        <w:rPr>
          <w:sz w:val="22"/>
          <w:szCs w:val="22"/>
        </w:rPr>
        <w:t>.</w:t>
      </w:r>
    </w:p>
    <w:p w:rsidR="00EE512F" w:rsidRPr="00D02ACC" w:rsidRDefault="00EE512F" w:rsidP="00EE512F">
      <w:pPr>
        <w:pStyle w:val="HR"/>
        <w:rPr>
          <w:sz w:val="22"/>
          <w:szCs w:val="22"/>
        </w:rPr>
      </w:pPr>
      <w:bookmarkStart w:id="6" w:name="_Toc210623169"/>
      <w:r w:rsidRPr="00D02ACC">
        <w:rPr>
          <w:rStyle w:val="CharSectno"/>
          <w:sz w:val="22"/>
          <w:szCs w:val="22"/>
        </w:rPr>
        <w:t>2</w:t>
      </w:r>
      <w:r w:rsidRPr="00D02ACC">
        <w:rPr>
          <w:sz w:val="22"/>
          <w:szCs w:val="22"/>
        </w:rPr>
        <w:tab/>
        <w:t>Commencement</w:t>
      </w:r>
      <w:bookmarkEnd w:id="6"/>
    </w:p>
    <w:p w:rsidR="00EE512F" w:rsidRDefault="00EE512F" w:rsidP="00EE512F">
      <w:pPr>
        <w:pStyle w:val="R1"/>
        <w:keepLines w:val="0"/>
        <w:rPr>
          <w:i/>
          <w:sz w:val="18"/>
          <w:szCs w:val="18"/>
        </w:rPr>
      </w:pPr>
      <w:r w:rsidRPr="00D02ACC">
        <w:rPr>
          <w:sz w:val="22"/>
          <w:szCs w:val="22"/>
        </w:rPr>
        <w:tab/>
      </w:r>
      <w:r w:rsidRPr="00D02ACC">
        <w:rPr>
          <w:sz w:val="22"/>
          <w:szCs w:val="22"/>
        </w:rPr>
        <w:tab/>
        <w:t>This Technical Standard commences on the day after it is registered.</w:t>
      </w:r>
      <w:bookmarkStart w:id="7" w:name="_Toc210623170"/>
    </w:p>
    <w:p w:rsidR="00EE512F" w:rsidRPr="00D02ACC" w:rsidRDefault="00EE512F" w:rsidP="00EE512F">
      <w:pPr>
        <w:pStyle w:val="R1"/>
        <w:keepLines w:val="0"/>
        <w:ind w:left="1418" w:hanging="425"/>
        <w:rPr>
          <w:rStyle w:val="CharSectno"/>
          <w:b/>
          <w:sz w:val="18"/>
          <w:szCs w:val="18"/>
        </w:rPr>
      </w:pPr>
      <w:r w:rsidRPr="00D02ACC">
        <w:rPr>
          <w:i/>
          <w:sz w:val="18"/>
          <w:szCs w:val="18"/>
        </w:rPr>
        <w:t>Note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 w:rsidRPr="00D02ACC">
        <w:rPr>
          <w:sz w:val="18"/>
          <w:szCs w:val="18"/>
        </w:rPr>
        <w:t xml:space="preserve">All legislative instruments and compilations are registered on the Federal Register of Legislative Instruments kept under the </w:t>
      </w:r>
      <w:r w:rsidRPr="00D02ACC">
        <w:rPr>
          <w:i/>
          <w:sz w:val="18"/>
          <w:szCs w:val="18"/>
        </w:rPr>
        <w:t>Legislative Instruments Act 2003</w:t>
      </w:r>
      <w:r w:rsidRPr="00D02ACC">
        <w:rPr>
          <w:sz w:val="18"/>
          <w:szCs w:val="18"/>
        </w:rPr>
        <w:t xml:space="preserve"> (see http://www.frli.gov.au).</w:t>
      </w:r>
    </w:p>
    <w:p w:rsidR="00EE512F" w:rsidRPr="00D02ACC" w:rsidRDefault="00EE512F" w:rsidP="00EE512F">
      <w:pPr>
        <w:pStyle w:val="HR"/>
        <w:rPr>
          <w:sz w:val="22"/>
          <w:szCs w:val="22"/>
        </w:rPr>
      </w:pPr>
      <w:r w:rsidRPr="00D02ACC">
        <w:rPr>
          <w:rStyle w:val="CharSectno"/>
          <w:sz w:val="22"/>
          <w:szCs w:val="22"/>
        </w:rPr>
        <w:lastRenderedPageBreak/>
        <w:t>3</w:t>
      </w:r>
      <w:r w:rsidRPr="00D02ACC">
        <w:rPr>
          <w:sz w:val="22"/>
          <w:szCs w:val="22"/>
        </w:rPr>
        <w:tab/>
      </w:r>
      <w:bookmarkEnd w:id="7"/>
      <w:r w:rsidRPr="00D02ACC">
        <w:rPr>
          <w:sz w:val="22"/>
          <w:szCs w:val="22"/>
        </w:rPr>
        <w:t xml:space="preserve">Amendment of </w:t>
      </w:r>
      <w:r w:rsidRPr="00D02ACC">
        <w:rPr>
          <w:i/>
          <w:sz w:val="22"/>
          <w:szCs w:val="22"/>
        </w:rPr>
        <w:t>Telecommunications Technical Standard (Requirements for Connection to an Air Interface of a Telecommunications Network — Part 1: General — AS/CA S042.1:2010) 2011</w:t>
      </w:r>
    </w:p>
    <w:p w:rsidR="00EE512F" w:rsidRPr="00D02ACC" w:rsidRDefault="00EE512F" w:rsidP="00EE512F">
      <w:pPr>
        <w:pStyle w:val="R1"/>
        <w:keepLines w:val="0"/>
        <w:rPr>
          <w:sz w:val="22"/>
          <w:szCs w:val="22"/>
        </w:rPr>
      </w:pPr>
      <w:r w:rsidRPr="00D02ACC">
        <w:rPr>
          <w:sz w:val="22"/>
          <w:szCs w:val="22"/>
        </w:rPr>
        <w:tab/>
      </w:r>
      <w:r w:rsidRPr="00D02ACC">
        <w:rPr>
          <w:sz w:val="22"/>
          <w:szCs w:val="22"/>
        </w:rPr>
        <w:tab/>
        <w:t xml:space="preserve">Schedule 1 amends the </w:t>
      </w:r>
      <w:r w:rsidRPr="00D02ACC">
        <w:rPr>
          <w:i/>
          <w:sz w:val="22"/>
          <w:szCs w:val="22"/>
        </w:rPr>
        <w:t>Telecommunications Technical Standard (Requirements for Connection to an Air Interface of a Telecommunications Network – Part 1: General – AS/CA S042.1:2010) 2011.</w:t>
      </w:r>
    </w:p>
    <w:p w:rsidR="00EE512F" w:rsidRPr="00CE5B25" w:rsidRDefault="00EE512F" w:rsidP="00EE512F">
      <w:pPr>
        <w:pStyle w:val="AS"/>
        <w:rPr>
          <w:sz w:val="28"/>
          <w:szCs w:val="28"/>
        </w:rPr>
      </w:pPr>
      <w:r w:rsidRPr="00CE5B25">
        <w:rPr>
          <w:sz w:val="28"/>
          <w:szCs w:val="28"/>
        </w:rPr>
        <w:t>Schedule 1</w:t>
      </w:r>
      <w:r w:rsidRPr="00CE5B25">
        <w:rPr>
          <w:sz w:val="28"/>
          <w:szCs w:val="28"/>
        </w:rPr>
        <w:tab/>
        <w:t>Amendment</w:t>
      </w:r>
    </w:p>
    <w:p w:rsidR="00EE512F" w:rsidRPr="00CE5B25" w:rsidRDefault="00EE512F" w:rsidP="00EE512F">
      <w:pPr>
        <w:pStyle w:val="ASref"/>
        <w:rPr>
          <w:sz w:val="16"/>
          <w:szCs w:val="22"/>
        </w:rPr>
      </w:pPr>
      <w:r w:rsidRPr="00CE5B25">
        <w:rPr>
          <w:sz w:val="16"/>
          <w:szCs w:val="22"/>
        </w:rPr>
        <w:t>(</w:t>
      </w:r>
      <w:proofErr w:type="gramStart"/>
      <w:r w:rsidRPr="00CE5B25">
        <w:rPr>
          <w:sz w:val="16"/>
          <w:szCs w:val="22"/>
        </w:rPr>
        <w:t>section</w:t>
      </w:r>
      <w:proofErr w:type="gramEnd"/>
      <w:r w:rsidRPr="00CE5B25">
        <w:rPr>
          <w:sz w:val="16"/>
          <w:szCs w:val="22"/>
        </w:rPr>
        <w:t xml:space="preserve"> 3)</w:t>
      </w:r>
    </w:p>
    <w:p w:rsidR="00EE512F" w:rsidRPr="00D02ACC" w:rsidRDefault="00EE512F" w:rsidP="00EE512F">
      <w:pPr>
        <w:pStyle w:val="A1S"/>
        <w:rPr>
          <w:sz w:val="22"/>
          <w:szCs w:val="22"/>
        </w:rPr>
      </w:pPr>
      <w:r w:rsidRPr="00D02ACC">
        <w:rPr>
          <w:sz w:val="22"/>
          <w:szCs w:val="22"/>
        </w:rPr>
        <w:t>[</w:t>
      </w:r>
      <w:r w:rsidRPr="00D02ACC">
        <w:rPr>
          <w:sz w:val="22"/>
          <w:szCs w:val="22"/>
        </w:rPr>
        <w:fldChar w:fldCharType="begin"/>
      </w:r>
      <w:r w:rsidRPr="00D02ACC">
        <w:rPr>
          <w:sz w:val="22"/>
          <w:szCs w:val="22"/>
        </w:rPr>
        <w:instrText xml:space="preserve"> SEQ Sch1Item </w:instrText>
      </w:r>
      <w:r w:rsidRPr="00D02ACC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D02ACC">
        <w:rPr>
          <w:sz w:val="22"/>
          <w:szCs w:val="22"/>
        </w:rPr>
        <w:fldChar w:fldCharType="end"/>
      </w:r>
      <w:r w:rsidRPr="00D02ACC">
        <w:rPr>
          <w:sz w:val="22"/>
          <w:szCs w:val="22"/>
        </w:rPr>
        <w:t>]</w:t>
      </w:r>
      <w:r w:rsidRPr="00D02ACC">
        <w:rPr>
          <w:sz w:val="22"/>
          <w:szCs w:val="22"/>
        </w:rPr>
        <w:tab/>
        <w:t>Section 6</w:t>
      </w:r>
    </w:p>
    <w:p w:rsidR="00EE512F" w:rsidRPr="00D02ACC" w:rsidRDefault="00EE512F" w:rsidP="00EE512F">
      <w:pPr>
        <w:pStyle w:val="ZR1"/>
        <w:keepNext w:val="0"/>
        <w:keepLines w:val="0"/>
        <w:jc w:val="left"/>
        <w:rPr>
          <w:i/>
          <w:color w:val="FF0000"/>
          <w:sz w:val="22"/>
          <w:szCs w:val="22"/>
        </w:rPr>
      </w:pPr>
      <w:r w:rsidRPr="00D02ACC">
        <w:rPr>
          <w:i/>
          <w:sz w:val="22"/>
          <w:szCs w:val="22"/>
        </w:rPr>
        <w:tab/>
      </w:r>
      <w:r w:rsidRPr="00D02ACC">
        <w:rPr>
          <w:i/>
          <w:sz w:val="22"/>
          <w:szCs w:val="22"/>
        </w:rPr>
        <w:tab/>
      </w:r>
      <w:proofErr w:type="gramStart"/>
      <w:r w:rsidRPr="00D02ACC">
        <w:rPr>
          <w:i/>
          <w:sz w:val="22"/>
          <w:szCs w:val="22"/>
        </w:rPr>
        <w:t>substitute</w:t>
      </w:r>
      <w:proofErr w:type="gramEnd"/>
    </w:p>
    <w:p w:rsidR="00EE512F" w:rsidRPr="00D02ACC" w:rsidRDefault="00EE512F" w:rsidP="00EE512F">
      <w:pPr>
        <w:pStyle w:val="HR"/>
        <w:rPr>
          <w:sz w:val="22"/>
          <w:szCs w:val="22"/>
        </w:rPr>
      </w:pPr>
      <w:r w:rsidRPr="00D02ACC">
        <w:rPr>
          <w:sz w:val="22"/>
          <w:szCs w:val="22"/>
        </w:rPr>
        <w:t>6</w:t>
      </w:r>
      <w:r w:rsidRPr="00D02ACC">
        <w:rPr>
          <w:sz w:val="22"/>
          <w:szCs w:val="22"/>
        </w:rPr>
        <w:tab/>
        <w:t>Requirement</w:t>
      </w:r>
    </w:p>
    <w:p w:rsidR="00EE512F" w:rsidRPr="00D02ACC" w:rsidRDefault="00EE512F" w:rsidP="00EE512F">
      <w:pPr>
        <w:pStyle w:val="R1"/>
        <w:rPr>
          <w:i/>
          <w:sz w:val="22"/>
          <w:szCs w:val="22"/>
        </w:rPr>
      </w:pPr>
      <w:r w:rsidRPr="00D02ACC">
        <w:rPr>
          <w:sz w:val="22"/>
          <w:szCs w:val="22"/>
        </w:rPr>
        <w:tab/>
      </w:r>
      <w:r w:rsidRPr="00D02ACC">
        <w:rPr>
          <w:sz w:val="22"/>
          <w:szCs w:val="22"/>
        </w:rPr>
        <w:tab/>
        <w:t xml:space="preserve">Customer equipment must comply with the mandatory requirements set out in the Australian Standard — </w:t>
      </w:r>
      <w:r w:rsidRPr="00D02ACC">
        <w:rPr>
          <w:i/>
          <w:sz w:val="22"/>
          <w:szCs w:val="22"/>
        </w:rPr>
        <w:t>Requirements for connection to an air interface of a Telecommunications Network – Part 1: General – AS/CA S042.1:2010</w:t>
      </w:r>
      <w:r w:rsidRPr="00D02ACC">
        <w:rPr>
          <w:sz w:val="22"/>
          <w:szCs w:val="22"/>
        </w:rPr>
        <w:t xml:space="preserve"> as published by Communications Alliance Ltd and as in force on 5 July 2013. </w:t>
      </w:r>
    </w:p>
    <w:p w:rsidR="00EE512F" w:rsidRPr="00D02ACC" w:rsidRDefault="00EE512F" w:rsidP="00EE512F">
      <w:pPr>
        <w:rPr>
          <w:color w:val="FF0000"/>
          <w:sz w:val="22"/>
          <w:szCs w:val="22"/>
        </w:rPr>
      </w:pPr>
    </w:p>
    <w:p w:rsidR="00EE512F" w:rsidRDefault="00EE512F" w:rsidP="00EE512F"/>
    <w:p w:rsidR="00823D1A" w:rsidRDefault="00823D1A"/>
    <w:sectPr w:rsidR="00823D1A" w:rsidSect="00694A0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EE512F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54437" w:rsidTr="00095436">
      <w:tc>
        <w:tcPr>
          <w:tcW w:w="1134" w:type="dxa"/>
        </w:tcPr>
        <w:p w:rsidR="00C54437" w:rsidRPr="00095436" w:rsidRDefault="00EE512F" w:rsidP="00095436">
          <w:pPr>
            <w:spacing w:line="240" w:lineRule="exact"/>
            <w:rPr>
              <w:rFonts w:ascii="Arial" w:hAnsi="Arial" w:cs="Arial"/>
            </w:rPr>
          </w:pPr>
          <w:r w:rsidRPr="00095436">
            <w:rPr>
              <w:rStyle w:val="PageNumber"/>
              <w:rFonts w:cs="Arial"/>
              <w:szCs w:val="22"/>
            </w:rPr>
            <w:fldChar w:fldCharType="begin"/>
          </w:r>
          <w:r w:rsidRPr="00095436">
            <w:rPr>
              <w:rStyle w:val="PageNumber"/>
              <w:rFonts w:cs="Arial"/>
              <w:szCs w:val="22"/>
            </w:rPr>
            <w:instrText xml:space="preserve">PAGE  </w:instrText>
          </w:r>
          <w:r w:rsidRPr="00095436">
            <w:rPr>
              <w:rStyle w:val="PageNumber"/>
              <w:rFonts w:cs="Arial"/>
              <w:szCs w:val="22"/>
            </w:rPr>
            <w:fldChar w:fldCharType="separate"/>
          </w:r>
          <w:r w:rsidRPr="00095436">
            <w:rPr>
              <w:rStyle w:val="PageNumber"/>
              <w:rFonts w:cs="Arial"/>
              <w:noProof/>
              <w:szCs w:val="22"/>
            </w:rPr>
            <w:t>2</w:t>
          </w:r>
          <w:r w:rsidRPr="00095436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54437" w:rsidRPr="004F5D6D" w:rsidRDefault="00EE512F" w:rsidP="00095436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Pr="00D93040">
            <w:t xml:space="preserve">Telecommunications Technical Standard (Requirements for Connection to an Air Interface of a Telecommunications Network — Part 1: General — AS/CA </w:t>
          </w:r>
          <w:r w:rsidRPr="00D93040">
            <w:t>S042.1:2010) Amendment 2013 (No.1)</w:t>
          </w:r>
          <w:r>
            <w:fldChar w:fldCharType="end"/>
          </w:r>
        </w:p>
      </w:tc>
      <w:tc>
        <w:tcPr>
          <w:tcW w:w="1134" w:type="dxa"/>
        </w:tcPr>
        <w:p w:rsidR="00C54437" w:rsidRPr="00451BF5" w:rsidRDefault="00EE512F" w:rsidP="00095436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54437" w:rsidRDefault="00EE512F">
    <w:pPr>
      <w:pStyle w:val="FooterInfo"/>
      <w:rPr>
        <w:b/>
        <w:sz w:val="40"/>
      </w:rPr>
    </w:pPr>
  </w:p>
  <w:p w:rsidR="00C54437" w:rsidRDefault="00EE512F">
    <w:pPr>
      <w:pStyle w:val="FooterInfo"/>
    </w:pPr>
    <w:fldSimple w:instr=" FILENAME   \* MERGEFORMAT ">
      <w:r>
        <w:rPr>
          <w:noProof/>
        </w:rPr>
        <w:t>130923 Amendment - ACMA Tech Std re connect to air interface telco network - AS-CAS042_1 (execution version).docx</w:t>
      </w:r>
    </w:fldSimple>
    <w:r w:rsidRPr="00974D8C">
      <w:t xml:space="preserve"> </w:t>
    </w:r>
    <w:r>
      <w:fldChar w:fldCharType="begin"/>
    </w:r>
    <w:r>
      <w:instrText xml:space="preserve"> DATE  \@ "D/MM/YYYY"  \* MERGEFORMAT </w:instrText>
    </w:r>
    <w:r>
      <w:fldChar w:fldCharType="separate"/>
    </w:r>
    <w:r>
      <w:rPr>
        <w:noProof/>
      </w:rPr>
      <w:t>25/10/2013</w:t>
    </w:r>
    <w:r>
      <w:fldChar w:fldCharType="end"/>
    </w:r>
    <w:r>
      <w:t xml:space="preserve"> </w:t>
    </w:r>
    <w:r>
      <w:fldChar w:fldCharType="begin"/>
    </w:r>
    <w:r>
      <w:instrText xml:space="preserve"> TIME  \@ "h:mm am/pm"  \* MERGEFORMAT </w:instrText>
    </w:r>
    <w:r>
      <w:fldChar w:fldCharType="separate"/>
    </w:r>
    <w:r>
      <w:rPr>
        <w:noProof/>
      </w:rPr>
      <w:t>2:35 PM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EE512F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54437" w:rsidTr="00095436">
      <w:tc>
        <w:tcPr>
          <w:tcW w:w="1134" w:type="dxa"/>
        </w:tcPr>
        <w:p w:rsidR="00C54437" w:rsidRDefault="00EE512F" w:rsidP="00095436">
          <w:pPr>
            <w:spacing w:line="240" w:lineRule="exact"/>
          </w:pPr>
        </w:p>
      </w:tc>
      <w:tc>
        <w:tcPr>
          <w:tcW w:w="6095" w:type="dxa"/>
        </w:tcPr>
        <w:p w:rsidR="00C54437" w:rsidRPr="004F5D6D" w:rsidRDefault="00EE512F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>
            <w:rPr>
              <w:noProof/>
            </w:rPr>
            <w:t>Telecommunications Technical Standard (Requirements for Connection to an Air Interface of a Telecommunications Network — Part 1: General — AS/CA S042.1:2010) Amendment 2013 (No.1)</w:t>
          </w:r>
          <w:r>
            <w:fldChar w:fldCharType="end"/>
          </w:r>
        </w:p>
      </w:tc>
      <w:tc>
        <w:tcPr>
          <w:tcW w:w="1134" w:type="dxa"/>
        </w:tcPr>
        <w:p w:rsidR="00C54437" w:rsidRPr="00095436" w:rsidRDefault="00EE512F" w:rsidP="00095436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095436">
            <w:rPr>
              <w:rStyle w:val="PageNumber"/>
              <w:rFonts w:cs="Arial"/>
              <w:szCs w:val="22"/>
            </w:rPr>
            <w:fldChar w:fldCharType="begin"/>
          </w:r>
          <w:r w:rsidRPr="00095436">
            <w:rPr>
              <w:rStyle w:val="PageNumber"/>
              <w:rFonts w:cs="Arial"/>
              <w:szCs w:val="22"/>
            </w:rPr>
            <w:instrText>PA</w:instrText>
          </w:r>
          <w:r w:rsidRPr="00095436">
            <w:rPr>
              <w:rStyle w:val="PageNumber"/>
              <w:rFonts w:cs="Arial"/>
              <w:szCs w:val="22"/>
            </w:rPr>
            <w:instrText xml:space="preserve">GE  </w:instrText>
          </w:r>
          <w:r w:rsidRPr="00095436">
            <w:rPr>
              <w:rStyle w:val="PageNumber"/>
              <w:rFonts w:cs="Arial"/>
              <w:szCs w:val="22"/>
            </w:rPr>
            <w:fldChar w:fldCharType="separate"/>
          </w:r>
          <w:r w:rsidRPr="00095436">
            <w:rPr>
              <w:rStyle w:val="PageNumber"/>
              <w:rFonts w:cs="Arial"/>
              <w:noProof/>
              <w:szCs w:val="22"/>
            </w:rPr>
            <w:t>3</w:t>
          </w:r>
          <w:r w:rsidRPr="00095436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C54437" w:rsidRDefault="00EE512F">
    <w:pPr>
      <w:pStyle w:val="FooterInfo"/>
      <w:rPr>
        <w:b/>
        <w:sz w:val="40"/>
      </w:rPr>
    </w:pPr>
  </w:p>
  <w:p w:rsidR="00C54437" w:rsidRDefault="00EE512F">
    <w:pPr>
      <w:pStyle w:val="FooterInfo"/>
    </w:pPr>
    <w:fldSimple w:instr=" FILENAME   \* MERGEFORMAT ">
      <w:r>
        <w:rPr>
          <w:noProof/>
        </w:rPr>
        <w:t>130923 Amendment - ACMA Tech Std re connect to air interface telco network - AS-CAS042_1 (execution version).docx</w:t>
      </w:r>
    </w:fldSimple>
    <w:r w:rsidRPr="00974D8C">
      <w:t xml:space="preserve"> </w:t>
    </w:r>
    <w:r>
      <w:fldChar w:fldCharType="begin"/>
    </w:r>
    <w:r>
      <w:instrText xml:space="preserve"> DATE  \@ "D/MM/YYYY"  \* MERGEFORMAT </w:instrText>
    </w:r>
    <w:r>
      <w:fldChar w:fldCharType="separate"/>
    </w:r>
    <w:r>
      <w:rPr>
        <w:noProof/>
      </w:rPr>
      <w:t>25/10/2013</w:t>
    </w:r>
    <w:r>
      <w:fldChar w:fldCharType="end"/>
    </w:r>
    <w:r>
      <w:t xml:space="preserve"> </w:t>
    </w:r>
    <w:r>
      <w:fldChar w:fldCharType="begin"/>
    </w:r>
    <w:r>
      <w:instrText xml:space="preserve"> TIME  \@ "h:mm am/pm"  \* MERGEFORMAT </w:instrText>
    </w:r>
    <w:r>
      <w:fldChar w:fldCharType="separate"/>
    </w:r>
    <w:r>
      <w:rPr>
        <w:noProof/>
      </w:rPr>
      <w:t>2:35 PM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EE512F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54437">
      <w:tc>
        <w:tcPr>
          <w:tcW w:w="1134" w:type="dxa"/>
        </w:tcPr>
        <w:p w:rsidR="00C54437" w:rsidRPr="003D7214" w:rsidRDefault="00EE512F" w:rsidP="00BD545A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54437" w:rsidRPr="004F5D6D" w:rsidRDefault="00EE512F" w:rsidP="008319B1">
          <w:pPr>
            <w:pStyle w:val="Footer"/>
            <w:spacing w:before="20" w:line="240" w:lineRule="exact"/>
          </w:pPr>
          <w:r w:rsidRPr="008319B1">
            <w:t>Telecommunications Technical Standard (Requirements for Connection to an Air Interface of a Telecommunications Network — Part 1: General — AS/CA S042.1:2010) Amendment 2013 (No.1)</w:t>
          </w:r>
          <w:r w:rsidRPr="004F5D6D">
            <w:t xml:space="preserve"> </w:t>
          </w:r>
        </w:p>
      </w:tc>
      <w:tc>
        <w:tcPr>
          <w:tcW w:w="1134" w:type="dxa"/>
        </w:tcPr>
        <w:p w:rsidR="00C54437" w:rsidRPr="00451BF5" w:rsidRDefault="00EE512F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54437" w:rsidRDefault="00EE512F" w:rsidP="00BD545A">
    <w:pPr>
      <w:pStyle w:val="FooterInfo"/>
      <w:rPr>
        <w:b/>
        <w:sz w:val="40"/>
      </w:rPr>
    </w:pPr>
  </w:p>
  <w:p w:rsidR="000B6188" w:rsidRDefault="00EE512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EE512F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54437">
      <w:tc>
        <w:tcPr>
          <w:tcW w:w="1134" w:type="dxa"/>
        </w:tcPr>
        <w:p w:rsidR="00C54437" w:rsidRDefault="00EE512F" w:rsidP="00BD545A">
          <w:pPr>
            <w:spacing w:line="240" w:lineRule="exact"/>
          </w:pPr>
        </w:p>
      </w:tc>
      <w:tc>
        <w:tcPr>
          <w:tcW w:w="6095" w:type="dxa"/>
        </w:tcPr>
        <w:p w:rsidR="00C54437" w:rsidRPr="004F5D6D" w:rsidRDefault="00EE512F" w:rsidP="00BD545A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>
            <w:rPr>
              <w:noProof/>
            </w:rPr>
            <w:t>Telecommunications Technical Standard (Requirements for Connection to an Air Interface of a Telecommunications Network — Part 1: General — AS/CA S042.1:2010) Amendment 2013 (No.1)</w:t>
          </w:r>
          <w:r>
            <w:fldChar w:fldCharType="end"/>
          </w:r>
        </w:p>
      </w:tc>
      <w:tc>
        <w:tcPr>
          <w:tcW w:w="1134" w:type="dxa"/>
        </w:tcPr>
        <w:p w:rsidR="00C54437" w:rsidRPr="003D7214" w:rsidRDefault="00EE512F" w:rsidP="00BD545A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0B6188" w:rsidRDefault="00EE512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EE512F">
    <w:pPr>
      <w:pStyle w:val="FooterInfo"/>
      <w:rPr>
        <w:b/>
        <w:sz w:val="40"/>
      </w:rPr>
    </w:pPr>
  </w:p>
  <w:p w:rsidR="00C54437" w:rsidRPr="00974D8C" w:rsidRDefault="00EE512F">
    <w:pPr>
      <w:pStyle w:val="FooterInfo"/>
    </w:pPr>
    <w:fldSimple w:instr=" FILENAME   \* MERGEFORMAT ">
      <w:r>
        <w:rPr>
          <w:noProof/>
        </w:rPr>
        <w:t xml:space="preserve">130923 Amendment - ACMA Tech Std re connect to air interface telco network - </w:t>
      </w:r>
      <w:r>
        <w:rPr>
          <w:noProof/>
        </w:rPr>
        <w:t>AS-CAS042_1 (execution version).docx</w:t>
      </w:r>
    </w:fldSimple>
    <w:r w:rsidRPr="00974D8C">
      <w:t xml:space="preserve"> </w:t>
    </w:r>
    <w:r>
      <w:fldChar w:fldCharType="begin"/>
    </w:r>
    <w:r>
      <w:instrText xml:space="preserve"> DATE  \@ "D/MM/YYYY"  \* MERGEFORMAT </w:instrText>
    </w:r>
    <w:r>
      <w:fldChar w:fldCharType="separate"/>
    </w:r>
    <w:r>
      <w:rPr>
        <w:noProof/>
      </w:rPr>
      <w:t>25/10/2013</w:t>
    </w:r>
    <w:r>
      <w:fldChar w:fldCharType="end"/>
    </w:r>
    <w:r>
      <w:t xml:space="preserve"> </w:t>
    </w:r>
    <w:r>
      <w:fldChar w:fldCharType="begin"/>
    </w:r>
    <w:r>
      <w:instrText xml:space="preserve"> TIME  \@ "h:mm am/pm"  \* MERGEFORMAT </w:instrText>
    </w:r>
    <w:r>
      <w:fldChar w:fldCharType="separate"/>
    </w:r>
    <w:r>
      <w:rPr>
        <w:noProof/>
      </w:rPr>
      <w:t>2:35 PM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C54437" w:rsidTr="00095436">
      <w:tc>
        <w:tcPr>
          <w:tcW w:w="8385" w:type="dxa"/>
        </w:tcPr>
        <w:p w:rsidR="00C54437" w:rsidRDefault="00EE512F">
          <w:pPr>
            <w:pStyle w:val="HeaderLiteEven"/>
          </w:pPr>
        </w:p>
      </w:tc>
    </w:tr>
    <w:tr w:rsidR="00C54437" w:rsidTr="00095436">
      <w:tc>
        <w:tcPr>
          <w:tcW w:w="8385" w:type="dxa"/>
        </w:tcPr>
        <w:p w:rsidR="00C54437" w:rsidRDefault="00EE512F">
          <w:pPr>
            <w:pStyle w:val="HeaderLiteEven"/>
          </w:pPr>
        </w:p>
      </w:tc>
    </w:tr>
    <w:tr w:rsidR="00C54437" w:rsidTr="00095436">
      <w:tc>
        <w:tcPr>
          <w:tcW w:w="8385" w:type="dxa"/>
        </w:tcPr>
        <w:p w:rsidR="00C54437" w:rsidRDefault="00EE512F">
          <w:pPr>
            <w:pStyle w:val="HeaderBoldEven"/>
          </w:pPr>
        </w:p>
      </w:tc>
    </w:tr>
  </w:tbl>
  <w:p w:rsidR="00C54437" w:rsidRDefault="00EE51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C54437" w:rsidTr="00095436">
      <w:tc>
        <w:tcPr>
          <w:tcW w:w="8385" w:type="dxa"/>
        </w:tcPr>
        <w:p w:rsidR="00C54437" w:rsidRDefault="00EE512F"/>
      </w:tc>
    </w:tr>
    <w:tr w:rsidR="00C54437" w:rsidTr="00095436">
      <w:tc>
        <w:tcPr>
          <w:tcW w:w="8385" w:type="dxa"/>
        </w:tcPr>
        <w:p w:rsidR="00C54437" w:rsidRDefault="00EE512F"/>
      </w:tc>
    </w:tr>
    <w:tr w:rsidR="00C54437" w:rsidTr="00095436">
      <w:tc>
        <w:tcPr>
          <w:tcW w:w="8385" w:type="dxa"/>
        </w:tcPr>
        <w:p w:rsidR="00C54437" w:rsidRDefault="00EE512F"/>
      </w:tc>
    </w:tr>
  </w:tbl>
  <w:p w:rsidR="00C54437" w:rsidRDefault="00EE51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C54437">
      <w:tc>
        <w:tcPr>
          <w:tcW w:w="1494" w:type="dxa"/>
        </w:tcPr>
        <w:p w:rsidR="00C54437" w:rsidRDefault="00EE512F" w:rsidP="00BD545A">
          <w:pPr>
            <w:pStyle w:val="HeaderLiteEven"/>
          </w:pPr>
        </w:p>
      </w:tc>
      <w:tc>
        <w:tcPr>
          <w:tcW w:w="6891" w:type="dxa"/>
        </w:tcPr>
        <w:p w:rsidR="00C54437" w:rsidRDefault="00EE512F" w:rsidP="00BD545A">
          <w:pPr>
            <w:pStyle w:val="HeaderLiteEven"/>
          </w:pPr>
        </w:p>
      </w:tc>
    </w:tr>
    <w:tr w:rsidR="00C54437">
      <w:tc>
        <w:tcPr>
          <w:tcW w:w="1494" w:type="dxa"/>
        </w:tcPr>
        <w:p w:rsidR="00C54437" w:rsidRDefault="00EE512F" w:rsidP="00BD545A">
          <w:pPr>
            <w:pStyle w:val="HeaderLiteEven"/>
          </w:pPr>
        </w:p>
      </w:tc>
      <w:tc>
        <w:tcPr>
          <w:tcW w:w="6891" w:type="dxa"/>
        </w:tcPr>
        <w:p w:rsidR="00C54437" w:rsidRDefault="00EE512F" w:rsidP="00BD545A">
          <w:pPr>
            <w:pStyle w:val="HeaderLiteEven"/>
          </w:pPr>
        </w:p>
      </w:tc>
    </w:tr>
    <w:tr w:rsidR="00C54437">
      <w:tc>
        <w:tcPr>
          <w:tcW w:w="8385" w:type="dxa"/>
          <w:gridSpan w:val="2"/>
          <w:tcBorders>
            <w:bottom w:val="single" w:sz="4" w:space="0" w:color="auto"/>
          </w:tcBorders>
        </w:tcPr>
        <w:p w:rsidR="00C54437" w:rsidRDefault="00EE512F" w:rsidP="00BD545A">
          <w:pPr>
            <w:pStyle w:val="HeaderBoldEven"/>
          </w:pPr>
        </w:p>
      </w:tc>
    </w:tr>
  </w:tbl>
  <w:p w:rsidR="00C54437" w:rsidRDefault="00EE512F" w:rsidP="00BD545A"/>
  <w:p w:rsidR="000B6188" w:rsidRDefault="00EE512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C54437">
      <w:tc>
        <w:tcPr>
          <w:tcW w:w="6914" w:type="dxa"/>
        </w:tcPr>
        <w:p w:rsidR="00C54437" w:rsidRDefault="00EE512F" w:rsidP="00BD545A">
          <w:pPr>
            <w:pStyle w:val="HeaderLiteOdd"/>
          </w:pPr>
        </w:p>
      </w:tc>
      <w:tc>
        <w:tcPr>
          <w:tcW w:w="1471" w:type="dxa"/>
        </w:tcPr>
        <w:p w:rsidR="00C54437" w:rsidRDefault="00EE512F" w:rsidP="00BD545A">
          <w:pPr>
            <w:pStyle w:val="HeaderLiteOdd"/>
          </w:pPr>
        </w:p>
      </w:tc>
    </w:tr>
    <w:tr w:rsidR="00C54437">
      <w:tc>
        <w:tcPr>
          <w:tcW w:w="6914" w:type="dxa"/>
        </w:tcPr>
        <w:p w:rsidR="00C54437" w:rsidRDefault="00EE512F" w:rsidP="00BD545A">
          <w:pPr>
            <w:pStyle w:val="HeaderLiteOdd"/>
          </w:pPr>
        </w:p>
      </w:tc>
      <w:tc>
        <w:tcPr>
          <w:tcW w:w="1471" w:type="dxa"/>
        </w:tcPr>
        <w:p w:rsidR="00C54437" w:rsidRDefault="00EE512F" w:rsidP="00BD545A">
          <w:pPr>
            <w:pStyle w:val="HeaderLiteOdd"/>
          </w:pPr>
        </w:p>
      </w:tc>
    </w:tr>
    <w:tr w:rsidR="00C54437">
      <w:tc>
        <w:tcPr>
          <w:tcW w:w="8385" w:type="dxa"/>
          <w:gridSpan w:val="2"/>
          <w:tcBorders>
            <w:bottom w:val="single" w:sz="4" w:space="0" w:color="auto"/>
          </w:tcBorders>
        </w:tcPr>
        <w:p w:rsidR="00C54437" w:rsidRDefault="00EE512F" w:rsidP="00BD545A">
          <w:pPr>
            <w:pStyle w:val="HeaderBoldOdd"/>
          </w:pPr>
        </w:p>
      </w:tc>
    </w:tr>
  </w:tbl>
  <w:p w:rsidR="00C54437" w:rsidRDefault="00EE512F" w:rsidP="00BD545A"/>
  <w:p w:rsidR="000B6188" w:rsidRDefault="00EE51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EE512F"/>
    <w:rsid w:val="000D6D29"/>
    <w:rsid w:val="003A0391"/>
    <w:rsid w:val="004608D9"/>
    <w:rsid w:val="00475BA2"/>
    <w:rsid w:val="0055174E"/>
    <w:rsid w:val="006B0803"/>
    <w:rsid w:val="006B0D2F"/>
    <w:rsid w:val="0070184B"/>
    <w:rsid w:val="007F0D50"/>
    <w:rsid w:val="00815CDD"/>
    <w:rsid w:val="00823D1A"/>
    <w:rsid w:val="00915C76"/>
    <w:rsid w:val="009250E1"/>
    <w:rsid w:val="00A554B2"/>
    <w:rsid w:val="00BB1808"/>
    <w:rsid w:val="00C4245B"/>
    <w:rsid w:val="00C470D1"/>
    <w:rsid w:val="00C57BED"/>
    <w:rsid w:val="00D82024"/>
    <w:rsid w:val="00E043A8"/>
    <w:rsid w:val="00EE512F"/>
    <w:rsid w:val="00F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E512F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E512F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E512F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EE512F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EE512F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E512F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Info">
    <w:name w:val="FooterInfo"/>
    <w:basedOn w:val="Normal"/>
    <w:rsid w:val="00EE512F"/>
    <w:rPr>
      <w:rFonts w:ascii="Arial" w:hAnsi="Arial"/>
      <w:sz w:val="12"/>
    </w:rPr>
  </w:style>
  <w:style w:type="character" w:styleId="PageNumber">
    <w:name w:val="page number"/>
    <w:basedOn w:val="DefaultParagraphFont"/>
    <w:rsid w:val="00EE512F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EE512F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E512F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A1S">
    <w:name w:val="A1S"/>
    <w:aliases w:val="1.Schedule Amendment"/>
    <w:basedOn w:val="Normal"/>
    <w:next w:val="Normal"/>
    <w:rsid w:val="00EE512F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ref">
    <w:name w:val="AS ref"/>
    <w:basedOn w:val="Normal"/>
    <w:next w:val="A1S"/>
    <w:rsid w:val="00EE512F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EE512F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Sectno">
    <w:name w:val="CharSectno"/>
    <w:basedOn w:val="DefaultParagraphFont"/>
    <w:rsid w:val="00EE512F"/>
  </w:style>
  <w:style w:type="paragraph" w:customStyle="1" w:styleId="HR">
    <w:name w:val="HR"/>
    <w:aliases w:val="Regulation Heading"/>
    <w:basedOn w:val="Normal"/>
    <w:next w:val="R1"/>
    <w:rsid w:val="00EE512F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R1">
    <w:name w:val="R1"/>
    <w:aliases w:val="1. or 1.(1)"/>
    <w:basedOn w:val="Normal"/>
    <w:next w:val="Normal"/>
    <w:rsid w:val="00EE512F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FooterCitation">
    <w:name w:val="FooterCitation"/>
    <w:basedOn w:val="Footer"/>
    <w:rsid w:val="00EE512F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igningPageBreak">
    <w:name w:val="SigningPageBreak"/>
    <w:basedOn w:val="Normal"/>
    <w:next w:val="Normal"/>
    <w:rsid w:val="00EE512F"/>
  </w:style>
  <w:style w:type="paragraph" w:customStyle="1" w:styleId="ZR1">
    <w:name w:val="ZR1"/>
    <w:basedOn w:val="R1"/>
    <w:rsid w:val="00EE512F"/>
    <w:pPr>
      <w:keepNext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2F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image" Target="media/image1.wmf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1546</Characters>
  <Application>Microsoft Office Word</Application>
  <DocSecurity>0</DocSecurity>
  <Lines>12</Lines>
  <Paragraphs>3</Paragraphs>
  <ScaleCrop>false</ScaleCrop>
  <Company>Australian Communications and Media Authority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Turnbull</dc:creator>
  <cp:lastModifiedBy>Helen Turnbull</cp:lastModifiedBy>
  <cp:revision>1</cp:revision>
  <dcterms:created xsi:type="dcterms:W3CDTF">2013-10-25T03:36:00Z</dcterms:created>
  <dcterms:modified xsi:type="dcterms:W3CDTF">2013-10-25T03:39:00Z</dcterms:modified>
</cp:coreProperties>
</file>