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5C" w:rsidRPr="00994C01" w:rsidRDefault="00BB3D5C" w:rsidP="00A744A0">
      <w:pPr>
        <w:pStyle w:val="LDTitle"/>
        <w:spacing w:before="360"/>
      </w:pPr>
      <w:r>
        <w:t>Instrument n</w:t>
      </w:r>
      <w:r w:rsidRPr="00994C01">
        <w:t>umber</w:t>
      </w:r>
      <w:r>
        <w:t xml:space="preserve"> </w:t>
      </w:r>
      <w:r w:rsidRPr="00994C01">
        <w:t>CASA</w:t>
      </w:r>
      <w:r>
        <w:t xml:space="preserve"> </w:t>
      </w:r>
      <w:r w:rsidR="00A744A0">
        <w:t>192</w:t>
      </w:r>
      <w:r w:rsidRPr="00994C01">
        <w:t>/</w:t>
      </w:r>
      <w:r w:rsidR="00A74C71">
        <w:t>1</w:t>
      </w:r>
      <w:r w:rsidR="00B1786E">
        <w:t>3</w:t>
      </w:r>
    </w:p>
    <w:p w:rsidR="00BB3D5C" w:rsidRPr="00994C01" w:rsidRDefault="00B1786E" w:rsidP="00BB3D5C">
      <w:pPr>
        <w:pStyle w:val="LDBodytext"/>
      </w:pPr>
      <w:r w:rsidRPr="00BF27D5">
        <w:rPr>
          <w:caps/>
        </w:rPr>
        <w:t xml:space="preserve">I, </w:t>
      </w:r>
      <w:r>
        <w:rPr>
          <w:caps/>
        </w:rPr>
        <w:t>gerard john campbell</w:t>
      </w:r>
      <w:r w:rsidRPr="00BF27D5">
        <w:rPr>
          <w:caps/>
        </w:rPr>
        <w:t>,</w:t>
      </w:r>
      <w:r w:rsidRPr="00BF27D5">
        <w:t xml:space="preserve"> </w:t>
      </w:r>
      <w:r>
        <w:t>Executive Manager, Operations Division</w:t>
      </w:r>
      <w:r w:rsidR="0084496F">
        <w:t xml:space="preserve">, </w:t>
      </w:r>
      <w:r w:rsidR="00BB3D5C">
        <w:t>a delegate of CASA,</w:t>
      </w:r>
      <w:r w:rsidR="00BB3D5C" w:rsidRPr="003C7B36">
        <w:t xml:space="preserve"> make this instrument under </w:t>
      </w:r>
      <w:bookmarkStart w:id="0" w:name="MakingProvision"/>
      <w:bookmarkEnd w:id="0"/>
      <w:r w:rsidR="00A74C71">
        <w:t>subregulation</w:t>
      </w:r>
      <w:r w:rsidR="0057190A">
        <w:t xml:space="preserve"> </w:t>
      </w:r>
      <w:r w:rsidR="00BB3D5C">
        <w:t>99AA (5</w:t>
      </w:r>
      <w:r w:rsidR="00BB3D5C" w:rsidRPr="003C7B36">
        <w:t>) of</w:t>
      </w:r>
      <w:r w:rsidR="00BB3D5C" w:rsidRPr="00994C01">
        <w:t xml:space="preserve"> th</w:t>
      </w:r>
      <w:r w:rsidR="00BB3D5C">
        <w:t xml:space="preserve">e </w:t>
      </w:r>
      <w:bookmarkStart w:id="1" w:name="Legislation"/>
      <w:bookmarkEnd w:id="1"/>
      <w:r w:rsidR="00BB3D5C" w:rsidRPr="00E46C95">
        <w:rPr>
          <w:rStyle w:val="LDCitation"/>
        </w:rPr>
        <w:t xml:space="preserve">Civil Aviation </w:t>
      </w:r>
      <w:r w:rsidR="00BB3D5C">
        <w:rPr>
          <w:rStyle w:val="LDCitation"/>
        </w:rPr>
        <w:t xml:space="preserve">Regulations </w:t>
      </w:r>
      <w:r w:rsidR="00BB3D5C" w:rsidRPr="00E46C95">
        <w:rPr>
          <w:rStyle w:val="LDCitation"/>
        </w:rPr>
        <w:t>1988</w:t>
      </w:r>
      <w:r w:rsidR="00BB3D5C" w:rsidRPr="006263C7">
        <w:rPr>
          <w:rStyle w:val="LDCitation"/>
          <w:i w:val="0"/>
        </w:rPr>
        <w:t>.</w:t>
      </w:r>
    </w:p>
    <w:p w:rsidR="00B1786E" w:rsidRPr="00B1786E" w:rsidRDefault="001A6EC8" w:rsidP="00020AE3">
      <w:pPr>
        <w:pStyle w:val="LDSignatory"/>
        <w:spacing w:before="960"/>
        <w:rPr>
          <w:b/>
        </w:rPr>
      </w:pPr>
      <w:bookmarkStart w:id="2" w:name="MakerName2"/>
      <w:bookmarkStart w:id="3" w:name="InstrumentDescription"/>
      <w:bookmarkEnd w:id="2"/>
      <w:bookmarkEnd w:id="3"/>
      <w:r w:rsidRPr="001A6EC8">
        <w:rPr>
          <w:b/>
        </w:rPr>
        <w:t>[Signed G.J. Campbell]</w:t>
      </w:r>
      <w:bookmarkStart w:id="4" w:name="_GoBack"/>
      <w:bookmarkEnd w:id="4"/>
    </w:p>
    <w:p w:rsidR="00B1786E" w:rsidRPr="00B1786E" w:rsidRDefault="00B1786E" w:rsidP="00B1786E">
      <w:pPr>
        <w:pStyle w:val="LDBodytext"/>
        <w:rPr>
          <w:rStyle w:val="BodyTextChar"/>
          <w:rFonts w:ascii="Times New Roman" w:hAnsi="Times New Roman"/>
          <w:sz w:val="24"/>
          <w:szCs w:val="24"/>
        </w:rPr>
      </w:pPr>
      <w:r w:rsidRPr="00B1786E">
        <w:rPr>
          <w:rStyle w:val="BodyTextChar"/>
          <w:rFonts w:ascii="Times New Roman" w:hAnsi="Times New Roman"/>
          <w:sz w:val="24"/>
          <w:szCs w:val="24"/>
        </w:rPr>
        <w:t>Gerard J. Campbell</w:t>
      </w:r>
      <w:r w:rsidR="00A744A0">
        <w:rPr>
          <w:rStyle w:val="BodyTextChar"/>
          <w:rFonts w:ascii="Times New Roman" w:hAnsi="Times New Roman"/>
          <w:sz w:val="24"/>
          <w:szCs w:val="24"/>
        </w:rPr>
        <w:br/>
      </w:r>
      <w:r w:rsidRPr="00B1786E">
        <w:rPr>
          <w:rStyle w:val="BodyTextChar"/>
          <w:rFonts w:ascii="Times New Roman" w:hAnsi="Times New Roman"/>
          <w:sz w:val="24"/>
          <w:szCs w:val="24"/>
        </w:rPr>
        <w:t>Executive Manager</w:t>
      </w:r>
      <w:r w:rsidR="00A744A0">
        <w:rPr>
          <w:rStyle w:val="BodyTextChar"/>
          <w:rFonts w:ascii="Times New Roman" w:hAnsi="Times New Roman"/>
          <w:sz w:val="24"/>
          <w:szCs w:val="24"/>
        </w:rPr>
        <w:br/>
      </w:r>
      <w:r w:rsidRPr="00B1786E">
        <w:rPr>
          <w:rStyle w:val="BodyTextChar"/>
          <w:rFonts w:ascii="Times New Roman" w:hAnsi="Times New Roman"/>
          <w:sz w:val="24"/>
          <w:szCs w:val="24"/>
        </w:rPr>
        <w:t>Operations Division</w:t>
      </w:r>
    </w:p>
    <w:p w:rsidR="00B1786E" w:rsidRPr="00B1786E" w:rsidRDefault="001A6EC8" w:rsidP="00B1786E">
      <w:pPr>
        <w:pStyle w:val="LDDate"/>
      </w:pPr>
      <w:r>
        <w:t>30</w:t>
      </w:r>
      <w:r w:rsidR="00B1786E" w:rsidRPr="00B1786E">
        <w:t> </w:t>
      </w:r>
      <w:r w:rsidR="001B2B34">
        <w:t>August</w:t>
      </w:r>
      <w:r w:rsidR="00B1786E" w:rsidRPr="00B1786E">
        <w:t> 2013</w:t>
      </w:r>
    </w:p>
    <w:p w:rsidR="00BB3D5C" w:rsidRPr="00CE05B8" w:rsidRDefault="00CE05B8" w:rsidP="00CE05B8">
      <w:pPr>
        <w:pStyle w:val="LDDescription"/>
      </w:pPr>
      <w:r w:rsidRPr="00CE05B8">
        <w:t>Direction</w:t>
      </w:r>
      <w:r>
        <w:t xml:space="preserve"> — </w:t>
      </w:r>
      <w:r w:rsidR="00680595" w:rsidRPr="00CE05B8">
        <w:t xml:space="preserve">parallel runway operations at </w:t>
      </w:r>
      <w:r w:rsidRPr="00CE05B8">
        <w:t>Sydney (Kingsford Smith) Airport</w:t>
      </w:r>
    </w:p>
    <w:p w:rsidR="00BB3D5C" w:rsidRDefault="00CE613B" w:rsidP="00BB3D5C">
      <w:pPr>
        <w:pStyle w:val="LDClauseHeading"/>
      </w:pPr>
      <w:r>
        <w:t>1</w:t>
      </w:r>
      <w:r w:rsidR="00BB3D5C">
        <w:tab/>
        <w:t>Duration</w:t>
      </w:r>
    </w:p>
    <w:p w:rsidR="00BB3D5C" w:rsidRDefault="00BB3D5C" w:rsidP="00BB3D5C">
      <w:pPr>
        <w:pStyle w:val="LDClause"/>
      </w:pPr>
      <w:r>
        <w:tab/>
      </w:r>
      <w:r>
        <w:tab/>
        <w:t>This instrument:</w:t>
      </w:r>
    </w:p>
    <w:p w:rsidR="00BB3D5C" w:rsidRDefault="00BB3D5C" w:rsidP="00BB3D5C">
      <w:pPr>
        <w:pStyle w:val="LDP1a"/>
      </w:pPr>
      <w:r>
        <w:t>(a)</w:t>
      </w:r>
      <w:r>
        <w:tab/>
      </w:r>
      <w:proofErr w:type="gramStart"/>
      <w:r>
        <w:t>commences</w:t>
      </w:r>
      <w:proofErr w:type="gramEnd"/>
      <w:r>
        <w:t xml:space="preserve"> on</w:t>
      </w:r>
      <w:r w:rsidR="00CE05B8">
        <w:t xml:space="preserve"> </w:t>
      </w:r>
      <w:r w:rsidR="00B1786E">
        <w:t>the day of registration</w:t>
      </w:r>
      <w:r>
        <w:t>; and</w:t>
      </w:r>
    </w:p>
    <w:p w:rsidR="00BB3D5C" w:rsidRDefault="00BB3D5C" w:rsidP="00BB3D5C">
      <w:pPr>
        <w:pStyle w:val="LDP1a"/>
      </w:pPr>
      <w:r>
        <w:t>(b)</w:t>
      </w:r>
      <w:r>
        <w:tab/>
      </w:r>
      <w:proofErr w:type="gramStart"/>
      <w:r w:rsidR="00B1786E">
        <w:t>expires</w:t>
      </w:r>
      <w:proofErr w:type="gramEnd"/>
      <w:r w:rsidR="00B1786E" w:rsidRPr="000D35C7">
        <w:t xml:space="preserve"> at the end of </w:t>
      </w:r>
      <w:r w:rsidR="00BB3CDA">
        <w:t>July</w:t>
      </w:r>
      <w:r w:rsidR="00B1786E">
        <w:t> </w:t>
      </w:r>
      <w:r w:rsidR="00B1786E" w:rsidRPr="000D35C7">
        <w:t>2016</w:t>
      </w:r>
      <w:r w:rsidR="00BB3CDA">
        <w:t>,</w:t>
      </w:r>
      <w:r w:rsidR="00B1786E">
        <w:t xml:space="preserve"> </w:t>
      </w:r>
      <w:r w:rsidR="00B1786E" w:rsidRPr="00B54DB5">
        <w:t>as if it had been repealed by another instrument</w:t>
      </w:r>
      <w:r>
        <w:t>.</w:t>
      </w:r>
    </w:p>
    <w:p w:rsidR="00BB3D5C" w:rsidRDefault="00CE613B" w:rsidP="00BB3D5C">
      <w:pPr>
        <w:pStyle w:val="LDClauseHeading"/>
      </w:pPr>
      <w:r>
        <w:t>2</w:t>
      </w:r>
      <w:r w:rsidR="00BB3D5C">
        <w:tab/>
        <w:t>Application</w:t>
      </w:r>
    </w:p>
    <w:p w:rsidR="00BB3D5C" w:rsidRDefault="00CE613B" w:rsidP="00CE05B8">
      <w:pPr>
        <w:pStyle w:val="LDClause"/>
      </w:pPr>
      <w:r>
        <w:tab/>
      </w:r>
      <w:r w:rsidR="00CE05B8">
        <w:tab/>
      </w:r>
      <w:r w:rsidR="00BB3D5C">
        <w:t xml:space="preserve">This instrument applies to the </w:t>
      </w:r>
      <w:r>
        <w:t>conduct of parallel runway operations at Sydney (Kingsford Smith) Airport (</w:t>
      </w:r>
      <w:r w:rsidRPr="00CE613B">
        <w:rPr>
          <w:b/>
          <w:i/>
        </w:rPr>
        <w:t>KSA</w:t>
      </w:r>
      <w:r>
        <w:t>),</w:t>
      </w:r>
      <w:r w:rsidRPr="00CE613B">
        <w:t xml:space="preserve"> </w:t>
      </w:r>
      <w:r>
        <w:t>using the instrument landing system (</w:t>
      </w:r>
      <w:r w:rsidRPr="00CE613B">
        <w:rPr>
          <w:b/>
          <w:i/>
        </w:rPr>
        <w:t>ILS</w:t>
      </w:r>
      <w:r>
        <w:t>) with the precision runway monitor (</w:t>
      </w:r>
      <w:r w:rsidRPr="00CE613B">
        <w:rPr>
          <w:b/>
          <w:i/>
        </w:rPr>
        <w:t>PRM</w:t>
      </w:r>
      <w:r>
        <w:t>)</w:t>
      </w:r>
      <w:r w:rsidR="00DF4DCA">
        <w:t>.</w:t>
      </w:r>
    </w:p>
    <w:p w:rsidR="00BB3D5C" w:rsidRDefault="00CE613B" w:rsidP="00BB3D5C">
      <w:pPr>
        <w:pStyle w:val="LDClauseHeading"/>
      </w:pPr>
      <w:r>
        <w:t>3</w:t>
      </w:r>
      <w:r w:rsidR="00BB3D5C">
        <w:tab/>
      </w:r>
      <w:r w:rsidR="00BE5145">
        <w:t>Direction</w:t>
      </w:r>
    </w:p>
    <w:p w:rsidR="007C7708" w:rsidRDefault="00BB3D5C" w:rsidP="00CE05B8">
      <w:pPr>
        <w:pStyle w:val="LDClause"/>
      </w:pPr>
      <w:r>
        <w:tab/>
      </w:r>
      <w:r w:rsidR="00CE05B8">
        <w:t>(1)</w:t>
      </w:r>
      <w:r w:rsidR="00393134">
        <w:tab/>
        <w:t>Subject to subsection</w:t>
      </w:r>
      <w:r w:rsidR="00020AE3">
        <w:t> </w:t>
      </w:r>
      <w:r w:rsidR="00393134">
        <w:t>(2), t</w:t>
      </w:r>
      <w:r>
        <w:t xml:space="preserve">he </w:t>
      </w:r>
      <w:r w:rsidR="00CE613B">
        <w:t xml:space="preserve">pilot in command of an aircraft </w:t>
      </w:r>
      <w:r w:rsidR="00DF4DCA">
        <w:t xml:space="preserve">must not undertake </w:t>
      </w:r>
      <w:r w:rsidR="00CE613B">
        <w:t xml:space="preserve">an </w:t>
      </w:r>
      <w:r w:rsidR="00DF4DCA">
        <w:t xml:space="preserve">ILS PRM </w:t>
      </w:r>
      <w:r w:rsidR="00CE613B">
        <w:t xml:space="preserve">approach </w:t>
      </w:r>
      <w:r w:rsidR="00393134">
        <w:t xml:space="preserve">unless he or she </w:t>
      </w:r>
      <w:r>
        <w:t>compl</w:t>
      </w:r>
      <w:r w:rsidR="00393134">
        <w:t>ies</w:t>
      </w:r>
      <w:r>
        <w:t xml:space="preserve"> with the </w:t>
      </w:r>
      <w:r w:rsidR="00BE5145">
        <w:t xml:space="preserve">training requirements </w:t>
      </w:r>
      <w:r>
        <w:t>mentioned in</w:t>
      </w:r>
      <w:r w:rsidR="007C7708">
        <w:t>:</w:t>
      </w:r>
    </w:p>
    <w:p w:rsidR="007C7708" w:rsidRDefault="001B2B34" w:rsidP="001B2B34">
      <w:pPr>
        <w:pStyle w:val="LDP1a"/>
      </w:pPr>
      <w:r>
        <w:t>(a)</w:t>
      </w:r>
      <w:r>
        <w:tab/>
      </w:r>
      <w:proofErr w:type="gramStart"/>
      <w:r w:rsidR="0058112F">
        <w:t>for</w:t>
      </w:r>
      <w:proofErr w:type="gramEnd"/>
      <w:r w:rsidR="0058112F">
        <w:t xml:space="preserve"> an aircraft operating under an Australian AOC or another </w:t>
      </w:r>
      <w:r w:rsidR="0058112F" w:rsidRPr="00F240A3">
        <w:t>Australian aircraft</w:t>
      </w:r>
      <w:r w:rsidR="0058112F">
        <w:t xml:space="preserve"> — </w:t>
      </w:r>
      <w:r w:rsidR="00BB3D5C">
        <w:t>S</w:t>
      </w:r>
      <w:r w:rsidR="00CE613B">
        <w:t>chedule 1</w:t>
      </w:r>
      <w:r w:rsidR="00567621" w:rsidRPr="00F240A3">
        <w:t>;</w:t>
      </w:r>
      <w:r w:rsidR="007C7708" w:rsidRPr="00BE5145">
        <w:rPr>
          <w:i/>
        </w:rPr>
        <w:t xml:space="preserve"> </w:t>
      </w:r>
      <w:r w:rsidR="007C7708">
        <w:t>or</w:t>
      </w:r>
    </w:p>
    <w:p w:rsidR="00BB3D5C" w:rsidRDefault="001B2B34" w:rsidP="001B2B34">
      <w:pPr>
        <w:pStyle w:val="LDP1a"/>
      </w:pPr>
      <w:r>
        <w:t>(b)</w:t>
      </w:r>
      <w:r>
        <w:tab/>
      </w:r>
      <w:proofErr w:type="gramStart"/>
      <w:r w:rsidR="0058112F">
        <w:t>for</w:t>
      </w:r>
      <w:proofErr w:type="gramEnd"/>
      <w:r w:rsidR="0058112F">
        <w:t xml:space="preserve"> an aircraft operating under a foreign aircraft AOC or another foreign</w:t>
      </w:r>
      <w:r w:rsidR="0058112F" w:rsidRPr="00F240A3">
        <w:t xml:space="preserve"> </w:t>
      </w:r>
      <w:r w:rsidR="00691432">
        <w:t xml:space="preserve">registered </w:t>
      </w:r>
      <w:r w:rsidR="0058112F" w:rsidRPr="00F240A3">
        <w:t>aircraft</w:t>
      </w:r>
      <w:r w:rsidR="0058112F">
        <w:t> — Schedule 2</w:t>
      </w:r>
      <w:r w:rsidR="007C7708">
        <w:t>.</w:t>
      </w:r>
    </w:p>
    <w:p w:rsidR="00393134" w:rsidRDefault="00975484" w:rsidP="00CE05B8">
      <w:pPr>
        <w:pStyle w:val="LDClause"/>
      </w:pPr>
      <w:r>
        <w:tab/>
      </w:r>
      <w:r w:rsidR="00CE05B8">
        <w:t>(2)</w:t>
      </w:r>
      <w:r w:rsidR="00567621">
        <w:tab/>
      </w:r>
      <w:r w:rsidR="00393134">
        <w:t>If a pilot in command does not m</w:t>
      </w:r>
      <w:r w:rsidR="00BE5145">
        <w:t>eet the applicable requirements set out in subsection</w:t>
      </w:r>
      <w:r w:rsidR="00020AE3">
        <w:t> </w:t>
      </w:r>
      <w:r w:rsidR="00BE5145">
        <w:t>(1)</w:t>
      </w:r>
      <w:r w:rsidR="00F240A3">
        <w:t>,</w:t>
      </w:r>
      <w:r w:rsidR="00BE5145">
        <w:t xml:space="preserve"> he or she </w:t>
      </w:r>
      <w:r w:rsidR="00393134">
        <w:t>must notify A</w:t>
      </w:r>
      <w:r w:rsidR="006F6633">
        <w:t>ir Traffic Control</w:t>
      </w:r>
      <w:r w:rsidR="00393134">
        <w:t xml:space="preserve"> to that effect:</w:t>
      </w:r>
    </w:p>
    <w:p w:rsidR="00393134" w:rsidRDefault="00393134" w:rsidP="006F6633">
      <w:pPr>
        <w:pStyle w:val="LDP1a"/>
      </w:pPr>
      <w:r>
        <w:t>(a</w:t>
      </w:r>
      <w:r w:rsidR="00BE5145">
        <w:t>)</w:t>
      </w:r>
      <w:r w:rsidR="00567621">
        <w:tab/>
      </w:r>
      <w:proofErr w:type="gramStart"/>
      <w:r>
        <w:t>on</w:t>
      </w:r>
      <w:proofErr w:type="gramEnd"/>
      <w:r>
        <w:t xml:space="preserve"> approach to KSA, when not less tha</w:t>
      </w:r>
      <w:r w:rsidR="006F6633">
        <w:t xml:space="preserve">n 120 nautical miles from KSA; </w:t>
      </w:r>
      <w:r>
        <w:t>or</w:t>
      </w:r>
    </w:p>
    <w:p w:rsidR="00393134" w:rsidRDefault="00393134" w:rsidP="006F6633">
      <w:pPr>
        <w:pStyle w:val="LDP1a"/>
      </w:pPr>
      <w:r>
        <w:t>(b)</w:t>
      </w:r>
      <w:r>
        <w:tab/>
      </w:r>
      <w:proofErr w:type="gramStart"/>
      <w:r>
        <w:t>when</w:t>
      </w:r>
      <w:proofErr w:type="gramEnd"/>
      <w:r>
        <w:t xml:space="preserve"> departing from an aerodrome within 120 nautical miles of KSA with KSA as the next destination</w:t>
      </w:r>
      <w:r w:rsidR="006F6633">
        <w:t> </w:t>
      </w:r>
      <w:r>
        <w:t>—</w:t>
      </w:r>
      <w:r w:rsidR="006F6633">
        <w:t xml:space="preserve"> </w:t>
      </w:r>
      <w:r>
        <w:t>on departure</w:t>
      </w:r>
      <w:r w:rsidR="00567621">
        <w:t>.</w:t>
      </w:r>
    </w:p>
    <w:p w:rsidR="00BB3D5C" w:rsidRDefault="00CE613B" w:rsidP="0057190A">
      <w:pPr>
        <w:pStyle w:val="LDScheduleheading"/>
        <w:spacing w:before="0"/>
        <w:ind w:left="0" w:firstLine="0"/>
      </w:pPr>
      <w:r>
        <w:lastRenderedPageBreak/>
        <w:t>S</w:t>
      </w:r>
      <w:r w:rsidR="006F6633">
        <w:t xml:space="preserve">chedule </w:t>
      </w:r>
      <w:r>
        <w:t>1</w:t>
      </w:r>
      <w:r w:rsidR="004377C2">
        <w:tab/>
        <w:t xml:space="preserve">Training requirements for the pilot </w:t>
      </w:r>
      <w:r w:rsidR="00392A99">
        <w:t>in command of an aircraft operating</w:t>
      </w:r>
      <w:r w:rsidR="004377C2">
        <w:t xml:space="preserve"> </w:t>
      </w:r>
      <w:r w:rsidR="00392A99">
        <w:t xml:space="preserve">under </w:t>
      </w:r>
      <w:r w:rsidR="004377C2">
        <w:t xml:space="preserve">an Australian AOC or </w:t>
      </w:r>
      <w:r w:rsidR="00392A99">
        <w:t>an</w:t>
      </w:r>
      <w:r w:rsidR="004377C2">
        <w:t>other Australian aircraft</w:t>
      </w:r>
    </w:p>
    <w:p w:rsidR="00DF4DCA" w:rsidRDefault="006F6633" w:rsidP="001B2B34">
      <w:pPr>
        <w:pStyle w:val="LDScheduleClause"/>
      </w:pPr>
      <w:r>
        <w:tab/>
      </w:r>
      <w:r w:rsidR="00DF4DCA">
        <w:t>1</w:t>
      </w:r>
      <w:r>
        <w:tab/>
      </w:r>
      <w:r w:rsidR="00DF4DCA">
        <w:t>A</w:t>
      </w:r>
      <w:r w:rsidR="00CE613B">
        <w:t xml:space="preserve"> pilot in command </w:t>
      </w:r>
      <w:r w:rsidR="00DF4DCA">
        <w:t xml:space="preserve">of an aircraft </w:t>
      </w:r>
      <w:r w:rsidR="00CE613B">
        <w:t>must not undertake an ILS PRM approach in I.M.C. into KSA unless</w:t>
      </w:r>
      <w:r w:rsidR="00DF4DCA">
        <w:t xml:space="preserve"> he or she has satisfactorily completed an approved training course which includes</w:t>
      </w:r>
      <w:r>
        <w:t xml:space="preserve"> </w:t>
      </w:r>
      <w:r w:rsidR="00DF4DCA">
        <w:t>the following requirements:</w:t>
      </w:r>
    </w:p>
    <w:p w:rsidR="00DF4DCA" w:rsidRDefault="00DF4DCA" w:rsidP="006F6633">
      <w:pPr>
        <w:pStyle w:val="LDP1a"/>
      </w:pPr>
      <w:r>
        <w:t>(a)</w:t>
      </w:r>
      <w:r>
        <w:tab/>
      </w:r>
      <w:proofErr w:type="gramStart"/>
      <w:r>
        <w:t>studying</w:t>
      </w:r>
      <w:proofErr w:type="gramEnd"/>
      <w:r>
        <w:t xml:space="preserve"> the operational documents relevant to ILS PRM approach procedures;</w:t>
      </w:r>
    </w:p>
    <w:p w:rsidR="00DF4DCA" w:rsidRDefault="00DF4DCA" w:rsidP="006F6633">
      <w:pPr>
        <w:pStyle w:val="LDP1a"/>
      </w:pPr>
      <w:r>
        <w:t>(b)</w:t>
      </w:r>
      <w:r>
        <w:tab/>
      </w:r>
      <w:proofErr w:type="gramStart"/>
      <w:r>
        <w:t>viewing</w:t>
      </w:r>
      <w:proofErr w:type="gramEnd"/>
      <w:r>
        <w:t xml:space="preserve"> the video, titled </w:t>
      </w:r>
      <w:r>
        <w:rPr>
          <w:i/>
          <w:iCs/>
        </w:rPr>
        <w:t>ILS PRM Approaches</w:t>
      </w:r>
      <w:r w:rsidR="006F6633">
        <w:rPr>
          <w:i/>
          <w:iCs/>
        </w:rPr>
        <w:t> </w:t>
      </w:r>
      <w:r>
        <w:rPr>
          <w:i/>
          <w:iCs/>
        </w:rPr>
        <w:t>—</w:t>
      </w:r>
      <w:r w:rsidR="006F6633">
        <w:rPr>
          <w:i/>
          <w:iCs/>
        </w:rPr>
        <w:t xml:space="preserve"> </w:t>
      </w:r>
      <w:r>
        <w:rPr>
          <w:i/>
          <w:iCs/>
        </w:rPr>
        <w:t>A Pilot’s Approach</w:t>
      </w:r>
      <w:r>
        <w:t xml:space="preserve">, as produced by Airservices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from time to time;</w:t>
      </w:r>
    </w:p>
    <w:p w:rsidR="00DF4DCA" w:rsidRDefault="00DF4DCA" w:rsidP="006F6633">
      <w:pPr>
        <w:pStyle w:val="LDP1a"/>
      </w:pPr>
      <w:r>
        <w:t>(c)</w:t>
      </w:r>
      <w:r>
        <w:tab/>
      </w:r>
      <w:proofErr w:type="gramStart"/>
      <w:r>
        <w:t>an</w:t>
      </w:r>
      <w:proofErr w:type="gramEnd"/>
      <w:r>
        <w:t xml:space="preserve"> examination designed to demonstrate that the pilot has become thoroughly familiar with the ILS PRM approach procedures (including breakout procedures and phraseology).</w:t>
      </w:r>
    </w:p>
    <w:p w:rsidR="00393134" w:rsidRPr="006F6633" w:rsidRDefault="006F6633" w:rsidP="001B2B34">
      <w:pPr>
        <w:pStyle w:val="LDScheduleClause"/>
      </w:pPr>
      <w:r>
        <w:tab/>
      </w:r>
      <w:r w:rsidR="00393134" w:rsidRPr="006F6633">
        <w:t>2</w:t>
      </w:r>
      <w:r w:rsidR="00393134" w:rsidRPr="006F6633">
        <w:tab/>
      </w:r>
      <w:r w:rsidR="008F0D9F">
        <w:t>In the case of</w:t>
      </w:r>
      <w:r w:rsidR="00393134" w:rsidRPr="006F6633">
        <w:t xml:space="preserve"> a pilot in command of an aircraft engaged in regular public transport or charter operations by </w:t>
      </w:r>
      <w:r w:rsidR="005122B9">
        <w:t>an</w:t>
      </w:r>
      <w:r w:rsidR="00393134" w:rsidRPr="006F6633">
        <w:t xml:space="preserve"> operator, the approved training course, including the examination, must have been conducted by:</w:t>
      </w:r>
    </w:p>
    <w:p w:rsidR="00393134" w:rsidRDefault="00393134" w:rsidP="006F6633">
      <w:pPr>
        <w:pStyle w:val="LDP1a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operator’s approved training and checking organisation (</w:t>
      </w:r>
      <w:r w:rsidRPr="006F6633">
        <w:rPr>
          <w:b/>
          <w:i/>
        </w:rPr>
        <w:t>CAR 217 organisation</w:t>
      </w:r>
      <w:r>
        <w:t>); or</w:t>
      </w:r>
    </w:p>
    <w:p w:rsidR="00393134" w:rsidRDefault="00393134" w:rsidP="006F6633">
      <w:pPr>
        <w:pStyle w:val="LDP1a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operator’s chief pilot where the operator is not required to have a CAR 217 organisation.</w:t>
      </w:r>
    </w:p>
    <w:p w:rsidR="00801047" w:rsidRDefault="006F6633" w:rsidP="001B2B34">
      <w:pPr>
        <w:pStyle w:val="LDScheduleClause"/>
      </w:pPr>
      <w:r>
        <w:tab/>
      </w:r>
      <w:r w:rsidR="00393134" w:rsidRPr="006F6633">
        <w:t>3</w:t>
      </w:r>
      <w:r w:rsidR="00393134" w:rsidRPr="006F6633">
        <w:tab/>
        <w:t>In any other case</w:t>
      </w:r>
      <w:r w:rsidR="00801047">
        <w:t>:</w:t>
      </w:r>
    </w:p>
    <w:p w:rsidR="00393134" w:rsidRPr="006F6633" w:rsidRDefault="00801047" w:rsidP="00801047">
      <w:pPr>
        <w:pStyle w:val="LDP1a"/>
      </w:pPr>
      <w:r>
        <w:t>(a)</w:t>
      </w:r>
      <w:r>
        <w:tab/>
      </w:r>
      <w:proofErr w:type="gramStart"/>
      <w:r w:rsidR="00393134" w:rsidRPr="006F6633">
        <w:t>the</w:t>
      </w:r>
      <w:proofErr w:type="gramEnd"/>
      <w:r w:rsidR="00393134" w:rsidRPr="006F6633">
        <w:t xml:space="preserve"> approved training course, including the</w:t>
      </w:r>
      <w:r w:rsidR="00F240A3">
        <w:t xml:space="preserve"> </w:t>
      </w:r>
      <w:r w:rsidR="00393134" w:rsidRPr="006F6633">
        <w:t>examination, must have been conducted by:</w:t>
      </w:r>
    </w:p>
    <w:p w:rsidR="00393134" w:rsidRDefault="00A339E2" w:rsidP="00A339E2">
      <w:pPr>
        <w:pStyle w:val="LDP2i"/>
        <w:tabs>
          <w:tab w:val="clear" w:pos="1418"/>
          <w:tab w:val="right" w:pos="1559"/>
          <w:tab w:val="left" w:pos="1701"/>
        </w:tabs>
        <w:ind w:left="1701"/>
      </w:pPr>
      <w:r>
        <w:tab/>
      </w:r>
      <w:r w:rsidR="00393134">
        <w:t>(</w:t>
      </w:r>
      <w:proofErr w:type="spellStart"/>
      <w:r w:rsidR="00801047">
        <w:t>i</w:t>
      </w:r>
      <w:proofErr w:type="spellEnd"/>
      <w:r w:rsidR="00393134">
        <w:t>)</w:t>
      </w:r>
      <w:r w:rsidR="00393134">
        <w:tab/>
      </w:r>
      <w:proofErr w:type="gramStart"/>
      <w:r w:rsidR="00393134">
        <w:t>a</w:t>
      </w:r>
      <w:proofErr w:type="gramEnd"/>
      <w:r w:rsidR="00393134">
        <w:t xml:space="preserve"> person or organisation approved by CASA; or</w:t>
      </w:r>
    </w:p>
    <w:p w:rsidR="00393134" w:rsidRDefault="00A339E2" w:rsidP="00A339E2">
      <w:pPr>
        <w:pStyle w:val="LDP2i"/>
        <w:tabs>
          <w:tab w:val="clear" w:pos="1418"/>
          <w:tab w:val="right" w:pos="1559"/>
          <w:tab w:val="left" w:pos="1701"/>
        </w:tabs>
        <w:ind w:left="1701"/>
      </w:pPr>
      <w:r>
        <w:tab/>
      </w:r>
      <w:r w:rsidR="00393134">
        <w:t>(</w:t>
      </w:r>
      <w:r w:rsidR="00801047">
        <w:t>ii)</w:t>
      </w:r>
      <w:r w:rsidR="00393134">
        <w:tab/>
      </w:r>
      <w:proofErr w:type="gramStart"/>
      <w:r w:rsidR="00393134">
        <w:t>an</w:t>
      </w:r>
      <w:proofErr w:type="gramEnd"/>
      <w:r w:rsidR="00393134">
        <w:t xml:space="preserve"> appropriately qualified instructor in a flying training school which is approved</w:t>
      </w:r>
      <w:r w:rsidR="00801047">
        <w:t xml:space="preserve"> to conduct instrument training; and</w:t>
      </w:r>
    </w:p>
    <w:p w:rsidR="00801047" w:rsidRDefault="00801047" w:rsidP="00801047">
      <w:pPr>
        <w:pStyle w:val="LDP1a"/>
      </w:pPr>
      <w:r>
        <w:t>(b)</w:t>
      </w:r>
      <w:r>
        <w:tab/>
      </w:r>
      <w:proofErr w:type="gramStart"/>
      <w:r>
        <w:t>at</w:t>
      </w:r>
      <w:proofErr w:type="gramEnd"/>
      <w:r>
        <w:t xml:space="preserve"> the satisfactory completion of the approved training course, the pilot must obtain a log book endorsement.</w:t>
      </w:r>
    </w:p>
    <w:p w:rsidR="00393134" w:rsidRPr="006F6633" w:rsidRDefault="00393134" w:rsidP="00A339E2">
      <w:pPr>
        <w:pStyle w:val="LDScheduleheading"/>
        <w:spacing w:before="360"/>
        <w:ind w:left="0" w:firstLine="0"/>
      </w:pPr>
      <w:r w:rsidRPr="006F6633">
        <w:t>S</w:t>
      </w:r>
      <w:r w:rsidR="006F6633" w:rsidRPr="006F6633">
        <w:t xml:space="preserve">chedule </w:t>
      </w:r>
      <w:r w:rsidRPr="006F6633">
        <w:t>2</w:t>
      </w:r>
      <w:r w:rsidR="006F6633">
        <w:tab/>
      </w:r>
      <w:r w:rsidRPr="006F6633">
        <w:t>T</w:t>
      </w:r>
      <w:r w:rsidR="006F6633" w:rsidRPr="006F6633">
        <w:t xml:space="preserve">raining requirements for the pilot in command of an </w:t>
      </w:r>
      <w:r w:rsidR="00392A99">
        <w:t>aircraft operating under a</w:t>
      </w:r>
      <w:r w:rsidR="006F6633" w:rsidRPr="006F6633">
        <w:t xml:space="preserve"> foreign aircraft </w:t>
      </w:r>
      <w:r w:rsidRPr="006F6633">
        <w:t>AOC</w:t>
      </w:r>
      <w:r w:rsidR="00392A99">
        <w:t xml:space="preserve"> or another foreign </w:t>
      </w:r>
      <w:r w:rsidR="00691432">
        <w:t xml:space="preserve">registered </w:t>
      </w:r>
      <w:r w:rsidR="00392A99">
        <w:t>aircraft</w:t>
      </w:r>
    </w:p>
    <w:p w:rsidR="00393134" w:rsidRDefault="006F6633" w:rsidP="006F6633">
      <w:pPr>
        <w:pStyle w:val="LDScheduleClause"/>
      </w:pPr>
      <w:r>
        <w:tab/>
        <w:t>1</w:t>
      </w:r>
      <w:r>
        <w:tab/>
      </w:r>
      <w:r w:rsidR="00393134">
        <w:t xml:space="preserve">The pilot in command of an aircraft engaged in any operations by the holder of a foreign aircraft AOC </w:t>
      </w:r>
      <w:r w:rsidR="00560F67">
        <w:t xml:space="preserve">or the operator of another foreign </w:t>
      </w:r>
      <w:r w:rsidR="00691432">
        <w:t xml:space="preserve">registered </w:t>
      </w:r>
      <w:r w:rsidR="00560F67">
        <w:t xml:space="preserve">aircraft </w:t>
      </w:r>
      <w:r w:rsidR="00393134">
        <w:t xml:space="preserve">(the </w:t>
      </w:r>
      <w:r w:rsidR="00393134" w:rsidRPr="00F240A3">
        <w:rPr>
          <w:b/>
          <w:i/>
        </w:rPr>
        <w:t>foreign operator</w:t>
      </w:r>
      <w:r w:rsidR="00393134">
        <w:t xml:space="preserve">) must have satisfactorily undertaken and completed: </w:t>
      </w:r>
    </w:p>
    <w:p w:rsidR="00393134" w:rsidRDefault="00393134" w:rsidP="006F6633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training course approved by CASA; or</w:t>
      </w:r>
    </w:p>
    <w:p w:rsidR="00393134" w:rsidRDefault="00393134" w:rsidP="006F6633">
      <w:pPr>
        <w:pStyle w:val="LDP1a"/>
      </w:pPr>
      <w:r>
        <w:t>(b)</w:t>
      </w:r>
      <w:r>
        <w:tab/>
      </w:r>
      <w:proofErr w:type="gramStart"/>
      <w:r>
        <w:t>a</w:t>
      </w:r>
      <w:proofErr w:type="gramEnd"/>
      <w:r>
        <w:t xml:space="preserve"> training course that satisfies the requirements of clause 3.</w:t>
      </w:r>
    </w:p>
    <w:p w:rsidR="00393134" w:rsidRDefault="006F6633" w:rsidP="006F6633">
      <w:pPr>
        <w:pStyle w:val="LDScheduleClause"/>
      </w:pPr>
      <w:r>
        <w:tab/>
        <w:t>2</w:t>
      </w:r>
      <w:r>
        <w:tab/>
      </w:r>
      <w:r w:rsidR="00393134">
        <w:t xml:space="preserve">For the purposes of this Schedule, </w:t>
      </w:r>
      <w:r w:rsidR="00393134">
        <w:rPr>
          <w:b/>
          <w:bCs/>
          <w:i/>
          <w:iCs/>
        </w:rPr>
        <w:t>training course approved by CASA</w:t>
      </w:r>
      <w:r w:rsidR="00393134">
        <w:t xml:space="preserve"> means a training course in ILS PRM approach procedures in relation to which CASA receives and accepts in writing the following documents:</w:t>
      </w:r>
    </w:p>
    <w:p w:rsidR="00393134" w:rsidRDefault="00393134" w:rsidP="006F6633">
      <w:pPr>
        <w:pStyle w:val="LDP1a"/>
      </w:pPr>
      <w:r>
        <w:t>(a)</w:t>
      </w:r>
      <w:r>
        <w:tab/>
      </w:r>
      <w:proofErr w:type="gramStart"/>
      <w:r>
        <w:t>a</w:t>
      </w:r>
      <w:proofErr w:type="gramEnd"/>
      <w:r>
        <w:t xml:space="preserve"> statement by the foreign operator that the training course is conducted by that operator’s approved training facility using appropriate training personnel;</w:t>
      </w:r>
    </w:p>
    <w:p w:rsidR="00393134" w:rsidRDefault="00393134" w:rsidP="006F6633">
      <w:pPr>
        <w:pStyle w:val="LDP1a"/>
      </w:pPr>
      <w:r>
        <w:t>(b)</w:t>
      </w:r>
      <w:r>
        <w:tab/>
      </w:r>
      <w:proofErr w:type="gramStart"/>
      <w:r>
        <w:t>a</w:t>
      </w:r>
      <w:proofErr w:type="gramEnd"/>
      <w:r>
        <w:t xml:space="preserve"> statement by the authority which issued the foreign operator’s AOC that that operator has an approved training facility using appropriate training personnel;</w:t>
      </w:r>
    </w:p>
    <w:p w:rsidR="00393134" w:rsidRDefault="00393134" w:rsidP="006F6633">
      <w:pPr>
        <w:pStyle w:val="LDP1a"/>
        <w:rPr>
          <w:lang w:val="en-US"/>
        </w:rPr>
      </w:pPr>
      <w:r>
        <w:lastRenderedPageBreak/>
        <w:t>(c)</w:t>
      </w:r>
      <w:r>
        <w:tab/>
      </w:r>
      <w:proofErr w:type="gramStart"/>
      <w:r>
        <w:t>a</w:t>
      </w:r>
      <w:proofErr w:type="gramEnd"/>
      <w:r>
        <w:t xml:space="preserve"> copy of the training course syllabus issued by the foreign operator’s approved training facility;</w:t>
      </w:r>
    </w:p>
    <w:p w:rsidR="00393134" w:rsidRDefault="00393134" w:rsidP="006F6633">
      <w:pPr>
        <w:pStyle w:val="LDP1a"/>
      </w:pPr>
      <w:r>
        <w:t>(d)</w:t>
      </w:r>
      <w:r>
        <w:tab/>
      </w:r>
      <w:proofErr w:type="gramStart"/>
      <w:r>
        <w:t>details</w:t>
      </w:r>
      <w:proofErr w:type="gramEnd"/>
      <w:r>
        <w:t xml:space="preserve"> of the system and procedure as in force from time to time by which the foreign operator records and informs CASA of a pilot’s successful completion of the training course.</w:t>
      </w:r>
    </w:p>
    <w:p w:rsidR="00393134" w:rsidRDefault="006F6633" w:rsidP="006F6633">
      <w:pPr>
        <w:pStyle w:val="LDScheduleClause"/>
      </w:pPr>
      <w:r>
        <w:tab/>
        <w:t>3</w:t>
      </w:r>
      <w:r>
        <w:tab/>
      </w:r>
      <w:r w:rsidR="00393134">
        <w:t>For the purposes of paragraph 1 (b), a training course satisfies the requirements of this clause if it is one in relation to which CASA receives and accepts in writing the following documents:</w:t>
      </w:r>
    </w:p>
    <w:p w:rsidR="00393134" w:rsidRDefault="00393134" w:rsidP="006F6633">
      <w:pPr>
        <w:pStyle w:val="LDP1a"/>
      </w:pPr>
      <w:r>
        <w:t>(a)</w:t>
      </w:r>
      <w:r>
        <w:tab/>
        <w:t>a statement by the foreign operator that the training course in ILS PRM approach procedures with a flight simulator or a synthetic trainer is used to support the operator’s operations;</w:t>
      </w:r>
    </w:p>
    <w:p w:rsidR="00393134" w:rsidRDefault="00393134" w:rsidP="006F6633">
      <w:pPr>
        <w:pStyle w:val="LDP1a"/>
      </w:pPr>
      <w:r>
        <w:t>(b)</w:t>
      </w:r>
      <w:r>
        <w:tab/>
      </w:r>
      <w:proofErr w:type="gramStart"/>
      <w:r>
        <w:t>a</w:t>
      </w:r>
      <w:proofErr w:type="gramEnd"/>
      <w:r>
        <w:t xml:space="preserve"> copy of the syllabus for that training course;</w:t>
      </w:r>
    </w:p>
    <w:p w:rsidR="00393134" w:rsidRDefault="00393134" w:rsidP="006F6633">
      <w:pPr>
        <w:pStyle w:val="LDP1a"/>
      </w:pPr>
      <w:r>
        <w:t>(c)</w:t>
      </w:r>
      <w:r>
        <w:tab/>
      </w:r>
      <w:proofErr w:type="gramStart"/>
      <w:r>
        <w:t>details</w:t>
      </w:r>
      <w:proofErr w:type="gramEnd"/>
      <w:r>
        <w:t xml:space="preserve"> of the system and procedure as in force from time to time by which the foreign operator records and informs CASA of a pilot’s successful completion of the training referred to in paragraph</w:t>
      </w:r>
      <w:r w:rsidR="001B2B34">
        <w:t> </w:t>
      </w:r>
      <w:r>
        <w:t>(a).</w:t>
      </w:r>
    </w:p>
    <w:p w:rsidR="006459B8" w:rsidRPr="00020AE3" w:rsidRDefault="006459B8" w:rsidP="00020AE3">
      <w:pPr>
        <w:pStyle w:val="LDEndLine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6459B8" w:rsidRPr="00020AE3" w:rsidSect="00D56055"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04" w:rsidRDefault="00B25E04">
      <w:r>
        <w:separator/>
      </w:r>
    </w:p>
  </w:endnote>
  <w:endnote w:type="continuationSeparator" w:id="0">
    <w:p w:rsidR="00B25E04" w:rsidRDefault="00B2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B8" w:rsidRDefault="00CE05B8" w:rsidP="00CE05B8">
    <w:pPr>
      <w:pStyle w:val="LDFooter"/>
      <w:tabs>
        <w:tab w:val="clear" w:pos="8505"/>
        <w:tab w:val="right" w:pos="8280"/>
      </w:tabs>
      <w:ind w:right="26"/>
    </w:pPr>
    <w:r>
      <w:t>Instrument number CASA </w:t>
    </w:r>
    <w:r w:rsidR="00A744A0">
      <w:t>192</w:t>
    </w:r>
    <w:r>
      <w:t>/</w:t>
    </w:r>
    <w:r w:rsidR="00A74C71">
      <w:t>1</w:t>
    </w:r>
    <w:r w:rsidR="00B1786E">
      <w:t>3</w:t>
    </w:r>
    <w:r>
      <w:tab/>
      <w:t xml:space="preserve">Page </w:t>
    </w:r>
    <w:r w:rsidR="00C36FFE">
      <w:rPr>
        <w:rStyle w:val="PageNumber"/>
        <w:rFonts w:ascii="Times New (W1)" w:hAnsi="Times New (W1)"/>
      </w:rPr>
      <w:fldChar w:fldCharType="begin"/>
    </w:r>
    <w:r w:rsidR="00C36FFE">
      <w:rPr>
        <w:rStyle w:val="PageNumber"/>
        <w:rFonts w:ascii="Times New (W1)" w:hAnsi="Times New (W1)"/>
      </w:rPr>
      <w:instrText xml:space="preserve"> PAGE </w:instrText>
    </w:r>
    <w:r w:rsidR="00C36FFE">
      <w:rPr>
        <w:rStyle w:val="PageNumber"/>
        <w:rFonts w:ascii="Times New (W1)" w:hAnsi="Times New (W1)"/>
      </w:rPr>
      <w:fldChar w:fldCharType="separate"/>
    </w:r>
    <w:r w:rsidR="001A6EC8">
      <w:rPr>
        <w:rStyle w:val="PageNumber"/>
        <w:rFonts w:ascii="Times New (W1)" w:hAnsi="Times New (W1)"/>
        <w:noProof/>
      </w:rPr>
      <w:t>3</w:t>
    </w:r>
    <w:r w:rsidR="00C36FFE">
      <w:rPr>
        <w:rStyle w:val="PageNumber"/>
        <w:rFonts w:ascii="Times New (W1)" w:hAnsi="Times New (W1)"/>
      </w:rPr>
      <w:fldChar w:fldCharType="end"/>
    </w:r>
    <w:r>
      <w:t xml:space="preserve"> </w:t>
    </w:r>
    <w:r>
      <w:rPr>
        <w:rStyle w:val="PageNumber"/>
      </w:rPr>
      <w:t>of 3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A3" w:rsidRDefault="00F240A3" w:rsidP="00F240A3">
    <w:pPr>
      <w:pStyle w:val="LDFooter"/>
      <w:tabs>
        <w:tab w:val="clear" w:pos="8505"/>
        <w:tab w:val="right" w:pos="8280"/>
      </w:tabs>
      <w:ind w:right="26"/>
    </w:pPr>
    <w:r>
      <w:t>Instrument number CASA </w:t>
    </w:r>
    <w:r w:rsidR="00A744A0">
      <w:t>192</w:t>
    </w:r>
    <w:r>
      <w:t>/</w:t>
    </w:r>
    <w:r w:rsidR="00A74C71">
      <w:t>1</w:t>
    </w:r>
    <w:r w:rsidR="00B1786E">
      <w:t>3</w:t>
    </w:r>
    <w:r>
      <w:tab/>
      <w:t xml:space="preserve">Page </w:t>
    </w:r>
    <w:r w:rsidR="00C36FFE">
      <w:rPr>
        <w:rStyle w:val="PageNumber"/>
        <w:rFonts w:ascii="Times New (W1)" w:hAnsi="Times New (W1)"/>
      </w:rPr>
      <w:fldChar w:fldCharType="begin"/>
    </w:r>
    <w:r w:rsidR="00C36FFE">
      <w:rPr>
        <w:rStyle w:val="PageNumber"/>
        <w:rFonts w:ascii="Times New (W1)" w:hAnsi="Times New (W1)"/>
      </w:rPr>
      <w:instrText xml:space="preserve"> PAGE </w:instrText>
    </w:r>
    <w:r w:rsidR="00C36FFE">
      <w:rPr>
        <w:rStyle w:val="PageNumber"/>
        <w:rFonts w:ascii="Times New (W1)" w:hAnsi="Times New (W1)"/>
      </w:rPr>
      <w:fldChar w:fldCharType="separate"/>
    </w:r>
    <w:r w:rsidR="001A6EC8">
      <w:rPr>
        <w:rStyle w:val="PageNumber"/>
        <w:rFonts w:ascii="Times New (W1)" w:hAnsi="Times New (W1)"/>
        <w:noProof/>
      </w:rPr>
      <w:t>1</w:t>
    </w:r>
    <w:r w:rsidR="00C36FFE">
      <w:rPr>
        <w:rStyle w:val="PageNumber"/>
        <w:rFonts w:ascii="Times New (W1)" w:hAnsi="Times New (W1)"/>
      </w:rPr>
      <w:fldChar w:fldCharType="end"/>
    </w:r>
    <w:r>
      <w:t xml:space="preserve"> </w:t>
    </w:r>
    <w:r>
      <w:rPr>
        <w:rStyle w:val="PageNumber"/>
      </w:rPr>
      <w:t xml:space="preserve">of </w:t>
    </w:r>
    <w:r w:rsidR="00A744A0">
      <w:rPr>
        <w:rStyle w:val="PageNumber"/>
      </w:rPr>
      <w:t>3</w:t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04" w:rsidRDefault="00B25E04">
      <w:r>
        <w:separator/>
      </w:r>
    </w:p>
  </w:footnote>
  <w:footnote w:type="continuationSeparator" w:id="0">
    <w:p w:rsidR="00B25E04" w:rsidRDefault="00B2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55" w:rsidRPr="00A744A0" w:rsidRDefault="00020AE3" w:rsidP="00A744A0">
    <w:pPr>
      <w:pStyle w:val="Header"/>
      <w:ind w:left="-851"/>
    </w:pPr>
    <w:r>
      <w:rPr>
        <w:noProof/>
        <w:lang w:val="en-AU" w:eastAsia="en-AU"/>
      </w:rPr>
      <w:drawing>
        <wp:inline distT="0" distB="0" distL="0" distR="0">
          <wp:extent cx="4023360" cy="1065530"/>
          <wp:effectExtent l="0" t="0" r="0" b="1270"/>
          <wp:docPr id="3" name="Picture 3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F37E1"/>
    <w:multiLevelType w:val="hybridMultilevel"/>
    <w:tmpl w:val="FC3655D4"/>
    <w:lvl w:ilvl="0" w:tplc="3E9E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F7FA4"/>
    <w:multiLevelType w:val="hybridMultilevel"/>
    <w:tmpl w:val="BA5E4F1C"/>
    <w:lvl w:ilvl="0" w:tplc="AFEA166E">
      <w:start w:val="1"/>
      <w:numFmt w:val="lowerLetter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C800733"/>
    <w:multiLevelType w:val="hybridMultilevel"/>
    <w:tmpl w:val="76784F32"/>
    <w:lvl w:ilvl="0" w:tplc="3E9E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A200C">
      <w:start w:val="1"/>
      <w:numFmt w:val="lowerLetter"/>
      <w:lvlText w:val="(%2)"/>
      <w:lvlJc w:val="left"/>
      <w:pPr>
        <w:tabs>
          <w:tab w:val="num" w:pos="1545"/>
        </w:tabs>
        <w:ind w:left="1545" w:hanging="46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C"/>
    <w:rsid w:val="00012C56"/>
    <w:rsid w:val="00020AE3"/>
    <w:rsid w:val="00023885"/>
    <w:rsid w:val="000251BD"/>
    <w:rsid w:val="00037517"/>
    <w:rsid w:val="0006128F"/>
    <w:rsid w:val="000B0B3A"/>
    <w:rsid w:val="000B702C"/>
    <w:rsid w:val="000C030B"/>
    <w:rsid w:val="000C390D"/>
    <w:rsid w:val="000D1C61"/>
    <w:rsid w:val="000D34A6"/>
    <w:rsid w:val="000E518C"/>
    <w:rsid w:val="000F6DB1"/>
    <w:rsid w:val="0011674C"/>
    <w:rsid w:val="001209F4"/>
    <w:rsid w:val="00133ED3"/>
    <w:rsid w:val="001367CF"/>
    <w:rsid w:val="00150E36"/>
    <w:rsid w:val="00166530"/>
    <w:rsid w:val="0019198E"/>
    <w:rsid w:val="001A0E99"/>
    <w:rsid w:val="001A391B"/>
    <w:rsid w:val="001A6EC8"/>
    <w:rsid w:val="001B2B34"/>
    <w:rsid w:val="001B33CD"/>
    <w:rsid w:val="001C4DA9"/>
    <w:rsid w:val="001D1878"/>
    <w:rsid w:val="001E4085"/>
    <w:rsid w:val="001F2AE9"/>
    <w:rsid w:val="0021027F"/>
    <w:rsid w:val="00212BE7"/>
    <w:rsid w:val="00213451"/>
    <w:rsid w:val="00243C93"/>
    <w:rsid w:val="0024528C"/>
    <w:rsid w:val="002524B4"/>
    <w:rsid w:val="00253475"/>
    <w:rsid w:val="00295AB8"/>
    <w:rsid w:val="002C05D0"/>
    <w:rsid w:val="002C2DBF"/>
    <w:rsid w:val="002C745C"/>
    <w:rsid w:val="002F053F"/>
    <w:rsid w:val="002F6724"/>
    <w:rsid w:val="0031314F"/>
    <w:rsid w:val="00316D77"/>
    <w:rsid w:val="003435C2"/>
    <w:rsid w:val="00344242"/>
    <w:rsid w:val="003457A9"/>
    <w:rsid w:val="0035429F"/>
    <w:rsid w:val="00366145"/>
    <w:rsid w:val="00385B9B"/>
    <w:rsid w:val="0039069C"/>
    <w:rsid w:val="00392A99"/>
    <w:rsid w:val="00393134"/>
    <w:rsid w:val="00396FD8"/>
    <w:rsid w:val="003A45AB"/>
    <w:rsid w:val="003A4D48"/>
    <w:rsid w:val="003D0DA6"/>
    <w:rsid w:val="003D1C54"/>
    <w:rsid w:val="003D77F8"/>
    <w:rsid w:val="003F11AB"/>
    <w:rsid w:val="0040083A"/>
    <w:rsid w:val="0041126F"/>
    <w:rsid w:val="00413D4A"/>
    <w:rsid w:val="00420CD6"/>
    <w:rsid w:val="004261D1"/>
    <w:rsid w:val="004377C2"/>
    <w:rsid w:val="00440BF0"/>
    <w:rsid w:val="00447BBE"/>
    <w:rsid w:val="0045043E"/>
    <w:rsid w:val="00456630"/>
    <w:rsid w:val="004634D0"/>
    <w:rsid w:val="00466B05"/>
    <w:rsid w:val="0048268F"/>
    <w:rsid w:val="00486324"/>
    <w:rsid w:val="004A1731"/>
    <w:rsid w:val="004A3F80"/>
    <w:rsid w:val="004C3FCE"/>
    <w:rsid w:val="004C752D"/>
    <w:rsid w:val="004F2C27"/>
    <w:rsid w:val="00502364"/>
    <w:rsid w:val="005122B9"/>
    <w:rsid w:val="00532DFD"/>
    <w:rsid w:val="00533F37"/>
    <w:rsid w:val="00545287"/>
    <w:rsid w:val="0055076E"/>
    <w:rsid w:val="0055200B"/>
    <w:rsid w:val="005521D3"/>
    <w:rsid w:val="00560F67"/>
    <w:rsid w:val="00567621"/>
    <w:rsid w:val="0057190A"/>
    <w:rsid w:val="0058112F"/>
    <w:rsid w:val="00581EE8"/>
    <w:rsid w:val="005A1E97"/>
    <w:rsid w:val="006011CD"/>
    <w:rsid w:val="00605B6F"/>
    <w:rsid w:val="0063597C"/>
    <w:rsid w:val="006459B8"/>
    <w:rsid w:val="006577D7"/>
    <w:rsid w:val="0066395D"/>
    <w:rsid w:val="00672696"/>
    <w:rsid w:val="00674D58"/>
    <w:rsid w:val="00680595"/>
    <w:rsid w:val="00681189"/>
    <w:rsid w:val="00691432"/>
    <w:rsid w:val="006A520A"/>
    <w:rsid w:val="006F6633"/>
    <w:rsid w:val="00705147"/>
    <w:rsid w:val="00722B53"/>
    <w:rsid w:val="00735B91"/>
    <w:rsid w:val="00750BF2"/>
    <w:rsid w:val="0075668B"/>
    <w:rsid w:val="00766A6E"/>
    <w:rsid w:val="007A77B4"/>
    <w:rsid w:val="007B17DD"/>
    <w:rsid w:val="007B419C"/>
    <w:rsid w:val="007C3A42"/>
    <w:rsid w:val="007C6558"/>
    <w:rsid w:val="007C7708"/>
    <w:rsid w:val="007D1C98"/>
    <w:rsid w:val="007D5209"/>
    <w:rsid w:val="007D5D5C"/>
    <w:rsid w:val="007F0969"/>
    <w:rsid w:val="007F2FE3"/>
    <w:rsid w:val="007F312D"/>
    <w:rsid w:val="00801047"/>
    <w:rsid w:val="00806185"/>
    <w:rsid w:val="00830D7B"/>
    <w:rsid w:val="00832347"/>
    <w:rsid w:val="00832361"/>
    <w:rsid w:val="0084496F"/>
    <w:rsid w:val="008517FB"/>
    <w:rsid w:val="00856221"/>
    <w:rsid w:val="008633EB"/>
    <w:rsid w:val="0087585F"/>
    <w:rsid w:val="008B00BC"/>
    <w:rsid w:val="008B6D9D"/>
    <w:rsid w:val="008D4EB3"/>
    <w:rsid w:val="008D6A20"/>
    <w:rsid w:val="008F0D9F"/>
    <w:rsid w:val="00901DA6"/>
    <w:rsid w:val="00910C8D"/>
    <w:rsid w:val="009256CB"/>
    <w:rsid w:val="0093005F"/>
    <w:rsid w:val="0093642A"/>
    <w:rsid w:val="00940773"/>
    <w:rsid w:val="00942063"/>
    <w:rsid w:val="0095250E"/>
    <w:rsid w:val="00955AF2"/>
    <w:rsid w:val="009636C2"/>
    <w:rsid w:val="00967213"/>
    <w:rsid w:val="00973BFE"/>
    <w:rsid w:val="00975085"/>
    <w:rsid w:val="00975484"/>
    <w:rsid w:val="00981D60"/>
    <w:rsid w:val="00987890"/>
    <w:rsid w:val="00993C7C"/>
    <w:rsid w:val="009A0EE1"/>
    <w:rsid w:val="009A650A"/>
    <w:rsid w:val="009B1486"/>
    <w:rsid w:val="009B6FF4"/>
    <w:rsid w:val="009D0551"/>
    <w:rsid w:val="009E2C4B"/>
    <w:rsid w:val="00A25C43"/>
    <w:rsid w:val="00A27138"/>
    <w:rsid w:val="00A339E2"/>
    <w:rsid w:val="00A34268"/>
    <w:rsid w:val="00A3461B"/>
    <w:rsid w:val="00A61546"/>
    <w:rsid w:val="00A71B3F"/>
    <w:rsid w:val="00A744A0"/>
    <w:rsid w:val="00A74C71"/>
    <w:rsid w:val="00A751E2"/>
    <w:rsid w:val="00A76F0D"/>
    <w:rsid w:val="00A77E2E"/>
    <w:rsid w:val="00A96646"/>
    <w:rsid w:val="00AA2380"/>
    <w:rsid w:val="00AD6961"/>
    <w:rsid w:val="00AE7590"/>
    <w:rsid w:val="00AF400F"/>
    <w:rsid w:val="00B0624B"/>
    <w:rsid w:val="00B1220E"/>
    <w:rsid w:val="00B16290"/>
    <w:rsid w:val="00B1786E"/>
    <w:rsid w:val="00B21CEC"/>
    <w:rsid w:val="00B25E04"/>
    <w:rsid w:val="00B304C1"/>
    <w:rsid w:val="00B41EC7"/>
    <w:rsid w:val="00B47CAE"/>
    <w:rsid w:val="00B56AAE"/>
    <w:rsid w:val="00B728D9"/>
    <w:rsid w:val="00B81B01"/>
    <w:rsid w:val="00B83E0D"/>
    <w:rsid w:val="00B90D0C"/>
    <w:rsid w:val="00B91D53"/>
    <w:rsid w:val="00BA347C"/>
    <w:rsid w:val="00BA724F"/>
    <w:rsid w:val="00BB3CDA"/>
    <w:rsid w:val="00BB3D5C"/>
    <w:rsid w:val="00BD36E3"/>
    <w:rsid w:val="00BE5145"/>
    <w:rsid w:val="00BF1DD6"/>
    <w:rsid w:val="00BF6FFB"/>
    <w:rsid w:val="00C03F16"/>
    <w:rsid w:val="00C076B2"/>
    <w:rsid w:val="00C10A4A"/>
    <w:rsid w:val="00C2229F"/>
    <w:rsid w:val="00C24B2F"/>
    <w:rsid w:val="00C25C0F"/>
    <w:rsid w:val="00C36FFE"/>
    <w:rsid w:val="00C47295"/>
    <w:rsid w:val="00C50D1C"/>
    <w:rsid w:val="00C60965"/>
    <w:rsid w:val="00C77CC9"/>
    <w:rsid w:val="00C77D1D"/>
    <w:rsid w:val="00C81576"/>
    <w:rsid w:val="00C86CE9"/>
    <w:rsid w:val="00C903DF"/>
    <w:rsid w:val="00CA54C1"/>
    <w:rsid w:val="00CB11FC"/>
    <w:rsid w:val="00CB5F0B"/>
    <w:rsid w:val="00CD6744"/>
    <w:rsid w:val="00CE05B8"/>
    <w:rsid w:val="00CE613B"/>
    <w:rsid w:val="00CF251F"/>
    <w:rsid w:val="00D025AC"/>
    <w:rsid w:val="00D14015"/>
    <w:rsid w:val="00D21422"/>
    <w:rsid w:val="00D246FC"/>
    <w:rsid w:val="00D26615"/>
    <w:rsid w:val="00D27474"/>
    <w:rsid w:val="00D56055"/>
    <w:rsid w:val="00D675A9"/>
    <w:rsid w:val="00D7320C"/>
    <w:rsid w:val="00D748F2"/>
    <w:rsid w:val="00D94475"/>
    <w:rsid w:val="00DA3EBE"/>
    <w:rsid w:val="00DD2331"/>
    <w:rsid w:val="00DD7B0E"/>
    <w:rsid w:val="00DF15B4"/>
    <w:rsid w:val="00DF2A12"/>
    <w:rsid w:val="00DF3897"/>
    <w:rsid w:val="00DF4DCA"/>
    <w:rsid w:val="00E06355"/>
    <w:rsid w:val="00E12BCF"/>
    <w:rsid w:val="00E25A27"/>
    <w:rsid w:val="00E31B07"/>
    <w:rsid w:val="00E337B2"/>
    <w:rsid w:val="00E3744F"/>
    <w:rsid w:val="00E40EE6"/>
    <w:rsid w:val="00E62E50"/>
    <w:rsid w:val="00E64A11"/>
    <w:rsid w:val="00E82AC3"/>
    <w:rsid w:val="00E83D1F"/>
    <w:rsid w:val="00EA3DFC"/>
    <w:rsid w:val="00ED6FC5"/>
    <w:rsid w:val="00EE4693"/>
    <w:rsid w:val="00EF1D2F"/>
    <w:rsid w:val="00EF69E9"/>
    <w:rsid w:val="00F014A1"/>
    <w:rsid w:val="00F053BD"/>
    <w:rsid w:val="00F066C5"/>
    <w:rsid w:val="00F11D75"/>
    <w:rsid w:val="00F240A3"/>
    <w:rsid w:val="00F305E8"/>
    <w:rsid w:val="00F34388"/>
    <w:rsid w:val="00F43463"/>
    <w:rsid w:val="00F4592B"/>
    <w:rsid w:val="00F45DF6"/>
    <w:rsid w:val="00F46E9F"/>
    <w:rsid w:val="00F51965"/>
    <w:rsid w:val="00F543E6"/>
    <w:rsid w:val="00F62B7F"/>
    <w:rsid w:val="00F914E1"/>
    <w:rsid w:val="00FA467B"/>
    <w:rsid w:val="00FA5072"/>
    <w:rsid w:val="00FA5DED"/>
    <w:rsid w:val="00FA7193"/>
    <w:rsid w:val="00FA7682"/>
    <w:rsid w:val="00FD44B8"/>
    <w:rsid w:val="00FE0965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7A77B4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A77B4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7A77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7A77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7B4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A7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A77B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A77B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A77B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1A6E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EC8"/>
  </w:style>
  <w:style w:type="paragraph" w:customStyle="1" w:styleId="LDTitle">
    <w:name w:val="LDTitle"/>
    <w:rsid w:val="007A77B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7A77B4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7A77B4"/>
    <w:pPr>
      <w:spacing w:before="240"/>
    </w:pPr>
  </w:style>
  <w:style w:type="character" w:customStyle="1" w:styleId="LDCitation">
    <w:name w:val="LDCitation"/>
    <w:rsid w:val="007A77B4"/>
    <w:rPr>
      <w:i/>
      <w:iCs/>
    </w:rPr>
  </w:style>
  <w:style w:type="paragraph" w:customStyle="1" w:styleId="LDScheduleheading">
    <w:name w:val="LDSchedule heading"/>
    <w:basedOn w:val="LDTitle"/>
    <w:next w:val="LDBodytext"/>
    <w:rsid w:val="007A77B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BodytextChar">
    <w:name w:val="LDBody text Char"/>
    <w:link w:val="LDBodytext"/>
    <w:rsid w:val="00BB3D5C"/>
    <w:rPr>
      <w:sz w:val="24"/>
      <w:szCs w:val="24"/>
      <w:lang w:val="en-AU" w:eastAsia="en-US" w:bidi="ar-SA"/>
    </w:rPr>
  </w:style>
  <w:style w:type="paragraph" w:customStyle="1" w:styleId="LDP1a">
    <w:name w:val="LDP1(a)"/>
    <w:basedOn w:val="LDClause"/>
    <w:rsid w:val="007A77B4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ClauseHeading">
    <w:name w:val="LDClauseHeading"/>
    <w:basedOn w:val="LDTitle"/>
    <w:next w:val="LDClause"/>
    <w:rsid w:val="007A77B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7A77B4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2i">
    <w:name w:val="LDP2 (i)"/>
    <w:basedOn w:val="LDP1a"/>
    <w:rsid w:val="007A77B4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indent">
    <w:name w:val="indent"/>
    <w:basedOn w:val="Normal"/>
    <w:rsid w:val="00B83E0D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B83E0D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A77B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7A77B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LDSignatory">
    <w:name w:val="LDSignatory"/>
    <w:basedOn w:val="LDBodytext"/>
    <w:next w:val="LDBodytext"/>
    <w:rsid w:val="007A77B4"/>
    <w:pPr>
      <w:keepNext/>
      <w:spacing w:before="900"/>
    </w:pPr>
  </w:style>
  <w:style w:type="paragraph" w:styleId="Header">
    <w:name w:val="header"/>
    <w:basedOn w:val="Normal"/>
    <w:rsid w:val="00B83E0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7A77B4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7A77B4"/>
  </w:style>
  <w:style w:type="paragraph" w:customStyle="1" w:styleId="LDFooter">
    <w:name w:val="LDFooter"/>
    <w:basedOn w:val="LDBodytext"/>
    <w:rsid w:val="007A77B4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7A77B4"/>
    <w:pPr>
      <w:pBdr>
        <w:bottom w:val="single" w:sz="4" w:space="3" w:color="auto"/>
      </w:pBdr>
      <w:spacing w:before="360" w:after="120"/>
    </w:pPr>
    <w:rPr>
      <w:b/>
    </w:rPr>
  </w:style>
  <w:style w:type="paragraph" w:styleId="BodyText">
    <w:name w:val="Body Text"/>
    <w:basedOn w:val="Normal"/>
    <w:link w:val="BodyTextChar"/>
    <w:rsid w:val="007A77B4"/>
  </w:style>
  <w:style w:type="paragraph" w:customStyle="1" w:styleId="Reference">
    <w:name w:val="Reference"/>
    <w:basedOn w:val="BodyText"/>
    <w:rsid w:val="007A77B4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7A77B4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7A77B4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Reference">
    <w:name w:val="LDReference"/>
    <w:basedOn w:val="LDTitle"/>
    <w:rsid w:val="007A77B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7A77B4"/>
    <w:pPr>
      <w:spacing w:before="60"/>
    </w:pPr>
  </w:style>
  <w:style w:type="paragraph" w:customStyle="1" w:styleId="LDTableheading">
    <w:name w:val="LDTableheading"/>
    <w:basedOn w:val="LDBodytext"/>
    <w:rsid w:val="007A77B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7A77B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P3A">
    <w:name w:val="LDP3 (A)"/>
    <w:basedOn w:val="LDP2i"/>
    <w:rsid w:val="007A77B4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7A77B4"/>
    <w:pPr>
      <w:ind w:left="738" w:hanging="851"/>
    </w:pPr>
  </w:style>
  <w:style w:type="paragraph" w:styleId="BlockText">
    <w:name w:val="Block Text"/>
    <w:basedOn w:val="Normal"/>
    <w:rsid w:val="007A77B4"/>
    <w:pPr>
      <w:spacing w:after="120"/>
      <w:ind w:left="1440" w:right="1440"/>
    </w:pPr>
  </w:style>
  <w:style w:type="paragraph" w:styleId="BodyText2">
    <w:name w:val="Body Text 2"/>
    <w:basedOn w:val="Normal"/>
    <w:rsid w:val="007A77B4"/>
    <w:pPr>
      <w:spacing w:after="120" w:line="480" w:lineRule="auto"/>
    </w:pPr>
  </w:style>
  <w:style w:type="paragraph" w:styleId="BodyText3">
    <w:name w:val="Body Text 3"/>
    <w:basedOn w:val="Normal"/>
    <w:rsid w:val="007A77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A77B4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7A77B4"/>
    <w:pPr>
      <w:spacing w:after="120"/>
      <w:ind w:left="283"/>
    </w:pPr>
  </w:style>
  <w:style w:type="paragraph" w:styleId="BodyTextFirstIndent2">
    <w:name w:val="Body Text First Indent 2"/>
    <w:basedOn w:val="BodyTextIndent"/>
    <w:rsid w:val="007A77B4"/>
    <w:pPr>
      <w:ind w:firstLine="210"/>
    </w:pPr>
  </w:style>
  <w:style w:type="paragraph" w:styleId="BodyTextIndent2">
    <w:name w:val="Body Text Indent 2"/>
    <w:basedOn w:val="Normal"/>
    <w:rsid w:val="007A77B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A77B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A77B4"/>
    <w:rPr>
      <w:b/>
      <w:bCs/>
      <w:sz w:val="20"/>
    </w:rPr>
  </w:style>
  <w:style w:type="paragraph" w:styleId="Closing">
    <w:name w:val="Closing"/>
    <w:basedOn w:val="Normal"/>
    <w:rsid w:val="007A77B4"/>
    <w:pPr>
      <w:ind w:left="4252"/>
    </w:pPr>
  </w:style>
  <w:style w:type="paragraph" w:styleId="CommentText">
    <w:name w:val="annotation text"/>
    <w:basedOn w:val="Normal"/>
    <w:semiHidden/>
    <w:rsid w:val="007A77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77B4"/>
    <w:rPr>
      <w:b/>
      <w:bCs/>
    </w:rPr>
  </w:style>
  <w:style w:type="paragraph" w:styleId="Date">
    <w:name w:val="Date"/>
    <w:basedOn w:val="Normal"/>
    <w:next w:val="Normal"/>
    <w:rsid w:val="007A77B4"/>
  </w:style>
  <w:style w:type="paragraph" w:styleId="DocumentMap">
    <w:name w:val="Document Map"/>
    <w:basedOn w:val="Normal"/>
    <w:semiHidden/>
    <w:rsid w:val="007A77B4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7A77B4"/>
  </w:style>
  <w:style w:type="paragraph" w:styleId="EndnoteText">
    <w:name w:val="endnote text"/>
    <w:basedOn w:val="Normal"/>
    <w:semiHidden/>
    <w:rsid w:val="007A77B4"/>
    <w:rPr>
      <w:sz w:val="20"/>
    </w:rPr>
  </w:style>
  <w:style w:type="paragraph" w:styleId="EnvelopeAddress">
    <w:name w:val="envelope address"/>
    <w:basedOn w:val="Normal"/>
    <w:rsid w:val="007A77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A77B4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A77B4"/>
    <w:rPr>
      <w:sz w:val="20"/>
    </w:rPr>
  </w:style>
  <w:style w:type="paragraph" w:styleId="HTMLAddress">
    <w:name w:val="HTML Address"/>
    <w:basedOn w:val="Normal"/>
    <w:rsid w:val="007A77B4"/>
    <w:rPr>
      <w:i/>
      <w:iCs/>
    </w:rPr>
  </w:style>
  <w:style w:type="paragraph" w:styleId="HTMLPreformatted">
    <w:name w:val="HTML Preformatted"/>
    <w:basedOn w:val="Normal"/>
    <w:rsid w:val="007A77B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A77B4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7A77B4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7A77B4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7A77B4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7A77B4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7A77B4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7A77B4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7A77B4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7A77B4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7A77B4"/>
    <w:rPr>
      <w:rFonts w:ascii="Arial" w:hAnsi="Arial" w:cs="Arial"/>
      <w:b/>
      <w:bCs/>
    </w:rPr>
  </w:style>
  <w:style w:type="paragraph" w:styleId="List">
    <w:name w:val="List"/>
    <w:basedOn w:val="Normal"/>
    <w:rsid w:val="007A77B4"/>
    <w:pPr>
      <w:ind w:left="283" w:hanging="283"/>
    </w:pPr>
  </w:style>
  <w:style w:type="paragraph" w:styleId="List2">
    <w:name w:val="List 2"/>
    <w:basedOn w:val="Normal"/>
    <w:rsid w:val="007A77B4"/>
    <w:pPr>
      <w:ind w:left="566" w:hanging="283"/>
    </w:pPr>
  </w:style>
  <w:style w:type="paragraph" w:styleId="List3">
    <w:name w:val="List 3"/>
    <w:basedOn w:val="Normal"/>
    <w:rsid w:val="007A77B4"/>
    <w:pPr>
      <w:ind w:left="849" w:hanging="283"/>
    </w:pPr>
  </w:style>
  <w:style w:type="paragraph" w:styleId="List4">
    <w:name w:val="List 4"/>
    <w:basedOn w:val="Normal"/>
    <w:rsid w:val="007A77B4"/>
    <w:pPr>
      <w:ind w:left="1132" w:hanging="283"/>
    </w:pPr>
  </w:style>
  <w:style w:type="paragraph" w:styleId="List5">
    <w:name w:val="List 5"/>
    <w:basedOn w:val="Normal"/>
    <w:rsid w:val="007A77B4"/>
    <w:pPr>
      <w:ind w:left="1415" w:hanging="283"/>
    </w:pPr>
  </w:style>
  <w:style w:type="paragraph" w:styleId="ListBullet">
    <w:name w:val="List Bullet"/>
    <w:basedOn w:val="Normal"/>
    <w:rsid w:val="007A77B4"/>
    <w:pPr>
      <w:numPr>
        <w:numId w:val="5"/>
      </w:numPr>
    </w:pPr>
  </w:style>
  <w:style w:type="paragraph" w:styleId="ListBullet2">
    <w:name w:val="List Bullet 2"/>
    <w:basedOn w:val="Normal"/>
    <w:rsid w:val="007A77B4"/>
    <w:pPr>
      <w:numPr>
        <w:numId w:val="6"/>
      </w:numPr>
    </w:pPr>
  </w:style>
  <w:style w:type="paragraph" w:styleId="ListBullet3">
    <w:name w:val="List Bullet 3"/>
    <w:basedOn w:val="Normal"/>
    <w:rsid w:val="007A77B4"/>
    <w:pPr>
      <w:numPr>
        <w:numId w:val="7"/>
      </w:numPr>
    </w:pPr>
  </w:style>
  <w:style w:type="paragraph" w:styleId="ListBullet4">
    <w:name w:val="List Bullet 4"/>
    <w:basedOn w:val="Normal"/>
    <w:rsid w:val="007A77B4"/>
    <w:pPr>
      <w:numPr>
        <w:numId w:val="8"/>
      </w:numPr>
    </w:pPr>
  </w:style>
  <w:style w:type="paragraph" w:styleId="ListBullet5">
    <w:name w:val="List Bullet 5"/>
    <w:basedOn w:val="Normal"/>
    <w:rsid w:val="007A77B4"/>
    <w:pPr>
      <w:numPr>
        <w:numId w:val="9"/>
      </w:numPr>
    </w:pPr>
  </w:style>
  <w:style w:type="paragraph" w:styleId="ListContinue">
    <w:name w:val="List Continue"/>
    <w:basedOn w:val="Normal"/>
    <w:rsid w:val="007A77B4"/>
    <w:pPr>
      <w:spacing w:after="120"/>
      <w:ind w:left="283"/>
    </w:pPr>
  </w:style>
  <w:style w:type="paragraph" w:styleId="ListContinue2">
    <w:name w:val="List Continue 2"/>
    <w:basedOn w:val="Normal"/>
    <w:rsid w:val="007A77B4"/>
    <w:pPr>
      <w:spacing w:after="120"/>
      <w:ind w:left="566"/>
    </w:pPr>
  </w:style>
  <w:style w:type="paragraph" w:styleId="ListContinue3">
    <w:name w:val="List Continue 3"/>
    <w:basedOn w:val="Normal"/>
    <w:rsid w:val="007A77B4"/>
    <w:pPr>
      <w:spacing w:after="120"/>
      <w:ind w:left="849"/>
    </w:pPr>
  </w:style>
  <w:style w:type="paragraph" w:styleId="ListContinue4">
    <w:name w:val="List Continue 4"/>
    <w:basedOn w:val="Normal"/>
    <w:rsid w:val="007A77B4"/>
    <w:pPr>
      <w:spacing w:after="120"/>
      <w:ind w:left="1132"/>
    </w:pPr>
  </w:style>
  <w:style w:type="paragraph" w:styleId="ListContinue5">
    <w:name w:val="List Continue 5"/>
    <w:basedOn w:val="Normal"/>
    <w:rsid w:val="007A77B4"/>
    <w:pPr>
      <w:spacing w:after="120"/>
      <w:ind w:left="1415"/>
    </w:pPr>
  </w:style>
  <w:style w:type="paragraph" w:styleId="ListNumber">
    <w:name w:val="List Number"/>
    <w:basedOn w:val="Normal"/>
    <w:rsid w:val="007A77B4"/>
    <w:pPr>
      <w:numPr>
        <w:numId w:val="10"/>
      </w:numPr>
    </w:pPr>
  </w:style>
  <w:style w:type="paragraph" w:styleId="ListNumber2">
    <w:name w:val="List Number 2"/>
    <w:basedOn w:val="Normal"/>
    <w:rsid w:val="007A77B4"/>
    <w:pPr>
      <w:numPr>
        <w:numId w:val="11"/>
      </w:numPr>
    </w:pPr>
  </w:style>
  <w:style w:type="paragraph" w:styleId="ListNumber3">
    <w:name w:val="List Number 3"/>
    <w:basedOn w:val="Normal"/>
    <w:rsid w:val="007A77B4"/>
    <w:pPr>
      <w:numPr>
        <w:numId w:val="12"/>
      </w:numPr>
    </w:pPr>
  </w:style>
  <w:style w:type="paragraph" w:styleId="ListNumber4">
    <w:name w:val="List Number 4"/>
    <w:basedOn w:val="Normal"/>
    <w:rsid w:val="007A77B4"/>
    <w:pPr>
      <w:numPr>
        <w:numId w:val="13"/>
      </w:numPr>
    </w:pPr>
  </w:style>
  <w:style w:type="paragraph" w:styleId="ListNumber5">
    <w:name w:val="List Number 5"/>
    <w:basedOn w:val="Normal"/>
    <w:rsid w:val="007A77B4"/>
    <w:pPr>
      <w:numPr>
        <w:numId w:val="14"/>
      </w:numPr>
    </w:pPr>
  </w:style>
  <w:style w:type="paragraph" w:styleId="MacroText">
    <w:name w:val="macro"/>
    <w:semiHidden/>
    <w:rsid w:val="007A7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7A77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A77B4"/>
    <w:rPr>
      <w:rFonts w:ascii="Times New Roman" w:hAnsi="Times New Roman"/>
    </w:rPr>
  </w:style>
  <w:style w:type="paragraph" w:styleId="NormalIndent">
    <w:name w:val="Normal Indent"/>
    <w:basedOn w:val="Normal"/>
    <w:rsid w:val="007A77B4"/>
    <w:pPr>
      <w:ind w:left="720"/>
    </w:pPr>
  </w:style>
  <w:style w:type="paragraph" w:styleId="NoteHeading">
    <w:name w:val="Note Heading"/>
    <w:basedOn w:val="Normal"/>
    <w:next w:val="Normal"/>
    <w:rsid w:val="007A77B4"/>
  </w:style>
  <w:style w:type="paragraph" w:styleId="PlainText">
    <w:name w:val="Plain Text"/>
    <w:basedOn w:val="Normal"/>
    <w:rsid w:val="007A77B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A77B4"/>
  </w:style>
  <w:style w:type="paragraph" w:styleId="Signature">
    <w:name w:val="Signature"/>
    <w:basedOn w:val="Normal"/>
    <w:rsid w:val="007A77B4"/>
    <w:pPr>
      <w:ind w:left="4252"/>
    </w:pPr>
  </w:style>
  <w:style w:type="paragraph" w:styleId="Subtitle">
    <w:name w:val="Subtitle"/>
    <w:basedOn w:val="Normal"/>
    <w:qFormat/>
    <w:rsid w:val="007A77B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A77B4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7A77B4"/>
  </w:style>
  <w:style w:type="paragraph" w:styleId="TOAHeading">
    <w:name w:val="toa heading"/>
    <w:basedOn w:val="Normal"/>
    <w:next w:val="Normal"/>
    <w:semiHidden/>
    <w:rsid w:val="007A77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A77B4"/>
  </w:style>
  <w:style w:type="paragraph" w:styleId="TOC2">
    <w:name w:val="toc 2"/>
    <w:basedOn w:val="Normal"/>
    <w:next w:val="Normal"/>
    <w:autoRedefine/>
    <w:semiHidden/>
    <w:rsid w:val="007A77B4"/>
    <w:pPr>
      <w:ind w:left="260"/>
    </w:pPr>
  </w:style>
  <w:style w:type="paragraph" w:styleId="TOC3">
    <w:name w:val="toc 3"/>
    <w:basedOn w:val="Normal"/>
    <w:next w:val="Normal"/>
    <w:autoRedefine/>
    <w:semiHidden/>
    <w:rsid w:val="007A77B4"/>
    <w:pPr>
      <w:ind w:left="520"/>
    </w:pPr>
  </w:style>
  <w:style w:type="paragraph" w:styleId="TOC4">
    <w:name w:val="toc 4"/>
    <w:basedOn w:val="Normal"/>
    <w:next w:val="Normal"/>
    <w:autoRedefine/>
    <w:semiHidden/>
    <w:rsid w:val="007A77B4"/>
    <w:pPr>
      <w:ind w:left="780"/>
    </w:pPr>
  </w:style>
  <w:style w:type="paragraph" w:styleId="TOC5">
    <w:name w:val="toc 5"/>
    <w:basedOn w:val="Normal"/>
    <w:next w:val="Normal"/>
    <w:autoRedefine/>
    <w:semiHidden/>
    <w:rsid w:val="007A77B4"/>
    <w:pPr>
      <w:ind w:left="1040"/>
    </w:pPr>
  </w:style>
  <w:style w:type="paragraph" w:styleId="TOC6">
    <w:name w:val="toc 6"/>
    <w:basedOn w:val="Normal"/>
    <w:next w:val="Normal"/>
    <w:autoRedefine/>
    <w:semiHidden/>
    <w:rsid w:val="007A77B4"/>
    <w:pPr>
      <w:ind w:left="1300"/>
    </w:pPr>
  </w:style>
  <w:style w:type="paragraph" w:styleId="TOC7">
    <w:name w:val="toc 7"/>
    <w:basedOn w:val="Normal"/>
    <w:next w:val="Normal"/>
    <w:autoRedefine/>
    <w:semiHidden/>
    <w:rsid w:val="007A77B4"/>
    <w:pPr>
      <w:ind w:left="1560"/>
    </w:pPr>
  </w:style>
  <w:style w:type="paragraph" w:styleId="TOC8">
    <w:name w:val="toc 8"/>
    <w:basedOn w:val="Normal"/>
    <w:next w:val="Normal"/>
    <w:autoRedefine/>
    <w:semiHidden/>
    <w:rsid w:val="007A77B4"/>
    <w:pPr>
      <w:ind w:left="1820"/>
    </w:pPr>
  </w:style>
  <w:style w:type="paragraph" w:styleId="TOC9">
    <w:name w:val="toc 9"/>
    <w:basedOn w:val="Normal"/>
    <w:next w:val="Normal"/>
    <w:autoRedefine/>
    <w:semiHidden/>
    <w:rsid w:val="007A77B4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7A77B4"/>
  </w:style>
  <w:style w:type="paragraph" w:customStyle="1" w:styleId="LDdefinition">
    <w:name w:val="LDdefinition"/>
    <w:basedOn w:val="LDClause"/>
    <w:rsid w:val="007A77B4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7A77B4"/>
    <w:rPr>
      <w:b w:val="0"/>
    </w:rPr>
  </w:style>
  <w:style w:type="paragraph" w:customStyle="1" w:styleId="LDSchedSubclHead">
    <w:name w:val="LDSchedSubclHead"/>
    <w:basedOn w:val="LDScheduleClauseHead"/>
    <w:rsid w:val="007A77B4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7A77B4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7A77B4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7A77B4"/>
    <w:pPr>
      <w:spacing w:before="60" w:after="60"/>
      <w:ind w:left="964"/>
    </w:pPr>
  </w:style>
  <w:style w:type="paragraph" w:customStyle="1" w:styleId="LDNote">
    <w:name w:val="LDNote"/>
    <w:basedOn w:val="LDClause"/>
    <w:rsid w:val="007A77B4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7A77B4"/>
    <w:rPr>
      <w:szCs w:val="20"/>
    </w:rPr>
  </w:style>
  <w:style w:type="paragraph" w:customStyle="1" w:styleId="LDNotePara">
    <w:name w:val="LDNotePara"/>
    <w:basedOn w:val="LDNote"/>
    <w:rsid w:val="007A77B4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7A77B4"/>
    <w:pPr>
      <w:spacing w:before="120"/>
    </w:pPr>
  </w:style>
  <w:style w:type="character" w:customStyle="1" w:styleId="LDClauseChar">
    <w:name w:val="LDClause Char"/>
    <w:link w:val="LDClause"/>
    <w:rsid w:val="006459B8"/>
    <w:rPr>
      <w:sz w:val="24"/>
      <w:szCs w:val="24"/>
      <w:lang w:val="en-AU" w:eastAsia="en-US" w:bidi="ar-SA"/>
    </w:rPr>
  </w:style>
  <w:style w:type="paragraph" w:customStyle="1" w:styleId="genbuck">
    <w:name w:val="genbuck"/>
    <w:basedOn w:val="Normal"/>
    <w:rsid w:val="00B83E0D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rsid w:val="00B1786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7A77B4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A77B4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7A77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7A77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7B4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A7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A77B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A77B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A77B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1A6E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EC8"/>
  </w:style>
  <w:style w:type="paragraph" w:customStyle="1" w:styleId="LDTitle">
    <w:name w:val="LDTitle"/>
    <w:rsid w:val="007A77B4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7A77B4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7A77B4"/>
    <w:pPr>
      <w:spacing w:before="240"/>
    </w:pPr>
  </w:style>
  <w:style w:type="character" w:customStyle="1" w:styleId="LDCitation">
    <w:name w:val="LDCitation"/>
    <w:rsid w:val="007A77B4"/>
    <w:rPr>
      <w:i/>
      <w:iCs/>
    </w:rPr>
  </w:style>
  <w:style w:type="paragraph" w:customStyle="1" w:styleId="LDScheduleheading">
    <w:name w:val="LDSchedule heading"/>
    <w:basedOn w:val="LDTitle"/>
    <w:next w:val="LDBodytext"/>
    <w:rsid w:val="007A77B4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character" w:customStyle="1" w:styleId="LDBodytextChar">
    <w:name w:val="LDBody text Char"/>
    <w:link w:val="LDBodytext"/>
    <w:rsid w:val="00BB3D5C"/>
    <w:rPr>
      <w:sz w:val="24"/>
      <w:szCs w:val="24"/>
      <w:lang w:val="en-AU" w:eastAsia="en-US" w:bidi="ar-SA"/>
    </w:rPr>
  </w:style>
  <w:style w:type="paragraph" w:customStyle="1" w:styleId="LDP1a">
    <w:name w:val="LDP1(a)"/>
    <w:basedOn w:val="LDClause"/>
    <w:rsid w:val="007A77B4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ClauseHeading">
    <w:name w:val="LDClauseHeading"/>
    <w:basedOn w:val="LDTitle"/>
    <w:next w:val="LDClause"/>
    <w:rsid w:val="007A77B4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7A77B4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2i">
    <w:name w:val="LDP2 (i)"/>
    <w:basedOn w:val="LDP1a"/>
    <w:rsid w:val="007A77B4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indent">
    <w:name w:val="indent"/>
    <w:basedOn w:val="Normal"/>
    <w:rsid w:val="00B83E0D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B83E0D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7A77B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7A77B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LDSignatory">
    <w:name w:val="LDSignatory"/>
    <w:basedOn w:val="LDBodytext"/>
    <w:next w:val="LDBodytext"/>
    <w:rsid w:val="007A77B4"/>
    <w:pPr>
      <w:keepNext/>
      <w:spacing w:before="900"/>
    </w:pPr>
  </w:style>
  <w:style w:type="paragraph" w:styleId="Header">
    <w:name w:val="header"/>
    <w:basedOn w:val="Normal"/>
    <w:rsid w:val="00B83E0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7A77B4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7A77B4"/>
  </w:style>
  <w:style w:type="paragraph" w:customStyle="1" w:styleId="LDFooter">
    <w:name w:val="LDFooter"/>
    <w:basedOn w:val="LDBodytext"/>
    <w:rsid w:val="007A77B4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7A77B4"/>
    <w:pPr>
      <w:pBdr>
        <w:bottom w:val="single" w:sz="4" w:space="3" w:color="auto"/>
      </w:pBdr>
      <w:spacing w:before="360" w:after="120"/>
    </w:pPr>
    <w:rPr>
      <w:b/>
    </w:rPr>
  </w:style>
  <w:style w:type="paragraph" w:styleId="BodyText">
    <w:name w:val="Body Text"/>
    <w:basedOn w:val="Normal"/>
    <w:link w:val="BodyTextChar"/>
    <w:rsid w:val="007A77B4"/>
  </w:style>
  <w:style w:type="paragraph" w:customStyle="1" w:styleId="Reference">
    <w:name w:val="Reference"/>
    <w:basedOn w:val="BodyText"/>
    <w:rsid w:val="007A77B4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7A77B4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7A77B4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Reference">
    <w:name w:val="LDReference"/>
    <w:basedOn w:val="LDTitle"/>
    <w:rsid w:val="007A77B4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Following">
    <w:name w:val="LDFollowing"/>
    <w:basedOn w:val="LDDate"/>
    <w:next w:val="LDBodytext"/>
    <w:rsid w:val="007A77B4"/>
    <w:pPr>
      <w:spacing w:before="60"/>
    </w:pPr>
  </w:style>
  <w:style w:type="paragraph" w:customStyle="1" w:styleId="LDTableheading">
    <w:name w:val="LDTableheading"/>
    <w:basedOn w:val="LDBodytext"/>
    <w:rsid w:val="007A77B4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7A77B4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P3A">
    <w:name w:val="LDP3 (A)"/>
    <w:basedOn w:val="LDP2i"/>
    <w:rsid w:val="007A77B4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7A77B4"/>
    <w:pPr>
      <w:ind w:left="738" w:hanging="851"/>
    </w:pPr>
  </w:style>
  <w:style w:type="paragraph" w:styleId="BlockText">
    <w:name w:val="Block Text"/>
    <w:basedOn w:val="Normal"/>
    <w:rsid w:val="007A77B4"/>
    <w:pPr>
      <w:spacing w:after="120"/>
      <w:ind w:left="1440" w:right="1440"/>
    </w:pPr>
  </w:style>
  <w:style w:type="paragraph" w:styleId="BodyText2">
    <w:name w:val="Body Text 2"/>
    <w:basedOn w:val="Normal"/>
    <w:rsid w:val="007A77B4"/>
    <w:pPr>
      <w:spacing w:after="120" w:line="480" w:lineRule="auto"/>
    </w:pPr>
  </w:style>
  <w:style w:type="paragraph" w:styleId="BodyText3">
    <w:name w:val="Body Text 3"/>
    <w:basedOn w:val="Normal"/>
    <w:rsid w:val="007A77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A77B4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7A77B4"/>
    <w:pPr>
      <w:spacing w:after="120"/>
      <w:ind w:left="283"/>
    </w:pPr>
  </w:style>
  <w:style w:type="paragraph" w:styleId="BodyTextFirstIndent2">
    <w:name w:val="Body Text First Indent 2"/>
    <w:basedOn w:val="BodyTextIndent"/>
    <w:rsid w:val="007A77B4"/>
    <w:pPr>
      <w:ind w:firstLine="210"/>
    </w:pPr>
  </w:style>
  <w:style w:type="paragraph" w:styleId="BodyTextIndent2">
    <w:name w:val="Body Text Indent 2"/>
    <w:basedOn w:val="Normal"/>
    <w:rsid w:val="007A77B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A77B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A77B4"/>
    <w:rPr>
      <w:b/>
      <w:bCs/>
      <w:sz w:val="20"/>
    </w:rPr>
  </w:style>
  <w:style w:type="paragraph" w:styleId="Closing">
    <w:name w:val="Closing"/>
    <w:basedOn w:val="Normal"/>
    <w:rsid w:val="007A77B4"/>
    <w:pPr>
      <w:ind w:left="4252"/>
    </w:pPr>
  </w:style>
  <w:style w:type="paragraph" w:styleId="CommentText">
    <w:name w:val="annotation text"/>
    <w:basedOn w:val="Normal"/>
    <w:semiHidden/>
    <w:rsid w:val="007A77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77B4"/>
    <w:rPr>
      <w:b/>
      <w:bCs/>
    </w:rPr>
  </w:style>
  <w:style w:type="paragraph" w:styleId="Date">
    <w:name w:val="Date"/>
    <w:basedOn w:val="Normal"/>
    <w:next w:val="Normal"/>
    <w:rsid w:val="007A77B4"/>
  </w:style>
  <w:style w:type="paragraph" w:styleId="DocumentMap">
    <w:name w:val="Document Map"/>
    <w:basedOn w:val="Normal"/>
    <w:semiHidden/>
    <w:rsid w:val="007A77B4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7A77B4"/>
  </w:style>
  <w:style w:type="paragraph" w:styleId="EndnoteText">
    <w:name w:val="endnote text"/>
    <w:basedOn w:val="Normal"/>
    <w:semiHidden/>
    <w:rsid w:val="007A77B4"/>
    <w:rPr>
      <w:sz w:val="20"/>
    </w:rPr>
  </w:style>
  <w:style w:type="paragraph" w:styleId="EnvelopeAddress">
    <w:name w:val="envelope address"/>
    <w:basedOn w:val="Normal"/>
    <w:rsid w:val="007A77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A77B4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A77B4"/>
    <w:rPr>
      <w:sz w:val="20"/>
    </w:rPr>
  </w:style>
  <w:style w:type="paragraph" w:styleId="HTMLAddress">
    <w:name w:val="HTML Address"/>
    <w:basedOn w:val="Normal"/>
    <w:rsid w:val="007A77B4"/>
    <w:rPr>
      <w:i/>
      <w:iCs/>
    </w:rPr>
  </w:style>
  <w:style w:type="paragraph" w:styleId="HTMLPreformatted">
    <w:name w:val="HTML Preformatted"/>
    <w:basedOn w:val="Normal"/>
    <w:rsid w:val="007A77B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A77B4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7A77B4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7A77B4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7A77B4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7A77B4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7A77B4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7A77B4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7A77B4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7A77B4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7A77B4"/>
    <w:rPr>
      <w:rFonts w:ascii="Arial" w:hAnsi="Arial" w:cs="Arial"/>
      <w:b/>
      <w:bCs/>
    </w:rPr>
  </w:style>
  <w:style w:type="paragraph" w:styleId="List">
    <w:name w:val="List"/>
    <w:basedOn w:val="Normal"/>
    <w:rsid w:val="007A77B4"/>
    <w:pPr>
      <w:ind w:left="283" w:hanging="283"/>
    </w:pPr>
  </w:style>
  <w:style w:type="paragraph" w:styleId="List2">
    <w:name w:val="List 2"/>
    <w:basedOn w:val="Normal"/>
    <w:rsid w:val="007A77B4"/>
    <w:pPr>
      <w:ind w:left="566" w:hanging="283"/>
    </w:pPr>
  </w:style>
  <w:style w:type="paragraph" w:styleId="List3">
    <w:name w:val="List 3"/>
    <w:basedOn w:val="Normal"/>
    <w:rsid w:val="007A77B4"/>
    <w:pPr>
      <w:ind w:left="849" w:hanging="283"/>
    </w:pPr>
  </w:style>
  <w:style w:type="paragraph" w:styleId="List4">
    <w:name w:val="List 4"/>
    <w:basedOn w:val="Normal"/>
    <w:rsid w:val="007A77B4"/>
    <w:pPr>
      <w:ind w:left="1132" w:hanging="283"/>
    </w:pPr>
  </w:style>
  <w:style w:type="paragraph" w:styleId="List5">
    <w:name w:val="List 5"/>
    <w:basedOn w:val="Normal"/>
    <w:rsid w:val="007A77B4"/>
    <w:pPr>
      <w:ind w:left="1415" w:hanging="283"/>
    </w:pPr>
  </w:style>
  <w:style w:type="paragraph" w:styleId="ListBullet">
    <w:name w:val="List Bullet"/>
    <w:basedOn w:val="Normal"/>
    <w:rsid w:val="007A77B4"/>
    <w:pPr>
      <w:numPr>
        <w:numId w:val="5"/>
      </w:numPr>
    </w:pPr>
  </w:style>
  <w:style w:type="paragraph" w:styleId="ListBullet2">
    <w:name w:val="List Bullet 2"/>
    <w:basedOn w:val="Normal"/>
    <w:rsid w:val="007A77B4"/>
    <w:pPr>
      <w:numPr>
        <w:numId w:val="6"/>
      </w:numPr>
    </w:pPr>
  </w:style>
  <w:style w:type="paragraph" w:styleId="ListBullet3">
    <w:name w:val="List Bullet 3"/>
    <w:basedOn w:val="Normal"/>
    <w:rsid w:val="007A77B4"/>
    <w:pPr>
      <w:numPr>
        <w:numId w:val="7"/>
      </w:numPr>
    </w:pPr>
  </w:style>
  <w:style w:type="paragraph" w:styleId="ListBullet4">
    <w:name w:val="List Bullet 4"/>
    <w:basedOn w:val="Normal"/>
    <w:rsid w:val="007A77B4"/>
    <w:pPr>
      <w:numPr>
        <w:numId w:val="8"/>
      </w:numPr>
    </w:pPr>
  </w:style>
  <w:style w:type="paragraph" w:styleId="ListBullet5">
    <w:name w:val="List Bullet 5"/>
    <w:basedOn w:val="Normal"/>
    <w:rsid w:val="007A77B4"/>
    <w:pPr>
      <w:numPr>
        <w:numId w:val="9"/>
      </w:numPr>
    </w:pPr>
  </w:style>
  <w:style w:type="paragraph" w:styleId="ListContinue">
    <w:name w:val="List Continue"/>
    <w:basedOn w:val="Normal"/>
    <w:rsid w:val="007A77B4"/>
    <w:pPr>
      <w:spacing w:after="120"/>
      <w:ind w:left="283"/>
    </w:pPr>
  </w:style>
  <w:style w:type="paragraph" w:styleId="ListContinue2">
    <w:name w:val="List Continue 2"/>
    <w:basedOn w:val="Normal"/>
    <w:rsid w:val="007A77B4"/>
    <w:pPr>
      <w:spacing w:after="120"/>
      <w:ind w:left="566"/>
    </w:pPr>
  </w:style>
  <w:style w:type="paragraph" w:styleId="ListContinue3">
    <w:name w:val="List Continue 3"/>
    <w:basedOn w:val="Normal"/>
    <w:rsid w:val="007A77B4"/>
    <w:pPr>
      <w:spacing w:after="120"/>
      <w:ind w:left="849"/>
    </w:pPr>
  </w:style>
  <w:style w:type="paragraph" w:styleId="ListContinue4">
    <w:name w:val="List Continue 4"/>
    <w:basedOn w:val="Normal"/>
    <w:rsid w:val="007A77B4"/>
    <w:pPr>
      <w:spacing w:after="120"/>
      <w:ind w:left="1132"/>
    </w:pPr>
  </w:style>
  <w:style w:type="paragraph" w:styleId="ListContinue5">
    <w:name w:val="List Continue 5"/>
    <w:basedOn w:val="Normal"/>
    <w:rsid w:val="007A77B4"/>
    <w:pPr>
      <w:spacing w:after="120"/>
      <w:ind w:left="1415"/>
    </w:pPr>
  </w:style>
  <w:style w:type="paragraph" w:styleId="ListNumber">
    <w:name w:val="List Number"/>
    <w:basedOn w:val="Normal"/>
    <w:rsid w:val="007A77B4"/>
    <w:pPr>
      <w:numPr>
        <w:numId w:val="10"/>
      </w:numPr>
    </w:pPr>
  </w:style>
  <w:style w:type="paragraph" w:styleId="ListNumber2">
    <w:name w:val="List Number 2"/>
    <w:basedOn w:val="Normal"/>
    <w:rsid w:val="007A77B4"/>
    <w:pPr>
      <w:numPr>
        <w:numId w:val="11"/>
      </w:numPr>
    </w:pPr>
  </w:style>
  <w:style w:type="paragraph" w:styleId="ListNumber3">
    <w:name w:val="List Number 3"/>
    <w:basedOn w:val="Normal"/>
    <w:rsid w:val="007A77B4"/>
    <w:pPr>
      <w:numPr>
        <w:numId w:val="12"/>
      </w:numPr>
    </w:pPr>
  </w:style>
  <w:style w:type="paragraph" w:styleId="ListNumber4">
    <w:name w:val="List Number 4"/>
    <w:basedOn w:val="Normal"/>
    <w:rsid w:val="007A77B4"/>
    <w:pPr>
      <w:numPr>
        <w:numId w:val="13"/>
      </w:numPr>
    </w:pPr>
  </w:style>
  <w:style w:type="paragraph" w:styleId="ListNumber5">
    <w:name w:val="List Number 5"/>
    <w:basedOn w:val="Normal"/>
    <w:rsid w:val="007A77B4"/>
    <w:pPr>
      <w:numPr>
        <w:numId w:val="14"/>
      </w:numPr>
    </w:pPr>
  </w:style>
  <w:style w:type="paragraph" w:styleId="MacroText">
    <w:name w:val="macro"/>
    <w:semiHidden/>
    <w:rsid w:val="007A7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7A77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A77B4"/>
    <w:rPr>
      <w:rFonts w:ascii="Times New Roman" w:hAnsi="Times New Roman"/>
    </w:rPr>
  </w:style>
  <w:style w:type="paragraph" w:styleId="NormalIndent">
    <w:name w:val="Normal Indent"/>
    <w:basedOn w:val="Normal"/>
    <w:rsid w:val="007A77B4"/>
    <w:pPr>
      <w:ind w:left="720"/>
    </w:pPr>
  </w:style>
  <w:style w:type="paragraph" w:styleId="NoteHeading">
    <w:name w:val="Note Heading"/>
    <w:basedOn w:val="Normal"/>
    <w:next w:val="Normal"/>
    <w:rsid w:val="007A77B4"/>
  </w:style>
  <w:style w:type="paragraph" w:styleId="PlainText">
    <w:name w:val="Plain Text"/>
    <w:basedOn w:val="Normal"/>
    <w:rsid w:val="007A77B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A77B4"/>
  </w:style>
  <w:style w:type="paragraph" w:styleId="Signature">
    <w:name w:val="Signature"/>
    <w:basedOn w:val="Normal"/>
    <w:rsid w:val="007A77B4"/>
    <w:pPr>
      <w:ind w:left="4252"/>
    </w:pPr>
  </w:style>
  <w:style w:type="paragraph" w:styleId="Subtitle">
    <w:name w:val="Subtitle"/>
    <w:basedOn w:val="Normal"/>
    <w:qFormat/>
    <w:rsid w:val="007A77B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A77B4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7A77B4"/>
  </w:style>
  <w:style w:type="paragraph" w:styleId="TOAHeading">
    <w:name w:val="toa heading"/>
    <w:basedOn w:val="Normal"/>
    <w:next w:val="Normal"/>
    <w:semiHidden/>
    <w:rsid w:val="007A77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A77B4"/>
  </w:style>
  <w:style w:type="paragraph" w:styleId="TOC2">
    <w:name w:val="toc 2"/>
    <w:basedOn w:val="Normal"/>
    <w:next w:val="Normal"/>
    <w:autoRedefine/>
    <w:semiHidden/>
    <w:rsid w:val="007A77B4"/>
    <w:pPr>
      <w:ind w:left="260"/>
    </w:pPr>
  </w:style>
  <w:style w:type="paragraph" w:styleId="TOC3">
    <w:name w:val="toc 3"/>
    <w:basedOn w:val="Normal"/>
    <w:next w:val="Normal"/>
    <w:autoRedefine/>
    <w:semiHidden/>
    <w:rsid w:val="007A77B4"/>
    <w:pPr>
      <w:ind w:left="520"/>
    </w:pPr>
  </w:style>
  <w:style w:type="paragraph" w:styleId="TOC4">
    <w:name w:val="toc 4"/>
    <w:basedOn w:val="Normal"/>
    <w:next w:val="Normal"/>
    <w:autoRedefine/>
    <w:semiHidden/>
    <w:rsid w:val="007A77B4"/>
    <w:pPr>
      <w:ind w:left="780"/>
    </w:pPr>
  </w:style>
  <w:style w:type="paragraph" w:styleId="TOC5">
    <w:name w:val="toc 5"/>
    <w:basedOn w:val="Normal"/>
    <w:next w:val="Normal"/>
    <w:autoRedefine/>
    <w:semiHidden/>
    <w:rsid w:val="007A77B4"/>
    <w:pPr>
      <w:ind w:left="1040"/>
    </w:pPr>
  </w:style>
  <w:style w:type="paragraph" w:styleId="TOC6">
    <w:name w:val="toc 6"/>
    <w:basedOn w:val="Normal"/>
    <w:next w:val="Normal"/>
    <w:autoRedefine/>
    <w:semiHidden/>
    <w:rsid w:val="007A77B4"/>
    <w:pPr>
      <w:ind w:left="1300"/>
    </w:pPr>
  </w:style>
  <w:style w:type="paragraph" w:styleId="TOC7">
    <w:name w:val="toc 7"/>
    <w:basedOn w:val="Normal"/>
    <w:next w:val="Normal"/>
    <w:autoRedefine/>
    <w:semiHidden/>
    <w:rsid w:val="007A77B4"/>
    <w:pPr>
      <w:ind w:left="1560"/>
    </w:pPr>
  </w:style>
  <w:style w:type="paragraph" w:styleId="TOC8">
    <w:name w:val="toc 8"/>
    <w:basedOn w:val="Normal"/>
    <w:next w:val="Normal"/>
    <w:autoRedefine/>
    <w:semiHidden/>
    <w:rsid w:val="007A77B4"/>
    <w:pPr>
      <w:ind w:left="1820"/>
    </w:pPr>
  </w:style>
  <w:style w:type="paragraph" w:styleId="TOC9">
    <w:name w:val="toc 9"/>
    <w:basedOn w:val="Normal"/>
    <w:next w:val="Normal"/>
    <w:autoRedefine/>
    <w:semiHidden/>
    <w:rsid w:val="007A77B4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7A77B4"/>
  </w:style>
  <w:style w:type="paragraph" w:customStyle="1" w:styleId="LDdefinition">
    <w:name w:val="LDdefinition"/>
    <w:basedOn w:val="LDClause"/>
    <w:rsid w:val="007A77B4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7A77B4"/>
    <w:rPr>
      <w:b w:val="0"/>
    </w:rPr>
  </w:style>
  <w:style w:type="paragraph" w:customStyle="1" w:styleId="LDSchedSubclHead">
    <w:name w:val="LDSchedSubclHead"/>
    <w:basedOn w:val="LDScheduleClauseHead"/>
    <w:rsid w:val="007A77B4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7A77B4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7A77B4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7A77B4"/>
    <w:pPr>
      <w:spacing w:before="60" w:after="60"/>
      <w:ind w:left="964"/>
    </w:pPr>
  </w:style>
  <w:style w:type="paragraph" w:customStyle="1" w:styleId="LDNote">
    <w:name w:val="LDNote"/>
    <w:basedOn w:val="LDClause"/>
    <w:rsid w:val="007A77B4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7A77B4"/>
    <w:rPr>
      <w:szCs w:val="20"/>
    </w:rPr>
  </w:style>
  <w:style w:type="paragraph" w:customStyle="1" w:styleId="LDNotePara">
    <w:name w:val="LDNotePara"/>
    <w:basedOn w:val="LDNote"/>
    <w:rsid w:val="007A77B4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7A77B4"/>
    <w:pPr>
      <w:spacing w:before="120"/>
    </w:pPr>
  </w:style>
  <w:style w:type="character" w:customStyle="1" w:styleId="LDClauseChar">
    <w:name w:val="LDClause Char"/>
    <w:link w:val="LDClause"/>
    <w:rsid w:val="006459B8"/>
    <w:rPr>
      <w:sz w:val="24"/>
      <w:szCs w:val="24"/>
      <w:lang w:val="en-AU" w:eastAsia="en-US" w:bidi="ar-SA"/>
    </w:rPr>
  </w:style>
  <w:style w:type="paragraph" w:customStyle="1" w:styleId="genbuck">
    <w:name w:val="genbuck"/>
    <w:basedOn w:val="Normal"/>
    <w:rsid w:val="00B83E0D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rsid w:val="00B1786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4205</Characters>
  <Application>Microsoft Office Word</Application>
  <DocSecurity>0</DocSecurity>
  <Lines>127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113/11</vt:lpstr>
    </vt:vector>
  </TitlesOfParts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192/13</dc:title>
  <dc:subject>Direction — parallel runway operations at Sydney (Kingsford Smith) Airport</dc:subject>
  <dc:creator/>
  <cp:lastModifiedBy/>
  <cp:revision>1</cp:revision>
  <cp:lastPrinted>2011-03-25T07:34:00Z</cp:lastPrinted>
  <dcterms:created xsi:type="dcterms:W3CDTF">2013-08-22T23:36:00Z</dcterms:created>
  <dcterms:modified xsi:type="dcterms:W3CDTF">2013-09-04T05:24:00Z</dcterms:modified>
  <cp:category>Direction</cp:category>
</cp:coreProperties>
</file>