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FE" w:rsidRDefault="00AA35FE" w:rsidP="00AA35FE">
      <w:pPr>
        <w:jc w:val="center"/>
        <w:rPr>
          <w:b/>
          <w:u w:val="single"/>
        </w:rPr>
      </w:pPr>
      <w:r w:rsidRPr="006A199E">
        <w:rPr>
          <w:b/>
          <w:u w:val="single"/>
        </w:rPr>
        <w:t>EXPLANATORY STATEMENT</w:t>
      </w:r>
    </w:p>
    <w:p w:rsidR="00AA35FE" w:rsidRDefault="00AA35FE" w:rsidP="00AA35FE">
      <w:pPr>
        <w:jc w:val="center"/>
        <w:rPr>
          <w:b/>
          <w:u w:val="single"/>
        </w:rPr>
      </w:pPr>
    </w:p>
    <w:p w:rsidR="00AA35FE" w:rsidRPr="006A199E" w:rsidRDefault="00AA35FE" w:rsidP="00AA35FE">
      <w:pPr>
        <w:jc w:val="center"/>
        <w:rPr>
          <w:b/>
          <w:u w:val="single"/>
        </w:rPr>
      </w:pPr>
      <w:r>
        <w:rPr>
          <w:b/>
          <w:u w:val="single"/>
        </w:rPr>
        <w:t>Select Legislative Instrument 201</w:t>
      </w:r>
      <w:r w:rsidR="00FF038F">
        <w:rPr>
          <w:b/>
          <w:u w:val="single"/>
        </w:rPr>
        <w:t>3</w:t>
      </w:r>
      <w:r w:rsidR="00071C37">
        <w:rPr>
          <w:b/>
          <w:u w:val="single"/>
        </w:rPr>
        <w:t xml:space="preserve"> No. 164</w:t>
      </w:r>
    </w:p>
    <w:p w:rsidR="00AA35FE" w:rsidRDefault="00AA35FE" w:rsidP="00AA35FE">
      <w:pPr>
        <w:jc w:val="center"/>
      </w:pPr>
    </w:p>
    <w:p w:rsidR="00AA35FE" w:rsidRDefault="00AA35FE" w:rsidP="00AA35FE">
      <w:pPr>
        <w:jc w:val="center"/>
      </w:pPr>
    </w:p>
    <w:p w:rsidR="00AA35FE" w:rsidRPr="006A199E" w:rsidRDefault="00AA35FE" w:rsidP="00AA35FE">
      <w:pPr>
        <w:jc w:val="center"/>
      </w:pPr>
      <w:r w:rsidRPr="006A199E">
        <w:t>I</w:t>
      </w:r>
      <w:r>
        <w:t>ssued by the authority of the Attorney-General</w:t>
      </w:r>
    </w:p>
    <w:p w:rsidR="00AA35FE" w:rsidRDefault="00AA35FE" w:rsidP="00AA35FE">
      <w:pPr>
        <w:jc w:val="center"/>
      </w:pPr>
    </w:p>
    <w:p w:rsidR="00AA35FE" w:rsidRDefault="00AA35FE" w:rsidP="00AA35FE">
      <w:pPr>
        <w:jc w:val="center"/>
      </w:pPr>
      <w:r>
        <w:t xml:space="preserve"> </w:t>
      </w:r>
      <w:r>
        <w:rPr>
          <w:i/>
        </w:rPr>
        <w:t>Criminal Code Act 1995</w:t>
      </w:r>
    </w:p>
    <w:p w:rsidR="00AA35FE" w:rsidRDefault="00AA35FE" w:rsidP="00AA35FE">
      <w:pPr>
        <w:jc w:val="center"/>
      </w:pPr>
    </w:p>
    <w:p w:rsidR="00AA35FE" w:rsidRDefault="00AA35FE" w:rsidP="00AA35FE">
      <w:pPr>
        <w:jc w:val="center"/>
      </w:pPr>
      <w:r>
        <w:rPr>
          <w:i/>
        </w:rPr>
        <w:t xml:space="preserve">Criminal Code (Terrorist Organisation – </w:t>
      </w:r>
      <w:proofErr w:type="spellStart"/>
      <w:r w:rsidR="00B6563E">
        <w:rPr>
          <w:i/>
        </w:rPr>
        <w:t>Jamiat</w:t>
      </w:r>
      <w:proofErr w:type="spellEnd"/>
      <w:r w:rsidR="00B6563E">
        <w:rPr>
          <w:i/>
        </w:rPr>
        <w:t xml:space="preserve"> </w:t>
      </w:r>
      <w:proofErr w:type="spellStart"/>
      <w:r w:rsidR="00B6563E">
        <w:rPr>
          <w:i/>
        </w:rPr>
        <w:t>ul-Ansar</w:t>
      </w:r>
      <w:proofErr w:type="spellEnd"/>
      <w:r>
        <w:rPr>
          <w:i/>
        </w:rPr>
        <w:t>) Regulation 2013</w:t>
      </w:r>
    </w:p>
    <w:p w:rsidR="00AA35FE" w:rsidRDefault="00AA35FE" w:rsidP="00AA35FE"/>
    <w:p w:rsidR="00AA35FE" w:rsidRDefault="00AA35FE" w:rsidP="00AA35FE"/>
    <w:p w:rsidR="00AA35FE" w:rsidRDefault="00AA35FE" w:rsidP="00AA35FE">
      <w:r>
        <w:t xml:space="preserve">Section 5 of the </w:t>
      </w:r>
      <w:r>
        <w:rPr>
          <w:i/>
        </w:rPr>
        <w:t>Criminal Code Act 1995</w:t>
      </w:r>
      <w:r>
        <w:t xml:space="preserve"> (the Act) provides that the Governor</w:t>
      </w:r>
      <w:r>
        <w:noBreakHyphen/>
        <w:t>General may make regulations prescribing matters required or permitted by the Act to be prescribed, or necessary or convenient to be prescribed for carrying out or giving effect to the Act.  The Schedule to the Act sets out the Criminal Code (the Code).</w:t>
      </w:r>
    </w:p>
    <w:p w:rsidR="00AA35FE" w:rsidRDefault="00AA35FE" w:rsidP="00AA35FE"/>
    <w:p w:rsidR="00AA35FE" w:rsidRDefault="00AA35FE" w:rsidP="00AA35FE">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AA35FE" w:rsidRDefault="00AA35FE" w:rsidP="00AA35FE"/>
    <w:p w:rsidR="00AA35FE" w:rsidRDefault="00AA35FE" w:rsidP="00AA35FE">
      <w:r>
        <w:t>Section 102.9 of the Code provides that section 15.4 (extended geographical jurisdiction - category D) applies to an of</w:t>
      </w:r>
      <w:bookmarkStart w:id="0" w:name="_GoBack"/>
      <w:bookmarkEnd w:id="0"/>
      <w:r>
        <w:t>fence against Division 102 of the Code.  The effect of applying section 15.4 is that offences in Division 102 of the Code apply to conduct (or the results of such conduct) constituting the alleged offence whether or not the conduct (or the result) occurs in Australia.</w:t>
      </w:r>
    </w:p>
    <w:p w:rsidR="00AA35FE" w:rsidRPr="000746EB" w:rsidRDefault="00AA35FE" w:rsidP="00AA35FE"/>
    <w:p w:rsidR="00AA35FE" w:rsidRDefault="00AA35FE" w:rsidP="00AA35FE">
      <w:r>
        <w:t xml:space="preserve">Terrorist organisation is defined in subsection 102.1(1) of the Code as: </w:t>
      </w:r>
    </w:p>
    <w:p w:rsidR="00AA35FE" w:rsidRDefault="00AA35FE" w:rsidP="00AA35FE">
      <w:pPr>
        <w:numPr>
          <w:ilvl w:val="0"/>
          <w:numId w:val="1"/>
        </w:numPr>
      </w:pPr>
      <w:r>
        <w:t>an organisation directly or indirectly engaged in, preparing, planning, assisting in or fostering the doing of a terrorist act (whether or not a terrorist act occurs) (paragraph 102.1(1)(a)); or</w:t>
      </w:r>
    </w:p>
    <w:p w:rsidR="00AA35FE" w:rsidRDefault="00AA35FE" w:rsidP="00AA35FE">
      <w:pPr>
        <w:numPr>
          <w:ilvl w:val="0"/>
          <w:numId w:val="1"/>
        </w:numPr>
      </w:pPr>
      <w:r>
        <w:t>an organisation specified in the regulations (paragraph 102.1(1)(b)).</w:t>
      </w:r>
    </w:p>
    <w:p w:rsidR="00AA35FE" w:rsidRDefault="00AA35FE" w:rsidP="00AA35FE"/>
    <w:p w:rsidR="00AA35FE" w:rsidRDefault="00AA35FE" w:rsidP="00AA35FE">
      <w:r>
        <w:t xml:space="preserve">The purpose of the Regulation is to specify </w:t>
      </w:r>
      <w:proofErr w:type="spellStart"/>
      <w:r w:rsidR="00B6563E">
        <w:t>Jamiat</w:t>
      </w:r>
      <w:proofErr w:type="spellEnd"/>
      <w:r w:rsidR="00B6563E">
        <w:t xml:space="preserve"> </w:t>
      </w:r>
      <w:proofErr w:type="spellStart"/>
      <w:r w:rsidR="00B6563E">
        <w:t>ul-Ansar</w:t>
      </w:r>
      <w:proofErr w:type="spellEnd"/>
      <w:r>
        <w:t xml:space="preserve">, also known as </w:t>
      </w:r>
      <w:r w:rsidR="003F3993">
        <w:t>Al-</w:t>
      </w:r>
      <w:proofErr w:type="spellStart"/>
      <w:r w:rsidR="003F3993">
        <w:t>Faran</w:t>
      </w:r>
      <w:proofErr w:type="spellEnd"/>
      <w:r w:rsidR="003F3993">
        <w:t>, Al</w:t>
      </w:r>
      <w:r w:rsidR="003F3993">
        <w:noBreakHyphen/>
      </w:r>
      <w:proofErr w:type="spellStart"/>
      <w:r w:rsidR="003F3993">
        <w:t>Hadid</w:t>
      </w:r>
      <w:proofErr w:type="spellEnd"/>
      <w:r w:rsidR="003F3993">
        <w:t xml:space="preserve">, Al-Hadith, </w:t>
      </w:r>
      <w:proofErr w:type="spellStart"/>
      <w:r w:rsidR="003F3993">
        <w:t>Harakat</w:t>
      </w:r>
      <w:proofErr w:type="spellEnd"/>
      <w:r w:rsidR="003F3993">
        <w:t xml:space="preserve"> </w:t>
      </w:r>
      <w:proofErr w:type="spellStart"/>
      <w:r w:rsidR="003F3993">
        <w:t>ul-Ansar</w:t>
      </w:r>
      <w:proofErr w:type="spellEnd"/>
      <w:r w:rsidR="003F3993">
        <w:t xml:space="preserve">, </w:t>
      </w:r>
      <w:proofErr w:type="spellStart"/>
      <w:r w:rsidR="003F3993">
        <w:t>Harakat</w:t>
      </w:r>
      <w:proofErr w:type="spellEnd"/>
      <w:r w:rsidR="003F3993">
        <w:t xml:space="preserve"> </w:t>
      </w:r>
      <w:proofErr w:type="spellStart"/>
      <w:r w:rsidR="003F3993">
        <w:t>ul-Mujahideen</w:t>
      </w:r>
      <w:proofErr w:type="spellEnd"/>
      <w:r w:rsidR="003F3993">
        <w:t xml:space="preserve"> and </w:t>
      </w:r>
      <w:proofErr w:type="spellStart"/>
      <w:r w:rsidR="003F3993">
        <w:t>Harakat</w:t>
      </w:r>
      <w:proofErr w:type="spellEnd"/>
      <w:r w:rsidR="003F3993">
        <w:t xml:space="preserve"> </w:t>
      </w:r>
      <w:proofErr w:type="spellStart"/>
      <w:r w:rsidR="003F3993">
        <w:t>ul</w:t>
      </w:r>
      <w:proofErr w:type="spellEnd"/>
      <w:r w:rsidR="007A50D0">
        <w:noBreakHyphen/>
      </w:r>
      <w:r w:rsidR="003F3993">
        <w:t>Mujahidin</w:t>
      </w:r>
      <w:r>
        <w:t xml:space="preserve">, for the purpose of paragraph (b) of the definition of ‘terrorist organisation’ in subsection 102.1(1) of the Code.  </w:t>
      </w:r>
    </w:p>
    <w:p w:rsidR="00AA35FE" w:rsidRDefault="00AA35FE" w:rsidP="00AA35FE"/>
    <w:p w:rsidR="00AA35FE" w:rsidRDefault="00AA35FE" w:rsidP="00AA35FE">
      <w:r>
        <w:t xml:space="preserve">The Regulation enables the offence provisions in Division 102 of the Code to continue to apply to persons with links to </w:t>
      </w:r>
      <w:proofErr w:type="spellStart"/>
      <w:r w:rsidR="00B6563E">
        <w:t>Jamiat</w:t>
      </w:r>
      <w:proofErr w:type="spellEnd"/>
      <w:r w:rsidR="00B6563E">
        <w:t xml:space="preserve"> </w:t>
      </w:r>
      <w:proofErr w:type="spellStart"/>
      <w:r w:rsidR="00B6563E">
        <w:t>ul-Ansar</w:t>
      </w:r>
      <w:proofErr w:type="spellEnd"/>
      <w:r>
        <w:t xml:space="preserve">.  Details of </w:t>
      </w:r>
      <w:r w:rsidR="00E17835">
        <w:t xml:space="preserve">the </w:t>
      </w:r>
      <w:r>
        <w:t xml:space="preserve">Regulation are set out in </w:t>
      </w:r>
      <w:r w:rsidRPr="00034D8B">
        <w:rPr>
          <w:u w:val="single"/>
        </w:rPr>
        <w:t>Attachment A</w:t>
      </w:r>
      <w:r>
        <w:t>.</w:t>
      </w:r>
    </w:p>
    <w:p w:rsidR="00AA35FE" w:rsidRDefault="00AA35FE" w:rsidP="00AA35FE"/>
    <w:p w:rsidR="00AA35FE" w:rsidRDefault="00AA35FE" w:rsidP="00AA35FE">
      <w:r>
        <w:t xml:space="preserve">Subsection 102.1(2) of the Code provides that before the Governor-General makes regulations specifying an organisation for the purposes of paragraph (b) of the definition of ‘terrorist organisation’ in subsection 102.1(1) of the Code, the Minister must be satisfied on reasonable grounds that the organisation is engaged in, preparing, </w:t>
      </w:r>
      <w:r>
        <w:lastRenderedPageBreak/>
        <w:t>planning, assisting in or fostering the doing of a terrorist act (whether or not a terrorist act has occurred or will occur) or advocates the doing of a terrorist act (whether or not a terrorist act has occurred or will occur).</w:t>
      </w:r>
    </w:p>
    <w:p w:rsidR="00AA35FE" w:rsidRDefault="00AA35FE" w:rsidP="00AA35FE"/>
    <w:p w:rsidR="00AA35FE" w:rsidRDefault="00AA35FE" w:rsidP="00AA35FE">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proofErr w:type="spellStart"/>
      <w:r w:rsidR="00B6563E">
        <w:t>Jamiat</w:t>
      </w:r>
      <w:proofErr w:type="spellEnd"/>
      <w:r w:rsidR="00B6563E">
        <w:t xml:space="preserve"> </w:t>
      </w:r>
      <w:proofErr w:type="spellStart"/>
      <w:r w:rsidR="00B6563E">
        <w:t>ul</w:t>
      </w:r>
      <w:r w:rsidR="000D6516">
        <w:noBreakHyphen/>
      </w:r>
      <w:r w:rsidR="00B6563E">
        <w:t>Ansar</w:t>
      </w:r>
      <w:proofErr w:type="spellEnd"/>
      <w:r w:rsidR="000D6516">
        <w:t xml:space="preserve"> </w:t>
      </w:r>
      <w:r>
        <w:t xml:space="preserve">is at </w:t>
      </w:r>
      <w:r w:rsidRPr="00BE4164">
        <w:rPr>
          <w:u w:val="single"/>
        </w:rPr>
        <w:t>Attachment B</w:t>
      </w:r>
      <w:r>
        <w:t>.</w:t>
      </w:r>
    </w:p>
    <w:p w:rsidR="00AA35FE" w:rsidRDefault="00AA35FE" w:rsidP="00AA35FE"/>
    <w:p w:rsidR="00AA35FE" w:rsidRDefault="00AA35FE" w:rsidP="00AA35FE">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regulation.</w:t>
      </w:r>
    </w:p>
    <w:p w:rsidR="00AA35FE" w:rsidRDefault="00AA35FE" w:rsidP="00AA35FE"/>
    <w:p w:rsidR="00AA35FE" w:rsidRDefault="00AA35FE" w:rsidP="00AA35FE">
      <w:r>
        <w:t xml:space="preserve">Prior to making the Regulation, consultations were held with the Department of Foreign Affairs and Trade, ASIO and the Australian Government Solicitor.  </w:t>
      </w:r>
      <w:r w:rsidR="000E62A7">
        <w:t>In addition, the Attorney-General wrote, on behalf of the Prime Minister, to</w:t>
      </w:r>
      <w:r>
        <w:t xml:space="preserve"> the Premiers and Chief Ministers of the States and Territories and the Attorney</w:t>
      </w:r>
      <w:r>
        <w:noBreakHyphen/>
        <w:t>General offered the Leader of the Opposition a briefing.</w:t>
      </w:r>
    </w:p>
    <w:p w:rsidR="00AA35FE" w:rsidRDefault="00AA35FE" w:rsidP="00AA35FE"/>
    <w:p w:rsidR="005F40DA" w:rsidRPr="008B77FC" w:rsidRDefault="005F40DA" w:rsidP="005F40DA">
      <w:r>
        <w:t>The Regulation also repeals existing Regulation 4</w:t>
      </w:r>
      <w:r w:rsidR="00790084">
        <w:t>D</w:t>
      </w:r>
      <w:r>
        <w:t xml:space="preserve"> of the </w:t>
      </w:r>
      <w:r>
        <w:rPr>
          <w:i/>
        </w:rPr>
        <w:t>Criminal Code Regulations 2002</w:t>
      </w:r>
      <w:r>
        <w:t xml:space="preserve"> which had previously specified </w:t>
      </w:r>
      <w:proofErr w:type="spellStart"/>
      <w:r>
        <w:t>Jamiat</w:t>
      </w:r>
      <w:proofErr w:type="spellEnd"/>
      <w:r>
        <w:t xml:space="preserve"> </w:t>
      </w:r>
      <w:proofErr w:type="spellStart"/>
      <w:r>
        <w:t>ul-Ansar</w:t>
      </w:r>
      <w:proofErr w:type="spellEnd"/>
      <w:r>
        <w:t xml:space="preserve"> as a terrorist organisation for the purpose of paragraph (b) of the definition of ‘terrorist organisation’ in subsection 102.1(1) of the Code.  The separate </w:t>
      </w:r>
      <w:r>
        <w:rPr>
          <w:i/>
        </w:rPr>
        <w:t xml:space="preserve">Criminal Code (Terrorist Organisation – </w:t>
      </w:r>
      <w:proofErr w:type="spellStart"/>
      <w:r w:rsidR="008B0EE3">
        <w:rPr>
          <w:i/>
        </w:rPr>
        <w:t>Jamiat</w:t>
      </w:r>
      <w:proofErr w:type="spellEnd"/>
      <w:r w:rsidR="008B0EE3">
        <w:rPr>
          <w:i/>
        </w:rPr>
        <w:t xml:space="preserve"> </w:t>
      </w:r>
      <w:proofErr w:type="spellStart"/>
      <w:r w:rsidR="008B0EE3">
        <w:rPr>
          <w:i/>
        </w:rPr>
        <w:t>ul-Ansar</w:t>
      </w:r>
      <w:proofErr w:type="spellEnd"/>
      <w:r>
        <w:rPr>
          <w:i/>
        </w:rPr>
        <w:t>) Regulation 2013</w:t>
      </w:r>
      <w:r>
        <w:t xml:space="preserve"> now specifies </w:t>
      </w:r>
      <w:proofErr w:type="spellStart"/>
      <w:r>
        <w:t>Jamiat</w:t>
      </w:r>
      <w:proofErr w:type="spellEnd"/>
      <w:r>
        <w:t xml:space="preserve"> </w:t>
      </w:r>
      <w:proofErr w:type="spellStart"/>
      <w:r>
        <w:t>ul-Ansar</w:t>
      </w:r>
      <w:proofErr w:type="spellEnd"/>
      <w:r>
        <w:t xml:space="preserve"> as a terrorist organisation under subsection 102.1(1) of the Code.</w:t>
      </w:r>
    </w:p>
    <w:p w:rsidR="005F40DA" w:rsidRDefault="005F40DA" w:rsidP="00AA35FE"/>
    <w:p w:rsidR="00AA35FE" w:rsidRDefault="00AA35FE" w:rsidP="00AA35FE">
      <w:r>
        <w:t xml:space="preserve">The Regulation is a legislative instrument for the purposes of the </w:t>
      </w:r>
      <w:r>
        <w:rPr>
          <w:i/>
        </w:rPr>
        <w:t>Legislative Instruments Act 2003</w:t>
      </w:r>
      <w:r>
        <w:t>.</w:t>
      </w:r>
    </w:p>
    <w:p w:rsidR="00AA35FE" w:rsidRDefault="00AA35FE" w:rsidP="00AA35FE"/>
    <w:p w:rsidR="00AA35FE" w:rsidRDefault="00AA35FE" w:rsidP="00AA35FE">
      <w:r>
        <w:t>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they take effect.</w:t>
      </w:r>
    </w:p>
    <w:p w:rsidR="00AA35FE" w:rsidRDefault="00AA35FE" w:rsidP="00AA35FE"/>
    <w:p w:rsidR="00AA35FE" w:rsidRPr="00066AF4" w:rsidRDefault="00AA35FE" w:rsidP="00AA35FE">
      <w:pPr>
        <w:rPr>
          <w:b/>
        </w:rPr>
      </w:pPr>
      <w:r w:rsidRPr="00066AF4">
        <w:rPr>
          <w:b/>
        </w:rPr>
        <w:t>Statement of Compatibility with Human Rights</w:t>
      </w:r>
    </w:p>
    <w:p w:rsidR="00AA35FE" w:rsidRPr="00066AF4" w:rsidRDefault="00AA35FE" w:rsidP="00AA35FE">
      <w:pPr>
        <w:rPr>
          <w:b/>
        </w:rPr>
      </w:pPr>
    </w:p>
    <w:p w:rsidR="00AA35FE" w:rsidRPr="00066AF4" w:rsidRDefault="00AA35FE" w:rsidP="00AA35FE">
      <w:r w:rsidRPr="00066AF4">
        <w:rPr>
          <w:i/>
        </w:rPr>
        <w:t>Objective</w:t>
      </w:r>
    </w:p>
    <w:p w:rsidR="00AA35FE" w:rsidRPr="00066AF4" w:rsidRDefault="00AA35FE" w:rsidP="00AA35FE"/>
    <w:p w:rsidR="00AA35FE" w:rsidRPr="00066AF4" w:rsidRDefault="00AA35FE" w:rsidP="00AA35FE">
      <w:r w:rsidRPr="00066AF4">
        <w:t xml:space="preserve">The object of the </w:t>
      </w:r>
      <w:r>
        <w:rPr>
          <w:i/>
        </w:rPr>
        <w:t xml:space="preserve">Criminal Code (Terrorist Organisation – </w:t>
      </w:r>
      <w:proofErr w:type="spellStart"/>
      <w:r w:rsidR="006C15B9" w:rsidRPr="006C15B9">
        <w:rPr>
          <w:i/>
        </w:rPr>
        <w:t>Jamiat</w:t>
      </w:r>
      <w:proofErr w:type="spellEnd"/>
      <w:r w:rsidR="006C15B9" w:rsidRPr="006C15B9">
        <w:rPr>
          <w:i/>
        </w:rPr>
        <w:t xml:space="preserve"> </w:t>
      </w:r>
      <w:proofErr w:type="spellStart"/>
      <w:r w:rsidR="006C15B9" w:rsidRPr="006C15B9">
        <w:rPr>
          <w:i/>
        </w:rPr>
        <w:t>ul-Ansar</w:t>
      </w:r>
      <w:proofErr w:type="spellEnd"/>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engage </w:t>
      </w:r>
      <w:r w:rsidRPr="00066AF4">
        <w:t xml:space="preserve">the inherent right to life expressed in Article 6 of the International Covenant on Civil and Political Rights (ICCPR).  </w:t>
      </w:r>
    </w:p>
    <w:p w:rsidR="00AA35FE" w:rsidRPr="00A15C96" w:rsidRDefault="00AA35FE" w:rsidP="00AA35FE">
      <w:pPr>
        <w:rPr>
          <w:highlight w:val="yellow"/>
        </w:rPr>
      </w:pPr>
    </w:p>
    <w:p w:rsidR="00AA35FE" w:rsidRPr="0051382B" w:rsidRDefault="00AA35FE" w:rsidP="00AA35FE">
      <w:r>
        <w:lastRenderedPageBreak/>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AA35FE" w:rsidRPr="0051382B" w:rsidRDefault="00AA35FE" w:rsidP="00AA35FE"/>
    <w:p w:rsidR="00AA35FE" w:rsidRPr="0051382B" w:rsidRDefault="00AA35FE" w:rsidP="00AA35FE">
      <w:r w:rsidRPr="0051382B">
        <w:t xml:space="preserve">The </w:t>
      </w:r>
      <w:r>
        <w:rPr>
          <w:i/>
        </w:rPr>
        <w:t xml:space="preserve">Criminal Code (Terrorist Organisation – </w:t>
      </w:r>
      <w:proofErr w:type="spellStart"/>
      <w:r w:rsidR="006C15B9" w:rsidRPr="00A00BE5">
        <w:rPr>
          <w:i/>
        </w:rPr>
        <w:t>Jamiat</w:t>
      </w:r>
      <w:proofErr w:type="spellEnd"/>
      <w:r w:rsidR="006C15B9" w:rsidRPr="00A00BE5">
        <w:rPr>
          <w:i/>
        </w:rPr>
        <w:t xml:space="preserve"> </w:t>
      </w:r>
      <w:proofErr w:type="spellStart"/>
      <w:r w:rsidR="006C15B9" w:rsidRPr="00A00BE5">
        <w:rPr>
          <w:i/>
        </w:rPr>
        <w:t>ul-Ansar</w:t>
      </w:r>
      <w:proofErr w:type="spellEnd"/>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proofErr w:type="spellStart"/>
      <w:r w:rsidR="006C15B9">
        <w:t>Jamiat</w:t>
      </w:r>
      <w:proofErr w:type="spellEnd"/>
      <w:r w:rsidR="006C15B9">
        <w:t xml:space="preserve"> </w:t>
      </w:r>
      <w:proofErr w:type="spellStart"/>
      <w:r w:rsidR="006C15B9">
        <w:t>ul-Ansar</w:t>
      </w:r>
      <w:proofErr w:type="spellEnd"/>
      <w:r w:rsidRPr="0051382B">
        <w:t xml:space="preserve">, and provide support or associate with </w:t>
      </w:r>
      <w:proofErr w:type="spellStart"/>
      <w:r w:rsidR="006C15B9">
        <w:t>Jamiat</w:t>
      </w:r>
      <w:proofErr w:type="spellEnd"/>
      <w:r w:rsidR="006C15B9">
        <w:t xml:space="preserve"> </w:t>
      </w:r>
      <w:proofErr w:type="spellStart"/>
      <w:r w:rsidR="006C15B9">
        <w:t>ul</w:t>
      </w:r>
      <w:r w:rsidR="00A00BE5">
        <w:noBreakHyphen/>
      </w:r>
      <w:r w:rsidR="006C15B9">
        <w:t>Ansar</w:t>
      </w:r>
      <w:proofErr w:type="spellEnd"/>
      <w:r w:rsidRPr="0051382B">
        <w:t xml:space="preserve">.  </w:t>
      </w:r>
    </w:p>
    <w:p w:rsidR="00AA35FE" w:rsidRPr="00A15C96" w:rsidRDefault="00AA35FE" w:rsidP="00AA35FE">
      <w:pPr>
        <w:rPr>
          <w:highlight w:val="yellow"/>
        </w:rPr>
      </w:pPr>
    </w:p>
    <w:p w:rsidR="00AA35FE" w:rsidRPr="00066AF4" w:rsidRDefault="00AA35FE" w:rsidP="00AA35FE">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AA35FE" w:rsidRPr="00A15C96" w:rsidRDefault="00AA35FE" w:rsidP="00AA35FE">
      <w:pPr>
        <w:rPr>
          <w:highlight w:val="yellow"/>
        </w:rPr>
      </w:pPr>
    </w:p>
    <w:p w:rsidR="00AA35FE" w:rsidRPr="0051382B" w:rsidRDefault="00AA35FE" w:rsidP="00AA35FE">
      <w:r w:rsidRPr="0051382B">
        <w:t xml:space="preserve">Whilst the </w:t>
      </w:r>
      <w:r>
        <w:rPr>
          <w:i/>
        </w:rPr>
        <w:t xml:space="preserve">Criminal Code (Terrorist Organisation – </w:t>
      </w:r>
      <w:proofErr w:type="spellStart"/>
      <w:r w:rsidR="006C15B9" w:rsidRPr="009B2B10">
        <w:rPr>
          <w:i/>
        </w:rPr>
        <w:t>Jamiat</w:t>
      </w:r>
      <w:proofErr w:type="spellEnd"/>
      <w:r w:rsidR="006C15B9" w:rsidRPr="009B2B10">
        <w:rPr>
          <w:i/>
        </w:rPr>
        <w:t xml:space="preserve"> </w:t>
      </w:r>
      <w:proofErr w:type="spellStart"/>
      <w:r w:rsidR="006C15B9" w:rsidRPr="009B2B10">
        <w:rPr>
          <w:i/>
        </w:rPr>
        <w:t>ul-Ansar</w:t>
      </w:r>
      <w:proofErr w:type="spellEnd"/>
      <w:r>
        <w:rPr>
          <w:i/>
        </w:rPr>
        <w:t>) Regulation 2013</w:t>
      </w:r>
      <w:r w:rsidRPr="00066AF4" w:rsidDel="00426F73">
        <w:rPr>
          <w:i/>
        </w:rPr>
        <w:t xml:space="preserve"> </w:t>
      </w:r>
      <w:r w:rsidRPr="0051382B">
        <w:t xml:space="preserve">may limit the right to freedom of association with </w:t>
      </w:r>
      <w:proofErr w:type="spellStart"/>
      <w:r w:rsidR="009B2B10">
        <w:t>Jamiat</w:t>
      </w:r>
      <w:proofErr w:type="spellEnd"/>
      <w:r w:rsidR="009B2B10">
        <w:t xml:space="preserve"> </w:t>
      </w:r>
      <w:proofErr w:type="spellStart"/>
      <w:r w:rsidR="009B2B10">
        <w:t>ul</w:t>
      </w:r>
      <w:r w:rsidR="009B2B10">
        <w:noBreakHyphen/>
      </w:r>
      <w:r w:rsidR="006C15B9">
        <w:t>Ansar</w:t>
      </w:r>
      <w:proofErr w:type="spellEnd"/>
      <w:r w:rsidRPr="0051382B">
        <w:t xml:space="preserve">, the association offence is subject to the safeguards outlined above.  The general limits of the right to freedom of association with </w:t>
      </w:r>
      <w:proofErr w:type="spellStart"/>
      <w:r w:rsidR="009B2B10">
        <w:t>Jamiat</w:t>
      </w:r>
      <w:proofErr w:type="spellEnd"/>
      <w:r w:rsidR="009B2B10">
        <w:t xml:space="preserve"> </w:t>
      </w:r>
      <w:proofErr w:type="spellStart"/>
      <w:r w:rsidR="009B2B10">
        <w:t>ul</w:t>
      </w:r>
      <w:r w:rsidR="009B2B10">
        <w:noBreakHyphen/>
      </w:r>
      <w:r w:rsidR="006C15B9">
        <w:t>Ansar</w:t>
      </w:r>
      <w:proofErr w:type="spellEnd"/>
      <w:r w:rsidRPr="0051382B" w:rsidDel="001B1F3E">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in the Statement of Reasons (at </w:t>
      </w:r>
      <w:r w:rsidRPr="008B4537">
        <w:rPr>
          <w:u w:val="single"/>
        </w:rPr>
        <w:t>Attachment B</w:t>
      </w:r>
      <w:r w:rsidRPr="0051382B">
        <w:t>).</w:t>
      </w:r>
    </w:p>
    <w:p w:rsidR="00AA35FE" w:rsidRPr="00A15C96" w:rsidRDefault="00AA35FE" w:rsidP="00AA35FE">
      <w:pPr>
        <w:rPr>
          <w:highlight w:val="yellow"/>
        </w:rPr>
      </w:pPr>
    </w:p>
    <w:p w:rsidR="00AA35FE" w:rsidRPr="00066AF4" w:rsidRDefault="00AA35FE" w:rsidP="00AA35FE">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AA35FE" w:rsidRPr="00A15C96" w:rsidRDefault="00AA35FE" w:rsidP="00AA35FE">
      <w:pPr>
        <w:rPr>
          <w:highlight w:val="yellow"/>
        </w:rPr>
      </w:pPr>
    </w:p>
    <w:p w:rsidR="00AA35FE" w:rsidRPr="0051382B" w:rsidRDefault="00AA35FE" w:rsidP="00AA35FE">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proofErr w:type="spellStart"/>
      <w:r w:rsidR="006C15B9">
        <w:t>Jamiat</w:t>
      </w:r>
      <w:proofErr w:type="spellEnd"/>
      <w:r w:rsidR="006C15B9">
        <w:t xml:space="preserve"> </w:t>
      </w:r>
      <w:proofErr w:type="spellStart"/>
      <w:r w:rsidR="006C15B9">
        <w:t>ul-Ansar</w:t>
      </w:r>
      <w:proofErr w:type="spellEnd"/>
      <w:r w:rsidRPr="0051382B" w:rsidDel="001B1F3E">
        <w:t xml:space="preserve"> </w:t>
      </w:r>
      <w:r w:rsidRPr="0051382B">
        <w:t xml:space="preserve">satisfies the criteria for listing as a terrorist organisation under subsection 102.1(2) of the Criminal Code.  </w:t>
      </w:r>
    </w:p>
    <w:p w:rsidR="00AA35FE" w:rsidRPr="00A15C96" w:rsidRDefault="00AA35FE" w:rsidP="00AA35FE">
      <w:pPr>
        <w:rPr>
          <w:highlight w:val="yellow"/>
        </w:rPr>
      </w:pPr>
    </w:p>
    <w:p w:rsidR="00AA35FE" w:rsidRPr="00066AF4" w:rsidRDefault="00AA35FE" w:rsidP="00AA35FE">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proofErr w:type="spellStart"/>
      <w:r w:rsidR="006C15B9" w:rsidRPr="00542936">
        <w:rPr>
          <w:i/>
        </w:rPr>
        <w:t>Jamiat</w:t>
      </w:r>
      <w:proofErr w:type="spellEnd"/>
      <w:r w:rsidR="006C15B9" w:rsidRPr="00542936">
        <w:rPr>
          <w:i/>
        </w:rPr>
        <w:t xml:space="preserve"> </w:t>
      </w:r>
      <w:proofErr w:type="spellStart"/>
      <w:r w:rsidR="006C15B9" w:rsidRPr="00542936">
        <w:rPr>
          <w:i/>
        </w:rPr>
        <w:t>ul-Ansar</w:t>
      </w:r>
      <w:proofErr w:type="spellEnd"/>
      <w:r>
        <w:rPr>
          <w:i/>
        </w:rPr>
        <w:t>) Regulation 2013</w:t>
      </w:r>
      <w:r w:rsidRPr="00066AF4" w:rsidDel="00426F73">
        <w:rPr>
          <w:i/>
        </w:rPr>
        <w:t xml:space="preserve"> </w:t>
      </w:r>
      <w:r w:rsidRPr="00066AF4">
        <w:t>specifying an organisation as a terrorist organisation.  These measures include the following:</w:t>
      </w:r>
    </w:p>
    <w:p w:rsidR="00AA35FE" w:rsidRPr="00066AF4" w:rsidRDefault="00AA35FE" w:rsidP="00AA35FE"/>
    <w:p w:rsidR="00AA35FE" w:rsidRPr="00066AF4" w:rsidRDefault="00AA35FE" w:rsidP="00AA35FE">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sidR="00FF038F" w:rsidRPr="00066AF4">
        <w:t xml:space="preserve">of </w:t>
      </w:r>
      <w:r w:rsidR="00FF038F">
        <w:rPr>
          <w:i/>
        </w:rPr>
        <w:t xml:space="preserve">Criminal Code (Terrorist Organisation – </w:t>
      </w:r>
      <w:proofErr w:type="spellStart"/>
      <w:r w:rsidR="00FF038F" w:rsidRPr="00542936">
        <w:rPr>
          <w:i/>
        </w:rPr>
        <w:t>Jamiat</w:t>
      </w:r>
      <w:proofErr w:type="spellEnd"/>
      <w:r w:rsidR="00FF038F" w:rsidRPr="00542936">
        <w:rPr>
          <w:i/>
        </w:rPr>
        <w:t xml:space="preserve"> </w:t>
      </w:r>
      <w:proofErr w:type="spellStart"/>
      <w:r w:rsidR="00FF038F" w:rsidRPr="00542936">
        <w:rPr>
          <w:i/>
        </w:rPr>
        <w:t>ul-Ansar</w:t>
      </w:r>
      <w:proofErr w:type="spellEnd"/>
      <w:r w:rsidR="00FF038F">
        <w:rPr>
          <w:i/>
        </w:rPr>
        <w:t xml:space="preserve">) Regulation 2013 </w:t>
      </w:r>
      <w:r w:rsidRPr="00066AF4">
        <w:t xml:space="preserve">may </w:t>
      </w:r>
      <w:r w:rsidRPr="00066AF4">
        <w:lastRenderedPageBreak/>
        <w:t>only be made if a majority of the States and Territories do not object to the regulation within a reasonable time</w:t>
      </w:r>
    </w:p>
    <w:p w:rsidR="00AA35FE" w:rsidRPr="00066AF4" w:rsidRDefault="00AA35FE" w:rsidP="00AA35FE">
      <w:pPr>
        <w:ind w:left="360"/>
      </w:pPr>
    </w:p>
    <w:p w:rsidR="00AA35FE" w:rsidRPr="00066AF4" w:rsidRDefault="00AA35FE" w:rsidP="00AA35FE">
      <w:pPr>
        <w:numPr>
          <w:ilvl w:val="0"/>
          <w:numId w:val="3"/>
        </w:numPr>
      </w:pPr>
      <w:r w:rsidRPr="00066AF4">
        <w:t>under subsection 102.1(2A) the Minister must arrange for the Leader of the Opposition t</w:t>
      </w:r>
      <w:r w:rsidR="00071C37">
        <w:t>o be briefed in relation to the</w:t>
      </w:r>
      <w:r w:rsidRPr="00066AF4">
        <w:t xml:space="preserve"> regulation</w:t>
      </w:r>
    </w:p>
    <w:p w:rsidR="00AA35FE" w:rsidRPr="00066AF4" w:rsidRDefault="00AA35FE" w:rsidP="00AA35FE">
      <w:pPr>
        <w:pStyle w:val="ListParagraph"/>
      </w:pPr>
    </w:p>
    <w:p w:rsidR="00AA35FE" w:rsidRPr="00066AF4" w:rsidRDefault="00AA35FE" w:rsidP="00AA35FE">
      <w:pPr>
        <w:numPr>
          <w:ilvl w:val="0"/>
          <w:numId w:val="3"/>
        </w:numPr>
      </w:pPr>
      <w:r w:rsidRPr="00066AF4">
        <w:t xml:space="preserve">under subsection 102.1(3) the </w:t>
      </w:r>
      <w:r>
        <w:rPr>
          <w:i/>
        </w:rPr>
        <w:t xml:space="preserve">Criminal Code (Terrorist Organisation – </w:t>
      </w:r>
      <w:proofErr w:type="spellStart"/>
      <w:r w:rsidR="006C15B9" w:rsidRPr="00946AC1">
        <w:rPr>
          <w:i/>
        </w:rPr>
        <w:t>Jamiat</w:t>
      </w:r>
      <w:proofErr w:type="spellEnd"/>
      <w:r w:rsidR="006C15B9" w:rsidRPr="00946AC1">
        <w:rPr>
          <w:i/>
        </w:rPr>
        <w:t xml:space="preserve"> </w:t>
      </w:r>
      <w:proofErr w:type="spellStart"/>
      <w:r w:rsidR="006C15B9" w:rsidRPr="00946AC1">
        <w:rPr>
          <w:i/>
        </w:rPr>
        <w:t>ul</w:t>
      </w:r>
      <w:r w:rsidR="009B2B10">
        <w:rPr>
          <w:i/>
        </w:rPr>
        <w:noBreakHyphen/>
      </w:r>
      <w:r w:rsidR="006C15B9" w:rsidRPr="00946AC1">
        <w:rPr>
          <w:i/>
        </w:rPr>
        <w:t>Ansar</w:t>
      </w:r>
      <w:proofErr w:type="spellEnd"/>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AA35FE" w:rsidRPr="00066AF4" w:rsidRDefault="00AA35FE" w:rsidP="00AA35FE">
      <w:pPr>
        <w:pStyle w:val="ListParagraph"/>
      </w:pPr>
    </w:p>
    <w:p w:rsidR="00AA35FE" w:rsidRPr="00066AF4" w:rsidRDefault="00AA35FE" w:rsidP="00AA35FE">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AA35FE" w:rsidRPr="00066AF4" w:rsidRDefault="00AA35FE" w:rsidP="00AA35FE">
      <w:pPr>
        <w:pStyle w:val="ListParagraph"/>
      </w:pPr>
    </w:p>
    <w:p w:rsidR="00AA35FE" w:rsidRPr="00066AF4" w:rsidRDefault="00AA35FE" w:rsidP="00AA35FE">
      <w:pPr>
        <w:numPr>
          <w:ilvl w:val="0"/>
          <w:numId w:val="3"/>
        </w:numPr>
      </w:pPr>
      <w:r w:rsidRPr="00066AF4">
        <w:t>subsection 102.1(17) provides that an individual or an organisation may make a de</w:t>
      </w:r>
      <w:r w:rsidRPr="00066AF4">
        <w:noBreakHyphen/>
        <w:t>listing application to the Minister</w:t>
      </w:r>
    </w:p>
    <w:p w:rsidR="00AA35FE" w:rsidRPr="00066AF4" w:rsidRDefault="00AA35FE" w:rsidP="00AA35FE">
      <w:pPr>
        <w:pStyle w:val="ListParagraph"/>
      </w:pPr>
    </w:p>
    <w:p w:rsidR="00AA35FE" w:rsidRPr="00066AF4" w:rsidRDefault="00AA35FE" w:rsidP="00AA35FE">
      <w:pPr>
        <w:numPr>
          <w:ilvl w:val="0"/>
          <w:numId w:val="3"/>
        </w:numPr>
      </w:pPr>
      <w:r w:rsidRPr="00066AF4">
        <w:t xml:space="preserve">the </w:t>
      </w:r>
      <w:r w:rsidR="006C15B9">
        <w:rPr>
          <w:i/>
        </w:rPr>
        <w:t xml:space="preserve">Criminal Code (Terrorist Organisation – </w:t>
      </w:r>
      <w:proofErr w:type="spellStart"/>
      <w:r w:rsidR="006C15B9" w:rsidRPr="007F5102">
        <w:rPr>
          <w:i/>
        </w:rPr>
        <w:t>Jamiat</w:t>
      </w:r>
      <w:proofErr w:type="spellEnd"/>
      <w:r w:rsidR="006C15B9" w:rsidRPr="007F5102">
        <w:rPr>
          <w:i/>
        </w:rPr>
        <w:t xml:space="preserve"> </w:t>
      </w:r>
      <w:proofErr w:type="spellStart"/>
      <w:r w:rsidR="006C15B9" w:rsidRPr="007F5102">
        <w:rPr>
          <w:i/>
        </w:rPr>
        <w:t>ul-Ansar</w:t>
      </w:r>
      <w:proofErr w:type="spellEnd"/>
      <w:r w:rsidR="006C15B9">
        <w:rPr>
          <w:i/>
        </w:rPr>
        <w:t>) Regulation 2013</w:t>
      </w:r>
      <w:r w:rsidR="006C15B9" w:rsidRPr="00066AF4" w:rsidDel="00426F73">
        <w:rPr>
          <w:i/>
        </w:rPr>
        <w:t xml:space="preserve"> </w:t>
      </w:r>
      <w:r w:rsidRPr="00066AF4">
        <w:t xml:space="preserve">may be reviewed by the Parliamentary Joint Committee on Intelligence and Security under section 102.1A of the </w:t>
      </w:r>
      <w:r>
        <w:t>Act</w:t>
      </w:r>
      <w:r w:rsidRPr="00066AF4">
        <w:t>, and</w:t>
      </w:r>
    </w:p>
    <w:p w:rsidR="00AA35FE" w:rsidRPr="00066AF4" w:rsidRDefault="00AA35FE" w:rsidP="00AA35FE">
      <w:pPr>
        <w:pStyle w:val="ListParagraph"/>
      </w:pPr>
    </w:p>
    <w:p w:rsidR="00AA35FE" w:rsidRPr="00066AF4" w:rsidRDefault="00AA35FE" w:rsidP="00AA35FE">
      <w:pPr>
        <w:numPr>
          <w:ilvl w:val="0"/>
          <w:numId w:val="3"/>
        </w:numPr>
      </w:pPr>
      <w:r w:rsidRPr="00066AF4">
        <w:t xml:space="preserve">both Houses of Parliament may disallow the </w:t>
      </w:r>
      <w:r>
        <w:rPr>
          <w:i/>
        </w:rPr>
        <w:t xml:space="preserve">Criminal Code (Terrorist Organisation – </w:t>
      </w:r>
      <w:proofErr w:type="spellStart"/>
      <w:r w:rsidR="006C15B9" w:rsidRPr="007F5102">
        <w:rPr>
          <w:i/>
        </w:rPr>
        <w:t>Jamiat</w:t>
      </w:r>
      <w:proofErr w:type="spellEnd"/>
      <w:r w:rsidR="006C15B9" w:rsidRPr="007F5102">
        <w:rPr>
          <w:i/>
        </w:rPr>
        <w:t xml:space="preserve"> </w:t>
      </w:r>
      <w:proofErr w:type="spellStart"/>
      <w:r w:rsidR="006C15B9" w:rsidRPr="007F5102">
        <w:rPr>
          <w:i/>
        </w:rPr>
        <w:t>ul-Ansar</w:t>
      </w:r>
      <w:proofErr w:type="spellEnd"/>
      <w:r>
        <w:rPr>
          <w:i/>
        </w:rPr>
        <w:t>) Regulation 2013</w:t>
      </w:r>
      <w:r w:rsidRPr="00066AF4" w:rsidDel="00426F73">
        <w:rPr>
          <w:i/>
        </w:rPr>
        <w:t xml:space="preserve"> </w:t>
      </w:r>
      <w:r w:rsidRPr="00066AF4">
        <w:t>within the applicable disallowance period which is 15 sitting days after the regulation was laid before that House, as provided in subsection 102.1A(4).</w:t>
      </w:r>
    </w:p>
    <w:p w:rsidR="00AA35FE" w:rsidRPr="00066AF4" w:rsidRDefault="00AA35FE" w:rsidP="00AA35FE"/>
    <w:p w:rsidR="00AA35FE" w:rsidRPr="00066AF4" w:rsidRDefault="00AA35FE" w:rsidP="00AA35FE">
      <w:pPr>
        <w:spacing w:after="120"/>
        <w:jc w:val="both"/>
        <w:rPr>
          <w:b/>
        </w:rPr>
      </w:pPr>
      <w:r w:rsidRPr="00066AF4">
        <w:rPr>
          <w:b/>
        </w:rPr>
        <w:t xml:space="preserve">Conclusion </w:t>
      </w:r>
    </w:p>
    <w:p w:rsidR="00AA35FE" w:rsidRPr="005A6D41" w:rsidRDefault="00AA35FE" w:rsidP="00AA35FE">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AA35FE" w:rsidRDefault="00AA35FE" w:rsidP="00AA35FE"/>
    <w:p w:rsidR="00AA35FE" w:rsidRDefault="00AA35FE" w:rsidP="00AA35FE"/>
    <w:p w:rsidR="00AA35FE" w:rsidRDefault="00AA35FE" w:rsidP="00AA35FE"/>
    <w:p w:rsidR="00AA35FE" w:rsidRPr="0068441C" w:rsidRDefault="00AA35FE" w:rsidP="00AA35FE"/>
    <w:p w:rsidR="00AA35FE" w:rsidRDefault="00AA35FE" w:rsidP="00AA35FE"/>
    <w:p w:rsidR="00AA35FE" w:rsidRDefault="00AA35FE" w:rsidP="00AA35FE"/>
    <w:p w:rsidR="00AA35FE" w:rsidRDefault="00AA35FE" w:rsidP="00AA35FE"/>
    <w:p w:rsidR="00AA35FE" w:rsidRPr="00BF1420" w:rsidRDefault="00AA35FE" w:rsidP="00AA35FE">
      <w:pPr>
        <w:jc w:val="right"/>
        <w:rPr>
          <w:b/>
          <w:caps/>
          <w:u w:val="single"/>
        </w:rPr>
      </w:pPr>
      <w:r>
        <w:br w:type="page"/>
      </w:r>
      <w:r w:rsidRPr="00BF1420">
        <w:rPr>
          <w:b/>
          <w:caps/>
          <w:u w:val="single"/>
        </w:rPr>
        <w:lastRenderedPageBreak/>
        <w:t>Attachment</w:t>
      </w:r>
      <w:r>
        <w:rPr>
          <w:b/>
          <w:caps/>
          <w:u w:val="single"/>
        </w:rPr>
        <w:t xml:space="preserve"> A</w:t>
      </w:r>
    </w:p>
    <w:p w:rsidR="00AA35FE" w:rsidRDefault="00AA35FE" w:rsidP="00AA35FE">
      <w:pPr>
        <w:rPr>
          <w:b/>
        </w:rPr>
      </w:pPr>
    </w:p>
    <w:p w:rsidR="00AA35FE" w:rsidRPr="00F534AB" w:rsidRDefault="00AA35FE" w:rsidP="00AA35FE">
      <w:pPr>
        <w:rPr>
          <w:b/>
          <w:u w:val="single"/>
        </w:rPr>
      </w:pPr>
      <w:r w:rsidRPr="000874A0">
        <w:rPr>
          <w:b/>
          <w:u w:val="single"/>
        </w:rPr>
        <w:t xml:space="preserve">Details of the </w:t>
      </w:r>
      <w:r w:rsidRPr="00F534AB">
        <w:rPr>
          <w:b/>
          <w:i/>
          <w:u w:val="single"/>
        </w:rPr>
        <w:t xml:space="preserve">Criminal Code (Terrorist Organisation – </w:t>
      </w:r>
      <w:proofErr w:type="spellStart"/>
      <w:r w:rsidR="006C15B9" w:rsidRPr="00700F28">
        <w:rPr>
          <w:b/>
          <w:i/>
          <w:u w:val="single"/>
        </w:rPr>
        <w:t>Jamiat</w:t>
      </w:r>
      <w:proofErr w:type="spellEnd"/>
      <w:r w:rsidR="006C15B9" w:rsidRPr="00700F28">
        <w:rPr>
          <w:b/>
          <w:i/>
          <w:u w:val="single"/>
        </w:rPr>
        <w:t xml:space="preserve"> </w:t>
      </w:r>
      <w:proofErr w:type="spellStart"/>
      <w:r w:rsidR="006C15B9" w:rsidRPr="00700F28">
        <w:rPr>
          <w:b/>
          <w:i/>
          <w:u w:val="single"/>
        </w:rPr>
        <w:t>ul-Ansar</w:t>
      </w:r>
      <w:proofErr w:type="spellEnd"/>
      <w:r w:rsidRPr="00F534AB">
        <w:rPr>
          <w:b/>
          <w:i/>
          <w:u w:val="single"/>
        </w:rPr>
        <w:t>) Regulation 2013</w:t>
      </w:r>
      <w:r w:rsidRPr="00F534AB" w:rsidDel="00426F73">
        <w:rPr>
          <w:b/>
          <w:i/>
          <w:u w:val="single"/>
        </w:rPr>
        <w:t xml:space="preserve"> </w:t>
      </w:r>
    </w:p>
    <w:p w:rsidR="00AA35FE" w:rsidRDefault="00AA35FE" w:rsidP="00AA35FE">
      <w:pPr>
        <w:rPr>
          <w:b/>
        </w:rPr>
      </w:pPr>
    </w:p>
    <w:p w:rsidR="00AA35FE" w:rsidRDefault="00AA35FE" w:rsidP="00AA35FE">
      <w:r>
        <w:rPr>
          <w:u w:val="single"/>
        </w:rPr>
        <w:t xml:space="preserve">Section </w:t>
      </w:r>
      <w:r w:rsidRPr="000874A0">
        <w:rPr>
          <w:u w:val="single"/>
        </w:rPr>
        <w:t>1</w:t>
      </w:r>
      <w:r>
        <w:rPr>
          <w:u w:val="single"/>
        </w:rPr>
        <w:t>- Name of Regulation</w:t>
      </w:r>
    </w:p>
    <w:p w:rsidR="00AA35FE" w:rsidRDefault="00AA35FE" w:rsidP="00AA35FE"/>
    <w:p w:rsidR="00AA35FE" w:rsidRPr="004375E4" w:rsidRDefault="00AA35FE" w:rsidP="00AA35FE">
      <w:r w:rsidRPr="000874A0">
        <w:t>This</w:t>
      </w:r>
      <w:r>
        <w:t xml:space="preserve"> section</w:t>
      </w:r>
      <w:r w:rsidRPr="000874A0">
        <w:t xml:space="preserve"> </w:t>
      </w:r>
      <w:r>
        <w:t xml:space="preserve">provides that the title of the Regulation is the </w:t>
      </w:r>
      <w:r>
        <w:rPr>
          <w:i/>
        </w:rPr>
        <w:t xml:space="preserve">Criminal Code (Terrorist Organisation – </w:t>
      </w:r>
      <w:proofErr w:type="spellStart"/>
      <w:r w:rsidR="006C15B9" w:rsidRPr="007F5102">
        <w:rPr>
          <w:i/>
        </w:rPr>
        <w:t>Jamiat</w:t>
      </w:r>
      <w:proofErr w:type="spellEnd"/>
      <w:r w:rsidR="006C15B9" w:rsidRPr="007F5102">
        <w:rPr>
          <w:i/>
        </w:rPr>
        <w:t xml:space="preserve"> </w:t>
      </w:r>
      <w:proofErr w:type="spellStart"/>
      <w:r w:rsidR="006C15B9" w:rsidRPr="007F5102">
        <w:rPr>
          <w:i/>
        </w:rPr>
        <w:t>ul-Ansar</w:t>
      </w:r>
      <w:proofErr w:type="spellEnd"/>
      <w:r>
        <w:rPr>
          <w:i/>
        </w:rPr>
        <w:t>) Regulation 2013</w:t>
      </w:r>
      <w:r w:rsidRPr="00F534AB">
        <w:t>.</w:t>
      </w:r>
      <w:r w:rsidRPr="00066AF4" w:rsidDel="00426F73">
        <w:rPr>
          <w:i/>
        </w:rPr>
        <w:t xml:space="preserve"> </w:t>
      </w:r>
    </w:p>
    <w:p w:rsidR="00AA35FE" w:rsidRDefault="00AA35FE" w:rsidP="00AA35FE"/>
    <w:p w:rsidR="00AA35FE" w:rsidRPr="000874A0" w:rsidRDefault="00AA35FE" w:rsidP="00AA35FE">
      <w:pPr>
        <w:rPr>
          <w:u w:val="single"/>
        </w:rPr>
      </w:pPr>
      <w:r>
        <w:rPr>
          <w:u w:val="single"/>
        </w:rPr>
        <w:t xml:space="preserve">Section </w:t>
      </w:r>
      <w:r w:rsidRPr="000874A0">
        <w:rPr>
          <w:u w:val="single"/>
        </w:rPr>
        <w:t>2 – Commencement</w:t>
      </w:r>
    </w:p>
    <w:p w:rsidR="00AA35FE" w:rsidRDefault="00AA35FE" w:rsidP="00AA35FE"/>
    <w:p w:rsidR="00AA35FE" w:rsidRDefault="00AA35FE" w:rsidP="00AA35FE">
      <w:r>
        <w:t xml:space="preserve">This section provides that the Regulation commences on the day after it is registered.  </w:t>
      </w:r>
    </w:p>
    <w:p w:rsidR="00AA35FE" w:rsidRDefault="00AA35FE" w:rsidP="00AA35FE"/>
    <w:p w:rsidR="00AA35FE" w:rsidRPr="0047442B" w:rsidRDefault="00AA35FE" w:rsidP="00AA35FE">
      <w:r>
        <w:rPr>
          <w:u w:val="single"/>
        </w:rPr>
        <w:t>Section</w:t>
      </w:r>
      <w:r w:rsidRPr="0047442B">
        <w:rPr>
          <w:u w:val="single"/>
        </w:rPr>
        <w:t xml:space="preserve"> 3 – A</w:t>
      </w:r>
      <w:r>
        <w:rPr>
          <w:u w:val="single"/>
        </w:rPr>
        <w:t>uthority</w:t>
      </w:r>
    </w:p>
    <w:p w:rsidR="00AA35FE" w:rsidRDefault="00AA35FE" w:rsidP="00AA35FE"/>
    <w:p w:rsidR="00AA35FE" w:rsidRDefault="006C5A3F" w:rsidP="00AA35FE">
      <w:r>
        <w:t>This section provides that the R</w:t>
      </w:r>
      <w:r w:rsidR="00AA35FE">
        <w:t xml:space="preserve">egulation is made under the </w:t>
      </w:r>
      <w:r w:rsidR="00AA35FE">
        <w:rPr>
          <w:i/>
        </w:rPr>
        <w:t>Criminal Code Act 1995</w:t>
      </w:r>
      <w:r w:rsidR="00AA35FE">
        <w:t>.</w:t>
      </w:r>
    </w:p>
    <w:p w:rsidR="00AA35FE" w:rsidRDefault="00AA35FE" w:rsidP="00AA35FE"/>
    <w:p w:rsidR="00554DE9" w:rsidRDefault="00554DE9" w:rsidP="00AA35FE">
      <w:r>
        <w:rPr>
          <w:u w:val="single"/>
        </w:rPr>
        <w:t>Section 4 – Schedule(s)</w:t>
      </w:r>
    </w:p>
    <w:p w:rsidR="00554DE9" w:rsidRDefault="00554DE9" w:rsidP="00AA35FE"/>
    <w:p w:rsidR="00554DE9" w:rsidRDefault="00554DE9" w:rsidP="00554DE9">
      <w:r>
        <w:t xml:space="preserve">This section provides that each instrument specified in a Schedule to this Regulation is amended or repealed as set out in the Schedule, and any other item in a Schedule to this Regulation has effect according to its terms. </w:t>
      </w:r>
    </w:p>
    <w:p w:rsidR="00554DE9" w:rsidRPr="00554DE9" w:rsidRDefault="00554DE9" w:rsidP="00AA35FE"/>
    <w:p w:rsidR="00AA35FE" w:rsidRDefault="00AA35FE" w:rsidP="00AA35FE">
      <w:r>
        <w:rPr>
          <w:u w:val="single"/>
        </w:rPr>
        <w:t xml:space="preserve">Section </w:t>
      </w:r>
      <w:r w:rsidR="00554DE9">
        <w:rPr>
          <w:u w:val="single"/>
        </w:rPr>
        <w:t>5</w:t>
      </w:r>
      <w:r>
        <w:rPr>
          <w:u w:val="single"/>
        </w:rPr>
        <w:t xml:space="preserve"> – Definition</w:t>
      </w:r>
    </w:p>
    <w:p w:rsidR="00AA35FE" w:rsidRDefault="00AA35FE" w:rsidP="00AA35FE">
      <w:pPr>
        <w:rPr>
          <w:b/>
        </w:rPr>
      </w:pPr>
    </w:p>
    <w:p w:rsidR="00AA35FE" w:rsidRPr="008A62FF" w:rsidRDefault="00AA35FE" w:rsidP="00AA35FE">
      <w:r w:rsidRPr="008A62FF">
        <w:t>This section provide</w:t>
      </w:r>
      <w:r>
        <w:t>s</w:t>
      </w:r>
      <w:r w:rsidRPr="008A62FF">
        <w:t xml:space="preserve"> that a reference</w:t>
      </w:r>
      <w:r>
        <w:t xml:space="preserve"> in this </w:t>
      </w:r>
      <w:r w:rsidR="006C5A3F">
        <w:t>R</w:t>
      </w:r>
      <w:r>
        <w:t>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AA35FE" w:rsidRPr="008A62FF" w:rsidRDefault="00AA35FE" w:rsidP="00AA35FE"/>
    <w:p w:rsidR="00AA35FE" w:rsidRDefault="00554DE9" w:rsidP="00AA35FE">
      <w:pPr>
        <w:rPr>
          <w:u w:val="single"/>
        </w:rPr>
      </w:pPr>
      <w:r>
        <w:rPr>
          <w:u w:val="single"/>
        </w:rPr>
        <w:t>Section 6</w:t>
      </w:r>
      <w:r w:rsidR="00AA35FE">
        <w:rPr>
          <w:u w:val="single"/>
        </w:rPr>
        <w:t xml:space="preserve"> – Terrorist organisation – </w:t>
      </w:r>
      <w:proofErr w:type="spellStart"/>
      <w:r w:rsidR="006C15B9" w:rsidRPr="00946AC1">
        <w:rPr>
          <w:u w:val="single"/>
        </w:rPr>
        <w:t>Jamiat</w:t>
      </w:r>
      <w:proofErr w:type="spellEnd"/>
      <w:r w:rsidR="006C15B9" w:rsidRPr="00946AC1">
        <w:rPr>
          <w:u w:val="single"/>
        </w:rPr>
        <w:t xml:space="preserve"> </w:t>
      </w:r>
      <w:proofErr w:type="spellStart"/>
      <w:r w:rsidR="006C15B9" w:rsidRPr="00946AC1">
        <w:rPr>
          <w:u w:val="single"/>
        </w:rPr>
        <w:t>ul-Ansar</w:t>
      </w:r>
      <w:proofErr w:type="spellEnd"/>
      <w:r w:rsidR="00AA35FE">
        <w:rPr>
          <w:u w:val="single"/>
        </w:rPr>
        <w:t xml:space="preserve"> </w:t>
      </w:r>
    </w:p>
    <w:p w:rsidR="00AA35FE" w:rsidRDefault="00AA35FE" w:rsidP="00AA35FE">
      <w:pPr>
        <w:rPr>
          <w:u w:val="single"/>
        </w:rPr>
      </w:pPr>
    </w:p>
    <w:p w:rsidR="00AA35FE" w:rsidRPr="009D54D1" w:rsidRDefault="00AA35FE" w:rsidP="00AA35FE">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proofErr w:type="spellStart"/>
      <w:r w:rsidR="006C15B9" w:rsidRPr="007F5102">
        <w:t>Jamiat</w:t>
      </w:r>
      <w:proofErr w:type="spellEnd"/>
      <w:r w:rsidR="00E630BD">
        <w:t> </w:t>
      </w:r>
      <w:proofErr w:type="spellStart"/>
      <w:r w:rsidR="006C15B9" w:rsidRPr="007F5102">
        <w:t>ul-Ansar</w:t>
      </w:r>
      <w:proofErr w:type="spellEnd"/>
      <w:r w:rsidR="00946AC1">
        <w:t xml:space="preserve"> </w:t>
      </w:r>
      <w:r w:rsidRPr="009D54D1">
        <w:t xml:space="preserve">is specified. </w:t>
      </w:r>
    </w:p>
    <w:p w:rsidR="00AA35FE" w:rsidRDefault="00AA35FE" w:rsidP="00AA35FE">
      <w:pPr>
        <w:rPr>
          <w:u w:val="single"/>
        </w:rPr>
      </w:pPr>
    </w:p>
    <w:p w:rsidR="00AA35FE" w:rsidRPr="00C16661" w:rsidRDefault="00AA35FE" w:rsidP="00AA35FE">
      <w:r w:rsidRPr="00C16661">
        <w:t xml:space="preserve">Subsection </w:t>
      </w:r>
      <w:r w:rsidR="00932C91">
        <w:t>102.1</w:t>
      </w:r>
      <w:r w:rsidRPr="00C16661">
        <w:t xml:space="preserve">(2) provides that </w:t>
      </w:r>
      <w:proofErr w:type="spellStart"/>
      <w:r w:rsidR="006C15B9" w:rsidRPr="00946AC1">
        <w:t>Jamiat</w:t>
      </w:r>
      <w:proofErr w:type="spellEnd"/>
      <w:r w:rsidR="006C15B9" w:rsidRPr="00946AC1">
        <w:t xml:space="preserve"> </w:t>
      </w:r>
      <w:proofErr w:type="spellStart"/>
      <w:r w:rsidR="006C15B9" w:rsidRPr="00946AC1">
        <w:t>ul-Ansar</w:t>
      </w:r>
      <w:proofErr w:type="spellEnd"/>
      <w:r w:rsidRPr="00C16661">
        <w:t xml:space="preserve"> is also known by the following names:</w:t>
      </w:r>
    </w:p>
    <w:p w:rsidR="00AA35FE" w:rsidRDefault="00AA35FE" w:rsidP="00AA35FE"/>
    <w:p w:rsidR="00014733" w:rsidRDefault="00946AC1" w:rsidP="00014733">
      <w:pPr>
        <w:pStyle w:val="ListParagraph"/>
        <w:numPr>
          <w:ilvl w:val="0"/>
          <w:numId w:val="5"/>
        </w:numPr>
      </w:pPr>
      <w:r>
        <w:t>Al-</w:t>
      </w:r>
      <w:proofErr w:type="spellStart"/>
      <w:r>
        <w:t>Faran</w:t>
      </w:r>
      <w:proofErr w:type="spellEnd"/>
      <w:r>
        <w:t>;</w:t>
      </w:r>
    </w:p>
    <w:p w:rsidR="00014733" w:rsidRDefault="00946AC1" w:rsidP="00014733">
      <w:pPr>
        <w:pStyle w:val="ListParagraph"/>
        <w:numPr>
          <w:ilvl w:val="0"/>
          <w:numId w:val="5"/>
        </w:numPr>
      </w:pPr>
      <w:r>
        <w:t>Al-</w:t>
      </w:r>
      <w:proofErr w:type="spellStart"/>
      <w:r>
        <w:t>Hadid</w:t>
      </w:r>
      <w:proofErr w:type="spellEnd"/>
      <w:r>
        <w:t>;</w:t>
      </w:r>
    </w:p>
    <w:p w:rsidR="00014733" w:rsidRDefault="00946AC1" w:rsidP="00014733">
      <w:pPr>
        <w:pStyle w:val="ListParagraph"/>
        <w:numPr>
          <w:ilvl w:val="0"/>
          <w:numId w:val="5"/>
        </w:numPr>
      </w:pPr>
      <w:r>
        <w:t>Al-Hadith;</w:t>
      </w:r>
    </w:p>
    <w:p w:rsidR="00014733" w:rsidRDefault="00946AC1" w:rsidP="00014733">
      <w:pPr>
        <w:pStyle w:val="ListParagraph"/>
        <w:numPr>
          <w:ilvl w:val="0"/>
          <w:numId w:val="5"/>
        </w:numPr>
      </w:pPr>
      <w:proofErr w:type="spellStart"/>
      <w:r>
        <w:t>Harakat</w:t>
      </w:r>
      <w:proofErr w:type="spellEnd"/>
      <w:r>
        <w:t xml:space="preserve"> </w:t>
      </w:r>
      <w:proofErr w:type="spellStart"/>
      <w:r>
        <w:t>ul-Ansar</w:t>
      </w:r>
      <w:proofErr w:type="spellEnd"/>
      <w:r>
        <w:t>;</w:t>
      </w:r>
    </w:p>
    <w:p w:rsidR="00090E76" w:rsidRDefault="00946AC1" w:rsidP="00090E76">
      <w:pPr>
        <w:pStyle w:val="ListParagraph"/>
        <w:numPr>
          <w:ilvl w:val="0"/>
          <w:numId w:val="5"/>
        </w:numPr>
      </w:pPr>
      <w:proofErr w:type="spellStart"/>
      <w:r>
        <w:t>Harakat</w:t>
      </w:r>
      <w:proofErr w:type="spellEnd"/>
      <w:r>
        <w:t xml:space="preserve"> </w:t>
      </w:r>
      <w:proofErr w:type="spellStart"/>
      <w:r>
        <w:t>ul-Mujahideen</w:t>
      </w:r>
      <w:proofErr w:type="spellEnd"/>
      <w:r>
        <w:t>;</w:t>
      </w:r>
      <w:r w:rsidR="00E630BD">
        <w:t xml:space="preserve"> and</w:t>
      </w:r>
      <w:r>
        <w:t xml:space="preserve"> </w:t>
      </w:r>
    </w:p>
    <w:p w:rsidR="00090E76" w:rsidRPr="00090E76" w:rsidRDefault="00946AC1" w:rsidP="00090E76">
      <w:pPr>
        <w:pStyle w:val="ListParagraph"/>
        <w:numPr>
          <w:ilvl w:val="0"/>
          <w:numId w:val="5"/>
        </w:numPr>
      </w:pPr>
      <w:proofErr w:type="spellStart"/>
      <w:r>
        <w:t>Harakat</w:t>
      </w:r>
      <w:proofErr w:type="spellEnd"/>
      <w:r>
        <w:t xml:space="preserve"> </w:t>
      </w:r>
      <w:proofErr w:type="spellStart"/>
      <w:r>
        <w:t>ul</w:t>
      </w:r>
      <w:proofErr w:type="spellEnd"/>
      <w:r>
        <w:t>-Mujahidin</w:t>
      </w:r>
      <w:r w:rsidRPr="00090E76">
        <w:rPr>
          <w:b/>
        </w:rPr>
        <w:t>.</w:t>
      </w:r>
    </w:p>
    <w:p w:rsidR="00090E76" w:rsidRPr="00090E76" w:rsidRDefault="00090E76" w:rsidP="00090E76"/>
    <w:p w:rsidR="00090E76" w:rsidRDefault="00090E76" w:rsidP="00090E76">
      <w:r w:rsidRPr="00090E76">
        <w:rPr>
          <w:u w:val="single"/>
        </w:rPr>
        <w:t>S</w:t>
      </w:r>
      <w:r w:rsidR="00554DE9">
        <w:rPr>
          <w:u w:val="single"/>
        </w:rPr>
        <w:t xml:space="preserve">chedule 1 </w:t>
      </w:r>
      <w:r w:rsidRPr="00090E76">
        <w:rPr>
          <w:u w:val="single"/>
        </w:rPr>
        <w:t xml:space="preserve">– </w:t>
      </w:r>
      <w:r w:rsidR="00554DE9">
        <w:rPr>
          <w:u w:val="single"/>
        </w:rPr>
        <w:t>Amendment</w:t>
      </w:r>
    </w:p>
    <w:p w:rsidR="00090E76" w:rsidRDefault="00090E76" w:rsidP="00090E76"/>
    <w:p w:rsidR="00554DE9" w:rsidRDefault="00E630BD" w:rsidP="00554DE9">
      <w:r>
        <w:t>This s</w:t>
      </w:r>
      <w:r w:rsidR="00554DE9">
        <w:t xml:space="preserve">chedule amends the </w:t>
      </w:r>
      <w:r w:rsidR="00554DE9">
        <w:rPr>
          <w:i/>
        </w:rPr>
        <w:t>Criminal Code Regulations 2002</w:t>
      </w:r>
      <w:r w:rsidR="00554DE9">
        <w:t>.</w:t>
      </w:r>
    </w:p>
    <w:p w:rsidR="00554DE9" w:rsidRDefault="00554DE9" w:rsidP="00554DE9"/>
    <w:p w:rsidR="00295ACC" w:rsidRDefault="00295ACC">
      <w:pPr>
        <w:spacing w:after="200" w:line="276" w:lineRule="auto"/>
        <w:rPr>
          <w:u w:val="single"/>
        </w:rPr>
      </w:pPr>
      <w:r>
        <w:rPr>
          <w:u w:val="single"/>
        </w:rPr>
        <w:br w:type="page"/>
      </w:r>
    </w:p>
    <w:p w:rsidR="00554DE9" w:rsidRPr="002538D2" w:rsidRDefault="00554DE9" w:rsidP="00554DE9">
      <w:pPr>
        <w:rPr>
          <w:u w:val="single"/>
        </w:rPr>
      </w:pPr>
      <w:r>
        <w:rPr>
          <w:u w:val="single"/>
        </w:rPr>
        <w:lastRenderedPageBreak/>
        <w:t>Clause 1</w:t>
      </w:r>
      <w:r w:rsidR="00E630BD">
        <w:rPr>
          <w:u w:val="single"/>
        </w:rPr>
        <w:t xml:space="preserve"> – </w:t>
      </w:r>
      <w:r>
        <w:rPr>
          <w:u w:val="single"/>
        </w:rPr>
        <w:t>Regulation 4D</w:t>
      </w:r>
    </w:p>
    <w:p w:rsidR="00E630BD" w:rsidRDefault="00E630BD" w:rsidP="00554DE9"/>
    <w:p w:rsidR="00554DE9" w:rsidRPr="006F3A9C" w:rsidRDefault="00E630BD" w:rsidP="00554DE9">
      <w:r>
        <w:t>This c</w:t>
      </w:r>
      <w:r w:rsidR="00554DE9">
        <w:t xml:space="preserve">lause provides that Regulation 4D of the </w:t>
      </w:r>
      <w:r w:rsidR="00554DE9">
        <w:rPr>
          <w:i/>
        </w:rPr>
        <w:t>Criminal Code Regulations 2002</w:t>
      </w:r>
      <w:r w:rsidR="00554DE9">
        <w:t xml:space="preserve"> is repealed.</w:t>
      </w:r>
      <w:r>
        <w:t xml:space="preserve">  </w:t>
      </w:r>
      <w:r w:rsidR="00116E82">
        <w:t xml:space="preserve">Regulation 4D </w:t>
      </w:r>
      <w:r>
        <w:t xml:space="preserve">was the previous Regulation listing </w:t>
      </w:r>
      <w:proofErr w:type="spellStart"/>
      <w:r w:rsidRPr="00946AC1">
        <w:t>Jamiat</w:t>
      </w:r>
      <w:proofErr w:type="spellEnd"/>
      <w:r w:rsidRPr="00946AC1">
        <w:t xml:space="preserve"> </w:t>
      </w:r>
      <w:proofErr w:type="spellStart"/>
      <w:r w:rsidRPr="00946AC1">
        <w:t>ul-Ansar</w:t>
      </w:r>
      <w:proofErr w:type="spellEnd"/>
      <w:r>
        <w:t xml:space="preserve">, and </w:t>
      </w:r>
      <w:r w:rsidR="00116E82">
        <w:t xml:space="preserve">this clause </w:t>
      </w:r>
      <w:r>
        <w:t xml:space="preserve">ensures there is no duplication if the new Regulation is made before the current Regulation ceases. </w:t>
      </w:r>
    </w:p>
    <w:p w:rsidR="00AA35FE" w:rsidRPr="00014733" w:rsidRDefault="00AA35FE" w:rsidP="00956B8B">
      <w:pPr>
        <w:jc w:val="right"/>
      </w:pPr>
      <w:r w:rsidRPr="00090E76">
        <w:rPr>
          <w:b/>
        </w:rPr>
        <w:br w:type="page"/>
      </w:r>
      <w:r w:rsidRPr="00090E76">
        <w:rPr>
          <w:b/>
          <w:caps/>
          <w:u w:val="single"/>
        </w:rPr>
        <w:lastRenderedPageBreak/>
        <w:t>Attachment B</w:t>
      </w:r>
    </w:p>
    <w:p w:rsidR="00AA35FE" w:rsidRDefault="00AA35FE" w:rsidP="00AA35FE">
      <w:pPr>
        <w:ind w:left="360"/>
        <w:rPr>
          <w:b/>
          <w:bCs/>
        </w:rPr>
      </w:pPr>
    </w:p>
    <w:p w:rsidR="00146E55" w:rsidRDefault="00146E55" w:rsidP="00146E55">
      <w:pPr>
        <w:jc w:val="center"/>
        <w:rPr>
          <w:b/>
          <w:bCs/>
        </w:rPr>
      </w:pPr>
      <w:proofErr w:type="spellStart"/>
      <w:r>
        <w:rPr>
          <w:b/>
          <w:bCs/>
        </w:rPr>
        <w:t>Jamiat</w:t>
      </w:r>
      <w:proofErr w:type="spellEnd"/>
      <w:r>
        <w:rPr>
          <w:b/>
          <w:bCs/>
        </w:rPr>
        <w:t xml:space="preserve"> </w:t>
      </w:r>
      <w:proofErr w:type="spellStart"/>
      <w:r>
        <w:rPr>
          <w:b/>
          <w:bCs/>
        </w:rPr>
        <w:t>ul-Ansar</w:t>
      </w:r>
      <w:proofErr w:type="spellEnd"/>
    </w:p>
    <w:p w:rsidR="00146E55" w:rsidRDefault="00146E55" w:rsidP="00146E55">
      <w:pPr>
        <w:jc w:val="center"/>
        <w:rPr>
          <w:b/>
          <w:bCs/>
        </w:rPr>
      </w:pPr>
    </w:p>
    <w:p w:rsidR="00146E55" w:rsidRDefault="00146E55" w:rsidP="00146E55">
      <w:pPr>
        <w:jc w:val="center"/>
        <w:rPr>
          <w:b/>
          <w:bCs/>
        </w:rPr>
      </w:pPr>
      <w:r>
        <w:rPr>
          <w:b/>
          <w:bCs/>
        </w:rPr>
        <w:t>(Also known as: Al-</w:t>
      </w:r>
      <w:proofErr w:type="spellStart"/>
      <w:r>
        <w:rPr>
          <w:b/>
          <w:bCs/>
        </w:rPr>
        <w:t>Faran</w:t>
      </w:r>
      <w:proofErr w:type="spellEnd"/>
      <w:r>
        <w:rPr>
          <w:b/>
          <w:bCs/>
        </w:rPr>
        <w:t>, Al-</w:t>
      </w:r>
      <w:proofErr w:type="spellStart"/>
      <w:r>
        <w:rPr>
          <w:b/>
          <w:bCs/>
        </w:rPr>
        <w:t>Hadid</w:t>
      </w:r>
      <w:proofErr w:type="spellEnd"/>
      <w:r>
        <w:rPr>
          <w:b/>
          <w:bCs/>
        </w:rPr>
        <w:t xml:space="preserve">, Al-Hadith, </w:t>
      </w:r>
      <w:proofErr w:type="spellStart"/>
      <w:r>
        <w:rPr>
          <w:b/>
          <w:bCs/>
        </w:rPr>
        <w:t>Harakat</w:t>
      </w:r>
      <w:proofErr w:type="spellEnd"/>
      <w:r>
        <w:rPr>
          <w:b/>
          <w:bCs/>
        </w:rPr>
        <w:t xml:space="preserve"> </w:t>
      </w:r>
      <w:proofErr w:type="spellStart"/>
      <w:r>
        <w:rPr>
          <w:b/>
          <w:bCs/>
        </w:rPr>
        <w:t>ul-Ansar</w:t>
      </w:r>
      <w:proofErr w:type="spellEnd"/>
      <w:r>
        <w:rPr>
          <w:b/>
          <w:bCs/>
        </w:rPr>
        <w:t xml:space="preserve">, </w:t>
      </w:r>
    </w:p>
    <w:p w:rsidR="00146E55" w:rsidRDefault="00146E55" w:rsidP="00146E55">
      <w:pPr>
        <w:jc w:val="center"/>
        <w:rPr>
          <w:b/>
          <w:bCs/>
        </w:rPr>
      </w:pPr>
      <w:proofErr w:type="spellStart"/>
      <w:r>
        <w:rPr>
          <w:b/>
          <w:bCs/>
        </w:rPr>
        <w:t>Harakat</w:t>
      </w:r>
      <w:proofErr w:type="spellEnd"/>
      <w:r>
        <w:rPr>
          <w:b/>
          <w:bCs/>
        </w:rPr>
        <w:t xml:space="preserve"> </w:t>
      </w:r>
      <w:proofErr w:type="spellStart"/>
      <w:r>
        <w:rPr>
          <w:b/>
          <w:bCs/>
        </w:rPr>
        <w:t>ul-Mujahideen</w:t>
      </w:r>
      <w:proofErr w:type="spellEnd"/>
      <w:r>
        <w:rPr>
          <w:b/>
          <w:bCs/>
        </w:rPr>
        <w:t xml:space="preserve">; </w:t>
      </w:r>
      <w:proofErr w:type="spellStart"/>
      <w:r>
        <w:rPr>
          <w:b/>
          <w:bCs/>
        </w:rPr>
        <w:t>Harakat</w:t>
      </w:r>
      <w:proofErr w:type="spellEnd"/>
      <w:r>
        <w:rPr>
          <w:b/>
          <w:bCs/>
        </w:rPr>
        <w:t xml:space="preserve"> </w:t>
      </w:r>
      <w:proofErr w:type="spellStart"/>
      <w:r>
        <w:rPr>
          <w:b/>
          <w:bCs/>
        </w:rPr>
        <w:t>ul</w:t>
      </w:r>
      <w:proofErr w:type="spellEnd"/>
      <w:r>
        <w:rPr>
          <w:b/>
          <w:bCs/>
        </w:rPr>
        <w:t>-Mujahidin)</w:t>
      </w:r>
    </w:p>
    <w:p w:rsidR="00146E55" w:rsidRDefault="00146E55" w:rsidP="00146E55">
      <w:pPr>
        <w:jc w:val="center"/>
        <w:rPr>
          <w:lang w:val="en-US"/>
        </w:rPr>
      </w:pPr>
    </w:p>
    <w:p w:rsidR="00146E55" w:rsidRDefault="00146E55" w:rsidP="00146E55">
      <w:pPr>
        <w:rPr>
          <w:lang w:val="en-US"/>
        </w:rPr>
      </w:pPr>
      <w:r>
        <w:rPr>
          <w:lang w:val="en-US"/>
        </w:rPr>
        <w:t xml:space="preserve">This statement is based on publicly available information about </w:t>
      </w:r>
      <w:proofErr w:type="spellStart"/>
      <w:r>
        <w:rPr>
          <w:lang w:val="en-US"/>
        </w:rPr>
        <w:t>Jamiat</w:t>
      </w:r>
      <w:proofErr w:type="spellEnd"/>
      <w:r>
        <w:rPr>
          <w:lang w:val="en-US"/>
        </w:rPr>
        <w:t xml:space="preserve"> </w:t>
      </w:r>
      <w:proofErr w:type="spellStart"/>
      <w:r>
        <w:rPr>
          <w:lang w:val="en-US"/>
        </w:rPr>
        <w:t>ul-Ansar</w:t>
      </w:r>
      <w:proofErr w:type="spellEnd"/>
      <w:r>
        <w:rPr>
          <w:lang w:val="en-US"/>
        </w:rPr>
        <w:t xml:space="preserve"> (</w:t>
      </w:r>
      <w:proofErr w:type="spellStart"/>
      <w:r>
        <w:rPr>
          <w:lang w:val="en-US"/>
        </w:rPr>
        <w:t>JuA</w:t>
      </w:r>
      <w:proofErr w:type="spellEnd"/>
      <w:r>
        <w:rPr>
          <w:lang w:val="en-US"/>
        </w:rPr>
        <w:t xml:space="preserve">), formerly known as </w:t>
      </w:r>
      <w:proofErr w:type="spellStart"/>
      <w:r>
        <w:rPr>
          <w:lang w:val="en-US"/>
        </w:rPr>
        <w:t>Harakat</w:t>
      </w:r>
      <w:proofErr w:type="spellEnd"/>
      <w:r>
        <w:rPr>
          <w:lang w:val="en-US"/>
        </w:rPr>
        <w:t xml:space="preserve"> </w:t>
      </w:r>
      <w:proofErr w:type="spellStart"/>
      <w:r>
        <w:rPr>
          <w:lang w:val="en-US"/>
        </w:rPr>
        <w:t>ul-Mujahideen</w:t>
      </w:r>
      <w:proofErr w:type="spellEnd"/>
      <w:r>
        <w:rPr>
          <w:lang w:val="en-US"/>
        </w:rPr>
        <w:t xml:space="preserve"> (</w:t>
      </w:r>
      <w:proofErr w:type="spellStart"/>
      <w:r>
        <w:rPr>
          <w:lang w:val="en-US"/>
        </w:rPr>
        <w:t>HuM</w:t>
      </w:r>
      <w:proofErr w:type="spellEnd"/>
      <w:r>
        <w:rPr>
          <w:lang w:val="en-US"/>
        </w:rPr>
        <w:t>), a name that is still commonly used for the group. To the Australian Government’s knowledge, this information is accurate and reliable and has been corroborated by classified information.</w:t>
      </w:r>
    </w:p>
    <w:p w:rsidR="00146E55" w:rsidRDefault="00146E55" w:rsidP="00146E55">
      <w:pPr>
        <w:rPr>
          <w:b/>
          <w:lang w:val="en-US"/>
        </w:rPr>
      </w:pPr>
    </w:p>
    <w:p w:rsidR="00146E55" w:rsidRDefault="00146E55" w:rsidP="00146E55">
      <w:pPr>
        <w:rPr>
          <w:b/>
          <w:lang w:val="en-US"/>
        </w:rPr>
      </w:pPr>
      <w:r>
        <w:rPr>
          <w:b/>
          <w:lang w:val="en-US"/>
        </w:rPr>
        <w:t xml:space="preserve">Basis for listing a terrorist </w:t>
      </w:r>
      <w:proofErr w:type="spellStart"/>
      <w:r>
        <w:rPr>
          <w:b/>
          <w:lang w:val="en-US"/>
        </w:rPr>
        <w:t>organisation</w:t>
      </w:r>
      <w:proofErr w:type="spellEnd"/>
    </w:p>
    <w:p w:rsidR="00146E55" w:rsidRDefault="00146E55" w:rsidP="00146E55">
      <w:pPr>
        <w:rPr>
          <w:b/>
          <w:lang w:val="en-US"/>
        </w:rPr>
      </w:pPr>
    </w:p>
    <w:p w:rsidR="00146E55" w:rsidRDefault="00146E55" w:rsidP="00146E55">
      <w:pPr>
        <w:rPr>
          <w:lang w:val="en-US"/>
        </w:rPr>
      </w:pPr>
      <w:r>
        <w:rPr>
          <w:lang w:val="en-US"/>
        </w:rPr>
        <w:t xml:space="preserve">Division 102 of the </w:t>
      </w:r>
      <w:r>
        <w:rPr>
          <w:i/>
          <w:lang w:val="en-US"/>
        </w:rPr>
        <w:t>Criminal Code</w:t>
      </w:r>
      <w:r>
        <w:rPr>
          <w:lang w:val="en-US"/>
        </w:rPr>
        <w:t xml:space="preserve"> provides that for an </w:t>
      </w:r>
      <w:proofErr w:type="spellStart"/>
      <w:r>
        <w:rPr>
          <w:lang w:val="en-US"/>
        </w:rPr>
        <w:t>organisation</w:t>
      </w:r>
      <w:proofErr w:type="spellEnd"/>
      <w:r>
        <w:rPr>
          <w:lang w:val="en-US"/>
        </w:rPr>
        <w:t xml:space="preserve"> to be listed as a terrorist </w:t>
      </w:r>
      <w:proofErr w:type="spellStart"/>
      <w:r>
        <w:rPr>
          <w:lang w:val="en-US"/>
        </w:rPr>
        <w:t>organisation</w:t>
      </w:r>
      <w:proofErr w:type="spellEnd"/>
      <w:r>
        <w:rPr>
          <w:lang w:val="en-US"/>
        </w:rPr>
        <w:t xml:space="preserve">, the Attorney-General must be satisfied on reasonable grounds that the </w:t>
      </w:r>
      <w:proofErr w:type="spellStart"/>
      <w:r>
        <w:rPr>
          <w:lang w:val="en-US"/>
        </w:rPr>
        <w:t>organisation</w:t>
      </w:r>
      <w:proofErr w:type="spellEnd"/>
      <w:r>
        <w:rPr>
          <w:lang w:val="en-US"/>
        </w:rPr>
        <w:t>:</w:t>
      </w:r>
    </w:p>
    <w:p w:rsidR="00146E55" w:rsidRDefault="00146E55" w:rsidP="00146E55">
      <w:pPr>
        <w:rPr>
          <w:lang w:val="en-US"/>
        </w:rPr>
      </w:pPr>
    </w:p>
    <w:p w:rsidR="00146E55" w:rsidRDefault="00146E55" w:rsidP="00146E55">
      <w:pPr>
        <w:numPr>
          <w:ilvl w:val="0"/>
          <w:numId w:val="6"/>
        </w:numPr>
        <w:rPr>
          <w:lang w:val="en-US"/>
        </w:rPr>
      </w:pPr>
      <w:r>
        <w:rPr>
          <w:lang w:val="en-US"/>
        </w:rPr>
        <w:t>is directly or indirectly engaged in, preparing, planning, assisting in or fostering the doing of a terrorist act (whether or not a terrorist act has occurred or will occur); or</w:t>
      </w:r>
    </w:p>
    <w:p w:rsidR="00146E55" w:rsidRDefault="00146E55" w:rsidP="00146E55">
      <w:pPr>
        <w:numPr>
          <w:ilvl w:val="0"/>
          <w:numId w:val="6"/>
        </w:numPr>
        <w:rPr>
          <w:lang w:val="en-US"/>
        </w:rPr>
      </w:pPr>
      <w:r>
        <w:rPr>
          <w:lang w:val="en-US"/>
        </w:rPr>
        <w:t>advocates the doing of a terrorist act (whether or not a terrorist act has occurred or will occur).</w:t>
      </w:r>
    </w:p>
    <w:p w:rsidR="00146E55" w:rsidRDefault="00146E55" w:rsidP="00146E55">
      <w:pPr>
        <w:rPr>
          <w:lang w:val="en-US"/>
        </w:rPr>
      </w:pPr>
    </w:p>
    <w:p w:rsidR="00146E55" w:rsidRDefault="00146E55" w:rsidP="00146E55">
      <w:pPr>
        <w:rPr>
          <w:b/>
          <w:lang w:val="en-US"/>
        </w:rPr>
      </w:pPr>
      <w:r>
        <w:rPr>
          <w:b/>
          <w:lang w:val="en-US"/>
        </w:rPr>
        <w:t xml:space="preserve">Details of the </w:t>
      </w:r>
      <w:proofErr w:type="spellStart"/>
      <w:r>
        <w:rPr>
          <w:b/>
          <w:lang w:val="en-US"/>
        </w:rPr>
        <w:t>organisation</w:t>
      </w:r>
      <w:proofErr w:type="spellEnd"/>
    </w:p>
    <w:p w:rsidR="00146E55" w:rsidRDefault="00146E55" w:rsidP="00146E55">
      <w:pPr>
        <w:rPr>
          <w:b/>
          <w:lang w:val="en-US"/>
        </w:rPr>
      </w:pPr>
    </w:p>
    <w:p w:rsidR="00146E55" w:rsidRDefault="00146E55" w:rsidP="00146E55">
      <w:pPr>
        <w:rPr>
          <w:i/>
          <w:lang w:val="en-US"/>
        </w:rPr>
      </w:pPr>
      <w:r>
        <w:rPr>
          <w:i/>
          <w:lang w:val="en-US"/>
        </w:rPr>
        <w:t xml:space="preserve">Objectives </w:t>
      </w:r>
    </w:p>
    <w:p w:rsidR="00146E55" w:rsidRDefault="00146E55" w:rsidP="00146E55">
      <w:pPr>
        <w:rPr>
          <w:i/>
          <w:lang w:val="en-US"/>
        </w:rPr>
      </w:pPr>
    </w:p>
    <w:p w:rsidR="00146E55" w:rsidRDefault="00146E55" w:rsidP="00146E55">
      <w:pPr>
        <w:rPr>
          <w:lang w:val="en-US"/>
        </w:rPr>
      </w:pPr>
      <w:proofErr w:type="spellStart"/>
      <w:r>
        <w:rPr>
          <w:lang w:val="en-US"/>
        </w:rPr>
        <w:t>JuA</w:t>
      </w:r>
      <w:proofErr w:type="spellEnd"/>
      <w:r>
        <w:rPr>
          <w:lang w:val="en-US"/>
        </w:rPr>
        <w:t xml:space="preserve"> seeks to unite all of Kashmir with </w:t>
      </w:r>
      <w:smartTag w:uri="urn:schemas-microsoft-com:office:smarttags" w:element="country-region">
        <w:smartTag w:uri="urn:schemas-microsoft-com:office:smarttags" w:element="place">
          <w:r>
            <w:rPr>
              <w:lang w:val="en-US"/>
            </w:rPr>
            <w:t>Pakistan</w:t>
          </w:r>
        </w:smartTag>
      </w:smartTag>
      <w:r>
        <w:rPr>
          <w:lang w:val="en-US"/>
        </w:rPr>
        <w:t xml:space="preserve"> and establish a caliphate based on Islamic law. </w:t>
      </w:r>
      <w:proofErr w:type="spellStart"/>
      <w:r>
        <w:rPr>
          <w:lang w:val="en-US"/>
        </w:rPr>
        <w:t>JuA</w:t>
      </w:r>
      <w:proofErr w:type="spellEnd"/>
      <w:r>
        <w:rPr>
          <w:lang w:val="en-US"/>
        </w:rPr>
        <w:t xml:space="preserve"> has advocated the use of </w:t>
      </w:r>
      <w:smartTag w:uri="urn:schemas-microsoft-com:office:smarttags" w:element="country-region">
        <w:r>
          <w:rPr>
            <w:lang w:val="en-US"/>
          </w:rPr>
          <w:t>Pakistan</w:t>
        </w:r>
      </w:smartTag>
      <w:r>
        <w:rPr>
          <w:lang w:val="en-US"/>
        </w:rPr>
        <w:t xml:space="preserve">’s nuclear weapons against </w:t>
      </w:r>
      <w:smartTag w:uri="urn:schemas-microsoft-com:office:smarttags" w:element="country-region">
        <w:smartTag w:uri="urn:schemas-microsoft-com:office:smarttags" w:element="place">
          <w:r>
            <w:rPr>
              <w:lang w:val="en-US"/>
            </w:rPr>
            <w:t>India</w:t>
          </w:r>
        </w:smartTag>
      </w:smartTag>
      <w:r>
        <w:rPr>
          <w:lang w:val="en-US"/>
        </w:rPr>
        <w:t xml:space="preserve">, and opposes efforts to </w:t>
      </w:r>
      <w:proofErr w:type="spellStart"/>
      <w:r>
        <w:rPr>
          <w:lang w:val="en-US"/>
        </w:rPr>
        <w:t>normalise</w:t>
      </w:r>
      <w:proofErr w:type="spellEnd"/>
      <w:r>
        <w:rPr>
          <w:lang w:val="en-US"/>
        </w:rPr>
        <w:t xml:space="preserve"> relations between the two countries.</w:t>
      </w:r>
    </w:p>
    <w:p w:rsidR="00146E55" w:rsidRDefault="00146E55" w:rsidP="00146E55">
      <w:pPr>
        <w:rPr>
          <w:lang w:val="en-US"/>
        </w:rPr>
      </w:pPr>
    </w:p>
    <w:p w:rsidR="00146E55" w:rsidRDefault="00146E55" w:rsidP="00146E55">
      <w:proofErr w:type="spellStart"/>
      <w:r>
        <w:rPr>
          <w:lang w:val="en-US"/>
        </w:rPr>
        <w:t>JuA</w:t>
      </w:r>
      <w:proofErr w:type="spellEnd"/>
      <w:r>
        <w:rPr>
          <w:lang w:val="en-US"/>
        </w:rPr>
        <w:t xml:space="preserve"> has also pledged support for Afghan militants fighting Coalition forces in </w:t>
      </w:r>
      <w:smartTag w:uri="urn:schemas-microsoft-com:office:smarttags" w:element="country-region">
        <w:smartTag w:uri="urn:schemas-microsoft-com:office:smarttags" w:element="place">
          <w:r>
            <w:rPr>
              <w:lang w:val="en-US"/>
            </w:rPr>
            <w:t>Afghanistan</w:t>
          </w:r>
        </w:smartTag>
      </w:smartTag>
      <w:r>
        <w:rPr>
          <w:lang w:val="en-US"/>
        </w:rPr>
        <w:t xml:space="preserve">. This may have involved indirect assistance such as training militants or the travel of </w:t>
      </w:r>
      <w:proofErr w:type="spellStart"/>
      <w:r>
        <w:rPr>
          <w:lang w:val="en-US"/>
        </w:rPr>
        <w:t>JuA</w:t>
      </w:r>
      <w:proofErr w:type="spellEnd"/>
      <w:r>
        <w:rPr>
          <w:lang w:val="en-US"/>
        </w:rPr>
        <w:t xml:space="preserve">-affiliated fighters to </w:t>
      </w:r>
      <w:smartTag w:uri="urn:schemas-microsoft-com:office:smarttags" w:element="country-region">
        <w:smartTag w:uri="urn:schemas-microsoft-com:office:smarttags" w:element="place">
          <w:r>
            <w:rPr>
              <w:lang w:val="en-US"/>
            </w:rPr>
            <w:t>Afghanistan</w:t>
          </w:r>
        </w:smartTag>
      </w:smartTag>
      <w:r>
        <w:rPr>
          <w:lang w:val="en-US"/>
        </w:rPr>
        <w:t xml:space="preserve">. </w:t>
      </w:r>
      <w:r>
        <w:t xml:space="preserve">Some elements within </w:t>
      </w:r>
      <w:proofErr w:type="spellStart"/>
      <w:r>
        <w:t>JuA</w:t>
      </w:r>
      <w:proofErr w:type="spellEnd"/>
      <w:r>
        <w:t xml:space="preserve"> have wanted to re-focus their activities to bring them more into line with global jihad inspired by al-</w:t>
      </w:r>
      <w:proofErr w:type="spellStart"/>
      <w:r>
        <w:t>Qa’ida</w:t>
      </w:r>
      <w:proofErr w:type="spellEnd"/>
      <w:r>
        <w:t xml:space="preserve"> against the United States (US) and </w:t>
      </w:r>
      <w:smartTag w:uri="urn:schemas-microsoft-com:office:smarttags" w:element="country-region">
        <w:smartTag w:uri="urn:schemas-microsoft-com:office:smarttags" w:element="place">
          <w:r>
            <w:t>Israel</w:t>
          </w:r>
        </w:smartTag>
      </w:smartTag>
      <w:r>
        <w:t xml:space="preserve"> and their allies.</w:t>
      </w:r>
    </w:p>
    <w:p w:rsidR="00146E55" w:rsidRDefault="00146E55" w:rsidP="00146E55">
      <w:pPr>
        <w:rPr>
          <w:lang w:val="en-US"/>
        </w:rPr>
      </w:pPr>
    </w:p>
    <w:p w:rsidR="00146E55" w:rsidRDefault="00146E55" w:rsidP="00146E55">
      <w:pPr>
        <w:rPr>
          <w:i/>
          <w:lang w:val="en-US"/>
        </w:rPr>
      </w:pPr>
      <w:r>
        <w:rPr>
          <w:i/>
          <w:lang w:val="en-US"/>
        </w:rPr>
        <w:t>Leadership</w:t>
      </w:r>
    </w:p>
    <w:p w:rsidR="00146E55" w:rsidRDefault="00146E55" w:rsidP="00146E55">
      <w:pPr>
        <w:rPr>
          <w:i/>
          <w:lang w:val="en-US"/>
        </w:rPr>
      </w:pPr>
    </w:p>
    <w:p w:rsidR="00146E55" w:rsidRDefault="00146E55" w:rsidP="00146E55">
      <w:r>
        <w:t xml:space="preserve">The leader of </w:t>
      </w:r>
      <w:proofErr w:type="spellStart"/>
      <w:r>
        <w:t>JuA</w:t>
      </w:r>
      <w:proofErr w:type="spellEnd"/>
      <w:r>
        <w:t xml:space="preserve"> is </w:t>
      </w:r>
      <w:proofErr w:type="spellStart"/>
      <w:r>
        <w:t>Fazlur</w:t>
      </w:r>
      <w:proofErr w:type="spellEnd"/>
      <w:r>
        <w:t xml:space="preserve"> </w:t>
      </w:r>
      <w:proofErr w:type="spellStart"/>
      <w:r>
        <w:t>Rehman</w:t>
      </w:r>
      <w:proofErr w:type="spellEnd"/>
      <w:r>
        <w:t xml:space="preserve"> (sometimes </w:t>
      </w:r>
      <w:proofErr w:type="spellStart"/>
      <w:r>
        <w:t>Rahman</w:t>
      </w:r>
      <w:proofErr w:type="spellEnd"/>
      <w:r>
        <w:t xml:space="preserve">) Khalil, (also known as </w:t>
      </w:r>
      <w:proofErr w:type="spellStart"/>
      <w:r>
        <w:t>Maulana</w:t>
      </w:r>
      <w:proofErr w:type="spellEnd"/>
      <w:r>
        <w:t xml:space="preserve"> </w:t>
      </w:r>
      <w:proofErr w:type="spellStart"/>
      <w:r>
        <w:t>Farzul</w:t>
      </w:r>
      <w:proofErr w:type="spellEnd"/>
      <w:r>
        <w:t xml:space="preserve"> Ahmed Khalil and </w:t>
      </w:r>
      <w:proofErr w:type="spellStart"/>
      <w:r>
        <w:t>Maulana</w:t>
      </w:r>
      <w:proofErr w:type="spellEnd"/>
      <w:r>
        <w:t xml:space="preserve"> Ahmed Khalil). </w:t>
      </w:r>
    </w:p>
    <w:p w:rsidR="00146E55" w:rsidRDefault="00146E55" w:rsidP="00146E55"/>
    <w:p w:rsidR="00146E55" w:rsidRDefault="00146E55" w:rsidP="00146E55">
      <w:r>
        <w:t xml:space="preserve">In 1991, Khalil and his followers split from </w:t>
      </w:r>
      <w:proofErr w:type="spellStart"/>
      <w:r>
        <w:t>Harakat</w:t>
      </w:r>
      <w:proofErr w:type="spellEnd"/>
      <w:r>
        <w:t xml:space="preserve"> </w:t>
      </w:r>
      <w:proofErr w:type="spellStart"/>
      <w:r>
        <w:t>ul</w:t>
      </w:r>
      <w:proofErr w:type="spellEnd"/>
      <w:r>
        <w:t xml:space="preserve">-Jihad </w:t>
      </w:r>
      <w:proofErr w:type="spellStart"/>
      <w:r>
        <w:t>Islami</w:t>
      </w:r>
      <w:proofErr w:type="spellEnd"/>
      <w:r>
        <w:t xml:space="preserve"> (</w:t>
      </w:r>
      <w:proofErr w:type="spellStart"/>
      <w:r>
        <w:t>HuJI</w:t>
      </w:r>
      <w:proofErr w:type="spellEnd"/>
      <w:r>
        <w:t xml:space="preserve">), a group that fought the Soviets in </w:t>
      </w:r>
      <w:smartTag w:uri="urn:schemas-microsoft-com:office:smarttags" w:element="country-region">
        <w:r>
          <w:t>Afghanistan</w:t>
        </w:r>
      </w:smartTag>
      <w:r>
        <w:t xml:space="preserve"> and later turned its attention to Indian-administered </w:t>
      </w:r>
      <w:smartTag w:uri="urn:schemas-microsoft-com:office:smarttags" w:element="place">
        <w:r>
          <w:t>Kashmir</w:t>
        </w:r>
      </w:smartTag>
      <w:r>
        <w:t xml:space="preserve">, to form </w:t>
      </w:r>
      <w:proofErr w:type="spellStart"/>
      <w:r>
        <w:t>Harakat</w:t>
      </w:r>
      <w:proofErr w:type="spellEnd"/>
      <w:r>
        <w:t xml:space="preserve"> </w:t>
      </w:r>
      <w:proofErr w:type="spellStart"/>
      <w:r>
        <w:t>ul-Mujahideen</w:t>
      </w:r>
      <w:proofErr w:type="spellEnd"/>
      <w:r>
        <w:t xml:space="preserve"> (</w:t>
      </w:r>
      <w:proofErr w:type="spellStart"/>
      <w:r>
        <w:t>HuM</w:t>
      </w:r>
      <w:proofErr w:type="spellEnd"/>
      <w:r>
        <w:t xml:space="preserve">). In 1993, </w:t>
      </w:r>
      <w:proofErr w:type="spellStart"/>
      <w:r>
        <w:t>HuM</w:t>
      </w:r>
      <w:proofErr w:type="spellEnd"/>
      <w:r>
        <w:t xml:space="preserve"> reunited with </w:t>
      </w:r>
      <w:proofErr w:type="spellStart"/>
      <w:r>
        <w:t>HuJI</w:t>
      </w:r>
      <w:proofErr w:type="spellEnd"/>
      <w:r>
        <w:t xml:space="preserve"> under the name </w:t>
      </w:r>
      <w:proofErr w:type="spellStart"/>
      <w:r>
        <w:t>Harakat</w:t>
      </w:r>
      <w:proofErr w:type="spellEnd"/>
      <w:r>
        <w:t xml:space="preserve"> </w:t>
      </w:r>
      <w:proofErr w:type="spellStart"/>
      <w:r>
        <w:t>ul-Ansar</w:t>
      </w:r>
      <w:proofErr w:type="spellEnd"/>
      <w:r>
        <w:t xml:space="preserve"> (</w:t>
      </w:r>
      <w:proofErr w:type="spellStart"/>
      <w:r>
        <w:t>HuA</w:t>
      </w:r>
      <w:proofErr w:type="spellEnd"/>
      <w:r>
        <w:t xml:space="preserve">). </w:t>
      </w:r>
    </w:p>
    <w:p w:rsidR="00146E55" w:rsidRDefault="00146E55" w:rsidP="00146E55"/>
    <w:p w:rsidR="00146E55" w:rsidRDefault="00146E55" w:rsidP="00146E55">
      <w:r>
        <w:lastRenderedPageBreak/>
        <w:t>As a consequence of reports linking the group to al-</w:t>
      </w:r>
      <w:proofErr w:type="spellStart"/>
      <w:r>
        <w:t>Qa'ida</w:t>
      </w:r>
      <w:proofErr w:type="spellEnd"/>
      <w:r>
        <w:t xml:space="preserve">, </w:t>
      </w:r>
      <w:proofErr w:type="spellStart"/>
      <w:r>
        <w:t>HuA</w:t>
      </w:r>
      <w:proofErr w:type="spellEnd"/>
      <w:r>
        <w:t xml:space="preserve"> was proscribed as a terrorist organisation by the </w:t>
      </w:r>
      <w:smartTag w:uri="urn:schemas-microsoft-com:office:smarttags" w:element="country-region">
        <w:smartTag w:uri="urn:schemas-microsoft-com:office:smarttags" w:element="place">
          <w:r>
            <w:t>US</w:t>
          </w:r>
        </w:smartTag>
      </w:smartTag>
      <w:r>
        <w:t xml:space="preserve"> in 1997. The group re-adopted the name </w:t>
      </w:r>
      <w:proofErr w:type="spellStart"/>
      <w:r>
        <w:t>HuM</w:t>
      </w:r>
      <w:proofErr w:type="spellEnd"/>
      <w:r>
        <w:t xml:space="preserve"> to escape the ramifications of proscription. </w:t>
      </w:r>
    </w:p>
    <w:p w:rsidR="00146E55" w:rsidRDefault="00146E55" w:rsidP="00146E55"/>
    <w:p w:rsidR="00146E55" w:rsidRDefault="00146E55" w:rsidP="00146E55">
      <w:proofErr w:type="spellStart"/>
      <w:r>
        <w:t>HuM</w:t>
      </w:r>
      <w:proofErr w:type="spellEnd"/>
      <w:r>
        <w:t xml:space="preserve"> was banned by both the </w:t>
      </w:r>
      <w:smartTag w:uri="urn:schemas-microsoft-com:office:smarttags" w:element="country-region">
        <w:r>
          <w:t>US</w:t>
        </w:r>
      </w:smartTag>
      <w:r>
        <w:t xml:space="preserve"> and </w:t>
      </w:r>
      <w:smartTag w:uri="urn:schemas-microsoft-com:office:smarttags" w:element="country-region">
        <w:smartTag w:uri="urn:schemas-microsoft-com:office:smarttags" w:element="place">
          <w:r>
            <w:t>Pakistan</w:t>
          </w:r>
        </w:smartTag>
      </w:smartTag>
      <w:r>
        <w:t xml:space="preserve"> following the 11 September 2001 terrorist attacks, and adopted the name </w:t>
      </w:r>
      <w:proofErr w:type="spellStart"/>
      <w:r>
        <w:t>Jamiat</w:t>
      </w:r>
      <w:proofErr w:type="spellEnd"/>
      <w:r>
        <w:t xml:space="preserve"> </w:t>
      </w:r>
      <w:proofErr w:type="spellStart"/>
      <w:r>
        <w:t>ul-Ansar</w:t>
      </w:r>
      <w:proofErr w:type="spellEnd"/>
      <w:r>
        <w:t xml:space="preserve"> (</w:t>
      </w:r>
      <w:proofErr w:type="spellStart"/>
      <w:r>
        <w:t>JuA</w:t>
      </w:r>
      <w:proofErr w:type="spellEnd"/>
      <w:r>
        <w:t xml:space="preserve">). </w:t>
      </w:r>
      <w:proofErr w:type="spellStart"/>
      <w:r>
        <w:t>JuA</w:t>
      </w:r>
      <w:proofErr w:type="spellEnd"/>
      <w:r>
        <w:t xml:space="preserve"> was also subsequently banned by </w:t>
      </w:r>
      <w:smartTag w:uri="urn:schemas-microsoft-com:office:smarttags" w:element="place">
        <w:smartTag w:uri="urn:schemas-microsoft-com:office:smarttags" w:element="country-region">
          <w:r>
            <w:t>Pakistan</w:t>
          </w:r>
        </w:smartTag>
      </w:smartTag>
      <w:r>
        <w:t xml:space="preserve"> in November 2003.</w:t>
      </w:r>
    </w:p>
    <w:p w:rsidR="00146E55" w:rsidRDefault="00146E55" w:rsidP="00146E55"/>
    <w:p w:rsidR="00146E55" w:rsidRDefault="00146E55" w:rsidP="00146E55">
      <w:pPr>
        <w:rPr>
          <w:i/>
          <w:lang w:val="en-US"/>
        </w:rPr>
      </w:pPr>
      <w:r>
        <w:rPr>
          <w:i/>
          <w:lang w:val="en-US"/>
        </w:rPr>
        <w:t>Membership</w:t>
      </w:r>
    </w:p>
    <w:p w:rsidR="00146E55" w:rsidRDefault="00146E55" w:rsidP="00146E55">
      <w:pPr>
        <w:rPr>
          <w:i/>
          <w:lang w:val="en-US"/>
        </w:rPr>
      </w:pPr>
    </w:p>
    <w:p w:rsidR="00146E55" w:rsidRDefault="00146E55" w:rsidP="00146E55">
      <w:pPr>
        <w:spacing w:after="120"/>
      </w:pPr>
      <w:proofErr w:type="spellStart"/>
      <w:r>
        <w:t>JuA</w:t>
      </w:r>
      <w:proofErr w:type="spellEnd"/>
      <w:r>
        <w:t xml:space="preserve"> has been reported to have a strength of no more than a few hundred, but exact membership numbers cannot be determined with accuracy. </w:t>
      </w:r>
      <w:proofErr w:type="spellStart"/>
      <w:r>
        <w:t>JuA’s</w:t>
      </w:r>
      <w:proofErr w:type="spellEnd"/>
      <w:r>
        <w:t xml:space="preserve"> membership is mostly drawn from Pakistan, Afghanistan and the Indian State of Jammu and Kashmir. However, </w:t>
      </w:r>
      <w:proofErr w:type="spellStart"/>
      <w:r>
        <w:t>JuA</w:t>
      </w:r>
      <w:proofErr w:type="spellEnd"/>
      <w:r>
        <w:t xml:space="preserve"> also has attracted recruits and provided training to Islamic militants from around the world, including </w:t>
      </w:r>
      <w:smartTag w:uri="urn:schemas-microsoft-com:office:smarttags" w:element="country-region">
        <w:r>
          <w:t>Bangladesh</w:t>
        </w:r>
      </w:smartTag>
      <w:r>
        <w:t xml:space="preserve">, and South-East Asia, the United Kingdom (UK) and the </w:t>
      </w:r>
      <w:smartTag w:uri="urn:schemas-microsoft-com:office:smarttags" w:element="country-region">
        <w:smartTag w:uri="urn:schemas-microsoft-com:office:smarttags" w:element="place">
          <w:r>
            <w:t>US</w:t>
          </w:r>
        </w:smartTag>
      </w:smartTag>
      <w:r>
        <w:t>.</w:t>
      </w:r>
    </w:p>
    <w:p w:rsidR="00146E55" w:rsidRDefault="00146E55" w:rsidP="00146E55">
      <w:pPr>
        <w:rPr>
          <w:lang w:val="en-US"/>
        </w:rPr>
      </w:pPr>
    </w:p>
    <w:p w:rsidR="00146E55" w:rsidRDefault="00146E55" w:rsidP="00146E55">
      <w:pPr>
        <w:rPr>
          <w:b/>
          <w:lang w:val="en-US"/>
        </w:rPr>
      </w:pPr>
      <w:r>
        <w:rPr>
          <w:b/>
          <w:lang w:val="en-US"/>
        </w:rPr>
        <w:t xml:space="preserve">Terrorist activity of the </w:t>
      </w:r>
      <w:proofErr w:type="spellStart"/>
      <w:r>
        <w:rPr>
          <w:b/>
          <w:lang w:val="en-US"/>
        </w:rPr>
        <w:t>organisation</w:t>
      </w:r>
      <w:proofErr w:type="spellEnd"/>
      <w:r>
        <w:rPr>
          <w:b/>
          <w:lang w:val="en-US"/>
        </w:rPr>
        <w:t xml:space="preserve"> </w:t>
      </w:r>
    </w:p>
    <w:p w:rsidR="00146E55" w:rsidRDefault="00146E55" w:rsidP="00146E55">
      <w:pPr>
        <w:rPr>
          <w:lang w:val="en-US"/>
        </w:rPr>
      </w:pPr>
    </w:p>
    <w:p w:rsidR="00146E55" w:rsidRDefault="00146E55" w:rsidP="00146E55">
      <w:pPr>
        <w:rPr>
          <w:i/>
          <w:lang w:val="en-US"/>
        </w:rPr>
      </w:pPr>
      <w:r>
        <w:rPr>
          <w:i/>
          <w:lang w:val="en-US"/>
        </w:rPr>
        <w:t>Directly or indirectly engaged in terrorist acts</w:t>
      </w:r>
    </w:p>
    <w:p w:rsidR="00146E55" w:rsidRDefault="00146E55" w:rsidP="00146E55">
      <w:pPr>
        <w:rPr>
          <w:i/>
          <w:lang w:val="en-US"/>
        </w:rPr>
      </w:pPr>
    </w:p>
    <w:p w:rsidR="00146E55" w:rsidRDefault="00146E55" w:rsidP="00146E55">
      <w:pPr>
        <w:pStyle w:val="Default"/>
        <w:rPr>
          <w:lang w:val="en-US"/>
        </w:rPr>
      </w:pPr>
      <w:proofErr w:type="spellStart"/>
      <w:r>
        <w:t>JuA</w:t>
      </w:r>
      <w:proofErr w:type="spellEnd"/>
      <w:r>
        <w:t xml:space="preserve"> has directly or indirectly engaged in a number of terrorist attacks. </w:t>
      </w:r>
      <w:r>
        <w:rPr>
          <w:lang w:val="en-US"/>
        </w:rPr>
        <w:t xml:space="preserve">Incidents reliably attributed to </w:t>
      </w:r>
      <w:proofErr w:type="spellStart"/>
      <w:r>
        <w:rPr>
          <w:lang w:val="en-US"/>
        </w:rPr>
        <w:t>JuA</w:t>
      </w:r>
      <w:proofErr w:type="spellEnd"/>
      <w:r>
        <w:rPr>
          <w:lang w:val="en-US"/>
        </w:rPr>
        <w:t xml:space="preserve"> include:</w:t>
      </w:r>
    </w:p>
    <w:p w:rsidR="00146E55" w:rsidRDefault="00146E55" w:rsidP="00146E55">
      <w:pPr>
        <w:rPr>
          <w:b/>
          <w:i/>
          <w:lang w:val="en-US"/>
        </w:rPr>
      </w:pPr>
    </w:p>
    <w:p w:rsidR="00146E55" w:rsidRDefault="00146E55" w:rsidP="00146E55">
      <w:pPr>
        <w:numPr>
          <w:ilvl w:val="0"/>
          <w:numId w:val="7"/>
        </w:numPr>
      </w:pPr>
      <w:r>
        <w:t xml:space="preserve">December 1999: An Indian airliner was hijacked en route from </w:t>
      </w:r>
      <w:smartTag w:uri="urn:schemas-microsoft-com:office:smarttags" w:element="country-region">
        <w:r>
          <w:t>Nepal</w:t>
        </w:r>
      </w:smartTag>
      <w:r>
        <w:t xml:space="preserve"> to </w:t>
      </w:r>
      <w:smartTag w:uri="urn:schemas-microsoft-com:office:smarttags" w:element="country-region">
        <w:smartTag w:uri="urn:schemas-microsoft-com:office:smarttags" w:element="place">
          <w:r>
            <w:t>India</w:t>
          </w:r>
        </w:smartTag>
      </w:smartTag>
      <w:r>
        <w:t xml:space="preserve">; one passenger was stabbed to death; </w:t>
      </w:r>
    </w:p>
    <w:p w:rsidR="00146E55" w:rsidRDefault="00146E55" w:rsidP="00146E55">
      <w:pPr>
        <w:numPr>
          <w:ilvl w:val="0"/>
          <w:numId w:val="8"/>
        </w:numPr>
      </w:pPr>
      <w:r>
        <w:t xml:space="preserve">23 January 2002: </w:t>
      </w:r>
      <w:smartTag w:uri="urn:schemas-microsoft-com:office:smarttags" w:element="country-region">
        <w:smartTag w:uri="urn:schemas-microsoft-com:office:smarttags" w:element="place">
          <w:r>
            <w:t>US</w:t>
          </w:r>
        </w:smartTag>
      </w:smartTag>
      <w:r>
        <w:t xml:space="preserve"> journalist Daniel Pearl was abducted and subsequently murdered on this date. Four people, including </w:t>
      </w:r>
      <w:proofErr w:type="spellStart"/>
      <w:r>
        <w:t>JuA</w:t>
      </w:r>
      <w:proofErr w:type="spellEnd"/>
      <w:r>
        <w:t xml:space="preserve"> member Ahmed Omar Sheikh, were convicted of </w:t>
      </w:r>
      <w:smartTag w:uri="urn:schemas-microsoft-com:office:smarttags" w:element="City">
        <w:smartTag w:uri="urn:schemas-microsoft-com:office:smarttags" w:element="place">
          <w:r>
            <w:t>Pearl</w:t>
          </w:r>
        </w:smartTag>
      </w:smartTag>
      <w:r>
        <w:t>’s murder;</w:t>
      </w:r>
    </w:p>
    <w:p w:rsidR="00146E55" w:rsidRDefault="00146E55" w:rsidP="00146E55">
      <w:pPr>
        <w:numPr>
          <w:ilvl w:val="0"/>
          <w:numId w:val="9"/>
        </w:numPr>
      </w:pPr>
      <w:r>
        <w:rPr>
          <w:bCs/>
          <w:lang w:val="en-US" w:eastAsia="en-US"/>
        </w:rPr>
        <w:t xml:space="preserve">26 May 2004:  </w:t>
      </w:r>
      <w:proofErr w:type="spellStart"/>
      <w:r>
        <w:rPr>
          <w:bCs/>
          <w:lang w:val="en-US" w:eastAsia="en-US"/>
        </w:rPr>
        <w:t>JuA</w:t>
      </w:r>
      <w:proofErr w:type="spellEnd"/>
      <w:r>
        <w:rPr>
          <w:bCs/>
          <w:lang w:val="en-US" w:eastAsia="en-US"/>
        </w:rPr>
        <w:t>-trained members were among a number of militants drawn from several Pakistani extremist groups responsible for a twin car bomb attack near the US Consulate in Karachi;</w:t>
      </w:r>
    </w:p>
    <w:p w:rsidR="00146E55" w:rsidRDefault="00146E55" w:rsidP="00146E55">
      <w:pPr>
        <w:numPr>
          <w:ilvl w:val="0"/>
          <w:numId w:val="9"/>
        </w:numPr>
        <w:rPr>
          <w:lang w:val="en-US"/>
        </w:rPr>
      </w:pPr>
      <w:r>
        <w:t xml:space="preserve">9 June 2004: </w:t>
      </w:r>
      <w:r>
        <w:rPr>
          <w:bCs/>
          <w:lang w:val="en-US" w:eastAsia="en-US"/>
        </w:rPr>
        <w:t xml:space="preserve">the same terrorist cell was involved in an </w:t>
      </w:r>
      <w:r>
        <w:t xml:space="preserve">attack against a convoy carrying </w:t>
      </w:r>
      <w:smartTag w:uri="urn:schemas-microsoft-com:office:smarttags" w:element="City">
        <w:smartTag w:uri="urn:schemas-microsoft-com:office:smarttags" w:element="place">
          <w:r>
            <w:t>Karachi</w:t>
          </w:r>
        </w:smartTag>
      </w:smartTag>
      <w:r>
        <w:t xml:space="preserve">’s military commander, resulting in seven deaths; </w:t>
      </w:r>
    </w:p>
    <w:p w:rsidR="00146E55" w:rsidRDefault="00146E55" w:rsidP="00146E55">
      <w:pPr>
        <w:numPr>
          <w:ilvl w:val="0"/>
          <w:numId w:val="10"/>
        </w:numPr>
      </w:pPr>
      <w:r>
        <w:t>February 2007: a Hindu businessman was kidnapped in Pakistan’s Sindh Province and subsequently beheaded ;</w:t>
      </w:r>
    </w:p>
    <w:p w:rsidR="00146E55" w:rsidRDefault="00146E55" w:rsidP="00146E55">
      <w:pPr>
        <w:numPr>
          <w:ilvl w:val="0"/>
          <w:numId w:val="10"/>
        </w:numPr>
      </w:pPr>
      <w:r>
        <w:t xml:space="preserve">February 2009: members of a terrorist cell with links to </w:t>
      </w:r>
      <w:proofErr w:type="spellStart"/>
      <w:r>
        <w:t>JuA</w:t>
      </w:r>
      <w:proofErr w:type="spellEnd"/>
      <w:r>
        <w:t xml:space="preserve"> and reportedly responsible for six attacks in </w:t>
      </w:r>
      <w:smartTag w:uri="urn:schemas-microsoft-com:office:smarttags" w:element="place">
        <w:smartTag w:uri="urn:schemas-microsoft-com:office:smarttags" w:element="City">
          <w:r>
            <w:t>Kabul</w:t>
          </w:r>
        </w:smartTag>
        <w:r>
          <w:t xml:space="preserve">, </w:t>
        </w:r>
        <w:smartTag w:uri="urn:schemas-microsoft-com:office:smarttags" w:element="country-region">
          <w:r>
            <w:t>Afghanistan</w:t>
          </w:r>
        </w:smartTag>
      </w:smartTag>
      <w:r>
        <w:t>, were arrested; and</w:t>
      </w:r>
    </w:p>
    <w:p w:rsidR="00146E55" w:rsidRDefault="00146E55" w:rsidP="00146E55">
      <w:pPr>
        <w:numPr>
          <w:ilvl w:val="0"/>
          <w:numId w:val="10"/>
        </w:numPr>
        <w:rPr>
          <w:lang w:val="en-US"/>
        </w:rPr>
      </w:pPr>
      <w:r>
        <w:t xml:space="preserve">23 February 2010: two </w:t>
      </w:r>
      <w:proofErr w:type="spellStart"/>
      <w:r>
        <w:t>JuA</w:t>
      </w:r>
      <w:proofErr w:type="spellEnd"/>
      <w:r>
        <w:t xml:space="preserve"> members were among five militants killed by Indian security forces in </w:t>
      </w:r>
      <w:proofErr w:type="spellStart"/>
      <w:r>
        <w:t>Sopore</w:t>
      </w:r>
      <w:proofErr w:type="spellEnd"/>
      <w:r>
        <w:t xml:space="preserve">, </w:t>
      </w:r>
      <w:smartTag w:uri="urn:schemas-microsoft-com:office:smarttags" w:element="place">
        <w:r>
          <w:t>Kashmir</w:t>
        </w:r>
      </w:smartTag>
      <w:r>
        <w:t>; the militants blew up two houses in the battle with security forces.</w:t>
      </w:r>
    </w:p>
    <w:p w:rsidR="00146E55" w:rsidRDefault="00146E55" w:rsidP="00146E55">
      <w:pPr>
        <w:rPr>
          <w:lang w:val="en-US"/>
        </w:rPr>
      </w:pPr>
    </w:p>
    <w:p w:rsidR="00146E55" w:rsidRDefault="00146E55" w:rsidP="00146E55">
      <w:pPr>
        <w:rPr>
          <w:i/>
          <w:lang w:val="en-US"/>
        </w:rPr>
      </w:pPr>
      <w:r>
        <w:rPr>
          <w:i/>
          <w:lang w:val="en-US"/>
        </w:rPr>
        <w:t>Directly or indirectly preparing, planning and/or assisting in the doing of terrorist acts</w:t>
      </w:r>
    </w:p>
    <w:p w:rsidR="00146E55" w:rsidRDefault="00146E55" w:rsidP="00146E55">
      <w:pPr>
        <w:rPr>
          <w:i/>
          <w:lang w:val="en-US"/>
        </w:rPr>
      </w:pPr>
    </w:p>
    <w:p w:rsidR="00146E55" w:rsidRDefault="00146E55" w:rsidP="00146E55">
      <w:pPr>
        <w:pStyle w:val="Default"/>
        <w:rPr>
          <w:lang w:val="en-US"/>
        </w:rPr>
      </w:pPr>
      <w:proofErr w:type="spellStart"/>
      <w:r>
        <w:t>JuA</w:t>
      </w:r>
      <w:proofErr w:type="spellEnd"/>
      <w:r>
        <w:t xml:space="preserve"> members and individuals trained by </w:t>
      </w:r>
      <w:proofErr w:type="spellStart"/>
      <w:r>
        <w:t>JuA</w:t>
      </w:r>
      <w:proofErr w:type="spellEnd"/>
      <w:r>
        <w:t>, including individuals from Western countries, have been implicated in various disrupted terrorist attacks, including:</w:t>
      </w:r>
    </w:p>
    <w:p w:rsidR="00146E55" w:rsidRDefault="00146E55" w:rsidP="00146E55">
      <w:pPr>
        <w:rPr>
          <w:lang w:val="en-US"/>
        </w:rPr>
      </w:pPr>
    </w:p>
    <w:p w:rsidR="00146E55" w:rsidRDefault="00146E55" w:rsidP="00146E55">
      <w:pPr>
        <w:numPr>
          <w:ilvl w:val="0"/>
          <w:numId w:val="11"/>
        </w:numPr>
      </w:pPr>
      <w:r>
        <w:lastRenderedPageBreak/>
        <w:t xml:space="preserve">19 June 2005: several </w:t>
      </w:r>
      <w:proofErr w:type="spellStart"/>
      <w:r>
        <w:t>JuA</w:t>
      </w:r>
      <w:proofErr w:type="spellEnd"/>
      <w:r>
        <w:t xml:space="preserve"> trained individuals were arrested in </w:t>
      </w:r>
      <w:smartTag w:uri="urn:schemas-microsoft-com:office:smarttags" w:element="country-region">
        <w:smartTag w:uri="urn:schemas-microsoft-com:office:smarttags" w:element="place">
          <w:r>
            <w:t>Afghanistan</w:t>
          </w:r>
        </w:smartTag>
      </w:smartTag>
      <w:r>
        <w:t xml:space="preserve"> as they were preparing to carry out acts of terrorism;</w:t>
      </w:r>
    </w:p>
    <w:p w:rsidR="00146E55" w:rsidRDefault="00146E55" w:rsidP="00146E55">
      <w:pPr>
        <w:numPr>
          <w:ilvl w:val="0"/>
          <w:numId w:val="12"/>
        </w:numPr>
      </w:pPr>
      <w:r>
        <w:t>June 2005: two American citizens were arrested for suspected participation in an al-</w:t>
      </w:r>
      <w:proofErr w:type="spellStart"/>
      <w:r>
        <w:t>Qa'ida</w:t>
      </w:r>
      <w:proofErr w:type="spellEnd"/>
      <w:r>
        <w:t xml:space="preserve"> plot to attack the </w:t>
      </w:r>
      <w:smartTag w:uri="urn:schemas-microsoft-com:office:smarttags" w:element="country-region">
        <w:smartTag w:uri="urn:schemas-microsoft-com:office:smarttags" w:element="place">
          <w:r>
            <w:t>US</w:t>
          </w:r>
        </w:smartTag>
      </w:smartTag>
      <w:r>
        <w:t xml:space="preserve">. Both claimed to have attended a terrorist training camp run by </w:t>
      </w:r>
      <w:proofErr w:type="spellStart"/>
      <w:r>
        <w:t>JuA</w:t>
      </w:r>
      <w:proofErr w:type="spellEnd"/>
      <w:r>
        <w:t xml:space="preserve"> leader Khalil; </w:t>
      </w:r>
    </w:p>
    <w:p w:rsidR="00146E55" w:rsidRDefault="00146E55" w:rsidP="00146E55">
      <w:pPr>
        <w:numPr>
          <w:ilvl w:val="0"/>
          <w:numId w:val="12"/>
        </w:numPr>
      </w:pPr>
      <w:r>
        <w:t xml:space="preserve">December 2008: </w:t>
      </w:r>
      <w:smartTag w:uri="urn:schemas-microsoft-com:office:smarttags" w:element="country-region">
        <w:smartTag w:uri="urn:schemas-microsoft-com:office:smarttags" w:element="place">
          <w:r>
            <w:t>UK</w:t>
          </w:r>
        </w:smartTag>
      </w:smartTag>
      <w:r>
        <w:t xml:space="preserve"> national </w:t>
      </w:r>
      <w:proofErr w:type="spellStart"/>
      <w:r>
        <w:t>Rangzieb</w:t>
      </w:r>
      <w:proofErr w:type="spellEnd"/>
      <w:r>
        <w:t xml:space="preserve"> Ahmed, who had confessed to membership in </w:t>
      </w:r>
      <w:proofErr w:type="spellStart"/>
      <w:r>
        <w:t>JuA</w:t>
      </w:r>
      <w:proofErr w:type="spellEnd"/>
      <w:r>
        <w:t>, was convicted on terrorism charges; and</w:t>
      </w:r>
    </w:p>
    <w:p w:rsidR="00146E55" w:rsidRDefault="00146E55" w:rsidP="00146E55">
      <w:pPr>
        <w:numPr>
          <w:ilvl w:val="0"/>
          <w:numId w:val="12"/>
        </w:numPr>
      </w:pPr>
      <w:r>
        <w:t xml:space="preserve">21 February 2013: three British nationals were convicted in </w:t>
      </w:r>
      <w:smartTag w:uri="urn:schemas-microsoft-com:office:smarttags" w:element="City">
        <w:r>
          <w:t>London</w:t>
        </w:r>
      </w:smartTag>
      <w:r>
        <w:t xml:space="preserve"> on terrorism charges for plotting to carry out terror attacks in the </w:t>
      </w:r>
      <w:smartTag w:uri="urn:schemas-microsoft-com:office:smarttags" w:element="country-region">
        <w:smartTag w:uri="urn:schemas-microsoft-com:office:smarttags" w:element="place">
          <w:r>
            <w:t>UK</w:t>
          </w:r>
        </w:smartTag>
      </w:smartTag>
      <w:r>
        <w:t xml:space="preserve">. Two of these individuals undertook terrorist training with </w:t>
      </w:r>
      <w:proofErr w:type="spellStart"/>
      <w:r>
        <w:t>JuA</w:t>
      </w:r>
      <w:proofErr w:type="spellEnd"/>
      <w:r>
        <w:t xml:space="preserve"> in </w:t>
      </w:r>
      <w:smartTag w:uri="urn:schemas-microsoft-com:office:smarttags" w:element="country-region">
        <w:r>
          <w:t>Pakistan</w:t>
        </w:r>
      </w:smartTag>
      <w:r>
        <w:t xml:space="preserve"> in 2009 and later trained with al</w:t>
      </w:r>
      <w:r>
        <w:noBreakHyphen/>
      </w:r>
      <w:proofErr w:type="spellStart"/>
      <w:r>
        <w:t>Qa’ida</w:t>
      </w:r>
      <w:proofErr w:type="spellEnd"/>
      <w:r>
        <w:t xml:space="preserve"> in </w:t>
      </w:r>
      <w:smartTag w:uri="urn:schemas-microsoft-com:office:smarttags" w:element="country-region">
        <w:smartTag w:uri="urn:schemas-microsoft-com:office:smarttags" w:element="place">
          <w:r>
            <w:t>Pakistan</w:t>
          </w:r>
        </w:smartTag>
      </w:smartTag>
      <w:r>
        <w:t xml:space="preserve"> in 2011.</w:t>
      </w:r>
    </w:p>
    <w:p w:rsidR="00146E55" w:rsidRDefault="00146E55" w:rsidP="00146E55">
      <w:pPr>
        <w:rPr>
          <w:lang w:val="en-US"/>
        </w:rPr>
      </w:pPr>
    </w:p>
    <w:p w:rsidR="00146E55" w:rsidRDefault="00146E55" w:rsidP="00146E55">
      <w:pPr>
        <w:pStyle w:val="Default"/>
      </w:pPr>
      <w:r>
        <w:t xml:space="preserve">Reporting indicates </w:t>
      </w:r>
      <w:proofErr w:type="spellStart"/>
      <w:r>
        <w:t>JuA</w:t>
      </w:r>
      <w:proofErr w:type="spellEnd"/>
      <w:r>
        <w:t xml:space="preserve"> has encouraged, inspired and assisted like-minded individuals. Examples of this assistance include: </w:t>
      </w:r>
    </w:p>
    <w:p w:rsidR="00146E55" w:rsidRDefault="00146E55" w:rsidP="00146E55">
      <w:pPr>
        <w:rPr>
          <w:b/>
          <w:i/>
          <w:lang w:val="en-US"/>
        </w:rPr>
      </w:pPr>
    </w:p>
    <w:p w:rsidR="00146E55" w:rsidRDefault="00146E55" w:rsidP="00146E55">
      <w:pPr>
        <w:numPr>
          <w:ilvl w:val="0"/>
          <w:numId w:val="16"/>
        </w:numPr>
        <w:rPr>
          <w:lang w:val="en-US"/>
        </w:rPr>
      </w:pPr>
      <w:proofErr w:type="spellStart"/>
      <w:r>
        <w:t>JuA</w:t>
      </w:r>
      <w:proofErr w:type="spellEnd"/>
      <w:r>
        <w:t xml:space="preserve"> operated terrorist training camps in eastern </w:t>
      </w:r>
      <w:smartTag w:uri="urn:schemas-microsoft-com:office:smarttags" w:element="country-region">
        <w:smartTag w:uri="urn:schemas-microsoft-com:office:smarttags" w:element="place">
          <w:r>
            <w:t>Afghanistan</w:t>
          </w:r>
        </w:smartTag>
      </w:smartTag>
      <w:r>
        <w:t xml:space="preserve"> prior to their destruction by Coalition air strikes in 2001; </w:t>
      </w:r>
    </w:p>
    <w:p w:rsidR="00146E55" w:rsidRDefault="00146E55" w:rsidP="00146E55">
      <w:pPr>
        <w:numPr>
          <w:ilvl w:val="0"/>
          <w:numId w:val="15"/>
        </w:numPr>
        <w:ind w:left="357" w:hanging="357"/>
      </w:pPr>
      <w:proofErr w:type="spellStart"/>
      <w:r>
        <w:t>JuA</w:t>
      </w:r>
      <w:proofErr w:type="spellEnd"/>
      <w:r>
        <w:t xml:space="preserve"> camps in </w:t>
      </w:r>
      <w:smartTag w:uri="urn:schemas-microsoft-com:office:smarttags" w:element="country-region">
        <w:smartTag w:uri="urn:schemas-microsoft-com:office:smarttags" w:element="place">
          <w:r>
            <w:t>Pakistan</w:t>
          </w:r>
        </w:smartTag>
      </w:smartTag>
      <w:r>
        <w:t xml:space="preserve"> have provided both religious instruction and military training and support to terrorist organisations and individuals from around the world; </w:t>
      </w:r>
    </w:p>
    <w:p w:rsidR="00146E55" w:rsidRDefault="00146E55" w:rsidP="00146E55">
      <w:pPr>
        <w:numPr>
          <w:ilvl w:val="0"/>
          <w:numId w:val="15"/>
        </w:numPr>
        <w:ind w:left="357" w:hanging="357"/>
      </w:pPr>
      <w:r>
        <w:t xml:space="preserve">In 2004, individuals trained by </w:t>
      </w:r>
      <w:proofErr w:type="spellStart"/>
      <w:r>
        <w:t>JuA</w:t>
      </w:r>
      <w:proofErr w:type="spellEnd"/>
      <w:r>
        <w:t xml:space="preserve"> were arrested for their involvement in separate suicide car bomb attacks outside the US Consulate and the Sheraton Hotel in </w:t>
      </w:r>
      <w:smartTag w:uri="urn:schemas-microsoft-com:office:smarttags" w:element="City">
        <w:smartTag w:uri="urn:schemas-microsoft-com:office:smarttags" w:element="place">
          <w:r>
            <w:t>Karachi</w:t>
          </w:r>
        </w:smartTag>
      </w:smartTag>
      <w:r>
        <w:t xml:space="preserve"> in May and June 2002, respectively; </w:t>
      </w:r>
    </w:p>
    <w:p w:rsidR="00146E55" w:rsidRDefault="00146E55" w:rsidP="00146E55">
      <w:pPr>
        <w:numPr>
          <w:ilvl w:val="0"/>
          <w:numId w:val="15"/>
        </w:numPr>
        <w:rPr>
          <w:lang w:val="en-US"/>
        </w:rPr>
      </w:pPr>
      <w:r>
        <w:t xml:space="preserve">In 2004, individuals trained by </w:t>
      </w:r>
      <w:proofErr w:type="spellStart"/>
      <w:r>
        <w:t>JuA</w:t>
      </w:r>
      <w:proofErr w:type="spellEnd"/>
      <w:r>
        <w:t>/</w:t>
      </w:r>
      <w:proofErr w:type="spellStart"/>
      <w:r>
        <w:t>HuM</w:t>
      </w:r>
      <w:proofErr w:type="spellEnd"/>
      <w:r>
        <w:t xml:space="preserve"> were arrested for a failed attempt to assassinate Pakistani President Pervez Musharraf with a remote-controlled car bomb in April 2002; </w:t>
      </w:r>
    </w:p>
    <w:p w:rsidR="00146E55" w:rsidRDefault="00146E55" w:rsidP="00146E55">
      <w:pPr>
        <w:numPr>
          <w:ilvl w:val="0"/>
          <w:numId w:val="15"/>
        </w:numPr>
        <w:ind w:left="357" w:hanging="357"/>
      </w:pPr>
      <w:r>
        <w:t xml:space="preserve">Individuals trained at </w:t>
      </w:r>
      <w:proofErr w:type="spellStart"/>
      <w:r>
        <w:t>JuA</w:t>
      </w:r>
      <w:proofErr w:type="spellEnd"/>
      <w:r>
        <w:t>/</w:t>
      </w:r>
      <w:proofErr w:type="spellStart"/>
      <w:r>
        <w:t>HuM</w:t>
      </w:r>
      <w:proofErr w:type="spellEnd"/>
      <w:r>
        <w:t xml:space="preserve"> facilities engaged in terrorist operations in </w:t>
      </w:r>
      <w:smartTag w:uri="urn:schemas-microsoft-com:office:smarttags" w:element="country-region">
        <w:r>
          <w:t>Tajikistan</w:t>
        </w:r>
      </w:smartTag>
      <w:r>
        <w:t xml:space="preserve"> and </w:t>
      </w:r>
      <w:smartTag w:uri="urn:schemas-microsoft-com:office:smarttags" w:element="country-region">
        <w:smartTag w:uri="urn:schemas-microsoft-com:office:smarttags" w:element="place">
          <w:r>
            <w:t>Bosnia and Herzegovina</w:t>
          </w:r>
        </w:smartTag>
      </w:smartTag>
      <w:r>
        <w:t xml:space="preserve"> in the 1990s; and</w:t>
      </w:r>
    </w:p>
    <w:p w:rsidR="00146E55" w:rsidRDefault="00146E55" w:rsidP="00146E55">
      <w:pPr>
        <w:numPr>
          <w:ilvl w:val="0"/>
          <w:numId w:val="17"/>
        </w:numPr>
        <w:ind w:left="357" w:hanging="357"/>
      </w:pPr>
      <w:proofErr w:type="spellStart"/>
      <w:r>
        <w:t>JuA</w:t>
      </w:r>
      <w:proofErr w:type="spellEnd"/>
      <w:r>
        <w:t>/</w:t>
      </w:r>
      <w:proofErr w:type="spellStart"/>
      <w:r>
        <w:t>HuM</w:t>
      </w:r>
      <w:proofErr w:type="spellEnd"/>
      <w:r>
        <w:t xml:space="preserve"> reportedly helped facilitate</w:t>
      </w:r>
      <w:r>
        <w:rPr>
          <w:b/>
          <w:bCs/>
        </w:rPr>
        <w:t xml:space="preserve"> </w:t>
      </w:r>
      <w:r>
        <w:t xml:space="preserve">training by members of the Pakistani diaspora in the </w:t>
      </w:r>
      <w:smartTag w:uri="urn:schemas-microsoft-com:office:smarttags" w:element="country-region">
        <w:smartTag w:uri="urn:schemas-microsoft-com:office:smarttags" w:element="place">
          <w:r>
            <w:t>UK</w:t>
          </w:r>
        </w:smartTag>
      </w:smartTag>
      <w:r>
        <w:t xml:space="preserve"> in June 2003, some of whom may have intended to return home to conduct terrorism-related activities.</w:t>
      </w:r>
    </w:p>
    <w:p w:rsidR="00146E55" w:rsidRDefault="00146E55" w:rsidP="00146E55">
      <w:pPr>
        <w:spacing w:after="120"/>
      </w:pPr>
    </w:p>
    <w:p w:rsidR="00146E55" w:rsidRDefault="00146E55" w:rsidP="00146E55">
      <w:pPr>
        <w:rPr>
          <w:i/>
          <w:lang w:val="en-US"/>
        </w:rPr>
      </w:pPr>
      <w:r>
        <w:rPr>
          <w:i/>
          <w:lang w:val="en-US"/>
        </w:rPr>
        <w:t>Directly or indirectly fostering/advocating the doing of terrorist acts</w:t>
      </w:r>
    </w:p>
    <w:p w:rsidR="00146E55" w:rsidRDefault="00146E55" w:rsidP="00146E55">
      <w:pPr>
        <w:rPr>
          <w:i/>
          <w:lang w:val="en-US"/>
        </w:rPr>
      </w:pPr>
    </w:p>
    <w:p w:rsidR="00146E55" w:rsidRDefault="00146E55" w:rsidP="00146E55">
      <w:proofErr w:type="spellStart"/>
      <w:r>
        <w:t>JuA</w:t>
      </w:r>
      <w:proofErr w:type="spellEnd"/>
      <w:r>
        <w:t xml:space="preserve"> has made statements advocating the conduct of terrorist attacks against Coalition forces in </w:t>
      </w:r>
      <w:smartTag w:uri="urn:schemas-microsoft-com:office:smarttags" w:element="country-region">
        <w:r>
          <w:t>Afghanistan</w:t>
        </w:r>
      </w:smartTag>
      <w:r>
        <w:t xml:space="preserve"> and at least one political figure in </w:t>
      </w:r>
      <w:smartTag w:uri="urn:schemas-microsoft-com:office:smarttags" w:element="country-region">
        <w:smartTag w:uri="urn:schemas-microsoft-com:office:smarttags" w:element="place">
          <w:r>
            <w:t>India</w:t>
          </w:r>
        </w:smartTag>
      </w:smartTag>
      <w:r>
        <w:t xml:space="preserve">. </w:t>
      </w:r>
    </w:p>
    <w:p w:rsidR="00146E55" w:rsidRDefault="00146E55" w:rsidP="00146E55">
      <w:pPr>
        <w:rPr>
          <w:b/>
          <w:i/>
          <w:lang w:val="en-US"/>
        </w:rPr>
      </w:pPr>
    </w:p>
    <w:p w:rsidR="00146E55" w:rsidRDefault="00146E55" w:rsidP="00146E55">
      <w:pPr>
        <w:numPr>
          <w:ilvl w:val="0"/>
          <w:numId w:val="13"/>
        </w:numPr>
        <w:spacing w:after="120"/>
        <w:ind w:left="357" w:hanging="357"/>
        <w:contextualSpacing/>
      </w:pPr>
      <w:r>
        <w:t xml:space="preserve">Following his release from Pakistani detention in 2006, </w:t>
      </w:r>
      <w:proofErr w:type="spellStart"/>
      <w:r>
        <w:t>JuA</w:t>
      </w:r>
      <w:proofErr w:type="spellEnd"/>
      <w:r>
        <w:t>/</w:t>
      </w:r>
      <w:proofErr w:type="spellStart"/>
      <w:r>
        <w:t>HuM</w:t>
      </w:r>
      <w:proofErr w:type="spellEnd"/>
      <w:r>
        <w:t xml:space="preserve"> leader Khalil reportedly visited </w:t>
      </w:r>
      <w:proofErr w:type="spellStart"/>
      <w:r>
        <w:t>JuA</w:t>
      </w:r>
      <w:proofErr w:type="spellEnd"/>
      <w:r>
        <w:t>/</w:t>
      </w:r>
      <w:proofErr w:type="spellStart"/>
      <w:r>
        <w:t>HuM</w:t>
      </w:r>
      <w:proofErr w:type="spellEnd"/>
      <w:r>
        <w:t xml:space="preserve">-linked mosques and madrassas in Pakistan, advocating jihad against Coalition forces in Afghanistan. </w:t>
      </w:r>
    </w:p>
    <w:p w:rsidR="00146E55" w:rsidRDefault="00146E55" w:rsidP="00146E55">
      <w:pPr>
        <w:numPr>
          <w:ilvl w:val="0"/>
          <w:numId w:val="14"/>
        </w:numPr>
        <w:spacing w:after="120"/>
        <w:ind w:left="357" w:hanging="357"/>
      </w:pPr>
      <w:r>
        <w:t xml:space="preserve">On 4 February 2009, a death threat reportedly attributed to </w:t>
      </w:r>
      <w:proofErr w:type="spellStart"/>
      <w:r>
        <w:t>JuA</w:t>
      </w:r>
      <w:proofErr w:type="spellEnd"/>
      <w:r>
        <w:t xml:space="preserve"> was posted on the website of India’s leader of the opposition and prime ministerial candidate </w:t>
      </w:r>
      <w:proofErr w:type="spellStart"/>
      <w:r>
        <w:t>L.K</w:t>
      </w:r>
      <w:proofErr w:type="spellEnd"/>
      <w:r>
        <w:t xml:space="preserve">. </w:t>
      </w:r>
      <w:proofErr w:type="spellStart"/>
      <w:r>
        <w:t>Advani</w:t>
      </w:r>
      <w:proofErr w:type="spellEnd"/>
      <w:r>
        <w:t>.</w:t>
      </w:r>
    </w:p>
    <w:p w:rsidR="00146E55" w:rsidRDefault="00146E55" w:rsidP="00146E55">
      <w:pPr>
        <w:rPr>
          <w:lang w:val="en-US"/>
        </w:rPr>
      </w:pPr>
    </w:p>
    <w:p w:rsidR="00146E55" w:rsidRDefault="00146E55" w:rsidP="00146E55">
      <w:pPr>
        <w:rPr>
          <w:b/>
          <w:lang w:val="en-US"/>
        </w:rPr>
      </w:pPr>
      <w:r>
        <w:rPr>
          <w:b/>
          <w:lang w:val="en-US"/>
        </w:rPr>
        <w:t>Conclusion</w:t>
      </w:r>
    </w:p>
    <w:p w:rsidR="00146E55" w:rsidRDefault="00146E55" w:rsidP="00146E55">
      <w:pPr>
        <w:rPr>
          <w:b/>
          <w:lang w:val="en-US"/>
        </w:rPr>
      </w:pPr>
    </w:p>
    <w:p w:rsidR="00146E55" w:rsidRDefault="00146E55" w:rsidP="00146E55">
      <w:pPr>
        <w:rPr>
          <w:rFonts w:cs="Arial"/>
        </w:rPr>
      </w:pPr>
      <w:r>
        <w:rPr>
          <w:lang w:val="en-US"/>
        </w:rPr>
        <w:t>On the basis of the above information</w:t>
      </w:r>
      <w:r>
        <w:rPr>
          <w:rFonts w:cs="Arial"/>
        </w:rPr>
        <w:t xml:space="preserve">, </w:t>
      </w:r>
      <w:proofErr w:type="spellStart"/>
      <w:r>
        <w:rPr>
          <w:rFonts w:cs="Arial"/>
        </w:rPr>
        <w:t>ASIO</w:t>
      </w:r>
      <w:proofErr w:type="spellEnd"/>
      <w:r>
        <w:rPr>
          <w:rFonts w:cs="Arial"/>
        </w:rPr>
        <w:t xml:space="preserve"> assesses </w:t>
      </w:r>
      <w:proofErr w:type="spellStart"/>
      <w:r>
        <w:rPr>
          <w:rFonts w:cs="Arial"/>
        </w:rPr>
        <w:t>JuA</w:t>
      </w:r>
      <w:proofErr w:type="spellEnd"/>
      <w:r>
        <w:t xml:space="preserve"> </w:t>
      </w:r>
      <w:r>
        <w:rPr>
          <w:rFonts w:cs="Arial"/>
        </w:rPr>
        <w:t>is directly and/or indirectly engaged in</w:t>
      </w:r>
      <w:r>
        <w:rPr>
          <w:lang w:val="en-US"/>
        </w:rPr>
        <w:t xml:space="preserve">, preparing, planning, assisting in or fostering the doing of terrorist acts </w:t>
      </w:r>
      <w:r>
        <w:rPr>
          <w:lang w:val="en-US"/>
        </w:rPr>
        <w:lastRenderedPageBreak/>
        <w:t xml:space="preserve">and/or advocates the doing of </w:t>
      </w:r>
      <w:r>
        <w:rPr>
          <w:rFonts w:cs="Arial"/>
        </w:rPr>
        <w:t xml:space="preserve">terrorist </w:t>
      </w:r>
      <w:r>
        <w:rPr>
          <w:lang w:val="en-US"/>
        </w:rPr>
        <w:t xml:space="preserve">acts involving threats to human life and serious damage to property. </w:t>
      </w:r>
    </w:p>
    <w:p w:rsidR="00146E55" w:rsidRDefault="00146E55" w:rsidP="00146E55">
      <w:pPr>
        <w:spacing w:before="120"/>
      </w:pPr>
      <w:r>
        <w:t xml:space="preserve">In the course of pursuing its objectives, </w:t>
      </w:r>
      <w:proofErr w:type="spellStart"/>
      <w:r>
        <w:t>JuA</w:t>
      </w:r>
      <w:proofErr w:type="spellEnd"/>
      <w:r>
        <w:t xml:space="preserve"> is known to have </w:t>
      </w:r>
      <w:r>
        <w:rPr>
          <w:lang w:val="en-US"/>
        </w:rPr>
        <w:t>engaged in acts that</w:t>
      </w:r>
      <w:r>
        <w:t>:</w:t>
      </w:r>
    </w:p>
    <w:p w:rsidR="00146E55" w:rsidRDefault="00146E55" w:rsidP="00146E55">
      <w:pPr>
        <w:numPr>
          <w:ilvl w:val="0"/>
          <w:numId w:val="19"/>
        </w:numPr>
        <w:spacing w:before="120"/>
        <w:ind w:left="714" w:hanging="357"/>
      </w:pPr>
      <w:r>
        <w:rPr>
          <w:lang w:val="en-US"/>
        </w:rPr>
        <w:t xml:space="preserve">cause, or could cause, </w:t>
      </w:r>
      <w:r>
        <w:t xml:space="preserve">serious damage to property or the death of persons, or endanger </w:t>
      </w:r>
      <w:r>
        <w:rPr>
          <w:lang w:val="en-US"/>
        </w:rPr>
        <w:t xml:space="preserve">a person’s </w:t>
      </w:r>
      <w:r>
        <w:t>life or create a serious risk to a person’s safety;</w:t>
      </w:r>
    </w:p>
    <w:p w:rsidR="00146E55" w:rsidRDefault="00146E55" w:rsidP="00146E55">
      <w:pPr>
        <w:numPr>
          <w:ilvl w:val="0"/>
          <w:numId w:val="19"/>
        </w:numPr>
        <w:spacing w:before="120"/>
        <w:ind w:left="714" w:hanging="357"/>
      </w:pPr>
      <w:r>
        <w:t>are intended to have those effects;</w:t>
      </w:r>
    </w:p>
    <w:p w:rsidR="00146E55" w:rsidRDefault="00146E55" w:rsidP="00146E55">
      <w:pPr>
        <w:numPr>
          <w:ilvl w:val="0"/>
          <w:numId w:val="19"/>
        </w:numPr>
        <w:spacing w:before="120"/>
        <w:ind w:left="714" w:hanging="357"/>
        <w:rPr>
          <w:lang w:val="en-US"/>
        </w:rPr>
      </w:pPr>
      <w:r>
        <w:t xml:space="preserve">are done </w:t>
      </w:r>
      <w:r>
        <w:rPr>
          <w:lang w:val="en-US"/>
        </w:rPr>
        <w:t xml:space="preserve">with the intention of </w:t>
      </w:r>
      <w:r>
        <w:t xml:space="preserve">advancing </w:t>
      </w:r>
      <w:proofErr w:type="spellStart"/>
      <w:r>
        <w:t>JuA’s</w:t>
      </w:r>
      <w:proofErr w:type="spellEnd"/>
      <w:r>
        <w:t xml:space="preserve"> political, religious or ideological causes; </w:t>
      </w:r>
      <w:r>
        <w:rPr>
          <w:lang w:val="en-US"/>
        </w:rPr>
        <w:t>and</w:t>
      </w:r>
    </w:p>
    <w:p w:rsidR="00146E55" w:rsidRDefault="00146E55" w:rsidP="00146E55">
      <w:pPr>
        <w:numPr>
          <w:ilvl w:val="0"/>
          <w:numId w:val="19"/>
        </w:numPr>
        <w:spacing w:before="120"/>
        <w:ind w:left="714" w:hanging="357"/>
      </w:pPr>
      <w:r>
        <w:rPr>
          <w:lang w:val="en-US"/>
        </w:rPr>
        <w:t xml:space="preserve">are done with the intention of intimidating </w:t>
      </w:r>
      <w:r>
        <w:t>sections o</w:t>
      </w:r>
      <w:proofErr w:type="spellStart"/>
      <w:r>
        <w:rPr>
          <w:lang w:val="en-US"/>
        </w:rPr>
        <w:t>f</w:t>
      </w:r>
      <w:proofErr w:type="spellEnd"/>
      <w:r>
        <w:rPr>
          <w:lang w:val="en-US"/>
        </w:rPr>
        <w:t xml:space="preserve"> the public globally.</w:t>
      </w:r>
    </w:p>
    <w:p w:rsidR="00146E55" w:rsidRDefault="00146E55" w:rsidP="00146E55">
      <w:pPr>
        <w:rPr>
          <w:b/>
          <w:lang w:val="en-US"/>
        </w:rPr>
      </w:pPr>
    </w:p>
    <w:p w:rsidR="00146E55" w:rsidRDefault="00146E55" w:rsidP="00146E55">
      <w:pPr>
        <w:rPr>
          <w:rFonts w:cs="Arial"/>
        </w:rPr>
      </w:pPr>
      <w:r>
        <w:rPr>
          <w:rFonts w:cs="Arial"/>
        </w:rPr>
        <w:t>This assessment is corroborated by information provided by reliable intelligence sources.</w:t>
      </w:r>
    </w:p>
    <w:p w:rsidR="00146E55" w:rsidRDefault="00146E55" w:rsidP="00146E55">
      <w:pPr>
        <w:rPr>
          <w:b/>
          <w:lang w:val="en-US"/>
        </w:rPr>
      </w:pPr>
    </w:p>
    <w:p w:rsidR="00146E55" w:rsidRDefault="00146E55" w:rsidP="00146E55">
      <w:pPr>
        <w:rPr>
          <w:b/>
          <w:lang w:val="en-US"/>
        </w:rPr>
      </w:pPr>
      <w:r>
        <w:rPr>
          <w:b/>
          <w:lang w:val="en-US"/>
        </w:rPr>
        <w:t xml:space="preserve">Other relevant information </w:t>
      </w:r>
    </w:p>
    <w:p w:rsidR="00146E55" w:rsidRDefault="00146E55" w:rsidP="00146E55">
      <w:pPr>
        <w:rPr>
          <w:b/>
          <w:i/>
        </w:rPr>
      </w:pPr>
    </w:p>
    <w:p w:rsidR="00146E55" w:rsidRDefault="00146E55" w:rsidP="00146E55">
      <w:pPr>
        <w:spacing w:after="120"/>
        <w:rPr>
          <w:i/>
        </w:rPr>
      </w:pPr>
      <w:r>
        <w:rPr>
          <w:i/>
        </w:rPr>
        <w:t xml:space="preserve">Links to other terrorist groups or networks </w:t>
      </w:r>
    </w:p>
    <w:p w:rsidR="00146E55" w:rsidRDefault="00146E55" w:rsidP="00146E55">
      <w:pPr>
        <w:spacing w:after="120"/>
      </w:pPr>
      <w:proofErr w:type="spellStart"/>
      <w:r>
        <w:t>JuA</w:t>
      </w:r>
      <w:proofErr w:type="spellEnd"/>
      <w:r>
        <w:t xml:space="preserve"> has cooperated with other militant groups operating in </w:t>
      </w:r>
      <w:smartTag w:uri="urn:schemas-microsoft-com:office:smarttags" w:element="country-region">
        <w:r>
          <w:t>Afghanistan</w:t>
        </w:r>
      </w:smartTag>
      <w:r>
        <w:t xml:space="preserve">, Kashmir and </w:t>
      </w:r>
      <w:smartTag w:uri="urn:schemas-microsoft-com:office:smarttags" w:element="country-region">
        <w:r>
          <w:t>Pakistan</w:t>
        </w:r>
      </w:smartTag>
      <w:r>
        <w:t xml:space="preserve"> such as </w:t>
      </w:r>
      <w:proofErr w:type="spellStart"/>
      <w:r>
        <w:t>Hizb-ul-Mujahideen</w:t>
      </w:r>
      <w:proofErr w:type="spellEnd"/>
      <w:r>
        <w:t xml:space="preserve">, </w:t>
      </w:r>
      <w:proofErr w:type="spellStart"/>
      <w:r>
        <w:t>Lashkar</w:t>
      </w:r>
      <w:proofErr w:type="spellEnd"/>
      <w:r>
        <w:t>-e-</w:t>
      </w:r>
      <w:proofErr w:type="spellStart"/>
      <w:r>
        <w:t>Tayyiba</w:t>
      </w:r>
      <w:proofErr w:type="spellEnd"/>
      <w:r>
        <w:t xml:space="preserve">, </w:t>
      </w:r>
      <w:proofErr w:type="spellStart"/>
      <w:r>
        <w:t>Jaish</w:t>
      </w:r>
      <w:proofErr w:type="spellEnd"/>
      <w:r>
        <w:t xml:space="preserve">-e-Muhammad, </w:t>
      </w:r>
      <w:proofErr w:type="spellStart"/>
      <w:r>
        <w:t>Lashkar</w:t>
      </w:r>
      <w:proofErr w:type="spellEnd"/>
      <w:r>
        <w:t>-e-</w:t>
      </w:r>
      <w:proofErr w:type="spellStart"/>
      <w:r>
        <w:t>Jhangvi</w:t>
      </w:r>
      <w:proofErr w:type="spellEnd"/>
      <w:r>
        <w:t xml:space="preserve"> and </w:t>
      </w:r>
      <w:proofErr w:type="spellStart"/>
      <w:r>
        <w:t>Sipah</w:t>
      </w:r>
      <w:proofErr w:type="spellEnd"/>
      <w:r>
        <w:t>-e-</w:t>
      </w:r>
      <w:proofErr w:type="spellStart"/>
      <w:r>
        <w:t>Sahaba</w:t>
      </w:r>
      <w:proofErr w:type="spellEnd"/>
      <w:r>
        <w:t xml:space="preserve"> </w:t>
      </w:r>
      <w:smartTag w:uri="urn:schemas-microsoft-com:office:smarttags" w:element="country-region">
        <w:smartTag w:uri="urn:schemas-microsoft-com:office:smarttags" w:element="place">
          <w:r>
            <w:t>Pakistan</w:t>
          </w:r>
        </w:smartTag>
      </w:smartTag>
      <w:r>
        <w:t>.</w:t>
      </w:r>
    </w:p>
    <w:p w:rsidR="00146E55" w:rsidRDefault="00146E55" w:rsidP="00146E55">
      <w:pPr>
        <w:spacing w:after="120"/>
      </w:pPr>
      <w:proofErr w:type="spellStart"/>
      <w:r>
        <w:t>JuA</w:t>
      </w:r>
      <w:proofErr w:type="spellEnd"/>
      <w:r>
        <w:t xml:space="preserve"> leader Khalil has strong ties to the Taliban and al-</w:t>
      </w:r>
      <w:proofErr w:type="spellStart"/>
      <w:r>
        <w:t>Qa’ida</w:t>
      </w:r>
      <w:proofErr w:type="spellEnd"/>
      <w:r>
        <w:t xml:space="preserve">, and in 1998, he signed </w:t>
      </w:r>
      <w:proofErr w:type="spellStart"/>
      <w:r>
        <w:t>Usama</w:t>
      </w:r>
      <w:proofErr w:type="spellEnd"/>
      <w:r>
        <w:t xml:space="preserve"> bin Laden’s fatwa calling for attacks on the </w:t>
      </w:r>
      <w:smartTag w:uri="urn:schemas-microsoft-com:office:smarttags" w:element="country-region">
        <w:smartTag w:uri="urn:schemas-microsoft-com:office:smarttags" w:element="place">
          <w:r>
            <w:t>US</w:t>
          </w:r>
        </w:smartTag>
      </w:smartTag>
      <w:r>
        <w:t xml:space="preserve"> and its allies.</w:t>
      </w:r>
    </w:p>
    <w:p w:rsidR="00146E55" w:rsidRDefault="00146E55" w:rsidP="00146E55">
      <w:pPr>
        <w:rPr>
          <w:b/>
          <w:i/>
        </w:rPr>
      </w:pPr>
    </w:p>
    <w:p w:rsidR="00146E55" w:rsidRDefault="00146E55" w:rsidP="00146E55">
      <w:r>
        <w:rPr>
          <w:i/>
        </w:rPr>
        <w:t xml:space="preserve">Proscription by the UN and other countries  </w:t>
      </w:r>
    </w:p>
    <w:p w:rsidR="00146E55" w:rsidRDefault="00146E55" w:rsidP="00146E55">
      <w:pPr>
        <w:pStyle w:val="NumberedPoints"/>
        <w:numPr>
          <w:ilvl w:val="0"/>
          <w:numId w:val="0"/>
        </w:numPr>
        <w:tabs>
          <w:tab w:val="clear" w:pos="567"/>
        </w:tabs>
        <w:spacing w:before="120" w:after="0"/>
      </w:pPr>
      <w:proofErr w:type="spellStart"/>
      <w:r>
        <w:t>JuA</w:t>
      </w:r>
      <w:proofErr w:type="spellEnd"/>
      <w:r>
        <w:t xml:space="preserve"> is listed in the United Nations Security Council 1267 (al-</w:t>
      </w:r>
      <w:proofErr w:type="spellStart"/>
      <w:r>
        <w:t>Qa’ida</w:t>
      </w:r>
      <w:proofErr w:type="spellEnd"/>
      <w:r>
        <w:t xml:space="preserve">) Sanctions Committee’s consolidated list and by the governments of </w:t>
      </w:r>
      <w:smartTag w:uri="urn:schemas-microsoft-com:office:smarttags" w:element="country-region">
        <w:r>
          <w:t>Canada</w:t>
        </w:r>
      </w:smartTag>
      <w:r>
        <w:t xml:space="preserve">, the </w:t>
      </w:r>
      <w:smartTag w:uri="urn:schemas-microsoft-com:office:smarttags" w:element="country-region">
        <w:r>
          <w:t>UK</w:t>
        </w:r>
      </w:smartTag>
      <w:r>
        <w:t xml:space="preserve">, the </w:t>
      </w:r>
      <w:smartTag w:uri="urn:schemas-microsoft-com:office:smarttags" w:element="country-region">
        <w:r>
          <w:t>US</w:t>
        </w:r>
      </w:smartTag>
      <w:r>
        <w:t xml:space="preserve"> and </w:t>
      </w:r>
      <w:smartTag w:uri="urn:schemas-microsoft-com:office:smarttags" w:element="country-region">
        <w:smartTag w:uri="urn:schemas-microsoft-com:office:smarttags" w:element="place">
          <w:r>
            <w:t>Pakistan</w:t>
          </w:r>
        </w:smartTag>
      </w:smartTag>
      <w:r>
        <w:t>.</w:t>
      </w:r>
    </w:p>
    <w:p w:rsidR="00146E55" w:rsidRDefault="00146E55" w:rsidP="00146E55">
      <w:pPr>
        <w:rPr>
          <w:lang w:val="en-US"/>
        </w:rPr>
      </w:pPr>
    </w:p>
    <w:p w:rsidR="00146E55" w:rsidRDefault="00146E55" w:rsidP="00146E55">
      <w:pPr>
        <w:rPr>
          <w:i/>
        </w:rPr>
      </w:pPr>
      <w:r>
        <w:rPr>
          <w:i/>
        </w:rPr>
        <w:t xml:space="preserve">Peace and mediation processes </w:t>
      </w:r>
    </w:p>
    <w:p w:rsidR="00146E55" w:rsidRDefault="00146E55" w:rsidP="00146E55">
      <w:pPr>
        <w:rPr>
          <w:i/>
        </w:rPr>
      </w:pPr>
    </w:p>
    <w:p w:rsidR="00146E55" w:rsidRDefault="00146E55" w:rsidP="00146E55">
      <w:pPr>
        <w:rPr>
          <w:szCs w:val="20"/>
        </w:rPr>
      </w:pPr>
      <w:proofErr w:type="spellStart"/>
      <w:r>
        <w:rPr>
          <w:szCs w:val="20"/>
        </w:rPr>
        <w:t>JuA</w:t>
      </w:r>
      <w:proofErr w:type="spellEnd"/>
      <w:r>
        <w:rPr>
          <w:szCs w:val="20"/>
        </w:rPr>
        <w:t xml:space="preserve"> has not been a party to any peace discussions with the Indian Government.</w:t>
      </w:r>
    </w:p>
    <w:p w:rsidR="0081155F" w:rsidRDefault="00071C37"/>
    <w:sectPr w:rsidR="0081155F" w:rsidSect="00FE1FB1">
      <w:headerReference w:type="even" r:id="rId8"/>
      <w:headerReference w:type="default" r:id="rId9"/>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79" w:rsidRDefault="00542936">
      <w:r>
        <w:separator/>
      </w:r>
    </w:p>
  </w:endnote>
  <w:endnote w:type="continuationSeparator" w:id="0">
    <w:p w:rsidR="001B3479" w:rsidRDefault="0054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79" w:rsidRDefault="00542936">
      <w:r>
        <w:separator/>
      </w:r>
    </w:p>
  </w:footnote>
  <w:footnote w:type="continuationSeparator" w:id="0">
    <w:p w:rsidR="001B3479" w:rsidRDefault="00542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6C15B9"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FB1" w:rsidRDefault="00071C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6C15B9"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C37">
      <w:rPr>
        <w:rStyle w:val="PageNumber"/>
        <w:noProof/>
      </w:rPr>
      <w:t>- 2 -</w:t>
    </w:r>
    <w:r>
      <w:rPr>
        <w:rStyle w:val="PageNumber"/>
      </w:rPr>
      <w:fldChar w:fldCharType="end"/>
    </w:r>
  </w:p>
  <w:p w:rsidR="00FE1FB1" w:rsidRDefault="00071C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768"/>
    <w:multiLevelType w:val="hybridMultilevel"/>
    <w:tmpl w:val="7A2A1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2114E6C"/>
    <w:multiLevelType w:val="hybridMultilevel"/>
    <w:tmpl w:val="83247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4B10943"/>
    <w:multiLevelType w:val="hybridMultilevel"/>
    <w:tmpl w:val="FACE5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EF458EA"/>
    <w:multiLevelType w:val="multilevel"/>
    <w:tmpl w:val="8EB42018"/>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458700EE"/>
    <w:multiLevelType w:val="hybridMultilevel"/>
    <w:tmpl w:val="AE685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A501F14"/>
    <w:multiLevelType w:val="hybridMultilevel"/>
    <w:tmpl w:val="F37A1166"/>
    <w:lvl w:ilvl="0" w:tplc="0C090001">
      <w:start w:val="1"/>
      <w:numFmt w:val="bullet"/>
      <w:lvlText w:val=""/>
      <w:lvlJc w:val="left"/>
      <w:pPr>
        <w:tabs>
          <w:tab w:val="num" w:pos="426"/>
        </w:tabs>
        <w:ind w:left="426" w:hanging="341"/>
      </w:pPr>
      <w:rPr>
        <w:rFonts w:ascii="Symbol" w:hAnsi="Symbol" w:hint="default"/>
      </w:rPr>
    </w:lvl>
    <w:lvl w:ilvl="1" w:tplc="0C090003" w:tentative="1">
      <w:start w:val="1"/>
      <w:numFmt w:val="bullet"/>
      <w:lvlText w:val="o"/>
      <w:lvlJc w:val="left"/>
      <w:pPr>
        <w:tabs>
          <w:tab w:val="num" w:pos="1015"/>
        </w:tabs>
        <w:ind w:left="1015" w:hanging="360"/>
      </w:pPr>
      <w:rPr>
        <w:rFonts w:ascii="Courier New" w:hAnsi="Courier New" w:cs="Courier New" w:hint="default"/>
      </w:rPr>
    </w:lvl>
    <w:lvl w:ilvl="2" w:tplc="0C090005" w:tentative="1">
      <w:start w:val="1"/>
      <w:numFmt w:val="bullet"/>
      <w:lvlText w:val=""/>
      <w:lvlJc w:val="left"/>
      <w:pPr>
        <w:tabs>
          <w:tab w:val="num" w:pos="1735"/>
        </w:tabs>
        <w:ind w:left="1735" w:hanging="360"/>
      </w:pPr>
      <w:rPr>
        <w:rFonts w:ascii="Wingdings" w:hAnsi="Wingdings" w:hint="default"/>
      </w:rPr>
    </w:lvl>
    <w:lvl w:ilvl="3" w:tplc="0C090001" w:tentative="1">
      <w:start w:val="1"/>
      <w:numFmt w:val="bullet"/>
      <w:lvlText w:val=""/>
      <w:lvlJc w:val="left"/>
      <w:pPr>
        <w:tabs>
          <w:tab w:val="num" w:pos="2455"/>
        </w:tabs>
        <w:ind w:left="2455" w:hanging="360"/>
      </w:pPr>
      <w:rPr>
        <w:rFonts w:ascii="Symbol" w:hAnsi="Symbol" w:hint="default"/>
      </w:rPr>
    </w:lvl>
    <w:lvl w:ilvl="4" w:tplc="0C090003" w:tentative="1">
      <w:start w:val="1"/>
      <w:numFmt w:val="bullet"/>
      <w:lvlText w:val="o"/>
      <w:lvlJc w:val="left"/>
      <w:pPr>
        <w:tabs>
          <w:tab w:val="num" w:pos="3175"/>
        </w:tabs>
        <w:ind w:left="3175" w:hanging="360"/>
      </w:pPr>
      <w:rPr>
        <w:rFonts w:ascii="Courier New" w:hAnsi="Courier New" w:cs="Courier New" w:hint="default"/>
      </w:rPr>
    </w:lvl>
    <w:lvl w:ilvl="5" w:tplc="0C090005" w:tentative="1">
      <w:start w:val="1"/>
      <w:numFmt w:val="bullet"/>
      <w:lvlText w:val=""/>
      <w:lvlJc w:val="left"/>
      <w:pPr>
        <w:tabs>
          <w:tab w:val="num" w:pos="3895"/>
        </w:tabs>
        <w:ind w:left="3895" w:hanging="360"/>
      </w:pPr>
      <w:rPr>
        <w:rFonts w:ascii="Wingdings" w:hAnsi="Wingdings" w:hint="default"/>
      </w:rPr>
    </w:lvl>
    <w:lvl w:ilvl="6" w:tplc="0C090001" w:tentative="1">
      <w:start w:val="1"/>
      <w:numFmt w:val="bullet"/>
      <w:lvlText w:val=""/>
      <w:lvlJc w:val="left"/>
      <w:pPr>
        <w:tabs>
          <w:tab w:val="num" w:pos="4615"/>
        </w:tabs>
        <w:ind w:left="4615" w:hanging="360"/>
      </w:pPr>
      <w:rPr>
        <w:rFonts w:ascii="Symbol" w:hAnsi="Symbol" w:hint="default"/>
      </w:rPr>
    </w:lvl>
    <w:lvl w:ilvl="7" w:tplc="0C090003" w:tentative="1">
      <w:start w:val="1"/>
      <w:numFmt w:val="bullet"/>
      <w:lvlText w:val="o"/>
      <w:lvlJc w:val="left"/>
      <w:pPr>
        <w:tabs>
          <w:tab w:val="num" w:pos="5335"/>
        </w:tabs>
        <w:ind w:left="5335" w:hanging="360"/>
      </w:pPr>
      <w:rPr>
        <w:rFonts w:ascii="Courier New" w:hAnsi="Courier New" w:cs="Courier New" w:hint="default"/>
      </w:rPr>
    </w:lvl>
    <w:lvl w:ilvl="8" w:tplc="0C090005" w:tentative="1">
      <w:start w:val="1"/>
      <w:numFmt w:val="bullet"/>
      <w:lvlText w:val=""/>
      <w:lvlJc w:val="left"/>
      <w:pPr>
        <w:tabs>
          <w:tab w:val="num" w:pos="6055"/>
        </w:tabs>
        <w:ind w:left="6055" w:hanging="360"/>
      </w:pPr>
      <w:rPr>
        <w:rFonts w:ascii="Wingdings" w:hAnsi="Wingdings" w:hint="default"/>
      </w:rPr>
    </w:lvl>
  </w:abstractNum>
  <w:abstractNum w:abstractNumId="9">
    <w:nsid w:val="4C8A1596"/>
    <w:multiLevelType w:val="hybridMultilevel"/>
    <w:tmpl w:val="AE2697FA"/>
    <w:lvl w:ilvl="0" w:tplc="0C090001">
      <w:start w:val="1"/>
      <w:numFmt w:val="bullet"/>
      <w:lvlText w:val=""/>
      <w:lvlJc w:val="left"/>
      <w:pPr>
        <w:tabs>
          <w:tab w:val="num" w:pos="426"/>
        </w:tabs>
        <w:ind w:left="426" w:hanging="341"/>
      </w:pPr>
      <w:rPr>
        <w:rFonts w:ascii="Symbol" w:hAnsi="Symbol" w:hint="default"/>
      </w:rPr>
    </w:lvl>
    <w:lvl w:ilvl="1" w:tplc="0C090003" w:tentative="1">
      <w:start w:val="1"/>
      <w:numFmt w:val="bullet"/>
      <w:lvlText w:val="o"/>
      <w:lvlJc w:val="left"/>
      <w:pPr>
        <w:tabs>
          <w:tab w:val="num" w:pos="1015"/>
        </w:tabs>
        <w:ind w:left="1015" w:hanging="360"/>
      </w:pPr>
      <w:rPr>
        <w:rFonts w:ascii="Courier New" w:hAnsi="Courier New" w:cs="Courier New" w:hint="default"/>
      </w:rPr>
    </w:lvl>
    <w:lvl w:ilvl="2" w:tplc="0C090005" w:tentative="1">
      <w:start w:val="1"/>
      <w:numFmt w:val="bullet"/>
      <w:lvlText w:val=""/>
      <w:lvlJc w:val="left"/>
      <w:pPr>
        <w:tabs>
          <w:tab w:val="num" w:pos="1735"/>
        </w:tabs>
        <w:ind w:left="1735" w:hanging="360"/>
      </w:pPr>
      <w:rPr>
        <w:rFonts w:ascii="Wingdings" w:hAnsi="Wingdings" w:hint="default"/>
      </w:rPr>
    </w:lvl>
    <w:lvl w:ilvl="3" w:tplc="0C090001" w:tentative="1">
      <w:start w:val="1"/>
      <w:numFmt w:val="bullet"/>
      <w:lvlText w:val=""/>
      <w:lvlJc w:val="left"/>
      <w:pPr>
        <w:tabs>
          <w:tab w:val="num" w:pos="2455"/>
        </w:tabs>
        <w:ind w:left="2455" w:hanging="360"/>
      </w:pPr>
      <w:rPr>
        <w:rFonts w:ascii="Symbol" w:hAnsi="Symbol" w:hint="default"/>
      </w:rPr>
    </w:lvl>
    <w:lvl w:ilvl="4" w:tplc="0C090003" w:tentative="1">
      <w:start w:val="1"/>
      <w:numFmt w:val="bullet"/>
      <w:lvlText w:val="o"/>
      <w:lvlJc w:val="left"/>
      <w:pPr>
        <w:tabs>
          <w:tab w:val="num" w:pos="3175"/>
        </w:tabs>
        <w:ind w:left="3175" w:hanging="360"/>
      </w:pPr>
      <w:rPr>
        <w:rFonts w:ascii="Courier New" w:hAnsi="Courier New" w:cs="Courier New" w:hint="default"/>
      </w:rPr>
    </w:lvl>
    <w:lvl w:ilvl="5" w:tplc="0C090005" w:tentative="1">
      <w:start w:val="1"/>
      <w:numFmt w:val="bullet"/>
      <w:lvlText w:val=""/>
      <w:lvlJc w:val="left"/>
      <w:pPr>
        <w:tabs>
          <w:tab w:val="num" w:pos="3895"/>
        </w:tabs>
        <w:ind w:left="3895" w:hanging="360"/>
      </w:pPr>
      <w:rPr>
        <w:rFonts w:ascii="Wingdings" w:hAnsi="Wingdings" w:hint="default"/>
      </w:rPr>
    </w:lvl>
    <w:lvl w:ilvl="6" w:tplc="0C090001" w:tentative="1">
      <w:start w:val="1"/>
      <w:numFmt w:val="bullet"/>
      <w:lvlText w:val=""/>
      <w:lvlJc w:val="left"/>
      <w:pPr>
        <w:tabs>
          <w:tab w:val="num" w:pos="4615"/>
        </w:tabs>
        <w:ind w:left="4615" w:hanging="360"/>
      </w:pPr>
      <w:rPr>
        <w:rFonts w:ascii="Symbol" w:hAnsi="Symbol" w:hint="default"/>
      </w:rPr>
    </w:lvl>
    <w:lvl w:ilvl="7" w:tplc="0C090003" w:tentative="1">
      <w:start w:val="1"/>
      <w:numFmt w:val="bullet"/>
      <w:lvlText w:val="o"/>
      <w:lvlJc w:val="left"/>
      <w:pPr>
        <w:tabs>
          <w:tab w:val="num" w:pos="5335"/>
        </w:tabs>
        <w:ind w:left="5335" w:hanging="360"/>
      </w:pPr>
      <w:rPr>
        <w:rFonts w:ascii="Courier New" w:hAnsi="Courier New" w:cs="Courier New" w:hint="default"/>
      </w:rPr>
    </w:lvl>
    <w:lvl w:ilvl="8" w:tplc="0C090005" w:tentative="1">
      <w:start w:val="1"/>
      <w:numFmt w:val="bullet"/>
      <w:lvlText w:val=""/>
      <w:lvlJc w:val="left"/>
      <w:pPr>
        <w:tabs>
          <w:tab w:val="num" w:pos="6055"/>
        </w:tabs>
        <w:ind w:left="6055" w:hanging="360"/>
      </w:pPr>
      <w:rPr>
        <w:rFonts w:ascii="Wingdings" w:hAnsi="Wingdings" w:hint="default"/>
      </w:rPr>
    </w:lvl>
  </w:abstractNum>
  <w:abstractNum w:abstractNumId="10">
    <w:nsid w:val="4D840CE9"/>
    <w:multiLevelType w:val="singleLevel"/>
    <w:tmpl w:val="010CA454"/>
    <w:lvl w:ilvl="0">
      <w:start w:val="1"/>
      <w:numFmt w:val="decimal"/>
      <w:pStyle w:val="NumberedPoints"/>
      <w:lvlText w:val="%1."/>
      <w:lvlJc w:val="left"/>
      <w:pPr>
        <w:tabs>
          <w:tab w:val="num" w:pos="360"/>
        </w:tabs>
        <w:ind w:left="360" w:hanging="360"/>
      </w:pPr>
    </w:lvl>
  </w:abstractNum>
  <w:abstractNum w:abstractNumId="11">
    <w:nsid w:val="4E5727FC"/>
    <w:multiLevelType w:val="hybridMultilevel"/>
    <w:tmpl w:val="510A7122"/>
    <w:lvl w:ilvl="0" w:tplc="0C090001">
      <w:start w:val="1"/>
      <w:numFmt w:val="bullet"/>
      <w:lvlText w:val=""/>
      <w:lvlJc w:val="left"/>
      <w:pPr>
        <w:tabs>
          <w:tab w:val="num" w:pos="426"/>
        </w:tabs>
        <w:ind w:left="426" w:hanging="341"/>
      </w:pPr>
      <w:rPr>
        <w:rFonts w:ascii="Symbol" w:hAnsi="Symbol" w:hint="default"/>
      </w:rPr>
    </w:lvl>
    <w:lvl w:ilvl="1" w:tplc="0C090003" w:tentative="1">
      <w:start w:val="1"/>
      <w:numFmt w:val="bullet"/>
      <w:lvlText w:val="o"/>
      <w:lvlJc w:val="left"/>
      <w:pPr>
        <w:tabs>
          <w:tab w:val="num" w:pos="1015"/>
        </w:tabs>
        <w:ind w:left="1015" w:hanging="360"/>
      </w:pPr>
      <w:rPr>
        <w:rFonts w:ascii="Courier New" w:hAnsi="Courier New" w:cs="Courier New" w:hint="default"/>
      </w:rPr>
    </w:lvl>
    <w:lvl w:ilvl="2" w:tplc="0C090005" w:tentative="1">
      <w:start w:val="1"/>
      <w:numFmt w:val="bullet"/>
      <w:lvlText w:val=""/>
      <w:lvlJc w:val="left"/>
      <w:pPr>
        <w:tabs>
          <w:tab w:val="num" w:pos="1735"/>
        </w:tabs>
        <w:ind w:left="1735" w:hanging="360"/>
      </w:pPr>
      <w:rPr>
        <w:rFonts w:ascii="Wingdings" w:hAnsi="Wingdings" w:hint="default"/>
      </w:rPr>
    </w:lvl>
    <w:lvl w:ilvl="3" w:tplc="0C090001" w:tentative="1">
      <w:start w:val="1"/>
      <w:numFmt w:val="bullet"/>
      <w:lvlText w:val=""/>
      <w:lvlJc w:val="left"/>
      <w:pPr>
        <w:tabs>
          <w:tab w:val="num" w:pos="2455"/>
        </w:tabs>
        <w:ind w:left="2455" w:hanging="360"/>
      </w:pPr>
      <w:rPr>
        <w:rFonts w:ascii="Symbol" w:hAnsi="Symbol" w:hint="default"/>
      </w:rPr>
    </w:lvl>
    <w:lvl w:ilvl="4" w:tplc="0C090003" w:tentative="1">
      <w:start w:val="1"/>
      <w:numFmt w:val="bullet"/>
      <w:lvlText w:val="o"/>
      <w:lvlJc w:val="left"/>
      <w:pPr>
        <w:tabs>
          <w:tab w:val="num" w:pos="3175"/>
        </w:tabs>
        <w:ind w:left="3175" w:hanging="360"/>
      </w:pPr>
      <w:rPr>
        <w:rFonts w:ascii="Courier New" w:hAnsi="Courier New" w:cs="Courier New" w:hint="default"/>
      </w:rPr>
    </w:lvl>
    <w:lvl w:ilvl="5" w:tplc="0C090005" w:tentative="1">
      <w:start w:val="1"/>
      <w:numFmt w:val="bullet"/>
      <w:lvlText w:val=""/>
      <w:lvlJc w:val="left"/>
      <w:pPr>
        <w:tabs>
          <w:tab w:val="num" w:pos="3895"/>
        </w:tabs>
        <w:ind w:left="3895" w:hanging="360"/>
      </w:pPr>
      <w:rPr>
        <w:rFonts w:ascii="Wingdings" w:hAnsi="Wingdings" w:hint="default"/>
      </w:rPr>
    </w:lvl>
    <w:lvl w:ilvl="6" w:tplc="0C090001" w:tentative="1">
      <w:start w:val="1"/>
      <w:numFmt w:val="bullet"/>
      <w:lvlText w:val=""/>
      <w:lvlJc w:val="left"/>
      <w:pPr>
        <w:tabs>
          <w:tab w:val="num" w:pos="4615"/>
        </w:tabs>
        <w:ind w:left="4615" w:hanging="360"/>
      </w:pPr>
      <w:rPr>
        <w:rFonts w:ascii="Symbol" w:hAnsi="Symbol" w:hint="default"/>
      </w:rPr>
    </w:lvl>
    <w:lvl w:ilvl="7" w:tplc="0C090003" w:tentative="1">
      <w:start w:val="1"/>
      <w:numFmt w:val="bullet"/>
      <w:lvlText w:val="o"/>
      <w:lvlJc w:val="left"/>
      <w:pPr>
        <w:tabs>
          <w:tab w:val="num" w:pos="5335"/>
        </w:tabs>
        <w:ind w:left="5335" w:hanging="360"/>
      </w:pPr>
      <w:rPr>
        <w:rFonts w:ascii="Courier New" w:hAnsi="Courier New" w:cs="Courier New" w:hint="default"/>
      </w:rPr>
    </w:lvl>
    <w:lvl w:ilvl="8" w:tplc="0C090005" w:tentative="1">
      <w:start w:val="1"/>
      <w:numFmt w:val="bullet"/>
      <w:lvlText w:val=""/>
      <w:lvlJc w:val="left"/>
      <w:pPr>
        <w:tabs>
          <w:tab w:val="num" w:pos="6055"/>
        </w:tabs>
        <w:ind w:left="6055" w:hanging="360"/>
      </w:pPr>
      <w:rPr>
        <w:rFonts w:ascii="Wingdings" w:hAnsi="Wingdings" w:hint="default"/>
      </w:rPr>
    </w:lvl>
  </w:abstractNum>
  <w:abstractNum w:abstractNumId="12">
    <w:nsid w:val="5D00031A"/>
    <w:multiLevelType w:val="hybridMultilevel"/>
    <w:tmpl w:val="3F2AB5D8"/>
    <w:lvl w:ilvl="0" w:tplc="0C090001">
      <w:start w:val="1"/>
      <w:numFmt w:val="bullet"/>
      <w:lvlText w:val=""/>
      <w:lvlJc w:val="left"/>
      <w:pPr>
        <w:tabs>
          <w:tab w:val="num" w:pos="426"/>
        </w:tabs>
        <w:ind w:left="426" w:hanging="341"/>
      </w:pPr>
      <w:rPr>
        <w:rFonts w:ascii="Symbol" w:hAnsi="Symbol" w:hint="default"/>
      </w:rPr>
    </w:lvl>
    <w:lvl w:ilvl="1" w:tplc="0C090003" w:tentative="1">
      <w:start w:val="1"/>
      <w:numFmt w:val="bullet"/>
      <w:lvlText w:val="o"/>
      <w:lvlJc w:val="left"/>
      <w:pPr>
        <w:tabs>
          <w:tab w:val="num" w:pos="1015"/>
        </w:tabs>
        <w:ind w:left="1015" w:hanging="360"/>
      </w:pPr>
      <w:rPr>
        <w:rFonts w:ascii="Courier New" w:hAnsi="Courier New" w:cs="Courier New" w:hint="default"/>
      </w:rPr>
    </w:lvl>
    <w:lvl w:ilvl="2" w:tplc="0C090005" w:tentative="1">
      <w:start w:val="1"/>
      <w:numFmt w:val="bullet"/>
      <w:lvlText w:val=""/>
      <w:lvlJc w:val="left"/>
      <w:pPr>
        <w:tabs>
          <w:tab w:val="num" w:pos="1735"/>
        </w:tabs>
        <w:ind w:left="1735" w:hanging="360"/>
      </w:pPr>
      <w:rPr>
        <w:rFonts w:ascii="Wingdings" w:hAnsi="Wingdings" w:hint="default"/>
      </w:rPr>
    </w:lvl>
    <w:lvl w:ilvl="3" w:tplc="0C090001" w:tentative="1">
      <w:start w:val="1"/>
      <w:numFmt w:val="bullet"/>
      <w:lvlText w:val=""/>
      <w:lvlJc w:val="left"/>
      <w:pPr>
        <w:tabs>
          <w:tab w:val="num" w:pos="2455"/>
        </w:tabs>
        <w:ind w:left="2455" w:hanging="360"/>
      </w:pPr>
      <w:rPr>
        <w:rFonts w:ascii="Symbol" w:hAnsi="Symbol" w:hint="default"/>
      </w:rPr>
    </w:lvl>
    <w:lvl w:ilvl="4" w:tplc="0C090003" w:tentative="1">
      <w:start w:val="1"/>
      <w:numFmt w:val="bullet"/>
      <w:lvlText w:val="o"/>
      <w:lvlJc w:val="left"/>
      <w:pPr>
        <w:tabs>
          <w:tab w:val="num" w:pos="3175"/>
        </w:tabs>
        <w:ind w:left="3175" w:hanging="360"/>
      </w:pPr>
      <w:rPr>
        <w:rFonts w:ascii="Courier New" w:hAnsi="Courier New" w:cs="Courier New" w:hint="default"/>
      </w:rPr>
    </w:lvl>
    <w:lvl w:ilvl="5" w:tplc="0C090005" w:tentative="1">
      <w:start w:val="1"/>
      <w:numFmt w:val="bullet"/>
      <w:lvlText w:val=""/>
      <w:lvlJc w:val="left"/>
      <w:pPr>
        <w:tabs>
          <w:tab w:val="num" w:pos="3895"/>
        </w:tabs>
        <w:ind w:left="3895" w:hanging="360"/>
      </w:pPr>
      <w:rPr>
        <w:rFonts w:ascii="Wingdings" w:hAnsi="Wingdings" w:hint="default"/>
      </w:rPr>
    </w:lvl>
    <w:lvl w:ilvl="6" w:tplc="0C090001" w:tentative="1">
      <w:start w:val="1"/>
      <w:numFmt w:val="bullet"/>
      <w:lvlText w:val=""/>
      <w:lvlJc w:val="left"/>
      <w:pPr>
        <w:tabs>
          <w:tab w:val="num" w:pos="4615"/>
        </w:tabs>
        <w:ind w:left="4615" w:hanging="360"/>
      </w:pPr>
      <w:rPr>
        <w:rFonts w:ascii="Symbol" w:hAnsi="Symbol" w:hint="default"/>
      </w:rPr>
    </w:lvl>
    <w:lvl w:ilvl="7" w:tplc="0C090003" w:tentative="1">
      <w:start w:val="1"/>
      <w:numFmt w:val="bullet"/>
      <w:lvlText w:val="o"/>
      <w:lvlJc w:val="left"/>
      <w:pPr>
        <w:tabs>
          <w:tab w:val="num" w:pos="5335"/>
        </w:tabs>
        <w:ind w:left="5335" w:hanging="360"/>
      </w:pPr>
      <w:rPr>
        <w:rFonts w:ascii="Courier New" w:hAnsi="Courier New" w:cs="Courier New" w:hint="default"/>
      </w:rPr>
    </w:lvl>
    <w:lvl w:ilvl="8" w:tplc="0C090005" w:tentative="1">
      <w:start w:val="1"/>
      <w:numFmt w:val="bullet"/>
      <w:lvlText w:val=""/>
      <w:lvlJc w:val="left"/>
      <w:pPr>
        <w:tabs>
          <w:tab w:val="num" w:pos="6055"/>
        </w:tabs>
        <w:ind w:left="6055" w:hanging="360"/>
      </w:pPr>
      <w:rPr>
        <w:rFonts w:ascii="Wingdings" w:hAnsi="Wingdings" w:hint="default"/>
      </w:rPr>
    </w:lvl>
  </w:abstractNum>
  <w:abstractNum w:abstractNumId="13">
    <w:nsid w:val="5E5B00EE"/>
    <w:multiLevelType w:val="hybridMultilevel"/>
    <w:tmpl w:val="AF8AB286"/>
    <w:lvl w:ilvl="0" w:tplc="0C090001">
      <w:start w:val="1"/>
      <w:numFmt w:val="bullet"/>
      <w:lvlText w:val=""/>
      <w:lvlJc w:val="left"/>
      <w:pPr>
        <w:tabs>
          <w:tab w:val="num" w:pos="426"/>
        </w:tabs>
        <w:ind w:left="426" w:hanging="341"/>
      </w:pPr>
      <w:rPr>
        <w:rFonts w:ascii="Symbol" w:hAnsi="Symbol" w:hint="default"/>
      </w:rPr>
    </w:lvl>
    <w:lvl w:ilvl="1" w:tplc="0C090003" w:tentative="1">
      <w:start w:val="1"/>
      <w:numFmt w:val="bullet"/>
      <w:lvlText w:val="o"/>
      <w:lvlJc w:val="left"/>
      <w:pPr>
        <w:tabs>
          <w:tab w:val="num" w:pos="1015"/>
        </w:tabs>
        <w:ind w:left="1015" w:hanging="360"/>
      </w:pPr>
      <w:rPr>
        <w:rFonts w:ascii="Courier New" w:hAnsi="Courier New" w:cs="Courier New" w:hint="default"/>
      </w:rPr>
    </w:lvl>
    <w:lvl w:ilvl="2" w:tplc="0C090005" w:tentative="1">
      <w:start w:val="1"/>
      <w:numFmt w:val="bullet"/>
      <w:lvlText w:val=""/>
      <w:lvlJc w:val="left"/>
      <w:pPr>
        <w:tabs>
          <w:tab w:val="num" w:pos="1735"/>
        </w:tabs>
        <w:ind w:left="1735" w:hanging="360"/>
      </w:pPr>
      <w:rPr>
        <w:rFonts w:ascii="Wingdings" w:hAnsi="Wingdings" w:hint="default"/>
      </w:rPr>
    </w:lvl>
    <w:lvl w:ilvl="3" w:tplc="0C090001" w:tentative="1">
      <w:start w:val="1"/>
      <w:numFmt w:val="bullet"/>
      <w:lvlText w:val=""/>
      <w:lvlJc w:val="left"/>
      <w:pPr>
        <w:tabs>
          <w:tab w:val="num" w:pos="2455"/>
        </w:tabs>
        <w:ind w:left="2455" w:hanging="360"/>
      </w:pPr>
      <w:rPr>
        <w:rFonts w:ascii="Symbol" w:hAnsi="Symbol" w:hint="default"/>
      </w:rPr>
    </w:lvl>
    <w:lvl w:ilvl="4" w:tplc="0C090003" w:tentative="1">
      <w:start w:val="1"/>
      <w:numFmt w:val="bullet"/>
      <w:lvlText w:val="o"/>
      <w:lvlJc w:val="left"/>
      <w:pPr>
        <w:tabs>
          <w:tab w:val="num" w:pos="3175"/>
        </w:tabs>
        <w:ind w:left="3175" w:hanging="360"/>
      </w:pPr>
      <w:rPr>
        <w:rFonts w:ascii="Courier New" w:hAnsi="Courier New" w:cs="Courier New" w:hint="default"/>
      </w:rPr>
    </w:lvl>
    <w:lvl w:ilvl="5" w:tplc="0C090005" w:tentative="1">
      <w:start w:val="1"/>
      <w:numFmt w:val="bullet"/>
      <w:lvlText w:val=""/>
      <w:lvlJc w:val="left"/>
      <w:pPr>
        <w:tabs>
          <w:tab w:val="num" w:pos="3895"/>
        </w:tabs>
        <w:ind w:left="3895" w:hanging="360"/>
      </w:pPr>
      <w:rPr>
        <w:rFonts w:ascii="Wingdings" w:hAnsi="Wingdings" w:hint="default"/>
      </w:rPr>
    </w:lvl>
    <w:lvl w:ilvl="6" w:tplc="0C090001" w:tentative="1">
      <w:start w:val="1"/>
      <w:numFmt w:val="bullet"/>
      <w:lvlText w:val=""/>
      <w:lvlJc w:val="left"/>
      <w:pPr>
        <w:tabs>
          <w:tab w:val="num" w:pos="4615"/>
        </w:tabs>
        <w:ind w:left="4615" w:hanging="360"/>
      </w:pPr>
      <w:rPr>
        <w:rFonts w:ascii="Symbol" w:hAnsi="Symbol" w:hint="default"/>
      </w:rPr>
    </w:lvl>
    <w:lvl w:ilvl="7" w:tplc="0C090003" w:tentative="1">
      <w:start w:val="1"/>
      <w:numFmt w:val="bullet"/>
      <w:lvlText w:val="o"/>
      <w:lvlJc w:val="left"/>
      <w:pPr>
        <w:tabs>
          <w:tab w:val="num" w:pos="5335"/>
        </w:tabs>
        <w:ind w:left="5335" w:hanging="360"/>
      </w:pPr>
      <w:rPr>
        <w:rFonts w:ascii="Courier New" w:hAnsi="Courier New" w:cs="Courier New" w:hint="default"/>
      </w:rPr>
    </w:lvl>
    <w:lvl w:ilvl="8" w:tplc="0C090005" w:tentative="1">
      <w:start w:val="1"/>
      <w:numFmt w:val="bullet"/>
      <w:lvlText w:val=""/>
      <w:lvlJc w:val="left"/>
      <w:pPr>
        <w:tabs>
          <w:tab w:val="num" w:pos="6055"/>
        </w:tabs>
        <w:ind w:left="6055" w:hanging="360"/>
      </w:pPr>
      <w:rPr>
        <w:rFonts w:ascii="Wingdings" w:hAnsi="Wingdings" w:hint="default"/>
      </w:rPr>
    </w:lvl>
  </w:abstractNum>
  <w:abstractNum w:abstractNumId="14">
    <w:nsid w:val="5E746237"/>
    <w:multiLevelType w:val="hybridMultilevel"/>
    <w:tmpl w:val="32AC646A"/>
    <w:lvl w:ilvl="0" w:tplc="B14C4FD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6FCD4C52"/>
    <w:multiLevelType w:val="hybridMultilevel"/>
    <w:tmpl w:val="53462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A026781"/>
    <w:multiLevelType w:val="hybridMultilevel"/>
    <w:tmpl w:val="F71451C0"/>
    <w:lvl w:ilvl="0" w:tplc="0C090001">
      <w:start w:val="1"/>
      <w:numFmt w:val="bullet"/>
      <w:lvlText w:val=""/>
      <w:lvlJc w:val="left"/>
      <w:pPr>
        <w:tabs>
          <w:tab w:val="num" w:pos="426"/>
        </w:tabs>
        <w:ind w:left="426" w:hanging="341"/>
      </w:pPr>
      <w:rPr>
        <w:rFonts w:ascii="Symbol" w:hAnsi="Symbol" w:hint="default"/>
      </w:rPr>
    </w:lvl>
    <w:lvl w:ilvl="1" w:tplc="0C090003" w:tentative="1">
      <w:start w:val="1"/>
      <w:numFmt w:val="bullet"/>
      <w:lvlText w:val="o"/>
      <w:lvlJc w:val="left"/>
      <w:pPr>
        <w:tabs>
          <w:tab w:val="num" w:pos="1015"/>
        </w:tabs>
        <w:ind w:left="1015" w:hanging="360"/>
      </w:pPr>
      <w:rPr>
        <w:rFonts w:ascii="Courier New" w:hAnsi="Courier New" w:cs="Courier New" w:hint="default"/>
      </w:rPr>
    </w:lvl>
    <w:lvl w:ilvl="2" w:tplc="0C090005" w:tentative="1">
      <w:start w:val="1"/>
      <w:numFmt w:val="bullet"/>
      <w:lvlText w:val=""/>
      <w:lvlJc w:val="left"/>
      <w:pPr>
        <w:tabs>
          <w:tab w:val="num" w:pos="1735"/>
        </w:tabs>
        <w:ind w:left="1735" w:hanging="360"/>
      </w:pPr>
      <w:rPr>
        <w:rFonts w:ascii="Wingdings" w:hAnsi="Wingdings" w:hint="default"/>
      </w:rPr>
    </w:lvl>
    <w:lvl w:ilvl="3" w:tplc="0C090001" w:tentative="1">
      <w:start w:val="1"/>
      <w:numFmt w:val="bullet"/>
      <w:lvlText w:val=""/>
      <w:lvlJc w:val="left"/>
      <w:pPr>
        <w:tabs>
          <w:tab w:val="num" w:pos="2455"/>
        </w:tabs>
        <w:ind w:left="2455" w:hanging="360"/>
      </w:pPr>
      <w:rPr>
        <w:rFonts w:ascii="Symbol" w:hAnsi="Symbol" w:hint="default"/>
      </w:rPr>
    </w:lvl>
    <w:lvl w:ilvl="4" w:tplc="0C090003" w:tentative="1">
      <w:start w:val="1"/>
      <w:numFmt w:val="bullet"/>
      <w:lvlText w:val="o"/>
      <w:lvlJc w:val="left"/>
      <w:pPr>
        <w:tabs>
          <w:tab w:val="num" w:pos="3175"/>
        </w:tabs>
        <w:ind w:left="3175" w:hanging="360"/>
      </w:pPr>
      <w:rPr>
        <w:rFonts w:ascii="Courier New" w:hAnsi="Courier New" w:cs="Courier New" w:hint="default"/>
      </w:rPr>
    </w:lvl>
    <w:lvl w:ilvl="5" w:tplc="0C090005" w:tentative="1">
      <w:start w:val="1"/>
      <w:numFmt w:val="bullet"/>
      <w:lvlText w:val=""/>
      <w:lvlJc w:val="left"/>
      <w:pPr>
        <w:tabs>
          <w:tab w:val="num" w:pos="3895"/>
        </w:tabs>
        <w:ind w:left="3895" w:hanging="360"/>
      </w:pPr>
      <w:rPr>
        <w:rFonts w:ascii="Wingdings" w:hAnsi="Wingdings" w:hint="default"/>
      </w:rPr>
    </w:lvl>
    <w:lvl w:ilvl="6" w:tplc="0C090001" w:tentative="1">
      <w:start w:val="1"/>
      <w:numFmt w:val="bullet"/>
      <w:lvlText w:val=""/>
      <w:lvlJc w:val="left"/>
      <w:pPr>
        <w:tabs>
          <w:tab w:val="num" w:pos="4615"/>
        </w:tabs>
        <w:ind w:left="4615" w:hanging="360"/>
      </w:pPr>
      <w:rPr>
        <w:rFonts w:ascii="Symbol" w:hAnsi="Symbol" w:hint="default"/>
      </w:rPr>
    </w:lvl>
    <w:lvl w:ilvl="7" w:tplc="0C090003" w:tentative="1">
      <w:start w:val="1"/>
      <w:numFmt w:val="bullet"/>
      <w:lvlText w:val="o"/>
      <w:lvlJc w:val="left"/>
      <w:pPr>
        <w:tabs>
          <w:tab w:val="num" w:pos="5335"/>
        </w:tabs>
        <w:ind w:left="5335" w:hanging="360"/>
      </w:pPr>
      <w:rPr>
        <w:rFonts w:ascii="Courier New" w:hAnsi="Courier New" w:cs="Courier New" w:hint="default"/>
      </w:rPr>
    </w:lvl>
    <w:lvl w:ilvl="8" w:tplc="0C090005" w:tentative="1">
      <w:start w:val="1"/>
      <w:numFmt w:val="bullet"/>
      <w:lvlText w:val=""/>
      <w:lvlJc w:val="left"/>
      <w:pPr>
        <w:tabs>
          <w:tab w:val="num" w:pos="6055"/>
        </w:tabs>
        <w:ind w:left="6055" w:hanging="360"/>
      </w:pPr>
      <w:rPr>
        <w:rFonts w:ascii="Wingdings" w:hAnsi="Wingdings" w:hint="default"/>
      </w:rPr>
    </w:lvl>
  </w:abstractNum>
  <w:num w:numId="1">
    <w:abstractNumId w:val="15"/>
  </w:num>
  <w:num w:numId="2">
    <w:abstractNumId w:val="6"/>
  </w:num>
  <w:num w:numId="3">
    <w:abstractNumId w:val="4"/>
  </w:num>
  <w:num w:numId="4">
    <w:abstractNumId w:val="17"/>
  </w:num>
  <w:num w:numId="5">
    <w:abstractNumId w:val="14"/>
  </w:num>
  <w:num w:numId="6">
    <w:abstractNumId w:val="1"/>
  </w:num>
  <w:num w:numId="7">
    <w:abstractNumId w:val="9"/>
  </w:num>
  <w:num w:numId="8">
    <w:abstractNumId w:val="12"/>
  </w:num>
  <w:num w:numId="9">
    <w:abstractNumId w:val="13"/>
  </w:num>
  <w:num w:numId="10">
    <w:abstractNumId w:val="11"/>
  </w:num>
  <w:num w:numId="11">
    <w:abstractNumId w:val="8"/>
  </w:num>
  <w:num w:numId="12">
    <w:abstractNumId w:val="18"/>
  </w:num>
  <w:num w:numId="13">
    <w:abstractNumId w:val="16"/>
  </w:num>
  <w:num w:numId="14">
    <w:abstractNumId w:val="2"/>
  </w:num>
  <w:num w:numId="15">
    <w:abstractNumId w:val="0"/>
  </w:num>
  <w:num w:numId="16">
    <w:abstractNumId w:val="3"/>
  </w:num>
  <w:num w:numId="17">
    <w:abstractNumId w:val="7"/>
  </w:num>
  <w:num w:numId="18">
    <w:abstractNumId w:val="10"/>
    <w:lvlOverride w:ilvl="0">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FE"/>
    <w:rsid w:val="000002B7"/>
    <w:rsid w:val="00014733"/>
    <w:rsid w:val="00071C37"/>
    <w:rsid w:val="00090E76"/>
    <w:rsid w:val="000D6516"/>
    <w:rsid w:val="000E62A7"/>
    <w:rsid w:val="00116E82"/>
    <w:rsid w:val="00146E55"/>
    <w:rsid w:val="001B3479"/>
    <w:rsid w:val="00295ACC"/>
    <w:rsid w:val="0036753D"/>
    <w:rsid w:val="003D4B41"/>
    <w:rsid w:val="003F3993"/>
    <w:rsid w:val="00542936"/>
    <w:rsid w:val="00554DE9"/>
    <w:rsid w:val="005A1672"/>
    <w:rsid w:val="005F40DA"/>
    <w:rsid w:val="006C15B9"/>
    <w:rsid w:val="006C5A3F"/>
    <w:rsid w:val="00700F28"/>
    <w:rsid w:val="00784E95"/>
    <w:rsid w:val="00790084"/>
    <w:rsid w:val="007A50D0"/>
    <w:rsid w:val="008560A9"/>
    <w:rsid w:val="008B0EE3"/>
    <w:rsid w:val="00932C91"/>
    <w:rsid w:val="00946AC1"/>
    <w:rsid w:val="00956B8B"/>
    <w:rsid w:val="00971381"/>
    <w:rsid w:val="009B2B10"/>
    <w:rsid w:val="00A00BE5"/>
    <w:rsid w:val="00A70285"/>
    <w:rsid w:val="00AA35FE"/>
    <w:rsid w:val="00AB63C9"/>
    <w:rsid w:val="00B6563E"/>
    <w:rsid w:val="00C670C0"/>
    <w:rsid w:val="00E17835"/>
    <w:rsid w:val="00E630BD"/>
    <w:rsid w:val="00FF0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F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35FE"/>
    <w:pPr>
      <w:ind w:left="720"/>
    </w:pPr>
  </w:style>
  <w:style w:type="paragraph" w:styleId="Header">
    <w:name w:val="header"/>
    <w:basedOn w:val="Normal"/>
    <w:link w:val="HeaderChar"/>
    <w:rsid w:val="00AA35FE"/>
    <w:pPr>
      <w:tabs>
        <w:tab w:val="center" w:pos="4153"/>
        <w:tab w:val="right" w:pos="8306"/>
      </w:tabs>
    </w:pPr>
  </w:style>
  <w:style w:type="character" w:customStyle="1" w:styleId="HeaderChar">
    <w:name w:val="Header Char"/>
    <w:basedOn w:val="DefaultParagraphFont"/>
    <w:link w:val="Header"/>
    <w:rsid w:val="00AA35FE"/>
    <w:rPr>
      <w:rFonts w:ascii="Times New Roman" w:eastAsia="Times New Roman" w:hAnsi="Times New Roman" w:cs="Times New Roman"/>
      <w:sz w:val="24"/>
      <w:szCs w:val="24"/>
      <w:lang w:eastAsia="en-AU"/>
    </w:rPr>
  </w:style>
  <w:style w:type="character" w:styleId="PageNumber">
    <w:name w:val="page number"/>
    <w:basedOn w:val="DefaultParagraphFont"/>
    <w:rsid w:val="00AA35FE"/>
  </w:style>
  <w:style w:type="paragraph" w:styleId="BalloonText">
    <w:name w:val="Balloon Text"/>
    <w:basedOn w:val="Normal"/>
    <w:link w:val="BalloonTextChar"/>
    <w:uiPriority w:val="99"/>
    <w:semiHidden/>
    <w:unhideWhenUsed/>
    <w:rsid w:val="006C15B9"/>
    <w:rPr>
      <w:rFonts w:ascii="Tahoma" w:hAnsi="Tahoma" w:cs="Tahoma"/>
      <w:sz w:val="16"/>
      <w:szCs w:val="16"/>
    </w:rPr>
  </w:style>
  <w:style w:type="character" w:customStyle="1" w:styleId="BalloonTextChar">
    <w:name w:val="Balloon Text Char"/>
    <w:basedOn w:val="DefaultParagraphFont"/>
    <w:link w:val="BalloonText"/>
    <w:uiPriority w:val="99"/>
    <w:semiHidden/>
    <w:rsid w:val="006C15B9"/>
    <w:rPr>
      <w:rFonts w:ascii="Tahoma" w:eastAsia="Times New Roman" w:hAnsi="Tahoma" w:cs="Tahoma"/>
      <w:sz w:val="16"/>
      <w:szCs w:val="16"/>
      <w:lang w:eastAsia="en-AU"/>
    </w:rPr>
  </w:style>
  <w:style w:type="paragraph" w:customStyle="1" w:styleId="NumberedPoints">
    <w:name w:val="Numbered Points"/>
    <w:basedOn w:val="Normal"/>
    <w:rsid w:val="00146E55"/>
    <w:pPr>
      <w:numPr>
        <w:numId w:val="18"/>
      </w:numPr>
      <w:tabs>
        <w:tab w:val="left" w:pos="567"/>
      </w:tabs>
      <w:spacing w:after="120"/>
    </w:pPr>
    <w:rPr>
      <w:szCs w:val="20"/>
    </w:rPr>
  </w:style>
  <w:style w:type="paragraph" w:customStyle="1" w:styleId="Default">
    <w:name w:val="Default"/>
    <w:rsid w:val="00146E5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F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35FE"/>
    <w:pPr>
      <w:ind w:left="720"/>
    </w:pPr>
  </w:style>
  <w:style w:type="paragraph" w:styleId="Header">
    <w:name w:val="header"/>
    <w:basedOn w:val="Normal"/>
    <w:link w:val="HeaderChar"/>
    <w:rsid w:val="00AA35FE"/>
    <w:pPr>
      <w:tabs>
        <w:tab w:val="center" w:pos="4153"/>
        <w:tab w:val="right" w:pos="8306"/>
      </w:tabs>
    </w:pPr>
  </w:style>
  <w:style w:type="character" w:customStyle="1" w:styleId="HeaderChar">
    <w:name w:val="Header Char"/>
    <w:basedOn w:val="DefaultParagraphFont"/>
    <w:link w:val="Header"/>
    <w:rsid w:val="00AA35FE"/>
    <w:rPr>
      <w:rFonts w:ascii="Times New Roman" w:eastAsia="Times New Roman" w:hAnsi="Times New Roman" w:cs="Times New Roman"/>
      <w:sz w:val="24"/>
      <w:szCs w:val="24"/>
      <w:lang w:eastAsia="en-AU"/>
    </w:rPr>
  </w:style>
  <w:style w:type="character" w:styleId="PageNumber">
    <w:name w:val="page number"/>
    <w:basedOn w:val="DefaultParagraphFont"/>
    <w:rsid w:val="00AA35FE"/>
  </w:style>
  <w:style w:type="paragraph" w:styleId="BalloonText">
    <w:name w:val="Balloon Text"/>
    <w:basedOn w:val="Normal"/>
    <w:link w:val="BalloonTextChar"/>
    <w:uiPriority w:val="99"/>
    <w:semiHidden/>
    <w:unhideWhenUsed/>
    <w:rsid w:val="006C15B9"/>
    <w:rPr>
      <w:rFonts w:ascii="Tahoma" w:hAnsi="Tahoma" w:cs="Tahoma"/>
      <w:sz w:val="16"/>
      <w:szCs w:val="16"/>
    </w:rPr>
  </w:style>
  <w:style w:type="character" w:customStyle="1" w:styleId="BalloonTextChar">
    <w:name w:val="Balloon Text Char"/>
    <w:basedOn w:val="DefaultParagraphFont"/>
    <w:link w:val="BalloonText"/>
    <w:uiPriority w:val="99"/>
    <w:semiHidden/>
    <w:rsid w:val="006C15B9"/>
    <w:rPr>
      <w:rFonts w:ascii="Tahoma" w:eastAsia="Times New Roman" w:hAnsi="Tahoma" w:cs="Tahoma"/>
      <w:sz w:val="16"/>
      <w:szCs w:val="16"/>
      <w:lang w:eastAsia="en-AU"/>
    </w:rPr>
  </w:style>
  <w:style w:type="paragraph" w:customStyle="1" w:styleId="NumberedPoints">
    <w:name w:val="Numbered Points"/>
    <w:basedOn w:val="Normal"/>
    <w:rsid w:val="00146E55"/>
    <w:pPr>
      <w:numPr>
        <w:numId w:val="18"/>
      </w:numPr>
      <w:tabs>
        <w:tab w:val="left" w:pos="567"/>
      </w:tabs>
      <w:spacing w:after="120"/>
    </w:pPr>
    <w:rPr>
      <w:szCs w:val="20"/>
    </w:rPr>
  </w:style>
  <w:style w:type="paragraph" w:customStyle="1" w:styleId="Default">
    <w:name w:val="Default"/>
    <w:rsid w:val="00146E5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Hilhorst, Matt</cp:lastModifiedBy>
  <cp:revision>2</cp:revision>
  <cp:lastPrinted>2013-06-25T06:52:00Z</cp:lastPrinted>
  <dcterms:created xsi:type="dcterms:W3CDTF">2013-07-09T03:39:00Z</dcterms:created>
  <dcterms:modified xsi:type="dcterms:W3CDTF">2013-07-09T03:39:00Z</dcterms:modified>
</cp:coreProperties>
</file>