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7C" w:rsidRDefault="009D6E7C" w:rsidP="0043687C">
      <w:pPr>
        <w:tabs>
          <w:tab w:val="center" w:pos="4513"/>
        </w:tabs>
        <w:spacing w:line="240" w:lineRule="atLeast"/>
        <w:jc w:val="both"/>
        <w:rPr>
          <w:rFonts w:ascii="Times" w:hAnsi="Times" w:cs="Times"/>
          <w:b/>
          <w:bCs/>
          <w:lang w:val="en-AU"/>
        </w:rPr>
      </w:pPr>
      <w:r>
        <w:rPr>
          <w:noProof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8pt;margin-top:-62pt;width:225pt;height:121.5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433763781" r:id="rId8"/>
        </w:pict>
      </w:r>
    </w:p>
    <w:p w:rsidR="009D6E7C" w:rsidRPr="00A26915" w:rsidRDefault="009D6E7C" w:rsidP="0043687C">
      <w:pPr>
        <w:tabs>
          <w:tab w:val="center" w:pos="4513"/>
        </w:tabs>
        <w:spacing w:line="240" w:lineRule="atLeast"/>
        <w:jc w:val="center"/>
        <w:rPr>
          <w:rFonts w:ascii="Times" w:hAnsi="Times" w:cs="Times"/>
          <w:lang w:val="en-AU"/>
        </w:rPr>
      </w:pPr>
      <w:r w:rsidRPr="00A26915">
        <w:rPr>
          <w:rFonts w:ascii="Times" w:hAnsi="Times" w:cs="Times"/>
          <w:b/>
          <w:bCs/>
          <w:lang w:val="en-AU"/>
        </w:rPr>
        <w:t>Commonwealth of Australia</w:t>
      </w:r>
    </w:p>
    <w:p w:rsidR="009D6E7C" w:rsidRPr="00A26915" w:rsidRDefault="009D6E7C" w:rsidP="0043687C">
      <w:pPr>
        <w:spacing w:line="240" w:lineRule="atLeast"/>
        <w:jc w:val="both"/>
        <w:rPr>
          <w:rFonts w:ascii="Times" w:hAnsi="Times" w:cs="Times"/>
          <w:lang w:val="en-AU"/>
        </w:rPr>
      </w:pPr>
    </w:p>
    <w:p w:rsidR="009D6E7C" w:rsidRPr="00A26915" w:rsidRDefault="009D6E7C" w:rsidP="0043687C">
      <w:pPr>
        <w:tabs>
          <w:tab w:val="center" w:pos="4513"/>
        </w:tabs>
        <w:spacing w:line="240" w:lineRule="atLeast"/>
        <w:jc w:val="center"/>
        <w:rPr>
          <w:rFonts w:ascii="Times" w:hAnsi="Times" w:cs="Times"/>
          <w:i/>
          <w:iCs/>
          <w:lang w:val="en-AU"/>
        </w:rPr>
      </w:pPr>
      <w:r w:rsidRPr="00A26915">
        <w:rPr>
          <w:rFonts w:ascii="Times" w:hAnsi="Times" w:cs="Times"/>
          <w:i/>
          <w:iCs/>
          <w:lang w:val="en-AU"/>
        </w:rPr>
        <w:t>Migration Regulations 1994</w:t>
      </w:r>
    </w:p>
    <w:p w:rsidR="009D6E7C" w:rsidRPr="001275D4" w:rsidRDefault="009D6E7C" w:rsidP="001627B9">
      <w:pPr>
        <w:jc w:val="both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jc w:val="center"/>
        <w:rPr>
          <w:rFonts w:ascii="Times New Roman" w:hAnsi="Times New Roman" w:cs="Times New Roman"/>
          <w:b/>
          <w:bCs/>
          <w:lang w:val="en-AU"/>
        </w:rPr>
      </w:pPr>
      <w:r w:rsidRPr="001275D4">
        <w:rPr>
          <w:rFonts w:ascii="Times New Roman" w:hAnsi="Times New Roman" w:cs="Times New Roman"/>
          <w:b/>
          <w:bCs/>
          <w:lang w:val="en-AU"/>
        </w:rPr>
        <w:t>SPECIFICATION OF OCCUPATIONS, A PERSON OR BODY, A COUNTRY OR COUNTRIES</w:t>
      </w:r>
    </w:p>
    <w:p w:rsidR="009D6E7C" w:rsidRPr="001275D4" w:rsidRDefault="009D6E7C" w:rsidP="001627B9">
      <w:pPr>
        <w:jc w:val="center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jc w:val="center"/>
        <w:rPr>
          <w:rFonts w:ascii="Times New Roman" w:hAnsi="Times New Roman" w:cs="Times New Roman"/>
          <w:lang w:val="en-AU"/>
        </w:rPr>
      </w:pPr>
      <w:r w:rsidRPr="001275D4">
        <w:rPr>
          <w:rFonts w:ascii="Times New Roman" w:hAnsi="Times New Roman" w:cs="Times New Roman"/>
          <w:lang w:val="en-AU"/>
        </w:rPr>
        <w:t xml:space="preserve">(Subregulations 1.15I(1) and 2.26B(1), paragraph 2.72I(5)(ba), sub-subparagraph 5.19(4)(h)(i)(A), Item 4(a) of the table in subitem 1137(4), Item 4(a) of the table in </w:t>
      </w:r>
      <w:r>
        <w:rPr>
          <w:rFonts w:ascii="Times New Roman" w:hAnsi="Times New Roman" w:cs="Times New Roman"/>
          <w:lang w:val="en-AU"/>
        </w:rPr>
        <w:t xml:space="preserve">subitem </w:t>
      </w:r>
      <w:r w:rsidRPr="001275D4">
        <w:rPr>
          <w:rFonts w:ascii="Times New Roman" w:hAnsi="Times New Roman" w:cs="Times New Roman"/>
          <w:lang w:val="en-AU"/>
        </w:rPr>
        <w:t xml:space="preserve">1138(4) and Item 4(a) </w:t>
      </w:r>
      <w:r>
        <w:rPr>
          <w:rFonts w:ascii="Times New Roman" w:hAnsi="Times New Roman" w:cs="Times New Roman"/>
          <w:lang w:val="en-AU"/>
        </w:rPr>
        <w:t>of the table in subitem 1230(4),</w:t>
      </w:r>
      <w:r w:rsidRPr="001275D4">
        <w:rPr>
          <w:rFonts w:ascii="Times New Roman" w:hAnsi="Times New Roman" w:cs="Times New Roman"/>
          <w:lang w:val="en-AU"/>
        </w:rPr>
        <w:t xml:space="preserve"> subparagraphs 1136(4)(b)(ii), 1136(5)(b)(ii), 1136(6)(b)(iii), </w:t>
      </w:r>
      <w:r>
        <w:rPr>
          <w:rFonts w:ascii="Times New Roman" w:hAnsi="Times New Roman" w:cs="Times New Roman"/>
          <w:lang w:val="en-AU"/>
        </w:rPr>
        <w:t xml:space="preserve">1229(4)(b)(ii), </w:t>
      </w:r>
      <w:r w:rsidRPr="001275D4">
        <w:rPr>
          <w:rFonts w:ascii="Times New Roman" w:hAnsi="Times New Roman" w:cs="Times New Roman"/>
          <w:lang w:val="en-AU"/>
        </w:rPr>
        <w:t xml:space="preserve">1229(5)(b)(ii), 1229(6)(b)(iii) and 1229(7)(b)(ii) and </w:t>
      </w:r>
      <w:r>
        <w:rPr>
          <w:rFonts w:ascii="Times New Roman" w:hAnsi="Times New Roman" w:cs="Times New Roman"/>
          <w:lang w:val="en-AU"/>
        </w:rPr>
        <w:t>paragraph</w:t>
      </w:r>
      <w:r w:rsidRPr="001275D4">
        <w:rPr>
          <w:rFonts w:ascii="Times New Roman" w:hAnsi="Times New Roman" w:cs="Times New Roman"/>
          <w:lang w:val="en-AU"/>
        </w:rPr>
        <w:t xml:space="preserve"> 186.234(2)(a))</w:t>
      </w:r>
    </w:p>
    <w:p w:rsidR="009D6E7C" w:rsidRPr="001275D4" w:rsidRDefault="009D6E7C" w:rsidP="001627B9">
      <w:pPr>
        <w:jc w:val="both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jc w:val="both"/>
        <w:rPr>
          <w:rFonts w:ascii="Times New Roman" w:hAnsi="Times New Roman" w:cs="Times New Roman"/>
          <w:lang w:val="en-AU"/>
        </w:rPr>
      </w:pPr>
      <w:r w:rsidRPr="001275D4">
        <w:rPr>
          <w:rFonts w:ascii="Times New Roman" w:hAnsi="Times New Roman" w:cs="Times New Roman"/>
        </w:rPr>
        <w:t xml:space="preserve">I, </w:t>
      </w:r>
      <w:r w:rsidRPr="001275D4">
        <w:rPr>
          <w:rFonts w:ascii="Times New Roman" w:hAnsi="Times New Roman" w:cs="Times New Roman"/>
          <w:i/>
          <w:iCs/>
        </w:rPr>
        <w:t>BRENDAN O’CONNOR</w:t>
      </w:r>
      <w:r w:rsidRPr="001275D4">
        <w:rPr>
          <w:rFonts w:ascii="Times New Roman" w:hAnsi="Times New Roman" w:cs="Times New Roman"/>
        </w:rPr>
        <w:t xml:space="preserve">, Minister for Immigration and Citizenship, acting under </w:t>
      </w:r>
      <w:r w:rsidRPr="001275D4">
        <w:rPr>
          <w:rFonts w:ascii="Times New Roman" w:hAnsi="Times New Roman" w:cs="Times New Roman"/>
          <w:lang w:val="en-AU"/>
        </w:rPr>
        <w:t>subregulations 1</w:t>
      </w:r>
      <w:r>
        <w:rPr>
          <w:rFonts w:ascii="Times New Roman" w:hAnsi="Times New Roman" w:cs="Times New Roman"/>
          <w:lang w:val="en-AU"/>
        </w:rPr>
        <w:t>.15I(1) and 2.26B(1), paragraph</w:t>
      </w:r>
      <w:r w:rsidRPr="001275D4">
        <w:rPr>
          <w:rFonts w:ascii="Times New Roman" w:hAnsi="Times New Roman" w:cs="Times New Roman"/>
          <w:lang w:val="en-AU"/>
        </w:rPr>
        <w:t xml:space="preserve"> 2.72I(5)(ba), sub-subparagraph 5.19(4)(h)(i)(A), Item 4(a) of the table in subitem 1137(4), Item 4(a) of the table in </w:t>
      </w:r>
      <w:r>
        <w:rPr>
          <w:rFonts w:ascii="Times New Roman" w:hAnsi="Times New Roman" w:cs="Times New Roman"/>
          <w:lang w:val="en-AU"/>
        </w:rPr>
        <w:t xml:space="preserve">subitem </w:t>
      </w:r>
      <w:r w:rsidRPr="001275D4">
        <w:rPr>
          <w:rFonts w:ascii="Times New Roman" w:hAnsi="Times New Roman" w:cs="Times New Roman"/>
          <w:lang w:val="en-AU"/>
        </w:rPr>
        <w:t xml:space="preserve">1138(4) and Item 4(a) </w:t>
      </w:r>
      <w:r>
        <w:rPr>
          <w:rFonts w:ascii="Times New Roman" w:hAnsi="Times New Roman" w:cs="Times New Roman"/>
          <w:lang w:val="en-AU"/>
        </w:rPr>
        <w:t>of the table in subitem 1230(4),</w:t>
      </w:r>
      <w:r w:rsidRPr="001275D4">
        <w:rPr>
          <w:rFonts w:ascii="Times New Roman" w:hAnsi="Times New Roman" w:cs="Times New Roman"/>
          <w:lang w:val="en-AU"/>
        </w:rPr>
        <w:t xml:space="preserve"> subparagraphs 1136(4)(b)(ii), 1136(5)(b)(ii), 1136(6)(b)(iii),</w:t>
      </w:r>
      <w:r>
        <w:rPr>
          <w:rFonts w:ascii="Times New Roman" w:hAnsi="Times New Roman" w:cs="Times New Roman"/>
          <w:lang w:val="en-AU"/>
        </w:rPr>
        <w:t xml:space="preserve"> 1229(4)(b)(ii),</w:t>
      </w:r>
      <w:r w:rsidRPr="001275D4">
        <w:rPr>
          <w:rFonts w:ascii="Times New Roman" w:hAnsi="Times New Roman" w:cs="Times New Roman"/>
          <w:lang w:val="en-AU"/>
        </w:rPr>
        <w:t xml:space="preserve"> 1229(5)(b)(ii), 1229(6)(b)(iii) and 1229(7)(b)(ii) and </w:t>
      </w:r>
      <w:r>
        <w:rPr>
          <w:rFonts w:ascii="Times New Roman" w:hAnsi="Times New Roman" w:cs="Times New Roman"/>
          <w:lang w:val="en-AU"/>
        </w:rPr>
        <w:t>paragraph</w:t>
      </w:r>
      <w:r w:rsidRPr="001275D4">
        <w:rPr>
          <w:rFonts w:ascii="Times New Roman" w:hAnsi="Times New Roman" w:cs="Times New Roman"/>
          <w:lang w:val="en-AU"/>
        </w:rPr>
        <w:t xml:space="preserve"> 186.234(2)(a) </w:t>
      </w:r>
      <w:r>
        <w:rPr>
          <w:rFonts w:ascii="Times New Roman" w:hAnsi="Times New Roman" w:cs="Times New Roman"/>
          <w:lang w:val="en-AU"/>
        </w:rPr>
        <w:t xml:space="preserve">of </w:t>
      </w:r>
      <w:r w:rsidRPr="001275D4">
        <w:rPr>
          <w:rFonts w:ascii="Times New Roman" w:hAnsi="Times New Roman" w:cs="Times New Roman"/>
          <w:lang w:val="en-AU"/>
        </w:rPr>
        <w:t xml:space="preserve">the </w:t>
      </w:r>
      <w:r w:rsidRPr="001275D4">
        <w:rPr>
          <w:rFonts w:ascii="Times New Roman" w:hAnsi="Times New Roman" w:cs="Times New Roman"/>
          <w:i/>
          <w:iCs/>
          <w:lang w:val="en-AU"/>
        </w:rPr>
        <w:t>Migration Regulations 1994</w:t>
      </w:r>
      <w:r w:rsidRPr="001275D4">
        <w:rPr>
          <w:rFonts w:ascii="Times New Roman" w:hAnsi="Times New Roman" w:cs="Times New Roman"/>
          <w:lang w:val="en-AU"/>
        </w:rPr>
        <w:t xml:space="preserve"> (‘the Regulations’):</w:t>
      </w:r>
    </w:p>
    <w:p w:rsidR="009D6E7C" w:rsidRPr="001275D4" w:rsidRDefault="009D6E7C" w:rsidP="001627B9">
      <w:pPr>
        <w:jc w:val="both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numPr>
          <w:ilvl w:val="0"/>
          <w:numId w:val="97"/>
        </w:numPr>
        <w:spacing w:line="240" w:lineRule="atLeast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REVOKE Instrument IMMI 1</w:t>
      </w:r>
      <w:r>
        <w:rPr>
          <w:rFonts w:ascii="Times New Roman" w:hAnsi="Times New Roman" w:cs="Times New Roman"/>
        </w:rPr>
        <w:t>3/041</w:t>
      </w:r>
      <w:r w:rsidRPr="001275D4">
        <w:rPr>
          <w:rFonts w:ascii="Times New Roman" w:hAnsi="Times New Roman" w:cs="Times New Roman"/>
        </w:rPr>
        <w:t xml:space="preserve">, signed on </w:t>
      </w:r>
      <w:r>
        <w:rPr>
          <w:rFonts w:ascii="Times New Roman" w:hAnsi="Times New Roman" w:cs="Times New Roman"/>
        </w:rPr>
        <w:t xml:space="preserve">19 March 2013 </w:t>
      </w:r>
      <w:r w:rsidRPr="00CE0B09">
        <w:rPr>
          <w:rFonts w:ascii="Times New Roman" w:hAnsi="Times New Roman" w:cs="Times New Roman"/>
        </w:rPr>
        <w:t xml:space="preserve">specifying </w:t>
      </w:r>
      <w:r>
        <w:rPr>
          <w:rFonts w:ascii="Times New Roman" w:hAnsi="Times New Roman" w:cs="Times New Roman"/>
        </w:rPr>
        <w:t xml:space="preserve">occupations, a person or body, a country or countries for the purposes of various provisions; </w:t>
      </w:r>
      <w:r w:rsidRPr="00CE0B09">
        <w:rPr>
          <w:rFonts w:ascii="Times New Roman" w:hAnsi="Times New Roman" w:cs="Times New Roman"/>
        </w:rPr>
        <w:t>AND</w:t>
      </w:r>
      <w:r w:rsidRPr="001275D4">
        <w:rPr>
          <w:rFonts w:ascii="Times New Roman" w:hAnsi="Times New Roman" w:cs="Times New Roman"/>
        </w:rPr>
        <w:t xml:space="preserve"> </w:t>
      </w:r>
    </w:p>
    <w:p w:rsidR="009D6E7C" w:rsidRPr="001275D4" w:rsidRDefault="009D6E7C" w:rsidP="001627B9">
      <w:pPr>
        <w:spacing w:line="240" w:lineRule="atLeast"/>
        <w:ind w:left="720"/>
        <w:jc w:val="both"/>
        <w:rPr>
          <w:rFonts w:ascii="Times New Roman" w:hAnsi="Times New Roman" w:cs="Times New Roman"/>
        </w:rPr>
      </w:pPr>
    </w:p>
    <w:p w:rsidR="009D6E7C" w:rsidRPr="001275D4" w:rsidRDefault="009D6E7C" w:rsidP="001627B9">
      <w:pPr>
        <w:numPr>
          <w:ilvl w:val="0"/>
          <w:numId w:val="97"/>
        </w:numPr>
        <w:spacing w:line="240" w:lineRule="atLeast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 xml:space="preserve">SPECIFY, in relation to a person who </w:t>
      </w:r>
      <w:r>
        <w:rPr>
          <w:rFonts w:ascii="Times New Roman" w:hAnsi="Times New Roman" w:cs="Times New Roman"/>
        </w:rPr>
        <w:t>is issued an invitation</w:t>
      </w:r>
      <w:r w:rsidRPr="001275D4">
        <w:rPr>
          <w:rFonts w:ascii="Times New Roman" w:hAnsi="Times New Roman" w:cs="Times New Roman"/>
        </w:rPr>
        <w:t xml:space="preserve"> on or after 1 July 2012 but before 23 March 2013</w:t>
      </w:r>
      <w:r>
        <w:rPr>
          <w:rFonts w:ascii="Times New Roman" w:hAnsi="Times New Roman" w:cs="Times New Roman"/>
        </w:rPr>
        <w:t xml:space="preserve"> to make an application</w:t>
      </w:r>
      <w:r w:rsidRPr="001275D4">
        <w:rPr>
          <w:rFonts w:ascii="Times New Roman" w:hAnsi="Times New Roman" w:cs="Times New Roman"/>
        </w:rPr>
        <w:t xml:space="preserve"> for a:</w:t>
      </w:r>
    </w:p>
    <w:p w:rsidR="009D6E7C" w:rsidRPr="001275D4" w:rsidRDefault="009D6E7C" w:rsidP="00D80D17">
      <w:pPr>
        <w:numPr>
          <w:ilvl w:val="0"/>
          <w:numId w:val="108"/>
        </w:numPr>
        <w:tabs>
          <w:tab w:val="clear" w:pos="1260"/>
        </w:tabs>
        <w:spacing w:line="240" w:lineRule="atLeas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Subclass 189 visa;</w:t>
      </w:r>
      <w:r>
        <w:rPr>
          <w:rFonts w:ascii="Times New Roman" w:hAnsi="Times New Roman" w:cs="Times New Roman"/>
        </w:rPr>
        <w:t xml:space="preserve"> or</w:t>
      </w:r>
    </w:p>
    <w:p w:rsidR="009D6E7C" w:rsidRPr="001275D4" w:rsidRDefault="009D6E7C" w:rsidP="00D80D17">
      <w:pPr>
        <w:numPr>
          <w:ilvl w:val="0"/>
          <w:numId w:val="108"/>
        </w:numPr>
        <w:tabs>
          <w:tab w:val="clear" w:pos="1260"/>
        </w:tabs>
        <w:spacing w:line="240" w:lineRule="atLeas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Subclass 489 visa if the applicant is not nominated by a State or Territory government agency;</w:t>
      </w:r>
    </w:p>
    <w:p w:rsidR="009D6E7C" w:rsidRPr="001275D4" w:rsidRDefault="009D6E7C" w:rsidP="001627B9">
      <w:pPr>
        <w:spacing w:line="240" w:lineRule="atLeast"/>
        <w:ind w:left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the following:</w:t>
      </w:r>
    </w:p>
    <w:p w:rsidR="009D6E7C" w:rsidRPr="001275D4" w:rsidRDefault="009D6E7C" w:rsidP="00D0147A">
      <w:pPr>
        <w:pStyle w:val="BodyTex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(i)</w:t>
      </w:r>
      <w:r w:rsidRPr="001275D4">
        <w:rPr>
          <w:rFonts w:ascii="Times New Roman" w:hAnsi="Times New Roman" w:cs="Times New Roman"/>
        </w:rPr>
        <w:tab/>
        <w:t>for the purposes of paragraph 1.15I(1)(a) of the Regulations, each occupation listed in Column A of Schedule 1 to this instrument is to be a skilled occupation that is applicable to the person; and</w:t>
      </w:r>
    </w:p>
    <w:p w:rsidR="009D6E7C" w:rsidRPr="001275D4" w:rsidRDefault="009D6E7C" w:rsidP="00D0147A">
      <w:pPr>
        <w:pStyle w:val="BodyTex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(ii)</w:t>
      </w:r>
      <w:r w:rsidRPr="001275D4">
        <w:rPr>
          <w:rFonts w:ascii="Times New Roman" w:hAnsi="Times New Roman" w:cs="Times New Roman"/>
        </w:rPr>
        <w:tab/>
        <w:t>for the purposes of paragraph 2.26B(1)(a) of the Regulations, the person or body listed in Column D of Schedule 1 to this instrument is the relevant assessing authority for the corresponding skilled occupation listed in Column A of Schedule 1 to this instrument; and</w:t>
      </w:r>
    </w:p>
    <w:p w:rsidR="009D6E7C" w:rsidRDefault="009D6E7C" w:rsidP="00D0147A">
      <w:pPr>
        <w:pStyle w:val="BodyText"/>
        <w:numPr>
          <w:ilvl w:val="0"/>
          <w:numId w:val="100"/>
        </w:numPr>
        <w:tabs>
          <w:tab w:val="clear" w:pos="2160"/>
        </w:tabs>
        <w:ind w:left="144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for the purposes of paragraph 2.26B(1)(b) of the Regulations, the country or countries corresponding to each skilled occupation listed in Column A of Schedule 1 and relevant assessing authority listed in Column D of Schedule 1 to this instrument as the country or countries for which the specified person or body is the relevant assessing authority for the purposes of an application for a skills assessment in that skilled occupation made by a resident of one of those countries included in Column C of Schedule 1 to this instrument; and</w:t>
      </w:r>
    </w:p>
    <w:p w:rsidR="009D6E7C" w:rsidRDefault="009D6E7C" w:rsidP="004A510D">
      <w:pPr>
        <w:pStyle w:val="BodyText"/>
        <w:ind w:left="720"/>
        <w:jc w:val="both"/>
        <w:rPr>
          <w:rFonts w:ascii="Times New Roman" w:hAnsi="Times New Roman" w:cs="Times New Roman"/>
        </w:rPr>
      </w:pPr>
    </w:p>
    <w:p w:rsidR="009D6E7C" w:rsidRDefault="009D6E7C" w:rsidP="004A510D">
      <w:pPr>
        <w:pStyle w:val="BodyText"/>
        <w:ind w:left="720"/>
        <w:jc w:val="both"/>
        <w:rPr>
          <w:rFonts w:ascii="Times New Roman" w:hAnsi="Times New Roman" w:cs="Times New Roman"/>
        </w:rPr>
      </w:pPr>
    </w:p>
    <w:p w:rsidR="009D6E7C" w:rsidRPr="001275D4" w:rsidRDefault="009D6E7C" w:rsidP="004A510D">
      <w:pPr>
        <w:pStyle w:val="BodyText"/>
        <w:ind w:left="720"/>
        <w:jc w:val="both"/>
        <w:rPr>
          <w:rFonts w:ascii="Times New Roman" w:hAnsi="Times New Roman" w:cs="Times New Roman"/>
        </w:rPr>
      </w:pPr>
    </w:p>
    <w:p w:rsidR="009D6E7C" w:rsidRPr="001275D4" w:rsidRDefault="009D6E7C" w:rsidP="00D0147A">
      <w:pPr>
        <w:pStyle w:val="BodyText"/>
        <w:numPr>
          <w:ilvl w:val="0"/>
          <w:numId w:val="100"/>
        </w:numPr>
        <w:tabs>
          <w:tab w:val="clear" w:pos="2160"/>
        </w:tabs>
        <w:ind w:left="144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for the purposes of Item 4(a) of the table in subitem 1137(4) and Item 4(a) of the table in subitem 1230(4) of Schedule 1 to the Regulations, each skilled occupation in Column A of Schedule 1 to this instrument that is app</w:t>
      </w:r>
      <w:r>
        <w:rPr>
          <w:rFonts w:ascii="Times New Roman" w:hAnsi="Times New Roman" w:cs="Times New Roman"/>
        </w:rPr>
        <w:t>licable to the person; AND</w:t>
      </w:r>
    </w:p>
    <w:p w:rsidR="009D6E7C" w:rsidRPr="009F7804" w:rsidRDefault="009D6E7C" w:rsidP="001627B9">
      <w:pPr>
        <w:pStyle w:val="BodyText"/>
        <w:spacing w:after="0" w:line="240" w:lineRule="atLeast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9D6E7C" w:rsidRPr="001275D4" w:rsidRDefault="009D6E7C" w:rsidP="00D80D17">
      <w:pPr>
        <w:numPr>
          <w:ilvl w:val="0"/>
          <w:numId w:val="97"/>
        </w:numPr>
        <w:spacing w:line="240" w:lineRule="atLeast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SPECIFY, in relation to a person who</w:t>
      </w:r>
      <w:r>
        <w:rPr>
          <w:rFonts w:ascii="Times New Roman" w:hAnsi="Times New Roman" w:cs="Times New Roman"/>
        </w:rPr>
        <w:t xml:space="preserve"> applies </w:t>
      </w:r>
      <w:r w:rsidRPr="001275D4">
        <w:rPr>
          <w:rFonts w:ascii="Times New Roman" w:hAnsi="Times New Roman" w:cs="Times New Roman"/>
        </w:rPr>
        <w:t>on or after 1 July 2012 but before 23 March 2013</w:t>
      </w:r>
      <w:r>
        <w:rPr>
          <w:rFonts w:ascii="Times New Roman" w:hAnsi="Times New Roman" w:cs="Times New Roman"/>
        </w:rPr>
        <w:t xml:space="preserve"> </w:t>
      </w:r>
      <w:r w:rsidRPr="001275D4">
        <w:rPr>
          <w:rFonts w:ascii="Times New Roman" w:hAnsi="Times New Roman" w:cs="Times New Roman"/>
        </w:rPr>
        <w:t>for a:</w:t>
      </w:r>
    </w:p>
    <w:p w:rsidR="009D6E7C" w:rsidRDefault="009D6E7C" w:rsidP="00D80D17">
      <w:pPr>
        <w:numPr>
          <w:ilvl w:val="1"/>
          <w:numId w:val="100"/>
        </w:numPr>
        <w:tabs>
          <w:tab w:val="clear" w:pos="928"/>
        </w:tabs>
        <w:spacing w:line="240" w:lineRule="atLeas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Subclass 485 visa;</w:t>
      </w:r>
    </w:p>
    <w:p w:rsidR="009D6E7C" w:rsidRPr="001275D4" w:rsidRDefault="009D6E7C" w:rsidP="00D80D17">
      <w:pPr>
        <w:numPr>
          <w:ilvl w:val="1"/>
          <w:numId w:val="100"/>
        </w:numPr>
        <w:tabs>
          <w:tab w:val="clear" w:pos="928"/>
        </w:tabs>
        <w:spacing w:line="240" w:lineRule="atLeas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Subclass 487 visa if the applicant is not nominated by a State or Territory government agency;</w:t>
      </w:r>
    </w:p>
    <w:p w:rsidR="009D6E7C" w:rsidRPr="001275D4" w:rsidRDefault="009D6E7C" w:rsidP="00D80D17">
      <w:pPr>
        <w:numPr>
          <w:ilvl w:val="0"/>
          <w:numId w:val="108"/>
        </w:numPr>
        <w:tabs>
          <w:tab w:val="clear" w:pos="1260"/>
        </w:tabs>
        <w:spacing w:line="240" w:lineRule="atLeas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Subclass 885 visa; or</w:t>
      </w:r>
    </w:p>
    <w:p w:rsidR="009D6E7C" w:rsidRPr="001275D4" w:rsidRDefault="009D6E7C" w:rsidP="00D80D17">
      <w:pPr>
        <w:numPr>
          <w:ilvl w:val="0"/>
          <w:numId w:val="108"/>
        </w:numPr>
        <w:tabs>
          <w:tab w:val="clear" w:pos="1260"/>
        </w:tabs>
        <w:spacing w:line="240" w:lineRule="atLeas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Subclass 886 visa if the applicant is not nominated by a State or Territory government agency;</w:t>
      </w:r>
    </w:p>
    <w:p w:rsidR="009D6E7C" w:rsidRPr="001275D4" w:rsidRDefault="009D6E7C" w:rsidP="00D80D17">
      <w:pPr>
        <w:spacing w:line="240" w:lineRule="atLeast"/>
        <w:ind w:left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the following:</w:t>
      </w:r>
    </w:p>
    <w:p w:rsidR="009D6E7C" w:rsidRPr="001275D4" w:rsidRDefault="009D6E7C" w:rsidP="00D80D17">
      <w:pPr>
        <w:pStyle w:val="BodyTex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(i)</w:t>
      </w:r>
      <w:r w:rsidRPr="001275D4">
        <w:rPr>
          <w:rFonts w:ascii="Times New Roman" w:hAnsi="Times New Roman" w:cs="Times New Roman"/>
        </w:rPr>
        <w:tab/>
        <w:t>for the purposes of paragraph 1.15I(1)(a) of the Regulations, each occupation listed in Column A of Schedule 1 to this instrument is to be a skilled occupation that is applicable to the person; and</w:t>
      </w:r>
    </w:p>
    <w:p w:rsidR="009D6E7C" w:rsidRPr="001275D4" w:rsidRDefault="009D6E7C" w:rsidP="00D80D17">
      <w:pPr>
        <w:pStyle w:val="BodyTex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(ii)</w:t>
      </w:r>
      <w:r w:rsidRPr="001275D4">
        <w:rPr>
          <w:rFonts w:ascii="Times New Roman" w:hAnsi="Times New Roman" w:cs="Times New Roman"/>
        </w:rPr>
        <w:tab/>
        <w:t>for the purposes of paragraph 2.26B(1)(a) of the Regulations, the person or body listed in Column D of Schedule 1 to this instrument is the relevant assessing authority for the corresponding skilled occupation listed in Column A of Schedule 1 to this instrument; and</w:t>
      </w:r>
    </w:p>
    <w:p w:rsidR="009D6E7C" w:rsidRPr="001275D4" w:rsidRDefault="009D6E7C" w:rsidP="00D80D17">
      <w:pPr>
        <w:pStyle w:val="BodyText"/>
        <w:numPr>
          <w:ilvl w:val="0"/>
          <w:numId w:val="100"/>
        </w:numPr>
        <w:tabs>
          <w:tab w:val="clear" w:pos="2160"/>
        </w:tabs>
        <w:ind w:left="144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for the purposes of paragraph 2.26B(1)(b) of the Regulations, the country or countries corresponding to each skilled occupation listed in Column A of Schedule 1 and relevant assessing authority listed in Column D of Schedule 1 to this instrument as the country or countries for which the specified person or body is the relevant assessing authority for the purposes of an application for a skills assessment in that skilled occupation made by a resident of one of those countries included in Column C of Schedule 1 to this instrument; and</w:t>
      </w:r>
    </w:p>
    <w:p w:rsidR="009D6E7C" w:rsidRPr="001275D4" w:rsidRDefault="009D6E7C" w:rsidP="00D80D17">
      <w:pPr>
        <w:pStyle w:val="BodyText"/>
        <w:numPr>
          <w:ilvl w:val="0"/>
          <w:numId w:val="100"/>
        </w:numPr>
        <w:tabs>
          <w:tab w:val="clear" w:pos="2160"/>
        </w:tabs>
        <w:ind w:left="144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 xml:space="preserve">for the purposes of subparagraphs 1136(4)(b)(ii), 1136(5)(b)(ii), 1136(6)(b)(iii), </w:t>
      </w:r>
      <w:r>
        <w:rPr>
          <w:rFonts w:ascii="Times New Roman" w:hAnsi="Times New Roman" w:cs="Times New Roman"/>
        </w:rPr>
        <w:t xml:space="preserve">1229(4)(b)(ii), </w:t>
      </w:r>
      <w:r w:rsidRPr="001275D4">
        <w:rPr>
          <w:rFonts w:ascii="Times New Roman" w:hAnsi="Times New Roman" w:cs="Times New Roman"/>
        </w:rPr>
        <w:t>1229(5)(b)(ii), 1229(6)(b)(iii) and 1229(7)(b)(ii) of Schedule 1 to the Regulations, each skilled occupation in Column A of Schedule 1 to this instrument that is app</w:t>
      </w:r>
      <w:r>
        <w:rPr>
          <w:rFonts w:ascii="Times New Roman" w:hAnsi="Times New Roman" w:cs="Times New Roman"/>
        </w:rPr>
        <w:t>licable to the person; AND</w:t>
      </w:r>
    </w:p>
    <w:p w:rsidR="009D6E7C" w:rsidRDefault="009D6E7C" w:rsidP="00D80D17">
      <w:pPr>
        <w:spacing w:line="240" w:lineRule="atLeast"/>
        <w:jc w:val="both"/>
        <w:rPr>
          <w:rFonts w:ascii="Times New Roman" w:hAnsi="Times New Roman" w:cs="Times New Roman"/>
        </w:rPr>
      </w:pPr>
    </w:p>
    <w:p w:rsidR="009D6E7C" w:rsidRPr="001275D4" w:rsidRDefault="009D6E7C" w:rsidP="001627B9">
      <w:pPr>
        <w:numPr>
          <w:ilvl w:val="0"/>
          <w:numId w:val="97"/>
        </w:numPr>
        <w:spacing w:line="240" w:lineRule="atLeast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 xml:space="preserve">SPECIFY, in relation to a person who is nominated by a State or Territory government agency </w:t>
      </w:r>
      <w:r>
        <w:rPr>
          <w:rFonts w:ascii="Times New Roman" w:hAnsi="Times New Roman" w:cs="Times New Roman"/>
        </w:rPr>
        <w:t xml:space="preserve">or </w:t>
      </w:r>
      <w:r w:rsidRPr="001275D4">
        <w:rPr>
          <w:rFonts w:ascii="Times New Roman" w:hAnsi="Times New Roman" w:cs="Times New Roman"/>
        </w:rPr>
        <w:t xml:space="preserve">the spouse or de facto partner of a person who is nominated by a State or Territory government agency </w:t>
      </w:r>
      <w:r>
        <w:rPr>
          <w:rFonts w:ascii="Times New Roman" w:hAnsi="Times New Roman" w:cs="Times New Roman"/>
        </w:rPr>
        <w:t xml:space="preserve">and </w:t>
      </w:r>
      <w:r w:rsidRPr="001275D4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is issued an invitation</w:t>
      </w:r>
      <w:r w:rsidRPr="001275D4">
        <w:rPr>
          <w:rFonts w:ascii="Times New Roman" w:hAnsi="Times New Roman" w:cs="Times New Roman"/>
        </w:rPr>
        <w:t xml:space="preserve">, on or after 1 July 2012 but before 23 March 2013 </w:t>
      </w:r>
      <w:r>
        <w:rPr>
          <w:rFonts w:ascii="Times New Roman" w:hAnsi="Times New Roman" w:cs="Times New Roman"/>
        </w:rPr>
        <w:t xml:space="preserve">to make an application </w:t>
      </w:r>
      <w:r w:rsidRPr="001275D4">
        <w:rPr>
          <w:rFonts w:ascii="Times New Roman" w:hAnsi="Times New Roman" w:cs="Times New Roman"/>
        </w:rPr>
        <w:t>for a:</w:t>
      </w:r>
    </w:p>
    <w:p w:rsidR="009D6E7C" w:rsidRPr="001275D4" w:rsidRDefault="009D6E7C" w:rsidP="009869C5">
      <w:pPr>
        <w:numPr>
          <w:ilvl w:val="1"/>
          <w:numId w:val="100"/>
        </w:numPr>
        <w:tabs>
          <w:tab w:val="clear" w:pos="928"/>
        </w:tabs>
        <w:spacing w:line="240" w:lineRule="atLeas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Subclass 190 visa; or</w:t>
      </w:r>
    </w:p>
    <w:p w:rsidR="009D6E7C" w:rsidRPr="001275D4" w:rsidRDefault="009D6E7C" w:rsidP="009869C5">
      <w:pPr>
        <w:numPr>
          <w:ilvl w:val="1"/>
          <w:numId w:val="100"/>
        </w:numPr>
        <w:tabs>
          <w:tab w:val="clear" w:pos="928"/>
        </w:tabs>
        <w:spacing w:line="240" w:lineRule="atLeas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Subclass 489 visa;</w:t>
      </w:r>
    </w:p>
    <w:p w:rsidR="009D6E7C" w:rsidRPr="001275D4" w:rsidRDefault="009D6E7C" w:rsidP="001627B9">
      <w:pPr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the following:</w:t>
      </w:r>
    </w:p>
    <w:p w:rsidR="009D6E7C" w:rsidRPr="001275D4" w:rsidRDefault="009D6E7C" w:rsidP="00D0147A">
      <w:pPr>
        <w:pStyle w:val="BodyText"/>
        <w:ind w:left="1440" w:hanging="720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(i)</w:t>
      </w:r>
      <w:r w:rsidRPr="001275D4">
        <w:rPr>
          <w:rFonts w:ascii="Times New Roman" w:hAnsi="Times New Roman" w:cs="Times New Roman"/>
        </w:rPr>
        <w:tab/>
        <w:t>for the purposes of paragraph 1.15I(1)(a) of the Regulations, each occupation listed in Column A of Schedule 1 and Column A of Schedule 2 to this instrument is to be a skilled occupation that is applicable to the person; and</w:t>
      </w:r>
    </w:p>
    <w:p w:rsidR="009D6E7C" w:rsidRDefault="009D6E7C" w:rsidP="00D0147A">
      <w:pPr>
        <w:pStyle w:val="BodyText"/>
        <w:ind w:left="1440" w:hanging="720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(ii)</w:t>
      </w:r>
      <w:r w:rsidRPr="001275D4">
        <w:rPr>
          <w:rFonts w:ascii="Times New Roman" w:hAnsi="Times New Roman" w:cs="Times New Roman"/>
        </w:rPr>
        <w:tab/>
        <w:t>for the purposes of paragraph 2.26B(1)(a) of the Regulations, the person or body listed in Column D of Schedule 1 and Column D of Schedule 2 to this instrument is the relevant assessing authority for the corresponding skilled occupation listed in Column A of Schedule 1 and Column A of Schedule 2 to this instrument; and</w:t>
      </w:r>
    </w:p>
    <w:p w:rsidR="009D6E7C" w:rsidRDefault="009D6E7C" w:rsidP="00D0147A">
      <w:pPr>
        <w:pStyle w:val="BodyText"/>
        <w:ind w:left="1440" w:hanging="720"/>
        <w:rPr>
          <w:rFonts w:ascii="Times New Roman" w:hAnsi="Times New Roman" w:cs="Times New Roman"/>
        </w:rPr>
      </w:pPr>
    </w:p>
    <w:p w:rsidR="009D6E7C" w:rsidRPr="001275D4" w:rsidRDefault="009D6E7C" w:rsidP="00D0147A">
      <w:pPr>
        <w:pStyle w:val="BodyText"/>
        <w:ind w:left="1440" w:hanging="720"/>
        <w:rPr>
          <w:rFonts w:ascii="Times New Roman" w:hAnsi="Times New Roman" w:cs="Times New Roman"/>
        </w:rPr>
      </w:pPr>
    </w:p>
    <w:p w:rsidR="009D6E7C" w:rsidRPr="001275D4" w:rsidRDefault="009D6E7C" w:rsidP="00D0147A">
      <w:pPr>
        <w:pStyle w:val="BodyText"/>
        <w:numPr>
          <w:ilvl w:val="0"/>
          <w:numId w:val="102"/>
        </w:numPr>
        <w:tabs>
          <w:tab w:val="clear" w:pos="2160"/>
        </w:tabs>
        <w:ind w:left="1440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for the purposes of paragraph 2.26B(1)(b) of the Regulations, the country or countries corresponding to each skilled occupation listed in Column A of Schedule 1 and Column A of Schedule 2 and relevant assessing authority listed in Column D of Schedule 1 and Column D of Schedule 2 to this instrument as the country or countries for which the specified person or body is the relevant assessing authority for the purposes of an application for a skills assessment in that skilled occupation made by a resident of one of those countries included in Column C of Schedule 1 and Column C of Schedule 2 to this instrument; and</w:t>
      </w:r>
    </w:p>
    <w:p w:rsidR="009D6E7C" w:rsidRPr="001275D4" w:rsidRDefault="009D6E7C" w:rsidP="00D0147A">
      <w:pPr>
        <w:pStyle w:val="BodyText"/>
        <w:numPr>
          <w:ilvl w:val="0"/>
          <w:numId w:val="102"/>
        </w:numPr>
        <w:tabs>
          <w:tab w:val="clear" w:pos="2160"/>
        </w:tabs>
        <w:ind w:left="144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 xml:space="preserve">for the purposes of Item 4(a) of the table in subitem 1138(4) and Item 4(a) of the table in subitem 1230(4) of Schedule 1 to the Regulations each skilled occupation in Column A of Schedule 1 and Column A of Schedule 2 to this instrument that </w:t>
      </w:r>
      <w:r>
        <w:rPr>
          <w:rFonts w:ascii="Times New Roman" w:hAnsi="Times New Roman" w:cs="Times New Roman"/>
        </w:rPr>
        <w:t>is applicable to the person; AND</w:t>
      </w:r>
    </w:p>
    <w:p w:rsidR="009D6E7C" w:rsidRPr="001275D4" w:rsidRDefault="009D6E7C" w:rsidP="007A5BAB">
      <w:pPr>
        <w:numPr>
          <w:ilvl w:val="0"/>
          <w:numId w:val="97"/>
        </w:numPr>
        <w:spacing w:line="240" w:lineRule="atLeast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 xml:space="preserve">SPECIFY, in relation to a person who is nominated by a State or Territory government agency </w:t>
      </w:r>
      <w:r>
        <w:rPr>
          <w:rFonts w:ascii="Times New Roman" w:hAnsi="Times New Roman" w:cs="Times New Roman"/>
        </w:rPr>
        <w:t xml:space="preserve">or </w:t>
      </w:r>
      <w:r w:rsidRPr="001275D4">
        <w:rPr>
          <w:rFonts w:ascii="Times New Roman" w:hAnsi="Times New Roman" w:cs="Times New Roman"/>
        </w:rPr>
        <w:t xml:space="preserve">the spouse or de facto partner of a person who is nominated by a State or Territory government agency </w:t>
      </w:r>
      <w:r>
        <w:rPr>
          <w:rFonts w:ascii="Times New Roman" w:hAnsi="Times New Roman" w:cs="Times New Roman"/>
        </w:rPr>
        <w:t xml:space="preserve">and </w:t>
      </w:r>
      <w:r w:rsidRPr="001275D4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applies</w:t>
      </w:r>
      <w:r w:rsidRPr="001275D4">
        <w:rPr>
          <w:rFonts w:ascii="Times New Roman" w:hAnsi="Times New Roman" w:cs="Times New Roman"/>
        </w:rPr>
        <w:t>, on or after 1 July 2012 but before 23 March 2013 for a:</w:t>
      </w:r>
    </w:p>
    <w:p w:rsidR="009D6E7C" w:rsidRPr="001275D4" w:rsidRDefault="009D6E7C" w:rsidP="007A5BAB">
      <w:pPr>
        <w:numPr>
          <w:ilvl w:val="1"/>
          <w:numId w:val="102"/>
        </w:numPr>
        <w:tabs>
          <w:tab w:val="clear" w:pos="2520"/>
        </w:tabs>
        <w:spacing w:line="240" w:lineRule="atLeas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Subclass 487 visa;</w:t>
      </w:r>
      <w:r>
        <w:rPr>
          <w:rFonts w:ascii="Times New Roman" w:hAnsi="Times New Roman" w:cs="Times New Roman"/>
        </w:rPr>
        <w:t xml:space="preserve"> or</w:t>
      </w:r>
    </w:p>
    <w:p w:rsidR="009D6E7C" w:rsidRPr="001275D4" w:rsidRDefault="009D6E7C" w:rsidP="007A5BAB">
      <w:pPr>
        <w:numPr>
          <w:ilvl w:val="1"/>
          <w:numId w:val="102"/>
        </w:numPr>
        <w:tabs>
          <w:tab w:val="clear" w:pos="2520"/>
        </w:tabs>
        <w:spacing w:line="240" w:lineRule="atLeast"/>
        <w:ind w:left="1440" w:hanging="720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Subclass 886 visa;</w:t>
      </w:r>
    </w:p>
    <w:p w:rsidR="009D6E7C" w:rsidRPr="001275D4" w:rsidRDefault="009D6E7C" w:rsidP="007A5BAB">
      <w:pPr>
        <w:spacing w:line="240" w:lineRule="atLeast"/>
        <w:ind w:left="709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the following:</w:t>
      </w:r>
    </w:p>
    <w:p w:rsidR="009D6E7C" w:rsidRPr="001275D4" w:rsidRDefault="009D6E7C" w:rsidP="007A5BAB">
      <w:pPr>
        <w:pStyle w:val="BodyText"/>
        <w:ind w:left="1440" w:hanging="720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(i)</w:t>
      </w:r>
      <w:r w:rsidRPr="001275D4">
        <w:rPr>
          <w:rFonts w:ascii="Times New Roman" w:hAnsi="Times New Roman" w:cs="Times New Roman"/>
        </w:rPr>
        <w:tab/>
        <w:t>for the purposes of paragraph 1.15I(1)(a) of the Regulations, each occupation listed in Column A of Schedule 1 and Column A of Schedule 2 to this instrument is to be a skilled occupation that is applicable to the person; and</w:t>
      </w:r>
    </w:p>
    <w:p w:rsidR="009D6E7C" w:rsidRPr="001275D4" w:rsidRDefault="009D6E7C" w:rsidP="007A5BAB">
      <w:pPr>
        <w:pStyle w:val="BodyText"/>
        <w:ind w:left="1440" w:hanging="720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(ii)</w:t>
      </w:r>
      <w:r w:rsidRPr="001275D4">
        <w:rPr>
          <w:rFonts w:ascii="Times New Roman" w:hAnsi="Times New Roman" w:cs="Times New Roman"/>
        </w:rPr>
        <w:tab/>
        <w:t>for the purposes of paragraph 2.26B(1)(a) of the Regulations, the person or body listed in Column D of Schedule 1 and Column D of Schedule 2 to this instrument is the relevant assessing authority for the corresponding skilled occupation listed in Column A of Schedule 1 and Column A of Schedule 2 to this instrument; and</w:t>
      </w:r>
    </w:p>
    <w:p w:rsidR="009D6E7C" w:rsidRPr="001275D4" w:rsidRDefault="009D6E7C" w:rsidP="004A510D">
      <w:pPr>
        <w:pStyle w:val="BodyText"/>
        <w:numPr>
          <w:ilvl w:val="0"/>
          <w:numId w:val="110"/>
        </w:numPr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>for the purposes of paragraph 2.26B(1)(b) of the Regulations, the country or countries corresponding to each skilled occupation listed in Column A of Schedule 1 and Column A of Schedule 2 and relevant assessing authority listed in Column D of Schedule 1 and Column D of Schedule 2 to this instrument as the country or countries for which the specified person or body is the relevant assessing authority for the purposes of an application for a skills assessment in that skilled occupation made by a resident of one of those countries included in Column C of Schedule 1 and Column C of Schedule 2 to this instrument; and</w:t>
      </w:r>
    </w:p>
    <w:p w:rsidR="009D6E7C" w:rsidRPr="001275D4" w:rsidRDefault="009D6E7C" w:rsidP="007A5BAB">
      <w:pPr>
        <w:pStyle w:val="BodyText"/>
        <w:numPr>
          <w:ilvl w:val="0"/>
          <w:numId w:val="110"/>
        </w:numPr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</w:rPr>
        <w:t xml:space="preserve">for the purposes of subparagraphs 1136(4)(b)(ii), 1136(5)(b)(ii), 1136(6)(b)(iii), </w:t>
      </w:r>
      <w:r>
        <w:rPr>
          <w:rFonts w:ascii="Times New Roman" w:hAnsi="Times New Roman" w:cs="Times New Roman"/>
        </w:rPr>
        <w:t xml:space="preserve">1229(4)(b)(ii), </w:t>
      </w:r>
      <w:r w:rsidRPr="001275D4">
        <w:rPr>
          <w:rFonts w:ascii="Times New Roman" w:hAnsi="Times New Roman" w:cs="Times New Roman"/>
        </w:rPr>
        <w:t xml:space="preserve">1229(5)(b)(ii), 1229(6)(b)(iii) and 1229(7)(b)(ii) of Schedule 1 to the Regulations each skilled occupation in Column A of Schedule 1 and Column A of Schedule 2 to this instrument that </w:t>
      </w:r>
      <w:r>
        <w:rPr>
          <w:rFonts w:ascii="Times New Roman" w:hAnsi="Times New Roman" w:cs="Times New Roman"/>
        </w:rPr>
        <w:t>is applicable to the person; AND</w:t>
      </w:r>
    </w:p>
    <w:p w:rsidR="009D6E7C" w:rsidRDefault="009D6E7C" w:rsidP="007A5BAB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9D6E7C" w:rsidRDefault="009D6E7C" w:rsidP="003B024F">
      <w:pPr>
        <w:widowControl/>
        <w:numPr>
          <w:ilvl w:val="0"/>
          <w:numId w:val="9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1275D4">
        <w:rPr>
          <w:rFonts w:ascii="Times New Roman" w:hAnsi="Times New Roman" w:cs="Times New Roman"/>
          <w:color w:val="000000"/>
        </w:rPr>
        <w:t>SPECIFY for the purposes of sub-subparagraph 5.19(4)(h)(i)(A) of the Regulations each occupation listed in Column A of Schedule 1 and Column A of</w:t>
      </w:r>
      <w:r>
        <w:rPr>
          <w:rFonts w:ascii="Times New Roman" w:hAnsi="Times New Roman" w:cs="Times New Roman"/>
          <w:color w:val="000000"/>
        </w:rPr>
        <w:t xml:space="preserve"> Schedule 2 to this instrument in relation to an application for approval of a nomination on or after 1 July 2012 but before 23 March 2013 for a Subclass 186 visa; AND</w:t>
      </w:r>
    </w:p>
    <w:p w:rsidR="009D6E7C" w:rsidRPr="001275D4" w:rsidRDefault="009D6E7C" w:rsidP="003B024F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9D6E7C" w:rsidRPr="003B024F" w:rsidRDefault="009D6E7C" w:rsidP="00BC7706">
      <w:pPr>
        <w:widowControl/>
        <w:numPr>
          <w:ilvl w:val="0"/>
          <w:numId w:val="9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 w:rsidRPr="001275D4">
        <w:rPr>
          <w:rFonts w:ascii="Times New Roman" w:hAnsi="Times New Roman" w:cs="Times New Roman"/>
          <w:color w:val="000000"/>
        </w:rPr>
        <w:t xml:space="preserve">SPECIFY for the purposes of </w:t>
      </w:r>
      <w:r>
        <w:rPr>
          <w:rFonts w:ascii="Times New Roman" w:hAnsi="Times New Roman" w:cs="Times New Roman"/>
          <w:color w:val="000000"/>
        </w:rPr>
        <w:t>paragraph</w:t>
      </w:r>
      <w:r w:rsidRPr="001275D4">
        <w:rPr>
          <w:rFonts w:ascii="Times New Roman" w:hAnsi="Times New Roman" w:cs="Times New Roman"/>
          <w:color w:val="000000"/>
        </w:rPr>
        <w:t xml:space="preserve"> 186.234(2)(a) of Schedule 2 to the Regulations each person or body listed in Column D of Schedule 1 and Column D of Schedule 2 to this instrument as the assessing authority for the corresponding occupation listed in Column A of Schedule 1 and Column A of Schedule 2 to this instrument</w:t>
      </w:r>
      <w:r>
        <w:rPr>
          <w:rFonts w:ascii="Times New Roman" w:hAnsi="Times New Roman" w:cs="Times New Roman"/>
          <w:color w:val="000000"/>
        </w:rPr>
        <w:t>, in relation to a person who applies on or after 1 July 2012 but before 23 March 2013 for a Subclass 186 visa; AND</w:t>
      </w:r>
    </w:p>
    <w:p w:rsidR="009D6E7C" w:rsidRDefault="009D6E7C" w:rsidP="003B024F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</w:p>
    <w:p w:rsidR="009D6E7C" w:rsidRPr="001275D4" w:rsidRDefault="009D6E7C" w:rsidP="001627B9">
      <w:pPr>
        <w:widowControl/>
        <w:numPr>
          <w:ilvl w:val="0"/>
          <w:numId w:val="97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SPECIFY for the purposes of paragraph 2.72I(5)(ba) of the Regulations, the occupations and their corresponding 6-digit code listed in Columns A and B of Schedule 1 and Columns A and B of Schedule 2 to this instrument, in relation to the nominated occupational training in an application  made on or after 1 July 2012 but before 23 March 2013 for a Subclass 402 visa or a Subclass 442 visa.</w:t>
      </w:r>
    </w:p>
    <w:p w:rsidR="009D6E7C" w:rsidRPr="001275D4" w:rsidRDefault="009D6E7C" w:rsidP="001627B9">
      <w:pPr>
        <w:pStyle w:val="ListParagraph"/>
        <w:rPr>
          <w:rFonts w:ascii="Times New Roman" w:hAnsi="Times New Roman" w:cs="Times New Roman"/>
        </w:rPr>
      </w:pPr>
    </w:p>
    <w:p w:rsidR="009D6E7C" w:rsidRPr="001275D4" w:rsidRDefault="009D6E7C" w:rsidP="001627B9">
      <w:pPr>
        <w:widowControl/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hAnsi="Times New Roman" w:cs="Times New Roman"/>
        </w:rPr>
      </w:pPr>
    </w:p>
    <w:p w:rsidR="009D6E7C" w:rsidRPr="00F70789" w:rsidRDefault="009D6E7C" w:rsidP="000636C6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AU"/>
        </w:rPr>
        <w:t>This i</w:t>
      </w:r>
      <w:r w:rsidRPr="001275D4">
        <w:rPr>
          <w:rFonts w:ascii="Times New Roman" w:hAnsi="Times New Roman" w:cs="Times New Roman"/>
          <w:lang w:val="en-AU"/>
        </w:rPr>
        <w:t>nstrument, IMMI 13/0</w:t>
      </w:r>
      <w:r>
        <w:rPr>
          <w:rFonts w:ascii="Times New Roman" w:hAnsi="Times New Roman" w:cs="Times New Roman"/>
          <w:lang w:val="en-AU"/>
        </w:rPr>
        <w:t>65, commences on 1 July 2013.</w:t>
      </w:r>
    </w:p>
    <w:p w:rsidR="009D6E7C" w:rsidRPr="001275D4" w:rsidRDefault="009D6E7C" w:rsidP="001627B9">
      <w:pPr>
        <w:jc w:val="both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ind w:left="720" w:hanging="720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ind w:left="720" w:hanging="720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ind w:left="720" w:hanging="720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ind w:left="720" w:hanging="720"/>
        <w:rPr>
          <w:rFonts w:ascii="Times New Roman" w:hAnsi="Times New Roman" w:cs="Times New Roman"/>
          <w:lang w:val="en-AU"/>
        </w:rPr>
      </w:pPr>
      <w:r w:rsidRPr="001275D4">
        <w:rPr>
          <w:rFonts w:ascii="Times New Roman" w:hAnsi="Times New Roman" w:cs="Times New Roman"/>
          <w:lang w:val="en-AU"/>
        </w:rPr>
        <w:t>Dated</w:t>
      </w:r>
      <w:r w:rsidRPr="001275D4"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 xml:space="preserve">June 28 </w:t>
      </w:r>
      <w:r w:rsidRPr="001275D4">
        <w:rPr>
          <w:rFonts w:ascii="Times New Roman" w:hAnsi="Times New Roman" w:cs="Times New Roman"/>
          <w:lang w:val="en-AU"/>
        </w:rPr>
        <w:t>2013</w:t>
      </w:r>
    </w:p>
    <w:p w:rsidR="009D6E7C" w:rsidRPr="001275D4" w:rsidRDefault="009D6E7C" w:rsidP="001627B9">
      <w:pPr>
        <w:ind w:left="720" w:hanging="720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tabs>
          <w:tab w:val="center" w:pos="4513"/>
        </w:tabs>
        <w:ind w:right="-52"/>
        <w:jc w:val="center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tabs>
          <w:tab w:val="center" w:pos="4513"/>
        </w:tabs>
        <w:ind w:right="-52"/>
        <w:jc w:val="center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tabs>
          <w:tab w:val="center" w:pos="4513"/>
        </w:tabs>
        <w:ind w:right="-52"/>
        <w:jc w:val="center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tabs>
          <w:tab w:val="center" w:pos="4513"/>
        </w:tabs>
        <w:ind w:right="-52"/>
        <w:jc w:val="center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tabs>
          <w:tab w:val="center" w:pos="4513"/>
        </w:tabs>
        <w:ind w:right="-52"/>
        <w:jc w:val="center"/>
        <w:rPr>
          <w:rFonts w:ascii="Times New Roman" w:hAnsi="Times New Roman" w:cs="Times New Roman"/>
          <w:lang w:val="en-AU"/>
        </w:rPr>
      </w:pPr>
    </w:p>
    <w:p w:rsidR="009D6E7C" w:rsidRPr="001275D4" w:rsidRDefault="009D6E7C" w:rsidP="001627B9">
      <w:pPr>
        <w:tabs>
          <w:tab w:val="center" w:pos="4513"/>
        </w:tabs>
        <w:ind w:right="-52"/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Brendan O’Connor</w:t>
      </w:r>
    </w:p>
    <w:p w:rsidR="009D6E7C" w:rsidRPr="001275D4" w:rsidRDefault="009D6E7C" w:rsidP="001627B9">
      <w:pPr>
        <w:tabs>
          <w:tab w:val="center" w:pos="4513"/>
        </w:tabs>
        <w:ind w:right="-52"/>
        <w:jc w:val="center"/>
        <w:rPr>
          <w:rFonts w:ascii="Times New Roman" w:hAnsi="Times New Roman" w:cs="Times New Roman"/>
          <w:lang w:val="en-AU"/>
        </w:rPr>
      </w:pPr>
      <w:r w:rsidRPr="001275D4">
        <w:rPr>
          <w:rFonts w:ascii="Times New Roman" w:hAnsi="Times New Roman" w:cs="Times New Roman"/>
          <w:lang w:val="en-AU"/>
        </w:rPr>
        <w:t>Minister for Immigration and Citizenship</w:t>
      </w:r>
    </w:p>
    <w:p w:rsidR="009D6E7C" w:rsidRPr="001275D4" w:rsidRDefault="009D6E7C" w:rsidP="001627B9">
      <w:pPr>
        <w:rPr>
          <w:rFonts w:ascii="Times New Roman" w:hAnsi="Times New Roman" w:cs="Times New Roman"/>
          <w:lang w:val="en-AU"/>
        </w:rPr>
      </w:pPr>
    </w:p>
    <w:p w:rsidR="009D6E7C" w:rsidRDefault="009D6E7C" w:rsidP="0043687C">
      <w:pPr>
        <w:spacing w:line="240" w:lineRule="atLeast"/>
        <w:rPr>
          <w:rFonts w:ascii="Times New Roman" w:hAnsi="Times New Roman" w:cs="Times New Roman"/>
          <w:sz w:val="17"/>
          <w:szCs w:val="17"/>
          <w:lang w:val="en-AU"/>
        </w:rPr>
      </w:pPr>
    </w:p>
    <w:p w:rsidR="009D6E7C" w:rsidRDefault="009D6E7C" w:rsidP="0043687C">
      <w:pPr>
        <w:spacing w:line="240" w:lineRule="atLeast"/>
        <w:ind w:left="1080" w:hanging="1080"/>
        <w:rPr>
          <w:rFonts w:ascii="Times" w:hAnsi="Times" w:cs="Times"/>
          <w:sz w:val="18"/>
          <w:szCs w:val="18"/>
          <w:lang w:val="en-AU"/>
        </w:rPr>
      </w:pPr>
    </w:p>
    <w:p w:rsidR="009D6E7C" w:rsidRPr="003149BF" w:rsidRDefault="009D6E7C" w:rsidP="0043687C">
      <w:pPr>
        <w:spacing w:line="240" w:lineRule="atLeast"/>
        <w:ind w:left="1080" w:hanging="1080"/>
        <w:rPr>
          <w:rFonts w:ascii="Times" w:hAnsi="Times" w:cs="Times"/>
          <w:sz w:val="18"/>
          <w:szCs w:val="18"/>
          <w:lang w:val="en-AU"/>
        </w:rPr>
      </w:pPr>
    </w:p>
    <w:p w:rsidR="009D6E7C" w:rsidRPr="00982A78" w:rsidRDefault="009D6E7C" w:rsidP="0043687C">
      <w:pPr>
        <w:pStyle w:val="Heading4"/>
        <w:spacing w:before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982A78">
        <w:rPr>
          <w:rFonts w:ascii="Times New Roman" w:hAnsi="Times New Roman" w:cs="Times New Roman"/>
          <w:sz w:val="24"/>
          <w:szCs w:val="24"/>
        </w:rPr>
        <w:t>Schedule 1 – Skilled Occupation List (SOL)</w:t>
      </w:r>
    </w:p>
    <w:p w:rsidR="009D6E7C" w:rsidRPr="00982A78" w:rsidRDefault="009D6E7C" w:rsidP="0043687C">
      <w:pPr>
        <w:pStyle w:val="NormalWeb"/>
        <w:spacing w:line="240" w:lineRule="atLeast"/>
        <w:jc w:val="center"/>
        <w:rPr>
          <w:rFonts w:ascii="Times New Roman" w:hAnsi="Times New Roman" w:cs="Times New Roman"/>
        </w:rPr>
      </w:pPr>
      <w:bookmarkStart w:id="0" w:name="JD_FRLI-1033822658skilledoccupation38poi"/>
      <w:bookmarkStart w:id="1" w:name="LPTOC1"/>
      <w:bookmarkEnd w:id="0"/>
      <w:bookmarkEnd w:id="1"/>
      <w:r w:rsidRPr="00982A78">
        <w:rPr>
          <w:rFonts w:ascii="Times New Roman" w:hAnsi="Times New Roman" w:cs="Times New Roman"/>
        </w:rPr>
        <w:t>(Specification of occupations, countries, and assessing authorities for the purposes of paragraphs 2</w:t>
      </w:r>
      <w:r>
        <w:rPr>
          <w:rFonts w:ascii="Times New Roman" w:hAnsi="Times New Roman" w:cs="Times New Roman"/>
        </w:rPr>
        <w:t>, 3, 4 and 5</w:t>
      </w:r>
      <w:r w:rsidRPr="00982A78">
        <w:rPr>
          <w:rFonts w:ascii="Times New Roman" w:hAnsi="Times New Roman" w:cs="Times New Roman"/>
        </w:rPr>
        <w:t xml:space="preserve">, specification of occupations and assessing authorities for the purposes of paragraphs </w:t>
      </w:r>
      <w:r>
        <w:rPr>
          <w:rFonts w:ascii="Times New Roman" w:hAnsi="Times New Roman" w:cs="Times New Roman"/>
        </w:rPr>
        <w:t>6</w:t>
      </w:r>
      <w:r w:rsidRPr="00982A78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7</w:t>
      </w:r>
      <w:r w:rsidRPr="00982A78">
        <w:rPr>
          <w:rFonts w:ascii="Times New Roman" w:hAnsi="Times New Roman" w:cs="Times New Roman"/>
        </w:rPr>
        <w:t xml:space="preserve"> and specification of occupations </w:t>
      </w:r>
      <w:r>
        <w:rPr>
          <w:rFonts w:ascii="Times New Roman" w:hAnsi="Times New Roman" w:cs="Times New Roman"/>
        </w:rPr>
        <w:t xml:space="preserve">and their corresponding 6-digit code </w:t>
      </w:r>
      <w:r w:rsidRPr="00982A78">
        <w:rPr>
          <w:rFonts w:ascii="Times New Roman" w:hAnsi="Times New Roman" w:cs="Times New Roman"/>
        </w:rPr>
        <w:t xml:space="preserve">for the purposes of paragraph </w:t>
      </w:r>
      <w:r>
        <w:rPr>
          <w:rFonts w:ascii="Times New Roman" w:hAnsi="Times New Roman" w:cs="Times New Roman"/>
        </w:rPr>
        <w:t>8</w:t>
      </w:r>
      <w:r w:rsidRPr="00982A78">
        <w:rPr>
          <w:rFonts w:ascii="Times New Roman" w:hAnsi="Times New Roman" w:cs="Times New Roman"/>
        </w:rPr>
        <w:t xml:space="preserve"> of this instrument) </w:t>
      </w:r>
    </w:p>
    <w:p w:rsidR="009D6E7C" w:rsidRDefault="009D6E7C" w:rsidP="008218B3">
      <w:pPr>
        <w:pStyle w:val="NormalWeb"/>
        <w:spacing w:line="240" w:lineRule="atLeast"/>
        <w:rPr>
          <w:b/>
          <w:bCs/>
          <w:sz w:val="23"/>
          <w:szCs w:val="23"/>
        </w:rPr>
      </w:pPr>
    </w:p>
    <w:tbl>
      <w:tblPr>
        <w:tblW w:w="10781" w:type="dxa"/>
        <w:jc w:val="center"/>
        <w:tblLook w:val="0000"/>
      </w:tblPr>
      <w:tblGrid>
        <w:gridCol w:w="3762"/>
        <w:gridCol w:w="1327"/>
        <w:gridCol w:w="1430"/>
        <w:gridCol w:w="4262"/>
      </w:tblGrid>
      <w:tr w:rsidR="009D6E7C" w:rsidRPr="00C00482">
        <w:trPr>
          <w:cantSplit/>
          <w:trHeight w:val="255"/>
          <w:tblHeader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7C" w:rsidRPr="00C00482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Column 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7C" w:rsidRPr="00C00482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Column 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Column C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7C" w:rsidRPr="00C00482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Column D</w:t>
            </w:r>
          </w:p>
        </w:tc>
      </w:tr>
      <w:tr w:rsidR="009D6E7C" w:rsidRPr="00C00482">
        <w:trPr>
          <w:cantSplit/>
          <w:trHeight w:val="255"/>
          <w:tblHeader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E7C" w:rsidRPr="00C00482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482">
              <w:rPr>
                <w:rFonts w:ascii="Times New Roman" w:hAnsi="Times New Roman" w:cs="Times New Roman"/>
                <w:b/>
                <w:bCs/>
                <w:color w:val="000000"/>
              </w:rPr>
              <w:t>OCCUPATION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7C" w:rsidRPr="00C00482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482">
              <w:rPr>
                <w:rFonts w:ascii="Times New Roman" w:hAnsi="Times New Roman" w:cs="Times New Roman"/>
                <w:b/>
                <w:bCs/>
                <w:color w:val="000000"/>
              </w:rPr>
              <w:t>ANZSCO CODE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7C" w:rsidRPr="00C00482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482">
              <w:rPr>
                <w:rFonts w:ascii="Times New Roman" w:hAnsi="Times New Roman" w:cs="Times New Roman"/>
                <w:b/>
                <w:bCs/>
                <w:color w:val="000000"/>
              </w:rPr>
              <w:t>ASSESSING AUTHORITY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Construction Project Manager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133111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Project Builder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133112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Engineering Manager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133211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Australia/AIM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FF49B3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Production Manager (Mining)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133513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Child Care Centre Manager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134111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Administrator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134211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Nursing Clinical Director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134212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Primary Health Organisation Manager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134213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Welfare Centre Manager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134214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Accountant (General)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221111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CPA/ICAA/IPA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Management Accountant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221112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CPA/ICAA/IPA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Taxation Accountant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221113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CPA/ICAA/IPA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External Auditor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221213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CPA/ICAA/IPA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Internal Auditor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221214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Actuary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224111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Land Economist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224511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Valuer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224512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Ship's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231212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AMSA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Ship's Master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231213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AMSA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Ship's Officer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231214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AMSA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Architect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232111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AACA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Landscape Architect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232112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Cartographer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232213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Other Spatial Scientist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232214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Surveyor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232212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SSSI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Urban and Regional Planner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232611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Chemical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Materials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Civil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Geotechnical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Quantity Surveyor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AIQS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Structural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233214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Transport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233215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Electrical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233311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Electronics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233411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Industrial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233511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Mechanical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233512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Production or Plant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233513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Mining Engineer (</w:t>
            </w:r>
            <w:r>
              <w:rPr>
                <w:rFonts w:ascii="Times New Roman" w:hAnsi="Times New Roman" w:cs="Times New Roman"/>
              </w:rPr>
              <w:t>e</w:t>
            </w:r>
            <w:r w:rsidRPr="00C00482">
              <w:rPr>
                <w:rFonts w:ascii="Times New Roman" w:hAnsi="Times New Roman" w:cs="Times New Roman"/>
              </w:rPr>
              <w:t>xcluding Petroleum)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233611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FF49B3" w:rsidRDefault="009D6E7C" w:rsidP="008218B3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C00482">
              <w:rPr>
                <w:rFonts w:ascii="Times New Roman" w:hAnsi="Times New Roman" w:cs="Times New Roman"/>
              </w:rPr>
              <w:t>Petroleum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482">
              <w:rPr>
                <w:rFonts w:ascii="Times New Roman" w:hAnsi="Times New Roman" w:cs="Times New Roman"/>
              </w:rPr>
              <w:t>233612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Aeronautical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233911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Agricultural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233912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Biomedical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233913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Engineering Technologist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233914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Environmental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233915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 xml:space="preserve">Naval Architect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233916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Agricultural Consultant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234111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Agricultural Scientist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234112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 xml:space="preserve">Forester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234113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Laboratory Scientist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234611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AIMS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Veterinarian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234711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AVBC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FF49B3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Metallurgist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234912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Physicist (Medical Physicist only)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234914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ACPSEM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Early Childhood (Pre-Primary School) Teacher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241111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NOOSR/AITSL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Secondary School  Teacher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241411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NOOSR</w:t>
            </w:r>
            <w:r w:rsidRPr="00C00482">
              <w:rPr>
                <w:rFonts w:ascii="Times New Roman" w:hAnsi="Times New Roman" w:cs="Times New Roman"/>
              </w:rPr>
              <w:t>/AITSL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Special Needs Teacher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241511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AITSL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Teacher of the Hearing Impaired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241512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AITSL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Teacher of the Sight Impaired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241513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AITSL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Special Education Teachers nec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241599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AITSL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Diagnostic Radiographer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251211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AIR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Radiation Therapist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251212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AIR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Nuclear Medicine Technologist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251213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ANZSNM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Sonographer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251214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AIR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Environmental Health Officer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251311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Occupational Health and Safety Advis</w:t>
            </w:r>
            <w:r>
              <w:rPr>
                <w:rFonts w:ascii="Times New Roman" w:hAnsi="Times New Roman" w:cs="Times New Roman"/>
              </w:rPr>
              <w:t>e</w:t>
            </w:r>
            <w:r w:rsidRPr="00C00482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251312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FF49B3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Optometrist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251411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OCANZ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Hospital Pharmacist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251511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APharmC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Retail Pharmacist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251513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APharmC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Chiropractor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252111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CCEA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Osteopath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252112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ANZOC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Dental Specialist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252311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ADC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Dentist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252312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ADC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Occupational Therapist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252411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OTC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Physiotherapist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252511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APC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Podiatrist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252611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APodC/ANZPAC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 xml:space="preserve">Speech Pathologist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252712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SPA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General Medical Practitioner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Anaesthetist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Specialist Physician (General Medicine)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Cardiologist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Clinical Haematologist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Oncologist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Endocrinologist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Gastroenterologist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Intensive Care Specialist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Paediatrician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Renal Medicine Specialist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Rheumatologist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Thoracic Medicine Specialist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Specialist Physicians nec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253399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Psychiatrist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253411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Surgeon (General)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253511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Cardiothoracic Surgeon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253512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Neurosurgeon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253513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Orthopaedic Surgeon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253514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Otorhinolaryngologist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253515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Paediatric Surgeon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253516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Plastic and Reconstructive Surgeon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253517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Urologist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253518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Vascular Surgeon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253521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Dermatologist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253911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Emergency Medicine Specialist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253912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Obstetrician and Gynaecologist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253913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Ophthalmologist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253914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Pathologist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253915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Diagnostic and Interventional Radiologist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253917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Radiation Oncologist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253918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Practitioners nec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253999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Medical Board of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Midwife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Nurse Practitioner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 (Aged Care)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 (Child and Family Health)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 (Community Health)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 (Critical Care and Emergency)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Registered Nurse (Developmental </w:t>
            </w:r>
            <w:r w:rsidRPr="00C00482">
              <w:rPr>
                <w:rFonts w:ascii="Times New Roman" w:hAnsi="Times New Roman" w:cs="Times New Roman"/>
              </w:rPr>
              <w:t>Disability)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 (Disability and Rehabilitation)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 (Medical)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 (Medical Practice)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 (Mental Health)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 (Perioperative)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 (Surgical)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Registered Nurse</w:t>
            </w:r>
            <w:r>
              <w:rPr>
                <w:rFonts w:ascii="Times New Roman" w:hAnsi="Times New Roman" w:cs="Times New Roman"/>
              </w:rPr>
              <w:t>s</w:t>
            </w:r>
            <w:r w:rsidRPr="00C00482">
              <w:rPr>
                <w:rFonts w:ascii="Times New Roman" w:hAnsi="Times New Roman" w:cs="Times New Roman"/>
              </w:rPr>
              <w:t xml:space="preserve"> nec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254499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ANMAC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15C38">
              <w:rPr>
                <w:rFonts w:ascii="Times New Roman" w:hAnsi="Times New Roman" w:cs="Times New Roman"/>
              </w:rPr>
              <w:t>ICT business Analyst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261111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Systems Analyst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261112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Analyst Programmer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261311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Developer Programmer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261312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Software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261313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FF49B3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Computer Network and Systems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263111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FF49B3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Telecommunications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263311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Telecommunications Network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263312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Barrister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271111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SLAA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Solicitor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271311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SLAA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Clinical Psychologist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272311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APS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Educational Psychologist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272312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APS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Organisational Psychologist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272313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APS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Psychotherapist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272314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Psychologists nec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272399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APS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Social Worker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272511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AASW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Civil Engineering Draftsperson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312211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Australia/ 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Civil Engineering Technician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312212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Electrical Engineering Draftsperson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312311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Electrical Engineering Technician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312312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Radio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482">
              <w:rPr>
                <w:rFonts w:ascii="Times New Roman" w:hAnsi="Times New Roman" w:cs="Times New Roman"/>
              </w:rPr>
              <w:t>Communications Technician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313211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Telecommunications Field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313212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Telecommunications Network Planner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313213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Telecommunications Technical Officer or Technologist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313214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Automotive Electrician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321111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Motor Mechanic (General)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321211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Diesel Motor Mechanic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321212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Motorcycle Mechanic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321213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Small Engine Mechanic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321214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Sheetmetal Trades Worker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322211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Metal Fabricator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322311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Pressure Welder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322312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Welder (First Class)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322313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Aircraft Maintenance Engineer (Avionics)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323111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Aircraft Maintenance Engineer (Mechanical)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323112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Aircraft Maintenance Engineer (Structures)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323113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Fitter (General)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323211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Fitter and Turner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323212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Fitter-Welder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323213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Metal Machinist (First Class)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323214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Locksmith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323313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Stonemason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331112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Carpenter and Joiner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331211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 xml:space="preserve">Carpenter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331212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Joiner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331213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Painting trades workers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332211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Glazier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333111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Fibrous Plasterer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333211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Solid Plasterer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333212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Plumber (General)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334111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Airconditioning and Mechanical Services Plumber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334112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 xml:space="preserve">Drainer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334113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Gasfitter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334114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Roof plumber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334115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Electrician (General)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341111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Electrician (Special Class)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341112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C00482">
              <w:rPr>
                <w:rFonts w:ascii="Times New Roman" w:hAnsi="Times New Roman" w:cs="Times New Roman"/>
                <w:color w:val="000000"/>
              </w:rPr>
              <w:t>Lift Mechanic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341113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Airconditioning and Refrigeration Mechanic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342111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 xml:space="preserve">Electrical Linesworker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342211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Technical Cable Jointer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342212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Electronic Equipment Trades Worker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342313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Electronic Instrument Trades Worker (General)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342314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Electronic Instrument Trades Worker (Special Class)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342315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Boat Builder and Repairer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399111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Shipwright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399112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 xml:space="preserve">Dental </w:t>
            </w:r>
            <w:r>
              <w:rPr>
                <w:rFonts w:ascii="Times New Roman" w:hAnsi="Times New Roman" w:cs="Times New Roman"/>
              </w:rPr>
              <w:t>H</w:t>
            </w:r>
            <w:r w:rsidRPr="00C00482">
              <w:rPr>
                <w:rFonts w:ascii="Times New Roman" w:hAnsi="Times New Roman" w:cs="Times New Roman"/>
              </w:rPr>
              <w:t>ygienist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411211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FF49B3" w:rsidRDefault="009D6E7C" w:rsidP="008218B3">
            <w:pPr>
              <w:tabs>
                <w:tab w:val="right" w:pos="2592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 xml:space="preserve">Dental </w:t>
            </w:r>
            <w:r>
              <w:rPr>
                <w:rFonts w:ascii="Times New Roman" w:hAnsi="Times New Roman" w:cs="Times New Roman"/>
              </w:rPr>
              <w:t>P</w:t>
            </w:r>
            <w:r w:rsidRPr="00C00482">
              <w:rPr>
                <w:rFonts w:ascii="Times New Roman" w:hAnsi="Times New Roman" w:cs="Times New Roman"/>
              </w:rPr>
              <w:t>rosthetist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411212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 xml:space="preserve">Dental </w:t>
            </w:r>
            <w:r>
              <w:rPr>
                <w:rFonts w:ascii="Times New Roman" w:hAnsi="Times New Roman" w:cs="Times New Roman"/>
              </w:rPr>
              <w:t>T</w:t>
            </w:r>
            <w:r w:rsidRPr="00C00482">
              <w:rPr>
                <w:rFonts w:ascii="Times New Roman" w:hAnsi="Times New Roman" w:cs="Times New Roman"/>
              </w:rPr>
              <w:t>echnician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411213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C00482">
        <w:trPr>
          <w:cantSplit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 xml:space="preserve">Dental </w:t>
            </w:r>
            <w:r>
              <w:rPr>
                <w:rFonts w:ascii="Times New Roman" w:hAnsi="Times New Roman" w:cs="Times New Roman"/>
              </w:rPr>
              <w:t>T</w:t>
            </w:r>
            <w:r w:rsidRPr="00C00482">
              <w:rPr>
                <w:rFonts w:ascii="Times New Roman" w:hAnsi="Times New Roman" w:cs="Times New Roman"/>
              </w:rPr>
              <w:t>herapist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411214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7C" w:rsidRPr="00C00482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0482">
              <w:rPr>
                <w:rFonts w:ascii="Times New Roman" w:hAnsi="Times New Roman" w:cs="Times New Roman"/>
              </w:rPr>
              <w:t>VETASSESS</w:t>
            </w:r>
          </w:p>
        </w:tc>
      </w:tr>
    </w:tbl>
    <w:p w:rsidR="009D6E7C" w:rsidRDefault="009D6E7C" w:rsidP="008218B3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9D6E7C" w:rsidRPr="000A3778" w:rsidRDefault="009D6E7C" w:rsidP="008218B3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D6E7C" w:rsidRPr="003A6C9B" w:rsidRDefault="009D6E7C" w:rsidP="008218B3">
      <w:pPr>
        <w:pStyle w:val="NormalWeb"/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3A6C9B">
        <w:rPr>
          <w:rFonts w:ascii="Times New Roman" w:hAnsi="Times New Roman" w:cs="Times New Roman"/>
          <w:b/>
          <w:bCs/>
        </w:rPr>
        <w:t>Schedule 2 – Consolidated Sponsored Occupation List (CSOL)</w:t>
      </w:r>
    </w:p>
    <w:p w:rsidR="009D6E7C" w:rsidRPr="003A6C9B" w:rsidRDefault="009D6E7C" w:rsidP="008218B3">
      <w:pPr>
        <w:pStyle w:val="NormalWeb"/>
        <w:spacing w:line="240" w:lineRule="atLeast"/>
        <w:jc w:val="center"/>
        <w:rPr>
          <w:rFonts w:ascii="Times New Roman" w:hAnsi="Times New Roman" w:cs="Times New Roman"/>
        </w:rPr>
      </w:pPr>
      <w:r w:rsidRPr="003A6C9B">
        <w:rPr>
          <w:rFonts w:ascii="Times New Roman" w:hAnsi="Times New Roman" w:cs="Times New Roman"/>
        </w:rPr>
        <w:t>(Specification of occupations, countries, and assessing authoritie</w:t>
      </w:r>
      <w:r>
        <w:rPr>
          <w:rFonts w:ascii="Times New Roman" w:hAnsi="Times New Roman" w:cs="Times New Roman"/>
        </w:rPr>
        <w:t>s for the purposes of paragraphs 4 and 5</w:t>
      </w:r>
      <w:r w:rsidRPr="003A6C9B">
        <w:rPr>
          <w:rFonts w:ascii="Times New Roman" w:hAnsi="Times New Roman" w:cs="Times New Roman"/>
        </w:rPr>
        <w:t xml:space="preserve">, specification of occupations and assessing authorities for the purposes of paragraphs </w:t>
      </w:r>
      <w:r>
        <w:rPr>
          <w:rFonts w:ascii="Times New Roman" w:hAnsi="Times New Roman" w:cs="Times New Roman"/>
        </w:rPr>
        <w:t>6</w:t>
      </w:r>
      <w:r w:rsidRPr="003A6C9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7</w:t>
      </w:r>
      <w:r w:rsidRPr="003A6C9B">
        <w:rPr>
          <w:rFonts w:ascii="Times New Roman" w:hAnsi="Times New Roman" w:cs="Times New Roman"/>
        </w:rPr>
        <w:t xml:space="preserve"> and specification of occupations </w:t>
      </w:r>
      <w:r>
        <w:rPr>
          <w:rFonts w:ascii="Times New Roman" w:hAnsi="Times New Roman" w:cs="Times New Roman"/>
        </w:rPr>
        <w:t xml:space="preserve">and their 6-digit code </w:t>
      </w:r>
      <w:r w:rsidRPr="003A6C9B">
        <w:rPr>
          <w:rFonts w:ascii="Times New Roman" w:hAnsi="Times New Roman" w:cs="Times New Roman"/>
        </w:rPr>
        <w:t>for the purposes of paragraph</w:t>
      </w:r>
      <w:r>
        <w:rPr>
          <w:rFonts w:ascii="Times New Roman" w:hAnsi="Times New Roman" w:cs="Times New Roman"/>
        </w:rPr>
        <w:t xml:space="preserve"> 8</w:t>
      </w:r>
      <w:r w:rsidRPr="003A6C9B">
        <w:rPr>
          <w:rFonts w:ascii="Times New Roman" w:hAnsi="Times New Roman" w:cs="Times New Roman"/>
        </w:rPr>
        <w:t xml:space="preserve"> of this instrument) </w:t>
      </w:r>
    </w:p>
    <w:p w:rsidR="009D6E7C" w:rsidRDefault="009D6E7C" w:rsidP="008218B3">
      <w:pPr>
        <w:spacing w:line="240" w:lineRule="atLeast"/>
        <w:rPr>
          <w:rFonts w:ascii="Times New Roman" w:hAnsi="Times New Roman" w:cs="Times New Roman"/>
        </w:rPr>
      </w:pPr>
    </w:p>
    <w:tbl>
      <w:tblPr>
        <w:tblW w:w="1078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0"/>
        <w:gridCol w:w="1320"/>
        <w:gridCol w:w="1430"/>
        <w:gridCol w:w="4290"/>
      </w:tblGrid>
      <w:tr w:rsidR="009D6E7C" w:rsidRPr="00FF49B3">
        <w:trPr>
          <w:cantSplit/>
          <w:trHeight w:val="255"/>
          <w:tblHeader/>
        </w:trPr>
        <w:tc>
          <w:tcPr>
            <w:tcW w:w="3740" w:type="dxa"/>
            <w:vAlign w:val="center"/>
          </w:tcPr>
          <w:p w:rsidR="009D6E7C" w:rsidRPr="00C00482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OLE_LINK2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Column A</w:t>
            </w:r>
          </w:p>
        </w:tc>
        <w:tc>
          <w:tcPr>
            <w:tcW w:w="1320" w:type="dxa"/>
            <w:vAlign w:val="center"/>
          </w:tcPr>
          <w:p w:rsidR="009D6E7C" w:rsidRPr="00C00482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Column B</w:t>
            </w:r>
          </w:p>
        </w:tc>
        <w:tc>
          <w:tcPr>
            <w:tcW w:w="1430" w:type="dxa"/>
            <w:vAlign w:val="center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Column C</w:t>
            </w:r>
          </w:p>
        </w:tc>
        <w:tc>
          <w:tcPr>
            <w:tcW w:w="4290" w:type="dxa"/>
            <w:vAlign w:val="center"/>
          </w:tcPr>
          <w:p w:rsidR="009D6E7C" w:rsidRPr="00C00482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Column D</w:t>
            </w:r>
          </w:p>
        </w:tc>
      </w:tr>
      <w:tr w:rsidR="009D6E7C" w:rsidRPr="00FF49B3">
        <w:trPr>
          <w:cantSplit/>
          <w:trHeight w:val="255"/>
          <w:tblHeader/>
        </w:trPr>
        <w:tc>
          <w:tcPr>
            <w:tcW w:w="3740" w:type="dxa"/>
            <w:vAlign w:val="center"/>
          </w:tcPr>
          <w:p w:rsidR="009D6E7C" w:rsidRPr="00FF49B3" w:rsidRDefault="009D6E7C" w:rsidP="008218B3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49B3">
              <w:rPr>
                <w:rFonts w:ascii="Times New Roman" w:hAnsi="Times New Roman" w:cs="Times New Roman"/>
                <w:b/>
                <w:bCs/>
                <w:color w:val="000000"/>
              </w:rPr>
              <w:t>OCCUPATION</w:t>
            </w:r>
          </w:p>
        </w:tc>
        <w:tc>
          <w:tcPr>
            <w:tcW w:w="1320" w:type="dxa"/>
            <w:vAlign w:val="center"/>
          </w:tcPr>
          <w:p w:rsidR="009D6E7C" w:rsidRPr="00FF49B3" w:rsidRDefault="009D6E7C" w:rsidP="008218B3">
            <w:pPr>
              <w:spacing w:line="240" w:lineRule="atLeast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49B3">
              <w:rPr>
                <w:rFonts w:ascii="Times New Roman" w:hAnsi="Times New Roman" w:cs="Times New Roman"/>
                <w:b/>
                <w:bCs/>
                <w:color w:val="000000"/>
              </w:rPr>
              <w:t>ANZSCO CODE</w:t>
            </w:r>
          </w:p>
        </w:tc>
        <w:tc>
          <w:tcPr>
            <w:tcW w:w="1430" w:type="dxa"/>
            <w:vAlign w:val="center"/>
          </w:tcPr>
          <w:p w:rsidR="009D6E7C" w:rsidRPr="00FF49B3" w:rsidRDefault="009D6E7C" w:rsidP="008218B3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COUNTRY</w:t>
            </w:r>
          </w:p>
        </w:tc>
        <w:tc>
          <w:tcPr>
            <w:tcW w:w="4290" w:type="dxa"/>
            <w:vAlign w:val="center"/>
          </w:tcPr>
          <w:p w:rsidR="009D6E7C" w:rsidRPr="00FF49B3" w:rsidRDefault="009D6E7C" w:rsidP="008218B3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49B3">
              <w:rPr>
                <w:rFonts w:ascii="Times New Roman" w:hAnsi="Times New Roman" w:cs="Times New Roman"/>
                <w:b/>
                <w:bCs/>
                <w:color w:val="000000"/>
              </w:rPr>
              <w:t>ASSESSING AUTHORITY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Chief Executive or Managing Director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111111</w:t>
            </w:r>
          </w:p>
        </w:tc>
        <w:tc>
          <w:tcPr>
            <w:tcW w:w="1430" w:type="dxa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AIM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Corporate General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111211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AIM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Defence Force Senior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111212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Aquaculture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121111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Cotton Grower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Flower Grower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Fruit or Nut Grower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Grain, Oilseed or Pasture Grower (Aus) / Field Crop Grower (NZ)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121214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Grape Grower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121215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Mixed Crop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121216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Sugar Cane Grower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121217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Turf Grower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121218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Vegetable Grower (Aus) / Market Gardener (NZ)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121221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Crop Farmers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121299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Apiarist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Beef Cattle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Dairy Cattle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Deer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Goat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Horse Breeder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121316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Mixed Livestock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121317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Pig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121318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Poultry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121321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Sheep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121322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Livestock Farmers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121399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Mixed Crop and Livestock Farmer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121411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Sales and Marketing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131112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AIM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Advertising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131113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AIM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Public Relations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131114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AIM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Corporate Services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132111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Finance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132211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CPAA/ICAA/IPA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Human Resource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132311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AIM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Policy and Planning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132411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Research and Development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132511</w:t>
            </w:r>
          </w:p>
        </w:tc>
        <w:tc>
          <w:tcPr>
            <w:tcW w:w="1430" w:type="dxa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Importer or Exporter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133311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Wholesaler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133312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Manufacturer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133411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Production Manager (Forestry)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133511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Production Manager (Manufacturing)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133512</w:t>
            </w:r>
          </w:p>
        </w:tc>
        <w:tc>
          <w:tcPr>
            <w:tcW w:w="1430" w:type="dxa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Supply and Distribution  Manager</w:t>
            </w:r>
          </w:p>
        </w:tc>
        <w:tc>
          <w:tcPr>
            <w:tcW w:w="1320" w:type="dxa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133611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AIM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Health and Welfare Services Managers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134299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School Principal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134311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Faculty Head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134411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Regional Education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134412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Education Managers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134499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Chief Information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135111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ICT Project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135112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ICT Managers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135199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ACS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Commissioned Defence Force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139111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Commissioned Fire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139112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Commissioned Police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139113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Senior Non-Commissioned Defence Force Member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139211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Art</w:t>
            </w:r>
            <w:r>
              <w:rPr>
                <w:rFonts w:ascii="Times New Roman" w:hAnsi="Times New Roman" w:cs="Times New Roman"/>
              </w:rPr>
              <w:t>s</w:t>
            </w:r>
            <w:r w:rsidRPr="00486A7E">
              <w:rPr>
                <w:rFonts w:ascii="Times New Roman" w:hAnsi="Times New Roman" w:cs="Times New Roman"/>
              </w:rPr>
              <w:t xml:space="preserve"> Administrator or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139911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Environmental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139912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Laboratory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139913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Quality Assurance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139914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Sports Administrator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139915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 xml:space="preserve">Specialist Managers nec  </w:t>
            </w:r>
            <w:r w:rsidRPr="00486A7E">
              <w:rPr>
                <w:rFonts w:ascii="Times New Roman" w:hAnsi="Times New Roman" w:cs="Times New Roman"/>
              </w:rPr>
              <w:br/>
              <w:t>EXCEPT:</w:t>
            </w:r>
            <w:r w:rsidRPr="00486A7E">
              <w:rPr>
                <w:rFonts w:ascii="Times New Roman" w:hAnsi="Times New Roman" w:cs="Times New Roman"/>
              </w:rPr>
              <w:br/>
              <w:t>·     Ambassador</w:t>
            </w:r>
            <w:r w:rsidRPr="00486A7E">
              <w:rPr>
                <w:rFonts w:ascii="Times New Roman" w:hAnsi="Times New Roman" w:cs="Times New Roman"/>
              </w:rPr>
              <w:br/>
              <w:t>·     Archbishop</w:t>
            </w:r>
            <w:r w:rsidRPr="00486A7E">
              <w:rPr>
                <w:rFonts w:ascii="Times New Roman" w:hAnsi="Times New Roman" w:cs="Times New Roman"/>
              </w:rPr>
              <w:br/>
              <w:t>·     Bishop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139999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Cafe or Restaurant Manager (Excluding positions in Fast Food</w:t>
            </w:r>
            <w:r w:rsidRPr="00486A7E">
              <w:rPr>
                <w:rFonts w:ascii="Times New Roman" w:hAnsi="Times New Roman" w:cs="Times New Roman"/>
              </w:rPr>
              <w:br/>
              <w:t xml:space="preserve"> or Takeaway Food Services)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141111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Caravan Park and Camping Ground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141211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Hotel or Motel Manager</w:t>
            </w:r>
          </w:p>
        </w:tc>
        <w:tc>
          <w:tcPr>
            <w:tcW w:w="1320" w:type="dxa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141311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VETASSESS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Licensed Club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141411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Bed and Breakfast Operator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141911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Retirement Village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141912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Accommodation and Hospitality Managers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141999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Antique Dealer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142112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Betting Agency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142113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noWrap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Hair or Beauty Salon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142114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Post Office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142115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Travel Agency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142116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Amusement Centre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Fitness Centre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Sports Centre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Call or Contact Centre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Customer Service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Conference and Event Organiser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Fleet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Railway Station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Transport Company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149413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Boarding Kennel or Cattery Operator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149911</w:t>
            </w:r>
          </w:p>
        </w:tc>
        <w:tc>
          <w:tcPr>
            <w:tcW w:w="1430" w:type="dxa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Cinema or Theatre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149912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Facilities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149913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Financial Institution Branch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149914</w:t>
            </w:r>
          </w:p>
        </w:tc>
        <w:tc>
          <w:tcPr>
            <w:tcW w:w="1430" w:type="dxa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Equipment Hire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149915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Dancer or Choreographer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Entertainer or Variety Artist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Actors, Dancers and Other Entertainers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211199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Composer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Music Director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Musician (Instrumental)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Singer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211214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Music Professionals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211299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Photographer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Painter (Visual Arts)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Potter or Ceramic Artist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Sculptor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211413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Visual Arts and Crafts Professionals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211499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Artistic Director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Media Producer (</w:t>
            </w:r>
            <w:r>
              <w:rPr>
                <w:rFonts w:ascii="Times New Roman" w:hAnsi="Times New Roman" w:cs="Times New Roman"/>
              </w:rPr>
              <w:t>e</w:t>
            </w:r>
            <w:r w:rsidRPr="00486A7E">
              <w:rPr>
                <w:rFonts w:ascii="Times New Roman" w:hAnsi="Times New Roman" w:cs="Times New Roman"/>
              </w:rPr>
              <w:t>xcluding Video)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Radio Presenter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Television Presenter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212114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Book or Script Editor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Art Director (Film, Television or Stage)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212311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Director (Film, Television, Radio or Stage)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212312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Director of Photography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212313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Film and Video Editor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212314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Program Director (Television or Radio)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212315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Stage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212316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Technical Director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212317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Video Producer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212318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Film, Television, Radio and Stage Directors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212399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Copywriter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Newspaper or Periodical Editor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Print Journalist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212413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Radio Journalist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212414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Technical Writer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212415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noWrap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Television Journalist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212416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noWrap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Journalists and Other Writers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212499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Company Secretary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Corporate Treasurer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221212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CPAA/ICAA/IPA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Commodities Trader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Finance Broker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222112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Insurance Broker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222113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Financial Brokers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222199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Financial Market Dealer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222211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Futures Trader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222212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Stockbroking Dealer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222213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Financial Dealers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222299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Financial Investment Adviser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222311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Financial Investment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222312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Human Resource Adviser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223111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Recruitment Consultant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223112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Workplace Relations Adviser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223113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ICT Trainer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223211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Training and Development Professional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223311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Mathematician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Statistician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Archivist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Gallery or Museum Curator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Health Information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Records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224214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Economist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Intelligence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Policy Analyst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Librarian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224611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Management Consultant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224711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Organisation and Methods Analyst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224712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Electorate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224911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Liaison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224912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 xml:space="preserve">Migration Agent (Aus) 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224913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Patents Examiner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224914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Information and Organisation Professionals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224999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Advertising Specialist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225111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Market Research Analyst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225112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Marketing Specialist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225113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ICT Account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225211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ICT Business Development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225212</w:t>
            </w:r>
          </w:p>
        </w:tc>
        <w:tc>
          <w:tcPr>
            <w:tcW w:w="1430" w:type="dxa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ICT Sales Representative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225213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Public Relations Professional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225311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Sales Representative (Industrial Products)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225411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Sales Representative (Medical and Pharmaceutical Products)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225412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noWrap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Technical Sales Representatives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225499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Aeroplane Pilot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CASA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 xml:space="preserve">Air Traffic </w:t>
            </w:r>
            <w:r>
              <w:rPr>
                <w:rFonts w:ascii="Times New Roman" w:hAnsi="Times New Roman" w:cs="Times New Roman"/>
              </w:rPr>
              <w:t>C</w:t>
            </w:r>
            <w:r w:rsidRPr="00486A7E">
              <w:rPr>
                <w:rFonts w:ascii="Times New Roman" w:hAnsi="Times New Roman" w:cs="Times New Roman"/>
              </w:rPr>
              <w:t>ontroller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231112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Flying Instructor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231113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Helicopter Pilot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231114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noWrap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CASA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Air Transport Professionals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231199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noWrap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Master Fisher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noWrap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Ship's Surveyor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231215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noWrap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AMSA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Marine Transport Professionals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231299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AMSA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Fashion Designer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232311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Industrial Designer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232312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Jewellery Designer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232313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Graphic Designer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232411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Illustrator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232412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Multimedia Designer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232413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Web Designer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232414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Interior Designer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232511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Engineering Professional</w:t>
            </w:r>
            <w:r>
              <w:rPr>
                <w:rFonts w:ascii="Times New Roman" w:hAnsi="Times New Roman" w:cs="Times New Roman"/>
              </w:rPr>
              <w:t>s</w:t>
            </w:r>
            <w:r w:rsidRPr="00486A7E">
              <w:rPr>
                <w:rFonts w:ascii="Times New Roman" w:hAnsi="Times New Roman" w:cs="Times New Roman"/>
              </w:rPr>
              <w:t xml:space="preserve">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233999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Chemist</w:t>
            </w:r>
          </w:p>
        </w:tc>
        <w:tc>
          <w:tcPr>
            <w:tcW w:w="1320" w:type="dxa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234211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VETASSESS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Food Technologist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Wine Maker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Conservation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Environmental Consultant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Environmental Research Scientist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234313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Park Ranger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234314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Environmental Scientists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234399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Geologist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Geophysicist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Life Scientist (General)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234511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Anatomist or Physiologist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234512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Biochemist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234513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Biotechnologist</w:t>
            </w:r>
          </w:p>
        </w:tc>
        <w:tc>
          <w:tcPr>
            <w:tcW w:w="1320" w:type="dxa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234514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Botanist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234515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Marine Biologist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234516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Microbiologist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234517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Zoologist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234518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Life Scientists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234599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Conservator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234911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Meteorologist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234913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Physicist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234914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Natural and Physical Science Professionals 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234999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VETASSESS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Primary School Teacher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241213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NOOSR/AITSL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Middle School Teacher (Aus) / Intermediate School Teacher (NZ)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241311</w:t>
            </w:r>
          </w:p>
        </w:tc>
        <w:tc>
          <w:tcPr>
            <w:tcW w:w="1430" w:type="dxa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AITSL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University Lecturer (Suitable for the</w:t>
            </w:r>
            <w:r w:rsidRPr="00486A7E">
              <w:rPr>
                <w:rFonts w:ascii="Times New Roman" w:hAnsi="Times New Roman" w:cs="Times New Roman"/>
              </w:rPr>
              <w:br/>
              <w:t>position of</w:t>
            </w:r>
            <w:r>
              <w:rPr>
                <w:rFonts w:ascii="Times New Roman" w:hAnsi="Times New Roman" w:cs="Times New Roman"/>
              </w:rPr>
              <w:t xml:space="preserve"> Research Associate or Research </w:t>
            </w:r>
            <w:r w:rsidRPr="00486A7E">
              <w:rPr>
                <w:rFonts w:ascii="Times New Roman" w:hAnsi="Times New Roman" w:cs="Times New Roman"/>
              </w:rPr>
              <w:t xml:space="preserve">Fellow in a </w:t>
            </w:r>
            <w:r>
              <w:rPr>
                <w:rFonts w:ascii="Times New Roman" w:hAnsi="Times New Roman" w:cs="Times New Roman"/>
              </w:rPr>
              <w:t>U</w:t>
            </w:r>
            <w:r w:rsidRPr="00486A7E">
              <w:rPr>
                <w:rFonts w:ascii="Times New Roman" w:hAnsi="Times New Roman" w:cs="Times New Roman"/>
              </w:rPr>
              <w:t>niversity)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242111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University Tutor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242112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104A3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04A3">
              <w:rPr>
                <w:rFonts w:ascii="Times New Roman" w:hAnsi="Times New Roman" w:cs="Times New Roman"/>
                <w:color w:val="000000"/>
              </w:rPr>
              <w:t>Vocational Education Teacher (Non Trades)</w:t>
            </w:r>
          </w:p>
        </w:tc>
        <w:tc>
          <w:tcPr>
            <w:tcW w:w="1320" w:type="dxa"/>
            <w:vAlign w:val="bottom"/>
          </w:tcPr>
          <w:p w:rsidR="009D6E7C" w:rsidRPr="004104A3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4A3">
              <w:rPr>
                <w:rFonts w:ascii="Times New Roman" w:hAnsi="Times New Roman" w:cs="Times New Roman"/>
                <w:color w:val="000000"/>
              </w:rPr>
              <w:t>242211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104A3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104A3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104A3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104A3">
              <w:rPr>
                <w:rFonts w:ascii="Times New Roman" w:hAnsi="Times New Roman" w:cs="Times New Roman"/>
              </w:rPr>
              <w:t>Vocational Education Teacher (</w:t>
            </w:r>
            <w:r>
              <w:rPr>
                <w:rFonts w:ascii="Times New Roman" w:hAnsi="Times New Roman" w:cs="Times New Roman"/>
              </w:rPr>
              <w:t>T</w:t>
            </w:r>
            <w:r w:rsidRPr="004104A3">
              <w:rPr>
                <w:rFonts w:ascii="Times New Roman" w:hAnsi="Times New Roman" w:cs="Times New Roman"/>
              </w:rPr>
              <w:t>rades)</w:t>
            </w:r>
          </w:p>
        </w:tc>
        <w:tc>
          <w:tcPr>
            <w:tcW w:w="1320" w:type="dxa"/>
            <w:vAlign w:val="bottom"/>
          </w:tcPr>
          <w:p w:rsidR="009D6E7C" w:rsidRPr="004104A3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104A3">
              <w:rPr>
                <w:rFonts w:ascii="Times New Roman" w:hAnsi="Times New Roman" w:cs="Times New Roman"/>
              </w:rPr>
              <w:t>242211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104A3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104A3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Education Adviser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249111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Education Reviewer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249112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Art Teacher (Private Tuition)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249211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Dance Teacher (Private Tuition)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249212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Drama Teacher (Private Tuition)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249213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Music Teacher (Private Tuition)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249214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Private Tutors and Teachers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249299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Teacher o</w:t>
            </w:r>
            <w:r>
              <w:rPr>
                <w:rFonts w:ascii="Times New Roman" w:hAnsi="Times New Roman" w:cs="Times New Roman"/>
                <w:color w:val="000000"/>
              </w:rPr>
              <w:t xml:space="preserve">f English to Speakers of Other </w:t>
            </w:r>
            <w:r w:rsidRPr="00486A7E">
              <w:rPr>
                <w:rFonts w:ascii="Times New Roman" w:hAnsi="Times New Roman" w:cs="Times New Roman"/>
                <w:color w:val="000000"/>
              </w:rPr>
              <w:t>Languages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249311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VETASSESS 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Dieti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486A7E">
              <w:rPr>
                <w:rFonts w:ascii="Times New Roman" w:hAnsi="Times New Roman" w:cs="Times New Roman"/>
                <w:color w:val="000000"/>
              </w:rPr>
              <w:t>ian</w:t>
            </w:r>
          </w:p>
        </w:tc>
        <w:tc>
          <w:tcPr>
            <w:tcW w:w="1320" w:type="dxa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251111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DAA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Orthoptist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251412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Industrial Pharmacist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251512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Health Promotion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251911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Orthotist or Prosthetist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251912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Health Diagnostic and Promotion Professionals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251999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Acupuncturist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252211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Homoeopath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252212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Naturopath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252213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Traditional Chinese Medicine Practitioner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252214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Chinese Medicine Board Of Australia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Complementary Health Therapists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252299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Audiologist</w:t>
            </w:r>
          </w:p>
        </w:tc>
        <w:tc>
          <w:tcPr>
            <w:tcW w:w="1320" w:type="dxa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252711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VETASSESS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Resident Medical Officer 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253112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Medical Board</w:t>
            </w:r>
            <w:r>
              <w:rPr>
                <w:rFonts w:ascii="Times New Roman" w:hAnsi="Times New Roman" w:cs="Times New Roman"/>
                <w:color w:val="000000"/>
              </w:rPr>
              <w:t xml:space="preserve"> of Australia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Nurse Researcher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254212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Nurse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254311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Nurse Educator</w:t>
            </w:r>
          </w:p>
        </w:tc>
        <w:tc>
          <w:tcPr>
            <w:tcW w:w="1320" w:type="dxa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2542</w:t>
            </w:r>
            <w:r w:rsidRPr="00486A7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Multimedia Specialist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261211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ACS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Web Developer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261212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Software Tester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261314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Software and Applications  Programmers nec 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261399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ACS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Database Administrator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262111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4A129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ICT Security Specialist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262112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4A129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Systems Administrator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262113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4A129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Network Administrator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263112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Network Analyst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263113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ICT Quality Assurance Engineer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263211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ICT Support Engineer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263212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ICT Systems Test Engineer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263213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ICT Support and Test Engineers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263299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Judge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271211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Agency that approves the appointment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Magistrate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271212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Agency that approves the appointment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Tribunal Member</w:t>
            </w:r>
            <w:r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271213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Agencies that approve</w:t>
            </w:r>
            <w:r w:rsidRPr="00486A7E">
              <w:rPr>
                <w:rFonts w:ascii="Times New Roman" w:hAnsi="Times New Roman" w:cs="Times New Roman"/>
                <w:color w:val="000000"/>
              </w:rPr>
              <w:t xml:space="preserve"> the appointment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Judicial and Other Legal Professionals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271299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Careers Counsellor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272111</w:t>
            </w:r>
          </w:p>
        </w:tc>
        <w:tc>
          <w:tcPr>
            <w:tcW w:w="1430" w:type="dxa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Drug and Alcohol Counsellor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Family and Marriage Counsellor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Rehabilitation Counsellor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272114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Student Counsellor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272115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Counsellors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272199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Minister of Religion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Historian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Interpreter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NAATI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Translator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272413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NAATI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Social Professionals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272499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Community Arts Worker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272611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Recreation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272612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Welfare Worker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272613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ACWA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Agricultural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Anaesthetic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311211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Cardiac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311212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Medical Laboratory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AIMS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Operating Theatre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311214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noWrap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Pharmacy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311215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Pathology Collector (Aus) / Phlebotomist (NZ)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311216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AIMS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Medical Technicians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311299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Fisheries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Meat Inspector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Quarantine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311313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Primary Products Inspectors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311399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Chemistry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Earth Science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Life Science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311413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School Laboratory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311414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Science Technicians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311499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Architectural Draftsperson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Building Associate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noWrap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Building Inspector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Construction Estimator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312114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Plumbing Inspector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312115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Surveying or Spatial Science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312116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Architectural, Building and Surveying Technicians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312199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Electronic Engineering Draftsperson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Electronic Engineering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Mechanical Engineering Draftsperson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312511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Engineers Australia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Mechanical Engineering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312512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Safety Inspector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312611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Maintenance Planner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312911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 xml:space="preserve">VETASSESS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Metallurgical or Materials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312912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Mine Deputy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312913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Building and Engineering Technicians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312999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VETASSESS/Engineers Australia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Hardware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313111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ICT Customer Support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313112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Web Administrator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313113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ACS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ICT Support Technicians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313199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Blacksmith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Electroplater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322112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Farrier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322113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Metal Casting Trades Worker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322114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Metal Polisher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322115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Textile, Clothing and Footwear Mechanic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323215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Metal Fitters and Machinists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323299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Engraver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323311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Gunsmith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323312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Precision Instrument Maker and Repairer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323314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Saw Maker and Repairer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323315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Watch and Clock Maker and Repairer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323316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Engineering Patternmaker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323411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Toolmaker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323412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Panelbeater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324111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Vehicle Body Builder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324211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Vehicle Trimmer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324212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Vehicle Painter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324311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Bricklayer</w:t>
            </w:r>
          </w:p>
        </w:tc>
        <w:tc>
          <w:tcPr>
            <w:tcW w:w="1320" w:type="dxa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331111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TRA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Floor Finisher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332111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Roof Tiler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333311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Wall and Floor Tiler</w:t>
            </w:r>
          </w:p>
        </w:tc>
        <w:tc>
          <w:tcPr>
            <w:tcW w:w="1320" w:type="dxa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333411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TRA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Business Machine Mechanic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342311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Communications Operator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342312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Cabler (Data and Telecommunications)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342411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Telecommunications Cable Jointer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342412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Telecommunications Linesworker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342413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Telecommunications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342414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Baker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351111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Pastrycook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351112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Butcher or Smallgoods Maker (Excluding the activity of slaughtering animals, or primarily boning, slicing or packaging meat in a non-retail setting.)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351211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Chef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351311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Cook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351411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Dog Handler or Trainer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361111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Horse Trainer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361112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Zookeeper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361114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Animal Attendants and Trainers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361199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Shearer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361211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Veterinary Nurse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361311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Florist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362111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Gardener (General)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362211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Arborist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362212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Landscape Gardener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362213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Greenkeeper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362311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Nurseryperson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362411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Hairdresser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Print Finisher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Screen Printer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392112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Graphic Pre-press Trades Worker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392211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Printing Machinist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392311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Small Offset Printer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392312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Canvas Goods Fabricator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393111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Leather Goods Maker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393112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Sail Maker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393113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Shoemaker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393114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Apparel Cutter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393211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Clothing Patternmaker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393212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Dressmaker or Tailor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393213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Clothing Trades Workers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393299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Upholsterer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393311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Cabinetmaker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394111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Furniture Finisher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394211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Picture Framer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394212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Wood Machinist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394213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Wood Turner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394214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Wood Machinists and Other Wood Trades Workers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394299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Chemical Plant Operator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Gas or Petroleum Operator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Power Generation Plant Operator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399213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Gallery or Museum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Library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Jeweller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Broadcast Transmitter Operator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399511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Camera Operator (Film, Television or Video)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399512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Light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399513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Make Up Artist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399514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Musical Instrument Maker or Repairer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399515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Sound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399516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Television Equipment Operator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399517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Performing Arts Technicians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399599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Signwriter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399611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Diver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399911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Interior Decorator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399912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Optical Dispenser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399913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Optical Mechanic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399914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Plastics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399916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Wool Classer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399917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Fire Protection Equipment Technician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399918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ind w:right="-108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Technicians and Trades Workers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399999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Ambulance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411111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Intensive Care Ambulance Paramedic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411112</w:t>
            </w:r>
          </w:p>
        </w:tc>
        <w:tc>
          <w:tcPr>
            <w:tcW w:w="1430" w:type="dxa"/>
          </w:tcPr>
          <w:p w:rsidR="009D6E7C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Diversional Therapist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411311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Enrolled Nurse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411411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ANMAC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Mothercraft Nurse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411412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Aboriginal and Torres Strait Islander Health Worker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411511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Massage Therapist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411611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Community Worker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411711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Disabilities Services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411712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Family Support Worker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411713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Parole or Probation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411714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Residential Care Officer</w:t>
            </w:r>
          </w:p>
        </w:tc>
        <w:tc>
          <w:tcPr>
            <w:tcW w:w="1320" w:type="dxa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411715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</w:tcPr>
          <w:p w:rsidR="009D6E7C" w:rsidRPr="00486A7E" w:rsidRDefault="009D6E7C" w:rsidP="008218B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 xml:space="preserve">VETASSESS 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Youth Worker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411716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Defence Force Member – Other Ranks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441111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Emergency Service Worker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441211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Fire Fighter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441212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Detective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441311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Police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441312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Prison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442111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Driving Instructor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Funeral Director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451311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Funeral Workers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451399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Flight Attendant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451711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Travel Attendants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451799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First Aid Trainer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451815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Diving Instructor (Open Water)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Gymnastics Coach or Instructor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Horse Riding Coach or Instructor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Snowsport Instructor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Swimming Coach or Instructor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Tennis Coach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452316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Other Sports Coach or Instructor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452317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Dog or Horse Racing Official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452318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Sports Development Officer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452321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Sports Umpire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452322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Other Sports Official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452323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Footballer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452411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Golfer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452412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Jockey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452413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Sportspersons nec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452499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Contract Administrator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511111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Program or Project Administrator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511112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Conveyancer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599111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Legal Executive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599112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Court Bailiff or Sheriff (Aus) / Court Collections Officer (NZ)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599212</w:t>
            </w:r>
          </w:p>
        </w:tc>
        <w:tc>
          <w:tcPr>
            <w:tcW w:w="143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Insurance Investigator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599611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Insurance Loss Adjuster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599612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Insurance Risk Surveyor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599613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Clinical Coder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599915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Auctioneer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611111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Stock and Station Agent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611112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Insurance Agent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611211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Business Broker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612111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Property Manager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612112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Real Estate Agency Principal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612113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Real Estate Agent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612114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Real Estate Representative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612115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Retail Buyer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639211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486A7E">
              <w:rPr>
                <w:rFonts w:ascii="Times New Roman" w:hAnsi="Times New Roman" w:cs="Times New Roman"/>
                <w:color w:val="000000"/>
              </w:rPr>
              <w:t>Wool Buyer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639212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VETASSESS</w:t>
            </w:r>
          </w:p>
        </w:tc>
      </w:tr>
      <w:tr w:rsidR="009D6E7C" w:rsidRPr="00FF49B3">
        <w:trPr>
          <w:cantSplit/>
        </w:trPr>
        <w:tc>
          <w:tcPr>
            <w:tcW w:w="374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Driller</w:t>
            </w:r>
          </w:p>
        </w:tc>
        <w:tc>
          <w:tcPr>
            <w:tcW w:w="1320" w:type="dxa"/>
            <w:vAlign w:val="bottom"/>
          </w:tcPr>
          <w:p w:rsidR="009D6E7C" w:rsidRPr="00486A7E" w:rsidRDefault="009D6E7C" w:rsidP="008218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712211</w:t>
            </w:r>
          </w:p>
        </w:tc>
        <w:tc>
          <w:tcPr>
            <w:tcW w:w="1430" w:type="dxa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4290" w:type="dxa"/>
            <w:vAlign w:val="bottom"/>
          </w:tcPr>
          <w:p w:rsidR="009D6E7C" w:rsidRPr="00486A7E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86A7E">
              <w:rPr>
                <w:rFonts w:ascii="Times New Roman" w:hAnsi="Times New Roman" w:cs="Times New Roman"/>
              </w:rPr>
              <w:t>TRA</w:t>
            </w:r>
          </w:p>
        </w:tc>
      </w:tr>
      <w:bookmarkEnd w:id="2"/>
    </w:tbl>
    <w:p w:rsidR="009D6E7C" w:rsidRDefault="009D6E7C" w:rsidP="008218B3">
      <w:pPr>
        <w:spacing w:line="240" w:lineRule="atLeast"/>
      </w:pPr>
    </w:p>
    <w:p w:rsidR="009D6E7C" w:rsidRPr="00F6297B" w:rsidRDefault="009D6E7C" w:rsidP="008218B3">
      <w:pPr>
        <w:numPr>
          <w:ilvl w:val="0"/>
          <w:numId w:val="106"/>
        </w:numPr>
        <w:spacing w:before="120" w:line="240" w:lineRule="atLeast"/>
        <w:ind w:left="714" w:hanging="714"/>
        <w:rPr>
          <w:rFonts w:ascii="Times New Roman" w:hAnsi="Times New Roman" w:cs="Times New Roman"/>
        </w:rPr>
      </w:pPr>
      <w:r w:rsidRPr="00F6297B">
        <w:rPr>
          <w:rFonts w:ascii="Times New Roman" w:hAnsi="Times New Roman" w:cs="Times New Roman"/>
          <w:i/>
          <w:iCs/>
        </w:rPr>
        <w:t xml:space="preserve">ANZSCO </w:t>
      </w:r>
      <w:r w:rsidRPr="00F6297B">
        <w:rPr>
          <w:rFonts w:ascii="Times New Roman" w:hAnsi="Times New Roman" w:cs="Times New Roman"/>
        </w:rPr>
        <w:t xml:space="preserve">means, under regulation 1.03 of the Regulations, the Australian and New Zealand Standard Classification of Occupations published by the Australian Bureau of Statistics as current on 1 July 2010.  This is the ANZSCO - First Edition, Revision 1 (ABS Catalogue </w:t>
      </w:r>
      <w:r w:rsidRPr="00F6297B">
        <w:rPr>
          <w:rFonts w:ascii="Times New Roman" w:hAnsi="Times New Roman" w:cs="Times New Roman"/>
        </w:rPr>
        <w:br w:type="textWrapping" w:clear="all"/>
        <w:t xml:space="preserve">No. 1220.0) and is available online at </w:t>
      </w:r>
      <w:hyperlink r:id="rId9" w:history="1">
        <w:r w:rsidRPr="00F6297B">
          <w:rPr>
            <w:rStyle w:val="Hyperlink"/>
            <w:rFonts w:ascii="Times New Roman" w:hAnsi="Times New Roman" w:cs="Times New Roman"/>
          </w:rPr>
          <w:t>www.abs.gov.au</w:t>
        </w:r>
      </w:hyperlink>
      <w:r w:rsidRPr="00F6297B">
        <w:rPr>
          <w:rFonts w:ascii="Times New Roman" w:hAnsi="Times New Roman" w:cs="Times New Roman"/>
        </w:rPr>
        <w:t>.</w:t>
      </w:r>
    </w:p>
    <w:p w:rsidR="009D6E7C" w:rsidRPr="009222B3" w:rsidRDefault="009D6E7C" w:rsidP="008218B3">
      <w:pPr>
        <w:numPr>
          <w:ilvl w:val="0"/>
          <w:numId w:val="106"/>
        </w:numPr>
        <w:spacing w:before="120" w:line="240" w:lineRule="atLeast"/>
        <w:ind w:left="714" w:hanging="714"/>
        <w:rPr>
          <w:rFonts w:ascii="Times New Roman" w:hAnsi="Times New Roman" w:cs="Times New Roman"/>
        </w:rPr>
      </w:pPr>
      <w:r w:rsidRPr="009222B3">
        <w:rPr>
          <w:rFonts w:ascii="Times New Roman" w:hAnsi="Times New Roman" w:cs="Times New Roman"/>
        </w:rPr>
        <w:t xml:space="preserve">The acronyms used to refer to an </w:t>
      </w:r>
      <w:r w:rsidRPr="009222B3">
        <w:rPr>
          <w:rFonts w:ascii="Times New Roman" w:hAnsi="Times New Roman" w:cs="Times New Roman"/>
          <w:i/>
          <w:iCs/>
        </w:rPr>
        <w:t>Assessing Authority</w:t>
      </w:r>
      <w:r w:rsidRPr="009222B3">
        <w:rPr>
          <w:rFonts w:ascii="Times New Roman" w:hAnsi="Times New Roman" w:cs="Times New Roman"/>
        </w:rPr>
        <w:t xml:space="preserve"> mean</w:t>
      </w:r>
      <w:r>
        <w:t>:</w:t>
      </w:r>
    </w:p>
    <w:p w:rsidR="009D6E7C" w:rsidRPr="009222B3" w:rsidRDefault="009D6E7C" w:rsidP="008218B3">
      <w:pPr>
        <w:spacing w:before="120" w:line="240" w:lineRule="atLeast"/>
        <w:rPr>
          <w:rFonts w:ascii="Times New Roman" w:hAnsi="Times New Roman" w:cs="Times New Roman"/>
        </w:rPr>
      </w:pPr>
    </w:p>
    <w:tbl>
      <w:tblPr>
        <w:tblW w:w="1023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6"/>
        <w:gridCol w:w="8684"/>
      </w:tblGrid>
      <w:tr w:rsidR="009D6E7C" w:rsidRPr="007E3089">
        <w:tc>
          <w:tcPr>
            <w:tcW w:w="1430" w:type="dxa"/>
            <w:vAlign w:val="bottom"/>
          </w:tcPr>
          <w:p w:rsidR="009D6E7C" w:rsidRPr="00E570F4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70F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AACA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Architects Accreditation Council of Australia Inc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E570F4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70F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AASW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Association of Social Workers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E570F4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70F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ACOPRA/APC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Australian Council of Physiotherapy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Regulating Authorities Ltd/</w:t>
            </w: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Physiotherapy Council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E570F4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70F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ACPSEM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Australasian College of Physical Scientist and Engineers in Medicine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E570F4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70F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ACS 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Computer Society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E570F4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70F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ACWA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Community Workers Association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ADC 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Dental Council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AIM 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Institute of Management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AIMS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Institute of Medical Scientists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AIQS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Institute of Quantity Surveyors</w:t>
            </w:r>
          </w:p>
        </w:tc>
      </w:tr>
      <w:tr w:rsidR="009D6E7C" w:rsidRPr="001A7F9E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AIR 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Institute of Radiography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AITSL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Institute for Teaching and School Leadership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AMSA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Maritime Safety Authority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ANMAC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Nursing and Midwifery Accreditation Council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ANZOC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D2100">
              <w:rPr>
                <w:rFonts w:ascii="Times New Roman" w:hAnsi="Times New Roman" w:cs="Times New Roman"/>
                <w:sz w:val="22"/>
                <w:szCs w:val="22"/>
              </w:rPr>
              <w:t>Australian and New Zealand Osteopathic Council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ANZSNM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and New Zealand Society of Nuclear Medicine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APharmC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Pharmacy Council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APodC/ANZPAC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Podiatry Council/Australian and New Zealand Podiatry Accreditation Council Inc.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APS 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Australian Psychological Society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AVBC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Australasian Veterinary Boards Council Inc.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CASA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Civil Aviation Safety Authority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CCEA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Council on Chiropractic Education Australasia Inc.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CPAA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Certified Practising Accountants Australia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DAA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Dieticians Association of Australia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Engineers Australia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Institution of Engineers, Australia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ICAA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Institute of Chartered Accountants of Australia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IPA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Institute of Public Accountants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NAATI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National Accreditation Authority for Translators and Interpreters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NOOSR/AITSL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National Office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 Overseas Skills Recognition/Australian Institute for T</w:t>
            </w: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eaching and School Leadership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OCANZ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Optometry Council of Australia and New Zealand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OTC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Occupational Therapy Council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SLAA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State Legal Admission Authority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SPA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Speech Pathology Association of Australia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SSSI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Surveying and Spatial Sciences Institute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TRA 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Trades Recognition Australia</w:t>
            </w:r>
          </w:p>
        </w:tc>
      </w:tr>
      <w:tr w:rsidR="009D6E7C" w:rsidRPr="007E3089">
        <w:tc>
          <w:tcPr>
            <w:tcW w:w="1430" w:type="dxa"/>
            <w:vAlign w:val="bottom"/>
          </w:tcPr>
          <w:p w:rsidR="009D6E7C" w:rsidRPr="00A1237E" w:rsidRDefault="009D6E7C" w:rsidP="008218B3">
            <w:pPr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1237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VETASSESS</w:t>
            </w:r>
          </w:p>
        </w:tc>
        <w:tc>
          <w:tcPr>
            <w:tcW w:w="8800" w:type="dxa"/>
            <w:vAlign w:val="bottom"/>
          </w:tcPr>
          <w:p w:rsidR="009D6E7C" w:rsidRPr="00AD2100" w:rsidRDefault="009D6E7C" w:rsidP="008218B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AD21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Vocational Education and Training Assessment Services</w:t>
            </w:r>
          </w:p>
        </w:tc>
      </w:tr>
    </w:tbl>
    <w:p w:rsidR="009D6E7C" w:rsidRDefault="009D6E7C" w:rsidP="0043687C">
      <w:pPr>
        <w:spacing w:line="240" w:lineRule="atLeast"/>
      </w:pPr>
    </w:p>
    <w:p w:rsidR="009D6E7C" w:rsidRPr="007B3DFC" w:rsidRDefault="009D6E7C" w:rsidP="00992B12">
      <w:pPr>
        <w:numPr>
          <w:ilvl w:val="0"/>
          <w:numId w:val="106"/>
        </w:numPr>
        <w:spacing w:before="120" w:line="240" w:lineRule="atLeast"/>
        <w:ind w:left="714" w:hanging="714"/>
        <w:rPr>
          <w:rFonts w:ascii="Times New Roman" w:hAnsi="Times New Roman" w:cs="Times New Roman"/>
        </w:rPr>
      </w:pPr>
      <w:r w:rsidRPr="00E10228">
        <w:rPr>
          <w:rFonts w:ascii="Times New Roman" w:hAnsi="Times New Roman" w:cs="Times New Roman"/>
          <w:i/>
          <w:iCs/>
          <w:color w:val="000000"/>
        </w:rPr>
        <w:t>nec</w:t>
      </w:r>
      <w:r w:rsidRPr="00E10228">
        <w:rPr>
          <w:rFonts w:ascii="Times New Roman" w:hAnsi="Times New Roman" w:cs="Times New Roman"/>
          <w:color w:val="000000"/>
        </w:rPr>
        <w:t xml:space="preserve"> means “not elsewhere classified”.</w:t>
      </w:r>
    </w:p>
    <w:p w:rsidR="009D6E7C" w:rsidRPr="007B3DFC" w:rsidRDefault="009D6E7C" w:rsidP="00992B12">
      <w:pPr>
        <w:numPr>
          <w:ilvl w:val="0"/>
          <w:numId w:val="106"/>
        </w:numPr>
        <w:spacing w:before="120" w:line="240" w:lineRule="atLeast"/>
        <w:ind w:left="714" w:hanging="714"/>
        <w:rPr>
          <w:rFonts w:ascii="Times New Roman" w:hAnsi="Times New Roman" w:cs="Times New Roman"/>
          <w:color w:val="000000"/>
        </w:rPr>
      </w:pPr>
      <w:r w:rsidRPr="007B3DFC">
        <w:rPr>
          <w:rFonts w:ascii="Times New Roman" w:hAnsi="Times New Roman" w:cs="Times New Roman"/>
          <w:color w:val="000000"/>
        </w:rPr>
        <w:t>* Judges and Magistrates are appointed positions, appointed by the Attorney General's Department.</w:t>
      </w:r>
    </w:p>
    <w:p w:rsidR="009D6E7C" w:rsidRPr="007B3DFC" w:rsidRDefault="009D6E7C" w:rsidP="00992B12">
      <w:pPr>
        <w:numPr>
          <w:ilvl w:val="0"/>
          <w:numId w:val="106"/>
        </w:numPr>
        <w:spacing w:before="120" w:line="240" w:lineRule="atLeast"/>
        <w:ind w:left="714" w:hanging="714"/>
        <w:rPr>
          <w:rFonts w:ascii="Times New Roman" w:hAnsi="Times New Roman" w:cs="Times New Roman"/>
          <w:color w:val="000000"/>
        </w:rPr>
      </w:pPr>
      <w:r w:rsidRPr="007B3DFC">
        <w:rPr>
          <w:rFonts w:ascii="Times New Roman" w:hAnsi="Times New Roman" w:cs="Times New Roman"/>
          <w:color w:val="000000"/>
        </w:rPr>
        <w:t>** Tribunal Member comprises a large number of different positions appointed by different relevant agencies.</w:t>
      </w:r>
    </w:p>
    <w:p w:rsidR="009D6E7C" w:rsidRDefault="009D6E7C" w:rsidP="009F6028">
      <w:pPr>
        <w:pStyle w:val="Heading4"/>
        <w:spacing w:before="0" w:line="240" w:lineRule="atLeast"/>
      </w:pPr>
    </w:p>
    <w:sectPr w:rsidR="009D6E7C" w:rsidSect="00593CE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7C" w:rsidRDefault="009D6E7C">
      <w:r>
        <w:separator/>
      </w:r>
    </w:p>
  </w:endnote>
  <w:endnote w:type="continuationSeparator" w:id="0">
    <w:p w:rsidR="009D6E7C" w:rsidRDefault="009D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7C" w:rsidRPr="00C35C06" w:rsidRDefault="009D6E7C" w:rsidP="00FB0DF9">
    <w:pPr>
      <w:pStyle w:val="Footer"/>
      <w:jc w:val="right"/>
      <w:rPr>
        <w:rFonts w:ascii="Arial" w:hAnsi="Arial" w:cs="Arial"/>
        <w:sz w:val="20"/>
        <w:szCs w:val="20"/>
      </w:rPr>
    </w:pPr>
    <w:r w:rsidRPr="00C35C06">
      <w:rPr>
        <w:rFonts w:ascii="Arial" w:hAnsi="Arial" w:cs="Arial"/>
        <w:sz w:val="20"/>
        <w:szCs w:val="20"/>
      </w:rPr>
      <w:t xml:space="preserve">Page </w:t>
    </w:r>
    <w:r w:rsidRPr="00C35C06">
      <w:rPr>
        <w:rFonts w:ascii="Arial" w:hAnsi="Arial" w:cs="Arial"/>
        <w:sz w:val="20"/>
        <w:szCs w:val="20"/>
      </w:rPr>
      <w:fldChar w:fldCharType="begin"/>
    </w:r>
    <w:r w:rsidRPr="00C35C06">
      <w:rPr>
        <w:rFonts w:ascii="Arial" w:hAnsi="Arial" w:cs="Arial"/>
        <w:sz w:val="20"/>
        <w:szCs w:val="20"/>
      </w:rPr>
      <w:instrText xml:space="preserve"> PAGE </w:instrText>
    </w:r>
    <w:r w:rsidRPr="00C35C0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 w:rsidRPr="00C35C06">
      <w:rPr>
        <w:rFonts w:ascii="Arial" w:hAnsi="Arial" w:cs="Arial"/>
        <w:sz w:val="20"/>
        <w:szCs w:val="20"/>
      </w:rPr>
      <w:fldChar w:fldCharType="end"/>
    </w:r>
    <w:r w:rsidRPr="00C35C06">
      <w:rPr>
        <w:rFonts w:ascii="Arial" w:hAnsi="Arial" w:cs="Arial"/>
        <w:sz w:val="20"/>
        <w:szCs w:val="20"/>
      </w:rPr>
      <w:t xml:space="preserve"> of </w:t>
    </w:r>
    <w:r w:rsidRPr="00C35C06">
      <w:rPr>
        <w:rFonts w:ascii="Arial" w:hAnsi="Arial" w:cs="Arial"/>
        <w:sz w:val="20"/>
        <w:szCs w:val="20"/>
      </w:rPr>
      <w:fldChar w:fldCharType="begin"/>
    </w:r>
    <w:r w:rsidRPr="00C35C06">
      <w:rPr>
        <w:rFonts w:ascii="Arial" w:hAnsi="Arial" w:cs="Arial"/>
        <w:sz w:val="20"/>
        <w:szCs w:val="20"/>
      </w:rPr>
      <w:instrText xml:space="preserve"> NUMPAGES </w:instrText>
    </w:r>
    <w:r w:rsidRPr="00C35C0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22</w:t>
    </w:r>
    <w:r w:rsidRPr="00C35C06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7C" w:rsidRPr="004167D0" w:rsidRDefault="009D6E7C" w:rsidP="00FB0DF9">
    <w:pPr>
      <w:pStyle w:val="Footer"/>
      <w:jc w:val="right"/>
      <w:rPr>
        <w:rFonts w:ascii="Arial" w:hAnsi="Arial" w:cs="Arial"/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7C" w:rsidRDefault="009D6E7C">
      <w:r>
        <w:separator/>
      </w:r>
    </w:p>
  </w:footnote>
  <w:footnote w:type="continuationSeparator" w:id="0">
    <w:p w:rsidR="009D6E7C" w:rsidRDefault="009D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7C" w:rsidRPr="00710728" w:rsidRDefault="009D6E7C" w:rsidP="00FB0DF9">
    <w:pPr>
      <w:pStyle w:val="Header"/>
      <w:tabs>
        <w:tab w:val="clear" w:pos="4153"/>
        <w:tab w:val="clear" w:pos="8306"/>
        <w:tab w:val="left" w:pos="1515"/>
      </w:tabs>
      <w:rPr>
        <w:rFonts w:ascii="Times New Roman" w:hAnsi="Times New Roman" w:cs="Times New Roman"/>
        <w:i/>
        <w:iCs/>
        <w:sz w:val="20"/>
        <w:szCs w:val="20"/>
        <w:lang w:val="en-AU"/>
      </w:rPr>
    </w:pPr>
    <w:r>
      <w:rPr>
        <w:rFonts w:ascii="Times New Roman" w:hAnsi="Times New Roman" w:cs="Times New Roman"/>
        <w:i/>
        <w:iCs/>
        <w:sz w:val="20"/>
        <w:szCs w:val="20"/>
        <w:lang w:val="en-AU"/>
      </w:rPr>
      <w:t>IMMI 13/065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7C" w:rsidRDefault="009D6E7C" w:rsidP="00FB0DF9">
    <w:pPr>
      <w:pStyle w:val="Header"/>
    </w:pPr>
    <w:r>
      <w:rPr>
        <w:rFonts w:ascii="Times New Roman" w:hAnsi="Times New Roman" w:cs="Times New Roman"/>
        <w:i/>
        <w:iCs/>
        <w:sz w:val="20"/>
        <w:szCs w:val="20"/>
        <w:lang w:val="en-AU"/>
      </w:rPr>
      <w:t>IMMI 10/085</w:t>
    </w:r>
    <w:r>
      <w:rPr>
        <w:rFonts w:ascii="Times New Roman" w:hAnsi="Times New Roman" w:cs="Times New Roman"/>
        <w:i/>
        <w:iCs/>
        <w:sz w:val="20"/>
        <w:szCs w:val="20"/>
        <w:lang w:val="en-A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7C2F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A50C4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3102909"/>
    <w:multiLevelType w:val="singleLevel"/>
    <w:tmpl w:val="1C66ED6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u w:val="none"/>
      </w:rPr>
    </w:lvl>
  </w:abstractNum>
  <w:abstractNum w:abstractNumId="3">
    <w:nsid w:val="08C76C0D"/>
    <w:multiLevelType w:val="hybridMultilevel"/>
    <w:tmpl w:val="E918D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077D9C"/>
    <w:multiLevelType w:val="singleLevel"/>
    <w:tmpl w:val="AF4A31F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u w:val="none"/>
      </w:rPr>
    </w:lvl>
  </w:abstractNum>
  <w:abstractNum w:abstractNumId="5">
    <w:nsid w:val="15B44FDE"/>
    <w:multiLevelType w:val="singleLevel"/>
    <w:tmpl w:val="4350A1D6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</w:abstractNum>
  <w:abstractNum w:abstractNumId="6">
    <w:nsid w:val="1BF95B14"/>
    <w:multiLevelType w:val="singleLevel"/>
    <w:tmpl w:val="4C6A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7">
    <w:nsid w:val="1E8D3DCA"/>
    <w:multiLevelType w:val="hybridMultilevel"/>
    <w:tmpl w:val="2CA620FE"/>
    <w:lvl w:ilvl="0" w:tplc="2A8E1620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8535D"/>
    <w:multiLevelType w:val="multilevel"/>
    <w:tmpl w:val="A67C868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926A46"/>
    <w:multiLevelType w:val="hybridMultilevel"/>
    <w:tmpl w:val="11CAB486"/>
    <w:lvl w:ilvl="0" w:tplc="B6C404F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D25156"/>
    <w:multiLevelType w:val="hybridMultilevel"/>
    <w:tmpl w:val="96CA724C"/>
    <w:lvl w:ilvl="0" w:tplc="72023476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EA430FC">
      <w:start w:val="1"/>
      <w:numFmt w:val="lowerLetter"/>
      <w:lvlText w:val="(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410271B4">
      <w:start w:val="1"/>
      <w:numFmt w:val="decimal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4C911AC"/>
    <w:multiLevelType w:val="hybridMultilevel"/>
    <w:tmpl w:val="59383752"/>
    <w:lvl w:ilvl="0" w:tplc="E2264B68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08A7FB4"/>
    <w:multiLevelType w:val="hybridMultilevel"/>
    <w:tmpl w:val="FB3849E6"/>
    <w:lvl w:ilvl="0" w:tplc="6B8694B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13">
    <w:nsid w:val="5959702D"/>
    <w:multiLevelType w:val="hybridMultilevel"/>
    <w:tmpl w:val="CD9C58E4"/>
    <w:lvl w:ilvl="0" w:tplc="4BC2DFFE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C82C5E4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F6BD41D"/>
    <w:multiLevelType w:val="hybridMultilevel"/>
    <w:tmpl w:val="915352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DC27B6D"/>
    <w:multiLevelType w:val="hybridMultilevel"/>
    <w:tmpl w:val="47D8B610"/>
    <w:lvl w:ilvl="0" w:tplc="D8CC9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1"/>
  </w:num>
  <w:num w:numId="34">
    <w:abstractNumId w:val="0"/>
  </w:num>
  <w:num w:numId="35">
    <w:abstractNumId w:val="1"/>
  </w:num>
  <w:num w:numId="36">
    <w:abstractNumId w:val="0"/>
  </w:num>
  <w:num w:numId="37">
    <w:abstractNumId w:val="1"/>
  </w:num>
  <w:num w:numId="38">
    <w:abstractNumId w:val="0"/>
  </w:num>
  <w:num w:numId="39">
    <w:abstractNumId w:val="1"/>
  </w:num>
  <w:num w:numId="40">
    <w:abstractNumId w:val="0"/>
  </w:num>
  <w:num w:numId="41">
    <w:abstractNumId w:val="1"/>
  </w:num>
  <w:num w:numId="42">
    <w:abstractNumId w:val="0"/>
  </w:num>
  <w:num w:numId="43">
    <w:abstractNumId w:val="1"/>
  </w:num>
  <w:num w:numId="44">
    <w:abstractNumId w:val="0"/>
  </w:num>
  <w:num w:numId="45">
    <w:abstractNumId w:val="1"/>
  </w:num>
  <w:num w:numId="46">
    <w:abstractNumId w:val="0"/>
  </w:num>
  <w:num w:numId="47">
    <w:abstractNumId w:val="1"/>
  </w:num>
  <w:num w:numId="48">
    <w:abstractNumId w:val="0"/>
  </w:num>
  <w:num w:numId="49">
    <w:abstractNumId w:val="1"/>
  </w:num>
  <w:num w:numId="50">
    <w:abstractNumId w:val="0"/>
  </w:num>
  <w:num w:numId="51">
    <w:abstractNumId w:val="1"/>
  </w:num>
  <w:num w:numId="52">
    <w:abstractNumId w:val="0"/>
  </w:num>
  <w:num w:numId="53">
    <w:abstractNumId w:val="1"/>
  </w:num>
  <w:num w:numId="54">
    <w:abstractNumId w:val="0"/>
  </w:num>
  <w:num w:numId="55">
    <w:abstractNumId w:val="1"/>
  </w:num>
  <w:num w:numId="56">
    <w:abstractNumId w:val="0"/>
  </w:num>
  <w:num w:numId="57">
    <w:abstractNumId w:val="1"/>
  </w:num>
  <w:num w:numId="58">
    <w:abstractNumId w:val="0"/>
  </w:num>
  <w:num w:numId="59">
    <w:abstractNumId w:val="1"/>
  </w:num>
  <w:num w:numId="60">
    <w:abstractNumId w:val="0"/>
  </w:num>
  <w:num w:numId="61">
    <w:abstractNumId w:val="1"/>
  </w:num>
  <w:num w:numId="62">
    <w:abstractNumId w:val="0"/>
  </w:num>
  <w:num w:numId="63">
    <w:abstractNumId w:val="1"/>
  </w:num>
  <w:num w:numId="64">
    <w:abstractNumId w:val="0"/>
  </w:num>
  <w:num w:numId="65">
    <w:abstractNumId w:val="1"/>
  </w:num>
  <w:num w:numId="66">
    <w:abstractNumId w:val="0"/>
  </w:num>
  <w:num w:numId="67">
    <w:abstractNumId w:val="1"/>
  </w:num>
  <w:num w:numId="68">
    <w:abstractNumId w:val="0"/>
  </w:num>
  <w:num w:numId="69">
    <w:abstractNumId w:val="1"/>
  </w:num>
  <w:num w:numId="70">
    <w:abstractNumId w:val="0"/>
  </w:num>
  <w:num w:numId="71">
    <w:abstractNumId w:val="1"/>
  </w:num>
  <w:num w:numId="72">
    <w:abstractNumId w:val="0"/>
  </w:num>
  <w:num w:numId="73">
    <w:abstractNumId w:val="1"/>
  </w:num>
  <w:num w:numId="74">
    <w:abstractNumId w:val="0"/>
  </w:num>
  <w:num w:numId="75">
    <w:abstractNumId w:val="1"/>
  </w:num>
  <w:num w:numId="76">
    <w:abstractNumId w:val="0"/>
  </w:num>
  <w:num w:numId="77">
    <w:abstractNumId w:val="1"/>
  </w:num>
  <w:num w:numId="78">
    <w:abstractNumId w:val="0"/>
  </w:num>
  <w:num w:numId="79">
    <w:abstractNumId w:val="1"/>
  </w:num>
  <w:num w:numId="80">
    <w:abstractNumId w:val="0"/>
  </w:num>
  <w:num w:numId="81">
    <w:abstractNumId w:val="1"/>
  </w:num>
  <w:num w:numId="82">
    <w:abstractNumId w:val="0"/>
  </w:num>
  <w:num w:numId="83">
    <w:abstractNumId w:val="1"/>
  </w:num>
  <w:num w:numId="84">
    <w:abstractNumId w:val="0"/>
  </w:num>
  <w:num w:numId="85">
    <w:abstractNumId w:val="1"/>
  </w:num>
  <w:num w:numId="86">
    <w:abstractNumId w:val="0"/>
  </w:num>
  <w:num w:numId="87">
    <w:abstractNumId w:val="1"/>
  </w:num>
  <w:num w:numId="88">
    <w:abstractNumId w:val="0"/>
  </w:num>
  <w:num w:numId="89">
    <w:abstractNumId w:val="1"/>
  </w:num>
  <w:num w:numId="90">
    <w:abstractNumId w:val="0"/>
  </w:num>
  <w:num w:numId="91">
    <w:abstractNumId w:val="1"/>
  </w:num>
  <w:num w:numId="92">
    <w:abstractNumId w:val="0"/>
  </w:num>
  <w:num w:numId="93">
    <w:abstractNumId w:val="1"/>
  </w:num>
  <w:num w:numId="94">
    <w:abstractNumId w:val="0"/>
  </w:num>
  <w:num w:numId="95">
    <w:abstractNumId w:val="1"/>
  </w:num>
  <w:num w:numId="96">
    <w:abstractNumId w:val="0"/>
  </w:num>
  <w:num w:numId="97">
    <w:abstractNumId w:val="6"/>
  </w:num>
  <w:num w:numId="98">
    <w:abstractNumId w:val="5"/>
  </w:num>
  <w:num w:numId="99">
    <w:abstractNumId w:val="3"/>
  </w:num>
  <w:num w:numId="100">
    <w:abstractNumId w:val="10"/>
  </w:num>
  <w:num w:numId="101">
    <w:abstractNumId w:val="14"/>
  </w:num>
  <w:num w:numId="102">
    <w:abstractNumId w:val="13"/>
  </w:num>
  <w:num w:numId="103">
    <w:abstractNumId w:val="8"/>
  </w:num>
  <w:num w:numId="104">
    <w:abstractNumId w:val="2"/>
  </w:num>
  <w:num w:numId="105">
    <w:abstractNumId w:val="4"/>
  </w:num>
  <w:num w:numId="106">
    <w:abstractNumId w:val="15"/>
  </w:num>
  <w:num w:numId="107">
    <w:abstractNumId w:val="12"/>
  </w:num>
  <w:num w:numId="108">
    <w:abstractNumId w:val="9"/>
  </w:num>
  <w:num w:numId="109">
    <w:abstractNumId w:val="7"/>
  </w:num>
  <w:num w:numId="11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90B"/>
    <w:rsid w:val="0001374E"/>
    <w:rsid w:val="00015DD2"/>
    <w:rsid w:val="00035276"/>
    <w:rsid w:val="000457C7"/>
    <w:rsid w:val="0004680B"/>
    <w:rsid w:val="00050FF4"/>
    <w:rsid w:val="000636C6"/>
    <w:rsid w:val="000871F7"/>
    <w:rsid w:val="000932B4"/>
    <w:rsid w:val="000A3778"/>
    <w:rsid w:val="000C0BEF"/>
    <w:rsid w:val="000C1DE6"/>
    <w:rsid w:val="000C25E0"/>
    <w:rsid w:val="000C2CE4"/>
    <w:rsid w:val="000D06D6"/>
    <w:rsid w:val="000D189D"/>
    <w:rsid w:val="000D3982"/>
    <w:rsid w:val="000D4DA5"/>
    <w:rsid w:val="000D58B0"/>
    <w:rsid w:val="000D6A72"/>
    <w:rsid w:val="000D6AF9"/>
    <w:rsid w:val="00104699"/>
    <w:rsid w:val="00104A21"/>
    <w:rsid w:val="0011531B"/>
    <w:rsid w:val="0011602A"/>
    <w:rsid w:val="0012549D"/>
    <w:rsid w:val="001275D4"/>
    <w:rsid w:val="00127F07"/>
    <w:rsid w:val="00143039"/>
    <w:rsid w:val="001512FF"/>
    <w:rsid w:val="0015602D"/>
    <w:rsid w:val="00157328"/>
    <w:rsid w:val="001627B9"/>
    <w:rsid w:val="0016303B"/>
    <w:rsid w:val="00164A83"/>
    <w:rsid w:val="0016590B"/>
    <w:rsid w:val="00165FEC"/>
    <w:rsid w:val="00171921"/>
    <w:rsid w:val="00173C64"/>
    <w:rsid w:val="00177914"/>
    <w:rsid w:val="001864BB"/>
    <w:rsid w:val="00193582"/>
    <w:rsid w:val="001A6008"/>
    <w:rsid w:val="001A7392"/>
    <w:rsid w:val="001A7F9E"/>
    <w:rsid w:val="001C0539"/>
    <w:rsid w:val="001C2442"/>
    <w:rsid w:val="001C30D0"/>
    <w:rsid w:val="001D0E10"/>
    <w:rsid w:val="001D304D"/>
    <w:rsid w:val="001D6E2A"/>
    <w:rsid w:val="001E737D"/>
    <w:rsid w:val="001F4F0E"/>
    <w:rsid w:val="001F5269"/>
    <w:rsid w:val="001F5AC7"/>
    <w:rsid w:val="001F6A6C"/>
    <w:rsid w:val="0020089A"/>
    <w:rsid w:val="00204F45"/>
    <w:rsid w:val="00212893"/>
    <w:rsid w:val="00214695"/>
    <w:rsid w:val="002178DC"/>
    <w:rsid w:val="00230289"/>
    <w:rsid w:val="002339F6"/>
    <w:rsid w:val="00234C77"/>
    <w:rsid w:val="00234FFE"/>
    <w:rsid w:val="002374DF"/>
    <w:rsid w:val="00240D11"/>
    <w:rsid w:val="00256143"/>
    <w:rsid w:val="00256E05"/>
    <w:rsid w:val="0026382A"/>
    <w:rsid w:val="00270DB0"/>
    <w:rsid w:val="00284EF3"/>
    <w:rsid w:val="00291DF2"/>
    <w:rsid w:val="00291EBB"/>
    <w:rsid w:val="00292F67"/>
    <w:rsid w:val="002A03F2"/>
    <w:rsid w:val="002A5EB2"/>
    <w:rsid w:val="002C15EB"/>
    <w:rsid w:val="002D5AA7"/>
    <w:rsid w:val="002F08E6"/>
    <w:rsid w:val="002F685D"/>
    <w:rsid w:val="00300678"/>
    <w:rsid w:val="00311900"/>
    <w:rsid w:val="003149BF"/>
    <w:rsid w:val="00326969"/>
    <w:rsid w:val="00330340"/>
    <w:rsid w:val="00335195"/>
    <w:rsid w:val="00336DFB"/>
    <w:rsid w:val="00361092"/>
    <w:rsid w:val="00362FE1"/>
    <w:rsid w:val="00365838"/>
    <w:rsid w:val="0037120A"/>
    <w:rsid w:val="003848D8"/>
    <w:rsid w:val="00392D0D"/>
    <w:rsid w:val="00394CAE"/>
    <w:rsid w:val="003A6C9B"/>
    <w:rsid w:val="003B024F"/>
    <w:rsid w:val="003B085B"/>
    <w:rsid w:val="003C277E"/>
    <w:rsid w:val="003C3190"/>
    <w:rsid w:val="003C790B"/>
    <w:rsid w:val="003D585A"/>
    <w:rsid w:val="003D5EB1"/>
    <w:rsid w:val="003E6D89"/>
    <w:rsid w:val="003F5E04"/>
    <w:rsid w:val="003F7A5B"/>
    <w:rsid w:val="00404899"/>
    <w:rsid w:val="004104A3"/>
    <w:rsid w:val="00413F6A"/>
    <w:rsid w:val="0041433C"/>
    <w:rsid w:val="004167D0"/>
    <w:rsid w:val="00417F3A"/>
    <w:rsid w:val="00425E54"/>
    <w:rsid w:val="0043687C"/>
    <w:rsid w:val="004514AF"/>
    <w:rsid w:val="00457C60"/>
    <w:rsid w:val="00460AF6"/>
    <w:rsid w:val="00463FBC"/>
    <w:rsid w:val="004677BB"/>
    <w:rsid w:val="00467AAF"/>
    <w:rsid w:val="004845C7"/>
    <w:rsid w:val="00486A7E"/>
    <w:rsid w:val="0049339D"/>
    <w:rsid w:val="004A1293"/>
    <w:rsid w:val="004A4F32"/>
    <w:rsid w:val="004A510D"/>
    <w:rsid w:val="004A6FFD"/>
    <w:rsid w:val="004B23CA"/>
    <w:rsid w:val="004C5C9E"/>
    <w:rsid w:val="004E1384"/>
    <w:rsid w:val="004E69D7"/>
    <w:rsid w:val="004E7337"/>
    <w:rsid w:val="004E7ADC"/>
    <w:rsid w:val="004F282B"/>
    <w:rsid w:val="00500E7B"/>
    <w:rsid w:val="00502D08"/>
    <w:rsid w:val="00503F59"/>
    <w:rsid w:val="005048C0"/>
    <w:rsid w:val="005070BC"/>
    <w:rsid w:val="00510B20"/>
    <w:rsid w:val="00512E1C"/>
    <w:rsid w:val="005166AD"/>
    <w:rsid w:val="005170A6"/>
    <w:rsid w:val="0052104C"/>
    <w:rsid w:val="005247FD"/>
    <w:rsid w:val="00531934"/>
    <w:rsid w:val="005435A9"/>
    <w:rsid w:val="00544BE5"/>
    <w:rsid w:val="00546392"/>
    <w:rsid w:val="005567C2"/>
    <w:rsid w:val="005733FA"/>
    <w:rsid w:val="00574C0A"/>
    <w:rsid w:val="00583AD9"/>
    <w:rsid w:val="00586D9A"/>
    <w:rsid w:val="00590E58"/>
    <w:rsid w:val="00592B81"/>
    <w:rsid w:val="00593CEC"/>
    <w:rsid w:val="00594ADE"/>
    <w:rsid w:val="005A18AA"/>
    <w:rsid w:val="005A3DE4"/>
    <w:rsid w:val="005A6193"/>
    <w:rsid w:val="005B1D2B"/>
    <w:rsid w:val="005B42DD"/>
    <w:rsid w:val="005B52A2"/>
    <w:rsid w:val="005C08AC"/>
    <w:rsid w:val="005C454B"/>
    <w:rsid w:val="005C5419"/>
    <w:rsid w:val="005D0425"/>
    <w:rsid w:val="005D5807"/>
    <w:rsid w:val="005D68B6"/>
    <w:rsid w:val="005F2ABF"/>
    <w:rsid w:val="00615C38"/>
    <w:rsid w:val="00617F75"/>
    <w:rsid w:val="00622870"/>
    <w:rsid w:val="00622F33"/>
    <w:rsid w:val="00626E6F"/>
    <w:rsid w:val="0063300F"/>
    <w:rsid w:val="0064035F"/>
    <w:rsid w:val="0064495D"/>
    <w:rsid w:val="006534FD"/>
    <w:rsid w:val="00661571"/>
    <w:rsid w:val="0066157A"/>
    <w:rsid w:val="006659DB"/>
    <w:rsid w:val="00675E73"/>
    <w:rsid w:val="00685A64"/>
    <w:rsid w:val="00694B47"/>
    <w:rsid w:val="006B790A"/>
    <w:rsid w:val="006C2D7E"/>
    <w:rsid w:val="006C72E8"/>
    <w:rsid w:val="006D4838"/>
    <w:rsid w:val="006D7E8A"/>
    <w:rsid w:val="006F0381"/>
    <w:rsid w:val="006F34BE"/>
    <w:rsid w:val="00705F65"/>
    <w:rsid w:val="00710728"/>
    <w:rsid w:val="00714455"/>
    <w:rsid w:val="00717E89"/>
    <w:rsid w:val="0073695A"/>
    <w:rsid w:val="00742477"/>
    <w:rsid w:val="00744F3C"/>
    <w:rsid w:val="007542DD"/>
    <w:rsid w:val="0075477E"/>
    <w:rsid w:val="00754ECB"/>
    <w:rsid w:val="00757DE4"/>
    <w:rsid w:val="00761AC5"/>
    <w:rsid w:val="007731D6"/>
    <w:rsid w:val="00775755"/>
    <w:rsid w:val="007804D9"/>
    <w:rsid w:val="0078389C"/>
    <w:rsid w:val="0078575C"/>
    <w:rsid w:val="00785914"/>
    <w:rsid w:val="00786D52"/>
    <w:rsid w:val="00793440"/>
    <w:rsid w:val="007A19A6"/>
    <w:rsid w:val="007A2AC5"/>
    <w:rsid w:val="007A5BAB"/>
    <w:rsid w:val="007A6F02"/>
    <w:rsid w:val="007B0111"/>
    <w:rsid w:val="007B0E75"/>
    <w:rsid w:val="007B2F08"/>
    <w:rsid w:val="007B3DFC"/>
    <w:rsid w:val="007C0033"/>
    <w:rsid w:val="007C2A51"/>
    <w:rsid w:val="007D550F"/>
    <w:rsid w:val="007D6984"/>
    <w:rsid w:val="007E3089"/>
    <w:rsid w:val="007E30FD"/>
    <w:rsid w:val="007E33C8"/>
    <w:rsid w:val="00802D22"/>
    <w:rsid w:val="00805FFB"/>
    <w:rsid w:val="008218B3"/>
    <w:rsid w:val="00821B5B"/>
    <w:rsid w:val="0082344C"/>
    <w:rsid w:val="00832C5B"/>
    <w:rsid w:val="00843CBE"/>
    <w:rsid w:val="00844FC3"/>
    <w:rsid w:val="0084567E"/>
    <w:rsid w:val="00845FAC"/>
    <w:rsid w:val="00862211"/>
    <w:rsid w:val="00866D18"/>
    <w:rsid w:val="0087262F"/>
    <w:rsid w:val="0087452B"/>
    <w:rsid w:val="008776A8"/>
    <w:rsid w:val="008960FB"/>
    <w:rsid w:val="008A2A6E"/>
    <w:rsid w:val="008A3A68"/>
    <w:rsid w:val="008A52AF"/>
    <w:rsid w:val="008C1B81"/>
    <w:rsid w:val="008C25DB"/>
    <w:rsid w:val="008C6DCE"/>
    <w:rsid w:val="008D5B8D"/>
    <w:rsid w:val="008D6D03"/>
    <w:rsid w:val="008E5900"/>
    <w:rsid w:val="008E6464"/>
    <w:rsid w:val="008F1EBA"/>
    <w:rsid w:val="00904BCD"/>
    <w:rsid w:val="0091408C"/>
    <w:rsid w:val="009222B3"/>
    <w:rsid w:val="009417F3"/>
    <w:rsid w:val="00946AF7"/>
    <w:rsid w:val="00951649"/>
    <w:rsid w:val="009561ED"/>
    <w:rsid w:val="00956EBF"/>
    <w:rsid w:val="00962003"/>
    <w:rsid w:val="00971E18"/>
    <w:rsid w:val="009768B9"/>
    <w:rsid w:val="009819EF"/>
    <w:rsid w:val="00982A78"/>
    <w:rsid w:val="009869C5"/>
    <w:rsid w:val="00992B12"/>
    <w:rsid w:val="009A418E"/>
    <w:rsid w:val="009A4D09"/>
    <w:rsid w:val="009B4E28"/>
    <w:rsid w:val="009B6665"/>
    <w:rsid w:val="009D4995"/>
    <w:rsid w:val="009D6E7C"/>
    <w:rsid w:val="009F253B"/>
    <w:rsid w:val="009F5B0B"/>
    <w:rsid w:val="009F6028"/>
    <w:rsid w:val="009F6844"/>
    <w:rsid w:val="009F7804"/>
    <w:rsid w:val="00A1237E"/>
    <w:rsid w:val="00A20AFF"/>
    <w:rsid w:val="00A2118F"/>
    <w:rsid w:val="00A26915"/>
    <w:rsid w:val="00A315CD"/>
    <w:rsid w:val="00A34BEC"/>
    <w:rsid w:val="00A36DE6"/>
    <w:rsid w:val="00A41A22"/>
    <w:rsid w:val="00A44028"/>
    <w:rsid w:val="00A51365"/>
    <w:rsid w:val="00A726B8"/>
    <w:rsid w:val="00A73D02"/>
    <w:rsid w:val="00A80013"/>
    <w:rsid w:val="00A83225"/>
    <w:rsid w:val="00A8329C"/>
    <w:rsid w:val="00A83F3D"/>
    <w:rsid w:val="00A90BE3"/>
    <w:rsid w:val="00A958B7"/>
    <w:rsid w:val="00A97854"/>
    <w:rsid w:val="00AA18B5"/>
    <w:rsid w:val="00AA6D7A"/>
    <w:rsid w:val="00AB640F"/>
    <w:rsid w:val="00AC001F"/>
    <w:rsid w:val="00AC3C76"/>
    <w:rsid w:val="00AC79CF"/>
    <w:rsid w:val="00AD2100"/>
    <w:rsid w:val="00AE1193"/>
    <w:rsid w:val="00AE4948"/>
    <w:rsid w:val="00AE4B9A"/>
    <w:rsid w:val="00B002A6"/>
    <w:rsid w:val="00B0083E"/>
    <w:rsid w:val="00B0413F"/>
    <w:rsid w:val="00B0633A"/>
    <w:rsid w:val="00B06AF0"/>
    <w:rsid w:val="00B316AB"/>
    <w:rsid w:val="00B346BC"/>
    <w:rsid w:val="00B34B77"/>
    <w:rsid w:val="00B40CBF"/>
    <w:rsid w:val="00B42772"/>
    <w:rsid w:val="00B4314E"/>
    <w:rsid w:val="00B5341A"/>
    <w:rsid w:val="00B53CD1"/>
    <w:rsid w:val="00B650A4"/>
    <w:rsid w:val="00B66127"/>
    <w:rsid w:val="00B75BDC"/>
    <w:rsid w:val="00B77BFA"/>
    <w:rsid w:val="00B84D2F"/>
    <w:rsid w:val="00B92803"/>
    <w:rsid w:val="00BA15E7"/>
    <w:rsid w:val="00BA2250"/>
    <w:rsid w:val="00BB0ACD"/>
    <w:rsid w:val="00BB2D15"/>
    <w:rsid w:val="00BC7706"/>
    <w:rsid w:val="00BD215D"/>
    <w:rsid w:val="00BD3773"/>
    <w:rsid w:val="00BE095B"/>
    <w:rsid w:val="00BE1F4C"/>
    <w:rsid w:val="00BE2546"/>
    <w:rsid w:val="00BE79E9"/>
    <w:rsid w:val="00BF05BF"/>
    <w:rsid w:val="00BF5437"/>
    <w:rsid w:val="00C002C4"/>
    <w:rsid w:val="00C00482"/>
    <w:rsid w:val="00C04CCD"/>
    <w:rsid w:val="00C07BA8"/>
    <w:rsid w:val="00C15DC7"/>
    <w:rsid w:val="00C221A0"/>
    <w:rsid w:val="00C226D3"/>
    <w:rsid w:val="00C22BA7"/>
    <w:rsid w:val="00C23095"/>
    <w:rsid w:val="00C35C06"/>
    <w:rsid w:val="00C36853"/>
    <w:rsid w:val="00C37C16"/>
    <w:rsid w:val="00C4244A"/>
    <w:rsid w:val="00C44E32"/>
    <w:rsid w:val="00C47999"/>
    <w:rsid w:val="00C47F1B"/>
    <w:rsid w:val="00C5282E"/>
    <w:rsid w:val="00C554DF"/>
    <w:rsid w:val="00C860C2"/>
    <w:rsid w:val="00C924D9"/>
    <w:rsid w:val="00C9407D"/>
    <w:rsid w:val="00CB0143"/>
    <w:rsid w:val="00CB11E7"/>
    <w:rsid w:val="00CC424D"/>
    <w:rsid w:val="00CD0459"/>
    <w:rsid w:val="00CD600D"/>
    <w:rsid w:val="00CD7268"/>
    <w:rsid w:val="00CE0B09"/>
    <w:rsid w:val="00CE3C4F"/>
    <w:rsid w:val="00CF3851"/>
    <w:rsid w:val="00CF6455"/>
    <w:rsid w:val="00D00749"/>
    <w:rsid w:val="00D0147A"/>
    <w:rsid w:val="00D03E41"/>
    <w:rsid w:val="00D127DD"/>
    <w:rsid w:val="00D34EC5"/>
    <w:rsid w:val="00D422CE"/>
    <w:rsid w:val="00D71EC2"/>
    <w:rsid w:val="00D80D17"/>
    <w:rsid w:val="00DA0137"/>
    <w:rsid w:val="00DA2386"/>
    <w:rsid w:val="00DA7846"/>
    <w:rsid w:val="00DB4A02"/>
    <w:rsid w:val="00DC2B6C"/>
    <w:rsid w:val="00DC54CF"/>
    <w:rsid w:val="00DD3902"/>
    <w:rsid w:val="00DE0250"/>
    <w:rsid w:val="00DE1383"/>
    <w:rsid w:val="00DE207F"/>
    <w:rsid w:val="00DF352E"/>
    <w:rsid w:val="00DF5A74"/>
    <w:rsid w:val="00E00BCA"/>
    <w:rsid w:val="00E03A52"/>
    <w:rsid w:val="00E10228"/>
    <w:rsid w:val="00E1058C"/>
    <w:rsid w:val="00E113BC"/>
    <w:rsid w:val="00E117E7"/>
    <w:rsid w:val="00E165F3"/>
    <w:rsid w:val="00E16C78"/>
    <w:rsid w:val="00E33D0D"/>
    <w:rsid w:val="00E42C3A"/>
    <w:rsid w:val="00E5480C"/>
    <w:rsid w:val="00E56B39"/>
    <w:rsid w:val="00E570F4"/>
    <w:rsid w:val="00E67145"/>
    <w:rsid w:val="00E71FCC"/>
    <w:rsid w:val="00E726D7"/>
    <w:rsid w:val="00E95487"/>
    <w:rsid w:val="00EA3B34"/>
    <w:rsid w:val="00EB0D1A"/>
    <w:rsid w:val="00EB588F"/>
    <w:rsid w:val="00EC0884"/>
    <w:rsid w:val="00EC19CA"/>
    <w:rsid w:val="00EC2491"/>
    <w:rsid w:val="00ED5B2F"/>
    <w:rsid w:val="00EF0DEE"/>
    <w:rsid w:val="00EF249D"/>
    <w:rsid w:val="00EF4653"/>
    <w:rsid w:val="00EF6F5E"/>
    <w:rsid w:val="00F05D64"/>
    <w:rsid w:val="00F0693B"/>
    <w:rsid w:val="00F11617"/>
    <w:rsid w:val="00F22615"/>
    <w:rsid w:val="00F3083B"/>
    <w:rsid w:val="00F3260B"/>
    <w:rsid w:val="00F40228"/>
    <w:rsid w:val="00F408B5"/>
    <w:rsid w:val="00F42CDB"/>
    <w:rsid w:val="00F51A5A"/>
    <w:rsid w:val="00F53A2E"/>
    <w:rsid w:val="00F563E8"/>
    <w:rsid w:val="00F6297B"/>
    <w:rsid w:val="00F70789"/>
    <w:rsid w:val="00F745F2"/>
    <w:rsid w:val="00F83F4E"/>
    <w:rsid w:val="00F853C4"/>
    <w:rsid w:val="00F87B39"/>
    <w:rsid w:val="00F87E72"/>
    <w:rsid w:val="00F92C05"/>
    <w:rsid w:val="00F940DA"/>
    <w:rsid w:val="00FA356C"/>
    <w:rsid w:val="00FA3E7E"/>
    <w:rsid w:val="00FA5789"/>
    <w:rsid w:val="00FA6231"/>
    <w:rsid w:val="00FB0DF9"/>
    <w:rsid w:val="00FB5C5A"/>
    <w:rsid w:val="00FB6CDD"/>
    <w:rsid w:val="00FB7EA0"/>
    <w:rsid w:val="00FC5551"/>
    <w:rsid w:val="00FD111A"/>
    <w:rsid w:val="00FD6736"/>
    <w:rsid w:val="00FE1CD6"/>
    <w:rsid w:val="00FE3BA5"/>
    <w:rsid w:val="00FF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2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A5789"/>
    <w:pPr>
      <w:widowControl w:val="0"/>
    </w:pPr>
    <w:rPr>
      <w:rFonts w:ascii="Univers" w:hAnsi="Univers" w:cs="Univer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356C"/>
    <w:pPr>
      <w:keepNext/>
      <w:pageBreakBefore/>
      <w:widowControl/>
      <w:shd w:val="pct15" w:color="auto" w:fill="FFFFFF"/>
      <w:spacing w:before="360"/>
      <w:outlineLvl w:val="0"/>
    </w:pPr>
    <w:rPr>
      <w:b/>
      <w:bCs/>
      <w:caps/>
      <w:kern w:val="28"/>
      <w:sz w:val="28"/>
      <w:szCs w:val="28"/>
      <w:u w:val="single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356C"/>
    <w:pPr>
      <w:keepNext/>
      <w:widowControl/>
      <w:shd w:val="pct15" w:color="auto" w:fill="FFFFFF"/>
      <w:spacing w:before="300"/>
      <w:outlineLvl w:val="1"/>
    </w:pPr>
    <w:rPr>
      <w:b/>
      <w:bCs/>
      <w:caps/>
      <w:sz w:val="28"/>
      <w:szCs w:val="28"/>
      <w:u w:val="single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356C"/>
    <w:pPr>
      <w:keepNext/>
      <w:widowControl/>
      <w:tabs>
        <w:tab w:val="left" w:pos="567"/>
      </w:tabs>
      <w:spacing w:before="300"/>
      <w:outlineLvl w:val="2"/>
    </w:pPr>
    <w:rPr>
      <w:b/>
      <w:bCs/>
      <w:caps/>
      <w:u w:val="single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356C"/>
    <w:pPr>
      <w:keepNext/>
      <w:widowControl/>
      <w:spacing w:before="240"/>
      <w:outlineLvl w:val="3"/>
    </w:pPr>
    <w:rPr>
      <w:b/>
      <w:bCs/>
      <w:sz w:val="22"/>
      <w:szCs w:val="22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356C"/>
    <w:pPr>
      <w:keepNext/>
      <w:widowControl/>
      <w:spacing w:before="120"/>
      <w:outlineLvl w:val="4"/>
    </w:pPr>
    <w:rPr>
      <w:u w:val="single"/>
      <w:lang w:val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356C"/>
    <w:pPr>
      <w:keepNext/>
      <w:widowControl/>
      <w:spacing w:before="120"/>
      <w:outlineLvl w:val="5"/>
    </w:pPr>
    <w:rPr>
      <w:u w:val="single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356C"/>
    <w:pPr>
      <w:keepNext/>
      <w:widowControl/>
      <w:outlineLvl w:val="6"/>
    </w:pPr>
    <w:rPr>
      <w:lang w:val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356C"/>
    <w:pPr>
      <w:keepNext/>
      <w:widowControl/>
      <w:outlineLvl w:val="7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356C"/>
    <w:pPr>
      <w:widowControl/>
      <w:outlineLvl w:val="8"/>
    </w:pPr>
    <w:rPr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541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C541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C5419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FA356C"/>
    <w:rPr>
      <w:rFonts w:ascii="Univers" w:hAnsi="Univers" w:cs="Univers"/>
      <w:b/>
      <w:bCs/>
      <w:snapToGrid w:val="0"/>
      <w:sz w:val="22"/>
      <w:szCs w:val="22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C5419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C5419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C5419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C5419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C5419"/>
    <w:rPr>
      <w:rFonts w:ascii="Cambria" w:hAnsi="Cambria" w:cs="Cambria"/>
      <w:lang w:val="en-US" w:eastAsia="en-US"/>
    </w:rPr>
  </w:style>
  <w:style w:type="paragraph" w:customStyle="1" w:styleId="CharChar1">
    <w:name w:val="Char Char1"/>
    <w:basedOn w:val="Normal"/>
    <w:uiPriority w:val="99"/>
    <w:rsid w:val="008218B3"/>
    <w:pPr>
      <w:widowControl/>
    </w:pPr>
    <w:rPr>
      <w:rFonts w:ascii="Arial" w:hAnsi="Arial" w:cs="Arial"/>
      <w:sz w:val="22"/>
      <w:szCs w:val="22"/>
      <w:lang w:val="en-AU"/>
    </w:rPr>
  </w:style>
  <w:style w:type="paragraph" w:customStyle="1" w:styleId="CharChar12">
    <w:name w:val="Char Char12"/>
    <w:basedOn w:val="Normal"/>
    <w:uiPriority w:val="99"/>
    <w:rsid w:val="00FA5789"/>
    <w:pPr>
      <w:widowControl/>
    </w:pPr>
    <w:rPr>
      <w:rFonts w:ascii="Arial" w:hAnsi="Arial" w:cs="Arial"/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rsid w:val="00FA57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419"/>
    <w:rPr>
      <w:rFonts w:ascii="Univers" w:hAnsi="Univers" w:cs="Univer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A57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419"/>
    <w:rPr>
      <w:rFonts w:ascii="Univers" w:hAnsi="Univers" w:cs="Univers"/>
      <w:sz w:val="24"/>
      <w:szCs w:val="24"/>
      <w:lang w:val="en-US" w:eastAsia="en-US"/>
    </w:rPr>
  </w:style>
  <w:style w:type="paragraph" w:customStyle="1" w:styleId="P1">
    <w:name w:val="P1"/>
    <w:aliases w:val="(a)"/>
    <w:basedOn w:val="Normal"/>
    <w:uiPriority w:val="99"/>
    <w:rsid w:val="00FA5789"/>
    <w:pPr>
      <w:widowControl/>
      <w:tabs>
        <w:tab w:val="right" w:pos="1191"/>
      </w:tabs>
      <w:spacing w:before="60" w:line="260" w:lineRule="exact"/>
      <w:ind w:left="1418" w:hanging="1418"/>
      <w:jc w:val="both"/>
    </w:pPr>
    <w:rPr>
      <w:lang w:val="en-AU"/>
    </w:rPr>
  </w:style>
  <w:style w:type="paragraph" w:customStyle="1" w:styleId="ps05bullet">
    <w:name w:val="ps_05bullet"/>
    <w:basedOn w:val="Normal"/>
    <w:uiPriority w:val="99"/>
    <w:rsid w:val="00FA5789"/>
    <w:pPr>
      <w:widowControl/>
      <w:ind w:left="1440" w:hanging="360"/>
    </w:pPr>
    <w:rPr>
      <w:color w:val="000000"/>
      <w:lang w:val="en-AU" w:eastAsia="en-AU"/>
    </w:rPr>
  </w:style>
  <w:style w:type="paragraph" w:styleId="NormalWeb">
    <w:name w:val="Normal (Web)"/>
    <w:basedOn w:val="Normal"/>
    <w:uiPriority w:val="99"/>
    <w:rsid w:val="00FA5789"/>
    <w:pPr>
      <w:widowControl/>
      <w:spacing w:before="120"/>
    </w:pPr>
    <w:rPr>
      <w:lang w:val="en-AU" w:eastAsia="en-AU"/>
    </w:rPr>
  </w:style>
  <w:style w:type="paragraph" w:customStyle="1" w:styleId="DINumberedParagraph">
    <w:name w:val="DI Numbered Paragraph"/>
    <w:basedOn w:val="Normal"/>
    <w:uiPriority w:val="99"/>
    <w:rsid w:val="00FA5789"/>
    <w:pPr>
      <w:widowControl/>
      <w:numPr>
        <w:numId w:val="64"/>
      </w:numPr>
      <w:tabs>
        <w:tab w:val="clear" w:pos="643"/>
        <w:tab w:val="num" w:pos="360"/>
        <w:tab w:val="left" w:pos="567"/>
      </w:tabs>
      <w:spacing w:after="240"/>
      <w:ind w:left="0" w:firstLine="0"/>
    </w:pPr>
    <w:rPr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FA5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19"/>
    <w:rPr>
      <w:sz w:val="2"/>
      <w:szCs w:val="2"/>
      <w:lang w:val="en-US" w:eastAsia="en-US"/>
    </w:rPr>
  </w:style>
  <w:style w:type="paragraph" w:customStyle="1" w:styleId="CharChar">
    <w:name w:val="Char Char"/>
    <w:basedOn w:val="Normal"/>
    <w:uiPriority w:val="99"/>
    <w:rsid w:val="00FA5789"/>
    <w:pPr>
      <w:widowControl/>
      <w:spacing w:before="120" w:after="120"/>
    </w:pPr>
    <w:rPr>
      <w:rFonts w:ascii="Arial" w:hAnsi="Arial" w:cs="Arial"/>
      <w:sz w:val="22"/>
      <w:szCs w:val="22"/>
      <w:lang w:val="en-AU"/>
    </w:rPr>
  </w:style>
  <w:style w:type="paragraph" w:customStyle="1" w:styleId="CharChar1CharCharCharCharCharChar">
    <w:name w:val="Char Char1 Char Char Char Char Char Char"/>
    <w:basedOn w:val="Normal"/>
    <w:uiPriority w:val="99"/>
    <w:rsid w:val="00FA5789"/>
    <w:pPr>
      <w:adjustRightInd w:val="0"/>
      <w:spacing w:before="240" w:after="160" w:line="240" w:lineRule="exact"/>
      <w:ind w:right="-874"/>
      <w:jc w:val="both"/>
      <w:textAlignment w:val="baseline"/>
    </w:pPr>
    <w:rPr>
      <w:rFonts w:ascii="Arial" w:hAnsi="Arial" w:cs="Arial"/>
      <w:sz w:val="20"/>
      <w:szCs w:val="20"/>
      <w:lang w:val="en-AU"/>
    </w:rPr>
  </w:style>
  <w:style w:type="paragraph" w:customStyle="1" w:styleId="MainBodySectionBreak">
    <w:name w:val="MainBody Section Break"/>
    <w:basedOn w:val="Normal"/>
    <w:next w:val="Normal"/>
    <w:uiPriority w:val="99"/>
    <w:rsid w:val="00FA5789"/>
    <w:pPr>
      <w:widowControl/>
    </w:pPr>
    <w:rPr>
      <w:lang w:val="en-AU" w:eastAsia="en-AU"/>
    </w:rPr>
  </w:style>
  <w:style w:type="paragraph" w:customStyle="1" w:styleId="HeaderBoldEven">
    <w:name w:val="HeaderBoldEven"/>
    <w:basedOn w:val="Normal"/>
    <w:uiPriority w:val="99"/>
    <w:rsid w:val="00FA5789"/>
    <w:pPr>
      <w:widowControl/>
      <w:spacing w:before="120" w:after="60"/>
    </w:pPr>
    <w:rPr>
      <w:rFonts w:ascii="Arial" w:hAnsi="Arial" w:cs="Arial"/>
      <w:b/>
      <w:bCs/>
      <w:sz w:val="20"/>
      <w:szCs w:val="20"/>
      <w:lang w:val="en-AU" w:eastAsia="en-AU"/>
    </w:rPr>
  </w:style>
  <w:style w:type="paragraph" w:customStyle="1" w:styleId="HeaderLiteEven">
    <w:name w:val="HeaderLiteEven"/>
    <w:basedOn w:val="Normal"/>
    <w:uiPriority w:val="99"/>
    <w:rsid w:val="00FA5789"/>
    <w:pPr>
      <w:widowControl/>
      <w:tabs>
        <w:tab w:val="center" w:pos="3969"/>
        <w:tab w:val="right" w:pos="8505"/>
      </w:tabs>
      <w:spacing w:before="60"/>
    </w:pPr>
    <w:rPr>
      <w:rFonts w:ascii="Arial" w:hAnsi="Arial" w:cs="Arial"/>
      <w:sz w:val="18"/>
      <w:szCs w:val="18"/>
      <w:lang w:val="en-AU" w:eastAsia="en-AU"/>
    </w:rPr>
  </w:style>
  <w:style w:type="paragraph" w:customStyle="1" w:styleId="HeaderContentsPage">
    <w:name w:val="HeaderContents&quot;Page&quot;"/>
    <w:basedOn w:val="Normal"/>
    <w:uiPriority w:val="99"/>
    <w:rsid w:val="00FA5789"/>
    <w:pPr>
      <w:widowControl/>
      <w:spacing w:before="120" w:after="120"/>
      <w:jc w:val="right"/>
    </w:pPr>
    <w:rPr>
      <w:rFonts w:ascii="Arial" w:hAnsi="Arial" w:cs="Arial"/>
      <w:sz w:val="20"/>
      <w:szCs w:val="20"/>
      <w:lang w:val="en-AU" w:eastAsia="en-AU"/>
    </w:rPr>
  </w:style>
  <w:style w:type="paragraph" w:customStyle="1" w:styleId="FooterDraft">
    <w:name w:val="FooterDraft"/>
    <w:basedOn w:val="Normal"/>
    <w:uiPriority w:val="99"/>
    <w:rsid w:val="00FA5789"/>
    <w:pPr>
      <w:widowControl/>
      <w:jc w:val="center"/>
    </w:pPr>
    <w:rPr>
      <w:rFonts w:ascii="Arial" w:hAnsi="Arial" w:cs="Arial"/>
      <w:b/>
      <w:bCs/>
      <w:sz w:val="40"/>
      <w:szCs w:val="40"/>
      <w:lang w:val="en-AU" w:eastAsia="en-AU"/>
    </w:rPr>
  </w:style>
  <w:style w:type="paragraph" w:customStyle="1" w:styleId="FooterInfo">
    <w:name w:val="FooterInfo"/>
    <w:basedOn w:val="Normal"/>
    <w:uiPriority w:val="99"/>
    <w:rsid w:val="00FA5789"/>
    <w:pPr>
      <w:widowControl/>
    </w:pPr>
    <w:rPr>
      <w:rFonts w:ascii="Arial" w:hAnsi="Arial" w:cs="Arial"/>
      <w:sz w:val="12"/>
      <w:szCs w:val="12"/>
      <w:lang w:val="en-AU" w:eastAsia="en-AU"/>
    </w:rPr>
  </w:style>
  <w:style w:type="paragraph" w:styleId="BodyText3">
    <w:name w:val="Body Text 3"/>
    <w:basedOn w:val="Normal"/>
    <w:link w:val="BodyText3Char"/>
    <w:uiPriority w:val="99"/>
    <w:rsid w:val="00FA5789"/>
    <w:pPr>
      <w:widowControl/>
      <w:spacing w:after="120"/>
    </w:pPr>
    <w:rPr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5419"/>
    <w:rPr>
      <w:rFonts w:ascii="Univers" w:hAnsi="Univers" w:cs="Univers"/>
      <w:sz w:val="16"/>
      <w:szCs w:val="16"/>
      <w:lang w:val="en-US" w:eastAsia="en-US"/>
    </w:rPr>
  </w:style>
  <w:style w:type="character" w:styleId="PageNumber">
    <w:name w:val="page number"/>
    <w:basedOn w:val="DefaultParagraphFont"/>
    <w:uiPriority w:val="99"/>
    <w:rsid w:val="00FA5789"/>
    <w:rPr>
      <w:rFonts w:ascii="Arial" w:hAnsi="Arial" w:cs="Arial"/>
      <w:sz w:val="22"/>
      <w:szCs w:val="22"/>
    </w:rPr>
  </w:style>
  <w:style w:type="paragraph" w:customStyle="1" w:styleId="FooterCitation">
    <w:name w:val="FooterCitation"/>
    <w:basedOn w:val="Footer"/>
    <w:uiPriority w:val="99"/>
    <w:rsid w:val="00FA5789"/>
    <w:pPr>
      <w:widowControl/>
      <w:spacing w:before="20" w:line="240" w:lineRule="exact"/>
      <w:jc w:val="center"/>
    </w:pPr>
    <w:rPr>
      <w:rFonts w:ascii="Arial" w:hAnsi="Arial" w:cs="Arial"/>
      <w:i/>
      <w:iCs/>
      <w:sz w:val="18"/>
      <w:szCs w:val="18"/>
      <w:lang w:val="en-AU" w:eastAsia="en-AU"/>
    </w:rPr>
  </w:style>
  <w:style w:type="paragraph" w:customStyle="1" w:styleId="BodyText1">
    <w:name w:val="Body Text1"/>
    <w:basedOn w:val="Normal"/>
    <w:uiPriority w:val="99"/>
    <w:rsid w:val="00FA5789"/>
    <w:pPr>
      <w:widowControl/>
      <w:spacing w:before="240"/>
    </w:pPr>
    <w:rPr>
      <w:rFonts w:ascii="Arial" w:hAnsi="Arial" w:cs="Arial"/>
      <w:lang w:val="en-AU"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FA5789"/>
    <w:pPr>
      <w:widowControl/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5C5419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FA5789"/>
  </w:style>
  <w:style w:type="character" w:customStyle="1" w:styleId="CharDivText">
    <w:name w:val="CharDivText"/>
    <w:basedOn w:val="DefaultParagraphFont"/>
    <w:uiPriority w:val="99"/>
    <w:rsid w:val="00FA5789"/>
  </w:style>
  <w:style w:type="paragraph" w:customStyle="1" w:styleId="R1">
    <w:name w:val="R1"/>
    <w:aliases w:val="1. or 1.(1)"/>
    <w:basedOn w:val="Normal"/>
    <w:next w:val="R2"/>
    <w:uiPriority w:val="99"/>
    <w:rsid w:val="00FA5789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lang w:val="en-AU" w:eastAsia="en-AU"/>
    </w:rPr>
  </w:style>
  <w:style w:type="paragraph" w:customStyle="1" w:styleId="R2">
    <w:name w:val="R2"/>
    <w:aliases w:val="(2)"/>
    <w:basedOn w:val="Normal"/>
    <w:uiPriority w:val="99"/>
    <w:rsid w:val="00FA5789"/>
    <w:pPr>
      <w:keepLines/>
      <w:widowControl/>
      <w:tabs>
        <w:tab w:val="right" w:pos="794"/>
      </w:tabs>
      <w:spacing w:before="180" w:line="260" w:lineRule="exact"/>
      <w:ind w:left="964" w:hanging="964"/>
      <w:jc w:val="both"/>
    </w:pPr>
    <w:rPr>
      <w:lang w:val="en-AU" w:eastAsia="en-AU"/>
    </w:rPr>
  </w:style>
  <w:style w:type="character" w:styleId="Hyperlink">
    <w:name w:val="Hyperlink"/>
    <w:basedOn w:val="DefaultParagraphFont"/>
    <w:uiPriority w:val="99"/>
    <w:rsid w:val="00FA5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A5789"/>
    <w:rPr>
      <w:color w:val="800080"/>
      <w:u w:val="single"/>
    </w:rPr>
  </w:style>
  <w:style w:type="paragraph" w:customStyle="1" w:styleId="Default">
    <w:name w:val="Default"/>
    <w:uiPriority w:val="99"/>
    <w:rsid w:val="00FA57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23">
    <w:name w:val="xl23"/>
    <w:basedOn w:val="Normal"/>
    <w:uiPriority w:val="99"/>
    <w:rsid w:val="00FA5789"/>
    <w:pPr>
      <w:widowControl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24">
    <w:name w:val="xl24"/>
    <w:basedOn w:val="Normal"/>
    <w:uiPriority w:val="99"/>
    <w:rsid w:val="00FA5789"/>
    <w:pPr>
      <w:widowControl/>
      <w:spacing w:before="100" w:beforeAutospacing="1" w:after="100" w:afterAutospacing="1"/>
      <w:jc w:val="center"/>
    </w:pPr>
    <w:rPr>
      <w:rFonts w:ascii="Verdana" w:hAnsi="Verdana" w:cs="Verdana"/>
      <w:lang w:val="en-AU" w:eastAsia="en-AU"/>
    </w:rPr>
  </w:style>
  <w:style w:type="paragraph" w:customStyle="1" w:styleId="xl25">
    <w:name w:val="xl25"/>
    <w:basedOn w:val="Normal"/>
    <w:uiPriority w:val="99"/>
    <w:rsid w:val="00FA5789"/>
    <w:pPr>
      <w:widowControl/>
      <w:shd w:val="clear" w:color="auto" w:fill="CCFFFF"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26">
    <w:name w:val="xl26"/>
    <w:basedOn w:val="Normal"/>
    <w:uiPriority w:val="99"/>
    <w:rsid w:val="00FA5789"/>
    <w:pPr>
      <w:widowControl/>
      <w:shd w:val="clear" w:color="auto" w:fill="CCFFFF"/>
      <w:spacing w:before="100" w:beforeAutospacing="1" w:after="100" w:afterAutospacing="1"/>
      <w:jc w:val="center"/>
    </w:pPr>
    <w:rPr>
      <w:rFonts w:ascii="Verdana" w:hAnsi="Verdana" w:cs="Verdana"/>
      <w:lang w:val="en-AU" w:eastAsia="en-AU"/>
    </w:rPr>
  </w:style>
  <w:style w:type="paragraph" w:customStyle="1" w:styleId="xl27">
    <w:name w:val="xl27"/>
    <w:basedOn w:val="Normal"/>
    <w:uiPriority w:val="99"/>
    <w:rsid w:val="00FA5789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28">
    <w:name w:val="xl28"/>
    <w:basedOn w:val="Normal"/>
    <w:uiPriority w:val="99"/>
    <w:rsid w:val="00FA578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Verdana" w:hAnsi="Verdana" w:cs="Verdana"/>
      <w:lang w:val="en-AU" w:eastAsia="en-AU"/>
    </w:rPr>
  </w:style>
  <w:style w:type="paragraph" w:customStyle="1" w:styleId="xl29">
    <w:name w:val="xl29"/>
    <w:basedOn w:val="Normal"/>
    <w:uiPriority w:val="99"/>
    <w:rsid w:val="00FA5789"/>
    <w:pPr>
      <w:widowControl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30">
    <w:name w:val="xl30"/>
    <w:basedOn w:val="Normal"/>
    <w:uiPriority w:val="99"/>
    <w:rsid w:val="00FA5789"/>
    <w:pPr>
      <w:widowControl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31">
    <w:name w:val="xl31"/>
    <w:basedOn w:val="Normal"/>
    <w:uiPriority w:val="99"/>
    <w:rsid w:val="00FA5789"/>
    <w:pPr>
      <w:widowControl/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32">
    <w:name w:val="xl32"/>
    <w:basedOn w:val="Normal"/>
    <w:uiPriority w:val="99"/>
    <w:rsid w:val="00FA5789"/>
    <w:pPr>
      <w:widowControl/>
      <w:pBdr>
        <w:top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 w:cs="Verdana"/>
      <w:lang w:val="en-AU" w:eastAsia="en-AU"/>
    </w:rPr>
  </w:style>
  <w:style w:type="paragraph" w:customStyle="1" w:styleId="xl33">
    <w:name w:val="xl33"/>
    <w:basedOn w:val="Normal"/>
    <w:uiPriority w:val="99"/>
    <w:rsid w:val="00FA5789"/>
    <w:pPr>
      <w:widowControl/>
      <w:pBdr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34">
    <w:name w:val="xl34"/>
    <w:basedOn w:val="Normal"/>
    <w:uiPriority w:val="99"/>
    <w:rsid w:val="00FA5789"/>
    <w:pPr>
      <w:widowControl/>
      <w:pBdr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 w:cs="Verdana"/>
      <w:lang w:val="en-AU" w:eastAsia="en-AU"/>
    </w:rPr>
  </w:style>
  <w:style w:type="paragraph" w:customStyle="1" w:styleId="xl35">
    <w:name w:val="xl35"/>
    <w:basedOn w:val="Normal"/>
    <w:uiPriority w:val="99"/>
    <w:rsid w:val="00FA5789"/>
    <w:pPr>
      <w:widowControl/>
      <w:shd w:val="clear" w:color="auto" w:fill="FF0000"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36">
    <w:name w:val="xl36"/>
    <w:basedOn w:val="Normal"/>
    <w:uiPriority w:val="99"/>
    <w:rsid w:val="00FA5789"/>
    <w:pPr>
      <w:widowControl/>
      <w:shd w:val="clear" w:color="auto" w:fill="FF0000"/>
      <w:spacing w:before="100" w:beforeAutospacing="1" w:after="100" w:afterAutospacing="1"/>
      <w:jc w:val="center"/>
    </w:pPr>
    <w:rPr>
      <w:rFonts w:ascii="Verdana" w:hAnsi="Verdana" w:cs="Verdana"/>
      <w:lang w:val="en-AU" w:eastAsia="en-AU"/>
    </w:rPr>
  </w:style>
  <w:style w:type="paragraph" w:customStyle="1" w:styleId="xl37">
    <w:name w:val="xl37"/>
    <w:basedOn w:val="Normal"/>
    <w:uiPriority w:val="99"/>
    <w:rsid w:val="00FA5789"/>
    <w:pPr>
      <w:widowControl/>
      <w:pBdr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38">
    <w:name w:val="xl38"/>
    <w:basedOn w:val="Normal"/>
    <w:uiPriority w:val="99"/>
    <w:rsid w:val="00FA5789"/>
    <w:pPr>
      <w:widowControl/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39">
    <w:name w:val="xl39"/>
    <w:basedOn w:val="Normal"/>
    <w:uiPriority w:val="99"/>
    <w:rsid w:val="00FA5789"/>
    <w:pPr>
      <w:widowControl/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40">
    <w:name w:val="xl40"/>
    <w:basedOn w:val="Normal"/>
    <w:uiPriority w:val="99"/>
    <w:rsid w:val="00FA5789"/>
    <w:pPr>
      <w:widowControl/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 w:cs="Verdana"/>
      <w:b/>
      <w:bCs/>
      <w:lang w:val="en-AU" w:eastAsia="en-AU"/>
    </w:rPr>
  </w:style>
  <w:style w:type="paragraph" w:customStyle="1" w:styleId="xl41">
    <w:name w:val="xl41"/>
    <w:basedOn w:val="Normal"/>
    <w:uiPriority w:val="99"/>
    <w:rsid w:val="00FA5789"/>
    <w:pPr>
      <w:widowControl/>
      <w:pBdr>
        <w:top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 w:cs="Verdana"/>
      <w:b/>
      <w:bCs/>
      <w:lang w:val="en-AU" w:eastAsia="en-AU"/>
    </w:rPr>
  </w:style>
  <w:style w:type="paragraph" w:customStyle="1" w:styleId="xl42">
    <w:name w:val="xl42"/>
    <w:basedOn w:val="Normal"/>
    <w:uiPriority w:val="99"/>
    <w:rsid w:val="00FA5789"/>
    <w:pPr>
      <w:widowControl/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 w:cs="Verdana"/>
      <w:lang w:val="en-AU" w:eastAsia="en-AU"/>
    </w:rPr>
  </w:style>
  <w:style w:type="paragraph" w:customStyle="1" w:styleId="xl43">
    <w:name w:val="xl43"/>
    <w:basedOn w:val="Normal"/>
    <w:uiPriority w:val="99"/>
    <w:rsid w:val="00FA5789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44">
    <w:name w:val="xl44"/>
    <w:basedOn w:val="Normal"/>
    <w:uiPriority w:val="99"/>
    <w:rsid w:val="00FA5789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 w:cs="Verdana"/>
      <w:lang w:val="en-AU" w:eastAsia="en-AU"/>
    </w:rPr>
  </w:style>
  <w:style w:type="paragraph" w:customStyle="1" w:styleId="xl45">
    <w:name w:val="xl45"/>
    <w:basedOn w:val="Normal"/>
    <w:uiPriority w:val="99"/>
    <w:rsid w:val="00FA5789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 w:cs="Verdana"/>
      <w:lang w:val="en-AU" w:eastAsia="en-AU"/>
    </w:rPr>
  </w:style>
  <w:style w:type="paragraph" w:customStyle="1" w:styleId="xl46">
    <w:name w:val="xl46"/>
    <w:basedOn w:val="Normal"/>
    <w:uiPriority w:val="99"/>
    <w:rsid w:val="00FA5789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0000"/>
      <w:spacing w:before="100" w:beforeAutospacing="1" w:after="100" w:afterAutospacing="1"/>
    </w:pPr>
    <w:rPr>
      <w:rFonts w:ascii="Verdana" w:hAnsi="Verdana" w:cs="Verdana"/>
      <w:lang w:val="en-AU" w:eastAsia="en-AU"/>
    </w:rPr>
  </w:style>
  <w:style w:type="paragraph" w:customStyle="1" w:styleId="xl47">
    <w:name w:val="xl47"/>
    <w:basedOn w:val="Normal"/>
    <w:uiPriority w:val="99"/>
    <w:rsid w:val="00FA5789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 w:cs="Verdana"/>
      <w:lang w:val="en-AU" w:eastAsia="en-AU"/>
    </w:rPr>
  </w:style>
  <w:style w:type="table" w:styleId="TableGrid">
    <w:name w:val="Table Grid"/>
    <w:basedOn w:val="TableNormal"/>
    <w:uiPriority w:val="99"/>
    <w:rsid w:val="00FA5789"/>
    <w:pPr>
      <w:widowControl w:val="0"/>
    </w:pPr>
    <w:rPr>
      <w:rFonts w:ascii="Univers" w:hAnsi="Univers" w:cs="Univer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70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0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419"/>
    <w:rPr>
      <w:rFonts w:ascii="Univers" w:hAnsi="Univers" w:cs="Univers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419"/>
    <w:rPr>
      <w:b/>
      <w:bCs/>
    </w:rPr>
  </w:style>
  <w:style w:type="paragraph" w:styleId="BodyText">
    <w:name w:val="Body Text"/>
    <w:basedOn w:val="Normal"/>
    <w:link w:val="BodyTextChar"/>
    <w:uiPriority w:val="99"/>
    <w:rsid w:val="00A440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A356C"/>
    <w:rPr>
      <w:rFonts w:ascii="Univers" w:hAnsi="Univers" w:cs="Univers"/>
      <w:snapToGrid w:val="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9B4E28"/>
    <w:pPr>
      <w:widowControl/>
      <w:spacing w:after="120"/>
      <w:ind w:left="283"/>
    </w:pPr>
    <w:rPr>
      <w:rFonts w:ascii="Arial" w:hAnsi="Arial" w:cs="Arial"/>
      <w:sz w:val="16"/>
      <w:szCs w:val="16"/>
      <w:lang w:val="en-AU"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5419"/>
    <w:rPr>
      <w:rFonts w:ascii="Univers" w:hAnsi="Univers" w:cs="Univers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FA35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</w:pPr>
    <w:rPr>
      <w:rFonts w:ascii="Times New Roman Bold" w:hAnsi="Times New Roman Bold" w:cs="Times New Roman Bold"/>
      <w:b/>
      <w:bCs/>
      <w:sz w:val="40"/>
      <w:szCs w:val="40"/>
      <w:lang w:val="en-AU"/>
    </w:rPr>
  </w:style>
  <w:style w:type="paragraph" w:customStyle="1" w:styleId="head1">
    <w:name w:val="head1"/>
    <w:basedOn w:val="Normal"/>
    <w:link w:val="head1Char"/>
    <w:uiPriority w:val="99"/>
    <w:rsid w:val="00FA356C"/>
    <w:pPr>
      <w:keepNext/>
      <w:numPr>
        <w:numId w:val="69"/>
      </w:numPr>
      <w:tabs>
        <w:tab w:val="clear" w:pos="360"/>
        <w:tab w:val="num" w:pos="567"/>
      </w:tabs>
      <w:spacing w:before="240"/>
      <w:ind w:left="567" w:hanging="567"/>
    </w:pPr>
    <w:rPr>
      <w:rFonts w:ascii="Times New Roman Bold" w:hAnsi="Times New Roman Bold" w:cs="Times New Roman Bold"/>
      <w:b/>
      <w:bCs/>
      <w:caps/>
      <w:u w:val="single"/>
      <w:lang w:val="en-AU"/>
    </w:rPr>
  </w:style>
  <w:style w:type="character" w:customStyle="1" w:styleId="head1Char">
    <w:name w:val="head1 Char"/>
    <w:link w:val="head1"/>
    <w:uiPriority w:val="99"/>
    <w:rsid w:val="00FA356C"/>
    <w:rPr>
      <w:rFonts w:ascii="Times New Roman Bold" w:hAnsi="Times New Roman Bold" w:cs="Times New Roman Bold"/>
      <w:b/>
      <w:bCs/>
      <w:caps/>
      <w:sz w:val="24"/>
      <w:szCs w:val="24"/>
      <w:u w:val="single"/>
      <w:lang w:val="en-AU" w:eastAsia="en-US"/>
    </w:rPr>
  </w:style>
  <w:style w:type="paragraph" w:customStyle="1" w:styleId="head2">
    <w:name w:val="head2"/>
    <w:basedOn w:val="Normal"/>
    <w:uiPriority w:val="99"/>
    <w:rsid w:val="00FA356C"/>
    <w:pPr>
      <w:keepNext/>
      <w:numPr>
        <w:ilvl w:val="1"/>
        <w:numId w:val="69"/>
      </w:numPr>
      <w:tabs>
        <w:tab w:val="clear" w:pos="360"/>
        <w:tab w:val="num" w:pos="567"/>
      </w:tabs>
      <w:spacing w:before="240"/>
      <w:ind w:left="567" w:hanging="567"/>
    </w:pPr>
    <w:rPr>
      <w:rFonts w:ascii="Times New Roman Bold" w:hAnsi="Times New Roman Bold" w:cs="Times New Roman Bold"/>
      <w:b/>
      <w:bCs/>
      <w:lang w:val="en-AU"/>
    </w:rPr>
  </w:style>
  <w:style w:type="paragraph" w:styleId="ListBullet">
    <w:name w:val="List Bullet"/>
    <w:basedOn w:val="Normal"/>
    <w:link w:val="ListBulletChar"/>
    <w:uiPriority w:val="99"/>
    <w:rsid w:val="00FA356C"/>
    <w:pPr>
      <w:numPr>
        <w:numId w:val="70"/>
      </w:numPr>
      <w:tabs>
        <w:tab w:val="clear" w:pos="643"/>
        <w:tab w:val="num" w:pos="567"/>
      </w:tabs>
      <w:spacing w:before="20" w:after="20"/>
      <w:ind w:left="567" w:hanging="567"/>
    </w:pPr>
    <w:rPr>
      <w:sz w:val="20"/>
      <w:szCs w:val="20"/>
      <w:u w:val="single"/>
      <w:lang w:val="en-AU"/>
    </w:rPr>
  </w:style>
  <w:style w:type="character" w:customStyle="1" w:styleId="ListBulletChar">
    <w:name w:val="List Bullet Char"/>
    <w:link w:val="ListBullet"/>
    <w:uiPriority w:val="99"/>
    <w:rsid w:val="00FA356C"/>
    <w:rPr>
      <w:rFonts w:ascii="Univers" w:hAnsi="Univers" w:cs="Univers"/>
      <w:u w:val="single"/>
      <w:lang w:val="en-AU" w:eastAsia="en-US"/>
    </w:rPr>
  </w:style>
  <w:style w:type="paragraph" w:styleId="ListBullet2">
    <w:name w:val="List Bullet 2"/>
    <w:basedOn w:val="Normal"/>
    <w:link w:val="ListBullet2Char"/>
    <w:uiPriority w:val="99"/>
    <w:rsid w:val="00FA356C"/>
    <w:pPr>
      <w:numPr>
        <w:numId w:val="71"/>
      </w:numPr>
      <w:tabs>
        <w:tab w:val="clear" w:pos="360"/>
        <w:tab w:val="num" w:pos="567"/>
      </w:tabs>
      <w:spacing w:before="20" w:after="20"/>
      <w:ind w:left="567" w:hanging="567"/>
    </w:pPr>
    <w:rPr>
      <w:sz w:val="20"/>
      <w:szCs w:val="20"/>
      <w:lang w:val="en-AU"/>
    </w:rPr>
  </w:style>
  <w:style w:type="character" w:customStyle="1" w:styleId="ListBullet2Char">
    <w:name w:val="List Bullet 2 Char"/>
    <w:link w:val="ListBullet2"/>
    <w:uiPriority w:val="99"/>
    <w:rsid w:val="00FA356C"/>
    <w:rPr>
      <w:rFonts w:ascii="Univers" w:hAnsi="Univers" w:cs="Univers"/>
      <w:lang w:val="en-AU" w:eastAsia="en-US"/>
    </w:rPr>
  </w:style>
  <w:style w:type="paragraph" w:customStyle="1" w:styleId="pstext12">
    <w:name w:val="ps_text12"/>
    <w:basedOn w:val="Normal"/>
    <w:uiPriority w:val="99"/>
    <w:rsid w:val="00FA356C"/>
    <w:pPr>
      <w:widowControl/>
      <w:spacing w:before="80" w:after="80"/>
    </w:pPr>
    <w:rPr>
      <w:rFonts w:ascii="Times New Roman" w:eastAsia="Batang" w:hAnsi="Times New Roman" w:cs="Times New Roman"/>
      <w:lang w:val="en-AU" w:eastAsia="ko-KR"/>
    </w:rPr>
  </w:style>
  <w:style w:type="character" w:customStyle="1" w:styleId="cstext10">
    <w:name w:val="cs_text10"/>
    <w:uiPriority w:val="99"/>
    <w:rsid w:val="00FA356C"/>
    <w:rPr>
      <w:rFonts w:ascii="Times New Roman" w:hAnsi="Times New Roman" w:cs="Times New Roman"/>
      <w:color w:val="000000"/>
      <w:sz w:val="20"/>
      <w:szCs w:val="20"/>
    </w:rPr>
  </w:style>
  <w:style w:type="character" w:customStyle="1" w:styleId="csbold12">
    <w:name w:val="cs_bold12"/>
    <w:uiPriority w:val="99"/>
    <w:rsid w:val="00FA356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cstext11">
    <w:name w:val="cs_text11"/>
    <w:uiPriority w:val="99"/>
    <w:rsid w:val="00FA35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Bodytextbullet">
    <w:name w:val="Body text bullet"/>
    <w:basedOn w:val="Normal"/>
    <w:uiPriority w:val="99"/>
    <w:rsid w:val="00FA356C"/>
    <w:pPr>
      <w:widowControl/>
      <w:numPr>
        <w:numId w:val="73"/>
      </w:numPr>
      <w:spacing w:before="60"/>
      <w:ind w:hanging="357"/>
    </w:pPr>
    <w:rPr>
      <w:rFonts w:ascii="Arial" w:hAnsi="Arial" w:cs="Arial"/>
      <w:lang w:val="en-AU" w:eastAsia="en-AU"/>
    </w:rPr>
  </w:style>
  <w:style w:type="paragraph" w:styleId="ListParagraph">
    <w:name w:val="List Paragraph"/>
    <w:basedOn w:val="Normal"/>
    <w:uiPriority w:val="99"/>
    <w:qFormat/>
    <w:rsid w:val="008776A8"/>
    <w:pPr>
      <w:ind w:left="720"/>
    </w:pPr>
  </w:style>
  <w:style w:type="paragraph" w:customStyle="1" w:styleId="DefaultParagraphFont1CharChar1">
    <w:name w:val="Default Paragraph Font1 Char Char1"/>
    <w:aliases w:val="Char Char1 Char Char1,Char1 Char Char Char Char Char Char"/>
    <w:basedOn w:val="Normal"/>
    <w:uiPriority w:val="99"/>
    <w:rsid w:val="00500E7B"/>
    <w:pPr>
      <w:widowControl/>
      <w:numPr>
        <w:numId w:val="65"/>
      </w:numPr>
      <w:spacing w:after="160" w:line="240" w:lineRule="exact"/>
      <w:ind w:left="0" w:firstLine="0"/>
    </w:pPr>
    <w:rPr>
      <w:sz w:val="22"/>
      <w:szCs w:val="22"/>
    </w:rPr>
  </w:style>
  <w:style w:type="paragraph" w:customStyle="1" w:styleId="CharChar11">
    <w:name w:val="Char Char11"/>
    <w:basedOn w:val="Normal"/>
    <w:uiPriority w:val="99"/>
    <w:rsid w:val="000636C6"/>
    <w:pPr>
      <w:widowControl/>
    </w:pPr>
    <w:rPr>
      <w:rFonts w:ascii="Arial" w:hAnsi="Arial" w:cs="Arial"/>
      <w:sz w:val="22"/>
      <w:szCs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s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22</Pages>
  <Words>6220</Words>
  <Characters>-32766</Characters>
  <Application>Microsoft Office Outlook</Application>
  <DocSecurity>0</DocSecurity>
  <Lines>0</Lines>
  <Paragraphs>0</Paragraphs>
  <ScaleCrop>false</ScaleCrop>
  <Company>DIAC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prkeca</dc:creator>
  <cp:keywords/>
  <dc:description/>
  <cp:lastModifiedBy>Administrator</cp:lastModifiedBy>
  <cp:revision>26</cp:revision>
  <cp:lastPrinted>2013-06-13T01:56:00Z</cp:lastPrinted>
  <dcterms:created xsi:type="dcterms:W3CDTF">2013-05-15T04:06:00Z</dcterms:created>
  <dcterms:modified xsi:type="dcterms:W3CDTF">2013-06-26T04:57:00Z</dcterms:modified>
</cp:coreProperties>
</file>