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4F" w:rsidRPr="00B42151" w:rsidRDefault="00037E4F" w:rsidP="00037E4F">
      <w:pPr>
        <w:rPr>
          <w:sz w:val="28"/>
        </w:rPr>
      </w:pPr>
      <w:r w:rsidRPr="00B42151">
        <w:rPr>
          <w:noProof/>
          <w:lang w:eastAsia="en-AU"/>
        </w:rPr>
        <w:drawing>
          <wp:inline distT="0" distB="0" distL="0" distR="0" wp14:anchorId="4DA349B3" wp14:editId="0C4F420E">
            <wp:extent cx="1419225" cy="1104900"/>
            <wp:effectExtent l="0" t="0" r="9525" b="0"/>
            <wp:docPr id="24" name="Picture 2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037E4F" w:rsidRPr="00B42151" w:rsidRDefault="00037E4F" w:rsidP="00037E4F">
      <w:pPr>
        <w:rPr>
          <w:sz w:val="19"/>
        </w:rPr>
      </w:pPr>
    </w:p>
    <w:p w:rsidR="00037E4F" w:rsidRPr="00B42151" w:rsidRDefault="00037E4F" w:rsidP="00037E4F">
      <w:pPr>
        <w:rPr>
          <w:sz w:val="19"/>
        </w:rPr>
      </w:pPr>
      <w:bookmarkStart w:id="0" w:name="ConfidenceBlock"/>
      <w:bookmarkEnd w:id="0"/>
    </w:p>
    <w:p w:rsidR="00037E4F" w:rsidRPr="00B42151" w:rsidRDefault="00037E4F" w:rsidP="00037E4F">
      <w:pPr>
        <w:pStyle w:val="ShortT"/>
      </w:pPr>
      <w:r w:rsidRPr="00B42151">
        <w:t>Cadet Forces Regulation</w:t>
      </w:r>
      <w:r w:rsidR="00B42151" w:rsidRPr="00B42151">
        <w:t> </w:t>
      </w:r>
      <w:r w:rsidRPr="00B42151">
        <w:t>2013</w:t>
      </w:r>
    </w:p>
    <w:p w:rsidR="00037E4F" w:rsidRPr="00B42151" w:rsidRDefault="00037E4F" w:rsidP="00037E4F"/>
    <w:p w:rsidR="00037E4F" w:rsidRPr="00B42151" w:rsidRDefault="00037E4F" w:rsidP="00037E4F">
      <w:pPr>
        <w:pStyle w:val="InstNo"/>
      </w:pPr>
      <w:r w:rsidRPr="00B42151">
        <w:t xml:space="preserve">Select Legislative Instrument </w:t>
      </w:r>
      <w:bookmarkStart w:id="1" w:name="BKCheck15B_1"/>
      <w:bookmarkEnd w:id="1"/>
      <w:r w:rsidR="00D15F57" w:rsidRPr="00B42151">
        <w:fldChar w:fldCharType="begin"/>
      </w:r>
      <w:r w:rsidR="00D15F57" w:rsidRPr="00B42151">
        <w:instrText xml:space="preserve"> DOCPROPERTY  ActNo </w:instrText>
      </w:r>
      <w:r w:rsidR="00D15F57" w:rsidRPr="00B42151">
        <w:fldChar w:fldCharType="separate"/>
      </w:r>
      <w:r w:rsidR="00704435">
        <w:t>No. 112, 2013</w:t>
      </w:r>
      <w:r w:rsidR="00D15F57" w:rsidRPr="00B42151">
        <w:fldChar w:fldCharType="end"/>
      </w:r>
    </w:p>
    <w:p w:rsidR="00B964EB" w:rsidRPr="00B42151" w:rsidRDefault="00B964EB" w:rsidP="001A0BEE">
      <w:pPr>
        <w:pStyle w:val="SignCoverPageStart"/>
        <w:spacing w:before="240"/>
      </w:pPr>
      <w:r w:rsidRPr="00B42151">
        <w:t>I, Professor Marie Bashir AC CVO, Administrator of the Government of the Commonwealth of Australia, acting with the advice of the Federal Executive Council, make the following regulation under the Acts mentioned in section</w:t>
      </w:r>
      <w:r w:rsidR="00B42151" w:rsidRPr="00B42151">
        <w:t> </w:t>
      </w:r>
      <w:r w:rsidRPr="00B42151">
        <w:t>3.</w:t>
      </w:r>
    </w:p>
    <w:p w:rsidR="00B964EB" w:rsidRPr="00B42151" w:rsidRDefault="00B964EB" w:rsidP="001A0BEE">
      <w:pPr>
        <w:keepNext/>
        <w:spacing w:before="720" w:line="240" w:lineRule="atLeast"/>
        <w:ind w:right="397"/>
        <w:jc w:val="both"/>
        <w:rPr>
          <w:sz w:val="24"/>
          <w:szCs w:val="24"/>
        </w:rPr>
      </w:pPr>
      <w:r w:rsidRPr="00B42151">
        <w:rPr>
          <w:sz w:val="24"/>
          <w:szCs w:val="24"/>
        </w:rPr>
        <w:t xml:space="preserve">Dated </w:t>
      </w:r>
      <w:r w:rsidRPr="00B42151">
        <w:rPr>
          <w:sz w:val="24"/>
          <w:szCs w:val="24"/>
        </w:rPr>
        <w:fldChar w:fldCharType="begin"/>
      </w:r>
      <w:r w:rsidRPr="00B42151">
        <w:rPr>
          <w:sz w:val="24"/>
          <w:szCs w:val="24"/>
        </w:rPr>
        <w:instrText xml:space="preserve"> DOCPROPERTY  DateMade </w:instrText>
      </w:r>
      <w:r w:rsidRPr="00B42151">
        <w:rPr>
          <w:sz w:val="24"/>
          <w:szCs w:val="24"/>
        </w:rPr>
        <w:fldChar w:fldCharType="separate"/>
      </w:r>
      <w:r w:rsidR="00704435">
        <w:rPr>
          <w:sz w:val="24"/>
          <w:szCs w:val="24"/>
        </w:rPr>
        <w:t>13 June 2013</w:t>
      </w:r>
      <w:r w:rsidRPr="00B42151">
        <w:rPr>
          <w:sz w:val="24"/>
          <w:szCs w:val="24"/>
        </w:rPr>
        <w:fldChar w:fldCharType="end"/>
      </w:r>
    </w:p>
    <w:p w:rsidR="00B964EB" w:rsidRPr="00B42151" w:rsidRDefault="00B964EB" w:rsidP="001A0BEE">
      <w:pPr>
        <w:keepNext/>
        <w:tabs>
          <w:tab w:val="left" w:pos="3402"/>
        </w:tabs>
        <w:spacing w:before="960" w:line="300" w:lineRule="atLeast"/>
        <w:ind w:left="397" w:right="397"/>
        <w:jc w:val="right"/>
        <w:rPr>
          <w:sz w:val="24"/>
          <w:szCs w:val="24"/>
        </w:rPr>
      </w:pPr>
      <w:r w:rsidRPr="00B42151">
        <w:t>Marie Bashir</w:t>
      </w:r>
    </w:p>
    <w:p w:rsidR="00B964EB" w:rsidRPr="00B42151" w:rsidRDefault="00B964EB" w:rsidP="001A0BEE">
      <w:pPr>
        <w:keepNext/>
        <w:tabs>
          <w:tab w:val="left" w:pos="3402"/>
        </w:tabs>
        <w:spacing w:line="300" w:lineRule="atLeast"/>
        <w:ind w:left="397" w:right="397"/>
        <w:jc w:val="right"/>
        <w:rPr>
          <w:sz w:val="24"/>
          <w:szCs w:val="24"/>
        </w:rPr>
      </w:pPr>
      <w:r w:rsidRPr="00B42151">
        <w:rPr>
          <w:sz w:val="24"/>
          <w:szCs w:val="24"/>
        </w:rPr>
        <w:t>Administrator</w:t>
      </w:r>
    </w:p>
    <w:p w:rsidR="00B964EB" w:rsidRPr="00B42151" w:rsidRDefault="00B964EB" w:rsidP="001A0BEE">
      <w:pPr>
        <w:keepNext/>
        <w:tabs>
          <w:tab w:val="left" w:pos="3402"/>
        </w:tabs>
        <w:spacing w:after="800" w:line="300" w:lineRule="atLeast"/>
        <w:ind w:right="397"/>
        <w:rPr>
          <w:sz w:val="24"/>
          <w:szCs w:val="24"/>
        </w:rPr>
      </w:pPr>
      <w:r w:rsidRPr="00B42151">
        <w:rPr>
          <w:sz w:val="24"/>
          <w:szCs w:val="24"/>
        </w:rPr>
        <w:t>By Her Excellency’s Command</w:t>
      </w:r>
    </w:p>
    <w:p w:rsidR="00B964EB" w:rsidRPr="00B42151" w:rsidRDefault="00B964EB" w:rsidP="001A0BEE">
      <w:pPr>
        <w:keepNext/>
        <w:tabs>
          <w:tab w:val="left" w:pos="3402"/>
        </w:tabs>
        <w:spacing w:before="480" w:line="300" w:lineRule="atLeast"/>
        <w:ind w:right="397"/>
        <w:rPr>
          <w:szCs w:val="22"/>
        </w:rPr>
      </w:pPr>
      <w:r w:rsidRPr="00B42151">
        <w:rPr>
          <w:szCs w:val="22"/>
        </w:rPr>
        <w:t>David Feeney</w:t>
      </w:r>
    </w:p>
    <w:p w:rsidR="00B964EB" w:rsidRPr="00B42151" w:rsidRDefault="00B964EB" w:rsidP="001A0BEE">
      <w:pPr>
        <w:pStyle w:val="SignCoverPageEnd"/>
      </w:pPr>
      <w:r w:rsidRPr="00B42151">
        <w:t>Parliamentary Secretary for Defence</w:t>
      </w:r>
    </w:p>
    <w:p w:rsidR="00B964EB" w:rsidRPr="00B42151" w:rsidRDefault="00B964EB">
      <w:pPr>
        <w:pStyle w:val="Tabletext"/>
      </w:pPr>
    </w:p>
    <w:p w:rsidR="00B964EB" w:rsidRPr="00B42151" w:rsidRDefault="00B964EB" w:rsidP="00B964EB"/>
    <w:p w:rsidR="00037E4F" w:rsidRPr="00B42151" w:rsidRDefault="00037E4F" w:rsidP="00037E4F">
      <w:pPr>
        <w:pStyle w:val="Header"/>
        <w:tabs>
          <w:tab w:val="clear" w:pos="4150"/>
          <w:tab w:val="clear" w:pos="8307"/>
        </w:tabs>
      </w:pPr>
      <w:r w:rsidRPr="00B42151">
        <w:rPr>
          <w:rStyle w:val="CharChapNo"/>
        </w:rPr>
        <w:t xml:space="preserve"> </w:t>
      </w:r>
      <w:r w:rsidRPr="00B42151">
        <w:rPr>
          <w:rStyle w:val="CharChapText"/>
        </w:rPr>
        <w:t xml:space="preserve"> </w:t>
      </w:r>
    </w:p>
    <w:p w:rsidR="00037E4F" w:rsidRPr="00B42151" w:rsidRDefault="00037E4F" w:rsidP="00037E4F">
      <w:pPr>
        <w:pStyle w:val="Header"/>
        <w:tabs>
          <w:tab w:val="clear" w:pos="4150"/>
          <w:tab w:val="clear" w:pos="8307"/>
        </w:tabs>
      </w:pPr>
      <w:r w:rsidRPr="00B42151">
        <w:rPr>
          <w:rStyle w:val="CharPartNo"/>
        </w:rPr>
        <w:t xml:space="preserve"> </w:t>
      </w:r>
      <w:r w:rsidRPr="00B42151">
        <w:rPr>
          <w:rStyle w:val="CharPartText"/>
        </w:rPr>
        <w:t xml:space="preserve"> </w:t>
      </w:r>
    </w:p>
    <w:p w:rsidR="00037E4F" w:rsidRPr="00B42151" w:rsidRDefault="00037E4F" w:rsidP="00037E4F">
      <w:pPr>
        <w:sectPr w:rsidR="00037E4F" w:rsidRPr="00B42151" w:rsidSect="009E111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037E4F" w:rsidRPr="00B42151" w:rsidRDefault="00037E4F" w:rsidP="007734D2">
      <w:pPr>
        <w:rPr>
          <w:sz w:val="36"/>
        </w:rPr>
      </w:pPr>
      <w:r w:rsidRPr="00B42151">
        <w:rPr>
          <w:sz w:val="36"/>
        </w:rPr>
        <w:lastRenderedPageBreak/>
        <w:t>Contents</w:t>
      </w:r>
    </w:p>
    <w:bookmarkStart w:id="2" w:name="BKCheck15B_2"/>
    <w:bookmarkEnd w:id="2"/>
    <w:p w:rsidR="00CB033E" w:rsidRPr="00B42151" w:rsidRDefault="00CB033E">
      <w:pPr>
        <w:pStyle w:val="TOC2"/>
        <w:rPr>
          <w:rFonts w:asciiTheme="minorHAnsi" w:eastAsiaTheme="minorEastAsia" w:hAnsiTheme="minorHAnsi" w:cstheme="minorBidi"/>
          <w:b w:val="0"/>
          <w:noProof/>
          <w:kern w:val="0"/>
          <w:sz w:val="22"/>
          <w:szCs w:val="22"/>
        </w:rPr>
      </w:pPr>
      <w:r w:rsidRPr="00B42151">
        <w:fldChar w:fldCharType="begin"/>
      </w:r>
      <w:r w:rsidRPr="00B42151">
        <w:instrText xml:space="preserve"> TOC \o "1-9" </w:instrText>
      </w:r>
      <w:r w:rsidRPr="00B42151">
        <w:fldChar w:fldCharType="separate"/>
      </w:r>
      <w:r w:rsidRPr="00B42151">
        <w:rPr>
          <w:noProof/>
        </w:rPr>
        <w:t>Part</w:t>
      </w:r>
      <w:r w:rsidR="00B42151" w:rsidRPr="00B42151">
        <w:rPr>
          <w:noProof/>
        </w:rPr>
        <w:t> </w:t>
      </w:r>
      <w:r w:rsidRPr="00B42151">
        <w:rPr>
          <w:noProof/>
        </w:rPr>
        <w:t>1—Preliminary</w:t>
      </w:r>
      <w:r w:rsidRPr="00B42151">
        <w:rPr>
          <w:b w:val="0"/>
          <w:noProof/>
          <w:sz w:val="18"/>
        </w:rPr>
        <w:tab/>
      </w:r>
      <w:r w:rsidRPr="00B42151">
        <w:rPr>
          <w:b w:val="0"/>
          <w:noProof/>
          <w:sz w:val="18"/>
        </w:rPr>
        <w:fldChar w:fldCharType="begin"/>
      </w:r>
      <w:r w:rsidRPr="00B42151">
        <w:rPr>
          <w:b w:val="0"/>
          <w:noProof/>
          <w:sz w:val="18"/>
        </w:rPr>
        <w:instrText xml:space="preserve"> PAGEREF _Toc356990132 \h </w:instrText>
      </w:r>
      <w:r w:rsidRPr="00B42151">
        <w:rPr>
          <w:b w:val="0"/>
          <w:noProof/>
          <w:sz w:val="18"/>
        </w:rPr>
      </w:r>
      <w:r w:rsidRPr="00B42151">
        <w:rPr>
          <w:b w:val="0"/>
          <w:noProof/>
          <w:sz w:val="18"/>
        </w:rPr>
        <w:fldChar w:fldCharType="separate"/>
      </w:r>
      <w:r w:rsidR="00704435">
        <w:rPr>
          <w:b w:val="0"/>
          <w:noProof/>
          <w:sz w:val="18"/>
        </w:rPr>
        <w:t>1</w:t>
      </w:r>
      <w:r w:rsidRPr="00B42151">
        <w:rPr>
          <w:b w:val="0"/>
          <w:noProof/>
          <w:sz w:val="18"/>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1</w:t>
      </w:r>
      <w:r w:rsidRPr="00B42151">
        <w:rPr>
          <w:noProof/>
        </w:rPr>
        <w:tab/>
        <w:t>Name of regulation</w:t>
      </w:r>
      <w:r w:rsidRPr="00B42151">
        <w:rPr>
          <w:noProof/>
        </w:rPr>
        <w:tab/>
      </w:r>
      <w:r w:rsidRPr="00B42151">
        <w:rPr>
          <w:noProof/>
        </w:rPr>
        <w:fldChar w:fldCharType="begin"/>
      </w:r>
      <w:r w:rsidRPr="00B42151">
        <w:rPr>
          <w:noProof/>
        </w:rPr>
        <w:instrText xml:space="preserve"> PAGEREF _Toc356990133 \h </w:instrText>
      </w:r>
      <w:r w:rsidRPr="00B42151">
        <w:rPr>
          <w:noProof/>
        </w:rPr>
      </w:r>
      <w:r w:rsidRPr="00B42151">
        <w:rPr>
          <w:noProof/>
        </w:rPr>
        <w:fldChar w:fldCharType="separate"/>
      </w:r>
      <w:r w:rsidR="00704435">
        <w:rPr>
          <w:noProof/>
        </w:rPr>
        <w:t>1</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2</w:t>
      </w:r>
      <w:r w:rsidRPr="00B42151">
        <w:rPr>
          <w:noProof/>
        </w:rPr>
        <w:tab/>
        <w:t>Commencement</w:t>
      </w:r>
      <w:r w:rsidRPr="00B42151">
        <w:rPr>
          <w:noProof/>
        </w:rPr>
        <w:tab/>
      </w:r>
      <w:r w:rsidRPr="00B42151">
        <w:rPr>
          <w:noProof/>
        </w:rPr>
        <w:fldChar w:fldCharType="begin"/>
      </w:r>
      <w:r w:rsidRPr="00B42151">
        <w:rPr>
          <w:noProof/>
        </w:rPr>
        <w:instrText xml:space="preserve"> PAGEREF _Toc356990134 \h </w:instrText>
      </w:r>
      <w:r w:rsidRPr="00B42151">
        <w:rPr>
          <w:noProof/>
        </w:rPr>
      </w:r>
      <w:r w:rsidRPr="00B42151">
        <w:rPr>
          <w:noProof/>
        </w:rPr>
        <w:fldChar w:fldCharType="separate"/>
      </w:r>
      <w:r w:rsidR="00704435">
        <w:rPr>
          <w:noProof/>
        </w:rPr>
        <w:t>1</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3</w:t>
      </w:r>
      <w:r w:rsidRPr="00B42151">
        <w:rPr>
          <w:noProof/>
        </w:rPr>
        <w:tab/>
        <w:t>Authority</w:t>
      </w:r>
      <w:r w:rsidRPr="00B42151">
        <w:rPr>
          <w:noProof/>
        </w:rPr>
        <w:tab/>
      </w:r>
      <w:r w:rsidRPr="00B42151">
        <w:rPr>
          <w:noProof/>
        </w:rPr>
        <w:fldChar w:fldCharType="begin"/>
      </w:r>
      <w:r w:rsidRPr="00B42151">
        <w:rPr>
          <w:noProof/>
        </w:rPr>
        <w:instrText xml:space="preserve"> PAGEREF _Toc356990135 \h </w:instrText>
      </w:r>
      <w:r w:rsidRPr="00B42151">
        <w:rPr>
          <w:noProof/>
        </w:rPr>
      </w:r>
      <w:r w:rsidRPr="00B42151">
        <w:rPr>
          <w:noProof/>
        </w:rPr>
        <w:fldChar w:fldCharType="separate"/>
      </w:r>
      <w:r w:rsidR="00704435">
        <w:rPr>
          <w:noProof/>
        </w:rPr>
        <w:t>1</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4</w:t>
      </w:r>
      <w:r w:rsidRPr="00B42151">
        <w:rPr>
          <w:noProof/>
        </w:rPr>
        <w:tab/>
        <w:t>Definitions</w:t>
      </w:r>
      <w:r w:rsidRPr="00B42151">
        <w:rPr>
          <w:noProof/>
        </w:rPr>
        <w:tab/>
      </w:r>
      <w:r w:rsidRPr="00B42151">
        <w:rPr>
          <w:noProof/>
        </w:rPr>
        <w:fldChar w:fldCharType="begin"/>
      </w:r>
      <w:r w:rsidRPr="00B42151">
        <w:rPr>
          <w:noProof/>
        </w:rPr>
        <w:instrText xml:space="preserve"> PAGEREF _Toc356990136 \h </w:instrText>
      </w:r>
      <w:r w:rsidRPr="00B42151">
        <w:rPr>
          <w:noProof/>
        </w:rPr>
      </w:r>
      <w:r w:rsidRPr="00B42151">
        <w:rPr>
          <w:noProof/>
        </w:rPr>
        <w:fldChar w:fldCharType="separate"/>
      </w:r>
      <w:r w:rsidR="00704435">
        <w:rPr>
          <w:noProof/>
        </w:rPr>
        <w:t>1</w:t>
      </w:r>
      <w:r w:rsidRPr="00B42151">
        <w:rPr>
          <w:noProof/>
        </w:rPr>
        <w:fldChar w:fldCharType="end"/>
      </w:r>
    </w:p>
    <w:p w:rsidR="00CB033E" w:rsidRPr="00B42151" w:rsidRDefault="00CB033E">
      <w:pPr>
        <w:pStyle w:val="TOC2"/>
        <w:rPr>
          <w:rFonts w:asciiTheme="minorHAnsi" w:eastAsiaTheme="minorEastAsia" w:hAnsiTheme="minorHAnsi" w:cstheme="minorBidi"/>
          <w:b w:val="0"/>
          <w:noProof/>
          <w:kern w:val="0"/>
          <w:sz w:val="22"/>
          <w:szCs w:val="22"/>
        </w:rPr>
      </w:pPr>
      <w:r w:rsidRPr="00B42151">
        <w:rPr>
          <w:noProof/>
        </w:rPr>
        <w:t>Part</w:t>
      </w:r>
      <w:r w:rsidR="00B42151" w:rsidRPr="00B42151">
        <w:rPr>
          <w:noProof/>
        </w:rPr>
        <w:t> </w:t>
      </w:r>
      <w:r w:rsidRPr="00B42151">
        <w:rPr>
          <w:noProof/>
        </w:rPr>
        <w:t>2—Organisation of a cadet force and service in a cadet force</w:t>
      </w:r>
      <w:r w:rsidRPr="00B42151">
        <w:rPr>
          <w:b w:val="0"/>
          <w:noProof/>
          <w:sz w:val="18"/>
        </w:rPr>
        <w:tab/>
      </w:r>
      <w:r w:rsidRPr="00B42151">
        <w:rPr>
          <w:b w:val="0"/>
          <w:noProof/>
          <w:sz w:val="18"/>
        </w:rPr>
        <w:fldChar w:fldCharType="begin"/>
      </w:r>
      <w:r w:rsidRPr="00B42151">
        <w:rPr>
          <w:b w:val="0"/>
          <w:noProof/>
          <w:sz w:val="18"/>
        </w:rPr>
        <w:instrText xml:space="preserve"> PAGEREF _Toc356990137 \h </w:instrText>
      </w:r>
      <w:r w:rsidRPr="00B42151">
        <w:rPr>
          <w:b w:val="0"/>
          <w:noProof/>
          <w:sz w:val="18"/>
        </w:rPr>
      </w:r>
      <w:r w:rsidRPr="00B42151">
        <w:rPr>
          <w:b w:val="0"/>
          <w:noProof/>
          <w:sz w:val="18"/>
        </w:rPr>
        <w:fldChar w:fldCharType="separate"/>
      </w:r>
      <w:r w:rsidR="00704435">
        <w:rPr>
          <w:b w:val="0"/>
          <w:noProof/>
          <w:sz w:val="18"/>
        </w:rPr>
        <w:t>2</w:t>
      </w:r>
      <w:r w:rsidRPr="00B42151">
        <w:rPr>
          <w:b w:val="0"/>
          <w:noProof/>
          <w:sz w:val="18"/>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5</w:t>
      </w:r>
      <w:r w:rsidRPr="00B42151">
        <w:rPr>
          <w:noProof/>
        </w:rPr>
        <w:tab/>
        <w:t>Organisation</w:t>
      </w:r>
      <w:r w:rsidRPr="00B42151">
        <w:rPr>
          <w:noProof/>
        </w:rPr>
        <w:tab/>
      </w:r>
      <w:r w:rsidRPr="00B42151">
        <w:rPr>
          <w:noProof/>
        </w:rPr>
        <w:fldChar w:fldCharType="begin"/>
      </w:r>
      <w:r w:rsidRPr="00B42151">
        <w:rPr>
          <w:noProof/>
        </w:rPr>
        <w:instrText xml:space="preserve"> PAGEREF _Toc356990138 \h </w:instrText>
      </w:r>
      <w:r w:rsidRPr="00B42151">
        <w:rPr>
          <w:noProof/>
        </w:rPr>
      </w:r>
      <w:r w:rsidRPr="00B42151">
        <w:rPr>
          <w:noProof/>
        </w:rPr>
        <w:fldChar w:fldCharType="separate"/>
      </w:r>
      <w:r w:rsidR="00704435">
        <w:rPr>
          <w:noProof/>
        </w:rPr>
        <w:t>2</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6</w:t>
      </w:r>
      <w:r w:rsidRPr="00B42151">
        <w:rPr>
          <w:noProof/>
        </w:rPr>
        <w:tab/>
        <w:t>Cadets</w:t>
      </w:r>
      <w:r w:rsidRPr="00B42151">
        <w:rPr>
          <w:noProof/>
        </w:rPr>
        <w:tab/>
      </w:r>
      <w:r w:rsidRPr="00B42151">
        <w:rPr>
          <w:noProof/>
        </w:rPr>
        <w:fldChar w:fldCharType="begin"/>
      </w:r>
      <w:r w:rsidRPr="00B42151">
        <w:rPr>
          <w:noProof/>
        </w:rPr>
        <w:instrText xml:space="preserve"> PAGEREF _Toc356990139 \h </w:instrText>
      </w:r>
      <w:r w:rsidRPr="00B42151">
        <w:rPr>
          <w:noProof/>
        </w:rPr>
      </w:r>
      <w:r w:rsidRPr="00B42151">
        <w:rPr>
          <w:noProof/>
        </w:rPr>
        <w:fldChar w:fldCharType="separate"/>
      </w:r>
      <w:r w:rsidR="00704435">
        <w:rPr>
          <w:noProof/>
        </w:rPr>
        <w:t>2</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7</w:t>
      </w:r>
      <w:r w:rsidRPr="00B42151">
        <w:rPr>
          <w:noProof/>
        </w:rPr>
        <w:tab/>
        <w:t>Officers and instructors</w:t>
      </w:r>
      <w:r w:rsidRPr="00B42151">
        <w:rPr>
          <w:noProof/>
        </w:rPr>
        <w:tab/>
      </w:r>
      <w:r w:rsidRPr="00B42151">
        <w:rPr>
          <w:noProof/>
        </w:rPr>
        <w:fldChar w:fldCharType="begin"/>
      </w:r>
      <w:r w:rsidRPr="00B42151">
        <w:rPr>
          <w:noProof/>
        </w:rPr>
        <w:instrText xml:space="preserve"> PAGEREF _Toc356990140 \h </w:instrText>
      </w:r>
      <w:r w:rsidRPr="00B42151">
        <w:rPr>
          <w:noProof/>
        </w:rPr>
      </w:r>
      <w:r w:rsidRPr="00B42151">
        <w:rPr>
          <w:noProof/>
        </w:rPr>
        <w:fldChar w:fldCharType="separate"/>
      </w:r>
      <w:r w:rsidR="00704435">
        <w:rPr>
          <w:noProof/>
        </w:rPr>
        <w:t>3</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8</w:t>
      </w:r>
      <w:r w:rsidRPr="00B42151">
        <w:rPr>
          <w:noProof/>
        </w:rPr>
        <w:tab/>
        <w:t>Request for discharge</w:t>
      </w:r>
      <w:r w:rsidRPr="00B42151">
        <w:rPr>
          <w:noProof/>
        </w:rPr>
        <w:tab/>
      </w:r>
      <w:r w:rsidRPr="00B42151">
        <w:rPr>
          <w:noProof/>
        </w:rPr>
        <w:fldChar w:fldCharType="begin"/>
      </w:r>
      <w:r w:rsidRPr="00B42151">
        <w:rPr>
          <w:noProof/>
        </w:rPr>
        <w:instrText xml:space="preserve"> PAGEREF _Toc356990141 \h </w:instrText>
      </w:r>
      <w:r w:rsidRPr="00B42151">
        <w:rPr>
          <w:noProof/>
        </w:rPr>
      </w:r>
      <w:r w:rsidRPr="00B42151">
        <w:rPr>
          <w:noProof/>
        </w:rPr>
        <w:fldChar w:fldCharType="separate"/>
      </w:r>
      <w:r w:rsidR="00704435">
        <w:rPr>
          <w:noProof/>
        </w:rPr>
        <w:t>5</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9</w:t>
      </w:r>
      <w:r w:rsidRPr="00B42151">
        <w:rPr>
          <w:noProof/>
        </w:rPr>
        <w:tab/>
        <w:t>Other arrangements for members</w:t>
      </w:r>
      <w:r w:rsidRPr="00B42151">
        <w:rPr>
          <w:noProof/>
        </w:rPr>
        <w:tab/>
      </w:r>
      <w:r w:rsidRPr="00B42151">
        <w:rPr>
          <w:noProof/>
        </w:rPr>
        <w:fldChar w:fldCharType="begin"/>
      </w:r>
      <w:r w:rsidRPr="00B42151">
        <w:rPr>
          <w:noProof/>
        </w:rPr>
        <w:instrText xml:space="preserve"> PAGEREF _Toc356990142 \h </w:instrText>
      </w:r>
      <w:r w:rsidRPr="00B42151">
        <w:rPr>
          <w:noProof/>
        </w:rPr>
      </w:r>
      <w:r w:rsidRPr="00B42151">
        <w:rPr>
          <w:noProof/>
        </w:rPr>
        <w:fldChar w:fldCharType="separate"/>
      </w:r>
      <w:r w:rsidR="00704435">
        <w:rPr>
          <w:noProof/>
        </w:rPr>
        <w:t>6</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10</w:t>
      </w:r>
      <w:r w:rsidRPr="00B42151">
        <w:rPr>
          <w:noProof/>
        </w:rPr>
        <w:tab/>
        <w:t>Ongoing supervision and assessment</w:t>
      </w:r>
      <w:r w:rsidRPr="00B42151">
        <w:rPr>
          <w:noProof/>
        </w:rPr>
        <w:tab/>
      </w:r>
      <w:r w:rsidRPr="00B42151">
        <w:rPr>
          <w:noProof/>
        </w:rPr>
        <w:fldChar w:fldCharType="begin"/>
      </w:r>
      <w:r w:rsidRPr="00B42151">
        <w:rPr>
          <w:noProof/>
        </w:rPr>
        <w:instrText xml:space="preserve"> PAGEREF _Toc356990143 \h </w:instrText>
      </w:r>
      <w:r w:rsidRPr="00B42151">
        <w:rPr>
          <w:noProof/>
        </w:rPr>
      </w:r>
      <w:r w:rsidRPr="00B42151">
        <w:rPr>
          <w:noProof/>
        </w:rPr>
        <w:fldChar w:fldCharType="separate"/>
      </w:r>
      <w:r w:rsidR="00704435">
        <w:rPr>
          <w:noProof/>
        </w:rPr>
        <w:t>6</w:t>
      </w:r>
      <w:r w:rsidRPr="00B42151">
        <w:rPr>
          <w:noProof/>
        </w:rPr>
        <w:fldChar w:fldCharType="end"/>
      </w:r>
    </w:p>
    <w:p w:rsidR="00CB033E" w:rsidRPr="00B42151" w:rsidRDefault="00CB033E">
      <w:pPr>
        <w:pStyle w:val="TOC2"/>
        <w:rPr>
          <w:rFonts w:asciiTheme="minorHAnsi" w:eastAsiaTheme="minorEastAsia" w:hAnsiTheme="minorHAnsi" w:cstheme="minorBidi"/>
          <w:b w:val="0"/>
          <w:noProof/>
          <w:kern w:val="0"/>
          <w:sz w:val="22"/>
          <w:szCs w:val="22"/>
        </w:rPr>
      </w:pPr>
      <w:r w:rsidRPr="00B42151">
        <w:rPr>
          <w:noProof/>
        </w:rPr>
        <w:t>Part</w:t>
      </w:r>
      <w:r w:rsidR="00B42151" w:rsidRPr="00B42151">
        <w:rPr>
          <w:noProof/>
        </w:rPr>
        <w:t> </w:t>
      </w:r>
      <w:r w:rsidRPr="00B42151">
        <w:rPr>
          <w:noProof/>
        </w:rPr>
        <w:t>3—Offences and related matters</w:t>
      </w:r>
      <w:r w:rsidRPr="00B42151">
        <w:rPr>
          <w:b w:val="0"/>
          <w:noProof/>
          <w:sz w:val="18"/>
        </w:rPr>
        <w:tab/>
      </w:r>
      <w:r w:rsidRPr="00B42151">
        <w:rPr>
          <w:b w:val="0"/>
          <w:noProof/>
          <w:sz w:val="18"/>
        </w:rPr>
        <w:fldChar w:fldCharType="begin"/>
      </w:r>
      <w:r w:rsidRPr="00B42151">
        <w:rPr>
          <w:b w:val="0"/>
          <w:noProof/>
          <w:sz w:val="18"/>
        </w:rPr>
        <w:instrText xml:space="preserve"> PAGEREF _Toc356990144 \h </w:instrText>
      </w:r>
      <w:r w:rsidRPr="00B42151">
        <w:rPr>
          <w:b w:val="0"/>
          <w:noProof/>
          <w:sz w:val="18"/>
        </w:rPr>
      </w:r>
      <w:r w:rsidRPr="00B42151">
        <w:rPr>
          <w:b w:val="0"/>
          <w:noProof/>
          <w:sz w:val="18"/>
        </w:rPr>
        <w:fldChar w:fldCharType="separate"/>
      </w:r>
      <w:r w:rsidR="00704435">
        <w:rPr>
          <w:b w:val="0"/>
          <w:noProof/>
          <w:sz w:val="18"/>
        </w:rPr>
        <w:t>7</w:t>
      </w:r>
      <w:r w:rsidRPr="00B42151">
        <w:rPr>
          <w:b w:val="0"/>
          <w:noProof/>
          <w:sz w:val="18"/>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11</w:t>
      </w:r>
      <w:r w:rsidRPr="00B42151">
        <w:rPr>
          <w:noProof/>
        </w:rPr>
        <w:tab/>
        <w:t>Liquor</w:t>
      </w:r>
      <w:r w:rsidRPr="00B42151">
        <w:rPr>
          <w:noProof/>
        </w:rPr>
        <w:tab/>
      </w:r>
      <w:r w:rsidRPr="00B42151">
        <w:rPr>
          <w:noProof/>
        </w:rPr>
        <w:fldChar w:fldCharType="begin"/>
      </w:r>
      <w:r w:rsidRPr="00B42151">
        <w:rPr>
          <w:noProof/>
        </w:rPr>
        <w:instrText xml:space="preserve"> PAGEREF _Toc356990145 \h </w:instrText>
      </w:r>
      <w:r w:rsidRPr="00B42151">
        <w:rPr>
          <w:noProof/>
        </w:rPr>
      </w:r>
      <w:r w:rsidRPr="00B42151">
        <w:rPr>
          <w:noProof/>
        </w:rPr>
        <w:fldChar w:fldCharType="separate"/>
      </w:r>
      <w:r w:rsidR="00704435">
        <w:rPr>
          <w:noProof/>
        </w:rPr>
        <w:t>7</w:t>
      </w:r>
      <w:r w:rsidRPr="00B42151">
        <w:rPr>
          <w:noProof/>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12</w:t>
      </w:r>
      <w:r w:rsidRPr="00B42151">
        <w:rPr>
          <w:noProof/>
        </w:rPr>
        <w:tab/>
        <w:t>Laws relating to equipment</w:t>
      </w:r>
      <w:r w:rsidRPr="00B42151">
        <w:rPr>
          <w:noProof/>
        </w:rPr>
        <w:tab/>
      </w:r>
      <w:r w:rsidRPr="00B42151">
        <w:rPr>
          <w:noProof/>
        </w:rPr>
        <w:fldChar w:fldCharType="begin"/>
      </w:r>
      <w:r w:rsidRPr="00B42151">
        <w:rPr>
          <w:noProof/>
        </w:rPr>
        <w:instrText xml:space="preserve"> PAGEREF _Toc356990146 \h </w:instrText>
      </w:r>
      <w:r w:rsidRPr="00B42151">
        <w:rPr>
          <w:noProof/>
        </w:rPr>
      </w:r>
      <w:r w:rsidRPr="00B42151">
        <w:rPr>
          <w:noProof/>
        </w:rPr>
        <w:fldChar w:fldCharType="separate"/>
      </w:r>
      <w:r w:rsidR="00704435">
        <w:rPr>
          <w:noProof/>
        </w:rPr>
        <w:t>8</w:t>
      </w:r>
      <w:r w:rsidRPr="00B42151">
        <w:rPr>
          <w:noProof/>
        </w:rPr>
        <w:fldChar w:fldCharType="end"/>
      </w:r>
    </w:p>
    <w:p w:rsidR="00CB033E" w:rsidRPr="00B42151" w:rsidRDefault="00CB033E">
      <w:pPr>
        <w:pStyle w:val="TOC2"/>
        <w:rPr>
          <w:rFonts w:asciiTheme="minorHAnsi" w:eastAsiaTheme="minorEastAsia" w:hAnsiTheme="minorHAnsi" w:cstheme="minorBidi"/>
          <w:b w:val="0"/>
          <w:noProof/>
          <w:kern w:val="0"/>
          <w:sz w:val="22"/>
          <w:szCs w:val="22"/>
        </w:rPr>
      </w:pPr>
      <w:r w:rsidRPr="00B42151">
        <w:rPr>
          <w:noProof/>
        </w:rPr>
        <w:t>Part</w:t>
      </w:r>
      <w:r w:rsidR="00B42151" w:rsidRPr="00B42151">
        <w:rPr>
          <w:noProof/>
        </w:rPr>
        <w:t> </w:t>
      </w:r>
      <w:r w:rsidRPr="00B42151">
        <w:rPr>
          <w:noProof/>
        </w:rPr>
        <w:t>4</w:t>
      </w:r>
      <w:r w:rsidRPr="00B42151">
        <w:rPr>
          <w:rFonts w:asciiTheme="minorHAnsi" w:eastAsiaTheme="minorEastAsia" w:hAnsiTheme="minorHAnsi" w:cstheme="minorBidi"/>
          <w:b w:val="0"/>
          <w:noProof/>
          <w:kern w:val="0"/>
          <w:sz w:val="22"/>
          <w:szCs w:val="22"/>
        </w:rPr>
        <w:tab/>
      </w:r>
      <w:r w:rsidRPr="00B42151">
        <w:rPr>
          <w:noProof/>
        </w:rPr>
        <w:t>Miscellaneous</w:t>
      </w:r>
      <w:r w:rsidRPr="00B42151">
        <w:rPr>
          <w:b w:val="0"/>
          <w:noProof/>
          <w:sz w:val="18"/>
        </w:rPr>
        <w:tab/>
      </w:r>
      <w:r w:rsidRPr="00B42151">
        <w:rPr>
          <w:b w:val="0"/>
          <w:noProof/>
          <w:sz w:val="18"/>
        </w:rPr>
        <w:fldChar w:fldCharType="begin"/>
      </w:r>
      <w:r w:rsidRPr="00B42151">
        <w:rPr>
          <w:b w:val="0"/>
          <w:noProof/>
          <w:sz w:val="18"/>
        </w:rPr>
        <w:instrText xml:space="preserve"> PAGEREF _Toc356990147 \h </w:instrText>
      </w:r>
      <w:r w:rsidRPr="00B42151">
        <w:rPr>
          <w:b w:val="0"/>
          <w:noProof/>
          <w:sz w:val="18"/>
        </w:rPr>
      </w:r>
      <w:r w:rsidRPr="00B42151">
        <w:rPr>
          <w:b w:val="0"/>
          <w:noProof/>
          <w:sz w:val="18"/>
        </w:rPr>
        <w:fldChar w:fldCharType="separate"/>
      </w:r>
      <w:r w:rsidR="00704435">
        <w:rPr>
          <w:b w:val="0"/>
          <w:noProof/>
          <w:sz w:val="18"/>
        </w:rPr>
        <w:t>8</w:t>
      </w:r>
      <w:r w:rsidRPr="00B42151">
        <w:rPr>
          <w:b w:val="0"/>
          <w:noProof/>
          <w:sz w:val="18"/>
        </w:rPr>
        <w:fldChar w:fldCharType="end"/>
      </w:r>
    </w:p>
    <w:p w:rsidR="00CB033E" w:rsidRPr="00B42151" w:rsidRDefault="00CB033E">
      <w:pPr>
        <w:pStyle w:val="TOC5"/>
        <w:rPr>
          <w:rFonts w:asciiTheme="minorHAnsi" w:eastAsiaTheme="minorEastAsia" w:hAnsiTheme="minorHAnsi" w:cstheme="minorBidi"/>
          <w:noProof/>
          <w:kern w:val="0"/>
          <w:sz w:val="22"/>
          <w:szCs w:val="22"/>
        </w:rPr>
      </w:pPr>
      <w:r w:rsidRPr="00B42151">
        <w:rPr>
          <w:noProof/>
        </w:rPr>
        <w:t>13</w:t>
      </w:r>
      <w:r w:rsidRPr="00B42151">
        <w:rPr>
          <w:noProof/>
        </w:rPr>
        <w:tab/>
        <w:t>Delegation</w:t>
      </w:r>
      <w:r w:rsidRPr="00B42151">
        <w:rPr>
          <w:noProof/>
        </w:rPr>
        <w:tab/>
      </w:r>
      <w:r w:rsidRPr="00B42151">
        <w:rPr>
          <w:noProof/>
        </w:rPr>
        <w:fldChar w:fldCharType="begin"/>
      </w:r>
      <w:r w:rsidRPr="00B42151">
        <w:rPr>
          <w:noProof/>
        </w:rPr>
        <w:instrText xml:space="preserve"> PAGEREF _Toc356990148 \h </w:instrText>
      </w:r>
      <w:r w:rsidRPr="00B42151">
        <w:rPr>
          <w:noProof/>
        </w:rPr>
      </w:r>
      <w:r w:rsidRPr="00B42151">
        <w:rPr>
          <w:noProof/>
        </w:rPr>
        <w:fldChar w:fldCharType="separate"/>
      </w:r>
      <w:r w:rsidR="00704435">
        <w:rPr>
          <w:noProof/>
        </w:rPr>
        <w:t>8</w:t>
      </w:r>
      <w:r w:rsidRPr="00B42151">
        <w:rPr>
          <w:noProof/>
        </w:rPr>
        <w:fldChar w:fldCharType="end"/>
      </w:r>
    </w:p>
    <w:p w:rsidR="00CB033E" w:rsidRPr="00B42151" w:rsidRDefault="00CB033E">
      <w:pPr>
        <w:pStyle w:val="TOC2"/>
        <w:rPr>
          <w:rFonts w:asciiTheme="minorHAnsi" w:eastAsiaTheme="minorEastAsia" w:hAnsiTheme="minorHAnsi" w:cstheme="minorBidi"/>
          <w:b w:val="0"/>
          <w:noProof/>
          <w:kern w:val="0"/>
          <w:sz w:val="22"/>
          <w:szCs w:val="22"/>
        </w:rPr>
      </w:pPr>
      <w:r w:rsidRPr="00B42151">
        <w:rPr>
          <w:noProof/>
        </w:rPr>
        <w:t>Part</w:t>
      </w:r>
      <w:r w:rsidR="00B42151" w:rsidRPr="00B42151">
        <w:rPr>
          <w:noProof/>
        </w:rPr>
        <w:t> </w:t>
      </w:r>
      <w:r w:rsidRPr="00B42151">
        <w:rPr>
          <w:noProof/>
        </w:rPr>
        <w:t>5—Transitional provisions</w:t>
      </w:r>
      <w:r w:rsidRPr="00B42151">
        <w:rPr>
          <w:b w:val="0"/>
          <w:noProof/>
          <w:sz w:val="18"/>
        </w:rPr>
        <w:tab/>
      </w:r>
      <w:r w:rsidRPr="00B42151">
        <w:rPr>
          <w:b w:val="0"/>
          <w:noProof/>
          <w:sz w:val="18"/>
        </w:rPr>
        <w:fldChar w:fldCharType="begin"/>
      </w:r>
      <w:r w:rsidRPr="00B42151">
        <w:rPr>
          <w:b w:val="0"/>
          <w:noProof/>
          <w:sz w:val="18"/>
        </w:rPr>
        <w:instrText xml:space="preserve"> PAGEREF _Toc356990149 \h </w:instrText>
      </w:r>
      <w:r w:rsidRPr="00B42151">
        <w:rPr>
          <w:b w:val="0"/>
          <w:noProof/>
          <w:sz w:val="18"/>
        </w:rPr>
      </w:r>
      <w:r w:rsidRPr="00B42151">
        <w:rPr>
          <w:b w:val="0"/>
          <w:noProof/>
          <w:sz w:val="18"/>
        </w:rPr>
        <w:fldChar w:fldCharType="separate"/>
      </w:r>
      <w:r w:rsidR="00704435">
        <w:rPr>
          <w:b w:val="0"/>
          <w:noProof/>
          <w:sz w:val="18"/>
        </w:rPr>
        <w:t>8</w:t>
      </w:r>
      <w:r w:rsidRPr="00B42151">
        <w:rPr>
          <w:b w:val="0"/>
          <w:noProof/>
          <w:sz w:val="18"/>
        </w:rPr>
        <w:fldChar w:fldCharType="end"/>
      </w:r>
    </w:p>
    <w:p w:rsidR="00CB033E" w:rsidRPr="00B42151" w:rsidRDefault="00CB033E">
      <w:pPr>
        <w:pStyle w:val="TOC5"/>
        <w:rPr>
          <w:noProof/>
        </w:rPr>
      </w:pPr>
      <w:r w:rsidRPr="00B42151">
        <w:rPr>
          <w:noProof/>
        </w:rPr>
        <w:t>14</w:t>
      </w:r>
      <w:r w:rsidRPr="00B42151">
        <w:rPr>
          <w:noProof/>
        </w:rPr>
        <w:tab/>
        <w:t>Arrangements relating to the Cadet Forces Regulation</w:t>
      </w:r>
      <w:r w:rsidR="00B42151" w:rsidRPr="00B42151">
        <w:rPr>
          <w:noProof/>
        </w:rPr>
        <w:t> </w:t>
      </w:r>
      <w:r w:rsidRPr="00B42151">
        <w:rPr>
          <w:noProof/>
        </w:rPr>
        <w:t>2013</w:t>
      </w:r>
      <w:r w:rsidRPr="00B42151">
        <w:rPr>
          <w:noProof/>
        </w:rPr>
        <w:tab/>
      </w:r>
      <w:r w:rsidRPr="00B42151">
        <w:rPr>
          <w:noProof/>
        </w:rPr>
        <w:fldChar w:fldCharType="begin"/>
      </w:r>
      <w:r w:rsidRPr="00B42151">
        <w:rPr>
          <w:noProof/>
        </w:rPr>
        <w:instrText xml:space="preserve"> PAGEREF _Toc356990150 \h </w:instrText>
      </w:r>
      <w:r w:rsidRPr="00B42151">
        <w:rPr>
          <w:noProof/>
        </w:rPr>
      </w:r>
      <w:r w:rsidRPr="00B42151">
        <w:rPr>
          <w:noProof/>
        </w:rPr>
        <w:fldChar w:fldCharType="separate"/>
      </w:r>
      <w:r w:rsidR="00704435">
        <w:rPr>
          <w:noProof/>
        </w:rPr>
        <w:t>8</w:t>
      </w:r>
      <w:r w:rsidRPr="00B42151">
        <w:rPr>
          <w:noProof/>
        </w:rPr>
        <w:fldChar w:fldCharType="end"/>
      </w:r>
    </w:p>
    <w:p w:rsidR="00350680" w:rsidRPr="00B42151" w:rsidRDefault="00350680" w:rsidP="00350680">
      <w:pPr>
        <w:rPr>
          <w:noProof/>
          <w:lang w:eastAsia="en-AU"/>
        </w:rPr>
      </w:pPr>
    </w:p>
    <w:p w:rsidR="00037E4F" w:rsidRPr="00B42151" w:rsidRDefault="00CB033E" w:rsidP="00037E4F">
      <w:r w:rsidRPr="00B42151">
        <w:fldChar w:fldCharType="end"/>
      </w:r>
    </w:p>
    <w:p w:rsidR="00B47613" w:rsidRPr="00B42151" w:rsidRDefault="00B47613" w:rsidP="00037E4F">
      <w:pPr>
        <w:sectPr w:rsidR="00B47613" w:rsidRPr="00B42151" w:rsidSect="009E1110">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153597" w:rsidRPr="00B42151" w:rsidRDefault="00153597" w:rsidP="00153597">
      <w:pPr>
        <w:pStyle w:val="ActHead2"/>
      </w:pPr>
      <w:bookmarkStart w:id="3" w:name="f_Check_Lines_above"/>
      <w:bookmarkStart w:id="4" w:name="_Toc356990132"/>
      <w:bookmarkEnd w:id="3"/>
      <w:r w:rsidRPr="00B42151">
        <w:rPr>
          <w:rStyle w:val="CharPartNo"/>
        </w:rPr>
        <w:lastRenderedPageBreak/>
        <w:t>Part</w:t>
      </w:r>
      <w:r w:rsidR="00B42151" w:rsidRPr="00B42151">
        <w:rPr>
          <w:rStyle w:val="CharPartNo"/>
        </w:rPr>
        <w:t> </w:t>
      </w:r>
      <w:r w:rsidRPr="00B42151">
        <w:rPr>
          <w:rStyle w:val="CharPartNo"/>
        </w:rPr>
        <w:t>1</w:t>
      </w:r>
      <w:r w:rsidRPr="00B42151">
        <w:t>—</w:t>
      </w:r>
      <w:r w:rsidRPr="00B42151">
        <w:rPr>
          <w:rStyle w:val="CharPartText"/>
        </w:rPr>
        <w:t>Preliminary</w:t>
      </w:r>
      <w:bookmarkEnd w:id="4"/>
    </w:p>
    <w:p w:rsidR="00622F01" w:rsidRPr="00B42151" w:rsidRDefault="00622F01" w:rsidP="00622F01">
      <w:pPr>
        <w:pStyle w:val="Header"/>
      </w:pPr>
      <w:r w:rsidRPr="00B42151">
        <w:rPr>
          <w:rStyle w:val="CharDivNo"/>
        </w:rPr>
        <w:t xml:space="preserve"> </w:t>
      </w:r>
      <w:r w:rsidRPr="00B42151">
        <w:rPr>
          <w:rStyle w:val="CharDivText"/>
        </w:rPr>
        <w:t xml:space="preserve"> </w:t>
      </w:r>
    </w:p>
    <w:p w:rsidR="00BC2132" w:rsidRPr="00B42151" w:rsidRDefault="00BC2132" w:rsidP="00037E4F">
      <w:pPr>
        <w:pStyle w:val="ActHead5"/>
      </w:pPr>
      <w:bookmarkStart w:id="5" w:name="_Toc356990133"/>
      <w:r w:rsidRPr="00B42151">
        <w:rPr>
          <w:rStyle w:val="CharSectno"/>
        </w:rPr>
        <w:t>1</w:t>
      </w:r>
      <w:r w:rsidR="00037E4F" w:rsidRPr="00B42151">
        <w:t xml:space="preserve">  </w:t>
      </w:r>
      <w:r w:rsidRPr="00B42151">
        <w:t>Name of regulation</w:t>
      </w:r>
      <w:bookmarkEnd w:id="5"/>
    </w:p>
    <w:p w:rsidR="00BC2132" w:rsidRPr="00B42151" w:rsidRDefault="00BC2132" w:rsidP="00037E4F">
      <w:pPr>
        <w:pStyle w:val="subsection"/>
      </w:pPr>
      <w:r w:rsidRPr="00B42151">
        <w:tab/>
      </w:r>
      <w:r w:rsidRPr="00B42151">
        <w:tab/>
        <w:t xml:space="preserve">This regulation is the </w:t>
      </w:r>
      <w:r w:rsidR="00D308ED" w:rsidRPr="00B42151">
        <w:rPr>
          <w:i/>
        </w:rPr>
        <w:t>Cadet Forces Regulation</w:t>
      </w:r>
      <w:r w:rsidR="00B42151" w:rsidRPr="00B42151">
        <w:rPr>
          <w:i/>
        </w:rPr>
        <w:t> </w:t>
      </w:r>
      <w:r w:rsidR="00D308ED" w:rsidRPr="00B42151">
        <w:rPr>
          <w:i/>
        </w:rPr>
        <w:t>20</w:t>
      </w:r>
      <w:r w:rsidR="007734D2" w:rsidRPr="00B42151">
        <w:rPr>
          <w:i/>
        </w:rPr>
        <w:t>13</w:t>
      </w:r>
      <w:r w:rsidR="00483091" w:rsidRPr="00B42151">
        <w:rPr>
          <w:i/>
        </w:rPr>
        <w:t>.</w:t>
      </w:r>
    </w:p>
    <w:p w:rsidR="00BC2132" w:rsidRPr="00B42151" w:rsidRDefault="00BC2132" w:rsidP="00037E4F">
      <w:pPr>
        <w:pStyle w:val="ActHead5"/>
      </w:pPr>
      <w:bookmarkStart w:id="6" w:name="_Toc356990134"/>
      <w:r w:rsidRPr="00B42151">
        <w:rPr>
          <w:rStyle w:val="CharSectno"/>
        </w:rPr>
        <w:t>2</w:t>
      </w:r>
      <w:r w:rsidR="00037E4F" w:rsidRPr="00B42151">
        <w:t xml:space="preserve">  </w:t>
      </w:r>
      <w:r w:rsidRPr="00B42151">
        <w:t>Commencement</w:t>
      </w:r>
      <w:bookmarkEnd w:id="6"/>
    </w:p>
    <w:p w:rsidR="00BC2132" w:rsidRPr="00B42151" w:rsidRDefault="00BC2132" w:rsidP="00037E4F">
      <w:pPr>
        <w:pStyle w:val="subsection"/>
      </w:pPr>
      <w:bookmarkStart w:id="7" w:name="_GoBack"/>
      <w:r w:rsidRPr="00B42151">
        <w:tab/>
      </w:r>
      <w:r w:rsidRPr="00B42151">
        <w:tab/>
        <w:t>This regulation commences on the day after it is registered.</w:t>
      </w:r>
      <w:bookmarkEnd w:id="7"/>
    </w:p>
    <w:p w:rsidR="00037E4F" w:rsidRPr="00B42151" w:rsidRDefault="002E7489" w:rsidP="00037E4F">
      <w:pPr>
        <w:pStyle w:val="ActHead5"/>
      </w:pPr>
      <w:bookmarkStart w:id="8" w:name="_Toc356990135"/>
      <w:bookmarkStart w:id="9" w:name="CB_S3P5L10C1"/>
      <w:r w:rsidRPr="00B42151">
        <w:rPr>
          <w:rStyle w:val="CharSectno"/>
        </w:rPr>
        <w:t>3</w:t>
      </w:r>
      <w:r w:rsidR="00037E4F" w:rsidRPr="00B42151">
        <w:t xml:space="preserve">  Authority</w:t>
      </w:r>
      <w:bookmarkEnd w:id="8"/>
    </w:p>
    <w:p w:rsidR="008C4F48" w:rsidRPr="00B42151" w:rsidRDefault="00037E4F" w:rsidP="00037E4F">
      <w:pPr>
        <w:pStyle w:val="subsection"/>
      </w:pPr>
      <w:r w:rsidRPr="00B42151">
        <w:tab/>
      </w:r>
      <w:r w:rsidRPr="00B42151">
        <w:tab/>
        <w:t xml:space="preserve">This </w:t>
      </w:r>
      <w:r w:rsidR="002E7489" w:rsidRPr="00B42151">
        <w:t>regulation</w:t>
      </w:r>
      <w:r w:rsidR="008C4F48" w:rsidRPr="00B42151">
        <w:t xml:space="preserve"> is made under:</w:t>
      </w:r>
    </w:p>
    <w:p w:rsidR="008C4F48" w:rsidRPr="00B42151" w:rsidRDefault="008C4F48" w:rsidP="008C4F48">
      <w:pPr>
        <w:pStyle w:val="paragraph"/>
      </w:pPr>
      <w:r w:rsidRPr="00B42151">
        <w:tab/>
        <w:t>(a)</w:t>
      </w:r>
      <w:r w:rsidRPr="00B42151">
        <w:tab/>
      </w:r>
      <w:r w:rsidR="00037E4F" w:rsidRPr="00B42151">
        <w:t xml:space="preserve">the </w:t>
      </w:r>
      <w:r w:rsidR="002E7489" w:rsidRPr="00B42151">
        <w:rPr>
          <w:i/>
        </w:rPr>
        <w:t>Defence Act 1903</w:t>
      </w:r>
      <w:r w:rsidRPr="00B42151">
        <w:t>; and</w:t>
      </w:r>
    </w:p>
    <w:p w:rsidR="008C4F48" w:rsidRPr="00B42151" w:rsidRDefault="008C4F48" w:rsidP="008C4F48">
      <w:pPr>
        <w:pStyle w:val="paragraph"/>
      </w:pPr>
      <w:r w:rsidRPr="00B42151">
        <w:tab/>
        <w:t>(b)</w:t>
      </w:r>
      <w:r w:rsidRPr="00B42151">
        <w:tab/>
      </w:r>
      <w:r w:rsidR="002E7489" w:rsidRPr="00B42151">
        <w:t xml:space="preserve">the </w:t>
      </w:r>
      <w:r w:rsidR="002E7489" w:rsidRPr="00B42151">
        <w:rPr>
          <w:i/>
        </w:rPr>
        <w:t>Naval Defence Act 1910</w:t>
      </w:r>
      <w:r w:rsidRPr="00B42151">
        <w:t>;</w:t>
      </w:r>
      <w:r w:rsidR="002E7489" w:rsidRPr="00B42151">
        <w:t xml:space="preserve"> and</w:t>
      </w:r>
    </w:p>
    <w:p w:rsidR="00037E4F" w:rsidRPr="00B42151" w:rsidRDefault="008C4F48" w:rsidP="008C4F48">
      <w:pPr>
        <w:pStyle w:val="paragraph"/>
      </w:pPr>
      <w:r w:rsidRPr="00B42151">
        <w:tab/>
        <w:t>(c)</w:t>
      </w:r>
      <w:r w:rsidRPr="00B42151">
        <w:tab/>
      </w:r>
      <w:r w:rsidR="002E7489" w:rsidRPr="00B42151">
        <w:t xml:space="preserve">the </w:t>
      </w:r>
      <w:r w:rsidR="002E7489" w:rsidRPr="00B42151">
        <w:rPr>
          <w:i/>
        </w:rPr>
        <w:t>Air Force Act 1923</w:t>
      </w:r>
      <w:r w:rsidR="002E7489" w:rsidRPr="00B42151">
        <w:t>.</w:t>
      </w:r>
    </w:p>
    <w:p w:rsidR="00752A83" w:rsidRPr="00B42151" w:rsidRDefault="00752A83" w:rsidP="00CB033E">
      <w:pPr>
        <w:pStyle w:val="ActHead5"/>
      </w:pPr>
      <w:bookmarkStart w:id="10" w:name="_Toc356990136"/>
      <w:bookmarkEnd w:id="9"/>
      <w:r w:rsidRPr="00B42151">
        <w:rPr>
          <w:rStyle w:val="CharSectno"/>
        </w:rPr>
        <w:t>4</w:t>
      </w:r>
      <w:r w:rsidR="00153597" w:rsidRPr="00B42151">
        <w:t xml:space="preserve">  </w:t>
      </w:r>
      <w:r w:rsidRPr="00B42151">
        <w:t>Definitions</w:t>
      </w:r>
      <w:bookmarkEnd w:id="10"/>
    </w:p>
    <w:p w:rsidR="00752A83" w:rsidRPr="00B42151" w:rsidRDefault="00752A83" w:rsidP="00046633">
      <w:pPr>
        <w:pStyle w:val="subsection"/>
      </w:pPr>
      <w:r w:rsidRPr="00B42151">
        <w:tab/>
      </w:r>
      <w:r w:rsidRPr="00B42151">
        <w:tab/>
        <w:t>In this regulation:</w:t>
      </w:r>
    </w:p>
    <w:p w:rsidR="00752A83" w:rsidRPr="00B42151" w:rsidRDefault="00752A83" w:rsidP="00752A83">
      <w:pPr>
        <w:pStyle w:val="Definition"/>
      </w:pPr>
      <w:r w:rsidRPr="00B42151">
        <w:rPr>
          <w:b/>
          <w:i/>
        </w:rPr>
        <w:t xml:space="preserve">Air Force Act </w:t>
      </w:r>
      <w:r w:rsidRPr="00B42151">
        <w:t xml:space="preserve">means the </w:t>
      </w:r>
      <w:r w:rsidRPr="00B42151">
        <w:rPr>
          <w:i/>
        </w:rPr>
        <w:t>Air Force Act 1923</w:t>
      </w:r>
      <w:r w:rsidRPr="00B42151">
        <w:t>.</w:t>
      </w:r>
    </w:p>
    <w:p w:rsidR="00752A83" w:rsidRPr="00B42151" w:rsidRDefault="00752A83" w:rsidP="00E576EB">
      <w:pPr>
        <w:pStyle w:val="Definition"/>
      </w:pPr>
      <w:r w:rsidRPr="00B42151">
        <w:rPr>
          <w:b/>
          <w:i/>
        </w:rPr>
        <w:t>cadet</w:t>
      </w:r>
      <w:r w:rsidRPr="00B42151">
        <w:t xml:space="preserve"> means a person accepted as a cadet under sub</w:t>
      </w:r>
      <w:r w:rsidR="001D1194" w:rsidRPr="00B42151">
        <w:t>sec</w:t>
      </w:r>
      <w:r w:rsidRPr="00B42151">
        <w:t>tion</w:t>
      </w:r>
      <w:r w:rsidR="00B42151" w:rsidRPr="00B42151">
        <w:t> </w:t>
      </w:r>
      <w:r w:rsidR="001D1194" w:rsidRPr="00B42151">
        <w:t>6</w:t>
      </w:r>
      <w:r w:rsidRPr="00B42151">
        <w:t>(</w:t>
      </w:r>
      <w:r w:rsidR="001D1194" w:rsidRPr="00B42151">
        <w:t>5</w:t>
      </w:r>
      <w:r w:rsidRPr="00B42151">
        <w:t>).</w:t>
      </w:r>
    </w:p>
    <w:p w:rsidR="00752A83" w:rsidRPr="00B42151" w:rsidRDefault="00752A83" w:rsidP="00E576EB">
      <w:pPr>
        <w:pStyle w:val="Definition"/>
      </w:pPr>
      <w:r w:rsidRPr="00B42151">
        <w:rPr>
          <w:b/>
          <w:bCs/>
          <w:i/>
          <w:iCs/>
        </w:rPr>
        <w:t>cadet force</w:t>
      </w:r>
      <w:r w:rsidRPr="00B42151">
        <w:t xml:space="preserve"> means the Australian Navy Cadets, the Australian Army Cadets or the Australian Air Force Cadets.</w:t>
      </w:r>
    </w:p>
    <w:p w:rsidR="00752A83" w:rsidRPr="00B42151" w:rsidRDefault="00752A83" w:rsidP="00752A83">
      <w:pPr>
        <w:pStyle w:val="Definition"/>
      </w:pPr>
      <w:r w:rsidRPr="00B42151">
        <w:rPr>
          <w:b/>
          <w:i/>
        </w:rPr>
        <w:t xml:space="preserve">Defence Act </w:t>
      </w:r>
      <w:r w:rsidRPr="00B42151">
        <w:t xml:space="preserve">means the </w:t>
      </w:r>
      <w:r w:rsidRPr="00B42151">
        <w:rPr>
          <w:i/>
        </w:rPr>
        <w:t>Defence Act 1903</w:t>
      </w:r>
      <w:r w:rsidRPr="00B42151">
        <w:t>.</w:t>
      </w:r>
    </w:p>
    <w:p w:rsidR="00752A83" w:rsidRPr="00B42151" w:rsidRDefault="00752A83" w:rsidP="00E576EB">
      <w:pPr>
        <w:pStyle w:val="Definition"/>
      </w:pPr>
      <w:r w:rsidRPr="00B42151">
        <w:rPr>
          <w:b/>
          <w:i/>
        </w:rPr>
        <w:t>instructor</w:t>
      </w:r>
      <w:r w:rsidRPr="00B42151">
        <w:t xml:space="preserve"> means an instructor in a cadet force.</w:t>
      </w:r>
    </w:p>
    <w:p w:rsidR="00752A83" w:rsidRPr="00B42151" w:rsidRDefault="00752A83" w:rsidP="00E576EB">
      <w:pPr>
        <w:pStyle w:val="Definition"/>
      </w:pPr>
      <w:r w:rsidRPr="00B42151">
        <w:rPr>
          <w:b/>
          <w:i/>
        </w:rPr>
        <w:t>member</w:t>
      </w:r>
      <w:r w:rsidRPr="00B42151">
        <w:t xml:space="preserve"> means an officer, instructor or cadet in a cadet force.</w:t>
      </w:r>
    </w:p>
    <w:p w:rsidR="00752A83" w:rsidRPr="00B42151" w:rsidRDefault="00752A83" w:rsidP="00752A83">
      <w:pPr>
        <w:pStyle w:val="Definition"/>
      </w:pPr>
      <w:r w:rsidRPr="00B42151">
        <w:rPr>
          <w:b/>
          <w:i/>
        </w:rPr>
        <w:t xml:space="preserve">Naval Defence Act </w:t>
      </w:r>
      <w:r w:rsidRPr="00B42151">
        <w:t xml:space="preserve">means the </w:t>
      </w:r>
      <w:r w:rsidRPr="00B42151">
        <w:rPr>
          <w:i/>
        </w:rPr>
        <w:t>Naval Defence Act 1910</w:t>
      </w:r>
      <w:r w:rsidRPr="00B42151">
        <w:t>.</w:t>
      </w:r>
    </w:p>
    <w:p w:rsidR="00752A83" w:rsidRPr="00B42151" w:rsidRDefault="00752A83" w:rsidP="00E576EB">
      <w:pPr>
        <w:pStyle w:val="Definition"/>
      </w:pPr>
      <w:r w:rsidRPr="00B42151">
        <w:rPr>
          <w:b/>
          <w:i/>
        </w:rPr>
        <w:t>officer</w:t>
      </w:r>
      <w:r w:rsidRPr="00B42151">
        <w:t xml:space="preserve"> means an officer in a cadet force.</w:t>
      </w:r>
    </w:p>
    <w:p w:rsidR="00153597" w:rsidRPr="00B42151" w:rsidRDefault="00752A83" w:rsidP="00E576EB">
      <w:pPr>
        <w:pStyle w:val="Definition"/>
      </w:pPr>
      <w:r w:rsidRPr="00B42151">
        <w:rPr>
          <w:b/>
          <w:i/>
        </w:rPr>
        <w:t>service chief</w:t>
      </w:r>
      <w:r w:rsidRPr="00B42151">
        <w:t>,</w:t>
      </w:r>
      <w:r w:rsidRPr="00B42151">
        <w:rPr>
          <w:b/>
        </w:rPr>
        <w:t xml:space="preserve"> </w:t>
      </w:r>
      <w:r w:rsidRPr="00B42151">
        <w:t xml:space="preserve">in relation to a cadet force or a member of a cadet force, means the </w:t>
      </w:r>
      <w:r w:rsidR="00153597" w:rsidRPr="00B42151">
        <w:t>service chief administering the cadet force under:</w:t>
      </w:r>
    </w:p>
    <w:p w:rsidR="00153597" w:rsidRPr="00B42151" w:rsidRDefault="00153597" w:rsidP="00153597">
      <w:pPr>
        <w:pStyle w:val="paragraph"/>
      </w:pPr>
      <w:r w:rsidRPr="00B42151">
        <w:lastRenderedPageBreak/>
        <w:tab/>
        <w:t>(a)</w:t>
      </w:r>
      <w:r w:rsidRPr="00B42151">
        <w:tab/>
      </w:r>
      <w:r w:rsidR="00752A83" w:rsidRPr="00B42151">
        <w:t>section</w:t>
      </w:r>
      <w:r w:rsidR="00B42151" w:rsidRPr="00B42151">
        <w:t> </w:t>
      </w:r>
      <w:r w:rsidR="00752A83" w:rsidRPr="00B42151">
        <w:t xml:space="preserve">62 of the </w:t>
      </w:r>
      <w:r w:rsidRPr="00B42151">
        <w:t>Defence Act; or</w:t>
      </w:r>
    </w:p>
    <w:p w:rsidR="00153597" w:rsidRPr="00B42151" w:rsidRDefault="00153597" w:rsidP="00153597">
      <w:pPr>
        <w:pStyle w:val="paragraph"/>
      </w:pPr>
      <w:r w:rsidRPr="00B42151">
        <w:tab/>
        <w:t>(b)</w:t>
      </w:r>
      <w:r w:rsidRPr="00B42151">
        <w:tab/>
      </w:r>
      <w:r w:rsidR="00752A83" w:rsidRPr="00B42151">
        <w:t>section</w:t>
      </w:r>
      <w:r w:rsidR="00B42151" w:rsidRPr="00B42151">
        <w:t> </w:t>
      </w:r>
      <w:r w:rsidR="00752A83" w:rsidRPr="00B42151">
        <w:t>39 of the Naval Defence Act</w:t>
      </w:r>
      <w:r w:rsidRPr="00B42151">
        <w:t xml:space="preserve">; </w:t>
      </w:r>
      <w:r w:rsidR="00752A83" w:rsidRPr="00B42151">
        <w:t>or</w:t>
      </w:r>
    </w:p>
    <w:p w:rsidR="00752A83" w:rsidRPr="00B42151" w:rsidRDefault="00153597" w:rsidP="00153597">
      <w:pPr>
        <w:pStyle w:val="paragraph"/>
      </w:pPr>
      <w:r w:rsidRPr="00B42151">
        <w:tab/>
        <w:t>(c)</w:t>
      </w:r>
      <w:r w:rsidRPr="00B42151">
        <w:tab/>
      </w:r>
      <w:r w:rsidR="00752A83" w:rsidRPr="00B42151">
        <w:t>section</w:t>
      </w:r>
      <w:r w:rsidR="00B42151" w:rsidRPr="00B42151">
        <w:t> </w:t>
      </w:r>
      <w:r w:rsidR="00752A83" w:rsidRPr="00B42151">
        <w:t xml:space="preserve">8 of the </w:t>
      </w:r>
      <w:r w:rsidRPr="00B42151">
        <w:t>Air</w:t>
      </w:r>
      <w:r w:rsidR="00FB3096" w:rsidRPr="00B42151">
        <w:t xml:space="preserve"> </w:t>
      </w:r>
      <w:r w:rsidRPr="00B42151">
        <w:t>Force Act</w:t>
      </w:r>
      <w:r w:rsidR="00752A83" w:rsidRPr="00B42151">
        <w:t>.</w:t>
      </w:r>
    </w:p>
    <w:p w:rsidR="005D5B12" w:rsidRPr="00B42151" w:rsidRDefault="00752A83" w:rsidP="005D5B12">
      <w:pPr>
        <w:pStyle w:val="Definition"/>
      </w:pPr>
      <w:r w:rsidRPr="00B42151">
        <w:rPr>
          <w:b/>
          <w:i/>
        </w:rPr>
        <w:t>unit</w:t>
      </w:r>
      <w:r w:rsidRPr="00B42151">
        <w:t xml:space="preserve"> means one of the units into which a cadet force is divided</w:t>
      </w:r>
      <w:r w:rsidR="005D5B12" w:rsidRPr="00B42151">
        <w:t>.</w:t>
      </w:r>
    </w:p>
    <w:p w:rsidR="00752A83" w:rsidRPr="00B42151" w:rsidRDefault="00622F01" w:rsidP="00CB033E">
      <w:pPr>
        <w:pStyle w:val="ActHead2"/>
      </w:pPr>
      <w:bookmarkStart w:id="11" w:name="_Toc356990137"/>
      <w:r w:rsidRPr="00B42151">
        <w:rPr>
          <w:rStyle w:val="CharPartNo"/>
        </w:rPr>
        <w:t>Part</w:t>
      </w:r>
      <w:r w:rsidR="00B42151" w:rsidRPr="00B42151">
        <w:rPr>
          <w:rStyle w:val="CharPartNo"/>
        </w:rPr>
        <w:t> </w:t>
      </w:r>
      <w:r w:rsidRPr="00B42151">
        <w:rPr>
          <w:rStyle w:val="CharPartNo"/>
        </w:rPr>
        <w:t>2</w:t>
      </w:r>
      <w:r w:rsidRPr="00B42151">
        <w:t>—</w:t>
      </w:r>
      <w:r w:rsidRPr="00B42151">
        <w:rPr>
          <w:rStyle w:val="CharPartText"/>
        </w:rPr>
        <w:t>Orga</w:t>
      </w:r>
      <w:r w:rsidR="00752A83" w:rsidRPr="00B42151">
        <w:rPr>
          <w:rStyle w:val="CharPartText"/>
        </w:rPr>
        <w:t>nisation of a cadet force and service in a cadet force</w:t>
      </w:r>
      <w:bookmarkEnd w:id="11"/>
    </w:p>
    <w:p w:rsidR="00752A83" w:rsidRPr="00B42151" w:rsidRDefault="00752A83" w:rsidP="00752A83">
      <w:pPr>
        <w:pStyle w:val="Header"/>
      </w:pPr>
      <w:r w:rsidRPr="00B42151">
        <w:rPr>
          <w:rStyle w:val="CharDivNo"/>
        </w:rPr>
        <w:t xml:space="preserve"> </w:t>
      </w:r>
      <w:r w:rsidRPr="00B42151">
        <w:rPr>
          <w:rStyle w:val="CharDivText"/>
        </w:rPr>
        <w:t xml:space="preserve"> </w:t>
      </w:r>
    </w:p>
    <w:p w:rsidR="00752A83" w:rsidRPr="00B42151" w:rsidRDefault="00153597" w:rsidP="00752A83">
      <w:pPr>
        <w:pStyle w:val="ActHead5"/>
      </w:pPr>
      <w:bookmarkStart w:id="12" w:name="_Toc356990138"/>
      <w:r w:rsidRPr="00B42151">
        <w:rPr>
          <w:rStyle w:val="CharSectno"/>
        </w:rPr>
        <w:t>5</w:t>
      </w:r>
      <w:r w:rsidR="00752A83" w:rsidRPr="00B42151">
        <w:t xml:space="preserve">  Organisation</w:t>
      </w:r>
      <w:bookmarkEnd w:id="12"/>
    </w:p>
    <w:p w:rsidR="00752A83" w:rsidRPr="00B42151" w:rsidRDefault="00752A83" w:rsidP="00752A83">
      <w:pPr>
        <w:pStyle w:val="subsection"/>
      </w:pPr>
      <w:r w:rsidRPr="00B42151">
        <w:tab/>
      </w:r>
      <w:r w:rsidRPr="00B42151">
        <w:tab/>
        <w:t>Subject to these Regulations, a service chief is responsible for the organisation, maintenance, regulation, control and discipline of members.</w:t>
      </w:r>
    </w:p>
    <w:p w:rsidR="00752A83" w:rsidRPr="00B42151" w:rsidRDefault="00752A83" w:rsidP="00752A83">
      <w:pPr>
        <w:pStyle w:val="notetext"/>
      </w:pPr>
      <w:r w:rsidRPr="00B42151">
        <w:t>Note:</w:t>
      </w:r>
      <w:r w:rsidRPr="00B42151">
        <w:tab/>
        <w:t>These Regulations deal with cases where the service chief will undertake particular measures in the course of exercising his or her responsibilities.</w:t>
      </w:r>
      <w:r w:rsidR="005D5B12" w:rsidRPr="00B42151">
        <w:t xml:space="preserve"> The overall administration of the cadet forces by the service chiefs is subject to direction by the Minister and the Chief of the Defence Force under the Defence Act, the Naval Forces Act and the Air Force Act.</w:t>
      </w:r>
    </w:p>
    <w:p w:rsidR="00752A83" w:rsidRPr="00B42151" w:rsidRDefault="00153597" w:rsidP="00752A83">
      <w:pPr>
        <w:pStyle w:val="ActHead5"/>
      </w:pPr>
      <w:bookmarkStart w:id="13" w:name="_Toc356990139"/>
      <w:r w:rsidRPr="00B42151">
        <w:rPr>
          <w:rStyle w:val="CharSectno"/>
        </w:rPr>
        <w:t>6</w:t>
      </w:r>
      <w:r w:rsidR="00752A83" w:rsidRPr="00B42151">
        <w:t xml:space="preserve">  Cadets</w:t>
      </w:r>
      <w:bookmarkEnd w:id="13"/>
    </w:p>
    <w:p w:rsidR="00752A83" w:rsidRPr="00B42151" w:rsidRDefault="00752A83" w:rsidP="00752A83">
      <w:pPr>
        <w:pStyle w:val="subsection"/>
      </w:pPr>
      <w:r w:rsidRPr="00B42151">
        <w:tab/>
        <w:t>(1)</w:t>
      </w:r>
      <w:r w:rsidRPr="00B42151">
        <w:tab/>
        <w:t>This regulation is made for:</w:t>
      </w:r>
    </w:p>
    <w:p w:rsidR="00752A83" w:rsidRPr="00B42151" w:rsidRDefault="00752A83" w:rsidP="00752A83">
      <w:pPr>
        <w:pStyle w:val="paragraph"/>
      </w:pPr>
      <w:r w:rsidRPr="00B42151">
        <w:tab/>
        <w:t>(a)</w:t>
      </w:r>
      <w:r w:rsidRPr="00B42151">
        <w:tab/>
        <w:t>paragraphs 62(2)(b) and (5)(a), and subsection</w:t>
      </w:r>
      <w:r w:rsidR="00B42151" w:rsidRPr="00B42151">
        <w:t> </w:t>
      </w:r>
      <w:r w:rsidRPr="00B42151">
        <w:t>62(6), of the Defence Act; and</w:t>
      </w:r>
    </w:p>
    <w:p w:rsidR="00752A83" w:rsidRPr="00B42151" w:rsidRDefault="00752A83" w:rsidP="00752A83">
      <w:pPr>
        <w:pStyle w:val="paragraph"/>
      </w:pPr>
      <w:r w:rsidRPr="00B42151">
        <w:tab/>
        <w:t>(b)</w:t>
      </w:r>
      <w:r w:rsidRPr="00B42151">
        <w:tab/>
        <w:t>paragraphs 38(2)(c) and (5)(a), and subsection</w:t>
      </w:r>
      <w:r w:rsidR="00B42151" w:rsidRPr="00B42151">
        <w:t> </w:t>
      </w:r>
      <w:r w:rsidRPr="00B42151">
        <w:t>38(6), of the Naval Defence Act; and</w:t>
      </w:r>
    </w:p>
    <w:p w:rsidR="00752A83" w:rsidRPr="00B42151" w:rsidRDefault="00752A83" w:rsidP="00752A83">
      <w:pPr>
        <w:pStyle w:val="paragraph"/>
      </w:pPr>
      <w:r w:rsidRPr="00B42151">
        <w:tab/>
        <w:t>(c)</w:t>
      </w:r>
      <w:r w:rsidRPr="00B42151">
        <w:tab/>
        <w:t>paragraphs 8(2)(c) and (5)(a), and subsection</w:t>
      </w:r>
      <w:r w:rsidR="00B42151" w:rsidRPr="00B42151">
        <w:t> </w:t>
      </w:r>
      <w:r w:rsidRPr="00B42151">
        <w:t>8(6), of the Air Force Act.</w:t>
      </w:r>
    </w:p>
    <w:p w:rsidR="00752A83" w:rsidRPr="00B42151" w:rsidRDefault="00752A83" w:rsidP="00752A83">
      <w:pPr>
        <w:pStyle w:val="SubsectionHead"/>
      </w:pPr>
      <w:r w:rsidRPr="00B42151">
        <w:t>Age requirements</w:t>
      </w:r>
    </w:p>
    <w:p w:rsidR="00752A83" w:rsidRPr="00B42151" w:rsidRDefault="00752A83" w:rsidP="00752A83">
      <w:pPr>
        <w:pStyle w:val="subsection"/>
      </w:pPr>
      <w:r w:rsidRPr="00B42151">
        <w:tab/>
        <w:t>(2)</w:t>
      </w:r>
      <w:r w:rsidRPr="00B42151">
        <w:tab/>
        <w:t>The minimum age requirement for a cadet is:</w:t>
      </w:r>
    </w:p>
    <w:p w:rsidR="00752A83" w:rsidRPr="00B42151" w:rsidRDefault="00752A83" w:rsidP="00752A83">
      <w:pPr>
        <w:pStyle w:val="paragraph"/>
      </w:pPr>
      <w:r w:rsidRPr="00B42151">
        <w:tab/>
        <w:t>(a)</w:t>
      </w:r>
      <w:r w:rsidRPr="00B42151">
        <w:tab/>
        <w:t>12 if the cadet would turn 13 in the calendar year in which the cadet would be accepted; or</w:t>
      </w:r>
    </w:p>
    <w:p w:rsidR="00752A83" w:rsidRPr="00B42151" w:rsidRDefault="00752A83" w:rsidP="00752A83">
      <w:pPr>
        <w:pStyle w:val="paragraph"/>
      </w:pPr>
      <w:r w:rsidRPr="00B42151">
        <w:tab/>
        <w:t>(b)</w:t>
      </w:r>
      <w:r w:rsidRPr="00B42151">
        <w:tab/>
        <w:t xml:space="preserve">13 if </w:t>
      </w:r>
      <w:r w:rsidR="00B42151" w:rsidRPr="00B42151">
        <w:t>paragraph (</w:t>
      </w:r>
      <w:r w:rsidRPr="00B42151">
        <w:t>a) does not apply.</w:t>
      </w:r>
    </w:p>
    <w:p w:rsidR="00752A83" w:rsidRPr="00B42151" w:rsidRDefault="00752A83" w:rsidP="00752A83">
      <w:pPr>
        <w:pStyle w:val="subsection"/>
      </w:pPr>
      <w:r w:rsidRPr="00B42151">
        <w:lastRenderedPageBreak/>
        <w:tab/>
        <w:t>(3)</w:t>
      </w:r>
      <w:r w:rsidRPr="00B42151">
        <w:tab/>
        <w:t>The maximum age requirement for a cadet is one day before the cadet turns 20.</w:t>
      </w:r>
    </w:p>
    <w:p w:rsidR="00752A83" w:rsidRPr="00B42151" w:rsidRDefault="00752A83" w:rsidP="00752A83">
      <w:pPr>
        <w:pStyle w:val="SubsectionHead"/>
      </w:pPr>
      <w:r w:rsidRPr="00B42151">
        <w:t>Volunteering</w:t>
      </w:r>
    </w:p>
    <w:p w:rsidR="00752A83" w:rsidRPr="00B42151" w:rsidRDefault="00752A83" w:rsidP="00752A83">
      <w:pPr>
        <w:pStyle w:val="subsection"/>
      </w:pPr>
      <w:r w:rsidRPr="00B42151">
        <w:tab/>
        <w:t>(4)</w:t>
      </w:r>
      <w:r w:rsidRPr="00B42151">
        <w:tab/>
        <w:t>A person may volunteer to become a cadet by giving the service chief an application in accordance with a form approved by the service chief.</w:t>
      </w:r>
    </w:p>
    <w:p w:rsidR="00752A83" w:rsidRPr="00B42151" w:rsidRDefault="00752A83" w:rsidP="00752A83">
      <w:pPr>
        <w:pStyle w:val="notetext"/>
      </w:pPr>
      <w:r w:rsidRPr="00B42151">
        <w:t>Note:</w:t>
      </w:r>
      <w:r w:rsidRPr="00B42151">
        <w:tab/>
        <w:t>The approved form will include a statement that the person understands that the person will serve as a volunteer.</w:t>
      </w:r>
    </w:p>
    <w:p w:rsidR="00752A83" w:rsidRPr="00B42151" w:rsidRDefault="00752A83" w:rsidP="00752A83">
      <w:pPr>
        <w:pStyle w:val="subsection"/>
      </w:pPr>
      <w:r w:rsidRPr="00B42151">
        <w:tab/>
        <w:t>(5)</w:t>
      </w:r>
      <w:r w:rsidRPr="00B42151">
        <w:tab/>
        <w:t>The service chief may accept the person as a cadet in the cadet force if the person gives the service chief a completed application.</w:t>
      </w:r>
    </w:p>
    <w:p w:rsidR="00752A83" w:rsidRPr="00B42151" w:rsidRDefault="00752A83" w:rsidP="00752A83">
      <w:pPr>
        <w:pStyle w:val="notetext"/>
      </w:pPr>
      <w:r w:rsidRPr="00B42151">
        <w:t>Note:</w:t>
      </w:r>
      <w:r w:rsidRPr="00B42151">
        <w:tab/>
        <w:t>The person is not entitled to volunteer, or to be accepted, as a cadet if the person does not meet the age requirement</w:t>
      </w:r>
      <w:r w:rsidR="00153597" w:rsidRPr="00B42151">
        <w:t xml:space="preserve"> in </w:t>
      </w:r>
      <w:r w:rsidR="00B42151" w:rsidRPr="00B42151">
        <w:t>subsection (</w:t>
      </w:r>
      <w:r w:rsidRPr="00B42151">
        <w:t>2).</w:t>
      </w:r>
    </w:p>
    <w:p w:rsidR="00752A83" w:rsidRPr="00B42151" w:rsidRDefault="00752A83" w:rsidP="00752A83">
      <w:pPr>
        <w:pStyle w:val="subsection"/>
      </w:pPr>
      <w:r w:rsidRPr="00B42151">
        <w:tab/>
        <w:t>(6)</w:t>
      </w:r>
      <w:r w:rsidRPr="00B42151">
        <w:tab/>
        <w:t>If the service chief accepts a person as a cadet, the service chief must enrol the person as a cadet.</w:t>
      </w:r>
    </w:p>
    <w:p w:rsidR="00752A83" w:rsidRPr="00B42151" w:rsidRDefault="00153597" w:rsidP="00752A83">
      <w:pPr>
        <w:pStyle w:val="ActHead5"/>
      </w:pPr>
      <w:bookmarkStart w:id="14" w:name="_Toc356990140"/>
      <w:r w:rsidRPr="00B42151">
        <w:rPr>
          <w:rStyle w:val="CharSectno"/>
        </w:rPr>
        <w:t>7</w:t>
      </w:r>
      <w:r w:rsidR="00752A83" w:rsidRPr="00B42151">
        <w:t xml:space="preserve">  Officers and instructors</w:t>
      </w:r>
      <w:bookmarkEnd w:id="14"/>
    </w:p>
    <w:p w:rsidR="00752A83" w:rsidRPr="00B42151" w:rsidRDefault="00752A83" w:rsidP="00752A83">
      <w:pPr>
        <w:pStyle w:val="subsection"/>
      </w:pPr>
      <w:r w:rsidRPr="00B42151">
        <w:tab/>
        <w:t>(1)</w:t>
      </w:r>
      <w:r w:rsidRPr="00B42151">
        <w:tab/>
        <w:t>This regulation is made for:</w:t>
      </w:r>
    </w:p>
    <w:p w:rsidR="00752A83" w:rsidRPr="00B42151" w:rsidRDefault="00752A83" w:rsidP="00752A83">
      <w:pPr>
        <w:pStyle w:val="paragraph"/>
      </w:pPr>
      <w:r w:rsidRPr="00B42151">
        <w:tab/>
        <w:t>(a)</w:t>
      </w:r>
      <w:r w:rsidRPr="00B42151">
        <w:tab/>
        <w:t>paragraphs 62(2)(a) and (aa) of the Defence Act; and</w:t>
      </w:r>
    </w:p>
    <w:p w:rsidR="00752A83" w:rsidRPr="00B42151" w:rsidRDefault="00752A83" w:rsidP="00752A83">
      <w:pPr>
        <w:pStyle w:val="paragraph"/>
      </w:pPr>
      <w:r w:rsidRPr="00B42151">
        <w:tab/>
        <w:t>(b)</w:t>
      </w:r>
      <w:r w:rsidRPr="00B42151">
        <w:tab/>
        <w:t>paragraphs 38(2)(a) and (b) of the Naval Defence Act; and</w:t>
      </w:r>
    </w:p>
    <w:p w:rsidR="00752A83" w:rsidRPr="00B42151" w:rsidRDefault="00752A83" w:rsidP="00752A83">
      <w:pPr>
        <w:pStyle w:val="paragraph"/>
      </w:pPr>
      <w:r w:rsidRPr="00B42151">
        <w:tab/>
        <w:t>(c)</w:t>
      </w:r>
      <w:r w:rsidRPr="00B42151">
        <w:tab/>
        <w:t>paragraphs 8(2)(a) and (b) of the Air Force Act.</w:t>
      </w:r>
    </w:p>
    <w:p w:rsidR="00752A83" w:rsidRPr="00B42151" w:rsidRDefault="00752A83" w:rsidP="00752A83">
      <w:pPr>
        <w:pStyle w:val="subsection"/>
      </w:pPr>
      <w:r w:rsidRPr="00B42151">
        <w:tab/>
        <w:t>(2)</w:t>
      </w:r>
      <w:r w:rsidRPr="00B42151">
        <w:tab/>
        <w:t>A person may volunteer to be appointed as an officer or instructor in a cadet force by giving the service chief an application in accordance with a form approved by the service chief.</w:t>
      </w:r>
    </w:p>
    <w:p w:rsidR="00752A83" w:rsidRPr="00B42151" w:rsidRDefault="00752A83" w:rsidP="00752A83">
      <w:pPr>
        <w:pStyle w:val="notetext"/>
      </w:pPr>
      <w:r w:rsidRPr="00B42151">
        <w:t>Note:</w:t>
      </w:r>
      <w:r w:rsidRPr="00B42151">
        <w:tab/>
        <w:t>The approved form will include a statement that the person understands that the person will serve as a volunteer.</w:t>
      </w:r>
    </w:p>
    <w:p w:rsidR="00752A83" w:rsidRPr="00B42151" w:rsidRDefault="00752A83" w:rsidP="00752A83">
      <w:pPr>
        <w:pStyle w:val="subsection"/>
      </w:pPr>
      <w:r w:rsidRPr="00B42151">
        <w:tab/>
        <w:t>(3)</w:t>
      </w:r>
      <w:r w:rsidRPr="00B42151">
        <w:tab/>
        <w:t>The service chief may appoint the person as an officer in the cadet force if:</w:t>
      </w:r>
    </w:p>
    <w:p w:rsidR="00752A83" w:rsidRPr="00B42151" w:rsidRDefault="00752A83" w:rsidP="00752A83">
      <w:pPr>
        <w:pStyle w:val="paragraph"/>
      </w:pPr>
      <w:r w:rsidRPr="00B42151">
        <w:tab/>
        <w:t>(a)</w:t>
      </w:r>
      <w:r w:rsidRPr="00B42151">
        <w:tab/>
        <w:t>the person:</w:t>
      </w:r>
    </w:p>
    <w:p w:rsidR="00752A83" w:rsidRPr="00B42151" w:rsidRDefault="00752A83" w:rsidP="00752A83">
      <w:pPr>
        <w:pStyle w:val="paragraphsub"/>
      </w:pPr>
      <w:r w:rsidRPr="00B42151">
        <w:tab/>
        <w:t>(i)</w:t>
      </w:r>
      <w:r w:rsidRPr="00B42151">
        <w:tab/>
        <w:t>gives the service chief a completed application; and</w:t>
      </w:r>
    </w:p>
    <w:p w:rsidR="00752A83" w:rsidRPr="00B42151" w:rsidRDefault="00752A83" w:rsidP="00752A83">
      <w:pPr>
        <w:pStyle w:val="paragraphsub"/>
      </w:pPr>
      <w:r w:rsidRPr="00B42151">
        <w:tab/>
        <w:t>(ii)</w:t>
      </w:r>
      <w:r w:rsidRPr="00B42151">
        <w:tab/>
        <w:t>is at least 19; and</w:t>
      </w:r>
    </w:p>
    <w:p w:rsidR="00752A83" w:rsidRPr="00B42151" w:rsidRDefault="00752A83" w:rsidP="00752A83">
      <w:pPr>
        <w:pStyle w:val="paragraph"/>
      </w:pPr>
      <w:r w:rsidRPr="00B42151">
        <w:tab/>
        <w:t>(b)</w:t>
      </w:r>
      <w:r w:rsidRPr="00B42151">
        <w:tab/>
        <w:t>the service chief is satisfied that:</w:t>
      </w:r>
    </w:p>
    <w:p w:rsidR="00752A83" w:rsidRPr="00B42151" w:rsidRDefault="00752A83" w:rsidP="00752A83">
      <w:pPr>
        <w:pStyle w:val="paragraphsub"/>
      </w:pPr>
      <w:r w:rsidRPr="00B42151">
        <w:tab/>
        <w:t>(i)</w:t>
      </w:r>
      <w:r w:rsidRPr="00B42151">
        <w:tab/>
        <w:t xml:space="preserve">the person has </w:t>
      </w:r>
      <w:r w:rsidR="005D5B12" w:rsidRPr="00B42151">
        <w:t>a commitment to</w:t>
      </w:r>
      <w:r w:rsidRPr="00B42151">
        <w:t xml:space="preserve"> youth leadership</w:t>
      </w:r>
      <w:r w:rsidR="00641EED" w:rsidRPr="00B42151">
        <w:t>, experience in youth leadership, or both; and</w:t>
      </w:r>
    </w:p>
    <w:p w:rsidR="00752A83" w:rsidRPr="00B42151" w:rsidRDefault="00752A83" w:rsidP="00752A83">
      <w:pPr>
        <w:pStyle w:val="paragraphsub"/>
      </w:pPr>
      <w:r w:rsidRPr="00B42151">
        <w:lastRenderedPageBreak/>
        <w:tab/>
        <w:t>(ii)</w:t>
      </w:r>
      <w:r w:rsidRPr="00B42151">
        <w:tab/>
        <w:t>the person has a commitment to undertaking the training programme as an officer; and</w:t>
      </w:r>
    </w:p>
    <w:p w:rsidR="00752A83" w:rsidRPr="00B42151" w:rsidRDefault="00752A83" w:rsidP="00752A83">
      <w:pPr>
        <w:pStyle w:val="paragraphsub"/>
      </w:pPr>
      <w:r w:rsidRPr="00B42151">
        <w:tab/>
        <w:t>(iii)</w:t>
      </w:r>
      <w:r w:rsidRPr="00B42151">
        <w:tab/>
        <w:t>the person is suitable to supervise</w:t>
      </w:r>
      <w:r w:rsidR="00723FEA" w:rsidRPr="00B42151">
        <w:t>,</w:t>
      </w:r>
      <w:r w:rsidRPr="00B42151">
        <w:t xml:space="preserve"> and control</w:t>
      </w:r>
      <w:r w:rsidR="00723FEA" w:rsidRPr="00B42151">
        <w:t xml:space="preserve"> or support,</w:t>
      </w:r>
      <w:r w:rsidRPr="00B42151">
        <w:t xml:space="preserve"> the training programme for, and the activities of, cadets in a unit; and</w:t>
      </w:r>
    </w:p>
    <w:p w:rsidR="00752A83" w:rsidRPr="00B42151" w:rsidRDefault="00752A83" w:rsidP="00752A83">
      <w:pPr>
        <w:pStyle w:val="paragraphsub"/>
      </w:pPr>
      <w:r w:rsidRPr="00B42151">
        <w:tab/>
        <w:t>(iv)</w:t>
      </w:r>
      <w:r w:rsidRPr="00B42151">
        <w:tab/>
        <w:t>there is no reason to suspect that the person is unsuitable to supervise, or otherwise work with, children; and</w:t>
      </w:r>
    </w:p>
    <w:p w:rsidR="00752A83" w:rsidRPr="00B42151" w:rsidRDefault="00752A83" w:rsidP="00752A83">
      <w:pPr>
        <w:pStyle w:val="paragraphsub"/>
      </w:pPr>
      <w:r w:rsidRPr="00B42151">
        <w:tab/>
        <w:t>(v)</w:t>
      </w:r>
      <w:r w:rsidRPr="00B42151">
        <w:tab/>
        <w:t>there is an operational need or use for the person as an officer.</w:t>
      </w:r>
    </w:p>
    <w:p w:rsidR="00752A83" w:rsidRPr="00B42151" w:rsidRDefault="00752A83" w:rsidP="00752A83">
      <w:pPr>
        <w:pStyle w:val="notetext"/>
      </w:pPr>
      <w:r w:rsidRPr="00B42151">
        <w:t>Note:</w:t>
      </w:r>
      <w:r w:rsidRPr="00B42151">
        <w:tab/>
        <w:t>The assessment of the person will include background checks relating to working with children:</w:t>
      </w:r>
    </w:p>
    <w:p w:rsidR="00752A83" w:rsidRPr="00B42151" w:rsidRDefault="00752A83" w:rsidP="00752A83">
      <w:pPr>
        <w:pStyle w:val="notepara"/>
      </w:pPr>
      <w:r w:rsidRPr="00B42151">
        <w:t>(a)</w:t>
      </w:r>
      <w:r w:rsidRPr="00B42151">
        <w:tab/>
        <w:t>if there are mandatory requirements for eligibility to work with children in the State or Territory where the officer’s appointment or unit is located, the checks will follow those mandatory requirements; or</w:t>
      </w:r>
    </w:p>
    <w:p w:rsidR="00752A83" w:rsidRPr="00B42151" w:rsidRDefault="00752A83" w:rsidP="00752A83">
      <w:pPr>
        <w:pStyle w:val="notepara"/>
      </w:pPr>
      <w:r w:rsidRPr="00B42151">
        <w:t>(b)</w:t>
      </w:r>
      <w:r w:rsidRPr="00B42151">
        <w:tab/>
        <w:t>if there are no mandatory requirements in the State or Territory, the checks will follow the requirements of the National Police Check.</w:t>
      </w:r>
    </w:p>
    <w:p w:rsidR="00752A83" w:rsidRPr="00B42151" w:rsidRDefault="00752A83" w:rsidP="00752A83">
      <w:pPr>
        <w:pStyle w:val="subsection"/>
      </w:pPr>
      <w:r w:rsidRPr="00B42151">
        <w:tab/>
        <w:t>(4)</w:t>
      </w:r>
      <w:r w:rsidRPr="00B42151">
        <w:tab/>
        <w:t>The service chief may appoint the person as an instructor in the cadet force if:</w:t>
      </w:r>
    </w:p>
    <w:p w:rsidR="00752A83" w:rsidRPr="00B42151" w:rsidRDefault="00752A83" w:rsidP="00752A83">
      <w:pPr>
        <w:pStyle w:val="paragraph"/>
      </w:pPr>
      <w:r w:rsidRPr="00B42151">
        <w:tab/>
        <w:t>(a)</w:t>
      </w:r>
      <w:r w:rsidRPr="00B42151">
        <w:tab/>
        <w:t>the person:</w:t>
      </w:r>
    </w:p>
    <w:p w:rsidR="00752A83" w:rsidRPr="00B42151" w:rsidRDefault="00752A83" w:rsidP="00752A83">
      <w:pPr>
        <w:pStyle w:val="paragraphsub"/>
      </w:pPr>
      <w:r w:rsidRPr="00B42151">
        <w:tab/>
        <w:t>(i)</w:t>
      </w:r>
      <w:r w:rsidRPr="00B42151">
        <w:tab/>
        <w:t>gives the service chief a completed application; and</w:t>
      </w:r>
    </w:p>
    <w:p w:rsidR="00752A83" w:rsidRPr="00B42151" w:rsidRDefault="00752A83" w:rsidP="00752A83">
      <w:pPr>
        <w:pStyle w:val="paragraphsub"/>
      </w:pPr>
      <w:r w:rsidRPr="00B42151">
        <w:tab/>
        <w:t>(ii)</w:t>
      </w:r>
      <w:r w:rsidRPr="00B42151">
        <w:tab/>
        <w:t>is at least 18; and</w:t>
      </w:r>
    </w:p>
    <w:p w:rsidR="00752A83" w:rsidRPr="00B42151" w:rsidRDefault="00752A83" w:rsidP="00752A83">
      <w:pPr>
        <w:pStyle w:val="paragraph"/>
      </w:pPr>
      <w:r w:rsidRPr="00B42151">
        <w:tab/>
        <w:t>(b)</w:t>
      </w:r>
      <w:r w:rsidRPr="00B42151">
        <w:tab/>
        <w:t>the service chief is satisfied that:</w:t>
      </w:r>
    </w:p>
    <w:p w:rsidR="00752A83" w:rsidRPr="00B42151" w:rsidRDefault="00752A83" w:rsidP="00752A83">
      <w:pPr>
        <w:pStyle w:val="paragraphsub"/>
      </w:pPr>
      <w:r w:rsidRPr="00B42151">
        <w:tab/>
        <w:t>(i)</w:t>
      </w:r>
      <w:r w:rsidRPr="00B42151">
        <w:tab/>
        <w:t xml:space="preserve">the person has </w:t>
      </w:r>
      <w:r w:rsidR="00641EED" w:rsidRPr="00B42151">
        <w:t>a commitment to youth leadership, experience in youth leadership, or both;</w:t>
      </w:r>
      <w:r w:rsidRPr="00B42151">
        <w:t xml:space="preserve"> and</w:t>
      </w:r>
    </w:p>
    <w:p w:rsidR="00752A83" w:rsidRPr="00B42151" w:rsidRDefault="00752A83" w:rsidP="00752A83">
      <w:pPr>
        <w:pStyle w:val="paragraphsub"/>
      </w:pPr>
      <w:r w:rsidRPr="00B42151">
        <w:tab/>
        <w:t>(ii)</w:t>
      </w:r>
      <w:r w:rsidRPr="00B42151">
        <w:tab/>
        <w:t>the person has a commitment to undertaking the training programme as an instructor; and</w:t>
      </w:r>
    </w:p>
    <w:p w:rsidR="00752A83" w:rsidRPr="00B42151" w:rsidRDefault="00752A83" w:rsidP="00752A83">
      <w:pPr>
        <w:pStyle w:val="paragraphsub"/>
      </w:pPr>
      <w:r w:rsidRPr="00B42151">
        <w:tab/>
        <w:t>(iii)</w:t>
      </w:r>
      <w:r w:rsidRPr="00B42151">
        <w:tab/>
        <w:t>the person is suitable to supervise</w:t>
      </w:r>
      <w:r w:rsidR="00723FEA" w:rsidRPr="00B42151">
        <w:t>, and control or support,</w:t>
      </w:r>
      <w:r w:rsidRPr="00B42151">
        <w:t xml:space="preserve"> the training programme for, and the activities of, cadets in a unit; and</w:t>
      </w:r>
    </w:p>
    <w:p w:rsidR="00752A83" w:rsidRPr="00B42151" w:rsidRDefault="00752A83" w:rsidP="00752A83">
      <w:pPr>
        <w:pStyle w:val="paragraphsub"/>
      </w:pPr>
      <w:r w:rsidRPr="00B42151">
        <w:tab/>
        <w:t>(iv)</w:t>
      </w:r>
      <w:r w:rsidRPr="00B42151">
        <w:tab/>
        <w:t>there is no reason to suspect that the person is unsuitable to supervise, or otherwise work with, children; and</w:t>
      </w:r>
    </w:p>
    <w:p w:rsidR="00752A83" w:rsidRPr="00B42151" w:rsidRDefault="00752A83" w:rsidP="00752A83">
      <w:pPr>
        <w:pStyle w:val="paragraphsub"/>
      </w:pPr>
      <w:r w:rsidRPr="00B42151">
        <w:tab/>
        <w:t>(v)</w:t>
      </w:r>
      <w:r w:rsidRPr="00B42151">
        <w:tab/>
        <w:t>there is an operational need or use for the person as an instructor.</w:t>
      </w:r>
    </w:p>
    <w:p w:rsidR="00752A83" w:rsidRPr="00B42151" w:rsidRDefault="00752A83" w:rsidP="00752A83">
      <w:pPr>
        <w:pStyle w:val="notetext"/>
      </w:pPr>
      <w:r w:rsidRPr="00B42151">
        <w:t>Note:</w:t>
      </w:r>
      <w:r w:rsidRPr="00B42151">
        <w:tab/>
        <w:t>The assessment of the person will include background checks relating to working with children:</w:t>
      </w:r>
    </w:p>
    <w:p w:rsidR="00752A83" w:rsidRPr="00B42151" w:rsidRDefault="00752A83" w:rsidP="00752A83">
      <w:pPr>
        <w:pStyle w:val="notepara"/>
      </w:pPr>
      <w:r w:rsidRPr="00B42151">
        <w:lastRenderedPageBreak/>
        <w:t>(a)</w:t>
      </w:r>
      <w:r w:rsidRPr="00B42151">
        <w:tab/>
        <w:t>if there are mandatory requirements for eligibility to work with children in the State or Territory where the instructor’s appointment or unit is located, the checks will follow those mandatory requirements; or</w:t>
      </w:r>
    </w:p>
    <w:p w:rsidR="00752A83" w:rsidRPr="00B42151" w:rsidRDefault="00752A83" w:rsidP="00752A83">
      <w:pPr>
        <w:pStyle w:val="notepara"/>
      </w:pPr>
      <w:r w:rsidRPr="00B42151">
        <w:t>(b)</w:t>
      </w:r>
      <w:r w:rsidRPr="00B42151">
        <w:tab/>
        <w:t>if there are no mandatory requirements in the State or Territory, the checks will follow the requirements of the National Police Check.</w:t>
      </w:r>
    </w:p>
    <w:p w:rsidR="00752A83" w:rsidRPr="00B42151" w:rsidRDefault="00752A83" w:rsidP="00752A83">
      <w:pPr>
        <w:pStyle w:val="subsection"/>
      </w:pPr>
      <w:r w:rsidRPr="00B42151">
        <w:tab/>
        <w:t>(5)</w:t>
      </w:r>
      <w:r w:rsidRPr="00B42151">
        <w:tab/>
        <w:t>The service chief may appoint the person as an officer or instructor:</w:t>
      </w:r>
    </w:p>
    <w:p w:rsidR="00752A83" w:rsidRPr="00B42151" w:rsidRDefault="00752A83" w:rsidP="00752A83">
      <w:pPr>
        <w:pStyle w:val="paragraph"/>
      </w:pPr>
      <w:r w:rsidRPr="00B42151">
        <w:tab/>
        <w:t>(a)</w:t>
      </w:r>
      <w:r w:rsidRPr="00B42151">
        <w:tab/>
        <w:t>on an ongoing basis; or</w:t>
      </w:r>
    </w:p>
    <w:p w:rsidR="00752A83" w:rsidRPr="00B42151" w:rsidRDefault="00752A83" w:rsidP="00752A83">
      <w:pPr>
        <w:pStyle w:val="paragraph"/>
      </w:pPr>
      <w:r w:rsidRPr="00B42151">
        <w:tab/>
        <w:t>(b)</w:t>
      </w:r>
      <w:r w:rsidRPr="00B42151">
        <w:tab/>
        <w:t>for a period specified in the instrument of appointment.</w:t>
      </w:r>
    </w:p>
    <w:p w:rsidR="00752A83" w:rsidRPr="00B42151" w:rsidRDefault="00752A83" w:rsidP="00752A83">
      <w:pPr>
        <w:pStyle w:val="subsection"/>
      </w:pPr>
      <w:r w:rsidRPr="00B42151">
        <w:tab/>
        <w:t>(6)</w:t>
      </w:r>
      <w:r w:rsidRPr="00B42151">
        <w:tab/>
        <w:t>The service chief may reappoint a person as an officer or instructor if:</w:t>
      </w:r>
    </w:p>
    <w:p w:rsidR="00752A83" w:rsidRPr="00B42151" w:rsidRDefault="00752A83" w:rsidP="00752A83">
      <w:pPr>
        <w:pStyle w:val="paragraph"/>
      </w:pPr>
      <w:r w:rsidRPr="00B42151">
        <w:tab/>
        <w:t>(a)</w:t>
      </w:r>
      <w:r w:rsidRPr="00B42151">
        <w:tab/>
        <w:t>the person volunteers for reappointment; and</w:t>
      </w:r>
    </w:p>
    <w:p w:rsidR="00752A83" w:rsidRPr="00B42151" w:rsidRDefault="00752A83" w:rsidP="00752A83">
      <w:pPr>
        <w:pStyle w:val="paragraph"/>
      </w:pPr>
      <w:r w:rsidRPr="00B42151">
        <w:tab/>
        <w:t>(b)</w:t>
      </w:r>
      <w:r w:rsidRPr="00B42151">
        <w:tab/>
        <w:t>the service chief is satisfied that the person is still suitable to supervise</w:t>
      </w:r>
      <w:r w:rsidR="00723FEA" w:rsidRPr="00B42151">
        <w:t>, and control or support,</w:t>
      </w:r>
      <w:r w:rsidRPr="00B42151">
        <w:t xml:space="preserve"> the training programme for, and the activities of, cadets enrolled in a unit; and</w:t>
      </w:r>
    </w:p>
    <w:p w:rsidR="00752A83" w:rsidRPr="00B42151" w:rsidRDefault="00752A83" w:rsidP="00752A83">
      <w:pPr>
        <w:pStyle w:val="paragraph"/>
      </w:pPr>
      <w:r w:rsidRPr="00B42151">
        <w:tab/>
        <w:t>(c)</w:t>
      </w:r>
      <w:r w:rsidRPr="00B42151">
        <w:tab/>
        <w:t>there is still no reason to suspect that the person is unsuitable to supervise, or otherwise work with, children; and</w:t>
      </w:r>
    </w:p>
    <w:p w:rsidR="00752A83" w:rsidRPr="00B42151" w:rsidRDefault="00752A83" w:rsidP="00752A83">
      <w:pPr>
        <w:pStyle w:val="paragraph"/>
      </w:pPr>
      <w:r w:rsidRPr="00B42151">
        <w:tab/>
        <w:t>(d)</w:t>
      </w:r>
      <w:r w:rsidRPr="00B42151">
        <w:tab/>
        <w:t>there is still an operational need or use for the person as an officer or instructor.</w:t>
      </w:r>
    </w:p>
    <w:p w:rsidR="00752A83" w:rsidRPr="00B42151" w:rsidRDefault="00752A83" w:rsidP="00752A83">
      <w:pPr>
        <w:pStyle w:val="notetext"/>
      </w:pPr>
      <w:r w:rsidRPr="00B42151">
        <w:t>Note:</w:t>
      </w:r>
      <w:r w:rsidRPr="00B42151">
        <w:tab/>
        <w:t>The assessment of the person will include background checks relating to working with children:</w:t>
      </w:r>
    </w:p>
    <w:p w:rsidR="00752A83" w:rsidRPr="00B42151" w:rsidRDefault="00752A83" w:rsidP="00752A83">
      <w:pPr>
        <w:pStyle w:val="notepara"/>
      </w:pPr>
      <w:r w:rsidRPr="00B42151">
        <w:t>(a)</w:t>
      </w:r>
      <w:r w:rsidRPr="00B42151">
        <w:tab/>
        <w:t xml:space="preserve">if there are mandatory requirements for eligibility to work with children in the State or Territory where the officer’s </w:t>
      </w:r>
      <w:r w:rsidR="007B2819" w:rsidRPr="00B42151">
        <w:t xml:space="preserve">or instructor’s </w:t>
      </w:r>
      <w:r w:rsidRPr="00B42151">
        <w:t>appointment or unit is located, the checks will follow those mandatory requirements; or</w:t>
      </w:r>
    </w:p>
    <w:p w:rsidR="00752A83" w:rsidRPr="00B42151" w:rsidRDefault="00752A83" w:rsidP="00752A83">
      <w:pPr>
        <w:pStyle w:val="notepara"/>
      </w:pPr>
      <w:r w:rsidRPr="00B42151">
        <w:t>(b)</w:t>
      </w:r>
      <w:r w:rsidRPr="00B42151">
        <w:tab/>
        <w:t>if there are no mandatory requirements in the State or Territory, the checks will follow the requirements of the National Police Check.</w:t>
      </w:r>
    </w:p>
    <w:p w:rsidR="00752A83" w:rsidRPr="00B42151" w:rsidRDefault="00752A83" w:rsidP="00752A83">
      <w:pPr>
        <w:pStyle w:val="subsection"/>
      </w:pPr>
      <w:r w:rsidRPr="00B42151">
        <w:tab/>
        <w:t>(7)</w:t>
      </w:r>
      <w:r w:rsidRPr="00B42151">
        <w:tab/>
        <w:t>The service chief may reappoint the person as an officer or instructor:</w:t>
      </w:r>
    </w:p>
    <w:p w:rsidR="00752A83" w:rsidRPr="00B42151" w:rsidRDefault="00752A83" w:rsidP="00752A83">
      <w:pPr>
        <w:pStyle w:val="paragraph"/>
      </w:pPr>
      <w:r w:rsidRPr="00B42151">
        <w:tab/>
        <w:t>(a)</w:t>
      </w:r>
      <w:r w:rsidRPr="00B42151">
        <w:tab/>
        <w:t>on an ongoing basis; or</w:t>
      </w:r>
    </w:p>
    <w:p w:rsidR="00752A83" w:rsidRPr="00B42151" w:rsidRDefault="00752A83" w:rsidP="00752A83">
      <w:pPr>
        <w:pStyle w:val="paragraph"/>
      </w:pPr>
      <w:r w:rsidRPr="00B42151">
        <w:tab/>
        <w:t>(b)</w:t>
      </w:r>
      <w:r w:rsidRPr="00B42151">
        <w:tab/>
        <w:t>for a period specified in the instrument of appointment.</w:t>
      </w:r>
    </w:p>
    <w:p w:rsidR="00752A83" w:rsidRPr="00B42151" w:rsidRDefault="00153597" w:rsidP="00752A83">
      <w:pPr>
        <w:pStyle w:val="ActHead5"/>
      </w:pPr>
      <w:bookmarkStart w:id="15" w:name="_Toc356990141"/>
      <w:r w:rsidRPr="00B42151">
        <w:rPr>
          <w:rStyle w:val="CharSectno"/>
        </w:rPr>
        <w:t>8</w:t>
      </w:r>
      <w:r w:rsidR="00752A83" w:rsidRPr="00B42151">
        <w:t xml:space="preserve">  Request for discharge</w:t>
      </w:r>
      <w:bookmarkEnd w:id="15"/>
    </w:p>
    <w:p w:rsidR="00752A83" w:rsidRPr="00B42151" w:rsidRDefault="00752A83" w:rsidP="00752A83">
      <w:pPr>
        <w:pStyle w:val="subsection"/>
      </w:pPr>
      <w:r w:rsidRPr="00B42151">
        <w:tab/>
        <w:t>(1)</w:t>
      </w:r>
      <w:r w:rsidRPr="00B42151">
        <w:tab/>
        <w:t xml:space="preserve">A </w:t>
      </w:r>
      <w:r w:rsidR="00046633" w:rsidRPr="00B42151">
        <w:t>member</w:t>
      </w:r>
      <w:r w:rsidRPr="00B42151">
        <w:t xml:space="preserve"> may give the service chief a request in writing to be discharged from his or her cadet force.</w:t>
      </w:r>
    </w:p>
    <w:p w:rsidR="00153597" w:rsidRPr="00B42151" w:rsidRDefault="00752A83" w:rsidP="00752A83">
      <w:pPr>
        <w:pStyle w:val="subsection"/>
      </w:pPr>
      <w:r w:rsidRPr="00B42151">
        <w:lastRenderedPageBreak/>
        <w:tab/>
        <w:t>(2)</w:t>
      </w:r>
      <w:r w:rsidRPr="00B42151">
        <w:tab/>
        <w:t>A request t</w:t>
      </w:r>
      <w:r w:rsidR="00153597" w:rsidRPr="00B42151">
        <w:t>o be discharged takes effect on:</w:t>
      </w:r>
    </w:p>
    <w:p w:rsidR="00153597" w:rsidRPr="00B42151" w:rsidRDefault="00153597" w:rsidP="00153597">
      <w:pPr>
        <w:pStyle w:val="paragraph"/>
      </w:pPr>
      <w:r w:rsidRPr="00B42151">
        <w:tab/>
        <w:t>(a)</w:t>
      </w:r>
      <w:r w:rsidRPr="00B42151">
        <w:tab/>
      </w:r>
      <w:r w:rsidR="00752A83" w:rsidRPr="00B42151">
        <w:t>the day after the day the request is received by the service chief</w:t>
      </w:r>
      <w:r w:rsidRPr="00B42151">
        <w:t>;</w:t>
      </w:r>
      <w:r w:rsidR="00752A83" w:rsidRPr="00B42151">
        <w:t xml:space="preserve"> or</w:t>
      </w:r>
    </w:p>
    <w:p w:rsidR="00752A83" w:rsidRPr="00B42151" w:rsidRDefault="00153597" w:rsidP="00153597">
      <w:pPr>
        <w:pStyle w:val="paragraph"/>
      </w:pPr>
      <w:r w:rsidRPr="00B42151">
        <w:tab/>
        <w:t>(b)</w:t>
      </w:r>
      <w:r w:rsidRPr="00B42151">
        <w:tab/>
      </w:r>
      <w:r w:rsidR="00752A83" w:rsidRPr="00B42151">
        <w:t>a later day specified in the request.</w:t>
      </w:r>
    </w:p>
    <w:p w:rsidR="00752A83" w:rsidRPr="00B42151" w:rsidRDefault="00153597" w:rsidP="00752A83">
      <w:pPr>
        <w:pStyle w:val="ActHead5"/>
      </w:pPr>
      <w:bookmarkStart w:id="16" w:name="_Toc356990142"/>
      <w:r w:rsidRPr="00B42151">
        <w:rPr>
          <w:rStyle w:val="CharSectno"/>
        </w:rPr>
        <w:t>9</w:t>
      </w:r>
      <w:r w:rsidR="00752A83" w:rsidRPr="00B42151">
        <w:t xml:space="preserve">  Other arrangements for members</w:t>
      </w:r>
      <w:bookmarkEnd w:id="16"/>
    </w:p>
    <w:p w:rsidR="007E2ABE" w:rsidRPr="00B42151" w:rsidRDefault="007E2ABE" w:rsidP="007E2ABE">
      <w:pPr>
        <w:pStyle w:val="subsection"/>
      </w:pPr>
      <w:r w:rsidRPr="00B42151">
        <w:tab/>
        <w:t>(1)</w:t>
      </w:r>
      <w:r w:rsidRPr="00B42151">
        <w:tab/>
        <w:t>A member must maintain any qualification that relates to his or her activities as a member.</w:t>
      </w:r>
    </w:p>
    <w:p w:rsidR="007E2ABE" w:rsidRPr="00B42151" w:rsidRDefault="007E2ABE" w:rsidP="007E2ABE">
      <w:pPr>
        <w:pStyle w:val="subsection"/>
      </w:pPr>
      <w:r w:rsidRPr="00B42151">
        <w:tab/>
        <w:t>(2)</w:t>
      </w:r>
      <w:r w:rsidRPr="00B42151">
        <w:tab/>
        <w:t xml:space="preserve">A member who is charged with a criminal offence under a law of the Commonwealth, a State or a Territory must notify the </w:t>
      </w:r>
      <w:r w:rsidR="00641EED" w:rsidRPr="00B42151">
        <w:t>service chief</w:t>
      </w:r>
      <w:r w:rsidRPr="00B42151">
        <w:t xml:space="preserve"> as soon as practicable.</w:t>
      </w:r>
    </w:p>
    <w:p w:rsidR="00752A83" w:rsidRPr="00B42151" w:rsidRDefault="007E2ABE" w:rsidP="00752A83">
      <w:pPr>
        <w:pStyle w:val="subsection"/>
      </w:pPr>
      <w:r w:rsidRPr="00B42151">
        <w:tab/>
        <w:t>(3</w:t>
      </w:r>
      <w:r w:rsidR="00752A83" w:rsidRPr="00B42151">
        <w:t>)</w:t>
      </w:r>
      <w:r w:rsidR="00752A83" w:rsidRPr="00B42151">
        <w:tab/>
        <w:t>The service chief may suspend or terminate a cadet’s membership of the cadet force at the service chief’s discretion.</w:t>
      </w:r>
    </w:p>
    <w:p w:rsidR="00752A83" w:rsidRPr="00B42151" w:rsidRDefault="007E2ABE" w:rsidP="00752A83">
      <w:pPr>
        <w:pStyle w:val="subsection"/>
      </w:pPr>
      <w:r w:rsidRPr="00B42151">
        <w:tab/>
        <w:t>(4</w:t>
      </w:r>
      <w:r w:rsidR="00752A83" w:rsidRPr="00B42151">
        <w:t>)</w:t>
      </w:r>
      <w:r w:rsidR="00752A83" w:rsidRPr="00B42151">
        <w:tab/>
        <w:t>The service chief may suspend or terminate the appointment of an officer or instructor at the service chief’s discretion.</w:t>
      </w:r>
    </w:p>
    <w:p w:rsidR="00622F01" w:rsidRPr="00B42151" w:rsidRDefault="007E2ABE" w:rsidP="00752A83">
      <w:pPr>
        <w:pStyle w:val="subsection"/>
      </w:pPr>
      <w:r w:rsidRPr="00B42151">
        <w:tab/>
        <w:t>(5</w:t>
      </w:r>
      <w:r w:rsidR="00752A83" w:rsidRPr="00B42151">
        <w:t>)</w:t>
      </w:r>
      <w:r w:rsidR="00752A83" w:rsidRPr="00B42151">
        <w:tab/>
      </w:r>
      <w:r w:rsidR="00622F01" w:rsidRPr="00B42151">
        <w:t xml:space="preserve">The service chief must not act under </w:t>
      </w:r>
      <w:r w:rsidR="00B42151" w:rsidRPr="00B42151">
        <w:t>subsection (</w:t>
      </w:r>
      <w:r w:rsidR="00622F01" w:rsidRPr="00B42151">
        <w:t>3) or (4) unless:</w:t>
      </w:r>
    </w:p>
    <w:p w:rsidR="00622F01" w:rsidRPr="00B42151" w:rsidRDefault="00622F01" w:rsidP="00622F01">
      <w:pPr>
        <w:pStyle w:val="paragraph"/>
      </w:pPr>
      <w:r w:rsidRPr="00B42151">
        <w:tab/>
        <w:t>(a)</w:t>
      </w:r>
      <w:r w:rsidRPr="00B42151">
        <w:tab/>
        <w:t>the service chief has acted in accordance with the principles of natural justice in relation to the proposed suspension or termination; and</w:t>
      </w:r>
    </w:p>
    <w:p w:rsidR="00622F01" w:rsidRPr="00B42151" w:rsidRDefault="00622F01" w:rsidP="00622F01">
      <w:pPr>
        <w:pStyle w:val="paragraph"/>
      </w:pPr>
      <w:r w:rsidRPr="00B42151">
        <w:tab/>
        <w:t>(b)</w:t>
      </w:r>
      <w:r w:rsidRPr="00B42151">
        <w:tab/>
        <w:t>the cadet, officer or instructor has been accorded procedural fairness in relation to the proposed suspension or termination.</w:t>
      </w:r>
    </w:p>
    <w:p w:rsidR="00752A83" w:rsidRPr="00B42151" w:rsidRDefault="00622F01" w:rsidP="00752A83">
      <w:pPr>
        <w:pStyle w:val="subsection"/>
      </w:pPr>
      <w:r w:rsidRPr="00B42151">
        <w:tab/>
        <w:t>(6)</w:t>
      </w:r>
      <w:r w:rsidRPr="00B42151">
        <w:tab/>
      </w:r>
      <w:r w:rsidR="00752A83" w:rsidRPr="00B42151">
        <w:t>The service chief must determine:</w:t>
      </w:r>
    </w:p>
    <w:p w:rsidR="00752A83" w:rsidRPr="00B42151" w:rsidRDefault="00752A83" w:rsidP="00752A83">
      <w:pPr>
        <w:pStyle w:val="paragraph"/>
      </w:pPr>
      <w:r w:rsidRPr="00B42151">
        <w:tab/>
        <w:t>(a)</w:t>
      </w:r>
      <w:r w:rsidRPr="00B42151">
        <w:tab/>
        <w:t>the uniforms to be worn by members; and</w:t>
      </w:r>
    </w:p>
    <w:p w:rsidR="00752A83" w:rsidRPr="00B42151" w:rsidRDefault="00752A83" w:rsidP="00752A83">
      <w:pPr>
        <w:pStyle w:val="paragraph"/>
      </w:pPr>
      <w:r w:rsidRPr="00B42151">
        <w:tab/>
        <w:t>(b)</w:t>
      </w:r>
      <w:r w:rsidRPr="00B42151">
        <w:tab/>
        <w:t>the circumstances in which members are required or permitted to wear uniforms.</w:t>
      </w:r>
    </w:p>
    <w:p w:rsidR="00752A83" w:rsidRPr="00B42151" w:rsidRDefault="002D4666" w:rsidP="00752A83">
      <w:pPr>
        <w:pStyle w:val="ActHead5"/>
      </w:pPr>
      <w:bookmarkStart w:id="17" w:name="_Toc356990143"/>
      <w:r w:rsidRPr="00B42151">
        <w:rPr>
          <w:rStyle w:val="CharSectno"/>
        </w:rPr>
        <w:t>10</w:t>
      </w:r>
      <w:r w:rsidR="00752A83" w:rsidRPr="00B42151">
        <w:t xml:space="preserve">  Ongoing supervision and assessment</w:t>
      </w:r>
      <w:bookmarkEnd w:id="17"/>
    </w:p>
    <w:p w:rsidR="00752A83" w:rsidRPr="00B42151" w:rsidRDefault="00752A83" w:rsidP="00752A83">
      <w:pPr>
        <w:pStyle w:val="subsection"/>
      </w:pPr>
      <w:r w:rsidRPr="00B42151">
        <w:tab/>
        <w:t>(1)</w:t>
      </w:r>
      <w:r w:rsidRPr="00B42151">
        <w:tab/>
        <w:t>The service chief must make arrangements to:</w:t>
      </w:r>
    </w:p>
    <w:p w:rsidR="00752A83" w:rsidRPr="00B42151" w:rsidRDefault="00752A83" w:rsidP="00752A83">
      <w:pPr>
        <w:pStyle w:val="paragraph"/>
      </w:pPr>
      <w:r w:rsidRPr="00B42151">
        <w:tab/>
        <w:t>(a)</w:t>
      </w:r>
      <w:r w:rsidRPr="00B42151">
        <w:tab/>
        <w:t>ensure that information about working with children is made available to all members; and</w:t>
      </w:r>
    </w:p>
    <w:p w:rsidR="00752A83" w:rsidRPr="00B42151" w:rsidRDefault="00752A83" w:rsidP="00752A83">
      <w:pPr>
        <w:pStyle w:val="paragraph"/>
      </w:pPr>
      <w:r w:rsidRPr="00B42151">
        <w:tab/>
        <w:t>(b)</w:t>
      </w:r>
      <w:r w:rsidRPr="00B42151">
        <w:tab/>
        <w:t>ensure that all members are suitable to work with children; and</w:t>
      </w:r>
    </w:p>
    <w:p w:rsidR="00752A83" w:rsidRPr="00B42151" w:rsidRDefault="00752A83" w:rsidP="00752A83">
      <w:pPr>
        <w:pStyle w:val="paragraph"/>
      </w:pPr>
      <w:r w:rsidRPr="00B42151">
        <w:lastRenderedPageBreak/>
        <w:tab/>
        <w:t>(c)</w:t>
      </w:r>
      <w:r w:rsidRPr="00B42151">
        <w:tab/>
        <w:t>identify whether each officer and instructor is suitable to control</w:t>
      </w:r>
      <w:r w:rsidR="00723FEA" w:rsidRPr="00B42151">
        <w:t xml:space="preserve"> or support</w:t>
      </w:r>
      <w:r w:rsidRPr="00B42151">
        <w:t xml:space="preserve"> the training programme for, and the activities of, cadets in a unit; and</w:t>
      </w:r>
    </w:p>
    <w:p w:rsidR="00752A83" w:rsidRPr="00B42151" w:rsidRDefault="00752A83" w:rsidP="00752A83">
      <w:pPr>
        <w:pStyle w:val="paragraph"/>
      </w:pPr>
      <w:r w:rsidRPr="00B42151">
        <w:tab/>
        <w:t>(d)</w:t>
      </w:r>
      <w:r w:rsidRPr="00B42151">
        <w:tab/>
        <w:t>identify each member who has a particular qualification or specialty and identify whether the member still has the qualification or specialty.</w:t>
      </w:r>
    </w:p>
    <w:p w:rsidR="00752A83" w:rsidRPr="00B42151" w:rsidRDefault="00752A83" w:rsidP="00752A83">
      <w:pPr>
        <w:pStyle w:val="subsection"/>
      </w:pPr>
      <w:r w:rsidRPr="00B42151">
        <w:tab/>
        <w:t>(2)</w:t>
      </w:r>
      <w:r w:rsidRPr="00B42151">
        <w:tab/>
        <w:t>The service chief may make other arrangements to ensure that:</w:t>
      </w:r>
    </w:p>
    <w:p w:rsidR="00752A83" w:rsidRPr="00B42151" w:rsidRDefault="00752A83" w:rsidP="00752A83">
      <w:pPr>
        <w:pStyle w:val="paragraph"/>
      </w:pPr>
      <w:r w:rsidRPr="00B42151">
        <w:tab/>
        <w:t>(a)</w:t>
      </w:r>
      <w:r w:rsidRPr="00B42151">
        <w:tab/>
        <w:t>the cadet force is administered efficiently; and</w:t>
      </w:r>
    </w:p>
    <w:p w:rsidR="00752A83" w:rsidRPr="00B42151" w:rsidRDefault="00752A83" w:rsidP="00752A83">
      <w:pPr>
        <w:pStyle w:val="paragraph"/>
      </w:pPr>
      <w:r w:rsidRPr="00B42151">
        <w:tab/>
        <w:t>(b)</w:t>
      </w:r>
      <w:r w:rsidRPr="00B42151">
        <w:tab/>
        <w:t xml:space="preserve">the conduct of the cadet force, and each member of the </w:t>
      </w:r>
      <w:r w:rsidR="000637B6" w:rsidRPr="00B42151">
        <w:t>cadet</w:t>
      </w:r>
      <w:r w:rsidRPr="00B42151">
        <w:t xml:space="preserve"> force, is satisfactory.</w:t>
      </w:r>
    </w:p>
    <w:p w:rsidR="00752A83" w:rsidRPr="00B42151" w:rsidRDefault="002D4666" w:rsidP="002D4666">
      <w:pPr>
        <w:pStyle w:val="ActHead2"/>
      </w:pPr>
      <w:bookmarkStart w:id="18" w:name="_Toc356990144"/>
      <w:r w:rsidRPr="00B42151">
        <w:rPr>
          <w:rStyle w:val="CharPartNo"/>
        </w:rPr>
        <w:t>Part</w:t>
      </w:r>
      <w:r w:rsidR="00B42151" w:rsidRPr="00B42151">
        <w:rPr>
          <w:rStyle w:val="CharPartNo"/>
        </w:rPr>
        <w:t> </w:t>
      </w:r>
      <w:r w:rsidRPr="00B42151">
        <w:rPr>
          <w:rStyle w:val="CharPartNo"/>
        </w:rPr>
        <w:t>3</w:t>
      </w:r>
      <w:r w:rsidRPr="00B42151">
        <w:t>—</w:t>
      </w:r>
      <w:r w:rsidRPr="00B42151">
        <w:rPr>
          <w:rStyle w:val="CharPartText"/>
        </w:rPr>
        <w:t>Offences and related matters</w:t>
      </w:r>
      <w:bookmarkEnd w:id="18"/>
    </w:p>
    <w:p w:rsidR="00752A83" w:rsidRPr="00B42151" w:rsidRDefault="00752A83" w:rsidP="00752A83">
      <w:pPr>
        <w:pStyle w:val="Header"/>
      </w:pPr>
      <w:r w:rsidRPr="00B42151">
        <w:rPr>
          <w:rStyle w:val="CharDivNo"/>
        </w:rPr>
        <w:t xml:space="preserve"> </w:t>
      </w:r>
      <w:r w:rsidRPr="00B42151">
        <w:rPr>
          <w:rStyle w:val="CharDivText"/>
        </w:rPr>
        <w:t xml:space="preserve"> </w:t>
      </w:r>
    </w:p>
    <w:p w:rsidR="00752A83" w:rsidRPr="00B42151" w:rsidRDefault="002D4666" w:rsidP="00CB033E">
      <w:pPr>
        <w:pStyle w:val="ActHead5"/>
      </w:pPr>
      <w:bookmarkStart w:id="19" w:name="_Toc356990145"/>
      <w:r w:rsidRPr="00B42151">
        <w:rPr>
          <w:rStyle w:val="CharSectno"/>
        </w:rPr>
        <w:t>11</w:t>
      </w:r>
      <w:r w:rsidR="00FE5406" w:rsidRPr="00B42151">
        <w:t xml:space="preserve">  </w:t>
      </w:r>
      <w:r w:rsidR="00862E01" w:rsidRPr="00B42151">
        <w:t>L</w:t>
      </w:r>
      <w:r w:rsidR="00752A83" w:rsidRPr="00B42151">
        <w:t>iquor</w:t>
      </w:r>
      <w:bookmarkEnd w:id="19"/>
    </w:p>
    <w:p w:rsidR="00E32FA4" w:rsidRPr="00B42151" w:rsidRDefault="00E32FA4" w:rsidP="00E32FA4">
      <w:pPr>
        <w:pStyle w:val="SubsectionHead"/>
      </w:pPr>
      <w:r w:rsidRPr="00B42151">
        <w:t>Prescribed age</w:t>
      </w:r>
    </w:p>
    <w:p w:rsidR="00752A83" w:rsidRPr="00B42151" w:rsidRDefault="00752A83" w:rsidP="00046633">
      <w:pPr>
        <w:pStyle w:val="subsection"/>
      </w:pPr>
      <w:r w:rsidRPr="00B42151">
        <w:tab/>
        <w:t>(1)</w:t>
      </w:r>
      <w:r w:rsidRPr="00B42151">
        <w:tab/>
        <w:t xml:space="preserve">For </w:t>
      </w:r>
      <w:r w:rsidR="00E32FA4" w:rsidRPr="00B42151">
        <w:t>paragraph</w:t>
      </w:r>
      <w:r w:rsidR="00B42151" w:rsidRPr="00B42151">
        <w:t> </w:t>
      </w:r>
      <w:r w:rsidRPr="00B42151">
        <w:t>123AA</w:t>
      </w:r>
      <w:r w:rsidR="00E32FA4" w:rsidRPr="00B42151">
        <w:t>(1)(b)</w:t>
      </w:r>
      <w:r w:rsidRPr="00B42151">
        <w:t xml:space="preserve"> of the Defence Act and </w:t>
      </w:r>
      <w:r w:rsidR="00E32FA4" w:rsidRPr="00B42151">
        <w:t>paragraph</w:t>
      </w:r>
      <w:r w:rsidR="00B42151" w:rsidRPr="00B42151">
        <w:t> </w:t>
      </w:r>
      <w:r w:rsidRPr="00B42151">
        <w:t>44E</w:t>
      </w:r>
      <w:r w:rsidR="00E32FA4" w:rsidRPr="00B42151">
        <w:t>(1)(b)</w:t>
      </w:r>
      <w:r w:rsidRPr="00B42151">
        <w:t xml:space="preserve"> of the </w:t>
      </w:r>
      <w:r w:rsidR="00E32FA4" w:rsidRPr="00B42151">
        <w:t>Naval Defence Act</w:t>
      </w:r>
      <w:r w:rsidRPr="00B42151">
        <w:t>, the prescribed age is 18 years.</w:t>
      </w:r>
    </w:p>
    <w:p w:rsidR="00494F98" w:rsidRPr="00B42151" w:rsidRDefault="00494F98" w:rsidP="00494F98">
      <w:pPr>
        <w:pStyle w:val="notetext"/>
      </w:pPr>
      <w:r w:rsidRPr="00B42151">
        <w:t>Note:</w:t>
      </w:r>
      <w:r w:rsidRPr="00B42151">
        <w:tab/>
        <w:t>The prescribed age relates to offences in those Acts about the sale or supply of intoxicating liquor.</w:t>
      </w:r>
    </w:p>
    <w:p w:rsidR="00E32FA4" w:rsidRPr="00B42151" w:rsidRDefault="00E32FA4" w:rsidP="00E32FA4">
      <w:pPr>
        <w:pStyle w:val="SubsectionHead"/>
      </w:pPr>
      <w:r w:rsidRPr="00B42151">
        <w:t>Offence—</w:t>
      </w:r>
      <w:r w:rsidR="00494F98" w:rsidRPr="00B42151">
        <w:t>sale or supply of liquor (Australian Air Force Cadets)</w:t>
      </w:r>
    </w:p>
    <w:p w:rsidR="00752A83" w:rsidRPr="00B42151" w:rsidRDefault="00752A83" w:rsidP="00046633">
      <w:pPr>
        <w:pStyle w:val="subsection"/>
      </w:pPr>
      <w:r w:rsidRPr="00B42151">
        <w:tab/>
        <w:t>(2)</w:t>
      </w:r>
      <w:r w:rsidRPr="00B42151">
        <w:tab/>
        <w:t xml:space="preserve">A person </w:t>
      </w:r>
      <w:r w:rsidR="00CC76A8" w:rsidRPr="00B42151">
        <w:t>commits</w:t>
      </w:r>
      <w:r w:rsidRPr="00B42151">
        <w:t xml:space="preserve"> an offence if:</w:t>
      </w:r>
    </w:p>
    <w:p w:rsidR="00862E01" w:rsidRPr="00B42151" w:rsidRDefault="00752A83" w:rsidP="00046633">
      <w:pPr>
        <w:pStyle w:val="paragraph"/>
      </w:pPr>
      <w:r w:rsidRPr="00B42151">
        <w:tab/>
        <w:t>(a)</w:t>
      </w:r>
      <w:r w:rsidRPr="00B42151">
        <w:tab/>
        <w:t xml:space="preserve">the person </w:t>
      </w:r>
      <w:r w:rsidR="00862E01" w:rsidRPr="00B42151">
        <w:rPr>
          <w:szCs w:val="22"/>
        </w:rPr>
        <w:t>sells or supplies liquor to another person; and</w:t>
      </w:r>
    </w:p>
    <w:p w:rsidR="00862E01" w:rsidRPr="00B42151" w:rsidRDefault="00CC76A8" w:rsidP="00046633">
      <w:pPr>
        <w:pStyle w:val="paragraph"/>
      </w:pPr>
      <w:r w:rsidRPr="00B42151">
        <w:tab/>
        <w:t>(b)</w:t>
      </w:r>
      <w:r w:rsidRPr="00B42151">
        <w:tab/>
        <w:t>the</w:t>
      </w:r>
      <w:r w:rsidR="00862E01" w:rsidRPr="00B42151">
        <w:t xml:space="preserve"> other person is:</w:t>
      </w:r>
    </w:p>
    <w:p w:rsidR="00862E01" w:rsidRPr="00B42151" w:rsidRDefault="00862E01" w:rsidP="00862E01">
      <w:pPr>
        <w:pStyle w:val="paragraphsub"/>
      </w:pPr>
      <w:r w:rsidRPr="00B42151">
        <w:tab/>
        <w:t>(i)</w:t>
      </w:r>
      <w:r w:rsidRPr="00B42151">
        <w:tab/>
      </w:r>
      <w:r w:rsidR="00752A83" w:rsidRPr="00B42151">
        <w:t>a member of the Australian Air Force Cadets</w:t>
      </w:r>
      <w:r w:rsidRPr="00B42151">
        <w:t>; and</w:t>
      </w:r>
    </w:p>
    <w:p w:rsidR="00862E01" w:rsidRPr="00B42151" w:rsidRDefault="00862E01" w:rsidP="00862E01">
      <w:pPr>
        <w:pStyle w:val="paragraphsub"/>
      </w:pPr>
      <w:r w:rsidRPr="00B42151">
        <w:tab/>
        <w:t>(ii)</w:t>
      </w:r>
      <w:r w:rsidRPr="00B42151">
        <w:tab/>
      </w:r>
      <w:r w:rsidR="00752A83" w:rsidRPr="00B42151">
        <w:t>unde</w:t>
      </w:r>
      <w:r w:rsidRPr="00B42151">
        <w:t>r 18 years;</w:t>
      </w:r>
      <w:r w:rsidR="00CC76A8" w:rsidRPr="00B42151">
        <w:t xml:space="preserve"> and</w:t>
      </w:r>
    </w:p>
    <w:p w:rsidR="00752A83" w:rsidRPr="00B42151" w:rsidRDefault="00862E01" w:rsidP="00862E01">
      <w:pPr>
        <w:pStyle w:val="paragraphsub"/>
      </w:pPr>
      <w:r w:rsidRPr="00B42151">
        <w:tab/>
        <w:t>(iii)</w:t>
      </w:r>
      <w:r w:rsidRPr="00B42151">
        <w:tab/>
      </w:r>
      <w:r w:rsidR="00CC76A8" w:rsidRPr="00B42151">
        <w:t>in uniform.</w:t>
      </w:r>
    </w:p>
    <w:p w:rsidR="00752A83" w:rsidRPr="00B42151" w:rsidRDefault="00E32FA4" w:rsidP="00745BDD">
      <w:pPr>
        <w:pStyle w:val="Penalty"/>
      </w:pPr>
      <w:r w:rsidRPr="00B42151">
        <w:t>Penalty:</w:t>
      </w:r>
      <w:r w:rsidR="00745BDD" w:rsidRPr="00B42151">
        <w:tab/>
      </w:r>
      <w:r w:rsidRPr="00B42151">
        <w:t>1</w:t>
      </w:r>
      <w:r w:rsidR="00CC76A8" w:rsidRPr="00B42151">
        <w:t>0</w:t>
      </w:r>
      <w:r w:rsidRPr="00B42151">
        <w:t xml:space="preserve"> penalty unit</w:t>
      </w:r>
      <w:r w:rsidR="00CC76A8" w:rsidRPr="00B42151">
        <w:t>s</w:t>
      </w:r>
      <w:r w:rsidRPr="00B42151">
        <w:t>.</w:t>
      </w:r>
    </w:p>
    <w:p w:rsidR="00752A83" w:rsidRPr="00B42151" w:rsidRDefault="00752A83" w:rsidP="00046633">
      <w:pPr>
        <w:pStyle w:val="subsection"/>
      </w:pPr>
      <w:r w:rsidRPr="00B42151">
        <w:tab/>
        <w:t>(3)</w:t>
      </w:r>
      <w:r w:rsidRPr="00B42151">
        <w:tab/>
      </w:r>
      <w:r w:rsidR="00862E01" w:rsidRPr="00B42151">
        <w:rPr>
          <w:szCs w:val="22"/>
        </w:rPr>
        <w:t xml:space="preserve">It is a defence to a prosecution under </w:t>
      </w:r>
      <w:r w:rsidR="00B42151" w:rsidRPr="00B42151">
        <w:rPr>
          <w:szCs w:val="22"/>
        </w:rPr>
        <w:t>subsection (</w:t>
      </w:r>
      <w:r w:rsidRPr="00B42151">
        <w:t xml:space="preserve">2) </w:t>
      </w:r>
      <w:r w:rsidR="00862E01" w:rsidRPr="00B42151">
        <w:t>that the liquor wa</w:t>
      </w:r>
      <w:r w:rsidRPr="00B42151">
        <w:t xml:space="preserve">s sold or supplied </w:t>
      </w:r>
      <w:r w:rsidR="00862E01" w:rsidRPr="00B42151">
        <w:t>at the</w:t>
      </w:r>
      <w:r w:rsidRPr="00B42151">
        <w:t xml:space="preserve"> direction of a qualified medical practitioner.</w:t>
      </w:r>
    </w:p>
    <w:p w:rsidR="00752A83" w:rsidRPr="00B42151" w:rsidRDefault="00862E01" w:rsidP="00862E01">
      <w:pPr>
        <w:pStyle w:val="notetext"/>
      </w:pPr>
      <w:r w:rsidRPr="00B42151">
        <w:lastRenderedPageBreak/>
        <w:t>Note:</w:t>
      </w:r>
      <w:r w:rsidRPr="00B42151">
        <w:tab/>
      </w:r>
      <w:r w:rsidR="00752A83" w:rsidRPr="00B42151">
        <w:t xml:space="preserve">A defendant bears an evidential burden in relation to the matter mentioned in </w:t>
      </w:r>
      <w:r w:rsidR="00B42151" w:rsidRPr="00B42151">
        <w:t>subsection (</w:t>
      </w:r>
      <w:r w:rsidR="00752A83" w:rsidRPr="00B42151">
        <w:t>3) (see section</w:t>
      </w:r>
      <w:r w:rsidR="00B42151" w:rsidRPr="00B42151">
        <w:t> </w:t>
      </w:r>
      <w:r w:rsidR="00752A83" w:rsidRPr="00B42151">
        <w:t>13.3 of the Criminal Code).</w:t>
      </w:r>
    </w:p>
    <w:p w:rsidR="00752A83" w:rsidRPr="00B42151" w:rsidRDefault="00862E01" w:rsidP="00752A83">
      <w:pPr>
        <w:pStyle w:val="ActHead5"/>
      </w:pPr>
      <w:bookmarkStart w:id="20" w:name="_Toc356990146"/>
      <w:r w:rsidRPr="00B42151">
        <w:rPr>
          <w:rStyle w:val="CharSectno"/>
        </w:rPr>
        <w:t>12</w:t>
      </w:r>
      <w:r w:rsidRPr="00B42151">
        <w:t xml:space="preserve">  </w:t>
      </w:r>
      <w:r w:rsidR="00752A83" w:rsidRPr="00B42151">
        <w:t xml:space="preserve">Laws relating to </w:t>
      </w:r>
      <w:r w:rsidRPr="00B42151">
        <w:t>equipment</w:t>
      </w:r>
      <w:bookmarkEnd w:id="20"/>
    </w:p>
    <w:p w:rsidR="00752A83" w:rsidRPr="00B42151" w:rsidRDefault="00752A83" w:rsidP="00752A83">
      <w:pPr>
        <w:pStyle w:val="subsection"/>
      </w:pPr>
      <w:r w:rsidRPr="00B42151">
        <w:tab/>
        <w:t>(1)</w:t>
      </w:r>
      <w:r w:rsidRPr="00B42151">
        <w:tab/>
        <w:t>A member is not to be required, under a law of a State or a Territory, to obtain or hold a licence or other permission to possess, use or transport an item of equipment that is:</w:t>
      </w:r>
    </w:p>
    <w:p w:rsidR="00752A83" w:rsidRPr="00B42151" w:rsidRDefault="00752A83" w:rsidP="00752A83">
      <w:pPr>
        <w:pStyle w:val="paragraph"/>
      </w:pPr>
      <w:r w:rsidRPr="00B42151">
        <w:tab/>
        <w:t>(a)</w:t>
      </w:r>
      <w:r w:rsidRPr="00B42151">
        <w:tab/>
        <w:t>the property of the Commonwealth; and</w:t>
      </w:r>
    </w:p>
    <w:p w:rsidR="00752A83" w:rsidRPr="00B42151" w:rsidRDefault="00752A83" w:rsidP="00752A83">
      <w:pPr>
        <w:pStyle w:val="paragraph"/>
      </w:pPr>
      <w:r w:rsidRPr="00B42151">
        <w:tab/>
        <w:t>(b)</w:t>
      </w:r>
      <w:r w:rsidRPr="00B42151">
        <w:tab/>
        <w:t>used for the performance of the member’s duties as a member.</w:t>
      </w:r>
    </w:p>
    <w:p w:rsidR="00752A83" w:rsidRPr="00B42151" w:rsidRDefault="00752A83" w:rsidP="00752A83">
      <w:pPr>
        <w:pStyle w:val="notetext"/>
      </w:pPr>
      <w:r w:rsidRPr="00B42151">
        <w:t>Examples:</w:t>
      </w:r>
      <w:r w:rsidRPr="00B42151">
        <w:tab/>
        <w:t>A firearm, ammunition or a ceremonial sword.</w:t>
      </w:r>
    </w:p>
    <w:p w:rsidR="00752A83" w:rsidRPr="00B42151" w:rsidRDefault="00752A83" w:rsidP="00752A83">
      <w:pPr>
        <w:pStyle w:val="subsection"/>
      </w:pPr>
      <w:r w:rsidRPr="00B42151">
        <w:tab/>
        <w:t>(2)</w:t>
      </w:r>
      <w:r w:rsidRPr="00B42151">
        <w:tab/>
      </w:r>
      <w:r w:rsidR="00B42151" w:rsidRPr="00B42151">
        <w:t>Subsection (</w:t>
      </w:r>
      <w:r w:rsidRPr="00B42151">
        <w:t>1) does not apply in relation to a licence or permission to operate a vehicle or equipment.</w:t>
      </w:r>
    </w:p>
    <w:p w:rsidR="002D4666" w:rsidRPr="00B42151" w:rsidRDefault="002D4666" w:rsidP="002D4666">
      <w:pPr>
        <w:pStyle w:val="ActHead2"/>
      </w:pPr>
      <w:bookmarkStart w:id="21" w:name="_Toc356990147"/>
      <w:r w:rsidRPr="00B42151">
        <w:t>Part</w:t>
      </w:r>
      <w:r w:rsidR="00B42151" w:rsidRPr="00B42151">
        <w:t> </w:t>
      </w:r>
      <w:r w:rsidRPr="00B42151">
        <w:t>4</w:t>
      </w:r>
      <w:r w:rsidRPr="00B42151">
        <w:tab/>
        <w:t>Miscellaneous</w:t>
      </w:r>
      <w:bookmarkEnd w:id="21"/>
    </w:p>
    <w:p w:rsidR="002D4666" w:rsidRPr="00B42151" w:rsidRDefault="002D4666" w:rsidP="002D4666">
      <w:pPr>
        <w:pStyle w:val="Header"/>
      </w:pPr>
      <w:r w:rsidRPr="00B42151">
        <w:rPr>
          <w:rStyle w:val="CharDivNo"/>
        </w:rPr>
        <w:t xml:space="preserve"> </w:t>
      </w:r>
      <w:r w:rsidRPr="00B42151">
        <w:rPr>
          <w:rStyle w:val="CharDivText"/>
        </w:rPr>
        <w:t xml:space="preserve"> </w:t>
      </w:r>
    </w:p>
    <w:p w:rsidR="00752A83" w:rsidRPr="00B42151" w:rsidRDefault="002D4666" w:rsidP="00CB033E">
      <w:pPr>
        <w:pStyle w:val="ActHead5"/>
      </w:pPr>
      <w:bookmarkStart w:id="22" w:name="_Toc356990148"/>
      <w:r w:rsidRPr="00B42151">
        <w:rPr>
          <w:rStyle w:val="CharSectno"/>
        </w:rPr>
        <w:t>1</w:t>
      </w:r>
      <w:r w:rsidR="001D1194" w:rsidRPr="00B42151">
        <w:rPr>
          <w:rStyle w:val="CharSectno"/>
        </w:rPr>
        <w:t>3</w:t>
      </w:r>
      <w:r w:rsidR="00752A83" w:rsidRPr="00B42151">
        <w:t xml:space="preserve">  Delegation</w:t>
      </w:r>
      <w:bookmarkEnd w:id="22"/>
    </w:p>
    <w:p w:rsidR="00752A83" w:rsidRPr="00B42151" w:rsidRDefault="00752A83" w:rsidP="00752A83">
      <w:pPr>
        <w:pStyle w:val="subsection"/>
      </w:pPr>
      <w:r w:rsidRPr="00B42151">
        <w:tab/>
        <w:t>(1)</w:t>
      </w:r>
      <w:r w:rsidRPr="00B42151">
        <w:tab/>
        <w:t>A service chief may delegate his or her powers and functions under th</w:t>
      </w:r>
      <w:r w:rsidR="00FE5406" w:rsidRPr="00B42151">
        <w:t>is regulation</w:t>
      </w:r>
      <w:r w:rsidRPr="00B42151">
        <w:t>, other than this power of delegation.</w:t>
      </w:r>
    </w:p>
    <w:p w:rsidR="00752A83" w:rsidRPr="00B42151" w:rsidRDefault="00752A83" w:rsidP="00752A83">
      <w:pPr>
        <w:pStyle w:val="subsection"/>
      </w:pPr>
      <w:r w:rsidRPr="00B42151">
        <w:tab/>
        <w:t>(2)</w:t>
      </w:r>
      <w:r w:rsidRPr="00B42151">
        <w:tab/>
        <w:t xml:space="preserve">A service chief may issue directions, in writing, to delegates about the performance of powers and functions delegated under </w:t>
      </w:r>
      <w:r w:rsidR="00B42151" w:rsidRPr="00B42151">
        <w:t>subsection (</w:t>
      </w:r>
      <w:r w:rsidRPr="00B42151">
        <w:t>1).</w:t>
      </w:r>
    </w:p>
    <w:p w:rsidR="00752A83" w:rsidRPr="00B42151" w:rsidRDefault="00752A83" w:rsidP="00752A83">
      <w:pPr>
        <w:pStyle w:val="ActHead2"/>
      </w:pPr>
      <w:bookmarkStart w:id="23" w:name="_Toc356990149"/>
      <w:r w:rsidRPr="00B42151">
        <w:rPr>
          <w:rStyle w:val="CharPartNo"/>
        </w:rPr>
        <w:t>Part</w:t>
      </w:r>
      <w:r w:rsidR="00B42151" w:rsidRPr="00B42151">
        <w:rPr>
          <w:rStyle w:val="CharPartNo"/>
        </w:rPr>
        <w:t> </w:t>
      </w:r>
      <w:r w:rsidRPr="00B42151">
        <w:rPr>
          <w:rStyle w:val="CharPartNo"/>
        </w:rPr>
        <w:t>5</w:t>
      </w:r>
      <w:r w:rsidRPr="00B42151">
        <w:t>—</w:t>
      </w:r>
      <w:r w:rsidRPr="00B42151">
        <w:rPr>
          <w:rStyle w:val="CharPartText"/>
        </w:rPr>
        <w:t>Transitional provisions</w:t>
      </w:r>
      <w:bookmarkEnd w:id="23"/>
    </w:p>
    <w:p w:rsidR="00752A83" w:rsidRPr="00B42151" w:rsidRDefault="00752A83" w:rsidP="00752A83">
      <w:pPr>
        <w:pStyle w:val="Header"/>
      </w:pPr>
      <w:r w:rsidRPr="00B42151">
        <w:rPr>
          <w:rStyle w:val="CharDivNo"/>
        </w:rPr>
        <w:t xml:space="preserve"> </w:t>
      </w:r>
      <w:r w:rsidRPr="00B42151">
        <w:rPr>
          <w:rStyle w:val="CharDivText"/>
        </w:rPr>
        <w:t xml:space="preserve"> </w:t>
      </w:r>
    </w:p>
    <w:p w:rsidR="00752A83" w:rsidRPr="00B42151" w:rsidRDefault="002D4666" w:rsidP="00CB033E">
      <w:pPr>
        <w:pStyle w:val="ActHead5"/>
      </w:pPr>
      <w:bookmarkStart w:id="24" w:name="_Toc356990150"/>
      <w:r w:rsidRPr="00B42151">
        <w:rPr>
          <w:rStyle w:val="CharSectno"/>
        </w:rPr>
        <w:t>1</w:t>
      </w:r>
      <w:r w:rsidR="00D84E11" w:rsidRPr="00B42151">
        <w:rPr>
          <w:rStyle w:val="CharSectno"/>
        </w:rPr>
        <w:t>4</w:t>
      </w:r>
      <w:r w:rsidR="00752A83" w:rsidRPr="00B42151">
        <w:t xml:space="preserve">  Arrangements relating to the Cadet Forces </w:t>
      </w:r>
      <w:r w:rsidR="00046633" w:rsidRPr="00B42151">
        <w:t>Regulation</w:t>
      </w:r>
      <w:r w:rsidR="00B42151" w:rsidRPr="00B42151">
        <w:t> </w:t>
      </w:r>
      <w:r w:rsidR="00046633" w:rsidRPr="00B42151">
        <w:t>2013</w:t>
      </w:r>
      <w:bookmarkEnd w:id="24"/>
    </w:p>
    <w:p w:rsidR="007A13B0" w:rsidRPr="00B42151" w:rsidRDefault="007A13B0" w:rsidP="007A13B0">
      <w:pPr>
        <w:pStyle w:val="SubsectionHead"/>
      </w:pPr>
      <w:r w:rsidRPr="00B42151">
        <w:t>Repeals</w:t>
      </w:r>
    </w:p>
    <w:p w:rsidR="007A13B0" w:rsidRPr="00B42151" w:rsidRDefault="007A13B0" w:rsidP="00752A83">
      <w:pPr>
        <w:pStyle w:val="subsection"/>
      </w:pPr>
      <w:r w:rsidRPr="00B42151">
        <w:tab/>
        <w:t>(1)</w:t>
      </w:r>
      <w:r w:rsidRPr="00B42151">
        <w:tab/>
        <w:t xml:space="preserve">The </w:t>
      </w:r>
      <w:r w:rsidR="00E32FA4" w:rsidRPr="00B42151">
        <w:rPr>
          <w:i/>
        </w:rPr>
        <w:t>Cadet Forces Regulations</w:t>
      </w:r>
      <w:r w:rsidR="00B42151" w:rsidRPr="00B42151">
        <w:rPr>
          <w:i/>
        </w:rPr>
        <w:t> </w:t>
      </w:r>
      <w:r w:rsidR="00E32FA4" w:rsidRPr="00B42151">
        <w:rPr>
          <w:i/>
        </w:rPr>
        <w:t>1977</w:t>
      </w:r>
      <w:r w:rsidRPr="00B42151">
        <w:t xml:space="preserve"> are repe</w:t>
      </w:r>
      <w:r w:rsidR="00E32FA4" w:rsidRPr="00B42151">
        <w:t>aled.</w:t>
      </w:r>
    </w:p>
    <w:p w:rsidR="007A13B0" w:rsidRPr="00B42151" w:rsidRDefault="007A13B0" w:rsidP="007A13B0">
      <w:pPr>
        <w:pStyle w:val="SubsectionHead"/>
      </w:pPr>
      <w:r w:rsidRPr="00B42151">
        <w:lastRenderedPageBreak/>
        <w:t>Transitional arrangements</w:t>
      </w:r>
    </w:p>
    <w:p w:rsidR="00752A83" w:rsidRPr="00B42151" w:rsidRDefault="00752A83" w:rsidP="00752A83">
      <w:pPr>
        <w:pStyle w:val="subsection"/>
      </w:pPr>
      <w:r w:rsidRPr="00B42151">
        <w:tab/>
        <w:t>(</w:t>
      </w:r>
      <w:r w:rsidR="00E32FA4" w:rsidRPr="00B42151">
        <w:t>2</w:t>
      </w:r>
      <w:r w:rsidRPr="00B42151">
        <w:t>)</w:t>
      </w:r>
      <w:r w:rsidRPr="00B42151">
        <w:tab/>
        <w:t>An acceptance of a person as a cadet that was in effect</w:t>
      </w:r>
      <w:r w:rsidR="00046633" w:rsidRPr="00B42151">
        <w:t xml:space="preserve">, under the </w:t>
      </w:r>
      <w:r w:rsidR="00046633" w:rsidRPr="00B42151">
        <w:rPr>
          <w:i/>
        </w:rPr>
        <w:t>Cadet Forces Regulations</w:t>
      </w:r>
      <w:r w:rsidR="00B42151" w:rsidRPr="00B42151">
        <w:rPr>
          <w:i/>
        </w:rPr>
        <w:t> </w:t>
      </w:r>
      <w:r w:rsidR="00046633" w:rsidRPr="00B42151">
        <w:rPr>
          <w:i/>
        </w:rPr>
        <w:t>1977</w:t>
      </w:r>
      <w:r w:rsidR="00046633" w:rsidRPr="00B42151">
        <w:t>,</w:t>
      </w:r>
      <w:r w:rsidRPr="00B42151">
        <w:t xml:space="preserve"> immediately before the day this regulation commences is taken to continue in force, on and after that day, as if the person had been accepted under </w:t>
      </w:r>
      <w:r w:rsidR="00710A10" w:rsidRPr="00B42151">
        <w:t>subsec</w:t>
      </w:r>
      <w:r w:rsidRPr="00B42151">
        <w:t>tion</w:t>
      </w:r>
      <w:r w:rsidR="00B42151" w:rsidRPr="00B42151">
        <w:t> </w:t>
      </w:r>
      <w:r w:rsidR="00710A10" w:rsidRPr="00B42151">
        <w:t>6(5)</w:t>
      </w:r>
      <w:r w:rsidRPr="00B42151">
        <w:t>.</w:t>
      </w:r>
    </w:p>
    <w:p w:rsidR="00752A83" w:rsidRPr="00B42151" w:rsidRDefault="00752A83" w:rsidP="00752A83">
      <w:pPr>
        <w:pStyle w:val="subsection"/>
      </w:pPr>
      <w:r w:rsidRPr="00B42151">
        <w:tab/>
        <w:t>(</w:t>
      </w:r>
      <w:r w:rsidR="00E32FA4" w:rsidRPr="00B42151">
        <w:t>3</w:t>
      </w:r>
      <w:r w:rsidRPr="00B42151">
        <w:t>)</w:t>
      </w:r>
      <w:r w:rsidRPr="00B42151">
        <w:tab/>
        <w:t>An appointment of a person as an officer or instructor that was in effect</w:t>
      </w:r>
      <w:r w:rsidR="00046633" w:rsidRPr="00B42151">
        <w:t xml:space="preserve">, under the </w:t>
      </w:r>
      <w:r w:rsidR="00046633" w:rsidRPr="00B42151">
        <w:rPr>
          <w:i/>
        </w:rPr>
        <w:t>Cadet Forces Regulations</w:t>
      </w:r>
      <w:r w:rsidR="00B42151" w:rsidRPr="00B42151">
        <w:rPr>
          <w:i/>
        </w:rPr>
        <w:t> </w:t>
      </w:r>
      <w:r w:rsidR="00046633" w:rsidRPr="00B42151">
        <w:rPr>
          <w:i/>
        </w:rPr>
        <w:t>1977</w:t>
      </w:r>
      <w:r w:rsidR="00046633" w:rsidRPr="00B42151">
        <w:t>,</w:t>
      </w:r>
      <w:r w:rsidRPr="00B42151">
        <w:t xml:space="preserve"> immediately before the day this regulation commences is taken to continue in force, on and after that day, as if the person had been appointed under </w:t>
      </w:r>
      <w:r w:rsidR="00710A10" w:rsidRPr="00B42151">
        <w:t>subsection</w:t>
      </w:r>
      <w:r w:rsidR="00B42151" w:rsidRPr="00B42151">
        <w:t> </w:t>
      </w:r>
      <w:r w:rsidR="00710A10" w:rsidRPr="00B42151">
        <w:t>7(3)</w:t>
      </w:r>
      <w:r w:rsidRPr="00B42151">
        <w:t>.</w:t>
      </w:r>
    </w:p>
    <w:p w:rsidR="00752A83" w:rsidRPr="00B42151" w:rsidRDefault="00752A83" w:rsidP="00752A83">
      <w:pPr>
        <w:pStyle w:val="subsection"/>
      </w:pPr>
      <w:r w:rsidRPr="00B42151">
        <w:tab/>
        <w:t>(</w:t>
      </w:r>
      <w:r w:rsidR="00E32FA4" w:rsidRPr="00B42151">
        <w:t>4</w:t>
      </w:r>
      <w:r w:rsidRPr="00B42151">
        <w:t>)</w:t>
      </w:r>
      <w:r w:rsidRPr="00B42151">
        <w:tab/>
        <w:t>A delegation that:</w:t>
      </w:r>
    </w:p>
    <w:p w:rsidR="00752A83" w:rsidRPr="00B42151" w:rsidRDefault="00752A83" w:rsidP="00752A83">
      <w:pPr>
        <w:pStyle w:val="paragraph"/>
      </w:pPr>
      <w:r w:rsidRPr="00B42151">
        <w:tab/>
        <w:t>(a)</w:t>
      </w:r>
      <w:r w:rsidRPr="00B42151">
        <w:tab/>
        <w:t>was made by a service chief under regulation</w:t>
      </w:r>
      <w:r w:rsidR="00B42151" w:rsidRPr="00B42151">
        <w:t> </w:t>
      </w:r>
      <w:r w:rsidRPr="00B42151">
        <w:t xml:space="preserve">3 of </w:t>
      </w:r>
      <w:r w:rsidR="00046633" w:rsidRPr="00B42151">
        <w:t xml:space="preserve">the </w:t>
      </w:r>
      <w:r w:rsidR="00046633" w:rsidRPr="00B42151">
        <w:rPr>
          <w:i/>
        </w:rPr>
        <w:t>Cadet Forces Regulations</w:t>
      </w:r>
      <w:r w:rsidR="00B42151" w:rsidRPr="00B42151">
        <w:rPr>
          <w:i/>
        </w:rPr>
        <w:t> </w:t>
      </w:r>
      <w:r w:rsidR="00046633" w:rsidRPr="00B42151">
        <w:rPr>
          <w:i/>
        </w:rPr>
        <w:t>1977</w:t>
      </w:r>
      <w:r w:rsidRPr="00B42151">
        <w:t>; and</w:t>
      </w:r>
    </w:p>
    <w:p w:rsidR="00752A83" w:rsidRPr="00B42151" w:rsidRDefault="00752A83" w:rsidP="00752A83">
      <w:pPr>
        <w:pStyle w:val="paragraph"/>
      </w:pPr>
      <w:r w:rsidRPr="00B42151">
        <w:tab/>
        <w:t>(b)</w:t>
      </w:r>
      <w:r w:rsidRPr="00B42151">
        <w:tab/>
        <w:t>was in force immediately before th</w:t>
      </w:r>
      <w:r w:rsidR="00046633" w:rsidRPr="00B42151">
        <w:t>e</w:t>
      </w:r>
      <w:r w:rsidRPr="00B42151">
        <w:t xml:space="preserve"> day</w:t>
      </w:r>
      <w:r w:rsidR="00046633" w:rsidRPr="00B42151">
        <w:t xml:space="preserve"> this regulation commences</w:t>
      </w:r>
      <w:r w:rsidRPr="00B42151">
        <w:t>;</w:t>
      </w:r>
    </w:p>
    <w:p w:rsidR="00752A83" w:rsidRPr="00B42151" w:rsidRDefault="00752A83" w:rsidP="00752A83">
      <w:pPr>
        <w:pStyle w:val="subsection2"/>
      </w:pPr>
      <w:r w:rsidRPr="00B42151">
        <w:t>is taken to have been repealed on that day.</w:t>
      </w:r>
    </w:p>
    <w:sectPr w:rsidR="00752A83" w:rsidRPr="00B42151" w:rsidSect="009E1110">
      <w:headerReference w:type="even" r:id="rId21"/>
      <w:headerReference w:type="default" r:id="rId22"/>
      <w:footerReference w:type="even" r:id="rId23"/>
      <w:footerReference w:type="default" r:id="rId24"/>
      <w:footerReference w:type="first" r:id="rId25"/>
      <w:pgSz w:w="11907" w:h="16839" w:code="9"/>
      <w:pgMar w:top="2257" w:right="2409" w:bottom="4252" w:left="2409" w:header="720" w:footer="340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70" w:rsidRDefault="00946670">
      <w:r>
        <w:separator/>
      </w:r>
    </w:p>
  </w:endnote>
  <w:endnote w:type="continuationSeparator" w:id="0">
    <w:p w:rsidR="00946670" w:rsidRDefault="0094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10" w:rsidRPr="009E1110" w:rsidRDefault="009E1110" w:rsidP="009E1110">
    <w:pPr>
      <w:pStyle w:val="Footer"/>
      <w:rPr>
        <w:sz w:val="18"/>
      </w:rPr>
    </w:pPr>
    <w:r>
      <w:rPr>
        <w:sz w:val="18"/>
      </w:rPr>
      <w:t>OPC50255</w:t>
    </w:r>
    <w:r w:rsidRPr="009E1110">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350680" w:rsidTr="00CC5D81">
      <w:tc>
        <w:tcPr>
          <w:tcW w:w="7303" w:type="dxa"/>
        </w:tcPr>
        <w:p w:rsidR="00350680" w:rsidRDefault="00350680" w:rsidP="00CC5D81">
          <w:pPr>
            <w:rPr>
              <w:sz w:val="18"/>
            </w:rPr>
          </w:pPr>
        </w:p>
      </w:tc>
    </w:tr>
  </w:tbl>
  <w:p w:rsidR="00350680" w:rsidRPr="00E44C17" w:rsidRDefault="009E1110" w:rsidP="009E1110">
    <w:pPr>
      <w:pStyle w:val="Footer"/>
    </w:pPr>
    <w:r>
      <w:t>OPC50255</w:t>
    </w:r>
    <w:r w:rsidRPr="009E1110">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ED79B6" w:rsidRDefault="00350680" w:rsidP="0035068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9E1110" w:rsidRDefault="00350680" w:rsidP="00350680">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50680" w:rsidRPr="009E1110" w:rsidTr="00CC5D81">
      <w:tc>
        <w:tcPr>
          <w:tcW w:w="1383" w:type="dxa"/>
        </w:tcPr>
        <w:p w:rsidR="00350680" w:rsidRPr="009E1110" w:rsidRDefault="00350680" w:rsidP="00CC5D81">
          <w:pPr>
            <w:spacing w:line="0" w:lineRule="atLeast"/>
            <w:rPr>
              <w:rFonts w:cs="Times New Roman"/>
              <w:sz w:val="18"/>
            </w:rPr>
          </w:pPr>
          <w:r w:rsidRPr="009E1110">
            <w:rPr>
              <w:rFonts w:cs="Times New Roman"/>
              <w:i/>
              <w:sz w:val="18"/>
            </w:rPr>
            <w:fldChar w:fldCharType="begin"/>
          </w:r>
          <w:r w:rsidRPr="009E1110">
            <w:rPr>
              <w:rFonts w:cs="Times New Roman"/>
              <w:i/>
              <w:sz w:val="18"/>
            </w:rPr>
            <w:instrText xml:space="preserve"> DOCPROPERTY ActNo </w:instrText>
          </w:r>
          <w:r w:rsidRPr="009E1110">
            <w:rPr>
              <w:rFonts w:cs="Times New Roman"/>
              <w:i/>
              <w:sz w:val="18"/>
            </w:rPr>
            <w:fldChar w:fldCharType="separate"/>
          </w:r>
          <w:r w:rsidR="00704435">
            <w:rPr>
              <w:rFonts w:cs="Times New Roman"/>
              <w:i/>
              <w:sz w:val="18"/>
            </w:rPr>
            <w:t>No. 112, 2013</w:t>
          </w:r>
          <w:r w:rsidRPr="009E1110">
            <w:rPr>
              <w:rFonts w:cs="Times New Roman"/>
              <w:i/>
              <w:sz w:val="18"/>
            </w:rPr>
            <w:fldChar w:fldCharType="end"/>
          </w:r>
        </w:p>
      </w:tc>
      <w:tc>
        <w:tcPr>
          <w:tcW w:w="5387" w:type="dxa"/>
        </w:tcPr>
        <w:p w:rsidR="00350680" w:rsidRPr="009E1110" w:rsidRDefault="00350680" w:rsidP="00CC5D81">
          <w:pPr>
            <w:spacing w:line="0" w:lineRule="atLeast"/>
            <w:jc w:val="center"/>
            <w:rPr>
              <w:rFonts w:cs="Times New Roman"/>
              <w:sz w:val="18"/>
            </w:rPr>
          </w:pPr>
          <w:r w:rsidRPr="009E1110">
            <w:rPr>
              <w:rFonts w:cs="Times New Roman"/>
              <w:i/>
              <w:sz w:val="18"/>
            </w:rPr>
            <w:fldChar w:fldCharType="begin"/>
          </w:r>
          <w:r w:rsidRPr="009E1110">
            <w:rPr>
              <w:rFonts w:cs="Times New Roman"/>
              <w:i/>
              <w:sz w:val="18"/>
            </w:rPr>
            <w:instrText xml:space="preserve"> DOCPROPERTY ShortT </w:instrText>
          </w:r>
          <w:r w:rsidRPr="009E1110">
            <w:rPr>
              <w:rFonts w:cs="Times New Roman"/>
              <w:i/>
              <w:sz w:val="18"/>
            </w:rPr>
            <w:fldChar w:fldCharType="separate"/>
          </w:r>
          <w:r w:rsidR="00704435">
            <w:rPr>
              <w:rFonts w:cs="Times New Roman"/>
              <w:i/>
              <w:sz w:val="18"/>
            </w:rPr>
            <w:t>Cadet Forces Regulation 2013</w:t>
          </w:r>
          <w:r w:rsidRPr="009E1110">
            <w:rPr>
              <w:rFonts w:cs="Times New Roman"/>
              <w:i/>
              <w:sz w:val="18"/>
            </w:rPr>
            <w:fldChar w:fldCharType="end"/>
          </w:r>
        </w:p>
      </w:tc>
      <w:tc>
        <w:tcPr>
          <w:tcW w:w="533" w:type="dxa"/>
        </w:tcPr>
        <w:p w:rsidR="00350680" w:rsidRPr="009E1110" w:rsidRDefault="00350680" w:rsidP="00CC5D81">
          <w:pPr>
            <w:spacing w:line="0" w:lineRule="atLeast"/>
            <w:jc w:val="right"/>
            <w:rPr>
              <w:rFonts w:cs="Times New Roman"/>
              <w:sz w:val="18"/>
            </w:rPr>
          </w:pPr>
          <w:r w:rsidRPr="009E1110">
            <w:rPr>
              <w:rFonts w:cs="Times New Roman"/>
              <w:i/>
              <w:sz w:val="18"/>
            </w:rPr>
            <w:fldChar w:fldCharType="begin"/>
          </w:r>
          <w:r w:rsidRPr="009E1110">
            <w:rPr>
              <w:rFonts w:cs="Times New Roman"/>
              <w:i/>
              <w:sz w:val="18"/>
            </w:rPr>
            <w:instrText xml:space="preserve"> PAGE </w:instrText>
          </w:r>
          <w:r w:rsidRPr="009E1110">
            <w:rPr>
              <w:rFonts w:cs="Times New Roman"/>
              <w:i/>
              <w:sz w:val="18"/>
            </w:rPr>
            <w:fldChar w:fldCharType="separate"/>
          </w:r>
          <w:r w:rsidR="00705362">
            <w:rPr>
              <w:rFonts w:cs="Times New Roman"/>
              <w:i/>
              <w:noProof/>
              <w:sz w:val="18"/>
            </w:rPr>
            <w:t>viii</w:t>
          </w:r>
          <w:r w:rsidRPr="009E1110">
            <w:rPr>
              <w:rFonts w:cs="Times New Roman"/>
              <w:i/>
              <w:sz w:val="18"/>
            </w:rPr>
            <w:fldChar w:fldCharType="end"/>
          </w:r>
        </w:p>
      </w:tc>
    </w:tr>
    <w:tr w:rsidR="00350680" w:rsidRPr="009E1110" w:rsidTr="00CC5D81">
      <w:tc>
        <w:tcPr>
          <w:tcW w:w="7303" w:type="dxa"/>
          <w:gridSpan w:val="3"/>
        </w:tcPr>
        <w:p w:rsidR="00350680" w:rsidRPr="009E1110" w:rsidRDefault="00350680" w:rsidP="00CC5D81">
          <w:pPr>
            <w:rPr>
              <w:rFonts w:cs="Times New Roman"/>
              <w:sz w:val="18"/>
            </w:rPr>
          </w:pPr>
        </w:p>
      </w:tc>
    </w:tr>
  </w:tbl>
  <w:p w:rsidR="00350680" w:rsidRPr="009E1110" w:rsidRDefault="009E1110" w:rsidP="009E1110">
    <w:pPr>
      <w:rPr>
        <w:rFonts w:cs="Times New Roman"/>
        <w:i/>
        <w:sz w:val="18"/>
      </w:rPr>
    </w:pPr>
    <w:r>
      <w:rPr>
        <w:rFonts w:cs="Times New Roman"/>
        <w:i/>
        <w:sz w:val="18"/>
      </w:rPr>
      <w:t>OPC50255</w:t>
    </w:r>
    <w:r w:rsidRPr="009E1110">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3278F2" w:rsidRDefault="00350680" w:rsidP="0035068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350680" w:rsidTr="00CC5D81">
      <w:tc>
        <w:tcPr>
          <w:tcW w:w="534" w:type="dxa"/>
        </w:tcPr>
        <w:p w:rsidR="00350680" w:rsidRDefault="00350680" w:rsidP="00CC5D8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7BC0">
            <w:rPr>
              <w:i/>
              <w:noProof/>
              <w:sz w:val="18"/>
            </w:rPr>
            <w:t>i</w:t>
          </w:r>
          <w:r w:rsidRPr="00ED79B6">
            <w:rPr>
              <w:i/>
              <w:sz w:val="18"/>
            </w:rPr>
            <w:fldChar w:fldCharType="end"/>
          </w:r>
        </w:p>
      </w:tc>
      <w:tc>
        <w:tcPr>
          <w:tcW w:w="5386" w:type="dxa"/>
        </w:tcPr>
        <w:p w:rsidR="00350680" w:rsidRDefault="00350680" w:rsidP="00CC5D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04435">
            <w:rPr>
              <w:i/>
              <w:sz w:val="18"/>
            </w:rPr>
            <w:t>Cadet Forces Regulation 2013</w:t>
          </w:r>
          <w:r w:rsidRPr="007A1328">
            <w:rPr>
              <w:i/>
              <w:sz w:val="18"/>
            </w:rPr>
            <w:fldChar w:fldCharType="end"/>
          </w:r>
        </w:p>
      </w:tc>
      <w:tc>
        <w:tcPr>
          <w:tcW w:w="1383" w:type="dxa"/>
        </w:tcPr>
        <w:p w:rsidR="00350680" w:rsidRDefault="00350680" w:rsidP="00CC5D81">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704435">
            <w:rPr>
              <w:i/>
              <w:sz w:val="18"/>
            </w:rPr>
            <w:t>No. 112, 2013</w:t>
          </w:r>
          <w:r w:rsidRPr="007A1328">
            <w:rPr>
              <w:i/>
              <w:sz w:val="18"/>
            </w:rPr>
            <w:fldChar w:fldCharType="end"/>
          </w:r>
        </w:p>
      </w:tc>
    </w:tr>
    <w:tr w:rsidR="00350680" w:rsidTr="00CC5D81">
      <w:tc>
        <w:tcPr>
          <w:tcW w:w="7303" w:type="dxa"/>
          <w:gridSpan w:val="3"/>
        </w:tcPr>
        <w:p w:rsidR="00350680" w:rsidRDefault="00350680" w:rsidP="00CC5D81">
          <w:pPr>
            <w:jc w:val="right"/>
            <w:rPr>
              <w:sz w:val="18"/>
            </w:rPr>
          </w:pPr>
        </w:p>
      </w:tc>
    </w:tr>
  </w:tbl>
  <w:p w:rsidR="00350680" w:rsidRPr="00ED79B6" w:rsidRDefault="009E1110" w:rsidP="009E1110">
    <w:pPr>
      <w:rPr>
        <w:i/>
        <w:sz w:val="18"/>
      </w:rPr>
    </w:pPr>
    <w:r>
      <w:rPr>
        <w:i/>
        <w:sz w:val="18"/>
      </w:rPr>
      <w:t>OPC50255</w:t>
    </w:r>
    <w:r w:rsidRPr="009E1110">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9E1110" w:rsidRDefault="00350680" w:rsidP="00350680">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350680" w:rsidRPr="009E1110" w:rsidTr="00CC5D81">
      <w:tc>
        <w:tcPr>
          <w:tcW w:w="533" w:type="dxa"/>
        </w:tcPr>
        <w:p w:rsidR="00350680" w:rsidRPr="009E1110" w:rsidRDefault="00350680" w:rsidP="00CC5D81">
          <w:pPr>
            <w:spacing w:line="0" w:lineRule="atLeast"/>
            <w:rPr>
              <w:rFonts w:cs="Times New Roman"/>
              <w:sz w:val="18"/>
            </w:rPr>
          </w:pPr>
          <w:r w:rsidRPr="009E1110">
            <w:rPr>
              <w:rFonts w:cs="Times New Roman"/>
              <w:i/>
              <w:sz w:val="18"/>
            </w:rPr>
            <w:fldChar w:fldCharType="begin"/>
          </w:r>
          <w:r w:rsidRPr="009E1110">
            <w:rPr>
              <w:rFonts w:cs="Times New Roman"/>
              <w:i/>
              <w:sz w:val="18"/>
            </w:rPr>
            <w:instrText xml:space="preserve"> PAGE </w:instrText>
          </w:r>
          <w:r w:rsidRPr="009E1110">
            <w:rPr>
              <w:rFonts w:cs="Times New Roman"/>
              <w:i/>
              <w:sz w:val="18"/>
            </w:rPr>
            <w:fldChar w:fldCharType="separate"/>
          </w:r>
          <w:r w:rsidR="00CE7BC0">
            <w:rPr>
              <w:rFonts w:cs="Times New Roman"/>
              <w:i/>
              <w:noProof/>
              <w:sz w:val="18"/>
            </w:rPr>
            <w:t>8</w:t>
          </w:r>
          <w:r w:rsidRPr="009E1110">
            <w:rPr>
              <w:rFonts w:cs="Times New Roman"/>
              <w:i/>
              <w:sz w:val="18"/>
            </w:rPr>
            <w:fldChar w:fldCharType="end"/>
          </w:r>
        </w:p>
      </w:tc>
      <w:tc>
        <w:tcPr>
          <w:tcW w:w="5387" w:type="dxa"/>
        </w:tcPr>
        <w:p w:rsidR="00350680" w:rsidRPr="009E1110" w:rsidRDefault="00350680" w:rsidP="00CC5D81">
          <w:pPr>
            <w:spacing w:line="0" w:lineRule="atLeast"/>
            <w:jc w:val="center"/>
            <w:rPr>
              <w:rFonts w:cs="Times New Roman"/>
              <w:sz w:val="18"/>
            </w:rPr>
          </w:pPr>
          <w:r w:rsidRPr="009E1110">
            <w:rPr>
              <w:rFonts w:cs="Times New Roman"/>
              <w:i/>
              <w:sz w:val="18"/>
            </w:rPr>
            <w:fldChar w:fldCharType="begin"/>
          </w:r>
          <w:r w:rsidRPr="009E1110">
            <w:rPr>
              <w:rFonts w:cs="Times New Roman"/>
              <w:i/>
              <w:sz w:val="18"/>
            </w:rPr>
            <w:instrText xml:space="preserve"> DOCPROPERTY ShortT </w:instrText>
          </w:r>
          <w:r w:rsidRPr="009E1110">
            <w:rPr>
              <w:rFonts w:cs="Times New Roman"/>
              <w:i/>
              <w:sz w:val="18"/>
            </w:rPr>
            <w:fldChar w:fldCharType="separate"/>
          </w:r>
          <w:r w:rsidR="00704435">
            <w:rPr>
              <w:rFonts w:cs="Times New Roman"/>
              <w:i/>
              <w:sz w:val="18"/>
            </w:rPr>
            <w:t>Cadet Forces Regulation 2013</w:t>
          </w:r>
          <w:r w:rsidRPr="009E1110">
            <w:rPr>
              <w:rFonts w:cs="Times New Roman"/>
              <w:i/>
              <w:sz w:val="18"/>
            </w:rPr>
            <w:fldChar w:fldCharType="end"/>
          </w:r>
        </w:p>
      </w:tc>
      <w:tc>
        <w:tcPr>
          <w:tcW w:w="1383" w:type="dxa"/>
        </w:tcPr>
        <w:p w:rsidR="00350680" w:rsidRPr="009E1110" w:rsidRDefault="00350680" w:rsidP="00CC5D81">
          <w:pPr>
            <w:spacing w:line="0" w:lineRule="atLeast"/>
            <w:jc w:val="right"/>
            <w:rPr>
              <w:rFonts w:cs="Times New Roman"/>
              <w:sz w:val="18"/>
            </w:rPr>
          </w:pPr>
          <w:r w:rsidRPr="009E1110">
            <w:rPr>
              <w:rFonts w:cs="Times New Roman"/>
              <w:i/>
              <w:sz w:val="18"/>
            </w:rPr>
            <w:fldChar w:fldCharType="begin"/>
          </w:r>
          <w:r w:rsidRPr="009E1110">
            <w:rPr>
              <w:rFonts w:cs="Times New Roman"/>
              <w:i/>
              <w:sz w:val="18"/>
            </w:rPr>
            <w:instrText xml:space="preserve"> DOCPROPERTY ActNo </w:instrText>
          </w:r>
          <w:r w:rsidRPr="009E1110">
            <w:rPr>
              <w:rFonts w:cs="Times New Roman"/>
              <w:i/>
              <w:sz w:val="18"/>
            </w:rPr>
            <w:fldChar w:fldCharType="separate"/>
          </w:r>
          <w:r w:rsidR="00704435">
            <w:rPr>
              <w:rFonts w:cs="Times New Roman"/>
              <w:i/>
              <w:sz w:val="18"/>
            </w:rPr>
            <w:t>No. 112, 2013</w:t>
          </w:r>
          <w:r w:rsidRPr="009E1110">
            <w:rPr>
              <w:rFonts w:cs="Times New Roman"/>
              <w:i/>
              <w:sz w:val="18"/>
            </w:rPr>
            <w:fldChar w:fldCharType="end"/>
          </w:r>
        </w:p>
      </w:tc>
    </w:tr>
    <w:tr w:rsidR="00350680" w:rsidRPr="009E1110" w:rsidTr="00CC5D81">
      <w:tc>
        <w:tcPr>
          <w:tcW w:w="7303" w:type="dxa"/>
          <w:gridSpan w:val="3"/>
        </w:tcPr>
        <w:p w:rsidR="00350680" w:rsidRPr="009E1110" w:rsidRDefault="00350680" w:rsidP="00CC5D81">
          <w:pPr>
            <w:jc w:val="right"/>
            <w:rPr>
              <w:rFonts w:cs="Times New Roman"/>
              <w:sz w:val="18"/>
            </w:rPr>
          </w:pPr>
        </w:p>
      </w:tc>
    </w:tr>
  </w:tbl>
  <w:p w:rsidR="00350680" w:rsidRPr="009E1110" w:rsidRDefault="009E1110" w:rsidP="009E1110">
    <w:pPr>
      <w:rPr>
        <w:rFonts w:cs="Times New Roman"/>
        <w:i/>
        <w:sz w:val="18"/>
      </w:rPr>
    </w:pPr>
    <w:r>
      <w:rPr>
        <w:rFonts w:cs="Times New Roman"/>
        <w:i/>
        <w:sz w:val="18"/>
      </w:rPr>
      <w:t>OPC50255</w:t>
    </w:r>
    <w:r w:rsidRPr="009E1110">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2B0EA5" w:rsidRDefault="00350680" w:rsidP="0035068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350680" w:rsidTr="00CC5D81">
      <w:tc>
        <w:tcPr>
          <w:tcW w:w="1383" w:type="dxa"/>
        </w:tcPr>
        <w:p w:rsidR="00350680" w:rsidRDefault="00350680" w:rsidP="00CC5D81">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04435">
            <w:rPr>
              <w:i/>
              <w:sz w:val="18"/>
            </w:rPr>
            <w:t>No. 112, 2013</w:t>
          </w:r>
          <w:r w:rsidRPr="007A1328">
            <w:rPr>
              <w:i/>
              <w:sz w:val="18"/>
            </w:rPr>
            <w:fldChar w:fldCharType="end"/>
          </w:r>
        </w:p>
      </w:tc>
      <w:tc>
        <w:tcPr>
          <w:tcW w:w="5387" w:type="dxa"/>
        </w:tcPr>
        <w:p w:rsidR="00350680" w:rsidRDefault="00350680" w:rsidP="00CC5D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04435">
            <w:rPr>
              <w:i/>
              <w:sz w:val="18"/>
            </w:rPr>
            <w:t>Cadet Forces Regulation 2013</w:t>
          </w:r>
          <w:r w:rsidRPr="007A1328">
            <w:rPr>
              <w:i/>
              <w:sz w:val="18"/>
            </w:rPr>
            <w:fldChar w:fldCharType="end"/>
          </w:r>
        </w:p>
      </w:tc>
      <w:tc>
        <w:tcPr>
          <w:tcW w:w="533" w:type="dxa"/>
        </w:tcPr>
        <w:p w:rsidR="00350680" w:rsidRDefault="00350680" w:rsidP="00CC5D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7BC0">
            <w:rPr>
              <w:i/>
              <w:noProof/>
              <w:sz w:val="18"/>
            </w:rPr>
            <w:t>9</w:t>
          </w:r>
          <w:r w:rsidRPr="00ED79B6">
            <w:rPr>
              <w:i/>
              <w:sz w:val="18"/>
            </w:rPr>
            <w:fldChar w:fldCharType="end"/>
          </w:r>
        </w:p>
      </w:tc>
    </w:tr>
    <w:tr w:rsidR="00350680" w:rsidTr="00CC5D81">
      <w:tc>
        <w:tcPr>
          <w:tcW w:w="7303" w:type="dxa"/>
          <w:gridSpan w:val="3"/>
        </w:tcPr>
        <w:p w:rsidR="00350680" w:rsidRDefault="00350680" w:rsidP="00CC5D81">
          <w:pPr>
            <w:rPr>
              <w:sz w:val="18"/>
            </w:rPr>
          </w:pPr>
        </w:p>
      </w:tc>
    </w:tr>
  </w:tbl>
  <w:p w:rsidR="00350680" w:rsidRPr="00ED79B6" w:rsidRDefault="009E1110" w:rsidP="009E1110">
    <w:pPr>
      <w:rPr>
        <w:i/>
        <w:sz w:val="18"/>
      </w:rPr>
    </w:pPr>
    <w:r>
      <w:rPr>
        <w:i/>
        <w:sz w:val="18"/>
      </w:rPr>
      <w:t>OPC50255</w:t>
    </w:r>
    <w:r w:rsidRPr="009E1110">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2B0EA5" w:rsidRDefault="00350680" w:rsidP="0035068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350680" w:rsidTr="00CC5D81">
      <w:tc>
        <w:tcPr>
          <w:tcW w:w="1383" w:type="dxa"/>
        </w:tcPr>
        <w:p w:rsidR="00350680" w:rsidRDefault="00350680" w:rsidP="00CC5D81">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04435">
            <w:rPr>
              <w:i/>
              <w:sz w:val="18"/>
            </w:rPr>
            <w:t>No. 112, 2013</w:t>
          </w:r>
          <w:r w:rsidRPr="007A1328">
            <w:rPr>
              <w:i/>
              <w:sz w:val="18"/>
            </w:rPr>
            <w:fldChar w:fldCharType="end"/>
          </w:r>
        </w:p>
      </w:tc>
      <w:tc>
        <w:tcPr>
          <w:tcW w:w="5387" w:type="dxa"/>
        </w:tcPr>
        <w:p w:rsidR="00350680" w:rsidRDefault="00350680" w:rsidP="00CC5D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04435">
            <w:rPr>
              <w:i/>
              <w:sz w:val="18"/>
            </w:rPr>
            <w:t>Cadet Forces Regulation 2013</w:t>
          </w:r>
          <w:r w:rsidRPr="007A1328">
            <w:rPr>
              <w:i/>
              <w:sz w:val="18"/>
            </w:rPr>
            <w:fldChar w:fldCharType="end"/>
          </w:r>
        </w:p>
      </w:tc>
      <w:tc>
        <w:tcPr>
          <w:tcW w:w="533" w:type="dxa"/>
        </w:tcPr>
        <w:p w:rsidR="00350680" w:rsidRDefault="00350680" w:rsidP="00CC5D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5362">
            <w:rPr>
              <w:i/>
              <w:noProof/>
              <w:sz w:val="18"/>
            </w:rPr>
            <w:t>8</w:t>
          </w:r>
          <w:r w:rsidRPr="00ED79B6">
            <w:rPr>
              <w:i/>
              <w:sz w:val="18"/>
            </w:rPr>
            <w:fldChar w:fldCharType="end"/>
          </w:r>
        </w:p>
      </w:tc>
    </w:tr>
    <w:tr w:rsidR="00350680" w:rsidTr="00CC5D81">
      <w:tc>
        <w:tcPr>
          <w:tcW w:w="7303" w:type="dxa"/>
          <w:gridSpan w:val="3"/>
        </w:tcPr>
        <w:p w:rsidR="00350680" w:rsidRDefault="00350680" w:rsidP="00CC5D81">
          <w:pPr>
            <w:rPr>
              <w:sz w:val="18"/>
            </w:rPr>
          </w:pPr>
        </w:p>
      </w:tc>
    </w:tr>
  </w:tbl>
  <w:p w:rsidR="00350680" w:rsidRPr="00ED79B6" w:rsidRDefault="00350680" w:rsidP="00350680">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70" w:rsidRDefault="00946670">
      <w:r>
        <w:separator/>
      </w:r>
    </w:p>
  </w:footnote>
  <w:footnote w:type="continuationSeparator" w:id="0">
    <w:p w:rsidR="00946670" w:rsidRDefault="00946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5F1388" w:rsidRDefault="00350680" w:rsidP="00350680">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5F1388" w:rsidRDefault="00350680" w:rsidP="00350680">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5F1388" w:rsidRDefault="00350680" w:rsidP="0035068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ED79B6" w:rsidRDefault="00350680" w:rsidP="00350680">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ED79B6" w:rsidRDefault="00350680" w:rsidP="00350680">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7A1328" w:rsidRDefault="00350680" w:rsidP="0035068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Default="00350680" w:rsidP="0035068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50680" w:rsidRDefault="00350680" w:rsidP="00350680">
    <w:pPr>
      <w:rPr>
        <w:sz w:val="20"/>
      </w:rPr>
    </w:pPr>
    <w:r w:rsidRPr="007A1328">
      <w:rPr>
        <w:b/>
        <w:sz w:val="20"/>
      </w:rPr>
      <w:fldChar w:fldCharType="begin"/>
    </w:r>
    <w:r w:rsidRPr="007A1328">
      <w:rPr>
        <w:b/>
        <w:sz w:val="20"/>
      </w:rPr>
      <w:instrText xml:space="preserve"> STYLEREF CharPartNo </w:instrText>
    </w:r>
    <w:r w:rsidR="00CE7BC0">
      <w:rPr>
        <w:b/>
        <w:sz w:val="20"/>
      </w:rPr>
      <w:fldChar w:fldCharType="separate"/>
    </w:r>
    <w:r w:rsidR="00CE7BC0">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E7BC0">
      <w:rPr>
        <w:sz w:val="20"/>
      </w:rPr>
      <w:fldChar w:fldCharType="separate"/>
    </w:r>
    <w:r w:rsidR="00CE7BC0">
      <w:rPr>
        <w:noProof/>
        <w:sz w:val="20"/>
      </w:rPr>
      <w:t>Transitional provisions</w:t>
    </w:r>
    <w:r>
      <w:rPr>
        <w:sz w:val="20"/>
      </w:rPr>
      <w:fldChar w:fldCharType="end"/>
    </w:r>
  </w:p>
  <w:p w:rsidR="00350680" w:rsidRPr="007A1328" w:rsidRDefault="00350680" w:rsidP="003506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50680" w:rsidRPr="007A1328" w:rsidRDefault="00350680" w:rsidP="00350680">
    <w:pPr>
      <w:rPr>
        <w:b/>
        <w:sz w:val="24"/>
      </w:rPr>
    </w:pPr>
  </w:p>
  <w:p w:rsidR="00350680" w:rsidRPr="007A1328" w:rsidRDefault="00350680" w:rsidP="0035068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70443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E7BC0">
      <w:rPr>
        <w:noProof/>
        <w:sz w:val="24"/>
      </w:rPr>
      <w:t>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80" w:rsidRPr="007A1328" w:rsidRDefault="00350680" w:rsidP="0035068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50680" w:rsidRPr="007A1328" w:rsidRDefault="00350680" w:rsidP="00350680">
    <w:pPr>
      <w:jc w:val="right"/>
      <w:rPr>
        <w:sz w:val="20"/>
      </w:rPr>
    </w:pPr>
    <w:r w:rsidRPr="007A1328">
      <w:rPr>
        <w:sz w:val="20"/>
      </w:rPr>
      <w:fldChar w:fldCharType="begin"/>
    </w:r>
    <w:r w:rsidRPr="007A1328">
      <w:rPr>
        <w:sz w:val="20"/>
      </w:rPr>
      <w:instrText xml:space="preserve"> STYLEREF CharPartText </w:instrText>
    </w:r>
    <w:r w:rsidR="00CE7BC0">
      <w:rPr>
        <w:sz w:val="20"/>
      </w:rPr>
      <w:fldChar w:fldCharType="separate"/>
    </w:r>
    <w:r w:rsidR="00CE7BC0">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E7BC0">
      <w:rPr>
        <w:b/>
        <w:sz w:val="20"/>
      </w:rPr>
      <w:fldChar w:fldCharType="separate"/>
    </w:r>
    <w:r w:rsidR="00CE7BC0">
      <w:rPr>
        <w:b/>
        <w:noProof/>
        <w:sz w:val="20"/>
      </w:rPr>
      <w:t>Part 5</w:t>
    </w:r>
    <w:r>
      <w:rPr>
        <w:b/>
        <w:sz w:val="20"/>
      </w:rPr>
      <w:fldChar w:fldCharType="end"/>
    </w:r>
  </w:p>
  <w:p w:rsidR="00350680" w:rsidRPr="007A1328" w:rsidRDefault="00350680" w:rsidP="0035068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50680" w:rsidRPr="007A1328" w:rsidRDefault="00350680" w:rsidP="00350680">
    <w:pPr>
      <w:jc w:val="right"/>
      <w:rPr>
        <w:b/>
        <w:sz w:val="24"/>
      </w:rPr>
    </w:pPr>
  </w:p>
  <w:p w:rsidR="00350680" w:rsidRPr="007A1328" w:rsidRDefault="00350680" w:rsidP="0035068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70443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E7BC0">
      <w:rPr>
        <w:noProof/>
        <w:sz w:val="24"/>
      </w:rPr>
      <w:t>14</w:t>
    </w:r>
    <w:r w:rsidRPr="007A1328">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20614D7"/>
    <w:multiLevelType w:val="hybridMultilevel"/>
    <w:tmpl w:val="7194D46C"/>
    <w:lvl w:ilvl="0" w:tplc="0C090001">
      <w:start w:val="1"/>
      <w:numFmt w:val="bullet"/>
      <w:lvlText w:val=""/>
      <w:lvlJc w:val="left"/>
      <w:pPr>
        <w:ind w:left="1688" w:hanging="360"/>
      </w:pPr>
      <w:rPr>
        <w:rFonts w:ascii="Symbol" w:hAnsi="Symbol" w:hint="default"/>
      </w:rPr>
    </w:lvl>
    <w:lvl w:ilvl="1" w:tplc="0C090003" w:tentative="1">
      <w:start w:val="1"/>
      <w:numFmt w:val="bullet"/>
      <w:lvlText w:val="o"/>
      <w:lvlJc w:val="left"/>
      <w:pPr>
        <w:ind w:left="2408" w:hanging="360"/>
      </w:pPr>
      <w:rPr>
        <w:rFonts w:ascii="Courier New" w:hAnsi="Courier New" w:cs="Courier New" w:hint="default"/>
      </w:rPr>
    </w:lvl>
    <w:lvl w:ilvl="2" w:tplc="0C090005" w:tentative="1">
      <w:start w:val="1"/>
      <w:numFmt w:val="bullet"/>
      <w:lvlText w:val=""/>
      <w:lvlJc w:val="left"/>
      <w:pPr>
        <w:ind w:left="3128" w:hanging="360"/>
      </w:pPr>
      <w:rPr>
        <w:rFonts w:ascii="Wingdings" w:hAnsi="Wingdings" w:hint="default"/>
      </w:rPr>
    </w:lvl>
    <w:lvl w:ilvl="3" w:tplc="0C090001" w:tentative="1">
      <w:start w:val="1"/>
      <w:numFmt w:val="bullet"/>
      <w:lvlText w:val=""/>
      <w:lvlJc w:val="left"/>
      <w:pPr>
        <w:ind w:left="3848" w:hanging="360"/>
      </w:pPr>
      <w:rPr>
        <w:rFonts w:ascii="Symbol" w:hAnsi="Symbol" w:hint="default"/>
      </w:rPr>
    </w:lvl>
    <w:lvl w:ilvl="4" w:tplc="0C090003" w:tentative="1">
      <w:start w:val="1"/>
      <w:numFmt w:val="bullet"/>
      <w:lvlText w:val="o"/>
      <w:lvlJc w:val="left"/>
      <w:pPr>
        <w:ind w:left="4568" w:hanging="360"/>
      </w:pPr>
      <w:rPr>
        <w:rFonts w:ascii="Courier New" w:hAnsi="Courier New" w:cs="Courier New" w:hint="default"/>
      </w:rPr>
    </w:lvl>
    <w:lvl w:ilvl="5" w:tplc="0C090005" w:tentative="1">
      <w:start w:val="1"/>
      <w:numFmt w:val="bullet"/>
      <w:lvlText w:val=""/>
      <w:lvlJc w:val="left"/>
      <w:pPr>
        <w:ind w:left="5288" w:hanging="360"/>
      </w:pPr>
      <w:rPr>
        <w:rFonts w:ascii="Wingdings" w:hAnsi="Wingdings" w:hint="default"/>
      </w:rPr>
    </w:lvl>
    <w:lvl w:ilvl="6" w:tplc="0C090001" w:tentative="1">
      <w:start w:val="1"/>
      <w:numFmt w:val="bullet"/>
      <w:lvlText w:val=""/>
      <w:lvlJc w:val="left"/>
      <w:pPr>
        <w:ind w:left="6008" w:hanging="360"/>
      </w:pPr>
      <w:rPr>
        <w:rFonts w:ascii="Symbol" w:hAnsi="Symbol" w:hint="default"/>
      </w:rPr>
    </w:lvl>
    <w:lvl w:ilvl="7" w:tplc="0C090003" w:tentative="1">
      <w:start w:val="1"/>
      <w:numFmt w:val="bullet"/>
      <w:lvlText w:val="o"/>
      <w:lvlJc w:val="left"/>
      <w:pPr>
        <w:ind w:left="6728" w:hanging="360"/>
      </w:pPr>
      <w:rPr>
        <w:rFonts w:ascii="Courier New" w:hAnsi="Courier New" w:cs="Courier New" w:hint="default"/>
      </w:rPr>
    </w:lvl>
    <w:lvl w:ilvl="8" w:tplc="0C090005" w:tentative="1">
      <w:start w:val="1"/>
      <w:numFmt w:val="bullet"/>
      <w:lvlText w:val=""/>
      <w:lvlJc w:val="left"/>
      <w:pPr>
        <w:ind w:left="7448" w:hanging="360"/>
      </w:pPr>
      <w:rPr>
        <w:rFonts w:ascii="Wingdings" w:hAnsi="Wingdings" w:hint="default"/>
      </w:r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4"/>
  </w:num>
  <w:num w:numId="16">
    <w:abstractNumId w:val="1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9C"/>
    <w:rsid w:val="00002328"/>
    <w:rsid w:val="000047FD"/>
    <w:rsid w:val="000056EE"/>
    <w:rsid w:val="00010203"/>
    <w:rsid w:val="00012A4E"/>
    <w:rsid w:val="00013A38"/>
    <w:rsid w:val="0001739E"/>
    <w:rsid w:val="00020180"/>
    <w:rsid w:val="00023FD2"/>
    <w:rsid w:val="00030366"/>
    <w:rsid w:val="0003434D"/>
    <w:rsid w:val="0003498B"/>
    <w:rsid w:val="00036BD1"/>
    <w:rsid w:val="00037E4F"/>
    <w:rsid w:val="0004081D"/>
    <w:rsid w:val="00046633"/>
    <w:rsid w:val="000472C2"/>
    <w:rsid w:val="000510B9"/>
    <w:rsid w:val="00051C9B"/>
    <w:rsid w:val="000525FF"/>
    <w:rsid w:val="000551A3"/>
    <w:rsid w:val="00055E25"/>
    <w:rsid w:val="00057E3B"/>
    <w:rsid w:val="000637B6"/>
    <w:rsid w:val="00063875"/>
    <w:rsid w:val="00065A0E"/>
    <w:rsid w:val="0006722F"/>
    <w:rsid w:val="00071791"/>
    <w:rsid w:val="000721B0"/>
    <w:rsid w:val="00072BE8"/>
    <w:rsid w:val="000753EE"/>
    <w:rsid w:val="00075B3D"/>
    <w:rsid w:val="00076B35"/>
    <w:rsid w:val="00080ACE"/>
    <w:rsid w:val="00082476"/>
    <w:rsid w:val="0008361C"/>
    <w:rsid w:val="00085877"/>
    <w:rsid w:val="00086090"/>
    <w:rsid w:val="00086D29"/>
    <w:rsid w:val="00086E1D"/>
    <w:rsid w:val="00092802"/>
    <w:rsid w:val="000929AA"/>
    <w:rsid w:val="00093D71"/>
    <w:rsid w:val="000940BB"/>
    <w:rsid w:val="00095CC4"/>
    <w:rsid w:val="000A3C52"/>
    <w:rsid w:val="000B0A20"/>
    <w:rsid w:val="000B26C3"/>
    <w:rsid w:val="000B52F3"/>
    <w:rsid w:val="000B68A5"/>
    <w:rsid w:val="000C2AB1"/>
    <w:rsid w:val="000C379C"/>
    <w:rsid w:val="000C56FE"/>
    <w:rsid w:val="000C68B0"/>
    <w:rsid w:val="000C78B5"/>
    <w:rsid w:val="000D112D"/>
    <w:rsid w:val="000D363E"/>
    <w:rsid w:val="000D6DCA"/>
    <w:rsid w:val="000D7167"/>
    <w:rsid w:val="000D736B"/>
    <w:rsid w:val="000E081D"/>
    <w:rsid w:val="000E1324"/>
    <w:rsid w:val="000E470D"/>
    <w:rsid w:val="000E7CDF"/>
    <w:rsid w:val="000F140F"/>
    <w:rsid w:val="000F1FB0"/>
    <w:rsid w:val="000F3758"/>
    <w:rsid w:val="000F4F73"/>
    <w:rsid w:val="000F6DEA"/>
    <w:rsid w:val="000F724B"/>
    <w:rsid w:val="000F775B"/>
    <w:rsid w:val="00102347"/>
    <w:rsid w:val="00104859"/>
    <w:rsid w:val="001055C8"/>
    <w:rsid w:val="00110E09"/>
    <w:rsid w:val="00110F98"/>
    <w:rsid w:val="0011161E"/>
    <w:rsid w:val="0011172E"/>
    <w:rsid w:val="00111E48"/>
    <w:rsid w:val="00112C1E"/>
    <w:rsid w:val="0011314E"/>
    <w:rsid w:val="00113295"/>
    <w:rsid w:val="00114286"/>
    <w:rsid w:val="00117290"/>
    <w:rsid w:val="00120A4C"/>
    <w:rsid w:val="00121B18"/>
    <w:rsid w:val="00122CA1"/>
    <w:rsid w:val="0012560F"/>
    <w:rsid w:val="00126D00"/>
    <w:rsid w:val="00133419"/>
    <w:rsid w:val="00134204"/>
    <w:rsid w:val="001363F5"/>
    <w:rsid w:val="001365FC"/>
    <w:rsid w:val="00137783"/>
    <w:rsid w:val="00137EF4"/>
    <w:rsid w:val="00145C33"/>
    <w:rsid w:val="0014660D"/>
    <w:rsid w:val="001509A9"/>
    <w:rsid w:val="001510F9"/>
    <w:rsid w:val="00151596"/>
    <w:rsid w:val="00152824"/>
    <w:rsid w:val="00153593"/>
    <w:rsid w:val="00153597"/>
    <w:rsid w:val="00153BBB"/>
    <w:rsid w:val="001544DD"/>
    <w:rsid w:val="00156A5A"/>
    <w:rsid w:val="00157DCA"/>
    <w:rsid w:val="00157E82"/>
    <w:rsid w:val="0016552E"/>
    <w:rsid w:val="001661B3"/>
    <w:rsid w:val="00170DF3"/>
    <w:rsid w:val="00171A0A"/>
    <w:rsid w:val="0017413C"/>
    <w:rsid w:val="0017420C"/>
    <w:rsid w:val="00176457"/>
    <w:rsid w:val="0017669E"/>
    <w:rsid w:val="001769A5"/>
    <w:rsid w:val="00176BCE"/>
    <w:rsid w:val="00177E54"/>
    <w:rsid w:val="00180CD3"/>
    <w:rsid w:val="001834B8"/>
    <w:rsid w:val="001840EA"/>
    <w:rsid w:val="001863A2"/>
    <w:rsid w:val="00190D22"/>
    <w:rsid w:val="00191B57"/>
    <w:rsid w:val="001964CA"/>
    <w:rsid w:val="001A062E"/>
    <w:rsid w:val="001A25BD"/>
    <w:rsid w:val="001A2921"/>
    <w:rsid w:val="001A2B82"/>
    <w:rsid w:val="001A745A"/>
    <w:rsid w:val="001B4168"/>
    <w:rsid w:val="001B680B"/>
    <w:rsid w:val="001B750D"/>
    <w:rsid w:val="001C1AE4"/>
    <w:rsid w:val="001C2D2D"/>
    <w:rsid w:val="001C3742"/>
    <w:rsid w:val="001C387D"/>
    <w:rsid w:val="001C48B6"/>
    <w:rsid w:val="001C52FA"/>
    <w:rsid w:val="001C6C78"/>
    <w:rsid w:val="001C6E23"/>
    <w:rsid w:val="001D1194"/>
    <w:rsid w:val="001D1730"/>
    <w:rsid w:val="001D49E7"/>
    <w:rsid w:val="001D669A"/>
    <w:rsid w:val="001D7DD2"/>
    <w:rsid w:val="001E0206"/>
    <w:rsid w:val="001E1FF9"/>
    <w:rsid w:val="001E346E"/>
    <w:rsid w:val="001E551F"/>
    <w:rsid w:val="001E6451"/>
    <w:rsid w:val="001F0F35"/>
    <w:rsid w:val="001F1819"/>
    <w:rsid w:val="001F204C"/>
    <w:rsid w:val="001F24CF"/>
    <w:rsid w:val="001F3756"/>
    <w:rsid w:val="001F3D0A"/>
    <w:rsid w:val="0020253A"/>
    <w:rsid w:val="0020488A"/>
    <w:rsid w:val="0020650F"/>
    <w:rsid w:val="002125DA"/>
    <w:rsid w:val="00212809"/>
    <w:rsid w:val="00220EDA"/>
    <w:rsid w:val="00222DA1"/>
    <w:rsid w:val="00223A7F"/>
    <w:rsid w:val="002250FB"/>
    <w:rsid w:val="0022650E"/>
    <w:rsid w:val="002271DC"/>
    <w:rsid w:val="00230352"/>
    <w:rsid w:val="00232752"/>
    <w:rsid w:val="00233437"/>
    <w:rsid w:val="00236609"/>
    <w:rsid w:val="00240CD1"/>
    <w:rsid w:val="002441C4"/>
    <w:rsid w:val="00246943"/>
    <w:rsid w:val="00247385"/>
    <w:rsid w:val="00253EE7"/>
    <w:rsid w:val="00254B2F"/>
    <w:rsid w:val="00254C12"/>
    <w:rsid w:val="00257687"/>
    <w:rsid w:val="00260641"/>
    <w:rsid w:val="00262431"/>
    <w:rsid w:val="00265E15"/>
    <w:rsid w:val="00265ED0"/>
    <w:rsid w:val="002673BD"/>
    <w:rsid w:val="00270826"/>
    <w:rsid w:val="0027106F"/>
    <w:rsid w:val="002757D6"/>
    <w:rsid w:val="0027739E"/>
    <w:rsid w:val="00281A61"/>
    <w:rsid w:val="00284CC7"/>
    <w:rsid w:val="002870C2"/>
    <w:rsid w:val="002937F9"/>
    <w:rsid w:val="00293C63"/>
    <w:rsid w:val="002957A9"/>
    <w:rsid w:val="00296435"/>
    <w:rsid w:val="0029646C"/>
    <w:rsid w:val="00296E69"/>
    <w:rsid w:val="002A1FB0"/>
    <w:rsid w:val="002A25A9"/>
    <w:rsid w:val="002A507D"/>
    <w:rsid w:val="002A57A4"/>
    <w:rsid w:val="002B2A9A"/>
    <w:rsid w:val="002B2B84"/>
    <w:rsid w:val="002B381D"/>
    <w:rsid w:val="002C0290"/>
    <w:rsid w:val="002C0E89"/>
    <w:rsid w:val="002C42F1"/>
    <w:rsid w:val="002C450B"/>
    <w:rsid w:val="002C59F4"/>
    <w:rsid w:val="002C6553"/>
    <w:rsid w:val="002C689D"/>
    <w:rsid w:val="002C77BC"/>
    <w:rsid w:val="002C79E4"/>
    <w:rsid w:val="002C7F8D"/>
    <w:rsid w:val="002D06ED"/>
    <w:rsid w:val="002D35D3"/>
    <w:rsid w:val="002D4666"/>
    <w:rsid w:val="002D658C"/>
    <w:rsid w:val="002E23F0"/>
    <w:rsid w:val="002E4402"/>
    <w:rsid w:val="002E7489"/>
    <w:rsid w:val="002F05DB"/>
    <w:rsid w:val="002F098D"/>
    <w:rsid w:val="002F11AE"/>
    <w:rsid w:val="002F149C"/>
    <w:rsid w:val="002F33A1"/>
    <w:rsid w:val="002F3CDC"/>
    <w:rsid w:val="002F57DE"/>
    <w:rsid w:val="002F7F66"/>
    <w:rsid w:val="00302D1D"/>
    <w:rsid w:val="00304161"/>
    <w:rsid w:val="00304F86"/>
    <w:rsid w:val="0030627F"/>
    <w:rsid w:val="0030670D"/>
    <w:rsid w:val="00307011"/>
    <w:rsid w:val="00312BF2"/>
    <w:rsid w:val="00314CF6"/>
    <w:rsid w:val="00321B6A"/>
    <w:rsid w:val="003229AA"/>
    <w:rsid w:val="00323901"/>
    <w:rsid w:val="003242D2"/>
    <w:rsid w:val="00325C10"/>
    <w:rsid w:val="003269CD"/>
    <w:rsid w:val="00326B16"/>
    <w:rsid w:val="00327AAB"/>
    <w:rsid w:val="0033106A"/>
    <w:rsid w:val="00332345"/>
    <w:rsid w:val="003328BD"/>
    <w:rsid w:val="003332AF"/>
    <w:rsid w:val="00335C11"/>
    <w:rsid w:val="00336768"/>
    <w:rsid w:val="00336A63"/>
    <w:rsid w:val="00336E26"/>
    <w:rsid w:val="00340EA1"/>
    <w:rsid w:val="003412DC"/>
    <w:rsid w:val="003427FA"/>
    <w:rsid w:val="00343A1B"/>
    <w:rsid w:val="00343EA6"/>
    <w:rsid w:val="00343EF4"/>
    <w:rsid w:val="00347380"/>
    <w:rsid w:val="00347ABE"/>
    <w:rsid w:val="00350473"/>
    <w:rsid w:val="00350680"/>
    <w:rsid w:val="00351600"/>
    <w:rsid w:val="003526D3"/>
    <w:rsid w:val="00355A67"/>
    <w:rsid w:val="00355ABE"/>
    <w:rsid w:val="003567D5"/>
    <w:rsid w:val="003570F6"/>
    <w:rsid w:val="003571C4"/>
    <w:rsid w:val="00361663"/>
    <w:rsid w:val="00363C3E"/>
    <w:rsid w:val="00363D8D"/>
    <w:rsid w:val="0036497C"/>
    <w:rsid w:val="00364DB8"/>
    <w:rsid w:val="00365485"/>
    <w:rsid w:val="00365707"/>
    <w:rsid w:val="00366209"/>
    <w:rsid w:val="003722D5"/>
    <w:rsid w:val="00372BF3"/>
    <w:rsid w:val="0037330F"/>
    <w:rsid w:val="00374DBE"/>
    <w:rsid w:val="00377C91"/>
    <w:rsid w:val="0038072A"/>
    <w:rsid w:val="003838D1"/>
    <w:rsid w:val="0038715C"/>
    <w:rsid w:val="00390E65"/>
    <w:rsid w:val="00391ADD"/>
    <w:rsid w:val="00393A96"/>
    <w:rsid w:val="00395FAC"/>
    <w:rsid w:val="00396732"/>
    <w:rsid w:val="003A0C0D"/>
    <w:rsid w:val="003A194F"/>
    <w:rsid w:val="003A271A"/>
    <w:rsid w:val="003A3291"/>
    <w:rsid w:val="003A358A"/>
    <w:rsid w:val="003A3951"/>
    <w:rsid w:val="003A4C15"/>
    <w:rsid w:val="003A4E2A"/>
    <w:rsid w:val="003A4E94"/>
    <w:rsid w:val="003A72E0"/>
    <w:rsid w:val="003B55ED"/>
    <w:rsid w:val="003C1016"/>
    <w:rsid w:val="003C1E8F"/>
    <w:rsid w:val="003C41F2"/>
    <w:rsid w:val="003C6D45"/>
    <w:rsid w:val="003C700C"/>
    <w:rsid w:val="003D0A16"/>
    <w:rsid w:val="003D1F25"/>
    <w:rsid w:val="003D20DD"/>
    <w:rsid w:val="003D237F"/>
    <w:rsid w:val="003D5B35"/>
    <w:rsid w:val="003D6323"/>
    <w:rsid w:val="003D7934"/>
    <w:rsid w:val="003D7C0D"/>
    <w:rsid w:val="003D7C0E"/>
    <w:rsid w:val="003E3D2C"/>
    <w:rsid w:val="003E5662"/>
    <w:rsid w:val="003E578E"/>
    <w:rsid w:val="003E64C5"/>
    <w:rsid w:val="003F18D4"/>
    <w:rsid w:val="003F1A97"/>
    <w:rsid w:val="003F1AF9"/>
    <w:rsid w:val="003F6536"/>
    <w:rsid w:val="00402E52"/>
    <w:rsid w:val="00403373"/>
    <w:rsid w:val="00403AE4"/>
    <w:rsid w:val="0040581C"/>
    <w:rsid w:val="00406A94"/>
    <w:rsid w:val="004070A9"/>
    <w:rsid w:val="00410867"/>
    <w:rsid w:val="00411455"/>
    <w:rsid w:val="004120B2"/>
    <w:rsid w:val="00416A06"/>
    <w:rsid w:val="004207D7"/>
    <w:rsid w:val="00420E93"/>
    <w:rsid w:val="00421794"/>
    <w:rsid w:val="00423F77"/>
    <w:rsid w:val="00424431"/>
    <w:rsid w:val="0042496B"/>
    <w:rsid w:val="00425581"/>
    <w:rsid w:val="00427249"/>
    <w:rsid w:val="00440DE0"/>
    <w:rsid w:val="00441257"/>
    <w:rsid w:val="004415E5"/>
    <w:rsid w:val="00442444"/>
    <w:rsid w:val="0044274D"/>
    <w:rsid w:val="004451A2"/>
    <w:rsid w:val="004454CF"/>
    <w:rsid w:val="004455C3"/>
    <w:rsid w:val="00446C82"/>
    <w:rsid w:val="0044728E"/>
    <w:rsid w:val="00447FF1"/>
    <w:rsid w:val="0045063A"/>
    <w:rsid w:val="00454D0B"/>
    <w:rsid w:val="00456454"/>
    <w:rsid w:val="004629A2"/>
    <w:rsid w:val="00471344"/>
    <w:rsid w:val="0047221D"/>
    <w:rsid w:val="004742DF"/>
    <w:rsid w:val="00477B83"/>
    <w:rsid w:val="00480BB9"/>
    <w:rsid w:val="004820D1"/>
    <w:rsid w:val="004825F7"/>
    <w:rsid w:val="00482B0A"/>
    <w:rsid w:val="00483091"/>
    <w:rsid w:val="00483DEA"/>
    <w:rsid w:val="00487A4B"/>
    <w:rsid w:val="00492AF6"/>
    <w:rsid w:val="00494F98"/>
    <w:rsid w:val="00495EBA"/>
    <w:rsid w:val="00495FD3"/>
    <w:rsid w:val="00496565"/>
    <w:rsid w:val="004972F7"/>
    <w:rsid w:val="00497DA1"/>
    <w:rsid w:val="004A4D81"/>
    <w:rsid w:val="004B088C"/>
    <w:rsid w:val="004B0996"/>
    <w:rsid w:val="004B1E60"/>
    <w:rsid w:val="004B3683"/>
    <w:rsid w:val="004B717C"/>
    <w:rsid w:val="004C0190"/>
    <w:rsid w:val="004C0379"/>
    <w:rsid w:val="004C0BBF"/>
    <w:rsid w:val="004C0E52"/>
    <w:rsid w:val="004C2C37"/>
    <w:rsid w:val="004C3189"/>
    <w:rsid w:val="004C3A75"/>
    <w:rsid w:val="004C5618"/>
    <w:rsid w:val="004C6D83"/>
    <w:rsid w:val="004D25B2"/>
    <w:rsid w:val="004D2CCB"/>
    <w:rsid w:val="004D460F"/>
    <w:rsid w:val="004D77CA"/>
    <w:rsid w:val="004E01BE"/>
    <w:rsid w:val="004E1500"/>
    <w:rsid w:val="004E2798"/>
    <w:rsid w:val="004E3375"/>
    <w:rsid w:val="004E3516"/>
    <w:rsid w:val="004E4E02"/>
    <w:rsid w:val="004E6672"/>
    <w:rsid w:val="004E70BA"/>
    <w:rsid w:val="004F0A32"/>
    <w:rsid w:val="004F3A1E"/>
    <w:rsid w:val="004F586F"/>
    <w:rsid w:val="004F6A13"/>
    <w:rsid w:val="004F6F63"/>
    <w:rsid w:val="005004C6"/>
    <w:rsid w:val="0050199D"/>
    <w:rsid w:val="00505FC6"/>
    <w:rsid w:val="005064B2"/>
    <w:rsid w:val="005069EE"/>
    <w:rsid w:val="00507C08"/>
    <w:rsid w:val="00512C3B"/>
    <w:rsid w:val="0051543A"/>
    <w:rsid w:val="00517E9B"/>
    <w:rsid w:val="0052196C"/>
    <w:rsid w:val="00521DD5"/>
    <w:rsid w:val="00524BE1"/>
    <w:rsid w:val="00524C2B"/>
    <w:rsid w:val="00526B5D"/>
    <w:rsid w:val="0052732A"/>
    <w:rsid w:val="00530A73"/>
    <w:rsid w:val="00534406"/>
    <w:rsid w:val="00535BFA"/>
    <w:rsid w:val="005425A4"/>
    <w:rsid w:val="00542F8E"/>
    <w:rsid w:val="005430FE"/>
    <w:rsid w:val="00547BC9"/>
    <w:rsid w:val="00553BBD"/>
    <w:rsid w:val="00553CCE"/>
    <w:rsid w:val="005547EB"/>
    <w:rsid w:val="005548F9"/>
    <w:rsid w:val="00555098"/>
    <w:rsid w:val="00560D28"/>
    <w:rsid w:val="00561460"/>
    <w:rsid w:val="005618BF"/>
    <w:rsid w:val="00564001"/>
    <w:rsid w:val="0056559C"/>
    <w:rsid w:val="005665B2"/>
    <w:rsid w:val="00571FCD"/>
    <w:rsid w:val="005732A7"/>
    <w:rsid w:val="00573A91"/>
    <w:rsid w:val="00574A09"/>
    <w:rsid w:val="00574CAE"/>
    <w:rsid w:val="00576A1F"/>
    <w:rsid w:val="00577475"/>
    <w:rsid w:val="00580DA2"/>
    <w:rsid w:val="00580E49"/>
    <w:rsid w:val="005818B9"/>
    <w:rsid w:val="00584A71"/>
    <w:rsid w:val="005867F2"/>
    <w:rsid w:val="00590B66"/>
    <w:rsid w:val="005914FF"/>
    <w:rsid w:val="00591B42"/>
    <w:rsid w:val="00594F6A"/>
    <w:rsid w:val="00596B78"/>
    <w:rsid w:val="00597300"/>
    <w:rsid w:val="005A04A5"/>
    <w:rsid w:val="005A0F53"/>
    <w:rsid w:val="005A2A56"/>
    <w:rsid w:val="005A388A"/>
    <w:rsid w:val="005A5E49"/>
    <w:rsid w:val="005A7DBF"/>
    <w:rsid w:val="005B19A9"/>
    <w:rsid w:val="005B2816"/>
    <w:rsid w:val="005B29E5"/>
    <w:rsid w:val="005B5476"/>
    <w:rsid w:val="005C20BB"/>
    <w:rsid w:val="005C3553"/>
    <w:rsid w:val="005C4103"/>
    <w:rsid w:val="005C5586"/>
    <w:rsid w:val="005C6D11"/>
    <w:rsid w:val="005C70B1"/>
    <w:rsid w:val="005C713B"/>
    <w:rsid w:val="005C7760"/>
    <w:rsid w:val="005C7BB8"/>
    <w:rsid w:val="005D40F1"/>
    <w:rsid w:val="005D491C"/>
    <w:rsid w:val="005D5651"/>
    <w:rsid w:val="005D57C0"/>
    <w:rsid w:val="005D5B12"/>
    <w:rsid w:val="005D68FA"/>
    <w:rsid w:val="005D6F22"/>
    <w:rsid w:val="005E175A"/>
    <w:rsid w:val="005E3C9E"/>
    <w:rsid w:val="005E42DE"/>
    <w:rsid w:val="005E5309"/>
    <w:rsid w:val="005E5BF6"/>
    <w:rsid w:val="005E6866"/>
    <w:rsid w:val="005E6D7C"/>
    <w:rsid w:val="005F17D7"/>
    <w:rsid w:val="005F31A5"/>
    <w:rsid w:val="005F5365"/>
    <w:rsid w:val="005F667E"/>
    <w:rsid w:val="00601044"/>
    <w:rsid w:val="0060499E"/>
    <w:rsid w:val="0061046A"/>
    <w:rsid w:val="00610CB1"/>
    <w:rsid w:val="00612688"/>
    <w:rsid w:val="006133D2"/>
    <w:rsid w:val="00617064"/>
    <w:rsid w:val="0062109B"/>
    <w:rsid w:val="006228F8"/>
    <w:rsid w:val="00622F01"/>
    <w:rsid w:val="00625EBE"/>
    <w:rsid w:val="00626972"/>
    <w:rsid w:val="00630C62"/>
    <w:rsid w:val="006334F8"/>
    <w:rsid w:val="00636098"/>
    <w:rsid w:val="00641CB9"/>
    <w:rsid w:val="00641EED"/>
    <w:rsid w:val="00642014"/>
    <w:rsid w:val="0064304E"/>
    <w:rsid w:val="0064492D"/>
    <w:rsid w:val="00645165"/>
    <w:rsid w:val="00645A49"/>
    <w:rsid w:val="00647421"/>
    <w:rsid w:val="006503AC"/>
    <w:rsid w:val="0065051F"/>
    <w:rsid w:val="006515EF"/>
    <w:rsid w:val="00651A97"/>
    <w:rsid w:val="006548E6"/>
    <w:rsid w:val="00657009"/>
    <w:rsid w:val="00657047"/>
    <w:rsid w:val="0065794A"/>
    <w:rsid w:val="00666109"/>
    <w:rsid w:val="006671F5"/>
    <w:rsid w:val="00672003"/>
    <w:rsid w:val="00672979"/>
    <w:rsid w:val="00675602"/>
    <w:rsid w:val="00675DB2"/>
    <w:rsid w:val="00680DF0"/>
    <w:rsid w:val="00681510"/>
    <w:rsid w:val="006828BE"/>
    <w:rsid w:val="00686152"/>
    <w:rsid w:val="00686331"/>
    <w:rsid w:val="00686485"/>
    <w:rsid w:val="006865DF"/>
    <w:rsid w:val="0069028D"/>
    <w:rsid w:val="00691AD5"/>
    <w:rsid w:val="00694B3B"/>
    <w:rsid w:val="006A0233"/>
    <w:rsid w:val="006A1BED"/>
    <w:rsid w:val="006A4638"/>
    <w:rsid w:val="006A4BA5"/>
    <w:rsid w:val="006A4D80"/>
    <w:rsid w:val="006B141F"/>
    <w:rsid w:val="006B28EE"/>
    <w:rsid w:val="006B31B1"/>
    <w:rsid w:val="006B3F9E"/>
    <w:rsid w:val="006B47B2"/>
    <w:rsid w:val="006B6FE0"/>
    <w:rsid w:val="006C068E"/>
    <w:rsid w:val="006C1A51"/>
    <w:rsid w:val="006C31CA"/>
    <w:rsid w:val="006C4BED"/>
    <w:rsid w:val="006C53D2"/>
    <w:rsid w:val="006C795D"/>
    <w:rsid w:val="006C7BEB"/>
    <w:rsid w:val="006D0603"/>
    <w:rsid w:val="006D18DE"/>
    <w:rsid w:val="006D688A"/>
    <w:rsid w:val="006E23CD"/>
    <w:rsid w:val="006E37FF"/>
    <w:rsid w:val="006E3DEB"/>
    <w:rsid w:val="006E6AF8"/>
    <w:rsid w:val="006F107C"/>
    <w:rsid w:val="006F20DB"/>
    <w:rsid w:val="006F2504"/>
    <w:rsid w:val="006F2EFB"/>
    <w:rsid w:val="006F3F13"/>
    <w:rsid w:val="006F4850"/>
    <w:rsid w:val="006F795A"/>
    <w:rsid w:val="006F7C3C"/>
    <w:rsid w:val="0070114F"/>
    <w:rsid w:val="007014F3"/>
    <w:rsid w:val="0070264A"/>
    <w:rsid w:val="007037DD"/>
    <w:rsid w:val="00704435"/>
    <w:rsid w:val="00705362"/>
    <w:rsid w:val="0070643B"/>
    <w:rsid w:val="00710A10"/>
    <w:rsid w:val="00711719"/>
    <w:rsid w:val="00714984"/>
    <w:rsid w:val="00715B04"/>
    <w:rsid w:val="00717563"/>
    <w:rsid w:val="00720CBE"/>
    <w:rsid w:val="00723FEA"/>
    <w:rsid w:val="00725420"/>
    <w:rsid w:val="00725A68"/>
    <w:rsid w:val="00730AB3"/>
    <w:rsid w:val="00730E14"/>
    <w:rsid w:val="00732425"/>
    <w:rsid w:val="00733537"/>
    <w:rsid w:val="00733D1E"/>
    <w:rsid w:val="00733ED9"/>
    <w:rsid w:val="0073521A"/>
    <w:rsid w:val="007352EF"/>
    <w:rsid w:val="00735B24"/>
    <w:rsid w:val="0073761F"/>
    <w:rsid w:val="00741706"/>
    <w:rsid w:val="00742236"/>
    <w:rsid w:val="00742BE4"/>
    <w:rsid w:val="0074471E"/>
    <w:rsid w:val="0074530F"/>
    <w:rsid w:val="00745BDD"/>
    <w:rsid w:val="007507CB"/>
    <w:rsid w:val="00750F54"/>
    <w:rsid w:val="00752A83"/>
    <w:rsid w:val="00753323"/>
    <w:rsid w:val="00754765"/>
    <w:rsid w:val="007576E3"/>
    <w:rsid w:val="00757D9D"/>
    <w:rsid w:val="007600AC"/>
    <w:rsid w:val="00761E10"/>
    <w:rsid w:val="007640FB"/>
    <w:rsid w:val="007652E9"/>
    <w:rsid w:val="00767850"/>
    <w:rsid w:val="00772F15"/>
    <w:rsid w:val="007734D2"/>
    <w:rsid w:val="007755B6"/>
    <w:rsid w:val="00775DE2"/>
    <w:rsid w:val="0077651B"/>
    <w:rsid w:val="00776570"/>
    <w:rsid w:val="0077765E"/>
    <w:rsid w:val="007803FF"/>
    <w:rsid w:val="0078224E"/>
    <w:rsid w:val="0078324E"/>
    <w:rsid w:val="00785812"/>
    <w:rsid w:val="00785DFE"/>
    <w:rsid w:val="00787D5F"/>
    <w:rsid w:val="00787E97"/>
    <w:rsid w:val="007916FB"/>
    <w:rsid w:val="00792C57"/>
    <w:rsid w:val="00792D08"/>
    <w:rsid w:val="007937E9"/>
    <w:rsid w:val="007952D3"/>
    <w:rsid w:val="0079643C"/>
    <w:rsid w:val="0079710F"/>
    <w:rsid w:val="00797C09"/>
    <w:rsid w:val="007A0273"/>
    <w:rsid w:val="007A1349"/>
    <w:rsid w:val="007A13B0"/>
    <w:rsid w:val="007A18FD"/>
    <w:rsid w:val="007A3567"/>
    <w:rsid w:val="007A7801"/>
    <w:rsid w:val="007B0E83"/>
    <w:rsid w:val="007B2819"/>
    <w:rsid w:val="007B5948"/>
    <w:rsid w:val="007C012A"/>
    <w:rsid w:val="007C0378"/>
    <w:rsid w:val="007C18C3"/>
    <w:rsid w:val="007C23A0"/>
    <w:rsid w:val="007C27A1"/>
    <w:rsid w:val="007C2F48"/>
    <w:rsid w:val="007C378E"/>
    <w:rsid w:val="007C49D9"/>
    <w:rsid w:val="007C7ED2"/>
    <w:rsid w:val="007D1730"/>
    <w:rsid w:val="007D2042"/>
    <w:rsid w:val="007D3E45"/>
    <w:rsid w:val="007D4230"/>
    <w:rsid w:val="007D4D7B"/>
    <w:rsid w:val="007D5DDC"/>
    <w:rsid w:val="007E21C3"/>
    <w:rsid w:val="007E2ABE"/>
    <w:rsid w:val="007E744D"/>
    <w:rsid w:val="007F3D37"/>
    <w:rsid w:val="007F5ACE"/>
    <w:rsid w:val="007F6065"/>
    <w:rsid w:val="007F6B43"/>
    <w:rsid w:val="007F718B"/>
    <w:rsid w:val="00800EE9"/>
    <w:rsid w:val="00801ED3"/>
    <w:rsid w:val="00802693"/>
    <w:rsid w:val="00805B1D"/>
    <w:rsid w:val="00812E73"/>
    <w:rsid w:val="00814A75"/>
    <w:rsid w:val="00814B81"/>
    <w:rsid w:val="008200F1"/>
    <w:rsid w:val="00820E6A"/>
    <w:rsid w:val="00822888"/>
    <w:rsid w:val="00826CE4"/>
    <w:rsid w:val="00826D3D"/>
    <w:rsid w:val="0083232E"/>
    <w:rsid w:val="00833881"/>
    <w:rsid w:val="00834026"/>
    <w:rsid w:val="008358B1"/>
    <w:rsid w:val="00836F81"/>
    <w:rsid w:val="00837950"/>
    <w:rsid w:val="008405E8"/>
    <w:rsid w:val="00840B21"/>
    <w:rsid w:val="008421EA"/>
    <w:rsid w:val="00845909"/>
    <w:rsid w:val="00847B0A"/>
    <w:rsid w:val="0085264F"/>
    <w:rsid w:val="008529D0"/>
    <w:rsid w:val="00852F29"/>
    <w:rsid w:val="00855208"/>
    <w:rsid w:val="00855B7C"/>
    <w:rsid w:val="00857A8C"/>
    <w:rsid w:val="008600DC"/>
    <w:rsid w:val="008621D6"/>
    <w:rsid w:val="00862733"/>
    <w:rsid w:val="00862E01"/>
    <w:rsid w:val="00871BD1"/>
    <w:rsid w:val="00872D79"/>
    <w:rsid w:val="008736B2"/>
    <w:rsid w:val="00874794"/>
    <w:rsid w:val="00875E2B"/>
    <w:rsid w:val="008800E2"/>
    <w:rsid w:val="00880302"/>
    <w:rsid w:val="008830EB"/>
    <w:rsid w:val="00884A91"/>
    <w:rsid w:val="00884AF0"/>
    <w:rsid w:val="00885A66"/>
    <w:rsid w:val="00885F8C"/>
    <w:rsid w:val="008872B1"/>
    <w:rsid w:val="00887940"/>
    <w:rsid w:val="00890489"/>
    <w:rsid w:val="00890A16"/>
    <w:rsid w:val="008911A6"/>
    <w:rsid w:val="008968E8"/>
    <w:rsid w:val="008A0D3A"/>
    <w:rsid w:val="008A0EF2"/>
    <w:rsid w:val="008A1B60"/>
    <w:rsid w:val="008A3D32"/>
    <w:rsid w:val="008A5870"/>
    <w:rsid w:val="008A5DD5"/>
    <w:rsid w:val="008A60ED"/>
    <w:rsid w:val="008B02F9"/>
    <w:rsid w:val="008B09DB"/>
    <w:rsid w:val="008B4F52"/>
    <w:rsid w:val="008B5006"/>
    <w:rsid w:val="008B7DD7"/>
    <w:rsid w:val="008C0F1E"/>
    <w:rsid w:val="008C117F"/>
    <w:rsid w:val="008C15A7"/>
    <w:rsid w:val="008C19C8"/>
    <w:rsid w:val="008C1D70"/>
    <w:rsid w:val="008C2B87"/>
    <w:rsid w:val="008C38FE"/>
    <w:rsid w:val="008C4CFE"/>
    <w:rsid w:val="008C4F48"/>
    <w:rsid w:val="008C628F"/>
    <w:rsid w:val="008C6885"/>
    <w:rsid w:val="008C6FFC"/>
    <w:rsid w:val="008D027A"/>
    <w:rsid w:val="008D1028"/>
    <w:rsid w:val="008D2C3B"/>
    <w:rsid w:val="008D2F4A"/>
    <w:rsid w:val="008D3896"/>
    <w:rsid w:val="008D3FB6"/>
    <w:rsid w:val="008D64ED"/>
    <w:rsid w:val="008E02E5"/>
    <w:rsid w:val="008E1131"/>
    <w:rsid w:val="008E2A82"/>
    <w:rsid w:val="008E45F9"/>
    <w:rsid w:val="008E6661"/>
    <w:rsid w:val="008E74ED"/>
    <w:rsid w:val="008E79F8"/>
    <w:rsid w:val="008E7D39"/>
    <w:rsid w:val="008F0016"/>
    <w:rsid w:val="008F1C58"/>
    <w:rsid w:val="008F5964"/>
    <w:rsid w:val="008F5D9C"/>
    <w:rsid w:val="008F5EC2"/>
    <w:rsid w:val="00901DA5"/>
    <w:rsid w:val="00902FB5"/>
    <w:rsid w:val="0090335E"/>
    <w:rsid w:val="0090422F"/>
    <w:rsid w:val="009042F5"/>
    <w:rsid w:val="00905A06"/>
    <w:rsid w:val="00906AA5"/>
    <w:rsid w:val="00906D49"/>
    <w:rsid w:val="009070F5"/>
    <w:rsid w:val="0090793A"/>
    <w:rsid w:val="00911541"/>
    <w:rsid w:val="009123E3"/>
    <w:rsid w:val="009125B8"/>
    <w:rsid w:val="00913ECD"/>
    <w:rsid w:val="009149F1"/>
    <w:rsid w:val="00914CC9"/>
    <w:rsid w:val="00915994"/>
    <w:rsid w:val="00922335"/>
    <w:rsid w:val="00923493"/>
    <w:rsid w:val="009247B1"/>
    <w:rsid w:val="00924C24"/>
    <w:rsid w:val="00927E02"/>
    <w:rsid w:val="0093033C"/>
    <w:rsid w:val="00930B53"/>
    <w:rsid w:val="00930C1D"/>
    <w:rsid w:val="00931558"/>
    <w:rsid w:val="0093485E"/>
    <w:rsid w:val="009356C5"/>
    <w:rsid w:val="009360BD"/>
    <w:rsid w:val="00942142"/>
    <w:rsid w:val="00942C0F"/>
    <w:rsid w:val="009437DF"/>
    <w:rsid w:val="00944599"/>
    <w:rsid w:val="009459EC"/>
    <w:rsid w:val="00946670"/>
    <w:rsid w:val="00946AE0"/>
    <w:rsid w:val="00950B11"/>
    <w:rsid w:val="0095322A"/>
    <w:rsid w:val="009553F5"/>
    <w:rsid w:val="00960E91"/>
    <w:rsid w:val="0096320F"/>
    <w:rsid w:val="00966987"/>
    <w:rsid w:val="009669B2"/>
    <w:rsid w:val="00966D2A"/>
    <w:rsid w:val="009676B9"/>
    <w:rsid w:val="00970DE9"/>
    <w:rsid w:val="00971F56"/>
    <w:rsid w:val="009746D4"/>
    <w:rsid w:val="009761E6"/>
    <w:rsid w:val="00977EED"/>
    <w:rsid w:val="00982FFF"/>
    <w:rsid w:val="00983F35"/>
    <w:rsid w:val="00985B59"/>
    <w:rsid w:val="00987B48"/>
    <w:rsid w:val="00987DF2"/>
    <w:rsid w:val="009901D6"/>
    <w:rsid w:val="00992087"/>
    <w:rsid w:val="00992710"/>
    <w:rsid w:val="009955A7"/>
    <w:rsid w:val="00996B0A"/>
    <w:rsid w:val="009A1BE4"/>
    <w:rsid w:val="009A223C"/>
    <w:rsid w:val="009A2A6E"/>
    <w:rsid w:val="009A4BDC"/>
    <w:rsid w:val="009A595E"/>
    <w:rsid w:val="009A7918"/>
    <w:rsid w:val="009B10B3"/>
    <w:rsid w:val="009B242B"/>
    <w:rsid w:val="009B252C"/>
    <w:rsid w:val="009B2F65"/>
    <w:rsid w:val="009D0CD5"/>
    <w:rsid w:val="009D24D1"/>
    <w:rsid w:val="009E1110"/>
    <w:rsid w:val="009E2539"/>
    <w:rsid w:val="009E3171"/>
    <w:rsid w:val="009E39CE"/>
    <w:rsid w:val="009E5220"/>
    <w:rsid w:val="009E5C11"/>
    <w:rsid w:val="009E6F97"/>
    <w:rsid w:val="009F3211"/>
    <w:rsid w:val="009F3F34"/>
    <w:rsid w:val="009F46E7"/>
    <w:rsid w:val="009F5132"/>
    <w:rsid w:val="00A01333"/>
    <w:rsid w:val="00A01FB2"/>
    <w:rsid w:val="00A02AA4"/>
    <w:rsid w:val="00A05FDF"/>
    <w:rsid w:val="00A07733"/>
    <w:rsid w:val="00A07BF9"/>
    <w:rsid w:val="00A10F4C"/>
    <w:rsid w:val="00A12816"/>
    <w:rsid w:val="00A1281A"/>
    <w:rsid w:val="00A12B40"/>
    <w:rsid w:val="00A15381"/>
    <w:rsid w:val="00A162E6"/>
    <w:rsid w:val="00A17D1D"/>
    <w:rsid w:val="00A20966"/>
    <w:rsid w:val="00A2158C"/>
    <w:rsid w:val="00A233DA"/>
    <w:rsid w:val="00A235F5"/>
    <w:rsid w:val="00A23F92"/>
    <w:rsid w:val="00A240E5"/>
    <w:rsid w:val="00A26EC4"/>
    <w:rsid w:val="00A30A15"/>
    <w:rsid w:val="00A31614"/>
    <w:rsid w:val="00A31BE9"/>
    <w:rsid w:val="00A32C54"/>
    <w:rsid w:val="00A33BCC"/>
    <w:rsid w:val="00A3491E"/>
    <w:rsid w:val="00A36D2D"/>
    <w:rsid w:val="00A37E7E"/>
    <w:rsid w:val="00A404E2"/>
    <w:rsid w:val="00A40509"/>
    <w:rsid w:val="00A40923"/>
    <w:rsid w:val="00A40A8C"/>
    <w:rsid w:val="00A41806"/>
    <w:rsid w:val="00A428C2"/>
    <w:rsid w:val="00A43AF6"/>
    <w:rsid w:val="00A45C77"/>
    <w:rsid w:val="00A461EB"/>
    <w:rsid w:val="00A4716C"/>
    <w:rsid w:val="00A50AE7"/>
    <w:rsid w:val="00A51380"/>
    <w:rsid w:val="00A51B38"/>
    <w:rsid w:val="00A52864"/>
    <w:rsid w:val="00A5794C"/>
    <w:rsid w:val="00A60B79"/>
    <w:rsid w:val="00A611D5"/>
    <w:rsid w:val="00A6357E"/>
    <w:rsid w:val="00A64421"/>
    <w:rsid w:val="00A64D50"/>
    <w:rsid w:val="00A650BA"/>
    <w:rsid w:val="00A65E59"/>
    <w:rsid w:val="00A67535"/>
    <w:rsid w:val="00A67927"/>
    <w:rsid w:val="00A715A3"/>
    <w:rsid w:val="00A7238F"/>
    <w:rsid w:val="00A725A4"/>
    <w:rsid w:val="00A74BC1"/>
    <w:rsid w:val="00A863E5"/>
    <w:rsid w:val="00A90254"/>
    <w:rsid w:val="00A91387"/>
    <w:rsid w:val="00A91F48"/>
    <w:rsid w:val="00A92BD4"/>
    <w:rsid w:val="00A939BC"/>
    <w:rsid w:val="00A9432E"/>
    <w:rsid w:val="00A9492D"/>
    <w:rsid w:val="00A955D9"/>
    <w:rsid w:val="00AA04DF"/>
    <w:rsid w:val="00AA43E4"/>
    <w:rsid w:val="00AA45D7"/>
    <w:rsid w:val="00AA64FB"/>
    <w:rsid w:val="00AB0406"/>
    <w:rsid w:val="00AB3442"/>
    <w:rsid w:val="00AB3647"/>
    <w:rsid w:val="00AB370F"/>
    <w:rsid w:val="00AB3AB7"/>
    <w:rsid w:val="00AB492E"/>
    <w:rsid w:val="00AB539C"/>
    <w:rsid w:val="00AC0714"/>
    <w:rsid w:val="00AC2749"/>
    <w:rsid w:val="00AC4206"/>
    <w:rsid w:val="00AC5561"/>
    <w:rsid w:val="00AC7CC2"/>
    <w:rsid w:val="00AD2FDA"/>
    <w:rsid w:val="00AD3862"/>
    <w:rsid w:val="00AD4C82"/>
    <w:rsid w:val="00AD524B"/>
    <w:rsid w:val="00AD56FF"/>
    <w:rsid w:val="00AD6369"/>
    <w:rsid w:val="00AD7490"/>
    <w:rsid w:val="00AE3BDB"/>
    <w:rsid w:val="00AE5649"/>
    <w:rsid w:val="00AE59A7"/>
    <w:rsid w:val="00AE6AFB"/>
    <w:rsid w:val="00AF319F"/>
    <w:rsid w:val="00AF5D2E"/>
    <w:rsid w:val="00AF6471"/>
    <w:rsid w:val="00AF77CA"/>
    <w:rsid w:val="00B01877"/>
    <w:rsid w:val="00B022E4"/>
    <w:rsid w:val="00B02301"/>
    <w:rsid w:val="00B02802"/>
    <w:rsid w:val="00B0347E"/>
    <w:rsid w:val="00B07D2B"/>
    <w:rsid w:val="00B11FF4"/>
    <w:rsid w:val="00B1270A"/>
    <w:rsid w:val="00B12ACE"/>
    <w:rsid w:val="00B14DE3"/>
    <w:rsid w:val="00B15265"/>
    <w:rsid w:val="00B15D1D"/>
    <w:rsid w:val="00B20DCA"/>
    <w:rsid w:val="00B23D22"/>
    <w:rsid w:val="00B267A3"/>
    <w:rsid w:val="00B2730F"/>
    <w:rsid w:val="00B30277"/>
    <w:rsid w:val="00B312AC"/>
    <w:rsid w:val="00B32109"/>
    <w:rsid w:val="00B341F1"/>
    <w:rsid w:val="00B35329"/>
    <w:rsid w:val="00B36D54"/>
    <w:rsid w:val="00B4023D"/>
    <w:rsid w:val="00B4067E"/>
    <w:rsid w:val="00B41A08"/>
    <w:rsid w:val="00B42151"/>
    <w:rsid w:val="00B42460"/>
    <w:rsid w:val="00B425A5"/>
    <w:rsid w:val="00B4372D"/>
    <w:rsid w:val="00B43BF1"/>
    <w:rsid w:val="00B440EB"/>
    <w:rsid w:val="00B44A30"/>
    <w:rsid w:val="00B47613"/>
    <w:rsid w:val="00B503CE"/>
    <w:rsid w:val="00B50B2D"/>
    <w:rsid w:val="00B5514E"/>
    <w:rsid w:val="00B564FE"/>
    <w:rsid w:val="00B56B8D"/>
    <w:rsid w:val="00B602AB"/>
    <w:rsid w:val="00B61209"/>
    <w:rsid w:val="00B64636"/>
    <w:rsid w:val="00B64D46"/>
    <w:rsid w:val="00B65B18"/>
    <w:rsid w:val="00B65D30"/>
    <w:rsid w:val="00B6604D"/>
    <w:rsid w:val="00B664EF"/>
    <w:rsid w:val="00B67CB3"/>
    <w:rsid w:val="00B70126"/>
    <w:rsid w:val="00B72661"/>
    <w:rsid w:val="00B74EBD"/>
    <w:rsid w:val="00B750D0"/>
    <w:rsid w:val="00B75420"/>
    <w:rsid w:val="00B75D7B"/>
    <w:rsid w:val="00B76F60"/>
    <w:rsid w:val="00B779A9"/>
    <w:rsid w:val="00B82EAA"/>
    <w:rsid w:val="00B83613"/>
    <w:rsid w:val="00B83763"/>
    <w:rsid w:val="00B838EB"/>
    <w:rsid w:val="00B83997"/>
    <w:rsid w:val="00B8610A"/>
    <w:rsid w:val="00B91BFB"/>
    <w:rsid w:val="00B922ED"/>
    <w:rsid w:val="00B947B5"/>
    <w:rsid w:val="00B94967"/>
    <w:rsid w:val="00B964EB"/>
    <w:rsid w:val="00BA3AA3"/>
    <w:rsid w:val="00BA454E"/>
    <w:rsid w:val="00BA4CD6"/>
    <w:rsid w:val="00BA4E2C"/>
    <w:rsid w:val="00BA56DA"/>
    <w:rsid w:val="00BA5A9A"/>
    <w:rsid w:val="00BA61EE"/>
    <w:rsid w:val="00BA761C"/>
    <w:rsid w:val="00BB4AFF"/>
    <w:rsid w:val="00BB626D"/>
    <w:rsid w:val="00BC1B34"/>
    <w:rsid w:val="00BC2132"/>
    <w:rsid w:val="00BC3D9E"/>
    <w:rsid w:val="00BC63F3"/>
    <w:rsid w:val="00BC6CD1"/>
    <w:rsid w:val="00BC74BB"/>
    <w:rsid w:val="00BD0739"/>
    <w:rsid w:val="00BD12AB"/>
    <w:rsid w:val="00BD1A10"/>
    <w:rsid w:val="00BD371B"/>
    <w:rsid w:val="00BD3F1E"/>
    <w:rsid w:val="00BD4BF4"/>
    <w:rsid w:val="00BE2453"/>
    <w:rsid w:val="00BE63CA"/>
    <w:rsid w:val="00BF039D"/>
    <w:rsid w:val="00BF12B8"/>
    <w:rsid w:val="00BF203A"/>
    <w:rsid w:val="00BF45FB"/>
    <w:rsid w:val="00BF4DD8"/>
    <w:rsid w:val="00BF65E6"/>
    <w:rsid w:val="00BF6686"/>
    <w:rsid w:val="00BF6D49"/>
    <w:rsid w:val="00C00E04"/>
    <w:rsid w:val="00C01793"/>
    <w:rsid w:val="00C01E41"/>
    <w:rsid w:val="00C02DBF"/>
    <w:rsid w:val="00C03332"/>
    <w:rsid w:val="00C0430D"/>
    <w:rsid w:val="00C051E4"/>
    <w:rsid w:val="00C057E4"/>
    <w:rsid w:val="00C06014"/>
    <w:rsid w:val="00C071C9"/>
    <w:rsid w:val="00C10F56"/>
    <w:rsid w:val="00C13C8E"/>
    <w:rsid w:val="00C143E8"/>
    <w:rsid w:val="00C17668"/>
    <w:rsid w:val="00C207D8"/>
    <w:rsid w:val="00C24D82"/>
    <w:rsid w:val="00C26338"/>
    <w:rsid w:val="00C2651E"/>
    <w:rsid w:val="00C30E7A"/>
    <w:rsid w:val="00C321EA"/>
    <w:rsid w:val="00C32A16"/>
    <w:rsid w:val="00C33891"/>
    <w:rsid w:val="00C33E69"/>
    <w:rsid w:val="00C34B2A"/>
    <w:rsid w:val="00C47091"/>
    <w:rsid w:val="00C50FB8"/>
    <w:rsid w:val="00C5123D"/>
    <w:rsid w:val="00C52E8E"/>
    <w:rsid w:val="00C534C8"/>
    <w:rsid w:val="00C54244"/>
    <w:rsid w:val="00C544C1"/>
    <w:rsid w:val="00C54F9A"/>
    <w:rsid w:val="00C5685E"/>
    <w:rsid w:val="00C56C15"/>
    <w:rsid w:val="00C62AE2"/>
    <w:rsid w:val="00C63BD4"/>
    <w:rsid w:val="00C65016"/>
    <w:rsid w:val="00C70AEF"/>
    <w:rsid w:val="00C70FAF"/>
    <w:rsid w:val="00C713FA"/>
    <w:rsid w:val="00C73929"/>
    <w:rsid w:val="00C73B04"/>
    <w:rsid w:val="00C757B2"/>
    <w:rsid w:val="00C77407"/>
    <w:rsid w:val="00C82B39"/>
    <w:rsid w:val="00C82D38"/>
    <w:rsid w:val="00C839E5"/>
    <w:rsid w:val="00C83FC3"/>
    <w:rsid w:val="00C8436B"/>
    <w:rsid w:val="00C84977"/>
    <w:rsid w:val="00C85260"/>
    <w:rsid w:val="00C861D2"/>
    <w:rsid w:val="00C91FAC"/>
    <w:rsid w:val="00C92281"/>
    <w:rsid w:val="00C92CDA"/>
    <w:rsid w:val="00C9472B"/>
    <w:rsid w:val="00C95A4E"/>
    <w:rsid w:val="00C96597"/>
    <w:rsid w:val="00C969F3"/>
    <w:rsid w:val="00C97211"/>
    <w:rsid w:val="00CA04B0"/>
    <w:rsid w:val="00CA12A7"/>
    <w:rsid w:val="00CA1EB2"/>
    <w:rsid w:val="00CA2653"/>
    <w:rsid w:val="00CA2DA8"/>
    <w:rsid w:val="00CB033E"/>
    <w:rsid w:val="00CB2099"/>
    <w:rsid w:val="00CB418B"/>
    <w:rsid w:val="00CC0028"/>
    <w:rsid w:val="00CC1069"/>
    <w:rsid w:val="00CC4EF4"/>
    <w:rsid w:val="00CC5842"/>
    <w:rsid w:val="00CC5A7E"/>
    <w:rsid w:val="00CC60E7"/>
    <w:rsid w:val="00CC76A8"/>
    <w:rsid w:val="00CC7753"/>
    <w:rsid w:val="00CD0C0E"/>
    <w:rsid w:val="00CD11C3"/>
    <w:rsid w:val="00CD2143"/>
    <w:rsid w:val="00CD22C1"/>
    <w:rsid w:val="00CD50CF"/>
    <w:rsid w:val="00CD5C01"/>
    <w:rsid w:val="00CE233A"/>
    <w:rsid w:val="00CE5789"/>
    <w:rsid w:val="00CE7BC0"/>
    <w:rsid w:val="00CF32C7"/>
    <w:rsid w:val="00CF60F8"/>
    <w:rsid w:val="00CF68DD"/>
    <w:rsid w:val="00D035FA"/>
    <w:rsid w:val="00D10555"/>
    <w:rsid w:val="00D1206A"/>
    <w:rsid w:val="00D156EB"/>
    <w:rsid w:val="00D15F57"/>
    <w:rsid w:val="00D222D8"/>
    <w:rsid w:val="00D260EF"/>
    <w:rsid w:val="00D27EAA"/>
    <w:rsid w:val="00D30298"/>
    <w:rsid w:val="00D304D1"/>
    <w:rsid w:val="00D308ED"/>
    <w:rsid w:val="00D31502"/>
    <w:rsid w:val="00D32B1A"/>
    <w:rsid w:val="00D33DA9"/>
    <w:rsid w:val="00D34D9F"/>
    <w:rsid w:val="00D36966"/>
    <w:rsid w:val="00D40E4E"/>
    <w:rsid w:val="00D4327E"/>
    <w:rsid w:val="00D43A41"/>
    <w:rsid w:val="00D43C47"/>
    <w:rsid w:val="00D44287"/>
    <w:rsid w:val="00D4502B"/>
    <w:rsid w:val="00D50A88"/>
    <w:rsid w:val="00D50AA7"/>
    <w:rsid w:val="00D50D04"/>
    <w:rsid w:val="00D51A6A"/>
    <w:rsid w:val="00D52833"/>
    <w:rsid w:val="00D56F5B"/>
    <w:rsid w:val="00D608D7"/>
    <w:rsid w:val="00D61955"/>
    <w:rsid w:val="00D61C41"/>
    <w:rsid w:val="00D62311"/>
    <w:rsid w:val="00D62BB9"/>
    <w:rsid w:val="00D63ED9"/>
    <w:rsid w:val="00D6568C"/>
    <w:rsid w:val="00D72203"/>
    <w:rsid w:val="00D72818"/>
    <w:rsid w:val="00D72D29"/>
    <w:rsid w:val="00D74F90"/>
    <w:rsid w:val="00D761C2"/>
    <w:rsid w:val="00D800D6"/>
    <w:rsid w:val="00D81D67"/>
    <w:rsid w:val="00D84E11"/>
    <w:rsid w:val="00D851D3"/>
    <w:rsid w:val="00D873E7"/>
    <w:rsid w:val="00D87852"/>
    <w:rsid w:val="00D93293"/>
    <w:rsid w:val="00D9415C"/>
    <w:rsid w:val="00D947E3"/>
    <w:rsid w:val="00D9574F"/>
    <w:rsid w:val="00D96034"/>
    <w:rsid w:val="00D96FAA"/>
    <w:rsid w:val="00D97C6A"/>
    <w:rsid w:val="00D97F3C"/>
    <w:rsid w:val="00DA3865"/>
    <w:rsid w:val="00DA39B1"/>
    <w:rsid w:val="00DA5C04"/>
    <w:rsid w:val="00DA66B8"/>
    <w:rsid w:val="00DB0D43"/>
    <w:rsid w:val="00DB21E1"/>
    <w:rsid w:val="00DB2833"/>
    <w:rsid w:val="00DB6AD2"/>
    <w:rsid w:val="00DB6EFB"/>
    <w:rsid w:val="00DB71B2"/>
    <w:rsid w:val="00DB78AA"/>
    <w:rsid w:val="00DB7978"/>
    <w:rsid w:val="00DC025F"/>
    <w:rsid w:val="00DC13C7"/>
    <w:rsid w:val="00DC5640"/>
    <w:rsid w:val="00DC64C6"/>
    <w:rsid w:val="00DC686D"/>
    <w:rsid w:val="00DD06A1"/>
    <w:rsid w:val="00DD2ECE"/>
    <w:rsid w:val="00DD3616"/>
    <w:rsid w:val="00DD5EC3"/>
    <w:rsid w:val="00DD62E1"/>
    <w:rsid w:val="00DE0A50"/>
    <w:rsid w:val="00DE0B13"/>
    <w:rsid w:val="00DE2A58"/>
    <w:rsid w:val="00DE2FA5"/>
    <w:rsid w:val="00DF20AD"/>
    <w:rsid w:val="00DF3995"/>
    <w:rsid w:val="00DF7A67"/>
    <w:rsid w:val="00E0170F"/>
    <w:rsid w:val="00E01972"/>
    <w:rsid w:val="00E046CD"/>
    <w:rsid w:val="00E04890"/>
    <w:rsid w:val="00E06384"/>
    <w:rsid w:val="00E067A8"/>
    <w:rsid w:val="00E07589"/>
    <w:rsid w:val="00E115EE"/>
    <w:rsid w:val="00E11CA5"/>
    <w:rsid w:val="00E147C5"/>
    <w:rsid w:val="00E14C28"/>
    <w:rsid w:val="00E17153"/>
    <w:rsid w:val="00E17524"/>
    <w:rsid w:val="00E212D0"/>
    <w:rsid w:val="00E21C9C"/>
    <w:rsid w:val="00E22161"/>
    <w:rsid w:val="00E2378E"/>
    <w:rsid w:val="00E26CDE"/>
    <w:rsid w:val="00E3021A"/>
    <w:rsid w:val="00E30BFD"/>
    <w:rsid w:val="00E31FAF"/>
    <w:rsid w:val="00E326F4"/>
    <w:rsid w:val="00E32A73"/>
    <w:rsid w:val="00E32FA4"/>
    <w:rsid w:val="00E34B83"/>
    <w:rsid w:val="00E36DF4"/>
    <w:rsid w:val="00E371BB"/>
    <w:rsid w:val="00E42DB0"/>
    <w:rsid w:val="00E468B3"/>
    <w:rsid w:val="00E476B6"/>
    <w:rsid w:val="00E479A5"/>
    <w:rsid w:val="00E508D9"/>
    <w:rsid w:val="00E50A1B"/>
    <w:rsid w:val="00E51B0C"/>
    <w:rsid w:val="00E51FF8"/>
    <w:rsid w:val="00E522C5"/>
    <w:rsid w:val="00E529BC"/>
    <w:rsid w:val="00E537B4"/>
    <w:rsid w:val="00E57094"/>
    <w:rsid w:val="00E576EB"/>
    <w:rsid w:val="00E57B2E"/>
    <w:rsid w:val="00E61DD6"/>
    <w:rsid w:val="00E62BED"/>
    <w:rsid w:val="00E659BA"/>
    <w:rsid w:val="00E7374F"/>
    <w:rsid w:val="00E73A1B"/>
    <w:rsid w:val="00E76310"/>
    <w:rsid w:val="00E76570"/>
    <w:rsid w:val="00E7672E"/>
    <w:rsid w:val="00E76A63"/>
    <w:rsid w:val="00E8230B"/>
    <w:rsid w:val="00E83CB5"/>
    <w:rsid w:val="00E876A1"/>
    <w:rsid w:val="00E91A76"/>
    <w:rsid w:val="00E924EE"/>
    <w:rsid w:val="00E94FEE"/>
    <w:rsid w:val="00E95A6B"/>
    <w:rsid w:val="00E96F1F"/>
    <w:rsid w:val="00E978A0"/>
    <w:rsid w:val="00EA0056"/>
    <w:rsid w:val="00EA14B9"/>
    <w:rsid w:val="00EA311A"/>
    <w:rsid w:val="00EA5F99"/>
    <w:rsid w:val="00EA640D"/>
    <w:rsid w:val="00EB00FD"/>
    <w:rsid w:val="00EB0254"/>
    <w:rsid w:val="00EB0B35"/>
    <w:rsid w:val="00EB113E"/>
    <w:rsid w:val="00EB24AD"/>
    <w:rsid w:val="00EB31CA"/>
    <w:rsid w:val="00EB3B74"/>
    <w:rsid w:val="00EB7BDE"/>
    <w:rsid w:val="00EC0C5E"/>
    <w:rsid w:val="00EC1470"/>
    <w:rsid w:val="00EC18DC"/>
    <w:rsid w:val="00EC1FDD"/>
    <w:rsid w:val="00EC2486"/>
    <w:rsid w:val="00EC5996"/>
    <w:rsid w:val="00EC6938"/>
    <w:rsid w:val="00EC69F0"/>
    <w:rsid w:val="00EC7C29"/>
    <w:rsid w:val="00EC7C80"/>
    <w:rsid w:val="00EC7C9A"/>
    <w:rsid w:val="00ED0183"/>
    <w:rsid w:val="00ED148F"/>
    <w:rsid w:val="00ED153A"/>
    <w:rsid w:val="00ED310D"/>
    <w:rsid w:val="00ED3249"/>
    <w:rsid w:val="00ED3B47"/>
    <w:rsid w:val="00EE54A3"/>
    <w:rsid w:val="00EE5605"/>
    <w:rsid w:val="00EE574A"/>
    <w:rsid w:val="00EE7017"/>
    <w:rsid w:val="00EE7651"/>
    <w:rsid w:val="00EF23EA"/>
    <w:rsid w:val="00EF2A15"/>
    <w:rsid w:val="00EF2F9D"/>
    <w:rsid w:val="00EF4880"/>
    <w:rsid w:val="00EF4F03"/>
    <w:rsid w:val="00EF54E6"/>
    <w:rsid w:val="00F00C4C"/>
    <w:rsid w:val="00F01CAE"/>
    <w:rsid w:val="00F02ABA"/>
    <w:rsid w:val="00F02FB6"/>
    <w:rsid w:val="00F03BA0"/>
    <w:rsid w:val="00F04553"/>
    <w:rsid w:val="00F04F22"/>
    <w:rsid w:val="00F057F6"/>
    <w:rsid w:val="00F07689"/>
    <w:rsid w:val="00F10548"/>
    <w:rsid w:val="00F126D4"/>
    <w:rsid w:val="00F1343A"/>
    <w:rsid w:val="00F13B15"/>
    <w:rsid w:val="00F1449F"/>
    <w:rsid w:val="00F1535B"/>
    <w:rsid w:val="00F21027"/>
    <w:rsid w:val="00F24FC1"/>
    <w:rsid w:val="00F272CB"/>
    <w:rsid w:val="00F3058D"/>
    <w:rsid w:val="00F33606"/>
    <w:rsid w:val="00F35903"/>
    <w:rsid w:val="00F35E09"/>
    <w:rsid w:val="00F3623A"/>
    <w:rsid w:val="00F367B3"/>
    <w:rsid w:val="00F3797F"/>
    <w:rsid w:val="00F41EA3"/>
    <w:rsid w:val="00F43606"/>
    <w:rsid w:val="00F4594E"/>
    <w:rsid w:val="00F4771F"/>
    <w:rsid w:val="00F504C6"/>
    <w:rsid w:val="00F5332E"/>
    <w:rsid w:val="00F53A9A"/>
    <w:rsid w:val="00F53C3A"/>
    <w:rsid w:val="00F54B0B"/>
    <w:rsid w:val="00F54EC9"/>
    <w:rsid w:val="00F55371"/>
    <w:rsid w:val="00F563FE"/>
    <w:rsid w:val="00F57858"/>
    <w:rsid w:val="00F60524"/>
    <w:rsid w:val="00F60AAA"/>
    <w:rsid w:val="00F61562"/>
    <w:rsid w:val="00F72662"/>
    <w:rsid w:val="00F73B0F"/>
    <w:rsid w:val="00F7544B"/>
    <w:rsid w:val="00F8004D"/>
    <w:rsid w:val="00F80AF7"/>
    <w:rsid w:val="00F81BE7"/>
    <w:rsid w:val="00F8464C"/>
    <w:rsid w:val="00F85736"/>
    <w:rsid w:val="00F8632C"/>
    <w:rsid w:val="00F864E2"/>
    <w:rsid w:val="00F8758F"/>
    <w:rsid w:val="00F87B42"/>
    <w:rsid w:val="00F9026A"/>
    <w:rsid w:val="00F94F72"/>
    <w:rsid w:val="00F96701"/>
    <w:rsid w:val="00FA065A"/>
    <w:rsid w:val="00FA2260"/>
    <w:rsid w:val="00FA33E4"/>
    <w:rsid w:val="00FA61AA"/>
    <w:rsid w:val="00FA6DE7"/>
    <w:rsid w:val="00FB2A3E"/>
    <w:rsid w:val="00FB3096"/>
    <w:rsid w:val="00FB3313"/>
    <w:rsid w:val="00FB3F7A"/>
    <w:rsid w:val="00FB515C"/>
    <w:rsid w:val="00FC1A6E"/>
    <w:rsid w:val="00FC1CF1"/>
    <w:rsid w:val="00FC30B9"/>
    <w:rsid w:val="00FD0E8A"/>
    <w:rsid w:val="00FD189C"/>
    <w:rsid w:val="00FD212A"/>
    <w:rsid w:val="00FD41B2"/>
    <w:rsid w:val="00FD4915"/>
    <w:rsid w:val="00FD4B3A"/>
    <w:rsid w:val="00FD4C92"/>
    <w:rsid w:val="00FE049B"/>
    <w:rsid w:val="00FE0628"/>
    <w:rsid w:val="00FE0797"/>
    <w:rsid w:val="00FE5406"/>
    <w:rsid w:val="00FE6284"/>
    <w:rsid w:val="00FF20D1"/>
    <w:rsid w:val="00FF23E3"/>
    <w:rsid w:val="00FF5B0A"/>
    <w:rsid w:val="00FF5BA1"/>
    <w:rsid w:val="00FF7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2151"/>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B42151"/>
    <w:pPr>
      <w:tabs>
        <w:tab w:val="center" w:pos="4153"/>
        <w:tab w:val="right" w:pos="8306"/>
      </w:tabs>
    </w:pPr>
    <w:rPr>
      <w:sz w:val="22"/>
      <w:szCs w:val="24"/>
    </w:rPr>
  </w:style>
  <w:style w:type="paragraph" w:customStyle="1" w:styleId="ENotesText">
    <w:name w:val="ENotesText"/>
    <w:aliases w:val="Ent"/>
    <w:basedOn w:val="OPCParaBase"/>
    <w:next w:val="Normal"/>
    <w:rsid w:val="00B42151"/>
    <w:pPr>
      <w:spacing w:before="120"/>
    </w:p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B42151"/>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CB033E"/>
    <w:rPr>
      <w:color w:val="0000FF"/>
      <w:u w:val="single"/>
    </w:rPr>
  </w:style>
  <w:style w:type="character" w:styleId="LineNumber">
    <w:name w:val="line number"/>
    <w:basedOn w:val="OPCCharBase"/>
    <w:uiPriority w:val="99"/>
    <w:unhideWhenUsed/>
    <w:rsid w:val="00B42151"/>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037E4F"/>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4215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B42151"/>
  </w:style>
  <w:style w:type="character" w:customStyle="1" w:styleId="CharAmSchText">
    <w:name w:val="CharAmSchText"/>
    <w:basedOn w:val="OPCCharBase"/>
    <w:uiPriority w:val="1"/>
    <w:qFormat/>
    <w:rsid w:val="00B42151"/>
  </w:style>
  <w:style w:type="character" w:customStyle="1" w:styleId="CharChapNo">
    <w:name w:val="CharChapNo"/>
    <w:basedOn w:val="OPCCharBase"/>
    <w:qFormat/>
    <w:rsid w:val="00B42151"/>
  </w:style>
  <w:style w:type="character" w:customStyle="1" w:styleId="CharChapText">
    <w:name w:val="CharChapText"/>
    <w:basedOn w:val="OPCCharBase"/>
    <w:qFormat/>
    <w:rsid w:val="00B42151"/>
  </w:style>
  <w:style w:type="character" w:customStyle="1" w:styleId="CharDivNo">
    <w:name w:val="CharDivNo"/>
    <w:basedOn w:val="OPCCharBase"/>
    <w:qFormat/>
    <w:rsid w:val="00B42151"/>
  </w:style>
  <w:style w:type="character" w:customStyle="1" w:styleId="CharDivText">
    <w:name w:val="CharDivText"/>
    <w:basedOn w:val="OPCCharBase"/>
    <w:qFormat/>
    <w:rsid w:val="00B42151"/>
  </w:style>
  <w:style w:type="character" w:customStyle="1" w:styleId="CharPartNo">
    <w:name w:val="CharPartNo"/>
    <w:basedOn w:val="OPCCharBase"/>
    <w:qFormat/>
    <w:rsid w:val="00B42151"/>
  </w:style>
  <w:style w:type="character" w:customStyle="1" w:styleId="CharPartText">
    <w:name w:val="CharPartText"/>
    <w:basedOn w:val="OPCCharBase"/>
    <w:qFormat/>
    <w:rsid w:val="00B42151"/>
  </w:style>
  <w:style w:type="character" w:customStyle="1" w:styleId="OPCCharBase">
    <w:name w:val="OPCCharBase"/>
    <w:uiPriority w:val="1"/>
    <w:qFormat/>
    <w:rsid w:val="00B42151"/>
  </w:style>
  <w:style w:type="paragraph" w:customStyle="1" w:styleId="OPCParaBase">
    <w:name w:val="OPCParaBase"/>
    <w:qFormat/>
    <w:rsid w:val="00B42151"/>
    <w:pPr>
      <w:spacing w:line="260" w:lineRule="atLeast"/>
    </w:pPr>
    <w:rPr>
      <w:sz w:val="22"/>
    </w:rPr>
  </w:style>
  <w:style w:type="character" w:customStyle="1" w:styleId="CharSectno">
    <w:name w:val="CharSectno"/>
    <w:basedOn w:val="OPCCharBase"/>
    <w:qFormat/>
    <w:rsid w:val="00B42151"/>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B42151"/>
    <w:pPr>
      <w:spacing w:line="240" w:lineRule="auto"/>
      <w:ind w:left="1134"/>
    </w:pPr>
    <w:rPr>
      <w:sz w:val="20"/>
    </w:rPr>
  </w:style>
  <w:style w:type="paragraph" w:customStyle="1" w:styleId="ShortT">
    <w:name w:val="ShortT"/>
    <w:basedOn w:val="OPCParaBase"/>
    <w:next w:val="Normal"/>
    <w:qFormat/>
    <w:rsid w:val="00B42151"/>
    <w:pPr>
      <w:spacing w:line="240" w:lineRule="auto"/>
    </w:pPr>
    <w:rPr>
      <w:b/>
      <w:sz w:val="40"/>
    </w:rPr>
  </w:style>
  <w:style w:type="paragraph" w:customStyle="1" w:styleId="Penalty">
    <w:name w:val="Penalty"/>
    <w:basedOn w:val="OPCParaBase"/>
    <w:rsid w:val="00B42151"/>
    <w:pPr>
      <w:tabs>
        <w:tab w:val="left" w:pos="2977"/>
      </w:tabs>
      <w:spacing w:before="180" w:line="240" w:lineRule="auto"/>
      <w:ind w:left="1985" w:hanging="851"/>
    </w:pPr>
  </w:style>
  <w:style w:type="paragraph" w:customStyle="1" w:styleId="ActHead1">
    <w:name w:val="ActHead 1"/>
    <w:aliases w:val="c"/>
    <w:basedOn w:val="OPCParaBase"/>
    <w:next w:val="Normal"/>
    <w:qFormat/>
    <w:rsid w:val="00B42151"/>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B4215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215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4215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4215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421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421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21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421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4215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B42151"/>
    <w:pPr>
      <w:spacing w:line="240" w:lineRule="auto"/>
    </w:pPr>
    <w:rPr>
      <w:sz w:val="20"/>
    </w:rPr>
  </w:style>
  <w:style w:type="paragraph" w:customStyle="1" w:styleId="ActHead2">
    <w:name w:val="ActHead 2"/>
    <w:aliases w:val="p"/>
    <w:basedOn w:val="OPCParaBase"/>
    <w:next w:val="ActHead3"/>
    <w:qFormat/>
    <w:rsid w:val="00B42151"/>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B42151"/>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Definition">
    <w:name w:val="Definition"/>
    <w:aliases w:val="dd"/>
    <w:basedOn w:val="OPCParaBase"/>
    <w:rsid w:val="00B42151"/>
    <w:pPr>
      <w:spacing w:before="180" w:line="240" w:lineRule="auto"/>
      <w:ind w:left="1134"/>
    </w:pPr>
  </w:style>
  <w:style w:type="paragraph" w:customStyle="1" w:styleId="subsection">
    <w:name w:val="subsection"/>
    <w:aliases w:val="ss"/>
    <w:basedOn w:val="OPCParaBase"/>
    <w:link w:val="subsectionChar"/>
    <w:rsid w:val="00B42151"/>
    <w:pPr>
      <w:tabs>
        <w:tab w:val="right" w:pos="1021"/>
      </w:tabs>
      <w:spacing w:before="180" w:line="240" w:lineRule="auto"/>
      <w:ind w:left="1134" w:hanging="1134"/>
    </w:pPr>
  </w:style>
  <w:style w:type="paragraph" w:customStyle="1" w:styleId="paragraph">
    <w:name w:val="paragraph"/>
    <w:aliases w:val="a"/>
    <w:basedOn w:val="OPCParaBase"/>
    <w:link w:val="paragraphChar"/>
    <w:rsid w:val="00B42151"/>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C8436B"/>
    <w:rPr>
      <w:sz w:val="22"/>
    </w:rPr>
  </w:style>
  <w:style w:type="character" w:customStyle="1" w:styleId="subsectionChar">
    <w:name w:val="subsection Char"/>
    <w:aliases w:val="ss Char"/>
    <w:basedOn w:val="DefaultParagraphFont"/>
    <w:link w:val="subsection"/>
    <w:rsid w:val="00C8436B"/>
    <w:rPr>
      <w:sz w:val="22"/>
    </w:rPr>
  </w:style>
  <w:style w:type="paragraph" w:customStyle="1" w:styleId="ActHead3">
    <w:name w:val="ActHead 3"/>
    <w:aliases w:val="d"/>
    <w:basedOn w:val="OPCParaBase"/>
    <w:next w:val="ActHead4"/>
    <w:qFormat/>
    <w:rsid w:val="00B421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421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421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421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421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421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421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42151"/>
  </w:style>
  <w:style w:type="paragraph" w:customStyle="1" w:styleId="Blocks">
    <w:name w:val="Blocks"/>
    <w:aliases w:val="bb"/>
    <w:basedOn w:val="OPCParaBase"/>
    <w:qFormat/>
    <w:rsid w:val="00B42151"/>
    <w:pPr>
      <w:spacing w:line="240" w:lineRule="auto"/>
    </w:pPr>
    <w:rPr>
      <w:sz w:val="24"/>
    </w:rPr>
  </w:style>
  <w:style w:type="paragraph" w:customStyle="1" w:styleId="BoxText">
    <w:name w:val="BoxText"/>
    <w:aliases w:val="bt"/>
    <w:basedOn w:val="OPCParaBase"/>
    <w:qFormat/>
    <w:rsid w:val="00B421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42151"/>
    <w:rPr>
      <w:b/>
    </w:rPr>
  </w:style>
  <w:style w:type="paragraph" w:customStyle="1" w:styleId="BoxHeadItalic">
    <w:name w:val="BoxHeadItalic"/>
    <w:aliases w:val="bhi"/>
    <w:basedOn w:val="BoxText"/>
    <w:next w:val="BoxStep"/>
    <w:qFormat/>
    <w:rsid w:val="00B42151"/>
    <w:rPr>
      <w:i/>
    </w:rPr>
  </w:style>
  <w:style w:type="paragraph" w:customStyle="1" w:styleId="BoxList">
    <w:name w:val="BoxList"/>
    <w:aliases w:val="bl"/>
    <w:basedOn w:val="BoxText"/>
    <w:qFormat/>
    <w:rsid w:val="00B42151"/>
    <w:pPr>
      <w:ind w:left="1559" w:hanging="425"/>
    </w:pPr>
  </w:style>
  <w:style w:type="paragraph" w:customStyle="1" w:styleId="BoxNote">
    <w:name w:val="BoxNote"/>
    <w:aliases w:val="bn"/>
    <w:basedOn w:val="BoxText"/>
    <w:qFormat/>
    <w:rsid w:val="00B42151"/>
    <w:pPr>
      <w:tabs>
        <w:tab w:val="left" w:pos="1985"/>
      </w:tabs>
      <w:spacing w:before="122" w:line="198" w:lineRule="exact"/>
      <w:ind w:left="2948" w:hanging="1814"/>
    </w:pPr>
    <w:rPr>
      <w:sz w:val="18"/>
    </w:rPr>
  </w:style>
  <w:style w:type="paragraph" w:customStyle="1" w:styleId="BoxPara">
    <w:name w:val="BoxPara"/>
    <w:aliases w:val="bp"/>
    <w:basedOn w:val="BoxText"/>
    <w:qFormat/>
    <w:rsid w:val="00B42151"/>
    <w:pPr>
      <w:tabs>
        <w:tab w:val="right" w:pos="2268"/>
      </w:tabs>
      <w:ind w:left="2552" w:hanging="1418"/>
    </w:pPr>
  </w:style>
  <w:style w:type="paragraph" w:customStyle="1" w:styleId="BoxStep">
    <w:name w:val="BoxStep"/>
    <w:aliases w:val="bs"/>
    <w:basedOn w:val="BoxText"/>
    <w:qFormat/>
    <w:rsid w:val="00B42151"/>
    <w:pPr>
      <w:ind w:left="1985" w:hanging="851"/>
    </w:pPr>
  </w:style>
  <w:style w:type="character" w:customStyle="1" w:styleId="CharAmPartNo">
    <w:name w:val="CharAmPartNo"/>
    <w:basedOn w:val="OPCCharBase"/>
    <w:uiPriority w:val="1"/>
    <w:qFormat/>
    <w:rsid w:val="00B42151"/>
  </w:style>
  <w:style w:type="character" w:customStyle="1" w:styleId="CharAmPartText">
    <w:name w:val="CharAmPartText"/>
    <w:basedOn w:val="OPCCharBase"/>
    <w:uiPriority w:val="1"/>
    <w:qFormat/>
    <w:rsid w:val="00B42151"/>
  </w:style>
  <w:style w:type="character" w:customStyle="1" w:styleId="CharBoldItalic">
    <w:name w:val="CharBoldItalic"/>
    <w:basedOn w:val="OPCCharBase"/>
    <w:uiPriority w:val="1"/>
    <w:qFormat/>
    <w:rsid w:val="00B42151"/>
    <w:rPr>
      <w:b/>
      <w:i/>
    </w:rPr>
  </w:style>
  <w:style w:type="character" w:customStyle="1" w:styleId="CharItalic">
    <w:name w:val="CharItalic"/>
    <w:basedOn w:val="OPCCharBase"/>
    <w:uiPriority w:val="1"/>
    <w:qFormat/>
    <w:rsid w:val="00B42151"/>
    <w:rPr>
      <w:i/>
    </w:rPr>
  </w:style>
  <w:style w:type="character" w:customStyle="1" w:styleId="CharSubdNo">
    <w:name w:val="CharSubdNo"/>
    <w:basedOn w:val="OPCCharBase"/>
    <w:uiPriority w:val="1"/>
    <w:qFormat/>
    <w:rsid w:val="00B42151"/>
  </w:style>
  <w:style w:type="character" w:customStyle="1" w:styleId="CharSubdText">
    <w:name w:val="CharSubdText"/>
    <w:basedOn w:val="OPCCharBase"/>
    <w:uiPriority w:val="1"/>
    <w:qFormat/>
    <w:rsid w:val="00B42151"/>
  </w:style>
  <w:style w:type="paragraph" w:customStyle="1" w:styleId="CTA--">
    <w:name w:val="CTA --"/>
    <w:basedOn w:val="OPCParaBase"/>
    <w:next w:val="Normal"/>
    <w:rsid w:val="00B42151"/>
    <w:pPr>
      <w:spacing w:before="60" w:line="240" w:lineRule="atLeast"/>
      <w:ind w:left="142" w:hanging="142"/>
    </w:pPr>
    <w:rPr>
      <w:sz w:val="20"/>
    </w:rPr>
  </w:style>
  <w:style w:type="paragraph" w:customStyle="1" w:styleId="CTA-">
    <w:name w:val="CTA -"/>
    <w:basedOn w:val="OPCParaBase"/>
    <w:rsid w:val="00B42151"/>
    <w:pPr>
      <w:spacing w:before="60" w:line="240" w:lineRule="atLeast"/>
      <w:ind w:left="85" w:hanging="85"/>
    </w:pPr>
    <w:rPr>
      <w:sz w:val="20"/>
    </w:rPr>
  </w:style>
  <w:style w:type="paragraph" w:customStyle="1" w:styleId="CTA---">
    <w:name w:val="CTA ---"/>
    <w:basedOn w:val="OPCParaBase"/>
    <w:next w:val="Normal"/>
    <w:rsid w:val="00B42151"/>
    <w:pPr>
      <w:spacing w:before="60" w:line="240" w:lineRule="atLeast"/>
      <w:ind w:left="198" w:hanging="198"/>
    </w:pPr>
    <w:rPr>
      <w:sz w:val="20"/>
    </w:rPr>
  </w:style>
  <w:style w:type="paragraph" w:customStyle="1" w:styleId="CTA----">
    <w:name w:val="CTA ----"/>
    <w:basedOn w:val="OPCParaBase"/>
    <w:next w:val="Normal"/>
    <w:rsid w:val="00B42151"/>
    <w:pPr>
      <w:spacing w:before="60" w:line="240" w:lineRule="atLeast"/>
      <w:ind w:left="255" w:hanging="255"/>
    </w:pPr>
    <w:rPr>
      <w:sz w:val="20"/>
    </w:rPr>
  </w:style>
  <w:style w:type="paragraph" w:customStyle="1" w:styleId="CTA1a">
    <w:name w:val="CTA 1(a)"/>
    <w:basedOn w:val="OPCParaBase"/>
    <w:rsid w:val="00B42151"/>
    <w:pPr>
      <w:tabs>
        <w:tab w:val="right" w:pos="414"/>
      </w:tabs>
      <w:spacing w:before="40" w:line="240" w:lineRule="atLeast"/>
      <w:ind w:left="675" w:hanging="675"/>
    </w:pPr>
    <w:rPr>
      <w:sz w:val="20"/>
    </w:rPr>
  </w:style>
  <w:style w:type="paragraph" w:customStyle="1" w:styleId="CTA1ai">
    <w:name w:val="CTA 1(a)(i)"/>
    <w:basedOn w:val="OPCParaBase"/>
    <w:rsid w:val="00B42151"/>
    <w:pPr>
      <w:tabs>
        <w:tab w:val="right" w:pos="1004"/>
      </w:tabs>
      <w:spacing w:before="40" w:line="240" w:lineRule="atLeast"/>
      <w:ind w:left="1253" w:hanging="1253"/>
    </w:pPr>
    <w:rPr>
      <w:sz w:val="20"/>
    </w:rPr>
  </w:style>
  <w:style w:type="paragraph" w:customStyle="1" w:styleId="CTA2a">
    <w:name w:val="CTA 2(a)"/>
    <w:basedOn w:val="OPCParaBase"/>
    <w:rsid w:val="00B42151"/>
    <w:pPr>
      <w:tabs>
        <w:tab w:val="right" w:pos="482"/>
      </w:tabs>
      <w:spacing w:before="40" w:line="240" w:lineRule="atLeast"/>
      <w:ind w:left="748" w:hanging="748"/>
    </w:pPr>
    <w:rPr>
      <w:sz w:val="20"/>
    </w:rPr>
  </w:style>
  <w:style w:type="paragraph" w:customStyle="1" w:styleId="CTA2ai">
    <w:name w:val="CTA 2(a)(i)"/>
    <w:basedOn w:val="OPCParaBase"/>
    <w:rsid w:val="00B42151"/>
    <w:pPr>
      <w:tabs>
        <w:tab w:val="right" w:pos="1089"/>
      </w:tabs>
      <w:spacing w:before="40" w:line="240" w:lineRule="atLeast"/>
      <w:ind w:left="1327" w:hanging="1327"/>
    </w:pPr>
    <w:rPr>
      <w:sz w:val="20"/>
    </w:rPr>
  </w:style>
  <w:style w:type="paragraph" w:customStyle="1" w:styleId="CTA3a">
    <w:name w:val="CTA 3(a)"/>
    <w:basedOn w:val="OPCParaBase"/>
    <w:rsid w:val="00B42151"/>
    <w:pPr>
      <w:tabs>
        <w:tab w:val="right" w:pos="556"/>
      </w:tabs>
      <w:spacing w:before="40" w:line="240" w:lineRule="atLeast"/>
      <w:ind w:left="805" w:hanging="805"/>
    </w:pPr>
    <w:rPr>
      <w:sz w:val="20"/>
    </w:rPr>
  </w:style>
  <w:style w:type="paragraph" w:customStyle="1" w:styleId="CTA3ai">
    <w:name w:val="CTA 3(a)(i)"/>
    <w:basedOn w:val="OPCParaBase"/>
    <w:rsid w:val="00B42151"/>
    <w:pPr>
      <w:tabs>
        <w:tab w:val="right" w:pos="1140"/>
      </w:tabs>
      <w:spacing w:before="40" w:line="240" w:lineRule="atLeast"/>
      <w:ind w:left="1361" w:hanging="1361"/>
    </w:pPr>
    <w:rPr>
      <w:sz w:val="20"/>
    </w:rPr>
  </w:style>
  <w:style w:type="paragraph" w:customStyle="1" w:styleId="CTA4a">
    <w:name w:val="CTA 4(a)"/>
    <w:basedOn w:val="OPCParaBase"/>
    <w:rsid w:val="00B42151"/>
    <w:pPr>
      <w:tabs>
        <w:tab w:val="right" w:pos="624"/>
      </w:tabs>
      <w:spacing w:before="40" w:line="240" w:lineRule="atLeast"/>
      <w:ind w:left="873" w:hanging="873"/>
    </w:pPr>
    <w:rPr>
      <w:sz w:val="20"/>
    </w:rPr>
  </w:style>
  <w:style w:type="paragraph" w:customStyle="1" w:styleId="CTA4ai">
    <w:name w:val="CTA 4(a)(i)"/>
    <w:basedOn w:val="OPCParaBase"/>
    <w:rsid w:val="00B42151"/>
    <w:pPr>
      <w:tabs>
        <w:tab w:val="right" w:pos="1213"/>
      </w:tabs>
      <w:spacing w:before="40" w:line="240" w:lineRule="atLeast"/>
      <w:ind w:left="1452" w:hanging="1452"/>
    </w:pPr>
    <w:rPr>
      <w:sz w:val="20"/>
    </w:rPr>
  </w:style>
  <w:style w:type="paragraph" w:customStyle="1" w:styleId="CTACAPS">
    <w:name w:val="CTA CAPS"/>
    <w:basedOn w:val="OPCParaBase"/>
    <w:rsid w:val="00B42151"/>
    <w:pPr>
      <w:spacing w:before="60" w:line="240" w:lineRule="atLeast"/>
    </w:pPr>
    <w:rPr>
      <w:sz w:val="20"/>
    </w:rPr>
  </w:style>
  <w:style w:type="paragraph" w:customStyle="1" w:styleId="CTAright">
    <w:name w:val="CTA right"/>
    <w:basedOn w:val="OPCParaBase"/>
    <w:rsid w:val="00B42151"/>
    <w:pPr>
      <w:spacing w:before="60" w:line="240" w:lineRule="auto"/>
      <w:jc w:val="right"/>
    </w:pPr>
    <w:rPr>
      <w:sz w:val="20"/>
    </w:rPr>
  </w:style>
  <w:style w:type="character" w:customStyle="1" w:styleId="HeaderChar">
    <w:name w:val="Header Char"/>
    <w:basedOn w:val="DefaultParagraphFont"/>
    <w:link w:val="Header"/>
    <w:rsid w:val="00B42151"/>
    <w:rPr>
      <w:sz w:val="16"/>
    </w:rPr>
  </w:style>
  <w:style w:type="paragraph" w:customStyle="1" w:styleId="House">
    <w:name w:val="House"/>
    <w:basedOn w:val="OPCParaBase"/>
    <w:rsid w:val="00B42151"/>
    <w:pPr>
      <w:spacing w:line="240" w:lineRule="auto"/>
    </w:pPr>
    <w:rPr>
      <w:sz w:val="28"/>
    </w:rPr>
  </w:style>
  <w:style w:type="paragraph" w:customStyle="1" w:styleId="Item">
    <w:name w:val="Item"/>
    <w:aliases w:val="i"/>
    <w:basedOn w:val="OPCParaBase"/>
    <w:next w:val="ItemHead"/>
    <w:rsid w:val="00B42151"/>
    <w:pPr>
      <w:keepLines/>
      <w:spacing w:before="80" w:line="240" w:lineRule="auto"/>
      <w:ind w:left="709"/>
    </w:pPr>
  </w:style>
  <w:style w:type="paragraph" w:customStyle="1" w:styleId="ItemHead">
    <w:name w:val="ItemHead"/>
    <w:aliases w:val="ih"/>
    <w:basedOn w:val="OPCParaBase"/>
    <w:next w:val="Item"/>
    <w:rsid w:val="00B421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42151"/>
    <w:pPr>
      <w:spacing w:line="240" w:lineRule="auto"/>
    </w:pPr>
    <w:rPr>
      <w:b/>
      <w:sz w:val="32"/>
    </w:rPr>
  </w:style>
  <w:style w:type="paragraph" w:customStyle="1" w:styleId="notedraft">
    <w:name w:val="note(draft)"/>
    <w:aliases w:val="nd"/>
    <w:basedOn w:val="OPCParaBase"/>
    <w:rsid w:val="00B42151"/>
    <w:pPr>
      <w:spacing w:before="240" w:line="240" w:lineRule="auto"/>
      <w:ind w:left="284" w:hanging="284"/>
    </w:pPr>
    <w:rPr>
      <w:i/>
      <w:sz w:val="24"/>
    </w:rPr>
  </w:style>
  <w:style w:type="paragraph" w:customStyle="1" w:styleId="notemargin">
    <w:name w:val="note(margin)"/>
    <w:aliases w:val="nm"/>
    <w:basedOn w:val="OPCParaBase"/>
    <w:rsid w:val="00B42151"/>
    <w:pPr>
      <w:tabs>
        <w:tab w:val="left" w:pos="709"/>
      </w:tabs>
      <w:spacing w:before="122" w:line="198" w:lineRule="exact"/>
      <w:ind w:left="709" w:hanging="709"/>
    </w:pPr>
    <w:rPr>
      <w:sz w:val="18"/>
    </w:rPr>
  </w:style>
  <w:style w:type="paragraph" w:customStyle="1" w:styleId="notepara">
    <w:name w:val="note(para)"/>
    <w:aliases w:val="na"/>
    <w:basedOn w:val="OPCParaBase"/>
    <w:rsid w:val="00B42151"/>
    <w:pPr>
      <w:spacing w:before="40" w:line="198" w:lineRule="exact"/>
      <w:ind w:left="2354" w:hanging="369"/>
    </w:pPr>
    <w:rPr>
      <w:sz w:val="18"/>
    </w:rPr>
  </w:style>
  <w:style w:type="paragraph" w:customStyle="1" w:styleId="noteParlAmend">
    <w:name w:val="note(ParlAmend)"/>
    <w:aliases w:val="npp"/>
    <w:basedOn w:val="OPCParaBase"/>
    <w:next w:val="ParlAmend"/>
    <w:rsid w:val="00B42151"/>
    <w:pPr>
      <w:spacing w:line="240" w:lineRule="auto"/>
      <w:jc w:val="right"/>
    </w:pPr>
    <w:rPr>
      <w:rFonts w:ascii="Arial" w:hAnsi="Arial"/>
      <w:b/>
      <w:i/>
    </w:rPr>
  </w:style>
  <w:style w:type="paragraph" w:customStyle="1" w:styleId="notetext">
    <w:name w:val="note(text)"/>
    <w:aliases w:val="n"/>
    <w:basedOn w:val="OPCParaBase"/>
    <w:rsid w:val="00B42151"/>
    <w:pPr>
      <w:spacing w:before="122" w:line="198" w:lineRule="exact"/>
      <w:ind w:left="1985" w:hanging="851"/>
    </w:pPr>
    <w:rPr>
      <w:sz w:val="18"/>
    </w:rPr>
  </w:style>
  <w:style w:type="paragraph" w:customStyle="1" w:styleId="Page1">
    <w:name w:val="Page1"/>
    <w:basedOn w:val="OPCParaBase"/>
    <w:rsid w:val="00B42151"/>
    <w:pPr>
      <w:spacing w:before="5600" w:line="240" w:lineRule="auto"/>
    </w:pPr>
    <w:rPr>
      <w:b/>
      <w:sz w:val="32"/>
    </w:rPr>
  </w:style>
  <w:style w:type="paragraph" w:customStyle="1" w:styleId="paragraphsub">
    <w:name w:val="paragraph(sub)"/>
    <w:aliases w:val="aa"/>
    <w:basedOn w:val="OPCParaBase"/>
    <w:rsid w:val="00B42151"/>
    <w:pPr>
      <w:tabs>
        <w:tab w:val="right" w:pos="1985"/>
      </w:tabs>
      <w:spacing w:before="40" w:line="240" w:lineRule="auto"/>
      <w:ind w:left="2098" w:hanging="2098"/>
    </w:pPr>
  </w:style>
  <w:style w:type="paragraph" w:customStyle="1" w:styleId="paragraphsub-sub">
    <w:name w:val="paragraph(sub-sub)"/>
    <w:aliases w:val="aaa"/>
    <w:basedOn w:val="OPCParaBase"/>
    <w:rsid w:val="00B42151"/>
    <w:pPr>
      <w:tabs>
        <w:tab w:val="right" w:pos="2722"/>
      </w:tabs>
      <w:spacing w:before="40" w:line="240" w:lineRule="auto"/>
      <w:ind w:left="2835" w:hanging="2835"/>
    </w:pPr>
  </w:style>
  <w:style w:type="paragraph" w:customStyle="1" w:styleId="ParlAmend">
    <w:name w:val="ParlAmend"/>
    <w:aliases w:val="pp"/>
    <w:basedOn w:val="OPCParaBase"/>
    <w:rsid w:val="00B42151"/>
    <w:pPr>
      <w:spacing w:before="240" w:line="240" w:lineRule="atLeast"/>
      <w:ind w:hanging="567"/>
    </w:pPr>
    <w:rPr>
      <w:sz w:val="24"/>
    </w:rPr>
  </w:style>
  <w:style w:type="paragraph" w:customStyle="1" w:styleId="Portfolio">
    <w:name w:val="Portfolio"/>
    <w:basedOn w:val="OPCParaBase"/>
    <w:rsid w:val="00B42151"/>
    <w:pPr>
      <w:spacing w:line="240" w:lineRule="auto"/>
    </w:pPr>
    <w:rPr>
      <w:i/>
      <w:sz w:val="20"/>
    </w:rPr>
  </w:style>
  <w:style w:type="paragraph" w:customStyle="1" w:styleId="Preamble">
    <w:name w:val="Preamble"/>
    <w:basedOn w:val="OPCParaBase"/>
    <w:next w:val="Normal"/>
    <w:rsid w:val="00B421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42151"/>
    <w:pPr>
      <w:spacing w:line="240" w:lineRule="auto"/>
    </w:pPr>
    <w:rPr>
      <w:i/>
      <w:sz w:val="20"/>
    </w:rPr>
  </w:style>
  <w:style w:type="paragraph" w:customStyle="1" w:styleId="Session">
    <w:name w:val="Session"/>
    <w:basedOn w:val="OPCParaBase"/>
    <w:rsid w:val="00B42151"/>
    <w:pPr>
      <w:spacing w:line="240" w:lineRule="auto"/>
    </w:pPr>
    <w:rPr>
      <w:sz w:val="28"/>
    </w:rPr>
  </w:style>
  <w:style w:type="paragraph" w:customStyle="1" w:styleId="Sponsor">
    <w:name w:val="Sponsor"/>
    <w:basedOn w:val="OPCParaBase"/>
    <w:rsid w:val="00B42151"/>
    <w:pPr>
      <w:spacing w:line="240" w:lineRule="auto"/>
    </w:pPr>
    <w:rPr>
      <w:i/>
    </w:rPr>
  </w:style>
  <w:style w:type="paragraph" w:customStyle="1" w:styleId="Subitem">
    <w:name w:val="Subitem"/>
    <w:aliases w:val="iss"/>
    <w:basedOn w:val="OPCParaBase"/>
    <w:rsid w:val="00B42151"/>
    <w:pPr>
      <w:spacing w:before="180" w:line="240" w:lineRule="auto"/>
      <w:ind w:left="709" w:hanging="709"/>
    </w:pPr>
  </w:style>
  <w:style w:type="paragraph" w:customStyle="1" w:styleId="SubitemHead">
    <w:name w:val="SubitemHead"/>
    <w:aliases w:val="issh"/>
    <w:basedOn w:val="OPCParaBase"/>
    <w:rsid w:val="00B421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42151"/>
    <w:pPr>
      <w:spacing w:before="40" w:line="240" w:lineRule="auto"/>
      <w:ind w:left="1134"/>
    </w:pPr>
  </w:style>
  <w:style w:type="paragraph" w:customStyle="1" w:styleId="SubsectionHead">
    <w:name w:val="SubsectionHead"/>
    <w:aliases w:val="ssh"/>
    <w:basedOn w:val="OPCParaBase"/>
    <w:next w:val="subsection"/>
    <w:rsid w:val="00B42151"/>
    <w:pPr>
      <w:keepNext/>
      <w:keepLines/>
      <w:spacing w:before="240" w:line="240" w:lineRule="auto"/>
      <w:ind w:left="1134"/>
    </w:pPr>
    <w:rPr>
      <w:i/>
    </w:rPr>
  </w:style>
  <w:style w:type="paragraph" w:customStyle="1" w:styleId="Tablea">
    <w:name w:val="Table(a)"/>
    <w:aliases w:val="ta"/>
    <w:basedOn w:val="OPCParaBase"/>
    <w:rsid w:val="00B42151"/>
    <w:pPr>
      <w:spacing w:before="60" w:line="240" w:lineRule="auto"/>
      <w:ind w:left="284" w:hanging="284"/>
    </w:pPr>
    <w:rPr>
      <w:sz w:val="20"/>
    </w:rPr>
  </w:style>
  <w:style w:type="paragraph" w:customStyle="1" w:styleId="TableAA">
    <w:name w:val="Table(AA)"/>
    <w:aliases w:val="taaa"/>
    <w:basedOn w:val="OPCParaBase"/>
    <w:rsid w:val="00B421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421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42151"/>
    <w:pPr>
      <w:spacing w:before="60" w:line="240" w:lineRule="atLeast"/>
    </w:pPr>
    <w:rPr>
      <w:sz w:val="20"/>
    </w:rPr>
  </w:style>
  <w:style w:type="paragraph" w:customStyle="1" w:styleId="TLPBoxTextnote">
    <w:name w:val="TLPBoxText(note"/>
    <w:aliases w:val="right)"/>
    <w:basedOn w:val="OPCParaBase"/>
    <w:rsid w:val="00B421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42151"/>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42151"/>
    <w:pPr>
      <w:spacing w:before="122" w:line="198" w:lineRule="exact"/>
      <w:ind w:left="1985" w:hanging="851"/>
      <w:jc w:val="right"/>
    </w:pPr>
    <w:rPr>
      <w:sz w:val="18"/>
    </w:rPr>
  </w:style>
  <w:style w:type="paragraph" w:customStyle="1" w:styleId="TLPTableBullet">
    <w:name w:val="TLPTableBullet"/>
    <w:aliases w:val="ttb"/>
    <w:basedOn w:val="OPCParaBase"/>
    <w:rsid w:val="00B42151"/>
    <w:pPr>
      <w:spacing w:line="240" w:lineRule="exact"/>
      <w:ind w:left="284" w:hanging="284"/>
    </w:pPr>
    <w:rPr>
      <w:sz w:val="20"/>
    </w:rPr>
  </w:style>
  <w:style w:type="paragraph" w:customStyle="1" w:styleId="TofSectsGroupHeading">
    <w:name w:val="TofSects(GroupHeading)"/>
    <w:basedOn w:val="OPCParaBase"/>
    <w:next w:val="TofSectsSection"/>
    <w:rsid w:val="00B42151"/>
    <w:pPr>
      <w:keepLines/>
      <w:spacing w:before="240" w:after="120" w:line="240" w:lineRule="auto"/>
      <w:ind w:left="794"/>
    </w:pPr>
    <w:rPr>
      <w:b/>
      <w:kern w:val="28"/>
      <w:sz w:val="20"/>
    </w:rPr>
  </w:style>
  <w:style w:type="paragraph" w:customStyle="1" w:styleId="TofSectsHeading">
    <w:name w:val="TofSects(Heading)"/>
    <w:basedOn w:val="OPCParaBase"/>
    <w:rsid w:val="00B42151"/>
    <w:pPr>
      <w:spacing w:before="240" w:after="120" w:line="240" w:lineRule="auto"/>
    </w:pPr>
    <w:rPr>
      <w:b/>
      <w:sz w:val="24"/>
    </w:rPr>
  </w:style>
  <w:style w:type="paragraph" w:customStyle="1" w:styleId="TofSectsSection">
    <w:name w:val="TofSects(Section)"/>
    <w:basedOn w:val="OPCParaBase"/>
    <w:rsid w:val="00B42151"/>
    <w:pPr>
      <w:keepLines/>
      <w:spacing w:before="40" w:line="240" w:lineRule="auto"/>
      <w:ind w:left="1588" w:hanging="794"/>
    </w:pPr>
    <w:rPr>
      <w:kern w:val="28"/>
      <w:sz w:val="18"/>
    </w:rPr>
  </w:style>
  <w:style w:type="paragraph" w:customStyle="1" w:styleId="TofSectsSubdiv">
    <w:name w:val="TofSects(Subdiv)"/>
    <w:basedOn w:val="OPCParaBase"/>
    <w:rsid w:val="00B42151"/>
    <w:pPr>
      <w:keepLines/>
      <w:spacing w:before="80" w:line="240" w:lineRule="auto"/>
      <w:ind w:left="1588" w:hanging="794"/>
    </w:pPr>
    <w:rPr>
      <w:kern w:val="28"/>
    </w:rPr>
  </w:style>
  <w:style w:type="paragraph" w:customStyle="1" w:styleId="WRStyle">
    <w:name w:val="WR Style"/>
    <w:aliases w:val="WR"/>
    <w:basedOn w:val="OPCParaBase"/>
    <w:rsid w:val="00B42151"/>
    <w:pPr>
      <w:spacing w:before="240" w:line="240" w:lineRule="auto"/>
      <w:ind w:left="284" w:hanging="284"/>
    </w:pPr>
    <w:rPr>
      <w:b/>
      <w:i/>
      <w:kern w:val="28"/>
      <w:sz w:val="24"/>
    </w:rPr>
  </w:style>
  <w:style w:type="numbering" w:customStyle="1" w:styleId="OPCBodyList">
    <w:name w:val="OPCBodyList"/>
    <w:uiPriority w:val="99"/>
    <w:rsid w:val="00037E4F"/>
    <w:pPr>
      <w:numPr>
        <w:numId w:val="17"/>
      </w:numPr>
    </w:pPr>
  </w:style>
  <w:style w:type="paragraph" w:customStyle="1" w:styleId="noteToPara">
    <w:name w:val="noteToPara"/>
    <w:aliases w:val="ntp"/>
    <w:basedOn w:val="OPCParaBase"/>
    <w:rsid w:val="00B42151"/>
    <w:pPr>
      <w:spacing w:before="122" w:line="198" w:lineRule="exact"/>
      <w:ind w:left="2353" w:hanging="709"/>
    </w:pPr>
    <w:rPr>
      <w:sz w:val="18"/>
    </w:rPr>
  </w:style>
  <w:style w:type="character" w:customStyle="1" w:styleId="FooterChar">
    <w:name w:val="Footer Char"/>
    <w:basedOn w:val="DefaultParagraphFont"/>
    <w:link w:val="Footer"/>
    <w:rsid w:val="00B42151"/>
    <w:rPr>
      <w:sz w:val="22"/>
      <w:szCs w:val="24"/>
    </w:rPr>
  </w:style>
  <w:style w:type="character" w:customStyle="1" w:styleId="BalloonTextChar">
    <w:name w:val="Balloon Text Char"/>
    <w:basedOn w:val="DefaultParagraphFont"/>
    <w:link w:val="BalloonText"/>
    <w:uiPriority w:val="99"/>
    <w:rsid w:val="00B4215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42151"/>
    <w:pPr>
      <w:keepNext/>
      <w:spacing w:before="60" w:line="240" w:lineRule="atLeast"/>
    </w:pPr>
    <w:rPr>
      <w:b/>
      <w:sz w:val="20"/>
    </w:rPr>
  </w:style>
  <w:style w:type="table" w:customStyle="1" w:styleId="CFlag">
    <w:name w:val="CFlag"/>
    <w:basedOn w:val="TableNormal"/>
    <w:uiPriority w:val="99"/>
    <w:rsid w:val="00B42151"/>
    <w:tblPr>
      <w:tblInd w:w="0" w:type="dxa"/>
      <w:tblCellMar>
        <w:top w:w="0" w:type="dxa"/>
        <w:left w:w="108" w:type="dxa"/>
        <w:bottom w:w="0" w:type="dxa"/>
        <w:right w:w="108" w:type="dxa"/>
      </w:tblCellMar>
    </w:tblPr>
  </w:style>
  <w:style w:type="paragraph" w:customStyle="1" w:styleId="SubPartCASA">
    <w:name w:val="SubPart(CASA)"/>
    <w:aliases w:val="csp"/>
    <w:basedOn w:val="OPCParaBase"/>
    <w:next w:val="ActHead3"/>
    <w:rsid w:val="00B42151"/>
    <w:pPr>
      <w:keepNext/>
      <w:keepLines/>
      <w:spacing w:before="280"/>
      <w:outlineLvl w:val="1"/>
    </w:pPr>
    <w:rPr>
      <w:b/>
      <w:kern w:val="28"/>
      <w:sz w:val="32"/>
    </w:rPr>
  </w:style>
  <w:style w:type="paragraph" w:customStyle="1" w:styleId="ENotesHeading1">
    <w:name w:val="ENotesHeading 1"/>
    <w:aliases w:val="Enh1"/>
    <w:basedOn w:val="OPCParaBase"/>
    <w:next w:val="Normal"/>
    <w:rsid w:val="00B42151"/>
    <w:pPr>
      <w:spacing w:before="120"/>
      <w:outlineLvl w:val="1"/>
    </w:pPr>
    <w:rPr>
      <w:b/>
      <w:sz w:val="28"/>
      <w:szCs w:val="28"/>
    </w:rPr>
  </w:style>
  <w:style w:type="paragraph" w:customStyle="1" w:styleId="ENotesHeading2">
    <w:name w:val="ENotesHeading 2"/>
    <w:aliases w:val="Enh2"/>
    <w:basedOn w:val="OPCParaBase"/>
    <w:next w:val="Normal"/>
    <w:rsid w:val="00B42151"/>
    <w:pPr>
      <w:spacing w:before="120" w:after="120"/>
      <w:outlineLvl w:val="2"/>
    </w:pPr>
    <w:rPr>
      <w:b/>
      <w:sz w:val="24"/>
      <w:szCs w:val="28"/>
    </w:rPr>
  </w:style>
  <w:style w:type="paragraph" w:customStyle="1" w:styleId="ENotesHeading3">
    <w:name w:val="ENotesHeading 3"/>
    <w:aliases w:val="Enh3"/>
    <w:basedOn w:val="OPCParaBase"/>
    <w:next w:val="Normal"/>
    <w:rsid w:val="00B42151"/>
    <w:pPr>
      <w:keepNext/>
      <w:spacing w:before="120" w:line="240" w:lineRule="auto"/>
      <w:outlineLvl w:val="4"/>
    </w:pPr>
    <w:rPr>
      <w:b/>
      <w:szCs w:val="24"/>
    </w:rPr>
  </w:style>
  <w:style w:type="paragraph" w:customStyle="1" w:styleId="CompiledActNo">
    <w:name w:val="CompiledActNo"/>
    <w:basedOn w:val="OPCParaBase"/>
    <w:next w:val="Normal"/>
    <w:rsid w:val="00B42151"/>
    <w:rPr>
      <w:b/>
      <w:sz w:val="24"/>
      <w:szCs w:val="24"/>
    </w:rPr>
  </w:style>
  <w:style w:type="paragraph" w:customStyle="1" w:styleId="CompiledMadeUnder">
    <w:name w:val="CompiledMadeUnder"/>
    <w:basedOn w:val="OPCParaBase"/>
    <w:next w:val="Normal"/>
    <w:rsid w:val="00B42151"/>
    <w:rPr>
      <w:i/>
      <w:sz w:val="24"/>
      <w:szCs w:val="24"/>
    </w:rPr>
  </w:style>
  <w:style w:type="paragraph" w:customStyle="1" w:styleId="Paragraphsub-sub-sub">
    <w:name w:val="Paragraph(sub-sub-sub)"/>
    <w:aliases w:val="aaaa"/>
    <w:basedOn w:val="OPCParaBase"/>
    <w:rsid w:val="00B4215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421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421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421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42151"/>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B42151"/>
    <w:pPr>
      <w:spacing w:before="40" w:line="198" w:lineRule="exact"/>
      <w:ind w:left="2835" w:hanging="709"/>
    </w:pPr>
    <w:rPr>
      <w:sz w:val="18"/>
    </w:rPr>
  </w:style>
  <w:style w:type="paragraph" w:customStyle="1" w:styleId="InstNo">
    <w:name w:val="InstNo"/>
    <w:basedOn w:val="OPCParaBase"/>
    <w:next w:val="Normal"/>
    <w:rsid w:val="00B42151"/>
    <w:rPr>
      <w:b/>
      <w:sz w:val="28"/>
      <w:szCs w:val="32"/>
    </w:rPr>
  </w:style>
  <w:style w:type="paragraph" w:customStyle="1" w:styleId="TerritoryT">
    <w:name w:val="TerritoryT"/>
    <w:basedOn w:val="OPCParaBase"/>
    <w:next w:val="Normal"/>
    <w:rsid w:val="00B42151"/>
    <w:rPr>
      <w:b/>
      <w:sz w:val="32"/>
    </w:rPr>
  </w:style>
  <w:style w:type="paragraph" w:customStyle="1" w:styleId="LegislationMadeUnder">
    <w:name w:val="LegislationMadeUnder"/>
    <w:basedOn w:val="OPCParaBase"/>
    <w:next w:val="Normal"/>
    <w:rsid w:val="00B42151"/>
    <w:rPr>
      <w:i/>
      <w:sz w:val="32"/>
      <w:szCs w:val="32"/>
    </w:rPr>
  </w:style>
  <w:style w:type="paragraph" w:customStyle="1" w:styleId="SignCoverPageEnd">
    <w:name w:val="SignCoverPageEnd"/>
    <w:basedOn w:val="OPCParaBase"/>
    <w:next w:val="Normal"/>
    <w:rsid w:val="00B4215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42151"/>
    <w:pPr>
      <w:pBdr>
        <w:top w:val="single" w:sz="4" w:space="1" w:color="auto"/>
      </w:pBdr>
      <w:spacing w:before="360"/>
      <w:ind w:right="397"/>
      <w:jc w:val="both"/>
    </w:pPr>
  </w:style>
  <w:style w:type="paragraph" w:customStyle="1" w:styleId="NotesHeading1">
    <w:name w:val="NotesHeading 1"/>
    <w:basedOn w:val="OPCParaBase"/>
    <w:next w:val="Normal"/>
    <w:rsid w:val="00B42151"/>
    <w:rPr>
      <w:b/>
      <w:sz w:val="28"/>
      <w:szCs w:val="28"/>
    </w:rPr>
  </w:style>
  <w:style w:type="paragraph" w:customStyle="1" w:styleId="NotesHeading2">
    <w:name w:val="NotesHeading 2"/>
    <w:basedOn w:val="OPCParaBase"/>
    <w:next w:val="Normal"/>
    <w:rsid w:val="00B42151"/>
    <w:rPr>
      <w:b/>
      <w:sz w:val="28"/>
      <w:szCs w:val="28"/>
    </w:rPr>
  </w:style>
  <w:style w:type="paragraph" w:customStyle="1" w:styleId="ENoteTableHeading">
    <w:name w:val="ENoteTableHeading"/>
    <w:aliases w:val="enth"/>
    <w:basedOn w:val="OPCParaBase"/>
    <w:rsid w:val="00B42151"/>
    <w:pPr>
      <w:keepNext/>
      <w:spacing w:before="60" w:line="240" w:lineRule="atLeast"/>
    </w:pPr>
    <w:rPr>
      <w:rFonts w:ascii="Arial" w:hAnsi="Arial"/>
      <w:b/>
      <w:sz w:val="16"/>
    </w:rPr>
  </w:style>
  <w:style w:type="paragraph" w:customStyle="1" w:styleId="ENoteTTi">
    <w:name w:val="ENoteTTi"/>
    <w:aliases w:val="entti"/>
    <w:basedOn w:val="OPCParaBase"/>
    <w:rsid w:val="00B42151"/>
    <w:pPr>
      <w:keepNext/>
      <w:spacing w:before="60" w:line="240" w:lineRule="atLeast"/>
      <w:ind w:left="170"/>
    </w:pPr>
    <w:rPr>
      <w:sz w:val="16"/>
    </w:rPr>
  </w:style>
  <w:style w:type="paragraph" w:customStyle="1" w:styleId="ENoteTTIndentHeading">
    <w:name w:val="ENoteTTIndentHeading"/>
    <w:aliases w:val="enTTHi"/>
    <w:basedOn w:val="OPCParaBase"/>
    <w:rsid w:val="00B421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42151"/>
    <w:pPr>
      <w:spacing w:before="60" w:line="240" w:lineRule="atLeast"/>
    </w:pPr>
    <w:rPr>
      <w:sz w:val="16"/>
    </w:rPr>
  </w:style>
  <w:style w:type="paragraph" w:customStyle="1" w:styleId="MadeunderText">
    <w:name w:val="MadeunderText"/>
    <w:basedOn w:val="OPCParaBase"/>
    <w:next w:val="CompiledMadeUnder"/>
    <w:rsid w:val="00B42151"/>
    <w:pPr>
      <w:spacing w:before="240"/>
    </w:pPr>
    <w:rPr>
      <w:sz w:val="24"/>
      <w:szCs w:val="24"/>
    </w:rPr>
  </w:style>
  <w:style w:type="paragraph" w:customStyle="1" w:styleId="TableTextEndNotes">
    <w:name w:val="TableTextEndNotes"/>
    <w:aliases w:val="Tten"/>
    <w:basedOn w:val="Normal"/>
    <w:rsid w:val="00B42151"/>
    <w:pPr>
      <w:spacing w:before="60" w:line="240" w:lineRule="auto"/>
    </w:pPr>
    <w:rPr>
      <w:rFonts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2151"/>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B42151"/>
    <w:pPr>
      <w:tabs>
        <w:tab w:val="center" w:pos="4153"/>
        <w:tab w:val="right" w:pos="8306"/>
      </w:tabs>
    </w:pPr>
    <w:rPr>
      <w:sz w:val="22"/>
      <w:szCs w:val="24"/>
    </w:rPr>
  </w:style>
  <w:style w:type="paragraph" w:customStyle="1" w:styleId="ENotesText">
    <w:name w:val="ENotesText"/>
    <w:aliases w:val="Ent"/>
    <w:basedOn w:val="OPCParaBase"/>
    <w:next w:val="Normal"/>
    <w:rsid w:val="00B42151"/>
    <w:pPr>
      <w:spacing w:before="120"/>
    </w:p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B42151"/>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CB033E"/>
    <w:rPr>
      <w:color w:val="0000FF"/>
      <w:u w:val="single"/>
    </w:rPr>
  </w:style>
  <w:style w:type="character" w:styleId="LineNumber">
    <w:name w:val="line number"/>
    <w:basedOn w:val="OPCCharBase"/>
    <w:uiPriority w:val="99"/>
    <w:unhideWhenUsed/>
    <w:rsid w:val="00B42151"/>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037E4F"/>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4215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B42151"/>
  </w:style>
  <w:style w:type="character" w:customStyle="1" w:styleId="CharAmSchText">
    <w:name w:val="CharAmSchText"/>
    <w:basedOn w:val="OPCCharBase"/>
    <w:uiPriority w:val="1"/>
    <w:qFormat/>
    <w:rsid w:val="00B42151"/>
  </w:style>
  <w:style w:type="character" w:customStyle="1" w:styleId="CharChapNo">
    <w:name w:val="CharChapNo"/>
    <w:basedOn w:val="OPCCharBase"/>
    <w:qFormat/>
    <w:rsid w:val="00B42151"/>
  </w:style>
  <w:style w:type="character" w:customStyle="1" w:styleId="CharChapText">
    <w:name w:val="CharChapText"/>
    <w:basedOn w:val="OPCCharBase"/>
    <w:qFormat/>
    <w:rsid w:val="00B42151"/>
  </w:style>
  <w:style w:type="character" w:customStyle="1" w:styleId="CharDivNo">
    <w:name w:val="CharDivNo"/>
    <w:basedOn w:val="OPCCharBase"/>
    <w:qFormat/>
    <w:rsid w:val="00B42151"/>
  </w:style>
  <w:style w:type="character" w:customStyle="1" w:styleId="CharDivText">
    <w:name w:val="CharDivText"/>
    <w:basedOn w:val="OPCCharBase"/>
    <w:qFormat/>
    <w:rsid w:val="00B42151"/>
  </w:style>
  <w:style w:type="character" w:customStyle="1" w:styleId="CharPartNo">
    <w:name w:val="CharPartNo"/>
    <w:basedOn w:val="OPCCharBase"/>
    <w:qFormat/>
    <w:rsid w:val="00B42151"/>
  </w:style>
  <w:style w:type="character" w:customStyle="1" w:styleId="CharPartText">
    <w:name w:val="CharPartText"/>
    <w:basedOn w:val="OPCCharBase"/>
    <w:qFormat/>
    <w:rsid w:val="00B42151"/>
  </w:style>
  <w:style w:type="character" w:customStyle="1" w:styleId="OPCCharBase">
    <w:name w:val="OPCCharBase"/>
    <w:uiPriority w:val="1"/>
    <w:qFormat/>
    <w:rsid w:val="00B42151"/>
  </w:style>
  <w:style w:type="paragraph" w:customStyle="1" w:styleId="OPCParaBase">
    <w:name w:val="OPCParaBase"/>
    <w:qFormat/>
    <w:rsid w:val="00B42151"/>
    <w:pPr>
      <w:spacing w:line="260" w:lineRule="atLeast"/>
    </w:pPr>
    <w:rPr>
      <w:sz w:val="22"/>
    </w:rPr>
  </w:style>
  <w:style w:type="character" w:customStyle="1" w:styleId="CharSectno">
    <w:name w:val="CharSectno"/>
    <w:basedOn w:val="OPCCharBase"/>
    <w:qFormat/>
    <w:rsid w:val="00B42151"/>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B42151"/>
    <w:pPr>
      <w:spacing w:line="240" w:lineRule="auto"/>
      <w:ind w:left="1134"/>
    </w:pPr>
    <w:rPr>
      <w:sz w:val="20"/>
    </w:rPr>
  </w:style>
  <w:style w:type="paragraph" w:customStyle="1" w:styleId="ShortT">
    <w:name w:val="ShortT"/>
    <w:basedOn w:val="OPCParaBase"/>
    <w:next w:val="Normal"/>
    <w:qFormat/>
    <w:rsid w:val="00B42151"/>
    <w:pPr>
      <w:spacing w:line="240" w:lineRule="auto"/>
    </w:pPr>
    <w:rPr>
      <w:b/>
      <w:sz w:val="40"/>
    </w:rPr>
  </w:style>
  <w:style w:type="paragraph" w:customStyle="1" w:styleId="Penalty">
    <w:name w:val="Penalty"/>
    <w:basedOn w:val="OPCParaBase"/>
    <w:rsid w:val="00B42151"/>
    <w:pPr>
      <w:tabs>
        <w:tab w:val="left" w:pos="2977"/>
      </w:tabs>
      <w:spacing w:before="180" w:line="240" w:lineRule="auto"/>
      <w:ind w:left="1985" w:hanging="851"/>
    </w:pPr>
  </w:style>
  <w:style w:type="paragraph" w:customStyle="1" w:styleId="ActHead1">
    <w:name w:val="ActHead 1"/>
    <w:aliases w:val="c"/>
    <w:basedOn w:val="OPCParaBase"/>
    <w:next w:val="Normal"/>
    <w:qFormat/>
    <w:rsid w:val="00B42151"/>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B4215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215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4215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4215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421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421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21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421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4215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B42151"/>
    <w:pPr>
      <w:spacing w:line="240" w:lineRule="auto"/>
    </w:pPr>
    <w:rPr>
      <w:sz w:val="20"/>
    </w:rPr>
  </w:style>
  <w:style w:type="paragraph" w:customStyle="1" w:styleId="ActHead2">
    <w:name w:val="ActHead 2"/>
    <w:aliases w:val="p"/>
    <w:basedOn w:val="OPCParaBase"/>
    <w:next w:val="ActHead3"/>
    <w:qFormat/>
    <w:rsid w:val="00B42151"/>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B42151"/>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Definition">
    <w:name w:val="Definition"/>
    <w:aliases w:val="dd"/>
    <w:basedOn w:val="OPCParaBase"/>
    <w:rsid w:val="00B42151"/>
    <w:pPr>
      <w:spacing w:before="180" w:line="240" w:lineRule="auto"/>
      <w:ind w:left="1134"/>
    </w:pPr>
  </w:style>
  <w:style w:type="paragraph" w:customStyle="1" w:styleId="subsection">
    <w:name w:val="subsection"/>
    <w:aliases w:val="ss"/>
    <w:basedOn w:val="OPCParaBase"/>
    <w:link w:val="subsectionChar"/>
    <w:rsid w:val="00B42151"/>
    <w:pPr>
      <w:tabs>
        <w:tab w:val="right" w:pos="1021"/>
      </w:tabs>
      <w:spacing w:before="180" w:line="240" w:lineRule="auto"/>
      <w:ind w:left="1134" w:hanging="1134"/>
    </w:pPr>
  </w:style>
  <w:style w:type="paragraph" w:customStyle="1" w:styleId="paragraph">
    <w:name w:val="paragraph"/>
    <w:aliases w:val="a"/>
    <w:basedOn w:val="OPCParaBase"/>
    <w:link w:val="paragraphChar"/>
    <w:rsid w:val="00B42151"/>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C8436B"/>
    <w:rPr>
      <w:sz w:val="22"/>
    </w:rPr>
  </w:style>
  <w:style w:type="character" w:customStyle="1" w:styleId="subsectionChar">
    <w:name w:val="subsection Char"/>
    <w:aliases w:val="ss Char"/>
    <w:basedOn w:val="DefaultParagraphFont"/>
    <w:link w:val="subsection"/>
    <w:rsid w:val="00C8436B"/>
    <w:rPr>
      <w:sz w:val="22"/>
    </w:rPr>
  </w:style>
  <w:style w:type="paragraph" w:customStyle="1" w:styleId="ActHead3">
    <w:name w:val="ActHead 3"/>
    <w:aliases w:val="d"/>
    <w:basedOn w:val="OPCParaBase"/>
    <w:next w:val="ActHead4"/>
    <w:qFormat/>
    <w:rsid w:val="00B421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421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421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421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421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421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421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42151"/>
  </w:style>
  <w:style w:type="paragraph" w:customStyle="1" w:styleId="Blocks">
    <w:name w:val="Blocks"/>
    <w:aliases w:val="bb"/>
    <w:basedOn w:val="OPCParaBase"/>
    <w:qFormat/>
    <w:rsid w:val="00B42151"/>
    <w:pPr>
      <w:spacing w:line="240" w:lineRule="auto"/>
    </w:pPr>
    <w:rPr>
      <w:sz w:val="24"/>
    </w:rPr>
  </w:style>
  <w:style w:type="paragraph" w:customStyle="1" w:styleId="BoxText">
    <w:name w:val="BoxText"/>
    <w:aliases w:val="bt"/>
    <w:basedOn w:val="OPCParaBase"/>
    <w:qFormat/>
    <w:rsid w:val="00B421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42151"/>
    <w:rPr>
      <w:b/>
    </w:rPr>
  </w:style>
  <w:style w:type="paragraph" w:customStyle="1" w:styleId="BoxHeadItalic">
    <w:name w:val="BoxHeadItalic"/>
    <w:aliases w:val="bhi"/>
    <w:basedOn w:val="BoxText"/>
    <w:next w:val="BoxStep"/>
    <w:qFormat/>
    <w:rsid w:val="00B42151"/>
    <w:rPr>
      <w:i/>
    </w:rPr>
  </w:style>
  <w:style w:type="paragraph" w:customStyle="1" w:styleId="BoxList">
    <w:name w:val="BoxList"/>
    <w:aliases w:val="bl"/>
    <w:basedOn w:val="BoxText"/>
    <w:qFormat/>
    <w:rsid w:val="00B42151"/>
    <w:pPr>
      <w:ind w:left="1559" w:hanging="425"/>
    </w:pPr>
  </w:style>
  <w:style w:type="paragraph" w:customStyle="1" w:styleId="BoxNote">
    <w:name w:val="BoxNote"/>
    <w:aliases w:val="bn"/>
    <w:basedOn w:val="BoxText"/>
    <w:qFormat/>
    <w:rsid w:val="00B42151"/>
    <w:pPr>
      <w:tabs>
        <w:tab w:val="left" w:pos="1985"/>
      </w:tabs>
      <w:spacing w:before="122" w:line="198" w:lineRule="exact"/>
      <w:ind w:left="2948" w:hanging="1814"/>
    </w:pPr>
    <w:rPr>
      <w:sz w:val="18"/>
    </w:rPr>
  </w:style>
  <w:style w:type="paragraph" w:customStyle="1" w:styleId="BoxPara">
    <w:name w:val="BoxPara"/>
    <w:aliases w:val="bp"/>
    <w:basedOn w:val="BoxText"/>
    <w:qFormat/>
    <w:rsid w:val="00B42151"/>
    <w:pPr>
      <w:tabs>
        <w:tab w:val="right" w:pos="2268"/>
      </w:tabs>
      <w:ind w:left="2552" w:hanging="1418"/>
    </w:pPr>
  </w:style>
  <w:style w:type="paragraph" w:customStyle="1" w:styleId="BoxStep">
    <w:name w:val="BoxStep"/>
    <w:aliases w:val="bs"/>
    <w:basedOn w:val="BoxText"/>
    <w:qFormat/>
    <w:rsid w:val="00B42151"/>
    <w:pPr>
      <w:ind w:left="1985" w:hanging="851"/>
    </w:pPr>
  </w:style>
  <w:style w:type="character" w:customStyle="1" w:styleId="CharAmPartNo">
    <w:name w:val="CharAmPartNo"/>
    <w:basedOn w:val="OPCCharBase"/>
    <w:uiPriority w:val="1"/>
    <w:qFormat/>
    <w:rsid w:val="00B42151"/>
  </w:style>
  <w:style w:type="character" w:customStyle="1" w:styleId="CharAmPartText">
    <w:name w:val="CharAmPartText"/>
    <w:basedOn w:val="OPCCharBase"/>
    <w:uiPriority w:val="1"/>
    <w:qFormat/>
    <w:rsid w:val="00B42151"/>
  </w:style>
  <w:style w:type="character" w:customStyle="1" w:styleId="CharBoldItalic">
    <w:name w:val="CharBoldItalic"/>
    <w:basedOn w:val="OPCCharBase"/>
    <w:uiPriority w:val="1"/>
    <w:qFormat/>
    <w:rsid w:val="00B42151"/>
    <w:rPr>
      <w:b/>
      <w:i/>
    </w:rPr>
  </w:style>
  <w:style w:type="character" w:customStyle="1" w:styleId="CharItalic">
    <w:name w:val="CharItalic"/>
    <w:basedOn w:val="OPCCharBase"/>
    <w:uiPriority w:val="1"/>
    <w:qFormat/>
    <w:rsid w:val="00B42151"/>
    <w:rPr>
      <w:i/>
    </w:rPr>
  </w:style>
  <w:style w:type="character" w:customStyle="1" w:styleId="CharSubdNo">
    <w:name w:val="CharSubdNo"/>
    <w:basedOn w:val="OPCCharBase"/>
    <w:uiPriority w:val="1"/>
    <w:qFormat/>
    <w:rsid w:val="00B42151"/>
  </w:style>
  <w:style w:type="character" w:customStyle="1" w:styleId="CharSubdText">
    <w:name w:val="CharSubdText"/>
    <w:basedOn w:val="OPCCharBase"/>
    <w:uiPriority w:val="1"/>
    <w:qFormat/>
    <w:rsid w:val="00B42151"/>
  </w:style>
  <w:style w:type="paragraph" w:customStyle="1" w:styleId="CTA--">
    <w:name w:val="CTA --"/>
    <w:basedOn w:val="OPCParaBase"/>
    <w:next w:val="Normal"/>
    <w:rsid w:val="00B42151"/>
    <w:pPr>
      <w:spacing w:before="60" w:line="240" w:lineRule="atLeast"/>
      <w:ind w:left="142" w:hanging="142"/>
    </w:pPr>
    <w:rPr>
      <w:sz w:val="20"/>
    </w:rPr>
  </w:style>
  <w:style w:type="paragraph" w:customStyle="1" w:styleId="CTA-">
    <w:name w:val="CTA -"/>
    <w:basedOn w:val="OPCParaBase"/>
    <w:rsid w:val="00B42151"/>
    <w:pPr>
      <w:spacing w:before="60" w:line="240" w:lineRule="atLeast"/>
      <w:ind w:left="85" w:hanging="85"/>
    </w:pPr>
    <w:rPr>
      <w:sz w:val="20"/>
    </w:rPr>
  </w:style>
  <w:style w:type="paragraph" w:customStyle="1" w:styleId="CTA---">
    <w:name w:val="CTA ---"/>
    <w:basedOn w:val="OPCParaBase"/>
    <w:next w:val="Normal"/>
    <w:rsid w:val="00B42151"/>
    <w:pPr>
      <w:spacing w:before="60" w:line="240" w:lineRule="atLeast"/>
      <w:ind w:left="198" w:hanging="198"/>
    </w:pPr>
    <w:rPr>
      <w:sz w:val="20"/>
    </w:rPr>
  </w:style>
  <w:style w:type="paragraph" w:customStyle="1" w:styleId="CTA----">
    <w:name w:val="CTA ----"/>
    <w:basedOn w:val="OPCParaBase"/>
    <w:next w:val="Normal"/>
    <w:rsid w:val="00B42151"/>
    <w:pPr>
      <w:spacing w:before="60" w:line="240" w:lineRule="atLeast"/>
      <w:ind w:left="255" w:hanging="255"/>
    </w:pPr>
    <w:rPr>
      <w:sz w:val="20"/>
    </w:rPr>
  </w:style>
  <w:style w:type="paragraph" w:customStyle="1" w:styleId="CTA1a">
    <w:name w:val="CTA 1(a)"/>
    <w:basedOn w:val="OPCParaBase"/>
    <w:rsid w:val="00B42151"/>
    <w:pPr>
      <w:tabs>
        <w:tab w:val="right" w:pos="414"/>
      </w:tabs>
      <w:spacing w:before="40" w:line="240" w:lineRule="atLeast"/>
      <w:ind w:left="675" w:hanging="675"/>
    </w:pPr>
    <w:rPr>
      <w:sz w:val="20"/>
    </w:rPr>
  </w:style>
  <w:style w:type="paragraph" w:customStyle="1" w:styleId="CTA1ai">
    <w:name w:val="CTA 1(a)(i)"/>
    <w:basedOn w:val="OPCParaBase"/>
    <w:rsid w:val="00B42151"/>
    <w:pPr>
      <w:tabs>
        <w:tab w:val="right" w:pos="1004"/>
      </w:tabs>
      <w:spacing w:before="40" w:line="240" w:lineRule="atLeast"/>
      <w:ind w:left="1253" w:hanging="1253"/>
    </w:pPr>
    <w:rPr>
      <w:sz w:val="20"/>
    </w:rPr>
  </w:style>
  <w:style w:type="paragraph" w:customStyle="1" w:styleId="CTA2a">
    <w:name w:val="CTA 2(a)"/>
    <w:basedOn w:val="OPCParaBase"/>
    <w:rsid w:val="00B42151"/>
    <w:pPr>
      <w:tabs>
        <w:tab w:val="right" w:pos="482"/>
      </w:tabs>
      <w:spacing w:before="40" w:line="240" w:lineRule="atLeast"/>
      <w:ind w:left="748" w:hanging="748"/>
    </w:pPr>
    <w:rPr>
      <w:sz w:val="20"/>
    </w:rPr>
  </w:style>
  <w:style w:type="paragraph" w:customStyle="1" w:styleId="CTA2ai">
    <w:name w:val="CTA 2(a)(i)"/>
    <w:basedOn w:val="OPCParaBase"/>
    <w:rsid w:val="00B42151"/>
    <w:pPr>
      <w:tabs>
        <w:tab w:val="right" w:pos="1089"/>
      </w:tabs>
      <w:spacing w:before="40" w:line="240" w:lineRule="atLeast"/>
      <w:ind w:left="1327" w:hanging="1327"/>
    </w:pPr>
    <w:rPr>
      <w:sz w:val="20"/>
    </w:rPr>
  </w:style>
  <w:style w:type="paragraph" w:customStyle="1" w:styleId="CTA3a">
    <w:name w:val="CTA 3(a)"/>
    <w:basedOn w:val="OPCParaBase"/>
    <w:rsid w:val="00B42151"/>
    <w:pPr>
      <w:tabs>
        <w:tab w:val="right" w:pos="556"/>
      </w:tabs>
      <w:spacing w:before="40" w:line="240" w:lineRule="atLeast"/>
      <w:ind w:left="805" w:hanging="805"/>
    </w:pPr>
    <w:rPr>
      <w:sz w:val="20"/>
    </w:rPr>
  </w:style>
  <w:style w:type="paragraph" w:customStyle="1" w:styleId="CTA3ai">
    <w:name w:val="CTA 3(a)(i)"/>
    <w:basedOn w:val="OPCParaBase"/>
    <w:rsid w:val="00B42151"/>
    <w:pPr>
      <w:tabs>
        <w:tab w:val="right" w:pos="1140"/>
      </w:tabs>
      <w:spacing w:before="40" w:line="240" w:lineRule="atLeast"/>
      <w:ind w:left="1361" w:hanging="1361"/>
    </w:pPr>
    <w:rPr>
      <w:sz w:val="20"/>
    </w:rPr>
  </w:style>
  <w:style w:type="paragraph" w:customStyle="1" w:styleId="CTA4a">
    <w:name w:val="CTA 4(a)"/>
    <w:basedOn w:val="OPCParaBase"/>
    <w:rsid w:val="00B42151"/>
    <w:pPr>
      <w:tabs>
        <w:tab w:val="right" w:pos="624"/>
      </w:tabs>
      <w:spacing w:before="40" w:line="240" w:lineRule="atLeast"/>
      <w:ind w:left="873" w:hanging="873"/>
    </w:pPr>
    <w:rPr>
      <w:sz w:val="20"/>
    </w:rPr>
  </w:style>
  <w:style w:type="paragraph" w:customStyle="1" w:styleId="CTA4ai">
    <w:name w:val="CTA 4(a)(i)"/>
    <w:basedOn w:val="OPCParaBase"/>
    <w:rsid w:val="00B42151"/>
    <w:pPr>
      <w:tabs>
        <w:tab w:val="right" w:pos="1213"/>
      </w:tabs>
      <w:spacing w:before="40" w:line="240" w:lineRule="atLeast"/>
      <w:ind w:left="1452" w:hanging="1452"/>
    </w:pPr>
    <w:rPr>
      <w:sz w:val="20"/>
    </w:rPr>
  </w:style>
  <w:style w:type="paragraph" w:customStyle="1" w:styleId="CTACAPS">
    <w:name w:val="CTA CAPS"/>
    <w:basedOn w:val="OPCParaBase"/>
    <w:rsid w:val="00B42151"/>
    <w:pPr>
      <w:spacing w:before="60" w:line="240" w:lineRule="atLeast"/>
    </w:pPr>
    <w:rPr>
      <w:sz w:val="20"/>
    </w:rPr>
  </w:style>
  <w:style w:type="paragraph" w:customStyle="1" w:styleId="CTAright">
    <w:name w:val="CTA right"/>
    <w:basedOn w:val="OPCParaBase"/>
    <w:rsid w:val="00B42151"/>
    <w:pPr>
      <w:spacing w:before="60" w:line="240" w:lineRule="auto"/>
      <w:jc w:val="right"/>
    </w:pPr>
    <w:rPr>
      <w:sz w:val="20"/>
    </w:rPr>
  </w:style>
  <w:style w:type="character" w:customStyle="1" w:styleId="HeaderChar">
    <w:name w:val="Header Char"/>
    <w:basedOn w:val="DefaultParagraphFont"/>
    <w:link w:val="Header"/>
    <w:rsid w:val="00B42151"/>
    <w:rPr>
      <w:sz w:val="16"/>
    </w:rPr>
  </w:style>
  <w:style w:type="paragraph" w:customStyle="1" w:styleId="House">
    <w:name w:val="House"/>
    <w:basedOn w:val="OPCParaBase"/>
    <w:rsid w:val="00B42151"/>
    <w:pPr>
      <w:spacing w:line="240" w:lineRule="auto"/>
    </w:pPr>
    <w:rPr>
      <w:sz w:val="28"/>
    </w:rPr>
  </w:style>
  <w:style w:type="paragraph" w:customStyle="1" w:styleId="Item">
    <w:name w:val="Item"/>
    <w:aliases w:val="i"/>
    <w:basedOn w:val="OPCParaBase"/>
    <w:next w:val="ItemHead"/>
    <w:rsid w:val="00B42151"/>
    <w:pPr>
      <w:keepLines/>
      <w:spacing w:before="80" w:line="240" w:lineRule="auto"/>
      <w:ind w:left="709"/>
    </w:pPr>
  </w:style>
  <w:style w:type="paragraph" w:customStyle="1" w:styleId="ItemHead">
    <w:name w:val="ItemHead"/>
    <w:aliases w:val="ih"/>
    <w:basedOn w:val="OPCParaBase"/>
    <w:next w:val="Item"/>
    <w:rsid w:val="00B421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42151"/>
    <w:pPr>
      <w:spacing w:line="240" w:lineRule="auto"/>
    </w:pPr>
    <w:rPr>
      <w:b/>
      <w:sz w:val="32"/>
    </w:rPr>
  </w:style>
  <w:style w:type="paragraph" w:customStyle="1" w:styleId="notedraft">
    <w:name w:val="note(draft)"/>
    <w:aliases w:val="nd"/>
    <w:basedOn w:val="OPCParaBase"/>
    <w:rsid w:val="00B42151"/>
    <w:pPr>
      <w:spacing w:before="240" w:line="240" w:lineRule="auto"/>
      <w:ind w:left="284" w:hanging="284"/>
    </w:pPr>
    <w:rPr>
      <w:i/>
      <w:sz w:val="24"/>
    </w:rPr>
  </w:style>
  <w:style w:type="paragraph" w:customStyle="1" w:styleId="notemargin">
    <w:name w:val="note(margin)"/>
    <w:aliases w:val="nm"/>
    <w:basedOn w:val="OPCParaBase"/>
    <w:rsid w:val="00B42151"/>
    <w:pPr>
      <w:tabs>
        <w:tab w:val="left" w:pos="709"/>
      </w:tabs>
      <w:spacing w:before="122" w:line="198" w:lineRule="exact"/>
      <w:ind w:left="709" w:hanging="709"/>
    </w:pPr>
    <w:rPr>
      <w:sz w:val="18"/>
    </w:rPr>
  </w:style>
  <w:style w:type="paragraph" w:customStyle="1" w:styleId="notepara">
    <w:name w:val="note(para)"/>
    <w:aliases w:val="na"/>
    <w:basedOn w:val="OPCParaBase"/>
    <w:rsid w:val="00B42151"/>
    <w:pPr>
      <w:spacing w:before="40" w:line="198" w:lineRule="exact"/>
      <w:ind w:left="2354" w:hanging="369"/>
    </w:pPr>
    <w:rPr>
      <w:sz w:val="18"/>
    </w:rPr>
  </w:style>
  <w:style w:type="paragraph" w:customStyle="1" w:styleId="noteParlAmend">
    <w:name w:val="note(ParlAmend)"/>
    <w:aliases w:val="npp"/>
    <w:basedOn w:val="OPCParaBase"/>
    <w:next w:val="ParlAmend"/>
    <w:rsid w:val="00B42151"/>
    <w:pPr>
      <w:spacing w:line="240" w:lineRule="auto"/>
      <w:jc w:val="right"/>
    </w:pPr>
    <w:rPr>
      <w:rFonts w:ascii="Arial" w:hAnsi="Arial"/>
      <w:b/>
      <w:i/>
    </w:rPr>
  </w:style>
  <w:style w:type="paragraph" w:customStyle="1" w:styleId="notetext">
    <w:name w:val="note(text)"/>
    <w:aliases w:val="n"/>
    <w:basedOn w:val="OPCParaBase"/>
    <w:rsid w:val="00B42151"/>
    <w:pPr>
      <w:spacing w:before="122" w:line="198" w:lineRule="exact"/>
      <w:ind w:left="1985" w:hanging="851"/>
    </w:pPr>
    <w:rPr>
      <w:sz w:val="18"/>
    </w:rPr>
  </w:style>
  <w:style w:type="paragraph" w:customStyle="1" w:styleId="Page1">
    <w:name w:val="Page1"/>
    <w:basedOn w:val="OPCParaBase"/>
    <w:rsid w:val="00B42151"/>
    <w:pPr>
      <w:spacing w:before="5600" w:line="240" w:lineRule="auto"/>
    </w:pPr>
    <w:rPr>
      <w:b/>
      <w:sz w:val="32"/>
    </w:rPr>
  </w:style>
  <w:style w:type="paragraph" w:customStyle="1" w:styleId="paragraphsub">
    <w:name w:val="paragraph(sub)"/>
    <w:aliases w:val="aa"/>
    <w:basedOn w:val="OPCParaBase"/>
    <w:rsid w:val="00B42151"/>
    <w:pPr>
      <w:tabs>
        <w:tab w:val="right" w:pos="1985"/>
      </w:tabs>
      <w:spacing w:before="40" w:line="240" w:lineRule="auto"/>
      <w:ind w:left="2098" w:hanging="2098"/>
    </w:pPr>
  </w:style>
  <w:style w:type="paragraph" w:customStyle="1" w:styleId="paragraphsub-sub">
    <w:name w:val="paragraph(sub-sub)"/>
    <w:aliases w:val="aaa"/>
    <w:basedOn w:val="OPCParaBase"/>
    <w:rsid w:val="00B42151"/>
    <w:pPr>
      <w:tabs>
        <w:tab w:val="right" w:pos="2722"/>
      </w:tabs>
      <w:spacing w:before="40" w:line="240" w:lineRule="auto"/>
      <w:ind w:left="2835" w:hanging="2835"/>
    </w:pPr>
  </w:style>
  <w:style w:type="paragraph" w:customStyle="1" w:styleId="ParlAmend">
    <w:name w:val="ParlAmend"/>
    <w:aliases w:val="pp"/>
    <w:basedOn w:val="OPCParaBase"/>
    <w:rsid w:val="00B42151"/>
    <w:pPr>
      <w:spacing w:before="240" w:line="240" w:lineRule="atLeast"/>
      <w:ind w:hanging="567"/>
    </w:pPr>
    <w:rPr>
      <w:sz w:val="24"/>
    </w:rPr>
  </w:style>
  <w:style w:type="paragraph" w:customStyle="1" w:styleId="Portfolio">
    <w:name w:val="Portfolio"/>
    <w:basedOn w:val="OPCParaBase"/>
    <w:rsid w:val="00B42151"/>
    <w:pPr>
      <w:spacing w:line="240" w:lineRule="auto"/>
    </w:pPr>
    <w:rPr>
      <w:i/>
      <w:sz w:val="20"/>
    </w:rPr>
  </w:style>
  <w:style w:type="paragraph" w:customStyle="1" w:styleId="Preamble">
    <w:name w:val="Preamble"/>
    <w:basedOn w:val="OPCParaBase"/>
    <w:next w:val="Normal"/>
    <w:rsid w:val="00B421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42151"/>
    <w:pPr>
      <w:spacing w:line="240" w:lineRule="auto"/>
    </w:pPr>
    <w:rPr>
      <w:i/>
      <w:sz w:val="20"/>
    </w:rPr>
  </w:style>
  <w:style w:type="paragraph" w:customStyle="1" w:styleId="Session">
    <w:name w:val="Session"/>
    <w:basedOn w:val="OPCParaBase"/>
    <w:rsid w:val="00B42151"/>
    <w:pPr>
      <w:spacing w:line="240" w:lineRule="auto"/>
    </w:pPr>
    <w:rPr>
      <w:sz w:val="28"/>
    </w:rPr>
  </w:style>
  <w:style w:type="paragraph" w:customStyle="1" w:styleId="Sponsor">
    <w:name w:val="Sponsor"/>
    <w:basedOn w:val="OPCParaBase"/>
    <w:rsid w:val="00B42151"/>
    <w:pPr>
      <w:spacing w:line="240" w:lineRule="auto"/>
    </w:pPr>
    <w:rPr>
      <w:i/>
    </w:rPr>
  </w:style>
  <w:style w:type="paragraph" w:customStyle="1" w:styleId="Subitem">
    <w:name w:val="Subitem"/>
    <w:aliases w:val="iss"/>
    <w:basedOn w:val="OPCParaBase"/>
    <w:rsid w:val="00B42151"/>
    <w:pPr>
      <w:spacing w:before="180" w:line="240" w:lineRule="auto"/>
      <w:ind w:left="709" w:hanging="709"/>
    </w:pPr>
  </w:style>
  <w:style w:type="paragraph" w:customStyle="1" w:styleId="SubitemHead">
    <w:name w:val="SubitemHead"/>
    <w:aliases w:val="issh"/>
    <w:basedOn w:val="OPCParaBase"/>
    <w:rsid w:val="00B421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42151"/>
    <w:pPr>
      <w:spacing w:before="40" w:line="240" w:lineRule="auto"/>
      <w:ind w:left="1134"/>
    </w:pPr>
  </w:style>
  <w:style w:type="paragraph" w:customStyle="1" w:styleId="SubsectionHead">
    <w:name w:val="SubsectionHead"/>
    <w:aliases w:val="ssh"/>
    <w:basedOn w:val="OPCParaBase"/>
    <w:next w:val="subsection"/>
    <w:rsid w:val="00B42151"/>
    <w:pPr>
      <w:keepNext/>
      <w:keepLines/>
      <w:spacing w:before="240" w:line="240" w:lineRule="auto"/>
      <w:ind w:left="1134"/>
    </w:pPr>
    <w:rPr>
      <w:i/>
    </w:rPr>
  </w:style>
  <w:style w:type="paragraph" w:customStyle="1" w:styleId="Tablea">
    <w:name w:val="Table(a)"/>
    <w:aliases w:val="ta"/>
    <w:basedOn w:val="OPCParaBase"/>
    <w:rsid w:val="00B42151"/>
    <w:pPr>
      <w:spacing w:before="60" w:line="240" w:lineRule="auto"/>
      <w:ind w:left="284" w:hanging="284"/>
    </w:pPr>
    <w:rPr>
      <w:sz w:val="20"/>
    </w:rPr>
  </w:style>
  <w:style w:type="paragraph" w:customStyle="1" w:styleId="TableAA">
    <w:name w:val="Table(AA)"/>
    <w:aliases w:val="taaa"/>
    <w:basedOn w:val="OPCParaBase"/>
    <w:rsid w:val="00B421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421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42151"/>
    <w:pPr>
      <w:spacing w:before="60" w:line="240" w:lineRule="atLeast"/>
    </w:pPr>
    <w:rPr>
      <w:sz w:val="20"/>
    </w:rPr>
  </w:style>
  <w:style w:type="paragraph" w:customStyle="1" w:styleId="TLPBoxTextnote">
    <w:name w:val="TLPBoxText(note"/>
    <w:aliases w:val="right)"/>
    <w:basedOn w:val="OPCParaBase"/>
    <w:rsid w:val="00B421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42151"/>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42151"/>
    <w:pPr>
      <w:spacing w:before="122" w:line="198" w:lineRule="exact"/>
      <w:ind w:left="1985" w:hanging="851"/>
      <w:jc w:val="right"/>
    </w:pPr>
    <w:rPr>
      <w:sz w:val="18"/>
    </w:rPr>
  </w:style>
  <w:style w:type="paragraph" w:customStyle="1" w:styleId="TLPTableBullet">
    <w:name w:val="TLPTableBullet"/>
    <w:aliases w:val="ttb"/>
    <w:basedOn w:val="OPCParaBase"/>
    <w:rsid w:val="00B42151"/>
    <w:pPr>
      <w:spacing w:line="240" w:lineRule="exact"/>
      <w:ind w:left="284" w:hanging="284"/>
    </w:pPr>
    <w:rPr>
      <w:sz w:val="20"/>
    </w:rPr>
  </w:style>
  <w:style w:type="paragraph" w:customStyle="1" w:styleId="TofSectsGroupHeading">
    <w:name w:val="TofSects(GroupHeading)"/>
    <w:basedOn w:val="OPCParaBase"/>
    <w:next w:val="TofSectsSection"/>
    <w:rsid w:val="00B42151"/>
    <w:pPr>
      <w:keepLines/>
      <w:spacing w:before="240" w:after="120" w:line="240" w:lineRule="auto"/>
      <w:ind w:left="794"/>
    </w:pPr>
    <w:rPr>
      <w:b/>
      <w:kern w:val="28"/>
      <w:sz w:val="20"/>
    </w:rPr>
  </w:style>
  <w:style w:type="paragraph" w:customStyle="1" w:styleId="TofSectsHeading">
    <w:name w:val="TofSects(Heading)"/>
    <w:basedOn w:val="OPCParaBase"/>
    <w:rsid w:val="00B42151"/>
    <w:pPr>
      <w:spacing w:before="240" w:after="120" w:line="240" w:lineRule="auto"/>
    </w:pPr>
    <w:rPr>
      <w:b/>
      <w:sz w:val="24"/>
    </w:rPr>
  </w:style>
  <w:style w:type="paragraph" w:customStyle="1" w:styleId="TofSectsSection">
    <w:name w:val="TofSects(Section)"/>
    <w:basedOn w:val="OPCParaBase"/>
    <w:rsid w:val="00B42151"/>
    <w:pPr>
      <w:keepLines/>
      <w:spacing w:before="40" w:line="240" w:lineRule="auto"/>
      <w:ind w:left="1588" w:hanging="794"/>
    </w:pPr>
    <w:rPr>
      <w:kern w:val="28"/>
      <w:sz w:val="18"/>
    </w:rPr>
  </w:style>
  <w:style w:type="paragraph" w:customStyle="1" w:styleId="TofSectsSubdiv">
    <w:name w:val="TofSects(Subdiv)"/>
    <w:basedOn w:val="OPCParaBase"/>
    <w:rsid w:val="00B42151"/>
    <w:pPr>
      <w:keepLines/>
      <w:spacing w:before="80" w:line="240" w:lineRule="auto"/>
      <w:ind w:left="1588" w:hanging="794"/>
    </w:pPr>
    <w:rPr>
      <w:kern w:val="28"/>
    </w:rPr>
  </w:style>
  <w:style w:type="paragraph" w:customStyle="1" w:styleId="WRStyle">
    <w:name w:val="WR Style"/>
    <w:aliases w:val="WR"/>
    <w:basedOn w:val="OPCParaBase"/>
    <w:rsid w:val="00B42151"/>
    <w:pPr>
      <w:spacing w:before="240" w:line="240" w:lineRule="auto"/>
      <w:ind w:left="284" w:hanging="284"/>
    </w:pPr>
    <w:rPr>
      <w:b/>
      <w:i/>
      <w:kern w:val="28"/>
      <w:sz w:val="24"/>
    </w:rPr>
  </w:style>
  <w:style w:type="numbering" w:customStyle="1" w:styleId="OPCBodyList">
    <w:name w:val="OPCBodyList"/>
    <w:uiPriority w:val="99"/>
    <w:rsid w:val="00037E4F"/>
    <w:pPr>
      <w:numPr>
        <w:numId w:val="17"/>
      </w:numPr>
    </w:pPr>
  </w:style>
  <w:style w:type="paragraph" w:customStyle="1" w:styleId="noteToPara">
    <w:name w:val="noteToPara"/>
    <w:aliases w:val="ntp"/>
    <w:basedOn w:val="OPCParaBase"/>
    <w:rsid w:val="00B42151"/>
    <w:pPr>
      <w:spacing w:before="122" w:line="198" w:lineRule="exact"/>
      <w:ind w:left="2353" w:hanging="709"/>
    </w:pPr>
    <w:rPr>
      <w:sz w:val="18"/>
    </w:rPr>
  </w:style>
  <w:style w:type="character" w:customStyle="1" w:styleId="FooterChar">
    <w:name w:val="Footer Char"/>
    <w:basedOn w:val="DefaultParagraphFont"/>
    <w:link w:val="Footer"/>
    <w:rsid w:val="00B42151"/>
    <w:rPr>
      <w:sz w:val="22"/>
      <w:szCs w:val="24"/>
    </w:rPr>
  </w:style>
  <w:style w:type="character" w:customStyle="1" w:styleId="BalloonTextChar">
    <w:name w:val="Balloon Text Char"/>
    <w:basedOn w:val="DefaultParagraphFont"/>
    <w:link w:val="BalloonText"/>
    <w:uiPriority w:val="99"/>
    <w:rsid w:val="00B4215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42151"/>
    <w:pPr>
      <w:keepNext/>
      <w:spacing w:before="60" w:line="240" w:lineRule="atLeast"/>
    </w:pPr>
    <w:rPr>
      <w:b/>
      <w:sz w:val="20"/>
    </w:rPr>
  </w:style>
  <w:style w:type="table" w:customStyle="1" w:styleId="CFlag">
    <w:name w:val="CFlag"/>
    <w:basedOn w:val="TableNormal"/>
    <w:uiPriority w:val="99"/>
    <w:rsid w:val="00B42151"/>
    <w:tblPr>
      <w:tblInd w:w="0" w:type="dxa"/>
      <w:tblCellMar>
        <w:top w:w="0" w:type="dxa"/>
        <w:left w:w="108" w:type="dxa"/>
        <w:bottom w:w="0" w:type="dxa"/>
        <w:right w:w="108" w:type="dxa"/>
      </w:tblCellMar>
    </w:tblPr>
  </w:style>
  <w:style w:type="paragraph" w:customStyle="1" w:styleId="SubPartCASA">
    <w:name w:val="SubPart(CASA)"/>
    <w:aliases w:val="csp"/>
    <w:basedOn w:val="OPCParaBase"/>
    <w:next w:val="ActHead3"/>
    <w:rsid w:val="00B42151"/>
    <w:pPr>
      <w:keepNext/>
      <w:keepLines/>
      <w:spacing w:before="280"/>
      <w:outlineLvl w:val="1"/>
    </w:pPr>
    <w:rPr>
      <w:b/>
      <w:kern w:val="28"/>
      <w:sz w:val="32"/>
    </w:rPr>
  </w:style>
  <w:style w:type="paragraph" w:customStyle="1" w:styleId="ENotesHeading1">
    <w:name w:val="ENotesHeading 1"/>
    <w:aliases w:val="Enh1"/>
    <w:basedOn w:val="OPCParaBase"/>
    <w:next w:val="Normal"/>
    <w:rsid w:val="00B42151"/>
    <w:pPr>
      <w:spacing w:before="120"/>
      <w:outlineLvl w:val="1"/>
    </w:pPr>
    <w:rPr>
      <w:b/>
      <w:sz w:val="28"/>
      <w:szCs w:val="28"/>
    </w:rPr>
  </w:style>
  <w:style w:type="paragraph" w:customStyle="1" w:styleId="ENotesHeading2">
    <w:name w:val="ENotesHeading 2"/>
    <w:aliases w:val="Enh2"/>
    <w:basedOn w:val="OPCParaBase"/>
    <w:next w:val="Normal"/>
    <w:rsid w:val="00B42151"/>
    <w:pPr>
      <w:spacing w:before="120" w:after="120"/>
      <w:outlineLvl w:val="2"/>
    </w:pPr>
    <w:rPr>
      <w:b/>
      <w:sz w:val="24"/>
      <w:szCs w:val="28"/>
    </w:rPr>
  </w:style>
  <w:style w:type="paragraph" w:customStyle="1" w:styleId="ENotesHeading3">
    <w:name w:val="ENotesHeading 3"/>
    <w:aliases w:val="Enh3"/>
    <w:basedOn w:val="OPCParaBase"/>
    <w:next w:val="Normal"/>
    <w:rsid w:val="00B42151"/>
    <w:pPr>
      <w:keepNext/>
      <w:spacing w:before="120" w:line="240" w:lineRule="auto"/>
      <w:outlineLvl w:val="4"/>
    </w:pPr>
    <w:rPr>
      <w:b/>
      <w:szCs w:val="24"/>
    </w:rPr>
  </w:style>
  <w:style w:type="paragraph" w:customStyle="1" w:styleId="CompiledActNo">
    <w:name w:val="CompiledActNo"/>
    <w:basedOn w:val="OPCParaBase"/>
    <w:next w:val="Normal"/>
    <w:rsid w:val="00B42151"/>
    <w:rPr>
      <w:b/>
      <w:sz w:val="24"/>
      <w:szCs w:val="24"/>
    </w:rPr>
  </w:style>
  <w:style w:type="paragraph" w:customStyle="1" w:styleId="CompiledMadeUnder">
    <w:name w:val="CompiledMadeUnder"/>
    <w:basedOn w:val="OPCParaBase"/>
    <w:next w:val="Normal"/>
    <w:rsid w:val="00B42151"/>
    <w:rPr>
      <w:i/>
      <w:sz w:val="24"/>
      <w:szCs w:val="24"/>
    </w:rPr>
  </w:style>
  <w:style w:type="paragraph" w:customStyle="1" w:styleId="Paragraphsub-sub-sub">
    <w:name w:val="Paragraph(sub-sub-sub)"/>
    <w:aliases w:val="aaaa"/>
    <w:basedOn w:val="OPCParaBase"/>
    <w:rsid w:val="00B4215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421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421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421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42151"/>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B42151"/>
    <w:pPr>
      <w:spacing w:before="40" w:line="198" w:lineRule="exact"/>
      <w:ind w:left="2835" w:hanging="709"/>
    </w:pPr>
    <w:rPr>
      <w:sz w:val="18"/>
    </w:rPr>
  </w:style>
  <w:style w:type="paragraph" w:customStyle="1" w:styleId="InstNo">
    <w:name w:val="InstNo"/>
    <w:basedOn w:val="OPCParaBase"/>
    <w:next w:val="Normal"/>
    <w:rsid w:val="00B42151"/>
    <w:rPr>
      <w:b/>
      <w:sz w:val="28"/>
      <w:szCs w:val="32"/>
    </w:rPr>
  </w:style>
  <w:style w:type="paragraph" w:customStyle="1" w:styleId="TerritoryT">
    <w:name w:val="TerritoryT"/>
    <w:basedOn w:val="OPCParaBase"/>
    <w:next w:val="Normal"/>
    <w:rsid w:val="00B42151"/>
    <w:rPr>
      <w:b/>
      <w:sz w:val="32"/>
    </w:rPr>
  </w:style>
  <w:style w:type="paragraph" w:customStyle="1" w:styleId="LegislationMadeUnder">
    <w:name w:val="LegislationMadeUnder"/>
    <w:basedOn w:val="OPCParaBase"/>
    <w:next w:val="Normal"/>
    <w:rsid w:val="00B42151"/>
    <w:rPr>
      <w:i/>
      <w:sz w:val="32"/>
      <w:szCs w:val="32"/>
    </w:rPr>
  </w:style>
  <w:style w:type="paragraph" w:customStyle="1" w:styleId="SignCoverPageEnd">
    <w:name w:val="SignCoverPageEnd"/>
    <w:basedOn w:val="OPCParaBase"/>
    <w:next w:val="Normal"/>
    <w:rsid w:val="00B4215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42151"/>
    <w:pPr>
      <w:pBdr>
        <w:top w:val="single" w:sz="4" w:space="1" w:color="auto"/>
      </w:pBdr>
      <w:spacing w:before="360"/>
      <w:ind w:right="397"/>
      <w:jc w:val="both"/>
    </w:pPr>
  </w:style>
  <w:style w:type="paragraph" w:customStyle="1" w:styleId="NotesHeading1">
    <w:name w:val="NotesHeading 1"/>
    <w:basedOn w:val="OPCParaBase"/>
    <w:next w:val="Normal"/>
    <w:rsid w:val="00B42151"/>
    <w:rPr>
      <w:b/>
      <w:sz w:val="28"/>
      <w:szCs w:val="28"/>
    </w:rPr>
  </w:style>
  <w:style w:type="paragraph" w:customStyle="1" w:styleId="NotesHeading2">
    <w:name w:val="NotesHeading 2"/>
    <w:basedOn w:val="OPCParaBase"/>
    <w:next w:val="Normal"/>
    <w:rsid w:val="00B42151"/>
    <w:rPr>
      <w:b/>
      <w:sz w:val="28"/>
      <w:szCs w:val="28"/>
    </w:rPr>
  </w:style>
  <w:style w:type="paragraph" w:customStyle="1" w:styleId="ENoteTableHeading">
    <w:name w:val="ENoteTableHeading"/>
    <w:aliases w:val="enth"/>
    <w:basedOn w:val="OPCParaBase"/>
    <w:rsid w:val="00B42151"/>
    <w:pPr>
      <w:keepNext/>
      <w:spacing w:before="60" w:line="240" w:lineRule="atLeast"/>
    </w:pPr>
    <w:rPr>
      <w:rFonts w:ascii="Arial" w:hAnsi="Arial"/>
      <w:b/>
      <w:sz w:val="16"/>
    </w:rPr>
  </w:style>
  <w:style w:type="paragraph" w:customStyle="1" w:styleId="ENoteTTi">
    <w:name w:val="ENoteTTi"/>
    <w:aliases w:val="entti"/>
    <w:basedOn w:val="OPCParaBase"/>
    <w:rsid w:val="00B42151"/>
    <w:pPr>
      <w:keepNext/>
      <w:spacing w:before="60" w:line="240" w:lineRule="atLeast"/>
      <w:ind w:left="170"/>
    </w:pPr>
    <w:rPr>
      <w:sz w:val="16"/>
    </w:rPr>
  </w:style>
  <w:style w:type="paragraph" w:customStyle="1" w:styleId="ENoteTTIndentHeading">
    <w:name w:val="ENoteTTIndentHeading"/>
    <w:aliases w:val="enTTHi"/>
    <w:basedOn w:val="OPCParaBase"/>
    <w:rsid w:val="00B421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42151"/>
    <w:pPr>
      <w:spacing w:before="60" w:line="240" w:lineRule="atLeast"/>
    </w:pPr>
    <w:rPr>
      <w:sz w:val="16"/>
    </w:rPr>
  </w:style>
  <w:style w:type="paragraph" w:customStyle="1" w:styleId="MadeunderText">
    <w:name w:val="MadeunderText"/>
    <w:basedOn w:val="OPCParaBase"/>
    <w:next w:val="CompiledMadeUnder"/>
    <w:rsid w:val="00B42151"/>
    <w:pPr>
      <w:spacing w:before="240"/>
    </w:pPr>
    <w:rPr>
      <w:sz w:val="24"/>
      <w:szCs w:val="24"/>
    </w:rPr>
  </w:style>
  <w:style w:type="paragraph" w:customStyle="1" w:styleId="TableTextEndNotes">
    <w:name w:val="TableTextEndNotes"/>
    <w:aliases w:val="Tten"/>
    <w:basedOn w:val="Normal"/>
    <w:rsid w:val="00B42151"/>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332">
      <w:bodyDiv w:val="1"/>
      <w:marLeft w:val="0"/>
      <w:marRight w:val="0"/>
      <w:marTop w:val="0"/>
      <w:marBottom w:val="0"/>
      <w:divBdr>
        <w:top w:val="none" w:sz="0" w:space="0" w:color="auto"/>
        <w:left w:val="none" w:sz="0" w:space="0" w:color="auto"/>
        <w:bottom w:val="none" w:sz="0" w:space="0" w:color="auto"/>
        <w:right w:val="none" w:sz="0" w:space="0" w:color="auto"/>
      </w:divBdr>
    </w:div>
    <w:div w:id="541940968">
      <w:bodyDiv w:val="1"/>
      <w:marLeft w:val="0"/>
      <w:marRight w:val="0"/>
      <w:marTop w:val="0"/>
      <w:marBottom w:val="0"/>
      <w:divBdr>
        <w:top w:val="none" w:sz="0" w:space="0" w:color="auto"/>
        <w:left w:val="none" w:sz="0" w:space="0" w:color="auto"/>
        <w:bottom w:val="none" w:sz="0" w:space="0" w:color="auto"/>
        <w:right w:val="none" w:sz="0" w:space="0" w:color="auto"/>
      </w:divBdr>
    </w:div>
    <w:div w:id="688917054">
      <w:bodyDiv w:val="1"/>
      <w:marLeft w:val="0"/>
      <w:marRight w:val="0"/>
      <w:marTop w:val="0"/>
      <w:marBottom w:val="0"/>
      <w:divBdr>
        <w:top w:val="none" w:sz="0" w:space="0" w:color="auto"/>
        <w:left w:val="none" w:sz="0" w:space="0" w:color="auto"/>
        <w:bottom w:val="none" w:sz="0" w:space="0" w:color="auto"/>
        <w:right w:val="none" w:sz="0" w:space="0" w:color="auto"/>
      </w:divBdr>
    </w:div>
    <w:div w:id="1010331609">
      <w:bodyDiv w:val="1"/>
      <w:marLeft w:val="0"/>
      <w:marRight w:val="0"/>
      <w:marTop w:val="0"/>
      <w:marBottom w:val="0"/>
      <w:divBdr>
        <w:top w:val="none" w:sz="0" w:space="0" w:color="auto"/>
        <w:left w:val="none" w:sz="0" w:space="0" w:color="auto"/>
        <w:bottom w:val="none" w:sz="0" w:space="0" w:color="auto"/>
        <w:right w:val="none" w:sz="0" w:space="0" w:color="auto"/>
      </w:divBdr>
    </w:div>
    <w:div w:id="1087650168">
      <w:bodyDiv w:val="1"/>
      <w:marLeft w:val="0"/>
      <w:marRight w:val="0"/>
      <w:marTop w:val="0"/>
      <w:marBottom w:val="0"/>
      <w:divBdr>
        <w:top w:val="none" w:sz="0" w:space="0" w:color="auto"/>
        <w:left w:val="none" w:sz="0" w:space="0" w:color="auto"/>
        <w:bottom w:val="none" w:sz="0" w:space="0" w:color="auto"/>
        <w:right w:val="none" w:sz="0" w:space="0" w:color="auto"/>
      </w:divBdr>
    </w:div>
    <w:div w:id="1271353573">
      <w:bodyDiv w:val="1"/>
      <w:marLeft w:val="0"/>
      <w:marRight w:val="0"/>
      <w:marTop w:val="0"/>
      <w:marBottom w:val="0"/>
      <w:divBdr>
        <w:top w:val="none" w:sz="0" w:space="0" w:color="auto"/>
        <w:left w:val="none" w:sz="0" w:space="0" w:color="auto"/>
        <w:bottom w:val="none" w:sz="0" w:space="0" w:color="auto"/>
        <w:right w:val="none" w:sz="0" w:space="0" w:color="auto"/>
      </w:divBdr>
    </w:div>
    <w:div w:id="1579168513">
      <w:bodyDiv w:val="1"/>
      <w:marLeft w:val="0"/>
      <w:marRight w:val="0"/>
      <w:marTop w:val="0"/>
      <w:marBottom w:val="0"/>
      <w:divBdr>
        <w:top w:val="none" w:sz="0" w:space="0" w:color="auto"/>
        <w:left w:val="none" w:sz="0" w:space="0" w:color="auto"/>
        <w:bottom w:val="none" w:sz="0" w:space="0" w:color="auto"/>
        <w:right w:val="none" w:sz="0" w:space="0" w:color="auto"/>
      </w:divBdr>
    </w:div>
    <w:div w:id="1634941876">
      <w:bodyDiv w:val="1"/>
      <w:marLeft w:val="0"/>
      <w:marRight w:val="0"/>
      <w:marTop w:val="0"/>
      <w:marBottom w:val="0"/>
      <w:divBdr>
        <w:top w:val="none" w:sz="0" w:space="0" w:color="auto"/>
        <w:left w:val="none" w:sz="0" w:space="0" w:color="auto"/>
        <w:bottom w:val="none" w:sz="0" w:space="0" w:color="auto"/>
        <w:right w:val="none" w:sz="0" w:space="0" w:color="auto"/>
      </w:divBdr>
    </w:div>
    <w:div w:id="1794664987">
      <w:bodyDiv w:val="1"/>
      <w:marLeft w:val="0"/>
      <w:marRight w:val="0"/>
      <w:marTop w:val="0"/>
      <w:marBottom w:val="0"/>
      <w:divBdr>
        <w:top w:val="none" w:sz="0" w:space="0" w:color="auto"/>
        <w:left w:val="none" w:sz="0" w:space="0" w:color="auto"/>
        <w:bottom w:val="none" w:sz="0" w:space="0" w:color="auto"/>
        <w:right w:val="none" w:sz="0" w:space="0" w:color="auto"/>
      </w:divBdr>
    </w:div>
    <w:div w:id="1897466885">
      <w:bodyDiv w:val="1"/>
      <w:marLeft w:val="0"/>
      <w:marRight w:val="0"/>
      <w:marTop w:val="0"/>
      <w:marBottom w:val="0"/>
      <w:divBdr>
        <w:top w:val="none" w:sz="0" w:space="0" w:color="auto"/>
        <w:left w:val="none" w:sz="0" w:space="0" w:color="auto"/>
        <w:bottom w:val="none" w:sz="0" w:space="0" w:color="auto"/>
        <w:right w:val="none" w:sz="0" w:space="0" w:color="auto"/>
      </w:divBdr>
    </w:div>
    <w:div w:id="1902129684">
      <w:bodyDiv w:val="1"/>
      <w:marLeft w:val="0"/>
      <w:marRight w:val="0"/>
      <w:marTop w:val="0"/>
      <w:marBottom w:val="0"/>
      <w:divBdr>
        <w:top w:val="none" w:sz="0" w:space="0" w:color="auto"/>
        <w:left w:val="none" w:sz="0" w:space="0" w:color="auto"/>
        <w:bottom w:val="none" w:sz="0" w:space="0" w:color="auto"/>
        <w:right w:val="none" w:sz="0" w:space="0" w:color="auto"/>
      </w:divBdr>
    </w:div>
    <w:div w:id="198943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E25F-34B9-40FE-A5E9-C89FB3F0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13</Pages>
  <Words>2204</Words>
  <Characters>10728</Characters>
  <Application>Microsoft Office Word</Application>
  <DocSecurity>0</DocSecurity>
  <PresentationFormat/>
  <Lines>306</Lines>
  <Paragraphs>182</Paragraphs>
  <ScaleCrop>false</ScaleCrop>
  <HeadingPairs>
    <vt:vector size="2" baseType="variant">
      <vt:variant>
        <vt:lpstr>Title</vt:lpstr>
      </vt:variant>
      <vt:variant>
        <vt:i4>1</vt:i4>
      </vt:variant>
    </vt:vector>
  </HeadingPairs>
  <TitlesOfParts>
    <vt:vector size="1" baseType="lpstr">
      <vt:lpstr>Cadet Forces Regulation 2013</vt:lpstr>
    </vt:vector>
  </TitlesOfParts>
  <Manager/>
  <Company/>
  <LinksUpToDate>false</LinksUpToDate>
  <CharactersWithSpaces>12872</CharactersWithSpaces>
  <SharedDoc>false</SharedDoc>
  <HyperlinkBase/>
  <HLinks>
    <vt:vector size="6" baseType="variant">
      <vt:variant>
        <vt:i4>6160468</vt:i4>
      </vt:variant>
      <vt:variant>
        <vt:i4>63</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2013-05-20T22:19:00Z</cp:lastPrinted>
  <dcterms:created xsi:type="dcterms:W3CDTF">2013-06-07T00:27:00Z</dcterms:created>
  <dcterms:modified xsi:type="dcterms:W3CDTF">2013-06-07T00:27:00Z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1182</vt:lpwstr>
  </property>
  <property fmtid="{D5CDD505-2E9C-101B-9397-08002B2CF9AE}" pid="3" name="IndexMatter">
    <vt:lpwstr>121xxxxA</vt:lpwstr>
  </property>
  <property fmtid="{D5CDD505-2E9C-101B-9397-08002B2CF9AE}" pid="4" name="Converted">
    <vt:bool>true</vt:bool>
  </property>
  <property fmtid="{D5CDD505-2E9C-101B-9397-08002B2CF9AE}" pid="5" name="Classification">
    <vt:lpwstr> </vt:lpwstr>
  </property>
  <property fmtid="{D5CDD505-2E9C-101B-9397-08002B2CF9AE}" pid="6" name="Header">
    <vt:lpwstr>Section</vt:lpwstr>
  </property>
  <property fmtid="{D5CDD505-2E9C-101B-9397-08002B2CF9AE}" pid="7" name="ActNo">
    <vt:lpwstr>No. 112, 2013</vt:lpwstr>
  </property>
  <property fmtid="{D5CDD505-2E9C-101B-9397-08002B2CF9AE}" pid="8" name="ShortT">
    <vt:lpwstr>Cadet Forces Regulation 2013</vt:lpwstr>
  </property>
  <property fmtid="{D5CDD505-2E9C-101B-9397-08002B2CF9AE}" pid="9" name="Class">
    <vt:lpwstr>Regulation</vt:lpwstr>
  </property>
  <property fmtid="{D5CDD505-2E9C-101B-9397-08002B2CF9AE}" pid="10" name="Type">
    <vt:lpwstr>SLI</vt:lpwstr>
  </property>
  <property fmtid="{D5CDD505-2E9C-101B-9397-08002B2CF9AE}" pid="11" name="DocType">
    <vt:lpwstr>AMD</vt:lpwstr>
  </property>
  <property fmtid="{D5CDD505-2E9C-101B-9397-08002B2CF9AE}" pid="12" name="Exco">
    <vt:lpwstr>Yes</vt:lpwstr>
  </property>
  <property fmtid="{D5CDD505-2E9C-101B-9397-08002B2CF9AE}" pid="13" name="Authority">
    <vt:lpwstr/>
  </property>
  <property fmtid="{D5CDD505-2E9C-101B-9397-08002B2CF9AE}" pid="14" name="DateMade">
    <vt:lpwstr>13 June 2013</vt:lpwstr>
  </property>
  <property fmtid="{D5CDD505-2E9C-101B-9397-08002B2CF9AE}" pid="15" name="ID">
    <vt:lpwstr>OPC50255</vt:lpwstr>
  </property>
  <property fmtid="{D5CDD505-2E9C-101B-9397-08002B2CF9AE}" pid="16" name="DoNotAsk">
    <vt:lpwstr>0</vt:lpwstr>
  </property>
  <property fmtid="{D5CDD505-2E9C-101B-9397-08002B2CF9AE}" pid="17" name="ChangedTitle">
    <vt:lpwstr/>
  </property>
  <property fmtid="{D5CDD505-2E9C-101B-9397-08002B2CF9AE}" pid="18" name="CounterSign">
    <vt:lpwstr/>
  </property>
  <property fmtid="{D5CDD505-2E9C-101B-9397-08002B2CF9AE}" pid="19" name="ExcoDate">
    <vt:lpwstr>13 June 2013</vt:lpwstr>
  </property>
</Properties>
</file>