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3E7339" w:rsidRDefault="00193461" w:rsidP="0048364F">
      <w:pPr>
        <w:rPr>
          <w:sz w:val="28"/>
        </w:rPr>
      </w:pPr>
      <w:r w:rsidRPr="003E7339">
        <w:rPr>
          <w:noProof/>
          <w:lang w:eastAsia="en-AU"/>
        </w:rPr>
        <w:drawing>
          <wp:inline distT="0" distB="0" distL="0" distR="0" wp14:anchorId="4A109282" wp14:editId="78D1747E">
            <wp:extent cx="1419225" cy="1104900"/>
            <wp:effectExtent l="0" t="0" r="952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3E7339" w:rsidRDefault="0048364F" w:rsidP="0048364F">
      <w:pPr>
        <w:rPr>
          <w:sz w:val="19"/>
        </w:rPr>
      </w:pPr>
    </w:p>
    <w:p w:rsidR="0048364F" w:rsidRPr="003E7339" w:rsidRDefault="0048364F" w:rsidP="0048364F">
      <w:pPr>
        <w:rPr>
          <w:sz w:val="19"/>
        </w:rPr>
      </w:pPr>
      <w:bookmarkStart w:id="0" w:name="ConfidenceBlock"/>
      <w:bookmarkEnd w:id="0"/>
    </w:p>
    <w:p w:rsidR="0048364F" w:rsidRPr="003E7339" w:rsidRDefault="004A3931" w:rsidP="0048364F">
      <w:pPr>
        <w:pStyle w:val="ShortT"/>
      </w:pPr>
      <w:r w:rsidRPr="003E7339">
        <w:t xml:space="preserve">Customs (Prohibited Exports) Amendment </w:t>
      </w:r>
      <w:r w:rsidR="000763FF" w:rsidRPr="003E7339">
        <w:t xml:space="preserve">(Defence Trade Controls) </w:t>
      </w:r>
      <w:r w:rsidRPr="003E7339">
        <w:t>Regulation</w:t>
      </w:r>
      <w:r w:rsidR="003E7339" w:rsidRPr="003E7339">
        <w:t> </w:t>
      </w:r>
      <w:r w:rsidRPr="003E7339">
        <w:t>2013</w:t>
      </w:r>
    </w:p>
    <w:p w:rsidR="0048364F" w:rsidRPr="003E7339" w:rsidRDefault="0048364F" w:rsidP="0048364F"/>
    <w:p w:rsidR="0048364F" w:rsidRPr="003E7339" w:rsidRDefault="00A4361F" w:rsidP="00680F17">
      <w:pPr>
        <w:pStyle w:val="InstNo"/>
      </w:pPr>
      <w:r w:rsidRPr="003E7339">
        <w:t>Select Legislative Instrument</w:t>
      </w:r>
      <w:r w:rsidR="00154EAC" w:rsidRPr="003E7339">
        <w:t xml:space="preserve"> </w:t>
      </w:r>
      <w:bookmarkStart w:id="1" w:name="BKCheck15B_1"/>
      <w:bookmarkEnd w:id="1"/>
      <w:r w:rsidR="00F52969" w:rsidRPr="003E7339">
        <w:fldChar w:fldCharType="begin"/>
      </w:r>
      <w:r w:rsidR="00F52969" w:rsidRPr="003E7339">
        <w:instrText xml:space="preserve"> DOCPROPERTY  ActNo </w:instrText>
      </w:r>
      <w:r w:rsidR="00F52969" w:rsidRPr="003E7339">
        <w:fldChar w:fldCharType="separate"/>
      </w:r>
      <w:r w:rsidR="001823BC">
        <w:t>No. 90, 2013</w:t>
      </w:r>
      <w:r w:rsidR="00F52969" w:rsidRPr="003E7339">
        <w:fldChar w:fldCharType="end"/>
      </w:r>
    </w:p>
    <w:p w:rsidR="00C936EF" w:rsidRPr="003E7339" w:rsidRDefault="00C936EF" w:rsidP="00B74DA1">
      <w:pPr>
        <w:pStyle w:val="SignCoverPageStart"/>
        <w:spacing w:before="240"/>
      </w:pPr>
      <w:r w:rsidRPr="003E7339">
        <w:t xml:space="preserve">I, </w:t>
      </w:r>
      <w:r w:rsidR="00DD185C" w:rsidRPr="003E7339">
        <w:t>Professor Marie Bashir</w:t>
      </w:r>
      <w:r w:rsidRPr="003E7339">
        <w:t xml:space="preserve"> AC CVO, </w:t>
      </w:r>
      <w:r w:rsidR="00DD185C" w:rsidRPr="003E7339">
        <w:t>Administrator of the Government of t</w:t>
      </w:r>
      <w:r w:rsidRPr="003E7339">
        <w:t xml:space="preserve">he Commonwealth of Australia, acting with the advice of the Federal Executive Council, make the following regulation under the </w:t>
      </w:r>
      <w:r w:rsidRPr="003E7339">
        <w:rPr>
          <w:i/>
        </w:rPr>
        <w:t>Customs Act 1901</w:t>
      </w:r>
      <w:r w:rsidRPr="003E7339">
        <w:t>.</w:t>
      </w:r>
    </w:p>
    <w:p w:rsidR="00C936EF" w:rsidRPr="003E7339" w:rsidRDefault="00C936EF" w:rsidP="000B0F79">
      <w:pPr>
        <w:keepNext/>
        <w:spacing w:before="720" w:line="240" w:lineRule="atLeast"/>
        <w:ind w:right="397"/>
        <w:jc w:val="both"/>
        <w:rPr>
          <w:sz w:val="24"/>
          <w:szCs w:val="24"/>
        </w:rPr>
      </w:pPr>
      <w:r w:rsidRPr="003E7339">
        <w:rPr>
          <w:sz w:val="24"/>
          <w:szCs w:val="24"/>
        </w:rPr>
        <w:t xml:space="preserve">Dated </w:t>
      </w:r>
      <w:bookmarkStart w:id="2" w:name="BKCheck15B_2"/>
      <w:bookmarkEnd w:id="2"/>
      <w:r w:rsidRPr="003E7339">
        <w:rPr>
          <w:sz w:val="24"/>
          <w:szCs w:val="24"/>
        </w:rPr>
        <w:fldChar w:fldCharType="begin"/>
      </w:r>
      <w:r w:rsidRPr="003E7339">
        <w:rPr>
          <w:sz w:val="24"/>
          <w:szCs w:val="24"/>
        </w:rPr>
        <w:instrText xml:space="preserve"> DOCPROPERTY  DateMade </w:instrText>
      </w:r>
      <w:r w:rsidRPr="003E7339">
        <w:rPr>
          <w:sz w:val="24"/>
          <w:szCs w:val="24"/>
        </w:rPr>
        <w:fldChar w:fldCharType="separate"/>
      </w:r>
      <w:r w:rsidR="001823BC">
        <w:rPr>
          <w:sz w:val="24"/>
          <w:szCs w:val="24"/>
        </w:rPr>
        <w:t>30 May 2013</w:t>
      </w:r>
      <w:r w:rsidRPr="003E7339">
        <w:rPr>
          <w:sz w:val="24"/>
          <w:szCs w:val="24"/>
        </w:rPr>
        <w:fldChar w:fldCharType="end"/>
      </w:r>
    </w:p>
    <w:p w:rsidR="00C936EF" w:rsidRPr="003E7339" w:rsidRDefault="00DD185C" w:rsidP="000B0F79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 w:val="24"/>
          <w:szCs w:val="24"/>
        </w:rPr>
      </w:pPr>
      <w:r w:rsidRPr="003E7339">
        <w:t>Marie Bashir</w:t>
      </w:r>
    </w:p>
    <w:p w:rsidR="00C936EF" w:rsidRPr="003E7339" w:rsidRDefault="00DD185C" w:rsidP="00787B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 w:val="24"/>
          <w:szCs w:val="24"/>
        </w:rPr>
      </w:pPr>
      <w:r w:rsidRPr="003E7339">
        <w:rPr>
          <w:sz w:val="24"/>
          <w:szCs w:val="24"/>
        </w:rPr>
        <w:t>Administrator</w:t>
      </w:r>
    </w:p>
    <w:p w:rsidR="00C936EF" w:rsidRPr="003E7339" w:rsidRDefault="00C936EF" w:rsidP="00B74DA1">
      <w:pPr>
        <w:keepNext/>
        <w:tabs>
          <w:tab w:val="left" w:pos="3402"/>
        </w:tabs>
        <w:spacing w:after="800" w:line="300" w:lineRule="atLeast"/>
        <w:ind w:right="397"/>
        <w:rPr>
          <w:sz w:val="24"/>
          <w:szCs w:val="24"/>
        </w:rPr>
      </w:pPr>
      <w:r w:rsidRPr="003E7339">
        <w:rPr>
          <w:sz w:val="24"/>
          <w:szCs w:val="24"/>
        </w:rPr>
        <w:t>By Her Excellency’s Command</w:t>
      </w:r>
    </w:p>
    <w:p w:rsidR="00C936EF" w:rsidRPr="003E7339" w:rsidRDefault="00C936EF" w:rsidP="00B74DA1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E7339">
        <w:rPr>
          <w:szCs w:val="22"/>
        </w:rPr>
        <w:t>Jason Clare</w:t>
      </w:r>
    </w:p>
    <w:p w:rsidR="00C936EF" w:rsidRPr="003E7339" w:rsidRDefault="00C936EF" w:rsidP="00B74DA1">
      <w:pPr>
        <w:pStyle w:val="SignCoverPageEnd"/>
      </w:pPr>
      <w:r w:rsidRPr="003E7339">
        <w:t>Minister for Home Affairs</w:t>
      </w:r>
    </w:p>
    <w:p w:rsidR="00C936EF" w:rsidRPr="003E7339" w:rsidRDefault="00C936EF">
      <w:pPr>
        <w:pStyle w:val="Tabletext"/>
      </w:pPr>
    </w:p>
    <w:p w:rsidR="00C936EF" w:rsidRPr="003E7339" w:rsidRDefault="00C936EF" w:rsidP="00C936EF"/>
    <w:p w:rsidR="0048364F" w:rsidRPr="003E7339" w:rsidRDefault="0048364F" w:rsidP="0048364F">
      <w:pPr>
        <w:pStyle w:val="Header"/>
        <w:tabs>
          <w:tab w:val="clear" w:pos="4150"/>
          <w:tab w:val="clear" w:pos="8307"/>
        </w:tabs>
      </w:pPr>
      <w:r w:rsidRPr="003E7339">
        <w:rPr>
          <w:rStyle w:val="CharAmSchNo"/>
        </w:rPr>
        <w:t xml:space="preserve"> </w:t>
      </w:r>
      <w:r w:rsidRPr="003E7339">
        <w:rPr>
          <w:rStyle w:val="CharAmSchText"/>
        </w:rPr>
        <w:t xml:space="preserve"> </w:t>
      </w:r>
    </w:p>
    <w:p w:rsidR="0048364F" w:rsidRPr="003E7339" w:rsidRDefault="0048364F" w:rsidP="0048364F">
      <w:pPr>
        <w:pStyle w:val="Header"/>
        <w:tabs>
          <w:tab w:val="clear" w:pos="4150"/>
          <w:tab w:val="clear" w:pos="8307"/>
        </w:tabs>
      </w:pPr>
      <w:r w:rsidRPr="003E7339">
        <w:rPr>
          <w:rStyle w:val="CharAmPartNo"/>
        </w:rPr>
        <w:t xml:space="preserve"> </w:t>
      </w:r>
      <w:r w:rsidRPr="003E7339">
        <w:rPr>
          <w:rStyle w:val="CharAmPartText"/>
        </w:rPr>
        <w:t xml:space="preserve"> </w:t>
      </w:r>
    </w:p>
    <w:p w:rsidR="0048364F" w:rsidRPr="003E7339" w:rsidRDefault="0048364F" w:rsidP="0048364F">
      <w:pPr>
        <w:sectPr w:rsidR="0048364F" w:rsidRPr="003E7339" w:rsidSect="00D868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3E7339" w:rsidRDefault="0048364F" w:rsidP="000763FF">
      <w:pPr>
        <w:rPr>
          <w:sz w:val="36"/>
        </w:rPr>
      </w:pPr>
      <w:r w:rsidRPr="003E7339">
        <w:rPr>
          <w:sz w:val="36"/>
        </w:rPr>
        <w:lastRenderedPageBreak/>
        <w:t>Contents</w:t>
      </w:r>
    </w:p>
    <w:bookmarkStart w:id="3" w:name="BKCheck15B_3"/>
    <w:bookmarkEnd w:id="3"/>
    <w:p w:rsidR="009E12C0" w:rsidRPr="003E7339" w:rsidRDefault="009E12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7339">
        <w:fldChar w:fldCharType="begin"/>
      </w:r>
      <w:r w:rsidRPr="003E7339">
        <w:instrText xml:space="preserve"> TOC \o "1-9" </w:instrText>
      </w:r>
      <w:r w:rsidRPr="003E7339">
        <w:fldChar w:fldCharType="separate"/>
      </w:r>
      <w:r w:rsidRPr="003E7339">
        <w:rPr>
          <w:noProof/>
        </w:rPr>
        <w:t>1</w:t>
      </w:r>
      <w:r w:rsidRPr="003E7339">
        <w:rPr>
          <w:noProof/>
        </w:rPr>
        <w:tab/>
        <w:t>Name of regulation</w:t>
      </w:r>
      <w:r w:rsidRPr="003E7339">
        <w:rPr>
          <w:noProof/>
        </w:rPr>
        <w:tab/>
      </w:r>
      <w:r w:rsidRPr="003E7339">
        <w:rPr>
          <w:noProof/>
        </w:rPr>
        <w:fldChar w:fldCharType="begin"/>
      </w:r>
      <w:r w:rsidRPr="003E7339">
        <w:rPr>
          <w:noProof/>
        </w:rPr>
        <w:instrText xml:space="preserve"> PAGEREF _Toc356294524 \h </w:instrText>
      </w:r>
      <w:r w:rsidRPr="003E7339">
        <w:rPr>
          <w:noProof/>
        </w:rPr>
      </w:r>
      <w:r w:rsidRPr="003E7339">
        <w:rPr>
          <w:noProof/>
        </w:rPr>
        <w:fldChar w:fldCharType="separate"/>
      </w:r>
      <w:r w:rsidR="001823BC">
        <w:rPr>
          <w:noProof/>
        </w:rPr>
        <w:t>1</w:t>
      </w:r>
      <w:r w:rsidRPr="003E7339">
        <w:rPr>
          <w:noProof/>
        </w:rPr>
        <w:fldChar w:fldCharType="end"/>
      </w:r>
    </w:p>
    <w:p w:rsidR="009E12C0" w:rsidRPr="003E7339" w:rsidRDefault="009E12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7339">
        <w:rPr>
          <w:noProof/>
        </w:rPr>
        <w:t>2</w:t>
      </w:r>
      <w:r w:rsidRPr="003E7339">
        <w:rPr>
          <w:noProof/>
        </w:rPr>
        <w:tab/>
        <w:t>Commencement</w:t>
      </w:r>
      <w:r w:rsidRPr="003E7339">
        <w:rPr>
          <w:noProof/>
        </w:rPr>
        <w:tab/>
      </w:r>
      <w:r w:rsidRPr="003E7339">
        <w:rPr>
          <w:noProof/>
        </w:rPr>
        <w:fldChar w:fldCharType="begin"/>
      </w:r>
      <w:r w:rsidRPr="003E7339">
        <w:rPr>
          <w:noProof/>
        </w:rPr>
        <w:instrText xml:space="preserve"> PAGEREF _Toc356294525 \h </w:instrText>
      </w:r>
      <w:r w:rsidRPr="003E7339">
        <w:rPr>
          <w:noProof/>
        </w:rPr>
      </w:r>
      <w:r w:rsidRPr="003E7339">
        <w:rPr>
          <w:noProof/>
        </w:rPr>
        <w:fldChar w:fldCharType="separate"/>
      </w:r>
      <w:r w:rsidR="001823BC">
        <w:rPr>
          <w:noProof/>
        </w:rPr>
        <w:t>1</w:t>
      </w:r>
      <w:r w:rsidRPr="003E7339">
        <w:rPr>
          <w:noProof/>
        </w:rPr>
        <w:fldChar w:fldCharType="end"/>
      </w:r>
    </w:p>
    <w:p w:rsidR="009E12C0" w:rsidRPr="003E7339" w:rsidRDefault="009E12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7339">
        <w:rPr>
          <w:noProof/>
        </w:rPr>
        <w:t>3</w:t>
      </w:r>
      <w:r w:rsidRPr="003E7339">
        <w:rPr>
          <w:noProof/>
        </w:rPr>
        <w:tab/>
        <w:t>Authority</w:t>
      </w:r>
      <w:r w:rsidRPr="003E7339">
        <w:rPr>
          <w:noProof/>
        </w:rPr>
        <w:tab/>
      </w:r>
      <w:r w:rsidRPr="003E7339">
        <w:rPr>
          <w:noProof/>
        </w:rPr>
        <w:fldChar w:fldCharType="begin"/>
      </w:r>
      <w:r w:rsidRPr="003E7339">
        <w:rPr>
          <w:noProof/>
        </w:rPr>
        <w:instrText xml:space="preserve"> PAGEREF _Toc356294526 \h </w:instrText>
      </w:r>
      <w:r w:rsidRPr="003E7339">
        <w:rPr>
          <w:noProof/>
        </w:rPr>
      </w:r>
      <w:r w:rsidRPr="003E7339">
        <w:rPr>
          <w:noProof/>
        </w:rPr>
        <w:fldChar w:fldCharType="separate"/>
      </w:r>
      <w:r w:rsidR="001823BC">
        <w:rPr>
          <w:noProof/>
        </w:rPr>
        <w:t>1</w:t>
      </w:r>
      <w:r w:rsidRPr="003E7339">
        <w:rPr>
          <w:noProof/>
        </w:rPr>
        <w:fldChar w:fldCharType="end"/>
      </w:r>
    </w:p>
    <w:p w:rsidR="009E12C0" w:rsidRPr="003E7339" w:rsidRDefault="009E12C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E7339">
        <w:rPr>
          <w:noProof/>
        </w:rPr>
        <w:t>4</w:t>
      </w:r>
      <w:r w:rsidRPr="003E7339">
        <w:rPr>
          <w:noProof/>
        </w:rPr>
        <w:tab/>
        <w:t>Schedule(s)</w:t>
      </w:r>
      <w:r w:rsidRPr="003E7339">
        <w:rPr>
          <w:noProof/>
        </w:rPr>
        <w:tab/>
      </w:r>
      <w:r w:rsidRPr="003E7339">
        <w:rPr>
          <w:noProof/>
        </w:rPr>
        <w:fldChar w:fldCharType="begin"/>
      </w:r>
      <w:r w:rsidRPr="003E7339">
        <w:rPr>
          <w:noProof/>
        </w:rPr>
        <w:instrText xml:space="preserve"> PAGEREF _Toc356294527 \h </w:instrText>
      </w:r>
      <w:r w:rsidRPr="003E7339">
        <w:rPr>
          <w:noProof/>
        </w:rPr>
      </w:r>
      <w:r w:rsidRPr="003E7339">
        <w:rPr>
          <w:noProof/>
        </w:rPr>
        <w:fldChar w:fldCharType="separate"/>
      </w:r>
      <w:r w:rsidR="001823BC">
        <w:rPr>
          <w:noProof/>
        </w:rPr>
        <w:t>1</w:t>
      </w:r>
      <w:r w:rsidRPr="003E7339">
        <w:rPr>
          <w:noProof/>
        </w:rPr>
        <w:fldChar w:fldCharType="end"/>
      </w:r>
    </w:p>
    <w:p w:rsidR="009E12C0" w:rsidRPr="003E7339" w:rsidRDefault="009E12C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E7339">
        <w:rPr>
          <w:noProof/>
        </w:rPr>
        <w:t>Schedule</w:t>
      </w:r>
      <w:r w:rsidR="003E7339" w:rsidRPr="003E7339">
        <w:rPr>
          <w:noProof/>
        </w:rPr>
        <w:t> </w:t>
      </w:r>
      <w:r w:rsidRPr="003E7339">
        <w:rPr>
          <w:noProof/>
        </w:rPr>
        <w:t>1—Amendments</w:t>
      </w:r>
      <w:r w:rsidRPr="003E7339">
        <w:rPr>
          <w:b w:val="0"/>
          <w:noProof/>
          <w:sz w:val="18"/>
        </w:rPr>
        <w:tab/>
      </w:r>
      <w:r w:rsidRPr="003E7339">
        <w:rPr>
          <w:b w:val="0"/>
          <w:noProof/>
          <w:sz w:val="18"/>
        </w:rPr>
        <w:fldChar w:fldCharType="begin"/>
      </w:r>
      <w:r w:rsidRPr="003E7339">
        <w:rPr>
          <w:b w:val="0"/>
          <w:noProof/>
          <w:sz w:val="18"/>
        </w:rPr>
        <w:instrText xml:space="preserve"> PAGEREF _Toc356294528 \h </w:instrText>
      </w:r>
      <w:r w:rsidRPr="003E7339">
        <w:rPr>
          <w:b w:val="0"/>
          <w:noProof/>
          <w:sz w:val="18"/>
        </w:rPr>
      </w:r>
      <w:r w:rsidRPr="003E7339">
        <w:rPr>
          <w:b w:val="0"/>
          <w:noProof/>
          <w:sz w:val="18"/>
        </w:rPr>
        <w:fldChar w:fldCharType="separate"/>
      </w:r>
      <w:r w:rsidR="001823BC">
        <w:rPr>
          <w:b w:val="0"/>
          <w:noProof/>
          <w:sz w:val="18"/>
        </w:rPr>
        <w:t>2</w:t>
      </w:r>
      <w:r w:rsidRPr="003E7339">
        <w:rPr>
          <w:b w:val="0"/>
          <w:noProof/>
          <w:sz w:val="18"/>
        </w:rPr>
        <w:fldChar w:fldCharType="end"/>
      </w:r>
    </w:p>
    <w:p w:rsidR="009E12C0" w:rsidRPr="003E7339" w:rsidRDefault="009E12C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E7339">
        <w:rPr>
          <w:noProof/>
        </w:rPr>
        <w:t>Customs (Prohibited Exports) Regulations</w:t>
      </w:r>
      <w:r w:rsidR="003E7339" w:rsidRPr="003E7339">
        <w:rPr>
          <w:noProof/>
        </w:rPr>
        <w:t> </w:t>
      </w:r>
      <w:r w:rsidRPr="003E7339">
        <w:rPr>
          <w:noProof/>
        </w:rPr>
        <w:t>1958</w:t>
      </w:r>
      <w:r w:rsidRPr="003E7339">
        <w:rPr>
          <w:i w:val="0"/>
          <w:noProof/>
          <w:sz w:val="18"/>
        </w:rPr>
        <w:tab/>
      </w:r>
      <w:r w:rsidRPr="003E7339">
        <w:rPr>
          <w:i w:val="0"/>
          <w:noProof/>
          <w:sz w:val="18"/>
        </w:rPr>
        <w:fldChar w:fldCharType="begin"/>
      </w:r>
      <w:r w:rsidRPr="003E7339">
        <w:rPr>
          <w:i w:val="0"/>
          <w:noProof/>
          <w:sz w:val="18"/>
        </w:rPr>
        <w:instrText xml:space="preserve"> PAGEREF _Toc356294529 \h </w:instrText>
      </w:r>
      <w:r w:rsidRPr="003E7339">
        <w:rPr>
          <w:i w:val="0"/>
          <w:noProof/>
          <w:sz w:val="18"/>
        </w:rPr>
      </w:r>
      <w:r w:rsidRPr="003E7339">
        <w:rPr>
          <w:i w:val="0"/>
          <w:noProof/>
          <w:sz w:val="18"/>
        </w:rPr>
        <w:fldChar w:fldCharType="separate"/>
      </w:r>
      <w:r w:rsidR="001823BC">
        <w:rPr>
          <w:i w:val="0"/>
          <w:noProof/>
          <w:sz w:val="18"/>
        </w:rPr>
        <w:t>2</w:t>
      </w:r>
      <w:r w:rsidRPr="003E7339">
        <w:rPr>
          <w:i w:val="0"/>
          <w:noProof/>
          <w:sz w:val="18"/>
        </w:rPr>
        <w:fldChar w:fldCharType="end"/>
      </w:r>
    </w:p>
    <w:p w:rsidR="00833416" w:rsidRPr="003E7339" w:rsidRDefault="009E12C0" w:rsidP="0048364F">
      <w:r w:rsidRPr="003E7339">
        <w:fldChar w:fldCharType="end"/>
      </w:r>
    </w:p>
    <w:p w:rsidR="00722023" w:rsidRPr="003E7339" w:rsidRDefault="00722023" w:rsidP="0048364F">
      <w:pPr>
        <w:sectPr w:rsidR="00722023" w:rsidRPr="003E7339" w:rsidSect="00D8688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3E7339" w:rsidRDefault="0048364F" w:rsidP="0048364F">
      <w:pPr>
        <w:pStyle w:val="ActHead5"/>
      </w:pPr>
      <w:bookmarkStart w:id="4" w:name="_Toc356294524"/>
      <w:r w:rsidRPr="003E7339">
        <w:rPr>
          <w:rStyle w:val="CharSectno"/>
        </w:rPr>
        <w:lastRenderedPageBreak/>
        <w:t>1</w:t>
      </w:r>
      <w:r w:rsidRPr="003E7339">
        <w:t xml:space="preserve">  </w:t>
      </w:r>
      <w:r w:rsidR="004F676E" w:rsidRPr="003E7339">
        <w:t xml:space="preserve">Name of </w:t>
      </w:r>
      <w:r w:rsidR="004A3931" w:rsidRPr="003E7339">
        <w:t>regulation</w:t>
      </w:r>
      <w:bookmarkEnd w:id="4"/>
    </w:p>
    <w:p w:rsidR="0048364F" w:rsidRPr="003E7339" w:rsidRDefault="0048364F" w:rsidP="0048364F">
      <w:pPr>
        <w:pStyle w:val="subsection"/>
      </w:pPr>
      <w:r w:rsidRPr="003E7339">
        <w:tab/>
      </w:r>
      <w:r w:rsidRPr="003E7339">
        <w:tab/>
        <w:t>Th</w:t>
      </w:r>
      <w:r w:rsidR="00F24C35" w:rsidRPr="003E7339">
        <w:t>is</w:t>
      </w:r>
      <w:r w:rsidRPr="003E7339">
        <w:t xml:space="preserve"> </w:t>
      </w:r>
      <w:r w:rsidR="004A3931" w:rsidRPr="003E7339">
        <w:t>regulation</w:t>
      </w:r>
      <w:r w:rsidRPr="003E7339">
        <w:t xml:space="preserve"> </w:t>
      </w:r>
      <w:r w:rsidR="00F24C35" w:rsidRPr="003E7339">
        <w:t>is</w:t>
      </w:r>
      <w:r w:rsidR="003801D0" w:rsidRPr="003E7339">
        <w:t xml:space="preserve"> the</w:t>
      </w:r>
      <w:r w:rsidRPr="003E7339">
        <w:t xml:space="preserve"> </w:t>
      </w:r>
      <w:bookmarkStart w:id="5" w:name="BKCheck15B_4"/>
      <w:bookmarkEnd w:id="5"/>
      <w:r w:rsidR="00CB0180" w:rsidRPr="003E7339">
        <w:rPr>
          <w:i/>
        </w:rPr>
        <w:fldChar w:fldCharType="begin"/>
      </w:r>
      <w:r w:rsidR="00CB0180" w:rsidRPr="003E7339">
        <w:rPr>
          <w:i/>
        </w:rPr>
        <w:instrText xml:space="preserve"> STYLEREF  ShortT </w:instrText>
      </w:r>
      <w:r w:rsidR="00CB0180" w:rsidRPr="003E7339">
        <w:rPr>
          <w:i/>
        </w:rPr>
        <w:fldChar w:fldCharType="separate"/>
      </w:r>
      <w:r w:rsidR="001823BC">
        <w:rPr>
          <w:i/>
          <w:noProof/>
        </w:rPr>
        <w:t>Customs (Prohibited Exports) Amendment (Defence Trade Controls) Regulation 2013</w:t>
      </w:r>
      <w:r w:rsidR="00CB0180" w:rsidRPr="003E7339">
        <w:rPr>
          <w:i/>
        </w:rPr>
        <w:fldChar w:fldCharType="end"/>
      </w:r>
      <w:r w:rsidRPr="003E7339">
        <w:t>.</w:t>
      </w:r>
    </w:p>
    <w:p w:rsidR="0048364F" w:rsidRPr="003E7339" w:rsidRDefault="0048364F" w:rsidP="0048364F">
      <w:pPr>
        <w:pStyle w:val="ActHead5"/>
      </w:pPr>
      <w:bookmarkStart w:id="6" w:name="_Toc356294525"/>
      <w:r w:rsidRPr="003E7339">
        <w:rPr>
          <w:rStyle w:val="CharSectno"/>
        </w:rPr>
        <w:t>2</w:t>
      </w:r>
      <w:r w:rsidRPr="003E7339">
        <w:t xml:space="preserve">  Commencement</w:t>
      </w:r>
      <w:bookmarkEnd w:id="6"/>
    </w:p>
    <w:p w:rsidR="003E1D78" w:rsidRPr="003E7339" w:rsidRDefault="004F676E" w:rsidP="004F676E">
      <w:pPr>
        <w:pStyle w:val="subsection"/>
      </w:pPr>
      <w:bookmarkStart w:id="7" w:name="_GoBack"/>
      <w:r w:rsidRPr="003E7339">
        <w:tab/>
      </w:r>
      <w:r w:rsidRPr="003E7339">
        <w:tab/>
        <w:t>Th</w:t>
      </w:r>
      <w:r w:rsidR="00F24C35" w:rsidRPr="003E7339">
        <w:t>is</w:t>
      </w:r>
      <w:r w:rsidRPr="003E7339">
        <w:t xml:space="preserve"> </w:t>
      </w:r>
      <w:r w:rsidR="004A3931" w:rsidRPr="003E7339">
        <w:t>regulation</w:t>
      </w:r>
      <w:r w:rsidRPr="003E7339">
        <w:t xml:space="preserve"> commence</w:t>
      </w:r>
      <w:r w:rsidR="00D17B17" w:rsidRPr="003E7339">
        <w:t>s</w:t>
      </w:r>
      <w:r w:rsidRPr="003E7339">
        <w:t xml:space="preserve"> on </w:t>
      </w:r>
      <w:r w:rsidR="00B124FC" w:rsidRPr="003E7339">
        <w:t xml:space="preserve">the commencement of </w:t>
      </w:r>
      <w:r w:rsidR="00681ECC" w:rsidRPr="003E7339">
        <w:t>section</w:t>
      </w:r>
      <w:r w:rsidR="003E7339" w:rsidRPr="003E7339">
        <w:t> </w:t>
      </w:r>
      <w:r w:rsidR="005D0665" w:rsidRPr="003E7339">
        <w:t xml:space="preserve">27 </w:t>
      </w:r>
      <w:r w:rsidR="00681ECC" w:rsidRPr="003E7339">
        <w:t xml:space="preserve">of the </w:t>
      </w:r>
      <w:r w:rsidR="00681ECC" w:rsidRPr="003E7339">
        <w:rPr>
          <w:i/>
        </w:rPr>
        <w:t>Defence Trade Controls Act 2012</w:t>
      </w:r>
      <w:r w:rsidR="00681ECC" w:rsidRPr="003E7339">
        <w:t>.</w:t>
      </w:r>
      <w:bookmarkEnd w:id="7"/>
    </w:p>
    <w:p w:rsidR="007769D4" w:rsidRPr="003E7339" w:rsidRDefault="007769D4" w:rsidP="007769D4">
      <w:pPr>
        <w:pStyle w:val="ActHead5"/>
      </w:pPr>
      <w:bookmarkStart w:id="8" w:name="_Toc356294526"/>
      <w:r w:rsidRPr="003E7339">
        <w:rPr>
          <w:rStyle w:val="CharSectno"/>
        </w:rPr>
        <w:t>3</w:t>
      </w:r>
      <w:r w:rsidRPr="003E7339">
        <w:t xml:space="preserve">  Authority</w:t>
      </w:r>
      <w:bookmarkEnd w:id="8"/>
    </w:p>
    <w:p w:rsidR="007769D4" w:rsidRPr="003E7339" w:rsidRDefault="007769D4" w:rsidP="007769D4">
      <w:pPr>
        <w:pStyle w:val="subsection"/>
      </w:pPr>
      <w:r w:rsidRPr="003E7339">
        <w:tab/>
      </w:r>
      <w:r w:rsidRPr="003E7339">
        <w:tab/>
      </w:r>
      <w:r w:rsidR="00AF0336" w:rsidRPr="003E7339">
        <w:t xml:space="preserve">This </w:t>
      </w:r>
      <w:r w:rsidR="004A3931" w:rsidRPr="003E7339">
        <w:t>regulation</w:t>
      </w:r>
      <w:r w:rsidR="00AF0336" w:rsidRPr="003E7339">
        <w:t xml:space="preserve"> is made under the </w:t>
      </w:r>
      <w:r w:rsidR="00681ECC" w:rsidRPr="003E7339">
        <w:rPr>
          <w:i/>
        </w:rPr>
        <w:t>Customs Act 1901</w:t>
      </w:r>
      <w:r w:rsidR="00681ECC" w:rsidRPr="003E7339">
        <w:t>.</w:t>
      </w:r>
    </w:p>
    <w:p w:rsidR="00557C7A" w:rsidRPr="003E7339" w:rsidRDefault="007769D4" w:rsidP="00557C7A">
      <w:pPr>
        <w:pStyle w:val="ActHead5"/>
      </w:pPr>
      <w:bookmarkStart w:id="9" w:name="_Toc356294527"/>
      <w:r w:rsidRPr="003E7339">
        <w:rPr>
          <w:rStyle w:val="CharSectno"/>
        </w:rPr>
        <w:t>4</w:t>
      </w:r>
      <w:r w:rsidR="00557C7A" w:rsidRPr="003E7339">
        <w:t xml:space="preserve">  </w:t>
      </w:r>
      <w:r w:rsidR="00B332B8" w:rsidRPr="003E7339">
        <w:t>Schedule(s)</w:t>
      </w:r>
      <w:bookmarkEnd w:id="9"/>
    </w:p>
    <w:p w:rsidR="00557C7A" w:rsidRPr="003E7339" w:rsidRDefault="00557C7A" w:rsidP="00557C7A">
      <w:pPr>
        <w:pStyle w:val="subsection"/>
      </w:pPr>
      <w:r w:rsidRPr="003E7339">
        <w:tab/>
      </w:r>
      <w:r w:rsidRPr="003E7339">
        <w:tab/>
      </w:r>
      <w:r w:rsidR="00CD7ECB" w:rsidRPr="003E7339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3E7339" w:rsidRDefault="0048364F" w:rsidP="00FF3089">
      <w:pPr>
        <w:pStyle w:val="ActHead6"/>
        <w:pageBreakBefore/>
      </w:pPr>
      <w:bookmarkStart w:id="10" w:name="_Toc356294528"/>
      <w:bookmarkStart w:id="11" w:name="opcAmSched"/>
      <w:bookmarkStart w:id="12" w:name="opcCurrentFind"/>
      <w:r w:rsidRPr="003E7339">
        <w:rPr>
          <w:rStyle w:val="CharAmSchNo"/>
        </w:rPr>
        <w:lastRenderedPageBreak/>
        <w:t>Schedule</w:t>
      </w:r>
      <w:r w:rsidR="003E7339" w:rsidRPr="003E7339">
        <w:rPr>
          <w:rStyle w:val="CharAmSchNo"/>
        </w:rPr>
        <w:t> </w:t>
      </w:r>
      <w:r w:rsidRPr="003E7339">
        <w:rPr>
          <w:rStyle w:val="CharAmSchNo"/>
        </w:rPr>
        <w:t>1</w:t>
      </w:r>
      <w:r w:rsidRPr="003E7339">
        <w:t>—</w:t>
      </w:r>
      <w:r w:rsidR="00460499" w:rsidRPr="003E7339">
        <w:rPr>
          <w:rStyle w:val="CharAmSchText"/>
        </w:rPr>
        <w:t>Amendments</w:t>
      </w:r>
      <w:bookmarkEnd w:id="10"/>
    </w:p>
    <w:bookmarkEnd w:id="11"/>
    <w:bookmarkEnd w:id="12"/>
    <w:p w:rsidR="00610ACE" w:rsidRPr="003E7339" w:rsidRDefault="00610ACE" w:rsidP="00610ACE">
      <w:pPr>
        <w:pStyle w:val="Header"/>
      </w:pPr>
      <w:r w:rsidRPr="003E7339">
        <w:rPr>
          <w:rStyle w:val="CharAmPartNo"/>
        </w:rPr>
        <w:t xml:space="preserve"> </w:t>
      </w:r>
      <w:r w:rsidRPr="003E7339">
        <w:rPr>
          <w:rStyle w:val="CharAmPartText"/>
        </w:rPr>
        <w:t xml:space="preserve"> </w:t>
      </w:r>
    </w:p>
    <w:p w:rsidR="000763FF" w:rsidRPr="003E7339" w:rsidRDefault="000763FF" w:rsidP="000763FF">
      <w:pPr>
        <w:pStyle w:val="ActHead9"/>
      </w:pPr>
      <w:bookmarkStart w:id="13" w:name="_Toc356294529"/>
      <w:r w:rsidRPr="003E7339">
        <w:t>Customs (Prohibited Exports) Regulations</w:t>
      </w:r>
      <w:r w:rsidR="003E7339" w:rsidRPr="003E7339">
        <w:t> </w:t>
      </w:r>
      <w:r w:rsidRPr="003E7339">
        <w:t>1958</w:t>
      </w:r>
      <w:bookmarkEnd w:id="13"/>
    </w:p>
    <w:p w:rsidR="005649B2" w:rsidRPr="003E7339" w:rsidRDefault="005649B2" w:rsidP="006C2C12">
      <w:pPr>
        <w:pStyle w:val="ItemHead"/>
        <w:tabs>
          <w:tab w:val="left" w:pos="6663"/>
        </w:tabs>
      </w:pPr>
      <w:r w:rsidRPr="003E7339">
        <w:t>1  Subregulation</w:t>
      </w:r>
      <w:r w:rsidR="003E7339" w:rsidRPr="003E7339">
        <w:t> </w:t>
      </w:r>
      <w:r w:rsidRPr="003E7339">
        <w:t>13E(1)</w:t>
      </w:r>
    </w:p>
    <w:p w:rsidR="005649B2" w:rsidRPr="003E7339" w:rsidRDefault="005649B2" w:rsidP="005649B2">
      <w:pPr>
        <w:pStyle w:val="Item"/>
      </w:pPr>
      <w:r w:rsidRPr="003E7339">
        <w:t>Insert:</w:t>
      </w:r>
    </w:p>
    <w:p w:rsidR="005530B2" w:rsidRPr="003E7339" w:rsidRDefault="005649B2" w:rsidP="005649B2">
      <w:pPr>
        <w:pStyle w:val="Definition"/>
      </w:pPr>
      <w:r w:rsidRPr="003E7339">
        <w:rPr>
          <w:b/>
          <w:i/>
        </w:rPr>
        <w:t>Article 3(1) US Defence Articles</w:t>
      </w:r>
      <w:r w:rsidRPr="003E7339">
        <w:t xml:space="preserve"> has the meaning given by section</w:t>
      </w:r>
      <w:r w:rsidR="003E7339" w:rsidRPr="003E7339">
        <w:t> </w:t>
      </w:r>
      <w:r w:rsidRPr="003E7339">
        <w:t xml:space="preserve">5 of the </w:t>
      </w:r>
      <w:r w:rsidRPr="003E7339">
        <w:rPr>
          <w:i/>
        </w:rPr>
        <w:t>Defence Trade Controls Act 2012</w:t>
      </w:r>
      <w:r w:rsidRPr="003E7339">
        <w:t>.</w:t>
      </w:r>
    </w:p>
    <w:p w:rsidR="00641E4F" w:rsidRPr="003E7339" w:rsidRDefault="005649B2" w:rsidP="005649B2">
      <w:pPr>
        <w:pStyle w:val="Definition"/>
      </w:pPr>
      <w:r w:rsidRPr="003E7339">
        <w:rPr>
          <w:b/>
          <w:i/>
        </w:rPr>
        <w:t>Article 3(3) US Defence Articles</w:t>
      </w:r>
      <w:r w:rsidRPr="003E7339">
        <w:t xml:space="preserve"> has the meaning given by section</w:t>
      </w:r>
      <w:r w:rsidR="003E7339" w:rsidRPr="003E7339">
        <w:t> </w:t>
      </w:r>
      <w:r w:rsidRPr="003E7339">
        <w:t xml:space="preserve">5 of the </w:t>
      </w:r>
      <w:r w:rsidRPr="003E7339">
        <w:rPr>
          <w:i/>
        </w:rPr>
        <w:t>Defence Trade Controls Act 2012</w:t>
      </w:r>
      <w:r w:rsidRPr="003E7339">
        <w:t>.</w:t>
      </w:r>
    </w:p>
    <w:p w:rsidR="00641E4F" w:rsidRPr="003E7339" w:rsidRDefault="00641E4F" w:rsidP="00641E4F">
      <w:pPr>
        <w:pStyle w:val="Definition"/>
      </w:pPr>
      <w:r w:rsidRPr="003E7339">
        <w:rPr>
          <w:b/>
          <w:i/>
        </w:rPr>
        <w:t xml:space="preserve">Australian </w:t>
      </w:r>
      <w:r w:rsidR="00212839" w:rsidRPr="003E7339">
        <w:rPr>
          <w:b/>
          <w:i/>
        </w:rPr>
        <w:t>C</w:t>
      </w:r>
      <w:r w:rsidRPr="003E7339">
        <w:rPr>
          <w:b/>
          <w:i/>
        </w:rPr>
        <w:t>ommunity member</w:t>
      </w:r>
      <w:r w:rsidRPr="003E7339">
        <w:t xml:space="preserve"> has the meaning given by subsection</w:t>
      </w:r>
      <w:r w:rsidR="003E7339" w:rsidRPr="003E7339">
        <w:t> </w:t>
      </w:r>
      <w:r w:rsidRPr="003E7339">
        <w:t xml:space="preserve">4(1) of the </w:t>
      </w:r>
      <w:r w:rsidRPr="003E7339">
        <w:rPr>
          <w:i/>
        </w:rPr>
        <w:t>Defence Trade Controls Act 2012</w:t>
      </w:r>
      <w:r w:rsidRPr="003E7339">
        <w:t>.</w:t>
      </w:r>
    </w:p>
    <w:p w:rsidR="00B00743" w:rsidRPr="003E7339" w:rsidRDefault="00B00743" w:rsidP="005649B2">
      <w:pPr>
        <w:pStyle w:val="Definition"/>
      </w:pPr>
      <w:r w:rsidRPr="003E7339">
        <w:rPr>
          <w:b/>
          <w:i/>
        </w:rPr>
        <w:t>Australian Defence Articles</w:t>
      </w:r>
      <w:r w:rsidRPr="003E7339">
        <w:t xml:space="preserve"> has the meaning given by </w:t>
      </w:r>
      <w:r w:rsidR="00641E4F" w:rsidRPr="003E7339">
        <w:t>section</w:t>
      </w:r>
      <w:r w:rsidR="003E7339" w:rsidRPr="003E7339">
        <w:t> </w:t>
      </w:r>
      <w:r w:rsidR="00641E4F" w:rsidRPr="003E7339">
        <w:t xml:space="preserve">4 </w:t>
      </w:r>
      <w:r w:rsidRPr="003E7339">
        <w:t xml:space="preserve">of the </w:t>
      </w:r>
      <w:r w:rsidRPr="003E7339">
        <w:rPr>
          <w:i/>
        </w:rPr>
        <w:t>Defence Trade Control</w:t>
      </w:r>
      <w:r w:rsidR="00212839" w:rsidRPr="003E7339">
        <w:rPr>
          <w:i/>
        </w:rPr>
        <w:t>s</w:t>
      </w:r>
      <w:r w:rsidRPr="003E7339">
        <w:rPr>
          <w:i/>
        </w:rPr>
        <w:t xml:space="preserve"> Regulation</w:t>
      </w:r>
      <w:r w:rsidR="003E7339" w:rsidRPr="003E7339">
        <w:rPr>
          <w:i/>
        </w:rPr>
        <w:t> </w:t>
      </w:r>
      <w:r w:rsidRPr="003E7339">
        <w:rPr>
          <w:i/>
        </w:rPr>
        <w:t>2013</w:t>
      </w:r>
      <w:r w:rsidRPr="003E7339">
        <w:t>.</w:t>
      </w:r>
    </w:p>
    <w:p w:rsidR="005649B2" w:rsidRPr="003E7339" w:rsidRDefault="00674F8A" w:rsidP="006C2C12">
      <w:pPr>
        <w:pStyle w:val="ItemHead"/>
        <w:tabs>
          <w:tab w:val="left" w:pos="6663"/>
        </w:tabs>
      </w:pPr>
      <w:r w:rsidRPr="003E7339">
        <w:t>2</w:t>
      </w:r>
      <w:r w:rsidR="005649B2" w:rsidRPr="003E7339">
        <w:t xml:space="preserve">  Subregulation</w:t>
      </w:r>
      <w:r w:rsidR="003E7339" w:rsidRPr="003E7339">
        <w:t> </w:t>
      </w:r>
      <w:r w:rsidR="005649B2" w:rsidRPr="003E7339">
        <w:t>13E(1)</w:t>
      </w:r>
    </w:p>
    <w:p w:rsidR="005649B2" w:rsidRPr="003E7339" w:rsidRDefault="005649B2" w:rsidP="005649B2">
      <w:pPr>
        <w:pStyle w:val="Item"/>
      </w:pPr>
      <w:r w:rsidRPr="003E7339">
        <w:t>Insert:</w:t>
      </w:r>
    </w:p>
    <w:p w:rsidR="005649B2" w:rsidRPr="003E7339" w:rsidRDefault="005649B2" w:rsidP="005649B2">
      <w:pPr>
        <w:pStyle w:val="Definition"/>
      </w:pPr>
      <w:r w:rsidRPr="003E7339">
        <w:rPr>
          <w:b/>
          <w:i/>
        </w:rPr>
        <w:t>Defen</w:t>
      </w:r>
      <w:r w:rsidR="00B00743" w:rsidRPr="003E7339">
        <w:rPr>
          <w:b/>
          <w:i/>
        </w:rPr>
        <w:t>s</w:t>
      </w:r>
      <w:r w:rsidRPr="003E7339">
        <w:rPr>
          <w:b/>
          <w:i/>
        </w:rPr>
        <w:t>e Trade Cooperation Treaty</w:t>
      </w:r>
      <w:r w:rsidRPr="003E7339">
        <w:t xml:space="preserve"> has the meaning given by </w:t>
      </w:r>
      <w:r w:rsidR="00B00743" w:rsidRPr="003E7339">
        <w:t>sub</w:t>
      </w:r>
      <w:r w:rsidRPr="003E7339">
        <w:t>section</w:t>
      </w:r>
      <w:r w:rsidR="003E7339" w:rsidRPr="003E7339">
        <w:t> </w:t>
      </w:r>
      <w:r w:rsidR="00B00743" w:rsidRPr="003E7339">
        <w:t>4(1)</w:t>
      </w:r>
      <w:r w:rsidRPr="003E7339">
        <w:t xml:space="preserve"> of the </w:t>
      </w:r>
      <w:r w:rsidRPr="003E7339">
        <w:rPr>
          <w:i/>
        </w:rPr>
        <w:t>Defence Trade Controls Act 201</w:t>
      </w:r>
      <w:r w:rsidR="003407DB" w:rsidRPr="003E7339">
        <w:rPr>
          <w:i/>
        </w:rPr>
        <w:t>2</w:t>
      </w:r>
      <w:r w:rsidRPr="003E7339">
        <w:t>.</w:t>
      </w:r>
    </w:p>
    <w:p w:rsidR="006D3667" w:rsidRPr="003E7339" w:rsidRDefault="00674F8A" w:rsidP="006C2C12">
      <w:pPr>
        <w:pStyle w:val="ItemHead"/>
        <w:tabs>
          <w:tab w:val="left" w:pos="6663"/>
        </w:tabs>
      </w:pPr>
      <w:r w:rsidRPr="003E7339">
        <w:t>3</w:t>
      </w:r>
      <w:r w:rsidR="00BB6E79" w:rsidRPr="003E7339">
        <w:t xml:space="preserve">  </w:t>
      </w:r>
      <w:r w:rsidR="00B124FC" w:rsidRPr="003E7339">
        <w:t>At the end of subregulation</w:t>
      </w:r>
      <w:r w:rsidR="003E7339" w:rsidRPr="003E7339">
        <w:t> </w:t>
      </w:r>
      <w:r w:rsidR="00B124FC" w:rsidRPr="003E7339">
        <w:t>13E(2)</w:t>
      </w:r>
    </w:p>
    <w:p w:rsidR="00674F8A" w:rsidRPr="003E7339" w:rsidRDefault="0070288E" w:rsidP="00FC7172">
      <w:pPr>
        <w:pStyle w:val="Item"/>
      </w:pPr>
      <w:r w:rsidRPr="003E7339">
        <w:t>Add:</w:t>
      </w:r>
    </w:p>
    <w:p w:rsidR="00B124FC" w:rsidRPr="003E7339" w:rsidRDefault="00674F8A" w:rsidP="00674F8A">
      <w:pPr>
        <w:pStyle w:val="paragraph"/>
      </w:pPr>
      <w:r w:rsidRPr="003E7339">
        <w:tab/>
      </w:r>
      <w:r w:rsidR="00B124FC" w:rsidRPr="003E7339">
        <w:t>; or (f)</w:t>
      </w:r>
      <w:r w:rsidR="00067AA0" w:rsidRPr="003E7339">
        <w:tab/>
        <w:t xml:space="preserve">both of </w:t>
      </w:r>
      <w:r w:rsidR="00B124FC" w:rsidRPr="003E7339">
        <w:t>the following conditions are satisfied for the goods:</w:t>
      </w:r>
    </w:p>
    <w:p w:rsidR="00B124FC" w:rsidRPr="003E7339" w:rsidRDefault="00B124FC" w:rsidP="00674F8A">
      <w:pPr>
        <w:pStyle w:val="paragraphsub"/>
      </w:pPr>
      <w:r w:rsidRPr="003E7339">
        <w:tab/>
        <w:t>(i)</w:t>
      </w:r>
      <w:r w:rsidRPr="003E7339">
        <w:tab/>
        <w:t xml:space="preserve">the goods are </w:t>
      </w:r>
      <w:r w:rsidR="00B00743" w:rsidRPr="003E7339">
        <w:t>A</w:t>
      </w:r>
      <w:r w:rsidRPr="003E7339">
        <w:t>rticle 3(1) US Defence Articles</w:t>
      </w:r>
      <w:r w:rsidR="00B00743" w:rsidRPr="003E7339">
        <w:t xml:space="preserve">, </w:t>
      </w:r>
      <w:r w:rsidRPr="003E7339">
        <w:t xml:space="preserve">Article </w:t>
      </w:r>
      <w:r w:rsidR="00B00743" w:rsidRPr="003E7339">
        <w:t>3(3) US Defence Articles</w:t>
      </w:r>
      <w:r w:rsidRPr="003E7339">
        <w:t xml:space="preserve"> or</w:t>
      </w:r>
      <w:r w:rsidR="00B00743" w:rsidRPr="003E7339">
        <w:t xml:space="preserve"> </w:t>
      </w:r>
      <w:r w:rsidRPr="003E7339">
        <w:t>Australian Defence Articles;</w:t>
      </w:r>
    </w:p>
    <w:p w:rsidR="00B124FC" w:rsidRPr="003E7339" w:rsidRDefault="00641E4F" w:rsidP="0070288E">
      <w:pPr>
        <w:pStyle w:val="paragraphsub"/>
      </w:pPr>
      <w:r w:rsidRPr="003E7339">
        <w:tab/>
        <w:t>(ii)</w:t>
      </w:r>
      <w:r w:rsidRPr="003E7339">
        <w:tab/>
        <w:t xml:space="preserve">the goods are </w:t>
      </w:r>
      <w:r w:rsidR="003E1D78" w:rsidRPr="003E7339">
        <w:t xml:space="preserve">to be </w:t>
      </w:r>
      <w:r w:rsidRPr="003E7339">
        <w:t xml:space="preserve">exported </w:t>
      </w:r>
      <w:r w:rsidR="003E1D78" w:rsidRPr="003E7339">
        <w:t xml:space="preserve">from Australia </w:t>
      </w:r>
      <w:r w:rsidR="00212839" w:rsidRPr="003E7339">
        <w:t>by an Australian C</w:t>
      </w:r>
      <w:r w:rsidRPr="003E7339">
        <w:t>ommunity member</w:t>
      </w:r>
      <w:r w:rsidR="0050027E" w:rsidRPr="003E7339">
        <w:t xml:space="preserve"> for one or more of t</w:t>
      </w:r>
      <w:r w:rsidR="00B124FC" w:rsidRPr="003E7339">
        <w:t xml:space="preserve">he </w:t>
      </w:r>
      <w:r w:rsidR="00212839" w:rsidRPr="003E7339">
        <w:t>activities</w:t>
      </w:r>
      <w:r w:rsidR="00B124FC" w:rsidRPr="003E7339">
        <w:t xml:space="preserve"> mentioned in </w:t>
      </w:r>
      <w:r w:rsidR="003E7339" w:rsidRPr="003E7339">
        <w:t>paragraphs (</w:t>
      </w:r>
      <w:r w:rsidR="00B124FC" w:rsidRPr="003E7339">
        <w:t xml:space="preserve">a) to (d) of Article 3(1) of the </w:t>
      </w:r>
      <w:r w:rsidR="00674F8A" w:rsidRPr="003E7339">
        <w:t xml:space="preserve">Defense </w:t>
      </w:r>
      <w:r w:rsidR="00B124FC" w:rsidRPr="003E7339">
        <w:t>Trade Co</w:t>
      </w:r>
      <w:r w:rsidR="0050027E" w:rsidRPr="003E7339">
        <w:t>operation</w:t>
      </w:r>
      <w:r w:rsidR="00B00743" w:rsidRPr="003E7339">
        <w:t xml:space="preserve"> Treaty</w:t>
      </w:r>
      <w:r w:rsidR="005649B2" w:rsidRPr="003E7339">
        <w:t>.</w:t>
      </w:r>
    </w:p>
    <w:sectPr w:rsidR="00B124FC" w:rsidRPr="003E7339" w:rsidSect="00D868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871" w:right="2410" w:bottom="4253" w:left="2410" w:header="720" w:footer="3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31" w:rsidRDefault="004A3931" w:rsidP="0048364F">
      <w:pPr>
        <w:spacing w:line="240" w:lineRule="auto"/>
      </w:pPr>
      <w:r>
        <w:separator/>
      </w:r>
    </w:p>
  </w:endnote>
  <w:endnote w:type="continuationSeparator" w:id="0">
    <w:p w:rsidR="004A3931" w:rsidRDefault="004A393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87" w:rsidRPr="00D86887" w:rsidRDefault="00D86887" w:rsidP="00D86887">
    <w:pPr>
      <w:pStyle w:val="Footer"/>
      <w:rPr>
        <w:sz w:val="18"/>
      </w:rPr>
    </w:pPr>
    <w:r>
      <w:rPr>
        <w:sz w:val="18"/>
      </w:rPr>
      <w:t>OPC50436</w:t>
    </w:r>
    <w:r w:rsidRPr="00D86887">
      <w:rPr>
        <w:sz w:val="18"/>
      </w:rPr>
      <w:t xml:space="preserve">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3"/>
    </w:tblGrid>
    <w:tr w:rsidR="006D3667" w:rsidTr="007946FE">
      <w:tc>
        <w:tcPr>
          <w:tcW w:w="7303" w:type="dxa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48364F" w:rsidRPr="006D3667" w:rsidRDefault="00D86887" w:rsidP="00D86887">
    <w:pPr>
      <w:pStyle w:val="Footer"/>
    </w:pPr>
    <w:r>
      <w:t>OPC50436</w:t>
    </w:r>
    <w:r w:rsidRPr="00D86887">
      <w:rPr>
        <w:sz w:val="18"/>
      </w:rPr>
      <w:t xml:space="preserve">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887" w:rsidRPr="00D86887" w:rsidRDefault="00D86887" w:rsidP="00D86887">
    <w:pPr>
      <w:pStyle w:val="Footer"/>
      <w:rPr>
        <w:sz w:val="18"/>
      </w:rPr>
    </w:pPr>
    <w:r>
      <w:rPr>
        <w:sz w:val="18"/>
      </w:rPr>
      <w:t>OPC50436</w:t>
    </w:r>
    <w:r w:rsidRPr="00D86887">
      <w:rPr>
        <w:sz w:val="18"/>
      </w:rPr>
      <w:t xml:space="preserve">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D86887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D8688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D86887" w:rsidRDefault="006D3667" w:rsidP="00E33C1C">
          <w:pPr>
            <w:spacing w:line="0" w:lineRule="atLeast"/>
            <w:rPr>
              <w:rFonts w:cs="Times New Roman"/>
              <w:sz w:val="18"/>
            </w:rPr>
          </w:pPr>
          <w:r w:rsidRPr="00D86887">
            <w:rPr>
              <w:rFonts w:cs="Times New Roman"/>
              <w:i/>
              <w:sz w:val="18"/>
            </w:rPr>
            <w:fldChar w:fldCharType="begin"/>
          </w:r>
          <w:r w:rsidRPr="00D86887">
            <w:rPr>
              <w:rFonts w:cs="Times New Roman"/>
              <w:i/>
              <w:sz w:val="18"/>
            </w:rPr>
            <w:instrText xml:space="preserve"> PAGE </w:instrText>
          </w:r>
          <w:r w:rsidRPr="00D86887">
            <w:rPr>
              <w:rFonts w:cs="Times New Roman"/>
              <w:i/>
              <w:sz w:val="18"/>
            </w:rPr>
            <w:fldChar w:fldCharType="separate"/>
          </w:r>
          <w:r w:rsidR="002E30CC">
            <w:rPr>
              <w:rFonts w:cs="Times New Roman"/>
              <w:i/>
              <w:noProof/>
              <w:sz w:val="18"/>
            </w:rPr>
            <w:t>ii</w:t>
          </w:r>
          <w:r w:rsidRPr="00D868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D86887" w:rsidRDefault="00A2057D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86887">
            <w:rPr>
              <w:rFonts w:cs="Times New Roman"/>
              <w:i/>
              <w:sz w:val="18"/>
            </w:rPr>
            <w:fldChar w:fldCharType="begin"/>
          </w:r>
          <w:r w:rsidRPr="00D86887">
            <w:rPr>
              <w:rFonts w:cs="Times New Roman"/>
              <w:i/>
              <w:sz w:val="18"/>
            </w:rPr>
            <w:instrText xml:space="preserve"> DOCPROPERTY ShortT </w:instrText>
          </w:r>
          <w:r w:rsidRPr="00D86887">
            <w:rPr>
              <w:rFonts w:cs="Times New Roman"/>
              <w:i/>
              <w:sz w:val="18"/>
            </w:rPr>
            <w:fldChar w:fldCharType="separate"/>
          </w:r>
          <w:r w:rsidR="001823BC">
            <w:rPr>
              <w:rFonts w:cs="Times New Roman"/>
              <w:i/>
              <w:sz w:val="18"/>
            </w:rPr>
            <w:t>Customs (Prohibited Exports) Amendment (Defence Trade Controls) Regulation 2013</w:t>
          </w:r>
          <w:r w:rsidRPr="00D868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D86887" w:rsidRDefault="00A2057D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86887">
            <w:rPr>
              <w:rFonts w:cs="Times New Roman"/>
              <w:i/>
              <w:sz w:val="18"/>
            </w:rPr>
            <w:fldChar w:fldCharType="begin"/>
          </w:r>
          <w:r w:rsidRPr="00D86887">
            <w:rPr>
              <w:rFonts w:cs="Times New Roman"/>
              <w:i/>
              <w:sz w:val="18"/>
            </w:rPr>
            <w:instrText xml:space="preserve"> DOCPROPERTY ActNo </w:instrText>
          </w:r>
          <w:r w:rsidRPr="00D86887">
            <w:rPr>
              <w:rFonts w:cs="Times New Roman"/>
              <w:i/>
              <w:sz w:val="18"/>
            </w:rPr>
            <w:fldChar w:fldCharType="separate"/>
          </w:r>
          <w:r w:rsidR="001823BC">
            <w:rPr>
              <w:rFonts w:cs="Times New Roman"/>
              <w:i/>
              <w:sz w:val="18"/>
            </w:rPr>
            <w:t>No. 90, 2013</w:t>
          </w:r>
          <w:r w:rsidRPr="00D86887">
            <w:rPr>
              <w:rFonts w:cs="Times New Roman"/>
              <w:i/>
              <w:sz w:val="18"/>
            </w:rPr>
            <w:fldChar w:fldCharType="end"/>
          </w:r>
        </w:p>
      </w:tc>
    </w:tr>
    <w:tr w:rsidR="006D3667" w:rsidRPr="00D86887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Pr="00D86887" w:rsidRDefault="006D3667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6D3667" w:rsidRPr="00D86887" w:rsidRDefault="00D86887" w:rsidP="00D86887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OPC50436</w:t>
    </w:r>
    <w:r w:rsidRPr="00D86887">
      <w:rPr>
        <w:rFonts w:cs="Times New Roman"/>
        <w:i/>
        <w:sz w:val="18"/>
      </w:rPr>
      <w:t xml:space="preserve">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823BC">
            <w:rPr>
              <w:i/>
              <w:sz w:val="18"/>
            </w:rPr>
            <w:t>No. 90,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23BC">
            <w:rPr>
              <w:i/>
              <w:sz w:val="18"/>
            </w:rPr>
            <w:t>Customs (Prohibited Exports) Amendment (Defence Trade Controls)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79C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3667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6D3667" w:rsidRDefault="006D3667" w:rsidP="007946FE">
          <w:pPr>
            <w:rPr>
              <w:sz w:val="18"/>
            </w:rPr>
          </w:pPr>
        </w:p>
      </w:tc>
    </w:tr>
  </w:tbl>
  <w:p w:rsidR="006D3667" w:rsidRPr="00ED79B6" w:rsidRDefault="00D86887" w:rsidP="00D86887">
    <w:pPr>
      <w:rPr>
        <w:i/>
        <w:sz w:val="18"/>
      </w:rPr>
    </w:pPr>
    <w:r>
      <w:rPr>
        <w:i/>
        <w:sz w:val="18"/>
      </w:rPr>
      <w:t>OPC50436</w:t>
    </w:r>
    <w:r w:rsidRPr="00D86887">
      <w:rPr>
        <w:rFonts w:cs="Times New Roman"/>
        <w:i/>
        <w:sz w:val="18"/>
      </w:rPr>
      <w:t xml:space="preserve">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D86887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D86887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D86887" w:rsidRDefault="00304E75" w:rsidP="00E33C1C">
          <w:pPr>
            <w:spacing w:line="0" w:lineRule="atLeast"/>
            <w:rPr>
              <w:rFonts w:cs="Times New Roman"/>
              <w:sz w:val="18"/>
            </w:rPr>
          </w:pPr>
          <w:r w:rsidRPr="00D86887">
            <w:rPr>
              <w:rFonts w:cs="Times New Roman"/>
              <w:i/>
              <w:sz w:val="18"/>
            </w:rPr>
            <w:fldChar w:fldCharType="begin"/>
          </w:r>
          <w:r w:rsidRPr="00D86887">
            <w:rPr>
              <w:rFonts w:cs="Times New Roman"/>
              <w:i/>
              <w:sz w:val="18"/>
            </w:rPr>
            <w:instrText xml:space="preserve"> PAGE </w:instrText>
          </w:r>
          <w:r w:rsidRPr="00D86887">
            <w:rPr>
              <w:rFonts w:cs="Times New Roman"/>
              <w:i/>
              <w:sz w:val="18"/>
            </w:rPr>
            <w:fldChar w:fldCharType="separate"/>
          </w:r>
          <w:r w:rsidR="00AB79CB">
            <w:rPr>
              <w:rFonts w:cs="Times New Roman"/>
              <w:i/>
              <w:noProof/>
              <w:sz w:val="18"/>
            </w:rPr>
            <w:t>2</w:t>
          </w:r>
          <w:r w:rsidRPr="00D868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D86887" w:rsidRDefault="00304E75" w:rsidP="00E33C1C">
          <w:pPr>
            <w:spacing w:line="0" w:lineRule="atLeast"/>
            <w:jc w:val="center"/>
            <w:rPr>
              <w:rFonts w:cs="Times New Roman"/>
              <w:sz w:val="18"/>
            </w:rPr>
          </w:pPr>
          <w:r w:rsidRPr="00D86887">
            <w:rPr>
              <w:rFonts w:cs="Times New Roman"/>
              <w:i/>
              <w:sz w:val="18"/>
            </w:rPr>
            <w:fldChar w:fldCharType="begin"/>
          </w:r>
          <w:r w:rsidRPr="00D86887">
            <w:rPr>
              <w:rFonts w:cs="Times New Roman"/>
              <w:i/>
              <w:sz w:val="18"/>
            </w:rPr>
            <w:instrText xml:space="preserve"> DOCPROPERTY ShortT </w:instrText>
          </w:r>
          <w:r w:rsidRPr="00D86887">
            <w:rPr>
              <w:rFonts w:cs="Times New Roman"/>
              <w:i/>
              <w:sz w:val="18"/>
            </w:rPr>
            <w:fldChar w:fldCharType="separate"/>
          </w:r>
          <w:r w:rsidR="001823BC">
            <w:rPr>
              <w:rFonts w:cs="Times New Roman"/>
              <w:i/>
              <w:sz w:val="18"/>
            </w:rPr>
            <w:t>Customs (Prohibited Exports) Amendment (Defence Trade Controls) Regulation 2013</w:t>
          </w:r>
          <w:r w:rsidRPr="00D86887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D86887" w:rsidRDefault="00304E75" w:rsidP="00E33C1C">
          <w:pPr>
            <w:spacing w:line="0" w:lineRule="atLeast"/>
            <w:jc w:val="right"/>
            <w:rPr>
              <w:rFonts w:cs="Times New Roman"/>
              <w:sz w:val="18"/>
            </w:rPr>
          </w:pPr>
          <w:r w:rsidRPr="00D86887">
            <w:rPr>
              <w:rFonts w:cs="Times New Roman"/>
              <w:i/>
              <w:sz w:val="18"/>
            </w:rPr>
            <w:fldChar w:fldCharType="begin"/>
          </w:r>
          <w:r w:rsidRPr="00D86887">
            <w:rPr>
              <w:rFonts w:cs="Times New Roman"/>
              <w:i/>
              <w:sz w:val="18"/>
            </w:rPr>
            <w:instrText xml:space="preserve"> DOCPROPERTY ActNo </w:instrText>
          </w:r>
          <w:r w:rsidRPr="00D86887">
            <w:rPr>
              <w:rFonts w:cs="Times New Roman"/>
              <w:i/>
              <w:sz w:val="18"/>
            </w:rPr>
            <w:fldChar w:fldCharType="separate"/>
          </w:r>
          <w:r w:rsidR="001823BC">
            <w:rPr>
              <w:rFonts w:cs="Times New Roman"/>
              <w:i/>
              <w:sz w:val="18"/>
            </w:rPr>
            <w:t>No. 90, 2013</w:t>
          </w:r>
          <w:r w:rsidRPr="00D86887">
            <w:rPr>
              <w:rFonts w:cs="Times New Roman"/>
              <w:i/>
              <w:sz w:val="18"/>
            </w:rPr>
            <w:fldChar w:fldCharType="end"/>
          </w:r>
        </w:p>
      </w:tc>
    </w:tr>
    <w:tr w:rsidR="00304E75" w:rsidRPr="00D86887" w:rsidTr="006D366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304E75" w:rsidRPr="00D86887" w:rsidRDefault="00304E75" w:rsidP="007946FE">
          <w:pPr>
            <w:jc w:val="right"/>
            <w:rPr>
              <w:rFonts w:cs="Times New Roman"/>
              <w:sz w:val="18"/>
            </w:rPr>
          </w:pPr>
        </w:p>
      </w:tc>
    </w:tr>
  </w:tbl>
  <w:p w:rsidR="00304E75" w:rsidRPr="00D86887" w:rsidRDefault="00D86887" w:rsidP="00D86887">
    <w:pPr>
      <w:rPr>
        <w:rFonts w:cs="Times New Roman"/>
        <w:i/>
        <w:sz w:val="18"/>
      </w:rPr>
    </w:pPr>
    <w:r>
      <w:rPr>
        <w:rFonts w:cs="Times New Roman"/>
        <w:i/>
        <w:sz w:val="18"/>
      </w:rPr>
      <w:t>OPC50436</w:t>
    </w:r>
    <w:r w:rsidRPr="00D86887">
      <w:rPr>
        <w:rFonts w:cs="Times New Roman"/>
        <w:i/>
        <w:sz w:val="18"/>
      </w:rPr>
      <w:t xml:space="preserve">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823BC">
            <w:rPr>
              <w:i/>
              <w:sz w:val="18"/>
            </w:rPr>
            <w:t>No. 90,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23BC">
            <w:rPr>
              <w:i/>
              <w:sz w:val="18"/>
            </w:rPr>
            <w:t>Customs (Prohibited Exports) Amendment (Defence Trade Controls)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B79C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7946F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7946FE">
          <w:pPr>
            <w:rPr>
              <w:sz w:val="18"/>
            </w:rPr>
          </w:pPr>
        </w:p>
      </w:tc>
    </w:tr>
  </w:tbl>
  <w:p w:rsidR="00B63BDE" w:rsidRPr="00ED79B6" w:rsidRDefault="00D86887" w:rsidP="00D86887">
    <w:pPr>
      <w:rPr>
        <w:i/>
        <w:sz w:val="18"/>
      </w:rPr>
    </w:pPr>
    <w:r>
      <w:rPr>
        <w:i/>
        <w:sz w:val="18"/>
      </w:rPr>
      <w:t>OPC50436</w:t>
    </w:r>
    <w:r w:rsidRPr="00D86887">
      <w:rPr>
        <w:rFonts w:cs="Times New Roman"/>
        <w:i/>
        <w:sz w:val="18"/>
      </w:rPr>
      <w:t xml:space="preserve">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1823BC">
            <w:rPr>
              <w:i/>
              <w:sz w:val="18"/>
            </w:rPr>
            <w:t>No. 90,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823BC">
            <w:rPr>
              <w:i/>
              <w:sz w:val="18"/>
            </w:rPr>
            <w:t>Customs (Prohibited Exports) Amendment (Defence Trade Controls)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E30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63BDE" w:rsidTr="00533C5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7303" w:type="dxa"/>
          <w:gridSpan w:val="3"/>
        </w:tcPr>
        <w:p w:rsidR="00B63BDE" w:rsidRDefault="00B63BDE" w:rsidP="00533C52">
          <w:pPr>
            <w:rPr>
              <w:sz w:val="18"/>
            </w:rPr>
          </w:pP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31" w:rsidRDefault="004A3931" w:rsidP="0048364F">
      <w:pPr>
        <w:spacing w:line="240" w:lineRule="auto"/>
      </w:pPr>
      <w:r>
        <w:separator/>
      </w:r>
    </w:p>
  </w:footnote>
  <w:footnote w:type="continuationSeparator" w:id="0">
    <w:p w:rsidR="004A3931" w:rsidRDefault="004A393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AB3315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B79CB">
      <w:rPr>
        <w:b/>
        <w:sz w:val="20"/>
      </w:rPr>
      <w:fldChar w:fldCharType="separate"/>
    </w:r>
    <w:r w:rsidR="00AB79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B79CB">
      <w:rPr>
        <w:sz w:val="20"/>
      </w:rPr>
      <w:fldChar w:fldCharType="separate"/>
    </w:r>
    <w:r w:rsidR="00AB79CB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B63BDE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E443FC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31"/>
    <w:rsid w:val="0000322D"/>
    <w:rsid w:val="000041C6"/>
    <w:rsid w:val="000113BC"/>
    <w:rsid w:val="000136AF"/>
    <w:rsid w:val="00025060"/>
    <w:rsid w:val="0004044E"/>
    <w:rsid w:val="00041CCA"/>
    <w:rsid w:val="00044623"/>
    <w:rsid w:val="000614BF"/>
    <w:rsid w:val="0006227F"/>
    <w:rsid w:val="00067AA0"/>
    <w:rsid w:val="000763FF"/>
    <w:rsid w:val="000D05EF"/>
    <w:rsid w:val="000F21C1"/>
    <w:rsid w:val="000F7427"/>
    <w:rsid w:val="0010745C"/>
    <w:rsid w:val="001359F7"/>
    <w:rsid w:val="00154EAC"/>
    <w:rsid w:val="00160E95"/>
    <w:rsid w:val="001643C9"/>
    <w:rsid w:val="00165568"/>
    <w:rsid w:val="00166C2F"/>
    <w:rsid w:val="001716C9"/>
    <w:rsid w:val="00171EAE"/>
    <w:rsid w:val="00174B7A"/>
    <w:rsid w:val="001823BC"/>
    <w:rsid w:val="00184C65"/>
    <w:rsid w:val="00193461"/>
    <w:rsid w:val="001939E1"/>
    <w:rsid w:val="00195382"/>
    <w:rsid w:val="001B097A"/>
    <w:rsid w:val="001B7A5D"/>
    <w:rsid w:val="001C69C4"/>
    <w:rsid w:val="001D696A"/>
    <w:rsid w:val="001E3590"/>
    <w:rsid w:val="001E562E"/>
    <w:rsid w:val="001E7407"/>
    <w:rsid w:val="001F5810"/>
    <w:rsid w:val="001F6924"/>
    <w:rsid w:val="00201D27"/>
    <w:rsid w:val="002071CF"/>
    <w:rsid w:val="00212839"/>
    <w:rsid w:val="00240749"/>
    <w:rsid w:val="002443F2"/>
    <w:rsid w:val="00265FBC"/>
    <w:rsid w:val="00266D05"/>
    <w:rsid w:val="002932B1"/>
    <w:rsid w:val="0029587E"/>
    <w:rsid w:val="00297ECB"/>
    <w:rsid w:val="002B5B89"/>
    <w:rsid w:val="002B7D96"/>
    <w:rsid w:val="002D043A"/>
    <w:rsid w:val="002E30CC"/>
    <w:rsid w:val="00304E75"/>
    <w:rsid w:val="003072FA"/>
    <w:rsid w:val="00312F5D"/>
    <w:rsid w:val="00313082"/>
    <w:rsid w:val="0031713F"/>
    <w:rsid w:val="00336C89"/>
    <w:rsid w:val="003407DB"/>
    <w:rsid w:val="003415D3"/>
    <w:rsid w:val="00352B0F"/>
    <w:rsid w:val="00361BD9"/>
    <w:rsid w:val="003801D0"/>
    <w:rsid w:val="0039228E"/>
    <w:rsid w:val="003926B5"/>
    <w:rsid w:val="003B04EC"/>
    <w:rsid w:val="003C5F2B"/>
    <w:rsid w:val="003D0BFE"/>
    <w:rsid w:val="003D5700"/>
    <w:rsid w:val="003E1D78"/>
    <w:rsid w:val="003E3AC7"/>
    <w:rsid w:val="003E7339"/>
    <w:rsid w:val="003F567B"/>
    <w:rsid w:val="004010E7"/>
    <w:rsid w:val="00401403"/>
    <w:rsid w:val="004116CD"/>
    <w:rsid w:val="00412B83"/>
    <w:rsid w:val="00424CA9"/>
    <w:rsid w:val="0044291A"/>
    <w:rsid w:val="004541B9"/>
    <w:rsid w:val="00455CA3"/>
    <w:rsid w:val="00460499"/>
    <w:rsid w:val="0048364F"/>
    <w:rsid w:val="00485640"/>
    <w:rsid w:val="00496F97"/>
    <w:rsid w:val="004A2484"/>
    <w:rsid w:val="004A3931"/>
    <w:rsid w:val="004C6DE1"/>
    <w:rsid w:val="004D2A5E"/>
    <w:rsid w:val="004F1FAC"/>
    <w:rsid w:val="004F3A90"/>
    <w:rsid w:val="004F676E"/>
    <w:rsid w:val="0050027E"/>
    <w:rsid w:val="00516B8D"/>
    <w:rsid w:val="00537FBC"/>
    <w:rsid w:val="00543469"/>
    <w:rsid w:val="005530B2"/>
    <w:rsid w:val="00557C7A"/>
    <w:rsid w:val="005649B2"/>
    <w:rsid w:val="00582D6C"/>
    <w:rsid w:val="00584811"/>
    <w:rsid w:val="0058646E"/>
    <w:rsid w:val="00591E07"/>
    <w:rsid w:val="00593AA6"/>
    <w:rsid w:val="00594161"/>
    <w:rsid w:val="00594749"/>
    <w:rsid w:val="005B4067"/>
    <w:rsid w:val="005C12DE"/>
    <w:rsid w:val="005C3F41"/>
    <w:rsid w:val="005D0665"/>
    <w:rsid w:val="005F5EA8"/>
    <w:rsid w:val="00600219"/>
    <w:rsid w:val="00610ACE"/>
    <w:rsid w:val="006249E6"/>
    <w:rsid w:val="00626DA0"/>
    <w:rsid w:val="00630733"/>
    <w:rsid w:val="00641E4F"/>
    <w:rsid w:val="0064468A"/>
    <w:rsid w:val="00654CCA"/>
    <w:rsid w:val="00656DE9"/>
    <w:rsid w:val="006747BD"/>
    <w:rsid w:val="00674F8A"/>
    <w:rsid w:val="00677CC2"/>
    <w:rsid w:val="00680F17"/>
    <w:rsid w:val="00681ECC"/>
    <w:rsid w:val="00685F42"/>
    <w:rsid w:val="0069207B"/>
    <w:rsid w:val="00692EAD"/>
    <w:rsid w:val="006937E2"/>
    <w:rsid w:val="006977FB"/>
    <w:rsid w:val="006C2C12"/>
    <w:rsid w:val="006C7F8C"/>
    <w:rsid w:val="006D3667"/>
    <w:rsid w:val="00700B2C"/>
    <w:rsid w:val="00701E6A"/>
    <w:rsid w:val="0070288E"/>
    <w:rsid w:val="00713084"/>
    <w:rsid w:val="00722023"/>
    <w:rsid w:val="00731E00"/>
    <w:rsid w:val="007440B7"/>
    <w:rsid w:val="00745910"/>
    <w:rsid w:val="00756081"/>
    <w:rsid w:val="007634AD"/>
    <w:rsid w:val="00766077"/>
    <w:rsid w:val="007715C9"/>
    <w:rsid w:val="00774EDD"/>
    <w:rsid w:val="007757EC"/>
    <w:rsid w:val="007769D4"/>
    <w:rsid w:val="007843F6"/>
    <w:rsid w:val="00785AFA"/>
    <w:rsid w:val="007903AC"/>
    <w:rsid w:val="007C704F"/>
    <w:rsid w:val="007D6795"/>
    <w:rsid w:val="007E7D4A"/>
    <w:rsid w:val="00823B1C"/>
    <w:rsid w:val="00826DA5"/>
    <w:rsid w:val="00833416"/>
    <w:rsid w:val="00856A31"/>
    <w:rsid w:val="00874B69"/>
    <w:rsid w:val="008754D0"/>
    <w:rsid w:val="00877D48"/>
    <w:rsid w:val="0089783B"/>
    <w:rsid w:val="008D0EE0"/>
    <w:rsid w:val="008F07E3"/>
    <w:rsid w:val="008F4F1C"/>
    <w:rsid w:val="00907271"/>
    <w:rsid w:val="00932377"/>
    <w:rsid w:val="00992B1D"/>
    <w:rsid w:val="00996C8A"/>
    <w:rsid w:val="009B3629"/>
    <w:rsid w:val="009B4CA5"/>
    <w:rsid w:val="009C49D8"/>
    <w:rsid w:val="009E12C0"/>
    <w:rsid w:val="009E3601"/>
    <w:rsid w:val="009F727E"/>
    <w:rsid w:val="00A2057D"/>
    <w:rsid w:val="00A231E2"/>
    <w:rsid w:val="00A2550D"/>
    <w:rsid w:val="00A27137"/>
    <w:rsid w:val="00A4169B"/>
    <w:rsid w:val="00A4361F"/>
    <w:rsid w:val="00A64912"/>
    <w:rsid w:val="00A6777B"/>
    <w:rsid w:val="00A70A74"/>
    <w:rsid w:val="00A87AB9"/>
    <w:rsid w:val="00AB3315"/>
    <w:rsid w:val="00AB79CB"/>
    <w:rsid w:val="00AD5641"/>
    <w:rsid w:val="00AF0336"/>
    <w:rsid w:val="00B00743"/>
    <w:rsid w:val="00B032D8"/>
    <w:rsid w:val="00B124FC"/>
    <w:rsid w:val="00B332B8"/>
    <w:rsid w:val="00B33B3C"/>
    <w:rsid w:val="00B63BDE"/>
    <w:rsid w:val="00B95BE9"/>
    <w:rsid w:val="00BA5026"/>
    <w:rsid w:val="00BB1745"/>
    <w:rsid w:val="00BB6E79"/>
    <w:rsid w:val="00BB742C"/>
    <w:rsid w:val="00BC4F91"/>
    <w:rsid w:val="00BD60E6"/>
    <w:rsid w:val="00BE08F7"/>
    <w:rsid w:val="00BE253A"/>
    <w:rsid w:val="00BE719A"/>
    <w:rsid w:val="00BE720A"/>
    <w:rsid w:val="00C067E5"/>
    <w:rsid w:val="00C16007"/>
    <w:rsid w:val="00C164CA"/>
    <w:rsid w:val="00C21B63"/>
    <w:rsid w:val="00C42BF8"/>
    <w:rsid w:val="00C4483A"/>
    <w:rsid w:val="00C460AE"/>
    <w:rsid w:val="00C50043"/>
    <w:rsid w:val="00C7573B"/>
    <w:rsid w:val="00C76CF3"/>
    <w:rsid w:val="00C936EF"/>
    <w:rsid w:val="00CA00DD"/>
    <w:rsid w:val="00CB0180"/>
    <w:rsid w:val="00CB3A63"/>
    <w:rsid w:val="00CD7ECB"/>
    <w:rsid w:val="00CE6E77"/>
    <w:rsid w:val="00CF0BB2"/>
    <w:rsid w:val="00D13441"/>
    <w:rsid w:val="00D17B17"/>
    <w:rsid w:val="00D2040F"/>
    <w:rsid w:val="00D243A3"/>
    <w:rsid w:val="00D27686"/>
    <w:rsid w:val="00D33440"/>
    <w:rsid w:val="00D40FB0"/>
    <w:rsid w:val="00D52EFE"/>
    <w:rsid w:val="00D63EF6"/>
    <w:rsid w:val="00D70DFB"/>
    <w:rsid w:val="00D766DF"/>
    <w:rsid w:val="00D84B58"/>
    <w:rsid w:val="00D86887"/>
    <w:rsid w:val="00D925D1"/>
    <w:rsid w:val="00DC42F5"/>
    <w:rsid w:val="00DD185C"/>
    <w:rsid w:val="00DF0106"/>
    <w:rsid w:val="00E05704"/>
    <w:rsid w:val="00E05C46"/>
    <w:rsid w:val="00E30206"/>
    <w:rsid w:val="00E33C1C"/>
    <w:rsid w:val="00E443FC"/>
    <w:rsid w:val="00E54292"/>
    <w:rsid w:val="00E74DC7"/>
    <w:rsid w:val="00E87699"/>
    <w:rsid w:val="00ED3A7D"/>
    <w:rsid w:val="00ED507D"/>
    <w:rsid w:val="00EE3C4A"/>
    <w:rsid w:val="00EF2E3A"/>
    <w:rsid w:val="00F047E2"/>
    <w:rsid w:val="00F078DC"/>
    <w:rsid w:val="00F13E86"/>
    <w:rsid w:val="00F13F3E"/>
    <w:rsid w:val="00F16A95"/>
    <w:rsid w:val="00F24C35"/>
    <w:rsid w:val="00F26C80"/>
    <w:rsid w:val="00F52969"/>
    <w:rsid w:val="00F677A9"/>
    <w:rsid w:val="00F84CF5"/>
    <w:rsid w:val="00FA420B"/>
    <w:rsid w:val="00FC7172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733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7339"/>
  </w:style>
  <w:style w:type="paragraph" w:customStyle="1" w:styleId="OPCParaBase">
    <w:name w:val="OPCParaBase"/>
    <w:qFormat/>
    <w:rsid w:val="003E73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E73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73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73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73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73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E73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73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73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73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73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E7339"/>
  </w:style>
  <w:style w:type="paragraph" w:customStyle="1" w:styleId="Blocks">
    <w:name w:val="Blocks"/>
    <w:aliases w:val="bb"/>
    <w:basedOn w:val="OPCParaBase"/>
    <w:qFormat/>
    <w:rsid w:val="003E73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73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73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7339"/>
    <w:rPr>
      <w:i/>
    </w:rPr>
  </w:style>
  <w:style w:type="paragraph" w:customStyle="1" w:styleId="BoxList">
    <w:name w:val="BoxList"/>
    <w:aliases w:val="bl"/>
    <w:basedOn w:val="BoxText"/>
    <w:qFormat/>
    <w:rsid w:val="003E73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73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73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7339"/>
    <w:pPr>
      <w:ind w:left="1985" w:hanging="851"/>
    </w:pPr>
  </w:style>
  <w:style w:type="character" w:customStyle="1" w:styleId="CharAmPartNo">
    <w:name w:val="CharAmPartNo"/>
    <w:basedOn w:val="OPCCharBase"/>
    <w:qFormat/>
    <w:rsid w:val="003E7339"/>
  </w:style>
  <w:style w:type="character" w:customStyle="1" w:styleId="CharAmPartText">
    <w:name w:val="CharAmPartText"/>
    <w:basedOn w:val="OPCCharBase"/>
    <w:qFormat/>
    <w:rsid w:val="003E7339"/>
  </w:style>
  <w:style w:type="character" w:customStyle="1" w:styleId="CharAmSchNo">
    <w:name w:val="CharAmSchNo"/>
    <w:basedOn w:val="OPCCharBase"/>
    <w:qFormat/>
    <w:rsid w:val="003E7339"/>
  </w:style>
  <w:style w:type="character" w:customStyle="1" w:styleId="CharAmSchText">
    <w:name w:val="CharAmSchText"/>
    <w:basedOn w:val="OPCCharBase"/>
    <w:qFormat/>
    <w:rsid w:val="003E7339"/>
  </w:style>
  <w:style w:type="character" w:customStyle="1" w:styleId="CharBoldItalic">
    <w:name w:val="CharBoldItalic"/>
    <w:basedOn w:val="OPCCharBase"/>
    <w:uiPriority w:val="1"/>
    <w:qFormat/>
    <w:rsid w:val="003E73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7339"/>
  </w:style>
  <w:style w:type="character" w:customStyle="1" w:styleId="CharChapText">
    <w:name w:val="CharChapText"/>
    <w:basedOn w:val="OPCCharBase"/>
    <w:uiPriority w:val="1"/>
    <w:qFormat/>
    <w:rsid w:val="003E7339"/>
  </w:style>
  <w:style w:type="character" w:customStyle="1" w:styleId="CharDivNo">
    <w:name w:val="CharDivNo"/>
    <w:basedOn w:val="OPCCharBase"/>
    <w:uiPriority w:val="1"/>
    <w:qFormat/>
    <w:rsid w:val="003E7339"/>
  </w:style>
  <w:style w:type="character" w:customStyle="1" w:styleId="CharDivText">
    <w:name w:val="CharDivText"/>
    <w:basedOn w:val="OPCCharBase"/>
    <w:uiPriority w:val="1"/>
    <w:qFormat/>
    <w:rsid w:val="003E7339"/>
  </w:style>
  <w:style w:type="character" w:customStyle="1" w:styleId="CharItalic">
    <w:name w:val="CharItalic"/>
    <w:basedOn w:val="OPCCharBase"/>
    <w:uiPriority w:val="1"/>
    <w:qFormat/>
    <w:rsid w:val="003E7339"/>
    <w:rPr>
      <w:i/>
    </w:rPr>
  </w:style>
  <w:style w:type="character" w:customStyle="1" w:styleId="CharPartNo">
    <w:name w:val="CharPartNo"/>
    <w:basedOn w:val="OPCCharBase"/>
    <w:uiPriority w:val="1"/>
    <w:qFormat/>
    <w:rsid w:val="003E7339"/>
  </w:style>
  <w:style w:type="character" w:customStyle="1" w:styleId="CharPartText">
    <w:name w:val="CharPartText"/>
    <w:basedOn w:val="OPCCharBase"/>
    <w:uiPriority w:val="1"/>
    <w:qFormat/>
    <w:rsid w:val="003E7339"/>
  </w:style>
  <w:style w:type="character" w:customStyle="1" w:styleId="CharSectno">
    <w:name w:val="CharSectno"/>
    <w:basedOn w:val="OPCCharBase"/>
    <w:qFormat/>
    <w:rsid w:val="003E7339"/>
  </w:style>
  <w:style w:type="character" w:customStyle="1" w:styleId="CharSubdNo">
    <w:name w:val="CharSubdNo"/>
    <w:basedOn w:val="OPCCharBase"/>
    <w:uiPriority w:val="1"/>
    <w:qFormat/>
    <w:rsid w:val="003E7339"/>
  </w:style>
  <w:style w:type="character" w:customStyle="1" w:styleId="CharSubdText">
    <w:name w:val="CharSubdText"/>
    <w:basedOn w:val="OPCCharBase"/>
    <w:uiPriority w:val="1"/>
    <w:qFormat/>
    <w:rsid w:val="003E7339"/>
  </w:style>
  <w:style w:type="paragraph" w:customStyle="1" w:styleId="CTA--">
    <w:name w:val="CTA --"/>
    <w:basedOn w:val="OPCParaBase"/>
    <w:next w:val="Normal"/>
    <w:rsid w:val="003E73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73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73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73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73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73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73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73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73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73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73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73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73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73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E73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73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73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73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73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73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73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73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73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73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73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73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73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73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73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73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73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E733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E73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73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73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73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E73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73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73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73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73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73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73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73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73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73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73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73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73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73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73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73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73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73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73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73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E733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E733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E733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E733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733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733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E733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E733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733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E73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73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73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73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73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73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73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73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E7339"/>
    <w:rPr>
      <w:sz w:val="16"/>
    </w:rPr>
  </w:style>
  <w:style w:type="table" w:customStyle="1" w:styleId="CFlag">
    <w:name w:val="CFlag"/>
    <w:basedOn w:val="TableNormal"/>
    <w:uiPriority w:val="99"/>
    <w:rsid w:val="003E733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3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7339"/>
    <w:rPr>
      <w:color w:val="0000FF"/>
      <w:u w:val="single"/>
    </w:rPr>
  </w:style>
  <w:style w:type="table" w:styleId="TableGrid">
    <w:name w:val="Table Grid"/>
    <w:basedOn w:val="TableNormal"/>
    <w:uiPriority w:val="59"/>
    <w:rsid w:val="003E7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E733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E733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E73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E733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E73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E73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7339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3E73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7339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E733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3E7339"/>
  </w:style>
  <w:style w:type="paragraph" w:customStyle="1" w:styleId="CompiledActNo">
    <w:name w:val="CompiledActNo"/>
    <w:basedOn w:val="OPCParaBase"/>
    <w:next w:val="Normal"/>
    <w:rsid w:val="003E73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E73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E73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3E733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E733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E733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E73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73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E73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73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E73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733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E73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73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E7339"/>
    <w:pPr>
      <w:spacing w:before="24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7339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E7339"/>
  </w:style>
  <w:style w:type="paragraph" w:customStyle="1" w:styleId="OPCParaBase">
    <w:name w:val="OPCParaBase"/>
    <w:qFormat/>
    <w:rsid w:val="003E73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E73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E73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E73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E73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E73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3E73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E73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E73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E73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E73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E7339"/>
  </w:style>
  <w:style w:type="paragraph" w:customStyle="1" w:styleId="Blocks">
    <w:name w:val="Blocks"/>
    <w:aliases w:val="bb"/>
    <w:basedOn w:val="OPCParaBase"/>
    <w:qFormat/>
    <w:rsid w:val="003E73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E73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E73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E7339"/>
    <w:rPr>
      <w:i/>
    </w:rPr>
  </w:style>
  <w:style w:type="paragraph" w:customStyle="1" w:styleId="BoxList">
    <w:name w:val="BoxList"/>
    <w:aliases w:val="bl"/>
    <w:basedOn w:val="BoxText"/>
    <w:qFormat/>
    <w:rsid w:val="003E73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E73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E73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E7339"/>
    <w:pPr>
      <w:ind w:left="1985" w:hanging="851"/>
    </w:pPr>
  </w:style>
  <w:style w:type="character" w:customStyle="1" w:styleId="CharAmPartNo">
    <w:name w:val="CharAmPartNo"/>
    <w:basedOn w:val="OPCCharBase"/>
    <w:qFormat/>
    <w:rsid w:val="003E7339"/>
  </w:style>
  <w:style w:type="character" w:customStyle="1" w:styleId="CharAmPartText">
    <w:name w:val="CharAmPartText"/>
    <w:basedOn w:val="OPCCharBase"/>
    <w:qFormat/>
    <w:rsid w:val="003E7339"/>
  </w:style>
  <w:style w:type="character" w:customStyle="1" w:styleId="CharAmSchNo">
    <w:name w:val="CharAmSchNo"/>
    <w:basedOn w:val="OPCCharBase"/>
    <w:qFormat/>
    <w:rsid w:val="003E7339"/>
  </w:style>
  <w:style w:type="character" w:customStyle="1" w:styleId="CharAmSchText">
    <w:name w:val="CharAmSchText"/>
    <w:basedOn w:val="OPCCharBase"/>
    <w:qFormat/>
    <w:rsid w:val="003E7339"/>
  </w:style>
  <w:style w:type="character" w:customStyle="1" w:styleId="CharBoldItalic">
    <w:name w:val="CharBoldItalic"/>
    <w:basedOn w:val="OPCCharBase"/>
    <w:uiPriority w:val="1"/>
    <w:qFormat/>
    <w:rsid w:val="003E73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3E7339"/>
  </w:style>
  <w:style w:type="character" w:customStyle="1" w:styleId="CharChapText">
    <w:name w:val="CharChapText"/>
    <w:basedOn w:val="OPCCharBase"/>
    <w:uiPriority w:val="1"/>
    <w:qFormat/>
    <w:rsid w:val="003E7339"/>
  </w:style>
  <w:style w:type="character" w:customStyle="1" w:styleId="CharDivNo">
    <w:name w:val="CharDivNo"/>
    <w:basedOn w:val="OPCCharBase"/>
    <w:uiPriority w:val="1"/>
    <w:qFormat/>
    <w:rsid w:val="003E7339"/>
  </w:style>
  <w:style w:type="character" w:customStyle="1" w:styleId="CharDivText">
    <w:name w:val="CharDivText"/>
    <w:basedOn w:val="OPCCharBase"/>
    <w:uiPriority w:val="1"/>
    <w:qFormat/>
    <w:rsid w:val="003E7339"/>
  </w:style>
  <w:style w:type="character" w:customStyle="1" w:styleId="CharItalic">
    <w:name w:val="CharItalic"/>
    <w:basedOn w:val="OPCCharBase"/>
    <w:uiPriority w:val="1"/>
    <w:qFormat/>
    <w:rsid w:val="003E7339"/>
    <w:rPr>
      <w:i/>
    </w:rPr>
  </w:style>
  <w:style w:type="character" w:customStyle="1" w:styleId="CharPartNo">
    <w:name w:val="CharPartNo"/>
    <w:basedOn w:val="OPCCharBase"/>
    <w:uiPriority w:val="1"/>
    <w:qFormat/>
    <w:rsid w:val="003E7339"/>
  </w:style>
  <w:style w:type="character" w:customStyle="1" w:styleId="CharPartText">
    <w:name w:val="CharPartText"/>
    <w:basedOn w:val="OPCCharBase"/>
    <w:uiPriority w:val="1"/>
    <w:qFormat/>
    <w:rsid w:val="003E7339"/>
  </w:style>
  <w:style w:type="character" w:customStyle="1" w:styleId="CharSectno">
    <w:name w:val="CharSectno"/>
    <w:basedOn w:val="OPCCharBase"/>
    <w:qFormat/>
    <w:rsid w:val="003E7339"/>
  </w:style>
  <w:style w:type="character" w:customStyle="1" w:styleId="CharSubdNo">
    <w:name w:val="CharSubdNo"/>
    <w:basedOn w:val="OPCCharBase"/>
    <w:uiPriority w:val="1"/>
    <w:qFormat/>
    <w:rsid w:val="003E7339"/>
  </w:style>
  <w:style w:type="character" w:customStyle="1" w:styleId="CharSubdText">
    <w:name w:val="CharSubdText"/>
    <w:basedOn w:val="OPCCharBase"/>
    <w:uiPriority w:val="1"/>
    <w:qFormat/>
    <w:rsid w:val="003E7339"/>
  </w:style>
  <w:style w:type="paragraph" w:customStyle="1" w:styleId="CTA--">
    <w:name w:val="CTA --"/>
    <w:basedOn w:val="OPCParaBase"/>
    <w:next w:val="Normal"/>
    <w:rsid w:val="003E73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E73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E73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E73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E73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E73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E73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E73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E73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E73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E73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E73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E73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E73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3E73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E73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3E73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E73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E73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E73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E73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E73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E73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E73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E73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E73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E73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E73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E73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E73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E73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3E733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3E73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E73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E73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E73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E73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E73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E73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E73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E73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E73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E73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E73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E73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E73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E73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E73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E73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E73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E73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E73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E73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E73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E73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E73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3E7339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3E7339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3E7339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3E7339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3E733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3E733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3E733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3E733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3E733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3E73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E73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E73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E73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E73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E73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E73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E73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3E7339"/>
    <w:rPr>
      <w:sz w:val="16"/>
    </w:rPr>
  </w:style>
  <w:style w:type="table" w:customStyle="1" w:styleId="CFlag">
    <w:name w:val="CFlag"/>
    <w:basedOn w:val="TableNormal"/>
    <w:uiPriority w:val="99"/>
    <w:rsid w:val="003E7339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73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3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7339"/>
    <w:rPr>
      <w:color w:val="0000FF"/>
      <w:u w:val="single"/>
    </w:rPr>
  </w:style>
  <w:style w:type="table" w:styleId="TableGrid">
    <w:name w:val="Table Grid"/>
    <w:basedOn w:val="TableNormal"/>
    <w:uiPriority w:val="59"/>
    <w:rsid w:val="003E73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3E7339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3E7339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3E73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E733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3E73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E73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E7339"/>
    <w:rPr>
      <w:b/>
      <w:sz w:val="28"/>
      <w:szCs w:val="28"/>
    </w:rPr>
  </w:style>
  <w:style w:type="paragraph" w:customStyle="1" w:styleId="ENotesHeading1">
    <w:name w:val="ENotesHeading 1"/>
    <w:aliases w:val="Enh1"/>
    <w:basedOn w:val="OPCParaBase"/>
    <w:next w:val="Normal"/>
    <w:rsid w:val="003E73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E7339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3E733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basedOn w:val="OPCParaBase"/>
    <w:next w:val="Normal"/>
    <w:rsid w:val="003E7339"/>
  </w:style>
  <w:style w:type="paragraph" w:customStyle="1" w:styleId="CompiledActNo">
    <w:name w:val="CompiledActNo"/>
    <w:basedOn w:val="OPCParaBase"/>
    <w:next w:val="Normal"/>
    <w:rsid w:val="003E73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3E73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E73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SubPartCASA">
    <w:name w:val="SubPart(CASA)"/>
    <w:aliases w:val="csp"/>
    <w:basedOn w:val="OPCParaBase"/>
    <w:next w:val="ActHead3"/>
    <w:rsid w:val="003E7339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Heading">
    <w:name w:val="TableHeading"/>
    <w:aliases w:val="th"/>
    <w:basedOn w:val="OPCParaBase"/>
    <w:next w:val="Tabletext"/>
    <w:rsid w:val="003E733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3E7339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3E73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E73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3E73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E73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3E73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E7339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3E73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E73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3E7339"/>
    <w:pPr>
      <w:spacing w:before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361</Words>
  <Characters>1916</Characters>
  <Application>Microsoft Office Word</Application>
  <DocSecurity>0</DocSecurity>
  <PresentationFormat/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Customs (Prohibited Exports) Amendment (Defence Trade Controls) Regulation 2013</vt:lpstr>
    </vt:vector>
  </TitlesOfParts>
  <Manager/>
  <Company/>
  <LinksUpToDate>false</LinksUpToDate>
  <CharactersWithSpaces>2257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2013-04-17T23:53:00Z</cp:lastPrinted>
  <dcterms:created xsi:type="dcterms:W3CDTF">2013-05-27T05:46:00Z</dcterms:created>
  <dcterms:modified xsi:type="dcterms:W3CDTF">2013-05-27T05:46:00Z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90, 2013</vt:lpwstr>
  </property>
  <property fmtid="{D5CDD505-2E9C-101B-9397-08002B2CF9AE}" pid="3" name="ShortT">
    <vt:lpwstr>Customs (Prohibited Exports) Amendment (Defence Trade Controls)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30 May 2013</vt:lpwstr>
  </property>
  <property fmtid="{D5CDD505-2E9C-101B-9397-08002B2CF9AE}" pid="10" name="Authority">
    <vt:lpwstr/>
  </property>
  <property fmtid="{D5CDD505-2E9C-101B-9397-08002B2CF9AE}" pid="11" name="ID">
    <vt:lpwstr>OPC50436</vt:lpwstr>
  </property>
  <property fmtid="{D5CDD505-2E9C-101B-9397-08002B2CF9AE}" pid="12" name="ActMadeUnder">
    <vt:lpwstr/>
  </property>
  <property fmtid="{D5CDD505-2E9C-101B-9397-08002B2CF9AE}" pid="13" name="NonLegInst">
    <vt:lpwstr>0</vt:lpwstr>
  </property>
  <property fmtid="{D5CDD505-2E9C-101B-9397-08002B2CF9AE}" pid="14" name="Classification">
    <vt:lpwstr> 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CounterSign">
    <vt:lpwstr/>
  </property>
  <property fmtid="{D5CDD505-2E9C-101B-9397-08002B2CF9AE}" pid="18" name="ExcoDate">
    <vt:lpwstr>30 May 2013</vt:lpwstr>
  </property>
</Properties>
</file>