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AD3" w:rsidRPr="00CC0AD3" w:rsidRDefault="00CC0AD3" w:rsidP="00CC0AD3">
      <w:pPr>
        <w:keepNext/>
        <w:spacing w:before="180" w:after="60" w:line="240" w:lineRule="auto"/>
        <w:ind w:left="720" w:hanging="720"/>
        <w:rPr>
          <w:rFonts w:ascii="Arial" w:eastAsia="Times New Roman" w:hAnsi="Arial"/>
          <w:b/>
          <w:sz w:val="24"/>
          <w:szCs w:val="24"/>
        </w:rPr>
      </w:pPr>
      <w:r w:rsidRPr="00CC0AD3">
        <w:rPr>
          <w:rFonts w:ascii="Arial" w:eastAsia="Times New Roman" w:hAnsi="Arial"/>
          <w:b/>
          <w:sz w:val="24"/>
          <w:szCs w:val="24"/>
        </w:rPr>
        <w:t>Explanatory Statement</w:t>
      </w:r>
    </w:p>
    <w:p w:rsidR="00CC0AD3" w:rsidRPr="00CC0AD3" w:rsidRDefault="00CC0AD3" w:rsidP="00CC0AD3">
      <w:pPr>
        <w:keepNext/>
        <w:spacing w:before="180" w:after="60" w:line="240" w:lineRule="auto"/>
        <w:ind w:left="720" w:hanging="720"/>
        <w:rPr>
          <w:rFonts w:ascii="Arial" w:eastAsia="Times New Roman" w:hAnsi="Arial"/>
          <w:b/>
          <w:sz w:val="24"/>
          <w:szCs w:val="24"/>
        </w:rPr>
      </w:pPr>
      <w:r w:rsidRPr="00CC0AD3">
        <w:rPr>
          <w:rFonts w:ascii="Arial" w:eastAsia="Times New Roman" w:hAnsi="Arial"/>
          <w:b/>
          <w:sz w:val="24"/>
          <w:szCs w:val="24"/>
        </w:rPr>
        <w:t>Civil Aviation Regulations 1988</w:t>
      </w:r>
    </w:p>
    <w:p w:rsidR="00CC0AD3" w:rsidRPr="00CC0AD3" w:rsidRDefault="00CC0AD3" w:rsidP="00CC0AD3">
      <w:pPr>
        <w:keepNext/>
        <w:spacing w:before="180" w:after="60" w:line="240" w:lineRule="auto"/>
        <w:ind w:left="720" w:hanging="720"/>
        <w:rPr>
          <w:rFonts w:ascii="Arial" w:eastAsia="Times New Roman" w:hAnsi="Arial"/>
          <w:b/>
          <w:sz w:val="24"/>
          <w:szCs w:val="24"/>
        </w:rPr>
      </w:pPr>
      <w:r w:rsidRPr="00CC0AD3">
        <w:rPr>
          <w:rFonts w:ascii="Arial" w:eastAsia="Times New Roman" w:hAnsi="Arial"/>
          <w:b/>
          <w:sz w:val="24"/>
          <w:szCs w:val="24"/>
        </w:rPr>
        <w:t>Direction </w:t>
      </w:r>
      <w:r w:rsidR="00F47F9E">
        <w:rPr>
          <w:rFonts w:ascii="Arial" w:eastAsia="Times New Roman" w:hAnsi="Arial"/>
          <w:b/>
          <w:sz w:val="24"/>
          <w:szCs w:val="24"/>
        </w:rPr>
        <w:t>–</w:t>
      </w:r>
      <w:r w:rsidRPr="00CC0AD3">
        <w:rPr>
          <w:rFonts w:ascii="Arial" w:eastAsia="Times New Roman" w:hAnsi="Arial"/>
          <w:b/>
          <w:sz w:val="24"/>
          <w:szCs w:val="24"/>
        </w:rPr>
        <w:t xml:space="preserve"> number of cabin attendants – Jetstar Airways</w:t>
      </w:r>
    </w:p>
    <w:p w:rsidR="00CC0AD3" w:rsidRPr="00CC0AD3" w:rsidRDefault="00CC0AD3" w:rsidP="00CC0AD3">
      <w:pPr>
        <w:spacing w:before="240" w:after="0" w:line="240" w:lineRule="auto"/>
        <w:rPr>
          <w:rFonts w:ascii="Times New Roman" w:eastAsia="Times New Roman" w:hAnsi="Times New Roman"/>
          <w:sz w:val="24"/>
          <w:szCs w:val="24"/>
          <w:lang w:eastAsia="en-AU"/>
        </w:rPr>
      </w:pPr>
      <w:r w:rsidRPr="00CC0AD3">
        <w:rPr>
          <w:rFonts w:ascii="Times New Roman" w:eastAsia="Times New Roman" w:hAnsi="Times New Roman"/>
          <w:b/>
          <w:sz w:val="24"/>
          <w:szCs w:val="24"/>
          <w:lang w:eastAsia="en-AU"/>
        </w:rPr>
        <w:t>Legislation</w:t>
      </w:r>
    </w:p>
    <w:p w:rsidR="00CC0AD3" w:rsidRPr="00CC0AD3" w:rsidRDefault="00CC0AD3" w:rsidP="00CC0AD3">
      <w:pPr>
        <w:spacing w:after="0" w:line="240" w:lineRule="auto"/>
        <w:rPr>
          <w:rFonts w:ascii="Times New Roman" w:eastAsia="Times New Roman" w:hAnsi="Times New Roman"/>
          <w:sz w:val="24"/>
          <w:szCs w:val="24"/>
          <w:lang w:eastAsia="en-AU"/>
        </w:rPr>
      </w:pPr>
      <w:r w:rsidRPr="00CC0AD3">
        <w:rPr>
          <w:rFonts w:ascii="Times New Roman" w:eastAsia="Times New Roman" w:hAnsi="Times New Roman"/>
          <w:sz w:val="24"/>
          <w:szCs w:val="24"/>
          <w:lang w:eastAsia="en-AU"/>
        </w:rPr>
        <w:t>S</w:t>
      </w:r>
      <w:r w:rsidR="008F67CD">
        <w:rPr>
          <w:rFonts w:ascii="Times New Roman" w:eastAsia="Times New Roman" w:hAnsi="Times New Roman"/>
          <w:sz w:val="24"/>
          <w:szCs w:val="24"/>
          <w:lang w:eastAsia="en-AU"/>
        </w:rPr>
        <w:t>ection 98</w:t>
      </w:r>
      <w:r w:rsidRPr="00CC0AD3">
        <w:rPr>
          <w:rFonts w:ascii="Times New Roman" w:eastAsia="Times New Roman" w:hAnsi="Times New Roman"/>
          <w:sz w:val="24"/>
          <w:szCs w:val="24"/>
          <w:lang w:eastAsia="en-AU"/>
        </w:rPr>
        <w:t xml:space="preserve"> of the </w:t>
      </w:r>
      <w:r w:rsidRPr="00CC0AD3">
        <w:rPr>
          <w:rFonts w:ascii="Times New Roman" w:eastAsia="Times New Roman" w:hAnsi="Times New Roman"/>
          <w:i/>
          <w:sz w:val="24"/>
          <w:szCs w:val="24"/>
          <w:lang w:eastAsia="en-AU"/>
        </w:rPr>
        <w:t>Civil Aviation Act 1988</w:t>
      </w:r>
      <w:r w:rsidRPr="00CC0AD3">
        <w:rPr>
          <w:rFonts w:ascii="Times New Roman" w:eastAsia="Times New Roman" w:hAnsi="Times New Roman"/>
          <w:sz w:val="24"/>
          <w:szCs w:val="24"/>
          <w:lang w:eastAsia="en-AU"/>
        </w:rPr>
        <w:t xml:space="preserve"> (the </w:t>
      </w:r>
      <w:r w:rsidRPr="00CC0AD3">
        <w:rPr>
          <w:rFonts w:ascii="Times New Roman" w:eastAsia="Times New Roman" w:hAnsi="Times New Roman"/>
          <w:b/>
          <w:i/>
          <w:sz w:val="24"/>
          <w:szCs w:val="24"/>
          <w:lang w:eastAsia="en-AU"/>
        </w:rPr>
        <w:t>Act</w:t>
      </w:r>
      <w:r w:rsidRPr="00CC0AD3">
        <w:rPr>
          <w:rFonts w:ascii="Times New Roman" w:eastAsia="Times New Roman" w:hAnsi="Times New Roman"/>
          <w:sz w:val="24"/>
          <w:szCs w:val="24"/>
          <w:lang w:eastAsia="en-AU"/>
        </w:rPr>
        <w:t xml:space="preserve">) </w:t>
      </w:r>
      <w:r w:rsidR="008F67CD">
        <w:rPr>
          <w:rFonts w:ascii="Times New Roman" w:eastAsia="Times New Roman" w:hAnsi="Times New Roman"/>
          <w:sz w:val="24"/>
          <w:szCs w:val="24"/>
          <w:lang w:eastAsia="en-AU"/>
        </w:rPr>
        <w:t>empowers</w:t>
      </w:r>
      <w:r w:rsidRPr="00CC0AD3">
        <w:rPr>
          <w:rFonts w:ascii="Times New Roman" w:eastAsia="Times New Roman" w:hAnsi="Times New Roman"/>
          <w:sz w:val="24"/>
          <w:szCs w:val="24"/>
          <w:lang w:eastAsia="en-AU"/>
        </w:rPr>
        <w:t xml:space="preserve"> the Governor-General </w:t>
      </w:r>
      <w:r w:rsidR="008F67CD">
        <w:rPr>
          <w:rFonts w:ascii="Times New Roman" w:eastAsia="Times New Roman" w:hAnsi="Times New Roman"/>
          <w:sz w:val="24"/>
          <w:szCs w:val="24"/>
          <w:lang w:eastAsia="en-AU"/>
        </w:rPr>
        <w:t xml:space="preserve">to </w:t>
      </w:r>
      <w:r w:rsidRPr="00CC0AD3">
        <w:rPr>
          <w:rFonts w:ascii="Times New Roman" w:eastAsia="Times New Roman" w:hAnsi="Times New Roman"/>
          <w:sz w:val="24"/>
          <w:szCs w:val="24"/>
          <w:lang w:eastAsia="en-AU"/>
        </w:rPr>
        <w:t>make regulations for the Act and the safety of air navigation.</w:t>
      </w:r>
    </w:p>
    <w:p w:rsidR="00CC0AD3" w:rsidRPr="00CC0AD3" w:rsidRDefault="00CC0AD3" w:rsidP="00CC0AD3">
      <w:pPr>
        <w:spacing w:after="0" w:line="240" w:lineRule="auto"/>
        <w:rPr>
          <w:rFonts w:ascii="Times New Roman" w:eastAsia="Times New Roman" w:hAnsi="Times New Roman"/>
          <w:sz w:val="24"/>
          <w:szCs w:val="24"/>
        </w:rPr>
      </w:pPr>
    </w:p>
    <w:p w:rsidR="00CC0AD3" w:rsidRPr="00CC0AD3" w:rsidRDefault="008F67CD" w:rsidP="00CC0AD3">
      <w:pPr>
        <w:spacing w:after="0" w:line="240" w:lineRule="auto"/>
        <w:ind w:right="284"/>
        <w:rPr>
          <w:rFonts w:ascii="Times New Roman" w:eastAsia="Times New Roman" w:hAnsi="Times New Roman"/>
          <w:sz w:val="24"/>
          <w:szCs w:val="24"/>
        </w:rPr>
      </w:pPr>
      <w:r>
        <w:rPr>
          <w:rFonts w:ascii="Times New Roman" w:eastAsia="Times New Roman" w:hAnsi="Times New Roman"/>
          <w:sz w:val="24"/>
          <w:szCs w:val="24"/>
        </w:rPr>
        <w:t>Under regulation </w:t>
      </w:r>
      <w:r w:rsidR="00CC0AD3" w:rsidRPr="00CC0AD3">
        <w:rPr>
          <w:rFonts w:ascii="Times New Roman" w:eastAsia="Times New Roman" w:hAnsi="Times New Roman"/>
          <w:sz w:val="24"/>
          <w:szCs w:val="24"/>
        </w:rPr>
        <w:t xml:space="preserve">208 of the </w:t>
      </w:r>
      <w:r w:rsidR="00CC0AD3" w:rsidRPr="00CC0AD3">
        <w:rPr>
          <w:rFonts w:ascii="Times New Roman" w:eastAsia="Times New Roman" w:hAnsi="Times New Roman"/>
          <w:i/>
          <w:sz w:val="24"/>
          <w:szCs w:val="24"/>
        </w:rPr>
        <w:t xml:space="preserve">Civil Aviation Regulations 1988 </w:t>
      </w:r>
      <w:r w:rsidR="00CC0AD3" w:rsidRPr="00CC0AD3">
        <w:rPr>
          <w:rFonts w:ascii="Times New Roman" w:eastAsia="Times New Roman" w:hAnsi="Times New Roman"/>
          <w:sz w:val="24"/>
          <w:szCs w:val="24"/>
        </w:rPr>
        <w:t>(</w:t>
      </w:r>
      <w:r>
        <w:rPr>
          <w:rFonts w:ascii="Times New Roman" w:eastAsia="Times New Roman" w:hAnsi="Times New Roman"/>
          <w:b/>
          <w:i/>
          <w:sz w:val="24"/>
          <w:szCs w:val="24"/>
        </w:rPr>
        <w:t>CAR </w:t>
      </w:r>
      <w:r w:rsidR="00CC0AD3" w:rsidRPr="00CC0AD3">
        <w:rPr>
          <w:rFonts w:ascii="Times New Roman" w:eastAsia="Times New Roman" w:hAnsi="Times New Roman"/>
          <w:b/>
          <w:i/>
          <w:sz w:val="24"/>
          <w:szCs w:val="24"/>
        </w:rPr>
        <w:t>1988</w:t>
      </w:r>
      <w:r w:rsidR="00CC0AD3" w:rsidRPr="00CC0AD3">
        <w:rPr>
          <w:rFonts w:ascii="Times New Roman" w:eastAsia="Times New Roman" w:hAnsi="Times New Roman"/>
          <w:sz w:val="24"/>
          <w:szCs w:val="24"/>
        </w:rPr>
        <w:t xml:space="preserve">), CASA may give directions as to the operating crew required to be carried on an aircraft having regard to the safety of air navigation. </w:t>
      </w:r>
      <w:r>
        <w:rPr>
          <w:rFonts w:ascii="Times New Roman" w:eastAsia="Times New Roman" w:hAnsi="Times New Roman"/>
          <w:sz w:val="24"/>
          <w:szCs w:val="24"/>
        </w:rPr>
        <w:t>Subparagraphs 6.1</w:t>
      </w:r>
      <w:r w:rsidR="00D447CB">
        <w:rPr>
          <w:rFonts w:ascii="Times New Roman" w:eastAsia="Times New Roman" w:hAnsi="Times New Roman"/>
          <w:sz w:val="24"/>
          <w:szCs w:val="24"/>
        </w:rPr>
        <w:t> </w:t>
      </w:r>
      <w:r w:rsidR="00CC0AD3" w:rsidRPr="00CC0AD3">
        <w:rPr>
          <w:rFonts w:ascii="Times New Roman" w:eastAsia="Times New Roman" w:hAnsi="Times New Roman"/>
          <w:sz w:val="24"/>
          <w:szCs w:val="24"/>
        </w:rPr>
        <w:t>(b) and (c) of Civil Aviation Order (</w:t>
      </w:r>
      <w:r w:rsidR="00CC0AD3" w:rsidRPr="00CC0AD3">
        <w:rPr>
          <w:rFonts w:ascii="Times New Roman" w:eastAsia="Times New Roman" w:hAnsi="Times New Roman"/>
          <w:b/>
          <w:i/>
          <w:sz w:val="24"/>
          <w:szCs w:val="24"/>
        </w:rPr>
        <w:t>CAO</w:t>
      </w:r>
      <w:r w:rsidR="00CC0AD3" w:rsidRPr="00CC0AD3">
        <w:rPr>
          <w:rFonts w:ascii="Times New Roman" w:eastAsia="Times New Roman" w:hAnsi="Times New Roman"/>
          <w:sz w:val="24"/>
          <w:szCs w:val="24"/>
        </w:rPr>
        <w:t>) 20.</w:t>
      </w:r>
      <w:r>
        <w:rPr>
          <w:rFonts w:ascii="Times New Roman" w:eastAsia="Times New Roman" w:hAnsi="Times New Roman"/>
          <w:sz w:val="24"/>
          <w:szCs w:val="24"/>
        </w:rPr>
        <w:t>16.3 were made under regulation 208 of CAR </w:t>
      </w:r>
      <w:r w:rsidR="00CC0AD3" w:rsidRPr="00CC0AD3">
        <w:rPr>
          <w:rFonts w:ascii="Times New Roman" w:eastAsia="Times New Roman" w:hAnsi="Times New Roman"/>
          <w:sz w:val="24"/>
          <w:szCs w:val="24"/>
        </w:rPr>
        <w:t>1988. Subparagraph 6.1</w:t>
      </w:r>
      <w:r w:rsidR="00D447CB">
        <w:rPr>
          <w:rFonts w:ascii="Times New Roman" w:eastAsia="Times New Roman" w:hAnsi="Times New Roman"/>
          <w:sz w:val="24"/>
          <w:szCs w:val="24"/>
        </w:rPr>
        <w:t> </w:t>
      </w:r>
      <w:r w:rsidR="00CC0AD3" w:rsidRPr="00CC0AD3">
        <w:rPr>
          <w:rFonts w:ascii="Times New Roman" w:eastAsia="Times New Roman" w:hAnsi="Times New Roman"/>
          <w:sz w:val="24"/>
          <w:szCs w:val="24"/>
        </w:rPr>
        <w:t>(b) provides that aircraft carrying more than 36 but not more than 216 passengers must carry a cabin attendant for each unit of 36 passengers or part o</w:t>
      </w:r>
      <w:r>
        <w:rPr>
          <w:rFonts w:ascii="Times New Roman" w:eastAsia="Times New Roman" w:hAnsi="Times New Roman"/>
          <w:sz w:val="24"/>
          <w:szCs w:val="24"/>
        </w:rPr>
        <w:t>f that number. Subparagraph 6.1</w:t>
      </w:r>
      <w:r w:rsidR="00D447CB">
        <w:rPr>
          <w:rFonts w:ascii="Times New Roman" w:eastAsia="Times New Roman" w:hAnsi="Times New Roman"/>
          <w:sz w:val="24"/>
          <w:szCs w:val="24"/>
        </w:rPr>
        <w:t> </w:t>
      </w:r>
      <w:r w:rsidR="00CC0AD3" w:rsidRPr="00CC0AD3">
        <w:rPr>
          <w:rFonts w:ascii="Times New Roman" w:eastAsia="Times New Roman" w:hAnsi="Times New Roman"/>
          <w:sz w:val="24"/>
          <w:szCs w:val="24"/>
        </w:rPr>
        <w:t>(c) provides that aircraft carrying more than 216 passengers shall carry the number of cabin attendants as prescribed by CASA.</w:t>
      </w:r>
    </w:p>
    <w:p w:rsidR="00CC0AD3" w:rsidRPr="00CC0AD3" w:rsidRDefault="00CC0AD3" w:rsidP="00CC0AD3">
      <w:pPr>
        <w:spacing w:after="0" w:line="240" w:lineRule="auto"/>
        <w:rPr>
          <w:rFonts w:ascii="Times New Roman" w:eastAsia="Times New Roman" w:hAnsi="Times New Roman"/>
          <w:sz w:val="24"/>
          <w:szCs w:val="24"/>
        </w:rPr>
      </w:pPr>
    </w:p>
    <w:p w:rsidR="00CC0AD3" w:rsidRPr="00CC0AD3" w:rsidRDefault="00CC0AD3" w:rsidP="00CC0AD3">
      <w:pPr>
        <w:spacing w:after="0" w:line="240" w:lineRule="auto"/>
        <w:rPr>
          <w:rFonts w:ascii="Times New Roman" w:eastAsia="Times New Roman" w:hAnsi="Times New Roman"/>
          <w:sz w:val="24"/>
          <w:szCs w:val="24"/>
        </w:rPr>
      </w:pPr>
      <w:r w:rsidRPr="00CC0AD3">
        <w:rPr>
          <w:rFonts w:ascii="Times New Roman" w:eastAsia="Times New Roman" w:hAnsi="Times New Roman"/>
          <w:sz w:val="24"/>
          <w:szCs w:val="24"/>
        </w:rPr>
        <w:t>CAO</w:t>
      </w:r>
      <w:r w:rsidR="008F67CD">
        <w:rPr>
          <w:rFonts w:ascii="Times New Roman" w:eastAsia="Times New Roman" w:hAnsi="Times New Roman"/>
          <w:sz w:val="24"/>
          <w:szCs w:val="24"/>
        </w:rPr>
        <w:t> </w:t>
      </w:r>
      <w:r w:rsidRPr="00CC0AD3">
        <w:rPr>
          <w:rFonts w:ascii="Times New Roman" w:eastAsia="Times New Roman" w:hAnsi="Times New Roman"/>
          <w:sz w:val="24"/>
          <w:szCs w:val="24"/>
        </w:rPr>
        <w:t>20.16.3 has remained in the same form since 1960 and as such represents a 5</w:t>
      </w:r>
      <w:r w:rsidR="008F67CD">
        <w:rPr>
          <w:rFonts w:ascii="Times New Roman" w:eastAsia="Times New Roman" w:hAnsi="Times New Roman"/>
          <w:sz w:val="24"/>
          <w:szCs w:val="24"/>
        </w:rPr>
        <w:t>3</w:t>
      </w:r>
      <w:r w:rsidRPr="00CC0AD3">
        <w:rPr>
          <w:rFonts w:ascii="Times New Roman" w:eastAsia="Times New Roman" w:hAnsi="Times New Roman"/>
          <w:sz w:val="24"/>
          <w:szCs w:val="24"/>
        </w:rPr>
        <w:t xml:space="preserve"> year gap since a reassessment of cabin attendant numbers against a criterion of allowable seating rather than passenger numbers. CASA in a report, </w:t>
      </w:r>
      <w:r w:rsidRPr="00CC0AD3">
        <w:rPr>
          <w:rFonts w:ascii="Times New Roman" w:eastAsia="Times New Roman" w:hAnsi="Times New Roman"/>
          <w:i/>
          <w:sz w:val="24"/>
          <w:szCs w:val="24"/>
        </w:rPr>
        <w:t>Review of policies and practices for first-of-type certification of imported aircraft</w:t>
      </w:r>
      <w:r w:rsidRPr="00CC0AD3">
        <w:rPr>
          <w:rFonts w:ascii="Times New Roman" w:eastAsia="Times New Roman" w:hAnsi="Times New Roman"/>
          <w:sz w:val="24"/>
          <w:szCs w:val="24"/>
        </w:rPr>
        <w:t xml:space="preserve">, recommended the recognition of the Federal Aviation Administration of the </w:t>
      </w:r>
      <w:smartTag w:uri="urn:schemas-microsoft-com:office:smarttags" w:element="country-region">
        <w:r w:rsidRPr="00CC0AD3">
          <w:rPr>
            <w:rFonts w:ascii="Times New Roman" w:eastAsia="Times New Roman" w:hAnsi="Times New Roman"/>
            <w:sz w:val="24"/>
            <w:szCs w:val="24"/>
          </w:rPr>
          <w:t>United States of America</w:t>
        </w:r>
      </w:smartTag>
      <w:r w:rsidRPr="00CC0AD3">
        <w:rPr>
          <w:rFonts w:ascii="Times New Roman" w:eastAsia="Times New Roman" w:hAnsi="Times New Roman"/>
          <w:sz w:val="24"/>
          <w:szCs w:val="24"/>
        </w:rPr>
        <w:t xml:space="preserve"> and the Joint Aviation Authorities (</w:t>
      </w:r>
      <w:smartTag w:uri="urn:schemas-microsoft-com:office:smarttags" w:element="date">
        <w:r w:rsidRPr="00CC0AD3">
          <w:rPr>
            <w:rFonts w:ascii="Times New Roman" w:eastAsia="Times New Roman" w:hAnsi="Times New Roman"/>
            <w:sz w:val="24"/>
            <w:szCs w:val="24"/>
          </w:rPr>
          <w:t>Europe</w:t>
        </w:r>
      </w:smartTag>
      <w:r w:rsidRPr="00CC0AD3">
        <w:rPr>
          <w:rFonts w:ascii="Times New Roman" w:eastAsia="Times New Roman" w:hAnsi="Times New Roman"/>
          <w:sz w:val="24"/>
          <w:szCs w:val="24"/>
        </w:rPr>
        <w:t>), now European Aviation Safety Agency (</w:t>
      </w:r>
      <w:r w:rsidRPr="00CC0AD3">
        <w:rPr>
          <w:rFonts w:ascii="Times New Roman" w:eastAsia="Times New Roman" w:hAnsi="Times New Roman"/>
          <w:b/>
          <w:i/>
          <w:sz w:val="24"/>
          <w:szCs w:val="24"/>
        </w:rPr>
        <w:t>EASA</w:t>
      </w:r>
      <w:r w:rsidRPr="00CC0AD3">
        <w:rPr>
          <w:rFonts w:ascii="Times New Roman" w:eastAsia="Times New Roman" w:hAnsi="Times New Roman"/>
          <w:sz w:val="24"/>
          <w:szCs w:val="24"/>
        </w:rPr>
        <w:t>), certification standards. The recommendation was adopted.</w:t>
      </w:r>
    </w:p>
    <w:p w:rsidR="00CC0AD3" w:rsidRPr="00CC0AD3" w:rsidRDefault="00CC0AD3" w:rsidP="00CC0AD3">
      <w:pPr>
        <w:spacing w:after="0" w:line="240" w:lineRule="auto"/>
        <w:rPr>
          <w:rFonts w:ascii="Times New Roman" w:eastAsia="Times New Roman" w:hAnsi="Times New Roman"/>
          <w:sz w:val="24"/>
          <w:szCs w:val="24"/>
        </w:rPr>
      </w:pPr>
    </w:p>
    <w:p w:rsidR="00CC0AD3" w:rsidRPr="00CC0AD3" w:rsidRDefault="00CC0AD3" w:rsidP="00CC0AD3">
      <w:pPr>
        <w:spacing w:after="0" w:line="240" w:lineRule="auto"/>
        <w:rPr>
          <w:rFonts w:ascii="Times New Roman" w:eastAsia="Times New Roman" w:hAnsi="Times New Roman"/>
          <w:sz w:val="24"/>
          <w:szCs w:val="24"/>
        </w:rPr>
      </w:pPr>
      <w:r w:rsidRPr="00CC0AD3">
        <w:rPr>
          <w:rFonts w:ascii="Times New Roman" w:eastAsia="Times New Roman" w:hAnsi="Times New Roman"/>
          <w:sz w:val="24"/>
          <w:szCs w:val="24"/>
        </w:rPr>
        <w:t xml:space="preserve">The direction will allow Jetstar Airways Pty Limited (the </w:t>
      </w:r>
      <w:r w:rsidRPr="00CC0AD3">
        <w:rPr>
          <w:rFonts w:ascii="Times New Roman" w:eastAsia="Times New Roman" w:hAnsi="Times New Roman"/>
          <w:b/>
          <w:i/>
          <w:sz w:val="24"/>
          <w:szCs w:val="24"/>
        </w:rPr>
        <w:t>operator</w:t>
      </w:r>
      <w:r w:rsidRPr="00CC0AD3">
        <w:rPr>
          <w:rFonts w:ascii="Times New Roman" w:eastAsia="Times New Roman" w:hAnsi="Times New Roman"/>
          <w:sz w:val="24"/>
          <w:szCs w:val="24"/>
        </w:rPr>
        <w:t xml:space="preserve">) to </w:t>
      </w:r>
      <w:r w:rsidR="008F67CD">
        <w:rPr>
          <w:rFonts w:ascii="Times New Roman" w:eastAsia="Times New Roman" w:hAnsi="Times New Roman"/>
          <w:sz w:val="24"/>
          <w:szCs w:val="24"/>
        </w:rPr>
        <w:t xml:space="preserve">continue to </w:t>
      </w:r>
      <w:r w:rsidRPr="00CC0AD3">
        <w:rPr>
          <w:rFonts w:ascii="Times New Roman" w:eastAsia="Times New Roman" w:hAnsi="Times New Roman"/>
          <w:sz w:val="24"/>
          <w:szCs w:val="24"/>
        </w:rPr>
        <w:t xml:space="preserve">operate either Airbus A321-200 or A320-200 series aircraft with 1 cabin attendant for every 50 passenger seats or part of that number. CASA considers that the operator has addressed the risks associated with the proposed change to procedures. CASA also considers that the operator has increased the awareness and capability of passengers seated at emergency exit rows in a manner equivalent to, or better </w:t>
      </w:r>
      <w:proofErr w:type="gramStart"/>
      <w:r w:rsidRPr="00CC0AD3">
        <w:rPr>
          <w:rFonts w:ascii="Times New Roman" w:eastAsia="Times New Roman" w:hAnsi="Times New Roman"/>
          <w:sz w:val="24"/>
          <w:szCs w:val="24"/>
        </w:rPr>
        <w:t>than, that</w:t>
      </w:r>
      <w:proofErr w:type="gramEnd"/>
      <w:r w:rsidRPr="00CC0AD3">
        <w:rPr>
          <w:rFonts w:ascii="Times New Roman" w:eastAsia="Times New Roman" w:hAnsi="Times New Roman"/>
          <w:sz w:val="24"/>
          <w:szCs w:val="24"/>
        </w:rPr>
        <w:t xml:space="preserve"> achieved when the Airbus A321-200 or the A320-200 series satisfied the requirements of EASA. CASA is satisfied the evacuation of a full complement of passengers could be achieved within 90 seconds, within the EASA guidelines for certification demonstrations.</w:t>
      </w:r>
    </w:p>
    <w:p w:rsidR="00CC0AD3" w:rsidRPr="00CC0AD3" w:rsidRDefault="00CC0AD3" w:rsidP="00CC0AD3">
      <w:pPr>
        <w:spacing w:after="0" w:line="240" w:lineRule="auto"/>
        <w:rPr>
          <w:rFonts w:ascii="Times New Roman" w:eastAsia="Times New Roman" w:hAnsi="Times New Roman"/>
          <w:sz w:val="24"/>
          <w:szCs w:val="24"/>
        </w:rPr>
      </w:pPr>
    </w:p>
    <w:p w:rsidR="00CC0AD3" w:rsidRPr="00CC0AD3" w:rsidRDefault="00CC0AD3" w:rsidP="00CC0AD3">
      <w:pPr>
        <w:spacing w:after="0" w:line="240" w:lineRule="auto"/>
        <w:rPr>
          <w:rFonts w:ascii="Times New Roman" w:eastAsia="Times New Roman" w:hAnsi="Times New Roman"/>
          <w:b/>
          <w:sz w:val="24"/>
          <w:szCs w:val="24"/>
          <w:lang w:eastAsia="en-AU"/>
        </w:rPr>
      </w:pPr>
      <w:r w:rsidRPr="00CC0AD3">
        <w:rPr>
          <w:rFonts w:ascii="Times New Roman" w:eastAsia="Times New Roman" w:hAnsi="Times New Roman"/>
          <w:b/>
          <w:sz w:val="24"/>
          <w:szCs w:val="24"/>
          <w:lang w:eastAsia="en-AU"/>
        </w:rPr>
        <w:t>Legislative Instruments Act</w:t>
      </w:r>
    </w:p>
    <w:p w:rsidR="00CC0AD3" w:rsidRPr="00CC0AD3" w:rsidRDefault="00CC0AD3" w:rsidP="00CC0AD3">
      <w:pPr>
        <w:spacing w:after="0" w:line="240" w:lineRule="auto"/>
        <w:rPr>
          <w:rFonts w:ascii="Times New Roman" w:eastAsia="Times New Roman" w:hAnsi="Times New Roman"/>
          <w:sz w:val="24"/>
          <w:szCs w:val="24"/>
          <w:lang w:eastAsia="en-AU"/>
        </w:rPr>
      </w:pPr>
      <w:r w:rsidRPr="00CC0AD3">
        <w:rPr>
          <w:rFonts w:ascii="Times New Roman" w:eastAsia="Times New Roman" w:hAnsi="Times New Roman"/>
          <w:sz w:val="24"/>
          <w:szCs w:val="24"/>
          <w:lang w:eastAsia="en-AU"/>
        </w:rPr>
        <w:t>Under subparagraph 6</w:t>
      </w:r>
      <w:r w:rsidR="00D447CB">
        <w:rPr>
          <w:rFonts w:ascii="Times New Roman" w:eastAsia="Times New Roman" w:hAnsi="Times New Roman"/>
          <w:sz w:val="24"/>
          <w:szCs w:val="24"/>
          <w:lang w:eastAsia="en-AU"/>
        </w:rPr>
        <w:t> </w:t>
      </w:r>
      <w:r w:rsidRPr="00CC0AD3">
        <w:rPr>
          <w:rFonts w:ascii="Times New Roman" w:eastAsia="Times New Roman" w:hAnsi="Times New Roman"/>
          <w:sz w:val="24"/>
          <w:szCs w:val="24"/>
          <w:lang w:eastAsia="en-AU"/>
        </w:rPr>
        <w:t>(d)</w:t>
      </w:r>
      <w:r w:rsidR="00D447CB">
        <w:rPr>
          <w:rFonts w:ascii="Times New Roman" w:eastAsia="Times New Roman" w:hAnsi="Times New Roman"/>
          <w:sz w:val="24"/>
          <w:szCs w:val="24"/>
          <w:lang w:eastAsia="en-AU"/>
        </w:rPr>
        <w:t> </w:t>
      </w:r>
      <w:r w:rsidRPr="00CC0AD3">
        <w:rPr>
          <w:rFonts w:ascii="Times New Roman" w:eastAsia="Times New Roman" w:hAnsi="Times New Roman"/>
          <w:sz w:val="24"/>
          <w:szCs w:val="24"/>
          <w:lang w:eastAsia="en-AU"/>
        </w:rPr>
        <w:t>(</w:t>
      </w:r>
      <w:proofErr w:type="spellStart"/>
      <w:r w:rsidRPr="00CC0AD3">
        <w:rPr>
          <w:rFonts w:ascii="Times New Roman" w:eastAsia="Times New Roman" w:hAnsi="Times New Roman"/>
          <w:sz w:val="24"/>
          <w:szCs w:val="24"/>
          <w:lang w:eastAsia="en-AU"/>
        </w:rPr>
        <w:t>i</w:t>
      </w:r>
      <w:proofErr w:type="spellEnd"/>
      <w:r w:rsidRPr="00CC0AD3">
        <w:rPr>
          <w:rFonts w:ascii="Times New Roman" w:eastAsia="Times New Roman" w:hAnsi="Times New Roman"/>
          <w:sz w:val="24"/>
          <w:szCs w:val="24"/>
          <w:lang w:eastAsia="en-AU"/>
        </w:rPr>
        <w:t xml:space="preserve">) of the </w:t>
      </w:r>
      <w:r w:rsidR="008F67CD">
        <w:rPr>
          <w:rFonts w:ascii="Times New Roman" w:eastAsia="Times New Roman" w:hAnsi="Times New Roman"/>
          <w:i/>
          <w:sz w:val="24"/>
          <w:szCs w:val="24"/>
          <w:lang w:eastAsia="en-AU"/>
        </w:rPr>
        <w:t>Legislative Instrument</w:t>
      </w:r>
      <w:r w:rsidR="00FB2449">
        <w:rPr>
          <w:rFonts w:ascii="Times New Roman" w:eastAsia="Times New Roman" w:hAnsi="Times New Roman"/>
          <w:i/>
          <w:sz w:val="24"/>
          <w:szCs w:val="24"/>
          <w:lang w:eastAsia="en-AU"/>
        </w:rPr>
        <w:t>s</w:t>
      </w:r>
      <w:r w:rsidR="008F67CD">
        <w:rPr>
          <w:rFonts w:ascii="Times New Roman" w:eastAsia="Times New Roman" w:hAnsi="Times New Roman"/>
          <w:i/>
          <w:sz w:val="24"/>
          <w:szCs w:val="24"/>
          <w:lang w:eastAsia="en-AU"/>
        </w:rPr>
        <w:t xml:space="preserve"> Act </w:t>
      </w:r>
      <w:r w:rsidRPr="00CC0AD3">
        <w:rPr>
          <w:rFonts w:ascii="Times New Roman" w:eastAsia="Times New Roman" w:hAnsi="Times New Roman"/>
          <w:i/>
          <w:sz w:val="24"/>
          <w:szCs w:val="24"/>
          <w:lang w:eastAsia="en-AU"/>
        </w:rPr>
        <w:t>2003</w:t>
      </w:r>
      <w:r w:rsidR="008F67CD">
        <w:rPr>
          <w:rFonts w:ascii="Times New Roman" w:eastAsia="Times New Roman" w:hAnsi="Times New Roman"/>
          <w:sz w:val="24"/>
          <w:szCs w:val="24"/>
          <w:lang w:eastAsia="en-AU"/>
        </w:rPr>
        <w:t xml:space="preserve"> (the </w:t>
      </w:r>
      <w:r w:rsidRPr="00CC0AD3">
        <w:rPr>
          <w:rFonts w:ascii="Times New Roman" w:eastAsia="Times New Roman" w:hAnsi="Times New Roman"/>
          <w:b/>
          <w:i/>
          <w:sz w:val="24"/>
          <w:szCs w:val="24"/>
          <w:lang w:eastAsia="en-AU"/>
        </w:rPr>
        <w:t>LIA</w:t>
      </w:r>
      <w:r w:rsidRPr="00CC0AD3">
        <w:rPr>
          <w:rFonts w:ascii="Times New Roman" w:eastAsia="Times New Roman" w:hAnsi="Times New Roman"/>
          <w:sz w:val="24"/>
          <w:szCs w:val="24"/>
          <w:lang w:eastAsia="en-AU"/>
        </w:rPr>
        <w:t>), an instrument is a leg</w:t>
      </w:r>
      <w:r w:rsidR="008F67CD">
        <w:rPr>
          <w:rFonts w:ascii="Times New Roman" w:eastAsia="Times New Roman" w:hAnsi="Times New Roman"/>
          <w:sz w:val="24"/>
          <w:szCs w:val="24"/>
          <w:lang w:eastAsia="en-AU"/>
        </w:rPr>
        <w:t>islative instrument for section </w:t>
      </w:r>
      <w:r w:rsidRPr="00CC0AD3">
        <w:rPr>
          <w:rFonts w:ascii="Times New Roman" w:eastAsia="Times New Roman" w:hAnsi="Times New Roman"/>
          <w:sz w:val="24"/>
          <w:szCs w:val="24"/>
          <w:lang w:eastAsia="en-AU"/>
        </w:rPr>
        <w:t>5 of the LIA if it is declared to be a disallowable instrument under legislation in force before the commencement of the LIA. Under regulat</w:t>
      </w:r>
      <w:r w:rsidR="008F67CD">
        <w:rPr>
          <w:rFonts w:ascii="Times New Roman" w:eastAsia="Times New Roman" w:hAnsi="Times New Roman"/>
          <w:sz w:val="24"/>
          <w:szCs w:val="24"/>
          <w:lang w:eastAsia="en-AU"/>
        </w:rPr>
        <w:t>ion 5A of CAR </w:t>
      </w:r>
      <w:r w:rsidRPr="00CC0AD3">
        <w:rPr>
          <w:rFonts w:ascii="Times New Roman" w:eastAsia="Times New Roman" w:hAnsi="Times New Roman"/>
          <w:sz w:val="24"/>
          <w:szCs w:val="24"/>
          <w:lang w:eastAsia="en-AU"/>
        </w:rPr>
        <w:t>1988, if CASA has issued a CAO and CASA later issues a direction that affects the operation of the CAO, the later document is declared to be a disallowable instrument. The instrument affects th</w:t>
      </w:r>
      <w:r w:rsidR="008F67CD">
        <w:rPr>
          <w:rFonts w:ascii="Times New Roman" w:eastAsia="Times New Roman" w:hAnsi="Times New Roman"/>
          <w:sz w:val="24"/>
          <w:szCs w:val="24"/>
          <w:lang w:eastAsia="en-AU"/>
        </w:rPr>
        <w:t>e operation of subparagraph 6.1</w:t>
      </w:r>
      <w:r w:rsidR="00D447CB">
        <w:rPr>
          <w:rFonts w:ascii="Times New Roman" w:eastAsia="Times New Roman" w:hAnsi="Times New Roman"/>
          <w:sz w:val="24"/>
          <w:szCs w:val="24"/>
          <w:lang w:eastAsia="en-AU"/>
        </w:rPr>
        <w:t> </w:t>
      </w:r>
      <w:r w:rsidR="008F67CD">
        <w:rPr>
          <w:rFonts w:ascii="Times New Roman" w:eastAsia="Times New Roman" w:hAnsi="Times New Roman"/>
          <w:sz w:val="24"/>
          <w:szCs w:val="24"/>
          <w:lang w:eastAsia="en-AU"/>
        </w:rPr>
        <w:t>(b) of CAO </w:t>
      </w:r>
      <w:r w:rsidRPr="00CC0AD3">
        <w:rPr>
          <w:rFonts w:ascii="Times New Roman" w:eastAsia="Times New Roman" w:hAnsi="Times New Roman"/>
          <w:sz w:val="24"/>
          <w:szCs w:val="24"/>
          <w:lang w:eastAsia="en-AU"/>
        </w:rPr>
        <w:t xml:space="preserve">20.16.3. As a legislative instrument, it is subject to tabling and </w:t>
      </w:r>
      <w:proofErr w:type="gramStart"/>
      <w:r w:rsidRPr="00CC0AD3">
        <w:rPr>
          <w:rFonts w:ascii="Times New Roman" w:eastAsia="Times New Roman" w:hAnsi="Times New Roman"/>
          <w:sz w:val="24"/>
          <w:szCs w:val="24"/>
          <w:lang w:eastAsia="en-AU"/>
        </w:rPr>
        <w:t>disallowance</w:t>
      </w:r>
      <w:proofErr w:type="gramEnd"/>
      <w:r w:rsidRPr="00CC0AD3">
        <w:rPr>
          <w:rFonts w:ascii="Times New Roman" w:eastAsia="Times New Roman" w:hAnsi="Times New Roman"/>
          <w:sz w:val="24"/>
          <w:szCs w:val="24"/>
          <w:lang w:eastAsia="en-AU"/>
        </w:rPr>
        <w:t xml:space="preserve"> in the Parliament under sections 38 and 42 of the LIA.</w:t>
      </w:r>
    </w:p>
    <w:p w:rsidR="00CC0AD3" w:rsidRPr="00CC0AD3" w:rsidRDefault="00CC0AD3" w:rsidP="00CC0AD3">
      <w:pPr>
        <w:spacing w:after="0" w:line="240" w:lineRule="auto"/>
        <w:rPr>
          <w:rFonts w:ascii="Times New Roman" w:eastAsia="Times New Roman" w:hAnsi="Times New Roman"/>
          <w:sz w:val="24"/>
          <w:szCs w:val="24"/>
          <w:lang w:eastAsia="en-AU"/>
        </w:rPr>
      </w:pPr>
    </w:p>
    <w:p w:rsidR="00CC0AD3" w:rsidRPr="00CC0AD3" w:rsidRDefault="00CC0AD3" w:rsidP="00CC0AD3">
      <w:pPr>
        <w:spacing w:after="0" w:line="240" w:lineRule="auto"/>
        <w:rPr>
          <w:rFonts w:ascii="Times New Roman" w:eastAsia="Times New Roman" w:hAnsi="Times New Roman"/>
          <w:b/>
          <w:sz w:val="24"/>
          <w:szCs w:val="24"/>
          <w:lang w:eastAsia="en-AU"/>
        </w:rPr>
      </w:pPr>
      <w:bookmarkStart w:id="0" w:name="OLE_LINK1"/>
      <w:bookmarkStart w:id="1" w:name="OLE_LINK2"/>
      <w:r w:rsidRPr="00CC0AD3">
        <w:rPr>
          <w:rFonts w:ascii="Times New Roman" w:eastAsia="Times New Roman" w:hAnsi="Times New Roman"/>
          <w:b/>
          <w:sz w:val="24"/>
          <w:szCs w:val="24"/>
          <w:lang w:eastAsia="en-AU"/>
        </w:rPr>
        <w:t>Consultation</w:t>
      </w:r>
    </w:p>
    <w:p w:rsidR="00FC46E2" w:rsidRPr="00FC46E2" w:rsidRDefault="00FC46E2" w:rsidP="00FC46E2">
      <w:pPr>
        <w:spacing w:after="0" w:line="240" w:lineRule="auto"/>
        <w:rPr>
          <w:rFonts w:ascii="Times New Roman" w:hAnsi="Times New Roman"/>
          <w:sz w:val="24"/>
          <w:szCs w:val="24"/>
        </w:rPr>
      </w:pPr>
      <w:r w:rsidRPr="00FC46E2">
        <w:rPr>
          <w:rFonts w:ascii="Times New Roman" w:hAnsi="Times New Roman"/>
          <w:sz w:val="24"/>
          <w:szCs w:val="24"/>
        </w:rPr>
        <w:t>This instrument replaces instrument CASA 1</w:t>
      </w:r>
      <w:r>
        <w:rPr>
          <w:rFonts w:ascii="Times New Roman" w:hAnsi="Times New Roman"/>
          <w:sz w:val="24"/>
          <w:szCs w:val="24"/>
        </w:rPr>
        <w:t>50</w:t>
      </w:r>
      <w:r w:rsidRPr="00FC46E2">
        <w:rPr>
          <w:rFonts w:ascii="Times New Roman" w:hAnsi="Times New Roman"/>
          <w:sz w:val="24"/>
          <w:szCs w:val="24"/>
        </w:rPr>
        <w:t xml:space="preserve">/12, which is revoked by this instrument and would otherwise have stopped having effect at the end of </w:t>
      </w:r>
      <w:r>
        <w:rPr>
          <w:rFonts w:ascii="Times New Roman" w:hAnsi="Times New Roman"/>
          <w:sz w:val="24"/>
          <w:szCs w:val="24"/>
        </w:rPr>
        <w:t>31 </w:t>
      </w:r>
      <w:r w:rsidRPr="00FC46E2">
        <w:rPr>
          <w:rFonts w:ascii="Times New Roman" w:hAnsi="Times New Roman"/>
          <w:sz w:val="24"/>
          <w:szCs w:val="24"/>
        </w:rPr>
        <w:t xml:space="preserve">May 2013. CASA had consulted with the operator </w:t>
      </w:r>
      <w:r w:rsidR="00B20776">
        <w:rPr>
          <w:rFonts w:ascii="Times New Roman" w:hAnsi="Times New Roman"/>
          <w:sz w:val="24"/>
          <w:szCs w:val="24"/>
        </w:rPr>
        <w:t xml:space="preserve">before </w:t>
      </w:r>
      <w:r w:rsidRPr="00FC46E2">
        <w:rPr>
          <w:rFonts w:ascii="Times New Roman" w:hAnsi="Times New Roman"/>
          <w:sz w:val="24"/>
          <w:szCs w:val="24"/>
        </w:rPr>
        <w:t>issuing CASA 1</w:t>
      </w:r>
      <w:r>
        <w:rPr>
          <w:rFonts w:ascii="Times New Roman" w:hAnsi="Times New Roman"/>
          <w:sz w:val="24"/>
          <w:szCs w:val="24"/>
        </w:rPr>
        <w:t>50</w:t>
      </w:r>
      <w:r w:rsidRPr="00FC46E2">
        <w:rPr>
          <w:rFonts w:ascii="Times New Roman" w:hAnsi="Times New Roman"/>
          <w:sz w:val="24"/>
          <w:szCs w:val="24"/>
        </w:rPr>
        <w:t>/12.</w:t>
      </w:r>
      <w:r>
        <w:rPr>
          <w:rFonts w:ascii="Times New Roman" w:hAnsi="Times New Roman"/>
          <w:sz w:val="24"/>
          <w:szCs w:val="24"/>
        </w:rPr>
        <w:t xml:space="preserve"> </w:t>
      </w:r>
      <w:r w:rsidRPr="00FC46E2">
        <w:rPr>
          <w:rFonts w:ascii="Times New Roman" w:eastAsia="Times New Roman" w:hAnsi="Times New Roman"/>
          <w:sz w:val="24"/>
          <w:szCs w:val="24"/>
          <w:lang w:eastAsia="en-AU"/>
        </w:rPr>
        <w:t xml:space="preserve">The consultation process </w:t>
      </w:r>
      <w:r>
        <w:rPr>
          <w:rFonts w:ascii="Times New Roman" w:eastAsia="Times New Roman" w:hAnsi="Times New Roman"/>
          <w:sz w:val="24"/>
          <w:szCs w:val="24"/>
          <w:lang w:eastAsia="en-AU"/>
        </w:rPr>
        <w:t xml:space="preserve">for </w:t>
      </w:r>
      <w:r>
        <w:rPr>
          <w:rFonts w:ascii="Times New Roman" w:eastAsia="Times New Roman" w:hAnsi="Times New Roman"/>
          <w:sz w:val="24"/>
          <w:szCs w:val="24"/>
          <w:lang w:eastAsia="en-AU"/>
        </w:rPr>
        <w:lastRenderedPageBreak/>
        <w:t xml:space="preserve">the making of CASA 150/12 </w:t>
      </w:r>
      <w:r w:rsidRPr="00FC46E2">
        <w:rPr>
          <w:rFonts w:ascii="Times New Roman" w:eastAsia="Times New Roman" w:hAnsi="Times New Roman"/>
          <w:sz w:val="24"/>
          <w:szCs w:val="24"/>
          <w:lang w:eastAsia="en-AU"/>
        </w:rPr>
        <w:t>was brought to a conclusion with CASA and the operator signing a document outlining agreements and undertakings.</w:t>
      </w:r>
    </w:p>
    <w:p w:rsidR="00FC46E2" w:rsidRPr="00FC46E2" w:rsidRDefault="00FC46E2" w:rsidP="00FC46E2">
      <w:pPr>
        <w:spacing w:after="0" w:line="240" w:lineRule="auto"/>
        <w:rPr>
          <w:rFonts w:ascii="Times New Roman" w:hAnsi="Times New Roman"/>
          <w:sz w:val="24"/>
          <w:szCs w:val="24"/>
        </w:rPr>
      </w:pPr>
    </w:p>
    <w:p w:rsidR="00FC46E2" w:rsidRPr="00FC46E2" w:rsidRDefault="00FC46E2" w:rsidP="00FC46E2">
      <w:pPr>
        <w:spacing w:after="0" w:line="240" w:lineRule="auto"/>
        <w:rPr>
          <w:rFonts w:ascii="Times New Roman" w:hAnsi="Times New Roman"/>
          <w:sz w:val="24"/>
          <w:szCs w:val="24"/>
        </w:rPr>
      </w:pPr>
      <w:r w:rsidRPr="00FC46E2">
        <w:rPr>
          <w:rFonts w:ascii="Times New Roman" w:hAnsi="Times New Roman"/>
          <w:sz w:val="24"/>
          <w:szCs w:val="24"/>
        </w:rPr>
        <w:t xml:space="preserve">The operator requested the issue of this instrument to allow it to continue to operate </w:t>
      </w:r>
      <w:r w:rsidRPr="00CC0AD3">
        <w:rPr>
          <w:rFonts w:ascii="Times New Roman" w:eastAsia="Times New Roman" w:hAnsi="Times New Roman"/>
          <w:sz w:val="24"/>
          <w:szCs w:val="24"/>
        </w:rPr>
        <w:t xml:space="preserve">Airbus A321-200 or A320-200 series aircraft </w:t>
      </w:r>
      <w:r w:rsidRPr="00FC46E2">
        <w:rPr>
          <w:rFonts w:ascii="Times New Roman" w:hAnsi="Times New Roman"/>
          <w:sz w:val="24"/>
          <w:szCs w:val="24"/>
        </w:rPr>
        <w:t>with 1 cabin attendant for every 50 passenger seats or part of that num</w:t>
      </w:r>
      <w:bookmarkStart w:id="2" w:name="_GoBack"/>
      <w:bookmarkEnd w:id="2"/>
      <w:r w:rsidRPr="00FC46E2">
        <w:rPr>
          <w:rFonts w:ascii="Times New Roman" w:hAnsi="Times New Roman"/>
          <w:sz w:val="24"/>
          <w:szCs w:val="24"/>
        </w:rPr>
        <w:t>ber. The policy behind CASA 1</w:t>
      </w:r>
      <w:r>
        <w:rPr>
          <w:rFonts w:ascii="Times New Roman" w:hAnsi="Times New Roman"/>
          <w:sz w:val="24"/>
          <w:szCs w:val="24"/>
        </w:rPr>
        <w:t>50</w:t>
      </w:r>
      <w:r w:rsidRPr="00FC46E2">
        <w:rPr>
          <w:rFonts w:ascii="Times New Roman" w:hAnsi="Times New Roman"/>
          <w:sz w:val="24"/>
          <w:szCs w:val="24"/>
        </w:rPr>
        <w:t xml:space="preserve">/12 has not changed since it was made and the operation of that instrument has been satisfactory. Previous agreements and undertakings entered into between CASA and the operator continue to apply. Consequently, CASA considers that no further consultation is appropriate. </w:t>
      </w:r>
    </w:p>
    <w:p w:rsidR="00FC46E2" w:rsidRPr="00FC46E2" w:rsidRDefault="00FC46E2" w:rsidP="00FC46E2">
      <w:pPr>
        <w:spacing w:after="0" w:line="240" w:lineRule="auto"/>
        <w:rPr>
          <w:rFonts w:ascii="Times New Roman" w:hAnsi="Times New Roman"/>
          <w:sz w:val="24"/>
          <w:szCs w:val="24"/>
        </w:rPr>
      </w:pPr>
    </w:p>
    <w:p w:rsidR="00CC0AD3" w:rsidRDefault="00CC0AD3" w:rsidP="00CC0AD3">
      <w:pPr>
        <w:spacing w:after="0" w:line="240" w:lineRule="auto"/>
        <w:rPr>
          <w:rFonts w:ascii="Times New Roman" w:eastAsia="Times New Roman" w:hAnsi="Times New Roman"/>
          <w:sz w:val="24"/>
          <w:szCs w:val="24"/>
          <w:lang w:eastAsia="en-AU"/>
        </w:rPr>
      </w:pPr>
      <w:r w:rsidRPr="00FC46E2">
        <w:rPr>
          <w:rFonts w:ascii="Times New Roman" w:eastAsia="Times New Roman" w:hAnsi="Times New Roman"/>
          <w:sz w:val="24"/>
          <w:szCs w:val="24"/>
          <w:lang w:eastAsia="en-AU"/>
        </w:rPr>
        <w:t>The instrument is</w:t>
      </w:r>
      <w:r w:rsidRPr="00CC0AD3">
        <w:rPr>
          <w:rFonts w:ascii="Times New Roman" w:eastAsia="Times New Roman" w:hAnsi="Times New Roman"/>
          <w:sz w:val="24"/>
          <w:szCs w:val="24"/>
          <w:lang w:eastAsia="en-AU"/>
        </w:rPr>
        <w:t xml:space="preserve"> </w:t>
      </w:r>
      <w:r w:rsidR="00FC46E2">
        <w:rPr>
          <w:rFonts w:ascii="Times New Roman" w:eastAsia="Times New Roman" w:hAnsi="Times New Roman"/>
          <w:sz w:val="24"/>
          <w:szCs w:val="24"/>
          <w:lang w:eastAsia="en-AU"/>
        </w:rPr>
        <w:t xml:space="preserve">also </w:t>
      </w:r>
      <w:r w:rsidRPr="00CC0AD3">
        <w:rPr>
          <w:rFonts w:ascii="Times New Roman" w:eastAsia="Times New Roman" w:hAnsi="Times New Roman"/>
          <w:sz w:val="24"/>
          <w:szCs w:val="24"/>
          <w:lang w:eastAsia="en-AU"/>
        </w:rPr>
        <w:t>similar to other instruments issued to other operators. In those instruments, the proposed change was also referred to the Office of Transport Security which has expressed no concerns.</w:t>
      </w:r>
    </w:p>
    <w:p w:rsidR="00FC46E2" w:rsidRPr="00CC0AD3" w:rsidRDefault="00FC46E2" w:rsidP="00CC0AD3">
      <w:pPr>
        <w:spacing w:after="0" w:line="240" w:lineRule="auto"/>
        <w:rPr>
          <w:rFonts w:ascii="Times New Roman" w:eastAsia="Times New Roman" w:hAnsi="Times New Roman"/>
          <w:sz w:val="24"/>
          <w:szCs w:val="24"/>
          <w:lang w:eastAsia="en-AU"/>
        </w:rPr>
      </w:pPr>
    </w:p>
    <w:p w:rsidR="00CC0AD3" w:rsidRPr="00CC0AD3" w:rsidRDefault="00CC0AD3" w:rsidP="00FC46E2">
      <w:pPr>
        <w:keepNext/>
        <w:spacing w:after="0" w:line="240" w:lineRule="auto"/>
        <w:rPr>
          <w:rFonts w:ascii="Times New Roman" w:eastAsia="Times New Roman" w:hAnsi="Times New Roman"/>
          <w:sz w:val="24"/>
          <w:szCs w:val="24"/>
          <w:lang w:eastAsia="en-AU"/>
        </w:rPr>
      </w:pPr>
      <w:r w:rsidRPr="00CC0AD3">
        <w:rPr>
          <w:rFonts w:ascii="Times New Roman" w:eastAsia="Times New Roman" w:hAnsi="Times New Roman"/>
          <w:b/>
          <w:sz w:val="24"/>
          <w:szCs w:val="24"/>
          <w:lang w:eastAsia="en-AU"/>
        </w:rPr>
        <w:t>Senate Regulations and Ordinances Committee concerns</w:t>
      </w:r>
    </w:p>
    <w:p w:rsidR="00FC46E2" w:rsidRPr="00FC46E2" w:rsidRDefault="00FC46E2" w:rsidP="00FC46E2">
      <w:pPr>
        <w:spacing w:after="0" w:line="240" w:lineRule="auto"/>
        <w:rPr>
          <w:rFonts w:ascii="Times New Roman" w:hAnsi="Times New Roman"/>
          <w:sz w:val="24"/>
          <w:szCs w:val="24"/>
        </w:rPr>
      </w:pPr>
      <w:r w:rsidRPr="00FC46E2">
        <w:rPr>
          <w:rFonts w:ascii="Times New Roman" w:hAnsi="Times New Roman"/>
          <w:sz w:val="24"/>
          <w:szCs w:val="24"/>
        </w:rPr>
        <w:t>This direction provides for the operator to meet a standard for cabin crew numbers that differs from that currently promulgated in CAO 20.16.3, but is considered to be a standard consistent with international safety standards and practice.</w:t>
      </w:r>
    </w:p>
    <w:p w:rsidR="00FC46E2" w:rsidRPr="00FC46E2" w:rsidRDefault="00FC46E2" w:rsidP="00FC46E2">
      <w:pPr>
        <w:spacing w:after="0" w:line="240" w:lineRule="auto"/>
        <w:rPr>
          <w:rFonts w:ascii="Times New Roman" w:hAnsi="Times New Roman"/>
          <w:sz w:val="24"/>
          <w:szCs w:val="24"/>
        </w:rPr>
      </w:pPr>
    </w:p>
    <w:p w:rsidR="009A56BB" w:rsidRPr="009A56BB" w:rsidRDefault="009A56BB" w:rsidP="009A56BB">
      <w:pPr>
        <w:spacing w:after="0" w:line="240" w:lineRule="auto"/>
        <w:rPr>
          <w:rFonts w:ascii="Times New Roman" w:eastAsia="Times New Roman" w:hAnsi="Times New Roman"/>
          <w:sz w:val="24"/>
          <w:szCs w:val="24"/>
          <w:lang w:eastAsia="en-AU"/>
        </w:rPr>
      </w:pPr>
      <w:r w:rsidRPr="009A56BB">
        <w:rPr>
          <w:rFonts w:ascii="Times New Roman" w:eastAsia="Times New Roman" w:hAnsi="Times New Roman"/>
          <w:sz w:val="24"/>
          <w:szCs w:val="24"/>
          <w:lang w:eastAsia="en-AU"/>
        </w:rPr>
        <w:t>The development and preparation of suitable legislative amendments to avoid the need for individual directions and set a suitable standard for cabin crew numbers is continuing.</w:t>
      </w:r>
    </w:p>
    <w:p w:rsidR="00CC0AD3" w:rsidRPr="00CC0AD3" w:rsidRDefault="00CC0AD3" w:rsidP="00CC0AD3">
      <w:pPr>
        <w:spacing w:after="0" w:line="240" w:lineRule="auto"/>
        <w:rPr>
          <w:rFonts w:ascii="Times New Roman" w:eastAsia="Times New Roman" w:hAnsi="Times New Roman"/>
          <w:sz w:val="24"/>
          <w:szCs w:val="24"/>
          <w:lang w:eastAsia="en-AU"/>
        </w:rPr>
      </w:pPr>
    </w:p>
    <w:bookmarkEnd w:id="0"/>
    <w:bookmarkEnd w:id="1"/>
    <w:p w:rsidR="009A56BB" w:rsidRPr="009A56BB" w:rsidRDefault="009A56BB" w:rsidP="009A56BB">
      <w:pPr>
        <w:keepNext/>
        <w:spacing w:after="0" w:line="240" w:lineRule="auto"/>
        <w:rPr>
          <w:rFonts w:ascii="Times New Roman" w:eastAsia="Times New Roman" w:hAnsi="Times New Roman"/>
          <w:b/>
          <w:sz w:val="24"/>
          <w:szCs w:val="24"/>
          <w:lang w:eastAsia="en-AU"/>
        </w:rPr>
      </w:pPr>
      <w:r w:rsidRPr="009A56BB">
        <w:rPr>
          <w:rFonts w:ascii="Times New Roman" w:eastAsia="Times New Roman" w:hAnsi="Times New Roman"/>
          <w:b/>
          <w:sz w:val="24"/>
          <w:szCs w:val="24"/>
          <w:lang w:eastAsia="en-AU"/>
        </w:rPr>
        <w:t>Statement of Compatibility with Human Rights</w:t>
      </w:r>
    </w:p>
    <w:p w:rsidR="009A56BB" w:rsidRPr="009A56BB" w:rsidRDefault="009A56BB" w:rsidP="009A56BB">
      <w:pPr>
        <w:spacing w:after="0" w:line="240" w:lineRule="auto"/>
        <w:rPr>
          <w:rFonts w:ascii="Times New Roman" w:eastAsia="Times New Roman" w:hAnsi="Times New Roman"/>
          <w:sz w:val="24"/>
          <w:szCs w:val="24"/>
          <w:lang w:eastAsia="en-AU"/>
        </w:rPr>
      </w:pPr>
      <w:r w:rsidRPr="009A56BB">
        <w:rPr>
          <w:rFonts w:ascii="Times New Roman" w:eastAsia="Times New Roman" w:hAnsi="Times New Roman"/>
          <w:sz w:val="24"/>
          <w:szCs w:val="24"/>
          <w:lang w:eastAsia="en-AU"/>
        </w:rPr>
        <w:t>A Statement of Compatibility with Human Rights is at Attachment 1.</w:t>
      </w:r>
    </w:p>
    <w:p w:rsidR="009A56BB" w:rsidRPr="009A56BB" w:rsidRDefault="009A56BB" w:rsidP="009A56BB">
      <w:pPr>
        <w:spacing w:after="0" w:line="240" w:lineRule="auto"/>
        <w:rPr>
          <w:rFonts w:ascii="Times New Roman" w:eastAsia="Times New Roman" w:hAnsi="Times New Roman"/>
          <w:sz w:val="24"/>
          <w:szCs w:val="24"/>
          <w:lang w:eastAsia="en-AU"/>
        </w:rPr>
      </w:pPr>
    </w:p>
    <w:p w:rsidR="009A56BB" w:rsidRPr="009A56BB" w:rsidRDefault="009A56BB" w:rsidP="009A56BB">
      <w:pPr>
        <w:keepNext/>
        <w:spacing w:after="0" w:line="240" w:lineRule="auto"/>
        <w:rPr>
          <w:rFonts w:ascii="Times New Roman" w:eastAsia="Times New Roman" w:hAnsi="Times New Roman"/>
          <w:b/>
          <w:sz w:val="24"/>
          <w:szCs w:val="24"/>
          <w:lang w:eastAsia="en-AU"/>
        </w:rPr>
      </w:pPr>
      <w:r w:rsidRPr="009A56BB">
        <w:rPr>
          <w:rFonts w:ascii="Times New Roman" w:eastAsia="Times New Roman" w:hAnsi="Times New Roman"/>
          <w:b/>
          <w:sz w:val="24"/>
          <w:szCs w:val="24"/>
          <w:lang w:eastAsia="en-AU"/>
        </w:rPr>
        <w:t>Making and commencement</w:t>
      </w:r>
    </w:p>
    <w:p w:rsidR="009A56BB" w:rsidRPr="009A56BB" w:rsidRDefault="009A56BB" w:rsidP="009A56BB">
      <w:pPr>
        <w:spacing w:after="0" w:line="240" w:lineRule="auto"/>
        <w:rPr>
          <w:rFonts w:ascii="Times New Roman" w:eastAsia="Times New Roman" w:hAnsi="Times New Roman"/>
          <w:sz w:val="24"/>
          <w:szCs w:val="24"/>
          <w:lang w:eastAsia="en-AU"/>
        </w:rPr>
      </w:pPr>
      <w:r w:rsidRPr="009A56BB">
        <w:rPr>
          <w:rFonts w:ascii="Times New Roman" w:eastAsia="Times New Roman" w:hAnsi="Times New Roman"/>
          <w:sz w:val="24"/>
          <w:szCs w:val="24"/>
          <w:lang w:eastAsia="en-AU"/>
        </w:rPr>
        <w:t xml:space="preserve">The instrument has been made by a delegate of CASA relying on the power of delegation under </w:t>
      </w:r>
      <w:proofErr w:type="spellStart"/>
      <w:r w:rsidRPr="009A56BB">
        <w:rPr>
          <w:rFonts w:ascii="Times New Roman" w:eastAsia="Times New Roman" w:hAnsi="Times New Roman"/>
          <w:sz w:val="24"/>
          <w:szCs w:val="24"/>
          <w:lang w:eastAsia="en-AU"/>
        </w:rPr>
        <w:t>subregulation</w:t>
      </w:r>
      <w:proofErr w:type="spellEnd"/>
      <w:r w:rsidRPr="009A56BB">
        <w:rPr>
          <w:rFonts w:ascii="Times New Roman" w:eastAsia="Times New Roman" w:hAnsi="Times New Roman"/>
          <w:sz w:val="24"/>
          <w:szCs w:val="24"/>
          <w:lang w:eastAsia="en-AU"/>
        </w:rPr>
        <w:t xml:space="preserve"> 11.260</w:t>
      </w:r>
      <w:r w:rsidR="00D447CB">
        <w:rPr>
          <w:rFonts w:ascii="Times New Roman" w:eastAsia="Times New Roman" w:hAnsi="Times New Roman"/>
          <w:sz w:val="24"/>
          <w:szCs w:val="24"/>
          <w:lang w:eastAsia="en-AU"/>
        </w:rPr>
        <w:t> </w:t>
      </w:r>
      <w:r w:rsidRPr="009A56BB">
        <w:rPr>
          <w:rFonts w:ascii="Times New Roman" w:eastAsia="Times New Roman" w:hAnsi="Times New Roman"/>
          <w:sz w:val="24"/>
          <w:szCs w:val="24"/>
          <w:lang w:eastAsia="en-AU"/>
        </w:rPr>
        <w:t xml:space="preserve">(1) of </w:t>
      </w:r>
      <w:r>
        <w:rPr>
          <w:rFonts w:ascii="Times New Roman" w:eastAsia="Times New Roman" w:hAnsi="Times New Roman"/>
          <w:sz w:val="24"/>
          <w:szCs w:val="24"/>
          <w:lang w:eastAsia="en-AU"/>
        </w:rPr>
        <w:t xml:space="preserve">the </w:t>
      </w:r>
      <w:r w:rsidRPr="009A56BB">
        <w:rPr>
          <w:rFonts w:ascii="Times New Roman" w:eastAsia="Times New Roman" w:hAnsi="Times New Roman"/>
          <w:i/>
          <w:sz w:val="24"/>
          <w:szCs w:val="24"/>
          <w:lang w:eastAsia="en-AU"/>
        </w:rPr>
        <w:t>Civil Aviation Safety Regulations</w:t>
      </w:r>
      <w:r w:rsidR="005C3CD8">
        <w:rPr>
          <w:rFonts w:ascii="Times New Roman" w:eastAsia="Times New Roman" w:hAnsi="Times New Roman"/>
          <w:i/>
          <w:sz w:val="24"/>
          <w:szCs w:val="24"/>
          <w:lang w:eastAsia="en-AU"/>
        </w:rPr>
        <w:t xml:space="preserve"> </w:t>
      </w:r>
      <w:r w:rsidRPr="009A56BB">
        <w:rPr>
          <w:rFonts w:ascii="Times New Roman" w:eastAsia="Times New Roman" w:hAnsi="Times New Roman"/>
          <w:i/>
          <w:sz w:val="24"/>
          <w:szCs w:val="24"/>
          <w:lang w:eastAsia="en-AU"/>
        </w:rPr>
        <w:t>1998</w:t>
      </w:r>
      <w:r w:rsidRPr="009A56BB">
        <w:rPr>
          <w:rFonts w:ascii="Times New Roman" w:eastAsia="Times New Roman" w:hAnsi="Times New Roman"/>
          <w:sz w:val="24"/>
          <w:szCs w:val="24"/>
          <w:lang w:eastAsia="en-AU"/>
        </w:rPr>
        <w:t>.</w:t>
      </w:r>
    </w:p>
    <w:p w:rsidR="009A56BB" w:rsidRPr="009A56BB" w:rsidRDefault="009A56BB" w:rsidP="009A56BB">
      <w:pPr>
        <w:spacing w:after="0" w:line="240" w:lineRule="auto"/>
        <w:rPr>
          <w:rFonts w:ascii="Times New Roman" w:eastAsia="Times New Roman" w:hAnsi="Times New Roman"/>
          <w:sz w:val="24"/>
          <w:szCs w:val="24"/>
          <w:lang w:eastAsia="en-AU"/>
        </w:rPr>
      </w:pPr>
    </w:p>
    <w:p w:rsidR="009A56BB" w:rsidRPr="009A56BB" w:rsidRDefault="009A56BB" w:rsidP="009A56BB">
      <w:pPr>
        <w:spacing w:after="0" w:line="240" w:lineRule="auto"/>
        <w:rPr>
          <w:rFonts w:ascii="Times New Roman" w:eastAsia="Times New Roman" w:hAnsi="Times New Roman"/>
          <w:sz w:val="24"/>
          <w:szCs w:val="24"/>
          <w:lang w:eastAsia="en-AU"/>
        </w:rPr>
      </w:pPr>
      <w:r w:rsidRPr="009A56BB">
        <w:rPr>
          <w:rFonts w:ascii="Times New Roman" w:eastAsia="Times New Roman" w:hAnsi="Times New Roman"/>
          <w:sz w:val="24"/>
          <w:szCs w:val="24"/>
          <w:lang w:eastAsia="en-AU"/>
        </w:rPr>
        <w:t>The instrument comes into effect on the day of registration. It stops having effect at the end of May 2014 as if it had been repealed by another instrument.</w:t>
      </w:r>
    </w:p>
    <w:p w:rsidR="009A56BB" w:rsidRPr="009A56BB" w:rsidRDefault="009A56BB" w:rsidP="009A56BB">
      <w:pPr>
        <w:spacing w:after="0" w:line="240" w:lineRule="auto"/>
        <w:rPr>
          <w:rFonts w:ascii="Times New Roman" w:eastAsia="Times New Roman" w:hAnsi="Times New Roman"/>
          <w:sz w:val="24"/>
          <w:szCs w:val="24"/>
          <w:lang w:eastAsia="en-AU"/>
        </w:rPr>
      </w:pPr>
    </w:p>
    <w:p w:rsidR="00660FBE" w:rsidRPr="00660FBE" w:rsidRDefault="009A56BB" w:rsidP="00D447CB">
      <w:pPr>
        <w:spacing w:before="120" w:after="0" w:line="240" w:lineRule="auto"/>
        <w:rPr>
          <w:rFonts w:ascii="Times New Roman" w:eastAsia="Times New Roman" w:hAnsi="Times New Roman"/>
          <w:sz w:val="20"/>
          <w:szCs w:val="20"/>
          <w:lang w:eastAsia="en-AU"/>
        </w:rPr>
      </w:pPr>
      <w:r w:rsidRPr="009A56BB">
        <w:rPr>
          <w:rFonts w:ascii="Times New Roman" w:eastAsia="Times New Roman" w:hAnsi="Times New Roman"/>
          <w:sz w:val="20"/>
          <w:szCs w:val="20"/>
          <w:lang w:eastAsia="en-AU"/>
        </w:rPr>
        <w:t>[Instrument number CASA </w:t>
      </w:r>
      <w:r w:rsidR="00FB2449">
        <w:rPr>
          <w:rFonts w:ascii="Times New Roman" w:eastAsia="Times New Roman" w:hAnsi="Times New Roman"/>
          <w:sz w:val="20"/>
          <w:szCs w:val="20"/>
          <w:lang w:eastAsia="en-AU"/>
        </w:rPr>
        <w:t>94</w:t>
      </w:r>
      <w:r w:rsidRPr="009A56BB">
        <w:rPr>
          <w:rFonts w:ascii="Times New Roman" w:eastAsia="Times New Roman" w:hAnsi="Times New Roman"/>
          <w:sz w:val="20"/>
          <w:szCs w:val="20"/>
          <w:lang w:eastAsia="en-AU"/>
        </w:rPr>
        <w:t>/13]</w:t>
      </w:r>
    </w:p>
    <w:p w:rsidR="00660FBE" w:rsidRPr="00660FBE" w:rsidRDefault="00660FBE" w:rsidP="00660FBE">
      <w:pPr>
        <w:pageBreakBefore/>
        <w:spacing w:after="120" w:line="240" w:lineRule="auto"/>
        <w:jc w:val="right"/>
        <w:rPr>
          <w:rFonts w:ascii="Times New Roman" w:hAnsi="Times New Roman"/>
          <w:b/>
          <w:sz w:val="24"/>
          <w:szCs w:val="24"/>
          <w:lang w:eastAsia="en-AU"/>
        </w:rPr>
      </w:pPr>
      <w:r w:rsidRPr="00660FBE">
        <w:rPr>
          <w:rFonts w:ascii="Times New Roman" w:hAnsi="Times New Roman"/>
          <w:b/>
          <w:sz w:val="24"/>
          <w:szCs w:val="24"/>
          <w:lang w:eastAsia="en-AU"/>
        </w:rPr>
        <w:lastRenderedPageBreak/>
        <w:t>Attachment 1</w:t>
      </w:r>
    </w:p>
    <w:p w:rsidR="00660FBE" w:rsidRPr="00660FBE" w:rsidRDefault="00660FBE" w:rsidP="00660FBE">
      <w:pPr>
        <w:spacing w:before="360" w:after="120" w:line="240" w:lineRule="auto"/>
        <w:jc w:val="center"/>
        <w:rPr>
          <w:rFonts w:ascii="Times New Roman" w:hAnsi="Times New Roman"/>
          <w:b/>
          <w:sz w:val="28"/>
          <w:szCs w:val="28"/>
          <w:lang w:eastAsia="en-AU"/>
        </w:rPr>
      </w:pPr>
      <w:r w:rsidRPr="00660FBE">
        <w:rPr>
          <w:rFonts w:ascii="Times New Roman" w:hAnsi="Times New Roman"/>
          <w:b/>
          <w:sz w:val="28"/>
          <w:szCs w:val="28"/>
          <w:lang w:eastAsia="en-AU"/>
        </w:rPr>
        <w:t>Statement of Compatibility with Human Rights</w:t>
      </w:r>
    </w:p>
    <w:p w:rsidR="00660FBE" w:rsidRPr="00660FBE" w:rsidRDefault="00660FBE" w:rsidP="00660FBE">
      <w:pPr>
        <w:spacing w:before="120" w:after="120" w:line="240" w:lineRule="auto"/>
        <w:jc w:val="center"/>
        <w:rPr>
          <w:rFonts w:ascii="Times New Roman" w:hAnsi="Times New Roman"/>
          <w:i/>
          <w:sz w:val="24"/>
          <w:szCs w:val="24"/>
          <w:lang w:eastAsia="en-AU"/>
        </w:rPr>
      </w:pPr>
      <w:r w:rsidRPr="00660FBE">
        <w:rPr>
          <w:rFonts w:ascii="Times New Roman" w:hAnsi="Times New Roman"/>
          <w:i/>
          <w:sz w:val="24"/>
          <w:szCs w:val="24"/>
          <w:lang w:eastAsia="en-AU"/>
        </w:rPr>
        <w:t>Prepared in accordance with Part 3 of the</w:t>
      </w:r>
      <w:r w:rsidRPr="00660FBE">
        <w:rPr>
          <w:rFonts w:ascii="Times New Roman" w:hAnsi="Times New Roman"/>
          <w:i/>
          <w:sz w:val="24"/>
          <w:szCs w:val="24"/>
          <w:lang w:eastAsia="en-AU"/>
        </w:rPr>
        <w:br/>
        <w:t>Human Rights (Parliamentary Scrutiny) Act 2011</w:t>
      </w:r>
    </w:p>
    <w:p w:rsidR="00660FBE" w:rsidRPr="00660FBE" w:rsidRDefault="00660FBE" w:rsidP="00660FBE">
      <w:pPr>
        <w:spacing w:before="120" w:after="120" w:line="240" w:lineRule="auto"/>
        <w:rPr>
          <w:rFonts w:ascii="Times New Roman" w:hAnsi="Times New Roman"/>
          <w:sz w:val="24"/>
          <w:szCs w:val="24"/>
          <w:lang w:eastAsia="en-AU"/>
        </w:rPr>
      </w:pPr>
    </w:p>
    <w:p w:rsidR="008F3D14" w:rsidRPr="008F3D14" w:rsidRDefault="008F3D14" w:rsidP="008F3D14">
      <w:pPr>
        <w:pStyle w:val="LDClauseHeading"/>
        <w:jc w:val="center"/>
        <w:rPr>
          <w:rFonts w:ascii="Times New Roman" w:eastAsia="Calibri" w:hAnsi="Times New Roman"/>
        </w:rPr>
      </w:pPr>
      <w:r w:rsidRPr="008F3D14">
        <w:rPr>
          <w:rFonts w:ascii="Times New Roman" w:eastAsia="Calibri" w:hAnsi="Times New Roman"/>
        </w:rPr>
        <w:t>Direction – number of cabin attendants – Jetstar Airways</w:t>
      </w:r>
    </w:p>
    <w:p w:rsidR="00660FBE" w:rsidRPr="009030B8" w:rsidRDefault="00660FBE" w:rsidP="00D447CB">
      <w:pPr>
        <w:spacing w:before="120" w:after="120"/>
      </w:pPr>
    </w:p>
    <w:p w:rsidR="00660FBE" w:rsidRPr="008F3D14" w:rsidRDefault="00660FBE" w:rsidP="008F3D14">
      <w:pPr>
        <w:spacing w:before="120" w:after="120" w:line="240" w:lineRule="auto"/>
        <w:jc w:val="center"/>
        <w:rPr>
          <w:rFonts w:ascii="Times New Roman" w:hAnsi="Times New Roman"/>
          <w:sz w:val="24"/>
          <w:szCs w:val="24"/>
        </w:rPr>
      </w:pPr>
      <w:r w:rsidRPr="008F3D14">
        <w:rPr>
          <w:rFonts w:ascii="Times New Roman" w:hAnsi="Times New Roman"/>
          <w:sz w:val="24"/>
          <w:szCs w:val="24"/>
        </w:rPr>
        <w:t>This legislative instrument is compatible with the human rights and freedoms recognised or declared in the international instruments listed in section 3 of the</w:t>
      </w:r>
      <w:r w:rsidRPr="008F3D14">
        <w:rPr>
          <w:rFonts w:ascii="Times New Roman" w:hAnsi="Times New Roman"/>
          <w:sz w:val="24"/>
          <w:szCs w:val="24"/>
        </w:rPr>
        <w:br/>
      </w:r>
      <w:r w:rsidRPr="008F3D14">
        <w:rPr>
          <w:rFonts w:ascii="Times New Roman" w:hAnsi="Times New Roman"/>
          <w:i/>
          <w:sz w:val="24"/>
          <w:szCs w:val="24"/>
        </w:rPr>
        <w:t>Human Rights (Parliamentary Scrutiny) Act 2011</w:t>
      </w:r>
      <w:r w:rsidRPr="008F3D14">
        <w:rPr>
          <w:rFonts w:ascii="Times New Roman" w:hAnsi="Times New Roman"/>
          <w:sz w:val="24"/>
          <w:szCs w:val="24"/>
        </w:rPr>
        <w:t>.</w:t>
      </w:r>
    </w:p>
    <w:p w:rsidR="00660FBE" w:rsidRPr="00660FBE" w:rsidRDefault="00660FBE" w:rsidP="00D447CB">
      <w:pPr>
        <w:spacing w:before="120" w:after="120" w:line="240" w:lineRule="auto"/>
        <w:rPr>
          <w:rFonts w:ascii="Times New Roman" w:hAnsi="Times New Roman"/>
          <w:sz w:val="24"/>
          <w:szCs w:val="24"/>
          <w:lang w:eastAsia="en-AU"/>
        </w:rPr>
      </w:pPr>
    </w:p>
    <w:p w:rsidR="00660FBE" w:rsidRPr="00660FBE" w:rsidRDefault="00660FBE" w:rsidP="00660FBE">
      <w:pPr>
        <w:spacing w:after="0" w:line="240" w:lineRule="auto"/>
        <w:jc w:val="both"/>
        <w:rPr>
          <w:rFonts w:ascii="Times New Roman" w:hAnsi="Times New Roman"/>
          <w:b/>
          <w:sz w:val="24"/>
          <w:szCs w:val="24"/>
        </w:rPr>
      </w:pPr>
      <w:r w:rsidRPr="00660FBE">
        <w:rPr>
          <w:rFonts w:ascii="Times New Roman" w:hAnsi="Times New Roman"/>
          <w:b/>
          <w:sz w:val="24"/>
          <w:szCs w:val="24"/>
        </w:rPr>
        <w:t>Overview of the legislative instrument</w:t>
      </w:r>
    </w:p>
    <w:p w:rsidR="00660FBE" w:rsidRPr="00660FBE" w:rsidRDefault="00660FBE" w:rsidP="00660FBE">
      <w:pPr>
        <w:spacing w:after="0" w:line="240" w:lineRule="auto"/>
        <w:jc w:val="both"/>
        <w:rPr>
          <w:rFonts w:ascii="Times New Roman" w:hAnsi="Times New Roman"/>
          <w:sz w:val="24"/>
          <w:szCs w:val="24"/>
        </w:rPr>
      </w:pPr>
    </w:p>
    <w:p w:rsidR="00660FBE" w:rsidRPr="00660FBE" w:rsidRDefault="00660FBE" w:rsidP="00660FBE">
      <w:pPr>
        <w:spacing w:after="0" w:line="240" w:lineRule="auto"/>
        <w:rPr>
          <w:rFonts w:ascii="Times New Roman" w:hAnsi="Times New Roman"/>
          <w:sz w:val="24"/>
          <w:szCs w:val="24"/>
        </w:rPr>
      </w:pPr>
      <w:r w:rsidRPr="00660FBE">
        <w:rPr>
          <w:rFonts w:ascii="Times New Roman" w:hAnsi="Times New Roman"/>
          <w:sz w:val="24"/>
          <w:szCs w:val="24"/>
        </w:rPr>
        <w:t xml:space="preserve">The legislative instrument allows </w:t>
      </w:r>
      <w:r w:rsidRPr="00CC0AD3">
        <w:rPr>
          <w:rFonts w:ascii="Times New Roman" w:eastAsia="Times New Roman" w:hAnsi="Times New Roman"/>
          <w:sz w:val="24"/>
          <w:szCs w:val="24"/>
        </w:rPr>
        <w:t xml:space="preserve">Jetstar Airways Pty Limited </w:t>
      </w:r>
      <w:r w:rsidRPr="00660FBE">
        <w:rPr>
          <w:rFonts w:ascii="Times New Roman" w:hAnsi="Times New Roman"/>
          <w:sz w:val="24"/>
          <w:szCs w:val="24"/>
        </w:rPr>
        <w:t xml:space="preserve">(the </w:t>
      </w:r>
      <w:r w:rsidRPr="00660FBE">
        <w:rPr>
          <w:rFonts w:ascii="Times New Roman" w:hAnsi="Times New Roman"/>
          <w:b/>
          <w:i/>
          <w:sz w:val="24"/>
          <w:szCs w:val="24"/>
        </w:rPr>
        <w:t>operator</w:t>
      </w:r>
      <w:r w:rsidRPr="00660FBE">
        <w:rPr>
          <w:rFonts w:ascii="Times New Roman" w:hAnsi="Times New Roman"/>
          <w:sz w:val="24"/>
          <w:szCs w:val="24"/>
        </w:rPr>
        <w:t xml:space="preserve">), to operate Australian registered </w:t>
      </w:r>
      <w:r>
        <w:rPr>
          <w:rFonts w:ascii="Times New Roman" w:eastAsia="Times New Roman" w:hAnsi="Times New Roman"/>
          <w:sz w:val="24"/>
          <w:szCs w:val="24"/>
        </w:rPr>
        <w:t>Airbus </w:t>
      </w:r>
      <w:r w:rsidRPr="00CD6028">
        <w:rPr>
          <w:rFonts w:ascii="Times New Roman" w:eastAsia="Times New Roman" w:hAnsi="Times New Roman"/>
          <w:sz w:val="24"/>
          <w:szCs w:val="24"/>
        </w:rPr>
        <w:t xml:space="preserve">A321-200 </w:t>
      </w:r>
      <w:r w:rsidR="008F3D14">
        <w:rPr>
          <w:rFonts w:ascii="Times New Roman" w:eastAsia="Times New Roman" w:hAnsi="Times New Roman"/>
          <w:sz w:val="24"/>
          <w:szCs w:val="24"/>
        </w:rPr>
        <w:t>an</w:t>
      </w:r>
      <w:r w:rsidRPr="00660FBE">
        <w:rPr>
          <w:rFonts w:ascii="Times New Roman" w:hAnsi="Times New Roman"/>
          <w:sz w:val="24"/>
          <w:szCs w:val="24"/>
        </w:rPr>
        <w:t xml:space="preserve">d </w:t>
      </w:r>
      <w:r>
        <w:rPr>
          <w:rFonts w:ascii="Times New Roman" w:eastAsia="Times New Roman" w:hAnsi="Times New Roman"/>
          <w:sz w:val="24"/>
          <w:szCs w:val="24"/>
        </w:rPr>
        <w:t>Airbus </w:t>
      </w:r>
      <w:r w:rsidRPr="00CD6028">
        <w:rPr>
          <w:rFonts w:ascii="Times New Roman" w:eastAsia="Times New Roman" w:hAnsi="Times New Roman"/>
          <w:sz w:val="24"/>
          <w:szCs w:val="24"/>
        </w:rPr>
        <w:t>A32</w:t>
      </w:r>
      <w:r>
        <w:rPr>
          <w:rFonts w:ascii="Times New Roman" w:eastAsia="Times New Roman" w:hAnsi="Times New Roman"/>
          <w:sz w:val="24"/>
          <w:szCs w:val="24"/>
        </w:rPr>
        <w:t>0</w:t>
      </w:r>
      <w:r w:rsidRPr="00CD6028">
        <w:rPr>
          <w:rFonts w:ascii="Times New Roman" w:eastAsia="Times New Roman" w:hAnsi="Times New Roman"/>
          <w:sz w:val="24"/>
          <w:szCs w:val="24"/>
        </w:rPr>
        <w:t>-200 series</w:t>
      </w:r>
      <w:r w:rsidRPr="00660FBE">
        <w:rPr>
          <w:rFonts w:ascii="Times New Roman" w:hAnsi="Times New Roman"/>
          <w:sz w:val="24"/>
          <w:szCs w:val="24"/>
        </w:rPr>
        <w:t xml:space="preserve"> aircraft if there is 1 cabin attendant for every 50 passenger seats or part of that number. In the absence of this instrument, aircraft carrying more than 36 and not more than 216 passengers must carry a cabin attendant for each unit of 36 passengers or part of that number</w:t>
      </w:r>
      <w:r>
        <w:rPr>
          <w:rFonts w:ascii="Times New Roman" w:hAnsi="Times New Roman"/>
          <w:sz w:val="24"/>
          <w:szCs w:val="24"/>
        </w:rPr>
        <w:t xml:space="preserve">, and </w:t>
      </w:r>
      <w:r w:rsidRPr="00CC0AD3">
        <w:rPr>
          <w:rFonts w:ascii="Times New Roman" w:eastAsia="Times New Roman" w:hAnsi="Times New Roman"/>
          <w:sz w:val="24"/>
          <w:szCs w:val="24"/>
        </w:rPr>
        <w:t xml:space="preserve">aircraft carrying more than 216 passengers </w:t>
      </w:r>
      <w:r>
        <w:rPr>
          <w:rFonts w:ascii="Times New Roman" w:eastAsia="Times New Roman" w:hAnsi="Times New Roman"/>
          <w:sz w:val="24"/>
          <w:szCs w:val="24"/>
        </w:rPr>
        <w:t>must</w:t>
      </w:r>
      <w:r w:rsidRPr="00CC0AD3">
        <w:rPr>
          <w:rFonts w:ascii="Times New Roman" w:eastAsia="Times New Roman" w:hAnsi="Times New Roman"/>
          <w:sz w:val="24"/>
          <w:szCs w:val="24"/>
        </w:rPr>
        <w:t xml:space="preserve"> carry the number of cabin attendants as prescribed by CASA</w:t>
      </w:r>
      <w:r w:rsidRPr="00660FBE">
        <w:rPr>
          <w:rFonts w:ascii="Times New Roman" w:hAnsi="Times New Roman"/>
          <w:sz w:val="24"/>
          <w:szCs w:val="24"/>
        </w:rPr>
        <w:t>.</w:t>
      </w:r>
    </w:p>
    <w:p w:rsidR="00660FBE" w:rsidRPr="00660FBE" w:rsidRDefault="00660FBE" w:rsidP="00660FBE">
      <w:pPr>
        <w:spacing w:after="0" w:line="240" w:lineRule="auto"/>
        <w:jc w:val="both"/>
        <w:rPr>
          <w:rFonts w:ascii="Times New Roman" w:hAnsi="Times New Roman"/>
          <w:sz w:val="24"/>
          <w:szCs w:val="24"/>
        </w:rPr>
      </w:pPr>
    </w:p>
    <w:p w:rsidR="00660FBE" w:rsidRPr="00660FBE" w:rsidRDefault="00660FBE" w:rsidP="00660FBE">
      <w:pPr>
        <w:spacing w:after="0" w:line="240" w:lineRule="auto"/>
        <w:rPr>
          <w:rFonts w:ascii="Times New Roman" w:hAnsi="Times New Roman"/>
          <w:sz w:val="24"/>
          <w:szCs w:val="24"/>
        </w:rPr>
      </w:pPr>
      <w:r w:rsidRPr="00660FBE">
        <w:rPr>
          <w:rFonts w:ascii="Times New Roman" w:hAnsi="Times New Roman"/>
          <w:sz w:val="24"/>
          <w:szCs w:val="24"/>
          <w:lang w:val="en"/>
        </w:rPr>
        <w:t>The primary purpose of the legislative instrument is to allow the operator</w:t>
      </w:r>
      <w:r>
        <w:rPr>
          <w:rFonts w:ascii="Times New Roman" w:hAnsi="Times New Roman"/>
          <w:sz w:val="24"/>
          <w:szCs w:val="24"/>
          <w:lang w:val="en"/>
        </w:rPr>
        <w:t>,</w:t>
      </w:r>
      <w:r w:rsidRPr="00660FBE">
        <w:rPr>
          <w:rFonts w:ascii="Times New Roman" w:hAnsi="Times New Roman"/>
          <w:sz w:val="24"/>
          <w:szCs w:val="24"/>
          <w:lang w:val="en"/>
        </w:rPr>
        <w:t xml:space="preserve"> </w:t>
      </w:r>
      <w:r>
        <w:rPr>
          <w:rFonts w:ascii="Times New Roman" w:hAnsi="Times New Roman"/>
          <w:sz w:val="24"/>
          <w:szCs w:val="24"/>
          <w:lang w:val="en"/>
        </w:rPr>
        <w:t>in relevant circumstances,</w:t>
      </w:r>
      <w:r w:rsidRPr="00660FBE">
        <w:rPr>
          <w:rFonts w:ascii="Times New Roman" w:hAnsi="Times New Roman"/>
          <w:sz w:val="24"/>
          <w:szCs w:val="24"/>
          <w:lang w:val="en"/>
        </w:rPr>
        <w:t xml:space="preserve"> to operate those aircraft with </w:t>
      </w:r>
      <w:r>
        <w:rPr>
          <w:rFonts w:ascii="Times New Roman" w:hAnsi="Times New Roman"/>
          <w:sz w:val="24"/>
          <w:szCs w:val="24"/>
          <w:lang w:val="en"/>
        </w:rPr>
        <w:t>fewer</w:t>
      </w:r>
      <w:r w:rsidRPr="00660FBE">
        <w:rPr>
          <w:rFonts w:ascii="Times New Roman" w:hAnsi="Times New Roman"/>
          <w:sz w:val="24"/>
          <w:szCs w:val="24"/>
          <w:lang w:val="en"/>
        </w:rPr>
        <w:t xml:space="preserve"> cabin attendants</w:t>
      </w:r>
      <w:r>
        <w:rPr>
          <w:rFonts w:ascii="Times New Roman" w:hAnsi="Times New Roman"/>
          <w:sz w:val="24"/>
          <w:szCs w:val="24"/>
          <w:lang w:val="en"/>
        </w:rPr>
        <w:t xml:space="preserve"> than would otherwise be required by </w:t>
      </w:r>
      <w:r>
        <w:rPr>
          <w:rFonts w:ascii="Times New Roman" w:eastAsia="Times New Roman" w:hAnsi="Times New Roman"/>
          <w:sz w:val="24"/>
          <w:szCs w:val="24"/>
        </w:rPr>
        <w:t>Civil Aviation Order </w:t>
      </w:r>
      <w:r w:rsidRPr="00CC0AD3">
        <w:rPr>
          <w:rFonts w:ascii="Times New Roman" w:eastAsia="Times New Roman" w:hAnsi="Times New Roman"/>
          <w:sz w:val="24"/>
          <w:szCs w:val="24"/>
        </w:rPr>
        <w:t>20.</w:t>
      </w:r>
      <w:r>
        <w:rPr>
          <w:rFonts w:ascii="Times New Roman" w:eastAsia="Times New Roman" w:hAnsi="Times New Roman"/>
          <w:sz w:val="24"/>
          <w:szCs w:val="24"/>
        </w:rPr>
        <w:t>16.3</w:t>
      </w:r>
      <w:r w:rsidRPr="00660FBE">
        <w:rPr>
          <w:rFonts w:ascii="Times New Roman" w:hAnsi="Times New Roman"/>
          <w:sz w:val="24"/>
          <w:szCs w:val="24"/>
          <w:lang w:val="en"/>
        </w:rPr>
        <w:t>. The direction is subject to conditions, imposed in the interests of aviation safety, about seating and briefing of passengers, and the ability to quickly evacuate the aircraft.</w:t>
      </w:r>
    </w:p>
    <w:p w:rsidR="00660FBE" w:rsidRPr="00660FBE" w:rsidRDefault="00660FBE" w:rsidP="00660FBE">
      <w:pPr>
        <w:spacing w:after="0" w:line="240" w:lineRule="auto"/>
        <w:jc w:val="both"/>
        <w:rPr>
          <w:rFonts w:ascii="Times New Roman" w:hAnsi="Times New Roman"/>
          <w:sz w:val="24"/>
          <w:szCs w:val="24"/>
        </w:rPr>
      </w:pPr>
    </w:p>
    <w:p w:rsidR="00660FBE" w:rsidRPr="00660FBE" w:rsidRDefault="00660FBE" w:rsidP="00660FBE">
      <w:pPr>
        <w:spacing w:after="0" w:line="240" w:lineRule="auto"/>
        <w:jc w:val="both"/>
        <w:rPr>
          <w:rFonts w:ascii="Times New Roman" w:hAnsi="Times New Roman"/>
          <w:b/>
          <w:sz w:val="24"/>
          <w:szCs w:val="24"/>
        </w:rPr>
      </w:pPr>
      <w:r w:rsidRPr="00660FBE">
        <w:rPr>
          <w:rFonts w:ascii="Times New Roman" w:hAnsi="Times New Roman"/>
          <w:b/>
          <w:sz w:val="24"/>
          <w:szCs w:val="24"/>
        </w:rPr>
        <w:t>Human rights implications</w:t>
      </w:r>
    </w:p>
    <w:p w:rsidR="00660FBE" w:rsidRPr="00660FBE" w:rsidRDefault="00660FBE" w:rsidP="00660FBE">
      <w:pPr>
        <w:spacing w:after="0" w:line="240" w:lineRule="auto"/>
        <w:jc w:val="both"/>
        <w:rPr>
          <w:rFonts w:ascii="Times New Roman" w:hAnsi="Times New Roman"/>
          <w:sz w:val="24"/>
          <w:szCs w:val="24"/>
        </w:rPr>
      </w:pPr>
    </w:p>
    <w:p w:rsidR="00660FBE" w:rsidRPr="00660FBE" w:rsidRDefault="00660FBE" w:rsidP="00660FBE">
      <w:pPr>
        <w:spacing w:after="0" w:line="240" w:lineRule="auto"/>
        <w:rPr>
          <w:rFonts w:ascii="Times New Roman" w:hAnsi="Times New Roman"/>
          <w:sz w:val="24"/>
          <w:szCs w:val="24"/>
        </w:rPr>
      </w:pPr>
      <w:r w:rsidRPr="00660FBE">
        <w:rPr>
          <w:rFonts w:ascii="Times New Roman" w:hAnsi="Times New Roman"/>
          <w:sz w:val="24"/>
          <w:szCs w:val="24"/>
        </w:rPr>
        <w:t>This legislative instrument does not engage any of the applicable rights or freedoms.</w:t>
      </w:r>
    </w:p>
    <w:p w:rsidR="00660FBE" w:rsidRPr="00660FBE" w:rsidRDefault="00660FBE" w:rsidP="00660FBE">
      <w:pPr>
        <w:spacing w:after="0" w:line="240" w:lineRule="auto"/>
        <w:jc w:val="both"/>
        <w:rPr>
          <w:rFonts w:ascii="Times New Roman" w:hAnsi="Times New Roman"/>
          <w:sz w:val="24"/>
          <w:szCs w:val="24"/>
        </w:rPr>
      </w:pPr>
    </w:p>
    <w:p w:rsidR="00660FBE" w:rsidRPr="00660FBE" w:rsidRDefault="00660FBE" w:rsidP="00660FBE">
      <w:pPr>
        <w:spacing w:after="0" w:line="240" w:lineRule="auto"/>
        <w:jc w:val="both"/>
        <w:rPr>
          <w:rFonts w:ascii="Times New Roman" w:hAnsi="Times New Roman"/>
          <w:b/>
          <w:sz w:val="24"/>
          <w:szCs w:val="24"/>
        </w:rPr>
      </w:pPr>
      <w:r w:rsidRPr="00660FBE">
        <w:rPr>
          <w:rFonts w:ascii="Times New Roman" w:hAnsi="Times New Roman"/>
          <w:b/>
          <w:sz w:val="24"/>
          <w:szCs w:val="24"/>
        </w:rPr>
        <w:t>Conclusion</w:t>
      </w:r>
    </w:p>
    <w:p w:rsidR="00660FBE" w:rsidRPr="00660FBE" w:rsidRDefault="00660FBE" w:rsidP="00660FBE">
      <w:pPr>
        <w:spacing w:after="0" w:line="240" w:lineRule="auto"/>
        <w:jc w:val="both"/>
        <w:rPr>
          <w:rFonts w:ascii="Times New Roman" w:hAnsi="Times New Roman"/>
          <w:sz w:val="24"/>
          <w:szCs w:val="24"/>
        </w:rPr>
      </w:pPr>
    </w:p>
    <w:p w:rsidR="00660FBE" w:rsidRPr="00660FBE" w:rsidRDefault="00660FBE" w:rsidP="00660FBE">
      <w:pPr>
        <w:spacing w:after="360" w:line="240" w:lineRule="auto"/>
        <w:rPr>
          <w:rFonts w:ascii="Times New Roman" w:hAnsi="Times New Roman"/>
          <w:sz w:val="24"/>
          <w:szCs w:val="24"/>
          <w:lang w:eastAsia="en-AU"/>
        </w:rPr>
      </w:pPr>
      <w:r w:rsidRPr="00660FBE">
        <w:rPr>
          <w:rFonts w:ascii="Times New Roman" w:hAnsi="Times New Roman"/>
          <w:sz w:val="24"/>
          <w:szCs w:val="24"/>
          <w:lang w:eastAsia="en-AU"/>
        </w:rPr>
        <w:t>This legislative instrument is compatible with human rights as it does not raise any human rights issues.</w:t>
      </w:r>
    </w:p>
    <w:p w:rsidR="00660FBE" w:rsidRPr="00660FBE" w:rsidRDefault="00660FBE" w:rsidP="00660FBE">
      <w:pPr>
        <w:spacing w:after="0" w:line="240" w:lineRule="auto"/>
        <w:jc w:val="center"/>
        <w:rPr>
          <w:rFonts w:ascii="Times New Roman" w:hAnsi="Times New Roman"/>
          <w:sz w:val="24"/>
          <w:szCs w:val="24"/>
        </w:rPr>
      </w:pPr>
      <w:r w:rsidRPr="00660FBE">
        <w:rPr>
          <w:rFonts w:ascii="Times New Roman" w:hAnsi="Times New Roman"/>
          <w:b/>
          <w:bCs/>
          <w:sz w:val="24"/>
          <w:szCs w:val="24"/>
        </w:rPr>
        <w:t>Civil Aviation Safety Authority</w:t>
      </w:r>
    </w:p>
    <w:sectPr w:rsidR="00660FBE" w:rsidRPr="00660FBE" w:rsidSect="00F83833">
      <w:headerReference w:type="even" r:id="rId7"/>
      <w:headerReference w:type="default" r:id="rId8"/>
      <w:footerReference w:type="even" r:id="rId9"/>
      <w:footerReference w:type="default" r:id="rId10"/>
      <w:headerReference w:type="first" r:id="rId11"/>
      <w:footerReference w:type="first" r:id="rId12"/>
      <w:pgSz w:w="11907" w:h="16840" w:code="9"/>
      <w:pgMar w:top="1134" w:right="1701"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75F" w:rsidRDefault="0012275F">
      <w:pPr>
        <w:spacing w:after="0" w:line="240" w:lineRule="auto"/>
      </w:pPr>
      <w:r>
        <w:separator/>
      </w:r>
    </w:p>
  </w:endnote>
  <w:endnote w:type="continuationSeparator" w:id="0">
    <w:p w:rsidR="0012275F" w:rsidRDefault="00122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FAF" w:rsidRDefault="00394F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FAF" w:rsidRDefault="00394F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FAF" w:rsidRDefault="00394F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75F" w:rsidRDefault="0012275F">
      <w:pPr>
        <w:spacing w:after="0" w:line="240" w:lineRule="auto"/>
      </w:pPr>
      <w:r>
        <w:separator/>
      </w:r>
    </w:p>
  </w:footnote>
  <w:footnote w:type="continuationSeparator" w:id="0">
    <w:p w:rsidR="0012275F" w:rsidRDefault="001227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FAF" w:rsidRDefault="00394F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833" w:rsidRPr="00394FAF" w:rsidRDefault="00E236D1" w:rsidP="00F83833">
    <w:pPr>
      <w:pStyle w:val="Header"/>
      <w:jc w:val="center"/>
      <w:rPr>
        <w:rFonts w:ascii="Times New Roman" w:hAnsi="Times New Roman"/>
        <w:sz w:val="24"/>
        <w:szCs w:val="24"/>
      </w:rPr>
    </w:pPr>
    <w:r w:rsidRPr="00394FAF">
      <w:rPr>
        <w:rStyle w:val="PageNumber"/>
        <w:rFonts w:ascii="Times New Roman" w:hAnsi="Times New Roman"/>
        <w:sz w:val="24"/>
        <w:szCs w:val="24"/>
      </w:rPr>
      <w:fldChar w:fldCharType="begin"/>
    </w:r>
    <w:r w:rsidRPr="00394FAF">
      <w:rPr>
        <w:rStyle w:val="PageNumber"/>
        <w:rFonts w:ascii="Times New Roman" w:hAnsi="Times New Roman"/>
        <w:sz w:val="24"/>
        <w:szCs w:val="24"/>
      </w:rPr>
      <w:instrText xml:space="preserve"> PAGE </w:instrText>
    </w:r>
    <w:r w:rsidRPr="00394FAF">
      <w:rPr>
        <w:rStyle w:val="PageNumber"/>
        <w:rFonts w:ascii="Times New Roman" w:hAnsi="Times New Roman"/>
        <w:sz w:val="24"/>
        <w:szCs w:val="24"/>
      </w:rPr>
      <w:fldChar w:fldCharType="separate"/>
    </w:r>
    <w:r w:rsidR="00CE64B5">
      <w:rPr>
        <w:rStyle w:val="PageNumber"/>
        <w:rFonts w:ascii="Times New Roman" w:hAnsi="Times New Roman"/>
        <w:noProof/>
        <w:sz w:val="24"/>
        <w:szCs w:val="24"/>
      </w:rPr>
      <w:t>2</w:t>
    </w:r>
    <w:r w:rsidRPr="00394FAF">
      <w:rPr>
        <w:rStyle w:val="PageNumber"/>
        <w:rFonts w:ascii="Times New Roman" w:hAnsi="Times New Roman"/>
        <w:sz w:val="24"/>
        <w:szCs w:val="24"/>
      </w:rPr>
      <w:fldChar w:fldCharType="end"/>
    </w:r>
  </w:p>
  <w:p w:rsidR="00F83833" w:rsidRPr="00394FAF" w:rsidRDefault="00F83833" w:rsidP="00F83833">
    <w:pPr>
      <w:pStyle w:val="Header"/>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FAF" w:rsidRDefault="00394F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AD3"/>
    <w:rsid w:val="00001137"/>
    <w:rsid w:val="000938E5"/>
    <w:rsid w:val="0012275F"/>
    <w:rsid w:val="002F394A"/>
    <w:rsid w:val="0031193E"/>
    <w:rsid w:val="00345929"/>
    <w:rsid w:val="003743D5"/>
    <w:rsid w:val="00394FAF"/>
    <w:rsid w:val="003E5ADF"/>
    <w:rsid w:val="004B31A9"/>
    <w:rsid w:val="005310C8"/>
    <w:rsid w:val="005C3CD8"/>
    <w:rsid w:val="005F50AD"/>
    <w:rsid w:val="00660FBE"/>
    <w:rsid w:val="007807B2"/>
    <w:rsid w:val="00830EC1"/>
    <w:rsid w:val="008A235F"/>
    <w:rsid w:val="008F3D14"/>
    <w:rsid w:val="008F67CD"/>
    <w:rsid w:val="00925A45"/>
    <w:rsid w:val="009A1B58"/>
    <w:rsid w:val="009A56BB"/>
    <w:rsid w:val="009E29DB"/>
    <w:rsid w:val="00A44058"/>
    <w:rsid w:val="00B20776"/>
    <w:rsid w:val="00C72745"/>
    <w:rsid w:val="00C8786B"/>
    <w:rsid w:val="00C933EB"/>
    <w:rsid w:val="00CC0AD3"/>
    <w:rsid w:val="00CE64B5"/>
    <w:rsid w:val="00CF2381"/>
    <w:rsid w:val="00D331F6"/>
    <w:rsid w:val="00D447CB"/>
    <w:rsid w:val="00D46979"/>
    <w:rsid w:val="00DF5F38"/>
    <w:rsid w:val="00E236D1"/>
    <w:rsid w:val="00E23E70"/>
    <w:rsid w:val="00F47F9E"/>
    <w:rsid w:val="00F67BBA"/>
    <w:rsid w:val="00F772AF"/>
    <w:rsid w:val="00F83833"/>
    <w:rsid w:val="00FB2449"/>
    <w:rsid w:val="00FC46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A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AD3"/>
  </w:style>
  <w:style w:type="character" w:styleId="PageNumber">
    <w:name w:val="page number"/>
    <w:basedOn w:val="DefaultParagraphFont"/>
    <w:rsid w:val="00CC0AD3"/>
  </w:style>
  <w:style w:type="paragraph" w:styleId="BalloonText">
    <w:name w:val="Balloon Text"/>
    <w:basedOn w:val="Normal"/>
    <w:link w:val="BalloonTextChar"/>
    <w:uiPriority w:val="99"/>
    <w:semiHidden/>
    <w:unhideWhenUsed/>
    <w:rsid w:val="00F47F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47F9E"/>
    <w:rPr>
      <w:rFonts w:ascii="Tahoma" w:hAnsi="Tahoma" w:cs="Tahoma"/>
      <w:sz w:val="16"/>
      <w:szCs w:val="16"/>
      <w:lang w:eastAsia="en-US"/>
    </w:rPr>
  </w:style>
  <w:style w:type="paragraph" w:styleId="BodyText">
    <w:name w:val="Body Text"/>
    <w:basedOn w:val="Normal"/>
    <w:link w:val="BodyTextChar"/>
    <w:rsid w:val="00830EC1"/>
    <w:pPr>
      <w:spacing w:after="120" w:line="240" w:lineRule="auto"/>
    </w:pPr>
    <w:rPr>
      <w:rFonts w:ascii="Times New Roman" w:eastAsia="Times New Roman" w:hAnsi="Times New Roman"/>
      <w:sz w:val="24"/>
      <w:szCs w:val="24"/>
    </w:rPr>
  </w:style>
  <w:style w:type="character" w:customStyle="1" w:styleId="BodyTextChar">
    <w:name w:val="Body Text Char"/>
    <w:link w:val="BodyText"/>
    <w:rsid w:val="00830EC1"/>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394FAF"/>
    <w:pPr>
      <w:tabs>
        <w:tab w:val="center" w:pos="4513"/>
        <w:tab w:val="right" w:pos="9026"/>
      </w:tabs>
    </w:pPr>
  </w:style>
  <w:style w:type="character" w:customStyle="1" w:styleId="FooterChar">
    <w:name w:val="Footer Char"/>
    <w:link w:val="Footer"/>
    <w:uiPriority w:val="99"/>
    <w:rsid w:val="00394FAF"/>
    <w:rPr>
      <w:sz w:val="22"/>
      <w:szCs w:val="22"/>
      <w:lang w:eastAsia="en-US"/>
    </w:rPr>
  </w:style>
  <w:style w:type="paragraph" w:customStyle="1" w:styleId="LDClauseHeading">
    <w:name w:val="LDClauseHeading"/>
    <w:basedOn w:val="Normal"/>
    <w:next w:val="Normal"/>
    <w:link w:val="LDClauseHeadingChar"/>
    <w:rsid w:val="00660FBE"/>
    <w:pPr>
      <w:keepNext/>
      <w:tabs>
        <w:tab w:val="left" w:pos="737"/>
      </w:tabs>
      <w:spacing w:before="180" w:after="60" w:line="240" w:lineRule="auto"/>
      <w:ind w:left="737" w:hanging="737"/>
    </w:pPr>
    <w:rPr>
      <w:rFonts w:ascii="Arial" w:eastAsia="Times New Roman" w:hAnsi="Arial"/>
      <w:b/>
      <w:sz w:val="24"/>
      <w:szCs w:val="24"/>
    </w:rPr>
  </w:style>
  <w:style w:type="character" w:customStyle="1" w:styleId="LDClauseHeadingChar">
    <w:name w:val="LDClauseHeading Char"/>
    <w:link w:val="LDClauseHeading"/>
    <w:rsid w:val="00660FBE"/>
    <w:rPr>
      <w:rFonts w:ascii="Arial" w:eastAsia="Times New Roman" w:hAnsi="Arial"/>
      <w:b/>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A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AD3"/>
  </w:style>
  <w:style w:type="character" w:styleId="PageNumber">
    <w:name w:val="page number"/>
    <w:basedOn w:val="DefaultParagraphFont"/>
    <w:rsid w:val="00CC0AD3"/>
  </w:style>
  <w:style w:type="paragraph" w:styleId="BalloonText">
    <w:name w:val="Balloon Text"/>
    <w:basedOn w:val="Normal"/>
    <w:link w:val="BalloonTextChar"/>
    <w:uiPriority w:val="99"/>
    <w:semiHidden/>
    <w:unhideWhenUsed/>
    <w:rsid w:val="00F47F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47F9E"/>
    <w:rPr>
      <w:rFonts w:ascii="Tahoma" w:hAnsi="Tahoma" w:cs="Tahoma"/>
      <w:sz w:val="16"/>
      <w:szCs w:val="16"/>
      <w:lang w:eastAsia="en-US"/>
    </w:rPr>
  </w:style>
  <w:style w:type="paragraph" w:styleId="BodyText">
    <w:name w:val="Body Text"/>
    <w:basedOn w:val="Normal"/>
    <w:link w:val="BodyTextChar"/>
    <w:rsid w:val="00830EC1"/>
    <w:pPr>
      <w:spacing w:after="120" w:line="240" w:lineRule="auto"/>
    </w:pPr>
    <w:rPr>
      <w:rFonts w:ascii="Times New Roman" w:eastAsia="Times New Roman" w:hAnsi="Times New Roman"/>
      <w:sz w:val="24"/>
      <w:szCs w:val="24"/>
    </w:rPr>
  </w:style>
  <w:style w:type="character" w:customStyle="1" w:styleId="BodyTextChar">
    <w:name w:val="Body Text Char"/>
    <w:link w:val="BodyText"/>
    <w:rsid w:val="00830EC1"/>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394FAF"/>
    <w:pPr>
      <w:tabs>
        <w:tab w:val="center" w:pos="4513"/>
        <w:tab w:val="right" w:pos="9026"/>
      </w:tabs>
    </w:pPr>
  </w:style>
  <w:style w:type="character" w:customStyle="1" w:styleId="FooterChar">
    <w:name w:val="Footer Char"/>
    <w:link w:val="Footer"/>
    <w:uiPriority w:val="99"/>
    <w:rsid w:val="00394FAF"/>
    <w:rPr>
      <w:sz w:val="22"/>
      <w:szCs w:val="22"/>
      <w:lang w:eastAsia="en-US"/>
    </w:rPr>
  </w:style>
  <w:style w:type="paragraph" w:customStyle="1" w:styleId="LDClauseHeading">
    <w:name w:val="LDClauseHeading"/>
    <w:basedOn w:val="Normal"/>
    <w:next w:val="Normal"/>
    <w:link w:val="LDClauseHeadingChar"/>
    <w:rsid w:val="00660FBE"/>
    <w:pPr>
      <w:keepNext/>
      <w:tabs>
        <w:tab w:val="left" w:pos="737"/>
      </w:tabs>
      <w:spacing w:before="180" w:after="60" w:line="240" w:lineRule="auto"/>
      <w:ind w:left="737" w:hanging="737"/>
    </w:pPr>
    <w:rPr>
      <w:rFonts w:ascii="Arial" w:eastAsia="Times New Roman" w:hAnsi="Arial"/>
      <w:b/>
      <w:sz w:val="24"/>
      <w:szCs w:val="24"/>
    </w:rPr>
  </w:style>
  <w:style w:type="character" w:customStyle="1" w:styleId="LDClauseHeadingChar">
    <w:name w:val="LDClauseHeading Char"/>
    <w:link w:val="LDClauseHeading"/>
    <w:rsid w:val="00660FBE"/>
    <w:rPr>
      <w:rFonts w:ascii="Arial" w:eastAsia="Times New Roman" w:hAnsi="Arial"/>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CASA 94/13 - Explanatory Statement</vt:lpstr>
    </vt:vector>
  </TitlesOfParts>
  <Company>Civil Aviation Safety Authority</Company>
  <LinksUpToDate>false</LinksUpToDate>
  <CharactersWithSpaces>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 94/13 - Explanatory Statement</dc:title>
  <dc:subject>Direction – number of cabin attendants – Jetstar Airways</dc:subject>
  <dc:creator>Civil Aviation Safety Authority</dc:creator>
  <cp:lastModifiedBy>Nadia Spesyvy</cp:lastModifiedBy>
  <cp:revision>7</cp:revision>
  <cp:lastPrinted>2013-05-19T22:21:00Z</cp:lastPrinted>
  <dcterms:created xsi:type="dcterms:W3CDTF">2013-05-17T00:11:00Z</dcterms:created>
  <dcterms:modified xsi:type="dcterms:W3CDTF">2013-05-19T22:23:00Z</dcterms:modified>
  <cp:category>Direction</cp:category>
</cp:coreProperties>
</file>