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BC" w:rsidRDefault="003B3137" w:rsidP="003B3137">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EXPLANATORY STATEMENT</w:t>
      </w:r>
    </w:p>
    <w:p w:rsidR="003B3137" w:rsidRDefault="003B3137" w:rsidP="003B3137">
      <w:pPr>
        <w:jc w:val="center"/>
        <w:rPr>
          <w:rFonts w:ascii="Times New Roman" w:hAnsi="Times New Roman"/>
          <w:b/>
          <w:sz w:val="24"/>
          <w:szCs w:val="24"/>
          <w:u w:val="single"/>
        </w:rPr>
      </w:pPr>
    </w:p>
    <w:p w:rsidR="003B3137" w:rsidRDefault="00182559" w:rsidP="003B3137">
      <w:pPr>
        <w:jc w:val="center"/>
        <w:rPr>
          <w:rFonts w:ascii="Times New Roman" w:hAnsi="Times New Roman"/>
          <w:b/>
          <w:sz w:val="24"/>
          <w:szCs w:val="24"/>
          <w:u w:val="single"/>
        </w:rPr>
      </w:pPr>
      <w:r w:rsidRPr="00926D27">
        <w:rPr>
          <w:rFonts w:ascii="Times New Roman" w:hAnsi="Times New Roman"/>
          <w:b/>
          <w:i/>
          <w:sz w:val="24"/>
          <w:szCs w:val="24"/>
          <w:u w:val="single"/>
        </w:rPr>
        <w:t>Schools Assistance Act 2008</w:t>
      </w:r>
      <w:r>
        <w:rPr>
          <w:rFonts w:ascii="Times New Roman" w:hAnsi="Times New Roman"/>
          <w:b/>
          <w:sz w:val="24"/>
          <w:szCs w:val="24"/>
          <w:u w:val="single"/>
        </w:rPr>
        <w:t xml:space="preserve"> – </w:t>
      </w:r>
      <w:r w:rsidR="003B3137" w:rsidRPr="003B3137">
        <w:rPr>
          <w:rFonts w:ascii="Times New Roman" w:hAnsi="Times New Roman"/>
          <w:b/>
          <w:sz w:val="24"/>
          <w:szCs w:val="24"/>
          <w:u w:val="single"/>
        </w:rPr>
        <w:t>Determination of Classes of Persons W</w:t>
      </w:r>
      <w:r w:rsidR="003B3137">
        <w:rPr>
          <w:rFonts w:ascii="Times New Roman" w:hAnsi="Times New Roman"/>
          <w:b/>
          <w:sz w:val="24"/>
          <w:szCs w:val="24"/>
          <w:u w:val="single"/>
        </w:rPr>
        <w:t>ho Are Not Overseas Students 2013</w:t>
      </w:r>
    </w:p>
    <w:p w:rsidR="003B3137" w:rsidRDefault="003B3137" w:rsidP="003B3137">
      <w:pPr>
        <w:jc w:val="center"/>
        <w:rPr>
          <w:rFonts w:ascii="Times New Roman" w:hAnsi="Times New Roman"/>
          <w:b/>
          <w:sz w:val="24"/>
          <w:szCs w:val="24"/>
          <w:u w:val="single"/>
        </w:rPr>
      </w:pPr>
    </w:p>
    <w:p w:rsidR="003B3137" w:rsidRDefault="003B3137" w:rsidP="003B3137">
      <w:pPr>
        <w:rPr>
          <w:rFonts w:ascii="Times New Roman" w:hAnsi="Times New Roman"/>
          <w:sz w:val="24"/>
          <w:szCs w:val="24"/>
        </w:rPr>
      </w:pPr>
      <w:r>
        <w:rPr>
          <w:rFonts w:ascii="Times New Roman" w:hAnsi="Times New Roman"/>
          <w:i/>
          <w:sz w:val="24"/>
          <w:szCs w:val="24"/>
        </w:rPr>
        <w:t>Schools Assistance Act 2008</w:t>
      </w:r>
    </w:p>
    <w:p w:rsidR="003B3137" w:rsidRDefault="003B3137" w:rsidP="003B3137">
      <w:pPr>
        <w:rPr>
          <w:rFonts w:ascii="Times New Roman" w:hAnsi="Times New Roman"/>
          <w:sz w:val="24"/>
          <w:szCs w:val="24"/>
        </w:rPr>
      </w:pPr>
    </w:p>
    <w:p w:rsidR="003B3137" w:rsidRDefault="003B3137" w:rsidP="003B3137">
      <w:pPr>
        <w:rPr>
          <w:rFonts w:ascii="Times New Roman" w:hAnsi="Times New Roman"/>
          <w:sz w:val="24"/>
          <w:szCs w:val="24"/>
        </w:rPr>
      </w:pPr>
      <w:r>
        <w:rPr>
          <w:rFonts w:ascii="Times New Roman" w:hAnsi="Times New Roman"/>
          <w:sz w:val="24"/>
          <w:szCs w:val="24"/>
          <w:u w:val="single"/>
        </w:rPr>
        <w:t>Authority</w:t>
      </w:r>
    </w:p>
    <w:p w:rsidR="003B3137" w:rsidRDefault="003B3137" w:rsidP="003B3137">
      <w:pPr>
        <w:rPr>
          <w:rFonts w:ascii="Times New Roman" w:hAnsi="Times New Roman"/>
          <w:sz w:val="24"/>
          <w:szCs w:val="24"/>
        </w:rPr>
      </w:pPr>
    </w:p>
    <w:p w:rsidR="00BB1257" w:rsidRDefault="002850DC" w:rsidP="00BB1257">
      <w:pPr>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Schools Assistance Act 2008</w:t>
      </w:r>
      <w:r>
        <w:rPr>
          <w:rFonts w:ascii="Times New Roman" w:hAnsi="Times New Roman"/>
          <w:sz w:val="24"/>
          <w:szCs w:val="24"/>
        </w:rPr>
        <w:t xml:space="preserve"> provides for Commonwealth financial assistance to non-government schools.  </w:t>
      </w:r>
    </w:p>
    <w:p w:rsidR="002850DC" w:rsidRDefault="002850DC" w:rsidP="00BB1257">
      <w:pPr>
        <w:rPr>
          <w:rFonts w:ascii="Times New Roman" w:hAnsi="Times New Roman"/>
          <w:sz w:val="24"/>
          <w:szCs w:val="24"/>
        </w:rPr>
      </w:pPr>
    </w:p>
    <w:p w:rsidR="002850DC" w:rsidRDefault="002850DC" w:rsidP="00BB1257">
      <w:pPr>
        <w:rPr>
          <w:rFonts w:ascii="Times New Roman" w:hAnsi="Times New Roman"/>
          <w:sz w:val="24"/>
          <w:szCs w:val="24"/>
        </w:rPr>
      </w:pPr>
      <w:r>
        <w:rPr>
          <w:rFonts w:ascii="Times New Roman" w:hAnsi="Times New Roman"/>
          <w:sz w:val="24"/>
          <w:szCs w:val="24"/>
        </w:rPr>
        <w:t>Section 173(1) of the Act provides that financial assistance is not to be provided</w:t>
      </w:r>
      <w:r w:rsidR="004B64F7">
        <w:rPr>
          <w:rFonts w:ascii="Times New Roman" w:hAnsi="Times New Roman"/>
          <w:sz w:val="24"/>
          <w:szCs w:val="24"/>
        </w:rPr>
        <w:t xml:space="preserve"> to a State</w:t>
      </w:r>
      <w:r>
        <w:rPr>
          <w:rFonts w:ascii="Times New Roman" w:hAnsi="Times New Roman"/>
          <w:sz w:val="24"/>
          <w:szCs w:val="24"/>
        </w:rPr>
        <w:t xml:space="preserve"> for overseas students.  </w:t>
      </w:r>
    </w:p>
    <w:p w:rsidR="002850DC" w:rsidRDefault="002850DC" w:rsidP="00BB1257">
      <w:pPr>
        <w:rPr>
          <w:rFonts w:ascii="Times New Roman" w:hAnsi="Times New Roman"/>
          <w:sz w:val="24"/>
          <w:szCs w:val="24"/>
        </w:rPr>
      </w:pPr>
    </w:p>
    <w:p w:rsidR="002850DC" w:rsidRDefault="002850DC" w:rsidP="00BB1257">
      <w:pPr>
        <w:rPr>
          <w:rFonts w:ascii="Times New Roman" w:hAnsi="Times New Roman"/>
          <w:sz w:val="24"/>
          <w:szCs w:val="24"/>
        </w:rPr>
      </w:pPr>
      <w:r>
        <w:rPr>
          <w:rFonts w:ascii="Times New Roman" w:hAnsi="Times New Roman"/>
          <w:sz w:val="24"/>
          <w:szCs w:val="24"/>
        </w:rPr>
        <w:t>Section 173(4) of the Act provides that the Minister may, b</w:t>
      </w:r>
      <w:r w:rsidR="004B64F7">
        <w:rPr>
          <w:rFonts w:ascii="Times New Roman" w:hAnsi="Times New Roman"/>
          <w:sz w:val="24"/>
          <w:szCs w:val="24"/>
        </w:rPr>
        <w:t>y</w:t>
      </w:r>
      <w:r>
        <w:rPr>
          <w:rFonts w:ascii="Times New Roman" w:hAnsi="Times New Roman"/>
          <w:sz w:val="24"/>
          <w:szCs w:val="24"/>
        </w:rPr>
        <w:t xml:space="preserve"> legislative instrument, determine that a person is not an </w:t>
      </w:r>
      <w:r>
        <w:rPr>
          <w:rFonts w:ascii="Times New Roman" w:hAnsi="Times New Roman"/>
          <w:i/>
          <w:sz w:val="24"/>
          <w:szCs w:val="24"/>
        </w:rPr>
        <w:t>overseas student</w:t>
      </w:r>
      <w:r>
        <w:rPr>
          <w:rFonts w:ascii="Times New Roman" w:hAnsi="Times New Roman"/>
          <w:sz w:val="24"/>
          <w:szCs w:val="24"/>
        </w:rPr>
        <w:t xml:space="preserve">.  </w:t>
      </w:r>
    </w:p>
    <w:p w:rsidR="00E616AC" w:rsidRDefault="00E616AC" w:rsidP="00BB1257">
      <w:pPr>
        <w:rPr>
          <w:rFonts w:ascii="Times New Roman" w:hAnsi="Times New Roman"/>
          <w:sz w:val="24"/>
          <w:szCs w:val="24"/>
        </w:rPr>
      </w:pPr>
    </w:p>
    <w:p w:rsidR="00E616AC" w:rsidRPr="00E616AC" w:rsidRDefault="00E616AC" w:rsidP="00BB1257">
      <w:pPr>
        <w:rPr>
          <w:rFonts w:ascii="Times New Roman" w:hAnsi="Times New Roman"/>
          <w:sz w:val="24"/>
          <w:szCs w:val="24"/>
        </w:rPr>
      </w:pPr>
      <w:r>
        <w:rPr>
          <w:rFonts w:ascii="Times New Roman" w:hAnsi="Times New Roman"/>
          <w:sz w:val="24"/>
          <w:szCs w:val="24"/>
        </w:rPr>
        <w:t xml:space="preserve">Subsection 33(3) of the </w:t>
      </w:r>
      <w:r>
        <w:rPr>
          <w:rFonts w:ascii="Times New Roman" w:hAnsi="Times New Roman"/>
          <w:i/>
          <w:sz w:val="24"/>
          <w:szCs w:val="24"/>
        </w:rPr>
        <w:t>Acts Interpretation Act 1901</w:t>
      </w:r>
      <w:r>
        <w:rPr>
          <w:rFonts w:ascii="Times New Roman" w:hAnsi="Times New Roman"/>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3B3137" w:rsidRDefault="003B3137" w:rsidP="003B3137">
      <w:pPr>
        <w:rPr>
          <w:rFonts w:ascii="Times New Roman" w:hAnsi="Times New Roman"/>
          <w:sz w:val="24"/>
          <w:szCs w:val="24"/>
        </w:rPr>
      </w:pPr>
    </w:p>
    <w:p w:rsidR="003B3137" w:rsidRDefault="003B3137" w:rsidP="003B3137">
      <w:pPr>
        <w:rPr>
          <w:rFonts w:ascii="Times New Roman" w:hAnsi="Times New Roman"/>
          <w:sz w:val="24"/>
          <w:szCs w:val="24"/>
        </w:rPr>
      </w:pPr>
      <w:r>
        <w:rPr>
          <w:rFonts w:ascii="Times New Roman" w:hAnsi="Times New Roman"/>
          <w:sz w:val="24"/>
          <w:szCs w:val="24"/>
          <w:u w:val="single"/>
        </w:rPr>
        <w:t>Purpose and operation</w:t>
      </w:r>
    </w:p>
    <w:p w:rsidR="003B3137" w:rsidRDefault="003B3137" w:rsidP="003B3137">
      <w:pPr>
        <w:rPr>
          <w:rFonts w:ascii="Times New Roman" w:hAnsi="Times New Roman"/>
          <w:sz w:val="24"/>
          <w:szCs w:val="24"/>
        </w:rPr>
      </w:pPr>
    </w:p>
    <w:p w:rsidR="003B3137" w:rsidRDefault="004B656C" w:rsidP="003B3137">
      <w:pPr>
        <w:rPr>
          <w:rFonts w:ascii="Times New Roman" w:hAnsi="Times New Roman"/>
          <w:sz w:val="24"/>
          <w:szCs w:val="24"/>
        </w:rPr>
      </w:pPr>
      <w:r>
        <w:rPr>
          <w:rFonts w:ascii="Times New Roman" w:hAnsi="Times New Roman"/>
          <w:sz w:val="24"/>
          <w:szCs w:val="24"/>
        </w:rPr>
        <w:t xml:space="preserve">The purpose of the </w:t>
      </w:r>
      <w:r w:rsidRPr="004B656C">
        <w:rPr>
          <w:rFonts w:ascii="Times New Roman" w:hAnsi="Times New Roman"/>
          <w:i/>
          <w:sz w:val="24"/>
          <w:szCs w:val="24"/>
        </w:rPr>
        <w:t>Determination of Classes of Persons Who Are Not Overseas Students 2013</w:t>
      </w:r>
      <w:r>
        <w:rPr>
          <w:rFonts w:ascii="Times New Roman" w:hAnsi="Times New Roman"/>
          <w:sz w:val="24"/>
          <w:szCs w:val="24"/>
        </w:rPr>
        <w:t xml:space="preserve"> </w:t>
      </w:r>
      <w:r w:rsidR="00E616AC">
        <w:rPr>
          <w:rFonts w:ascii="Times New Roman" w:hAnsi="Times New Roman"/>
          <w:sz w:val="24"/>
          <w:szCs w:val="24"/>
        </w:rPr>
        <w:t xml:space="preserve">(the Determination) </w:t>
      </w:r>
      <w:r>
        <w:rPr>
          <w:rFonts w:ascii="Times New Roman" w:hAnsi="Times New Roman"/>
          <w:sz w:val="24"/>
          <w:szCs w:val="24"/>
        </w:rPr>
        <w:t>is to make provision for the widening of the classification of persons who are</w:t>
      </w:r>
      <w:r w:rsidR="008377A9">
        <w:rPr>
          <w:rFonts w:ascii="Times New Roman" w:hAnsi="Times New Roman"/>
          <w:sz w:val="24"/>
          <w:szCs w:val="24"/>
        </w:rPr>
        <w:t xml:space="preserve"> not</w:t>
      </w:r>
      <w:r>
        <w:rPr>
          <w:rFonts w:ascii="Times New Roman" w:hAnsi="Times New Roman"/>
          <w:sz w:val="24"/>
          <w:szCs w:val="24"/>
        </w:rPr>
        <w:t xml:space="preserve"> to be regarded as overseas students.  </w:t>
      </w:r>
      <w:r w:rsidR="0011333B">
        <w:rPr>
          <w:rFonts w:ascii="Times New Roman" w:hAnsi="Times New Roman"/>
          <w:sz w:val="24"/>
          <w:szCs w:val="24"/>
        </w:rPr>
        <w:t>This was deemed necessary due to the creation of new visa subc</w:t>
      </w:r>
      <w:r w:rsidR="004B64F7">
        <w:rPr>
          <w:rFonts w:ascii="Times New Roman" w:hAnsi="Times New Roman"/>
          <w:sz w:val="24"/>
          <w:szCs w:val="24"/>
        </w:rPr>
        <w:t>lasses</w:t>
      </w:r>
      <w:r w:rsidR="0011333B">
        <w:rPr>
          <w:rFonts w:ascii="Times New Roman" w:hAnsi="Times New Roman"/>
          <w:sz w:val="24"/>
          <w:szCs w:val="24"/>
        </w:rPr>
        <w:t xml:space="preserve"> since 2009 by the Department of Immigration and Citizenship.  </w:t>
      </w:r>
      <w:r w:rsidR="008377A9">
        <w:rPr>
          <w:rFonts w:ascii="Times New Roman" w:hAnsi="Times New Roman"/>
          <w:sz w:val="24"/>
          <w:szCs w:val="24"/>
        </w:rPr>
        <w:t>Without amending the current Determination a</w:t>
      </w:r>
      <w:r w:rsidR="0011333B">
        <w:rPr>
          <w:rFonts w:ascii="Times New Roman" w:hAnsi="Times New Roman"/>
          <w:sz w:val="24"/>
          <w:szCs w:val="24"/>
        </w:rPr>
        <w:t xml:space="preserve"> student holding one of these new visas would </w:t>
      </w:r>
      <w:r w:rsidR="00116150">
        <w:rPr>
          <w:rFonts w:ascii="Times New Roman" w:hAnsi="Times New Roman"/>
          <w:sz w:val="24"/>
          <w:szCs w:val="24"/>
        </w:rPr>
        <w:t>by defau</w:t>
      </w:r>
      <w:r w:rsidR="00106789">
        <w:rPr>
          <w:rFonts w:ascii="Times New Roman" w:hAnsi="Times New Roman"/>
          <w:sz w:val="24"/>
          <w:szCs w:val="24"/>
        </w:rPr>
        <w:t>lt</w:t>
      </w:r>
      <w:r w:rsidR="0011333B">
        <w:rPr>
          <w:rFonts w:ascii="Times New Roman" w:hAnsi="Times New Roman"/>
          <w:sz w:val="24"/>
          <w:szCs w:val="24"/>
        </w:rPr>
        <w:t xml:space="preserve"> be regarded as an overseas student and would not attract recurrent assistance funding.  </w:t>
      </w:r>
    </w:p>
    <w:p w:rsidR="004B656C" w:rsidRDefault="004B656C" w:rsidP="003B3137">
      <w:pPr>
        <w:rPr>
          <w:rFonts w:ascii="Times New Roman" w:hAnsi="Times New Roman"/>
          <w:sz w:val="24"/>
          <w:szCs w:val="24"/>
        </w:rPr>
      </w:pPr>
    </w:p>
    <w:p w:rsidR="0011333B" w:rsidRDefault="004B656C" w:rsidP="003B3137">
      <w:pPr>
        <w:rPr>
          <w:rFonts w:ascii="Times New Roman" w:hAnsi="Times New Roman"/>
          <w:sz w:val="24"/>
          <w:szCs w:val="24"/>
        </w:rPr>
      </w:pPr>
      <w:r>
        <w:rPr>
          <w:rFonts w:ascii="Times New Roman" w:hAnsi="Times New Roman"/>
          <w:sz w:val="24"/>
          <w:szCs w:val="24"/>
        </w:rPr>
        <w:t xml:space="preserve">The </w:t>
      </w:r>
      <w:r w:rsidR="00E616AC">
        <w:rPr>
          <w:rFonts w:ascii="Times New Roman" w:hAnsi="Times New Roman"/>
          <w:sz w:val="24"/>
          <w:szCs w:val="24"/>
        </w:rPr>
        <w:t>Determination</w:t>
      </w:r>
      <w:r>
        <w:rPr>
          <w:rFonts w:ascii="Times New Roman" w:hAnsi="Times New Roman"/>
          <w:sz w:val="24"/>
          <w:szCs w:val="24"/>
        </w:rPr>
        <w:t xml:space="preserve"> </w:t>
      </w:r>
      <w:r w:rsidR="00E616AC">
        <w:rPr>
          <w:rFonts w:ascii="Times New Roman" w:hAnsi="Times New Roman"/>
          <w:sz w:val="24"/>
          <w:szCs w:val="24"/>
        </w:rPr>
        <w:t xml:space="preserve">revokes </w:t>
      </w:r>
      <w:r>
        <w:rPr>
          <w:rFonts w:ascii="Times New Roman" w:hAnsi="Times New Roman"/>
          <w:sz w:val="24"/>
          <w:szCs w:val="24"/>
        </w:rPr>
        <w:t xml:space="preserve">the </w:t>
      </w:r>
      <w:r w:rsidRPr="004B656C">
        <w:rPr>
          <w:rFonts w:ascii="Times New Roman" w:hAnsi="Times New Roman"/>
          <w:i/>
          <w:sz w:val="24"/>
          <w:szCs w:val="24"/>
        </w:rPr>
        <w:t>Determination of Classes of Persons Who Are Not Overseas Students 2008</w:t>
      </w:r>
      <w:r w:rsidR="00E616AC">
        <w:rPr>
          <w:rFonts w:ascii="Times New Roman" w:hAnsi="Times New Roman"/>
          <w:i/>
          <w:sz w:val="24"/>
          <w:szCs w:val="24"/>
        </w:rPr>
        <w:t xml:space="preserve"> </w:t>
      </w:r>
      <w:r w:rsidR="00E616AC">
        <w:rPr>
          <w:rFonts w:ascii="Times New Roman" w:hAnsi="Times New Roman"/>
          <w:sz w:val="24"/>
          <w:szCs w:val="24"/>
        </w:rPr>
        <w:t>and replaces it with an</w:t>
      </w:r>
      <w:r>
        <w:rPr>
          <w:rFonts w:ascii="Times New Roman" w:hAnsi="Times New Roman"/>
          <w:sz w:val="24"/>
          <w:szCs w:val="24"/>
        </w:rPr>
        <w:t xml:space="preserve"> </w:t>
      </w:r>
      <w:r w:rsidR="00E616AC">
        <w:rPr>
          <w:rFonts w:ascii="Times New Roman" w:hAnsi="Times New Roman"/>
          <w:sz w:val="24"/>
          <w:szCs w:val="24"/>
        </w:rPr>
        <w:t xml:space="preserve">expanded </w:t>
      </w:r>
      <w:r w:rsidR="0011333B">
        <w:rPr>
          <w:rFonts w:ascii="Times New Roman" w:hAnsi="Times New Roman"/>
          <w:sz w:val="24"/>
          <w:szCs w:val="24"/>
        </w:rPr>
        <w:t xml:space="preserve">list of visa subclasses of persons who are </w:t>
      </w:r>
      <w:r>
        <w:rPr>
          <w:rFonts w:ascii="Times New Roman" w:hAnsi="Times New Roman"/>
          <w:sz w:val="24"/>
          <w:szCs w:val="24"/>
        </w:rPr>
        <w:t>not overseas students</w:t>
      </w:r>
      <w:r w:rsidR="0011333B">
        <w:rPr>
          <w:rFonts w:ascii="Times New Roman" w:hAnsi="Times New Roman"/>
          <w:sz w:val="24"/>
          <w:szCs w:val="24"/>
        </w:rPr>
        <w:t xml:space="preserve"> by adding a number of new and updated visa subc</w:t>
      </w:r>
      <w:r w:rsidR="006A7374">
        <w:rPr>
          <w:rFonts w:ascii="Times New Roman" w:hAnsi="Times New Roman"/>
          <w:sz w:val="24"/>
          <w:szCs w:val="24"/>
        </w:rPr>
        <w:t>lasses.</w:t>
      </w:r>
      <w:r>
        <w:rPr>
          <w:rFonts w:ascii="Times New Roman" w:hAnsi="Times New Roman"/>
          <w:sz w:val="24"/>
          <w:szCs w:val="24"/>
        </w:rPr>
        <w:t xml:space="preserve">  </w:t>
      </w:r>
    </w:p>
    <w:p w:rsidR="0011333B" w:rsidRDefault="0011333B" w:rsidP="003B3137">
      <w:pPr>
        <w:rPr>
          <w:rFonts w:ascii="Times New Roman" w:hAnsi="Times New Roman"/>
          <w:sz w:val="24"/>
          <w:szCs w:val="24"/>
        </w:rPr>
      </w:pPr>
    </w:p>
    <w:p w:rsidR="004B656C" w:rsidRDefault="004B656C" w:rsidP="003B3137">
      <w:pPr>
        <w:rPr>
          <w:rFonts w:ascii="Times New Roman" w:hAnsi="Times New Roman"/>
          <w:sz w:val="24"/>
          <w:szCs w:val="24"/>
        </w:rPr>
      </w:pPr>
      <w:r>
        <w:rPr>
          <w:rFonts w:ascii="Times New Roman" w:hAnsi="Times New Roman"/>
          <w:sz w:val="24"/>
          <w:szCs w:val="24"/>
        </w:rPr>
        <w:t xml:space="preserve">Non-government schools will thereafter be able to include </w:t>
      </w:r>
      <w:r w:rsidR="0011333B">
        <w:rPr>
          <w:rFonts w:ascii="Times New Roman" w:hAnsi="Times New Roman"/>
          <w:sz w:val="24"/>
          <w:szCs w:val="24"/>
        </w:rPr>
        <w:t>additional</w:t>
      </w:r>
      <w:r>
        <w:rPr>
          <w:rFonts w:ascii="Times New Roman" w:hAnsi="Times New Roman"/>
          <w:sz w:val="24"/>
          <w:szCs w:val="24"/>
        </w:rPr>
        <w:t xml:space="preserve"> students in the School Census in order to attract recurrent assistance funding.  </w:t>
      </w:r>
    </w:p>
    <w:p w:rsidR="004B656C" w:rsidRDefault="004B656C" w:rsidP="003B3137">
      <w:pPr>
        <w:rPr>
          <w:rFonts w:ascii="Times New Roman" w:hAnsi="Times New Roman"/>
          <w:sz w:val="24"/>
          <w:szCs w:val="24"/>
        </w:rPr>
      </w:pPr>
    </w:p>
    <w:p w:rsidR="003B3137" w:rsidRDefault="004B656C" w:rsidP="003B3137">
      <w:pPr>
        <w:rPr>
          <w:rFonts w:ascii="Times New Roman" w:hAnsi="Times New Roman"/>
          <w:sz w:val="24"/>
          <w:szCs w:val="24"/>
        </w:rPr>
      </w:pPr>
      <w:r>
        <w:rPr>
          <w:rFonts w:ascii="Times New Roman" w:hAnsi="Times New Roman"/>
          <w:sz w:val="24"/>
          <w:szCs w:val="24"/>
        </w:rPr>
        <w:t xml:space="preserve">The </w:t>
      </w:r>
      <w:r w:rsidR="0011333B">
        <w:rPr>
          <w:rFonts w:ascii="Times New Roman" w:hAnsi="Times New Roman"/>
          <w:sz w:val="24"/>
          <w:szCs w:val="24"/>
        </w:rPr>
        <w:t>Determination</w:t>
      </w:r>
      <w:r>
        <w:rPr>
          <w:rFonts w:ascii="Times New Roman" w:hAnsi="Times New Roman"/>
          <w:sz w:val="24"/>
          <w:szCs w:val="24"/>
        </w:rPr>
        <w:t xml:space="preserve"> is a legislative instrument for the purposes of the </w:t>
      </w:r>
      <w:r>
        <w:rPr>
          <w:rFonts w:ascii="Times New Roman" w:hAnsi="Times New Roman"/>
          <w:i/>
          <w:sz w:val="24"/>
          <w:szCs w:val="24"/>
        </w:rPr>
        <w:t>Legislative Instruments Act 2003</w:t>
      </w:r>
      <w:r>
        <w:rPr>
          <w:rFonts w:ascii="Times New Roman" w:hAnsi="Times New Roman"/>
          <w:sz w:val="24"/>
          <w:szCs w:val="24"/>
        </w:rPr>
        <w:t xml:space="preserve">.  </w:t>
      </w:r>
    </w:p>
    <w:p w:rsidR="00666EE6" w:rsidRDefault="00666EE6" w:rsidP="003B3137">
      <w:pPr>
        <w:rPr>
          <w:rFonts w:ascii="Times New Roman" w:hAnsi="Times New Roman"/>
          <w:sz w:val="24"/>
          <w:szCs w:val="24"/>
        </w:rPr>
      </w:pPr>
    </w:p>
    <w:p w:rsidR="006A2F32" w:rsidRPr="00666EE6" w:rsidRDefault="006A2F32" w:rsidP="00666EE6">
      <w:pPr>
        <w:spacing w:after="100" w:afterAutospacing="1"/>
        <w:rPr>
          <w:rFonts w:ascii="Times New Roman" w:hAnsi="Times New Roman"/>
          <w:sz w:val="24"/>
          <w:szCs w:val="24"/>
          <w:u w:val="single"/>
          <w:lang w:eastAsia="en-AU"/>
        </w:rPr>
      </w:pPr>
      <w:r w:rsidRPr="00666EE6">
        <w:rPr>
          <w:rFonts w:ascii="Times New Roman" w:hAnsi="Times New Roman"/>
          <w:bCs/>
          <w:sz w:val="24"/>
          <w:szCs w:val="24"/>
          <w:u w:val="single"/>
          <w:lang w:eastAsia="en-AU"/>
        </w:rPr>
        <w:t>Explanation of Provisions</w:t>
      </w:r>
    </w:p>
    <w:p w:rsidR="006A2F32" w:rsidRDefault="006A2F32" w:rsidP="00666EE6">
      <w:pPr>
        <w:spacing w:before="100" w:beforeAutospacing="1" w:after="100" w:afterAutospacing="1"/>
        <w:rPr>
          <w:rFonts w:ascii="Times New Roman" w:hAnsi="Times New Roman"/>
          <w:sz w:val="24"/>
          <w:szCs w:val="24"/>
          <w:lang w:eastAsia="en-AU"/>
        </w:rPr>
      </w:pPr>
      <w:r w:rsidRPr="006A2F32">
        <w:rPr>
          <w:rFonts w:ascii="Times New Roman" w:hAnsi="Times New Roman"/>
          <w:sz w:val="24"/>
          <w:szCs w:val="24"/>
          <w:lang w:eastAsia="en-AU"/>
        </w:rPr>
        <w:t xml:space="preserve">The Schedule </w:t>
      </w:r>
      <w:r>
        <w:rPr>
          <w:rFonts w:ascii="Times New Roman" w:hAnsi="Times New Roman"/>
          <w:sz w:val="24"/>
          <w:szCs w:val="24"/>
          <w:lang w:eastAsia="en-AU"/>
        </w:rPr>
        <w:t xml:space="preserve">to the Determination </w:t>
      </w:r>
      <w:r w:rsidRPr="006A2F32">
        <w:rPr>
          <w:rFonts w:ascii="Times New Roman" w:hAnsi="Times New Roman"/>
          <w:sz w:val="24"/>
          <w:szCs w:val="24"/>
          <w:lang w:eastAsia="en-AU"/>
        </w:rPr>
        <w:t>outlines which persons or classes of persons are to be so determined.</w:t>
      </w:r>
    </w:p>
    <w:p w:rsidR="00666EE6" w:rsidRDefault="00666EE6" w:rsidP="00666EE6">
      <w:pPr>
        <w:spacing w:before="100" w:beforeAutospacing="1" w:after="100" w:afterAutospacing="1"/>
        <w:rPr>
          <w:rFonts w:ascii="Times New Roman" w:hAnsi="Times New Roman"/>
          <w:sz w:val="24"/>
          <w:szCs w:val="24"/>
          <w:lang w:eastAsia="en-AU"/>
        </w:rPr>
      </w:pPr>
    </w:p>
    <w:p w:rsidR="003B3137" w:rsidRDefault="003B3137" w:rsidP="003B3137">
      <w:pPr>
        <w:rPr>
          <w:rFonts w:ascii="Times New Roman" w:hAnsi="Times New Roman"/>
          <w:sz w:val="24"/>
          <w:szCs w:val="24"/>
        </w:rPr>
      </w:pPr>
      <w:r>
        <w:rPr>
          <w:rFonts w:ascii="Times New Roman" w:hAnsi="Times New Roman"/>
          <w:sz w:val="24"/>
          <w:szCs w:val="24"/>
          <w:u w:val="single"/>
        </w:rPr>
        <w:lastRenderedPageBreak/>
        <w:t>Commencement</w:t>
      </w:r>
    </w:p>
    <w:p w:rsidR="003B3137" w:rsidRDefault="003B3137" w:rsidP="003B3137">
      <w:pPr>
        <w:rPr>
          <w:rFonts w:ascii="Times New Roman" w:hAnsi="Times New Roman"/>
          <w:sz w:val="24"/>
          <w:szCs w:val="24"/>
        </w:rPr>
      </w:pPr>
    </w:p>
    <w:p w:rsidR="00AF3720" w:rsidRDefault="0011333B" w:rsidP="00BB1257">
      <w:pPr>
        <w:rPr>
          <w:rFonts w:ascii="Times New Roman" w:hAnsi="Times New Roman"/>
          <w:sz w:val="24"/>
          <w:szCs w:val="24"/>
        </w:rPr>
      </w:pPr>
      <w:r>
        <w:rPr>
          <w:rFonts w:ascii="Times New Roman" w:hAnsi="Times New Roman"/>
          <w:sz w:val="24"/>
          <w:szCs w:val="24"/>
        </w:rPr>
        <w:t xml:space="preserve">The Determination commenced on </w:t>
      </w:r>
      <w:r w:rsidR="00AF3720">
        <w:rPr>
          <w:rFonts w:ascii="Times New Roman" w:hAnsi="Times New Roman"/>
          <w:sz w:val="24"/>
          <w:szCs w:val="24"/>
        </w:rPr>
        <w:t>1 January 2013</w:t>
      </w:r>
      <w:r>
        <w:rPr>
          <w:rFonts w:ascii="Times New Roman" w:hAnsi="Times New Roman"/>
          <w:sz w:val="24"/>
          <w:szCs w:val="24"/>
        </w:rPr>
        <w:t>.</w:t>
      </w:r>
    </w:p>
    <w:p w:rsidR="00AF3720" w:rsidRDefault="00AF3720" w:rsidP="00BB1257">
      <w:pPr>
        <w:rPr>
          <w:rFonts w:ascii="Times New Roman" w:hAnsi="Times New Roman"/>
          <w:sz w:val="24"/>
          <w:szCs w:val="24"/>
        </w:rPr>
      </w:pPr>
    </w:p>
    <w:p w:rsidR="00AF3720" w:rsidRPr="00AD469E" w:rsidRDefault="00AF3720" w:rsidP="00BB1257">
      <w:pPr>
        <w:rPr>
          <w:rFonts w:ascii="Times New Roman" w:hAnsi="Times New Roman"/>
          <w:sz w:val="24"/>
          <w:szCs w:val="24"/>
        </w:rPr>
      </w:pPr>
      <w:r w:rsidRPr="00AD469E">
        <w:rPr>
          <w:rFonts w:ascii="Times New Roman" w:hAnsi="Times New Roman"/>
          <w:sz w:val="24"/>
          <w:szCs w:val="24"/>
        </w:rPr>
        <w:t>Note</w:t>
      </w:r>
      <w:r w:rsidR="0081499A" w:rsidRPr="00AD469E">
        <w:rPr>
          <w:rFonts w:ascii="Times New Roman" w:hAnsi="Times New Roman"/>
          <w:sz w:val="24"/>
          <w:szCs w:val="24"/>
        </w:rPr>
        <w:t xml:space="preserve">: </w:t>
      </w:r>
      <w:r w:rsidRPr="00AD469E">
        <w:rPr>
          <w:rFonts w:ascii="Times New Roman" w:hAnsi="Times New Roman"/>
          <w:sz w:val="24"/>
          <w:szCs w:val="24"/>
        </w:rPr>
        <w:t xml:space="preserve"> this </w:t>
      </w:r>
      <w:r w:rsidR="0081499A" w:rsidRPr="00AD469E">
        <w:rPr>
          <w:rFonts w:ascii="Times New Roman" w:hAnsi="Times New Roman"/>
          <w:sz w:val="24"/>
          <w:szCs w:val="24"/>
        </w:rPr>
        <w:t>Determination</w:t>
      </w:r>
      <w:r w:rsidRPr="00AD469E">
        <w:rPr>
          <w:rFonts w:ascii="Times New Roman" w:hAnsi="Times New Roman"/>
          <w:sz w:val="24"/>
          <w:szCs w:val="24"/>
        </w:rPr>
        <w:t xml:space="preserve"> affects which students can be counted by schools in the Census of Non-Government Schools that occurs in August 2013. However, the purpose of counting these students in the census is to determine the school’s entitlement to funding for the 2013 Calendar Year. When a student is counted in the census in August, under the Act they are taken to have attended the school for the whole year, and the school is funded accordingly.</w:t>
      </w:r>
    </w:p>
    <w:p w:rsidR="00AF3720" w:rsidRPr="00AD469E" w:rsidRDefault="00AF3720" w:rsidP="00BB1257">
      <w:pPr>
        <w:rPr>
          <w:rFonts w:ascii="Times New Roman" w:hAnsi="Times New Roman"/>
          <w:sz w:val="24"/>
          <w:szCs w:val="24"/>
        </w:rPr>
      </w:pPr>
    </w:p>
    <w:p w:rsidR="00BB1257" w:rsidRPr="00AD469E" w:rsidRDefault="00AF3720" w:rsidP="00BB1257">
      <w:pPr>
        <w:rPr>
          <w:rFonts w:ascii="Times New Roman" w:hAnsi="Times New Roman"/>
          <w:sz w:val="24"/>
          <w:szCs w:val="24"/>
        </w:rPr>
      </w:pPr>
      <w:r w:rsidRPr="00AD469E">
        <w:rPr>
          <w:rFonts w:ascii="Times New Roman" w:hAnsi="Times New Roman"/>
          <w:sz w:val="24"/>
          <w:szCs w:val="24"/>
        </w:rPr>
        <w:t xml:space="preserve">For this reason, the </w:t>
      </w:r>
      <w:r w:rsidR="00E616AC">
        <w:rPr>
          <w:rFonts w:ascii="Times New Roman" w:hAnsi="Times New Roman"/>
          <w:sz w:val="24"/>
          <w:szCs w:val="24"/>
        </w:rPr>
        <w:t>D</w:t>
      </w:r>
      <w:r w:rsidR="00E616AC" w:rsidRPr="00AD469E">
        <w:rPr>
          <w:rFonts w:ascii="Times New Roman" w:hAnsi="Times New Roman"/>
          <w:sz w:val="24"/>
          <w:szCs w:val="24"/>
        </w:rPr>
        <w:t xml:space="preserve">etermination </w:t>
      </w:r>
      <w:r w:rsidRPr="00AD469E">
        <w:rPr>
          <w:rFonts w:ascii="Times New Roman" w:hAnsi="Times New Roman"/>
          <w:sz w:val="24"/>
          <w:szCs w:val="24"/>
        </w:rPr>
        <w:t xml:space="preserve">needs to apply from the beginning of the year, to ensure that a student counted in the census can legitimately </w:t>
      </w:r>
      <w:r w:rsidR="00D25FBD" w:rsidRPr="00AD469E">
        <w:rPr>
          <w:rFonts w:ascii="Times New Roman" w:hAnsi="Times New Roman"/>
          <w:sz w:val="24"/>
          <w:szCs w:val="24"/>
        </w:rPr>
        <w:t>attract funding</w:t>
      </w:r>
      <w:r w:rsidRPr="00AD469E">
        <w:rPr>
          <w:rFonts w:ascii="Times New Roman" w:hAnsi="Times New Roman"/>
          <w:sz w:val="24"/>
          <w:szCs w:val="24"/>
        </w:rPr>
        <w:t xml:space="preserve"> entitlement for the full calendar year.</w:t>
      </w:r>
      <w:r w:rsidR="008C686F">
        <w:rPr>
          <w:rFonts w:ascii="Times New Roman" w:hAnsi="Times New Roman"/>
          <w:sz w:val="24"/>
          <w:szCs w:val="24"/>
        </w:rPr>
        <w:t xml:space="preserve"> There will be no detrimental effect </w:t>
      </w:r>
      <w:r w:rsidR="00A15716">
        <w:rPr>
          <w:rFonts w:ascii="Times New Roman" w:hAnsi="Times New Roman"/>
          <w:sz w:val="24"/>
          <w:szCs w:val="24"/>
        </w:rPr>
        <w:t xml:space="preserve">on the students concerned </w:t>
      </w:r>
      <w:r w:rsidR="008C686F">
        <w:rPr>
          <w:rFonts w:ascii="Times New Roman" w:hAnsi="Times New Roman"/>
          <w:sz w:val="24"/>
          <w:szCs w:val="24"/>
        </w:rPr>
        <w:t xml:space="preserve">resulting from the retrospective effect of this </w:t>
      </w:r>
      <w:r w:rsidR="00A15716">
        <w:rPr>
          <w:rFonts w:ascii="Times New Roman" w:hAnsi="Times New Roman"/>
          <w:sz w:val="24"/>
          <w:szCs w:val="24"/>
        </w:rPr>
        <w:t>Determination</w:t>
      </w:r>
      <w:r w:rsidR="008C686F">
        <w:rPr>
          <w:rFonts w:ascii="Times New Roman" w:hAnsi="Times New Roman"/>
          <w:sz w:val="24"/>
          <w:szCs w:val="24"/>
        </w:rPr>
        <w:t>.</w:t>
      </w:r>
    </w:p>
    <w:p w:rsidR="003B3137" w:rsidRDefault="003B3137" w:rsidP="003B3137">
      <w:pPr>
        <w:rPr>
          <w:rFonts w:ascii="Times New Roman" w:hAnsi="Times New Roman"/>
          <w:sz w:val="24"/>
          <w:szCs w:val="24"/>
        </w:rPr>
      </w:pPr>
    </w:p>
    <w:p w:rsidR="003B3137" w:rsidRDefault="003B3137" w:rsidP="003B3137">
      <w:pPr>
        <w:rPr>
          <w:rFonts w:ascii="Times New Roman" w:hAnsi="Times New Roman"/>
          <w:sz w:val="24"/>
          <w:szCs w:val="24"/>
        </w:rPr>
      </w:pPr>
      <w:r>
        <w:rPr>
          <w:rFonts w:ascii="Times New Roman" w:hAnsi="Times New Roman"/>
          <w:sz w:val="24"/>
          <w:szCs w:val="24"/>
          <w:u w:val="single"/>
        </w:rPr>
        <w:t>Consultation</w:t>
      </w:r>
    </w:p>
    <w:p w:rsidR="003B3137" w:rsidRDefault="003B3137" w:rsidP="003B3137">
      <w:pPr>
        <w:rPr>
          <w:rFonts w:ascii="Times New Roman" w:hAnsi="Times New Roman"/>
          <w:sz w:val="24"/>
          <w:szCs w:val="24"/>
        </w:rPr>
      </w:pPr>
    </w:p>
    <w:p w:rsidR="00781798" w:rsidRPr="005F671D" w:rsidRDefault="0011333B">
      <w:pPr>
        <w:rPr>
          <w:rFonts w:ascii="Times New Roman" w:hAnsi="Times New Roman"/>
          <w:sz w:val="24"/>
          <w:szCs w:val="24"/>
        </w:rPr>
      </w:pPr>
      <w:r w:rsidRPr="005F671D">
        <w:rPr>
          <w:rFonts w:ascii="Times New Roman" w:hAnsi="Times New Roman"/>
          <w:sz w:val="24"/>
          <w:szCs w:val="24"/>
        </w:rPr>
        <w:t xml:space="preserve">The Determination has the effect of increasing the availability of recurrent assistance funding payable under the Act.  As the increase in the availability of funding has a beneficial effect on stakeholders, consultation was not undertaken as it was not deemed necessary.  </w:t>
      </w:r>
    </w:p>
    <w:p w:rsidR="00781798" w:rsidRPr="00116150" w:rsidRDefault="00781798">
      <w:pPr>
        <w:rPr>
          <w:rFonts w:ascii="Times New Roman" w:hAnsi="Times New Roman"/>
          <w:color w:val="FF0000"/>
          <w:sz w:val="24"/>
          <w:szCs w:val="24"/>
        </w:rPr>
      </w:pPr>
    </w:p>
    <w:p w:rsidR="003B3137" w:rsidRDefault="003B3137">
      <w:pPr>
        <w:rPr>
          <w:rFonts w:ascii="Times New Roman" w:hAnsi="Times New Roman"/>
          <w:sz w:val="24"/>
          <w:szCs w:val="24"/>
        </w:rPr>
      </w:pPr>
      <w:r>
        <w:rPr>
          <w:rFonts w:ascii="Times New Roman" w:hAnsi="Times New Roman"/>
          <w:sz w:val="24"/>
          <w:szCs w:val="24"/>
        </w:rPr>
        <w:br w:type="page"/>
      </w:r>
    </w:p>
    <w:p w:rsidR="00106789" w:rsidRDefault="00106789" w:rsidP="00106789">
      <w:pPr>
        <w:jc w:val="center"/>
        <w:rPr>
          <w:rFonts w:ascii="Times New Roman" w:hAnsi="Times New Roman"/>
          <w:sz w:val="24"/>
          <w:szCs w:val="24"/>
        </w:rPr>
      </w:pPr>
      <w:r>
        <w:rPr>
          <w:rFonts w:ascii="Times New Roman" w:hAnsi="Times New Roman"/>
          <w:b/>
          <w:sz w:val="24"/>
          <w:szCs w:val="24"/>
        </w:rPr>
        <w:lastRenderedPageBreak/>
        <w:t>STATEMENT OF COMPATIBILITY WITH HUMAN RIGHTS</w:t>
      </w:r>
    </w:p>
    <w:p w:rsidR="00106789" w:rsidRDefault="00106789" w:rsidP="00106789">
      <w:pPr>
        <w:rPr>
          <w:rFonts w:ascii="Times New Roman" w:hAnsi="Times New Roman"/>
          <w:sz w:val="24"/>
          <w:szCs w:val="24"/>
        </w:rPr>
      </w:pPr>
    </w:p>
    <w:p w:rsidR="00106789" w:rsidRDefault="00106789" w:rsidP="00106789">
      <w:pPr>
        <w:jc w:val="center"/>
        <w:rPr>
          <w:rFonts w:ascii="Times New Roman" w:hAnsi="Times New Roman"/>
          <w:sz w:val="24"/>
          <w:szCs w:val="24"/>
        </w:rPr>
      </w:pPr>
      <w:r>
        <w:rPr>
          <w:rFonts w:ascii="Times New Roman" w:hAnsi="Times New Roman"/>
          <w:sz w:val="24"/>
          <w:szCs w:val="24"/>
        </w:rPr>
        <w:t xml:space="preserve">Prepared in accordance with Part 3 of the </w:t>
      </w:r>
      <w:r>
        <w:rPr>
          <w:rFonts w:ascii="Times New Roman" w:hAnsi="Times New Roman"/>
          <w:i/>
          <w:sz w:val="24"/>
          <w:szCs w:val="24"/>
        </w:rPr>
        <w:t>Human Rights (Parliamentary Scrutiny) Act 2011</w:t>
      </w:r>
    </w:p>
    <w:p w:rsidR="00106789" w:rsidRDefault="00106789" w:rsidP="00106789">
      <w:pPr>
        <w:jc w:val="center"/>
        <w:rPr>
          <w:rFonts w:ascii="Times New Roman" w:hAnsi="Times New Roman"/>
          <w:sz w:val="24"/>
          <w:szCs w:val="24"/>
        </w:rPr>
      </w:pPr>
    </w:p>
    <w:p w:rsidR="00106789" w:rsidRPr="003B3137" w:rsidRDefault="00106789" w:rsidP="00106789">
      <w:pPr>
        <w:jc w:val="center"/>
        <w:rPr>
          <w:rFonts w:ascii="Times New Roman" w:hAnsi="Times New Roman"/>
          <w:sz w:val="24"/>
          <w:szCs w:val="24"/>
        </w:rPr>
      </w:pPr>
      <w:r w:rsidRPr="00182559">
        <w:rPr>
          <w:rFonts w:ascii="Times New Roman" w:hAnsi="Times New Roman"/>
          <w:i/>
          <w:sz w:val="24"/>
          <w:szCs w:val="24"/>
        </w:rPr>
        <w:t>Schools Assistance Act 2008</w:t>
      </w:r>
      <w:r>
        <w:rPr>
          <w:rFonts w:ascii="Times New Roman" w:hAnsi="Times New Roman"/>
          <w:sz w:val="24"/>
          <w:szCs w:val="24"/>
        </w:rPr>
        <w:t xml:space="preserve"> – </w:t>
      </w:r>
      <w:r w:rsidRPr="003B3137">
        <w:rPr>
          <w:rFonts w:ascii="Times New Roman" w:hAnsi="Times New Roman"/>
          <w:sz w:val="24"/>
          <w:szCs w:val="24"/>
        </w:rPr>
        <w:t>Determination of Classes of Persons Who Are Not Overseas Students 2013</w:t>
      </w:r>
    </w:p>
    <w:p w:rsidR="00106789" w:rsidRDefault="00106789"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sz w:val="24"/>
          <w:szCs w:val="24"/>
        </w:rPr>
        <w:t xml:space="preserve">This 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 xml:space="preserve">.  </w:t>
      </w:r>
    </w:p>
    <w:p w:rsidR="00106789" w:rsidRDefault="00106789"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b/>
          <w:sz w:val="24"/>
          <w:szCs w:val="24"/>
        </w:rPr>
        <w:t>Overview of the Legislative Instrument</w:t>
      </w:r>
    </w:p>
    <w:p w:rsidR="00106789" w:rsidRDefault="00106789"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sz w:val="24"/>
          <w:szCs w:val="24"/>
        </w:rPr>
        <w:t xml:space="preserve">The purpose of the </w:t>
      </w:r>
      <w:r w:rsidRPr="004B656C">
        <w:rPr>
          <w:rFonts w:ascii="Times New Roman" w:hAnsi="Times New Roman"/>
          <w:i/>
          <w:sz w:val="24"/>
          <w:szCs w:val="24"/>
        </w:rPr>
        <w:t>Determination of Classes of Persons Who Are Not Overseas Students 2013</w:t>
      </w:r>
      <w:r>
        <w:rPr>
          <w:rFonts w:ascii="Times New Roman" w:hAnsi="Times New Roman"/>
          <w:sz w:val="24"/>
          <w:szCs w:val="24"/>
        </w:rPr>
        <w:t xml:space="preserve"> </w:t>
      </w:r>
      <w:r w:rsidR="00E616AC">
        <w:rPr>
          <w:rFonts w:ascii="Times New Roman" w:hAnsi="Times New Roman"/>
          <w:sz w:val="24"/>
          <w:szCs w:val="24"/>
        </w:rPr>
        <w:t xml:space="preserve">(the Determination) </w:t>
      </w:r>
      <w:r>
        <w:rPr>
          <w:rFonts w:ascii="Times New Roman" w:hAnsi="Times New Roman"/>
          <w:sz w:val="24"/>
          <w:szCs w:val="24"/>
        </w:rPr>
        <w:t>is to make provision for the widening of the classification of persons who are</w:t>
      </w:r>
      <w:r w:rsidR="008377A9">
        <w:rPr>
          <w:rFonts w:ascii="Times New Roman" w:hAnsi="Times New Roman"/>
          <w:sz w:val="24"/>
          <w:szCs w:val="24"/>
        </w:rPr>
        <w:t xml:space="preserve"> not</w:t>
      </w:r>
      <w:r>
        <w:rPr>
          <w:rFonts w:ascii="Times New Roman" w:hAnsi="Times New Roman"/>
          <w:sz w:val="24"/>
          <w:szCs w:val="24"/>
        </w:rPr>
        <w:t xml:space="preserve"> to be regarded </w:t>
      </w:r>
      <w:r w:rsidR="00E616AC">
        <w:rPr>
          <w:rFonts w:ascii="Times New Roman" w:hAnsi="Times New Roman"/>
          <w:sz w:val="24"/>
          <w:szCs w:val="24"/>
        </w:rPr>
        <w:t>as overseas</w:t>
      </w:r>
      <w:r>
        <w:rPr>
          <w:rFonts w:ascii="Times New Roman" w:hAnsi="Times New Roman"/>
          <w:sz w:val="24"/>
          <w:szCs w:val="24"/>
        </w:rPr>
        <w:t xml:space="preserve"> students</w:t>
      </w:r>
      <w:r w:rsidR="00B91D57">
        <w:rPr>
          <w:rFonts w:ascii="Times New Roman" w:hAnsi="Times New Roman"/>
          <w:sz w:val="24"/>
          <w:szCs w:val="24"/>
        </w:rPr>
        <w:t xml:space="preserve"> for the purposes of the </w:t>
      </w:r>
      <w:r w:rsidR="00B91D57">
        <w:rPr>
          <w:rFonts w:ascii="Times New Roman" w:hAnsi="Times New Roman"/>
          <w:i/>
          <w:sz w:val="24"/>
          <w:szCs w:val="24"/>
        </w:rPr>
        <w:t xml:space="preserve">Schools Assistance Act 2008 </w:t>
      </w:r>
      <w:r w:rsidR="00B91D57">
        <w:rPr>
          <w:rFonts w:ascii="Times New Roman" w:hAnsi="Times New Roman"/>
          <w:sz w:val="24"/>
          <w:szCs w:val="24"/>
        </w:rPr>
        <w:t>(the Act)</w:t>
      </w:r>
      <w:r>
        <w:rPr>
          <w:rFonts w:ascii="Times New Roman" w:hAnsi="Times New Roman"/>
          <w:sz w:val="24"/>
          <w:szCs w:val="24"/>
        </w:rPr>
        <w:t xml:space="preserve">.  This will allow for more students at non-government schools to be eligible to receive recurrent assistance funding.  </w:t>
      </w:r>
    </w:p>
    <w:p w:rsidR="00106789" w:rsidRDefault="00106789"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b/>
          <w:sz w:val="24"/>
          <w:szCs w:val="24"/>
        </w:rPr>
        <w:t>Human Rights Implications</w:t>
      </w:r>
    </w:p>
    <w:p w:rsidR="00106789" w:rsidRDefault="00106789" w:rsidP="00106789">
      <w:pPr>
        <w:rPr>
          <w:rFonts w:ascii="Times New Roman" w:hAnsi="Times New Roman"/>
          <w:sz w:val="24"/>
          <w:szCs w:val="24"/>
        </w:rPr>
      </w:pPr>
    </w:p>
    <w:p w:rsidR="00E616AC" w:rsidRPr="00666EE6" w:rsidRDefault="00E616AC" w:rsidP="00106789">
      <w:pPr>
        <w:rPr>
          <w:rFonts w:ascii="Times New Roman" w:hAnsi="Times New Roman"/>
          <w:i/>
          <w:sz w:val="24"/>
          <w:szCs w:val="24"/>
        </w:rPr>
      </w:pPr>
      <w:r>
        <w:rPr>
          <w:rFonts w:ascii="Times New Roman" w:hAnsi="Times New Roman"/>
          <w:i/>
          <w:sz w:val="24"/>
          <w:szCs w:val="24"/>
        </w:rPr>
        <w:t>The Right to Education</w:t>
      </w:r>
    </w:p>
    <w:p w:rsidR="00E616AC" w:rsidRDefault="00E616AC"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sz w:val="24"/>
          <w:szCs w:val="24"/>
        </w:rPr>
        <w:t xml:space="preserve">The </w:t>
      </w:r>
      <w:r w:rsidR="00E616AC">
        <w:rPr>
          <w:rFonts w:ascii="Times New Roman" w:hAnsi="Times New Roman"/>
          <w:sz w:val="24"/>
          <w:szCs w:val="24"/>
        </w:rPr>
        <w:t xml:space="preserve">Determination </w:t>
      </w:r>
      <w:r>
        <w:rPr>
          <w:rFonts w:ascii="Times New Roman" w:hAnsi="Times New Roman"/>
          <w:sz w:val="24"/>
          <w:szCs w:val="24"/>
        </w:rPr>
        <w:t xml:space="preserve">engages the right to education contained in Article 13 of the International Covenant on Economic, Social and Cultural Rights.  </w:t>
      </w:r>
      <w:r w:rsidR="004658B8">
        <w:rPr>
          <w:rFonts w:ascii="Times New Roman" w:hAnsi="Times New Roman"/>
          <w:sz w:val="24"/>
          <w:szCs w:val="24"/>
        </w:rPr>
        <w:t xml:space="preserve">In particular, the </w:t>
      </w:r>
      <w:r w:rsidR="00E616AC">
        <w:rPr>
          <w:rFonts w:ascii="Times New Roman" w:hAnsi="Times New Roman"/>
          <w:sz w:val="24"/>
          <w:szCs w:val="24"/>
        </w:rPr>
        <w:t>Determination</w:t>
      </w:r>
      <w:r w:rsidR="004658B8">
        <w:rPr>
          <w:rFonts w:ascii="Times New Roman" w:hAnsi="Times New Roman"/>
          <w:sz w:val="24"/>
          <w:szCs w:val="24"/>
        </w:rPr>
        <w:t xml:space="preserve"> will allow for the provision of additional recurrent assistance funding to non-government schools who enrol eligible visa holders.  This will have the effect of increasing the funding provided by the Australian Government to improve educational ou</w:t>
      </w:r>
      <w:r w:rsidR="00116150">
        <w:rPr>
          <w:rFonts w:ascii="Times New Roman" w:hAnsi="Times New Roman"/>
          <w:sz w:val="24"/>
          <w:szCs w:val="24"/>
        </w:rPr>
        <w:t>tcomes for school students.  S</w:t>
      </w:r>
      <w:r w:rsidR="004658B8">
        <w:rPr>
          <w:rFonts w:ascii="Times New Roman" w:hAnsi="Times New Roman"/>
          <w:sz w:val="24"/>
          <w:szCs w:val="24"/>
        </w:rPr>
        <w:t>tudents who are eligible to receive recurrent assistance funding normally pay a lower school fee rate than non-eligible students</w:t>
      </w:r>
      <w:r w:rsidR="006F4524">
        <w:rPr>
          <w:rFonts w:ascii="Times New Roman" w:hAnsi="Times New Roman"/>
          <w:sz w:val="24"/>
          <w:szCs w:val="24"/>
        </w:rPr>
        <w:t xml:space="preserve"> who may have to pay a Cost Recovery Fee</w:t>
      </w:r>
      <w:r w:rsidR="00116150">
        <w:rPr>
          <w:rFonts w:ascii="Times New Roman" w:hAnsi="Times New Roman"/>
          <w:sz w:val="24"/>
          <w:szCs w:val="24"/>
        </w:rPr>
        <w:t xml:space="preserve">.  The </w:t>
      </w:r>
      <w:r w:rsidR="00E616AC">
        <w:rPr>
          <w:rFonts w:ascii="Times New Roman" w:hAnsi="Times New Roman"/>
          <w:sz w:val="24"/>
          <w:szCs w:val="24"/>
        </w:rPr>
        <w:t>Determination</w:t>
      </w:r>
      <w:r w:rsidR="004658B8">
        <w:rPr>
          <w:rFonts w:ascii="Times New Roman" w:hAnsi="Times New Roman"/>
          <w:sz w:val="24"/>
          <w:szCs w:val="24"/>
        </w:rPr>
        <w:t xml:space="preserve"> will </w:t>
      </w:r>
      <w:r w:rsidR="00116150">
        <w:rPr>
          <w:rFonts w:ascii="Times New Roman" w:hAnsi="Times New Roman"/>
          <w:sz w:val="24"/>
          <w:szCs w:val="24"/>
        </w:rPr>
        <w:t xml:space="preserve">therefore </w:t>
      </w:r>
      <w:r w:rsidR="004658B8">
        <w:rPr>
          <w:rFonts w:ascii="Times New Roman" w:hAnsi="Times New Roman"/>
          <w:sz w:val="24"/>
          <w:szCs w:val="24"/>
        </w:rPr>
        <w:t>improve the abilit</w:t>
      </w:r>
      <w:r w:rsidR="00116150">
        <w:rPr>
          <w:rFonts w:ascii="Times New Roman" w:hAnsi="Times New Roman"/>
          <w:sz w:val="24"/>
          <w:szCs w:val="24"/>
        </w:rPr>
        <w:t>y of s</w:t>
      </w:r>
      <w:r w:rsidR="004658B8">
        <w:rPr>
          <w:rFonts w:ascii="Times New Roman" w:hAnsi="Times New Roman"/>
          <w:sz w:val="24"/>
          <w:szCs w:val="24"/>
        </w:rPr>
        <w:t>tudents to access non-government schooling</w:t>
      </w:r>
      <w:r w:rsidR="00116150">
        <w:rPr>
          <w:rFonts w:ascii="Times New Roman" w:hAnsi="Times New Roman"/>
          <w:sz w:val="24"/>
          <w:szCs w:val="24"/>
        </w:rPr>
        <w:t xml:space="preserve"> through reducing the amount of students who may otherwise pay a Cost Recovery Fee</w:t>
      </w:r>
      <w:r w:rsidR="004658B8">
        <w:rPr>
          <w:rFonts w:ascii="Times New Roman" w:hAnsi="Times New Roman"/>
          <w:sz w:val="24"/>
          <w:szCs w:val="24"/>
        </w:rPr>
        <w:t xml:space="preserve">.  </w:t>
      </w:r>
    </w:p>
    <w:p w:rsidR="004658B8" w:rsidRDefault="004658B8" w:rsidP="00106789">
      <w:pPr>
        <w:rPr>
          <w:rFonts w:ascii="Times New Roman" w:hAnsi="Times New Roman"/>
          <w:sz w:val="24"/>
          <w:szCs w:val="24"/>
        </w:rPr>
      </w:pPr>
    </w:p>
    <w:p w:rsidR="00106789" w:rsidRDefault="004658B8" w:rsidP="00106789">
      <w:pPr>
        <w:rPr>
          <w:rFonts w:ascii="Times New Roman" w:hAnsi="Times New Roman"/>
          <w:sz w:val="24"/>
          <w:szCs w:val="24"/>
        </w:rPr>
      </w:pPr>
      <w:r>
        <w:rPr>
          <w:rFonts w:ascii="Times New Roman" w:hAnsi="Times New Roman"/>
          <w:sz w:val="24"/>
          <w:szCs w:val="24"/>
        </w:rPr>
        <w:t xml:space="preserve">To the extent that the right to education is engaged, this right is promoted as the </w:t>
      </w:r>
      <w:r w:rsidR="00E616AC">
        <w:rPr>
          <w:rFonts w:ascii="Times New Roman" w:hAnsi="Times New Roman"/>
          <w:sz w:val="24"/>
          <w:szCs w:val="24"/>
        </w:rPr>
        <w:t>Determination</w:t>
      </w:r>
      <w:r>
        <w:rPr>
          <w:rFonts w:ascii="Times New Roman" w:hAnsi="Times New Roman"/>
          <w:sz w:val="24"/>
          <w:szCs w:val="24"/>
        </w:rPr>
        <w:t xml:space="preserve"> will enable </w:t>
      </w:r>
      <w:r w:rsidR="008377A9">
        <w:rPr>
          <w:rFonts w:ascii="Times New Roman" w:hAnsi="Times New Roman"/>
          <w:sz w:val="24"/>
          <w:szCs w:val="24"/>
        </w:rPr>
        <w:t xml:space="preserve">funding under the </w:t>
      </w:r>
      <w:proofErr w:type="spellStart"/>
      <w:r w:rsidR="00B91D57">
        <w:rPr>
          <w:rFonts w:ascii="Times New Roman" w:hAnsi="Times New Roman"/>
          <w:sz w:val="24"/>
          <w:szCs w:val="24"/>
        </w:rPr>
        <w:t>Act</w:t>
      </w:r>
      <w:r w:rsidR="008377A9">
        <w:rPr>
          <w:rFonts w:ascii="Times New Roman" w:hAnsi="Times New Roman"/>
          <w:sz w:val="24"/>
          <w:szCs w:val="24"/>
        </w:rPr>
        <w:t>to</w:t>
      </w:r>
      <w:proofErr w:type="spellEnd"/>
      <w:r w:rsidR="008377A9">
        <w:rPr>
          <w:rFonts w:ascii="Times New Roman" w:hAnsi="Times New Roman"/>
          <w:sz w:val="24"/>
          <w:szCs w:val="24"/>
        </w:rPr>
        <w:t xml:space="preserve"> be available for an increased number of students holding certain visas</w:t>
      </w:r>
      <w:r>
        <w:rPr>
          <w:rFonts w:ascii="Times New Roman" w:hAnsi="Times New Roman"/>
          <w:sz w:val="24"/>
          <w:szCs w:val="24"/>
        </w:rPr>
        <w:t xml:space="preserve">.  It will also provide a wider range of choice to access non-government schooling through its effect of reducing school fees.  </w:t>
      </w:r>
    </w:p>
    <w:p w:rsidR="00106789" w:rsidRDefault="00106789" w:rsidP="00106789">
      <w:pPr>
        <w:rPr>
          <w:rFonts w:ascii="Times New Roman" w:hAnsi="Times New Roman"/>
          <w:sz w:val="24"/>
          <w:szCs w:val="24"/>
        </w:rPr>
      </w:pPr>
    </w:p>
    <w:p w:rsidR="00106789" w:rsidRDefault="00106789" w:rsidP="00106789">
      <w:pPr>
        <w:rPr>
          <w:rFonts w:ascii="Times New Roman" w:hAnsi="Times New Roman"/>
          <w:sz w:val="24"/>
          <w:szCs w:val="24"/>
        </w:rPr>
      </w:pPr>
      <w:r>
        <w:rPr>
          <w:rFonts w:ascii="Times New Roman" w:hAnsi="Times New Roman"/>
          <w:b/>
          <w:sz w:val="24"/>
          <w:szCs w:val="24"/>
        </w:rPr>
        <w:t>Conclusion</w:t>
      </w:r>
    </w:p>
    <w:p w:rsidR="00106789" w:rsidRDefault="00106789" w:rsidP="00106789">
      <w:pPr>
        <w:rPr>
          <w:rFonts w:ascii="Times New Roman" w:hAnsi="Times New Roman"/>
          <w:sz w:val="24"/>
          <w:szCs w:val="24"/>
        </w:rPr>
      </w:pPr>
    </w:p>
    <w:p w:rsidR="00BB1257" w:rsidRDefault="00F471F4" w:rsidP="00106789">
      <w:pPr>
        <w:rPr>
          <w:rFonts w:ascii="Times New Roman" w:hAnsi="Times New Roman"/>
          <w:sz w:val="24"/>
          <w:szCs w:val="24"/>
        </w:rPr>
      </w:pPr>
      <w:r>
        <w:rPr>
          <w:rFonts w:ascii="Times New Roman" w:hAnsi="Times New Roman"/>
          <w:sz w:val="24"/>
          <w:szCs w:val="24"/>
        </w:rPr>
        <w:t xml:space="preserve">The </w:t>
      </w:r>
      <w:r w:rsidR="00E616AC">
        <w:rPr>
          <w:rFonts w:ascii="Times New Roman" w:hAnsi="Times New Roman"/>
          <w:sz w:val="24"/>
          <w:szCs w:val="24"/>
        </w:rPr>
        <w:t>Determination</w:t>
      </w:r>
      <w:r>
        <w:rPr>
          <w:rFonts w:ascii="Times New Roman" w:hAnsi="Times New Roman"/>
          <w:sz w:val="24"/>
          <w:szCs w:val="24"/>
        </w:rPr>
        <w:t xml:space="preserve"> is compatible with human rights because it generally advances the right to education by providing additional funding and widening choi</w:t>
      </w:r>
      <w:r w:rsidR="00434357">
        <w:rPr>
          <w:rFonts w:ascii="Times New Roman" w:hAnsi="Times New Roman"/>
          <w:sz w:val="24"/>
          <w:szCs w:val="24"/>
        </w:rPr>
        <w:t xml:space="preserve">ce of schooling under the </w:t>
      </w:r>
      <w:r w:rsidR="00B91D57">
        <w:rPr>
          <w:rFonts w:ascii="Times New Roman" w:hAnsi="Times New Roman"/>
          <w:sz w:val="24"/>
          <w:szCs w:val="24"/>
        </w:rPr>
        <w:t>Act</w:t>
      </w:r>
      <w:r w:rsidR="00434357">
        <w:rPr>
          <w:rFonts w:ascii="Times New Roman" w:hAnsi="Times New Roman"/>
          <w:sz w:val="24"/>
          <w:szCs w:val="24"/>
        </w:rPr>
        <w:t>.</w:t>
      </w:r>
    </w:p>
    <w:sectPr w:rsidR="00BB1257" w:rsidSect="00B4410E">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37"/>
    <w:rsid w:val="00106789"/>
    <w:rsid w:val="0011333B"/>
    <w:rsid w:val="00116150"/>
    <w:rsid w:val="00155AA4"/>
    <w:rsid w:val="00182559"/>
    <w:rsid w:val="00182E8F"/>
    <w:rsid w:val="002850DC"/>
    <w:rsid w:val="002B64B1"/>
    <w:rsid w:val="00384563"/>
    <w:rsid w:val="003B3137"/>
    <w:rsid w:val="00401ED8"/>
    <w:rsid w:val="00434357"/>
    <w:rsid w:val="004658B8"/>
    <w:rsid w:val="004B64F7"/>
    <w:rsid w:val="004B656C"/>
    <w:rsid w:val="005D236C"/>
    <w:rsid w:val="005F671D"/>
    <w:rsid w:val="00666EE6"/>
    <w:rsid w:val="00682C4D"/>
    <w:rsid w:val="006A2F32"/>
    <w:rsid w:val="006A7374"/>
    <w:rsid w:val="006F4524"/>
    <w:rsid w:val="00737AB0"/>
    <w:rsid w:val="00781798"/>
    <w:rsid w:val="0080216F"/>
    <w:rsid w:val="0081499A"/>
    <w:rsid w:val="008377A9"/>
    <w:rsid w:val="00837AEA"/>
    <w:rsid w:val="00842C29"/>
    <w:rsid w:val="008C686F"/>
    <w:rsid w:val="00926D27"/>
    <w:rsid w:val="009C09CD"/>
    <w:rsid w:val="00A15716"/>
    <w:rsid w:val="00A35BAC"/>
    <w:rsid w:val="00AD469E"/>
    <w:rsid w:val="00AF3720"/>
    <w:rsid w:val="00B4410E"/>
    <w:rsid w:val="00B91D57"/>
    <w:rsid w:val="00BB1257"/>
    <w:rsid w:val="00BD7E0C"/>
    <w:rsid w:val="00CA0DA1"/>
    <w:rsid w:val="00CF0AC2"/>
    <w:rsid w:val="00D25FBD"/>
    <w:rsid w:val="00D6584A"/>
    <w:rsid w:val="00D933B6"/>
    <w:rsid w:val="00E616AC"/>
    <w:rsid w:val="00E65DE5"/>
    <w:rsid w:val="00F471F4"/>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CommentReference">
    <w:name w:val="annotation reference"/>
    <w:basedOn w:val="DefaultParagraphFont"/>
    <w:uiPriority w:val="99"/>
    <w:semiHidden/>
    <w:unhideWhenUsed/>
    <w:rsid w:val="004B64F7"/>
    <w:rPr>
      <w:sz w:val="16"/>
      <w:szCs w:val="16"/>
    </w:rPr>
  </w:style>
  <w:style w:type="paragraph" w:styleId="CommentText">
    <w:name w:val="annotation text"/>
    <w:basedOn w:val="Normal"/>
    <w:link w:val="CommentTextChar"/>
    <w:uiPriority w:val="99"/>
    <w:semiHidden/>
    <w:unhideWhenUsed/>
    <w:rsid w:val="004B64F7"/>
    <w:rPr>
      <w:sz w:val="20"/>
    </w:rPr>
  </w:style>
  <w:style w:type="character" w:customStyle="1" w:styleId="CommentTextChar">
    <w:name w:val="Comment Text Char"/>
    <w:basedOn w:val="DefaultParagraphFont"/>
    <w:link w:val="CommentText"/>
    <w:uiPriority w:val="99"/>
    <w:semiHidden/>
    <w:rsid w:val="004B64F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B64F7"/>
    <w:rPr>
      <w:b/>
      <w:bCs/>
    </w:rPr>
  </w:style>
  <w:style w:type="character" w:customStyle="1" w:styleId="CommentSubjectChar">
    <w:name w:val="Comment Subject Char"/>
    <w:basedOn w:val="CommentTextChar"/>
    <w:link w:val="CommentSubject"/>
    <w:uiPriority w:val="99"/>
    <w:semiHidden/>
    <w:rsid w:val="004B64F7"/>
    <w:rPr>
      <w:rFonts w:ascii="Arial" w:hAnsi="Arial"/>
      <w:b/>
      <w:bCs/>
      <w:lang w:eastAsia="en-US"/>
    </w:rPr>
  </w:style>
  <w:style w:type="paragraph" w:styleId="BalloonText">
    <w:name w:val="Balloon Text"/>
    <w:basedOn w:val="Normal"/>
    <w:link w:val="BalloonTextChar"/>
    <w:uiPriority w:val="99"/>
    <w:semiHidden/>
    <w:unhideWhenUsed/>
    <w:rsid w:val="004B64F7"/>
    <w:rPr>
      <w:rFonts w:ascii="Tahoma" w:hAnsi="Tahoma" w:cs="Tahoma"/>
      <w:sz w:val="16"/>
      <w:szCs w:val="16"/>
    </w:rPr>
  </w:style>
  <w:style w:type="character" w:customStyle="1" w:styleId="BalloonTextChar">
    <w:name w:val="Balloon Text Char"/>
    <w:basedOn w:val="DefaultParagraphFont"/>
    <w:link w:val="BalloonText"/>
    <w:uiPriority w:val="99"/>
    <w:semiHidden/>
    <w:rsid w:val="004B64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CommentReference">
    <w:name w:val="annotation reference"/>
    <w:basedOn w:val="DefaultParagraphFont"/>
    <w:uiPriority w:val="99"/>
    <w:semiHidden/>
    <w:unhideWhenUsed/>
    <w:rsid w:val="004B64F7"/>
    <w:rPr>
      <w:sz w:val="16"/>
      <w:szCs w:val="16"/>
    </w:rPr>
  </w:style>
  <w:style w:type="paragraph" w:styleId="CommentText">
    <w:name w:val="annotation text"/>
    <w:basedOn w:val="Normal"/>
    <w:link w:val="CommentTextChar"/>
    <w:uiPriority w:val="99"/>
    <w:semiHidden/>
    <w:unhideWhenUsed/>
    <w:rsid w:val="004B64F7"/>
    <w:rPr>
      <w:sz w:val="20"/>
    </w:rPr>
  </w:style>
  <w:style w:type="character" w:customStyle="1" w:styleId="CommentTextChar">
    <w:name w:val="Comment Text Char"/>
    <w:basedOn w:val="DefaultParagraphFont"/>
    <w:link w:val="CommentText"/>
    <w:uiPriority w:val="99"/>
    <w:semiHidden/>
    <w:rsid w:val="004B64F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B64F7"/>
    <w:rPr>
      <w:b/>
      <w:bCs/>
    </w:rPr>
  </w:style>
  <w:style w:type="character" w:customStyle="1" w:styleId="CommentSubjectChar">
    <w:name w:val="Comment Subject Char"/>
    <w:basedOn w:val="CommentTextChar"/>
    <w:link w:val="CommentSubject"/>
    <w:uiPriority w:val="99"/>
    <w:semiHidden/>
    <w:rsid w:val="004B64F7"/>
    <w:rPr>
      <w:rFonts w:ascii="Arial" w:hAnsi="Arial"/>
      <w:b/>
      <w:bCs/>
      <w:lang w:eastAsia="en-US"/>
    </w:rPr>
  </w:style>
  <w:style w:type="paragraph" w:styleId="BalloonText">
    <w:name w:val="Balloon Text"/>
    <w:basedOn w:val="Normal"/>
    <w:link w:val="BalloonTextChar"/>
    <w:uiPriority w:val="99"/>
    <w:semiHidden/>
    <w:unhideWhenUsed/>
    <w:rsid w:val="004B64F7"/>
    <w:rPr>
      <w:rFonts w:ascii="Tahoma" w:hAnsi="Tahoma" w:cs="Tahoma"/>
      <w:sz w:val="16"/>
      <w:szCs w:val="16"/>
    </w:rPr>
  </w:style>
  <w:style w:type="character" w:customStyle="1" w:styleId="BalloonTextChar">
    <w:name w:val="Balloon Text Char"/>
    <w:basedOn w:val="DefaultParagraphFont"/>
    <w:link w:val="BalloonText"/>
    <w:uiPriority w:val="99"/>
    <w:semiHidden/>
    <w:rsid w:val="004B64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44875">
      <w:bodyDiv w:val="1"/>
      <w:marLeft w:val="0"/>
      <w:marRight w:val="0"/>
      <w:marTop w:val="0"/>
      <w:marBottom w:val="0"/>
      <w:divBdr>
        <w:top w:val="none" w:sz="0" w:space="0" w:color="auto"/>
        <w:left w:val="none" w:sz="0" w:space="0" w:color="auto"/>
        <w:bottom w:val="none" w:sz="0" w:space="0" w:color="auto"/>
        <w:right w:val="none" w:sz="0" w:space="0" w:color="auto"/>
      </w:divBdr>
      <w:divsChild>
        <w:div w:id="1595630911">
          <w:marLeft w:val="0"/>
          <w:marRight w:val="0"/>
          <w:marTop w:val="0"/>
          <w:marBottom w:val="0"/>
          <w:divBdr>
            <w:top w:val="none" w:sz="0" w:space="0" w:color="auto"/>
            <w:left w:val="none" w:sz="0" w:space="0" w:color="auto"/>
            <w:bottom w:val="none" w:sz="0" w:space="0" w:color="auto"/>
            <w:right w:val="none" w:sz="0" w:space="0" w:color="auto"/>
          </w:divBdr>
          <w:divsChild>
            <w:div w:id="1561986374">
              <w:marLeft w:val="0"/>
              <w:marRight w:val="0"/>
              <w:marTop w:val="0"/>
              <w:marBottom w:val="0"/>
              <w:divBdr>
                <w:top w:val="none" w:sz="0" w:space="0" w:color="auto"/>
                <w:left w:val="none" w:sz="0" w:space="0" w:color="auto"/>
                <w:bottom w:val="none" w:sz="0" w:space="0" w:color="auto"/>
                <w:right w:val="none" w:sz="0" w:space="0" w:color="auto"/>
              </w:divBdr>
              <w:divsChild>
                <w:div w:id="1508714481">
                  <w:marLeft w:val="0"/>
                  <w:marRight w:val="0"/>
                  <w:marTop w:val="0"/>
                  <w:marBottom w:val="0"/>
                  <w:divBdr>
                    <w:top w:val="none" w:sz="0" w:space="0" w:color="auto"/>
                    <w:left w:val="none" w:sz="0" w:space="0" w:color="auto"/>
                    <w:bottom w:val="none" w:sz="0" w:space="0" w:color="auto"/>
                    <w:right w:val="none" w:sz="0" w:space="0" w:color="auto"/>
                  </w:divBdr>
                  <w:divsChild>
                    <w:div w:id="1530676565">
                      <w:marLeft w:val="0"/>
                      <w:marRight w:val="0"/>
                      <w:marTop w:val="0"/>
                      <w:marBottom w:val="0"/>
                      <w:divBdr>
                        <w:top w:val="none" w:sz="0" w:space="0" w:color="auto"/>
                        <w:left w:val="none" w:sz="0" w:space="0" w:color="auto"/>
                        <w:bottom w:val="none" w:sz="0" w:space="0" w:color="auto"/>
                        <w:right w:val="none" w:sz="0" w:space="0" w:color="auto"/>
                      </w:divBdr>
                      <w:divsChild>
                        <w:div w:id="1775974289">
                          <w:marLeft w:val="0"/>
                          <w:marRight w:val="0"/>
                          <w:marTop w:val="0"/>
                          <w:marBottom w:val="0"/>
                          <w:divBdr>
                            <w:top w:val="single" w:sz="6" w:space="0" w:color="828282"/>
                            <w:left w:val="single" w:sz="6" w:space="0" w:color="828282"/>
                            <w:bottom w:val="single" w:sz="6" w:space="0" w:color="828282"/>
                            <w:right w:val="single" w:sz="6" w:space="0" w:color="828282"/>
                          </w:divBdr>
                          <w:divsChild>
                            <w:div w:id="1122265558">
                              <w:marLeft w:val="0"/>
                              <w:marRight w:val="0"/>
                              <w:marTop w:val="0"/>
                              <w:marBottom w:val="0"/>
                              <w:divBdr>
                                <w:top w:val="none" w:sz="0" w:space="0" w:color="auto"/>
                                <w:left w:val="none" w:sz="0" w:space="0" w:color="auto"/>
                                <w:bottom w:val="none" w:sz="0" w:space="0" w:color="auto"/>
                                <w:right w:val="none" w:sz="0" w:space="0" w:color="auto"/>
                              </w:divBdr>
                              <w:divsChild>
                                <w:div w:id="1463108808">
                                  <w:marLeft w:val="0"/>
                                  <w:marRight w:val="0"/>
                                  <w:marTop w:val="0"/>
                                  <w:marBottom w:val="0"/>
                                  <w:divBdr>
                                    <w:top w:val="none" w:sz="0" w:space="0" w:color="auto"/>
                                    <w:left w:val="none" w:sz="0" w:space="0" w:color="auto"/>
                                    <w:bottom w:val="none" w:sz="0" w:space="0" w:color="auto"/>
                                    <w:right w:val="none" w:sz="0" w:space="0" w:color="auto"/>
                                  </w:divBdr>
                                  <w:divsChild>
                                    <w:div w:id="1038974480">
                                      <w:marLeft w:val="0"/>
                                      <w:marRight w:val="0"/>
                                      <w:marTop w:val="0"/>
                                      <w:marBottom w:val="0"/>
                                      <w:divBdr>
                                        <w:top w:val="none" w:sz="0" w:space="0" w:color="auto"/>
                                        <w:left w:val="none" w:sz="0" w:space="0" w:color="auto"/>
                                        <w:bottom w:val="none" w:sz="0" w:space="0" w:color="auto"/>
                                        <w:right w:val="none" w:sz="0" w:space="0" w:color="auto"/>
                                      </w:divBdr>
                                      <w:divsChild>
                                        <w:div w:id="472915925">
                                          <w:marLeft w:val="0"/>
                                          <w:marRight w:val="0"/>
                                          <w:marTop w:val="0"/>
                                          <w:marBottom w:val="0"/>
                                          <w:divBdr>
                                            <w:top w:val="none" w:sz="0" w:space="0" w:color="auto"/>
                                            <w:left w:val="none" w:sz="0" w:space="0" w:color="auto"/>
                                            <w:bottom w:val="none" w:sz="0" w:space="0" w:color="auto"/>
                                            <w:right w:val="none" w:sz="0" w:space="0" w:color="auto"/>
                                          </w:divBdr>
                                          <w:divsChild>
                                            <w:div w:id="1499999102">
                                              <w:marLeft w:val="0"/>
                                              <w:marRight w:val="0"/>
                                              <w:marTop w:val="0"/>
                                              <w:marBottom w:val="0"/>
                                              <w:divBdr>
                                                <w:top w:val="none" w:sz="0" w:space="0" w:color="auto"/>
                                                <w:left w:val="none" w:sz="0" w:space="0" w:color="auto"/>
                                                <w:bottom w:val="none" w:sz="0" w:space="0" w:color="auto"/>
                                                <w:right w:val="none" w:sz="0" w:space="0" w:color="auto"/>
                                              </w:divBdr>
                                              <w:divsChild>
                                                <w:div w:id="8174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4742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Falconer</dc:creator>
  <cp:lastModifiedBy>Peska, Kristen</cp:lastModifiedBy>
  <cp:revision>2</cp:revision>
  <cp:lastPrinted>2013-05-22T06:45:00Z</cp:lastPrinted>
  <dcterms:created xsi:type="dcterms:W3CDTF">2013-05-28T23:03:00Z</dcterms:created>
  <dcterms:modified xsi:type="dcterms:W3CDTF">2013-05-28T23:03:00Z</dcterms:modified>
</cp:coreProperties>
</file>