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6A2" w:rsidRPr="00EA36A2" w:rsidRDefault="00EA36A2" w:rsidP="00EA36A2">
      <w:pPr>
        <w:rPr>
          <w:b/>
          <w:sz w:val="36"/>
          <w14:shadow w14:blurRad="50800" w14:dist="38100" w14:dir="2700000" w14:sx="100000" w14:sy="100000" w14:kx="0" w14:ky="0" w14:algn="tl">
            <w14:srgbClr w14:val="000000">
              <w14:alpha w14:val="60000"/>
            </w14:srgbClr>
          </w14:shadow>
        </w:rPr>
      </w:pPr>
      <w:r w:rsidRPr="00EA36A2">
        <w:rPr>
          <w:b/>
          <w:sz w:val="36"/>
          <w14:shadow w14:blurRad="50800" w14:dist="38100" w14:dir="2700000" w14:sx="100000" w14:sy="100000" w14:kx="0" w14:ky="0" w14:algn="tl">
            <w14:srgbClr w14:val="000000">
              <w14:alpha w14:val="60000"/>
            </w14:srgbClr>
          </w14:shadow>
        </w:rPr>
        <w:object w:dxaOrig="8289" w:dyaOrig="1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pt;height:63.75pt" o:ole="" fillcolor="window">
            <v:imagedata r:id="rId6" o:title=""/>
          </v:shape>
          <o:OLEObject Type="Embed" ProgID="Word.Picture.8" ShapeID="_x0000_i1025" DrawAspect="Content" ObjectID="_1428308519" r:id="rId7"/>
        </w:object>
      </w:r>
    </w:p>
    <w:p w:rsidR="00EA36A2" w:rsidRDefault="00EA36A2" w:rsidP="00EA36A2">
      <w:pPr>
        <w:jc w:val="center"/>
        <w:rPr>
          <w:b/>
        </w:rPr>
      </w:pPr>
    </w:p>
    <w:p w:rsidR="00EA36A2" w:rsidRPr="00001BB6" w:rsidRDefault="00EA36A2" w:rsidP="00EA36A2">
      <w:pPr>
        <w:jc w:val="center"/>
        <w:rPr>
          <w:b/>
          <w:sz w:val="28"/>
          <w:szCs w:val="28"/>
        </w:rPr>
      </w:pPr>
      <w:r w:rsidRPr="00001BB6">
        <w:rPr>
          <w:b/>
          <w:sz w:val="28"/>
          <w:szCs w:val="28"/>
        </w:rPr>
        <w:t>DIRECTION NOT TO ENGAGE IN FISHING</w:t>
      </w:r>
    </w:p>
    <w:p w:rsidR="00EA36A2" w:rsidRPr="00001BB6" w:rsidRDefault="00EA36A2" w:rsidP="00EA36A2">
      <w:pPr>
        <w:jc w:val="center"/>
        <w:rPr>
          <w:b/>
        </w:rPr>
      </w:pPr>
    </w:p>
    <w:p w:rsidR="00EA36A2" w:rsidRPr="00001BB6" w:rsidRDefault="00EA36A2" w:rsidP="00EA36A2">
      <w:pPr>
        <w:jc w:val="center"/>
        <w:rPr>
          <w:b/>
          <w:i/>
        </w:rPr>
      </w:pPr>
      <w:r w:rsidRPr="00001BB6">
        <w:rPr>
          <w:b/>
          <w:i/>
        </w:rPr>
        <w:t>Fisheries Management Act 1991</w:t>
      </w:r>
    </w:p>
    <w:p w:rsidR="00EA36A2" w:rsidRPr="00001BB6" w:rsidRDefault="00EA36A2" w:rsidP="00EA36A2">
      <w:pPr>
        <w:jc w:val="center"/>
      </w:pPr>
      <w:r>
        <w:t>Subs</w:t>
      </w:r>
      <w:r w:rsidRPr="00001BB6">
        <w:t>ection 41A</w:t>
      </w:r>
      <w:r>
        <w:t xml:space="preserve">(2) </w:t>
      </w:r>
    </w:p>
    <w:p w:rsidR="00EA36A2" w:rsidRPr="00001BB6" w:rsidRDefault="00EA36A2" w:rsidP="00EA36A2">
      <w:pPr>
        <w:jc w:val="center"/>
      </w:pPr>
    </w:p>
    <w:p w:rsidR="00EA36A2" w:rsidRPr="00001BB6" w:rsidRDefault="00EA36A2" w:rsidP="00EA36A2">
      <w:pPr>
        <w:jc w:val="center"/>
        <w:rPr>
          <w:b/>
          <w:sz w:val="28"/>
          <w:szCs w:val="28"/>
        </w:rPr>
      </w:pPr>
      <w:r>
        <w:rPr>
          <w:b/>
          <w:sz w:val="28"/>
          <w:szCs w:val="28"/>
        </w:rPr>
        <w:t>SOUTHERN AND EASTERN SCALEFISH AND SHARK FISHERY (Closures) DIRECTION No. 7 2013</w:t>
      </w:r>
    </w:p>
    <w:p w:rsidR="00EA36A2" w:rsidRPr="00001BB6" w:rsidRDefault="00EA36A2" w:rsidP="00EA36A2">
      <w:pPr>
        <w:pStyle w:val="BodyText"/>
        <w:tabs>
          <w:tab w:val="left" w:pos="9360"/>
        </w:tabs>
        <w:rPr>
          <w:b/>
          <w:u w:val="single"/>
        </w:rPr>
      </w:pPr>
      <w:r w:rsidRPr="00001BB6">
        <w:rPr>
          <w:b/>
          <w:u w:val="single"/>
        </w:rPr>
        <w:tab/>
      </w:r>
    </w:p>
    <w:p w:rsidR="00EA36A2" w:rsidRPr="00001BB6" w:rsidRDefault="00EA36A2" w:rsidP="00EA36A2">
      <w:pPr>
        <w:pStyle w:val="BodyText"/>
      </w:pPr>
    </w:p>
    <w:p w:rsidR="00EA36A2" w:rsidRPr="00001BB6" w:rsidRDefault="00EA36A2" w:rsidP="00EA36A2">
      <w:pPr>
        <w:pStyle w:val="BodyText"/>
        <w:jc w:val="both"/>
        <w:rPr>
          <w:i/>
          <w:szCs w:val="24"/>
        </w:rPr>
      </w:pPr>
      <w:r w:rsidRPr="00001BB6">
        <w:rPr>
          <w:szCs w:val="24"/>
        </w:rPr>
        <w:t xml:space="preserve">I, </w:t>
      </w:r>
      <w:r w:rsidRPr="00001BB6">
        <w:rPr>
          <w:b/>
          <w:caps/>
          <w:szCs w:val="24"/>
        </w:rPr>
        <w:t>James Findlay</w:t>
      </w:r>
      <w:r w:rsidRPr="00001BB6">
        <w:rPr>
          <w:szCs w:val="24"/>
        </w:rPr>
        <w:t xml:space="preserve">, Chief Executive Officer of the Australian Fisheries Management Authority, as delegate under delegation </w:t>
      </w:r>
      <w:r w:rsidRPr="004F00B2">
        <w:rPr>
          <w:szCs w:val="24"/>
        </w:rPr>
        <w:t>No. 1 of 2011</w:t>
      </w:r>
      <w:r>
        <w:rPr>
          <w:szCs w:val="24"/>
        </w:rPr>
        <w:t xml:space="preserve"> made on 28</w:t>
      </w:r>
      <w:r w:rsidRPr="00A7482C">
        <w:rPr>
          <w:szCs w:val="24"/>
          <w:vertAlign w:val="superscript"/>
        </w:rPr>
        <w:t>th</w:t>
      </w:r>
      <w:r>
        <w:rPr>
          <w:szCs w:val="24"/>
        </w:rPr>
        <w:t xml:space="preserve"> January 2011</w:t>
      </w:r>
      <w:r w:rsidRPr="004F00B2">
        <w:rPr>
          <w:szCs w:val="24"/>
        </w:rPr>
        <w:t xml:space="preserve"> from the Commission</w:t>
      </w:r>
      <w:r>
        <w:rPr>
          <w:szCs w:val="24"/>
        </w:rPr>
        <w:t>,</w:t>
      </w:r>
      <w:r w:rsidRPr="00001BB6">
        <w:rPr>
          <w:szCs w:val="24"/>
        </w:rPr>
        <w:t xml:space="preserve"> make the following Direction under </w:t>
      </w:r>
      <w:r>
        <w:rPr>
          <w:szCs w:val="24"/>
        </w:rPr>
        <w:t>sub</w:t>
      </w:r>
      <w:r w:rsidRPr="00001BB6">
        <w:rPr>
          <w:szCs w:val="24"/>
        </w:rPr>
        <w:t>section 41A</w:t>
      </w:r>
      <w:r>
        <w:rPr>
          <w:szCs w:val="24"/>
        </w:rPr>
        <w:t xml:space="preserve">(2) </w:t>
      </w:r>
      <w:r w:rsidRPr="00001BB6">
        <w:rPr>
          <w:szCs w:val="24"/>
        </w:rPr>
        <w:t xml:space="preserve">of the </w:t>
      </w:r>
      <w:r w:rsidRPr="00001BB6">
        <w:rPr>
          <w:i/>
          <w:szCs w:val="24"/>
        </w:rPr>
        <w:t>Fisheries Management Act 1991.</w:t>
      </w:r>
    </w:p>
    <w:p w:rsidR="00EA36A2" w:rsidRPr="00001BB6" w:rsidRDefault="00EA36A2" w:rsidP="00EA36A2">
      <w:pPr>
        <w:pStyle w:val="BodyText"/>
        <w:rPr>
          <w:szCs w:val="24"/>
        </w:rPr>
      </w:pPr>
    </w:p>
    <w:p w:rsidR="00EA36A2" w:rsidRPr="00001BB6" w:rsidRDefault="00EA36A2" w:rsidP="00EA36A2"/>
    <w:p w:rsidR="00EA36A2" w:rsidRPr="00001BB6" w:rsidRDefault="00EA36A2" w:rsidP="00EA36A2">
      <w:r w:rsidRPr="00001BB6">
        <w:rPr>
          <w:b/>
        </w:rPr>
        <w:t>Dated:</w:t>
      </w:r>
      <w:r>
        <w:t xml:space="preserve"> </w:t>
      </w:r>
      <w:r w:rsidR="00B57916">
        <w:t>22</w:t>
      </w:r>
      <w:bookmarkStart w:id="0" w:name="_GoBack"/>
      <w:bookmarkEnd w:id="0"/>
      <w:r>
        <w:t xml:space="preserve"> April 2013</w:t>
      </w:r>
    </w:p>
    <w:p w:rsidR="00EA36A2" w:rsidRPr="00001BB6" w:rsidRDefault="00EA36A2" w:rsidP="00EA36A2"/>
    <w:p w:rsidR="00EA36A2" w:rsidRPr="00001BB6" w:rsidRDefault="00EA36A2" w:rsidP="00EA36A2"/>
    <w:p w:rsidR="00EA36A2" w:rsidRPr="00001BB6" w:rsidRDefault="00EA36A2" w:rsidP="00EA36A2"/>
    <w:p w:rsidR="00EA36A2" w:rsidRPr="00001BB6" w:rsidRDefault="00EA36A2" w:rsidP="00EA36A2"/>
    <w:p w:rsidR="00EA36A2" w:rsidRPr="00001BB6" w:rsidRDefault="00EA36A2" w:rsidP="00EA36A2"/>
    <w:p w:rsidR="00EA36A2" w:rsidRPr="00001BB6" w:rsidRDefault="00EA36A2" w:rsidP="00EA36A2">
      <w:pPr>
        <w:rPr>
          <w:b/>
        </w:rPr>
      </w:pPr>
      <w:r w:rsidRPr="00001BB6">
        <w:rPr>
          <w:b/>
        </w:rPr>
        <w:t>James Findlay</w:t>
      </w:r>
    </w:p>
    <w:p w:rsidR="00EA36A2" w:rsidRPr="00001BB6" w:rsidRDefault="00EA36A2" w:rsidP="00EA36A2">
      <w:r w:rsidRPr="00001BB6">
        <w:t>C</w:t>
      </w:r>
      <w:r>
        <w:t>hief Executive Officer</w:t>
      </w:r>
    </w:p>
    <w:p w:rsidR="00EA36A2" w:rsidRPr="00001BB6" w:rsidRDefault="00EA36A2" w:rsidP="00EA36A2">
      <w:r w:rsidRPr="00001BB6">
        <w:t>Australian Fisheries Management Authority</w:t>
      </w:r>
    </w:p>
    <w:p w:rsidR="00EA36A2" w:rsidRPr="00001BB6" w:rsidRDefault="00EA36A2" w:rsidP="00EA36A2">
      <w:pPr>
        <w:tabs>
          <w:tab w:val="left" w:pos="9360"/>
        </w:tabs>
        <w:jc w:val="both"/>
        <w:rPr>
          <w:b/>
          <w:u w:val="single"/>
        </w:rPr>
      </w:pPr>
      <w:r w:rsidRPr="00001BB6">
        <w:rPr>
          <w:b/>
          <w:u w:val="single"/>
        </w:rPr>
        <w:tab/>
      </w:r>
    </w:p>
    <w:p w:rsidR="00EA36A2" w:rsidRPr="00001BB6" w:rsidRDefault="00EA36A2" w:rsidP="00EA36A2">
      <w:pPr>
        <w:jc w:val="both"/>
      </w:pPr>
    </w:p>
    <w:p w:rsidR="00EA36A2" w:rsidRPr="00001BB6" w:rsidRDefault="00EA36A2" w:rsidP="00EA36A2">
      <w:pPr>
        <w:spacing w:before="120"/>
        <w:ind w:left="709" w:hanging="709"/>
        <w:jc w:val="both"/>
      </w:pPr>
      <w:r w:rsidRPr="00001BB6">
        <w:rPr>
          <w:b/>
        </w:rPr>
        <w:t>Citation</w:t>
      </w:r>
    </w:p>
    <w:p w:rsidR="00EA36A2" w:rsidRPr="0055637C" w:rsidRDefault="00EA36A2" w:rsidP="00EA36A2">
      <w:pPr>
        <w:numPr>
          <w:ilvl w:val="0"/>
          <w:numId w:val="1"/>
        </w:numPr>
        <w:spacing w:before="120" w:after="120"/>
        <w:jc w:val="both"/>
        <w:rPr>
          <w:i/>
        </w:rPr>
      </w:pPr>
      <w:r w:rsidRPr="00001BB6">
        <w:t xml:space="preserve">This Direction may be cited as </w:t>
      </w:r>
      <w:r>
        <w:t xml:space="preserve">the </w:t>
      </w:r>
      <w:r w:rsidRPr="0055637C">
        <w:rPr>
          <w:i/>
        </w:rPr>
        <w:t>Southern and Eastern Scalefish and Shark F</w:t>
      </w:r>
      <w:r>
        <w:rPr>
          <w:i/>
        </w:rPr>
        <w:t>ishery (Closures) Direction No.7</w:t>
      </w:r>
      <w:r w:rsidRPr="0055637C">
        <w:rPr>
          <w:i/>
        </w:rPr>
        <w:t xml:space="preserve"> 201</w:t>
      </w:r>
      <w:r>
        <w:rPr>
          <w:i/>
        </w:rPr>
        <w:t>3</w:t>
      </w:r>
      <w:r w:rsidRPr="0055637C">
        <w:rPr>
          <w:i/>
        </w:rPr>
        <w:t>.</w:t>
      </w:r>
    </w:p>
    <w:p w:rsidR="00EA36A2" w:rsidRDefault="00EA36A2" w:rsidP="00EA36A2">
      <w:pPr>
        <w:pStyle w:val="Heading4"/>
        <w:spacing w:before="120" w:after="0"/>
        <w:jc w:val="both"/>
        <w:rPr>
          <w:sz w:val="24"/>
          <w:szCs w:val="24"/>
        </w:rPr>
      </w:pPr>
    </w:p>
    <w:p w:rsidR="00EA36A2" w:rsidRPr="00001BB6" w:rsidRDefault="00EA36A2" w:rsidP="00EA36A2">
      <w:pPr>
        <w:pStyle w:val="Heading4"/>
        <w:spacing w:before="120" w:after="0"/>
        <w:jc w:val="both"/>
        <w:rPr>
          <w:sz w:val="24"/>
          <w:szCs w:val="24"/>
        </w:rPr>
      </w:pPr>
      <w:r w:rsidRPr="00001BB6">
        <w:rPr>
          <w:sz w:val="24"/>
          <w:szCs w:val="24"/>
        </w:rPr>
        <w:t>Commencement</w:t>
      </w:r>
    </w:p>
    <w:p w:rsidR="00EA36A2" w:rsidRPr="006077DF" w:rsidRDefault="00EA36A2" w:rsidP="00EA36A2">
      <w:pPr>
        <w:numPr>
          <w:ilvl w:val="0"/>
          <w:numId w:val="1"/>
        </w:numPr>
        <w:spacing w:before="120" w:after="120"/>
        <w:jc w:val="both"/>
      </w:pPr>
      <w:r w:rsidRPr="006077DF">
        <w:t xml:space="preserve">This Direction commences </w:t>
      </w:r>
      <w:r>
        <w:t>on 1 May 2013.</w:t>
      </w:r>
    </w:p>
    <w:p w:rsidR="00EA36A2" w:rsidRDefault="00EA36A2" w:rsidP="00EA36A2">
      <w:pPr>
        <w:tabs>
          <w:tab w:val="left" w:pos="4111"/>
        </w:tabs>
        <w:spacing w:before="120"/>
        <w:jc w:val="both"/>
        <w:rPr>
          <w:b/>
        </w:rPr>
      </w:pPr>
    </w:p>
    <w:p w:rsidR="00EA36A2" w:rsidRPr="00001BB6" w:rsidRDefault="00EA36A2" w:rsidP="00EA36A2">
      <w:pPr>
        <w:tabs>
          <w:tab w:val="left" w:pos="4111"/>
        </w:tabs>
        <w:spacing w:before="120"/>
        <w:jc w:val="both"/>
      </w:pPr>
      <w:r>
        <w:rPr>
          <w:b/>
        </w:rPr>
        <w:t>Cessation</w:t>
      </w:r>
    </w:p>
    <w:p w:rsidR="00EA36A2" w:rsidRDefault="00EA36A2" w:rsidP="00EA36A2">
      <w:pPr>
        <w:numPr>
          <w:ilvl w:val="0"/>
          <w:numId w:val="1"/>
        </w:numPr>
        <w:spacing w:before="120" w:after="120"/>
        <w:jc w:val="both"/>
      </w:pPr>
      <w:r w:rsidRPr="00DA3D36">
        <w:t>This Direction ceases</w:t>
      </w:r>
      <w:r>
        <w:t xml:space="preserve"> as if it was revoked on 1 May 2015 </w:t>
      </w:r>
      <w:r w:rsidRPr="00DA3D36">
        <w:t>unless earlier revoked.</w:t>
      </w:r>
    </w:p>
    <w:p w:rsidR="00EA36A2" w:rsidRDefault="00EA36A2" w:rsidP="00EA36A2">
      <w:pPr>
        <w:pStyle w:val="Heading4"/>
        <w:spacing w:before="120" w:after="0"/>
        <w:jc w:val="both"/>
        <w:rPr>
          <w:sz w:val="24"/>
          <w:szCs w:val="24"/>
        </w:rPr>
      </w:pPr>
    </w:p>
    <w:p w:rsidR="00EA36A2" w:rsidRPr="00001BB6" w:rsidRDefault="00EA36A2" w:rsidP="00EA36A2">
      <w:pPr>
        <w:pStyle w:val="Heading4"/>
        <w:spacing w:before="120" w:after="0"/>
        <w:jc w:val="both"/>
        <w:rPr>
          <w:sz w:val="24"/>
          <w:szCs w:val="24"/>
        </w:rPr>
      </w:pPr>
      <w:r>
        <w:rPr>
          <w:sz w:val="24"/>
          <w:szCs w:val="24"/>
        </w:rPr>
        <w:t>To whom this Direction applies</w:t>
      </w:r>
    </w:p>
    <w:p w:rsidR="00EA36A2" w:rsidRDefault="00EA36A2" w:rsidP="00EA36A2">
      <w:pPr>
        <w:numPr>
          <w:ilvl w:val="0"/>
          <w:numId w:val="1"/>
        </w:numPr>
        <w:tabs>
          <w:tab w:val="left" w:pos="1418"/>
        </w:tabs>
        <w:spacing w:before="120"/>
        <w:jc w:val="both"/>
      </w:pPr>
      <w:r>
        <w:t xml:space="preserve">This Direction applies </w:t>
      </w:r>
      <w:r w:rsidRPr="00001BB6">
        <w:t>to</w:t>
      </w:r>
      <w:r>
        <w:t xml:space="preserve"> a holder, in the Southern and Eastern Scalefish and Shark</w:t>
      </w:r>
      <w:r w:rsidRPr="00001BB6">
        <w:t xml:space="preserve"> Fishery</w:t>
      </w:r>
      <w:r>
        <w:t>, of:</w:t>
      </w:r>
    </w:p>
    <w:p w:rsidR="00EA36A2" w:rsidRDefault="00EA36A2" w:rsidP="00EA36A2">
      <w:pPr>
        <w:numPr>
          <w:ilvl w:val="1"/>
          <w:numId w:val="1"/>
        </w:numPr>
        <w:tabs>
          <w:tab w:val="left" w:pos="1418"/>
        </w:tabs>
        <w:spacing w:before="120"/>
        <w:jc w:val="both"/>
      </w:pPr>
      <w:r>
        <w:lastRenderedPageBreak/>
        <w:t>a Gillnet Boat Statutory Fishing Right; and/or</w:t>
      </w:r>
    </w:p>
    <w:p w:rsidR="00EA36A2" w:rsidRDefault="00EA36A2" w:rsidP="00EA36A2">
      <w:pPr>
        <w:numPr>
          <w:ilvl w:val="1"/>
          <w:numId w:val="1"/>
        </w:numPr>
        <w:tabs>
          <w:tab w:val="left" w:pos="1418"/>
        </w:tabs>
        <w:spacing w:before="120"/>
        <w:jc w:val="both"/>
      </w:pPr>
      <w:r>
        <w:t>a South Australian Coastal Waters Permit</w:t>
      </w:r>
    </w:p>
    <w:p w:rsidR="00EA36A2" w:rsidRDefault="00EA36A2" w:rsidP="00EA36A2">
      <w:pPr>
        <w:tabs>
          <w:tab w:val="left" w:pos="1418"/>
        </w:tabs>
        <w:spacing w:before="120"/>
        <w:ind w:left="357"/>
        <w:jc w:val="both"/>
      </w:pPr>
      <w:r w:rsidRPr="00001BB6">
        <w:t>and to a person acting on behalf of the holder.</w:t>
      </w:r>
    </w:p>
    <w:p w:rsidR="00EA36A2" w:rsidRDefault="00EA36A2" w:rsidP="00EA36A2">
      <w:pPr>
        <w:tabs>
          <w:tab w:val="left" w:pos="1418"/>
        </w:tabs>
        <w:spacing w:before="120"/>
        <w:jc w:val="both"/>
      </w:pPr>
    </w:p>
    <w:p w:rsidR="00EA36A2" w:rsidRPr="00001BB6" w:rsidRDefault="00EA36A2" w:rsidP="00EA36A2">
      <w:pPr>
        <w:pStyle w:val="AFMANormal"/>
        <w:spacing w:before="12" w:after="12"/>
        <w:ind w:left="426"/>
        <w:rPr>
          <w:bCs/>
          <w:sz w:val="20"/>
          <w:lang w:val="en-US"/>
        </w:rPr>
      </w:pPr>
      <w:r w:rsidRPr="00001BB6">
        <w:rPr>
          <w:sz w:val="20"/>
        </w:rPr>
        <w:t>[</w:t>
      </w:r>
      <w:r w:rsidRPr="00001BB6">
        <w:rPr>
          <w:b/>
          <w:sz w:val="20"/>
        </w:rPr>
        <w:t>Note</w:t>
      </w:r>
      <w:r w:rsidRPr="00001BB6">
        <w:rPr>
          <w:sz w:val="20"/>
        </w:rPr>
        <w:t xml:space="preserve">: This means that the Direction does not apply to a person if the person is fishing in the area of the Fishery in accordance with a fishing concession that is subject to </w:t>
      </w:r>
      <w:r w:rsidRPr="00001BB6">
        <w:rPr>
          <w:bCs/>
          <w:sz w:val="20"/>
          <w:lang w:val="en-US"/>
        </w:rPr>
        <w:t>another plan of management in force under the</w:t>
      </w:r>
      <w:r>
        <w:rPr>
          <w:bCs/>
          <w:sz w:val="20"/>
          <w:lang w:val="en-US"/>
        </w:rPr>
        <w:t xml:space="preserve"> Act, under a scientific permit</w:t>
      </w:r>
      <w:r w:rsidRPr="00001BB6">
        <w:rPr>
          <w:bCs/>
          <w:sz w:val="20"/>
          <w:lang w:val="en-US"/>
        </w:rPr>
        <w:t>, a permit issued in another fishery, or under a licence issued under a law of a State or Territory.</w:t>
      </w:r>
      <w:r w:rsidRPr="00001BB6">
        <w:rPr>
          <w:sz w:val="20"/>
        </w:rPr>
        <w:t xml:space="preserve">] </w:t>
      </w:r>
    </w:p>
    <w:p w:rsidR="00EA36A2" w:rsidRDefault="00EA36A2" w:rsidP="00EA36A2">
      <w:pPr>
        <w:spacing w:before="120"/>
        <w:jc w:val="both"/>
        <w:rPr>
          <w:b/>
          <w:bCs/>
        </w:rPr>
      </w:pPr>
    </w:p>
    <w:p w:rsidR="00EA36A2" w:rsidRPr="00CE6FE7" w:rsidRDefault="00EA36A2" w:rsidP="00EA36A2">
      <w:pPr>
        <w:spacing w:before="120"/>
        <w:jc w:val="both"/>
        <w:rPr>
          <w:b/>
          <w:bCs/>
        </w:rPr>
      </w:pPr>
      <w:r w:rsidRPr="00CE6FE7">
        <w:rPr>
          <w:b/>
          <w:bCs/>
        </w:rPr>
        <w:t>Interpretation</w:t>
      </w:r>
    </w:p>
    <w:p w:rsidR="00EA36A2" w:rsidRPr="007B0629" w:rsidRDefault="00EA36A2" w:rsidP="00EA36A2">
      <w:pPr>
        <w:numPr>
          <w:ilvl w:val="0"/>
          <w:numId w:val="1"/>
        </w:numPr>
        <w:tabs>
          <w:tab w:val="clear" w:pos="360"/>
        </w:tabs>
        <w:spacing w:before="120"/>
        <w:jc w:val="both"/>
        <w:rPr>
          <w:b/>
        </w:rPr>
      </w:pPr>
      <w:r>
        <w:t xml:space="preserve">A </w:t>
      </w:r>
      <w:r w:rsidRPr="00001BB6">
        <w:t xml:space="preserve">term used in this Direction that is defined in the </w:t>
      </w:r>
      <w:r>
        <w:rPr>
          <w:i/>
        </w:rPr>
        <w:t xml:space="preserve">Southern and </w:t>
      </w:r>
      <w:smartTag w:uri="urn:schemas-microsoft-com:office:smarttags" w:element="place">
        <w:r>
          <w:rPr>
            <w:i/>
          </w:rPr>
          <w:t>Eastern Scalefish</w:t>
        </w:r>
      </w:smartTag>
      <w:r>
        <w:rPr>
          <w:i/>
        </w:rPr>
        <w:t xml:space="preserve"> and Shark Fishery Management Plan 2003 </w:t>
      </w:r>
      <w:r w:rsidRPr="00001BB6">
        <w:t>(the Management Plan) has the same meaning in this Direction as it has in the Management Plan.</w:t>
      </w:r>
    </w:p>
    <w:p w:rsidR="00EA36A2" w:rsidRDefault="00EA36A2" w:rsidP="00EA36A2">
      <w:pPr>
        <w:pStyle w:val="AFMANormal"/>
        <w:tabs>
          <w:tab w:val="left" w:pos="1418"/>
        </w:tabs>
        <w:ind w:left="1134" w:hanging="1134"/>
      </w:pPr>
      <w:r>
        <w:rPr>
          <w:b/>
        </w:rPr>
        <w:t>Notes</w:t>
      </w:r>
      <w:r>
        <w:t>:</w:t>
      </w:r>
      <w:r>
        <w:tab/>
        <w:t>1.</w:t>
      </w:r>
      <w:r>
        <w:tab/>
        <w:t xml:space="preserve">Terms defined in the </w:t>
      </w:r>
      <w:r>
        <w:rPr>
          <w:i/>
        </w:rPr>
        <w:t>Fisheries Management Act 1991</w:t>
      </w:r>
      <w:r>
        <w:t xml:space="preserve"> have the same meanings in this Direction.</w:t>
      </w:r>
    </w:p>
    <w:p w:rsidR="00EA36A2" w:rsidRPr="00001BB6" w:rsidRDefault="00EA36A2" w:rsidP="00EA36A2">
      <w:pPr>
        <w:pStyle w:val="Heading4"/>
        <w:rPr>
          <w:bCs w:val="0"/>
          <w:sz w:val="24"/>
          <w:szCs w:val="24"/>
        </w:rPr>
      </w:pPr>
      <w:r>
        <w:rPr>
          <w:bCs w:val="0"/>
          <w:sz w:val="24"/>
          <w:szCs w:val="24"/>
        </w:rPr>
        <w:t>Direction Not to E</w:t>
      </w:r>
      <w:r w:rsidRPr="00001BB6">
        <w:rPr>
          <w:bCs w:val="0"/>
          <w:sz w:val="24"/>
          <w:szCs w:val="24"/>
        </w:rPr>
        <w:t>ng</w:t>
      </w:r>
      <w:r>
        <w:rPr>
          <w:bCs w:val="0"/>
          <w:sz w:val="24"/>
          <w:szCs w:val="24"/>
        </w:rPr>
        <w:t>age in F</w:t>
      </w:r>
      <w:r w:rsidRPr="00001BB6">
        <w:rPr>
          <w:bCs w:val="0"/>
          <w:sz w:val="24"/>
          <w:szCs w:val="24"/>
        </w:rPr>
        <w:t>ishing</w:t>
      </w:r>
    </w:p>
    <w:p w:rsidR="00EA36A2" w:rsidRPr="00336B5D" w:rsidRDefault="00EA36A2" w:rsidP="00EA36A2">
      <w:pPr>
        <w:numPr>
          <w:ilvl w:val="0"/>
          <w:numId w:val="1"/>
        </w:numPr>
        <w:tabs>
          <w:tab w:val="clear" w:pos="360"/>
        </w:tabs>
        <w:spacing w:before="120"/>
        <w:jc w:val="both"/>
        <w:rPr>
          <w:b/>
        </w:rPr>
      </w:pPr>
      <w:r>
        <w:t>Fishing</w:t>
      </w:r>
      <w:r w:rsidRPr="00001BB6">
        <w:t xml:space="preserve"> </w:t>
      </w:r>
      <w:r>
        <w:t>by gillnet methods is not to be engaged in in the areas of waters of the Southern and Eastern Scalefish and Shark</w:t>
      </w:r>
      <w:r w:rsidRPr="00001BB6">
        <w:t xml:space="preserve"> Fishery</w:t>
      </w:r>
      <w:r>
        <w:t xml:space="preserve"> </w:t>
      </w:r>
      <w:r w:rsidR="00A05ED2">
        <w:t xml:space="preserve">as </w:t>
      </w:r>
      <w:r>
        <w:t>described in Schedule 1.</w:t>
      </w:r>
    </w:p>
    <w:p w:rsidR="00EA36A2" w:rsidRDefault="00EA36A2" w:rsidP="00EA36A2">
      <w:pPr>
        <w:spacing w:before="120"/>
        <w:jc w:val="both"/>
        <w:rPr>
          <w:b/>
        </w:rPr>
      </w:pPr>
    </w:p>
    <w:p w:rsidR="00EA36A2" w:rsidRPr="00336B5D" w:rsidRDefault="00EA36A2" w:rsidP="00EA36A2">
      <w:pPr>
        <w:spacing w:before="120"/>
        <w:jc w:val="both"/>
        <w:rPr>
          <w:b/>
        </w:rPr>
      </w:pPr>
      <w:r>
        <w:rPr>
          <w:b/>
        </w:rPr>
        <w:t>Interaction with other legislative instruments</w:t>
      </w:r>
    </w:p>
    <w:p w:rsidR="00EA36A2" w:rsidRPr="00492D69" w:rsidRDefault="00EA36A2" w:rsidP="00492D69">
      <w:pPr>
        <w:numPr>
          <w:ilvl w:val="0"/>
          <w:numId w:val="1"/>
        </w:numPr>
        <w:tabs>
          <w:tab w:val="clear" w:pos="360"/>
        </w:tabs>
        <w:spacing w:before="120"/>
        <w:jc w:val="both"/>
        <w:rPr>
          <w:b/>
        </w:rPr>
      </w:pPr>
      <w:r>
        <w:t>For the avoidance of doubt</w:t>
      </w:r>
      <w:r w:rsidR="00492D69">
        <w:t>, t</w:t>
      </w:r>
      <w:r w:rsidRPr="0071420A">
        <w:t xml:space="preserve">his </w:t>
      </w:r>
      <w:r>
        <w:t>Direction</w:t>
      </w:r>
      <w:r w:rsidRPr="0071420A">
        <w:t xml:space="preserve"> does not affect any other </w:t>
      </w:r>
      <w:r>
        <w:t>D</w:t>
      </w:r>
      <w:r w:rsidRPr="0071420A">
        <w:t>irection made under s</w:t>
      </w:r>
      <w:r w:rsidR="00015C72">
        <w:t xml:space="preserve">ubsection </w:t>
      </w:r>
      <w:r w:rsidRPr="0071420A">
        <w:t xml:space="preserve">41A of the </w:t>
      </w:r>
      <w:r w:rsidRPr="00492D69">
        <w:rPr>
          <w:i/>
        </w:rPr>
        <w:t xml:space="preserve">Fisheries Management Act 1991 </w:t>
      </w:r>
      <w:r w:rsidRPr="00492D69">
        <w:t>(the Management Act), or, prior to the commencement of the</w:t>
      </w:r>
      <w:r w:rsidRPr="00492D69">
        <w:rPr>
          <w:i/>
        </w:rPr>
        <w:t xml:space="preserve"> Fisheri</w:t>
      </w:r>
      <w:r w:rsidR="00015C72">
        <w:rPr>
          <w:i/>
        </w:rPr>
        <w:t>es Legislation amendment Act (No</w:t>
      </w:r>
      <w:r w:rsidRPr="00492D69">
        <w:rPr>
          <w:i/>
        </w:rPr>
        <w:t xml:space="preserve">. 2) 2010, </w:t>
      </w:r>
      <w:r w:rsidRPr="00492D69">
        <w:t xml:space="preserve">under former section 17(5A) of the Management Act and section 56 of the Management Plan, which directions continue in force according to their terms. </w:t>
      </w:r>
    </w:p>
    <w:p w:rsidR="00EA36A2" w:rsidRDefault="00EA36A2" w:rsidP="00EA36A2"/>
    <w:p w:rsidR="00EA36A2" w:rsidRDefault="00EA36A2" w:rsidP="00EA36A2"/>
    <w:p w:rsidR="00EA36A2" w:rsidRDefault="00EA36A2" w:rsidP="00EA36A2">
      <w:r>
        <w:br w:type="page"/>
      </w:r>
    </w:p>
    <w:p w:rsidR="00EA36A2" w:rsidRPr="00157C98" w:rsidRDefault="00EA36A2" w:rsidP="00EA36A2">
      <w:pPr>
        <w:rPr>
          <w:b/>
          <w:sz w:val="28"/>
          <w:szCs w:val="28"/>
        </w:rPr>
      </w:pPr>
      <w:r w:rsidRPr="00157C98">
        <w:rPr>
          <w:b/>
          <w:sz w:val="28"/>
          <w:szCs w:val="28"/>
        </w:rPr>
        <w:lastRenderedPageBreak/>
        <w:t>Schedule 1</w:t>
      </w:r>
    </w:p>
    <w:p w:rsidR="00EA36A2" w:rsidRDefault="00EA36A2" w:rsidP="00EA36A2"/>
    <w:p w:rsidR="00EA36A2" w:rsidRPr="00157C98" w:rsidRDefault="00EA36A2" w:rsidP="00EA36A2">
      <w:pPr>
        <w:spacing w:before="120" w:after="120"/>
        <w:jc w:val="both"/>
        <w:rPr>
          <w:b/>
          <w:i/>
          <w:sz w:val="28"/>
          <w:szCs w:val="28"/>
        </w:rPr>
      </w:pPr>
      <w:r w:rsidRPr="00157C98">
        <w:rPr>
          <w:b/>
          <w:i/>
          <w:sz w:val="28"/>
          <w:szCs w:val="28"/>
        </w:rPr>
        <w:t>Southern and Eastern Scalefish and Shark Fishery (Closures) Direction No.</w:t>
      </w:r>
      <w:r w:rsidR="008B0917">
        <w:rPr>
          <w:b/>
          <w:i/>
          <w:sz w:val="28"/>
          <w:szCs w:val="28"/>
        </w:rPr>
        <w:t>7</w:t>
      </w:r>
      <w:r w:rsidRPr="00157C98">
        <w:rPr>
          <w:b/>
          <w:i/>
          <w:sz w:val="28"/>
          <w:szCs w:val="28"/>
        </w:rPr>
        <w:t xml:space="preserve"> 201</w:t>
      </w:r>
      <w:r w:rsidR="008B0917">
        <w:rPr>
          <w:b/>
          <w:i/>
          <w:sz w:val="28"/>
          <w:szCs w:val="28"/>
        </w:rPr>
        <w:t>3</w:t>
      </w:r>
      <w:r w:rsidRPr="00157C98">
        <w:rPr>
          <w:b/>
          <w:i/>
          <w:sz w:val="28"/>
          <w:szCs w:val="28"/>
        </w:rPr>
        <w:t>.</w:t>
      </w:r>
    </w:p>
    <w:p w:rsidR="00EA36A2" w:rsidRDefault="00EA36A2" w:rsidP="00EA36A2"/>
    <w:p w:rsidR="00EA36A2" w:rsidRPr="00157C98" w:rsidRDefault="00EA36A2" w:rsidP="00EA36A2">
      <w:r w:rsidRPr="00157C98">
        <w:t>Fishing by gillnet methods is not to</w:t>
      </w:r>
      <w:r>
        <w:t xml:space="preserve"> be engaged in in the foll</w:t>
      </w:r>
      <w:r w:rsidRPr="00157C98">
        <w:t xml:space="preserve">owing areas: </w:t>
      </w:r>
    </w:p>
    <w:p w:rsidR="00EA36A2" w:rsidRPr="00157C98" w:rsidRDefault="00EA36A2" w:rsidP="00EA36A2"/>
    <w:p w:rsidR="00EA36A2" w:rsidRPr="00157C98" w:rsidRDefault="00EA36A2" w:rsidP="00EA36A2">
      <w:pPr>
        <w:pStyle w:val="notice1"/>
        <w:tabs>
          <w:tab w:val="left" w:pos="1135"/>
        </w:tabs>
        <w:spacing w:after="120"/>
        <w:ind w:left="360" w:firstLine="0"/>
        <w:rPr>
          <w:rFonts w:ascii="Times New Roman" w:hAnsi="Times New Roman"/>
          <w:b/>
          <w:szCs w:val="24"/>
        </w:rPr>
      </w:pPr>
      <w:smartTag w:uri="urn:schemas-microsoft-com:office:smarttags" w:element="place">
        <w:smartTag w:uri="urn:schemas-microsoft-com:office:smarttags" w:element="PlaceName">
          <w:r w:rsidRPr="00157C98">
            <w:rPr>
              <w:rFonts w:ascii="Times New Roman" w:hAnsi="Times New Roman"/>
              <w:b/>
              <w:szCs w:val="24"/>
            </w:rPr>
            <w:t>Kangaroo</w:t>
          </w:r>
        </w:smartTag>
        <w:r w:rsidRPr="00157C98">
          <w:rPr>
            <w:rFonts w:ascii="Times New Roman" w:hAnsi="Times New Roman"/>
            <w:b/>
            <w:szCs w:val="24"/>
          </w:rPr>
          <w:t xml:space="preserve"> </w:t>
        </w:r>
        <w:smartTag w:uri="urn:schemas-microsoft-com:office:smarttags" w:element="PlaceType">
          <w:r w:rsidRPr="00157C98">
            <w:rPr>
              <w:rFonts w:ascii="Times New Roman" w:hAnsi="Times New Roman"/>
              <w:b/>
              <w:szCs w:val="24"/>
            </w:rPr>
            <w:t>Island</w:t>
          </w:r>
        </w:smartTag>
      </w:smartTag>
      <w:r w:rsidRPr="00157C98">
        <w:rPr>
          <w:rFonts w:ascii="Times New Roman" w:hAnsi="Times New Roman"/>
          <w:b/>
          <w:szCs w:val="24"/>
        </w:rPr>
        <w:t xml:space="preserve"> gillnet strip closure</w:t>
      </w:r>
    </w:p>
    <w:p w:rsidR="00EA36A2" w:rsidRPr="00157C98" w:rsidRDefault="00EA36A2" w:rsidP="00EA36A2">
      <w:pPr>
        <w:pStyle w:val="notice1"/>
        <w:tabs>
          <w:tab w:val="left" w:pos="1135"/>
        </w:tabs>
        <w:spacing w:after="120"/>
        <w:ind w:left="360" w:firstLine="0"/>
        <w:rPr>
          <w:rFonts w:ascii="Times New Roman" w:hAnsi="Times New Roman"/>
          <w:szCs w:val="24"/>
          <w:lang w:eastAsia="en-AU"/>
        </w:rPr>
      </w:pPr>
      <w:r w:rsidRPr="00157C98">
        <w:rPr>
          <w:rFonts w:ascii="Times New Roman" w:hAnsi="Times New Roman"/>
          <w:szCs w:val="24"/>
        </w:rPr>
        <w:t xml:space="preserve">The area of the Kangaroo Island gillnet strip closure is the part of the Australian Fishing Zone and coastal waters of the State of South Australia contained within and bounded by a line: </w:t>
      </w:r>
    </w:p>
    <w:p w:rsidR="00EA36A2" w:rsidRPr="00157C98" w:rsidRDefault="00EA36A2" w:rsidP="00EA36A2">
      <w:pPr>
        <w:pStyle w:val="notice1"/>
        <w:numPr>
          <w:ilvl w:val="0"/>
          <w:numId w:val="2"/>
        </w:numPr>
        <w:tabs>
          <w:tab w:val="left" w:pos="1135"/>
        </w:tabs>
        <w:spacing w:after="120"/>
        <w:rPr>
          <w:rFonts w:ascii="Times New Roman" w:hAnsi="Times New Roman"/>
          <w:szCs w:val="24"/>
          <w:lang w:val="en-AU" w:eastAsia="en-AU"/>
        </w:rPr>
      </w:pPr>
      <w:r w:rsidRPr="00157C98">
        <w:rPr>
          <w:rFonts w:ascii="Times New Roman" w:hAnsi="Times New Roman"/>
          <w:szCs w:val="24"/>
          <w:lang w:val="en-AU" w:eastAsia="en-AU"/>
        </w:rPr>
        <w:t>commencing at the intersection of the coastline of Kangaroo Island, South Australia at mean low water with the parallel of longitude of 137° 43’ 30” east, in the vicinity of Reynolds Point and running progressively;</w:t>
      </w:r>
    </w:p>
    <w:p w:rsidR="00EA36A2" w:rsidRPr="00157C98" w:rsidRDefault="00EA36A2" w:rsidP="00EA36A2">
      <w:pPr>
        <w:pStyle w:val="notice1"/>
        <w:numPr>
          <w:ilvl w:val="0"/>
          <w:numId w:val="2"/>
        </w:numPr>
        <w:tabs>
          <w:tab w:val="left" w:pos="1135"/>
        </w:tabs>
        <w:spacing w:after="120"/>
        <w:rPr>
          <w:rFonts w:ascii="Times New Roman" w:hAnsi="Times New Roman"/>
          <w:szCs w:val="24"/>
          <w:lang w:val="en-AU" w:eastAsia="en-AU"/>
        </w:rPr>
      </w:pPr>
      <w:r w:rsidRPr="00157C98">
        <w:rPr>
          <w:rFonts w:ascii="Times New Roman" w:hAnsi="Times New Roman"/>
          <w:szCs w:val="24"/>
          <w:lang w:val="en-AU" w:eastAsia="en-AU"/>
        </w:rPr>
        <w:t xml:space="preserve">generally southwesterly and westerly along the mean low water line of the southern coastline of Kangaroo Island to its intersection with the parallel of longitude 136° 34’ 44.88” east in the vicinity of  Cape du Couedic; </w:t>
      </w:r>
    </w:p>
    <w:p w:rsidR="00EA36A2" w:rsidRPr="00157C98" w:rsidRDefault="00EA36A2" w:rsidP="00EA36A2">
      <w:pPr>
        <w:pStyle w:val="notice1"/>
        <w:numPr>
          <w:ilvl w:val="0"/>
          <w:numId w:val="2"/>
        </w:numPr>
        <w:tabs>
          <w:tab w:val="left" w:pos="1135"/>
        </w:tabs>
        <w:spacing w:after="120"/>
        <w:rPr>
          <w:rFonts w:ascii="Times New Roman" w:hAnsi="Times New Roman"/>
          <w:szCs w:val="24"/>
          <w:lang w:val="en-AU" w:eastAsia="en-AU"/>
        </w:rPr>
      </w:pPr>
      <w:r w:rsidRPr="00157C98">
        <w:rPr>
          <w:rFonts w:ascii="Times New Roman" w:hAnsi="Times New Roman"/>
          <w:szCs w:val="24"/>
          <w:lang w:val="en-AU" w:eastAsia="en-AU"/>
        </w:rPr>
        <w:t xml:space="preserve">then west along that meridian of latitude to its intersection with longitude 136° 31’ 18.22”  east; </w:t>
      </w:r>
    </w:p>
    <w:p w:rsidR="00EA36A2" w:rsidRPr="00157C98" w:rsidRDefault="00EA36A2" w:rsidP="00EA36A2">
      <w:pPr>
        <w:pStyle w:val="notice1"/>
        <w:numPr>
          <w:ilvl w:val="0"/>
          <w:numId w:val="2"/>
        </w:numPr>
        <w:tabs>
          <w:tab w:val="left" w:pos="1135"/>
        </w:tabs>
        <w:spacing w:after="120"/>
        <w:rPr>
          <w:rFonts w:ascii="Times New Roman" w:hAnsi="Times New Roman"/>
          <w:szCs w:val="24"/>
          <w:lang w:val="en-AU" w:eastAsia="en-AU"/>
        </w:rPr>
      </w:pPr>
      <w:r w:rsidRPr="00157C98">
        <w:rPr>
          <w:rFonts w:ascii="Times New Roman" w:hAnsi="Times New Roman"/>
          <w:szCs w:val="24"/>
          <w:lang w:val="en-AU" w:eastAsia="en-AU"/>
        </w:rPr>
        <w:t>then south along that meridian to latitude 36° 14’ 56.47” south;</w:t>
      </w:r>
    </w:p>
    <w:p w:rsidR="00EA36A2" w:rsidRPr="00157C98" w:rsidRDefault="00EA36A2" w:rsidP="00EA36A2">
      <w:pPr>
        <w:pStyle w:val="notice1"/>
        <w:numPr>
          <w:ilvl w:val="0"/>
          <w:numId w:val="2"/>
        </w:numPr>
        <w:tabs>
          <w:tab w:val="left" w:pos="1135"/>
        </w:tabs>
        <w:spacing w:after="120"/>
        <w:rPr>
          <w:rFonts w:ascii="Times New Roman" w:hAnsi="Times New Roman"/>
          <w:szCs w:val="24"/>
          <w:lang w:val="en-AU" w:eastAsia="en-AU"/>
        </w:rPr>
      </w:pPr>
      <w:r w:rsidRPr="00157C98">
        <w:rPr>
          <w:rFonts w:ascii="Times New Roman" w:hAnsi="Times New Roman"/>
          <w:szCs w:val="24"/>
          <w:lang w:val="en-AU" w:eastAsia="en-AU"/>
        </w:rPr>
        <w:t>then east along that parallel to its intersection with longitude 137° 35’ 19.97” east;</w:t>
      </w:r>
    </w:p>
    <w:p w:rsidR="00EA36A2" w:rsidRPr="00157C98" w:rsidRDefault="00EA36A2" w:rsidP="00EA36A2">
      <w:pPr>
        <w:pStyle w:val="notice1"/>
        <w:numPr>
          <w:ilvl w:val="0"/>
          <w:numId w:val="2"/>
        </w:numPr>
        <w:tabs>
          <w:tab w:val="left" w:pos="1135"/>
        </w:tabs>
        <w:spacing w:after="120"/>
        <w:rPr>
          <w:rFonts w:ascii="Times New Roman" w:hAnsi="Times New Roman"/>
          <w:szCs w:val="24"/>
          <w:lang w:val="en-AU" w:eastAsia="en-AU"/>
        </w:rPr>
      </w:pPr>
      <w:r w:rsidRPr="00157C98">
        <w:rPr>
          <w:rFonts w:ascii="Times New Roman" w:hAnsi="Times New Roman"/>
          <w:szCs w:val="24"/>
          <w:lang w:val="en-AU" w:eastAsia="en-AU"/>
        </w:rPr>
        <w:t xml:space="preserve">then north along that meridian to its intersection with a line every point of which is four nautical miles seaward of the mean low water line of the southern coastline of </w:t>
      </w:r>
      <w:smartTag w:uri="urn:schemas-microsoft-com:office:smarttags" w:element="place">
        <w:smartTag w:uri="urn:schemas-microsoft-com:office:smarttags" w:element="PlaceName">
          <w:r w:rsidRPr="00157C98">
            <w:rPr>
              <w:rFonts w:ascii="Times New Roman" w:hAnsi="Times New Roman"/>
              <w:szCs w:val="24"/>
              <w:lang w:val="en-AU" w:eastAsia="en-AU"/>
            </w:rPr>
            <w:t>Kangaroo</w:t>
          </w:r>
        </w:smartTag>
        <w:r w:rsidRPr="00157C98">
          <w:rPr>
            <w:rFonts w:ascii="Times New Roman" w:hAnsi="Times New Roman"/>
            <w:szCs w:val="24"/>
            <w:lang w:val="en-AU" w:eastAsia="en-AU"/>
          </w:rPr>
          <w:t xml:space="preserve"> </w:t>
        </w:r>
        <w:smartTag w:uri="urn:schemas-microsoft-com:office:smarttags" w:element="PlaceType">
          <w:r w:rsidRPr="00157C98">
            <w:rPr>
              <w:rFonts w:ascii="Times New Roman" w:hAnsi="Times New Roman"/>
              <w:szCs w:val="24"/>
              <w:lang w:val="en-AU" w:eastAsia="en-AU"/>
            </w:rPr>
            <w:t>Island</w:t>
          </w:r>
        </w:smartTag>
      </w:smartTag>
      <w:r w:rsidRPr="00157C98">
        <w:rPr>
          <w:rFonts w:ascii="Times New Roman" w:hAnsi="Times New Roman"/>
          <w:szCs w:val="24"/>
          <w:lang w:val="en-AU" w:eastAsia="en-AU"/>
        </w:rPr>
        <w:t>;</w:t>
      </w:r>
    </w:p>
    <w:p w:rsidR="00EA36A2" w:rsidRPr="00157C98" w:rsidRDefault="00EA36A2" w:rsidP="00EA36A2">
      <w:pPr>
        <w:pStyle w:val="notice1"/>
        <w:numPr>
          <w:ilvl w:val="0"/>
          <w:numId w:val="2"/>
        </w:numPr>
        <w:tabs>
          <w:tab w:val="left" w:pos="1135"/>
        </w:tabs>
        <w:spacing w:after="120"/>
        <w:rPr>
          <w:rFonts w:ascii="Times New Roman" w:hAnsi="Times New Roman"/>
          <w:szCs w:val="24"/>
          <w:lang w:val="en-AU" w:eastAsia="en-AU"/>
        </w:rPr>
      </w:pPr>
      <w:r w:rsidRPr="00157C98">
        <w:rPr>
          <w:rFonts w:ascii="Times New Roman" w:hAnsi="Times New Roman"/>
          <w:szCs w:val="24"/>
          <w:lang w:val="en-AU" w:eastAsia="en-AU"/>
        </w:rPr>
        <w:t xml:space="preserve">then generally northeasterly along that four nautical mile line to its intersection with the parallel of longitude of 137° 43’ 30” east;  </w:t>
      </w:r>
    </w:p>
    <w:p w:rsidR="00EA36A2" w:rsidRPr="00157C98" w:rsidRDefault="00EA36A2" w:rsidP="00EA36A2">
      <w:pPr>
        <w:pStyle w:val="notice1"/>
        <w:numPr>
          <w:ilvl w:val="0"/>
          <w:numId w:val="2"/>
        </w:numPr>
        <w:tabs>
          <w:tab w:val="left" w:pos="1135"/>
        </w:tabs>
        <w:spacing w:after="120"/>
        <w:rPr>
          <w:rFonts w:ascii="Times New Roman" w:hAnsi="Times New Roman"/>
          <w:szCs w:val="24"/>
          <w:lang w:val="en-AU" w:eastAsia="en-AU"/>
        </w:rPr>
      </w:pPr>
      <w:r w:rsidRPr="00157C98">
        <w:rPr>
          <w:rFonts w:ascii="Times New Roman" w:hAnsi="Times New Roman"/>
          <w:szCs w:val="24"/>
        </w:rPr>
        <w:t>then north along the parallel of longitude to the point of commencement.</w:t>
      </w:r>
    </w:p>
    <w:p w:rsidR="00EA36A2" w:rsidRPr="00157C98" w:rsidRDefault="00EA36A2" w:rsidP="00EA36A2">
      <w:pPr>
        <w:pStyle w:val="notice1"/>
        <w:tabs>
          <w:tab w:val="left" w:pos="1135"/>
        </w:tabs>
        <w:spacing w:after="120"/>
        <w:ind w:left="360" w:firstLine="0"/>
        <w:rPr>
          <w:rFonts w:ascii="Times New Roman" w:hAnsi="Times New Roman"/>
          <w:b/>
          <w:szCs w:val="24"/>
        </w:rPr>
      </w:pPr>
    </w:p>
    <w:p w:rsidR="00EA36A2" w:rsidRPr="00157C98" w:rsidRDefault="00EA36A2" w:rsidP="00EA36A2">
      <w:pPr>
        <w:pStyle w:val="notice1"/>
        <w:tabs>
          <w:tab w:val="left" w:pos="1135"/>
        </w:tabs>
        <w:spacing w:after="120"/>
        <w:ind w:left="360" w:firstLine="0"/>
        <w:rPr>
          <w:rFonts w:ascii="Times New Roman" w:hAnsi="Times New Roman"/>
          <w:szCs w:val="24"/>
          <w:lang w:val="en-AU" w:eastAsia="en-AU"/>
        </w:rPr>
      </w:pPr>
      <w:r w:rsidRPr="00157C98">
        <w:rPr>
          <w:rFonts w:ascii="Times New Roman" w:hAnsi="Times New Roman"/>
          <w:b/>
          <w:szCs w:val="24"/>
        </w:rPr>
        <w:t xml:space="preserve">Head of the </w:t>
      </w:r>
      <w:smartTag w:uri="urn:schemas-microsoft-com:office:smarttags" w:element="place">
        <w:r w:rsidRPr="00157C98">
          <w:rPr>
            <w:rFonts w:ascii="Times New Roman" w:hAnsi="Times New Roman"/>
            <w:b/>
            <w:szCs w:val="24"/>
          </w:rPr>
          <w:t>Great Australian Bight</w:t>
        </w:r>
      </w:smartTag>
      <w:r w:rsidRPr="00157C98">
        <w:rPr>
          <w:rFonts w:ascii="Times New Roman" w:hAnsi="Times New Roman"/>
          <w:b/>
          <w:szCs w:val="24"/>
        </w:rPr>
        <w:t xml:space="preserve"> gillnet strip closure</w:t>
      </w:r>
    </w:p>
    <w:p w:rsidR="00EA36A2" w:rsidRPr="00157C98" w:rsidRDefault="00EA36A2" w:rsidP="00EA36A2">
      <w:pPr>
        <w:pStyle w:val="BodyText"/>
        <w:keepNext/>
        <w:spacing w:before="10" w:after="10"/>
        <w:ind w:left="360"/>
        <w:jc w:val="both"/>
        <w:rPr>
          <w:szCs w:val="24"/>
          <w:lang w:eastAsia="en-AU"/>
        </w:rPr>
      </w:pPr>
      <w:r w:rsidRPr="00157C98">
        <w:rPr>
          <w:szCs w:val="24"/>
          <w:lang w:eastAsia="en-AU"/>
        </w:rPr>
        <w:t>The area of the Head of the Great Australian Bight gillnet strip closure is the part of the Australian Fishing Zone and coastal waters of the State of South Australia contained within and bounded by a line:</w:t>
      </w:r>
    </w:p>
    <w:p w:rsidR="00EA36A2" w:rsidRPr="00157C98" w:rsidRDefault="00EA36A2" w:rsidP="00EA36A2">
      <w:pPr>
        <w:pStyle w:val="BodyText"/>
        <w:keepNext/>
        <w:spacing w:before="10" w:after="10"/>
        <w:jc w:val="both"/>
        <w:rPr>
          <w:szCs w:val="24"/>
          <w:lang w:eastAsia="en-AU"/>
        </w:rPr>
      </w:pPr>
    </w:p>
    <w:p w:rsidR="00EA36A2" w:rsidRPr="00157C98" w:rsidRDefault="00EA36A2" w:rsidP="00EA36A2">
      <w:pPr>
        <w:pStyle w:val="notice1"/>
        <w:numPr>
          <w:ilvl w:val="0"/>
          <w:numId w:val="3"/>
        </w:numPr>
        <w:tabs>
          <w:tab w:val="left" w:pos="1135"/>
        </w:tabs>
        <w:spacing w:after="120"/>
        <w:rPr>
          <w:rFonts w:ascii="Times New Roman" w:hAnsi="Times New Roman"/>
          <w:szCs w:val="24"/>
          <w:lang w:val="en-AU" w:eastAsia="en-AU"/>
        </w:rPr>
      </w:pPr>
      <w:r w:rsidRPr="00157C98">
        <w:rPr>
          <w:rFonts w:ascii="Times New Roman" w:hAnsi="Times New Roman"/>
          <w:szCs w:val="24"/>
          <w:lang w:val="en-AU" w:eastAsia="en-AU"/>
        </w:rPr>
        <w:t xml:space="preserve">commencing at the intersection of the southern coastline of the mainland of </w:t>
      </w:r>
      <w:smartTag w:uri="urn:schemas-microsoft-com:office:smarttags" w:element="country-region">
        <w:smartTag w:uri="urn:schemas-microsoft-com:office:smarttags" w:element="place">
          <w:r w:rsidRPr="00157C98">
            <w:rPr>
              <w:rFonts w:ascii="Times New Roman" w:hAnsi="Times New Roman"/>
              <w:szCs w:val="24"/>
              <w:lang w:val="en-AU" w:eastAsia="en-AU"/>
            </w:rPr>
            <w:t>Australia</w:t>
          </w:r>
        </w:smartTag>
      </w:smartTag>
      <w:r w:rsidRPr="00157C98">
        <w:rPr>
          <w:rFonts w:ascii="Times New Roman" w:hAnsi="Times New Roman"/>
          <w:szCs w:val="24"/>
          <w:lang w:val="en-AU" w:eastAsia="en-AU"/>
        </w:rPr>
        <w:t xml:space="preserve"> at mean low water with the meridian of longitude 129° 00’ 05.2” east and running progressively;</w:t>
      </w:r>
    </w:p>
    <w:p w:rsidR="00EA36A2" w:rsidRPr="00157C98" w:rsidRDefault="00EA36A2" w:rsidP="00EA36A2">
      <w:pPr>
        <w:pStyle w:val="notice1"/>
        <w:numPr>
          <w:ilvl w:val="0"/>
          <w:numId w:val="3"/>
        </w:numPr>
        <w:tabs>
          <w:tab w:val="left" w:pos="1135"/>
        </w:tabs>
        <w:spacing w:after="120"/>
        <w:rPr>
          <w:rFonts w:ascii="Times New Roman" w:hAnsi="Times New Roman"/>
          <w:szCs w:val="24"/>
          <w:lang w:val="en-AU" w:eastAsia="en-AU"/>
        </w:rPr>
      </w:pPr>
      <w:r w:rsidRPr="00157C98">
        <w:rPr>
          <w:rFonts w:ascii="Times New Roman" w:hAnsi="Times New Roman"/>
          <w:szCs w:val="24"/>
          <w:lang w:val="en-AU" w:eastAsia="en-AU"/>
        </w:rPr>
        <w:t xml:space="preserve">south along that meridian to its intersection with a line every point of which is four nautical miles seaward of the mean low water line of the southern coast of the mainland of </w:t>
      </w:r>
      <w:smartTag w:uri="urn:schemas-microsoft-com:office:smarttags" w:element="country-region">
        <w:smartTag w:uri="urn:schemas-microsoft-com:office:smarttags" w:element="place">
          <w:r w:rsidRPr="00157C98">
            <w:rPr>
              <w:rFonts w:ascii="Times New Roman" w:hAnsi="Times New Roman"/>
              <w:szCs w:val="24"/>
              <w:lang w:val="en-AU" w:eastAsia="en-AU"/>
            </w:rPr>
            <w:t>Australia</w:t>
          </w:r>
        </w:smartTag>
      </w:smartTag>
      <w:r w:rsidRPr="00157C98">
        <w:rPr>
          <w:rFonts w:ascii="Times New Roman" w:hAnsi="Times New Roman"/>
          <w:szCs w:val="24"/>
          <w:lang w:val="en-AU" w:eastAsia="en-AU"/>
        </w:rPr>
        <w:t>;</w:t>
      </w:r>
    </w:p>
    <w:p w:rsidR="00EA36A2" w:rsidRPr="00157C98" w:rsidRDefault="00EA36A2" w:rsidP="00EA36A2">
      <w:pPr>
        <w:pStyle w:val="notice1"/>
        <w:numPr>
          <w:ilvl w:val="0"/>
          <w:numId w:val="3"/>
        </w:numPr>
        <w:tabs>
          <w:tab w:val="left" w:pos="1135"/>
        </w:tabs>
        <w:spacing w:after="120"/>
        <w:rPr>
          <w:rFonts w:ascii="Times New Roman" w:hAnsi="Times New Roman"/>
          <w:szCs w:val="24"/>
          <w:lang w:val="en-AU" w:eastAsia="en-AU"/>
        </w:rPr>
      </w:pPr>
      <w:r w:rsidRPr="00157C98">
        <w:rPr>
          <w:rFonts w:ascii="Times New Roman" w:hAnsi="Times New Roman"/>
          <w:szCs w:val="24"/>
          <w:lang w:val="en-AU" w:eastAsia="en-AU"/>
        </w:rPr>
        <w:t>then generally easterly and northeasterly along that four nautical mile line to its intersection with the parallel of longitude of 129° 19’ 36.05” east;</w:t>
      </w:r>
    </w:p>
    <w:p w:rsidR="00EA36A2" w:rsidRPr="00157C98" w:rsidRDefault="00EA36A2" w:rsidP="00EA36A2">
      <w:pPr>
        <w:pStyle w:val="notice1"/>
        <w:numPr>
          <w:ilvl w:val="0"/>
          <w:numId w:val="3"/>
        </w:numPr>
        <w:tabs>
          <w:tab w:val="left" w:pos="1135"/>
        </w:tabs>
        <w:spacing w:after="120"/>
        <w:rPr>
          <w:rFonts w:ascii="Times New Roman" w:hAnsi="Times New Roman"/>
          <w:szCs w:val="24"/>
          <w:lang w:val="en-AU" w:eastAsia="en-AU"/>
        </w:rPr>
      </w:pPr>
      <w:r w:rsidRPr="00157C98">
        <w:rPr>
          <w:rFonts w:ascii="Times New Roman" w:hAnsi="Times New Roman"/>
          <w:szCs w:val="24"/>
          <w:lang w:val="en-AU" w:eastAsia="en-AU"/>
        </w:rPr>
        <w:t>then south along that meridian to latitude 31° 48’ 24.76” south;</w:t>
      </w:r>
    </w:p>
    <w:p w:rsidR="00EA36A2" w:rsidRPr="00157C98" w:rsidRDefault="00EA36A2" w:rsidP="00EA36A2">
      <w:pPr>
        <w:pStyle w:val="notice1"/>
        <w:numPr>
          <w:ilvl w:val="0"/>
          <w:numId w:val="3"/>
        </w:numPr>
        <w:tabs>
          <w:tab w:val="left" w:pos="1135"/>
        </w:tabs>
        <w:spacing w:after="120"/>
        <w:rPr>
          <w:rFonts w:ascii="Times New Roman" w:hAnsi="Times New Roman"/>
          <w:szCs w:val="24"/>
          <w:lang w:val="en-AU" w:eastAsia="en-AU"/>
        </w:rPr>
      </w:pPr>
      <w:r w:rsidRPr="00157C98">
        <w:rPr>
          <w:rFonts w:ascii="Times New Roman" w:hAnsi="Times New Roman"/>
          <w:szCs w:val="24"/>
          <w:lang w:val="en-AU" w:eastAsia="en-AU"/>
        </w:rPr>
        <w:lastRenderedPageBreak/>
        <w:t>then east along that parallel to its intersection with longitude 130° 45’ 44.52” east;</w:t>
      </w:r>
    </w:p>
    <w:p w:rsidR="00EA36A2" w:rsidRPr="00157C98" w:rsidRDefault="00EA36A2" w:rsidP="00EA36A2">
      <w:pPr>
        <w:pStyle w:val="notice1"/>
        <w:numPr>
          <w:ilvl w:val="0"/>
          <w:numId w:val="3"/>
        </w:numPr>
        <w:tabs>
          <w:tab w:val="left" w:pos="1135"/>
        </w:tabs>
        <w:spacing w:after="120"/>
        <w:rPr>
          <w:rFonts w:ascii="Times New Roman" w:hAnsi="Times New Roman"/>
          <w:szCs w:val="24"/>
          <w:lang w:val="en-AU" w:eastAsia="en-AU"/>
        </w:rPr>
      </w:pPr>
      <w:r w:rsidRPr="00157C98">
        <w:rPr>
          <w:rFonts w:ascii="Times New Roman" w:hAnsi="Times New Roman"/>
          <w:szCs w:val="24"/>
          <w:lang w:val="en-AU" w:eastAsia="en-AU"/>
        </w:rPr>
        <w:t xml:space="preserve">then north along that meridian to its intersection with a line every point of which is four nautical miles seaward of the mean low water line of the southern coastline of </w:t>
      </w:r>
      <w:smartTag w:uri="urn:schemas-microsoft-com:office:smarttags" w:element="place">
        <w:smartTag w:uri="urn:schemas-microsoft-com:office:smarttags" w:element="PlaceName">
          <w:r w:rsidRPr="00157C98">
            <w:rPr>
              <w:rFonts w:ascii="Times New Roman" w:hAnsi="Times New Roman"/>
              <w:szCs w:val="24"/>
              <w:lang w:val="en-AU" w:eastAsia="en-AU"/>
            </w:rPr>
            <w:t>Kangaroo</w:t>
          </w:r>
        </w:smartTag>
        <w:r w:rsidRPr="00157C98">
          <w:rPr>
            <w:rFonts w:ascii="Times New Roman" w:hAnsi="Times New Roman"/>
            <w:szCs w:val="24"/>
            <w:lang w:val="en-AU" w:eastAsia="en-AU"/>
          </w:rPr>
          <w:t xml:space="preserve"> </w:t>
        </w:r>
        <w:smartTag w:uri="urn:schemas-microsoft-com:office:smarttags" w:element="PlaceType">
          <w:r w:rsidRPr="00157C98">
            <w:rPr>
              <w:rFonts w:ascii="Times New Roman" w:hAnsi="Times New Roman"/>
              <w:szCs w:val="24"/>
              <w:lang w:val="en-AU" w:eastAsia="en-AU"/>
            </w:rPr>
            <w:t>Island</w:t>
          </w:r>
        </w:smartTag>
      </w:smartTag>
      <w:r w:rsidRPr="00157C98">
        <w:rPr>
          <w:rFonts w:ascii="Times New Roman" w:hAnsi="Times New Roman"/>
          <w:szCs w:val="24"/>
          <w:lang w:val="en-AU" w:eastAsia="en-AU"/>
        </w:rPr>
        <w:t>;</w:t>
      </w:r>
    </w:p>
    <w:p w:rsidR="00EA36A2" w:rsidRPr="00157C98" w:rsidRDefault="00EA36A2" w:rsidP="00EA36A2">
      <w:pPr>
        <w:pStyle w:val="notice1"/>
        <w:numPr>
          <w:ilvl w:val="0"/>
          <w:numId w:val="3"/>
        </w:numPr>
        <w:tabs>
          <w:tab w:val="left" w:pos="1135"/>
        </w:tabs>
        <w:spacing w:after="120"/>
        <w:rPr>
          <w:rFonts w:ascii="Times New Roman" w:hAnsi="Times New Roman"/>
          <w:szCs w:val="24"/>
          <w:lang w:val="en-AU" w:eastAsia="en-AU"/>
        </w:rPr>
      </w:pPr>
      <w:r w:rsidRPr="00157C98">
        <w:rPr>
          <w:rFonts w:ascii="Times New Roman" w:hAnsi="Times New Roman"/>
          <w:szCs w:val="24"/>
          <w:lang w:val="en-AU" w:eastAsia="en-AU"/>
        </w:rPr>
        <w:t xml:space="preserve">then generally northeasterly along that four nautical mile line to its intersection with the parallel of longitude of 131° 08’ 00” east;  </w:t>
      </w:r>
    </w:p>
    <w:p w:rsidR="00EA36A2" w:rsidRPr="00157C98" w:rsidRDefault="00EA36A2" w:rsidP="00EA36A2">
      <w:pPr>
        <w:pStyle w:val="notice1"/>
        <w:numPr>
          <w:ilvl w:val="0"/>
          <w:numId w:val="3"/>
        </w:numPr>
        <w:tabs>
          <w:tab w:val="left" w:pos="1135"/>
        </w:tabs>
        <w:spacing w:after="120"/>
        <w:rPr>
          <w:rFonts w:ascii="Times New Roman" w:hAnsi="Times New Roman"/>
          <w:szCs w:val="24"/>
          <w:lang w:val="en-AU" w:eastAsia="en-AU"/>
        </w:rPr>
      </w:pPr>
      <w:r w:rsidRPr="00157C98">
        <w:rPr>
          <w:rFonts w:ascii="Times New Roman" w:hAnsi="Times New Roman"/>
          <w:szCs w:val="24"/>
          <w:lang w:val="en-AU" w:eastAsia="en-AU"/>
        </w:rPr>
        <w:t xml:space="preserve">north along that parallel of longitude to its intersection with the mean low water line of the southern coastline of </w:t>
      </w:r>
      <w:smartTag w:uri="urn:schemas-microsoft-com:office:smarttags" w:element="State">
        <w:smartTag w:uri="urn:schemas-microsoft-com:office:smarttags" w:element="place">
          <w:r w:rsidRPr="00157C98">
            <w:rPr>
              <w:rFonts w:ascii="Times New Roman" w:hAnsi="Times New Roman"/>
              <w:szCs w:val="24"/>
              <w:lang w:val="en-AU" w:eastAsia="en-AU"/>
            </w:rPr>
            <w:t>South Australia</w:t>
          </w:r>
        </w:smartTag>
      </w:smartTag>
      <w:r w:rsidRPr="00157C98">
        <w:rPr>
          <w:rFonts w:ascii="Times New Roman" w:hAnsi="Times New Roman"/>
          <w:szCs w:val="24"/>
          <w:lang w:val="en-AU" w:eastAsia="en-AU"/>
        </w:rPr>
        <w:t>, in the vicinity of Twin Rocks;</w:t>
      </w:r>
    </w:p>
    <w:p w:rsidR="00EA36A2" w:rsidRPr="00157C98" w:rsidRDefault="00EA36A2" w:rsidP="00EA36A2">
      <w:pPr>
        <w:pStyle w:val="notice1"/>
        <w:numPr>
          <w:ilvl w:val="0"/>
          <w:numId w:val="3"/>
        </w:numPr>
        <w:tabs>
          <w:tab w:val="left" w:pos="1135"/>
        </w:tabs>
        <w:spacing w:after="120"/>
        <w:rPr>
          <w:rFonts w:ascii="Times New Roman" w:hAnsi="Times New Roman"/>
          <w:szCs w:val="24"/>
          <w:lang w:val="en-AU" w:eastAsia="en-AU"/>
        </w:rPr>
      </w:pPr>
      <w:r w:rsidRPr="00157C98">
        <w:rPr>
          <w:rFonts w:ascii="Times New Roman" w:hAnsi="Times New Roman"/>
          <w:szCs w:val="24"/>
          <w:lang w:val="en-AU" w:eastAsia="en-AU"/>
        </w:rPr>
        <w:t xml:space="preserve"> then generally southwesterly and westerly along the mean low water line of the southern coastline of </w:t>
      </w:r>
      <w:smartTag w:uri="urn:schemas-microsoft-com:office:smarttags" w:element="place">
        <w:smartTag w:uri="urn:schemas-microsoft-com:office:smarttags" w:element="State">
          <w:r w:rsidRPr="00157C98">
            <w:rPr>
              <w:rFonts w:ascii="Times New Roman" w:hAnsi="Times New Roman"/>
              <w:szCs w:val="24"/>
              <w:lang w:val="en-AU" w:eastAsia="en-AU"/>
            </w:rPr>
            <w:t>South Australia</w:t>
          </w:r>
        </w:smartTag>
      </w:smartTag>
      <w:r w:rsidRPr="00157C98">
        <w:rPr>
          <w:rFonts w:ascii="Times New Roman" w:hAnsi="Times New Roman"/>
          <w:szCs w:val="24"/>
          <w:lang w:val="en-AU" w:eastAsia="en-AU"/>
        </w:rPr>
        <w:t xml:space="preserve"> to the point of commencement.</w:t>
      </w:r>
    </w:p>
    <w:p w:rsidR="00EA36A2" w:rsidRPr="00157C98" w:rsidRDefault="00EA36A2" w:rsidP="00EA36A2">
      <w:pPr>
        <w:pStyle w:val="notice1"/>
        <w:tabs>
          <w:tab w:val="left" w:pos="1135"/>
        </w:tabs>
        <w:spacing w:after="120"/>
        <w:ind w:left="360" w:firstLine="0"/>
        <w:rPr>
          <w:rFonts w:ascii="Times New Roman" w:hAnsi="Times New Roman"/>
          <w:b/>
          <w:szCs w:val="24"/>
        </w:rPr>
      </w:pPr>
    </w:p>
    <w:p w:rsidR="00EA36A2" w:rsidRPr="00157C98" w:rsidRDefault="00EA36A2" w:rsidP="00EA36A2">
      <w:pPr>
        <w:pStyle w:val="notice1"/>
        <w:tabs>
          <w:tab w:val="left" w:pos="1135"/>
        </w:tabs>
        <w:spacing w:after="120"/>
        <w:ind w:left="360" w:firstLine="0"/>
        <w:rPr>
          <w:rFonts w:ascii="Times New Roman" w:hAnsi="Times New Roman"/>
          <w:b/>
          <w:szCs w:val="24"/>
        </w:rPr>
      </w:pPr>
      <w:r w:rsidRPr="00157C98">
        <w:rPr>
          <w:rFonts w:ascii="Times New Roman" w:hAnsi="Times New Roman"/>
          <w:b/>
          <w:szCs w:val="24"/>
        </w:rPr>
        <w:t>4nm radius Australian sea lion gillnet closures</w:t>
      </w:r>
    </w:p>
    <w:p w:rsidR="00EA36A2" w:rsidRPr="00157C98" w:rsidRDefault="00EA36A2" w:rsidP="00EA36A2">
      <w:pPr>
        <w:pStyle w:val="notice1"/>
        <w:tabs>
          <w:tab w:val="left" w:pos="1135"/>
        </w:tabs>
        <w:spacing w:after="120"/>
        <w:ind w:left="360" w:firstLine="0"/>
        <w:rPr>
          <w:rFonts w:ascii="Times New Roman" w:hAnsi="Times New Roman"/>
          <w:szCs w:val="24"/>
        </w:rPr>
      </w:pPr>
      <w:r w:rsidRPr="00157C98">
        <w:rPr>
          <w:rFonts w:ascii="Times New Roman" w:hAnsi="Times New Roman"/>
          <w:szCs w:val="24"/>
        </w:rPr>
        <w:t>The area of the 4nm Australian sea lion gillnet closures is the part of the Australian Fishing Zone and/or Coastal Waters of the State of South Australia contained within and bounded by a line four nautical miles seaward of:</w:t>
      </w:r>
    </w:p>
    <w:p w:rsidR="00EA36A2" w:rsidRPr="00157C98" w:rsidRDefault="00EA36A2" w:rsidP="00EA36A2">
      <w:pPr>
        <w:pStyle w:val="BodyText"/>
        <w:numPr>
          <w:ilvl w:val="0"/>
          <w:numId w:val="4"/>
        </w:numPr>
        <w:tabs>
          <w:tab w:val="clear" w:pos="720"/>
          <w:tab w:val="num" w:pos="540"/>
        </w:tabs>
        <w:spacing w:before="120" w:after="10"/>
        <w:ind w:left="1080"/>
        <w:jc w:val="both"/>
        <w:rPr>
          <w:szCs w:val="24"/>
          <w:lang w:eastAsia="en-AU"/>
        </w:rPr>
      </w:pPr>
      <w:smartTag w:uri="urn:schemas-microsoft-com:office:smarttags" w:element="place">
        <w:smartTag w:uri="urn:schemas-microsoft-com:office:smarttags" w:element="PlaceName">
          <w:r w:rsidRPr="00157C98">
            <w:rPr>
              <w:szCs w:val="24"/>
              <w:lang w:eastAsia="en-AU"/>
            </w:rPr>
            <w:t>Purdie</w:t>
          </w:r>
        </w:smartTag>
        <w:r w:rsidRPr="00157C98">
          <w:rPr>
            <w:szCs w:val="24"/>
            <w:lang w:eastAsia="en-AU"/>
          </w:rPr>
          <w:t xml:space="preserve"> </w:t>
        </w:r>
        <w:smartTag w:uri="urn:schemas-microsoft-com:office:smarttags" w:element="PlaceType">
          <w:r w:rsidRPr="00157C98">
            <w:rPr>
              <w:szCs w:val="24"/>
              <w:lang w:eastAsia="en-AU"/>
            </w:rPr>
            <w:t>Island</w:t>
          </w:r>
        </w:smartTag>
      </w:smartTag>
      <w:r w:rsidRPr="00157C98">
        <w:rPr>
          <w:szCs w:val="24"/>
          <w:lang w:eastAsia="en-AU"/>
        </w:rPr>
        <w:t xml:space="preserve"> located near latitude 32° 16’ 11” south, longitude 133° 13’ 42” east; </w:t>
      </w:r>
    </w:p>
    <w:p w:rsidR="00EA36A2" w:rsidRPr="00157C98" w:rsidRDefault="00EA36A2" w:rsidP="00EA36A2">
      <w:pPr>
        <w:pStyle w:val="BodyText"/>
        <w:numPr>
          <w:ilvl w:val="0"/>
          <w:numId w:val="4"/>
        </w:numPr>
        <w:tabs>
          <w:tab w:val="clear" w:pos="720"/>
          <w:tab w:val="num" w:pos="900"/>
        </w:tabs>
        <w:spacing w:before="120" w:after="10"/>
        <w:ind w:left="1080"/>
        <w:jc w:val="both"/>
        <w:rPr>
          <w:szCs w:val="24"/>
          <w:lang w:eastAsia="en-AU"/>
        </w:rPr>
      </w:pPr>
      <w:smartTag w:uri="urn:schemas-microsoft-com:office:smarttags" w:element="place">
        <w:smartTag w:uri="urn:schemas-microsoft-com:office:smarttags" w:element="PlaceName">
          <w:r w:rsidRPr="00157C98">
            <w:rPr>
              <w:szCs w:val="24"/>
              <w:lang w:eastAsia="en-AU"/>
            </w:rPr>
            <w:t>Lounds</w:t>
          </w:r>
        </w:smartTag>
        <w:r w:rsidRPr="00157C98">
          <w:rPr>
            <w:szCs w:val="24"/>
            <w:lang w:eastAsia="en-AU"/>
          </w:rPr>
          <w:t xml:space="preserve"> </w:t>
        </w:r>
        <w:smartTag w:uri="urn:schemas-microsoft-com:office:smarttags" w:element="PlaceType">
          <w:r w:rsidRPr="00157C98">
            <w:rPr>
              <w:szCs w:val="24"/>
              <w:lang w:eastAsia="en-AU"/>
            </w:rPr>
            <w:t>Island</w:t>
          </w:r>
        </w:smartTag>
      </w:smartTag>
      <w:r w:rsidRPr="00157C98">
        <w:rPr>
          <w:szCs w:val="24"/>
          <w:lang w:eastAsia="en-AU"/>
        </w:rPr>
        <w:t xml:space="preserve"> located near latitude 32° 16’ 23” south, longitude 133° 21’ 56” east; </w:t>
      </w:r>
    </w:p>
    <w:p w:rsidR="00EA36A2" w:rsidRPr="00157C98" w:rsidRDefault="00EA36A2" w:rsidP="00EA36A2">
      <w:pPr>
        <w:pStyle w:val="BodyText"/>
        <w:numPr>
          <w:ilvl w:val="0"/>
          <w:numId w:val="4"/>
        </w:numPr>
        <w:tabs>
          <w:tab w:val="clear" w:pos="720"/>
          <w:tab w:val="num" w:pos="1080"/>
        </w:tabs>
        <w:spacing w:before="120" w:after="10"/>
        <w:ind w:left="425" w:firstLine="295"/>
        <w:jc w:val="both"/>
        <w:rPr>
          <w:szCs w:val="24"/>
          <w:lang w:eastAsia="en-AU"/>
        </w:rPr>
      </w:pPr>
      <w:smartTag w:uri="urn:schemas-microsoft-com:office:smarttags" w:element="place">
        <w:smartTag w:uri="urn:schemas-microsoft-com:office:smarttags" w:element="PlaceName">
          <w:r w:rsidRPr="00157C98">
            <w:rPr>
              <w:szCs w:val="24"/>
              <w:lang w:eastAsia="en-AU"/>
            </w:rPr>
            <w:t>West</w:t>
          </w:r>
        </w:smartTag>
        <w:r w:rsidRPr="00157C98">
          <w:rPr>
            <w:szCs w:val="24"/>
            <w:lang w:eastAsia="en-AU"/>
          </w:rPr>
          <w:t xml:space="preserve"> </w:t>
        </w:r>
        <w:smartTag w:uri="urn:schemas-microsoft-com:office:smarttags" w:element="PlaceType">
          <w:r w:rsidRPr="00157C98">
            <w:rPr>
              <w:szCs w:val="24"/>
              <w:lang w:eastAsia="en-AU"/>
            </w:rPr>
            <w:t>Island</w:t>
          </w:r>
        </w:smartTag>
      </w:smartTag>
      <w:r w:rsidRPr="00157C98">
        <w:rPr>
          <w:szCs w:val="24"/>
          <w:lang w:eastAsia="en-AU"/>
        </w:rPr>
        <w:t xml:space="preserve"> located near latitude 32° 30’ 39” south, longitude 133° 15’ 05” east; </w:t>
      </w:r>
    </w:p>
    <w:p w:rsidR="00EA36A2" w:rsidRPr="00157C98" w:rsidRDefault="00EA36A2" w:rsidP="00EA36A2">
      <w:pPr>
        <w:pStyle w:val="BodyText"/>
        <w:numPr>
          <w:ilvl w:val="0"/>
          <w:numId w:val="4"/>
        </w:numPr>
        <w:tabs>
          <w:tab w:val="clear" w:pos="720"/>
          <w:tab w:val="num" w:pos="1080"/>
        </w:tabs>
        <w:spacing w:before="120" w:after="10"/>
        <w:ind w:left="425" w:firstLine="295"/>
        <w:jc w:val="both"/>
        <w:rPr>
          <w:szCs w:val="24"/>
          <w:lang w:eastAsia="en-AU"/>
        </w:rPr>
      </w:pPr>
      <w:smartTag w:uri="urn:schemas-microsoft-com:office:smarttags" w:element="place">
        <w:smartTag w:uri="urn:schemas-microsoft-com:office:smarttags" w:element="PlaceName">
          <w:r w:rsidRPr="00157C98">
            <w:rPr>
              <w:szCs w:val="24"/>
              <w:lang w:eastAsia="en-AU"/>
            </w:rPr>
            <w:t>Fenelon</w:t>
          </w:r>
        </w:smartTag>
        <w:r w:rsidRPr="00157C98">
          <w:rPr>
            <w:szCs w:val="24"/>
            <w:lang w:eastAsia="en-AU"/>
          </w:rPr>
          <w:t xml:space="preserve"> </w:t>
        </w:r>
        <w:smartTag w:uri="urn:schemas-microsoft-com:office:smarttags" w:element="PlaceType">
          <w:r w:rsidRPr="00157C98">
            <w:rPr>
              <w:szCs w:val="24"/>
              <w:lang w:eastAsia="en-AU"/>
            </w:rPr>
            <w:t>Island</w:t>
          </w:r>
        </w:smartTag>
      </w:smartTag>
      <w:r w:rsidRPr="00157C98">
        <w:rPr>
          <w:szCs w:val="24"/>
          <w:lang w:eastAsia="en-AU"/>
        </w:rPr>
        <w:t xml:space="preserve"> located near latitude 32° 34’ 52” south, longitude 133° 16’ 54” east; </w:t>
      </w:r>
    </w:p>
    <w:p w:rsidR="00EA36A2" w:rsidRPr="00157C98" w:rsidRDefault="00EA36A2" w:rsidP="00EA36A2">
      <w:pPr>
        <w:pStyle w:val="BodyText"/>
        <w:numPr>
          <w:ilvl w:val="0"/>
          <w:numId w:val="4"/>
        </w:numPr>
        <w:tabs>
          <w:tab w:val="clear" w:pos="720"/>
          <w:tab w:val="num" w:pos="540"/>
        </w:tabs>
        <w:spacing w:before="120" w:after="10"/>
        <w:ind w:left="1080"/>
        <w:jc w:val="both"/>
        <w:rPr>
          <w:szCs w:val="24"/>
          <w:lang w:eastAsia="en-AU"/>
        </w:rPr>
      </w:pPr>
      <w:smartTag w:uri="urn:schemas-microsoft-com:office:smarttags" w:element="place">
        <w:smartTag w:uri="urn:schemas-microsoft-com:office:smarttags" w:element="PlaceName">
          <w:r w:rsidRPr="00157C98">
            <w:rPr>
              <w:szCs w:val="24"/>
              <w:lang w:eastAsia="en-AU"/>
            </w:rPr>
            <w:t>Blefuscu</w:t>
          </w:r>
        </w:smartTag>
        <w:r w:rsidRPr="00157C98">
          <w:rPr>
            <w:szCs w:val="24"/>
            <w:lang w:eastAsia="en-AU"/>
          </w:rPr>
          <w:t xml:space="preserve"> </w:t>
        </w:r>
        <w:smartTag w:uri="urn:schemas-microsoft-com:office:smarttags" w:element="PlaceType">
          <w:r w:rsidRPr="00157C98">
            <w:rPr>
              <w:szCs w:val="24"/>
              <w:lang w:eastAsia="en-AU"/>
            </w:rPr>
            <w:t>Island</w:t>
          </w:r>
        </w:smartTag>
      </w:smartTag>
      <w:r w:rsidRPr="00157C98">
        <w:rPr>
          <w:szCs w:val="24"/>
          <w:lang w:eastAsia="en-AU"/>
        </w:rPr>
        <w:t xml:space="preserve"> located near latitude 32° 28’ 01” south, longitude 133° 38’ 38” east; </w:t>
      </w:r>
    </w:p>
    <w:p w:rsidR="00EA36A2" w:rsidRPr="00157C98" w:rsidRDefault="00EA36A2" w:rsidP="00EA36A2">
      <w:pPr>
        <w:pStyle w:val="BodyText"/>
        <w:numPr>
          <w:ilvl w:val="0"/>
          <w:numId w:val="4"/>
        </w:numPr>
        <w:spacing w:before="120" w:after="10"/>
        <w:ind w:left="1080"/>
        <w:jc w:val="both"/>
        <w:rPr>
          <w:szCs w:val="24"/>
          <w:lang w:eastAsia="en-AU"/>
        </w:rPr>
      </w:pPr>
      <w:smartTag w:uri="urn:schemas-microsoft-com:office:smarttags" w:element="place">
        <w:smartTag w:uri="urn:schemas-microsoft-com:office:smarttags" w:element="PlaceName">
          <w:r w:rsidRPr="00157C98">
            <w:rPr>
              <w:szCs w:val="24"/>
              <w:lang w:eastAsia="en-AU"/>
            </w:rPr>
            <w:t>Albatross</w:t>
          </w:r>
        </w:smartTag>
        <w:r w:rsidRPr="00157C98">
          <w:rPr>
            <w:szCs w:val="24"/>
            <w:lang w:eastAsia="en-AU"/>
          </w:rPr>
          <w:t xml:space="preserve"> </w:t>
        </w:r>
        <w:smartTag w:uri="urn:schemas-microsoft-com:office:smarttags" w:element="PlaceType">
          <w:r w:rsidRPr="00157C98">
            <w:rPr>
              <w:szCs w:val="24"/>
              <w:lang w:eastAsia="en-AU"/>
            </w:rPr>
            <w:t>Island</w:t>
          </w:r>
        </w:smartTag>
      </w:smartTag>
      <w:r w:rsidRPr="00157C98">
        <w:rPr>
          <w:szCs w:val="24"/>
          <w:lang w:eastAsia="en-AU"/>
        </w:rPr>
        <w:t xml:space="preserve"> located near latitude 35° 04’ 07” south, longitude 136° 10’ 53” east; </w:t>
      </w:r>
    </w:p>
    <w:p w:rsidR="00EA36A2" w:rsidRPr="00157C98" w:rsidRDefault="00EA36A2" w:rsidP="00EA36A2">
      <w:pPr>
        <w:pStyle w:val="BodyText"/>
        <w:numPr>
          <w:ilvl w:val="0"/>
          <w:numId w:val="4"/>
        </w:numPr>
        <w:tabs>
          <w:tab w:val="clear" w:pos="720"/>
          <w:tab w:val="num" w:pos="1080"/>
        </w:tabs>
        <w:spacing w:before="120" w:after="10"/>
        <w:ind w:left="1080"/>
        <w:jc w:val="both"/>
        <w:rPr>
          <w:szCs w:val="24"/>
          <w:lang w:eastAsia="en-AU"/>
        </w:rPr>
      </w:pPr>
      <w:r w:rsidRPr="00157C98">
        <w:rPr>
          <w:szCs w:val="24"/>
          <w:lang w:eastAsia="en-AU"/>
        </w:rPr>
        <w:t xml:space="preserve">North Island located near latitude 35° 07’ 14” south, </w:t>
      </w:r>
      <w:r w:rsidR="00015C72">
        <w:rPr>
          <w:szCs w:val="24"/>
          <w:lang w:eastAsia="en-AU"/>
        </w:rPr>
        <w:t xml:space="preserve">longitude 136° 28’ 34” east; </w:t>
      </w:r>
    </w:p>
    <w:p w:rsidR="00EA36A2" w:rsidRDefault="00EA36A2" w:rsidP="00EA36A2">
      <w:pPr>
        <w:pStyle w:val="BodyText"/>
        <w:numPr>
          <w:ilvl w:val="0"/>
          <w:numId w:val="4"/>
        </w:numPr>
        <w:tabs>
          <w:tab w:val="clear" w:pos="720"/>
          <w:tab w:val="num" w:pos="900"/>
        </w:tabs>
        <w:spacing w:before="120" w:after="10"/>
        <w:ind w:left="1080"/>
        <w:jc w:val="both"/>
        <w:rPr>
          <w:szCs w:val="24"/>
          <w:lang w:eastAsia="en-AU"/>
        </w:rPr>
      </w:pPr>
      <w:r w:rsidRPr="00157C98">
        <w:rPr>
          <w:szCs w:val="24"/>
          <w:lang w:eastAsia="en-AU"/>
        </w:rPr>
        <w:t>Peaked Rocks located near latitude 35° 11’ 06” sou</w:t>
      </w:r>
      <w:r w:rsidR="00015C72">
        <w:rPr>
          <w:szCs w:val="24"/>
          <w:lang w:eastAsia="en-AU"/>
        </w:rPr>
        <w:t>th, longitude 136° 28’ 55” east;</w:t>
      </w:r>
    </w:p>
    <w:p w:rsidR="00015C72" w:rsidRDefault="00015C72" w:rsidP="00EA36A2">
      <w:pPr>
        <w:pStyle w:val="BodyText"/>
        <w:numPr>
          <w:ilvl w:val="0"/>
          <w:numId w:val="4"/>
        </w:numPr>
        <w:tabs>
          <w:tab w:val="clear" w:pos="720"/>
          <w:tab w:val="num" w:pos="900"/>
        </w:tabs>
        <w:spacing w:before="120" w:after="10"/>
        <w:ind w:left="1080"/>
        <w:jc w:val="both"/>
        <w:rPr>
          <w:szCs w:val="24"/>
          <w:lang w:eastAsia="en-AU"/>
        </w:rPr>
      </w:pPr>
      <w:r>
        <w:rPr>
          <w:szCs w:val="24"/>
          <w:lang w:eastAsia="en-AU"/>
        </w:rPr>
        <w:t>Cap Island located near latitude 33° 56’ 41</w:t>
      </w:r>
      <w:r w:rsidRPr="00157C98">
        <w:rPr>
          <w:szCs w:val="24"/>
          <w:lang w:eastAsia="en-AU"/>
        </w:rPr>
        <w:t>” sou</w:t>
      </w:r>
      <w:r>
        <w:rPr>
          <w:szCs w:val="24"/>
          <w:lang w:eastAsia="en-AU"/>
        </w:rPr>
        <w:t>th, longitude 135° 07’ 02” east;</w:t>
      </w:r>
    </w:p>
    <w:p w:rsidR="00015C72" w:rsidRDefault="00015C72" w:rsidP="00EA36A2">
      <w:pPr>
        <w:pStyle w:val="BodyText"/>
        <w:numPr>
          <w:ilvl w:val="0"/>
          <w:numId w:val="4"/>
        </w:numPr>
        <w:tabs>
          <w:tab w:val="clear" w:pos="720"/>
          <w:tab w:val="num" w:pos="900"/>
        </w:tabs>
        <w:spacing w:before="120" w:after="10"/>
        <w:ind w:left="1080"/>
        <w:jc w:val="both"/>
        <w:rPr>
          <w:szCs w:val="24"/>
          <w:lang w:eastAsia="en-AU"/>
        </w:rPr>
      </w:pPr>
      <w:r>
        <w:rPr>
          <w:szCs w:val="24"/>
          <w:lang w:eastAsia="en-AU"/>
        </w:rPr>
        <w:t>Rocky South Island near latitude 34° 48’ 36</w:t>
      </w:r>
      <w:r w:rsidRPr="00157C98">
        <w:rPr>
          <w:szCs w:val="24"/>
          <w:lang w:eastAsia="en-AU"/>
        </w:rPr>
        <w:t>” sou</w:t>
      </w:r>
      <w:r>
        <w:rPr>
          <w:szCs w:val="24"/>
          <w:lang w:eastAsia="en-AU"/>
        </w:rPr>
        <w:t>th, longitude 134° 43’ 03” east; and</w:t>
      </w:r>
    </w:p>
    <w:p w:rsidR="00015C72" w:rsidRPr="00157C98" w:rsidRDefault="00015C72" w:rsidP="00EA36A2">
      <w:pPr>
        <w:pStyle w:val="BodyText"/>
        <w:numPr>
          <w:ilvl w:val="0"/>
          <w:numId w:val="4"/>
        </w:numPr>
        <w:tabs>
          <w:tab w:val="clear" w:pos="720"/>
          <w:tab w:val="num" w:pos="900"/>
        </w:tabs>
        <w:spacing w:before="120" w:after="10"/>
        <w:ind w:left="1080"/>
        <w:jc w:val="both"/>
        <w:rPr>
          <w:szCs w:val="24"/>
          <w:lang w:eastAsia="en-AU"/>
        </w:rPr>
      </w:pPr>
      <w:r>
        <w:rPr>
          <w:szCs w:val="24"/>
          <w:lang w:eastAsia="en-AU"/>
        </w:rPr>
        <w:t>Little Hummock Island near latitude 34° 45’ 09</w:t>
      </w:r>
      <w:r w:rsidRPr="00157C98">
        <w:rPr>
          <w:szCs w:val="24"/>
          <w:lang w:eastAsia="en-AU"/>
        </w:rPr>
        <w:t>” sou</w:t>
      </w:r>
      <w:r>
        <w:rPr>
          <w:szCs w:val="24"/>
          <w:lang w:eastAsia="en-AU"/>
        </w:rPr>
        <w:t>th, longitude 135° 04’ 55” east</w:t>
      </w:r>
      <w:r w:rsidR="00A82262">
        <w:rPr>
          <w:szCs w:val="24"/>
          <w:lang w:eastAsia="en-AU"/>
        </w:rPr>
        <w:t>.</w:t>
      </w:r>
    </w:p>
    <w:p w:rsidR="00EA36A2" w:rsidRPr="00157C98" w:rsidRDefault="00EA36A2" w:rsidP="00EA36A2">
      <w:pPr>
        <w:pStyle w:val="notice1"/>
        <w:tabs>
          <w:tab w:val="left" w:pos="1135"/>
        </w:tabs>
        <w:spacing w:after="120"/>
        <w:ind w:left="360" w:firstLine="0"/>
        <w:rPr>
          <w:rFonts w:ascii="Times New Roman" w:hAnsi="Times New Roman"/>
          <w:b/>
          <w:szCs w:val="24"/>
        </w:rPr>
      </w:pPr>
    </w:p>
    <w:p w:rsidR="00EA36A2" w:rsidRPr="00157C98" w:rsidRDefault="00EA36A2" w:rsidP="00EA36A2">
      <w:pPr>
        <w:pStyle w:val="notice1"/>
        <w:tabs>
          <w:tab w:val="left" w:pos="1135"/>
        </w:tabs>
        <w:spacing w:after="120"/>
        <w:ind w:left="360" w:firstLine="0"/>
        <w:rPr>
          <w:rFonts w:ascii="Times New Roman" w:hAnsi="Times New Roman"/>
          <w:b/>
          <w:szCs w:val="24"/>
        </w:rPr>
      </w:pPr>
      <w:r w:rsidRPr="00157C98">
        <w:rPr>
          <w:rFonts w:ascii="Times New Roman" w:hAnsi="Times New Roman"/>
          <w:b/>
          <w:szCs w:val="24"/>
        </w:rPr>
        <w:t>11nm radius Australian sea lion gillnet closures</w:t>
      </w:r>
    </w:p>
    <w:p w:rsidR="00EA36A2" w:rsidRPr="00157C98" w:rsidRDefault="00EA36A2" w:rsidP="00EA36A2">
      <w:pPr>
        <w:pStyle w:val="notice1"/>
        <w:tabs>
          <w:tab w:val="left" w:pos="1135"/>
        </w:tabs>
        <w:spacing w:after="120"/>
        <w:ind w:left="360" w:firstLine="0"/>
        <w:rPr>
          <w:rFonts w:ascii="Times New Roman" w:hAnsi="Times New Roman"/>
          <w:szCs w:val="24"/>
        </w:rPr>
      </w:pPr>
      <w:r w:rsidRPr="00157C98">
        <w:rPr>
          <w:rFonts w:ascii="Times New Roman" w:hAnsi="Times New Roman"/>
          <w:szCs w:val="24"/>
        </w:rPr>
        <w:t>The area of the 11 nm Australian sea lion gillnet closures is the part of the Australian Fishing Zone and/or Coastal Waters of the State of South Australia contained within and bounded by a line eleven nautical miles seaward of:</w:t>
      </w:r>
    </w:p>
    <w:p w:rsidR="00EA36A2" w:rsidRPr="00157C98" w:rsidRDefault="00EA36A2" w:rsidP="00EA36A2">
      <w:pPr>
        <w:pStyle w:val="BodyText"/>
        <w:numPr>
          <w:ilvl w:val="0"/>
          <w:numId w:val="5"/>
        </w:numPr>
        <w:tabs>
          <w:tab w:val="clear" w:pos="720"/>
        </w:tabs>
        <w:spacing w:before="120" w:after="10"/>
        <w:ind w:left="1080"/>
        <w:jc w:val="both"/>
        <w:rPr>
          <w:szCs w:val="24"/>
          <w:lang w:eastAsia="en-AU"/>
        </w:rPr>
      </w:pPr>
      <w:r w:rsidRPr="00157C98">
        <w:rPr>
          <w:szCs w:val="24"/>
          <w:lang w:eastAsia="en-AU"/>
        </w:rPr>
        <w:t xml:space="preserve">Nuyts Reef (west) located near latitude 32° 07’ 07” south, longitude 132° 07’ 53” east; </w:t>
      </w:r>
    </w:p>
    <w:p w:rsidR="00EA36A2" w:rsidRPr="00157C98" w:rsidRDefault="00EA36A2" w:rsidP="00EA36A2">
      <w:pPr>
        <w:pStyle w:val="BodyText"/>
        <w:numPr>
          <w:ilvl w:val="0"/>
          <w:numId w:val="5"/>
        </w:numPr>
        <w:tabs>
          <w:tab w:val="clear" w:pos="720"/>
        </w:tabs>
        <w:spacing w:before="120" w:after="10"/>
        <w:ind w:left="1080"/>
        <w:jc w:val="both"/>
        <w:rPr>
          <w:szCs w:val="24"/>
          <w:lang w:eastAsia="en-AU"/>
        </w:rPr>
      </w:pPr>
      <w:r w:rsidRPr="00157C98">
        <w:rPr>
          <w:szCs w:val="24"/>
          <w:lang w:eastAsia="en-AU"/>
        </w:rPr>
        <w:t xml:space="preserve">Nuyts Reef (east) located near latitude 32° 08’ 19” south, longitude 132° 08’ 29” east; </w:t>
      </w:r>
    </w:p>
    <w:p w:rsidR="00EA36A2" w:rsidRPr="00157C98" w:rsidRDefault="00EA36A2" w:rsidP="00EA36A2">
      <w:pPr>
        <w:pStyle w:val="BodyText"/>
        <w:numPr>
          <w:ilvl w:val="0"/>
          <w:numId w:val="5"/>
        </w:numPr>
        <w:tabs>
          <w:tab w:val="clear" w:pos="720"/>
        </w:tabs>
        <w:spacing w:before="120" w:after="10"/>
        <w:ind w:left="1080"/>
        <w:jc w:val="both"/>
        <w:rPr>
          <w:szCs w:val="24"/>
          <w:lang w:eastAsia="en-AU"/>
        </w:rPr>
      </w:pPr>
      <w:r w:rsidRPr="00157C98">
        <w:rPr>
          <w:szCs w:val="24"/>
          <w:lang w:eastAsia="en-AU"/>
        </w:rPr>
        <w:t xml:space="preserve">Point Fowler located near latitude 32° 00’ 39” south, longitude 132° 26’ 16” east; </w:t>
      </w:r>
    </w:p>
    <w:p w:rsidR="00EA36A2" w:rsidRPr="00157C98" w:rsidRDefault="00EA36A2" w:rsidP="00EA36A2">
      <w:pPr>
        <w:pStyle w:val="BodyText"/>
        <w:numPr>
          <w:ilvl w:val="0"/>
          <w:numId w:val="5"/>
        </w:numPr>
        <w:tabs>
          <w:tab w:val="clear" w:pos="720"/>
        </w:tabs>
        <w:spacing w:before="120" w:after="10"/>
        <w:ind w:left="1080"/>
        <w:jc w:val="both"/>
        <w:rPr>
          <w:szCs w:val="24"/>
          <w:lang w:eastAsia="en-AU"/>
        </w:rPr>
      </w:pPr>
      <w:smartTag w:uri="urn:schemas-microsoft-com:office:smarttags" w:element="place">
        <w:smartTag w:uri="urn:schemas-microsoft-com:office:smarttags" w:element="PlaceName">
          <w:r w:rsidRPr="00157C98">
            <w:rPr>
              <w:szCs w:val="24"/>
              <w:lang w:eastAsia="en-AU"/>
            </w:rPr>
            <w:t>Olive</w:t>
          </w:r>
        </w:smartTag>
        <w:r w:rsidRPr="00157C98">
          <w:rPr>
            <w:szCs w:val="24"/>
            <w:lang w:eastAsia="en-AU"/>
          </w:rPr>
          <w:t xml:space="preserve"> </w:t>
        </w:r>
        <w:smartTag w:uri="urn:schemas-microsoft-com:office:smarttags" w:element="PlaceName">
          <w:r w:rsidRPr="00157C98">
            <w:rPr>
              <w:szCs w:val="24"/>
              <w:lang w:eastAsia="en-AU"/>
            </w:rPr>
            <w:t>Island</w:t>
          </w:r>
        </w:smartTag>
      </w:smartTag>
      <w:r w:rsidRPr="00157C98">
        <w:rPr>
          <w:szCs w:val="24"/>
          <w:lang w:eastAsia="en-AU"/>
        </w:rPr>
        <w:t xml:space="preserve"> located near latitude 32° 43’ 09” south, longitude 133° 58’ 11” east;</w:t>
      </w:r>
    </w:p>
    <w:p w:rsidR="00EA36A2" w:rsidRPr="00157C98" w:rsidRDefault="00EA36A2" w:rsidP="00EA36A2">
      <w:pPr>
        <w:pStyle w:val="BodyText"/>
        <w:numPr>
          <w:ilvl w:val="0"/>
          <w:numId w:val="5"/>
        </w:numPr>
        <w:tabs>
          <w:tab w:val="clear" w:pos="720"/>
        </w:tabs>
        <w:spacing w:before="120" w:after="10"/>
        <w:ind w:left="1080"/>
        <w:jc w:val="both"/>
        <w:rPr>
          <w:szCs w:val="24"/>
          <w:lang w:eastAsia="en-AU"/>
        </w:rPr>
      </w:pPr>
      <w:smartTag w:uri="urn:schemas-microsoft-com:office:smarttags" w:element="place">
        <w:smartTag w:uri="urn:schemas-microsoft-com:office:smarttags" w:element="PlaceName">
          <w:r w:rsidRPr="00157C98">
            <w:rPr>
              <w:szCs w:val="24"/>
              <w:lang w:eastAsia="en-AU"/>
            </w:rPr>
            <w:lastRenderedPageBreak/>
            <w:t>Nicolas</w:t>
          </w:r>
        </w:smartTag>
        <w:r w:rsidRPr="00157C98">
          <w:rPr>
            <w:szCs w:val="24"/>
            <w:lang w:eastAsia="en-AU"/>
          </w:rPr>
          <w:t xml:space="preserve"> </w:t>
        </w:r>
        <w:smartTag w:uri="urn:schemas-microsoft-com:office:smarttags" w:element="PlaceName">
          <w:r w:rsidRPr="00157C98">
            <w:rPr>
              <w:szCs w:val="24"/>
              <w:lang w:eastAsia="en-AU"/>
            </w:rPr>
            <w:t>Baudin</w:t>
          </w:r>
        </w:smartTag>
        <w:r w:rsidRPr="00157C98">
          <w:rPr>
            <w:szCs w:val="24"/>
            <w:lang w:eastAsia="en-AU"/>
          </w:rPr>
          <w:t xml:space="preserve"> </w:t>
        </w:r>
        <w:smartTag w:uri="urn:schemas-microsoft-com:office:smarttags" w:element="PlaceType">
          <w:r w:rsidRPr="00157C98">
            <w:rPr>
              <w:szCs w:val="24"/>
              <w:lang w:eastAsia="en-AU"/>
            </w:rPr>
            <w:t>Island</w:t>
          </w:r>
        </w:smartTag>
      </w:smartTag>
      <w:r w:rsidRPr="00157C98">
        <w:rPr>
          <w:szCs w:val="24"/>
          <w:lang w:eastAsia="en-AU"/>
        </w:rPr>
        <w:t xml:space="preserve"> located near latitude 33° 00’ 56” south, longitude 134° 07’ 59” east;</w:t>
      </w:r>
    </w:p>
    <w:p w:rsidR="00EA36A2" w:rsidRPr="00157C98" w:rsidRDefault="00EA36A2" w:rsidP="00EA36A2">
      <w:pPr>
        <w:pStyle w:val="BodyText"/>
        <w:numPr>
          <w:ilvl w:val="0"/>
          <w:numId w:val="5"/>
        </w:numPr>
        <w:tabs>
          <w:tab w:val="clear" w:pos="720"/>
        </w:tabs>
        <w:spacing w:before="120" w:after="10"/>
        <w:ind w:left="1080"/>
        <w:jc w:val="both"/>
        <w:rPr>
          <w:szCs w:val="24"/>
          <w:lang w:eastAsia="en-AU"/>
        </w:rPr>
      </w:pPr>
      <w:smartTag w:uri="urn:schemas-microsoft-com:office:smarttags" w:element="place">
        <w:smartTag w:uri="urn:schemas-microsoft-com:office:smarttags" w:element="PlaceName">
          <w:r w:rsidRPr="00157C98">
            <w:rPr>
              <w:szCs w:val="24"/>
              <w:lang w:eastAsia="en-AU"/>
            </w:rPr>
            <w:t>Jones</w:t>
          </w:r>
        </w:smartTag>
        <w:r w:rsidRPr="00157C98">
          <w:rPr>
            <w:szCs w:val="24"/>
            <w:lang w:eastAsia="en-AU"/>
          </w:rPr>
          <w:t xml:space="preserve"> </w:t>
        </w:r>
        <w:smartTag w:uri="urn:schemas-microsoft-com:office:smarttags" w:element="PlaceType">
          <w:r w:rsidRPr="00157C98">
            <w:rPr>
              <w:szCs w:val="24"/>
              <w:lang w:eastAsia="en-AU"/>
            </w:rPr>
            <w:t>Island</w:t>
          </w:r>
        </w:smartTag>
      </w:smartTag>
      <w:r w:rsidRPr="00157C98">
        <w:rPr>
          <w:szCs w:val="24"/>
          <w:lang w:eastAsia="en-AU"/>
        </w:rPr>
        <w:t xml:space="preserve"> located near latitude 33° 11’ 07” south, longitude 134° 22’ 02” east; </w:t>
      </w:r>
    </w:p>
    <w:p w:rsidR="00EA36A2" w:rsidRPr="00157C98" w:rsidRDefault="00EA36A2" w:rsidP="00EA36A2">
      <w:pPr>
        <w:pStyle w:val="BodyText"/>
        <w:numPr>
          <w:ilvl w:val="0"/>
          <w:numId w:val="5"/>
        </w:numPr>
        <w:tabs>
          <w:tab w:val="clear" w:pos="720"/>
        </w:tabs>
        <w:spacing w:before="120" w:after="10"/>
        <w:ind w:left="1080"/>
        <w:jc w:val="both"/>
        <w:rPr>
          <w:szCs w:val="24"/>
          <w:lang w:eastAsia="en-AU"/>
        </w:rPr>
      </w:pPr>
      <w:smartTag w:uri="urn:schemas-microsoft-com:office:smarttags" w:element="place">
        <w:smartTag w:uri="urn:schemas-microsoft-com:office:smarttags" w:element="PlaceName">
          <w:r w:rsidRPr="00157C98">
            <w:rPr>
              <w:szCs w:val="24"/>
              <w:lang w:eastAsia="en-AU"/>
            </w:rPr>
            <w:t>West</w:t>
          </w:r>
        </w:smartTag>
        <w:r w:rsidRPr="00157C98">
          <w:rPr>
            <w:szCs w:val="24"/>
            <w:lang w:eastAsia="en-AU"/>
          </w:rPr>
          <w:t xml:space="preserve"> </w:t>
        </w:r>
        <w:smartTag w:uri="urn:schemas-microsoft-com:office:smarttags" w:element="PlaceName">
          <w:r w:rsidRPr="00157C98">
            <w:rPr>
              <w:szCs w:val="24"/>
              <w:lang w:eastAsia="en-AU"/>
            </w:rPr>
            <w:t>Waldegrave</w:t>
          </w:r>
        </w:smartTag>
        <w:r w:rsidRPr="00157C98">
          <w:rPr>
            <w:szCs w:val="24"/>
            <w:lang w:eastAsia="en-AU"/>
          </w:rPr>
          <w:t xml:space="preserve"> </w:t>
        </w:r>
        <w:smartTag w:uri="urn:schemas-microsoft-com:office:smarttags" w:element="PlaceType">
          <w:r w:rsidRPr="00157C98">
            <w:rPr>
              <w:szCs w:val="24"/>
              <w:lang w:eastAsia="en-AU"/>
            </w:rPr>
            <w:t>Island</w:t>
          </w:r>
        </w:smartTag>
      </w:smartTag>
      <w:r w:rsidRPr="00157C98">
        <w:rPr>
          <w:szCs w:val="24"/>
          <w:lang w:eastAsia="en-AU"/>
        </w:rPr>
        <w:t xml:space="preserve"> located near latitude 33° 35’ 46” south, longitude 134° 45’ 41” east;</w:t>
      </w:r>
    </w:p>
    <w:p w:rsidR="00EA36A2" w:rsidRPr="00157C98" w:rsidRDefault="00EA36A2" w:rsidP="00EA36A2">
      <w:pPr>
        <w:pStyle w:val="BodyText"/>
        <w:numPr>
          <w:ilvl w:val="0"/>
          <w:numId w:val="5"/>
        </w:numPr>
        <w:tabs>
          <w:tab w:val="clear" w:pos="720"/>
        </w:tabs>
        <w:spacing w:before="120" w:after="10"/>
        <w:ind w:left="1080"/>
        <w:jc w:val="both"/>
        <w:rPr>
          <w:szCs w:val="24"/>
          <w:lang w:eastAsia="en-AU"/>
        </w:rPr>
      </w:pPr>
      <w:smartTag w:uri="urn:schemas-microsoft-com:office:smarttags" w:element="place">
        <w:smartTag w:uri="urn:schemas-microsoft-com:office:smarttags" w:element="PlaceName">
          <w:r w:rsidRPr="00157C98">
            <w:rPr>
              <w:szCs w:val="24"/>
              <w:lang w:eastAsia="en-AU"/>
            </w:rPr>
            <w:t>Ward</w:t>
          </w:r>
        </w:smartTag>
        <w:r w:rsidRPr="00157C98">
          <w:rPr>
            <w:szCs w:val="24"/>
            <w:lang w:eastAsia="en-AU"/>
          </w:rPr>
          <w:t xml:space="preserve"> </w:t>
        </w:r>
        <w:smartTag w:uri="urn:schemas-microsoft-com:office:smarttags" w:element="PlaceName">
          <w:r w:rsidRPr="00157C98">
            <w:rPr>
              <w:szCs w:val="24"/>
              <w:lang w:eastAsia="en-AU"/>
            </w:rPr>
            <w:t>Island</w:t>
          </w:r>
        </w:smartTag>
      </w:smartTag>
      <w:r w:rsidRPr="00157C98">
        <w:rPr>
          <w:szCs w:val="24"/>
          <w:lang w:eastAsia="en-AU"/>
        </w:rPr>
        <w:t xml:space="preserve"> located near latitude 33° 44’ 27” south, longitude 134° 17’ 06” east;</w:t>
      </w:r>
    </w:p>
    <w:p w:rsidR="00EA36A2" w:rsidRPr="00157C98" w:rsidRDefault="00EA36A2" w:rsidP="00EA36A2">
      <w:pPr>
        <w:pStyle w:val="BodyText"/>
        <w:numPr>
          <w:ilvl w:val="0"/>
          <w:numId w:val="5"/>
        </w:numPr>
        <w:tabs>
          <w:tab w:val="clear" w:pos="720"/>
        </w:tabs>
        <w:spacing w:before="120" w:after="10"/>
        <w:ind w:left="1080"/>
        <w:jc w:val="both"/>
        <w:rPr>
          <w:szCs w:val="24"/>
          <w:lang w:eastAsia="en-AU"/>
        </w:rPr>
      </w:pPr>
      <w:smartTag w:uri="urn:schemas-microsoft-com:office:smarttags" w:element="place">
        <w:smartTag w:uri="urn:schemas-microsoft-com:office:smarttags" w:element="PlaceName">
          <w:r w:rsidRPr="00157C98">
            <w:rPr>
              <w:szCs w:val="24"/>
              <w:lang w:eastAsia="en-AU"/>
            </w:rPr>
            <w:t>Dorothee</w:t>
          </w:r>
        </w:smartTag>
        <w:r w:rsidRPr="00157C98">
          <w:rPr>
            <w:szCs w:val="24"/>
            <w:lang w:eastAsia="en-AU"/>
          </w:rPr>
          <w:t xml:space="preserve"> </w:t>
        </w:r>
        <w:smartTag w:uri="urn:schemas-microsoft-com:office:smarttags" w:element="PlaceType">
          <w:r w:rsidRPr="00157C98">
            <w:rPr>
              <w:szCs w:val="24"/>
              <w:lang w:eastAsia="en-AU"/>
            </w:rPr>
            <w:t>Island</w:t>
          </w:r>
        </w:smartTag>
      </w:smartTag>
      <w:r w:rsidRPr="00157C98">
        <w:rPr>
          <w:szCs w:val="24"/>
          <w:lang w:eastAsia="en-AU"/>
        </w:rPr>
        <w:t xml:space="preserve"> located near latitude 34° 00’ 18” south, longitude 134° 14’ 42” east; </w:t>
      </w:r>
    </w:p>
    <w:p w:rsidR="00EA36A2" w:rsidRPr="00157C98" w:rsidRDefault="00EA36A2" w:rsidP="00EA36A2">
      <w:pPr>
        <w:pStyle w:val="BodyText"/>
        <w:numPr>
          <w:ilvl w:val="0"/>
          <w:numId w:val="5"/>
        </w:numPr>
        <w:tabs>
          <w:tab w:val="clear" w:pos="720"/>
        </w:tabs>
        <w:spacing w:before="120" w:after="10"/>
        <w:ind w:left="1080"/>
        <w:jc w:val="both"/>
        <w:rPr>
          <w:szCs w:val="24"/>
          <w:lang w:eastAsia="en-AU"/>
        </w:rPr>
      </w:pPr>
      <w:r w:rsidRPr="00157C98">
        <w:rPr>
          <w:szCs w:val="24"/>
          <w:lang w:eastAsia="en-AU"/>
        </w:rPr>
        <w:t>Rocky (North) Island located near latitude 34° 15’ 31” south, longitude 135° 15’ 38” east;</w:t>
      </w:r>
    </w:p>
    <w:p w:rsidR="00EA36A2" w:rsidRPr="00157C98" w:rsidRDefault="00EA36A2" w:rsidP="00EA36A2">
      <w:pPr>
        <w:pStyle w:val="BodyText"/>
        <w:numPr>
          <w:ilvl w:val="0"/>
          <w:numId w:val="5"/>
        </w:numPr>
        <w:tabs>
          <w:tab w:val="clear" w:pos="720"/>
        </w:tabs>
        <w:spacing w:before="120" w:after="10"/>
        <w:ind w:left="1080"/>
        <w:jc w:val="both"/>
        <w:rPr>
          <w:szCs w:val="24"/>
          <w:lang w:eastAsia="en-AU"/>
        </w:rPr>
      </w:pPr>
      <w:r w:rsidRPr="00157C98">
        <w:rPr>
          <w:szCs w:val="24"/>
          <w:lang w:eastAsia="en-AU"/>
        </w:rPr>
        <w:t xml:space="preserve">Four Hummocks (North) Island located near latitude 34° 45’ 28” south, longitude 135° 02’ 32” east; </w:t>
      </w:r>
    </w:p>
    <w:p w:rsidR="00EA36A2" w:rsidRPr="00157C98" w:rsidRDefault="00EA36A2" w:rsidP="00EA36A2">
      <w:pPr>
        <w:pStyle w:val="BodyText"/>
        <w:numPr>
          <w:ilvl w:val="0"/>
          <w:numId w:val="5"/>
        </w:numPr>
        <w:tabs>
          <w:tab w:val="clear" w:pos="720"/>
        </w:tabs>
        <w:spacing w:before="120" w:after="10"/>
        <w:ind w:left="1080"/>
        <w:jc w:val="both"/>
        <w:rPr>
          <w:szCs w:val="24"/>
          <w:lang w:eastAsia="en-AU"/>
        </w:rPr>
      </w:pPr>
      <w:r w:rsidRPr="00157C98">
        <w:rPr>
          <w:szCs w:val="24"/>
          <w:lang w:eastAsia="en-AU"/>
        </w:rPr>
        <w:t>Price Island located near latitude 34° 42’ 28” south, longitude 135° 17’ 22” east; and</w:t>
      </w:r>
    </w:p>
    <w:p w:rsidR="00EA36A2" w:rsidRPr="00157C98" w:rsidRDefault="00EA36A2" w:rsidP="00EA36A2">
      <w:pPr>
        <w:pStyle w:val="BodyText"/>
        <w:numPr>
          <w:ilvl w:val="0"/>
          <w:numId w:val="5"/>
        </w:numPr>
        <w:tabs>
          <w:tab w:val="clear" w:pos="720"/>
        </w:tabs>
        <w:spacing w:before="120" w:after="10"/>
        <w:ind w:left="1080"/>
        <w:jc w:val="both"/>
        <w:rPr>
          <w:szCs w:val="24"/>
          <w:lang w:eastAsia="en-AU"/>
        </w:rPr>
      </w:pPr>
      <w:smartTag w:uri="urn:schemas-microsoft-com:office:smarttags" w:element="place">
        <w:smartTag w:uri="urn:schemas-microsoft-com:office:smarttags" w:element="PlaceName">
          <w:r w:rsidRPr="00157C98">
            <w:rPr>
              <w:szCs w:val="24"/>
              <w:lang w:eastAsia="en-AU"/>
            </w:rPr>
            <w:t>Liguanea</w:t>
          </w:r>
        </w:smartTag>
        <w:r w:rsidRPr="00157C98">
          <w:rPr>
            <w:szCs w:val="24"/>
            <w:lang w:eastAsia="en-AU"/>
          </w:rPr>
          <w:t xml:space="preserve"> </w:t>
        </w:r>
        <w:smartTag w:uri="urn:schemas-microsoft-com:office:smarttags" w:element="PlaceType">
          <w:r w:rsidRPr="00157C98">
            <w:rPr>
              <w:szCs w:val="24"/>
              <w:lang w:eastAsia="en-AU"/>
            </w:rPr>
            <w:t>Island</w:t>
          </w:r>
        </w:smartTag>
      </w:smartTag>
      <w:r w:rsidRPr="00157C98">
        <w:rPr>
          <w:szCs w:val="24"/>
          <w:lang w:eastAsia="en-AU"/>
        </w:rPr>
        <w:t xml:space="preserve"> located near latitude 34° 59’ 54” south, longitude 135° 37’ 11” east; </w:t>
      </w:r>
    </w:p>
    <w:p w:rsidR="00EA36A2" w:rsidRPr="00157C98" w:rsidRDefault="00EA36A2" w:rsidP="00EA36A2">
      <w:pPr>
        <w:pStyle w:val="BodyText"/>
        <w:numPr>
          <w:ilvl w:val="0"/>
          <w:numId w:val="5"/>
        </w:numPr>
        <w:tabs>
          <w:tab w:val="clear" w:pos="720"/>
        </w:tabs>
        <w:spacing w:before="120" w:after="10"/>
        <w:ind w:left="1080"/>
        <w:jc w:val="both"/>
        <w:rPr>
          <w:szCs w:val="24"/>
          <w:lang w:eastAsia="en-AU"/>
        </w:rPr>
      </w:pPr>
      <w:smartTag w:uri="urn:schemas-microsoft-com:office:smarttags" w:element="place">
        <w:smartTag w:uri="urn:schemas-microsoft-com:office:smarttags" w:element="PlaceName">
          <w:r w:rsidRPr="00157C98">
            <w:rPr>
              <w:szCs w:val="24"/>
              <w:lang w:eastAsia="en-AU"/>
            </w:rPr>
            <w:t>Lewis</w:t>
          </w:r>
        </w:smartTag>
        <w:r w:rsidRPr="00157C98">
          <w:rPr>
            <w:szCs w:val="24"/>
            <w:lang w:eastAsia="en-AU"/>
          </w:rPr>
          <w:t xml:space="preserve"> </w:t>
        </w:r>
        <w:smartTag w:uri="urn:schemas-microsoft-com:office:smarttags" w:element="PlaceName">
          <w:r w:rsidRPr="00157C98">
            <w:rPr>
              <w:szCs w:val="24"/>
              <w:lang w:eastAsia="en-AU"/>
            </w:rPr>
            <w:t>Island</w:t>
          </w:r>
        </w:smartTag>
      </w:smartTag>
      <w:r w:rsidRPr="00157C98">
        <w:rPr>
          <w:szCs w:val="24"/>
          <w:lang w:eastAsia="en-AU"/>
        </w:rPr>
        <w:t xml:space="preserve"> located near latitude 34° 57’ 25” south, longitude 136° 01’ 54” east; </w:t>
      </w:r>
    </w:p>
    <w:p w:rsidR="00EA36A2" w:rsidRPr="00157C98" w:rsidRDefault="00EA36A2" w:rsidP="00EA36A2">
      <w:pPr>
        <w:pStyle w:val="BodyText"/>
        <w:numPr>
          <w:ilvl w:val="0"/>
          <w:numId w:val="5"/>
        </w:numPr>
        <w:tabs>
          <w:tab w:val="clear" w:pos="720"/>
        </w:tabs>
        <w:spacing w:before="120" w:after="10"/>
        <w:ind w:left="1080"/>
        <w:jc w:val="both"/>
        <w:rPr>
          <w:szCs w:val="24"/>
          <w:lang w:eastAsia="en-AU"/>
        </w:rPr>
      </w:pPr>
      <w:r w:rsidRPr="00157C98">
        <w:rPr>
          <w:szCs w:val="24"/>
          <w:lang w:eastAsia="en-AU"/>
        </w:rPr>
        <w:t>North Neptune (East) Island located near latitude 35° 13’ 41” south, longitude 136° 04’ 37” east.</w:t>
      </w:r>
    </w:p>
    <w:p w:rsidR="00EA36A2" w:rsidRPr="00157C98" w:rsidRDefault="00EA36A2" w:rsidP="00EA36A2">
      <w:pPr>
        <w:pStyle w:val="BodyText"/>
        <w:numPr>
          <w:ilvl w:val="0"/>
          <w:numId w:val="5"/>
        </w:numPr>
        <w:tabs>
          <w:tab w:val="clear" w:pos="720"/>
        </w:tabs>
        <w:spacing w:before="120" w:after="10"/>
        <w:ind w:left="1080"/>
        <w:jc w:val="both"/>
        <w:rPr>
          <w:szCs w:val="24"/>
          <w:lang w:eastAsia="en-AU"/>
        </w:rPr>
      </w:pPr>
      <w:r w:rsidRPr="00157C98">
        <w:rPr>
          <w:szCs w:val="24"/>
          <w:lang w:eastAsia="en-AU"/>
        </w:rPr>
        <w:t>South Pages Island located near latitude 35° 46’ 38” south, longitude 138° 17’ 30” east; and</w:t>
      </w:r>
    </w:p>
    <w:p w:rsidR="00EA36A2" w:rsidRPr="00157C98" w:rsidRDefault="00EA36A2" w:rsidP="00EA36A2">
      <w:pPr>
        <w:pStyle w:val="BodyText"/>
        <w:numPr>
          <w:ilvl w:val="0"/>
          <w:numId w:val="5"/>
        </w:numPr>
        <w:tabs>
          <w:tab w:val="clear" w:pos="720"/>
        </w:tabs>
        <w:spacing w:before="120" w:after="10"/>
        <w:ind w:left="1080"/>
        <w:jc w:val="both"/>
        <w:rPr>
          <w:szCs w:val="24"/>
          <w:lang w:eastAsia="en-AU"/>
        </w:rPr>
      </w:pPr>
      <w:smartTag w:uri="urn:schemas-microsoft-com:office:smarttags" w:element="place">
        <w:smartTag w:uri="urn:schemas-microsoft-com:office:smarttags" w:element="PlaceName">
          <w:r w:rsidRPr="00157C98">
            <w:rPr>
              <w:szCs w:val="24"/>
              <w:lang w:eastAsia="en-AU"/>
            </w:rPr>
            <w:t>North</w:t>
          </w:r>
        </w:smartTag>
        <w:r w:rsidRPr="00157C98">
          <w:rPr>
            <w:szCs w:val="24"/>
            <w:lang w:eastAsia="en-AU"/>
          </w:rPr>
          <w:t xml:space="preserve"> </w:t>
        </w:r>
        <w:smartTag w:uri="urn:schemas-microsoft-com:office:smarttags" w:element="PlaceName">
          <w:r w:rsidRPr="00157C98">
            <w:rPr>
              <w:szCs w:val="24"/>
              <w:lang w:eastAsia="en-AU"/>
            </w:rPr>
            <w:t>Pages</w:t>
          </w:r>
        </w:smartTag>
        <w:r w:rsidRPr="00157C98">
          <w:rPr>
            <w:szCs w:val="24"/>
            <w:lang w:eastAsia="en-AU"/>
          </w:rPr>
          <w:t xml:space="preserve"> </w:t>
        </w:r>
        <w:smartTag w:uri="urn:schemas-microsoft-com:office:smarttags" w:element="PlaceType">
          <w:r w:rsidRPr="00157C98">
            <w:rPr>
              <w:szCs w:val="24"/>
              <w:lang w:eastAsia="en-AU"/>
            </w:rPr>
            <w:t>Island</w:t>
          </w:r>
        </w:smartTag>
      </w:smartTag>
      <w:r w:rsidRPr="00157C98">
        <w:rPr>
          <w:szCs w:val="24"/>
          <w:lang w:eastAsia="en-AU"/>
        </w:rPr>
        <w:t xml:space="preserve"> located near latitude 35° 45’ 32” south, longitude 138° 18’ 04” east.</w:t>
      </w:r>
    </w:p>
    <w:p w:rsidR="00EA36A2" w:rsidRPr="00157C98" w:rsidRDefault="00EA36A2" w:rsidP="00EA36A2">
      <w:pPr>
        <w:pStyle w:val="BodyText"/>
        <w:spacing w:before="120" w:after="10"/>
        <w:ind w:left="360"/>
        <w:jc w:val="both"/>
        <w:rPr>
          <w:szCs w:val="24"/>
          <w:lang w:eastAsia="en-AU"/>
        </w:rPr>
      </w:pPr>
    </w:p>
    <w:p w:rsidR="00EA36A2" w:rsidRPr="00157C98" w:rsidRDefault="00EA36A2" w:rsidP="00EA36A2"/>
    <w:p w:rsidR="00EA36A2" w:rsidRPr="00157C98" w:rsidRDefault="00EA36A2" w:rsidP="00EA36A2">
      <w:pPr>
        <w:pStyle w:val="Heading4"/>
        <w:spacing w:after="120"/>
        <w:ind w:left="360" w:hanging="360"/>
        <w:rPr>
          <w:b w:val="0"/>
          <w:bCs w:val="0"/>
          <w:sz w:val="24"/>
          <w:szCs w:val="24"/>
        </w:rPr>
      </w:pPr>
    </w:p>
    <w:p w:rsidR="00EA36A2" w:rsidRPr="00157C98" w:rsidRDefault="00EA36A2" w:rsidP="00EA36A2"/>
    <w:p w:rsidR="00EA36A2" w:rsidRPr="00157C98" w:rsidRDefault="00EA36A2" w:rsidP="00EA36A2"/>
    <w:p w:rsidR="00EA36A2" w:rsidRPr="00157C98" w:rsidRDefault="00EA36A2" w:rsidP="00EA36A2"/>
    <w:p w:rsidR="005B62D4" w:rsidRDefault="005B62D4"/>
    <w:sectPr w:rsidR="005B62D4" w:rsidSect="00DE1B04">
      <w:pgSz w:w="11906" w:h="16838"/>
      <w:pgMar w:top="1440" w:right="1106" w:bottom="1258" w:left="16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155FB"/>
    <w:multiLevelType w:val="hybridMultilevel"/>
    <w:tmpl w:val="A91634C2"/>
    <w:lvl w:ilvl="0" w:tplc="681C774E">
      <w:start w:val="1"/>
      <w:numFmt w:val="lowerLetter"/>
      <w:lvlText w:val="(%1)"/>
      <w:lvlJc w:val="left"/>
      <w:pPr>
        <w:tabs>
          <w:tab w:val="num" w:pos="1070"/>
        </w:tabs>
        <w:ind w:left="107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AB3D56"/>
    <w:multiLevelType w:val="hybridMultilevel"/>
    <w:tmpl w:val="23224AF6"/>
    <w:lvl w:ilvl="0" w:tplc="59B00D6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E70464"/>
    <w:multiLevelType w:val="hybridMultilevel"/>
    <w:tmpl w:val="128CC928"/>
    <w:lvl w:ilvl="0" w:tplc="C1D80AF6">
      <w:start w:val="1"/>
      <w:numFmt w:val="decimal"/>
      <w:lvlText w:val="%1."/>
      <w:lvlJc w:val="left"/>
      <w:pPr>
        <w:tabs>
          <w:tab w:val="num" w:pos="360"/>
        </w:tabs>
        <w:ind w:left="360" w:hanging="360"/>
      </w:pPr>
      <w:rPr>
        <w:rFonts w:ascii="Times New Roman" w:hAnsi="Times New Roman" w:cs="Times New Roman" w:hint="default"/>
        <w:b/>
        <w:i w:val="0"/>
        <w:sz w:val="24"/>
        <w:szCs w:val="24"/>
      </w:rPr>
    </w:lvl>
    <w:lvl w:ilvl="1" w:tplc="2BA83BB4">
      <w:start w:val="1"/>
      <w:numFmt w:val="lowerLetter"/>
      <w:lvlText w:val="(%2)"/>
      <w:lvlJc w:val="left"/>
      <w:pPr>
        <w:tabs>
          <w:tab w:val="num" w:pos="1080"/>
        </w:tabs>
        <w:ind w:left="1080" w:hanging="723"/>
      </w:pPr>
      <w:rPr>
        <w:rFonts w:hint="default"/>
        <w:b w:val="0"/>
        <w:i w:val="0"/>
        <w:sz w:val="22"/>
        <w:szCs w:val="22"/>
      </w:rPr>
    </w:lvl>
    <w:lvl w:ilvl="2" w:tplc="0409001B">
      <w:start w:val="1"/>
      <w:numFmt w:val="lowerRoman"/>
      <w:lvlText w:val="%3."/>
      <w:lvlJc w:val="right"/>
      <w:pPr>
        <w:tabs>
          <w:tab w:val="num" w:pos="1800"/>
        </w:tabs>
        <w:ind w:left="1800" w:hanging="180"/>
      </w:pPr>
    </w:lvl>
    <w:lvl w:ilvl="3" w:tplc="4C4420A2">
      <w:start w:val="2"/>
      <w:numFmt w:val="decimal"/>
      <w:lvlText w:val="(%4)"/>
      <w:lvlJc w:val="left"/>
      <w:pPr>
        <w:tabs>
          <w:tab w:val="num" w:pos="2520"/>
        </w:tabs>
        <w:ind w:left="2520" w:hanging="360"/>
      </w:pPr>
      <w:rPr>
        <w:rFonts w:hint="default"/>
        <w:b w:val="0"/>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D4D5255"/>
    <w:multiLevelType w:val="multilevel"/>
    <w:tmpl w:val="82DA76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33E62E57"/>
    <w:multiLevelType w:val="hybridMultilevel"/>
    <w:tmpl w:val="E5C42192"/>
    <w:lvl w:ilvl="0" w:tplc="681C774E">
      <w:start w:val="1"/>
      <w:numFmt w:val="lowerLetter"/>
      <w:lvlText w:val="(%1)"/>
      <w:lvlJc w:val="left"/>
      <w:pPr>
        <w:tabs>
          <w:tab w:val="num" w:pos="1070"/>
        </w:tabs>
        <w:ind w:left="107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41714B1"/>
    <w:multiLevelType w:val="hybridMultilevel"/>
    <w:tmpl w:val="05422A9A"/>
    <w:lvl w:ilvl="0" w:tplc="59B00D6A">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6A2"/>
    <w:rsid w:val="00015C72"/>
    <w:rsid w:val="00492D69"/>
    <w:rsid w:val="005B62D4"/>
    <w:rsid w:val="008B0917"/>
    <w:rsid w:val="00A05ED2"/>
    <w:rsid w:val="00A82262"/>
    <w:rsid w:val="00B57916"/>
    <w:rsid w:val="00EA36A2"/>
  </w:rsids>
  <m:mathPr>
    <m:mathFont m:val="Cambria Math"/>
    <m:brkBin m:val="before"/>
    <m:brkBinSub m:val="--"/>
    <m:smallFrac m:val="0"/>
    <m:dispDef/>
    <m:lMargin m:val="0"/>
    <m:rMargin m:val="0"/>
    <m:defJc m:val="centerGroup"/>
    <m:wrapIndent m:val="1440"/>
    <m:intLim m:val="subSup"/>
    <m:naryLim m:val="undOvr"/>
  </m:mathPr>
  <w:themeFontLang w:val="af-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af-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6A2"/>
    <w:pPr>
      <w:spacing w:after="0" w:line="240" w:lineRule="auto"/>
    </w:pPr>
    <w:rPr>
      <w:rFonts w:ascii="Times New Roman" w:eastAsia="Times New Roman" w:hAnsi="Times New Roman" w:cs="Times New Roman"/>
      <w:sz w:val="24"/>
      <w:szCs w:val="24"/>
      <w:lang w:val="en-AU" w:eastAsia="en-AU"/>
    </w:rPr>
  </w:style>
  <w:style w:type="paragraph" w:styleId="Heading4">
    <w:name w:val="heading 4"/>
    <w:basedOn w:val="Normal"/>
    <w:next w:val="Normal"/>
    <w:link w:val="Heading4Char"/>
    <w:qFormat/>
    <w:rsid w:val="00EA36A2"/>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A36A2"/>
    <w:rPr>
      <w:rFonts w:ascii="Times New Roman" w:eastAsia="Times New Roman" w:hAnsi="Times New Roman" w:cs="Times New Roman"/>
      <w:b/>
      <w:bCs/>
      <w:sz w:val="28"/>
      <w:szCs w:val="28"/>
      <w:lang w:val="en-AU" w:eastAsia="en-AU"/>
    </w:rPr>
  </w:style>
  <w:style w:type="paragraph" w:styleId="BodyText">
    <w:name w:val="Body Text"/>
    <w:basedOn w:val="Normal"/>
    <w:link w:val="BodyTextChar"/>
    <w:rsid w:val="00EA36A2"/>
    <w:rPr>
      <w:szCs w:val="20"/>
      <w:lang w:eastAsia="en-US"/>
    </w:rPr>
  </w:style>
  <w:style w:type="character" w:customStyle="1" w:styleId="BodyTextChar">
    <w:name w:val="Body Text Char"/>
    <w:basedOn w:val="DefaultParagraphFont"/>
    <w:link w:val="BodyText"/>
    <w:rsid w:val="00EA36A2"/>
    <w:rPr>
      <w:rFonts w:ascii="Times New Roman" w:eastAsia="Times New Roman" w:hAnsi="Times New Roman" w:cs="Times New Roman"/>
      <w:sz w:val="24"/>
      <w:szCs w:val="20"/>
      <w:lang w:val="en-AU"/>
    </w:rPr>
  </w:style>
  <w:style w:type="paragraph" w:customStyle="1" w:styleId="AFMANormal">
    <w:name w:val="AFMA Normal"/>
    <w:rsid w:val="00EA36A2"/>
    <w:pPr>
      <w:keepLines/>
      <w:spacing w:before="240" w:after="0" w:line="240" w:lineRule="auto"/>
      <w:jc w:val="both"/>
    </w:pPr>
    <w:rPr>
      <w:rFonts w:ascii="Times New Roman" w:eastAsia="Times New Roman" w:hAnsi="Times New Roman" w:cs="Times New Roman"/>
      <w:kern w:val="20"/>
      <w:sz w:val="24"/>
      <w:szCs w:val="20"/>
      <w:lang w:val="en-AU"/>
    </w:rPr>
  </w:style>
  <w:style w:type="paragraph" w:customStyle="1" w:styleId="notice1">
    <w:name w:val="notice1"/>
    <w:basedOn w:val="Normal"/>
    <w:rsid w:val="00EA36A2"/>
    <w:pPr>
      <w:ind w:left="567" w:hanging="567"/>
      <w:jc w:val="both"/>
    </w:pPr>
    <w:rPr>
      <w:rFonts w:ascii="CG Times (WN)" w:hAnsi="CG Times (WN)"/>
      <w:szCs w:val="20"/>
      <w:lang w:val="en-GB" w:eastAsia="en-US"/>
    </w:rPr>
  </w:style>
  <w:style w:type="paragraph" w:styleId="ListParagraph">
    <w:name w:val="List Paragraph"/>
    <w:basedOn w:val="Normal"/>
    <w:uiPriority w:val="34"/>
    <w:qFormat/>
    <w:rsid w:val="00015C72"/>
    <w:pPr>
      <w:ind w:left="720"/>
    </w:pPr>
    <w:rPr>
      <w:rFonts w:ascii="Calibri" w:eastAsiaTheme="minorHAns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af-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6A2"/>
    <w:pPr>
      <w:spacing w:after="0" w:line="240" w:lineRule="auto"/>
    </w:pPr>
    <w:rPr>
      <w:rFonts w:ascii="Times New Roman" w:eastAsia="Times New Roman" w:hAnsi="Times New Roman" w:cs="Times New Roman"/>
      <w:sz w:val="24"/>
      <w:szCs w:val="24"/>
      <w:lang w:val="en-AU" w:eastAsia="en-AU"/>
    </w:rPr>
  </w:style>
  <w:style w:type="paragraph" w:styleId="Heading4">
    <w:name w:val="heading 4"/>
    <w:basedOn w:val="Normal"/>
    <w:next w:val="Normal"/>
    <w:link w:val="Heading4Char"/>
    <w:qFormat/>
    <w:rsid w:val="00EA36A2"/>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A36A2"/>
    <w:rPr>
      <w:rFonts w:ascii="Times New Roman" w:eastAsia="Times New Roman" w:hAnsi="Times New Roman" w:cs="Times New Roman"/>
      <w:b/>
      <w:bCs/>
      <w:sz w:val="28"/>
      <w:szCs w:val="28"/>
      <w:lang w:val="en-AU" w:eastAsia="en-AU"/>
    </w:rPr>
  </w:style>
  <w:style w:type="paragraph" w:styleId="BodyText">
    <w:name w:val="Body Text"/>
    <w:basedOn w:val="Normal"/>
    <w:link w:val="BodyTextChar"/>
    <w:rsid w:val="00EA36A2"/>
    <w:rPr>
      <w:szCs w:val="20"/>
      <w:lang w:eastAsia="en-US"/>
    </w:rPr>
  </w:style>
  <w:style w:type="character" w:customStyle="1" w:styleId="BodyTextChar">
    <w:name w:val="Body Text Char"/>
    <w:basedOn w:val="DefaultParagraphFont"/>
    <w:link w:val="BodyText"/>
    <w:rsid w:val="00EA36A2"/>
    <w:rPr>
      <w:rFonts w:ascii="Times New Roman" w:eastAsia="Times New Roman" w:hAnsi="Times New Roman" w:cs="Times New Roman"/>
      <w:sz w:val="24"/>
      <w:szCs w:val="20"/>
      <w:lang w:val="en-AU"/>
    </w:rPr>
  </w:style>
  <w:style w:type="paragraph" w:customStyle="1" w:styleId="AFMANormal">
    <w:name w:val="AFMA Normal"/>
    <w:rsid w:val="00EA36A2"/>
    <w:pPr>
      <w:keepLines/>
      <w:spacing w:before="240" w:after="0" w:line="240" w:lineRule="auto"/>
      <w:jc w:val="both"/>
    </w:pPr>
    <w:rPr>
      <w:rFonts w:ascii="Times New Roman" w:eastAsia="Times New Roman" w:hAnsi="Times New Roman" w:cs="Times New Roman"/>
      <w:kern w:val="20"/>
      <w:sz w:val="24"/>
      <w:szCs w:val="20"/>
      <w:lang w:val="en-AU"/>
    </w:rPr>
  </w:style>
  <w:style w:type="paragraph" w:customStyle="1" w:styleId="notice1">
    <w:name w:val="notice1"/>
    <w:basedOn w:val="Normal"/>
    <w:rsid w:val="00EA36A2"/>
    <w:pPr>
      <w:ind w:left="567" w:hanging="567"/>
      <w:jc w:val="both"/>
    </w:pPr>
    <w:rPr>
      <w:rFonts w:ascii="CG Times (WN)" w:hAnsi="CG Times (WN)"/>
      <w:szCs w:val="20"/>
      <w:lang w:val="en-GB" w:eastAsia="en-US"/>
    </w:rPr>
  </w:style>
  <w:style w:type="paragraph" w:styleId="ListParagraph">
    <w:name w:val="List Paragraph"/>
    <w:basedOn w:val="Normal"/>
    <w:uiPriority w:val="34"/>
    <w:qFormat/>
    <w:rsid w:val="00015C72"/>
    <w:pPr>
      <w:ind w:left="720"/>
    </w:pPr>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1273</Words>
  <Characters>7258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KEARNEY Brendan</dc:creator>
  <cp:lastModifiedBy>Vo Joanne</cp:lastModifiedBy>
  <cp:revision>4</cp:revision>
  <dcterms:created xsi:type="dcterms:W3CDTF">2013-04-16T22:40:00Z</dcterms:created>
  <dcterms:modified xsi:type="dcterms:W3CDTF">2013-04-24T01:36:00Z</dcterms:modified>
</cp:coreProperties>
</file>