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C4" w:rsidRPr="006C391D" w:rsidRDefault="007603C4" w:rsidP="00C150E9">
      <w:pPr>
        <w:rPr>
          <w:b/>
          <w:sz w:val="36"/>
          <w14:shadow w14:blurRad="50800" w14:dist="38100" w14:dir="2700000" w14:sx="100000" w14:sy="100000" w14:kx="0" w14:ky="0" w14:algn="tl">
            <w14:srgbClr w14:val="000000">
              <w14:alpha w14:val="60000"/>
            </w14:srgbClr>
          </w14:shadow>
        </w:rPr>
      </w:pPr>
      <w:r w:rsidRPr="006C391D">
        <w:rPr>
          <w:b/>
          <w:sz w:val="36"/>
          <w14:shadow w14:blurRad="50800" w14:dist="38100" w14:dir="2700000" w14:sx="100000" w14:sy="100000" w14:kx="0" w14:ky="0" w14:algn="tl">
            <w14:srgbClr w14:val="000000">
              <w14:alpha w14:val="60000"/>
            </w14:srgbClr>
          </w14:shadow>
        </w:rPr>
        <w:object w:dxaOrig="8289"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63.75pt" o:ole="" fillcolor="window">
            <v:imagedata r:id="rId9" o:title=""/>
          </v:shape>
          <o:OLEObject Type="Embed" ProgID="Word.Picture.8" ShapeID="_x0000_i1025" DrawAspect="Content" ObjectID="_1426487768" r:id="rId10"/>
        </w:object>
      </w:r>
    </w:p>
    <w:p w:rsidR="007603C4" w:rsidRPr="00B0274D" w:rsidRDefault="007603C4" w:rsidP="00C150E9"/>
    <w:p w:rsidR="007603C4" w:rsidRPr="00B0274D" w:rsidRDefault="007603C4" w:rsidP="00C150E9">
      <w:pPr>
        <w:jc w:val="center"/>
        <w:rPr>
          <w:b/>
          <w:sz w:val="28"/>
          <w:szCs w:val="28"/>
        </w:rPr>
      </w:pPr>
      <w:r w:rsidRPr="00B0274D">
        <w:rPr>
          <w:b/>
          <w:sz w:val="28"/>
          <w:szCs w:val="28"/>
        </w:rPr>
        <w:t>DETERMINATION OF LOGBOOKS AND RETURNS</w:t>
      </w:r>
    </w:p>
    <w:p w:rsidR="007603C4" w:rsidRPr="00B0274D" w:rsidRDefault="007603C4" w:rsidP="00C150E9">
      <w:pPr>
        <w:jc w:val="center"/>
        <w:rPr>
          <w:b/>
        </w:rPr>
      </w:pPr>
    </w:p>
    <w:p w:rsidR="007603C4" w:rsidRPr="00B0274D" w:rsidRDefault="007603C4" w:rsidP="00C150E9">
      <w:pPr>
        <w:jc w:val="center"/>
        <w:rPr>
          <w:b/>
          <w:i/>
        </w:rPr>
      </w:pPr>
      <w:r w:rsidRPr="00B0274D">
        <w:rPr>
          <w:b/>
          <w:i/>
        </w:rPr>
        <w:t>Fisheries Management Act 1991</w:t>
      </w:r>
    </w:p>
    <w:p w:rsidR="007603C4" w:rsidRPr="00B0274D" w:rsidRDefault="007603C4" w:rsidP="00C150E9">
      <w:pPr>
        <w:jc w:val="center"/>
      </w:pPr>
      <w:r>
        <w:t>Subs</w:t>
      </w:r>
      <w:r w:rsidRPr="00B0274D">
        <w:t>ection 42(1)</w:t>
      </w:r>
    </w:p>
    <w:p w:rsidR="007603C4" w:rsidRPr="00B0274D" w:rsidRDefault="007603C4" w:rsidP="00C150E9">
      <w:pPr>
        <w:jc w:val="center"/>
      </w:pPr>
    </w:p>
    <w:p w:rsidR="007603C4" w:rsidRPr="00B0274D" w:rsidRDefault="007603C4" w:rsidP="00C150E9">
      <w:pPr>
        <w:jc w:val="center"/>
        <w:rPr>
          <w:b/>
          <w:caps/>
          <w:sz w:val="28"/>
          <w:szCs w:val="28"/>
        </w:rPr>
      </w:pPr>
      <w:r w:rsidRPr="00B0274D">
        <w:rPr>
          <w:b/>
          <w:caps/>
          <w:sz w:val="28"/>
          <w:szCs w:val="28"/>
        </w:rPr>
        <w:t>Logbook Determination (</w:t>
      </w:r>
      <w:r>
        <w:rPr>
          <w:b/>
          <w:caps/>
          <w:sz w:val="28"/>
          <w:szCs w:val="28"/>
        </w:rPr>
        <w:t>northeRn prawn fishery</w:t>
      </w:r>
      <w:r w:rsidRPr="00B0274D">
        <w:rPr>
          <w:b/>
          <w:caps/>
          <w:sz w:val="28"/>
          <w:szCs w:val="28"/>
        </w:rPr>
        <w:t xml:space="preserve">) </w:t>
      </w:r>
      <w:r w:rsidR="00B65518" w:rsidRPr="00B0274D">
        <w:rPr>
          <w:b/>
          <w:caps/>
          <w:sz w:val="28"/>
          <w:szCs w:val="28"/>
        </w:rPr>
        <w:t>201</w:t>
      </w:r>
      <w:r w:rsidR="00B65518">
        <w:rPr>
          <w:b/>
          <w:caps/>
          <w:sz w:val="28"/>
          <w:szCs w:val="28"/>
        </w:rPr>
        <w:t>3</w:t>
      </w:r>
    </w:p>
    <w:p w:rsidR="007603C4" w:rsidRPr="00B0274D" w:rsidRDefault="007603C4" w:rsidP="00C150E9">
      <w:pPr>
        <w:tabs>
          <w:tab w:val="left" w:pos="9360"/>
        </w:tabs>
        <w:rPr>
          <w:b/>
          <w:caps/>
          <w:u w:val="single"/>
        </w:rPr>
      </w:pPr>
      <w:r w:rsidRPr="00B0274D">
        <w:rPr>
          <w:b/>
          <w:caps/>
          <w:u w:val="single"/>
        </w:rPr>
        <w:tab/>
      </w:r>
    </w:p>
    <w:p w:rsidR="007603C4" w:rsidRPr="00B0274D" w:rsidRDefault="007603C4" w:rsidP="00C150E9">
      <w:pPr>
        <w:tabs>
          <w:tab w:val="left" w:pos="8100"/>
        </w:tabs>
        <w:rPr>
          <w:caps/>
        </w:rPr>
      </w:pPr>
    </w:p>
    <w:p w:rsidR="007603C4" w:rsidRPr="004C176F" w:rsidRDefault="007603C4" w:rsidP="00C150E9">
      <w:pPr>
        <w:tabs>
          <w:tab w:val="left" w:pos="8100"/>
        </w:tabs>
        <w:rPr>
          <w:caps/>
        </w:rPr>
      </w:pPr>
      <w:r w:rsidRPr="004C176F">
        <w:t xml:space="preserve">I, </w:t>
      </w:r>
      <w:r>
        <w:rPr>
          <w:b/>
          <w:caps/>
        </w:rPr>
        <w:t>JAMES FINDLAY</w:t>
      </w:r>
      <w:r w:rsidRPr="004C176F">
        <w:t xml:space="preserve">, Chief </w:t>
      </w:r>
      <w:r>
        <w:t>Executive</w:t>
      </w:r>
      <w:r w:rsidRPr="004C176F">
        <w:t xml:space="preserve"> Officer of the Australian Fisheries Management Authority, as its delegate pursuant to delegation numbered 30 of 2008 dated 1</w:t>
      </w:r>
      <w:r w:rsidRPr="004C176F">
        <w:rPr>
          <w:vertAlign w:val="superscript"/>
        </w:rPr>
        <w:t>st</w:t>
      </w:r>
      <w:r w:rsidRPr="004C176F">
        <w:t xml:space="preserve"> July 2008 from the Commission, make the following Determination under </w:t>
      </w:r>
      <w:r>
        <w:t>sub</w:t>
      </w:r>
      <w:r w:rsidRPr="004C176F">
        <w:t xml:space="preserve">section 42(1) of the </w:t>
      </w:r>
      <w:r w:rsidRPr="004C176F">
        <w:rPr>
          <w:i/>
        </w:rPr>
        <w:t>Fisheries Management Act 1991</w:t>
      </w:r>
      <w:r w:rsidRPr="004C176F">
        <w:t>.</w:t>
      </w:r>
    </w:p>
    <w:p w:rsidR="007603C4" w:rsidRPr="004C176F" w:rsidRDefault="007603C4" w:rsidP="00C150E9">
      <w:pPr>
        <w:tabs>
          <w:tab w:val="left" w:pos="8100"/>
        </w:tabs>
        <w:rPr>
          <w:caps/>
        </w:rPr>
      </w:pPr>
    </w:p>
    <w:p w:rsidR="007603C4" w:rsidRPr="004C176F" w:rsidRDefault="007603C4" w:rsidP="00C150E9">
      <w:pPr>
        <w:tabs>
          <w:tab w:val="left" w:pos="8100"/>
        </w:tabs>
        <w:rPr>
          <w:b/>
        </w:rPr>
      </w:pPr>
      <w:r w:rsidRPr="004C176F">
        <w:rPr>
          <w:b/>
        </w:rPr>
        <w:t xml:space="preserve">Dated: </w:t>
      </w:r>
      <w:r>
        <w:rPr>
          <w:b/>
        </w:rPr>
        <w:t xml:space="preserve">       </w:t>
      </w:r>
      <w:r w:rsidR="006C391D" w:rsidRPr="006C391D">
        <w:t>26</w:t>
      </w:r>
      <w:r w:rsidR="006C391D">
        <w:t xml:space="preserve"> </w:t>
      </w:r>
      <w:bookmarkStart w:id="0" w:name="_GoBack"/>
      <w:bookmarkEnd w:id="0"/>
      <w:r w:rsidR="00B65518">
        <w:t>March</w:t>
      </w:r>
      <w:r w:rsidR="00B65518" w:rsidRPr="007F5A2D">
        <w:t xml:space="preserve"> 201</w:t>
      </w:r>
      <w:r w:rsidR="00B65518">
        <w:t>3</w:t>
      </w:r>
    </w:p>
    <w:p w:rsidR="007603C4" w:rsidRPr="004C176F" w:rsidRDefault="007603C4" w:rsidP="00C150E9">
      <w:pPr>
        <w:tabs>
          <w:tab w:val="left" w:pos="8100"/>
        </w:tabs>
      </w:pPr>
    </w:p>
    <w:p w:rsidR="007603C4" w:rsidRPr="004C176F" w:rsidRDefault="007603C4" w:rsidP="00C150E9">
      <w:pPr>
        <w:tabs>
          <w:tab w:val="left" w:pos="8100"/>
        </w:tabs>
      </w:pPr>
    </w:p>
    <w:p w:rsidR="007603C4" w:rsidRPr="004C176F" w:rsidRDefault="007603C4" w:rsidP="00C150E9">
      <w:pPr>
        <w:tabs>
          <w:tab w:val="left" w:pos="8100"/>
        </w:tabs>
      </w:pPr>
    </w:p>
    <w:p w:rsidR="007603C4" w:rsidRPr="004C176F" w:rsidRDefault="007603C4" w:rsidP="00C150E9">
      <w:pPr>
        <w:tabs>
          <w:tab w:val="left" w:pos="8100"/>
        </w:tabs>
      </w:pPr>
    </w:p>
    <w:p w:rsidR="007603C4" w:rsidRPr="004C176F" w:rsidRDefault="007603C4" w:rsidP="00C150E9">
      <w:pPr>
        <w:tabs>
          <w:tab w:val="left" w:pos="8100"/>
        </w:tabs>
        <w:rPr>
          <w:b/>
        </w:rPr>
      </w:pPr>
      <w:smartTag w:uri="urn:schemas-microsoft-com:office:smarttags" w:element="PersonName">
        <w:r>
          <w:rPr>
            <w:b/>
          </w:rPr>
          <w:t>James</w:t>
        </w:r>
      </w:smartTag>
      <w:r>
        <w:rPr>
          <w:b/>
        </w:rPr>
        <w:t xml:space="preserve"> Findlay</w:t>
      </w:r>
    </w:p>
    <w:p w:rsidR="007603C4" w:rsidRPr="004C176F" w:rsidRDefault="007603C4" w:rsidP="00C150E9">
      <w:pPr>
        <w:tabs>
          <w:tab w:val="left" w:pos="8100"/>
        </w:tabs>
      </w:pPr>
      <w:r w:rsidRPr="004C176F">
        <w:t xml:space="preserve">Chief </w:t>
      </w:r>
      <w:r>
        <w:t>Executive</w:t>
      </w:r>
      <w:r w:rsidRPr="004C176F">
        <w:t xml:space="preserve"> Officer</w:t>
      </w:r>
    </w:p>
    <w:p w:rsidR="007603C4" w:rsidRPr="004C176F" w:rsidRDefault="007603C4" w:rsidP="00C150E9">
      <w:pPr>
        <w:tabs>
          <w:tab w:val="left" w:pos="8100"/>
        </w:tabs>
      </w:pPr>
      <w:r w:rsidRPr="004C176F">
        <w:t>Australian Fisheries Management Authority</w:t>
      </w:r>
    </w:p>
    <w:p w:rsidR="007603C4" w:rsidRPr="00B0274D" w:rsidRDefault="007603C4" w:rsidP="00C150E9">
      <w:pPr>
        <w:tabs>
          <w:tab w:val="left" w:pos="9360"/>
        </w:tabs>
        <w:rPr>
          <w:b/>
          <w:u w:val="single"/>
        </w:rPr>
      </w:pPr>
      <w:r w:rsidRPr="00B0274D">
        <w:rPr>
          <w:b/>
          <w:u w:val="single"/>
        </w:rPr>
        <w:tab/>
      </w:r>
    </w:p>
    <w:p w:rsidR="007603C4" w:rsidRPr="005210A2" w:rsidRDefault="007603C4" w:rsidP="00127ACC">
      <w:pPr>
        <w:pStyle w:val="Heading3"/>
        <w:jc w:val="both"/>
        <w:rPr>
          <w:rFonts w:ascii="Times New Roman" w:hAnsi="Times New Roman" w:cs="Times New Roman"/>
          <w:sz w:val="24"/>
          <w:szCs w:val="24"/>
        </w:rPr>
      </w:pPr>
      <w:r w:rsidRPr="005210A2">
        <w:rPr>
          <w:rFonts w:ascii="Times New Roman" w:hAnsi="Times New Roman" w:cs="Times New Roman"/>
          <w:sz w:val="24"/>
          <w:szCs w:val="24"/>
        </w:rPr>
        <w:t>Citation</w:t>
      </w:r>
    </w:p>
    <w:p w:rsidR="007603C4" w:rsidRPr="005210A2" w:rsidRDefault="007603C4" w:rsidP="00127ACC">
      <w:pPr>
        <w:numPr>
          <w:ilvl w:val="0"/>
          <w:numId w:val="3"/>
        </w:numPr>
        <w:jc w:val="both"/>
      </w:pPr>
      <w:r w:rsidRPr="005210A2">
        <w:t xml:space="preserve">This Determination may be cited as </w:t>
      </w:r>
      <w:r>
        <w:t xml:space="preserve">the </w:t>
      </w:r>
      <w:r w:rsidRPr="007F5A2D">
        <w:rPr>
          <w:i/>
        </w:rPr>
        <w:t xml:space="preserve">Logbook Determination (Northern Prawn Fishery) </w:t>
      </w:r>
      <w:r w:rsidR="00B65518" w:rsidRPr="007F5A2D">
        <w:rPr>
          <w:i/>
          <w:iCs/>
        </w:rPr>
        <w:t>201</w:t>
      </w:r>
      <w:r w:rsidR="00B65518">
        <w:rPr>
          <w:i/>
          <w:iCs/>
        </w:rPr>
        <w:t>3</w:t>
      </w:r>
      <w:r>
        <w:rPr>
          <w:iCs/>
        </w:rPr>
        <w:t>.</w:t>
      </w:r>
    </w:p>
    <w:p w:rsidR="007603C4" w:rsidRPr="005210A2" w:rsidRDefault="007603C4" w:rsidP="00127ACC">
      <w:pPr>
        <w:pStyle w:val="Heading3"/>
        <w:jc w:val="both"/>
        <w:rPr>
          <w:rFonts w:ascii="Times New Roman" w:hAnsi="Times New Roman" w:cs="Times New Roman"/>
          <w:sz w:val="24"/>
          <w:szCs w:val="24"/>
        </w:rPr>
      </w:pPr>
      <w:r w:rsidRPr="005210A2">
        <w:rPr>
          <w:rFonts w:ascii="Times New Roman" w:hAnsi="Times New Roman" w:cs="Times New Roman"/>
          <w:sz w:val="24"/>
          <w:szCs w:val="24"/>
        </w:rPr>
        <w:t>Commencement</w:t>
      </w:r>
    </w:p>
    <w:p w:rsidR="007603C4" w:rsidRPr="005210A2" w:rsidRDefault="007603C4" w:rsidP="00127ACC">
      <w:pPr>
        <w:numPr>
          <w:ilvl w:val="0"/>
          <w:numId w:val="3"/>
        </w:numPr>
        <w:jc w:val="both"/>
      </w:pPr>
      <w:r w:rsidRPr="005210A2">
        <w:t>This Determination commences on the day after it is registered on the Federal Register of Legislative Instruments.</w:t>
      </w:r>
    </w:p>
    <w:p w:rsidR="007603C4" w:rsidRPr="005210A2" w:rsidRDefault="007603C4" w:rsidP="00421CFF">
      <w:pPr>
        <w:ind w:left="567"/>
        <w:jc w:val="both"/>
      </w:pPr>
    </w:p>
    <w:p w:rsidR="007603C4" w:rsidRPr="005210A2" w:rsidRDefault="005A2DCD" w:rsidP="00127ACC">
      <w:pPr>
        <w:jc w:val="both"/>
        <w:rPr>
          <w:b/>
        </w:rPr>
      </w:pPr>
      <w:r>
        <w:rPr>
          <w:b/>
        </w:rPr>
        <w:t>Cessation</w:t>
      </w:r>
    </w:p>
    <w:p w:rsidR="007603C4" w:rsidRPr="005210A2" w:rsidRDefault="007603C4" w:rsidP="00127ACC">
      <w:pPr>
        <w:numPr>
          <w:ilvl w:val="0"/>
          <w:numId w:val="3"/>
        </w:numPr>
        <w:jc w:val="both"/>
      </w:pPr>
      <w:r w:rsidRPr="005210A2">
        <w:t xml:space="preserve">This Determination </w:t>
      </w:r>
      <w:r>
        <w:t xml:space="preserve">ceases as if revoked </w:t>
      </w:r>
      <w:r w:rsidRPr="005210A2">
        <w:t>on 31</w:t>
      </w:r>
      <w:r w:rsidRPr="005210A2">
        <w:rPr>
          <w:vertAlign w:val="superscript"/>
        </w:rPr>
        <w:t>st</w:t>
      </w:r>
      <w:r w:rsidRPr="005210A2">
        <w:t xml:space="preserve"> December 201</w:t>
      </w:r>
      <w:r>
        <w:t>6</w:t>
      </w:r>
      <w:r w:rsidRPr="005210A2">
        <w:t xml:space="preserve"> and unless further re-determined prior to that date any logbook herein, must not thereafter be used.</w:t>
      </w:r>
    </w:p>
    <w:p w:rsidR="007603C4" w:rsidRPr="005210A2" w:rsidRDefault="007603C4" w:rsidP="00127ACC">
      <w:pPr>
        <w:pStyle w:val="Heading3"/>
        <w:jc w:val="both"/>
        <w:rPr>
          <w:rFonts w:ascii="Times New Roman" w:hAnsi="Times New Roman" w:cs="Times New Roman"/>
          <w:sz w:val="24"/>
          <w:szCs w:val="24"/>
        </w:rPr>
      </w:pPr>
      <w:r w:rsidRPr="005210A2">
        <w:rPr>
          <w:rFonts w:ascii="Times New Roman" w:hAnsi="Times New Roman" w:cs="Times New Roman"/>
          <w:sz w:val="24"/>
          <w:szCs w:val="24"/>
        </w:rPr>
        <w:t>Interpretation</w:t>
      </w:r>
    </w:p>
    <w:p w:rsidR="007603C4" w:rsidRPr="005210A2" w:rsidRDefault="007603C4" w:rsidP="006E03D1">
      <w:pPr>
        <w:numPr>
          <w:ilvl w:val="0"/>
          <w:numId w:val="3"/>
        </w:numPr>
        <w:tabs>
          <w:tab w:val="clear" w:pos="1437"/>
          <w:tab w:val="num" w:pos="1440"/>
        </w:tabs>
        <w:ind w:hanging="897"/>
        <w:jc w:val="both"/>
      </w:pPr>
      <w:r w:rsidRPr="005210A2">
        <w:t xml:space="preserve">Terms defined in the </w:t>
      </w:r>
      <w:r w:rsidRPr="005210A2">
        <w:rPr>
          <w:i/>
        </w:rPr>
        <w:t>Fisheries Management Act 1991</w:t>
      </w:r>
      <w:r w:rsidRPr="005210A2">
        <w:t xml:space="preserve"> have the same meanings in this Determination.</w:t>
      </w:r>
    </w:p>
    <w:p w:rsidR="007603C4" w:rsidRPr="005210A2" w:rsidRDefault="007603C4" w:rsidP="00127ACC">
      <w:pPr>
        <w:pStyle w:val="Heading3"/>
        <w:jc w:val="both"/>
        <w:rPr>
          <w:rFonts w:ascii="Times New Roman" w:hAnsi="Times New Roman" w:cs="Times New Roman"/>
          <w:sz w:val="24"/>
          <w:szCs w:val="24"/>
        </w:rPr>
      </w:pPr>
      <w:r w:rsidRPr="005210A2">
        <w:rPr>
          <w:rFonts w:ascii="Times New Roman" w:hAnsi="Times New Roman" w:cs="Times New Roman"/>
          <w:sz w:val="24"/>
          <w:szCs w:val="24"/>
        </w:rPr>
        <w:t>Determination</w:t>
      </w:r>
    </w:p>
    <w:p w:rsidR="007603C4" w:rsidRDefault="007603C4" w:rsidP="007F5A2D">
      <w:pPr>
        <w:numPr>
          <w:ilvl w:val="0"/>
          <w:numId w:val="3"/>
        </w:numPr>
        <w:tabs>
          <w:tab w:val="clear" w:pos="1437"/>
          <w:tab w:val="left" w:pos="1440"/>
        </w:tabs>
        <w:ind w:left="1440" w:hanging="873"/>
        <w:jc w:val="both"/>
      </w:pPr>
      <w:r w:rsidRPr="005210A2">
        <w:t xml:space="preserve">Holders of fishing concessions </w:t>
      </w:r>
      <w:r>
        <w:t>granted for</w:t>
      </w:r>
      <w:r w:rsidRPr="005210A2">
        <w:t xml:space="preserve"> the Northern Prawn Fishery must keep and maintain the logbook Northern and Torres Strait Prawn </w:t>
      </w:r>
      <w:r w:rsidRPr="005210A2">
        <w:lastRenderedPageBreak/>
        <w:t>Fisheries Daily Fishing Log NP16, containing information in respect of their activities in accordance with the instructions in that logbook.</w:t>
      </w:r>
    </w:p>
    <w:p w:rsidR="007603C4" w:rsidRPr="005210A2" w:rsidRDefault="007603C4" w:rsidP="00127ACC">
      <w:pPr>
        <w:jc w:val="both"/>
      </w:pPr>
    </w:p>
    <w:p w:rsidR="007603C4" w:rsidRPr="005210A2" w:rsidRDefault="007603C4" w:rsidP="00127ACC">
      <w:pPr>
        <w:jc w:val="both"/>
        <w:rPr>
          <w:b/>
        </w:rPr>
      </w:pPr>
      <w:r w:rsidRPr="005210A2">
        <w:rPr>
          <w:b/>
        </w:rPr>
        <w:t xml:space="preserve">Form </w:t>
      </w:r>
      <w:r>
        <w:rPr>
          <w:b/>
        </w:rPr>
        <w:t>and</w:t>
      </w:r>
      <w:r w:rsidRPr="005210A2">
        <w:rPr>
          <w:b/>
        </w:rPr>
        <w:t xml:space="preserve"> Content</w:t>
      </w:r>
    </w:p>
    <w:p w:rsidR="007603C4" w:rsidRDefault="007603C4" w:rsidP="007F5A2D">
      <w:pPr>
        <w:numPr>
          <w:ilvl w:val="0"/>
          <w:numId w:val="3"/>
        </w:numPr>
        <w:tabs>
          <w:tab w:val="clear" w:pos="1437"/>
          <w:tab w:val="left" w:pos="1440"/>
        </w:tabs>
        <w:ind w:left="1440" w:hanging="873"/>
        <w:jc w:val="both"/>
      </w:pPr>
      <w:r w:rsidRPr="005210A2">
        <w:t>The form and content of the logbook for the fishery to be kept by the concession holder is:</w:t>
      </w:r>
    </w:p>
    <w:p w:rsidR="007603C4" w:rsidRDefault="007603C4" w:rsidP="007F5A2D">
      <w:pPr>
        <w:tabs>
          <w:tab w:val="left" w:pos="1440"/>
        </w:tabs>
        <w:ind w:left="1440" w:hanging="873"/>
        <w:jc w:val="both"/>
      </w:pPr>
      <w:r>
        <w:tab/>
      </w:r>
      <w:r w:rsidRPr="005210A2">
        <w:t xml:space="preserve">Northern and Torres Strait Prawn Fisheries Daily Fishing Log NP16; as published in the </w:t>
      </w: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rsidRPr="005210A2">
                <w:t>Commonwealth</w:t>
              </w:r>
            </w:smartTag>
          </w:smartTag>
          <w:r w:rsidRPr="005210A2">
            <w:t xml:space="preserve"> of </w:t>
          </w:r>
          <w:smartTag w:uri="urn:schemas-microsoft-com:office:smarttags" w:element="PlaceName">
            <w:r w:rsidRPr="005210A2">
              <w:t>Australia Gazette No.</w:t>
            </w:r>
          </w:smartTag>
        </w:smartTag>
      </w:smartTag>
      <w:r w:rsidRPr="005210A2">
        <w:t xml:space="preserve"> GN 23, Wednesday, 15 June 2011 pages 1312 – 1327 inclusive.</w:t>
      </w:r>
    </w:p>
    <w:p w:rsidR="007603C4" w:rsidRDefault="007603C4" w:rsidP="00A52134"/>
    <w:p w:rsidR="007603C4" w:rsidRDefault="007603C4" w:rsidP="007E25F2">
      <w:pPr>
        <w:numPr>
          <w:ilvl w:val="0"/>
          <w:numId w:val="6"/>
        </w:numPr>
        <w:tabs>
          <w:tab w:val="clear" w:pos="927"/>
          <w:tab w:val="left" w:pos="1260"/>
        </w:tabs>
        <w:ind w:left="1260" w:hanging="693"/>
        <w:jc w:val="both"/>
      </w:pPr>
      <w:r>
        <w:t xml:space="preserve">   A person will be taken to have complied with clause 5 and 6 provided:</w:t>
      </w:r>
    </w:p>
    <w:p w:rsidR="007603C4" w:rsidRDefault="007603C4" w:rsidP="007F5A2D">
      <w:pPr>
        <w:tabs>
          <w:tab w:val="left" w:pos="1980"/>
        </w:tabs>
        <w:ind w:left="2340" w:hanging="540"/>
        <w:jc w:val="both"/>
      </w:pPr>
      <w:r>
        <w:t>(</w:t>
      </w:r>
      <w:proofErr w:type="spellStart"/>
      <w:r>
        <w:t>i</w:t>
      </w:r>
      <w:proofErr w:type="spellEnd"/>
      <w:r>
        <w:t>)</w:t>
      </w:r>
      <w:r>
        <w:tab/>
        <w:t xml:space="preserve">the person submits by electronic transmission a record to AFMA </w:t>
      </w:r>
      <w:r w:rsidRPr="005210A2">
        <w:t>containing information in respect of</w:t>
      </w:r>
      <w:r>
        <w:t xml:space="preserve"> all their fishing activities detailing relevant species taken for the period stated in the data submitted</w:t>
      </w:r>
      <w:r w:rsidRPr="005210A2">
        <w:t xml:space="preserve"> in accordance with the instructions </w:t>
      </w:r>
      <w:r>
        <w:t xml:space="preserve">at Schedule 1; </w:t>
      </w:r>
    </w:p>
    <w:p w:rsidR="007603C4" w:rsidRDefault="007603C4" w:rsidP="005A2DCD">
      <w:pPr>
        <w:tabs>
          <w:tab w:val="left" w:pos="1980"/>
        </w:tabs>
        <w:ind w:left="2340" w:hanging="540"/>
        <w:jc w:val="both"/>
      </w:pPr>
      <w:r>
        <w:t>(ii)</w:t>
      </w:r>
      <w:r>
        <w:tab/>
      </w:r>
      <w:r w:rsidR="00B65518" w:rsidRPr="005A2DCD">
        <w:t>the electronic transmission is in a form compatible with being received by AFMA</w:t>
      </w:r>
      <w:r>
        <w:t>;</w:t>
      </w:r>
      <w:r w:rsidRPr="006B179E">
        <w:t xml:space="preserve"> </w:t>
      </w:r>
      <w:r>
        <w:t>and</w:t>
      </w:r>
    </w:p>
    <w:p w:rsidR="007603C4" w:rsidRDefault="007603C4" w:rsidP="007F5A2D">
      <w:pPr>
        <w:tabs>
          <w:tab w:val="left" w:pos="1260"/>
        </w:tabs>
        <w:ind w:left="2340" w:hanging="540"/>
        <w:jc w:val="both"/>
      </w:pPr>
      <w:r>
        <w:t>(iii)</w:t>
      </w:r>
      <w:r>
        <w:tab/>
        <w:t>the person can subsequently produce a written acknowledgement from AFMA confirming that each record transmitted has been received and otherwise satisfactorily meets the obligations as to form and content requirements of a logbook determined in clauses 5 and 6</w:t>
      </w:r>
      <w:r w:rsidRPr="005210A2">
        <w:t>.</w:t>
      </w:r>
    </w:p>
    <w:p w:rsidR="007603C4" w:rsidRDefault="007603C4" w:rsidP="007E25F2">
      <w:pPr>
        <w:jc w:val="both"/>
      </w:pPr>
    </w:p>
    <w:p w:rsidR="007603C4" w:rsidRDefault="007603C4" w:rsidP="007F5A2D">
      <w:pPr>
        <w:numPr>
          <w:ilvl w:val="0"/>
          <w:numId w:val="6"/>
        </w:numPr>
        <w:tabs>
          <w:tab w:val="clear" w:pos="927"/>
          <w:tab w:val="left" w:pos="1440"/>
        </w:tabs>
        <w:ind w:left="1440" w:hanging="873"/>
        <w:jc w:val="both"/>
      </w:pPr>
      <w:r>
        <w:t>Transmissions of data must cover the whole period of each fishing trip or a paper copy of the logbook must be provided where transmissions are not provided.  All information so transmitted will be taken to be warranted by the sender to be accurate as if the concession holder had signed the logbook page. Information may only be corrected by the concession holder by a written notice to AFMA within 7 days following the acknowledgement referred to in clause 7(iii) being sent to the concession holder.</w:t>
      </w:r>
    </w:p>
    <w:p w:rsidR="007603C4" w:rsidRPr="0083514D" w:rsidRDefault="007603C4" w:rsidP="0083514D">
      <w:pPr>
        <w:tabs>
          <w:tab w:val="left" w:pos="1260"/>
        </w:tabs>
        <w:jc w:val="both"/>
      </w:pPr>
    </w:p>
    <w:p w:rsidR="007603C4" w:rsidRPr="005210A2" w:rsidRDefault="007603C4" w:rsidP="002C1A3E">
      <w:pPr>
        <w:jc w:val="both"/>
      </w:pPr>
      <w:r w:rsidRPr="00483671">
        <w:rPr>
          <w:b/>
        </w:rPr>
        <w:t>Revocation</w:t>
      </w:r>
    </w:p>
    <w:p w:rsidR="007603C4" w:rsidRDefault="007603C4" w:rsidP="006E2648">
      <w:pPr>
        <w:numPr>
          <w:ilvl w:val="0"/>
          <w:numId w:val="8"/>
        </w:numPr>
        <w:jc w:val="both"/>
      </w:pPr>
      <w:r w:rsidRPr="00AF31CF">
        <w:t>This Determination revokes</w:t>
      </w:r>
      <w:r>
        <w:t xml:space="preserve"> the</w:t>
      </w:r>
      <w:r w:rsidRPr="00AF31CF">
        <w:t xml:space="preserve"> </w:t>
      </w:r>
      <w:r w:rsidRPr="007F5A2D">
        <w:rPr>
          <w:i/>
        </w:rPr>
        <w:t xml:space="preserve">Logbook Determination (Northern Prawn Fishery) 2011 </w:t>
      </w:r>
      <w:r>
        <w:t xml:space="preserve">from the date of commencement of this Determination.  </w:t>
      </w:r>
    </w:p>
    <w:p w:rsidR="007603C4" w:rsidRPr="005210A2" w:rsidRDefault="007603C4" w:rsidP="00D43D73">
      <w:pPr>
        <w:ind w:left="567"/>
        <w:jc w:val="both"/>
      </w:pPr>
    </w:p>
    <w:p w:rsidR="007603C4" w:rsidRDefault="007603C4" w:rsidP="00570419">
      <w:pPr>
        <w:tabs>
          <w:tab w:val="left" w:pos="8100"/>
        </w:tabs>
        <w:jc w:val="both"/>
      </w:pPr>
    </w:p>
    <w:p w:rsidR="007603C4" w:rsidRDefault="007603C4" w:rsidP="00570419">
      <w:pPr>
        <w:tabs>
          <w:tab w:val="left" w:pos="8100"/>
        </w:tabs>
        <w:jc w:val="both"/>
      </w:pPr>
    </w:p>
    <w:p w:rsidR="007603C4" w:rsidRDefault="007603C4" w:rsidP="00570419">
      <w:pPr>
        <w:tabs>
          <w:tab w:val="left" w:pos="8100"/>
        </w:tabs>
        <w:jc w:val="both"/>
      </w:pPr>
    </w:p>
    <w:p w:rsidR="007603C4" w:rsidRDefault="007603C4" w:rsidP="00570419">
      <w:pPr>
        <w:tabs>
          <w:tab w:val="left" w:pos="8100"/>
        </w:tabs>
        <w:jc w:val="both"/>
      </w:pPr>
    </w:p>
    <w:p w:rsidR="007603C4" w:rsidRDefault="007603C4" w:rsidP="00570419">
      <w:pPr>
        <w:tabs>
          <w:tab w:val="left" w:pos="8100"/>
        </w:tabs>
        <w:jc w:val="both"/>
      </w:pPr>
    </w:p>
    <w:p w:rsidR="007603C4" w:rsidRDefault="007603C4" w:rsidP="002D265B">
      <w:pPr>
        <w:tabs>
          <w:tab w:val="left" w:pos="8100"/>
        </w:tabs>
        <w:jc w:val="both"/>
      </w:pPr>
    </w:p>
    <w:p w:rsidR="007603C4" w:rsidRDefault="007603C4" w:rsidP="002D265B">
      <w:pPr>
        <w:tabs>
          <w:tab w:val="left" w:pos="8100"/>
        </w:tabs>
        <w:jc w:val="both"/>
      </w:pPr>
    </w:p>
    <w:p w:rsidR="007603C4" w:rsidRDefault="007603C4" w:rsidP="002D265B">
      <w:pPr>
        <w:tabs>
          <w:tab w:val="left" w:pos="8100"/>
        </w:tabs>
        <w:jc w:val="both"/>
      </w:pPr>
    </w:p>
    <w:p w:rsidR="007603C4" w:rsidRDefault="007603C4" w:rsidP="002D265B">
      <w:pPr>
        <w:tabs>
          <w:tab w:val="left" w:pos="8100"/>
        </w:tabs>
        <w:jc w:val="both"/>
      </w:pPr>
    </w:p>
    <w:p w:rsidR="007603C4" w:rsidRDefault="007603C4" w:rsidP="002D265B">
      <w:pPr>
        <w:tabs>
          <w:tab w:val="left" w:pos="8100"/>
        </w:tabs>
        <w:jc w:val="both"/>
      </w:pPr>
    </w:p>
    <w:p w:rsidR="007603C4" w:rsidRDefault="007603C4" w:rsidP="002D265B">
      <w:pPr>
        <w:tabs>
          <w:tab w:val="left" w:pos="8100"/>
        </w:tabs>
        <w:jc w:val="both"/>
      </w:pPr>
    </w:p>
    <w:p w:rsidR="007603C4" w:rsidRDefault="007603C4" w:rsidP="002D265B">
      <w:pPr>
        <w:tabs>
          <w:tab w:val="left" w:pos="8100"/>
        </w:tabs>
        <w:jc w:val="both"/>
      </w:pPr>
    </w:p>
    <w:p w:rsidR="007603C4" w:rsidRPr="007F5A2D" w:rsidRDefault="00E619FD" w:rsidP="002D265B">
      <w:pPr>
        <w:tabs>
          <w:tab w:val="left" w:pos="8100"/>
        </w:tabs>
        <w:jc w:val="both"/>
        <w:rPr>
          <w:b/>
          <w:sz w:val="28"/>
          <w:szCs w:val="28"/>
          <w:u w:val="single"/>
        </w:rPr>
      </w:pPr>
      <w:r>
        <w:rPr>
          <w:b/>
          <w:sz w:val="28"/>
          <w:szCs w:val="28"/>
          <w:u w:val="single"/>
        </w:rPr>
        <w:br w:type="page"/>
      </w:r>
      <w:r w:rsidR="007603C4" w:rsidRPr="007F5A2D">
        <w:rPr>
          <w:b/>
          <w:sz w:val="28"/>
          <w:szCs w:val="28"/>
          <w:u w:val="single"/>
        </w:rPr>
        <w:lastRenderedPageBreak/>
        <w:t>Schedule 1</w:t>
      </w:r>
    </w:p>
    <w:p w:rsidR="007603C4" w:rsidRDefault="007603C4" w:rsidP="002D265B">
      <w:pPr>
        <w:ind w:right="-568"/>
        <w:rPr>
          <w:rFonts w:ascii="Arial" w:hAnsi="Arial" w:cs="Arial"/>
          <w:b/>
        </w:rPr>
      </w:pPr>
    </w:p>
    <w:p w:rsidR="007603C4" w:rsidRPr="007F5A2D" w:rsidRDefault="007603C4" w:rsidP="002D265B">
      <w:pPr>
        <w:ind w:right="-568"/>
        <w:rPr>
          <w:b/>
        </w:rPr>
      </w:pPr>
      <w:r w:rsidRPr="007F5A2D">
        <w:rPr>
          <w:b/>
        </w:rPr>
        <w:t xml:space="preserve">Instruction for holders of Fishing Concession and Licences using electronic logbooks in the Northern Prawn Fishery and Torres Strait Prawn Fishery </w:t>
      </w:r>
    </w:p>
    <w:p w:rsidR="007603C4" w:rsidRPr="007F5A2D" w:rsidRDefault="007603C4" w:rsidP="002D265B"/>
    <w:p w:rsidR="007603C4" w:rsidRPr="007F5A2D" w:rsidRDefault="007603C4" w:rsidP="002D265B">
      <w:pPr>
        <w:rPr>
          <w:b/>
          <w:sz w:val="28"/>
          <w:szCs w:val="28"/>
          <w:u w:val="single"/>
        </w:rPr>
      </w:pPr>
      <w:r w:rsidRPr="007F5A2D">
        <w:rPr>
          <w:b/>
          <w:sz w:val="28"/>
          <w:szCs w:val="28"/>
          <w:u w:val="single"/>
        </w:rPr>
        <w:t>Introduction</w:t>
      </w:r>
    </w:p>
    <w:p w:rsidR="007603C4" w:rsidRPr="007F5A2D" w:rsidRDefault="007603C4" w:rsidP="002D265B">
      <w:pPr>
        <w:rPr>
          <w:b/>
          <w:sz w:val="28"/>
          <w:szCs w:val="28"/>
        </w:rPr>
      </w:pPr>
      <w:r w:rsidRPr="007F5A2D">
        <w:rPr>
          <w:b/>
          <w:sz w:val="28"/>
          <w:szCs w:val="28"/>
        </w:rPr>
        <w:t xml:space="preserve"> </w:t>
      </w:r>
    </w:p>
    <w:p w:rsidR="007603C4" w:rsidRPr="007F5A2D" w:rsidRDefault="007603C4" w:rsidP="002D265B">
      <w:pPr>
        <w:rPr>
          <w:sz w:val="22"/>
          <w:szCs w:val="22"/>
        </w:rPr>
      </w:pPr>
      <w:r w:rsidRPr="007F5A2D">
        <w:rPr>
          <w:sz w:val="22"/>
          <w:szCs w:val="22"/>
        </w:rPr>
        <w:t xml:space="preserve">Paper &amp; Electronic logbooks are designed to provide a continuous record of prawn trawling operations undertaken in the fisheries by Commonwealth fishing concession and licence holders.  Accurate data collected in logbooks is essential to provide information for research into and management of Australian prawn fisheries. </w:t>
      </w:r>
    </w:p>
    <w:p w:rsidR="007603C4" w:rsidRPr="007F5A2D" w:rsidRDefault="007603C4" w:rsidP="002D265B">
      <w:pPr>
        <w:rPr>
          <w:b/>
          <w:sz w:val="22"/>
          <w:szCs w:val="22"/>
        </w:rPr>
      </w:pPr>
    </w:p>
    <w:p w:rsidR="007603C4" w:rsidRPr="007F5A2D" w:rsidRDefault="007603C4" w:rsidP="002D265B">
      <w:pPr>
        <w:rPr>
          <w:b/>
          <w:sz w:val="28"/>
          <w:szCs w:val="28"/>
          <w:u w:val="single"/>
        </w:rPr>
      </w:pPr>
      <w:r w:rsidRPr="007F5A2D">
        <w:rPr>
          <w:b/>
          <w:sz w:val="28"/>
          <w:szCs w:val="28"/>
          <w:u w:val="single"/>
        </w:rPr>
        <w:t>Interpretation</w:t>
      </w:r>
    </w:p>
    <w:p w:rsidR="007603C4" w:rsidRPr="007F5A2D" w:rsidRDefault="007603C4" w:rsidP="002D265B"/>
    <w:p w:rsidR="007603C4" w:rsidRPr="007F5A2D" w:rsidRDefault="007603C4" w:rsidP="002D265B">
      <w:pPr>
        <w:rPr>
          <w:sz w:val="22"/>
          <w:szCs w:val="22"/>
        </w:rPr>
      </w:pPr>
      <w:r w:rsidRPr="007F5A2D">
        <w:rPr>
          <w:sz w:val="22"/>
          <w:szCs w:val="22"/>
        </w:rPr>
        <w:t>In these Instructions, a reference to “you” or “your” means the fishing concession holder  or licence holder (as appropriate) and includes any authorised agent who completes electronic logbook returns on the concession holder or license holders behalf.</w:t>
      </w:r>
    </w:p>
    <w:p w:rsidR="007603C4" w:rsidRPr="007F5A2D" w:rsidRDefault="007603C4" w:rsidP="002D265B">
      <w:pPr>
        <w:rPr>
          <w:sz w:val="22"/>
          <w:szCs w:val="22"/>
        </w:rPr>
      </w:pPr>
    </w:p>
    <w:p w:rsidR="007603C4" w:rsidRPr="007F5A2D" w:rsidRDefault="007603C4" w:rsidP="002D265B">
      <w:pPr>
        <w:rPr>
          <w:sz w:val="22"/>
          <w:szCs w:val="22"/>
        </w:rPr>
      </w:pPr>
      <w:r w:rsidRPr="007F5A2D">
        <w:rPr>
          <w:sz w:val="22"/>
          <w:szCs w:val="22"/>
        </w:rPr>
        <w:t xml:space="preserve">In these Instructions, a reference to  "electronic logbook" means the computer software and associated data that the fishing concession holder licence holder or authorised agent will use to record the details of their fishing operations and which will be used to send an electronic logbook to AFMA. </w:t>
      </w:r>
    </w:p>
    <w:p w:rsidR="007603C4" w:rsidRPr="007F5A2D" w:rsidRDefault="007603C4" w:rsidP="002D265B">
      <w:pPr>
        <w:rPr>
          <w:sz w:val="28"/>
          <w:szCs w:val="28"/>
          <w:u w:val="single"/>
        </w:rPr>
      </w:pPr>
    </w:p>
    <w:p w:rsidR="007603C4" w:rsidRPr="007F5A2D" w:rsidRDefault="007603C4" w:rsidP="002D265B">
      <w:pPr>
        <w:rPr>
          <w:b/>
          <w:sz w:val="28"/>
          <w:szCs w:val="28"/>
          <w:u w:val="single"/>
        </w:rPr>
      </w:pPr>
      <w:r w:rsidRPr="007F5A2D">
        <w:rPr>
          <w:b/>
          <w:sz w:val="28"/>
          <w:szCs w:val="28"/>
          <w:u w:val="single"/>
        </w:rPr>
        <w:t>Registration for e-Log lodgement service</w:t>
      </w:r>
    </w:p>
    <w:p w:rsidR="007603C4" w:rsidRPr="007F5A2D" w:rsidRDefault="007603C4" w:rsidP="002D265B"/>
    <w:p w:rsidR="007603C4" w:rsidRPr="007F5A2D" w:rsidRDefault="007603C4" w:rsidP="002D265B">
      <w:pPr>
        <w:rPr>
          <w:sz w:val="22"/>
          <w:szCs w:val="22"/>
        </w:rPr>
      </w:pPr>
      <w:r w:rsidRPr="007F5A2D">
        <w:rPr>
          <w:sz w:val="22"/>
          <w:szCs w:val="22"/>
        </w:rPr>
        <w:t>You will need to register with AFMA before you will be able to use an electronic logbook.  For information on how to register please contact Data Processing at AFMA on 1300</w:t>
      </w:r>
      <w:r w:rsidRPr="002D265B">
        <w:rPr>
          <w:sz w:val="22"/>
          <w:szCs w:val="22"/>
        </w:rPr>
        <w:t> </w:t>
      </w:r>
      <w:r w:rsidRPr="007F5A2D">
        <w:rPr>
          <w:sz w:val="22"/>
          <w:szCs w:val="22"/>
        </w:rPr>
        <w:t>723</w:t>
      </w:r>
      <w:r w:rsidRPr="002D265B">
        <w:rPr>
          <w:sz w:val="22"/>
          <w:szCs w:val="22"/>
        </w:rPr>
        <w:t> </w:t>
      </w:r>
      <w:r w:rsidRPr="007F5A2D">
        <w:rPr>
          <w:sz w:val="22"/>
          <w:szCs w:val="22"/>
        </w:rPr>
        <w:t>621 or email DataEntry@afma.gov.au.</w:t>
      </w:r>
    </w:p>
    <w:p w:rsidR="007603C4" w:rsidRPr="007F5A2D" w:rsidRDefault="007603C4" w:rsidP="002D265B"/>
    <w:p w:rsidR="007603C4" w:rsidRPr="007F5A2D" w:rsidRDefault="007603C4" w:rsidP="002D265B">
      <w:pPr>
        <w:rPr>
          <w:b/>
          <w:sz w:val="28"/>
          <w:szCs w:val="28"/>
          <w:u w:val="single"/>
        </w:rPr>
      </w:pPr>
      <w:r w:rsidRPr="007F5A2D">
        <w:rPr>
          <w:b/>
          <w:sz w:val="28"/>
          <w:szCs w:val="28"/>
          <w:u w:val="single"/>
        </w:rPr>
        <w:t xml:space="preserve">Completing the electronic logbook </w:t>
      </w:r>
    </w:p>
    <w:p w:rsidR="007603C4" w:rsidRPr="007F5A2D" w:rsidRDefault="007603C4" w:rsidP="002D265B">
      <w:pPr>
        <w:rPr>
          <w:sz w:val="28"/>
          <w:szCs w:val="28"/>
          <w:u w:val="single"/>
        </w:rPr>
      </w:pPr>
    </w:p>
    <w:p w:rsidR="007603C4" w:rsidRPr="007F5A2D" w:rsidRDefault="007603C4" w:rsidP="002D265B">
      <w:pPr>
        <w:numPr>
          <w:ilvl w:val="0"/>
          <w:numId w:val="9"/>
        </w:numPr>
        <w:rPr>
          <w:sz w:val="22"/>
          <w:szCs w:val="22"/>
        </w:rPr>
      </w:pPr>
      <w:r w:rsidRPr="007F5A2D">
        <w:rPr>
          <w:sz w:val="22"/>
          <w:szCs w:val="22"/>
        </w:rPr>
        <w:t xml:space="preserve">Each applicable item in the electronic logbook system will need to be completed fully and accurately, and submitted to AFMA in accordance with these instructions.  </w:t>
      </w:r>
    </w:p>
    <w:p w:rsidR="007603C4" w:rsidRPr="007F5A2D" w:rsidRDefault="007603C4" w:rsidP="002D265B">
      <w:pPr>
        <w:rPr>
          <w:sz w:val="22"/>
          <w:szCs w:val="22"/>
          <w:u w:val="single"/>
        </w:rPr>
      </w:pPr>
    </w:p>
    <w:p w:rsidR="007603C4" w:rsidRPr="007F5A2D" w:rsidRDefault="007603C4" w:rsidP="002D265B">
      <w:pPr>
        <w:numPr>
          <w:ilvl w:val="0"/>
          <w:numId w:val="9"/>
        </w:numPr>
        <w:rPr>
          <w:sz w:val="22"/>
          <w:szCs w:val="22"/>
        </w:rPr>
      </w:pPr>
      <w:r w:rsidRPr="007F5A2D">
        <w:rPr>
          <w:sz w:val="22"/>
          <w:szCs w:val="22"/>
        </w:rPr>
        <w:t>You will need to record and electronically submit your boat's activity on a daily basis, regardless of whether or not fishing takes place on that day.  AFMA will need a record from you to cover every day that the fishing concession or licence is in force.</w:t>
      </w:r>
    </w:p>
    <w:p w:rsidR="007603C4" w:rsidRPr="007F5A2D" w:rsidRDefault="007603C4" w:rsidP="002D265B">
      <w:pPr>
        <w:rPr>
          <w:sz w:val="22"/>
          <w:szCs w:val="22"/>
        </w:rPr>
      </w:pPr>
    </w:p>
    <w:p w:rsidR="007603C4" w:rsidRPr="007F5A2D" w:rsidRDefault="007603C4" w:rsidP="002D265B">
      <w:pPr>
        <w:numPr>
          <w:ilvl w:val="0"/>
          <w:numId w:val="9"/>
        </w:numPr>
        <w:rPr>
          <w:sz w:val="22"/>
          <w:szCs w:val="22"/>
        </w:rPr>
      </w:pPr>
      <w:r w:rsidRPr="007F5A2D">
        <w:rPr>
          <w:sz w:val="22"/>
          <w:szCs w:val="22"/>
        </w:rPr>
        <w:t xml:space="preserve">All catch will need to be recorded in the log book, within 24 hours of being taken. </w:t>
      </w:r>
    </w:p>
    <w:p w:rsidR="007603C4" w:rsidRPr="007F5A2D" w:rsidRDefault="007603C4" w:rsidP="002D265B">
      <w:pPr>
        <w:rPr>
          <w:sz w:val="22"/>
          <w:szCs w:val="22"/>
        </w:rPr>
      </w:pPr>
    </w:p>
    <w:p w:rsidR="007603C4" w:rsidRPr="007F5A2D" w:rsidRDefault="007603C4" w:rsidP="002D265B">
      <w:pPr>
        <w:numPr>
          <w:ilvl w:val="0"/>
          <w:numId w:val="9"/>
        </w:numPr>
        <w:rPr>
          <w:sz w:val="22"/>
          <w:szCs w:val="22"/>
        </w:rPr>
      </w:pPr>
      <w:r w:rsidRPr="007F5A2D">
        <w:rPr>
          <w:sz w:val="22"/>
          <w:szCs w:val="22"/>
        </w:rPr>
        <w:t xml:space="preserve">Fishing activity for the last day of the trip is to be recorded before the boat docks at the end of each trip. </w:t>
      </w:r>
    </w:p>
    <w:p w:rsidR="007603C4" w:rsidRPr="007F5A2D" w:rsidRDefault="007603C4" w:rsidP="002D265B">
      <w:pPr>
        <w:rPr>
          <w:sz w:val="22"/>
          <w:szCs w:val="22"/>
        </w:rPr>
      </w:pPr>
    </w:p>
    <w:p w:rsidR="007603C4" w:rsidRPr="007F5A2D" w:rsidRDefault="007603C4" w:rsidP="002D265B">
      <w:pPr>
        <w:numPr>
          <w:ilvl w:val="0"/>
          <w:numId w:val="9"/>
        </w:numPr>
        <w:rPr>
          <w:sz w:val="22"/>
          <w:szCs w:val="22"/>
        </w:rPr>
      </w:pPr>
      <w:r w:rsidRPr="007F5A2D">
        <w:rPr>
          <w:b/>
          <w:u w:val="single"/>
        </w:rPr>
        <w:t>Non-Fishing</w:t>
      </w:r>
      <w:r w:rsidRPr="007F5A2D">
        <w:t xml:space="preserve"> </w:t>
      </w:r>
    </w:p>
    <w:p w:rsidR="007603C4" w:rsidRPr="007F5A2D" w:rsidRDefault="007603C4" w:rsidP="002D265B">
      <w:pPr>
        <w:ind w:left="720"/>
        <w:rPr>
          <w:sz w:val="22"/>
          <w:szCs w:val="22"/>
        </w:rPr>
      </w:pPr>
      <w:r w:rsidRPr="007F5A2D">
        <w:rPr>
          <w:sz w:val="22"/>
          <w:szCs w:val="22"/>
        </w:rPr>
        <w:t>During extended periods of non-fishing activity, you may make a single record of that activity which covers that period in your electronic logbook.</w:t>
      </w:r>
    </w:p>
    <w:p w:rsidR="007603C4" w:rsidRPr="007F5A2D" w:rsidRDefault="007603C4" w:rsidP="002D265B">
      <w:pPr>
        <w:rPr>
          <w:sz w:val="22"/>
          <w:szCs w:val="22"/>
        </w:rPr>
      </w:pPr>
    </w:p>
    <w:p w:rsidR="007603C4" w:rsidRPr="007F5A2D" w:rsidRDefault="007603C4" w:rsidP="002D265B">
      <w:pPr>
        <w:numPr>
          <w:ilvl w:val="0"/>
          <w:numId w:val="12"/>
        </w:numPr>
        <w:autoSpaceDE w:val="0"/>
        <w:autoSpaceDN w:val="0"/>
        <w:adjustRightInd w:val="0"/>
        <w:rPr>
          <w:color w:val="000000"/>
          <w:sz w:val="22"/>
          <w:szCs w:val="22"/>
        </w:rPr>
      </w:pPr>
      <w:r w:rsidRPr="007F5A2D">
        <w:rPr>
          <w:b/>
          <w:color w:val="000000"/>
          <w:u w:val="single"/>
        </w:rPr>
        <w:t xml:space="preserve">Non-Fishing Activity </w:t>
      </w:r>
    </w:p>
    <w:p w:rsidR="007603C4" w:rsidRPr="007F5A2D" w:rsidRDefault="007603C4" w:rsidP="002D265B">
      <w:pPr>
        <w:autoSpaceDE w:val="0"/>
        <w:autoSpaceDN w:val="0"/>
        <w:adjustRightInd w:val="0"/>
        <w:ind w:left="720"/>
        <w:rPr>
          <w:color w:val="000000"/>
          <w:sz w:val="22"/>
          <w:szCs w:val="22"/>
        </w:rPr>
      </w:pPr>
      <w:r w:rsidRPr="007F5A2D">
        <w:rPr>
          <w:color w:val="000000"/>
          <w:sz w:val="22"/>
          <w:szCs w:val="22"/>
        </w:rPr>
        <w:t>Record the reason you were not fishing during the non-fishing period you have indicated.</w:t>
      </w:r>
    </w:p>
    <w:p w:rsidR="007603C4" w:rsidRPr="007F5A2D" w:rsidRDefault="007603C4" w:rsidP="002D265B">
      <w:pPr>
        <w:rPr>
          <w:sz w:val="22"/>
          <w:szCs w:val="22"/>
        </w:rPr>
      </w:pPr>
    </w:p>
    <w:p w:rsidR="007603C4" w:rsidRDefault="007603C4" w:rsidP="002D265B">
      <w:pPr>
        <w:rPr>
          <w:sz w:val="22"/>
          <w:szCs w:val="22"/>
        </w:rPr>
      </w:pPr>
    </w:p>
    <w:p w:rsidR="007603C4" w:rsidRPr="007F5A2D" w:rsidRDefault="007603C4" w:rsidP="002D265B">
      <w:pPr>
        <w:rPr>
          <w:sz w:val="22"/>
          <w:szCs w:val="22"/>
        </w:rPr>
      </w:pPr>
    </w:p>
    <w:p w:rsidR="007603C4" w:rsidRPr="007F5A2D" w:rsidRDefault="007603C4" w:rsidP="002D265B">
      <w:pPr>
        <w:numPr>
          <w:ilvl w:val="1"/>
          <w:numId w:val="9"/>
        </w:numPr>
        <w:autoSpaceDE w:val="0"/>
        <w:autoSpaceDN w:val="0"/>
        <w:adjustRightInd w:val="0"/>
        <w:rPr>
          <w:b/>
          <w:color w:val="000000"/>
          <w:u w:val="single"/>
        </w:rPr>
      </w:pPr>
      <w:r w:rsidRPr="007F5A2D">
        <w:rPr>
          <w:b/>
          <w:color w:val="000000"/>
          <w:u w:val="single"/>
        </w:rPr>
        <w:lastRenderedPageBreak/>
        <w:t>Ports</w:t>
      </w:r>
    </w:p>
    <w:p w:rsidR="007603C4" w:rsidRPr="007F5A2D" w:rsidRDefault="007603C4" w:rsidP="002D265B">
      <w:pPr>
        <w:autoSpaceDE w:val="0"/>
        <w:autoSpaceDN w:val="0"/>
        <w:adjustRightInd w:val="0"/>
        <w:ind w:left="720"/>
        <w:rPr>
          <w:color w:val="000000"/>
          <w:sz w:val="22"/>
          <w:szCs w:val="22"/>
        </w:rPr>
      </w:pPr>
      <w:r w:rsidRPr="007F5A2D">
        <w:rPr>
          <w:color w:val="000000"/>
          <w:sz w:val="22"/>
          <w:szCs w:val="22"/>
        </w:rPr>
        <w:t xml:space="preserve">Record the port you departed from and the port you returned to for that fishing trip. If you unloaded to a </w:t>
      </w:r>
      <w:proofErr w:type="spellStart"/>
      <w:r w:rsidRPr="007F5A2D">
        <w:rPr>
          <w:color w:val="000000"/>
          <w:sz w:val="22"/>
          <w:szCs w:val="22"/>
        </w:rPr>
        <w:t>mothership</w:t>
      </w:r>
      <w:proofErr w:type="spellEnd"/>
      <w:r w:rsidRPr="007F5A2D">
        <w:rPr>
          <w:color w:val="000000"/>
          <w:sz w:val="22"/>
          <w:szCs w:val="22"/>
        </w:rPr>
        <w:t xml:space="preserve"> at sea, then report “at sea”.</w:t>
      </w:r>
    </w:p>
    <w:p w:rsidR="007603C4" w:rsidRPr="007F5A2D" w:rsidRDefault="007603C4" w:rsidP="002D265B">
      <w:pPr>
        <w:autoSpaceDE w:val="0"/>
        <w:autoSpaceDN w:val="0"/>
        <w:adjustRightInd w:val="0"/>
        <w:ind w:left="720"/>
        <w:rPr>
          <w:color w:val="000000"/>
        </w:rPr>
      </w:pPr>
    </w:p>
    <w:p w:rsidR="007603C4" w:rsidRPr="007F5A2D" w:rsidRDefault="007603C4" w:rsidP="002D265B">
      <w:pPr>
        <w:numPr>
          <w:ilvl w:val="0"/>
          <w:numId w:val="11"/>
        </w:numPr>
        <w:autoSpaceDE w:val="0"/>
        <w:autoSpaceDN w:val="0"/>
        <w:adjustRightInd w:val="0"/>
        <w:rPr>
          <w:b/>
          <w:color w:val="000000"/>
          <w:u w:val="single"/>
        </w:rPr>
      </w:pPr>
      <w:r w:rsidRPr="007F5A2D">
        <w:rPr>
          <w:b/>
          <w:color w:val="000000"/>
          <w:u w:val="single"/>
        </w:rPr>
        <w:t>Trip Dates</w:t>
      </w:r>
    </w:p>
    <w:p w:rsidR="007603C4" w:rsidRPr="007F5A2D" w:rsidRDefault="007603C4" w:rsidP="002D265B">
      <w:pPr>
        <w:autoSpaceDE w:val="0"/>
        <w:autoSpaceDN w:val="0"/>
        <w:adjustRightInd w:val="0"/>
        <w:ind w:left="720"/>
        <w:rPr>
          <w:color w:val="000000"/>
          <w:sz w:val="22"/>
          <w:szCs w:val="22"/>
        </w:rPr>
      </w:pPr>
      <w:r w:rsidRPr="007F5A2D">
        <w:rPr>
          <w:color w:val="000000"/>
          <w:sz w:val="22"/>
          <w:szCs w:val="22"/>
        </w:rPr>
        <w:t>Record the date of departure and the date returned for that fishing trip. A fishing trip is to and from a port of unload and/or mother ship into which you unloaded catch.</w:t>
      </w:r>
    </w:p>
    <w:p w:rsidR="007603C4" w:rsidRPr="007F5A2D" w:rsidRDefault="007603C4" w:rsidP="002D265B">
      <w:pPr>
        <w:autoSpaceDE w:val="0"/>
        <w:autoSpaceDN w:val="0"/>
        <w:adjustRightInd w:val="0"/>
        <w:ind w:left="720"/>
        <w:rPr>
          <w:color w:val="000000"/>
        </w:rPr>
      </w:pPr>
    </w:p>
    <w:p w:rsidR="007603C4" w:rsidRPr="007F5A2D" w:rsidRDefault="007603C4" w:rsidP="002D265B">
      <w:pPr>
        <w:numPr>
          <w:ilvl w:val="0"/>
          <w:numId w:val="11"/>
        </w:numPr>
        <w:autoSpaceDE w:val="0"/>
        <w:autoSpaceDN w:val="0"/>
        <w:adjustRightInd w:val="0"/>
        <w:rPr>
          <w:b/>
          <w:color w:val="000000"/>
        </w:rPr>
      </w:pPr>
      <w:r w:rsidRPr="007F5A2D">
        <w:rPr>
          <w:b/>
          <w:color w:val="000000"/>
          <w:u w:val="single"/>
        </w:rPr>
        <w:t xml:space="preserve">Date </w:t>
      </w:r>
      <w:r w:rsidRPr="007F5A2D">
        <w:rPr>
          <w:color w:val="000000"/>
        </w:rPr>
        <w:t xml:space="preserve">  </w:t>
      </w:r>
    </w:p>
    <w:p w:rsidR="007603C4" w:rsidRPr="007F5A2D" w:rsidRDefault="007603C4" w:rsidP="002D265B">
      <w:pPr>
        <w:autoSpaceDE w:val="0"/>
        <w:autoSpaceDN w:val="0"/>
        <w:adjustRightInd w:val="0"/>
        <w:ind w:left="360" w:firstLine="360"/>
        <w:rPr>
          <w:color w:val="000000"/>
          <w:sz w:val="22"/>
          <w:szCs w:val="22"/>
        </w:rPr>
      </w:pPr>
      <w:r w:rsidRPr="007F5A2D">
        <w:rPr>
          <w:color w:val="000000"/>
          <w:sz w:val="22"/>
          <w:szCs w:val="22"/>
        </w:rPr>
        <w:t>Record the date of operation or when searching was conducted.</w:t>
      </w:r>
    </w:p>
    <w:p w:rsidR="007603C4" w:rsidRPr="007F5A2D" w:rsidRDefault="007603C4" w:rsidP="002D265B">
      <w:pPr>
        <w:autoSpaceDE w:val="0"/>
        <w:autoSpaceDN w:val="0"/>
        <w:adjustRightInd w:val="0"/>
        <w:ind w:left="360" w:firstLine="360"/>
        <w:rPr>
          <w:color w:val="000000"/>
          <w:sz w:val="22"/>
          <w:szCs w:val="22"/>
        </w:rPr>
      </w:pPr>
    </w:p>
    <w:p w:rsidR="007603C4" w:rsidRPr="007F5A2D" w:rsidRDefault="007603C4" w:rsidP="002D265B">
      <w:pPr>
        <w:numPr>
          <w:ilvl w:val="0"/>
          <w:numId w:val="9"/>
        </w:numPr>
        <w:autoSpaceDE w:val="0"/>
        <w:autoSpaceDN w:val="0"/>
        <w:adjustRightInd w:val="0"/>
        <w:rPr>
          <w:sz w:val="22"/>
          <w:szCs w:val="22"/>
          <w:lang w:val="en-US" w:eastAsia="en-US"/>
        </w:rPr>
      </w:pPr>
      <w:r w:rsidRPr="007F5A2D">
        <w:rPr>
          <w:b/>
          <w:u w:val="single"/>
        </w:rPr>
        <w:t>Location of Operation</w:t>
      </w:r>
      <w:r w:rsidRPr="007F5A2D">
        <w:t xml:space="preserve"> </w:t>
      </w:r>
    </w:p>
    <w:p w:rsidR="007603C4" w:rsidRPr="007F5A2D" w:rsidRDefault="007603C4" w:rsidP="002D265B">
      <w:pPr>
        <w:autoSpaceDE w:val="0"/>
        <w:autoSpaceDN w:val="0"/>
        <w:adjustRightInd w:val="0"/>
        <w:ind w:left="720"/>
        <w:rPr>
          <w:sz w:val="22"/>
          <w:szCs w:val="22"/>
          <w:lang w:val="en-US" w:eastAsia="en-US"/>
        </w:rPr>
      </w:pPr>
      <w:r w:rsidRPr="007F5A2D">
        <w:rPr>
          <w:sz w:val="22"/>
          <w:szCs w:val="22"/>
          <w:lang w:val="en-US" w:eastAsia="en-US"/>
        </w:rPr>
        <w:t>The location of operation must be recorded, which is the position of the largest catch of the day. The location of operation is to be provided as a latitude and longitude.</w:t>
      </w:r>
    </w:p>
    <w:p w:rsidR="007603C4" w:rsidRPr="007F5A2D" w:rsidRDefault="007603C4" w:rsidP="002D265B">
      <w:pPr>
        <w:autoSpaceDE w:val="0"/>
        <w:autoSpaceDN w:val="0"/>
        <w:adjustRightInd w:val="0"/>
        <w:ind w:left="720"/>
        <w:rPr>
          <w:sz w:val="22"/>
          <w:szCs w:val="22"/>
          <w:lang w:val="en-US" w:eastAsia="en-US"/>
        </w:rPr>
      </w:pPr>
      <w:r w:rsidRPr="007F5A2D">
        <w:rPr>
          <w:sz w:val="22"/>
          <w:szCs w:val="22"/>
          <w:lang w:val="en-US" w:eastAsia="en-US"/>
        </w:rPr>
        <w:t>If you searched for prawns without catch you are required to record the latitude and longitude of the middle point of the search area.</w:t>
      </w:r>
    </w:p>
    <w:p w:rsidR="007603C4" w:rsidRPr="007F5A2D" w:rsidRDefault="007603C4" w:rsidP="002D265B">
      <w:pPr>
        <w:autoSpaceDE w:val="0"/>
        <w:autoSpaceDN w:val="0"/>
        <w:adjustRightInd w:val="0"/>
        <w:ind w:left="720"/>
        <w:rPr>
          <w:lang w:val="en-US" w:eastAsia="en-US"/>
        </w:rPr>
      </w:pPr>
    </w:p>
    <w:p w:rsidR="007603C4" w:rsidRPr="007F5A2D" w:rsidRDefault="007603C4" w:rsidP="002D265B">
      <w:pPr>
        <w:numPr>
          <w:ilvl w:val="0"/>
          <w:numId w:val="13"/>
        </w:numPr>
        <w:autoSpaceDE w:val="0"/>
        <w:autoSpaceDN w:val="0"/>
        <w:adjustRightInd w:val="0"/>
      </w:pPr>
      <w:r w:rsidRPr="007F5A2D">
        <w:rPr>
          <w:b/>
          <w:u w:val="single"/>
        </w:rPr>
        <w:t>Effort Details</w:t>
      </w:r>
      <w:r w:rsidRPr="007F5A2D">
        <w:t xml:space="preserve">   </w:t>
      </w:r>
      <w:r w:rsidRPr="002D265B">
        <w:tab/>
      </w:r>
    </w:p>
    <w:p w:rsidR="007603C4" w:rsidRPr="007F5A2D" w:rsidRDefault="007603C4" w:rsidP="002D265B">
      <w:pPr>
        <w:autoSpaceDE w:val="0"/>
        <w:autoSpaceDN w:val="0"/>
        <w:adjustRightInd w:val="0"/>
        <w:ind w:left="720"/>
        <w:rPr>
          <w:sz w:val="22"/>
          <w:szCs w:val="22"/>
          <w:lang w:val="en-US" w:eastAsia="en-US"/>
        </w:rPr>
      </w:pPr>
      <w:r w:rsidRPr="007F5A2D">
        <w:rPr>
          <w:b/>
          <w:bCs/>
          <w:sz w:val="22"/>
          <w:szCs w:val="22"/>
          <w:lang w:val="en-US" w:eastAsia="en-US"/>
        </w:rPr>
        <w:t xml:space="preserve">Nets </w:t>
      </w:r>
      <w:r w:rsidRPr="002D265B">
        <w:rPr>
          <w:sz w:val="22"/>
          <w:szCs w:val="22"/>
          <w:lang w:val="en-US" w:eastAsia="en-US"/>
        </w:rPr>
        <w:t>–</w:t>
      </w:r>
      <w:r w:rsidRPr="007F5A2D">
        <w:rPr>
          <w:sz w:val="22"/>
          <w:szCs w:val="22"/>
          <w:lang w:val="en-US" w:eastAsia="en-US"/>
        </w:rPr>
        <w:t xml:space="preserve"> Enter the number of nets towed.</w:t>
      </w:r>
    </w:p>
    <w:p w:rsidR="007603C4" w:rsidRPr="007F5A2D" w:rsidRDefault="007603C4" w:rsidP="002D265B">
      <w:pPr>
        <w:autoSpaceDE w:val="0"/>
        <w:autoSpaceDN w:val="0"/>
        <w:adjustRightInd w:val="0"/>
        <w:ind w:left="720"/>
        <w:rPr>
          <w:sz w:val="22"/>
          <w:szCs w:val="22"/>
          <w:lang w:val="en-US" w:eastAsia="en-US"/>
        </w:rPr>
      </w:pPr>
      <w:r w:rsidRPr="007F5A2D">
        <w:rPr>
          <w:b/>
          <w:bCs/>
          <w:sz w:val="22"/>
          <w:szCs w:val="22"/>
          <w:lang w:val="en-US" w:eastAsia="en-US"/>
        </w:rPr>
        <w:t xml:space="preserve">          </w:t>
      </w:r>
      <w:r w:rsidRPr="007F5A2D">
        <w:rPr>
          <w:bCs/>
          <w:sz w:val="22"/>
          <w:szCs w:val="22"/>
          <w:lang w:val="en-US" w:eastAsia="en-US"/>
        </w:rPr>
        <w:t>- Record the net type.</w:t>
      </w:r>
    </w:p>
    <w:p w:rsidR="007603C4" w:rsidRPr="007F5A2D" w:rsidRDefault="007603C4" w:rsidP="002D265B">
      <w:pPr>
        <w:autoSpaceDE w:val="0"/>
        <w:autoSpaceDN w:val="0"/>
        <w:adjustRightInd w:val="0"/>
        <w:ind w:left="360" w:firstLine="360"/>
        <w:rPr>
          <w:sz w:val="22"/>
          <w:szCs w:val="22"/>
          <w:lang w:val="en-US" w:eastAsia="en-US"/>
        </w:rPr>
      </w:pPr>
      <w:r w:rsidRPr="007F5A2D">
        <w:rPr>
          <w:b/>
          <w:bCs/>
          <w:sz w:val="22"/>
          <w:szCs w:val="22"/>
          <w:lang w:val="en-US" w:eastAsia="en-US"/>
        </w:rPr>
        <w:t xml:space="preserve">Target Species </w:t>
      </w:r>
      <w:r w:rsidRPr="002D265B">
        <w:rPr>
          <w:sz w:val="22"/>
          <w:szCs w:val="22"/>
          <w:lang w:val="en-US" w:eastAsia="en-US"/>
        </w:rPr>
        <w:t>–</w:t>
      </w:r>
      <w:r w:rsidRPr="007F5A2D">
        <w:rPr>
          <w:sz w:val="22"/>
          <w:szCs w:val="22"/>
          <w:lang w:val="en-US" w:eastAsia="en-US"/>
        </w:rPr>
        <w:t xml:space="preserve"> Specify the main target species for the day.</w:t>
      </w:r>
    </w:p>
    <w:p w:rsidR="007603C4" w:rsidRPr="007F5A2D" w:rsidRDefault="007603C4" w:rsidP="002D265B">
      <w:pPr>
        <w:autoSpaceDE w:val="0"/>
        <w:autoSpaceDN w:val="0"/>
        <w:adjustRightInd w:val="0"/>
        <w:ind w:left="360" w:firstLine="360"/>
        <w:rPr>
          <w:sz w:val="22"/>
          <w:szCs w:val="22"/>
          <w:lang w:val="en-US" w:eastAsia="en-US"/>
        </w:rPr>
      </w:pPr>
      <w:r w:rsidRPr="007F5A2D">
        <w:rPr>
          <w:b/>
          <w:bCs/>
          <w:sz w:val="22"/>
          <w:szCs w:val="22"/>
          <w:lang w:val="en-US" w:eastAsia="en-US"/>
        </w:rPr>
        <w:t xml:space="preserve">Hours Searched </w:t>
      </w:r>
      <w:r w:rsidRPr="007F5A2D">
        <w:rPr>
          <w:sz w:val="22"/>
          <w:szCs w:val="22"/>
          <w:lang w:val="en-US" w:eastAsia="en-US"/>
        </w:rPr>
        <w:t xml:space="preserve">- Record the total number of hours spent searching. </w:t>
      </w:r>
    </w:p>
    <w:p w:rsidR="007603C4" w:rsidRPr="007F5A2D" w:rsidRDefault="007603C4" w:rsidP="002D265B">
      <w:pPr>
        <w:autoSpaceDE w:val="0"/>
        <w:autoSpaceDN w:val="0"/>
        <w:adjustRightInd w:val="0"/>
        <w:ind w:left="720"/>
        <w:rPr>
          <w:sz w:val="22"/>
          <w:szCs w:val="22"/>
          <w:lang w:val="en-US" w:eastAsia="en-US"/>
        </w:rPr>
      </w:pPr>
      <w:r w:rsidRPr="007F5A2D">
        <w:rPr>
          <w:b/>
          <w:bCs/>
          <w:sz w:val="22"/>
          <w:szCs w:val="22"/>
          <w:lang w:val="en-US" w:eastAsia="en-US"/>
        </w:rPr>
        <w:t xml:space="preserve">Hours Trawled </w:t>
      </w:r>
      <w:r w:rsidRPr="002D265B">
        <w:rPr>
          <w:sz w:val="22"/>
          <w:szCs w:val="22"/>
          <w:lang w:val="en-US" w:eastAsia="en-US"/>
        </w:rPr>
        <w:t>–</w:t>
      </w:r>
      <w:r w:rsidRPr="007F5A2D">
        <w:rPr>
          <w:sz w:val="22"/>
          <w:szCs w:val="22"/>
          <w:lang w:val="en-US" w:eastAsia="en-US"/>
        </w:rPr>
        <w:t xml:space="preserve"> Record the total number of hours spent trawling for the entire day (For the period 00:00 to 23:59 hours).</w:t>
      </w:r>
    </w:p>
    <w:p w:rsidR="007603C4" w:rsidRPr="007F5A2D" w:rsidRDefault="007603C4" w:rsidP="002D265B">
      <w:pPr>
        <w:autoSpaceDE w:val="0"/>
        <w:autoSpaceDN w:val="0"/>
        <w:adjustRightInd w:val="0"/>
        <w:ind w:left="720"/>
        <w:rPr>
          <w:sz w:val="22"/>
          <w:szCs w:val="22"/>
          <w:lang w:val="en-US" w:eastAsia="en-US"/>
        </w:rPr>
      </w:pPr>
      <w:r w:rsidRPr="007F5A2D">
        <w:rPr>
          <w:b/>
          <w:bCs/>
          <w:sz w:val="22"/>
          <w:szCs w:val="22"/>
          <w:lang w:val="en-US" w:eastAsia="en-US"/>
        </w:rPr>
        <w:t xml:space="preserve">Total Number of Shots </w:t>
      </w:r>
      <w:r w:rsidRPr="002D265B">
        <w:rPr>
          <w:sz w:val="22"/>
          <w:szCs w:val="22"/>
          <w:lang w:val="en-US" w:eastAsia="en-US"/>
        </w:rPr>
        <w:t>–</w:t>
      </w:r>
      <w:r w:rsidRPr="007F5A2D">
        <w:rPr>
          <w:sz w:val="22"/>
          <w:szCs w:val="22"/>
          <w:lang w:val="en-US" w:eastAsia="en-US"/>
        </w:rPr>
        <w:t xml:space="preserve"> Record the total number of shots completed for the entire day.</w:t>
      </w:r>
    </w:p>
    <w:p w:rsidR="007603C4" w:rsidRPr="007F5A2D" w:rsidRDefault="007603C4" w:rsidP="002D265B">
      <w:pPr>
        <w:autoSpaceDE w:val="0"/>
        <w:autoSpaceDN w:val="0"/>
        <w:adjustRightInd w:val="0"/>
        <w:ind w:left="720"/>
        <w:rPr>
          <w:sz w:val="22"/>
          <w:szCs w:val="22"/>
          <w:lang w:val="en-US" w:eastAsia="en-US"/>
        </w:rPr>
      </w:pPr>
      <w:r w:rsidRPr="007F5A2D">
        <w:rPr>
          <w:b/>
          <w:bCs/>
          <w:sz w:val="22"/>
          <w:szCs w:val="22"/>
          <w:lang w:val="en-US" w:eastAsia="en-US"/>
        </w:rPr>
        <w:t xml:space="preserve">Depth </w:t>
      </w:r>
      <w:r w:rsidRPr="002D265B">
        <w:rPr>
          <w:sz w:val="22"/>
          <w:szCs w:val="22"/>
          <w:lang w:val="en-US" w:eastAsia="en-US"/>
        </w:rPr>
        <w:t>–</w:t>
      </w:r>
      <w:r w:rsidRPr="007F5A2D">
        <w:rPr>
          <w:sz w:val="22"/>
          <w:szCs w:val="22"/>
          <w:lang w:val="en-US" w:eastAsia="en-US"/>
        </w:rPr>
        <w:t xml:space="preserve"> Record the average bottom depth for each day.</w:t>
      </w:r>
    </w:p>
    <w:p w:rsidR="007603C4" w:rsidRPr="007F5A2D" w:rsidRDefault="007603C4" w:rsidP="002D265B">
      <w:pPr>
        <w:autoSpaceDE w:val="0"/>
        <w:autoSpaceDN w:val="0"/>
        <w:adjustRightInd w:val="0"/>
        <w:ind w:left="360" w:firstLine="360"/>
      </w:pPr>
    </w:p>
    <w:p w:rsidR="007603C4" w:rsidRPr="007F5A2D" w:rsidRDefault="007603C4" w:rsidP="002D265B">
      <w:pPr>
        <w:numPr>
          <w:ilvl w:val="0"/>
          <w:numId w:val="10"/>
        </w:numPr>
        <w:autoSpaceDE w:val="0"/>
        <w:autoSpaceDN w:val="0"/>
        <w:adjustRightInd w:val="0"/>
        <w:rPr>
          <w:lang w:val="en-US" w:eastAsia="en-US"/>
        </w:rPr>
      </w:pPr>
      <w:r w:rsidRPr="007F5A2D">
        <w:rPr>
          <w:b/>
          <w:u w:val="single"/>
        </w:rPr>
        <w:t>Catch Details</w:t>
      </w:r>
      <w:r w:rsidRPr="007F5A2D">
        <w:t xml:space="preserve">  </w:t>
      </w:r>
    </w:p>
    <w:p w:rsidR="007603C4" w:rsidRPr="007F5A2D" w:rsidRDefault="007603C4" w:rsidP="002D265B">
      <w:pPr>
        <w:autoSpaceDE w:val="0"/>
        <w:autoSpaceDN w:val="0"/>
        <w:adjustRightInd w:val="0"/>
        <w:ind w:left="720"/>
        <w:rPr>
          <w:sz w:val="22"/>
          <w:szCs w:val="22"/>
          <w:lang w:val="en-US" w:eastAsia="en-US"/>
        </w:rPr>
      </w:pPr>
      <w:r w:rsidRPr="007F5A2D">
        <w:rPr>
          <w:b/>
        </w:rPr>
        <w:t xml:space="preserve">Species </w:t>
      </w:r>
      <w:r w:rsidRPr="002D265B">
        <w:rPr>
          <w:lang w:val="en-US" w:eastAsia="en-US"/>
        </w:rPr>
        <w:t>–</w:t>
      </w:r>
      <w:r w:rsidRPr="007F5A2D">
        <w:rPr>
          <w:lang w:val="en-US" w:eastAsia="en-US"/>
        </w:rPr>
        <w:t xml:space="preserve"> </w:t>
      </w:r>
      <w:r w:rsidRPr="007F5A2D">
        <w:rPr>
          <w:sz w:val="22"/>
          <w:szCs w:val="22"/>
          <w:lang w:val="en-US" w:eastAsia="en-US"/>
        </w:rPr>
        <w:t>Specify the species caught. All retained species must be recorded in the electronic logbook.</w:t>
      </w:r>
    </w:p>
    <w:p w:rsidR="007603C4" w:rsidRPr="007F5A2D" w:rsidRDefault="007603C4" w:rsidP="002D265B">
      <w:pPr>
        <w:autoSpaceDE w:val="0"/>
        <w:autoSpaceDN w:val="0"/>
        <w:adjustRightInd w:val="0"/>
        <w:rPr>
          <w:sz w:val="22"/>
          <w:szCs w:val="22"/>
          <w:lang w:val="en-US" w:eastAsia="en-US"/>
        </w:rPr>
      </w:pPr>
      <w:r w:rsidRPr="007F5A2D">
        <w:rPr>
          <w:b/>
          <w:sz w:val="22"/>
          <w:szCs w:val="22"/>
          <w:lang w:val="en-US" w:eastAsia="en-US"/>
        </w:rPr>
        <w:t xml:space="preserve"> </w:t>
      </w:r>
      <w:r w:rsidRPr="002D265B">
        <w:rPr>
          <w:b/>
          <w:sz w:val="22"/>
          <w:szCs w:val="22"/>
          <w:lang w:val="en-US" w:eastAsia="en-US"/>
        </w:rPr>
        <w:tab/>
      </w:r>
      <w:r w:rsidRPr="007F5A2D">
        <w:rPr>
          <w:b/>
          <w:sz w:val="22"/>
          <w:szCs w:val="22"/>
          <w:lang w:val="en-US" w:eastAsia="en-US"/>
        </w:rPr>
        <w:t xml:space="preserve">Species Details </w:t>
      </w:r>
      <w:r w:rsidRPr="007F5A2D">
        <w:rPr>
          <w:lang w:val="en-US" w:eastAsia="en-US"/>
        </w:rPr>
        <w:t>-</w:t>
      </w:r>
      <w:r w:rsidRPr="007F5A2D">
        <w:rPr>
          <w:sz w:val="22"/>
          <w:szCs w:val="22"/>
          <w:lang w:val="en-US" w:eastAsia="en-US"/>
        </w:rPr>
        <w:t xml:space="preserve"> Specify the grade and form code for each species recorded.</w:t>
      </w:r>
    </w:p>
    <w:p w:rsidR="007603C4" w:rsidRPr="007F5A2D" w:rsidRDefault="007603C4" w:rsidP="002D265B">
      <w:pPr>
        <w:autoSpaceDE w:val="0"/>
        <w:autoSpaceDN w:val="0"/>
        <w:adjustRightInd w:val="0"/>
        <w:ind w:left="720"/>
        <w:rPr>
          <w:sz w:val="22"/>
          <w:szCs w:val="22"/>
          <w:lang w:val="en-US" w:eastAsia="en-US"/>
        </w:rPr>
      </w:pPr>
      <w:r w:rsidRPr="007F5A2D">
        <w:rPr>
          <w:b/>
          <w:bCs/>
          <w:sz w:val="22"/>
          <w:szCs w:val="22"/>
          <w:lang w:val="en-US" w:eastAsia="en-US"/>
        </w:rPr>
        <w:t>Total Weight</w:t>
      </w:r>
      <w:r w:rsidRPr="007F5A2D">
        <w:rPr>
          <w:bCs/>
          <w:sz w:val="22"/>
          <w:szCs w:val="22"/>
          <w:lang w:val="en-US" w:eastAsia="en-US"/>
        </w:rPr>
        <w:t xml:space="preserve"> </w:t>
      </w:r>
      <w:r w:rsidRPr="002D265B">
        <w:rPr>
          <w:sz w:val="22"/>
          <w:szCs w:val="22"/>
          <w:lang w:val="en-US" w:eastAsia="en-US"/>
        </w:rPr>
        <w:t>–</w:t>
      </w:r>
      <w:r w:rsidRPr="007F5A2D">
        <w:rPr>
          <w:sz w:val="22"/>
          <w:szCs w:val="22"/>
          <w:lang w:val="en-US" w:eastAsia="en-US"/>
        </w:rPr>
        <w:t xml:space="preserve"> For each grade of the retained species you must record the estimated total weight (kg). </w:t>
      </w:r>
    </w:p>
    <w:p w:rsidR="007603C4" w:rsidRPr="007F5A2D" w:rsidRDefault="007603C4" w:rsidP="002D265B">
      <w:pPr>
        <w:autoSpaceDE w:val="0"/>
        <w:autoSpaceDN w:val="0"/>
        <w:adjustRightInd w:val="0"/>
        <w:ind w:left="720"/>
        <w:rPr>
          <w:sz w:val="22"/>
          <w:szCs w:val="22"/>
          <w:lang w:val="en-US" w:eastAsia="en-US"/>
        </w:rPr>
      </w:pPr>
      <w:r w:rsidRPr="007F5A2D">
        <w:rPr>
          <w:b/>
          <w:bCs/>
          <w:sz w:val="22"/>
          <w:szCs w:val="22"/>
          <w:lang w:val="en-US" w:eastAsia="en-US"/>
        </w:rPr>
        <w:t xml:space="preserve">Discard </w:t>
      </w:r>
      <w:r w:rsidRPr="002D265B">
        <w:rPr>
          <w:bCs/>
          <w:sz w:val="22"/>
          <w:szCs w:val="22"/>
          <w:lang w:val="en-US" w:eastAsia="en-US"/>
        </w:rPr>
        <w:t>–</w:t>
      </w:r>
      <w:r w:rsidRPr="007F5A2D">
        <w:rPr>
          <w:sz w:val="22"/>
          <w:szCs w:val="22"/>
          <w:lang w:val="en-US" w:eastAsia="en-US"/>
        </w:rPr>
        <w:t xml:space="preserve"> Record the estimated total weight (kg) of all species discarded. </w:t>
      </w:r>
    </w:p>
    <w:p w:rsidR="007603C4" w:rsidRPr="007F5A2D" w:rsidRDefault="007603C4" w:rsidP="002D265B">
      <w:pPr>
        <w:autoSpaceDE w:val="0"/>
        <w:autoSpaceDN w:val="0"/>
        <w:adjustRightInd w:val="0"/>
        <w:ind w:left="720"/>
        <w:rPr>
          <w:sz w:val="22"/>
          <w:szCs w:val="22"/>
          <w:lang w:val="en-US" w:eastAsia="en-US"/>
        </w:rPr>
      </w:pPr>
      <w:r w:rsidRPr="002D265B">
        <w:rPr>
          <w:sz w:val="22"/>
          <w:szCs w:val="22"/>
          <w:lang w:val="en-US" w:eastAsia="en-US"/>
        </w:rPr>
        <w:tab/>
      </w:r>
      <w:r w:rsidRPr="007F5A2D">
        <w:rPr>
          <w:sz w:val="22"/>
          <w:szCs w:val="22"/>
          <w:lang w:val="en-US" w:eastAsia="en-US"/>
        </w:rPr>
        <w:t xml:space="preserve">   - Record the reason for discarding.</w:t>
      </w:r>
    </w:p>
    <w:p w:rsidR="007603C4" w:rsidRPr="007F5A2D" w:rsidRDefault="007603C4" w:rsidP="002D265B">
      <w:pPr>
        <w:autoSpaceDE w:val="0"/>
        <w:autoSpaceDN w:val="0"/>
        <w:adjustRightInd w:val="0"/>
        <w:ind w:left="720"/>
        <w:rPr>
          <w:b/>
          <w:sz w:val="22"/>
          <w:szCs w:val="22"/>
          <w:lang w:val="en-US" w:eastAsia="en-US"/>
        </w:rPr>
      </w:pPr>
      <w:r w:rsidRPr="007F5A2D">
        <w:rPr>
          <w:b/>
          <w:sz w:val="22"/>
          <w:szCs w:val="22"/>
          <w:lang w:val="en-US" w:eastAsia="en-US"/>
        </w:rPr>
        <w:t>Number of cartons</w:t>
      </w:r>
    </w:p>
    <w:p w:rsidR="007603C4" w:rsidRPr="007F5A2D" w:rsidRDefault="007603C4" w:rsidP="002D265B">
      <w:pPr>
        <w:autoSpaceDE w:val="0"/>
        <w:autoSpaceDN w:val="0"/>
        <w:adjustRightInd w:val="0"/>
        <w:ind w:left="720"/>
        <w:rPr>
          <w:b/>
          <w:sz w:val="22"/>
          <w:szCs w:val="22"/>
          <w:lang w:val="en-US" w:eastAsia="en-US"/>
        </w:rPr>
      </w:pPr>
      <w:r w:rsidRPr="007F5A2D">
        <w:rPr>
          <w:b/>
          <w:sz w:val="22"/>
          <w:szCs w:val="22"/>
          <w:lang w:val="en-US" w:eastAsia="en-US"/>
        </w:rPr>
        <w:t>Average weigh of cartons</w:t>
      </w:r>
    </w:p>
    <w:p w:rsidR="007603C4" w:rsidRPr="007F5A2D" w:rsidRDefault="007603C4" w:rsidP="002D265B">
      <w:pPr>
        <w:autoSpaceDE w:val="0"/>
        <w:autoSpaceDN w:val="0"/>
        <w:adjustRightInd w:val="0"/>
        <w:ind w:left="720"/>
        <w:rPr>
          <w:b/>
          <w:sz w:val="22"/>
          <w:szCs w:val="22"/>
          <w:lang w:val="en-US" w:eastAsia="en-US"/>
        </w:rPr>
      </w:pPr>
    </w:p>
    <w:p w:rsidR="007603C4" w:rsidRPr="007F5A2D" w:rsidRDefault="007603C4" w:rsidP="002D265B">
      <w:pPr>
        <w:numPr>
          <w:ilvl w:val="0"/>
          <w:numId w:val="10"/>
        </w:numPr>
        <w:autoSpaceDE w:val="0"/>
        <w:autoSpaceDN w:val="0"/>
        <w:adjustRightInd w:val="0"/>
        <w:rPr>
          <w:lang w:val="en-US" w:eastAsia="en-US"/>
        </w:rPr>
      </w:pPr>
      <w:r w:rsidRPr="007F5A2D">
        <w:rPr>
          <w:b/>
          <w:u w:val="single"/>
        </w:rPr>
        <w:t xml:space="preserve">BRD &amp; TED description </w:t>
      </w:r>
      <w:r w:rsidRPr="007F5A2D">
        <w:t xml:space="preserve"> </w:t>
      </w:r>
    </w:p>
    <w:p w:rsidR="007603C4" w:rsidRPr="007F5A2D" w:rsidRDefault="007603C4" w:rsidP="002D265B">
      <w:pPr>
        <w:autoSpaceDE w:val="0"/>
        <w:autoSpaceDN w:val="0"/>
        <w:adjustRightInd w:val="0"/>
        <w:ind w:left="720"/>
        <w:rPr>
          <w:sz w:val="22"/>
          <w:szCs w:val="22"/>
        </w:rPr>
      </w:pPr>
      <w:r w:rsidRPr="007F5A2D">
        <w:rPr>
          <w:sz w:val="22"/>
          <w:szCs w:val="22"/>
        </w:rPr>
        <w:t>If you have used BRD</w:t>
      </w:r>
      <w:r w:rsidRPr="002D265B">
        <w:rPr>
          <w:sz w:val="22"/>
          <w:szCs w:val="22"/>
        </w:rPr>
        <w:t>’</w:t>
      </w:r>
      <w:r w:rsidRPr="007F5A2D">
        <w:rPr>
          <w:sz w:val="22"/>
          <w:szCs w:val="22"/>
        </w:rPr>
        <w:t>s/TED</w:t>
      </w:r>
      <w:r w:rsidRPr="002D265B">
        <w:rPr>
          <w:sz w:val="22"/>
          <w:szCs w:val="22"/>
        </w:rPr>
        <w:t>’</w:t>
      </w:r>
      <w:r w:rsidRPr="007F5A2D">
        <w:rPr>
          <w:sz w:val="22"/>
          <w:szCs w:val="22"/>
        </w:rPr>
        <w:t>s, report the details for each operation. Include any modifications.</w:t>
      </w:r>
    </w:p>
    <w:p w:rsidR="007603C4" w:rsidRPr="007F5A2D" w:rsidRDefault="007603C4" w:rsidP="002D265B">
      <w:pPr>
        <w:autoSpaceDE w:val="0"/>
        <w:autoSpaceDN w:val="0"/>
        <w:adjustRightInd w:val="0"/>
        <w:ind w:left="720"/>
        <w:rPr>
          <w:lang w:val="en-US" w:eastAsia="en-US"/>
        </w:rPr>
      </w:pPr>
    </w:p>
    <w:p w:rsidR="007603C4" w:rsidRPr="007F5A2D" w:rsidRDefault="007603C4" w:rsidP="002D265B">
      <w:pPr>
        <w:numPr>
          <w:ilvl w:val="0"/>
          <w:numId w:val="11"/>
        </w:numPr>
        <w:autoSpaceDE w:val="0"/>
        <w:autoSpaceDN w:val="0"/>
        <w:adjustRightInd w:val="0"/>
        <w:rPr>
          <w:color w:val="000000"/>
        </w:rPr>
      </w:pPr>
      <w:r w:rsidRPr="007F5A2D">
        <w:rPr>
          <w:b/>
          <w:color w:val="000000"/>
          <w:u w:val="single"/>
        </w:rPr>
        <w:t xml:space="preserve">Listed Marine and Threatened Species </w:t>
      </w:r>
      <w:r w:rsidRPr="007F5A2D">
        <w:rPr>
          <w:color w:val="000000"/>
        </w:rPr>
        <w:t xml:space="preserve"> </w:t>
      </w:r>
    </w:p>
    <w:p w:rsidR="007603C4" w:rsidRPr="007F5A2D" w:rsidRDefault="007603C4" w:rsidP="002D265B">
      <w:pPr>
        <w:autoSpaceDE w:val="0"/>
        <w:autoSpaceDN w:val="0"/>
        <w:adjustRightInd w:val="0"/>
        <w:ind w:left="720"/>
        <w:rPr>
          <w:color w:val="000000"/>
          <w:sz w:val="22"/>
          <w:szCs w:val="22"/>
        </w:rPr>
      </w:pPr>
      <w:r w:rsidRPr="007F5A2D">
        <w:rPr>
          <w:color w:val="000000"/>
          <w:sz w:val="22"/>
          <w:szCs w:val="22"/>
        </w:rPr>
        <w:t xml:space="preserve">Please enter </w:t>
      </w:r>
      <w:r w:rsidRPr="007F5A2D">
        <w:rPr>
          <w:b/>
          <w:bCs/>
          <w:color w:val="000000"/>
          <w:sz w:val="22"/>
          <w:szCs w:val="22"/>
        </w:rPr>
        <w:t xml:space="preserve">YES </w:t>
      </w:r>
      <w:r w:rsidRPr="007F5A2D">
        <w:rPr>
          <w:color w:val="000000"/>
          <w:sz w:val="22"/>
          <w:szCs w:val="22"/>
        </w:rPr>
        <w:t xml:space="preserve">or </w:t>
      </w:r>
      <w:r w:rsidRPr="007F5A2D">
        <w:rPr>
          <w:b/>
          <w:bCs/>
          <w:color w:val="000000"/>
          <w:sz w:val="22"/>
          <w:szCs w:val="22"/>
        </w:rPr>
        <w:t xml:space="preserve">NO </w:t>
      </w:r>
      <w:r w:rsidRPr="007F5A2D">
        <w:rPr>
          <w:color w:val="000000"/>
          <w:sz w:val="22"/>
          <w:szCs w:val="22"/>
        </w:rPr>
        <w:t>to indicate if your gear came into contact with or caught a listed marine or threatened species. You must provide the details as directed by the Protected Species Interaction section.</w:t>
      </w:r>
    </w:p>
    <w:p w:rsidR="007603C4" w:rsidRPr="007F5A2D" w:rsidRDefault="007603C4" w:rsidP="002D265B">
      <w:pPr>
        <w:rPr>
          <w:b/>
          <w:sz w:val="28"/>
          <w:szCs w:val="28"/>
          <w:u w:val="single"/>
        </w:rPr>
      </w:pPr>
    </w:p>
    <w:p w:rsidR="007603C4" w:rsidRPr="007F5A2D" w:rsidRDefault="007603C4" w:rsidP="002D265B">
      <w:pPr>
        <w:rPr>
          <w:b/>
          <w:sz w:val="28"/>
          <w:szCs w:val="28"/>
          <w:u w:val="single"/>
        </w:rPr>
      </w:pPr>
      <w:r w:rsidRPr="007F5A2D">
        <w:rPr>
          <w:b/>
          <w:sz w:val="28"/>
          <w:szCs w:val="28"/>
          <w:u w:val="single"/>
        </w:rPr>
        <w:t>Who should use the electronic logbook?</w:t>
      </w:r>
    </w:p>
    <w:p w:rsidR="007603C4" w:rsidRPr="007F5A2D" w:rsidRDefault="007603C4" w:rsidP="002D265B"/>
    <w:p w:rsidR="007603C4" w:rsidRPr="007F5A2D" w:rsidRDefault="007603C4" w:rsidP="002D265B">
      <w:pPr>
        <w:rPr>
          <w:sz w:val="22"/>
          <w:szCs w:val="22"/>
        </w:rPr>
      </w:pPr>
      <w:r w:rsidRPr="007F5A2D">
        <w:rPr>
          <w:sz w:val="22"/>
          <w:szCs w:val="22"/>
        </w:rPr>
        <w:t xml:space="preserve">Only the concession holder or their registered authorised representative may use the electronic logbook lodgement service. If you wish to authorise a person to complete and submit an electronic logbook on your behalf, you may do so by completing and submitting the approved agent notification form to AFMA .  </w:t>
      </w:r>
    </w:p>
    <w:p w:rsidR="007603C4" w:rsidRPr="007F5A2D" w:rsidRDefault="007603C4" w:rsidP="002D265B">
      <w:pPr>
        <w:rPr>
          <w:sz w:val="22"/>
          <w:szCs w:val="22"/>
        </w:rPr>
      </w:pPr>
    </w:p>
    <w:p w:rsidR="007603C4" w:rsidRPr="007F5A2D" w:rsidRDefault="007603C4" w:rsidP="002D265B">
      <w:pPr>
        <w:rPr>
          <w:sz w:val="22"/>
          <w:szCs w:val="22"/>
        </w:rPr>
      </w:pPr>
      <w:r w:rsidRPr="007F5A2D">
        <w:rPr>
          <w:sz w:val="22"/>
          <w:szCs w:val="22"/>
        </w:rPr>
        <w:t>AFMA</w:t>
      </w:r>
      <w:r w:rsidRPr="002D265B">
        <w:rPr>
          <w:sz w:val="22"/>
          <w:szCs w:val="22"/>
        </w:rPr>
        <w:t>’</w:t>
      </w:r>
      <w:r w:rsidRPr="007F5A2D">
        <w:rPr>
          <w:sz w:val="22"/>
          <w:szCs w:val="22"/>
        </w:rPr>
        <w:t>s Licensing and Data Services section will be able to provide you with details on how to obtain this form and the full requirements for authorising another person. They can be contacted on 1300 723 621.</w:t>
      </w:r>
    </w:p>
    <w:p w:rsidR="007603C4" w:rsidRPr="007F5A2D" w:rsidRDefault="007603C4" w:rsidP="002D265B">
      <w:pPr>
        <w:rPr>
          <w:sz w:val="22"/>
          <w:szCs w:val="22"/>
        </w:rPr>
      </w:pPr>
    </w:p>
    <w:p w:rsidR="007603C4" w:rsidRPr="007F5A2D" w:rsidRDefault="007603C4" w:rsidP="002D265B">
      <w:pPr>
        <w:rPr>
          <w:sz w:val="22"/>
          <w:szCs w:val="22"/>
        </w:rPr>
      </w:pPr>
      <w:r w:rsidRPr="007F5A2D">
        <w:rPr>
          <w:sz w:val="22"/>
          <w:szCs w:val="22"/>
        </w:rPr>
        <w:t>If you have already nominated an authorised person under the paper logbook system, that nomination is also valid for electronic logbooks.  However, the authorised person will need to register for their user Id and password otherwise the electronic lodgement service will not be accessible.</w:t>
      </w:r>
    </w:p>
    <w:p w:rsidR="007603C4" w:rsidRPr="007F5A2D" w:rsidRDefault="007603C4" w:rsidP="002D265B">
      <w:pPr>
        <w:rPr>
          <w:sz w:val="22"/>
          <w:szCs w:val="22"/>
        </w:rPr>
      </w:pPr>
    </w:p>
    <w:p w:rsidR="007603C4" w:rsidRPr="007F5A2D" w:rsidRDefault="007603C4" w:rsidP="002D265B">
      <w:pPr>
        <w:rPr>
          <w:sz w:val="22"/>
          <w:szCs w:val="22"/>
        </w:rPr>
      </w:pPr>
      <w:r w:rsidRPr="007F5A2D">
        <w:rPr>
          <w:sz w:val="22"/>
          <w:szCs w:val="22"/>
        </w:rPr>
        <w:t>The authority to act on the concession holder</w:t>
      </w:r>
      <w:r w:rsidRPr="002D265B">
        <w:rPr>
          <w:sz w:val="22"/>
          <w:szCs w:val="22"/>
        </w:rPr>
        <w:t>’</w:t>
      </w:r>
      <w:r w:rsidRPr="007F5A2D">
        <w:rPr>
          <w:sz w:val="22"/>
          <w:szCs w:val="22"/>
        </w:rPr>
        <w:t xml:space="preserve">s behalf stays in force until the concession holder or license holder cancels the authority. As such the concession holder or license holders should immediately notify AFMA in writing if a person ceases to be authorised to act on their behalf.  </w:t>
      </w:r>
    </w:p>
    <w:p w:rsidR="007603C4" w:rsidRPr="007F5A2D" w:rsidRDefault="007603C4" w:rsidP="002D265B">
      <w:pPr>
        <w:rPr>
          <w:sz w:val="22"/>
          <w:szCs w:val="22"/>
        </w:rPr>
      </w:pPr>
    </w:p>
    <w:p w:rsidR="007603C4" w:rsidRPr="007F5A2D" w:rsidRDefault="007603C4" w:rsidP="002D265B">
      <w:pPr>
        <w:rPr>
          <w:sz w:val="22"/>
          <w:szCs w:val="22"/>
        </w:rPr>
      </w:pPr>
      <w:r w:rsidRPr="007F5A2D">
        <w:rPr>
          <w:sz w:val="22"/>
          <w:szCs w:val="22"/>
        </w:rPr>
        <w:t>The fishing concession holder or licence holder is ultimately responsible for ensuring that electronic logbooks are fully and accurately completed. The fishing concession holder or licence holder must ensure that these Instructions are available to each authorised agent at the time they are completing electronic logbooks.</w:t>
      </w:r>
    </w:p>
    <w:p w:rsidR="007603C4" w:rsidRPr="007F5A2D" w:rsidRDefault="007603C4" w:rsidP="002D265B">
      <w:pPr>
        <w:rPr>
          <w:sz w:val="28"/>
          <w:szCs w:val="28"/>
          <w:u w:val="single"/>
        </w:rPr>
      </w:pPr>
    </w:p>
    <w:p w:rsidR="007603C4" w:rsidRPr="007F5A2D" w:rsidRDefault="007603C4" w:rsidP="002D265B">
      <w:pPr>
        <w:rPr>
          <w:b/>
          <w:sz w:val="28"/>
          <w:szCs w:val="28"/>
          <w:u w:val="single"/>
        </w:rPr>
      </w:pPr>
      <w:r w:rsidRPr="007F5A2D">
        <w:rPr>
          <w:b/>
          <w:sz w:val="28"/>
          <w:szCs w:val="28"/>
          <w:u w:val="single"/>
        </w:rPr>
        <w:t>Storing and Submitting electronic logbook returns</w:t>
      </w:r>
    </w:p>
    <w:p w:rsidR="007603C4" w:rsidRPr="007F5A2D" w:rsidRDefault="007603C4" w:rsidP="002D265B"/>
    <w:p w:rsidR="007603C4" w:rsidRPr="007F5A2D" w:rsidRDefault="007603C4" w:rsidP="002D265B">
      <w:pPr>
        <w:rPr>
          <w:sz w:val="22"/>
          <w:szCs w:val="22"/>
        </w:rPr>
      </w:pPr>
      <w:r w:rsidRPr="007F5A2D">
        <w:rPr>
          <w:sz w:val="22"/>
          <w:szCs w:val="22"/>
        </w:rPr>
        <w:t>The data for each fishing and non-fishing day is required to be stored in your electronic logbook system prior to transmission. This is to allow inspection by fisheries officers.</w:t>
      </w:r>
    </w:p>
    <w:p w:rsidR="007603C4" w:rsidRPr="007F5A2D" w:rsidRDefault="007603C4" w:rsidP="002D265B">
      <w:pPr>
        <w:rPr>
          <w:sz w:val="22"/>
          <w:szCs w:val="22"/>
        </w:rPr>
      </w:pPr>
    </w:p>
    <w:p w:rsidR="007603C4" w:rsidRPr="007F5A2D" w:rsidRDefault="007603C4" w:rsidP="002D265B">
      <w:pPr>
        <w:rPr>
          <w:sz w:val="22"/>
          <w:szCs w:val="22"/>
        </w:rPr>
      </w:pPr>
      <w:r w:rsidRPr="007F5A2D">
        <w:rPr>
          <w:sz w:val="22"/>
          <w:szCs w:val="22"/>
        </w:rPr>
        <w:t xml:space="preserve">You are required to complete and </w:t>
      </w:r>
      <w:r w:rsidRPr="007F5A2D">
        <w:rPr>
          <w:b/>
          <w:sz w:val="22"/>
          <w:szCs w:val="22"/>
          <w:u w:val="single"/>
        </w:rPr>
        <w:t>submit</w:t>
      </w:r>
      <w:r w:rsidRPr="007F5A2D">
        <w:rPr>
          <w:sz w:val="22"/>
          <w:szCs w:val="22"/>
        </w:rPr>
        <w:t xml:space="preserve"> the electronic logbook returns on a daily basis.</w:t>
      </w:r>
    </w:p>
    <w:p w:rsidR="007603C4" w:rsidRPr="007F5A2D" w:rsidRDefault="007603C4" w:rsidP="002D265B">
      <w:pPr>
        <w:rPr>
          <w:sz w:val="22"/>
          <w:szCs w:val="22"/>
        </w:rPr>
      </w:pPr>
    </w:p>
    <w:p w:rsidR="007603C4" w:rsidRPr="007F5A2D" w:rsidRDefault="007603C4" w:rsidP="002D265B">
      <w:pPr>
        <w:rPr>
          <w:sz w:val="22"/>
          <w:szCs w:val="22"/>
        </w:rPr>
      </w:pPr>
      <w:r w:rsidRPr="007F5A2D">
        <w:rPr>
          <w:sz w:val="22"/>
          <w:szCs w:val="22"/>
        </w:rPr>
        <w:t xml:space="preserve">To show you have complied with the requirement to submit a completed a logbook, you will need to keep the acknowledgement from AFMA confirming that each record transmitted has been received and is in a satisfactory form.  </w:t>
      </w:r>
    </w:p>
    <w:p w:rsidR="007603C4" w:rsidRPr="007F5A2D" w:rsidRDefault="007603C4" w:rsidP="002D265B"/>
    <w:p w:rsidR="007603C4" w:rsidRPr="007F5A2D" w:rsidRDefault="007603C4" w:rsidP="002D265B">
      <w:pPr>
        <w:rPr>
          <w:b/>
          <w:sz w:val="28"/>
          <w:szCs w:val="28"/>
          <w:u w:val="single"/>
        </w:rPr>
      </w:pPr>
      <w:r w:rsidRPr="007F5A2D">
        <w:rPr>
          <w:b/>
          <w:sz w:val="28"/>
          <w:szCs w:val="28"/>
          <w:u w:val="single"/>
        </w:rPr>
        <w:t>Inspection of electronic logbooks</w:t>
      </w:r>
    </w:p>
    <w:p w:rsidR="007603C4" w:rsidRPr="007F5A2D" w:rsidRDefault="007603C4" w:rsidP="002D265B"/>
    <w:p w:rsidR="007603C4" w:rsidRPr="007F5A2D" w:rsidRDefault="007603C4" w:rsidP="002D265B">
      <w:pPr>
        <w:rPr>
          <w:sz w:val="22"/>
          <w:szCs w:val="22"/>
        </w:rPr>
      </w:pPr>
      <w:r w:rsidRPr="007F5A2D">
        <w:rPr>
          <w:sz w:val="22"/>
          <w:szCs w:val="22"/>
        </w:rPr>
        <w:t xml:space="preserve">Please note that you are required to give reasonable assistance on request by AFMA officers to access and operate any computer systems for the purpose of inspecting electronic logbooks.  </w:t>
      </w:r>
    </w:p>
    <w:p w:rsidR="007603C4" w:rsidRPr="007F5A2D" w:rsidRDefault="007603C4" w:rsidP="002D265B"/>
    <w:p w:rsidR="007603C4" w:rsidRPr="007F5A2D" w:rsidRDefault="007603C4" w:rsidP="002D265B">
      <w:pPr>
        <w:rPr>
          <w:b/>
          <w:sz w:val="28"/>
          <w:szCs w:val="28"/>
          <w:u w:val="single"/>
        </w:rPr>
      </w:pPr>
      <w:r w:rsidRPr="007F5A2D">
        <w:rPr>
          <w:b/>
          <w:sz w:val="28"/>
          <w:szCs w:val="28"/>
          <w:u w:val="single"/>
        </w:rPr>
        <w:t>Paper logbook must be kept as back-up</w:t>
      </w:r>
    </w:p>
    <w:p w:rsidR="007603C4" w:rsidRPr="007F5A2D" w:rsidRDefault="007603C4" w:rsidP="002D265B">
      <w:pPr>
        <w:rPr>
          <w:u w:val="single"/>
        </w:rPr>
      </w:pPr>
    </w:p>
    <w:p w:rsidR="007603C4" w:rsidRPr="007F5A2D" w:rsidRDefault="007603C4" w:rsidP="002D265B">
      <w:pPr>
        <w:rPr>
          <w:sz w:val="22"/>
          <w:szCs w:val="22"/>
        </w:rPr>
      </w:pPr>
      <w:r w:rsidRPr="007F5A2D">
        <w:rPr>
          <w:sz w:val="22"/>
          <w:szCs w:val="22"/>
        </w:rPr>
        <w:t xml:space="preserve">In case your system fails you will need to keep a copy of the paper-based logbook determined for your fishery on board your boat at all times during fishing operations.  </w:t>
      </w:r>
    </w:p>
    <w:p w:rsidR="007603C4" w:rsidRPr="007F5A2D" w:rsidRDefault="007603C4" w:rsidP="002D265B">
      <w:pPr>
        <w:rPr>
          <w:sz w:val="22"/>
          <w:szCs w:val="22"/>
        </w:rPr>
      </w:pPr>
    </w:p>
    <w:p w:rsidR="007603C4" w:rsidRPr="007F5A2D" w:rsidRDefault="007603C4" w:rsidP="002D265B">
      <w:pPr>
        <w:rPr>
          <w:sz w:val="22"/>
          <w:szCs w:val="22"/>
        </w:rPr>
      </w:pPr>
      <w:r w:rsidRPr="007F5A2D">
        <w:rPr>
          <w:sz w:val="22"/>
          <w:szCs w:val="22"/>
        </w:rPr>
        <w:t xml:space="preserve">You will need to complete and send paper </w:t>
      </w:r>
      <w:proofErr w:type="spellStart"/>
      <w:r w:rsidRPr="007F5A2D">
        <w:rPr>
          <w:sz w:val="22"/>
          <w:szCs w:val="22"/>
        </w:rPr>
        <w:t>logsheets</w:t>
      </w:r>
      <w:proofErr w:type="spellEnd"/>
      <w:r w:rsidRPr="007F5A2D">
        <w:rPr>
          <w:sz w:val="22"/>
          <w:szCs w:val="22"/>
        </w:rPr>
        <w:t xml:space="preserve"> in accordance with the instructions contained in the logbook whenever you have not received from AFMA an acknowledgement of satisfactory transmission during the following 24 hours of transmitting any report.  </w:t>
      </w:r>
    </w:p>
    <w:p w:rsidR="007603C4" w:rsidRPr="007F5A2D" w:rsidRDefault="007603C4" w:rsidP="002D265B">
      <w:pPr>
        <w:rPr>
          <w:sz w:val="22"/>
          <w:szCs w:val="22"/>
        </w:rPr>
      </w:pPr>
    </w:p>
    <w:p w:rsidR="007603C4" w:rsidRPr="007F5A2D" w:rsidRDefault="007603C4" w:rsidP="002D265B">
      <w:pPr>
        <w:rPr>
          <w:sz w:val="22"/>
          <w:szCs w:val="22"/>
        </w:rPr>
      </w:pPr>
      <w:r w:rsidRPr="007F5A2D">
        <w:rPr>
          <w:sz w:val="22"/>
          <w:szCs w:val="22"/>
        </w:rPr>
        <w:t xml:space="preserve">You must write on each paper </w:t>
      </w:r>
      <w:proofErr w:type="spellStart"/>
      <w:r w:rsidRPr="007F5A2D">
        <w:rPr>
          <w:sz w:val="22"/>
          <w:szCs w:val="22"/>
        </w:rPr>
        <w:t>logsheet</w:t>
      </w:r>
      <w:proofErr w:type="spellEnd"/>
      <w:r w:rsidRPr="007F5A2D">
        <w:rPr>
          <w:sz w:val="22"/>
          <w:szCs w:val="22"/>
        </w:rPr>
        <w:t xml:space="preserve"> that it is being sent in place of an electronic logbook returns.</w:t>
      </w:r>
    </w:p>
    <w:p w:rsidR="007603C4" w:rsidRPr="007F5A2D" w:rsidRDefault="007603C4" w:rsidP="002D265B"/>
    <w:p w:rsidR="007603C4" w:rsidRPr="007F5A2D" w:rsidRDefault="007603C4" w:rsidP="002D265B">
      <w:pPr>
        <w:rPr>
          <w:b/>
          <w:sz w:val="28"/>
          <w:szCs w:val="28"/>
          <w:u w:val="single"/>
        </w:rPr>
      </w:pPr>
      <w:r w:rsidRPr="007F5A2D">
        <w:rPr>
          <w:b/>
          <w:sz w:val="28"/>
          <w:szCs w:val="28"/>
          <w:u w:val="single"/>
        </w:rPr>
        <w:t xml:space="preserve">Listed Marine and Threatened Species </w:t>
      </w:r>
    </w:p>
    <w:p w:rsidR="007603C4" w:rsidRPr="007F5A2D" w:rsidRDefault="007603C4" w:rsidP="002D265B"/>
    <w:p w:rsidR="007603C4" w:rsidRPr="007F5A2D" w:rsidRDefault="007603C4" w:rsidP="002D265B">
      <w:pPr>
        <w:rPr>
          <w:sz w:val="22"/>
          <w:szCs w:val="22"/>
        </w:rPr>
      </w:pPr>
      <w:r w:rsidRPr="007F5A2D">
        <w:rPr>
          <w:sz w:val="22"/>
          <w:szCs w:val="22"/>
          <w:lang w:val="en-US" w:eastAsia="en-US"/>
        </w:rPr>
        <w:t xml:space="preserve">A list of Listed Marine and Threatened Species is provided on the inside of the fold-out flap in the paper-based to assist operators. </w:t>
      </w:r>
    </w:p>
    <w:p w:rsidR="007603C4" w:rsidRPr="007F5A2D" w:rsidRDefault="007603C4" w:rsidP="002D265B">
      <w:pPr>
        <w:autoSpaceDE w:val="0"/>
        <w:autoSpaceDN w:val="0"/>
        <w:adjustRightInd w:val="0"/>
        <w:rPr>
          <w:sz w:val="22"/>
          <w:szCs w:val="22"/>
          <w:lang w:val="en-US" w:eastAsia="en-US"/>
        </w:rPr>
      </w:pPr>
    </w:p>
    <w:p w:rsidR="007603C4" w:rsidRPr="007F5A2D" w:rsidRDefault="007603C4" w:rsidP="002D265B">
      <w:pPr>
        <w:autoSpaceDE w:val="0"/>
        <w:autoSpaceDN w:val="0"/>
        <w:adjustRightInd w:val="0"/>
        <w:rPr>
          <w:sz w:val="22"/>
          <w:szCs w:val="22"/>
          <w:lang w:val="en-US" w:eastAsia="en-US"/>
        </w:rPr>
      </w:pPr>
      <w:r w:rsidRPr="007F5A2D">
        <w:rPr>
          <w:sz w:val="22"/>
          <w:szCs w:val="22"/>
          <w:lang w:val="en-US" w:eastAsia="en-US"/>
        </w:rPr>
        <w:t>For all the listed Marine and Threatened species you will need to record the following:</w:t>
      </w:r>
    </w:p>
    <w:p w:rsidR="007603C4" w:rsidRPr="007F5A2D" w:rsidRDefault="007603C4" w:rsidP="002D265B">
      <w:pPr>
        <w:autoSpaceDE w:val="0"/>
        <w:autoSpaceDN w:val="0"/>
        <w:adjustRightInd w:val="0"/>
        <w:rPr>
          <w:b/>
          <w:bCs/>
          <w:sz w:val="22"/>
          <w:szCs w:val="22"/>
          <w:lang w:val="en-US" w:eastAsia="en-US"/>
        </w:rPr>
      </w:pPr>
    </w:p>
    <w:p w:rsidR="007603C4" w:rsidRPr="007F5A2D" w:rsidRDefault="007603C4" w:rsidP="002D265B">
      <w:pPr>
        <w:autoSpaceDE w:val="0"/>
        <w:autoSpaceDN w:val="0"/>
        <w:adjustRightInd w:val="0"/>
        <w:rPr>
          <w:sz w:val="22"/>
          <w:szCs w:val="22"/>
          <w:lang w:val="en-US" w:eastAsia="en-US"/>
        </w:rPr>
      </w:pPr>
      <w:r w:rsidRPr="007F5A2D">
        <w:rPr>
          <w:b/>
          <w:bCs/>
          <w:sz w:val="22"/>
          <w:szCs w:val="22"/>
          <w:lang w:val="en-US" w:eastAsia="en-US"/>
        </w:rPr>
        <w:t xml:space="preserve">Species Name </w:t>
      </w:r>
      <w:r w:rsidRPr="002D265B">
        <w:rPr>
          <w:sz w:val="22"/>
          <w:szCs w:val="22"/>
          <w:lang w:val="en-US" w:eastAsia="en-US"/>
        </w:rPr>
        <w:t>–</w:t>
      </w:r>
      <w:r w:rsidRPr="007F5A2D">
        <w:rPr>
          <w:sz w:val="22"/>
          <w:szCs w:val="22"/>
          <w:lang w:val="en-US" w:eastAsia="en-US"/>
        </w:rPr>
        <w:t xml:space="preserve"> Record the common name of the animal encountered, with one line for each </w:t>
      </w:r>
      <w:r w:rsidRPr="007F5A2D">
        <w:rPr>
          <w:bCs/>
          <w:sz w:val="22"/>
          <w:szCs w:val="22"/>
          <w:lang w:val="en-US" w:eastAsia="en-US"/>
        </w:rPr>
        <w:t>individual</w:t>
      </w:r>
      <w:r w:rsidRPr="007F5A2D">
        <w:rPr>
          <w:sz w:val="22"/>
          <w:szCs w:val="22"/>
          <w:lang w:val="en-US" w:eastAsia="en-US"/>
        </w:rPr>
        <w:t xml:space="preserve">. </w:t>
      </w:r>
      <w:r w:rsidRPr="007F5A2D">
        <w:rPr>
          <w:b/>
          <w:sz w:val="22"/>
          <w:szCs w:val="22"/>
          <w:lang w:val="en-US" w:eastAsia="en-US"/>
        </w:rPr>
        <w:t>Please take care</w:t>
      </w:r>
      <w:r w:rsidRPr="007F5A2D">
        <w:rPr>
          <w:sz w:val="22"/>
          <w:szCs w:val="22"/>
          <w:lang w:val="en-US" w:eastAsia="en-US"/>
        </w:rPr>
        <w:t xml:space="preserve"> when recoding Marine and Threatened species </w:t>
      </w:r>
      <w:proofErr w:type="spellStart"/>
      <w:r w:rsidRPr="007F5A2D">
        <w:rPr>
          <w:sz w:val="22"/>
          <w:szCs w:val="22"/>
          <w:lang w:val="en-US" w:eastAsia="en-US"/>
        </w:rPr>
        <w:t>i.e</w:t>
      </w:r>
      <w:proofErr w:type="spellEnd"/>
      <w:r w:rsidRPr="007F5A2D">
        <w:rPr>
          <w:sz w:val="22"/>
          <w:szCs w:val="22"/>
          <w:lang w:val="en-US" w:eastAsia="en-US"/>
        </w:rPr>
        <w:t>: when recording a sea snake using a pick list or code, check that you have entered the species as a sea snake and not a bird.</w:t>
      </w:r>
    </w:p>
    <w:p w:rsidR="007603C4" w:rsidRPr="007F5A2D" w:rsidRDefault="007603C4" w:rsidP="002D265B">
      <w:pPr>
        <w:autoSpaceDE w:val="0"/>
        <w:autoSpaceDN w:val="0"/>
        <w:adjustRightInd w:val="0"/>
        <w:rPr>
          <w:sz w:val="22"/>
          <w:szCs w:val="22"/>
          <w:lang w:val="en-US" w:eastAsia="en-US"/>
        </w:rPr>
      </w:pPr>
      <w:r w:rsidRPr="007F5A2D">
        <w:rPr>
          <w:b/>
          <w:bCs/>
          <w:sz w:val="22"/>
          <w:szCs w:val="22"/>
          <w:lang w:val="en-US" w:eastAsia="en-US"/>
        </w:rPr>
        <w:t xml:space="preserve">Time </w:t>
      </w:r>
      <w:r w:rsidRPr="002D265B">
        <w:rPr>
          <w:sz w:val="22"/>
          <w:szCs w:val="22"/>
          <w:lang w:val="en-US" w:eastAsia="en-US"/>
        </w:rPr>
        <w:t>–</w:t>
      </w:r>
      <w:r w:rsidRPr="007F5A2D">
        <w:rPr>
          <w:sz w:val="22"/>
          <w:szCs w:val="22"/>
          <w:lang w:val="en-US" w:eastAsia="en-US"/>
        </w:rPr>
        <w:t xml:space="preserve"> Record the estimated time at which the interaction occurred.</w:t>
      </w:r>
    </w:p>
    <w:p w:rsidR="007603C4" w:rsidRPr="007F5A2D" w:rsidRDefault="007603C4" w:rsidP="002D265B">
      <w:pPr>
        <w:autoSpaceDE w:val="0"/>
        <w:autoSpaceDN w:val="0"/>
        <w:adjustRightInd w:val="0"/>
        <w:rPr>
          <w:sz w:val="22"/>
          <w:szCs w:val="22"/>
          <w:lang w:val="en-US" w:eastAsia="en-US"/>
        </w:rPr>
      </w:pPr>
      <w:r w:rsidRPr="007F5A2D">
        <w:rPr>
          <w:b/>
          <w:bCs/>
          <w:sz w:val="22"/>
          <w:szCs w:val="22"/>
          <w:lang w:val="en-US" w:eastAsia="en-US"/>
        </w:rPr>
        <w:t xml:space="preserve">Position </w:t>
      </w:r>
      <w:r w:rsidRPr="002D265B">
        <w:rPr>
          <w:sz w:val="22"/>
          <w:szCs w:val="22"/>
          <w:lang w:val="en-US" w:eastAsia="en-US"/>
        </w:rPr>
        <w:t>–</w:t>
      </w:r>
      <w:r w:rsidRPr="007F5A2D">
        <w:rPr>
          <w:sz w:val="22"/>
          <w:szCs w:val="22"/>
          <w:lang w:val="en-US" w:eastAsia="en-US"/>
        </w:rPr>
        <w:t xml:space="preserve"> Specify the location of the interaction by latitude and longitude in degrees and minutes.</w:t>
      </w:r>
    </w:p>
    <w:p w:rsidR="007603C4" w:rsidRPr="007F5A2D" w:rsidRDefault="007603C4" w:rsidP="002D265B">
      <w:pPr>
        <w:autoSpaceDE w:val="0"/>
        <w:autoSpaceDN w:val="0"/>
        <w:adjustRightInd w:val="0"/>
        <w:rPr>
          <w:sz w:val="22"/>
          <w:szCs w:val="22"/>
          <w:lang w:val="en-US" w:eastAsia="en-US"/>
        </w:rPr>
      </w:pPr>
      <w:r w:rsidRPr="007F5A2D">
        <w:rPr>
          <w:b/>
          <w:bCs/>
          <w:sz w:val="22"/>
          <w:szCs w:val="22"/>
          <w:lang w:val="en-US" w:eastAsia="en-US"/>
        </w:rPr>
        <w:t xml:space="preserve">Caught During Fishing Operation </w:t>
      </w:r>
      <w:r w:rsidRPr="002D265B">
        <w:rPr>
          <w:sz w:val="22"/>
          <w:szCs w:val="22"/>
          <w:lang w:val="en-US" w:eastAsia="en-US"/>
        </w:rPr>
        <w:t>–</w:t>
      </w:r>
      <w:r w:rsidRPr="007F5A2D">
        <w:rPr>
          <w:sz w:val="22"/>
          <w:szCs w:val="22"/>
          <w:lang w:val="en-US" w:eastAsia="en-US"/>
        </w:rPr>
        <w:t xml:space="preserve"> tick the estimated stage of the fishing operation at which the</w:t>
      </w:r>
    </w:p>
    <w:p w:rsidR="007603C4" w:rsidRPr="007F5A2D" w:rsidRDefault="007603C4" w:rsidP="002D265B">
      <w:pPr>
        <w:autoSpaceDE w:val="0"/>
        <w:autoSpaceDN w:val="0"/>
        <w:adjustRightInd w:val="0"/>
        <w:rPr>
          <w:sz w:val="22"/>
          <w:szCs w:val="22"/>
          <w:lang w:val="en-US" w:eastAsia="en-US"/>
        </w:rPr>
      </w:pPr>
      <w:r w:rsidRPr="007F5A2D">
        <w:rPr>
          <w:sz w:val="22"/>
          <w:szCs w:val="22"/>
          <w:lang w:val="en-US" w:eastAsia="en-US"/>
        </w:rPr>
        <w:t xml:space="preserve">interaction occurred. If </w:t>
      </w:r>
      <w:r w:rsidRPr="002D265B">
        <w:rPr>
          <w:sz w:val="22"/>
          <w:szCs w:val="22"/>
          <w:lang w:val="en-US" w:eastAsia="en-US"/>
        </w:rPr>
        <w:t>‘</w:t>
      </w:r>
      <w:r w:rsidRPr="007F5A2D">
        <w:rPr>
          <w:sz w:val="22"/>
          <w:szCs w:val="22"/>
          <w:lang w:val="en-US" w:eastAsia="en-US"/>
        </w:rPr>
        <w:t>other</w:t>
      </w:r>
      <w:r w:rsidRPr="002D265B">
        <w:rPr>
          <w:sz w:val="22"/>
          <w:szCs w:val="22"/>
          <w:lang w:val="en-US" w:eastAsia="en-US"/>
        </w:rPr>
        <w:t>’</w:t>
      </w:r>
      <w:r w:rsidRPr="007F5A2D">
        <w:rPr>
          <w:sz w:val="22"/>
          <w:szCs w:val="22"/>
          <w:lang w:val="en-US" w:eastAsia="en-US"/>
        </w:rPr>
        <w:t xml:space="preserve"> is ticked please provide details as comments.</w:t>
      </w:r>
    </w:p>
    <w:p w:rsidR="007603C4" w:rsidRPr="007F5A2D" w:rsidRDefault="007603C4" w:rsidP="002D265B">
      <w:pPr>
        <w:autoSpaceDE w:val="0"/>
        <w:autoSpaceDN w:val="0"/>
        <w:adjustRightInd w:val="0"/>
        <w:rPr>
          <w:sz w:val="22"/>
          <w:szCs w:val="22"/>
          <w:lang w:val="en-US" w:eastAsia="en-US"/>
        </w:rPr>
      </w:pPr>
      <w:r w:rsidRPr="007F5A2D">
        <w:rPr>
          <w:b/>
          <w:bCs/>
          <w:sz w:val="22"/>
          <w:szCs w:val="22"/>
          <w:lang w:val="en-US" w:eastAsia="en-US"/>
        </w:rPr>
        <w:t xml:space="preserve">Band or Tag# </w:t>
      </w:r>
      <w:r w:rsidRPr="007F5A2D">
        <w:rPr>
          <w:sz w:val="22"/>
          <w:szCs w:val="22"/>
          <w:lang w:val="en-US" w:eastAsia="en-US"/>
        </w:rPr>
        <w:t>- Record the band or tag number if a band or tag was found.</w:t>
      </w:r>
    </w:p>
    <w:p w:rsidR="007603C4" w:rsidRPr="007F5A2D" w:rsidRDefault="007603C4" w:rsidP="002D265B">
      <w:pPr>
        <w:autoSpaceDE w:val="0"/>
        <w:autoSpaceDN w:val="0"/>
        <w:adjustRightInd w:val="0"/>
        <w:rPr>
          <w:sz w:val="22"/>
          <w:szCs w:val="22"/>
          <w:lang w:val="en-US" w:eastAsia="en-US"/>
        </w:rPr>
      </w:pPr>
      <w:r w:rsidRPr="007F5A2D">
        <w:rPr>
          <w:b/>
          <w:bCs/>
          <w:sz w:val="22"/>
          <w:szCs w:val="22"/>
          <w:lang w:val="en-US" w:eastAsia="en-US"/>
        </w:rPr>
        <w:t xml:space="preserve">Life Status </w:t>
      </w:r>
      <w:r w:rsidRPr="002D265B">
        <w:rPr>
          <w:sz w:val="22"/>
          <w:szCs w:val="22"/>
          <w:lang w:val="en-US" w:eastAsia="en-US"/>
        </w:rPr>
        <w:t>–</w:t>
      </w:r>
      <w:r w:rsidRPr="007F5A2D">
        <w:rPr>
          <w:sz w:val="22"/>
          <w:szCs w:val="22"/>
          <w:lang w:val="en-US" w:eastAsia="en-US"/>
        </w:rPr>
        <w:t xml:space="preserve"> Tick the condition or life status of the animal at the time of release.</w:t>
      </w:r>
    </w:p>
    <w:p w:rsidR="007603C4" w:rsidRPr="007F5A2D" w:rsidRDefault="007603C4" w:rsidP="002D265B">
      <w:pPr>
        <w:autoSpaceDE w:val="0"/>
        <w:autoSpaceDN w:val="0"/>
        <w:adjustRightInd w:val="0"/>
        <w:rPr>
          <w:lang w:val="en-US" w:eastAsia="en-US"/>
        </w:rPr>
      </w:pPr>
      <w:r w:rsidRPr="007F5A2D">
        <w:rPr>
          <w:lang w:val="en-US" w:eastAsia="en-US"/>
        </w:rPr>
        <w:t>The total number of each species caught must be recorded as well as their condition (</w:t>
      </w:r>
      <w:r w:rsidRPr="007F5A2D">
        <w:rPr>
          <w:b/>
          <w:bCs/>
          <w:lang w:val="en-US" w:eastAsia="en-US"/>
        </w:rPr>
        <w:t>D</w:t>
      </w:r>
      <w:r w:rsidRPr="007F5A2D">
        <w:rPr>
          <w:lang w:val="en-US" w:eastAsia="en-US"/>
        </w:rPr>
        <w:t xml:space="preserve">ead, </w:t>
      </w:r>
      <w:r w:rsidRPr="007F5A2D">
        <w:rPr>
          <w:b/>
          <w:bCs/>
          <w:lang w:val="en-US" w:eastAsia="en-US"/>
        </w:rPr>
        <w:t>A</w:t>
      </w:r>
      <w:r w:rsidRPr="007F5A2D">
        <w:rPr>
          <w:lang w:val="en-US" w:eastAsia="en-US"/>
        </w:rPr>
        <w:t xml:space="preserve">live or </w:t>
      </w:r>
      <w:proofErr w:type="spellStart"/>
      <w:r w:rsidRPr="007F5A2D">
        <w:rPr>
          <w:lang w:val="en-US" w:eastAsia="en-US"/>
        </w:rPr>
        <w:t>in</w:t>
      </w:r>
      <w:r w:rsidRPr="007F5A2D">
        <w:rPr>
          <w:b/>
          <w:bCs/>
          <w:lang w:val="en-US" w:eastAsia="en-US"/>
        </w:rPr>
        <w:t>J</w:t>
      </w:r>
      <w:r w:rsidRPr="007F5A2D">
        <w:rPr>
          <w:lang w:val="en-US" w:eastAsia="en-US"/>
        </w:rPr>
        <w:t>ured</w:t>
      </w:r>
      <w:proofErr w:type="spellEnd"/>
      <w:r w:rsidRPr="007F5A2D">
        <w:rPr>
          <w:lang w:val="en-US" w:eastAsia="en-US"/>
        </w:rPr>
        <w:t>).</w:t>
      </w:r>
    </w:p>
    <w:p w:rsidR="007603C4" w:rsidRPr="007F5A2D" w:rsidRDefault="007603C4" w:rsidP="002D265B">
      <w:pPr>
        <w:rPr>
          <w:u w:val="single"/>
        </w:rPr>
      </w:pPr>
    </w:p>
    <w:p w:rsidR="007603C4" w:rsidRPr="007F5A2D" w:rsidRDefault="007603C4" w:rsidP="002D265B">
      <w:pPr>
        <w:rPr>
          <w:b/>
          <w:sz w:val="28"/>
          <w:szCs w:val="28"/>
          <w:u w:val="single"/>
        </w:rPr>
      </w:pPr>
      <w:r w:rsidRPr="007F5A2D">
        <w:rPr>
          <w:b/>
          <w:sz w:val="28"/>
          <w:szCs w:val="28"/>
          <w:u w:val="single"/>
        </w:rPr>
        <w:t xml:space="preserve">Turtle Exclusion Devices and </w:t>
      </w:r>
      <w:proofErr w:type="spellStart"/>
      <w:r w:rsidRPr="007F5A2D">
        <w:rPr>
          <w:b/>
          <w:sz w:val="28"/>
          <w:szCs w:val="28"/>
          <w:u w:val="single"/>
        </w:rPr>
        <w:t>Bycatch</w:t>
      </w:r>
      <w:proofErr w:type="spellEnd"/>
      <w:r w:rsidRPr="007F5A2D">
        <w:rPr>
          <w:b/>
          <w:sz w:val="28"/>
          <w:szCs w:val="28"/>
          <w:u w:val="single"/>
        </w:rPr>
        <w:t xml:space="preserve"> Reduction Devices</w:t>
      </w:r>
    </w:p>
    <w:p w:rsidR="007603C4" w:rsidRPr="007F5A2D" w:rsidRDefault="007603C4" w:rsidP="002D265B"/>
    <w:p w:rsidR="007603C4" w:rsidRPr="007F5A2D" w:rsidRDefault="007603C4" w:rsidP="002D265B">
      <w:pPr>
        <w:rPr>
          <w:sz w:val="22"/>
          <w:szCs w:val="22"/>
        </w:rPr>
      </w:pPr>
      <w:r w:rsidRPr="007F5A2D">
        <w:rPr>
          <w:sz w:val="22"/>
          <w:szCs w:val="22"/>
        </w:rPr>
        <w:t>You will still be required to submit paper logbook forms for Turtle Exclusion Devices (TED</w:t>
      </w:r>
      <w:r w:rsidRPr="002D265B">
        <w:rPr>
          <w:sz w:val="22"/>
          <w:szCs w:val="22"/>
        </w:rPr>
        <w:t>’</w:t>
      </w:r>
      <w:r w:rsidRPr="007F5A2D">
        <w:rPr>
          <w:sz w:val="22"/>
          <w:szCs w:val="22"/>
        </w:rPr>
        <w:t xml:space="preserve">s) and </w:t>
      </w:r>
      <w:proofErr w:type="spellStart"/>
      <w:r w:rsidRPr="007F5A2D">
        <w:rPr>
          <w:sz w:val="22"/>
          <w:szCs w:val="22"/>
        </w:rPr>
        <w:t>Bycatch</w:t>
      </w:r>
      <w:proofErr w:type="spellEnd"/>
      <w:r w:rsidRPr="007F5A2D">
        <w:rPr>
          <w:sz w:val="22"/>
          <w:szCs w:val="22"/>
        </w:rPr>
        <w:t xml:space="preserve"> Reduction Devices (BRD</w:t>
      </w:r>
      <w:r w:rsidRPr="002D265B">
        <w:rPr>
          <w:sz w:val="22"/>
          <w:szCs w:val="22"/>
        </w:rPr>
        <w:t>’</w:t>
      </w:r>
      <w:r w:rsidRPr="007F5A2D">
        <w:rPr>
          <w:sz w:val="22"/>
          <w:szCs w:val="22"/>
        </w:rPr>
        <w:t>s). Gear details will be collected by a paper based survey form.</w:t>
      </w:r>
    </w:p>
    <w:p w:rsidR="007603C4" w:rsidRPr="007F5A2D" w:rsidRDefault="007603C4" w:rsidP="002D265B">
      <w:pPr>
        <w:rPr>
          <w:b/>
          <w:sz w:val="28"/>
          <w:szCs w:val="28"/>
          <w:u w:val="single"/>
        </w:rPr>
      </w:pPr>
    </w:p>
    <w:p w:rsidR="007603C4" w:rsidRPr="007F5A2D" w:rsidRDefault="007603C4" w:rsidP="002D265B">
      <w:pPr>
        <w:rPr>
          <w:b/>
          <w:sz w:val="28"/>
          <w:szCs w:val="28"/>
          <w:u w:val="single"/>
        </w:rPr>
      </w:pPr>
      <w:r w:rsidRPr="007F5A2D">
        <w:rPr>
          <w:b/>
          <w:sz w:val="28"/>
          <w:szCs w:val="28"/>
          <w:u w:val="single"/>
        </w:rPr>
        <w:t>Changes to these Instructions</w:t>
      </w:r>
    </w:p>
    <w:p w:rsidR="007603C4" w:rsidRPr="007F5A2D" w:rsidRDefault="007603C4" w:rsidP="002D265B">
      <w:pPr>
        <w:rPr>
          <w:u w:val="single"/>
        </w:rPr>
      </w:pPr>
    </w:p>
    <w:p w:rsidR="007603C4" w:rsidRPr="007F5A2D" w:rsidRDefault="007603C4" w:rsidP="002D265B">
      <w:pPr>
        <w:rPr>
          <w:sz w:val="22"/>
          <w:szCs w:val="22"/>
        </w:rPr>
      </w:pPr>
      <w:r w:rsidRPr="007F5A2D">
        <w:rPr>
          <w:sz w:val="22"/>
          <w:szCs w:val="22"/>
        </w:rPr>
        <w:t>AFMA may vary any of the requirements of these Instructions (including attachments) from time to time.  You will be notified in writing of any changes, and the date on which the change takes effect.</w:t>
      </w:r>
    </w:p>
    <w:p w:rsidR="007603C4" w:rsidRPr="007F5A2D" w:rsidRDefault="007603C4" w:rsidP="002D265B">
      <w:pPr>
        <w:rPr>
          <w:sz w:val="28"/>
          <w:szCs w:val="28"/>
          <w:u w:val="single"/>
        </w:rPr>
      </w:pPr>
    </w:p>
    <w:p w:rsidR="007603C4" w:rsidRPr="007F5A2D" w:rsidRDefault="007603C4" w:rsidP="002D265B">
      <w:pPr>
        <w:rPr>
          <w:b/>
          <w:sz w:val="28"/>
          <w:szCs w:val="28"/>
          <w:u w:val="single"/>
        </w:rPr>
      </w:pPr>
      <w:r w:rsidRPr="007F5A2D">
        <w:rPr>
          <w:b/>
          <w:sz w:val="28"/>
          <w:szCs w:val="28"/>
          <w:u w:val="single"/>
        </w:rPr>
        <w:t>Contact information</w:t>
      </w:r>
    </w:p>
    <w:p w:rsidR="007603C4" w:rsidRPr="007F5A2D" w:rsidRDefault="007603C4" w:rsidP="002D265B"/>
    <w:p w:rsidR="007603C4" w:rsidRPr="007F5A2D" w:rsidRDefault="007603C4" w:rsidP="002D265B">
      <w:pPr>
        <w:rPr>
          <w:sz w:val="22"/>
          <w:szCs w:val="22"/>
        </w:rPr>
      </w:pPr>
      <w:r w:rsidRPr="007F5A2D">
        <w:rPr>
          <w:sz w:val="22"/>
          <w:szCs w:val="22"/>
        </w:rPr>
        <w:t>If you require further information, or wish to register for the e-Log lodgement service,</w:t>
      </w:r>
    </w:p>
    <w:p w:rsidR="007603C4" w:rsidRPr="007F5A2D" w:rsidRDefault="007603C4" w:rsidP="002D265B">
      <w:pPr>
        <w:rPr>
          <w:sz w:val="22"/>
          <w:szCs w:val="22"/>
        </w:rPr>
      </w:pPr>
      <w:r w:rsidRPr="007F5A2D">
        <w:rPr>
          <w:sz w:val="22"/>
          <w:szCs w:val="22"/>
        </w:rPr>
        <w:t xml:space="preserve">please contact Data Processing 1300 723 621 or email </w:t>
      </w:r>
      <w:hyperlink r:id="rId11" w:history="1">
        <w:r w:rsidRPr="007F5A2D">
          <w:rPr>
            <w:rStyle w:val="Hyperlink"/>
            <w:sz w:val="22"/>
            <w:szCs w:val="22"/>
          </w:rPr>
          <w:t>DataEntry@afma.gov.au</w:t>
        </w:r>
      </w:hyperlink>
    </w:p>
    <w:p w:rsidR="007603C4" w:rsidRPr="007F5A2D" w:rsidRDefault="007603C4" w:rsidP="002D265B">
      <w:pPr>
        <w:rPr>
          <w:sz w:val="22"/>
          <w:szCs w:val="22"/>
        </w:rPr>
      </w:pPr>
    </w:p>
    <w:p w:rsidR="007603C4" w:rsidRPr="007F5A2D" w:rsidRDefault="007603C4" w:rsidP="002D265B">
      <w:pPr>
        <w:rPr>
          <w:sz w:val="22"/>
          <w:szCs w:val="22"/>
        </w:rPr>
      </w:pPr>
      <w:r w:rsidRPr="007F5A2D">
        <w:rPr>
          <w:sz w:val="22"/>
          <w:szCs w:val="22"/>
        </w:rPr>
        <w:t>Information on electronic logbook software vendors can be found on the AFMA website at www.afma.gov.au</w:t>
      </w:r>
    </w:p>
    <w:p w:rsidR="007603C4" w:rsidRPr="007F5A2D" w:rsidRDefault="007603C4" w:rsidP="002D265B">
      <w:pPr>
        <w:rPr>
          <w:sz w:val="22"/>
          <w:szCs w:val="22"/>
        </w:rPr>
      </w:pPr>
    </w:p>
    <w:p w:rsidR="007603C4" w:rsidRPr="007F5A2D" w:rsidRDefault="007603C4" w:rsidP="002D265B"/>
    <w:p w:rsidR="007603C4" w:rsidRPr="007F5A2D" w:rsidRDefault="007603C4" w:rsidP="002D265B"/>
    <w:p w:rsidR="007603C4" w:rsidRPr="007F5A2D" w:rsidRDefault="007603C4" w:rsidP="002D265B"/>
    <w:p w:rsidR="007603C4" w:rsidRDefault="007603C4" w:rsidP="002D265B">
      <w:pPr>
        <w:tabs>
          <w:tab w:val="left" w:pos="8100"/>
        </w:tabs>
        <w:jc w:val="both"/>
      </w:pPr>
    </w:p>
    <w:p w:rsidR="007603C4" w:rsidRDefault="007603C4" w:rsidP="002D265B">
      <w:pPr>
        <w:tabs>
          <w:tab w:val="left" w:pos="8100"/>
        </w:tabs>
        <w:jc w:val="both"/>
      </w:pPr>
    </w:p>
    <w:p w:rsidR="007603C4" w:rsidRDefault="007603C4" w:rsidP="002D265B">
      <w:pPr>
        <w:tabs>
          <w:tab w:val="left" w:pos="8100"/>
        </w:tabs>
        <w:jc w:val="both"/>
      </w:pPr>
    </w:p>
    <w:p w:rsidR="007603C4" w:rsidRDefault="007603C4" w:rsidP="002D265B">
      <w:pPr>
        <w:tabs>
          <w:tab w:val="left" w:pos="8100"/>
        </w:tabs>
        <w:jc w:val="both"/>
      </w:pPr>
    </w:p>
    <w:p w:rsidR="007603C4" w:rsidRDefault="007603C4" w:rsidP="002D265B">
      <w:pPr>
        <w:tabs>
          <w:tab w:val="left" w:pos="8100"/>
        </w:tabs>
        <w:jc w:val="both"/>
      </w:pPr>
    </w:p>
    <w:p w:rsidR="007603C4" w:rsidRDefault="007603C4" w:rsidP="002D265B">
      <w:pPr>
        <w:tabs>
          <w:tab w:val="left" w:pos="8100"/>
        </w:tabs>
        <w:jc w:val="both"/>
      </w:pPr>
    </w:p>
    <w:p w:rsidR="007603C4" w:rsidRDefault="007603C4" w:rsidP="002D265B">
      <w:pPr>
        <w:tabs>
          <w:tab w:val="left" w:pos="8100"/>
        </w:tabs>
        <w:jc w:val="both"/>
      </w:pPr>
    </w:p>
    <w:p w:rsidR="007603C4" w:rsidRDefault="007603C4" w:rsidP="002D265B">
      <w:pPr>
        <w:tabs>
          <w:tab w:val="left" w:pos="8100"/>
        </w:tabs>
        <w:jc w:val="both"/>
      </w:pPr>
    </w:p>
    <w:p w:rsidR="007603C4" w:rsidRDefault="007603C4" w:rsidP="002D265B">
      <w:pPr>
        <w:tabs>
          <w:tab w:val="left" w:pos="8100"/>
        </w:tabs>
        <w:jc w:val="both"/>
      </w:pPr>
    </w:p>
    <w:p w:rsidR="007603C4" w:rsidRDefault="007603C4" w:rsidP="002D265B">
      <w:pPr>
        <w:tabs>
          <w:tab w:val="left" w:pos="8100"/>
        </w:tabs>
        <w:jc w:val="both"/>
      </w:pPr>
    </w:p>
    <w:p w:rsidR="007603C4" w:rsidRDefault="007603C4" w:rsidP="002D265B">
      <w:pPr>
        <w:tabs>
          <w:tab w:val="left" w:pos="8100"/>
        </w:tabs>
        <w:jc w:val="both"/>
      </w:pPr>
    </w:p>
    <w:p w:rsidR="007603C4" w:rsidRDefault="007603C4" w:rsidP="002D265B">
      <w:pPr>
        <w:tabs>
          <w:tab w:val="left" w:pos="8100"/>
        </w:tabs>
        <w:jc w:val="both"/>
      </w:pPr>
    </w:p>
    <w:sectPr w:rsidR="007603C4" w:rsidSect="006E03D1">
      <w:footerReference w:type="even" r:id="rId12"/>
      <w:footerReference w:type="default" r:id="rId13"/>
      <w:pgSz w:w="11906" w:h="16838"/>
      <w:pgMar w:top="1440" w:right="146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3C4" w:rsidRDefault="007603C4">
      <w:r>
        <w:separator/>
      </w:r>
    </w:p>
  </w:endnote>
  <w:endnote w:type="continuationSeparator" w:id="0">
    <w:p w:rsidR="007603C4" w:rsidRDefault="0076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C4" w:rsidRDefault="007603C4" w:rsidP="007F5A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03C4" w:rsidRDefault="007603C4" w:rsidP="006847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C4" w:rsidRDefault="007603C4" w:rsidP="007F5A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391D">
      <w:rPr>
        <w:rStyle w:val="PageNumber"/>
        <w:noProof/>
      </w:rPr>
      <w:t>1</w:t>
    </w:r>
    <w:r>
      <w:rPr>
        <w:rStyle w:val="PageNumber"/>
      </w:rPr>
      <w:fldChar w:fldCharType="end"/>
    </w:r>
  </w:p>
  <w:p w:rsidR="007603C4" w:rsidRDefault="007603C4" w:rsidP="006847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3C4" w:rsidRDefault="007603C4">
      <w:r>
        <w:separator/>
      </w:r>
    </w:p>
  </w:footnote>
  <w:footnote w:type="continuationSeparator" w:id="0">
    <w:p w:rsidR="007603C4" w:rsidRDefault="00760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B20"/>
    <w:multiLevelType w:val="hybridMultilevel"/>
    <w:tmpl w:val="C15681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03C0938"/>
    <w:multiLevelType w:val="hybridMultilevel"/>
    <w:tmpl w:val="CB1C77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3313D0"/>
    <w:multiLevelType w:val="hybridMultilevel"/>
    <w:tmpl w:val="60AADFAA"/>
    <w:lvl w:ilvl="0" w:tplc="F08CE930">
      <w:start w:val="7"/>
      <w:numFmt w:val="decimal"/>
      <w:lvlText w:val="%1."/>
      <w:lvlJc w:val="left"/>
      <w:pPr>
        <w:tabs>
          <w:tab w:val="num" w:pos="927"/>
        </w:tabs>
        <w:ind w:left="927" w:hanging="360"/>
      </w:pPr>
      <w:rPr>
        <w:rFonts w:cs="Times New Roman" w:hint="default"/>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3">
    <w:nsid w:val="317B7C0D"/>
    <w:multiLevelType w:val="hybridMultilevel"/>
    <w:tmpl w:val="295AEA9C"/>
    <w:lvl w:ilvl="0" w:tplc="09CAE5E4">
      <w:start w:val="1"/>
      <w:numFmt w:val="lowerLetter"/>
      <w:lvlText w:val="(%1)"/>
      <w:lvlJc w:val="left"/>
      <w:pPr>
        <w:tabs>
          <w:tab w:val="num" w:pos="720"/>
        </w:tabs>
        <w:ind w:left="720" w:hanging="360"/>
      </w:pPr>
      <w:rPr>
        <w:rFonts w:cs="Times New Roman" w:hint="default"/>
      </w:rPr>
    </w:lvl>
    <w:lvl w:ilvl="1" w:tplc="E5242026">
      <w:start w:val="7"/>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420F0B7B"/>
    <w:multiLevelType w:val="hybridMultilevel"/>
    <w:tmpl w:val="11E4B104"/>
    <w:lvl w:ilvl="0" w:tplc="6F1E38D6">
      <w:start w:val="1"/>
      <w:numFmt w:val="bullet"/>
      <w:lvlText w:val=""/>
      <w:lvlJc w:val="left"/>
      <w:pPr>
        <w:tabs>
          <w:tab w:val="num" w:pos="720"/>
        </w:tabs>
        <w:ind w:left="720" w:hanging="360"/>
      </w:pPr>
      <w:rPr>
        <w:rFonts w:ascii="Wingdings" w:hAnsi="Wingdings" w:hint="default"/>
        <w:b/>
        <w:sz w:val="22"/>
      </w:rPr>
    </w:lvl>
    <w:lvl w:ilvl="1" w:tplc="822C7BB0">
      <w:start w:val="1"/>
      <w:numFmt w:val="bullet"/>
      <w:lvlText w:val=""/>
      <w:lvlJc w:val="left"/>
      <w:pPr>
        <w:tabs>
          <w:tab w:val="num" w:pos="720"/>
        </w:tabs>
        <w:ind w:left="720" w:hanging="360"/>
      </w:pPr>
      <w:rPr>
        <w:rFonts w:ascii="Wingdings" w:hAnsi="Wingdings" w:hint="default"/>
        <w:b/>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8C26EC"/>
    <w:multiLevelType w:val="hybridMultilevel"/>
    <w:tmpl w:val="979E2056"/>
    <w:lvl w:ilvl="0" w:tplc="97C284CA">
      <w:start w:val="1"/>
      <w:numFmt w:val="decimal"/>
      <w:lvlText w:val="%1."/>
      <w:lvlJc w:val="left"/>
      <w:pPr>
        <w:tabs>
          <w:tab w:val="num" w:pos="900"/>
        </w:tabs>
        <w:ind w:left="900" w:hanging="54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50A92552"/>
    <w:multiLevelType w:val="hybridMultilevel"/>
    <w:tmpl w:val="DC1477A4"/>
    <w:lvl w:ilvl="0" w:tplc="53B476A6">
      <w:start w:val="1"/>
      <w:numFmt w:val="bullet"/>
      <w:lvlText w:val=""/>
      <w:lvlJc w:val="left"/>
      <w:pPr>
        <w:tabs>
          <w:tab w:val="num" w:pos="720"/>
        </w:tabs>
        <w:ind w:left="720" w:hanging="360"/>
      </w:pPr>
      <w:rPr>
        <w:rFonts w:ascii="Wingdings" w:hAnsi="Wingdings" w:hint="default"/>
        <w:b/>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C53E0A"/>
    <w:multiLevelType w:val="hybridMultilevel"/>
    <w:tmpl w:val="B234E660"/>
    <w:lvl w:ilvl="0" w:tplc="7E6EDDD4">
      <w:start w:val="9"/>
      <w:numFmt w:val="decimal"/>
      <w:lvlText w:val="%1."/>
      <w:lvlJc w:val="left"/>
      <w:pPr>
        <w:tabs>
          <w:tab w:val="num" w:pos="1437"/>
        </w:tabs>
        <w:ind w:left="1437" w:hanging="87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63225D75"/>
    <w:multiLevelType w:val="hybridMultilevel"/>
    <w:tmpl w:val="390CF0A2"/>
    <w:lvl w:ilvl="0" w:tplc="54469D12">
      <w:start w:val="1"/>
      <w:numFmt w:val="lowerLetter"/>
      <w:lvlText w:val="%1."/>
      <w:lvlJc w:val="left"/>
      <w:pPr>
        <w:tabs>
          <w:tab w:val="num" w:pos="1797"/>
        </w:tabs>
        <w:ind w:left="1797" w:hanging="360"/>
      </w:pPr>
      <w:rPr>
        <w:rFonts w:cs="Times New Roman" w:hint="default"/>
      </w:rPr>
    </w:lvl>
    <w:lvl w:ilvl="1" w:tplc="0C090019" w:tentative="1">
      <w:start w:val="1"/>
      <w:numFmt w:val="lowerLetter"/>
      <w:lvlText w:val="%2."/>
      <w:lvlJc w:val="left"/>
      <w:pPr>
        <w:tabs>
          <w:tab w:val="num" w:pos="2517"/>
        </w:tabs>
        <w:ind w:left="2517" w:hanging="360"/>
      </w:pPr>
      <w:rPr>
        <w:rFonts w:cs="Times New Roman"/>
      </w:rPr>
    </w:lvl>
    <w:lvl w:ilvl="2" w:tplc="0C09001B" w:tentative="1">
      <w:start w:val="1"/>
      <w:numFmt w:val="lowerRoman"/>
      <w:lvlText w:val="%3."/>
      <w:lvlJc w:val="right"/>
      <w:pPr>
        <w:tabs>
          <w:tab w:val="num" w:pos="3237"/>
        </w:tabs>
        <w:ind w:left="3237" w:hanging="180"/>
      </w:pPr>
      <w:rPr>
        <w:rFonts w:cs="Times New Roman"/>
      </w:rPr>
    </w:lvl>
    <w:lvl w:ilvl="3" w:tplc="0C09000F" w:tentative="1">
      <w:start w:val="1"/>
      <w:numFmt w:val="decimal"/>
      <w:lvlText w:val="%4."/>
      <w:lvlJc w:val="left"/>
      <w:pPr>
        <w:tabs>
          <w:tab w:val="num" w:pos="3957"/>
        </w:tabs>
        <w:ind w:left="3957" w:hanging="360"/>
      </w:pPr>
      <w:rPr>
        <w:rFonts w:cs="Times New Roman"/>
      </w:rPr>
    </w:lvl>
    <w:lvl w:ilvl="4" w:tplc="0C090019" w:tentative="1">
      <w:start w:val="1"/>
      <w:numFmt w:val="lowerLetter"/>
      <w:lvlText w:val="%5."/>
      <w:lvlJc w:val="left"/>
      <w:pPr>
        <w:tabs>
          <w:tab w:val="num" w:pos="4677"/>
        </w:tabs>
        <w:ind w:left="4677" w:hanging="360"/>
      </w:pPr>
      <w:rPr>
        <w:rFonts w:cs="Times New Roman"/>
      </w:rPr>
    </w:lvl>
    <w:lvl w:ilvl="5" w:tplc="0C09001B" w:tentative="1">
      <w:start w:val="1"/>
      <w:numFmt w:val="lowerRoman"/>
      <w:lvlText w:val="%6."/>
      <w:lvlJc w:val="right"/>
      <w:pPr>
        <w:tabs>
          <w:tab w:val="num" w:pos="5397"/>
        </w:tabs>
        <w:ind w:left="5397" w:hanging="180"/>
      </w:pPr>
      <w:rPr>
        <w:rFonts w:cs="Times New Roman"/>
      </w:rPr>
    </w:lvl>
    <w:lvl w:ilvl="6" w:tplc="0C09000F" w:tentative="1">
      <w:start w:val="1"/>
      <w:numFmt w:val="decimal"/>
      <w:lvlText w:val="%7."/>
      <w:lvlJc w:val="left"/>
      <w:pPr>
        <w:tabs>
          <w:tab w:val="num" w:pos="6117"/>
        </w:tabs>
        <w:ind w:left="6117" w:hanging="360"/>
      </w:pPr>
      <w:rPr>
        <w:rFonts w:cs="Times New Roman"/>
      </w:rPr>
    </w:lvl>
    <w:lvl w:ilvl="7" w:tplc="0C090019" w:tentative="1">
      <w:start w:val="1"/>
      <w:numFmt w:val="lowerLetter"/>
      <w:lvlText w:val="%8."/>
      <w:lvlJc w:val="left"/>
      <w:pPr>
        <w:tabs>
          <w:tab w:val="num" w:pos="6837"/>
        </w:tabs>
        <w:ind w:left="6837" w:hanging="360"/>
      </w:pPr>
      <w:rPr>
        <w:rFonts w:cs="Times New Roman"/>
      </w:rPr>
    </w:lvl>
    <w:lvl w:ilvl="8" w:tplc="0C09001B" w:tentative="1">
      <w:start w:val="1"/>
      <w:numFmt w:val="lowerRoman"/>
      <w:lvlText w:val="%9."/>
      <w:lvlJc w:val="right"/>
      <w:pPr>
        <w:tabs>
          <w:tab w:val="num" w:pos="7557"/>
        </w:tabs>
        <w:ind w:left="7557" w:hanging="180"/>
      </w:pPr>
      <w:rPr>
        <w:rFonts w:cs="Times New Roman"/>
      </w:rPr>
    </w:lvl>
  </w:abstractNum>
  <w:abstractNum w:abstractNumId="9">
    <w:nsid w:val="676E23DD"/>
    <w:multiLevelType w:val="hybridMultilevel"/>
    <w:tmpl w:val="16D2D492"/>
    <w:lvl w:ilvl="0" w:tplc="6F88145C">
      <w:start w:val="1"/>
      <w:numFmt w:val="bullet"/>
      <w:lvlText w:val=""/>
      <w:lvlJc w:val="left"/>
      <w:pPr>
        <w:tabs>
          <w:tab w:val="num" w:pos="720"/>
        </w:tabs>
        <w:ind w:left="720" w:hanging="360"/>
      </w:pPr>
      <w:rPr>
        <w:rFonts w:ascii="Wingdings" w:hAnsi="Wingdings" w:hint="default"/>
        <w:b/>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D20C4B"/>
    <w:multiLevelType w:val="singleLevel"/>
    <w:tmpl w:val="97ECBAF4"/>
    <w:lvl w:ilvl="0">
      <w:start w:val="1"/>
      <w:numFmt w:val="decimal"/>
      <w:lvlText w:val="%1."/>
      <w:lvlJc w:val="left"/>
      <w:pPr>
        <w:tabs>
          <w:tab w:val="num" w:pos="1437"/>
        </w:tabs>
        <w:ind w:left="1437" w:hanging="870"/>
      </w:pPr>
      <w:rPr>
        <w:rFonts w:cs="Times New Roman" w:hint="default"/>
      </w:rPr>
    </w:lvl>
  </w:abstractNum>
  <w:abstractNum w:abstractNumId="11">
    <w:nsid w:val="798F22A7"/>
    <w:multiLevelType w:val="hybridMultilevel"/>
    <w:tmpl w:val="F01CECE6"/>
    <w:lvl w:ilvl="0" w:tplc="04090009">
      <w:start w:val="1"/>
      <w:numFmt w:val="bullet"/>
      <w:lvlText w:val=""/>
      <w:lvlJc w:val="left"/>
      <w:pPr>
        <w:tabs>
          <w:tab w:val="num" w:pos="720"/>
        </w:tabs>
        <w:ind w:left="720" w:hanging="360"/>
      </w:pPr>
      <w:rPr>
        <w:rFonts w:ascii="Wingdings" w:hAnsi="Wingdings" w:hint="default"/>
      </w:rPr>
    </w:lvl>
    <w:lvl w:ilvl="1" w:tplc="2EEEAEEE">
      <w:start w:val="1"/>
      <w:numFmt w:val="bullet"/>
      <w:lvlText w:val=""/>
      <w:lvlJc w:val="left"/>
      <w:pPr>
        <w:tabs>
          <w:tab w:val="num" w:pos="1440"/>
        </w:tabs>
        <w:ind w:left="1440" w:hanging="36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947115"/>
    <w:multiLevelType w:val="singleLevel"/>
    <w:tmpl w:val="97ECBAF4"/>
    <w:lvl w:ilvl="0">
      <w:start w:val="1"/>
      <w:numFmt w:val="decimal"/>
      <w:lvlText w:val="%1."/>
      <w:lvlJc w:val="left"/>
      <w:pPr>
        <w:tabs>
          <w:tab w:val="num" w:pos="1437"/>
        </w:tabs>
        <w:ind w:left="1437" w:hanging="870"/>
      </w:pPr>
      <w:rPr>
        <w:rFonts w:cs="Times New Roman" w:hint="default"/>
      </w:rPr>
    </w:lvl>
  </w:abstractNum>
  <w:num w:numId="1">
    <w:abstractNumId w:val="5"/>
  </w:num>
  <w:num w:numId="2">
    <w:abstractNumId w:val="0"/>
  </w:num>
  <w:num w:numId="3">
    <w:abstractNumId w:val="10"/>
  </w:num>
  <w:num w:numId="4">
    <w:abstractNumId w:val="3"/>
  </w:num>
  <w:num w:numId="5">
    <w:abstractNumId w:val="8"/>
  </w:num>
  <w:num w:numId="6">
    <w:abstractNumId w:val="2"/>
  </w:num>
  <w:num w:numId="7">
    <w:abstractNumId w:val="12"/>
  </w:num>
  <w:num w:numId="8">
    <w:abstractNumId w:val="7"/>
  </w:num>
  <w:num w:numId="9">
    <w:abstractNumId w:val="4"/>
  </w:num>
  <w:num w:numId="10">
    <w:abstractNumId w:val="11"/>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E9"/>
    <w:rsid w:val="00000949"/>
    <w:rsid w:val="00001FCC"/>
    <w:rsid w:val="000029C1"/>
    <w:rsid w:val="0000304F"/>
    <w:rsid w:val="000053F0"/>
    <w:rsid w:val="000077BF"/>
    <w:rsid w:val="00007AB4"/>
    <w:rsid w:val="00007BAA"/>
    <w:rsid w:val="00010C72"/>
    <w:rsid w:val="00010F36"/>
    <w:rsid w:val="00014B7F"/>
    <w:rsid w:val="00014F7D"/>
    <w:rsid w:val="00015431"/>
    <w:rsid w:val="00021F7B"/>
    <w:rsid w:val="00024D65"/>
    <w:rsid w:val="00025EC3"/>
    <w:rsid w:val="0003030F"/>
    <w:rsid w:val="00030568"/>
    <w:rsid w:val="00030B6A"/>
    <w:rsid w:val="000327C9"/>
    <w:rsid w:val="00032F68"/>
    <w:rsid w:val="00036D97"/>
    <w:rsid w:val="00042619"/>
    <w:rsid w:val="00042EAE"/>
    <w:rsid w:val="00043676"/>
    <w:rsid w:val="000455F6"/>
    <w:rsid w:val="00047386"/>
    <w:rsid w:val="00052F89"/>
    <w:rsid w:val="0005335F"/>
    <w:rsid w:val="00053E1F"/>
    <w:rsid w:val="0005780A"/>
    <w:rsid w:val="000618A1"/>
    <w:rsid w:val="00065173"/>
    <w:rsid w:val="00066EAD"/>
    <w:rsid w:val="00067C85"/>
    <w:rsid w:val="00067F8D"/>
    <w:rsid w:val="00070A8E"/>
    <w:rsid w:val="000739AB"/>
    <w:rsid w:val="000745EF"/>
    <w:rsid w:val="00074DF1"/>
    <w:rsid w:val="000755B1"/>
    <w:rsid w:val="00075AFF"/>
    <w:rsid w:val="000847DF"/>
    <w:rsid w:val="0009096B"/>
    <w:rsid w:val="00091B03"/>
    <w:rsid w:val="000936F7"/>
    <w:rsid w:val="00093D96"/>
    <w:rsid w:val="000A2077"/>
    <w:rsid w:val="000A2E96"/>
    <w:rsid w:val="000A6617"/>
    <w:rsid w:val="000A6C77"/>
    <w:rsid w:val="000B0810"/>
    <w:rsid w:val="000B1089"/>
    <w:rsid w:val="000B1A0F"/>
    <w:rsid w:val="000B2BDA"/>
    <w:rsid w:val="000B3478"/>
    <w:rsid w:val="000B6888"/>
    <w:rsid w:val="000C11EE"/>
    <w:rsid w:val="000C21E5"/>
    <w:rsid w:val="000C5037"/>
    <w:rsid w:val="000C552F"/>
    <w:rsid w:val="000C7006"/>
    <w:rsid w:val="000D13E0"/>
    <w:rsid w:val="000D2836"/>
    <w:rsid w:val="000E20A5"/>
    <w:rsid w:val="000E515B"/>
    <w:rsid w:val="000E6B4D"/>
    <w:rsid w:val="000E7219"/>
    <w:rsid w:val="000E7B6E"/>
    <w:rsid w:val="000F6E65"/>
    <w:rsid w:val="000F7C10"/>
    <w:rsid w:val="001012AD"/>
    <w:rsid w:val="00101DBC"/>
    <w:rsid w:val="00103329"/>
    <w:rsid w:val="00105CB6"/>
    <w:rsid w:val="00106EED"/>
    <w:rsid w:val="00111EFF"/>
    <w:rsid w:val="00116933"/>
    <w:rsid w:val="00117AC6"/>
    <w:rsid w:val="00122DFB"/>
    <w:rsid w:val="00122FD8"/>
    <w:rsid w:val="00123E0C"/>
    <w:rsid w:val="0012636C"/>
    <w:rsid w:val="00126DA0"/>
    <w:rsid w:val="0012775E"/>
    <w:rsid w:val="00127ACC"/>
    <w:rsid w:val="00127FDA"/>
    <w:rsid w:val="00130D2A"/>
    <w:rsid w:val="001319C1"/>
    <w:rsid w:val="00131FDC"/>
    <w:rsid w:val="00133AED"/>
    <w:rsid w:val="00140D0F"/>
    <w:rsid w:val="00142AF9"/>
    <w:rsid w:val="00142B68"/>
    <w:rsid w:val="001432D7"/>
    <w:rsid w:val="0014380B"/>
    <w:rsid w:val="00144020"/>
    <w:rsid w:val="001449F2"/>
    <w:rsid w:val="0014524A"/>
    <w:rsid w:val="001462C8"/>
    <w:rsid w:val="001468C6"/>
    <w:rsid w:val="00151F7A"/>
    <w:rsid w:val="0015308A"/>
    <w:rsid w:val="001531F8"/>
    <w:rsid w:val="001543F7"/>
    <w:rsid w:val="00156AA7"/>
    <w:rsid w:val="00156AFC"/>
    <w:rsid w:val="0015735B"/>
    <w:rsid w:val="00160458"/>
    <w:rsid w:val="00161F54"/>
    <w:rsid w:val="0016286F"/>
    <w:rsid w:val="00162F25"/>
    <w:rsid w:val="001652D1"/>
    <w:rsid w:val="0016671E"/>
    <w:rsid w:val="001669B9"/>
    <w:rsid w:val="00170DB5"/>
    <w:rsid w:val="00172359"/>
    <w:rsid w:val="00175ED0"/>
    <w:rsid w:val="001835F9"/>
    <w:rsid w:val="00184728"/>
    <w:rsid w:val="001878BC"/>
    <w:rsid w:val="00187934"/>
    <w:rsid w:val="00187BA0"/>
    <w:rsid w:val="00191C68"/>
    <w:rsid w:val="00191F41"/>
    <w:rsid w:val="0019351C"/>
    <w:rsid w:val="001937A5"/>
    <w:rsid w:val="00196B6D"/>
    <w:rsid w:val="001A3123"/>
    <w:rsid w:val="001A3D95"/>
    <w:rsid w:val="001B4F2E"/>
    <w:rsid w:val="001B6D23"/>
    <w:rsid w:val="001C191A"/>
    <w:rsid w:val="001C1CA6"/>
    <w:rsid w:val="001C2C18"/>
    <w:rsid w:val="001C2D71"/>
    <w:rsid w:val="001C2DF8"/>
    <w:rsid w:val="001C4374"/>
    <w:rsid w:val="001C5A73"/>
    <w:rsid w:val="001C5FD6"/>
    <w:rsid w:val="001C6AB2"/>
    <w:rsid w:val="001D1221"/>
    <w:rsid w:val="001D1938"/>
    <w:rsid w:val="001D4537"/>
    <w:rsid w:val="001D460E"/>
    <w:rsid w:val="001D46BC"/>
    <w:rsid w:val="001E08F6"/>
    <w:rsid w:val="001E2745"/>
    <w:rsid w:val="001E388A"/>
    <w:rsid w:val="001E3B1A"/>
    <w:rsid w:val="001E6B7F"/>
    <w:rsid w:val="001E7CBB"/>
    <w:rsid w:val="001F247E"/>
    <w:rsid w:val="001F530E"/>
    <w:rsid w:val="001F65F0"/>
    <w:rsid w:val="001F6D80"/>
    <w:rsid w:val="001F6DC6"/>
    <w:rsid w:val="00202878"/>
    <w:rsid w:val="00202D53"/>
    <w:rsid w:val="00203A92"/>
    <w:rsid w:val="00203F55"/>
    <w:rsid w:val="0020791D"/>
    <w:rsid w:val="00207A54"/>
    <w:rsid w:val="00210110"/>
    <w:rsid w:val="002113C4"/>
    <w:rsid w:val="00211AE6"/>
    <w:rsid w:val="00212B67"/>
    <w:rsid w:val="002150AB"/>
    <w:rsid w:val="002152EE"/>
    <w:rsid w:val="002158F5"/>
    <w:rsid w:val="002160D7"/>
    <w:rsid w:val="0021787B"/>
    <w:rsid w:val="00223404"/>
    <w:rsid w:val="002250CD"/>
    <w:rsid w:val="00233186"/>
    <w:rsid w:val="00235404"/>
    <w:rsid w:val="00242217"/>
    <w:rsid w:val="002438BB"/>
    <w:rsid w:val="0024530D"/>
    <w:rsid w:val="0024651D"/>
    <w:rsid w:val="00246B1C"/>
    <w:rsid w:val="00247C8E"/>
    <w:rsid w:val="00252688"/>
    <w:rsid w:val="00252FBF"/>
    <w:rsid w:val="002540A9"/>
    <w:rsid w:val="0025460A"/>
    <w:rsid w:val="002548B2"/>
    <w:rsid w:val="00256A61"/>
    <w:rsid w:val="00256AF6"/>
    <w:rsid w:val="00262FF5"/>
    <w:rsid w:val="00263DE6"/>
    <w:rsid w:val="0026471C"/>
    <w:rsid w:val="00264915"/>
    <w:rsid w:val="00265266"/>
    <w:rsid w:val="0027271B"/>
    <w:rsid w:val="00273B5A"/>
    <w:rsid w:val="00274E66"/>
    <w:rsid w:val="002751ED"/>
    <w:rsid w:val="00275D6E"/>
    <w:rsid w:val="00275F46"/>
    <w:rsid w:val="00280E2F"/>
    <w:rsid w:val="00284B7B"/>
    <w:rsid w:val="002870B5"/>
    <w:rsid w:val="00291579"/>
    <w:rsid w:val="0029461B"/>
    <w:rsid w:val="00295B2B"/>
    <w:rsid w:val="00296A08"/>
    <w:rsid w:val="002A07CC"/>
    <w:rsid w:val="002A0F6D"/>
    <w:rsid w:val="002A4217"/>
    <w:rsid w:val="002A4CC6"/>
    <w:rsid w:val="002A5282"/>
    <w:rsid w:val="002A548A"/>
    <w:rsid w:val="002A6222"/>
    <w:rsid w:val="002A756D"/>
    <w:rsid w:val="002A77B4"/>
    <w:rsid w:val="002A7A55"/>
    <w:rsid w:val="002B0833"/>
    <w:rsid w:val="002B1023"/>
    <w:rsid w:val="002B4365"/>
    <w:rsid w:val="002B5D74"/>
    <w:rsid w:val="002B6DC4"/>
    <w:rsid w:val="002C17B0"/>
    <w:rsid w:val="002C1A3E"/>
    <w:rsid w:val="002C266C"/>
    <w:rsid w:val="002C2919"/>
    <w:rsid w:val="002C2FC2"/>
    <w:rsid w:val="002C592D"/>
    <w:rsid w:val="002D265B"/>
    <w:rsid w:val="002D27D1"/>
    <w:rsid w:val="002D4707"/>
    <w:rsid w:val="002D7C17"/>
    <w:rsid w:val="002E08D9"/>
    <w:rsid w:val="002E104C"/>
    <w:rsid w:val="002E2D1A"/>
    <w:rsid w:val="002E64E6"/>
    <w:rsid w:val="002E7079"/>
    <w:rsid w:val="002F0D6B"/>
    <w:rsid w:val="002F22B0"/>
    <w:rsid w:val="002F667A"/>
    <w:rsid w:val="003010ED"/>
    <w:rsid w:val="00302206"/>
    <w:rsid w:val="003047F6"/>
    <w:rsid w:val="00305EF0"/>
    <w:rsid w:val="003061EF"/>
    <w:rsid w:val="00307373"/>
    <w:rsid w:val="00307EB7"/>
    <w:rsid w:val="003105AB"/>
    <w:rsid w:val="0031546A"/>
    <w:rsid w:val="00315F9E"/>
    <w:rsid w:val="00322521"/>
    <w:rsid w:val="0032273F"/>
    <w:rsid w:val="00323193"/>
    <w:rsid w:val="0032439C"/>
    <w:rsid w:val="00324D3E"/>
    <w:rsid w:val="00325117"/>
    <w:rsid w:val="00325824"/>
    <w:rsid w:val="003258EF"/>
    <w:rsid w:val="0032618B"/>
    <w:rsid w:val="00326702"/>
    <w:rsid w:val="00327968"/>
    <w:rsid w:val="0033169F"/>
    <w:rsid w:val="00331DB7"/>
    <w:rsid w:val="003342DC"/>
    <w:rsid w:val="00334E4A"/>
    <w:rsid w:val="003366A9"/>
    <w:rsid w:val="00336A93"/>
    <w:rsid w:val="00340388"/>
    <w:rsid w:val="0034246D"/>
    <w:rsid w:val="00342CEB"/>
    <w:rsid w:val="00343E67"/>
    <w:rsid w:val="003471E2"/>
    <w:rsid w:val="00347FFD"/>
    <w:rsid w:val="00354B22"/>
    <w:rsid w:val="00357264"/>
    <w:rsid w:val="0035744E"/>
    <w:rsid w:val="00361058"/>
    <w:rsid w:val="00362ADE"/>
    <w:rsid w:val="00362D7E"/>
    <w:rsid w:val="00362FAF"/>
    <w:rsid w:val="00364331"/>
    <w:rsid w:val="0037214C"/>
    <w:rsid w:val="00373F8E"/>
    <w:rsid w:val="00383F33"/>
    <w:rsid w:val="00384622"/>
    <w:rsid w:val="00386360"/>
    <w:rsid w:val="0038732B"/>
    <w:rsid w:val="00387FBE"/>
    <w:rsid w:val="003909CE"/>
    <w:rsid w:val="00391166"/>
    <w:rsid w:val="003911B1"/>
    <w:rsid w:val="00393DC1"/>
    <w:rsid w:val="00393EBF"/>
    <w:rsid w:val="003944B5"/>
    <w:rsid w:val="003958AC"/>
    <w:rsid w:val="003972B0"/>
    <w:rsid w:val="003A0172"/>
    <w:rsid w:val="003A22EC"/>
    <w:rsid w:val="003A3727"/>
    <w:rsid w:val="003A6CF3"/>
    <w:rsid w:val="003B0E21"/>
    <w:rsid w:val="003B1E2A"/>
    <w:rsid w:val="003B3852"/>
    <w:rsid w:val="003B38DC"/>
    <w:rsid w:val="003B48DD"/>
    <w:rsid w:val="003B5687"/>
    <w:rsid w:val="003B56AA"/>
    <w:rsid w:val="003B61E9"/>
    <w:rsid w:val="003B78B1"/>
    <w:rsid w:val="003C09D7"/>
    <w:rsid w:val="003C4EE2"/>
    <w:rsid w:val="003C7148"/>
    <w:rsid w:val="003D2672"/>
    <w:rsid w:val="003D2897"/>
    <w:rsid w:val="003D431F"/>
    <w:rsid w:val="003D44F7"/>
    <w:rsid w:val="003D4F9B"/>
    <w:rsid w:val="003D7215"/>
    <w:rsid w:val="003E1074"/>
    <w:rsid w:val="003E2AE1"/>
    <w:rsid w:val="003E38A3"/>
    <w:rsid w:val="003E449A"/>
    <w:rsid w:val="003E7479"/>
    <w:rsid w:val="003F3114"/>
    <w:rsid w:val="003F3B2D"/>
    <w:rsid w:val="003F5E62"/>
    <w:rsid w:val="00403C69"/>
    <w:rsid w:val="0040554B"/>
    <w:rsid w:val="00405604"/>
    <w:rsid w:val="00407B59"/>
    <w:rsid w:val="00411D1F"/>
    <w:rsid w:val="0041205C"/>
    <w:rsid w:val="00413E2C"/>
    <w:rsid w:val="00415136"/>
    <w:rsid w:val="0042053F"/>
    <w:rsid w:val="004207D9"/>
    <w:rsid w:val="00420F5F"/>
    <w:rsid w:val="00421CFF"/>
    <w:rsid w:val="00426469"/>
    <w:rsid w:val="004271B2"/>
    <w:rsid w:val="004279DB"/>
    <w:rsid w:val="00430160"/>
    <w:rsid w:val="00430782"/>
    <w:rsid w:val="00432578"/>
    <w:rsid w:val="00432CF3"/>
    <w:rsid w:val="00434733"/>
    <w:rsid w:val="00443C82"/>
    <w:rsid w:val="00444252"/>
    <w:rsid w:val="00444F1C"/>
    <w:rsid w:val="00445044"/>
    <w:rsid w:val="00447967"/>
    <w:rsid w:val="0045108D"/>
    <w:rsid w:val="00452565"/>
    <w:rsid w:val="0045276D"/>
    <w:rsid w:val="0045355B"/>
    <w:rsid w:val="00453E3D"/>
    <w:rsid w:val="00454B38"/>
    <w:rsid w:val="0045539F"/>
    <w:rsid w:val="00461CAD"/>
    <w:rsid w:val="004623DA"/>
    <w:rsid w:val="004636A3"/>
    <w:rsid w:val="0046452B"/>
    <w:rsid w:val="00466760"/>
    <w:rsid w:val="004729D1"/>
    <w:rsid w:val="00472AE8"/>
    <w:rsid w:val="004753EC"/>
    <w:rsid w:val="00477C62"/>
    <w:rsid w:val="0048153B"/>
    <w:rsid w:val="0048284E"/>
    <w:rsid w:val="00483660"/>
    <w:rsid w:val="00483671"/>
    <w:rsid w:val="004840A5"/>
    <w:rsid w:val="00486073"/>
    <w:rsid w:val="00486906"/>
    <w:rsid w:val="004874A0"/>
    <w:rsid w:val="004922ED"/>
    <w:rsid w:val="00495074"/>
    <w:rsid w:val="00496384"/>
    <w:rsid w:val="00496662"/>
    <w:rsid w:val="004A025C"/>
    <w:rsid w:val="004A0EAC"/>
    <w:rsid w:val="004A7785"/>
    <w:rsid w:val="004B4889"/>
    <w:rsid w:val="004B52AD"/>
    <w:rsid w:val="004B7821"/>
    <w:rsid w:val="004C14D7"/>
    <w:rsid w:val="004C176F"/>
    <w:rsid w:val="004C2792"/>
    <w:rsid w:val="004C63EF"/>
    <w:rsid w:val="004C7BEF"/>
    <w:rsid w:val="004D00BA"/>
    <w:rsid w:val="004D119C"/>
    <w:rsid w:val="004D2348"/>
    <w:rsid w:val="004D7A66"/>
    <w:rsid w:val="004E3E3F"/>
    <w:rsid w:val="004E50B2"/>
    <w:rsid w:val="004E57AF"/>
    <w:rsid w:val="004E7EBC"/>
    <w:rsid w:val="004F1B8C"/>
    <w:rsid w:val="004F4F26"/>
    <w:rsid w:val="004F572E"/>
    <w:rsid w:val="004F6225"/>
    <w:rsid w:val="004F7F4E"/>
    <w:rsid w:val="00500C32"/>
    <w:rsid w:val="005021E1"/>
    <w:rsid w:val="00506BCE"/>
    <w:rsid w:val="00506FE2"/>
    <w:rsid w:val="005076C8"/>
    <w:rsid w:val="00510E56"/>
    <w:rsid w:val="00512E1F"/>
    <w:rsid w:val="005133BF"/>
    <w:rsid w:val="00515F2A"/>
    <w:rsid w:val="005210A2"/>
    <w:rsid w:val="0052294B"/>
    <w:rsid w:val="005251EF"/>
    <w:rsid w:val="00526596"/>
    <w:rsid w:val="005277CE"/>
    <w:rsid w:val="00531865"/>
    <w:rsid w:val="00534C7A"/>
    <w:rsid w:val="00536570"/>
    <w:rsid w:val="0054034F"/>
    <w:rsid w:val="00540574"/>
    <w:rsid w:val="005422AC"/>
    <w:rsid w:val="00544D82"/>
    <w:rsid w:val="00546EA0"/>
    <w:rsid w:val="00546F99"/>
    <w:rsid w:val="005472B1"/>
    <w:rsid w:val="00550893"/>
    <w:rsid w:val="005509CE"/>
    <w:rsid w:val="005514A5"/>
    <w:rsid w:val="00552B03"/>
    <w:rsid w:val="00552D50"/>
    <w:rsid w:val="0055782E"/>
    <w:rsid w:val="00565B55"/>
    <w:rsid w:val="0056636C"/>
    <w:rsid w:val="00567AA9"/>
    <w:rsid w:val="00570419"/>
    <w:rsid w:val="00570A12"/>
    <w:rsid w:val="00572783"/>
    <w:rsid w:val="0057379F"/>
    <w:rsid w:val="00574C07"/>
    <w:rsid w:val="00577822"/>
    <w:rsid w:val="00580B02"/>
    <w:rsid w:val="0058244C"/>
    <w:rsid w:val="0058712B"/>
    <w:rsid w:val="005909E5"/>
    <w:rsid w:val="0059501D"/>
    <w:rsid w:val="005A1BD4"/>
    <w:rsid w:val="005A1D6A"/>
    <w:rsid w:val="005A2D45"/>
    <w:rsid w:val="005A2DCD"/>
    <w:rsid w:val="005A2EAE"/>
    <w:rsid w:val="005B01C6"/>
    <w:rsid w:val="005B063D"/>
    <w:rsid w:val="005B06D4"/>
    <w:rsid w:val="005B125B"/>
    <w:rsid w:val="005B2F94"/>
    <w:rsid w:val="005B38CC"/>
    <w:rsid w:val="005B39E5"/>
    <w:rsid w:val="005B73C3"/>
    <w:rsid w:val="005C018D"/>
    <w:rsid w:val="005C2ADF"/>
    <w:rsid w:val="005C3744"/>
    <w:rsid w:val="005C72FE"/>
    <w:rsid w:val="005C7E15"/>
    <w:rsid w:val="005D0288"/>
    <w:rsid w:val="005D0610"/>
    <w:rsid w:val="005D216A"/>
    <w:rsid w:val="005E12C3"/>
    <w:rsid w:val="005E3848"/>
    <w:rsid w:val="005E39C7"/>
    <w:rsid w:val="005E3FB8"/>
    <w:rsid w:val="005E65B1"/>
    <w:rsid w:val="005F17F4"/>
    <w:rsid w:val="005F288A"/>
    <w:rsid w:val="005F299D"/>
    <w:rsid w:val="005F4D0C"/>
    <w:rsid w:val="005F5B43"/>
    <w:rsid w:val="005F6A5A"/>
    <w:rsid w:val="006003A5"/>
    <w:rsid w:val="00603588"/>
    <w:rsid w:val="00610408"/>
    <w:rsid w:val="00611F89"/>
    <w:rsid w:val="00614410"/>
    <w:rsid w:val="0062008D"/>
    <w:rsid w:val="00620CF1"/>
    <w:rsid w:val="00620D48"/>
    <w:rsid w:val="00622AFC"/>
    <w:rsid w:val="006242FA"/>
    <w:rsid w:val="0062601F"/>
    <w:rsid w:val="00626E92"/>
    <w:rsid w:val="00627ECB"/>
    <w:rsid w:val="006302AA"/>
    <w:rsid w:val="00633CD0"/>
    <w:rsid w:val="00634D57"/>
    <w:rsid w:val="00635279"/>
    <w:rsid w:val="006356C0"/>
    <w:rsid w:val="00636BA9"/>
    <w:rsid w:val="006410C9"/>
    <w:rsid w:val="00641DBF"/>
    <w:rsid w:val="00641F06"/>
    <w:rsid w:val="0064236A"/>
    <w:rsid w:val="00642420"/>
    <w:rsid w:val="00642D00"/>
    <w:rsid w:val="00643910"/>
    <w:rsid w:val="006439E4"/>
    <w:rsid w:val="00644682"/>
    <w:rsid w:val="00647FF8"/>
    <w:rsid w:val="006508E1"/>
    <w:rsid w:val="00652681"/>
    <w:rsid w:val="00653142"/>
    <w:rsid w:val="00653FCE"/>
    <w:rsid w:val="00655806"/>
    <w:rsid w:val="006607E5"/>
    <w:rsid w:val="006615BB"/>
    <w:rsid w:val="00663A7F"/>
    <w:rsid w:val="00663E4F"/>
    <w:rsid w:val="0066627D"/>
    <w:rsid w:val="00666DC3"/>
    <w:rsid w:val="00667002"/>
    <w:rsid w:val="00680E10"/>
    <w:rsid w:val="00684744"/>
    <w:rsid w:val="00685D84"/>
    <w:rsid w:val="00686385"/>
    <w:rsid w:val="006873FC"/>
    <w:rsid w:val="00690DF6"/>
    <w:rsid w:val="00691C5F"/>
    <w:rsid w:val="00694395"/>
    <w:rsid w:val="00694E58"/>
    <w:rsid w:val="00696375"/>
    <w:rsid w:val="006A7070"/>
    <w:rsid w:val="006A7511"/>
    <w:rsid w:val="006A7F18"/>
    <w:rsid w:val="006B179E"/>
    <w:rsid w:val="006B2C8F"/>
    <w:rsid w:val="006B6D51"/>
    <w:rsid w:val="006C001B"/>
    <w:rsid w:val="006C0C79"/>
    <w:rsid w:val="006C391D"/>
    <w:rsid w:val="006C45A2"/>
    <w:rsid w:val="006C7D95"/>
    <w:rsid w:val="006D0ADA"/>
    <w:rsid w:val="006D42CF"/>
    <w:rsid w:val="006D693B"/>
    <w:rsid w:val="006E03D1"/>
    <w:rsid w:val="006E2648"/>
    <w:rsid w:val="006E4C24"/>
    <w:rsid w:val="006E5363"/>
    <w:rsid w:val="006E7046"/>
    <w:rsid w:val="006E7C53"/>
    <w:rsid w:val="006F0280"/>
    <w:rsid w:val="006F200C"/>
    <w:rsid w:val="006F3CAA"/>
    <w:rsid w:val="006F5CB4"/>
    <w:rsid w:val="006F728C"/>
    <w:rsid w:val="00700BBC"/>
    <w:rsid w:val="007032B8"/>
    <w:rsid w:val="00705281"/>
    <w:rsid w:val="00706E85"/>
    <w:rsid w:val="00711545"/>
    <w:rsid w:val="00711BDC"/>
    <w:rsid w:val="00711DA2"/>
    <w:rsid w:val="00712946"/>
    <w:rsid w:val="0071295A"/>
    <w:rsid w:val="00721019"/>
    <w:rsid w:val="00721F16"/>
    <w:rsid w:val="00724149"/>
    <w:rsid w:val="00724D91"/>
    <w:rsid w:val="007306AE"/>
    <w:rsid w:val="00732CD5"/>
    <w:rsid w:val="00735375"/>
    <w:rsid w:val="00741D67"/>
    <w:rsid w:val="00742131"/>
    <w:rsid w:val="007446D3"/>
    <w:rsid w:val="00745E1B"/>
    <w:rsid w:val="00747809"/>
    <w:rsid w:val="00747F54"/>
    <w:rsid w:val="00757251"/>
    <w:rsid w:val="00757F0C"/>
    <w:rsid w:val="007603C4"/>
    <w:rsid w:val="00760AE5"/>
    <w:rsid w:val="00763A3E"/>
    <w:rsid w:val="00764F27"/>
    <w:rsid w:val="007666EF"/>
    <w:rsid w:val="00771B76"/>
    <w:rsid w:val="00773B72"/>
    <w:rsid w:val="00773C09"/>
    <w:rsid w:val="00775BB6"/>
    <w:rsid w:val="007817A8"/>
    <w:rsid w:val="007821EE"/>
    <w:rsid w:val="007853B9"/>
    <w:rsid w:val="00786224"/>
    <w:rsid w:val="00786EFA"/>
    <w:rsid w:val="00790D0E"/>
    <w:rsid w:val="00790D65"/>
    <w:rsid w:val="00790E8E"/>
    <w:rsid w:val="00791840"/>
    <w:rsid w:val="00792691"/>
    <w:rsid w:val="007A3C4C"/>
    <w:rsid w:val="007A417E"/>
    <w:rsid w:val="007A5A29"/>
    <w:rsid w:val="007A6557"/>
    <w:rsid w:val="007B125D"/>
    <w:rsid w:val="007B5406"/>
    <w:rsid w:val="007B55F3"/>
    <w:rsid w:val="007B7044"/>
    <w:rsid w:val="007C292B"/>
    <w:rsid w:val="007C479C"/>
    <w:rsid w:val="007C5D99"/>
    <w:rsid w:val="007D24B2"/>
    <w:rsid w:val="007D2DCE"/>
    <w:rsid w:val="007D42F2"/>
    <w:rsid w:val="007D511C"/>
    <w:rsid w:val="007D6609"/>
    <w:rsid w:val="007D6A43"/>
    <w:rsid w:val="007E14F7"/>
    <w:rsid w:val="007E25F2"/>
    <w:rsid w:val="007E3320"/>
    <w:rsid w:val="007E4D0E"/>
    <w:rsid w:val="007E687E"/>
    <w:rsid w:val="007F19C9"/>
    <w:rsid w:val="007F403D"/>
    <w:rsid w:val="007F554D"/>
    <w:rsid w:val="007F5A2D"/>
    <w:rsid w:val="007F6E5A"/>
    <w:rsid w:val="007F792F"/>
    <w:rsid w:val="00803DF4"/>
    <w:rsid w:val="00812E03"/>
    <w:rsid w:val="00814F05"/>
    <w:rsid w:val="00816427"/>
    <w:rsid w:val="00820D76"/>
    <w:rsid w:val="00821A19"/>
    <w:rsid w:val="00822D24"/>
    <w:rsid w:val="00822FF3"/>
    <w:rsid w:val="0082468B"/>
    <w:rsid w:val="0082513C"/>
    <w:rsid w:val="00825711"/>
    <w:rsid w:val="00827E7F"/>
    <w:rsid w:val="00834DEF"/>
    <w:rsid w:val="0083514D"/>
    <w:rsid w:val="00844CE5"/>
    <w:rsid w:val="0084571D"/>
    <w:rsid w:val="00845E07"/>
    <w:rsid w:val="0084607E"/>
    <w:rsid w:val="00846291"/>
    <w:rsid w:val="00850B24"/>
    <w:rsid w:val="0085145A"/>
    <w:rsid w:val="00851AAE"/>
    <w:rsid w:val="00851F0A"/>
    <w:rsid w:val="00854F5B"/>
    <w:rsid w:val="00860453"/>
    <w:rsid w:val="00862C40"/>
    <w:rsid w:val="008642C5"/>
    <w:rsid w:val="00864E98"/>
    <w:rsid w:val="008654B3"/>
    <w:rsid w:val="008760EE"/>
    <w:rsid w:val="0087706E"/>
    <w:rsid w:val="008821C4"/>
    <w:rsid w:val="008823BD"/>
    <w:rsid w:val="0088408D"/>
    <w:rsid w:val="00886C37"/>
    <w:rsid w:val="008917F2"/>
    <w:rsid w:val="00891817"/>
    <w:rsid w:val="00895B6E"/>
    <w:rsid w:val="00896023"/>
    <w:rsid w:val="008961C1"/>
    <w:rsid w:val="00897FAB"/>
    <w:rsid w:val="008A141A"/>
    <w:rsid w:val="008A3184"/>
    <w:rsid w:val="008A664A"/>
    <w:rsid w:val="008B0443"/>
    <w:rsid w:val="008B1F02"/>
    <w:rsid w:val="008B2E71"/>
    <w:rsid w:val="008B333C"/>
    <w:rsid w:val="008B5AF1"/>
    <w:rsid w:val="008C054E"/>
    <w:rsid w:val="008C0C32"/>
    <w:rsid w:val="008C0DA9"/>
    <w:rsid w:val="008C19A3"/>
    <w:rsid w:val="008C2E84"/>
    <w:rsid w:val="008C4FEA"/>
    <w:rsid w:val="008C75C6"/>
    <w:rsid w:val="008D062D"/>
    <w:rsid w:val="008D0C4B"/>
    <w:rsid w:val="008D2A79"/>
    <w:rsid w:val="008D7E4B"/>
    <w:rsid w:val="008E0A3E"/>
    <w:rsid w:val="008E28B9"/>
    <w:rsid w:val="008E4414"/>
    <w:rsid w:val="008E44D2"/>
    <w:rsid w:val="008E54C1"/>
    <w:rsid w:val="008F092B"/>
    <w:rsid w:val="008F0B0F"/>
    <w:rsid w:val="008F15D9"/>
    <w:rsid w:val="008F1AEE"/>
    <w:rsid w:val="008F43DA"/>
    <w:rsid w:val="008F60B8"/>
    <w:rsid w:val="008F6686"/>
    <w:rsid w:val="0090114D"/>
    <w:rsid w:val="00901A31"/>
    <w:rsid w:val="00901CE1"/>
    <w:rsid w:val="009026DC"/>
    <w:rsid w:val="009042EC"/>
    <w:rsid w:val="00907617"/>
    <w:rsid w:val="00907E32"/>
    <w:rsid w:val="009136D4"/>
    <w:rsid w:val="00913F78"/>
    <w:rsid w:val="009144EC"/>
    <w:rsid w:val="00916089"/>
    <w:rsid w:val="009165C4"/>
    <w:rsid w:val="009167CC"/>
    <w:rsid w:val="00920BFB"/>
    <w:rsid w:val="00921EA1"/>
    <w:rsid w:val="00921ED7"/>
    <w:rsid w:val="0092411B"/>
    <w:rsid w:val="009243D6"/>
    <w:rsid w:val="00925AD1"/>
    <w:rsid w:val="00926548"/>
    <w:rsid w:val="00926C41"/>
    <w:rsid w:val="00926FDC"/>
    <w:rsid w:val="0093405D"/>
    <w:rsid w:val="0094030A"/>
    <w:rsid w:val="0094294C"/>
    <w:rsid w:val="009429F3"/>
    <w:rsid w:val="00942FA7"/>
    <w:rsid w:val="00945687"/>
    <w:rsid w:val="009462DE"/>
    <w:rsid w:val="0095128F"/>
    <w:rsid w:val="00951D4C"/>
    <w:rsid w:val="009522E3"/>
    <w:rsid w:val="00952B19"/>
    <w:rsid w:val="00956897"/>
    <w:rsid w:val="009614E7"/>
    <w:rsid w:val="00962085"/>
    <w:rsid w:val="009652D3"/>
    <w:rsid w:val="0096603C"/>
    <w:rsid w:val="0097100F"/>
    <w:rsid w:val="00973A57"/>
    <w:rsid w:val="0097565F"/>
    <w:rsid w:val="00980BBD"/>
    <w:rsid w:val="00981B55"/>
    <w:rsid w:val="009824B7"/>
    <w:rsid w:val="00986CBB"/>
    <w:rsid w:val="00986F24"/>
    <w:rsid w:val="00992356"/>
    <w:rsid w:val="00992947"/>
    <w:rsid w:val="00992A52"/>
    <w:rsid w:val="00996498"/>
    <w:rsid w:val="009A079C"/>
    <w:rsid w:val="009A1B27"/>
    <w:rsid w:val="009A36C3"/>
    <w:rsid w:val="009A5E2D"/>
    <w:rsid w:val="009A7FA4"/>
    <w:rsid w:val="009B07C2"/>
    <w:rsid w:val="009B4260"/>
    <w:rsid w:val="009B4362"/>
    <w:rsid w:val="009B7153"/>
    <w:rsid w:val="009C0AD6"/>
    <w:rsid w:val="009C14E7"/>
    <w:rsid w:val="009C1551"/>
    <w:rsid w:val="009C2483"/>
    <w:rsid w:val="009C26CC"/>
    <w:rsid w:val="009C448B"/>
    <w:rsid w:val="009C5404"/>
    <w:rsid w:val="009C5BE9"/>
    <w:rsid w:val="009C7F5B"/>
    <w:rsid w:val="009D09E3"/>
    <w:rsid w:val="009D2C77"/>
    <w:rsid w:val="009D37BE"/>
    <w:rsid w:val="009D3F5D"/>
    <w:rsid w:val="009D72E5"/>
    <w:rsid w:val="009E1BC4"/>
    <w:rsid w:val="009E544B"/>
    <w:rsid w:val="009E62FE"/>
    <w:rsid w:val="009E781E"/>
    <w:rsid w:val="009E797E"/>
    <w:rsid w:val="009E7FB8"/>
    <w:rsid w:val="009F0ACC"/>
    <w:rsid w:val="009F67B2"/>
    <w:rsid w:val="009F72AA"/>
    <w:rsid w:val="009F7DC0"/>
    <w:rsid w:val="00A00244"/>
    <w:rsid w:val="00A00EED"/>
    <w:rsid w:val="00A0638A"/>
    <w:rsid w:val="00A10967"/>
    <w:rsid w:val="00A111C4"/>
    <w:rsid w:val="00A1252F"/>
    <w:rsid w:val="00A134B9"/>
    <w:rsid w:val="00A150A9"/>
    <w:rsid w:val="00A200BF"/>
    <w:rsid w:val="00A20908"/>
    <w:rsid w:val="00A24F8E"/>
    <w:rsid w:val="00A26724"/>
    <w:rsid w:val="00A30E1E"/>
    <w:rsid w:val="00A3197F"/>
    <w:rsid w:val="00A35BFE"/>
    <w:rsid w:val="00A37968"/>
    <w:rsid w:val="00A42A09"/>
    <w:rsid w:val="00A45AB5"/>
    <w:rsid w:val="00A47012"/>
    <w:rsid w:val="00A500F8"/>
    <w:rsid w:val="00A51EEC"/>
    <w:rsid w:val="00A52134"/>
    <w:rsid w:val="00A52E78"/>
    <w:rsid w:val="00A55436"/>
    <w:rsid w:val="00A55521"/>
    <w:rsid w:val="00A56265"/>
    <w:rsid w:val="00A65112"/>
    <w:rsid w:val="00A66C6F"/>
    <w:rsid w:val="00A676CA"/>
    <w:rsid w:val="00A726EC"/>
    <w:rsid w:val="00A72FD3"/>
    <w:rsid w:val="00A75578"/>
    <w:rsid w:val="00A75A87"/>
    <w:rsid w:val="00A764C6"/>
    <w:rsid w:val="00A77B9D"/>
    <w:rsid w:val="00A82621"/>
    <w:rsid w:val="00A82DB4"/>
    <w:rsid w:val="00A830B3"/>
    <w:rsid w:val="00A85EA6"/>
    <w:rsid w:val="00A863F8"/>
    <w:rsid w:val="00A8700E"/>
    <w:rsid w:val="00AA01A7"/>
    <w:rsid w:val="00AA0204"/>
    <w:rsid w:val="00AA066F"/>
    <w:rsid w:val="00AA193F"/>
    <w:rsid w:val="00AA1D7D"/>
    <w:rsid w:val="00AA5D96"/>
    <w:rsid w:val="00AA6447"/>
    <w:rsid w:val="00AA7688"/>
    <w:rsid w:val="00AB1711"/>
    <w:rsid w:val="00AB3972"/>
    <w:rsid w:val="00AB6419"/>
    <w:rsid w:val="00AC2EC6"/>
    <w:rsid w:val="00AC2F08"/>
    <w:rsid w:val="00AC3B01"/>
    <w:rsid w:val="00AC4B76"/>
    <w:rsid w:val="00AC4DBB"/>
    <w:rsid w:val="00AC6A2B"/>
    <w:rsid w:val="00AD02FA"/>
    <w:rsid w:val="00AD303B"/>
    <w:rsid w:val="00AD54BE"/>
    <w:rsid w:val="00AD5632"/>
    <w:rsid w:val="00AD6083"/>
    <w:rsid w:val="00AD75AD"/>
    <w:rsid w:val="00AE020A"/>
    <w:rsid w:val="00AE11E9"/>
    <w:rsid w:val="00AE1295"/>
    <w:rsid w:val="00AE1A1F"/>
    <w:rsid w:val="00AE31DE"/>
    <w:rsid w:val="00AE4E35"/>
    <w:rsid w:val="00AE50A4"/>
    <w:rsid w:val="00AE590B"/>
    <w:rsid w:val="00AE5F0E"/>
    <w:rsid w:val="00AE7294"/>
    <w:rsid w:val="00AE7E98"/>
    <w:rsid w:val="00AF086B"/>
    <w:rsid w:val="00AF31CF"/>
    <w:rsid w:val="00AF452D"/>
    <w:rsid w:val="00AF4564"/>
    <w:rsid w:val="00AF4685"/>
    <w:rsid w:val="00AF4D63"/>
    <w:rsid w:val="00AF6AA7"/>
    <w:rsid w:val="00B01281"/>
    <w:rsid w:val="00B01808"/>
    <w:rsid w:val="00B01D57"/>
    <w:rsid w:val="00B0274D"/>
    <w:rsid w:val="00B02C69"/>
    <w:rsid w:val="00B0320A"/>
    <w:rsid w:val="00B045A6"/>
    <w:rsid w:val="00B052C7"/>
    <w:rsid w:val="00B0568B"/>
    <w:rsid w:val="00B1290C"/>
    <w:rsid w:val="00B17041"/>
    <w:rsid w:val="00B2091D"/>
    <w:rsid w:val="00B21F7C"/>
    <w:rsid w:val="00B223C5"/>
    <w:rsid w:val="00B244C5"/>
    <w:rsid w:val="00B26A33"/>
    <w:rsid w:val="00B27194"/>
    <w:rsid w:val="00B34EB5"/>
    <w:rsid w:val="00B4274E"/>
    <w:rsid w:val="00B54E19"/>
    <w:rsid w:val="00B5531D"/>
    <w:rsid w:val="00B55AED"/>
    <w:rsid w:val="00B56968"/>
    <w:rsid w:val="00B579B9"/>
    <w:rsid w:val="00B6342D"/>
    <w:rsid w:val="00B63E46"/>
    <w:rsid w:val="00B6475F"/>
    <w:rsid w:val="00B64E81"/>
    <w:rsid w:val="00B65518"/>
    <w:rsid w:val="00B66D83"/>
    <w:rsid w:val="00B66EE8"/>
    <w:rsid w:val="00B70009"/>
    <w:rsid w:val="00B704FB"/>
    <w:rsid w:val="00B721B9"/>
    <w:rsid w:val="00B732D3"/>
    <w:rsid w:val="00B74CE1"/>
    <w:rsid w:val="00B761C3"/>
    <w:rsid w:val="00B7708A"/>
    <w:rsid w:val="00B80F3E"/>
    <w:rsid w:val="00B810E7"/>
    <w:rsid w:val="00B8352D"/>
    <w:rsid w:val="00B837F0"/>
    <w:rsid w:val="00B84AA7"/>
    <w:rsid w:val="00B85723"/>
    <w:rsid w:val="00B86DC7"/>
    <w:rsid w:val="00B86EF5"/>
    <w:rsid w:val="00B911C8"/>
    <w:rsid w:val="00B91B0F"/>
    <w:rsid w:val="00B96B44"/>
    <w:rsid w:val="00B96FDE"/>
    <w:rsid w:val="00BA0B9F"/>
    <w:rsid w:val="00BA294A"/>
    <w:rsid w:val="00BA4752"/>
    <w:rsid w:val="00BA59EE"/>
    <w:rsid w:val="00BA6701"/>
    <w:rsid w:val="00BA6FCB"/>
    <w:rsid w:val="00BA7D46"/>
    <w:rsid w:val="00BB06A0"/>
    <w:rsid w:val="00BB361E"/>
    <w:rsid w:val="00BB56FF"/>
    <w:rsid w:val="00BB7168"/>
    <w:rsid w:val="00BC08CD"/>
    <w:rsid w:val="00BC1ED2"/>
    <w:rsid w:val="00BC325E"/>
    <w:rsid w:val="00BC3CA7"/>
    <w:rsid w:val="00BC6C2B"/>
    <w:rsid w:val="00BC7055"/>
    <w:rsid w:val="00BD3B68"/>
    <w:rsid w:val="00BD4353"/>
    <w:rsid w:val="00BD48EB"/>
    <w:rsid w:val="00BD511D"/>
    <w:rsid w:val="00BD736A"/>
    <w:rsid w:val="00BE12AE"/>
    <w:rsid w:val="00BE708A"/>
    <w:rsid w:val="00BE722D"/>
    <w:rsid w:val="00BF0CB6"/>
    <w:rsid w:val="00BF59BF"/>
    <w:rsid w:val="00BF76AA"/>
    <w:rsid w:val="00C01FAE"/>
    <w:rsid w:val="00C02217"/>
    <w:rsid w:val="00C04C8C"/>
    <w:rsid w:val="00C05074"/>
    <w:rsid w:val="00C05260"/>
    <w:rsid w:val="00C05413"/>
    <w:rsid w:val="00C05795"/>
    <w:rsid w:val="00C10658"/>
    <w:rsid w:val="00C12D70"/>
    <w:rsid w:val="00C138BE"/>
    <w:rsid w:val="00C13B99"/>
    <w:rsid w:val="00C150E9"/>
    <w:rsid w:val="00C1525C"/>
    <w:rsid w:val="00C1599F"/>
    <w:rsid w:val="00C20061"/>
    <w:rsid w:val="00C21483"/>
    <w:rsid w:val="00C2480C"/>
    <w:rsid w:val="00C25D34"/>
    <w:rsid w:val="00C25E5D"/>
    <w:rsid w:val="00C33917"/>
    <w:rsid w:val="00C340E1"/>
    <w:rsid w:val="00C37098"/>
    <w:rsid w:val="00C41860"/>
    <w:rsid w:val="00C431AC"/>
    <w:rsid w:val="00C466DC"/>
    <w:rsid w:val="00C472D8"/>
    <w:rsid w:val="00C5438A"/>
    <w:rsid w:val="00C55ACD"/>
    <w:rsid w:val="00C578A0"/>
    <w:rsid w:val="00C57904"/>
    <w:rsid w:val="00C57C83"/>
    <w:rsid w:val="00C6014A"/>
    <w:rsid w:val="00C618D4"/>
    <w:rsid w:val="00C620DB"/>
    <w:rsid w:val="00C6268C"/>
    <w:rsid w:val="00C635E5"/>
    <w:rsid w:val="00C656C1"/>
    <w:rsid w:val="00C65CE7"/>
    <w:rsid w:val="00C677A9"/>
    <w:rsid w:val="00C67F75"/>
    <w:rsid w:val="00C67FF0"/>
    <w:rsid w:val="00C7391C"/>
    <w:rsid w:val="00C73A42"/>
    <w:rsid w:val="00C741B0"/>
    <w:rsid w:val="00C76F5F"/>
    <w:rsid w:val="00C77CD4"/>
    <w:rsid w:val="00C77F41"/>
    <w:rsid w:val="00C804E1"/>
    <w:rsid w:val="00C83390"/>
    <w:rsid w:val="00C92EBC"/>
    <w:rsid w:val="00C94B09"/>
    <w:rsid w:val="00C96FCD"/>
    <w:rsid w:val="00CA1975"/>
    <w:rsid w:val="00CA3416"/>
    <w:rsid w:val="00CA61F1"/>
    <w:rsid w:val="00CB0B8A"/>
    <w:rsid w:val="00CB43CF"/>
    <w:rsid w:val="00CC340E"/>
    <w:rsid w:val="00CC4E86"/>
    <w:rsid w:val="00CC721F"/>
    <w:rsid w:val="00CD0B8C"/>
    <w:rsid w:val="00CD12CE"/>
    <w:rsid w:val="00CD2915"/>
    <w:rsid w:val="00CD2F9E"/>
    <w:rsid w:val="00CD6031"/>
    <w:rsid w:val="00CD6510"/>
    <w:rsid w:val="00CE4477"/>
    <w:rsid w:val="00CE50D5"/>
    <w:rsid w:val="00CF05C1"/>
    <w:rsid w:val="00CF1014"/>
    <w:rsid w:val="00CF168D"/>
    <w:rsid w:val="00CF2007"/>
    <w:rsid w:val="00CF4325"/>
    <w:rsid w:val="00CF4FC4"/>
    <w:rsid w:val="00CF6C4F"/>
    <w:rsid w:val="00CF7619"/>
    <w:rsid w:val="00D024A6"/>
    <w:rsid w:val="00D04385"/>
    <w:rsid w:val="00D05E79"/>
    <w:rsid w:val="00D073B8"/>
    <w:rsid w:val="00D07739"/>
    <w:rsid w:val="00D1226A"/>
    <w:rsid w:val="00D125FB"/>
    <w:rsid w:val="00D12B58"/>
    <w:rsid w:val="00D17A57"/>
    <w:rsid w:val="00D210AA"/>
    <w:rsid w:val="00D23BD3"/>
    <w:rsid w:val="00D27118"/>
    <w:rsid w:val="00D27FD4"/>
    <w:rsid w:val="00D31421"/>
    <w:rsid w:val="00D317E4"/>
    <w:rsid w:val="00D3422F"/>
    <w:rsid w:val="00D350CB"/>
    <w:rsid w:val="00D35689"/>
    <w:rsid w:val="00D37408"/>
    <w:rsid w:val="00D37DC5"/>
    <w:rsid w:val="00D410E6"/>
    <w:rsid w:val="00D43B42"/>
    <w:rsid w:val="00D43D73"/>
    <w:rsid w:val="00D44009"/>
    <w:rsid w:val="00D44D35"/>
    <w:rsid w:val="00D47636"/>
    <w:rsid w:val="00D5042B"/>
    <w:rsid w:val="00D5295A"/>
    <w:rsid w:val="00D52A99"/>
    <w:rsid w:val="00D53845"/>
    <w:rsid w:val="00D539B3"/>
    <w:rsid w:val="00D53A51"/>
    <w:rsid w:val="00D54DEC"/>
    <w:rsid w:val="00D55521"/>
    <w:rsid w:val="00D556C1"/>
    <w:rsid w:val="00D61C21"/>
    <w:rsid w:val="00D65221"/>
    <w:rsid w:val="00D66483"/>
    <w:rsid w:val="00D66532"/>
    <w:rsid w:val="00D67177"/>
    <w:rsid w:val="00D67CDD"/>
    <w:rsid w:val="00D712FE"/>
    <w:rsid w:val="00D730AD"/>
    <w:rsid w:val="00D75740"/>
    <w:rsid w:val="00D762EB"/>
    <w:rsid w:val="00D77A39"/>
    <w:rsid w:val="00D77EB3"/>
    <w:rsid w:val="00D8048B"/>
    <w:rsid w:val="00D831BD"/>
    <w:rsid w:val="00D85944"/>
    <w:rsid w:val="00D85C07"/>
    <w:rsid w:val="00D9020A"/>
    <w:rsid w:val="00D902F4"/>
    <w:rsid w:val="00D91837"/>
    <w:rsid w:val="00D92BF7"/>
    <w:rsid w:val="00D92C25"/>
    <w:rsid w:val="00D93CC6"/>
    <w:rsid w:val="00D97B39"/>
    <w:rsid w:val="00D97FD3"/>
    <w:rsid w:val="00DA0412"/>
    <w:rsid w:val="00DA3B56"/>
    <w:rsid w:val="00DA4142"/>
    <w:rsid w:val="00DA4E24"/>
    <w:rsid w:val="00DA5827"/>
    <w:rsid w:val="00DB5097"/>
    <w:rsid w:val="00DB5DE2"/>
    <w:rsid w:val="00DC2D02"/>
    <w:rsid w:val="00DC2EA2"/>
    <w:rsid w:val="00DC432F"/>
    <w:rsid w:val="00DD0B81"/>
    <w:rsid w:val="00DD0F4A"/>
    <w:rsid w:val="00DD1AE2"/>
    <w:rsid w:val="00DD1B24"/>
    <w:rsid w:val="00DD3F76"/>
    <w:rsid w:val="00DD48F9"/>
    <w:rsid w:val="00DE002A"/>
    <w:rsid w:val="00DE015C"/>
    <w:rsid w:val="00DE520E"/>
    <w:rsid w:val="00DE59EA"/>
    <w:rsid w:val="00DF0E77"/>
    <w:rsid w:val="00DF0FFB"/>
    <w:rsid w:val="00DF37A0"/>
    <w:rsid w:val="00E00125"/>
    <w:rsid w:val="00E0243E"/>
    <w:rsid w:val="00E03FA3"/>
    <w:rsid w:val="00E047FB"/>
    <w:rsid w:val="00E104C3"/>
    <w:rsid w:val="00E104EC"/>
    <w:rsid w:val="00E13A1F"/>
    <w:rsid w:val="00E146F5"/>
    <w:rsid w:val="00E16DAD"/>
    <w:rsid w:val="00E22478"/>
    <w:rsid w:val="00E30A2B"/>
    <w:rsid w:val="00E34E4F"/>
    <w:rsid w:val="00E43B1B"/>
    <w:rsid w:val="00E440BB"/>
    <w:rsid w:val="00E451FA"/>
    <w:rsid w:val="00E462F6"/>
    <w:rsid w:val="00E53B08"/>
    <w:rsid w:val="00E549F1"/>
    <w:rsid w:val="00E5723C"/>
    <w:rsid w:val="00E57286"/>
    <w:rsid w:val="00E60545"/>
    <w:rsid w:val="00E619FD"/>
    <w:rsid w:val="00E62382"/>
    <w:rsid w:val="00E64C4F"/>
    <w:rsid w:val="00E65B66"/>
    <w:rsid w:val="00E7063B"/>
    <w:rsid w:val="00E7234A"/>
    <w:rsid w:val="00E724AD"/>
    <w:rsid w:val="00E7431F"/>
    <w:rsid w:val="00E75542"/>
    <w:rsid w:val="00E75AC9"/>
    <w:rsid w:val="00E819C5"/>
    <w:rsid w:val="00E82CCE"/>
    <w:rsid w:val="00E82DBC"/>
    <w:rsid w:val="00E835B6"/>
    <w:rsid w:val="00E90444"/>
    <w:rsid w:val="00E90599"/>
    <w:rsid w:val="00E90966"/>
    <w:rsid w:val="00E91454"/>
    <w:rsid w:val="00E91E1F"/>
    <w:rsid w:val="00E936D2"/>
    <w:rsid w:val="00E93839"/>
    <w:rsid w:val="00E96AEE"/>
    <w:rsid w:val="00E96F31"/>
    <w:rsid w:val="00E970C9"/>
    <w:rsid w:val="00E978E0"/>
    <w:rsid w:val="00EA0B05"/>
    <w:rsid w:val="00EA2579"/>
    <w:rsid w:val="00EA4040"/>
    <w:rsid w:val="00EA458D"/>
    <w:rsid w:val="00EA46B8"/>
    <w:rsid w:val="00EA49F3"/>
    <w:rsid w:val="00EA5794"/>
    <w:rsid w:val="00EB3DFD"/>
    <w:rsid w:val="00EB3E80"/>
    <w:rsid w:val="00EB5F76"/>
    <w:rsid w:val="00EC219D"/>
    <w:rsid w:val="00EC4DA2"/>
    <w:rsid w:val="00EC576A"/>
    <w:rsid w:val="00EC6E28"/>
    <w:rsid w:val="00EC7389"/>
    <w:rsid w:val="00ED0D8D"/>
    <w:rsid w:val="00ED2787"/>
    <w:rsid w:val="00ED4C5B"/>
    <w:rsid w:val="00EE732D"/>
    <w:rsid w:val="00EE7F75"/>
    <w:rsid w:val="00EF02A6"/>
    <w:rsid w:val="00EF2B54"/>
    <w:rsid w:val="00EF47AB"/>
    <w:rsid w:val="00EF6715"/>
    <w:rsid w:val="00EF7C04"/>
    <w:rsid w:val="00F01086"/>
    <w:rsid w:val="00F01C19"/>
    <w:rsid w:val="00F03CF5"/>
    <w:rsid w:val="00F03F29"/>
    <w:rsid w:val="00F04204"/>
    <w:rsid w:val="00F04C48"/>
    <w:rsid w:val="00F06287"/>
    <w:rsid w:val="00F0773C"/>
    <w:rsid w:val="00F100A9"/>
    <w:rsid w:val="00F1085C"/>
    <w:rsid w:val="00F13D50"/>
    <w:rsid w:val="00F17E2B"/>
    <w:rsid w:val="00F21A05"/>
    <w:rsid w:val="00F23CEA"/>
    <w:rsid w:val="00F23FB2"/>
    <w:rsid w:val="00F2466B"/>
    <w:rsid w:val="00F30A18"/>
    <w:rsid w:val="00F3388B"/>
    <w:rsid w:val="00F34676"/>
    <w:rsid w:val="00F34D2E"/>
    <w:rsid w:val="00F4329E"/>
    <w:rsid w:val="00F461D7"/>
    <w:rsid w:val="00F46925"/>
    <w:rsid w:val="00F47271"/>
    <w:rsid w:val="00F52149"/>
    <w:rsid w:val="00F5386D"/>
    <w:rsid w:val="00F573F9"/>
    <w:rsid w:val="00F617D6"/>
    <w:rsid w:val="00F66BAE"/>
    <w:rsid w:val="00F6790B"/>
    <w:rsid w:val="00F704DC"/>
    <w:rsid w:val="00F72E87"/>
    <w:rsid w:val="00F77CA7"/>
    <w:rsid w:val="00F8027B"/>
    <w:rsid w:val="00F80802"/>
    <w:rsid w:val="00F81F96"/>
    <w:rsid w:val="00F828C9"/>
    <w:rsid w:val="00F83AB7"/>
    <w:rsid w:val="00F84A39"/>
    <w:rsid w:val="00F84A90"/>
    <w:rsid w:val="00F84EB8"/>
    <w:rsid w:val="00F84FA3"/>
    <w:rsid w:val="00F86308"/>
    <w:rsid w:val="00F9072E"/>
    <w:rsid w:val="00F91137"/>
    <w:rsid w:val="00F92C6C"/>
    <w:rsid w:val="00F95650"/>
    <w:rsid w:val="00FA0835"/>
    <w:rsid w:val="00FA0FCB"/>
    <w:rsid w:val="00FA1DCB"/>
    <w:rsid w:val="00FA6702"/>
    <w:rsid w:val="00FB0AD1"/>
    <w:rsid w:val="00FB18DC"/>
    <w:rsid w:val="00FB1BAA"/>
    <w:rsid w:val="00FB2092"/>
    <w:rsid w:val="00FB2A54"/>
    <w:rsid w:val="00FB74CF"/>
    <w:rsid w:val="00FB7A3A"/>
    <w:rsid w:val="00FC0A2B"/>
    <w:rsid w:val="00FC210F"/>
    <w:rsid w:val="00FC2E96"/>
    <w:rsid w:val="00FC3D8D"/>
    <w:rsid w:val="00FC5BBC"/>
    <w:rsid w:val="00FC65C1"/>
    <w:rsid w:val="00FD0C6D"/>
    <w:rsid w:val="00FD2598"/>
    <w:rsid w:val="00FD3CFD"/>
    <w:rsid w:val="00FD666E"/>
    <w:rsid w:val="00FE3DEF"/>
    <w:rsid w:val="00FE7C59"/>
    <w:rsid w:val="00FE7E3B"/>
    <w:rsid w:val="00FF0EB7"/>
    <w:rsid w:val="00FF26CE"/>
    <w:rsid w:val="00FF41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E9"/>
    <w:rPr>
      <w:sz w:val="24"/>
      <w:szCs w:val="24"/>
    </w:rPr>
  </w:style>
  <w:style w:type="paragraph" w:styleId="Heading3">
    <w:name w:val="heading 3"/>
    <w:basedOn w:val="Normal"/>
    <w:next w:val="Normal"/>
    <w:link w:val="Heading3Char"/>
    <w:uiPriority w:val="99"/>
    <w:qFormat/>
    <w:rsid w:val="00127A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65CE7"/>
    <w:rPr>
      <w:rFonts w:ascii="Cambria" w:hAnsi="Cambria" w:cs="Times New Roman"/>
      <w:b/>
      <w:bCs/>
      <w:sz w:val="26"/>
      <w:szCs w:val="26"/>
    </w:rPr>
  </w:style>
  <w:style w:type="paragraph" w:customStyle="1" w:styleId="ActHead5">
    <w:name w:val="ActHead 5"/>
    <w:aliases w:val="s"/>
    <w:basedOn w:val="Normal"/>
    <w:next w:val="Normal"/>
    <w:uiPriority w:val="99"/>
    <w:rsid w:val="00570419"/>
    <w:pPr>
      <w:keepNext/>
      <w:keepLines/>
      <w:spacing w:before="280"/>
      <w:ind w:left="1134" w:hanging="1134"/>
      <w:outlineLvl w:val="4"/>
    </w:pPr>
    <w:rPr>
      <w:b/>
      <w:bCs/>
      <w:kern w:val="28"/>
      <w:szCs w:val="32"/>
    </w:rPr>
  </w:style>
  <w:style w:type="character" w:customStyle="1" w:styleId="CharSectno">
    <w:name w:val="CharSectno"/>
    <w:basedOn w:val="DefaultParagraphFont"/>
    <w:uiPriority w:val="99"/>
    <w:rsid w:val="00570419"/>
    <w:rPr>
      <w:rFonts w:cs="Times New Roman"/>
    </w:rPr>
  </w:style>
  <w:style w:type="paragraph" w:customStyle="1" w:styleId="subsection">
    <w:name w:val="subsection"/>
    <w:aliases w:val="ss"/>
    <w:uiPriority w:val="99"/>
    <w:rsid w:val="00570419"/>
    <w:pPr>
      <w:tabs>
        <w:tab w:val="right" w:pos="1021"/>
      </w:tabs>
      <w:spacing w:before="180"/>
      <w:ind w:left="1134" w:hanging="1134"/>
    </w:pPr>
    <w:rPr>
      <w:szCs w:val="24"/>
    </w:rPr>
  </w:style>
  <w:style w:type="paragraph" w:customStyle="1" w:styleId="paragraph">
    <w:name w:val="paragraph"/>
    <w:aliases w:val="a"/>
    <w:uiPriority w:val="99"/>
    <w:rsid w:val="00570419"/>
    <w:pPr>
      <w:tabs>
        <w:tab w:val="right" w:pos="1531"/>
      </w:tabs>
      <w:spacing w:before="40"/>
      <w:ind w:left="1644" w:hanging="1644"/>
    </w:pPr>
    <w:rPr>
      <w:szCs w:val="24"/>
    </w:rPr>
  </w:style>
  <w:style w:type="paragraph" w:styleId="Footer">
    <w:name w:val="footer"/>
    <w:basedOn w:val="Normal"/>
    <w:link w:val="FooterChar"/>
    <w:uiPriority w:val="99"/>
    <w:rsid w:val="00684744"/>
    <w:pPr>
      <w:tabs>
        <w:tab w:val="center" w:pos="4153"/>
        <w:tab w:val="right" w:pos="8306"/>
      </w:tabs>
    </w:pPr>
  </w:style>
  <w:style w:type="character" w:customStyle="1" w:styleId="FooterChar">
    <w:name w:val="Footer Char"/>
    <w:basedOn w:val="DefaultParagraphFont"/>
    <w:link w:val="Footer"/>
    <w:uiPriority w:val="99"/>
    <w:semiHidden/>
    <w:locked/>
    <w:rsid w:val="00C65CE7"/>
    <w:rPr>
      <w:rFonts w:cs="Times New Roman"/>
      <w:sz w:val="24"/>
      <w:szCs w:val="24"/>
    </w:rPr>
  </w:style>
  <w:style w:type="character" w:styleId="PageNumber">
    <w:name w:val="page number"/>
    <w:basedOn w:val="DefaultParagraphFont"/>
    <w:uiPriority w:val="99"/>
    <w:rsid w:val="00684744"/>
    <w:rPr>
      <w:rFonts w:cs="Times New Roman"/>
    </w:rPr>
  </w:style>
  <w:style w:type="paragraph" w:styleId="BalloonText">
    <w:name w:val="Balloon Text"/>
    <w:basedOn w:val="Normal"/>
    <w:link w:val="BalloonTextChar"/>
    <w:uiPriority w:val="99"/>
    <w:semiHidden/>
    <w:rsid w:val="00AF31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CE7"/>
    <w:rPr>
      <w:rFonts w:cs="Times New Roman"/>
      <w:sz w:val="2"/>
    </w:rPr>
  </w:style>
  <w:style w:type="character" w:styleId="Hyperlink">
    <w:name w:val="Hyperlink"/>
    <w:basedOn w:val="DefaultParagraphFont"/>
    <w:uiPriority w:val="99"/>
    <w:rsid w:val="002D265B"/>
    <w:rPr>
      <w:color w:val="0000FF"/>
      <w:u w:val="single"/>
    </w:rPr>
  </w:style>
  <w:style w:type="character" w:customStyle="1" w:styleId="m1">
    <w:name w:val="m1"/>
    <w:uiPriority w:val="99"/>
    <w:rsid w:val="002D265B"/>
    <w:rPr>
      <w:color w:val="0000FF"/>
    </w:rPr>
  </w:style>
  <w:style w:type="character" w:customStyle="1" w:styleId="b1">
    <w:name w:val="b1"/>
    <w:uiPriority w:val="99"/>
    <w:rsid w:val="002D265B"/>
    <w:rPr>
      <w:rFonts w:ascii="Courier New" w:hAnsi="Courier New"/>
      <w:b/>
      <w:color w:val="FF0000"/>
      <w:u w:val="none"/>
      <w:effect w:val="none"/>
    </w:rPr>
  </w:style>
  <w:style w:type="character" w:customStyle="1" w:styleId="pi1">
    <w:name w:val="pi1"/>
    <w:uiPriority w:val="99"/>
    <w:rsid w:val="002D265B"/>
    <w:rPr>
      <w:color w:val="0000FF"/>
    </w:rPr>
  </w:style>
  <w:style w:type="character" w:customStyle="1" w:styleId="c">
    <w:name w:val="c"/>
    <w:basedOn w:val="DefaultParagraphFont"/>
    <w:uiPriority w:val="99"/>
    <w:rsid w:val="002D265B"/>
    <w:rPr>
      <w:rFonts w:cs="Times New Roman"/>
    </w:rPr>
  </w:style>
  <w:style w:type="character" w:customStyle="1" w:styleId="cb1">
    <w:name w:val="cb1"/>
    <w:uiPriority w:val="99"/>
    <w:rsid w:val="002D265B"/>
    <w:rPr>
      <w:rFonts w:ascii="Courier" w:hAnsi="Courier"/>
      <w:color w:val="888888"/>
      <w:sz w:val="24"/>
    </w:rPr>
  </w:style>
  <w:style w:type="paragraph" w:styleId="HTMLPreformatted">
    <w:name w:val="HTML Preformatted"/>
    <w:basedOn w:val="Normal"/>
    <w:link w:val="HTMLPreformattedChar"/>
    <w:uiPriority w:val="99"/>
    <w:rsid w:val="002D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831B5"/>
    <w:rPr>
      <w:rFonts w:ascii="Courier New" w:hAnsi="Courier New" w:cs="Courier New"/>
      <w:sz w:val="20"/>
      <w:szCs w:val="20"/>
    </w:rPr>
  </w:style>
  <w:style w:type="character" w:customStyle="1" w:styleId="t1">
    <w:name w:val="t1"/>
    <w:uiPriority w:val="99"/>
    <w:rsid w:val="002D265B"/>
    <w:rPr>
      <w:color w:val="990000"/>
    </w:rPr>
  </w:style>
  <w:style w:type="character" w:customStyle="1" w:styleId="ns1">
    <w:name w:val="ns1"/>
    <w:uiPriority w:val="99"/>
    <w:rsid w:val="002D265B"/>
    <w:rPr>
      <w:color w:val="FF0000"/>
    </w:rPr>
  </w:style>
  <w:style w:type="paragraph" w:styleId="Header">
    <w:name w:val="header"/>
    <w:basedOn w:val="Normal"/>
    <w:link w:val="HeaderChar1"/>
    <w:uiPriority w:val="99"/>
    <w:rsid w:val="002D265B"/>
    <w:pPr>
      <w:tabs>
        <w:tab w:val="center" w:pos="4513"/>
        <w:tab w:val="right" w:pos="9026"/>
      </w:tabs>
    </w:pPr>
  </w:style>
  <w:style w:type="character" w:customStyle="1" w:styleId="HeaderChar">
    <w:name w:val="Header Char"/>
    <w:basedOn w:val="DefaultParagraphFont"/>
    <w:uiPriority w:val="99"/>
    <w:semiHidden/>
    <w:rsid w:val="008831B5"/>
    <w:rPr>
      <w:sz w:val="24"/>
      <w:szCs w:val="24"/>
    </w:rPr>
  </w:style>
  <w:style w:type="character" w:customStyle="1" w:styleId="HeaderChar1">
    <w:name w:val="Header Char1"/>
    <w:link w:val="Header"/>
    <w:uiPriority w:val="99"/>
    <w:locked/>
    <w:rsid w:val="002D265B"/>
    <w:rPr>
      <w:sz w:val="24"/>
      <w:lang w:val="en-AU" w:eastAsia="en-AU"/>
    </w:rPr>
  </w:style>
  <w:style w:type="character" w:customStyle="1" w:styleId="CharChar">
    <w:name w:val="Char Char"/>
    <w:uiPriority w:val="99"/>
    <w:rsid w:val="002D265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E9"/>
    <w:rPr>
      <w:sz w:val="24"/>
      <w:szCs w:val="24"/>
    </w:rPr>
  </w:style>
  <w:style w:type="paragraph" w:styleId="Heading3">
    <w:name w:val="heading 3"/>
    <w:basedOn w:val="Normal"/>
    <w:next w:val="Normal"/>
    <w:link w:val="Heading3Char"/>
    <w:uiPriority w:val="99"/>
    <w:qFormat/>
    <w:rsid w:val="00127A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65CE7"/>
    <w:rPr>
      <w:rFonts w:ascii="Cambria" w:hAnsi="Cambria" w:cs="Times New Roman"/>
      <w:b/>
      <w:bCs/>
      <w:sz w:val="26"/>
      <w:szCs w:val="26"/>
    </w:rPr>
  </w:style>
  <w:style w:type="paragraph" w:customStyle="1" w:styleId="ActHead5">
    <w:name w:val="ActHead 5"/>
    <w:aliases w:val="s"/>
    <w:basedOn w:val="Normal"/>
    <w:next w:val="Normal"/>
    <w:uiPriority w:val="99"/>
    <w:rsid w:val="00570419"/>
    <w:pPr>
      <w:keepNext/>
      <w:keepLines/>
      <w:spacing w:before="280"/>
      <w:ind w:left="1134" w:hanging="1134"/>
      <w:outlineLvl w:val="4"/>
    </w:pPr>
    <w:rPr>
      <w:b/>
      <w:bCs/>
      <w:kern w:val="28"/>
      <w:szCs w:val="32"/>
    </w:rPr>
  </w:style>
  <w:style w:type="character" w:customStyle="1" w:styleId="CharSectno">
    <w:name w:val="CharSectno"/>
    <w:basedOn w:val="DefaultParagraphFont"/>
    <w:uiPriority w:val="99"/>
    <w:rsid w:val="00570419"/>
    <w:rPr>
      <w:rFonts w:cs="Times New Roman"/>
    </w:rPr>
  </w:style>
  <w:style w:type="paragraph" w:customStyle="1" w:styleId="subsection">
    <w:name w:val="subsection"/>
    <w:aliases w:val="ss"/>
    <w:uiPriority w:val="99"/>
    <w:rsid w:val="00570419"/>
    <w:pPr>
      <w:tabs>
        <w:tab w:val="right" w:pos="1021"/>
      </w:tabs>
      <w:spacing w:before="180"/>
      <w:ind w:left="1134" w:hanging="1134"/>
    </w:pPr>
    <w:rPr>
      <w:szCs w:val="24"/>
    </w:rPr>
  </w:style>
  <w:style w:type="paragraph" w:customStyle="1" w:styleId="paragraph">
    <w:name w:val="paragraph"/>
    <w:aliases w:val="a"/>
    <w:uiPriority w:val="99"/>
    <w:rsid w:val="00570419"/>
    <w:pPr>
      <w:tabs>
        <w:tab w:val="right" w:pos="1531"/>
      </w:tabs>
      <w:spacing w:before="40"/>
      <w:ind w:left="1644" w:hanging="1644"/>
    </w:pPr>
    <w:rPr>
      <w:szCs w:val="24"/>
    </w:rPr>
  </w:style>
  <w:style w:type="paragraph" w:styleId="Footer">
    <w:name w:val="footer"/>
    <w:basedOn w:val="Normal"/>
    <w:link w:val="FooterChar"/>
    <w:uiPriority w:val="99"/>
    <w:rsid w:val="00684744"/>
    <w:pPr>
      <w:tabs>
        <w:tab w:val="center" w:pos="4153"/>
        <w:tab w:val="right" w:pos="8306"/>
      </w:tabs>
    </w:pPr>
  </w:style>
  <w:style w:type="character" w:customStyle="1" w:styleId="FooterChar">
    <w:name w:val="Footer Char"/>
    <w:basedOn w:val="DefaultParagraphFont"/>
    <w:link w:val="Footer"/>
    <w:uiPriority w:val="99"/>
    <w:semiHidden/>
    <w:locked/>
    <w:rsid w:val="00C65CE7"/>
    <w:rPr>
      <w:rFonts w:cs="Times New Roman"/>
      <w:sz w:val="24"/>
      <w:szCs w:val="24"/>
    </w:rPr>
  </w:style>
  <w:style w:type="character" w:styleId="PageNumber">
    <w:name w:val="page number"/>
    <w:basedOn w:val="DefaultParagraphFont"/>
    <w:uiPriority w:val="99"/>
    <w:rsid w:val="00684744"/>
    <w:rPr>
      <w:rFonts w:cs="Times New Roman"/>
    </w:rPr>
  </w:style>
  <w:style w:type="paragraph" w:styleId="BalloonText">
    <w:name w:val="Balloon Text"/>
    <w:basedOn w:val="Normal"/>
    <w:link w:val="BalloonTextChar"/>
    <w:uiPriority w:val="99"/>
    <w:semiHidden/>
    <w:rsid w:val="00AF31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CE7"/>
    <w:rPr>
      <w:rFonts w:cs="Times New Roman"/>
      <w:sz w:val="2"/>
    </w:rPr>
  </w:style>
  <w:style w:type="character" w:styleId="Hyperlink">
    <w:name w:val="Hyperlink"/>
    <w:basedOn w:val="DefaultParagraphFont"/>
    <w:uiPriority w:val="99"/>
    <w:rsid w:val="002D265B"/>
    <w:rPr>
      <w:color w:val="0000FF"/>
      <w:u w:val="single"/>
    </w:rPr>
  </w:style>
  <w:style w:type="character" w:customStyle="1" w:styleId="m1">
    <w:name w:val="m1"/>
    <w:uiPriority w:val="99"/>
    <w:rsid w:val="002D265B"/>
    <w:rPr>
      <w:color w:val="0000FF"/>
    </w:rPr>
  </w:style>
  <w:style w:type="character" w:customStyle="1" w:styleId="b1">
    <w:name w:val="b1"/>
    <w:uiPriority w:val="99"/>
    <w:rsid w:val="002D265B"/>
    <w:rPr>
      <w:rFonts w:ascii="Courier New" w:hAnsi="Courier New"/>
      <w:b/>
      <w:color w:val="FF0000"/>
      <w:u w:val="none"/>
      <w:effect w:val="none"/>
    </w:rPr>
  </w:style>
  <w:style w:type="character" w:customStyle="1" w:styleId="pi1">
    <w:name w:val="pi1"/>
    <w:uiPriority w:val="99"/>
    <w:rsid w:val="002D265B"/>
    <w:rPr>
      <w:color w:val="0000FF"/>
    </w:rPr>
  </w:style>
  <w:style w:type="character" w:customStyle="1" w:styleId="c">
    <w:name w:val="c"/>
    <w:basedOn w:val="DefaultParagraphFont"/>
    <w:uiPriority w:val="99"/>
    <w:rsid w:val="002D265B"/>
    <w:rPr>
      <w:rFonts w:cs="Times New Roman"/>
    </w:rPr>
  </w:style>
  <w:style w:type="character" w:customStyle="1" w:styleId="cb1">
    <w:name w:val="cb1"/>
    <w:uiPriority w:val="99"/>
    <w:rsid w:val="002D265B"/>
    <w:rPr>
      <w:rFonts w:ascii="Courier" w:hAnsi="Courier"/>
      <w:color w:val="888888"/>
      <w:sz w:val="24"/>
    </w:rPr>
  </w:style>
  <w:style w:type="paragraph" w:styleId="HTMLPreformatted">
    <w:name w:val="HTML Preformatted"/>
    <w:basedOn w:val="Normal"/>
    <w:link w:val="HTMLPreformattedChar"/>
    <w:uiPriority w:val="99"/>
    <w:rsid w:val="002D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831B5"/>
    <w:rPr>
      <w:rFonts w:ascii="Courier New" w:hAnsi="Courier New" w:cs="Courier New"/>
      <w:sz w:val="20"/>
      <w:szCs w:val="20"/>
    </w:rPr>
  </w:style>
  <w:style w:type="character" w:customStyle="1" w:styleId="t1">
    <w:name w:val="t1"/>
    <w:uiPriority w:val="99"/>
    <w:rsid w:val="002D265B"/>
    <w:rPr>
      <w:color w:val="990000"/>
    </w:rPr>
  </w:style>
  <w:style w:type="character" w:customStyle="1" w:styleId="ns1">
    <w:name w:val="ns1"/>
    <w:uiPriority w:val="99"/>
    <w:rsid w:val="002D265B"/>
    <w:rPr>
      <w:color w:val="FF0000"/>
    </w:rPr>
  </w:style>
  <w:style w:type="paragraph" w:styleId="Header">
    <w:name w:val="header"/>
    <w:basedOn w:val="Normal"/>
    <w:link w:val="HeaderChar1"/>
    <w:uiPriority w:val="99"/>
    <w:rsid w:val="002D265B"/>
    <w:pPr>
      <w:tabs>
        <w:tab w:val="center" w:pos="4513"/>
        <w:tab w:val="right" w:pos="9026"/>
      </w:tabs>
    </w:pPr>
  </w:style>
  <w:style w:type="character" w:customStyle="1" w:styleId="HeaderChar">
    <w:name w:val="Header Char"/>
    <w:basedOn w:val="DefaultParagraphFont"/>
    <w:uiPriority w:val="99"/>
    <w:semiHidden/>
    <w:rsid w:val="008831B5"/>
    <w:rPr>
      <w:sz w:val="24"/>
      <w:szCs w:val="24"/>
    </w:rPr>
  </w:style>
  <w:style w:type="character" w:customStyle="1" w:styleId="HeaderChar1">
    <w:name w:val="Header Char1"/>
    <w:link w:val="Header"/>
    <w:uiPriority w:val="99"/>
    <w:locked/>
    <w:rsid w:val="002D265B"/>
    <w:rPr>
      <w:sz w:val="24"/>
      <w:lang w:val="en-AU" w:eastAsia="en-AU"/>
    </w:rPr>
  </w:style>
  <w:style w:type="character" w:customStyle="1" w:styleId="CharChar">
    <w:name w:val="Char Char"/>
    <w:uiPriority w:val="99"/>
    <w:rsid w:val="002D26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Entry@afma.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96E68-5AE3-49CF-893E-556E7EC5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1816</Words>
  <Characters>10352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KEARNEY Brendan</cp:lastModifiedBy>
  <cp:revision>2</cp:revision>
  <cp:lastPrinted>2013-03-25T02:37:00Z</cp:lastPrinted>
  <dcterms:created xsi:type="dcterms:W3CDTF">2013-04-02T22:50:00Z</dcterms:created>
  <dcterms:modified xsi:type="dcterms:W3CDTF">2013-04-02T22:50:00Z</dcterms:modified>
</cp:coreProperties>
</file>