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B7F" w:rsidRPr="00C66B7F" w:rsidRDefault="00D25BD8" w:rsidP="00C66B7F">
      <w:pPr>
        <w:keepNext/>
        <w:spacing w:before="240" w:after="360"/>
        <w:ind w:right="3"/>
        <w:jc w:val="center"/>
        <w:outlineLvl w:val="0"/>
        <w:rPr>
          <w:rFonts w:ascii="Times New Roman" w:eastAsia="Times New Roman" w:hAnsi="Times New Roman" w:cs="Times New Roman"/>
          <w:b/>
          <w:caps/>
          <w:sz w:val="28"/>
          <w:szCs w:val="20"/>
          <w:u w:val="single"/>
          <w:lang w:eastAsia="en-AU"/>
        </w:rPr>
      </w:pPr>
      <w:r>
        <w:rPr>
          <w:rFonts w:ascii="Times New Roman" w:eastAsia="Times New Roman" w:hAnsi="Times New Roman" w:cs="Times New Roman"/>
          <w:b/>
          <w:caps/>
          <w:sz w:val="28"/>
          <w:szCs w:val="20"/>
          <w:u w:val="single"/>
          <w:lang w:eastAsia="en-AU"/>
        </w:rPr>
        <w:t xml:space="preserve">REPLACEMENT </w:t>
      </w:r>
      <w:bookmarkStart w:id="0" w:name="_GoBack"/>
      <w:bookmarkEnd w:id="0"/>
      <w:r w:rsidR="00C66B7F" w:rsidRPr="00C66B7F">
        <w:rPr>
          <w:rFonts w:ascii="Times New Roman" w:eastAsia="Times New Roman" w:hAnsi="Times New Roman" w:cs="Times New Roman"/>
          <w:b/>
          <w:caps/>
          <w:sz w:val="28"/>
          <w:szCs w:val="20"/>
          <w:u w:val="single"/>
          <w:lang w:eastAsia="en-AU"/>
        </w:rPr>
        <w:t>explanatory STATEMENT</w:t>
      </w:r>
    </w:p>
    <w:p w:rsidR="00C66B7F" w:rsidRPr="00C66B7F" w:rsidRDefault="00C66B7F" w:rsidP="00C66B7F">
      <w:pPr>
        <w:keepNext/>
        <w:spacing w:before="120" w:after="240"/>
        <w:jc w:val="center"/>
        <w:outlineLvl w:val="1"/>
        <w:rPr>
          <w:rFonts w:ascii="Times New Roman" w:eastAsia="Times New Roman" w:hAnsi="Times New Roman" w:cs="Times New Roman"/>
          <w:sz w:val="24"/>
          <w:szCs w:val="20"/>
          <w:lang w:val="x-none" w:eastAsia="x-none"/>
        </w:rPr>
      </w:pPr>
      <w:r w:rsidRPr="00C66B7F">
        <w:rPr>
          <w:rFonts w:ascii="Times New Roman" w:eastAsia="Times New Roman" w:hAnsi="Times New Roman" w:cs="Times New Roman"/>
          <w:sz w:val="24"/>
          <w:szCs w:val="20"/>
          <w:lang w:val="x-none" w:eastAsia="x-none"/>
        </w:rPr>
        <w:t>Issued by the Authority of the Assistant Treasurer</w:t>
      </w:r>
    </w:p>
    <w:p w:rsidR="00C66B7F" w:rsidRPr="00C66B7F" w:rsidRDefault="00C66B7F" w:rsidP="00C66B7F">
      <w:pPr>
        <w:spacing w:before="0" w:after="240" w:line="276" w:lineRule="auto"/>
        <w:ind w:right="3"/>
        <w:jc w:val="center"/>
        <w:rPr>
          <w:rFonts w:ascii="Times New Roman" w:eastAsia="Calibri" w:hAnsi="Times New Roman" w:cs="Times New Roman"/>
          <w:i/>
          <w:sz w:val="24"/>
          <w:szCs w:val="24"/>
        </w:rPr>
      </w:pPr>
      <w:r w:rsidRPr="00C66B7F">
        <w:rPr>
          <w:rFonts w:ascii="Times New Roman" w:eastAsia="Calibri" w:hAnsi="Times New Roman" w:cs="Times New Roman"/>
          <w:i/>
          <w:sz w:val="24"/>
          <w:szCs w:val="24"/>
        </w:rPr>
        <w:t>Competition and Consumer Act 2010</w:t>
      </w:r>
    </w:p>
    <w:p w:rsidR="00C66B7F" w:rsidRPr="00C66B7F" w:rsidRDefault="00C66B7F" w:rsidP="00C66B7F">
      <w:pPr>
        <w:spacing w:before="0" w:after="240" w:line="276" w:lineRule="auto"/>
        <w:ind w:right="3"/>
        <w:jc w:val="center"/>
        <w:rPr>
          <w:rFonts w:ascii="Times New Roman" w:eastAsia="Calibri" w:hAnsi="Times New Roman" w:cs="Times New Roman"/>
          <w:i/>
          <w:sz w:val="24"/>
          <w:szCs w:val="24"/>
        </w:rPr>
      </w:pPr>
      <w:r w:rsidRPr="00C66B7F">
        <w:rPr>
          <w:rFonts w:ascii="Times New Roman" w:eastAsia="Calibri" w:hAnsi="Times New Roman" w:cs="Times New Roman"/>
          <w:i/>
          <w:sz w:val="24"/>
          <w:szCs w:val="24"/>
        </w:rPr>
        <w:t>Safety standard for baby walkers</w:t>
      </w:r>
    </w:p>
    <w:p w:rsidR="00C66B7F" w:rsidRPr="00C66B7F" w:rsidRDefault="00C66B7F" w:rsidP="00C66B7F">
      <w:pPr>
        <w:spacing w:before="0" w:after="240"/>
        <w:ind w:right="3"/>
        <w:jc w:val="both"/>
        <w:rPr>
          <w:rFonts w:ascii="Times New Roman" w:eastAsia="Times New Roman" w:hAnsi="Times New Roman" w:cs="Times New Roman"/>
          <w:sz w:val="24"/>
          <w:szCs w:val="24"/>
          <w:u w:val="single"/>
          <w:lang w:eastAsia="en-AU"/>
        </w:rPr>
      </w:pPr>
      <w:r w:rsidRPr="00C66B7F">
        <w:rPr>
          <w:rFonts w:ascii="Times New Roman" w:eastAsia="Times New Roman" w:hAnsi="Times New Roman" w:cs="Times New Roman"/>
          <w:sz w:val="24"/>
          <w:szCs w:val="24"/>
          <w:u w:val="single"/>
          <w:lang w:eastAsia="en-AU"/>
        </w:rPr>
        <w:t>Overview</w:t>
      </w:r>
    </w:p>
    <w:p w:rsidR="00C66B7F" w:rsidRPr="00C66B7F" w:rsidRDefault="00C66B7F" w:rsidP="00C66B7F">
      <w:pPr>
        <w:spacing w:before="0" w:after="240"/>
        <w:ind w:right="3"/>
        <w:jc w:val="both"/>
        <w:rPr>
          <w:rFonts w:ascii="Times New Roman" w:eastAsia="Times New Roman" w:hAnsi="Times New Roman" w:cs="Times New Roman"/>
          <w:sz w:val="24"/>
          <w:szCs w:val="24"/>
          <w:lang w:eastAsia="en-AU"/>
        </w:rPr>
      </w:pPr>
      <w:r w:rsidRPr="00C66B7F">
        <w:rPr>
          <w:rFonts w:ascii="Times New Roman" w:eastAsia="Times New Roman" w:hAnsi="Times New Roman" w:cs="Times New Roman"/>
          <w:sz w:val="24"/>
          <w:szCs w:val="24"/>
          <w:lang w:eastAsia="en-AU"/>
        </w:rPr>
        <w:t>This Legislative Instrument provides an updated safety standard for baby walkers – also known as infant walkers. Baby walkers are regulated because of their association with injuries, commonly through providing access to hazards around the home, including stairs, stove tops and heaters. Compliance with industry standards is intended to reduce injury in the context of appropriate supervision and reasonable use. Baby walkers are subject to a safety standard, which refers to portions of the standard published by the American Society for Testing and Materials (ASTM) in 2000. An American standard is used because there is no Australian standard for baby walkers. The ASTM standard has been updated several times since 2002. Misalignment between the industry standard and the mandatory product safety standard can cause confusion in the marketplace and lead to the supply of unsafe products.</w:t>
      </w:r>
    </w:p>
    <w:p w:rsidR="00C66B7F" w:rsidRPr="00C66B7F" w:rsidRDefault="00C66B7F" w:rsidP="00C66B7F">
      <w:pPr>
        <w:spacing w:before="0" w:after="240"/>
        <w:ind w:right="3"/>
        <w:jc w:val="both"/>
        <w:rPr>
          <w:rFonts w:ascii="Times New Roman" w:eastAsia="Times New Roman" w:hAnsi="Times New Roman" w:cs="Times New Roman"/>
          <w:sz w:val="24"/>
          <w:szCs w:val="24"/>
          <w:u w:val="single"/>
          <w:lang w:eastAsia="en-AU"/>
        </w:rPr>
      </w:pPr>
      <w:r w:rsidRPr="00C66B7F">
        <w:rPr>
          <w:rFonts w:ascii="Times New Roman" w:eastAsia="Times New Roman" w:hAnsi="Times New Roman" w:cs="Times New Roman"/>
          <w:sz w:val="24"/>
          <w:szCs w:val="24"/>
          <w:u w:val="single"/>
          <w:lang w:eastAsia="en-AU"/>
        </w:rPr>
        <w:t>Background</w:t>
      </w:r>
    </w:p>
    <w:p w:rsidR="00C66B7F" w:rsidRPr="00C66B7F" w:rsidRDefault="00C66B7F" w:rsidP="00C66B7F">
      <w:pPr>
        <w:spacing w:before="0" w:after="240"/>
        <w:ind w:right="3"/>
        <w:jc w:val="both"/>
        <w:rPr>
          <w:rFonts w:ascii="Times New Roman" w:eastAsia="Times New Roman" w:hAnsi="Times New Roman" w:cs="Times New Roman"/>
          <w:i/>
          <w:sz w:val="24"/>
          <w:szCs w:val="24"/>
          <w:lang w:eastAsia="en-AU"/>
        </w:rPr>
      </w:pPr>
      <w:r w:rsidRPr="00C66B7F">
        <w:rPr>
          <w:rFonts w:ascii="Times New Roman" w:eastAsia="Times New Roman" w:hAnsi="Times New Roman" w:cs="Times New Roman"/>
          <w:i/>
          <w:sz w:val="24"/>
          <w:szCs w:val="24"/>
          <w:lang w:eastAsia="en-AU"/>
        </w:rPr>
        <w:t>Legislative Power</w:t>
      </w:r>
    </w:p>
    <w:p w:rsidR="00C66B7F" w:rsidRPr="00C66B7F" w:rsidRDefault="00C66B7F" w:rsidP="00C66B7F">
      <w:pPr>
        <w:spacing w:before="0" w:after="240"/>
        <w:ind w:right="3"/>
        <w:jc w:val="both"/>
        <w:rPr>
          <w:rFonts w:ascii="Times New Roman" w:eastAsia="Times New Roman" w:hAnsi="Times New Roman" w:cs="Times New Roman"/>
          <w:sz w:val="24"/>
          <w:szCs w:val="24"/>
          <w:lang w:eastAsia="en-AU"/>
        </w:rPr>
      </w:pPr>
      <w:r w:rsidRPr="00C66B7F">
        <w:rPr>
          <w:rFonts w:ascii="Times New Roman" w:eastAsia="Times New Roman" w:hAnsi="Times New Roman" w:cs="Times New Roman"/>
          <w:sz w:val="24"/>
          <w:szCs w:val="24"/>
          <w:lang w:eastAsia="en-AU"/>
        </w:rPr>
        <w:t xml:space="preserve">The </w:t>
      </w:r>
      <w:r w:rsidRPr="00C66B7F">
        <w:rPr>
          <w:rFonts w:ascii="Times New Roman" w:eastAsia="Times New Roman" w:hAnsi="Times New Roman" w:cs="Times New Roman"/>
          <w:i/>
          <w:sz w:val="24"/>
          <w:szCs w:val="24"/>
          <w:lang w:eastAsia="en-AU"/>
        </w:rPr>
        <w:t xml:space="preserve">Trade Practices Amendment (Australian Consumer Law) Act (No.2) 2010 </w:t>
      </w:r>
      <w:r w:rsidRPr="00C66B7F">
        <w:rPr>
          <w:rFonts w:ascii="Times New Roman" w:eastAsia="Times New Roman" w:hAnsi="Times New Roman" w:cs="Times New Roman"/>
          <w:sz w:val="24"/>
          <w:szCs w:val="24"/>
          <w:lang w:eastAsia="en-AU"/>
        </w:rPr>
        <w:t xml:space="preserve">together with the </w:t>
      </w:r>
      <w:r w:rsidRPr="00C66B7F">
        <w:rPr>
          <w:rFonts w:ascii="Times New Roman" w:eastAsia="Times New Roman" w:hAnsi="Times New Roman" w:cs="Times New Roman"/>
          <w:i/>
          <w:sz w:val="24"/>
          <w:szCs w:val="24"/>
          <w:lang w:eastAsia="en-AU"/>
        </w:rPr>
        <w:t>Trade Practices Amendment (Australian Consumer Law) Act (No.1) 2010</w:t>
      </w:r>
      <w:r w:rsidRPr="00C66B7F">
        <w:rPr>
          <w:rFonts w:ascii="Times New Roman" w:eastAsia="Times New Roman" w:hAnsi="Times New Roman" w:cs="Times New Roman"/>
          <w:sz w:val="24"/>
          <w:szCs w:val="24"/>
          <w:lang w:eastAsia="en-AU"/>
        </w:rPr>
        <w:t xml:space="preserve">, amended the </w:t>
      </w:r>
      <w:r w:rsidRPr="00C66B7F">
        <w:rPr>
          <w:rFonts w:ascii="Times New Roman" w:eastAsia="Times New Roman" w:hAnsi="Times New Roman" w:cs="Times New Roman"/>
          <w:i/>
          <w:sz w:val="24"/>
          <w:szCs w:val="24"/>
          <w:lang w:eastAsia="en-AU"/>
        </w:rPr>
        <w:t>Trade Practices Act 1974</w:t>
      </w:r>
      <w:r w:rsidRPr="00C66B7F">
        <w:rPr>
          <w:rFonts w:ascii="Times New Roman" w:eastAsia="Times New Roman" w:hAnsi="Times New Roman" w:cs="Times New Roman"/>
          <w:sz w:val="24"/>
          <w:szCs w:val="24"/>
          <w:lang w:eastAsia="en-AU"/>
        </w:rPr>
        <w:t xml:space="preserve"> (TPA) to implement a new national consumer law regime known as the Australian Consumer Law (ACL). The TPA was renamed the </w:t>
      </w:r>
      <w:r w:rsidRPr="00C66B7F">
        <w:rPr>
          <w:rFonts w:ascii="Times New Roman" w:eastAsia="Times New Roman" w:hAnsi="Times New Roman" w:cs="Times New Roman"/>
          <w:i/>
          <w:sz w:val="24"/>
          <w:szCs w:val="24"/>
          <w:lang w:eastAsia="en-AU"/>
        </w:rPr>
        <w:t>Competition and Consumer Act 2010</w:t>
      </w:r>
      <w:r w:rsidRPr="00C66B7F">
        <w:rPr>
          <w:rFonts w:ascii="Times New Roman" w:eastAsia="Times New Roman" w:hAnsi="Times New Roman" w:cs="Times New Roman"/>
          <w:sz w:val="24"/>
          <w:szCs w:val="24"/>
          <w:lang w:eastAsia="en-AU"/>
        </w:rPr>
        <w:t xml:space="preserve"> (CCA) on 1 January 2011. The ACL forms Schedule 2 to the CCA. </w:t>
      </w:r>
    </w:p>
    <w:p w:rsidR="00C66B7F" w:rsidRPr="00C66B7F" w:rsidRDefault="00C66B7F" w:rsidP="00C66B7F">
      <w:pPr>
        <w:spacing w:before="0" w:after="240"/>
        <w:ind w:right="3"/>
        <w:jc w:val="both"/>
        <w:rPr>
          <w:rFonts w:ascii="Times New Roman" w:eastAsia="Times New Roman" w:hAnsi="Times New Roman" w:cs="Times New Roman"/>
          <w:sz w:val="24"/>
          <w:szCs w:val="24"/>
          <w:lang w:eastAsia="en-AU"/>
        </w:rPr>
      </w:pPr>
      <w:r w:rsidRPr="00C66B7F">
        <w:rPr>
          <w:rFonts w:ascii="Times New Roman" w:eastAsia="Times New Roman" w:hAnsi="Times New Roman" w:cs="Times New Roman"/>
          <w:sz w:val="24"/>
          <w:szCs w:val="24"/>
          <w:lang w:eastAsia="en-AU"/>
        </w:rPr>
        <w:t>Subsection 104(1) of Schedule 2 to the CCA provides that the Commonwealth Minister may, by written notice published on the internet, make a safety standard for consumer goods of a particular kind as are reasonably necessary to prevent or reduce the risk of injury.</w:t>
      </w:r>
    </w:p>
    <w:p w:rsidR="00C66B7F" w:rsidRPr="00C66B7F" w:rsidRDefault="00C66B7F" w:rsidP="00C66B7F">
      <w:pPr>
        <w:spacing w:before="0" w:after="240"/>
        <w:ind w:right="3"/>
        <w:jc w:val="both"/>
        <w:rPr>
          <w:rFonts w:ascii="Times New Roman" w:eastAsia="Times New Roman" w:hAnsi="Times New Roman" w:cs="Times New Roman"/>
          <w:sz w:val="24"/>
          <w:szCs w:val="24"/>
          <w:lang w:eastAsia="en-AU"/>
        </w:rPr>
      </w:pPr>
      <w:r w:rsidRPr="00C66B7F">
        <w:rPr>
          <w:rFonts w:ascii="Times New Roman" w:eastAsia="Times New Roman" w:hAnsi="Times New Roman" w:cs="Times New Roman"/>
          <w:sz w:val="24"/>
          <w:szCs w:val="24"/>
          <w:lang w:eastAsia="en-AU"/>
        </w:rPr>
        <w:t>Subsection 106(1) provides that a person must not, in trade or commerce, supply consumer goods of a particular kind if a safety standard for consumer goods of that kind is in force and those goods do not comply with the standard.</w:t>
      </w:r>
    </w:p>
    <w:p w:rsidR="00050D97" w:rsidRDefault="00C66B7F" w:rsidP="00C66B7F">
      <w:pPr>
        <w:spacing w:before="0" w:after="240"/>
        <w:ind w:right="3"/>
        <w:jc w:val="both"/>
        <w:rPr>
          <w:rFonts w:ascii="Times New Roman" w:eastAsia="Times New Roman" w:hAnsi="Times New Roman" w:cs="Times New Roman"/>
          <w:sz w:val="24"/>
          <w:szCs w:val="24"/>
          <w:lang w:eastAsia="en-AU"/>
        </w:rPr>
      </w:pPr>
      <w:r w:rsidRPr="00C66B7F">
        <w:rPr>
          <w:rFonts w:ascii="Times New Roman" w:eastAsia="Times New Roman" w:hAnsi="Times New Roman" w:cs="Times New Roman"/>
          <w:sz w:val="24"/>
          <w:szCs w:val="24"/>
          <w:lang w:eastAsia="en-AU"/>
        </w:rPr>
        <w:t xml:space="preserve">The safety standard for baby walkers was previously declared by the </w:t>
      </w:r>
      <w:r w:rsidRPr="00C66B7F">
        <w:rPr>
          <w:rFonts w:ascii="Times New Roman" w:eastAsia="Times New Roman" w:hAnsi="Times New Roman" w:cs="Times New Roman"/>
          <w:i/>
          <w:sz w:val="24"/>
          <w:szCs w:val="24"/>
          <w:lang w:eastAsia="en-AU"/>
        </w:rPr>
        <w:t>Trade Practices (Consumer Product Safety Standard) (Baby Walkers) Regulations 2002</w:t>
      </w:r>
      <w:r w:rsidRPr="00C66B7F">
        <w:rPr>
          <w:rFonts w:ascii="Times New Roman" w:eastAsia="Times New Roman" w:hAnsi="Times New Roman" w:cs="Times New Roman"/>
          <w:sz w:val="24"/>
          <w:szCs w:val="24"/>
          <w:lang w:eastAsia="en-AU"/>
        </w:rPr>
        <w:t xml:space="preserve">, declared pursuant to section 65C of the TPA. Item 4 of Schedule 7 of the </w:t>
      </w:r>
      <w:r w:rsidRPr="00C66B7F">
        <w:rPr>
          <w:rFonts w:ascii="Times New Roman" w:eastAsia="Times New Roman" w:hAnsi="Times New Roman" w:cs="Times New Roman"/>
          <w:i/>
          <w:sz w:val="24"/>
          <w:szCs w:val="24"/>
          <w:lang w:eastAsia="en-AU"/>
        </w:rPr>
        <w:t>Trade Practices Amendment (Australian Consumer Law) Act (No. 2) 2010</w:t>
      </w:r>
      <w:r w:rsidRPr="00C66B7F">
        <w:rPr>
          <w:rFonts w:ascii="Times New Roman" w:eastAsia="Times New Roman" w:hAnsi="Times New Roman" w:cs="Times New Roman"/>
          <w:sz w:val="24"/>
          <w:szCs w:val="24"/>
          <w:lang w:eastAsia="en-AU"/>
        </w:rPr>
        <w:t xml:space="preserve"> provides that a product safety standard made under section 65C of the TPA will continue in force under the ACL as if it had been made section 104 of the ACL.</w:t>
      </w:r>
    </w:p>
    <w:p w:rsidR="00050D97" w:rsidRDefault="00050D97">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br w:type="page"/>
      </w:r>
    </w:p>
    <w:p w:rsidR="00050D97" w:rsidRDefault="00050D97" w:rsidP="00C66B7F">
      <w:pPr>
        <w:spacing w:before="0" w:after="240"/>
        <w:ind w:right="3"/>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lastRenderedPageBreak/>
        <w:t>Disallowance</w:t>
      </w:r>
    </w:p>
    <w:p w:rsidR="00050D97" w:rsidRDefault="00050D97" w:rsidP="00C66B7F">
      <w:pPr>
        <w:spacing w:before="0" w:after="240"/>
        <w:ind w:right="3"/>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legislative instrument is not subject to disallowance due to section 44 of the </w:t>
      </w:r>
      <w:r w:rsidRPr="001461B2">
        <w:rPr>
          <w:rFonts w:ascii="Times New Roman" w:eastAsia="Times New Roman" w:hAnsi="Times New Roman" w:cs="Times New Roman"/>
          <w:i/>
          <w:sz w:val="24"/>
          <w:szCs w:val="24"/>
          <w:lang w:eastAsia="en-AU"/>
        </w:rPr>
        <w:t>Legislation Act 2003.</w:t>
      </w:r>
    </w:p>
    <w:p w:rsidR="00050D97" w:rsidRPr="00C66B7F" w:rsidRDefault="00050D97" w:rsidP="00C66B7F">
      <w:pPr>
        <w:spacing w:before="0" w:after="240"/>
        <w:ind w:right="3"/>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Sunsetting</w:t>
      </w:r>
    </w:p>
    <w:p w:rsidR="00C66B7F" w:rsidRPr="00C66B7F" w:rsidRDefault="0026103C" w:rsidP="00050D97">
      <w:pPr>
        <w:spacing w:before="0" w:after="240"/>
        <w:ind w:right="3"/>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w:t>
      </w:r>
      <w:r w:rsidR="00050D97">
        <w:rPr>
          <w:rFonts w:ascii="Times New Roman" w:eastAsia="Times New Roman" w:hAnsi="Times New Roman" w:cs="Times New Roman"/>
          <w:sz w:val="24"/>
          <w:szCs w:val="24"/>
          <w:lang w:eastAsia="en-AU"/>
        </w:rPr>
        <w:t xml:space="preserve"> legislative instrument is not subject to sunsetting due to section 54 of the </w:t>
      </w:r>
      <w:r w:rsidR="00050D97" w:rsidRPr="007E593B">
        <w:rPr>
          <w:rFonts w:ascii="Times New Roman" w:eastAsia="Times New Roman" w:hAnsi="Times New Roman" w:cs="Times New Roman"/>
          <w:i/>
          <w:sz w:val="24"/>
          <w:szCs w:val="24"/>
          <w:lang w:eastAsia="en-AU"/>
        </w:rPr>
        <w:t>Legislation Act 2003.</w:t>
      </w:r>
    </w:p>
    <w:p w:rsidR="00C66B7F" w:rsidRPr="00C66B7F" w:rsidRDefault="00C66B7F" w:rsidP="00C66B7F">
      <w:pPr>
        <w:spacing w:before="0" w:after="240"/>
        <w:ind w:right="3"/>
        <w:jc w:val="both"/>
        <w:rPr>
          <w:rFonts w:ascii="Times New Roman" w:eastAsia="Times New Roman" w:hAnsi="Times New Roman" w:cs="Times New Roman"/>
          <w:sz w:val="24"/>
          <w:szCs w:val="24"/>
          <w:u w:val="single"/>
          <w:lang w:eastAsia="en-AU"/>
        </w:rPr>
      </w:pPr>
      <w:r w:rsidRPr="00C66B7F">
        <w:rPr>
          <w:rFonts w:ascii="Times New Roman" w:eastAsia="Times New Roman" w:hAnsi="Times New Roman" w:cs="Times New Roman"/>
          <w:sz w:val="24"/>
          <w:szCs w:val="24"/>
          <w:u w:val="single"/>
          <w:lang w:eastAsia="en-AU"/>
        </w:rPr>
        <w:t>Consultation</w:t>
      </w:r>
    </w:p>
    <w:p w:rsidR="00C66B7F" w:rsidRPr="00C66B7F" w:rsidRDefault="00C66B7F" w:rsidP="00C66B7F">
      <w:pPr>
        <w:spacing w:before="0" w:after="240"/>
        <w:ind w:right="3"/>
        <w:jc w:val="both"/>
        <w:rPr>
          <w:rFonts w:ascii="Times New Roman" w:eastAsia="Times New Roman" w:hAnsi="Times New Roman" w:cs="Times New Roman"/>
          <w:sz w:val="24"/>
          <w:szCs w:val="24"/>
          <w:lang w:eastAsia="en-AU"/>
        </w:rPr>
      </w:pPr>
      <w:r w:rsidRPr="00C66B7F">
        <w:rPr>
          <w:rFonts w:ascii="Times New Roman" w:eastAsia="Times New Roman" w:hAnsi="Times New Roman" w:cs="Times New Roman"/>
          <w:sz w:val="24"/>
          <w:szCs w:val="24"/>
          <w:lang w:eastAsia="en-AU"/>
        </w:rPr>
        <w:t xml:space="preserve">For the purposes of section 17 of the LIA, consultation has been undertaken concerning the product safety standard. </w:t>
      </w:r>
    </w:p>
    <w:p w:rsidR="00C66B7F" w:rsidRPr="00C66B7F" w:rsidRDefault="00C66B7F" w:rsidP="00C66B7F">
      <w:pPr>
        <w:spacing w:before="0" w:after="240"/>
        <w:ind w:right="3"/>
        <w:jc w:val="both"/>
        <w:rPr>
          <w:rFonts w:ascii="Times New Roman" w:eastAsia="Times New Roman" w:hAnsi="Times New Roman" w:cs="Times New Roman"/>
          <w:sz w:val="24"/>
          <w:szCs w:val="24"/>
          <w:lang w:eastAsia="en-AU"/>
        </w:rPr>
      </w:pPr>
      <w:r w:rsidRPr="00C66B7F">
        <w:rPr>
          <w:rFonts w:ascii="Times New Roman" w:eastAsia="Times New Roman" w:hAnsi="Times New Roman" w:cs="Times New Roman"/>
          <w:sz w:val="24"/>
          <w:szCs w:val="24"/>
          <w:lang w:eastAsia="en-AU"/>
        </w:rPr>
        <w:t>A draft of the Legislative Instrument and discussion paper was duly circulated for consideration by interested parties, including the manufacturers and suppliers of baby walkers, State and Territory fair trading / consumer affairs agencies, consumer groups and child safety specialists. All parties consulted were either supportive of these changes or did not oppose them.</w:t>
      </w:r>
    </w:p>
    <w:p w:rsidR="00C66B7F" w:rsidRPr="00C66B7F" w:rsidRDefault="00C66B7F" w:rsidP="00C66B7F">
      <w:pPr>
        <w:spacing w:before="0" w:after="240"/>
        <w:ind w:right="3"/>
        <w:jc w:val="both"/>
        <w:rPr>
          <w:rFonts w:ascii="Times New Roman" w:eastAsia="Times New Roman" w:hAnsi="Times New Roman" w:cs="Times New Roman"/>
          <w:sz w:val="24"/>
          <w:szCs w:val="24"/>
          <w:u w:val="single"/>
          <w:lang w:eastAsia="en-AU"/>
        </w:rPr>
      </w:pPr>
      <w:r w:rsidRPr="00C66B7F">
        <w:rPr>
          <w:rFonts w:ascii="Times New Roman" w:eastAsia="Times New Roman" w:hAnsi="Times New Roman" w:cs="Times New Roman"/>
          <w:sz w:val="24"/>
          <w:szCs w:val="24"/>
          <w:u w:val="single"/>
          <w:lang w:eastAsia="en-AU"/>
        </w:rPr>
        <w:t>The Safety Standard</w:t>
      </w:r>
    </w:p>
    <w:p w:rsidR="00C66B7F" w:rsidRPr="00C66B7F" w:rsidRDefault="00C66B7F" w:rsidP="00C66B7F">
      <w:pPr>
        <w:spacing w:before="0" w:after="240"/>
        <w:ind w:right="3"/>
        <w:jc w:val="both"/>
        <w:rPr>
          <w:rFonts w:ascii="Times New Roman" w:eastAsia="Times New Roman" w:hAnsi="Times New Roman" w:cs="Times New Roman"/>
          <w:i/>
          <w:sz w:val="24"/>
          <w:szCs w:val="24"/>
          <w:lang w:eastAsia="en-AU"/>
        </w:rPr>
      </w:pPr>
      <w:r w:rsidRPr="00C66B7F">
        <w:rPr>
          <w:rFonts w:ascii="Times New Roman" w:eastAsia="Times New Roman" w:hAnsi="Times New Roman" w:cs="Times New Roman"/>
          <w:i/>
          <w:sz w:val="24"/>
          <w:szCs w:val="24"/>
          <w:lang w:eastAsia="en-AU"/>
        </w:rPr>
        <w:t>Preamble</w:t>
      </w:r>
    </w:p>
    <w:p w:rsidR="00C66B7F" w:rsidRPr="00C66B7F" w:rsidRDefault="00C66B7F" w:rsidP="00C66B7F">
      <w:pPr>
        <w:spacing w:before="0" w:after="240"/>
        <w:ind w:right="3"/>
        <w:jc w:val="both"/>
        <w:rPr>
          <w:rFonts w:ascii="Times New Roman" w:eastAsia="Times New Roman" w:hAnsi="Times New Roman" w:cs="Times New Roman"/>
          <w:sz w:val="24"/>
          <w:szCs w:val="24"/>
          <w:lang w:eastAsia="en-AU"/>
        </w:rPr>
      </w:pPr>
      <w:r w:rsidRPr="00C66B7F">
        <w:rPr>
          <w:rFonts w:ascii="Times New Roman" w:eastAsia="Times New Roman" w:hAnsi="Times New Roman" w:cs="Times New Roman"/>
          <w:sz w:val="24"/>
          <w:szCs w:val="24"/>
          <w:lang w:eastAsia="en-AU"/>
        </w:rPr>
        <w:t xml:space="preserve">The safety standard previously declared by the </w:t>
      </w:r>
      <w:r w:rsidRPr="00C66B7F">
        <w:rPr>
          <w:rFonts w:ascii="Times New Roman" w:eastAsia="Times New Roman" w:hAnsi="Times New Roman" w:cs="Times New Roman"/>
          <w:i/>
          <w:sz w:val="24"/>
          <w:szCs w:val="24"/>
          <w:lang w:eastAsia="en-AU"/>
        </w:rPr>
        <w:t>Trade Practices (Consumer Product Safety Standard) (Baby Walkers) Regulations 2002</w:t>
      </w:r>
      <w:r w:rsidRPr="00C66B7F">
        <w:rPr>
          <w:rFonts w:ascii="Times New Roman" w:eastAsia="Times New Roman" w:hAnsi="Times New Roman" w:cs="Times New Roman"/>
          <w:sz w:val="24"/>
          <w:szCs w:val="24"/>
          <w:lang w:eastAsia="en-AU"/>
        </w:rPr>
        <w:t xml:space="preserve"> is revoked and a new safety standard is made.</w:t>
      </w:r>
    </w:p>
    <w:p w:rsidR="00C66B7F" w:rsidRPr="00C66B7F" w:rsidRDefault="00C66B7F" w:rsidP="00C66B7F">
      <w:pPr>
        <w:spacing w:before="0" w:after="240"/>
        <w:ind w:right="3"/>
        <w:jc w:val="both"/>
        <w:rPr>
          <w:rFonts w:ascii="Times New Roman" w:eastAsia="Times New Roman" w:hAnsi="Times New Roman" w:cs="Times New Roman"/>
          <w:sz w:val="24"/>
          <w:szCs w:val="24"/>
          <w:lang w:eastAsia="en-AU"/>
        </w:rPr>
      </w:pPr>
      <w:r w:rsidRPr="00C66B7F">
        <w:rPr>
          <w:rFonts w:ascii="Times New Roman" w:eastAsia="Times New Roman" w:hAnsi="Times New Roman" w:cs="Times New Roman"/>
          <w:sz w:val="24"/>
          <w:szCs w:val="24"/>
          <w:lang w:eastAsia="en-AU"/>
        </w:rPr>
        <w:t>Application of the safety standard: This section provides that until 1 April 2014, a supplier of baby walkers can choose to comply with one of two sets of requirements. One set of requirements is based on the 2000 version of the industry standard, the other set of requirements is based on the 2012 version of the industry standard. Starting on 1 April 2014, suppliers will only have the option of complying with the requirements based on the 2012 version of the industry standard.</w:t>
      </w:r>
    </w:p>
    <w:p w:rsidR="00C66B7F" w:rsidRPr="00C66B7F" w:rsidRDefault="00C66B7F" w:rsidP="00C66B7F">
      <w:pPr>
        <w:spacing w:before="0" w:after="240"/>
        <w:ind w:right="3"/>
        <w:jc w:val="both"/>
        <w:rPr>
          <w:rFonts w:ascii="Times New Roman" w:eastAsia="Times New Roman" w:hAnsi="Times New Roman" w:cs="Times New Roman"/>
          <w:i/>
          <w:sz w:val="24"/>
          <w:szCs w:val="24"/>
          <w:lang w:eastAsia="en-AU"/>
        </w:rPr>
      </w:pPr>
      <w:r w:rsidRPr="00C66B7F">
        <w:rPr>
          <w:rFonts w:ascii="Times New Roman" w:eastAsia="Times New Roman" w:hAnsi="Times New Roman" w:cs="Times New Roman"/>
          <w:i/>
          <w:sz w:val="24"/>
          <w:szCs w:val="24"/>
          <w:lang w:eastAsia="en-AU"/>
        </w:rPr>
        <w:t>Division 1</w:t>
      </w:r>
    </w:p>
    <w:p w:rsidR="00C66B7F" w:rsidRPr="00C66B7F" w:rsidRDefault="00C66B7F" w:rsidP="00C66B7F">
      <w:pPr>
        <w:spacing w:before="0" w:after="240"/>
        <w:ind w:right="3"/>
        <w:jc w:val="both"/>
        <w:rPr>
          <w:rFonts w:ascii="Times New Roman" w:eastAsia="Times New Roman" w:hAnsi="Times New Roman" w:cs="Times New Roman"/>
          <w:sz w:val="24"/>
          <w:szCs w:val="24"/>
          <w:lang w:eastAsia="en-AU"/>
        </w:rPr>
      </w:pPr>
      <w:r w:rsidRPr="00C66B7F">
        <w:rPr>
          <w:rFonts w:ascii="Times New Roman" w:eastAsia="Times New Roman" w:hAnsi="Times New Roman" w:cs="Times New Roman"/>
          <w:sz w:val="24"/>
          <w:szCs w:val="24"/>
          <w:lang w:eastAsia="en-AU"/>
        </w:rPr>
        <w:t>This Division defines “baby walkers” for the scope of the safety standard.</w:t>
      </w:r>
    </w:p>
    <w:p w:rsidR="00C66B7F" w:rsidRPr="00C66B7F" w:rsidRDefault="00C66B7F" w:rsidP="00C66B7F">
      <w:pPr>
        <w:spacing w:before="0" w:after="240"/>
        <w:ind w:right="3"/>
        <w:jc w:val="both"/>
        <w:rPr>
          <w:rFonts w:ascii="Times New Roman" w:eastAsia="Times New Roman" w:hAnsi="Times New Roman" w:cs="Times New Roman"/>
          <w:i/>
          <w:sz w:val="24"/>
          <w:szCs w:val="24"/>
          <w:lang w:eastAsia="en-AU"/>
        </w:rPr>
      </w:pPr>
      <w:r w:rsidRPr="00C66B7F">
        <w:rPr>
          <w:rFonts w:ascii="Times New Roman" w:eastAsia="Times New Roman" w:hAnsi="Times New Roman" w:cs="Times New Roman"/>
          <w:i/>
          <w:sz w:val="24"/>
          <w:szCs w:val="24"/>
          <w:lang w:eastAsia="en-AU"/>
        </w:rPr>
        <w:t>Division 2</w:t>
      </w:r>
    </w:p>
    <w:p w:rsidR="00C66B7F" w:rsidRPr="00C66B7F" w:rsidRDefault="00C66B7F" w:rsidP="00C66B7F">
      <w:pPr>
        <w:spacing w:before="0" w:after="240"/>
        <w:ind w:right="3"/>
        <w:jc w:val="both"/>
        <w:rPr>
          <w:rFonts w:ascii="Times New Roman" w:eastAsia="Times New Roman" w:hAnsi="Times New Roman" w:cs="Times New Roman"/>
          <w:sz w:val="24"/>
          <w:szCs w:val="24"/>
          <w:lang w:eastAsia="en-AU"/>
        </w:rPr>
      </w:pPr>
      <w:r w:rsidRPr="00C66B7F">
        <w:rPr>
          <w:rFonts w:ascii="Times New Roman" w:eastAsia="Times New Roman" w:hAnsi="Times New Roman" w:cs="Times New Roman"/>
          <w:sz w:val="24"/>
          <w:szCs w:val="24"/>
          <w:lang w:eastAsia="en-AU"/>
        </w:rPr>
        <w:t xml:space="preserve">This Division refers to portions of two standards published by the American Society for Testing and Materials (ASTM) and are available from the ASTM’s website </w:t>
      </w:r>
      <w:r w:rsidRPr="00C66B7F">
        <w:rPr>
          <w:rFonts w:ascii="Calibri" w:eastAsia="Calibri" w:hAnsi="Calibri" w:cs="Times New Roman"/>
        </w:rPr>
        <w:t>(</w:t>
      </w:r>
      <w:hyperlink r:id="rId9" w:history="1">
        <w:r w:rsidRPr="00C66B7F">
          <w:rPr>
            <w:rFonts w:ascii="Times New Roman" w:eastAsia="Calibri" w:hAnsi="Times New Roman" w:cs="Times New Roman"/>
            <w:color w:val="0000FF"/>
            <w:sz w:val="24"/>
            <w:szCs w:val="24"/>
            <w:u w:val="single"/>
          </w:rPr>
          <w:t>www.astm.org</w:t>
        </w:r>
      </w:hyperlink>
      <w:r w:rsidRPr="00C66B7F">
        <w:rPr>
          <w:rFonts w:ascii="Calibri" w:eastAsia="Calibri" w:hAnsi="Calibri" w:cs="Times New Roman"/>
        </w:rPr>
        <w:t>)</w:t>
      </w:r>
      <w:r w:rsidRPr="00C66B7F">
        <w:rPr>
          <w:rFonts w:ascii="Times New Roman" w:eastAsia="Times New Roman" w:hAnsi="Times New Roman" w:cs="Times New Roman"/>
          <w:sz w:val="24"/>
          <w:szCs w:val="24"/>
          <w:lang w:eastAsia="en-AU"/>
        </w:rPr>
        <w:t xml:space="preserve">. The standards are ASTM F977-00 and ASTM F977-12, </w:t>
      </w:r>
      <w:r w:rsidRPr="00C66B7F">
        <w:rPr>
          <w:rFonts w:ascii="Times New Roman" w:eastAsia="Times New Roman" w:hAnsi="Times New Roman" w:cs="Times New Roman"/>
          <w:i/>
          <w:sz w:val="24"/>
          <w:szCs w:val="24"/>
          <w:lang w:eastAsia="en-AU"/>
        </w:rPr>
        <w:t>Standard Consumer Safety Specification for Infant Walkers</w:t>
      </w:r>
      <w:r w:rsidRPr="00C66B7F">
        <w:rPr>
          <w:rFonts w:ascii="Times New Roman" w:eastAsia="Times New Roman" w:hAnsi="Times New Roman" w:cs="Times New Roman"/>
          <w:sz w:val="24"/>
          <w:szCs w:val="24"/>
          <w:lang w:eastAsia="en-AU"/>
        </w:rPr>
        <w:t>, published in July 2000 and May 2012 respectively. The safety standard refers to the portions of ASTM F977-00 and ASTM F977-12 which set specifications for the stability of baby walkers, the mechanism to prevent the baby walker from falling down stairs, and labelling requirements.</w:t>
      </w:r>
    </w:p>
    <w:p w:rsidR="00C66B7F" w:rsidRPr="00C66B7F" w:rsidRDefault="00C66B7F" w:rsidP="00C66B7F">
      <w:pPr>
        <w:spacing w:before="0" w:after="240"/>
        <w:ind w:right="3"/>
        <w:jc w:val="both"/>
        <w:rPr>
          <w:rFonts w:ascii="Times New Roman" w:eastAsia="Times New Roman" w:hAnsi="Times New Roman" w:cs="Times New Roman"/>
          <w:sz w:val="24"/>
          <w:szCs w:val="24"/>
          <w:lang w:eastAsia="en-AU"/>
        </w:rPr>
      </w:pP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5"/>
        <w:gridCol w:w="1325"/>
        <w:gridCol w:w="5288"/>
      </w:tblGrid>
      <w:tr w:rsidR="00C66B7F" w:rsidRPr="00C66B7F" w:rsidTr="007E593B">
        <w:trPr>
          <w:cantSplit/>
          <w:tblHeader/>
        </w:trPr>
        <w:tc>
          <w:tcPr>
            <w:tcW w:w="3000" w:type="dxa"/>
            <w:gridSpan w:val="2"/>
            <w:vAlign w:val="center"/>
          </w:tcPr>
          <w:p w:rsidR="00C66B7F" w:rsidRPr="00C66B7F" w:rsidRDefault="00C66B7F" w:rsidP="00C66B7F">
            <w:pPr>
              <w:keepNext/>
              <w:spacing w:before="60" w:after="60" w:line="276" w:lineRule="auto"/>
              <w:ind w:right="6"/>
              <w:jc w:val="center"/>
              <w:rPr>
                <w:rFonts w:ascii="Times New Roman" w:eastAsia="Calibri" w:hAnsi="Times New Roman" w:cs="Times New Roman"/>
                <w:b/>
                <w:sz w:val="24"/>
                <w:szCs w:val="24"/>
              </w:rPr>
            </w:pPr>
            <w:r w:rsidRPr="00C66B7F">
              <w:rPr>
                <w:rFonts w:ascii="Times New Roman" w:eastAsia="Calibri" w:hAnsi="Times New Roman" w:cs="Times New Roman"/>
                <w:b/>
                <w:sz w:val="24"/>
                <w:szCs w:val="24"/>
              </w:rPr>
              <w:lastRenderedPageBreak/>
              <w:t>Clause in ASTM F977:</w:t>
            </w:r>
          </w:p>
        </w:tc>
        <w:tc>
          <w:tcPr>
            <w:tcW w:w="6360" w:type="dxa"/>
            <w:vAlign w:val="center"/>
          </w:tcPr>
          <w:p w:rsidR="00C66B7F" w:rsidRPr="00C66B7F" w:rsidRDefault="00C66B7F" w:rsidP="00C66B7F">
            <w:pPr>
              <w:keepNext/>
              <w:spacing w:before="60" w:after="60" w:line="276" w:lineRule="auto"/>
              <w:ind w:right="6"/>
              <w:jc w:val="center"/>
              <w:rPr>
                <w:rFonts w:ascii="Times New Roman" w:eastAsia="Calibri" w:hAnsi="Times New Roman" w:cs="Times New Roman"/>
                <w:b/>
                <w:sz w:val="24"/>
                <w:szCs w:val="24"/>
              </w:rPr>
            </w:pPr>
            <w:r w:rsidRPr="00C66B7F">
              <w:rPr>
                <w:rFonts w:ascii="Times New Roman" w:eastAsia="Calibri" w:hAnsi="Times New Roman" w:cs="Times New Roman"/>
                <w:b/>
                <w:sz w:val="24"/>
                <w:szCs w:val="24"/>
              </w:rPr>
              <w:t>Summary:</w:t>
            </w:r>
          </w:p>
        </w:tc>
      </w:tr>
      <w:tr w:rsidR="00C66B7F" w:rsidRPr="00C66B7F" w:rsidTr="007E593B">
        <w:trPr>
          <w:cantSplit/>
          <w:tblHeader/>
        </w:trPr>
        <w:tc>
          <w:tcPr>
            <w:tcW w:w="1500" w:type="dxa"/>
            <w:vAlign w:val="center"/>
          </w:tcPr>
          <w:p w:rsidR="00C66B7F" w:rsidRPr="00C66B7F" w:rsidRDefault="00C66B7F" w:rsidP="00C66B7F">
            <w:pPr>
              <w:keepNext/>
              <w:spacing w:before="60" w:after="60" w:line="276" w:lineRule="auto"/>
              <w:ind w:right="6"/>
              <w:jc w:val="center"/>
              <w:rPr>
                <w:rFonts w:ascii="Times New Roman" w:eastAsia="Calibri" w:hAnsi="Times New Roman" w:cs="Times New Roman"/>
                <w:b/>
                <w:sz w:val="24"/>
                <w:szCs w:val="24"/>
              </w:rPr>
            </w:pPr>
            <w:r w:rsidRPr="00C66B7F">
              <w:rPr>
                <w:rFonts w:ascii="Times New Roman" w:eastAsia="Calibri" w:hAnsi="Times New Roman" w:cs="Times New Roman"/>
                <w:b/>
                <w:sz w:val="24"/>
                <w:szCs w:val="24"/>
              </w:rPr>
              <w:t>2000</w:t>
            </w:r>
          </w:p>
        </w:tc>
        <w:tc>
          <w:tcPr>
            <w:tcW w:w="1500" w:type="dxa"/>
            <w:vAlign w:val="center"/>
          </w:tcPr>
          <w:p w:rsidR="00C66B7F" w:rsidRPr="00C66B7F" w:rsidRDefault="00C66B7F" w:rsidP="00C66B7F">
            <w:pPr>
              <w:keepNext/>
              <w:spacing w:before="60" w:after="60" w:line="276" w:lineRule="auto"/>
              <w:ind w:right="6"/>
              <w:jc w:val="center"/>
              <w:rPr>
                <w:rFonts w:ascii="Times New Roman" w:eastAsia="Calibri" w:hAnsi="Times New Roman" w:cs="Times New Roman"/>
                <w:b/>
                <w:sz w:val="24"/>
                <w:szCs w:val="24"/>
              </w:rPr>
            </w:pPr>
            <w:r w:rsidRPr="00C66B7F">
              <w:rPr>
                <w:rFonts w:ascii="Times New Roman" w:eastAsia="Calibri" w:hAnsi="Times New Roman" w:cs="Times New Roman"/>
                <w:b/>
                <w:sz w:val="24"/>
                <w:szCs w:val="24"/>
              </w:rPr>
              <w:t>2012</w:t>
            </w:r>
          </w:p>
        </w:tc>
        <w:tc>
          <w:tcPr>
            <w:tcW w:w="6360" w:type="dxa"/>
            <w:vAlign w:val="center"/>
          </w:tcPr>
          <w:p w:rsidR="00C66B7F" w:rsidRPr="00C66B7F" w:rsidRDefault="00C66B7F" w:rsidP="00C66B7F">
            <w:pPr>
              <w:keepNext/>
              <w:spacing w:before="60" w:after="60" w:line="276" w:lineRule="auto"/>
              <w:ind w:right="6"/>
              <w:rPr>
                <w:rFonts w:ascii="Times New Roman" w:eastAsia="Calibri" w:hAnsi="Times New Roman" w:cs="Times New Roman"/>
                <w:sz w:val="24"/>
                <w:szCs w:val="24"/>
              </w:rPr>
            </w:pPr>
          </w:p>
        </w:tc>
      </w:tr>
      <w:tr w:rsidR="00C66B7F" w:rsidRPr="00C66B7F" w:rsidTr="007E593B">
        <w:trPr>
          <w:cantSplit/>
        </w:trPr>
        <w:tc>
          <w:tcPr>
            <w:tcW w:w="1500" w:type="dxa"/>
            <w:vAlign w:val="center"/>
          </w:tcPr>
          <w:p w:rsidR="00C66B7F" w:rsidRPr="00C66B7F" w:rsidRDefault="00C66B7F" w:rsidP="00C66B7F">
            <w:pPr>
              <w:keepNext/>
              <w:spacing w:before="60" w:after="60"/>
              <w:ind w:right="6"/>
              <w:rPr>
                <w:rFonts w:ascii="Times New Roman" w:eastAsia="Times New Roman" w:hAnsi="Times New Roman" w:cs="Times New Roman"/>
                <w:sz w:val="24"/>
                <w:szCs w:val="24"/>
                <w:lang w:eastAsia="en-AU"/>
              </w:rPr>
            </w:pPr>
            <w:r w:rsidRPr="00C66B7F">
              <w:rPr>
                <w:rFonts w:ascii="Times New Roman" w:eastAsia="Times New Roman" w:hAnsi="Times New Roman" w:cs="Times New Roman"/>
                <w:sz w:val="24"/>
                <w:szCs w:val="24"/>
                <w:lang w:eastAsia="en-AU"/>
              </w:rPr>
              <w:t>6.1</w:t>
            </w:r>
          </w:p>
        </w:tc>
        <w:tc>
          <w:tcPr>
            <w:tcW w:w="1500" w:type="dxa"/>
            <w:vAlign w:val="center"/>
          </w:tcPr>
          <w:p w:rsidR="00C66B7F" w:rsidRPr="00C66B7F" w:rsidRDefault="00C66B7F" w:rsidP="00C66B7F">
            <w:pPr>
              <w:keepNext/>
              <w:spacing w:before="60" w:after="60"/>
              <w:ind w:right="6"/>
              <w:rPr>
                <w:rFonts w:ascii="Times New Roman" w:eastAsia="Times New Roman" w:hAnsi="Times New Roman" w:cs="Times New Roman"/>
                <w:sz w:val="24"/>
                <w:szCs w:val="24"/>
                <w:lang w:eastAsia="en-AU"/>
              </w:rPr>
            </w:pPr>
            <w:r w:rsidRPr="00C66B7F">
              <w:rPr>
                <w:rFonts w:ascii="Times New Roman" w:eastAsia="Times New Roman" w:hAnsi="Times New Roman" w:cs="Times New Roman"/>
                <w:sz w:val="24"/>
                <w:szCs w:val="24"/>
                <w:lang w:eastAsia="en-AU"/>
              </w:rPr>
              <w:t>6.1</w:t>
            </w:r>
          </w:p>
        </w:tc>
        <w:tc>
          <w:tcPr>
            <w:tcW w:w="6360" w:type="dxa"/>
            <w:vAlign w:val="center"/>
          </w:tcPr>
          <w:p w:rsidR="00C66B7F" w:rsidRPr="00C66B7F" w:rsidRDefault="00C66B7F" w:rsidP="00C66B7F">
            <w:pPr>
              <w:keepNext/>
              <w:spacing w:before="60" w:after="60"/>
              <w:ind w:right="6"/>
              <w:rPr>
                <w:rFonts w:ascii="Times New Roman" w:eastAsia="Times New Roman" w:hAnsi="Times New Roman" w:cs="Times New Roman"/>
                <w:sz w:val="24"/>
                <w:szCs w:val="24"/>
                <w:lang w:eastAsia="en-AU"/>
              </w:rPr>
            </w:pPr>
            <w:r w:rsidRPr="00C66B7F">
              <w:rPr>
                <w:rFonts w:ascii="Times New Roman" w:eastAsia="Times New Roman" w:hAnsi="Times New Roman" w:cs="Times New Roman"/>
                <w:sz w:val="24"/>
                <w:szCs w:val="24"/>
                <w:lang w:eastAsia="en-AU"/>
              </w:rPr>
              <w:t>This clause sets requirements for the stability of baby walkers. Unchanged between 2000 and 2012.</w:t>
            </w:r>
          </w:p>
        </w:tc>
      </w:tr>
      <w:tr w:rsidR="00C66B7F" w:rsidRPr="00C66B7F" w:rsidTr="007E593B">
        <w:trPr>
          <w:cantSplit/>
        </w:trPr>
        <w:tc>
          <w:tcPr>
            <w:tcW w:w="1500" w:type="dxa"/>
            <w:vAlign w:val="center"/>
          </w:tcPr>
          <w:p w:rsidR="00C66B7F" w:rsidRPr="00C66B7F" w:rsidRDefault="00C66B7F" w:rsidP="00C66B7F">
            <w:pPr>
              <w:keepNext/>
              <w:spacing w:before="60" w:after="60"/>
              <w:ind w:right="6"/>
              <w:rPr>
                <w:rFonts w:ascii="Times New Roman" w:eastAsia="Times New Roman" w:hAnsi="Times New Roman" w:cs="Times New Roman"/>
                <w:sz w:val="24"/>
                <w:szCs w:val="24"/>
                <w:lang w:eastAsia="en-AU"/>
              </w:rPr>
            </w:pPr>
            <w:r w:rsidRPr="00C66B7F">
              <w:rPr>
                <w:rFonts w:ascii="Times New Roman" w:eastAsia="Times New Roman" w:hAnsi="Times New Roman" w:cs="Times New Roman"/>
                <w:sz w:val="24"/>
                <w:szCs w:val="24"/>
                <w:lang w:eastAsia="en-AU"/>
              </w:rPr>
              <w:t>6.4</w:t>
            </w:r>
          </w:p>
        </w:tc>
        <w:tc>
          <w:tcPr>
            <w:tcW w:w="1500" w:type="dxa"/>
            <w:vAlign w:val="center"/>
          </w:tcPr>
          <w:p w:rsidR="00C66B7F" w:rsidRPr="00C66B7F" w:rsidRDefault="00C66B7F" w:rsidP="00C66B7F">
            <w:pPr>
              <w:keepNext/>
              <w:spacing w:before="60" w:after="60"/>
              <w:ind w:right="6"/>
              <w:rPr>
                <w:rFonts w:ascii="Times New Roman" w:eastAsia="Times New Roman" w:hAnsi="Times New Roman" w:cs="Times New Roman"/>
                <w:sz w:val="24"/>
                <w:szCs w:val="24"/>
                <w:lang w:eastAsia="en-AU"/>
              </w:rPr>
            </w:pPr>
            <w:r w:rsidRPr="00C66B7F">
              <w:rPr>
                <w:rFonts w:ascii="Times New Roman" w:eastAsia="Times New Roman" w:hAnsi="Times New Roman" w:cs="Times New Roman"/>
                <w:sz w:val="24"/>
                <w:szCs w:val="24"/>
                <w:lang w:eastAsia="en-AU"/>
              </w:rPr>
              <w:t>6.3</w:t>
            </w:r>
          </w:p>
        </w:tc>
        <w:tc>
          <w:tcPr>
            <w:tcW w:w="6360" w:type="dxa"/>
            <w:vAlign w:val="center"/>
          </w:tcPr>
          <w:p w:rsidR="00C66B7F" w:rsidRPr="00C66B7F" w:rsidRDefault="00C66B7F" w:rsidP="00C66B7F">
            <w:pPr>
              <w:keepNext/>
              <w:spacing w:before="60" w:after="60"/>
              <w:ind w:right="6"/>
              <w:rPr>
                <w:rFonts w:ascii="Times New Roman" w:eastAsia="Times New Roman" w:hAnsi="Times New Roman" w:cs="Times New Roman"/>
                <w:sz w:val="24"/>
                <w:szCs w:val="24"/>
                <w:lang w:eastAsia="en-AU"/>
              </w:rPr>
            </w:pPr>
            <w:r w:rsidRPr="00C66B7F">
              <w:rPr>
                <w:rFonts w:ascii="Times New Roman" w:eastAsia="Times New Roman" w:hAnsi="Times New Roman" w:cs="Times New Roman"/>
                <w:sz w:val="24"/>
                <w:szCs w:val="24"/>
                <w:lang w:eastAsia="en-AU"/>
              </w:rPr>
              <w:t>This clause sets requirements to prevent baby walkers from falling down stairs. Unchanged between 2000 and 2012.</w:t>
            </w:r>
          </w:p>
        </w:tc>
      </w:tr>
      <w:tr w:rsidR="00C66B7F" w:rsidRPr="00C66B7F" w:rsidTr="007E593B">
        <w:trPr>
          <w:cantSplit/>
        </w:trPr>
        <w:tc>
          <w:tcPr>
            <w:tcW w:w="1500" w:type="dxa"/>
            <w:vAlign w:val="center"/>
          </w:tcPr>
          <w:p w:rsidR="00C66B7F" w:rsidRPr="00C66B7F" w:rsidRDefault="00C66B7F" w:rsidP="00C66B7F">
            <w:pPr>
              <w:keepNext/>
              <w:spacing w:before="60" w:after="60"/>
              <w:ind w:right="6"/>
              <w:rPr>
                <w:rFonts w:ascii="Times New Roman" w:eastAsia="Times New Roman" w:hAnsi="Times New Roman" w:cs="Times New Roman"/>
                <w:sz w:val="24"/>
                <w:szCs w:val="24"/>
                <w:lang w:eastAsia="en-AU"/>
              </w:rPr>
            </w:pPr>
            <w:r w:rsidRPr="00C66B7F">
              <w:rPr>
                <w:rFonts w:ascii="Times New Roman" w:eastAsia="Times New Roman" w:hAnsi="Times New Roman" w:cs="Times New Roman"/>
                <w:sz w:val="24"/>
                <w:szCs w:val="24"/>
                <w:lang w:eastAsia="en-AU"/>
              </w:rPr>
              <w:t>7.3</w:t>
            </w:r>
          </w:p>
        </w:tc>
        <w:tc>
          <w:tcPr>
            <w:tcW w:w="1500" w:type="dxa"/>
            <w:vAlign w:val="center"/>
          </w:tcPr>
          <w:p w:rsidR="00C66B7F" w:rsidRPr="00C66B7F" w:rsidRDefault="00C66B7F" w:rsidP="00C66B7F">
            <w:pPr>
              <w:keepNext/>
              <w:spacing w:before="60" w:after="60"/>
              <w:ind w:right="6"/>
              <w:rPr>
                <w:rFonts w:ascii="Times New Roman" w:eastAsia="Times New Roman" w:hAnsi="Times New Roman" w:cs="Times New Roman"/>
                <w:sz w:val="24"/>
                <w:szCs w:val="24"/>
                <w:lang w:eastAsia="en-AU"/>
              </w:rPr>
            </w:pPr>
            <w:r w:rsidRPr="00C66B7F">
              <w:rPr>
                <w:rFonts w:ascii="Times New Roman" w:eastAsia="Times New Roman" w:hAnsi="Times New Roman" w:cs="Times New Roman"/>
                <w:sz w:val="24"/>
                <w:szCs w:val="24"/>
                <w:lang w:eastAsia="en-AU"/>
              </w:rPr>
              <w:t>7.3</w:t>
            </w:r>
          </w:p>
        </w:tc>
        <w:tc>
          <w:tcPr>
            <w:tcW w:w="6360" w:type="dxa"/>
            <w:vAlign w:val="center"/>
          </w:tcPr>
          <w:p w:rsidR="00C66B7F" w:rsidRPr="00C66B7F" w:rsidRDefault="00C66B7F" w:rsidP="00C66B7F">
            <w:pPr>
              <w:keepNext/>
              <w:spacing w:before="60" w:after="60"/>
              <w:ind w:right="6"/>
              <w:rPr>
                <w:rFonts w:ascii="Times New Roman" w:eastAsia="Times New Roman" w:hAnsi="Times New Roman" w:cs="Times New Roman"/>
                <w:sz w:val="24"/>
                <w:szCs w:val="24"/>
                <w:lang w:eastAsia="en-AU"/>
              </w:rPr>
            </w:pPr>
            <w:r w:rsidRPr="00C66B7F">
              <w:rPr>
                <w:rFonts w:ascii="Times New Roman" w:eastAsia="Times New Roman" w:hAnsi="Times New Roman" w:cs="Times New Roman"/>
                <w:sz w:val="24"/>
                <w:szCs w:val="24"/>
                <w:lang w:eastAsia="en-AU"/>
              </w:rPr>
              <w:t>This clause prescribes apparatus and method for testing stability. The 2012 version includes instructions for the situation where the front edge of the test baby walker contacts the test plane and the wheels contacting the aluminium stop begin to lift upward.</w:t>
            </w:r>
          </w:p>
        </w:tc>
      </w:tr>
      <w:tr w:rsidR="00C66B7F" w:rsidRPr="00C66B7F" w:rsidTr="007E593B">
        <w:trPr>
          <w:cantSplit/>
        </w:trPr>
        <w:tc>
          <w:tcPr>
            <w:tcW w:w="1500" w:type="dxa"/>
            <w:vAlign w:val="center"/>
          </w:tcPr>
          <w:p w:rsidR="00C66B7F" w:rsidRPr="00C66B7F" w:rsidRDefault="00C66B7F" w:rsidP="00C66B7F">
            <w:pPr>
              <w:keepNext/>
              <w:spacing w:before="60" w:after="60"/>
              <w:ind w:right="6"/>
              <w:rPr>
                <w:rFonts w:ascii="Times New Roman" w:eastAsia="Times New Roman" w:hAnsi="Times New Roman" w:cs="Times New Roman"/>
                <w:sz w:val="24"/>
                <w:szCs w:val="24"/>
                <w:lang w:eastAsia="en-AU"/>
              </w:rPr>
            </w:pPr>
            <w:r w:rsidRPr="00C66B7F">
              <w:rPr>
                <w:rFonts w:ascii="Times New Roman" w:eastAsia="Times New Roman" w:hAnsi="Times New Roman" w:cs="Times New Roman"/>
                <w:sz w:val="24"/>
                <w:szCs w:val="24"/>
                <w:lang w:eastAsia="en-AU"/>
              </w:rPr>
              <w:t>7.6</w:t>
            </w:r>
          </w:p>
        </w:tc>
        <w:tc>
          <w:tcPr>
            <w:tcW w:w="1500" w:type="dxa"/>
            <w:vAlign w:val="center"/>
          </w:tcPr>
          <w:p w:rsidR="00C66B7F" w:rsidRPr="00C66B7F" w:rsidRDefault="00C66B7F" w:rsidP="00C66B7F">
            <w:pPr>
              <w:keepNext/>
              <w:spacing w:before="60" w:after="60"/>
              <w:ind w:right="6"/>
              <w:rPr>
                <w:rFonts w:ascii="Times New Roman" w:eastAsia="Times New Roman" w:hAnsi="Times New Roman" w:cs="Times New Roman"/>
                <w:sz w:val="24"/>
                <w:szCs w:val="24"/>
                <w:lang w:eastAsia="en-AU"/>
              </w:rPr>
            </w:pPr>
            <w:r w:rsidRPr="00C66B7F">
              <w:rPr>
                <w:rFonts w:ascii="Times New Roman" w:eastAsia="Times New Roman" w:hAnsi="Times New Roman" w:cs="Times New Roman"/>
                <w:sz w:val="24"/>
                <w:szCs w:val="24"/>
                <w:lang w:eastAsia="en-AU"/>
              </w:rPr>
              <w:t>7.6</w:t>
            </w:r>
          </w:p>
        </w:tc>
        <w:tc>
          <w:tcPr>
            <w:tcW w:w="6360" w:type="dxa"/>
            <w:vAlign w:val="center"/>
          </w:tcPr>
          <w:p w:rsidR="00C66B7F" w:rsidRPr="00C66B7F" w:rsidRDefault="00C66B7F" w:rsidP="00C66B7F">
            <w:pPr>
              <w:keepNext/>
              <w:spacing w:before="60" w:after="60"/>
              <w:ind w:right="6"/>
              <w:rPr>
                <w:rFonts w:ascii="Times New Roman" w:eastAsia="Times New Roman" w:hAnsi="Times New Roman" w:cs="Times New Roman"/>
                <w:sz w:val="24"/>
                <w:szCs w:val="24"/>
                <w:lang w:eastAsia="en-AU"/>
              </w:rPr>
            </w:pPr>
            <w:r w:rsidRPr="00C66B7F">
              <w:rPr>
                <w:rFonts w:ascii="Times New Roman" w:eastAsia="Times New Roman" w:hAnsi="Times New Roman" w:cs="Times New Roman"/>
                <w:sz w:val="24"/>
                <w:szCs w:val="24"/>
                <w:lang w:eastAsia="en-AU"/>
              </w:rPr>
              <w:t>This clause prescribes apparatus and method for step tests. The 2012 version clarifies the positioning of the baby walker on the testing platform. It provides further detail about correct placement of the test dummy in the baby walker.</w:t>
            </w:r>
          </w:p>
        </w:tc>
      </w:tr>
      <w:tr w:rsidR="00C66B7F" w:rsidRPr="00C66B7F" w:rsidTr="007E593B">
        <w:trPr>
          <w:cantSplit/>
        </w:trPr>
        <w:tc>
          <w:tcPr>
            <w:tcW w:w="1500" w:type="dxa"/>
            <w:vAlign w:val="center"/>
          </w:tcPr>
          <w:p w:rsidR="00C66B7F" w:rsidRPr="00C66B7F" w:rsidDel="00C81195" w:rsidRDefault="00C66B7F" w:rsidP="00C66B7F">
            <w:pPr>
              <w:keepNext/>
              <w:spacing w:before="60" w:after="60"/>
              <w:ind w:right="6"/>
              <w:rPr>
                <w:rFonts w:ascii="Times New Roman" w:eastAsia="Times New Roman" w:hAnsi="Times New Roman" w:cs="Times New Roman"/>
                <w:sz w:val="24"/>
                <w:szCs w:val="24"/>
                <w:lang w:eastAsia="en-AU"/>
              </w:rPr>
            </w:pPr>
            <w:r w:rsidRPr="00C66B7F">
              <w:rPr>
                <w:rFonts w:ascii="Times New Roman" w:eastAsia="Times New Roman" w:hAnsi="Times New Roman" w:cs="Times New Roman"/>
                <w:sz w:val="24"/>
                <w:szCs w:val="24"/>
                <w:lang w:eastAsia="en-AU"/>
              </w:rPr>
              <w:t>9.3</w:t>
            </w:r>
          </w:p>
        </w:tc>
        <w:tc>
          <w:tcPr>
            <w:tcW w:w="1500" w:type="dxa"/>
            <w:vAlign w:val="center"/>
          </w:tcPr>
          <w:p w:rsidR="00C66B7F" w:rsidRPr="00C66B7F" w:rsidDel="00C81195" w:rsidRDefault="00C66B7F" w:rsidP="00C66B7F">
            <w:pPr>
              <w:keepNext/>
              <w:spacing w:before="60" w:after="60"/>
              <w:ind w:right="6"/>
              <w:rPr>
                <w:rFonts w:ascii="Times New Roman" w:eastAsia="Times New Roman" w:hAnsi="Times New Roman" w:cs="Times New Roman"/>
                <w:sz w:val="24"/>
                <w:szCs w:val="24"/>
                <w:lang w:eastAsia="en-AU"/>
              </w:rPr>
            </w:pPr>
            <w:r w:rsidRPr="00C66B7F">
              <w:rPr>
                <w:rFonts w:ascii="Times New Roman" w:eastAsia="Times New Roman" w:hAnsi="Times New Roman" w:cs="Times New Roman"/>
                <w:sz w:val="24"/>
                <w:szCs w:val="24"/>
                <w:lang w:eastAsia="en-AU"/>
              </w:rPr>
              <w:t>8.2</w:t>
            </w:r>
          </w:p>
        </w:tc>
        <w:tc>
          <w:tcPr>
            <w:tcW w:w="6360" w:type="dxa"/>
            <w:vAlign w:val="center"/>
          </w:tcPr>
          <w:p w:rsidR="00C66B7F" w:rsidRPr="00C66B7F" w:rsidRDefault="00C66B7F" w:rsidP="00C66B7F">
            <w:pPr>
              <w:keepNext/>
              <w:spacing w:before="60" w:after="60"/>
              <w:ind w:right="6"/>
              <w:rPr>
                <w:rFonts w:ascii="Times New Roman" w:eastAsia="Times New Roman" w:hAnsi="Times New Roman" w:cs="Times New Roman"/>
                <w:sz w:val="24"/>
                <w:szCs w:val="24"/>
                <w:lang w:eastAsia="en-AU"/>
              </w:rPr>
            </w:pPr>
            <w:r w:rsidRPr="00C66B7F">
              <w:rPr>
                <w:rFonts w:ascii="Times New Roman" w:eastAsia="Times New Roman" w:hAnsi="Times New Roman" w:cs="Times New Roman"/>
                <w:sz w:val="24"/>
                <w:szCs w:val="24"/>
                <w:lang w:eastAsia="en-AU"/>
              </w:rPr>
              <w:t>This clause sets requirements for warning labels. The 2012 version includes a warning label for baby walkers which have a parking break. It also modifies the stair hazard warning label for baby walkers with parking brakes.</w:t>
            </w:r>
          </w:p>
        </w:tc>
      </w:tr>
    </w:tbl>
    <w:p w:rsidR="00C66B7F" w:rsidRPr="00C66B7F" w:rsidRDefault="00C66B7F" w:rsidP="00C66B7F">
      <w:pPr>
        <w:spacing w:before="0" w:after="200" w:line="276" w:lineRule="auto"/>
        <w:rPr>
          <w:rFonts w:ascii="Times New Roman" w:eastAsia="Calibri" w:hAnsi="Times New Roman" w:cs="Times New Roman"/>
          <w:sz w:val="24"/>
          <w:szCs w:val="24"/>
        </w:rPr>
      </w:pPr>
    </w:p>
    <w:p w:rsidR="00303C4A" w:rsidRPr="00C66B7F" w:rsidRDefault="00303C4A" w:rsidP="00C66B7F"/>
    <w:sectPr w:rsidR="00303C4A" w:rsidRPr="00C66B7F" w:rsidSect="00691616">
      <w:footerReference w:type="first" r:id="rId10"/>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C4D" w:rsidRDefault="00A22C4D" w:rsidP="004B4412">
      <w:pPr>
        <w:spacing w:before="0"/>
      </w:pPr>
      <w:r>
        <w:separator/>
      </w:r>
    </w:p>
  </w:endnote>
  <w:endnote w:type="continuationSeparator" w:id="0">
    <w:p w:rsidR="00A22C4D" w:rsidRDefault="00A22C4D"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6934326"/>
      <w:docPartObj>
        <w:docPartGallery w:val="Page Numbers (Bottom of Page)"/>
        <w:docPartUnique/>
      </w:docPartObj>
    </w:sdtPr>
    <w:sdtEndPr>
      <w:rPr>
        <w:noProof/>
      </w:rPr>
    </w:sdtEndPr>
    <w:sdtContent>
      <w:p w:rsidR="00691616" w:rsidRDefault="00691616">
        <w:pPr>
          <w:pStyle w:val="Footer"/>
        </w:pPr>
        <w:r>
          <w:fldChar w:fldCharType="begin"/>
        </w:r>
        <w:r>
          <w:instrText xml:space="preserve"> PAGE   \* MERGEFORMAT </w:instrText>
        </w:r>
        <w:r>
          <w:fldChar w:fldCharType="separate"/>
        </w:r>
        <w:r>
          <w:rPr>
            <w:noProof/>
          </w:rPr>
          <w:t>1</w:t>
        </w:r>
        <w:r>
          <w:rPr>
            <w:noProof/>
          </w:rPr>
          <w:fldChar w:fldCharType="end"/>
        </w:r>
      </w:p>
    </w:sdtContent>
  </w:sdt>
  <w:p w:rsidR="00691616" w:rsidRDefault="00691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C4D" w:rsidRDefault="00A22C4D" w:rsidP="004B4412">
      <w:pPr>
        <w:spacing w:before="0"/>
      </w:pPr>
      <w:r>
        <w:separator/>
      </w:r>
    </w:p>
  </w:footnote>
  <w:footnote w:type="continuationSeparator" w:id="0">
    <w:p w:rsidR="00A22C4D" w:rsidRDefault="00A22C4D" w:rsidP="004B441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15:restartNumberingAfterBreak="0">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15:restartNumberingAfterBreak="0">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15:restartNumberingAfterBreak="0">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15:restartNumberingAfterBreak="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1" w15:restartNumberingAfterBreak="0">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2" w15:restartNumberingAfterBreak="0">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15:restartNumberingAfterBreak="0">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4" w15:restartNumberingAfterBreak="0">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5" w15:restartNumberingAfterBreak="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7" w15:restartNumberingAfterBreak="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19" w15:restartNumberingAfterBreak="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2" w15:restartNumberingAfterBreak="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3" w15:restartNumberingAfterBreak="0">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24" w15:restartNumberingAfterBreak="0">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25" w15:restartNumberingAfterBreak="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6" w15:restartNumberingAfterBreak="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26"/>
  </w:num>
  <w:num w:numId="3">
    <w:abstractNumId w:val="7"/>
  </w:num>
  <w:num w:numId="4">
    <w:abstractNumId w:val="6"/>
  </w:num>
  <w:num w:numId="5">
    <w:abstractNumId w:val="5"/>
  </w:num>
  <w:num w:numId="6">
    <w:abstractNumId w:val="4"/>
  </w:num>
  <w:num w:numId="7">
    <w:abstractNumId w:val="1"/>
  </w:num>
  <w:num w:numId="8">
    <w:abstractNumId w:val="0"/>
  </w:num>
  <w:num w:numId="9">
    <w:abstractNumId w:val="21"/>
  </w:num>
  <w:num w:numId="10">
    <w:abstractNumId w:val="15"/>
  </w:num>
  <w:num w:numId="11">
    <w:abstractNumId w:val="9"/>
  </w:num>
  <w:num w:numId="12">
    <w:abstractNumId w:val="12"/>
  </w:num>
  <w:num w:numId="13">
    <w:abstractNumId w:val="14"/>
  </w:num>
  <w:num w:numId="14">
    <w:abstractNumId w:val="2"/>
  </w:num>
  <w:num w:numId="15">
    <w:abstractNumId w:val="22"/>
  </w:num>
  <w:num w:numId="16">
    <w:abstractNumId w:val="25"/>
  </w:num>
  <w:num w:numId="17">
    <w:abstractNumId w:val="24"/>
  </w:num>
  <w:num w:numId="18">
    <w:abstractNumId w:val="18"/>
  </w:num>
  <w:num w:numId="19">
    <w:abstractNumId w:val="13"/>
  </w:num>
  <w:num w:numId="20">
    <w:abstractNumId w:val="16"/>
  </w:num>
  <w:num w:numId="21">
    <w:abstractNumId w:val="23"/>
  </w:num>
  <w:num w:numId="22">
    <w:abstractNumId w:val="19"/>
  </w:num>
  <w:num w:numId="23">
    <w:abstractNumId w:val="8"/>
  </w:num>
  <w:num w:numId="24">
    <w:abstractNumId w:val="3"/>
  </w:num>
  <w:num w:numId="25">
    <w:abstractNumId w:val="17"/>
  </w:num>
  <w:num w:numId="26">
    <w:abstractNumId w:val="11"/>
  </w:num>
  <w:num w:numId="27">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Document5"/>
  </w:docVars>
  <w:rsids>
    <w:rsidRoot w:val="00160264"/>
    <w:rsid w:val="0002115F"/>
    <w:rsid w:val="00021202"/>
    <w:rsid w:val="000225C4"/>
    <w:rsid w:val="0003578C"/>
    <w:rsid w:val="00050D97"/>
    <w:rsid w:val="00063247"/>
    <w:rsid w:val="00070F9F"/>
    <w:rsid w:val="0007137B"/>
    <w:rsid w:val="00085663"/>
    <w:rsid w:val="00085EBF"/>
    <w:rsid w:val="000D122C"/>
    <w:rsid w:val="000E1819"/>
    <w:rsid w:val="000E6C72"/>
    <w:rsid w:val="000F2368"/>
    <w:rsid w:val="00116EB2"/>
    <w:rsid w:val="00124609"/>
    <w:rsid w:val="001461B2"/>
    <w:rsid w:val="001573E4"/>
    <w:rsid w:val="00160264"/>
    <w:rsid w:val="00160756"/>
    <w:rsid w:val="0017232E"/>
    <w:rsid w:val="00174102"/>
    <w:rsid w:val="00180157"/>
    <w:rsid w:val="00181223"/>
    <w:rsid w:val="00186F77"/>
    <w:rsid w:val="001926A4"/>
    <w:rsid w:val="001A3A19"/>
    <w:rsid w:val="001B246B"/>
    <w:rsid w:val="001B45A0"/>
    <w:rsid w:val="001C18EE"/>
    <w:rsid w:val="001D055E"/>
    <w:rsid w:val="001F492E"/>
    <w:rsid w:val="001F6DA3"/>
    <w:rsid w:val="00212737"/>
    <w:rsid w:val="00224DB9"/>
    <w:rsid w:val="00251745"/>
    <w:rsid w:val="0026103C"/>
    <w:rsid w:val="00263AC0"/>
    <w:rsid w:val="002640F4"/>
    <w:rsid w:val="0026772D"/>
    <w:rsid w:val="00286874"/>
    <w:rsid w:val="00296B65"/>
    <w:rsid w:val="002A7DEF"/>
    <w:rsid w:val="002F7986"/>
    <w:rsid w:val="00303C4A"/>
    <w:rsid w:val="00307F6D"/>
    <w:rsid w:val="003177A2"/>
    <w:rsid w:val="003271B5"/>
    <w:rsid w:val="003301BA"/>
    <w:rsid w:val="00330CA0"/>
    <w:rsid w:val="00331264"/>
    <w:rsid w:val="00334C8D"/>
    <w:rsid w:val="00340655"/>
    <w:rsid w:val="003459E6"/>
    <w:rsid w:val="003518B3"/>
    <w:rsid w:val="00371641"/>
    <w:rsid w:val="003846F1"/>
    <w:rsid w:val="003A673F"/>
    <w:rsid w:val="003B5A70"/>
    <w:rsid w:val="00475DDE"/>
    <w:rsid w:val="00480B4B"/>
    <w:rsid w:val="00485DC4"/>
    <w:rsid w:val="004B4412"/>
    <w:rsid w:val="004C348C"/>
    <w:rsid w:val="004D55BA"/>
    <w:rsid w:val="004E6411"/>
    <w:rsid w:val="005038DB"/>
    <w:rsid w:val="0052379B"/>
    <w:rsid w:val="00530128"/>
    <w:rsid w:val="00532467"/>
    <w:rsid w:val="00547BA2"/>
    <w:rsid w:val="00547CCF"/>
    <w:rsid w:val="00564A4D"/>
    <w:rsid w:val="00571B35"/>
    <w:rsid w:val="00571C9F"/>
    <w:rsid w:val="00577A09"/>
    <w:rsid w:val="00580B78"/>
    <w:rsid w:val="00584D8F"/>
    <w:rsid w:val="00596D42"/>
    <w:rsid w:val="005A404D"/>
    <w:rsid w:val="005B1E3C"/>
    <w:rsid w:val="005C24AC"/>
    <w:rsid w:val="005C26CC"/>
    <w:rsid w:val="005E6C0E"/>
    <w:rsid w:val="00615C6B"/>
    <w:rsid w:val="00632D6D"/>
    <w:rsid w:val="00642C3E"/>
    <w:rsid w:val="00646025"/>
    <w:rsid w:val="00663DAD"/>
    <w:rsid w:val="00676679"/>
    <w:rsid w:val="00691616"/>
    <w:rsid w:val="006B4CF9"/>
    <w:rsid w:val="006B7AC8"/>
    <w:rsid w:val="006D550F"/>
    <w:rsid w:val="006D77F3"/>
    <w:rsid w:val="00701CAB"/>
    <w:rsid w:val="00707563"/>
    <w:rsid w:val="0071653A"/>
    <w:rsid w:val="0072348C"/>
    <w:rsid w:val="00724A37"/>
    <w:rsid w:val="007303C3"/>
    <w:rsid w:val="00743223"/>
    <w:rsid w:val="00746E01"/>
    <w:rsid w:val="00763E5D"/>
    <w:rsid w:val="00767740"/>
    <w:rsid w:val="00777EE6"/>
    <w:rsid w:val="00782EEA"/>
    <w:rsid w:val="007B2C72"/>
    <w:rsid w:val="007B38B0"/>
    <w:rsid w:val="007C1C53"/>
    <w:rsid w:val="007E26A9"/>
    <w:rsid w:val="007E4904"/>
    <w:rsid w:val="007E4CB5"/>
    <w:rsid w:val="007F066B"/>
    <w:rsid w:val="008033C4"/>
    <w:rsid w:val="00806C88"/>
    <w:rsid w:val="0081034E"/>
    <w:rsid w:val="008344F6"/>
    <w:rsid w:val="0083510F"/>
    <w:rsid w:val="00851209"/>
    <w:rsid w:val="0088007E"/>
    <w:rsid w:val="008837AC"/>
    <w:rsid w:val="008945B4"/>
    <w:rsid w:val="008A587D"/>
    <w:rsid w:val="008C5486"/>
    <w:rsid w:val="008E7031"/>
    <w:rsid w:val="00922C95"/>
    <w:rsid w:val="009233EE"/>
    <w:rsid w:val="009661DE"/>
    <w:rsid w:val="009856B7"/>
    <w:rsid w:val="0098602B"/>
    <w:rsid w:val="00991B3B"/>
    <w:rsid w:val="009962BA"/>
    <w:rsid w:val="009B74B0"/>
    <w:rsid w:val="009D4414"/>
    <w:rsid w:val="009D6B46"/>
    <w:rsid w:val="009F4940"/>
    <w:rsid w:val="00A1665B"/>
    <w:rsid w:val="00A22C4D"/>
    <w:rsid w:val="00A4478A"/>
    <w:rsid w:val="00A44852"/>
    <w:rsid w:val="00A57D04"/>
    <w:rsid w:val="00A60A26"/>
    <w:rsid w:val="00A61598"/>
    <w:rsid w:val="00A84F46"/>
    <w:rsid w:val="00A871F4"/>
    <w:rsid w:val="00AC1B2C"/>
    <w:rsid w:val="00AC3264"/>
    <w:rsid w:val="00AC6F01"/>
    <w:rsid w:val="00AE0FE2"/>
    <w:rsid w:val="00AE1BF1"/>
    <w:rsid w:val="00AF0DD2"/>
    <w:rsid w:val="00B10314"/>
    <w:rsid w:val="00B13048"/>
    <w:rsid w:val="00B15998"/>
    <w:rsid w:val="00B1716D"/>
    <w:rsid w:val="00B17A1D"/>
    <w:rsid w:val="00B207A0"/>
    <w:rsid w:val="00B56E03"/>
    <w:rsid w:val="00B60F5D"/>
    <w:rsid w:val="00B67E91"/>
    <w:rsid w:val="00B8080B"/>
    <w:rsid w:val="00B87C39"/>
    <w:rsid w:val="00BA3246"/>
    <w:rsid w:val="00BA4665"/>
    <w:rsid w:val="00BB2FB2"/>
    <w:rsid w:val="00BB3304"/>
    <w:rsid w:val="00BD3446"/>
    <w:rsid w:val="00BE1F1B"/>
    <w:rsid w:val="00BE47B5"/>
    <w:rsid w:val="00BE4C99"/>
    <w:rsid w:val="00C058AB"/>
    <w:rsid w:val="00C06739"/>
    <w:rsid w:val="00C538A9"/>
    <w:rsid w:val="00C53B5A"/>
    <w:rsid w:val="00C54F5A"/>
    <w:rsid w:val="00C66B7F"/>
    <w:rsid w:val="00C755AD"/>
    <w:rsid w:val="00C86679"/>
    <w:rsid w:val="00CB666B"/>
    <w:rsid w:val="00CF799E"/>
    <w:rsid w:val="00D01CF0"/>
    <w:rsid w:val="00D0442A"/>
    <w:rsid w:val="00D203E1"/>
    <w:rsid w:val="00D25BD8"/>
    <w:rsid w:val="00D544B8"/>
    <w:rsid w:val="00D61388"/>
    <w:rsid w:val="00D61A54"/>
    <w:rsid w:val="00D63846"/>
    <w:rsid w:val="00D64DEA"/>
    <w:rsid w:val="00D80893"/>
    <w:rsid w:val="00D92CF1"/>
    <w:rsid w:val="00D92D38"/>
    <w:rsid w:val="00D950F5"/>
    <w:rsid w:val="00DB0F93"/>
    <w:rsid w:val="00DC542F"/>
    <w:rsid w:val="00DC7981"/>
    <w:rsid w:val="00DE4EFA"/>
    <w:rsid w:val="00DE5520"/>
    <w:rsid w:val="00E04818"/>
    <w:rsid w:val="00E06442"/>
    <w:rsid w:val="00E23993"/>
    <w:rsid w:val="00E25B8C"/>
    <w:rsid w:val="00E4674F"/>
    <w:rsid w:val="00E65C85"/>
    <w:rsid w:val="00E66199"/>
    <w:rsid w:val="00E755EC"/>
    <w:rsid w:val="00E7624D"/>
    <w:rsid w:val="00EA3D42"/>
    <w:rsid w:val="00EA6B1B"/>
    <w:rsid w:val="00EE28F3"/>
    <w:rsid w:val="00EF5110"/>
    <w:rsid w:val="00F15882"/>
    <w:rsid w:val="00F20BD3"/>
    <w:rsid w:val="00F373A5"/>
    <w:rsid w:val="00F47559"/>
    <w:rsid w:val="00F60BE4"/>
    <w:rsid w:val="00F61B84"/>
    <w:rsid w:val="00F64C7B"/>
    <w:rsid w:val="00F676DD"/>
    <w:rsid w:val="00F75A26"/>
    <w:rsid w:val="00F83FAD"/>
    <w:rsid w:val="00F91DC6"/>
    <w:rsid w:val="00F952A0"/>
    <w:rsid w:val="00FA3C7F"/>
    <w:rsid w:val="00FB0B78"/>
    <w:rsid w:val="00FB52D7"/>
    <w:rsid w:val="00FB74E2"/>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D8DBB"/>
  <w15:docId w15:val="{5AA20A21-4A86-42C0-A1B8-76718F424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A70"/>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astm.org"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5025E5D-6E30-40F3-985C-C47D995A1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Probyn, Glenn</dc:creator>
  <cp:lastModifiedBy>Loiacono, Elizabeth</cp:lastModifiedBy>
  <cp:revision>3</cp:revision>
  <dcterms:created xsi:type="dcterms:W3CDTF">2017-12-15T03:54:00Z</dcterms:created>
  <dcterms:modified xsi:type="dcterms:W3CDTF">2018-10-10T01:28:00Z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8922625</vt:lpwstr>
  </property>
  <property fmtid="{D5CDD505-2E9C-101B-9397-08002B2CF9AE}" pid="3" name="currfile">
    <vt:lpwstr>\\homesharecl\HomeDrives\asure\cps - sp - baby walkers - revised explanatory statement (attachment c) (D2017-00087732).docx</vt:lpwstr>
  </property>
</Properties>
</file>