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3.xml" ContentType="application/vnd.openxmlformats-officedocument.wordprocessingml.head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2587" w:rsidRPr="0069663C" w:rsidRDefault="00062587" w:rsidP="00062587">
      <w:pPr>
        <w:rPr>
          <w:sz w:val="26"/>
        </w:rPr>
      </w:pPr>
      <w:r>
        <w:rPr>
          <w:noProof/>
          <w:sz w:val="26"/>
          <w:lang w:eastAsia="en-AU"/>
        </w:rPr>
        <w:drawing>
          <wp:inline distT="0" distB="0" distL="0" distR="0">
            <wp:extent cx="1419225" cy="1104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419225" cy="1104900"/>
                    </a:xfrm>
                    <a:prstGeom prst="rect">
                      <a:avLst/>
                    </a:prstGeom>
                    <a:noFill/>
                    <a:ln w="9525">
                      <a:noFill/>
                      <a:miter lim="800000"/>
                      <a:headEnd/>
                      <a:tailEnd/>
                    </a:ln>
                  </pic:spPr>
                </pic:pic>
              </a:graphicData>
            </a:graphic>
          </wp:inline>
        </w:drawing>
      </w:r>
    </w:p>
    <w:p w:rsidR="00062587" w:rsidRPr="0069663C" w:rsidRDefault="00062587" w:rsidP="00062587">
      <w:pPr>
        <w:pStyle w:val="Title"/>
        <w:pBdr>
          <w:bottom w:val="single" w:sz="4" w:space="3" w:color="auto"/>
        </w:pBdr>
      </w:pPr>
      <w:r>
        <w:t>Data Provision Requirements 2012</w:t>
      </w:r>
    </w:p>
    <w:p w:rsidR="00062587" w:rsidRDefault="00062587" w:rsidP="00062587">
      <w:pPr>
        <w:spacing w:before="360"/>
        <w:jc w:val="both"/>
        <w:rPr>
          <w:i/>
        </w:rPr>
      </w:pPr>
      <w:r>
        <w:t xml:space="preserve">I, Chris Evans, Minister for Tertiary Education, Skills, Science and Research, make this legislative instrument under subsection 187(1) of the </w:t>
      </w:r>
      <w:r w:rsidRPr="006578DC">
        <w:rPr>
          <w:i/>
        </w:rPr>
        <w:t xml:space="preserve">National Vocational Education and Training Regulator Act 2011. </w:t>
      </w:r>
    </w:p>
    <w:p w:rsidR="00062587" w:rsidRDefault="00062587" w:rsidP="00062587">
      <w:pPr>
        <w:tabs>
          <w:tab w:val="left" w:pos="3119"/>
        </w:tabs>
        <w:spacing w:before="300" w:after="600" w:line="300" w:lineRule="atLeast"/>
      </w:pPr>
      <w:bookmarkStart w:id="0" w:name="MadeByDate"/>
    </w:p>
    <w:p w:rsidR="00062587" w:rsidRPr="0069663C" w:rsidRDefault="00062587" w:rsidP="00062587">
      <w:pPr>
        <w:tabs>
          <w:tab w:val="left" w:pos="3119"/>
        </w:tabs>
        <w:spacing w:before="300" w:after="600" w:line="300" w:lineRule="atLeast"/>
      </w:pPr>
      <w:r w:rsidRPr="0069663C">
        <w:t>Dated</w:t>
      </w:r>
      <w:r>
        <w:t xml:space="preserve"> </w:t>
      </w:r>
      <w:bookmarkEnd w:id="0"/>
      <w:r w:rsidR="00471232">
        <w:t>29</w:t>
      </w:r>
      <w:r w:rsidR="00562854" w:rsidRPr="00562854">
        <w:rPr>
          <w:vertAlign w:val="superscript"/>
        </w:rPr>
        <w:t>th</w:t>
      </w:r>
      <w:r w:rsidR="00562854">
        <w:t xml:space="preserve"> </w:t>
      </w:r>
      <w:r w:rsidR="00471232">
        <w:t>January</w:t>
      </w:r>
      <w:bookmarkStart w:id="1" w:name="_GoBack"/>
      <w:bookmarkEnd w:id="1"/>
      <w:r w:rsidR="00471232">
        <w:t xml:space="preserve"> 2013</w:t>
      </w:r>
    </w:p>
    <w:p w:rsidR="00062587" w:rsidRPr="0069663C" w:rsidRDefault="00062587" w:rsidP="00062587">
      <w:pPr>
        <w:tabs>
          <w:tab w:val="left" w:pos="1080"/>
        </w:tabs>
        <w:spacing w:before="480" w:line="300" w:lineRule="atLeast"/>
      </w:pPr>
      <w:r>
        <w:tab/>
      </w:r>
    </w:p>
    <w:p w:rsidR="00062587" w:rsidRDefault="00062587" w:rsidP="00062587">
      <w:pPr>
        <w:pBdr>
          <w:bottom w:val="single" w:sz="4" w:space="12" w:color="auto"/>
        </w:pBdr>
        <w:tabs>
          <w:tab w:val="left" w:pos="3119"/>
        </w:tabs>
        <w:spacing w:line="300" w:lineRule="atLeast"/>
      </w:pPr>
      <w:r>
        <w:t>CHRIS EVANS</w:t>
      </w:r>
    </w:p>
    <w:p w:rsidR="00062587" w:rsidRPr="0069663C" w:rsidRDefault="00062587" w:rsidP="00062587">
      <w:pPr>
        <w:pBdr>
          <w:bottom w:val="single" w:sz="4" w:space="12" w:color="auto"/>
        </w:pBdr>
        <w:tabs>
          <w:tab w:val="left" w:pos="3119"/>
        </w:tabs>
        <w:spacing w:line="300" w:lineRule="atLeast"/>
      </w:pPr>
      <w:r>
        <w:t>Minister for Tertiary Education, Skills, Science and Research</w:t>
      </w:r>
    </w:p>
    <w:p w:rsidR="00062587" w:rsidRPr="000354CD" w:rsidRDefault="00062587">
      <w:pPr>
        <w:rPr>
          <w:rFonts w:ascii="Arial" w:hAnsi="Arial" w:cs="Arial"/>
          <w:sz w:val="22"/>
          <w:szCs w:val="22"/>
        </w:rPr>
      </w:pPr>
      <w:r w:rsidRPr="000354CD">
        <w:rPr>
          <w:rFonts w:ascii="Arial" w:hAnsi="Arial" w:cs="Arial"/>
          <w:sz w:val="22"/>
          <w:szCs w:val="22"/>
        </w:rPr>
        <w:br w:type="page"/>
      </w:r>
    </w:p>
    <w:p w:rsidR="00062587" w:rsidRPr="000354CD" w:rsidRDefault="00062587" w:rsidP="00062587">
      <w:pPr>
        <w:jc w:val="center"/>
        <w:rPr>
          <w:rFonts w:ascii="Arial" w:hAnsi="Arial" w:cs="Arial"/>
          <w:b/>
          <w:sz w:val="22"/>
          <w:szCs w:val="22"/>
        </w:rPr>
      </w:pPr>
      <w:r w:rsidRPr="000354CD">
        <w:rPr>
          <w:rFonts w:ascii="Arial" w:hAnsi="Arial" w:cs="Arial"/>
          <w:b/>
          <w:sz w:val="22"/>
          <w:szCs w:val="22"/>
        </w:rPr>
        <w:lastRenderedPageBreak/>
        <w:t>Commonwealth of Australia</w:t>
      </w:r>
    </w:p>
    <w:p w:rsidR="000354CD" w:rsidRPr="000354CD" w:rsidRDefault="000354CD" w:rsidP="00062587">
      <w:pPr>
        <w:jc w:val="center"/>
        <w:rPr>
          <w:rFonts w:ascii="Arial" w:hAnsi="Arial" w:cs="Arial"/>
          <w:b/>
          <w:sz w:val="22"/>
          <w:szCs w:val="22"/>
        </w:rPr>
      </w:pPr>
    </w:p>
    <w:p w:rsidR="00062587" w:rsidRPr="000354CD" w:rsidRDefault="00062587" w:rsidP="00062587">
      <w:pPr>
        <w:jc w:val="center"/>
        <w:rPr>
          <w:rFonts w:ascii="Arial" w:hAnsi="Arial" w:cs="Arial"/>
          <w:sz w:val="22"/>
          <w:szCs w:val="22"/>
        </w:rPr>
      </w:pPr>
    </w:p>
    <w:p w:rsidR="00062587" w:rsidRPr="000354CD" w:rsidRDefault="00062587" w:rsidP="00062587">
      <w:pPr>
        <w:jc w:val="center"/>
        <w:rPr>
          <w:rFonts w:ascii="Arial" w:hAnsi="Arial" w:cs="Arial"/>
          <w:b/>
          <w:i/>
          <w:sz w:val="22"/>
          <w:szCs w:val="22"/>
        </w:rPr>
      </w:pPr>
      <w:r w:rsidRPr="000354CD">
        <w:rPr>
          <w:rFonts w:ascii="Arial" w:hAnsi="Arial" w:cs="Arial"/>
          <w:b/>
          <w:i/>
          <w:sz w:val="22"/>
          <w:szCs w:val="22"/>
        </w:rPr>
        <w:t>National Vocational Education and Training Regulator Act 2011</w:t>
      </w:r>
    </w:p>
    <w:p w:rsidR="000354CD" w:rsidRPr="000354CD" w:rsidRDefault="000354CD" w:rsidP="00062587">
      <w:pPr>
        <w:jc w:val="center"/>
        <w:rPr>
          <w:rFonts w:ascii="Arial" w:hAnsi="Arial" w:cs="Arial"/>
          <w:b/>
          <w:i/>
          <w:sz w:val="22"/>
          <w:szCs w:val="22"/>
        </w:rPr>
      </w:pPr>
    </w:p>
    <w:p w:rsidR="00062587" w:rsidRPr="000354CD" w:rsidRDefault="00062587" w:rsidP="00062587">
      <w:pPr>
        <w:jc w:val="center"/>
        <w:rPr>
          <w:rFonts w:ascii="Arial" w:hAnsi="Arial" w:cs="Arial"/>
          <w:i/>
          <w:sz w:val="22"/>
          <w:szCs w:val="22"/>
        </w:rPr>
      </w:pPr>
    </w:p>
    <w:p w:rsidR="00062587" w:rsidRPr="000354CD" w:rsidRDefault="00062587" w:rsidP="00062587">
      <w:pPr>
        <w:jc w:val="center"/>
        <w:rPr>
          <w:rFonts w:ascii="Arial" w:hAnsi="Arial" w:cs="Arial"/>
          <w:b/>
          <w:sz w:val="22"/>
          <w:szCs w:val="22"/>
        </w:rPr>
      </w:pPr>
      <w:r w:rsidRPr="000354CD">
        <w:rPr>
          <w:rFonts w:ascii="Arial" w:hAnsi="Arial" w:cs="Arial"/>
          <w:b/>
          <w:sz w:val="22"/>
          <w:szCs w:val="22"/>
        </w:rPr>
        <w:t>DATA PROVISION REQUIREMENTS 2012</w:t>
      </w:r>
    </w:p>
    <w:p w:rsidR="000354CD" w:rsidRPr="000354CD" w:rsidRDefault="000354CD" w:rsidP="00062587">
      <w:pPr>
        <w:jc w:val="center"/>
        <w:rPr>
          <w:rFonts w:ascii="Arial" w:hAnsi="Arial" w:cs="Arial"/>
          <w:b/>
          <w:sz w:val="22"/>
          <w:szCs w:val="22"/>
        </w:rPr>
      </w:pPr>
    </w:p>
    <w:p w:rsidR="00062587" w:rsidRPr="000354CD" w:rsidRDefault="00062587" w:rsidP="00062587">
      <w:pPr>
        <w:rPr>
          <w:rFonts w:ascii="Arial" w:hAnsi="Arial" w:cs="Arial"/>
          <w:b/>
          <w:sz w:val="22"/>
          <w:szCs w:val="22"/>
        </w:rPr>
      </w:pPr>
    </w:p>
    <w:p w:rsidR="00062587" w:rsidRPr="000354CD" w:rsidRDefault="00062587" w:rsidP="00062587">
      <w:pPr>
        <w:ind w:left="1080"/>
        <w:rPr>
          <w:rFonts w:ascii="Arial" w:hAnsi="Arial" w:cs="Arial"/>
          <w:b/>
          <w:sz w:val="22"/>
          <w:szCs w:val="22"/>
        </w:rPr>
      </w:pPr>
    </w:p>
    <w:p w:rsidR="00062587" w:rsidRPr="000354CD" w:rsidRDefault="00062587" w:rsidP="00062587">
      <w:pPr>
        <w:numPr>
          <w:ilvl w:val="0"/>
          <w:numId w:val="1"/>
        </w:numPr>
        <w:rPr>
          <w:rFonts w:ascii="Arial" w:hAnsi="Arial" w:cs="Arial"/>
          <w:b/>
          <w:sz w:val="22"/>
          <w:szCs w:val="22"/>
        </w:rPr>
      </w:pPr>
      <w:r w:rsidRPr="000354CD">
        <w:rPr>
          <w:rFonts w:ascii="Arial" w:hAnsi="Arial" w:cs="Arial"/>
          <w:b/>
          <w:sz w:val="22"/>
          <w:szCs w:val="22"/>
        </w:rPr>
        <w:t>CITATION</w:t>
      </w:r>
    </w:p>
    <w:p w:rsidR="00062587" w:rsidRPr="000354CD" w:rsidRDefault="00062587" w:rsidP="00062587">
      <w:pPr>
        <w:rPr>
          <w:rFonts w:ascii="Arial" w:hAnsi="Arial" w:cs="Arial"/>
          <w:b/>
          <w:sz w:val="22"/>
          <w:szCs w:val="22"/>
        </w:rPr>
      </w:pPr>
    </w:p>
    <w:p w:rsidR="00062587" w:rsidRPr="000354CD" w:rsidRDefault="00062587" w:rsidP="00062587">
      <w:pPr>
        <w:ind w:left="360"/>
        <w:rPr>
          <w:rFonts w:ascii="Arial" w:hAnsi="Arial" w:cs="Arial"/>
          <w:i/>
          <w:sz w:val="22"/>
          <w:szCs w:val="22"/>
        </w:rPr>
      </w:pPr>
      <w:r w:rsidRPr="000354CD">
        <w:rPr>
          <w:rFonts w:ascii="Arial" w:hAnsi="Arial" w:cs="Arial"/>
          <w:sz w:val="22"/>
          <w:szCs w:val="22"/>
        </w:rPr>
        <w:t xml:space="preserve">This legislative instrument may be cited as the </w:t>
      </w:r>
      <w:r w:rsidRPr="000354CD">
        <w:rPr>
          <w:rFonts w:ascii="Arial" w:hAnsi="Arial" w:cs="Arial"/>
          <w:i/>
          <w:sz w:val="22"/>
          <w:szCs w:val="22"/>
        </w:rPr>
        <w:t>Data Provision Requirements 2012.</w:t>
      </w:r>
    </w:p>
    <w:p w:rsidR="000354CD" w:rsidRPr="000354CD" w:rsidRDefault="000354CD" w:rsidP="00062587">
      <w:pPr>
        <w:ind w:left="360"/>
        <w:rPr>
          <w:rFonts w:ascii="Arial" w:hAnsi="Arial" w:cs="Arial"/>
          <w:i/>
          <w:sz w:val="22"/>
          <w:szCs w:val="22"/>
        </w:rPr>
      </w:pPr>
    </w:p>
    <w:p w:rsidR="00062587" w:rsidRPr="000354CD" w:rsidRDefault="00062587" w:rsidP="00062587">
      <w:pPr>
        <w:rPr>
          <w:rFonts w:ascii="Arial" w:hAnsi="Arial" w:cs="Arial"/>
          <w:b/>
          <w:sz w:val="22"/>
          <w:szCs w:val="22"/>
        </w:rPr>
      </w:pPr>
    </w:p>
    <w:p w:rsidR="00062587" w:rsidRPr="000354CD" w:rsidRDefault="00062587" w:rsidP="00062587">
      <w:pPr>
        <w:numPr>
          <w:ilvl w:val="0"/>
          <w:numId w:val="1"/>
        </w:numPr>
        <w:rPr>
          <w:rFonts w:ascii="Arial" w:hAnsi="Arial" w:cs="Arial"/>
          <w:b/>
          <w:sz w:val="22"/>
          <w:szCs w:val="22"/>
        </w:rPr>
      </w:pPr>
      <w:r w:rsidRPr="000354CD">
        <w:rPr>
          <w:rFonts w:ascii="Arial" w:hAnsi="Arial" w:cs="Arial"/>
          <w:b/>
          <w:sz w:val="22"/>
          <w:szCs w:val="22"/>
        </w:rPr>
        <w:t>AUTHORITY</w:t>
      </w:r>
    </w:p>
    <w:p w:rsidR="00062587" w:rsidRPr="000354CD" w:rsidRDefault="00062587" w:rsidP="00062587">
      <w:pPr>
        <w:rPr>
          <w:rFonts w:ascii="Arial" w:hAnsi="Arial" w:cs="Arial"/>
          <w:b/>
          <w:sz w:val="22"/>
          <w:szCs w:val="22"/>
        </w:rPr>
      </w:pPr>
    </w:p>
    <w:p w:rsidR="00062587" w:rsidRPr="000354CD" w:rsidRDefault="00062587" w:rsidP="00062587">
      <w:pPr>
        <w:ind w:left="360"/>
        <w:rPr>
          <w:rFonts w:ascii="Arial" w:hAnsi="Arial" w:cs="Arial"/>
          <w:i/>
          <w:sz w:val="22"/>
          <w:szCs w:val="22"/>
        </w:rPr>
      </w:pPr>
      <w:r w:rsidRPr="000354CD">
        <w:rPr>
          <w:rFonts w:ascii="Arial" w:hAnsi="Arial" w:cs="Arial"/>
          <w:sz w:val="22"/>
          <w:szCs w:val="22"/>
        </w:rPr>
        <w:t xml:space="preserve">This legislative instrument is made under section 187(1) of the </w:t>
      </w:r>
      <w:r w:rsidRPr="000354CD">
        <w:rPr>
          <w:rFonts w:ascii="Arial" w:hAnsi="Arial" w:cs="Arial"/>
          <w:i/>
          <w:sz w:val="22"/>
          <w:szCs w:val="22"/>
        </w:rPr>
        <w:t>National Vocational Education and Training Regulator Act 2011.</w:t>
      </w:r>
    </w:p>
    <w:p w:rsidR="000354CD" w:rsidRPr="000354CD" w:rsidRDefault="000354CD" w:rsidP="00062587">
      <w:pPr>
        <w:ind w:left="360"/>
        <w:rPr>
          <w:rFonts w:ascii="Arial" w:hAnsi="Arial" w:cs="Arial"/>
          <w:sz w:val="22"/>
          <w:szCs w:val="22"/>
        </w:rPr>
      </w:pPr>
    </w:p>
    <w:p w:rsidR="00062587" w:rsidRPr="000354CD" w:rsidRDefault="00062587" w:rsidP="00062587">
      <w:pPr>
        <w:rPr>
          <w:rFonts w:ascii="Arial" w:hAnsi="Arial" w:cs="Arial"/>
          <w:b/>
          <w:sz w:val="22"/>
          <w:szCs w:val="22"/>
        </w:rPr>
      </w:pPr>
    </w:p>
    <w:p w:rsidR="00062587" w:rsidRPr="000354CD" w:rsidRDefault="00062587" w:rsidP="00062587">
      <w:pPr>
        <w:numPr>
          <w:ilvl w:val="0"/>
          <w:numId w:val="1"/>
        </w:numPr>
        <w:rPr>
          <w:rFonts w:ascii="Arial" w:hAnsi="Arial" w:cs="Arial"/>
          <w:b/>
          <w:sz w:val="22"/>
          <w:szCs w:val="22"/>
        </w:rPr>
      </w:pPr>
      <w:r w:rsidRPr="000354CD">
        <w:rPr>
          <w:rFonts w:ascii="Arial" w:hAnsi="Arial" w:cs="Arial"/>
          <w:b/>
          <w:sz w:val="22"/>
          <w:szCs w:val="22"/>
        </w:rPr>
        <w:t xml:space="preserve"> COMMENCEMENT</w:t>
      </w:r>
    </w:p>
    <w:p w:rsidR="00062587" w:rsidRPr="000354CD" w:rsidRDefault="00062587" w:rsidP="00062587">
      <w:pPr>
        <w:rPr>
          <w:rFonts w:ascii="Arial" w:hAnsi="Arial" w:cs="Arial"/>
          <w:b/>
          <w:sz w:val="22"/>
          <w:szCs w:val="22"/>
        </w:rPr>
      </w:pPr>
    </w:p>
    <w:p w:rsidR="00062587" w:rsidRPr="000354CD" w:rsidRDefault="00062587" w:rsidP="00062587">
      <w:pPr>
        <w:ind w:left="360"/>
        <w:rPr>
          <w:rFonts w:ascii="Arial" w:hAnsi="Arial" w:cs="Arial"/>
          <w:sz w:val="22"/>
          <w:szCs w:val="22"/>
        </w:rPr>
      </w:pPr>
      <w:r w:rsidRPr="000354CD">
        <w:rPr>
          <w:rFonts w:ascii="Arial" w:hAnsi="Arial" w:cs="Arial"/>
          <w:sz w:val="22"/>
          <w:szCs w:val="22"/>
        </w:rPr>
        <w:t xml:space="preserve">This legislative instrument </w:t>
      </w:r>
      <w:r w:rsidR="005A1C45">
        <w:rPr>
          <w:rFonts w:ascii="Arial" w:hAnsi="Arial" w:cs="Arial"/>
          <w:sz w:val="22"/>
          <w:szCs w:val="22"/>
        </w:rPr>
        <w:t xml:space="preserve">will come into effect on the </w:t>
      </w:r>
      <w:r w:rsidR="00370A14">
        <w:rPr>
          <w:rFonts w:ascii="Arial" w:hAnsi="Arial" w:cs="Arial"/>
          <w:sz w:val="22"/>
          <w:szCs w:val="22"/>
        </w:rPr>
        <w:t xml:space="preserve">day </w:t>
      </w:r>
      <w:r w:rsidRPr="000354CD">
        <w:rPr>
          <w:rFonts w:ascii="Arial" w:hAnsi="Arial" w:cs="Arial"/>
          <w:sz w:val="22"/>
          <w:szCs w:val="22"/>
        </w:rPr>
        <w:t>after registration on the Federal Register of Legislative Instruments.</w:t>
      </w:r>
    </w:p>
    <w:p w:rsidR="000354CD" w:rsidRPr="000354CD" w:rsidRDefault="000354CD" w:rsidP="00062587">
      <w:pPr>
        <w:ind w:left="360"/>
        <w:rPr>
          <w:rFonts w:ascii="Arial" w:hAnsi="Arial" w:cs="Arial"/>
          <w:sz w:val="22"/>
          <w:szCs w:val="22"/>
        </w:rPr>
      </w:pPr>
    </w:p>
    <w:p w:rsidR="00062587" w:rsidRPr="000354CD" w:rsidRDefault="00062587" w:rsidP="00062587">
      <w:pPr>
        <w:ind w:left="1080"/>
        <w:rPr>
          <w:rFonts w:ascii="Arial" w:hAnsi="Arial" w:cs="Arial"/>
          <w:b/>
          <w:sz w:val="22"/>
          <w:szCs w:val="22"/>
        </w:rPr>
      </w:pPr>
    </w:p>
    <w:p w:rsidR="00062587" w:rsidRPr="000354CD" w:rsidRDefault="00062587" w:rsidP="00062587">
      <w:pPr>
        <w:numPr>
          <w:ilvl w:val="0"/>
          <w:numId w:val="1"/>
        </w:numPr>
        <w:rPr>
          <w:rFonts w:ascii="Arial" w:hAnsi="Arial" w:cs="Arial"/>
          <w:b/>
          <w:sz w:val="22"/>
          <w:szCs w:val="22"/>
        </w:rPr>
      </w:pPr>
      <w:r w:rsidRPr="000354CD">
        <w:rPr>
          <w:rFonts w:ascii="Arial" w:hAnsi="Arial" w:cs="Arial"/>
          <w:b/>
          <w:sz w:val="22"/>
          <w:szCs w:val="22"/>
        </w:rPr>
        <w:t>REVOCATION</w:t>
      </w:r>
    </w:p>
    <w:p w:rsidR="00062587" w:rsidRPr="000354CD" w:rsidRDefault="00062587" w:rsidP="00062587">
      <w:pPr>
        <w:ind w:left="360"/>
        <w:rPr>
          <w:rFonts w:ascii="Arial" w:hAnsi="Arial" w:cs="Arial"/>
          <w:b/>
          <w:sz w:val="22"/>
          <w:szCs w:val="22"/>
        </w:rPr>
      </w:pPr>
    </w:p>
    <w:p w:rsidR="00062587" w:rsidRPr="000354CD" w:rsidRDefault="00062587" w:rsidP="00062587">
      <w:pPr>
        <w:ind w:left="360"/>
        <w:rPr>
          <w:rFonts w:ascii="Arial" w:hAnsi="Arial" w:cs="Arial"/>
          <w:sz w:val="22"/>
          <w:szCs w:val="22"/>
        </w:rPr>
      </w:pPr>
      <w:r w:rsidRPr="000354CD">
        <w:rPr>
          <w:rFonts w:ascii="Arial" w:hAnsi="Arial" w:cs="Arial"/>
          <w:sz w:val="22"/>
          <w:szCs w:val="22"/>
        </w:rPr>
        <w:t xml:space="preserve">The </w:t>
      </w:r>
      <w:r w:rsidRPr="000354CD">
        <w:rPr>
          <w:rFonts w:ascii="Arial" w:hAnsi="Arial" w:cs="Arial"/>
          <w:i/>
          <w:sz w:val="22"/>
          <w:szCs w:val="22"/>
        </w:rPr>
        <w:t xml:space="preserve">Data Provision Requirements 2011 </w:t>
      </w:r>
      <w:r w:rsidRPr="000354CD">
        <w:rPr>
          <w:rFonts w:ascii="Arial" w:hAnsi="Arial" w:cs="Arial"/>
          <w:sz w:val="22"/>
          <w:szCs w:val="22"/>
        </w:rPr>
        <w:t>(F2011L01342) are revoked.</w:t>
      </w:r>
    </w:p>
    <w:p w:rsidR="00062587" w:rsidRPr="000354CD" w:rsidRDefault="00062587">
      <w:pPr>
        <w:rPr>
          <w:rFonts w:ascii="Arial" w:hAnsi="Arial" w:cs="Arial"/>
          <w:sz w:val="22"/>
          <w:szCs w:val="22"/>
        </w:rPr>
      </w:pPr>
      <w:r w:rsidRPr="000354CD">
        <w:rPr>
          <w:rFonts w:ascii="Arial" w:hAnsi="Arial" w:cs="Arial"/>
          <w:sz w:val="22"/>
          <w:szCs w:val="22"/>
        </w:rPr>
        <w:br w:type="page"/>
      </w:r>
    </w:p>
    <w:p w:rsidR="00062587" w:rsidRDefault="00062587" w:rsidP="00E65DE5">
      <w:pPr>
        <w:sectPr w:rsidR="00062587" w:rsidSect="00B4410E">
          <w:pgSz w:w="11906" w:h="16838" w:code="9"/>
          <w:pgMar w:top="1418" w:right="1134" w:bottom="1418" w:left="1418" w:header="567" w:footer="567" w:gutter="0"/>
          <w:cols w:space="720"/>
          <w:docGrid w:linePitch="272"/>
        </w:sectPr>
      </w:pPr>
    </w:p>
    <w:p w:rsidR="00062587" w:rsidRPr="0069663C" w:rsidRDefault="00062587" w:rsidP="00062587">
      <w:pPr>
        <w:pStyle w:val="ContentsHead"/>
        <w:pageBreakBefore/>
      </w:pPr>
      <w:r w:rsidRPr="0069663C">
        <w:lastRenderedPageBreak/>
        <w:t>Contents</w:t>
      </w:r>
    </w:p>
    <w:p w:rsidR="00062587" w:rsidRPr="0012281C" w:rsidRDefault="00DE63B5" w:rsidP="00062587">
      <w:pPr>
        <w:pStyle w:val="TOC2"/>
        <w:rPr>
          <w:rFonts w:cs="Arial"/>
          <w:b w:val="0"/>
          <w:noProof/>
          <w:sz w:val="22"/>
          <w:szCs w:val="22"/>
          <w:lang w:eastAsia="en-AU"/>
        </w:rPr>
      </w:pPr>
      <w:r w:rsidRPr="0012281C">
        <w:rPr>
          <w:rFonts w:cs="Arial"/>
        </w:rPr>
        <w:fldChar w:fldCharType="begin"/>
      </w:r>
      <w:r w:rsidR="00062587" w:rsidRPr="0012281C">
        <w:rPr>
          <w:rFonts w:cs="Arial"/>
        </w:rPr>
        <w:instrText xml:space="preserve"> TOC \o "1-9" \t "HC,1, HP,2, HD,3, HS,4, HR,5, RGHead,7, Schedule title,6, Schedule part,8,Schedule Division,8, RX.SC,8, Dictionary Heading,9, Note Heading,9" </w:instrText>
      </w:r>
      <w:r w:rsidRPr="0012281C">
        <w:rPr>
          <w:rFonts w:cs="Arial"/>
        </w:rPr>
        <w:fldChar w:fldCharType="separate"/>
      </w:r>
      <w:r w:rsidR="00062587" w:rsidRPr="0012281C">
        <w:rPr>
          <w:rFonts w:cs="Arial"/>
          <w:noProof/>
        </w:rPr>
        <w:t>Part 1</w:t>
      </w:r>
      <w:r w:rsidR="00062587" w:rsidRPr="0012281C">
        <w:rPr>
          <w:rFonts w:cs="Arial"/>
          <w:b w:val="0"/>
          <w:noProof/>
          <w:sz w:val="22"/>
          <w:szCs w:val="22"/>
          <w:lang w:eastAsia="en-AU"/>
        </w:rPr>
        <w:tab/>
      </w:r>
      <w:r w:rsidR="00062587" w:rsidRPr="0012281C">
        <w:rPr>
          <w:rFonts w:cs="Arial"/>
          <w:noProof/>
        </w:rPr>
        <w:t>Preliminary</w:t>
      </w:r>
      <w:r w:rsidR="00062587" w:rsidRPr="0012281C">
        <w:rPr>
          <w:rFonts w:cs="Arial"/>
          <w:noProof/>
        </w:rPr>
        <w:tab/>
      </w:r>
      <w:r w:rsidRPr="0012281C">
        <w:rPr>
          <w:rFonts w:cs="Arial"/>
          <w:b w:val="0"/>
          <w:noProof/>
          <w:sz w:val="20"/>
        </w:rPr>
        <w:fldChar w:fldCharType="begin"/>
      </w:r>
      <w:r w:rsidR="00062587" w:rsidRPr="0012281C">
        <w:rPr>
          <w:rFonts w:cs="Arial"/>
          <w:b w:val="0"/>
          <w:noProof/>
          <w:sz w:val="20"/>
        </w:rPr>
        <w:instrText xml:space="preserve"> PAGEREF _Toc286736374 \h </w:instrText>
      </w:r>
      <w:r w:rsidRPr="0012281C">
        <w:rPr>
          <w:rFonts w:cs="Arial"/>
          <w:b w:val="0"/>
          <w:noProof/>
          <w:sz w:val="20"/>
        </w:rPr>
      </w:r>
      <w:r w:rsidRPr="0012281C">
        <w:rPr>
          <w:rFonts w:cs="Arial"/>
          <w:b w:val="0"/>
          <w:noProof/>
          <w:sz w:val="20"/>
        </w:rPr>
        <w:fldChar w:fldCharType="separate"/>
      </w:r>
      <w:r w:rsidR="007D1C7B">
        <w:rPr>
          <w:rFonts w:cs="Arial"/>
          <w:b w:val="0"/>
          <w:noProof/>
          <w:sz w:val="20"/>
        </w:rPr>
        <w:t>4</w:t>
      </w:r>
      <w:r w:rsidRPr="0012281C">
        <w:rPr>
          <w:rFonts w:cs="Arial"/>
          <w:b w:val="0"/>
          <w:noProof/>
          <w:sz w:val="20"/>
        </w:rPr>
        <w:fldChar w:fldCharType="end"/>
      </w:r>
    </w:p>
    <w:p w:rsidR="00062587" w:rsidRPr="0012281C" w:rsidRDefault="00062587" w:rsidP="00062587">
      <w:pPr>
        <w:pStyle w:val="TOC3"/>
        <w:rPr>
          <w:rFonts w:cs="Arial"/>
          <w:b w:val="0"/>
          <w:noProof/>
          <w:sz w:val="22"/>
          <w:szCs w:val="22"/>
          <w:lang w:eastAsia="en-AU"/>
        </w:rPr>
      </w:pPr>
      <w:r w:rsidRPr="0012281C">
        <w:rPr>
          <w:rFonts w:cs="Arial"/>
          <w:noProof/>
        </w:rPr>
        <w:t>Division 1</w:t>
      </w:r>
      <w:r w:rsidRPr="0012281C">
        <w:rPr>
          <w:rFonts w:cs="Arial"/>
          <w:b w:val="0"/>
          <w:noProof/>
          <w:sz w:val="22"/>
          <w:szCs w:val="22"/>
          <w:lang w:eastAsia="en-AU"/>
        </w:rPr>
        <w:tab/>
      </w:r>
      <w:r w:rsidRPr="0012281C">
        <w:rPr>
          <w:rFonts w:cs="Arial"/>
          <w:noProof/>
        </w:rPr>
        <w:t>Arrangements on commencement</w:t>
      </w:r>
      <w:r w:rsidRPr="0012281C">
        <w:rPr>
          <w:rFonts w:cs="Arial"/>
          <w:noProof/>
        </w:rPr>
        <w:tab/>
      </w:r>
      <w:r w:rsidR="00DE63B5" w:rsidRPr="0012281C">
        <w:rPr>
          <w:rFonts w:cs="Arial"/>
          <w:noProof/>
        </w:rPr>
        <w:fldChar w:fldCharType="begin"/>
      </w:r>
      <w:r w:rsidRPr="0012281C">
        <w:rPr>
          <w:rFonts w:cs="Arial"/>
          <w:noProof/>
        </w:rPr>
        <w:instrText xml:space="preserve"> PAGEREF _Toc286736375 \h </w:instrText>
      </w:r>
      <w:r w:rsidR="00DE63B5" w:rsidRPr="0012281C">
        <w:rPr>
          <w:rFonts w:cs="Arial"/>
          <w:noProof/>
        </w:rPr>
      </w:r>
      <w:r w:rsidR="00DE63B5" w:rsidRPr="0012281C">
        <w:rPr>
          <w:rFonts w:cs="Arial"/>
          <w:noProof/>
        </w:rPr>
        <w:fldChar w:fldCharType="separate"/>
      </w:r>
      <w:r w:rsidR="007D1C7B">
        <w:rPr>
          <w:rFonts w:cs="Arial"/>
          <w:noProof/>
        </w:rPr>
        <w:t>4</w:t>
      </w:r>
      <w:r w:rsidR="00DE63B5" w:rsidRPr="0012281C">
        <w:rPr>
          <w:rFonts w:cs="Arial"/>
          <w:noProof/>
        </w:rPr>
        <w:fldChar w:fldCharType="end"/>
      </w:r>
    </w:p>
    <w:p w:rsidR="00062587" w:rsidRPr="0012281C" w:rsidRDefault="00062587" w:rsidP="00062587">
      <w:pPr>
        <w:pStyle w:val="TOC5"/>
        <w:rPr>
          <w:rFonts w:cs="Arial"/>
          <w:noProof/>
          <w:sz w:val="22"/>
          <w:szCs w:val="22"/>
          <w:lang w:eastAsia="en-AU"/>
        </w:rPr>
      </w:pPr>
      <w:r w:rsidRPr="0012281C">
        <w:rPr>
          <w:rFonts w:cs="Arial"/>
          <w:noProof/>
        </w:rPr>
        <w:t>DPR 1</w:t>
      </w:r>
      <w:r w:rsidRPr="0012281C">
        <w:rPr>
          <w:rFonts w:cs="Arial"/>
          <w:noProof/>
        </w:rPr>
        <w:tab/>
      </w:r>
      <w:r w:rsidRPr="0012281C">
        <w:rPr>
          <w:rFonts w:cs="Arial"/>
          <w:noProof/>
          <w:sz w:val="22"/>
          <w:szCs w:val="22"/>
          <w:lang w:eastAsia="en-AU"/>
        </w:rPr>
        <w:tab/>
      </w:r>
      <w:r w:rsidRPr="0012281C">
        <w:rPr>
          <w:rFonts w:cs="Arial"/>
          <w:noProof/>
        </w:rPr>
        <w:t>Name of legislative instrument</w:t>
      </w:r>
      <w:r w:rsidRPr="0012281C">
        <w:rPr>
          <w:rFonts w:cs="Arial"/>
          <w:noProof/>
        </w:rPr>
        <w:tab/>
      </w:r>
      <w:r w:rsidR="00DE63B5" w:rsidRPr="0012281C">
        <w:rPr>
          <w:rFonts w:cs="Arial"/>
          <w:noProof/>
        </w:rPr>
        <w:fldChar w:fldCharType="begin"/>
      </w:r>
      <w:r w:rsidRPr="0012281C">
        <w:rPr>
          <w:rFonts w:cs="Arial"/>
          <w:noProof/>
        </w:rPr>
        <w:instrText xml:space="preserve"> PAGEREF _Toc286736376 \h </w:instrText>
      </w:r>
      <w:r w:rsidR="00DE63B5" w:rsidRPr="0012281C">
        <w:rPr>
          <w:rFonts w:cs="Arial"/>
          <w:noProof/>
        </w:rPr>
      </w:r>
      <w:r w:rsidR="00DE63B5" w:rsidRPr="0012281C">
        <w:rPr>
          <w:rFonts w:cs="Arial"/>
          <w:noProof/>
        </w:rPr>
        <w:fldChar w:fldCharType="separate"/>
      </w:r>
      <w:r w:rsidR="007D1C7B">
        <w:rPr>
          <w:rFonts w:cs="Arial"/>
          <w:noProof/>
        </w:rPr>
        <w:t>4</w:t>
      </w:r>
      <w:r w:rsidR="00DE63B5" w:rsidRPr="0012281C">
        <w:rPr>
          <w:rFonts w:cs="Arial"/>
          <w:noProof/>
        </w:rPr>
        <w:fldChar w:fldCharType="end"/>
      </w:r>
    </w:p>
    <w:p w:rsidR="00062587" w:rsidRPr="0012281C" w:rsidRDefault="00062587" w:rsidP="00062587">
      <w:pPr>
        <w:pStyle w:val="TOC5"/>
        <w:rPr>
          <w:rFonts w:cs="Arial"/>
          <w:noProof/>
          <w:sz w:val="22"/>
          <w:szCs w:val="22"/>
          <w:lang w:eastAsia="en-AU"/>
        </w:rPr>
      </w:pPr>
      <w:r w:rsidRPr="0012281C">
        <w:rPr>
          <w:rFonts w:cs="Arial"/>
          <w:noProof/>
        </w:rPr>
        <w:t>DPR 2</w:t>
      </w:r>
      <w:r w:rsidRPr="0012281C">
        <w:rPr>
          <w:rFonts w:cs="Arial"/>
          <w:noProof/>
          <w:sz w:val="22"/>
          <w:szCs w:val="22"/>
          <w:lang w:eastAsia="en-AU"/>
        </w:rPr>
        <w:tab/>
      </w:r>
      <w:r w:rsidRPr="0012281C">
        <w:rPr>
          <w:rFonts w:cs="Arial"/>
          <w:noProof/>
          <w:sz w:val="22"/>
          <w:szCs w:val="22"/>
          <w:lang w:eastAsia="en-AU"/>
        </w:rPr>
        <w:tab/>
      </w:r>
      <w:r w:rsidRPr="0012281C">
        <w:rPr>
          <w:rFonts w:cs="Arial"/>
          <w:noProof/>
        </w:rPr>
        <w:t>Commencement</w:t>
      </w:r>
      <w:r w:rsidRPr="0012281C">
        <w:rPr>
          <w:rFonts w:cs="Arial"/>
          <w:noProof/>
        </w:rPr>
        <w:tab/>
      </w:r>
      <w:r w:rsidR="00DE63B5" w:rsidRPr="0012281C">
        <w:rPr>
          <w:rFonts w:cs="Arial"/>
          <w:noProof/>
        </w:rPr>
        <w:fldChar w:fldCharType="begin"/>
      </w:r>
      <w:r w:rsidRPr="0012281C">
        <w:rPr>
          <w:rFonts w:cs="Arial"/>
          <w:noProof/>
        </w:rPr>
        <w:instrText xml:space="preserve"> PAGEREF _Toc286736377 \h </w:instrText>
      </w:r>
      <w:r w:rsidR="00DE63B5" w:rsidRPr="0012281C">
        <w:rPr>
          <w:rFonts w:cs="Arial"/>
          <w:noProof/>
        </w:rPr>
      </w:r>
      <w:r w:rsidR="00DE63B5" w:rsidRPr="0012281C">
        <w:rPr>
          <w:rFonts w:cs="Arial"/>
          <w:noProof/>
        </w:rPr>
        <w:fldChar w:fldCharType="separate"/>
      </w:r>
      <w:r w:rsidR="007D1C7B">
        <w:rPr>
          <w:rFonts w:cs="Arial"/>
          <w:noProof/>
        </w:rPr>
        <w:t>4</w:t>
      </w:r>
      <w:r w:rsidR="00DE63B5" w:rsidRPr="0012281C">
        <w:rPr>
          <w:rFonts w:cs="Arial"/>
          <w:noProof/>
        </w:rPr>
        <w:fldChar w:fldCharType="end"/>
      </w:r>
    </w:p>
    <w:p w:rsidR="00062587" w:rsidRPr="0012281C" w:rsidRDefault="00062587" w:rsidP="00062587">
      <w:pPr>
        <w:pStyle w:val="TOC5"/>
        <w:rPr>
          <w:rFonts w:cs="Arial"/>
          <w:noProof/>
          <w:sz w:val="22"/>
          <w:szCs w:val="22"/>
          <w:lang w:eastAsia="en-AU"/>
        </w:rPr>
      </w:pPr>
      <w:r w:rsidRPr="0012281C">
        <w:rPr>
          <w:rFonts w:cs="Arial"/>
          <w:noProof/>
        </w:rPr>
        <w:t>DPR 3</w:t>
      </w:r>
      <w:r w:rsidRPr="0012281C">
        <w:rPr>
          <w:rFonts w:cs="Arial"/>
          <w:noProof/>
          <w:sz w:val="22"/>
          <w:szCs w:val="22"/>
          <w:lang w:eastAsia="en-AU"/>
        </w:rPr>
        <w:tab/>
      </w:r>
      <w:r w:rsidRPr="0012281C">
        <w:rPr>
          <w:rFonts w:cs="Arial"/>
          <w:noProof/>
          <w:sz w:val="22"/>
          <w:szCs w:val="22"/>
          <w:lang w:eastAsia="en-AU"/>
        </w:rPr>
        <w:tab/>
      </w:r>
      <w:r w:rsidRPr="0012281C">
        <w:rPr>
          <w:rFonts w:cs="Arial"/>
          <w:noProof/>
        </w:rPr>
        <w:t>Definitions</w:t>
      </w:r>
      <w:r w:rsidRPr="0012281C">
        <w:rPr>
          <w:rFonts w:cs="Arial"/>
          <w:noProof/>
        </w:rPr>
        <w:tab/>
      </w:r>
      <w:r w:rsidR="00DE63B5" w:rsidRPr="0012281C">
        <w:rPr>
          <w:rFonts w:cs="Arial"/>
          <w:noProof/>
        </w:rPr>
        <w:fldChar w:fldCharType="begin"/>
      </w:r>
      <w:r w:rsidRPr="0012281C">
        <w:rPr>
          <w:rFonts w:cs="Arial"/>
          <w:noProof/>
        </w:rPr>
        <w:instrText xml:space="preserve"> PAGEREF _Toc286736379 \h </w:instrText>
      </w:r>
      <w:r w:rsidR="00DE63B5" w:rsidRPr="0012281C">
        <w:rPr>
          <w:rFonts w:cs="Arial"/>
          <w:noProof/>
        </w:rPr>
      </w:r>
      <w:r w:rsidR="00DE63B5" w:rsidRPr="0012281C">
        <w:rPr>
          <w:rFonts w:cs="Arial"/>
          <w:noProof/>
        </w:rPr>
        <w:fldChar w:fldCharType="separate"/>
      </w:r>
      <w:r w:rsidR="007D1C7B">
        <w:rPr>
          <w:rFonts w:cs="Arial"/>
          <w:noProof/>
        </w:rPr>
        <w:t>4</w:t>
      </w:r>
      <w:r w:rsidR="00DE63B5" w:rsidRPr="0012281C">
        <w:rPr>
          <w:rFonts w:cs="Arial"/>
          <w:noProof/>
        </w:rPr>
        <w:fldChar w:fldCharType="end"/>
      </w:r>
    </w:p>
    <w:p w:rsidR="00062587" w:rsidRPr="0012281C" w:rsidRDefault="00062587" w:rsidP="00062587">
      <w:pPr>
        <w:pStyle w:val="TOC2"/>
        <w:rPr>
          <w:rFonts w:cs="Arial"/>
          <w:b w:val="0"/>
          <w:noProof/>
          <w:sz w:val="22"/>
          <w:szCs w:val="22"/>
          <w:lang w:eastAsia="en-AU"/>
        </w:rPr>
      </w:pPr>
      <w:r w:rsidRPr="0012281C">
        <w:rPr>
          <w:rFonts w:cs="Arial"/>
          <w:noProof/>
        </w:rPr>
        <w:t>Part 2</w:t>
      </w:r>
      <w:r w:rsidRPr="0012281C">
        <w:rPr>
          <w:rFonts w:cs="Arial"/>
          <w:b w:val="0"/>
          <w:noProof/>
          <w:sz w:val="22"/>
          <w:szCs w:val="22"/>
          <w:lang w:eastAsia="en-AU"/>
        </w:rPr>
        <w:tab/>
      </w:r>
      <w:r w:rsidRPr="0012281C">
        <w:rPr>
          <w:rFonts w:cs="Arial"/>
          <w:noProof/>
        </w:rPr>
        <w:t>AVETMISS Compliance</w:t>
      </w:r>
      <w:r w:rsidRPr="0012281C">
        <w:rPr>
          <w:rFonts w:cs="Arial"/>
          <w:noProof/>
        </w:rPr>
        <w:tab/>
      </w:r>
      <w:r w:rsidR="00DE63B5" w:rsidRPr="0012281C">
        <w:rPr>
          <w:rFonts w:cs="Arial"/>
          <w:b w:val="0"/>
          <w:noProof/>
          <w:sz w:val="20"/>
        </w:rPr>
        <w:fldChar w:fldCharType="begin"/>
      </w:r>
      <w:r w:rsidRPr="0012281C">
        <w:rPr>
          <w:rFonts w:cs="Arial"/>
          <w:b w:val="0"/>
          <w:noProof/>
          <w:sz w:val="20"/>
        </w:rPr>
        <w:instrText xml:space="preserve"> PAGEREF _Toc286736380 \h </w:instrText>
      </w:r>
      <w:r w:rsidR="00DE63B5" w:rsidRPr="0012281C">
        <w:rPr>
          <w:rFonts w:cs="Arial"/>
          <w:b w:val="0"/>
          <w:noProof/>
          <w:sz w:val="20"/>
        </w:rPr>
      </w:r>
      <w:r w:rsidR="00DE63B5" w:rsidRPr="0012281C">
        <w:rPr>
          <w:rFonts w:cs="Arial"/>
          <w:b w:val="0"/>
          <w:noProof/>
          <w:sz w:val="20"/>
        </w:rPr>
        <w:fldChar w:fldCharType="separate"/>
      </w:r>
      <w:r w:rsidR="007D1C7B">
        <w:rPr>
          <w:rFonts w:cs="Arial"/>
          <w:b w:val="0"/>
          <w:noProof/>
          <w:sz w:val="20"/>
        </w:rPr>
        <w:t>6</w:t>
      </w:r>
      <w:r w:rsidR="00DE63B5" w:rsidRPr="0012281C">
        <w:rPr>
          <w:rFonts w:cs="Arial"/>
          <w:b w:val="0"/>
          <w:noProof/>
          <w:sz w:val="20"/>
        </w:rPr>
        <w:fldChar w:fldCharType="end"/>
      </w:r>
    </w:p>
    <w:p w:rsidR="00062587" w:rsidRPr="0012281C" w:rsidRDefault="00062587" w:rsidP="00062587">
      <w:pPr>
        <w:pStyle w:val="TOC5"/>
        <w:rPr>
          <w:rFonts w:cs="Arial"/>
          <w:noProof/>
          <w:sz w:val="22"/>
          <w:szCs w:val="22"/>
          <w:lang w:eastAsia="en-AU"/>
        </w:rPr>
      </w:pPr>
      <w:r w:rsidRPr="0012281C">
        <w:rPr>
          <w:rFonts w:cs="Arial"/>
          <w:noProof/>
        </w:rPr>
        <w:t>DPR 4</w:t>
      </w:r>
      <w:r w:rsidRPr="0012281C">
        <w:rPr>
          <w:rFonts w:cs="Arial"/>
          <w:noProof/>
          <w:sz w:val="22"/>
          <w:szCs w:val="22"/>
          <w:lang w:eastAsia="en-AU"/>
        </w:rPr>
        <w:tab/>
      </w:r>
      <w:r w:rsidRPr="0012281C">
        <w:rPr>
          <w:rFonts w:cs="Arial"/>
          <w:noProof/>
          <w:sz w:val="22"/>
          <w:szCs w:val="22"/>
          <w:lang w:eastAsia="en-AU"/>
        </w:rPr>
        <w:tab/>
      </w:r>
      <w:r w:rsidRPr="0012281C">
        <w:rPr>
          <w:rFonts w:cs="Arial"/>
          <w:noProof/>
          <w:lang w:eastAsia="en-AU"/>
        </w:rPr>
        <w:t>Student records management system</w:t>
      </w:r>
      <w:r w:rsidRPr="0012281C">
        <w:rPr>
          <w:rFonts w:cs="Arial"/>
          <w:noProof/>
        </w:rPr>
        <w:tab/>
      </w:r>
      <w:r w:rsidR="00DE63B5" w:rsidRPr="0012281C">
        <w:rPr>
          <w:rFonts w:cs="Arial"/>
          <w:noProof/>
        </w:rPr>
        <w:fldChar w:fldCharType="begin"/>
      </w:r>
      <w:r w:rsidRPr="0012281C">
        <w:rPr>
          <w:rFonts w:cs="Arial"/>
          <w:noProof/>
        </w:rPr>
        <w:instrText xml:space="preserve"> PAGEREF _Toc286736381 \h </w:instrText>
      </w:r>
      <w:r w:rsidR="00DE63B5" w:rsidRPr="0012281C">
        <w:rPr>
          <w:rFonts w:cs="Arial"/>
          <w:noProof/>
        </w:rPr>
      </w:r>
      <w:r w:rsidR="00DE63B5" w:rsidRPr="0012281C">
        <w:rPr>
          <w:rFonts w:cs="Arial"/>
          <w:noProof/>
        </w:rPr>
        <w:fldChar w:fldCharType="separate"/>
      </w:r>
      <w:r w:rsidR="007D1C7B">
        <w:rPr>
          <w:rFonts w:cs="Arial"/>
          <w:noProof/>
        </w:rPr>
        <w:t>6</w:t>
      </w:r>
      <w:r w:rsidR="00DE63B5" w:rsidRPr="0012281C">
        <w:rPr>
          <w:rFonts w:cs="Arial"/>
          <w:noProof/>
        </w:rPr>
        <w:fldChar w:fldCharType="end"/>
      </w:r>
    </w:p>
    <w:p w:rsidR="00062587" w:rsidRPr="0012281C" w:rsidRDefault="00062587" w:rsidP="00062587">
      <w:pPr>
        <w:pStyle w:val="TOC2"/>
        <w:rPr>
          <w:rFonts w:cs="Arial"/>
          <w:b w:val="0"/>
          <w:noProof/>
          <w:sz w:val="22"/>
          <w:szCs w:val="22"/>
          <w:lang w:eastAsia="en-AU"/>
        </w:rPr>
      </w:pPr>
      <w:r w:rsidRPr="0012281C">
        <w:rPr>
          <w:rFonts w:cs="Arial"/>
          <w:noProof/>
        </w:rPr>
        <w:t>Part 3</w:t>
      </w:r>
      <w:r w:rsidRPr="0012281C">
        <w:rPr>
          <w:rFonts w:cs="Arial"/>
          <w:b w:val="0"/>
          <w:noProof/>
          <w:sz w:val="22"/>
          <w:szCs w:val="22"/>
          <w:lang w:eastAsia="en-AU"/>
        </w:rPr>
        <w:tab/>
      </w:r>
      <w:r w:rsidRPr="0012281C">
        <w:rPr>
          <w:rFonts w:cs="Arial"/>
          <w:noProof/>
        </w:rPr>
        <w:t>Registration Requirements</w:t>
      </w:r>
      <w:r w:rsidRPr="0012281C">
        <w:rPr>
          <w:rFonts w:cs="Arial"/>
          <w:noProof/>
        </w:rPr>
        <w:tab/>
      </w:r>
      <w:r w:rsidR="00DE63B5" w:rsidRPr="0012281C">
        <w:rPr>
          <w:rFonts w:cs="Arial"/>
          <w:b w:val="0"/>
          <w:noProof/>
          <w:sz w:val="20"/>
        </w:rPr>
        <w:fldChar w:fldCharType="begin"/>
      </w:r>
      <w:r w:rsidRPr="0012281C">
        <w:rPr>
          <w:rFonts w:cs="Arial"/>
          <w:b w:val="0"/>
          <w:noProof/>
          <w:sz w:val="20"/>
        </w:rPr>
        <w:instrText xml:space="preserve"> PAGEREF _Toc286736382 \h </w:instrText>
      </w:r>
      <w:r w:rsidR="00DE63B5" w:rsidRPr="0012281C">
        <w:rPr>
          <w:rFonts w:cs="Arial"/>
          <w:b w:val="0"/>
          <w:noProof/>
          <w:sz w:val="20"/>
        </w:rPr>
      </w:r>
      <w:r w:rsidR="00DE63B5" w:rsidRPr="0012281C">
        <w:rPr>
          <w:rFonts w:cs="Arial"/>
          <w:b w:val="0"/>
          <w:noProof/>
          <w:sz w:val="20"/>
        </w:rPr>
        <w:fldChar w:fldCharType="separate"/>
      </w:r>
      <w:r w:rsidR="007D1C7B">
        <w:rPr>
          <w:rFonts w:cs="Arial"/>
          <w:b w:val="0"/>
          <w:noProof/>
          <w:sz w:val="20"/>
        </w:rPr>
        <w:t>7</w:t>
      </w:r>
      <w:r w:rsidR="00DE63B5" w:rsidRPr="0012281C">
        <w:rPr>
          <w:rFonts w:cs="Arial"/>
          <w:b w:val="0"/>
          <w:noProof/>
          <w:sz w:val="20"/>
        </w:rPr>
        <w:fldChar w:fldCharType="end"/>
      </w:r>
    </w:p>
    <w:p w:rsidR="00062587" w:rsidRPr="0012281C" w:rsidRDefault="00062587" w:rsidP="00062587">
      <w:pPr>
        <w:pStyle w:val="TOC5"/>
        <w:rPr>
          <w:rFonts w:cs="Arial"/>
          <w:noProof/>
        </w:rPr>
      </w:pPr>
      <w:r w:rsidRPr="0012281C">
        <w:rPr>
          <w:rFonts w:cs="Arial"/>
          <w:noProof/>
        </w:rPr>
        <w:t>DPR 5</w:t>
      </w:r>
      <w:r w:rsidRPr="0012281C">
        <w:rPr>
          <w:rFonts w:cs="Arial"/>
          <w:noProof/>
          <w:sz w:val="22"/>
          <w:szCs w:val="22"/>
          <w:lang w:eastAsia="en-AU"/>
        </w:rPr>
        <w:tab/>
      </w:r>
      <w:r w:rsidRPr="0012281C">
        <w:rPr>
          <w:rFonts w:cs="Arial"/>
          <w:noProof/>
          <w:sz w:val="22"/>
          <w:szCs w:val="22"/>
          <w:lang w:eastAsia="en-AU"/>
        </w:rPr>
        <w:tab/>
      </w:r>
      <w:r w:rsidRPr="0012281C">
        <w:rPr>
          <w:rFonts w:cs="Arial"/>
          <w:noProof/>
          <w:lang w:eastAsia="en-AU"/>
        </w:rPr>
        <w:t>Information required upon request</w:t>
      </w:r>
      <w:r w:rsidRPr="0012281C">
        <w:rPr>
          <w:rFonts w:cs="Arial"/>
          <w:noProof/>
        </w:rPr>
        <w:tab/>
      </w:r>
      <w:r w:rsidR="00DE63B5" w:rsidRPr="0012281C">
        <w:rPr>
          <w:rFonts w:cs="Arial"/>
          <w:noProof/>
        </w:rPr>
        <w:fldChar w:fldCharType="begin"/>
      </w:r>
      <w:r w:rsidRPr="0012281C">
        <w:rPr>
          <w:rFonts w:cs="Arial"/>
          <w:noProof/>
        </w:rPr>
        <w:instrText xml:space="preserve"> PAGEREF _Toc286736383 \h </w:instrText>
      </w:r>
      <w:r w:rsidR="00DE63B5" w:rsidRPr="0012281C">
        <w:rPr>
          <w:rFonts w:cs="Arial"/>
          <w:noProof/>
        </w:rPr>
      </w:r>
      <w:r w:rsidR="00DE63B5" w:rsidRPr="0012281C">
        <w:rPr>
          <w:rFonts w:cs="Arial"/>
          <w:noProof/>
        </w:rPr>
        <w:fldChar w:fldCharType="separate"/>
      </w:r>
      <w:r w:rsidR="007D1C7B">
        <w:rPr>
          <w:rFonts w:cs="Arial"/>
          <w:noProof/>
        </w:rPr>
        <w:t>7</w:t>
      </w:r>
      <w:r w:rsidR="00DE63B5" w:rsidRPr="0012281C">
        <w:rPr>
          <w:rFonts w:cs="Arial"/>
          <w:noProof/>
        </w:rPr>
        <w:fldChar w:fldCharType="end"/>
      </w:r>
    </w:p>
    <w:p w:rsidR="00062587" w:rsidRPr="0012281C" w:rsidRDefault="00062587" w:rsidP="00062587">
      <w:pPr>
        <w:pStyle w:val="TOC2"/>
        <w:rPr>
          <w:rFonts w:cs="Arial"/>
          <w:b w:val="0"/>
          <w:noProof/>
          <w:sz w:val="22"/>
          <w:szCs w:val="22"/>
          <w:lang w:eastAsia="en-AU"/>
        </w:rPr>
      </w:pPr>
      <w:r w:rsidRPr="0012281C">
        <w:rPr>
          <w:rFonts w:cs="Arial"/>
          <w:noProof/>
        </w:rPr>
        <w:t>Part 4</w:t>
      </w:r>
      <w:r w:rsidRPr="0012281C">
        <w:rPr>
          <w:rFonts w:cs="Arial"/>
          <w:b w:val="0"/>
          <w:noProof/>
          <w:sz w:val="22"/>
          <w:szCs w:val="22"/>
          <w:lang w:eastAsia="en-AU"/>
        </w:rPr>
        <w:tab/>
      </w:r>
      <w:r w:rsidRPr="0012281C">
        <w:rPr>
          <w:rFonts w:cs="Arial"/>
          <w:noProof/>
        </w:rPr>
        <w:t>Quality Indicators</w:t>
      </w:r>
      <w:r w:rsidRPr="0012281C">
        <w:rPr>
          <w:rFonts w:cs="Arial"/>
          <w:noProof/>
        </w:rPr>
        <w:tab/>
      </w:r>
      <w:r w:rsidRPr="0012281C">
        <w:rPr>
          <w:rFonts w:cs="Arial"/>
          <w:b w:val="0"/>
          <w:noProof/>
          <w:sz w:val="20"/>
        </w:rPr>
        <w:t>1</w:t>
      </w:r>
      <w:r w:rsidR="00FF7C5B">
        <w:rPr>
          <w:rFonts w:cs="Arial"/>
          <w:b w:val="0"/>
          <w:noProof/>
          <w:sz w:val="20"/>
        </w:rPr>
        <w:t>1</w:t>
      </w:r>
    </w:p>
    <w:p w:rsidR="00062587" w:rsidRPr="0012281C" w:rsidRDefault="00062587" w:rsidP="00062587">
      <w:pPr>
        <w:pStyle w:val="TOC5"/>
        <w:rPr>
          <w:rFonts w:cs="Arial"/>
          <w:noProof/>
        </w:rPr>
      </w:pPr>
      <w:r w:rsidRPr="0012281C">
        <w:rPr>
          <w:rFonts w:cs="Arial"/>
          <w:noProof/>
        </w:rPr>
        <w:t>DPR 6</w:t>
      </w:r>
      <w:r w:rsidRPr="0012281C">
        <w:rPr>
          <w:rFonts w:cs="Arial"/>
          <w:noProof/>
          <w:sz w:val="22"/>
          <w:szCs w:val="22"/>
          <w:lang w:eastAsia="en-AU"/>
        </w:rPr>
        <w:tab/>
      </w:r>
      <w:r w:rsidRPr="0012281C">
        <w:rPr>
          <w:rFonts w:cs="Arial"/>
          <w:noProof/>
          <w:sz w:val="22"/>
          <w:szCs w:val="22"/>
          <w:lang w:eastAsia="en-AU"/>
        </w:rPr>
        <w:tab/>
      </w:r>
      <w:r w:rsidRPr="0012281C">
        <w:rPr>
          <w:rFonts w:cs="Arial"/>
          <w:noProof/>
          <w:lang w:eastAsia="en-AU"/>
        </w:rPr>
        <w:t>Collection of data against quality indicators</w:t>
      </w:r>
      <w:r w:rsidRPr="0012281C">
        <w:rPr>
          <w:rFonts w:cs="Arial"/>
          <w:noProof/>
        </w:rPr>
        <w:tab/>
      </w:r>
      <w:r>
        <w:rPr>
          <w:rFonts w:cs="Arial"/>
          <w:noProof/>
        </w:rPr>
        <w:t>1</w:t>
      </w:r>
      <w:r w:rsidR="00FF7C5B">
        <w:rPr>
          <w:rFonts w:cs="Arial"/>
          <w:noProof/>
        </w:rPr>
        <w:t>1</w:t>
      </w:r>
    </w:p>
    <w:p w:rsidR="00062587" w:rsidRPr="0012281C" w:rsidRDefault="00062587" w:rsidP="00062587">
      <w:pPr>
        <w:pStyle w:val="TOC5"/>
        <w:rPr>
          <w:rFonts w:cs="Arial"/>
          <w:noProof/>
        </w:rPr>
      </w:pPr>
      <w:r w:rsidRPr="0012281C">
        <w:rPr>
          <w:rFonts w:cs="Arial"/>
          <w:noProof/>
        </w:rPr>
        <w:t>DPR 7</w:t>
      </w:r>
      <w:r w:rsidRPr="0012281C">
        <w:rPr>
          <w:rFonts w:cs="Arial"/>
          <w:noProof/>
          <w:sz w:val="22"/>
          <w:szCs w:val="22"/>
          <w:lang w:eastAsia="en-AU"/>
        </w:rPr>
        <w:tab/>
      </w:r>
      <w:r w:rsidRPr="0012281C">
        <w:rPr>
          <w:rFonts w:cs="Arial"/>
          <w:noProof/>
          <w:sz w:val="22"/>
          <w:szCs w:val="22"/>
          <w:lang w:eastAsia="en-AU"/>
        </w:rPr>
        <w:tab/>
      </w:r>
      <w:r w:rsidRPr="0012281C">
        <w:rPr>
          <w:rFonts w:cs="Arial"/>
          <w:noProof/>
          <w:lang w:eastAsia="en-AU"/>
        </w:rPr>
        <w:t>Annual report</w:t>
      </w:r>
      <w:r w:rsidR="00FF7C5B">
        <w:rPr>
          <w:rFonts w:cs="Arial"/>
          <w:noProof/>
          <w:lang w:eastAsia="en-AU"/>
        </w:rPr>
        <w:t>s</w:t>
      </w:r>
      <w:r w:rsidRPr="0012281C">
        <w:rPr>
          <w:rFonts w:cs="Arial"/>
          <w:noProof/>
        </w:rPr>
        <w:tab/>
      </w:r>
      <w:r>
        <w:rPr>
          <w:rFonts w:cs="Arial"/>
          <w:noProof/>
        </w:rPr>
        <w:t>1</w:t>
      </w:r>
      <w:r w:rsidR="00FF7C5B">
        <w:rPr>
          <w:rFonts w:cs="Arial"/>
          <w:noProof/>
        </w:rPr>
        <w:t>1</w:t>
      </w:r>
    </w:p>
    <w:p w:rsidR="00062587" w:rsidRPr="0012281C" w:rsidRDefault="00062587" w:rsidP="00062587">
      <w:pPr>
        <w:rPr>
          <w:rFonts w:ascii="Arial" w:hAnsi="Arial" w:cs="Arial"/>
        </w:rPr>
      </w:pPr>
    </w:p>
    <w:p w:rsidR="00062587" w:rsidRPr="0069663C" w:rsidRDefault="00DE63B5" w:rsidP="00062587">
      <w:r w:rsidRPr="0012281C">
        <w:rPr>
          <w:rFonts w:ascii="Arial" w:hAnsi="Arial" w:cs="Arial"/>
        </w:rPr>
        <w:fldChar w:fldCharType="end"/>
      </w:r>
    </w:p>
    <w:p w:rsidR="00062587" w:rsidRDefault="00062587" w:rsidP="00062587">
      <w:pPr>
        <w:pBdr>
          <w:bottom w:val="single" w:sz="4" w:space="1" w:color="auto"/>
        </w:pBdr>
        <w:ind w:left="2880" w:right="2880"/>
        <w:jc w:val="center"/>
      </w:pPr>
    </w:p>
    <w:p w:rsidR="00062587" w:rsidRPr="0069663C" w:rsidRDefault="00062587" w:rsidP="00062587">
      <w:pPr>
        <w:pBdr>
          <w:bottom w:val="single" w:sz="4" w:space="1" w:color="auto"/>
        </w:pBdr>
        <w:ind w:left="2880" w:right="2880"/>
        <w:jc w:val="center"/>
      </w:pPr>
    </w:p>
    <w:p w:rsidR="00062587" w:rsidRPr="0069663C" w:rsidRDefault="00062587" w:rsidP="00062587">
      <w:pPr>
        <w:pStyle w:val="ContentsSectionBreak"/>
        <w:sectPr w:rsidR="00062587" w:rsidRPr="0069663C" w:rsidSect="00062587">
          <w:headerReference w:type="even" r:id="rId9"/>
          <w:headerReference w:type="default" r:id="rId10"/>
          <w:footerReference w:type="even" r:id="rId11"/>
          <w:footerReference w:type="default" r:id="rId12"/>
          <w:pgSz w:w="11907" w:h="16839" w:code="9"/>
          <w:pgMar w:top="1440" w:right="1797" w:bottom="1440" w:left="1797" w:header="709" w:footer="709" w:gutter="0"/>
          <w:cols w:space="708"/>
          <w:docGrid w:linePitch="360"/>
        </w:sectPr>
      </w:pPr>
    </w:p>
    <w:p w:rsidR="00062587" w:rsidRPr="0069663C" w:rsidRDefault="00062587" w:rsidP="00062587">
      <w:pPr>
        <w:pStyle w:val="HP"/>
        <w:pageBreakBefore/>
      </w:pPr>
      <w:bookmarkStart w:id="2" w:name="_Toc236014990"/>
      <w:bookmarkStart w:id="3" w:name="_Toc286736374"/>
      <w:r w:rsidRPr="0069663C">
        <w:rPr>
          <w:rStyle w:val="CharPartNo"/>
        </w:rPr>
        <w:lastRenderedPageBreak/>
        <w:t>Part 1</w:t>
      </w:r>
      <w:r w:rsidRPr="0069663C">
        <w:tab/>
      </w:r>
      <w:r w:rsidRPr="0069663C">
        <w:rPr>
          <w:rStyle w:val="CharPartText"/>
        </w:rPr>
        <w:t>Preliminary</w:t>
      </w:r>
      <w:bookmarkEnd w:id="2"/>
      <w:bookmarkEnd w:id="3"/>
    </w:p>
    <w:p w:rsidR="00062587" w:rsidRPr="0069663C" w:rsidRDefault="00062587" w:rsidP="00062587">
      <w:pPr>
        <w:pStyle w:val="HD"/>
      </w:pPr>
      <w:bookmarkStart w:id="4" w:name="_Toc236014991"/>
      <w:bookmarkStart w:id="5" w:name="_Toc286736375"/>
      <w:r w:rsidRPr="0069663C">
        <w:rPr>
          <w:rStyle w:val="CharDivNo"/>
        </w:rPr>
        <w:t>Division 1</w:t>
      </w:r>
      <w:r w:rsidRPr="0069663C">
        <w:tab/>
      </w:r>
      <w:r w:rsidRPr="0069663C">
        <w:rPr>
          <w:rStyle w:val="CharDivText"/>
        </w:rPr>
        <w:t xml:space="preserve">Arrangements </w:t>
      </w:r>
      <w:bookmarkEnd w:id="4"/>
      <w:bookmarkEnd w:id="5"/>
      <w:r>
        <w:rPr>
          <w:rStyle w:val="CharDivText"/>
        </w:rPr>
        <w:t>on commencement</w:t>
      </w:r>
    </w:p>
    <w:p w:rsidR="00062587" w:rsidRPr="0069663C" w:rsidRDefault="00062587" w:rsidP="00062587">
      <w:pPr>
        <w:pStyle w:val="HR"/>
      </w:pPr>
      <w:bookmarkStart w:id="6" w:name="_Toc286736376"/>
      <w:r>
        <w:rPr>
          <w:rStyle w:val="CharSectno"/>
        </w:rPr>
        <w:t>DPR</w:t>
      </w:r>
      <w:r w:rsidRPr="0069663C">
        <w:rPr>
          <w:rStyle w:val="CharSectno"/>
        </w:rPr>
        <w:t xml:space="preserve"> 1</w:t>
      </w:r>
      <w:r w:rsidRPr="0069663C">
        <w:tab/>
        <w:t xml:space="preserve">Name of </w:t>
      </w:r>
      <w:r>
        <w:t>legislative instrument</w:t>
      </w:r>
      <w:bookmarkEnd w:id="6"/>
    </w:p>
    <w:p w:rsidR="00062587" w:rsidRPr="0069663C" w:rsidRDefault="00062587" w:rsidP="00062587">
      <w:pPr>
        <w:pStyle w:val="R1"/>
      </w:pPr>
      <w:r w:rsidRPr="0069663C">
        <w:tab/>
      </w:r>
      <w:r w:rsidRPr="0069663C">
        <w:tab/>
        <w:t>Th</w:t>
      </w:r>
      <w:r>
        <w:t xml:space="preserve">is legislative instrument is the </w:t>
      </w:r>
      <w:r w:rsidRPr="003D66F3">
        <w:rPr>
          <w:i/>
        </w:rPr>
        <w:t>Data Provision Requirements</w:t>
      </w:r>
      <w:r>
        <w:rPr>
          <w:i/>
        </w:rPr>
        <w:t xml:space="preserve"> </w:t>
      </w:r>
      <w:r w:rsidRPr="003D66F3">
        <w:rPr>
          <w:i/>
        </w:rPr>
        <w:t>201</w:t>
      </w:r>
      <w:r>
        <w:rPr>
          <w:i/>
        </w:rPr>
        <w:t>2</w:t>
      </w:r>
    </w:p>
    <w:p w:rsidR="00062587" w:rsidRDefault="00062587" w:rsidP="00062587">
      <w:pPr>
        <w:pStyle w:val="HR"/>
        <w:rPr>
          <w:rStyle w:val="CharSectno"/>
        </w:rPr>
        <w:sectPr w:rsidR="00062587" w:rsidSect="00021741">
          <w:headerReference w:type="even" r:id="rId13"/>
          <w:headerReference w:type="default" r:id="rId14"/>
          <w:headerReference w:type="first" r:id="rId15"/>
          <w:type w:val="continuous"/>
          <w:pgSz w:w="11907" w:h="16839" w:code="9"/>
          <w:pgMar w:top="1440" w:right="1797" w:bottom="1440" w:left="1797" w:header="720" w:footer="720" w:gutter="0"/>
          <w:cols w:space="720"/>
          <w:docGrid w:linePitch="326"/>
        </w:sectPr>
      </w:pPr>
      <w:bookmarkStart w:id="7" w:name="_Toc286736377"/>
    </w:p>
    <w:p w:rsidR="00062587" w:rsidRPr="005D1EDB" w:rsidRDefault="00062587" w:rsidP="00062587">
      <w:pPr>
        <w:pStyle w:val="HR"/>
      </w:pPr>
      <w:r w:rsidRPr="005D1EDB">
        <w:rPr>
          <w:rStyle w:val="CharSectno"/>
        </w:rPr>
        <w:lastRenderedPageBreak/>
        <w:t>DPR 2</w:t>
      </w:r>
      <w:r w:rsidRPr="005D1EDB">
        <w:tab/>
        <w:t>Commencement</w:t>
      </w:r>
      <w:bookmarkEnd w:id="7"/>
    </w:p>
    <w:p w:rsidR="00062587" w:rsidRPr="0069663C" w:rsidRDefault="00062587" w:rsidP="00062587">
      <w:pPr>
        <w:pStyle w:val="ZR1"/>
      </w:pPr>
      <w:r w:rsidRPr="005D1EDB">
        <w:tab/>
      </w:r>
      <w:r w:rsidRPr="005D1EDB">
        <w:tab/>
        <w:t>This legislative instrument commences the day after registration on the Federal Register of Legislative Instruments.</w:t>
      </w:r>
    </w:p>
    <w:p w:rsidR="00062587" w:rsidRPr="0069663C" w:rsidRDefault="00062587" w:rsidP="00062587">
      <w:pPr>
        <w:pStyle w:val="HR"/>
      </w:pPr>
      <w:bookmarkStart w:id="8" w:name="_Toc286397349"/>
      <w:bookmarkStart w:id="9" w:name="_Toc286736379"/>
      <w:r>
        <w:rPr>
          <w:rStyle w:val="CharSectno"/>
        </w:rPr>
        <w:t>DPR</w:t>
      </w:r>
      <w:r w:rsidRPr="0069663C">
        <w:rPr>
          <w:rStyle w:val="CharSectno"/>
        </w:rPr>
        <w:t xml:space="preserve"> </w:t>
      </w:r>
      <w:r>
        <w:rPr>
          <w:rStyle w:val="CharSectno"/>
        </w:rPr>
        <w:t>3</w:t>
      </w:r>
      <w:r w:rsidRPr="0069663C">
        <w:tab/>
        <w:t>Definitions</w:t>
      </w:r>
      <w:bookmarkEnd w:id="8"/>
      <w:bookmarkEnd w:id="9"/>
    </w:p>
    <w:p w:rsidR="00062587" w:rsidRPr="00153C74" w:rsidRDefault="00062587" w:rsidP="00062587">
      <w:pPr>
        <w:pStyle w:val="ZR1"/>
      </w:pPr>
      <w:r w:rsidRPr="0069663C">
        <w:tab/>
      </w:r>
      <w:r w:rsidRPr="0069663C">
        <w:tab/>
      </w:r>
      <w:r>
        <w:t>In this legislative instrument</w:t>
      </w:r>
      <w:r w:rsidRPr="00153C74">
        <w:t>, unless the contrary intention appears:</w:t>
      </w:r>
    </w:p>
    <w:p w:rsidR="00062587" w:rsidRPr="00153C74" w:rsidRDefault="00062587" w:rsidP="00062587">
      <w:pPr>
        <w:pStyle w:val="definition"/>
      </w:pPr>
      <w:r w:rsidRPr="00153C74">
        <w:rPr>
          <w:b/>
          <w:i/>
        </w:rPr>
        <w:t>Act</w:t>
      </w:r>
      <w:r w:rsidRPr="00153C74">
        <w:t xml:space="preserve"> means the </w:t>
      </w:r>
      <w:r w:rsidRPr="00153C74">
        <w:rPr>
          <w:i/>
        </w:rPr>
        <w:t>National Vocational Education and Training Regulator Act 2011</w:t>
      </w:r>
      <w:r w:rsidRPr="00153C74">
        <w:t>.</w:t>
      </w:r>
    </w:p>
    <w:p w:rsidR="00062587" w:rsidRPr="00153C74" w:rsidRDefault="00062587" w:rsidP="00062587">
      <w:pPr>
        <w:pStyle w:val="definition"/>
      </w:pPr>
      <w:proofErr w:type="gramStart"/>
      <w:r>
        <w:rPr>
          <w:b/>
          <w:i/>
        </w:rPr>
        <w:t>applicant</w:t>
      </w:r>
      <w:proofErr w:type="gramEnd"/>
      <w:r>
        <w:t xml:space="preserve"> means a person applying for  initial registration under the Act.</w:t>
      </w:r>
    </w:p>
    <w:p w:rsidR="00062587" w:rsidRPr="0027460F" w:rsidRDefault="00062587" w:rsidP="00062587">
      <w:pPr>
        <w:pStyle w:val="definition"/>
      </w:pPr>
      <w:r w:rsidRPr="00153C74">
        <w:rPr>
          <w:b/>
          <w:i/>
        </w:rPr>
        <w:t xml:space="preserve">AVETMISS </w:t>
      </w:r>
      <w:r w:rsidRPr="00153C74">
        <w:t>means the Australian Vocational Education</w:t>
      </w:r>
      <w:r>
        <w:t xml:space="preserve"> and</w:t>
      </w:r>
      <w:r w:rsidRPr="00153C74">
        <w:t xml:space="preserve"> Training Management Information Statistical Standard</w:t>
      </w:r>
      <w:r>
        <w:t xml:space="preserve">. </w:t>
      </w:r>
    </w:p>
    <w:p w:rsidR="00062587" w:rsidRPr="00153C74" w:rsidRDefault="00062587" w:rsidP="00062587">
      <w:pPr>
        <w:pStyle w:val="definition"/>
      </w:pPr>
      <w:proofErr w:type="gramStart"/>
      <w:r w:rsidRPr="00153C74">
        <w:rPr>
          <w:b/>
          <w:i/>
        </w:rPr>
        <w:t>course</w:t>
      </w:r>
      <w:proofErr w:type="gramEnd"/>
      <w:r w:rsidRPr="00153C74">
        <w:rPr>
          <w:b/>
          <w:i/>
        </w:rPr>
        <w:t xml:space="preserve"> </w:t>
      </w:r>
      <w:r w:rsidRPr="00153C74">
        <w:t xml:space="preserve">has the meaning given by section 3 of the Act. </w:t>
      </w:r>
    </w:p>
    <w:p w:rsidR="00062587" w:rsidRPr="00153C74" w:rsidRDefault="00062587" w:rsidP="00062587">
      <w:pPr>
        <w:pStyle w:val="definition"/>
      </w:pPr>
      <w:r w:rsidRPr="00153C74">
        <w:rPr>
          <w:b/>
          <w:i/>
        </w:rPr>
        <w:t>CRICOS</w:t>
      </w:r>
      <w:r w:rsidRPr="00153C74">
        <w:t xml:space="preserve"> means the </w:t>
      </w:r>
      <w:r w:rsidRPr="00153C74">
        <w:rPr>
          <w:rFonts w:cs="Calibri"/>
          <w:color w:val="000000"/>
        </w:rPr>
        <w:t>Commonwealth Register of Institutions and Courses for Overseas Students</w:t>
      </w:r>
    </w:p>
    <w:p w:rsidR="00062587" w:rsidRPr="00153C74" w:rsidRDefault="00062587" w:rsidP="00062587">
      <w:pPr>
        <w:pStyle w:val="definition"/>
      </w:pPr>
      <w:proofErr w:type="gramStart"/>
      <w:r w:rsidRPr="00153C74">
        <w:rPr>
          <w:b/>
          <w:i/>
        </w:rPr>
        <w:t>executive</w:t>
      </w:r>
      <w:proofErr w:type="gramEnd"/>
      <w:r w:rsidRPr="00153C74">
        <w:rPr>
          <w:b/>
          <w:i/>
        </w:rPr>
        <w:t xml:space="preserve"> officer </w:t>
      </w:r>
      <w:r w:rsidRPr="00153C74">
        <w:t>has the meaning given by section 3 of the Act.</w:t>
      </w:r>
    </w:p>
    <w:p w:rsidR="00062587" w:rsidRPr="005A3F21" w:rsidRDefault="00062587" w:rsidP="00062587">
      <w:pPr>
        <w:pStyle w:val="definition"/>
      </w:pPr>
      <w:r>
        <w:rPr>
          <w:b/>
          <w:i/>
        </w:rPr>
        <w:t xml:space="preserve">Ministerial Council </w:t>
      </w:r>
      <w:r>
        <w:t xml:space="preserve">has the meaning given by section 3 of the Act. </w:t>
      </w:r>
    </w:p>
    <w:p w:rsidR="00062587" w:rsidRPr="00153C74" w:rsidRDefault="00062587" w:rsidP="00062587">
      <w:pPr>
        <w:pStyle w:val="definition"/>
      </w:pPr>
      <w:r w:rsidRPr="00153C74">
        <w:rPr>
          <w:b/>
          <w:i/>
        </w:rPr>
        <w:t xml:space="preserve">National Register </w:t>
      </w:r>
      <w:r w:rsidRPr="00153C74">
        <w:t xml:space="preserve">has the meaning give by section 3 of the Act. </w:t>
      </w:r>
    </w:p>
    <w:p w:rsidR="00062587" w:rsidRPr="00153C74" w:rsidRDefault="00062587" w:rsidP="00062587">
      <w:pPr>
        <w:pStyle w:val="definition"/>
      </w:pPr>
      <w:r w:rsidRPr="00153C74">
        <w:rPr>
          <w:b/>
          <w:i/>
        </w:rPr>
        <w:t xml:space="preserve">National VET Regulator </w:t>
      </w:r>
      <w:r w:rsidRPr="00153C74">
        <w:t>has the meaning given by section 3 of the Act.</w:t>
      </w:r>
    </w:p>
    <w:p w:rsidR="00062587" w:rsidRDefault="00062587" w:rsidP="00062587">
      <w:pPr>
        <w:pStyle w:val="definition"/>
      </w:pPr>
      <w:r>
        <w:rPr>
          <w:b/>
          <w:i/>
        </w:rPr>
        <w:t xml:space="preserve">Quality Indicators </w:t>
      </w:r>
      <w:r>
        <w:t xml:space="preserve">are the quality indicators endorsed by </w:t>
      </w:r>
      <w:r w:rsidRPr="005A3F21">
        <w:t>the Ministerial Council, or its delegate, against which the RTO is required to collect and use data. Quality Indicators have been identified as being useful for the purpose of continuous improvement within RTOs and to inform the risk assessments of RTOs by VET Regulators</w:t>
      </w:r>
      <w:r>
        <w:t xml:space="preserve">. </w:t>
      </w:r>
    </w:p>
    <w:p w:rsidR="00062587" w:rsidRDefault="00062587" w:rsidP="00062587">
      <w:pPr>
        <w:pStyle w:val="definition"/>
      </w:pPr>
      <w:proofErr w:type="gramStart"/>
      <w:r>
        <w:rPr>
          <w:b/>
          <w:i/>
        </w:rPr>
        <w:t>registered</w:t>
      </w:r>
      <w:proofErr w:type="gramEnd"/>
      <w:r>
        <w:rPr>
          <w:b/>
          <w:i/>
        </w:rPr>
        <w:t xml:space="preserve"> training organisation (RTO) </w:t>
      </w:r>
      <w:r w:rsidRPr="00F95E32">
        <w:t>means a</w:t>
      </w:r>
      <w:r w:rsidRPr="00F95E32">
        <w:rPr>
          <w:b/>
        </w:rPr>
        <w:t xml:space="preserve"> </w:t>
      </w:r>
      <w:r w:rsidRPr="00F95E32">
        <w:t>registered training organisation</w:t>
      </w:r>
      <w:r>
        <w:t xml:space="preserve"> defined at</w:t>
      </w:r>
      <w:r w:rsidRPr="00153C74">
        <w:t xml:space="preserve"> section 3 of the Act. </w:t>
      </w:r>
    </w:p>
    <w:p w:rsidR="00062587" w:rsidRPr="00CC2A1E" w:rsidRDefault="00062587" w:rsidP="00062587">
      <w:pPr>
        <w:pStyle w:val="definition"/>
      </w:pPr>
      <w:proofErr w:type="gramStart"/>
      <w:r>
        <w:rPr>
          <w:b/>
          <w:i/>
        </w:rPr>
        <w:t>training</w:t>
      </w:r>
      <w:proofErr w:type="gramEnd"/>
      <w:r>
        <w:rPr>
          <w:b/>
          <w:i/>
        </w:rPr>
        <w:t xml:space="preserve"> and assessment strategy </w:t>
      </w:r>
      <w:r>
        <w:t>means a framework that guides the learning requirements and the teaching, training and assessment arrangements of a VET qualification. It is the document that outlines the macro-level requirements of the learning and assessment process.</w:t>
      </w:r>
    </w:p>
    <w:p w:rsidR="00062587" w:rsidRPr="00153C74" w:rsidRDefault="00062587" w:rsidP="00062587">
      <w:pPr>
        <w:pStyle w:val="definition"/>
      </w:pPr>
      <w:r w:rsidRPr="00153C74">
        <w:rPr>
          <w:b/>
          <w:i/>
        </w:rPr>
        <w:t xml:space="preserve">VET course </w:t>
      </w:r>
      <w:r w:rsidRPr="00153C74">
        <w:t>has the meaning given by section 3 of the Act.</w:t>
      </w:r>
    </w:p>
    <w:p w:rsidR="00062587" w:rsidRPr="00153C74" w:rsidRDefault="00062587" w:rsidP="00062587">
      <w:pPr>
        <w:pStyle w:val="definition"/>
      </w:pPr>
      <w:r>
        <w:rPr>
          <w:b/>
          <w:i/>
        </w:rPr>
        <w:t xml:space="preserve">VET qualification </w:t>
      </w:r>
      <w:r w:rsidRPr="00153C74">
        <w:t>has the meaning given by section 3 of the Act.</w:t>
      </w:r>
    </w:p>
    <w:p w:rsidR="00062587" w:rsidRPr="0035064C" w:rsidRDefault="00062587" w:rsidP="00062587">
      <w:pPr>
        <w:pStyle w:val="definition"/>
      </w:pPr>
      <w:r>
        <w:rPr>
          <w:b/>
          <w:i/>
        </w:rPr>
        <w:t xml:space="preserve">VET Regulator </w:t>
      </w:r>
      <w:r>
        <w:t xml:space="preserve">has the meaning given by section 3 of the Act. </w:t>
      </w:r>
    </w:p>
    <w:p w:rsidR="00062587" w:rsidRPr="00153C74" w:rsidRDefault="00062587" w:rsidP="00062587">
      <w:pPr>
        <w:pStyle w:val="definition"/>
      </w:pPr>
      <w:proofErr w:type="gramStart"/>
      <w:r w:rsidRPr="00153C74">
        <w:rPr>
          <w:b/>
          <w:i/>
        </w:rPr>
        <w:t>VET student records</w:t>
      </w:r>
      <w:r w:rsidRPr="00153C74">
        <w:t xml:space="preserve"> has</w:t>
      </w:r>
      <w:proofErr w:type="gramEnd"/>
      <w:r w:rsidRPr="00153C74">
        <w:t xml:space="preserve"> the meaning given by section 3 of the Act.</w:t>
      </w:r>
    </w:p>
    <w:p w:rsidR="00062587" w:rsidRPr="0069663C" w:rsidRDefault="00062587" w:rsidP="00062587">
      <w:pPr>
        <w:pStyle w:val="definition"/>
      </w:pPr>
    </w:p>
    <w:p w:rsidR="00062587" w:rsidRDefault="00062587" w:rsidP="00062587">
      <w:pPr>
        <w:pStyle w:val="R2"/>
        <w:rPr>
          <w:lang w:eastAsia="en-AU"/>
        </w:rPr>
      </w:pPr>
      <w:r>
        <w:rPr>
          <w:lang w:eastAsia="en-AU"/>
        </w:rPr>
        <w:t>3.2</w:t>
      </w:r>
      <w:r>
        <w:rPr>
          <w:lang w:eastAsia="en-AU"/>
        </w:rPr>
        <w:tab/>
      </w:r>
      <w:r w:rsidRPr="0069663C">
        <w:rPr>
          <w:lang w:eastAsia="en-AU"/>
        </w:rPr>
        <w:tab/>
      </w:r>
      <w:r w:rsidRPr="00390793">
        <w:t>The requirements of this legislative instrument apply to</w:t>
      </w:r>
      <w:r>
        <w:rPr>
          <w:lang w:eastAsia="en-AU"/>
        </w:rPr>
        <w:t xml:space="preserve"> NVR registered training organisations. </w:t>
      </w:r>
      <w:r>
        <w:t>The National VET Regulator will also consider whether persons seeking registration and renewal of registration under the Act comply with these requirements in deciding whether to grant their application for registration.</w:t>
      </w:r>
    </w:p>
    <w:p w:rsidR="00062587" w:rsidRDefault="00062587" w:rsidP="00062587">
      <w:pPr>
        <w:pStyle w:val="R2"/>
        <w:jc w:val="left"/>
        <w:rPr>
          <w:lang w:eastAsia="en-AU"/>
        </w:rPr>
        <w:sectPr w:rsidR="00062587" w:rsidSect="00021741">
          <w:type w:val="continuous"/>
          <w:pgSz w:w="11907" w:h="16839" w:code="9"/>
          <w:pgMar w:top="1440" w:right="1797" w:bottom="1440" w:left="1797" w:header="720" w:footer="720" w:gutter="0"/>
          <w:cols w:space="720"/>
          <w:docGrid w:linePitch="326"/>
        </w:sectPr>
      </w:pPr>
      <w:r>
        <w:rPr>
          <w:lang w:eastAsia="en-AU"/>
        </w:rPr>
        <w:t>3.3</w:t>
      </w:r>
      <w:r>
        <w:rPr>
          <w:lang w:eastAsia="en-AU"/>
        </w:rPr>
        <w:tab/>
      </w:r>
      <w:r>
        <w:rPr>
          <w:lang w:eastAsia="en-AU"/>
        </w:rPr>
        <w:tab/>
        <w:t xml:space="preserve">These requirements </w:t>
      </w:r>
      <w:r w:rsidRPr="0069663C">
        <w:rPr>
          <w:lang w:eastAsia="en-AU"/>
        </w:rPr>
        <w:t>may be referred to by the abbreviation ‘</w:t>
      </w:r>
      <w:r>
        <w:rPr>
          <w:lang w:eastAsia="en-AU"/>
        </w:rPr>
        <w:t>DPR</w:t>
      </w:r>
      <w:r w:rsidRPr="0069663C">
        <w:rPr>
          <w:lang w:eastAsia="en-AU"/>
        </w:rPr>
        <w:t xml:space="preserve">’. For example, this is </w:t>
      </w:r>
      <w:r>
        <w:rPr>
          <w:lang w:eastAsia="en-AU"/>
        </w:rPr>
        <w:t>DPR</w:t>
      </w:r>
      <w:r w:rsidRPr="0069663C">
        <w:rPr>
          <w:lang w:eastAsia="en-AU"/>
        </w:rPr>
        <w:t xml:space="preserve"> </w:t>
      </w:r>
      <w:r>
        <w:rPr>
          <w:lang w:eastAsia="en-AU"/>
        </w:rPr>
        <w:t>3.3</w:t>
      </w:r>
    </w:p>
    <w:p w:rsidR="00062587" w:rsidRPr="0069663C" w:rsidRDefault="00062587" w:rsidP="00062587">
      <w:pPr>
        <w:pStyle w:val="R2"/>
        <w:rPr>
          <w:lang w:eastAsia="en-AU"/>
        </w:rPr>
      </w:pPr>
    </w:p>
    <w:p w:rsidR="00062587" w:rsidRPr="0069663C" w:rsidRDefault="00062587" w:rsidP="00062587">
      <w:pPr>
        <w:pStyle w:val="HP"/>
        <w:pageBreakBefore/>
        <w:rPr>
          <w:lang w:eastAsia="en-AU"/>
        </w:rPr>
      </w:pPr>
      <w:bookmarkStart w:id="10" w:name="_Toc236014998"/>
      <w:bookmarkStart w:id="11" w:name="_Toc286736380"/>
      <w:r w:rsidRPr="0069663C">
        <w:rPr>
          <w:rStyle w:val="CharPartNo"/>
        </w:rPr>
        <w:lastRenderedPageBreak/>
        <w:t>Part 2</w:t>
      </w:r>
      <w:r w:rsidRPr="0069663C">
        <w:rPr>
          <w:lang w:eastAsia="en-AU"/>
        </w:rPr>
        <w:tab/>
      </w:r>
      <w:bookmarkEnd w:id="10"/>
      <w:r>
        <w:rPr>
          <w:rStyle w:val="CharPartText"/>
        </w:rPr>
        <w:t>AVETMISS Compliance</w:t>
      </w:r>
      <w:bookmarkEnd w:id="11"/>
    </w:p>
    <w:p w:rsidR="00062587" w:rsidRDefault="00062587" w:rsidP="00062587">
      <w:pPr>
        <w:pStyle w:val="Header"/>
        <w:rPr>
          <w:rStyle w:val="CharDivNo"/>
        </w:rPr>
      </w:pPr>
    </w:p>
    <w:p w:rsidR="00062587" w:rsidRDefault="00062587" w:rsidP="00062587">
      <w:pPr>
        <w:pStyle w:val="Header"/>
        <w:rPr>
          <w:rStyle w:val="CharDivNo"/>
        </w:rPr>
      </w:pPr>
    </w:p>
    <w:p w:rsidR="00062587" w:rsidRPr="0027460F" w:rsidRDefault="00062587" w:rsidP="00062587">
      <w:pPr>
        <w:pStyle w:val="definition"/>
        <w:ind w:left="0"/>
      </w:pPr>
      <w:r>
        <w:rPr>
          <w:lang w:eastAsia="en-AU"/>
        </w:rPr>
        <w:t xml:space="preserve">The Australian Vocational Education and Training Management Information Statistical Standard (AVETMISS) for VET providers is a national data </w:t>
      </w:r>
      <w:r>
        <w:t>standard for VET providers that ensures the consistent and accurate capture of VET information about students, their courses, units of activity, and qualifications completed. It provides the mechanism for national reporting of the VET system.</w:t>
      </w:r>
      <w:r w:rsidRPr="00153C74">
        <w:rPr>
          <w:i/>
        </w:rPr>
        <w:t xml:space="preserve"> </w:t>
      </w:r>
    </w:p>
    <w:p w:rsidR="00062587" w:rsidRDefault="00062587" w:rsidP="00062587">
      <w:pPr>
        <w:pStyle w:val="ZR1"/>
        <w:ind w:left="0" w:firstLine="0"/>
        <w:jc w:val="left"/>
        <w:rPr>
          <w:lang w:eastAsia="en-AU"/>
        </w:rPr>
      </w:pPr>
      <w:r>
        <w:rPr>
          <w:lang w:eastAsia="en-AU"/>
        </w:rPr>
        <w:t>For a copy of the AVETMIS Standard go to &lt;</w:t>
      </w:r>
      <w:hyperlink r:id="rId16" w:history="1">
        <w:r w:rsidRPr="00F32FD0">
          <w:rPr>
            <w:rStyle w:val="Hyperlink"/>
            <w:lang w:eastAsia="en-AU"/>
          </w:rPr>
          <w:t>http://www.ncver.edu.au</w:t>
        </w:r>
      </w:hyperlink>
      <w:r>
        <w:rPr>
          <w:lang w:eastAsia="en-AU"/>
        </w:rPr>
        <w:t>&gt; and select Statistical Standards – VET Providers.</w:t>
      </w:r>
    </w:p>
    <w:p w:rsidR="00062587" w:rsidRDefault="00062587" w:rsidP="00062587">
      <w:pPr>
        <w:pStyle w:val="ZR1"/>
        <w:ind w:left="0" w:firstLine="0"/>
        <w:jc w:val="left"/>
        <w:rPr>
          <w:rFonts w:ascii="HelveticaNeue-Bold" w:hAnsi="HelveticaNeue-Bold"/>
          <w:b/>
          <w:bCs/>
          <w:sz w:val="18"/>
          <w:szCs w:val="18"/>
        </w:rPr>
      </w:pPr>
      <w:r>
        <w:rPr>
          <w:lang w:eastAsia="en-AU"/>
        </w:rPr>
        <w:t xml:space="preserve">For help in applying the AVETMIS Standard, RTOs can contact the AVETMISS helpdesk: </w:t>
      </w:r>
      <w:hyperlink r:id="rId17" w:history="1">
        <w:r w:rsidRPr="00F32FD0">
          <w:rPr>
            <w:rStyle w:val="Hyperlink"/>
            <w:lang w:eastAsia="en-AU"/>
          </w:rPr>
          <w:t>support@ncver.edu.au</w:t>
        </w:r>
      </w:hyperlink>
      <w:r>
        <w:rPr>
          <w:lang w:eastAsia="en-AU"/>
        </w:rPr>
        <w:t>, Phone 1800 649 452.</w:t>
      </w:r>
    </w:p>
    <w:p w:rsidR="00062587" w:rsidRDefault="00062587" w:rsidP="00062587">
      <w:pPr>
        <w:pStyle w:val="Header"/>
        <w:rPr>
          <w:rStyle w:val="CharDivNo"/>
        </w:rPr>
      </w:pPr>
    </w:p>
    <w:p w:rsidR="00062587" w:rsidRDefault="00062587" w:rsidP="00062587">
      <w:pPr>
        <w:pStyle w:val="Header"/>
        <w:rPr>
          <w:rStyle w:val="CharDivNo"/>
        </w:rPr>
      </w:pPr>
    </w:p>
    <w:p w:rsidR="00062587" w:rsidRPr="006B3BE2" w:rsidRDefault="00062587" w:rsidP="00062587">
      <w:pPr>
        <w:pStyle w:val="Header"/>
        <w:rPr>
          <w:vanish/>
        </w:rPr>
      </w:pPr>
      <w:r w:rsidRPr="006B3BE2">
        <w:rPr>
          <w:rStyle w:val="CharDivNo"/>
          <w:vanish/>
        </w:rPr>
        <w:t xml:space="preserve"> </w:t>
      </w:r>
      <w:r w:rsidRPr="006B3BE2">
        <w:rPr>
          <w:rStyle w:val="CharDivText"/>
          <w:vanish/>
        </w:rPr>
        <w:t xml:space="preserve"> </w:t>
      </w:r>
    </w:p>
    <w:p w:rsidR="00062587" w:rsidRPr="0069663C" w:rsidRDefault="00062587" w:rsidP="00062587">
      <w:pPr>
        <w:pStyle w:val="HR"/>
        <w:rPr>
          <w:lang w:eastAsia="en-AU"/>
        </w:rPr>
      </w:pPr>
      <w:bookmarkStart w:id="12" w:name="_Toc286736381"/>
      <w:r>
        <w:rPr>
          <w:rStyle w:val="CharSectno"/>
        </w:rPr>
        <w:t>DPR</w:t>
      </w:r>
      <w:r w:rsidRPr="0069663C">
        <w:rPr>
          <w:rStyle w:val="CharSectno"/>
        </w:rPr>
        <w:t xml:space="preserve"> </w:t>
      </w:r>
      <w:r>
        <w:rPr>
          <w:rStyle w:val="CharSectno"/>
        </w:rPr>
        <w:t>4</w:t>
      </w:r>
      <w:r w:rsidRPr="0069663C">
        <w:rPr>
          <w:lang w:eastAsia="en-AU"/>
        </w:rPr>
        <w:tab/>
      </w:r>
      <w:r>
        <w:rPr>
          <w:lang w:eastAsia="en-AU"/>
        </w:rPr>
        <w:t>Student records</w:t>
      </w:r>
      <w:bookmarkEnd w:id="12"/>
      <w:r>
        <w:rPr>
          <w:lang w:eastAsia="en-AU"/>
        </w:rPr>
        <w:t xml:space="preserve"> management system</w:t>
      </w:r>
    </w:p>
    <w:p w:rsidR="00062587" w:rsidRPr="00D90AF1" w:rsidRDefault="00062587" w:rsidP="00062587">
      <w:pPr>
        <w:pStyle w:val="ZR1"/>
        <w:rPr>
          <w:lang w:eastAsia="en-AU"/>
        </w:rPr>
      </w:pPr>
      <w:r>
        <w:rPr>
          <w:lang w:eastAsia="en-AU"/>
        </w:rPr>
        <w:t>4.1</w:t>
      </w:r>
      <w:r>
        <w:rPr>
          <w:lang w:eastAsia="en-AU"/>
        </w:rPr>
        <w:tab/>
      </w:r>
      <w:r>
        <w:rPr>
          <w:lang w:eastAsia="en-AU"/>
        </w:rPr>
        <w:tab/>
        <w:t>Both applicants seeking initial registration under the Act, and</w:t>
      </w:r>
      <w:r w:rsidRPr="00D90AF1">
        <w:rPr>
          <w:lang w:eastAsia="en-AU"/>
        </w:rPr>
        <w:t xml:space="preserve"> </w:t>
      </w:r>
      <w:r>
        <w:rPr>
          <w:lang w:eastAsia="en-AU"/>
        </w:rPr>
        <w:t xml:space="preserve">NVR </w:t>
      </w:r>
      <w:r w:rsidRPr="00D90AF1">
        <w:rPr>
          <w:lang w:eastAsia="en-AU"/>
        </w:rPr>
        <w:t>registered training organisation</w:t>
      </w:r>
      <w:r>
        <w:rPr>
          <w:lang w:eastAsia="en-AU"/>
        </w:rPr>
        <w:t>s,</w:t>
      </w:r>
      <w:r w:rsidRPr="00D90AF1">
        <w:rPr>
          <w:lang w:eastAsia="en-AU"/>
        </w:rPr>
        <w:t xml:space="preserve"> must have a student records management system </w:t>
      </w:r>
      <w:r>
        <w:rPr>
          <w:lang w:eastAsia="en-AU"/>
        </w:rPr>
        <w:t xml:space="preserve">that has the capacity to provide </w:t>
      </w:r>
      <w:r w:rsidRPr="00BE3640">
        <w:rPr>
          <w:lang w:eastAsia="en-AU"/>
        </w:rPr>
        <w:t xml:space="preserve">the </w:t>
      </w:r>
      <w:r w:rsidRPr="00BE3640">
        <w:t>National VET Regulator</w:t>
      </w:r>
      <w:r>
        <w:rPr>
          <w:lang w:eastAsia="en-AU"/>
        </w:rPr>
        <w:t xml:space="preserve"> with AVETMISS compliant data</w:t>
      </w:r>
      <w:r w:rsidRPr="00D90AF1">
        <w:rPr>
          <w:lang w:eastAsia="en-AU"/>
        </w:rPr>
        <w:t xml:space="preserve">. </w:t>
      </w:r>
    </w:p>
    <w:p w:rsidR="00062587" w:rsidRPr="00D90AF1" w:rsidRDefault="00062587" w:rsidP="00062587">
      <w:pPr>
        <w:pStyle w:val="ZR1"/>
        <w:rPr>
          <w:lang w:eastAsia="en-AU"/>
        </w:rPr>
      </w:pPr>
    </w:p>
    <w:p w:rsidR="00062587" w:rsidRDefault="00062587" w:rsidP="00062587">
      <w:pPr>
        <w:pStyle w:val="ZR1"/>
        <w:ind w:hanging="397"/>
        <w:jc w:val="left"/>
        <w:rPr>
          <w:rFonts w:ascii="HelveticaNeue-Bold" w:hAnsi="HelveticaNeue-Bold"/>
          <w:b/>
          <w:bCs/>
          <w:sz w:val="18"/>
          <w:szCs w:val="18"/>
        </w:rPr>
      </w:pPr>
      <w:r w:rsidRPr="00D90AF1">
        <w:rPr>
          <w:lang w:eastAsia="en-AU"/>
        </w:rPr>
        <w:tab/>
      </w:r>
      <w:r>
        <w:rPr>
          <w:rFonts w:ascii="HelveticaNeue-Bold" w:hAnsi="HelveticaNeue-Bold"/>
          <w:b/>
          <w:bCs/>
          <w:sz w:val="18"/>
          <w:szCs w:val="18"/>
        </w:rPr>
        <w:t xml:space="preserve"> </w:t>
      </w:r>
    </w:p>
    <w:p w:rsidR="00062587" w:rsidRPr="0069663C" w:rsidRDefault="00062587" w:rsidP="00062587">
      <w:pPr>
        <w:pStyle w:val="HP"/>
        <w:pageBreakBefore/>
        <w:rPr>
          <w:lang w:eastAsia="en-AU"/>
        </w:rPr>
      </w:pPr>
      <w:bookmarkStart w:id="13" w:name="_Toc236015013"/>
      <w:bookmarkStart w:id="14" w:name="_Toc286736382"/>
      <w:r w:rsidRPr="0069663C">
        <w:rPr>
          <w:rStyle w:val="CharPartNo"/>
        </w:rPr>
        <w:lastRenderedPageBreak/>
        <w:t xml:space="preserve">Part </w:t>
      </w:r>
      <w:r>
        <w:rPr>
          <w:rStyle w:val="CharPartNo"/>
        </w:rPr>
        <w:t>3</w:t>
      </w:r>
      <w:r w:rsidRPr="0069663C">
        <w:rPr>
          <w:lang w:eastAsia="en-AU"/>
        </w:rPr>
        <w:tab/>
      </w:r>
      <w:bookmarkEnd w:id="13"/>
      <w:r>
        <w:rPr>
          <w:rStyle w:val="CharPartText"/>
        </w:rPr>
        <w:t>Registration Requirements</w:t>
      </w:r>
      <w:bookmarkEnd w:id="14"/>
    </w:p>
    <w:p w:rsidR="00062587" w:rsidRDefault="00062587" w:rsidP="00062587">
      <w:pPr>
        <w:pStyle w:val="Header"/>
        <w:rPr>
          <w:rStyle w:val="CharDivNo"/>
          <w:vanish/>
        </w:rPr>
        <w:sectPr w:rsidR="00062587" w:rsidSect="00021741">
          <w:headerReference w:type="even" r:id="rId18"/>
          <w:headerReference w:type="default" r:id="rId19"/>
          <w:type w:val="continuous"/>
          <w:pgSz w:w="11907" w:h="16839" w:code="9"/>
          <w:pgMar w:top="1440" w:right="1797" w:bottom="1440" w:left="1797" w:header="720" w:footer="720" w:gutter="0"/>
          <w:cols w:space="720"/>
          <w:docGrid w:linePitch="326"/>
        </w:sectPr>
      </w:pPr>
    </w:p>
    <w:p w:rsidR="00062587" w:rsidRPr="006B3BE2" w:rsidRDefault="00062587" w:rsidP="00062587">
      <w:pPr>
        <w:pStyle w:val="Header"/>
        <w:rPr>
          <w:vanish/>
        </w:rPr>
      </w:pPr>
      <w:r w:rsidRPr="006B3BE2">
        <w:rPr>
          <w:rStyle w:val="CharDivNo"/>
          <w:vanish/>
        </w:rPr>
        <w:lastRenderedPageBreak/>
        <w:t xml:space="preserve"> </w:t>
      </w:r>
      <w:r w:rsidRPr="006B3BE2">
        <w:rPr>
          <w:rStyle w:val="CharDivText"/>
          <w:vanish/>
        </w:rPr>
        <w:t xml:space="preserve"> </w:t>
      </w:r>
    </w:p>
    <w:p w:rsidR="00062587" w:rsidRPr="0069663C" w:rsidRDefault="00062587" w:rsidP="00062587">
      <w:pPr>
        <w:pStyle w:val="HR"/>
        <w:rPr>
          <w:lang w:eastAsia="en-AU"/>
        </w:rPr>
      </w:pPr>
      <w:bookmarkStart w:id="15" w:name="_Toc286736383"/>
      <w:r w:rsidRPr="00390793">
        <w:t>DPR 5</w:t>
      </w:r>
      <w:r w:rsidRPr="00390793">
        <w:tab/>
        <w:t xml:space="preserve">Information required upon </w:t>
      </w:r>
      <w:bookmarkEnd w:id="15"/>
      <w:r w:rsidRPr="00390793">
        <w:t>request</w:t>
      </w:r>
      <w:r>
        <w:rPr>
          <w:lang w:eastAsia="en-AU"/>
        </w:rPr>
        <w:t xml:space="preserve"> </w:t>
      </w:r>
    </w:p>
    <w:p w:rsidR="00062587" w:rsidRDefault="00062587" w:rsidP="00062587">
      <w:pPr>
        <w:pStyle w:val="R1"/>
        <w:rPr>
          <w:lang w:eastAsia="en-AU"/>
        </w:rPr>
      </w:pPr>
      <w:r>
        <w:rPr>
          <w:lang w:eastAsia="en-AU"/>
        </w:rPr>
        <w:t xml:space="preserve">5.1 </w:t>
      </w:r>
      <w:r>
        <w:rPr>
          <w:lang w:eastAsia="en-AU"/>
        </w:rPr>
        <w:tab/>
      </w:r>
      <w:r>
        <w:rPr>
          <w:lang w:eastAsia="en-AU"/>
        </w:rPr>
        <w:tab/>
        <w:t xml:space="preserve">The following information must be provided to the National VET Regulator if requested for the purposes of initial registration, renewal of registration or audits: </w:t>
      </w:r>
    </w:p>
    <w:p w:rsidR="00062587" w:rsidRDefault="00062587" w:rsidP="00062587">
      <w:pPr>
        <w:pStyle w:val="P1"/>
        <w:numPr>
          <w:ilvl w:val="0"/>
          <w:numId w:val="2"/>
        </w:numPr>
        <w:spacing w:before="120"/>
        <w:ind w:left="1287" w:hanging="357"/>
        <w:rPr>
          <w:lang w:eastAsia="en-AU"/>
        </w:rPr>
      </w:pPr>
      <w:r>
        <w:rPr>
          <w:lang w:eastAsia="en-AU"/>
        </w:rPr>
        <w:t xml:space="preserve">type of legal entity (for example, </w:t>
      </w:r>
      <w:r w:rsidRPr="00D57ABD">
        <w:rPr>
          <w:lang w:eastAsia="en-AU"/>
        </w:rPr>
        <w:t>corporation, trust, sole trader, incorporated association, partnership or government entity</w:t>
      </w:r>
      <w:r>
        <w:rPr>
          <w:lang w:eastAsia="en-AU"/>
        </w:rPr>
        <w:t>);</w:t>
      </w:r>
    </w:p>
    <w:p w:rsidR="00062587" w:rsidRDefault="00062587" w:rsidP="00062587">
      <w:pPr>
        <w:pStyle w:val="P1"/>
        <w:numPr>
          <w:ilvl w:val="0"/>
          <w:numId w:val="2"/>
        </w:numPr>
        <w:rPr>
          <w:lang w:eastAsia="en-AU"/>
        </w:rPr>
      </w:pPr>
      <w:r>
        <w:rPr>
          <w:lang w:eastAsia="en-AU"/>
        </w:rPr>
        <w:t>c</w:t>
      </w:r>
      <w:r w:rsidRPr="000E2809">
        <w:rPr>
          <w:lang w:eastAsia="en-AU"/>
        </w:rPr>
        <w:t>opy of Certificate of Incorporation, Articles of Association or equivalent</w:t>
      </w:r>
      <w:r>
        <w:rPr>
          <w:lang w:eastAsia="en-AU"/>
        </w:rPr>
        <w:t>;</w:t>
      </w:r>
    </w:p>
    <w:p w:rsidR="00062587" w:rsidRDefault="00062587" w:rsidP="00062587">
      <w:pPr>
        <w:pStyle w:val="P1"/>
        <w:numPr>
          <w:ilvl w:val="0"/>
          <w:numId w:val="2"/>
        </w:numPr>
        <w:rPr>
          <w:lang w:eastAsia="en-AU"/>
        </w:rPr>
      </w:pPr>
      <w:r>
        <w:rPr>
          <w:lang w:eastAsia="en-AU"/>
        </w:rPr>
        <w:t>c</w:t>
      </w:r>
      <w:r w:rsidRPr="000E2809">
        <w:rPr>
          <w:lang w:eastAsia="en-AU"/>
        </w:rPr>
        <w:t xml:space="preserve">urrent </w:t>
      </w:r>
      <w:r>
        <w:rPr>
          <w:lang w:eastAsia="en-AU"/>
        </w:rPr>
        <w:t>financial viability risk assessment information including:</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strategic business plan;</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financial projections, including underlying assumptions;</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business plans, including forecast income stream and forecast expenditure;</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assets and liabilities;</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audited financial statements;</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financial records for the previous 12 months, including profit and loss balance sheets;</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cash flow and bank account details;</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short term budgets and forecasts, including assumptions;</w:t>
      </w:r>
    </w:p>
    <w:p w:rsidR="00062587" w:rsidRDefault="00062587" w:rsidP="00062587">
      <w:pPr>
        <w:pStyle w:val="ListParagraph"/>
        <w:numPr>
          <w:ilvl w:val="0"/>
          <w:numId w:val="7"/>
        </w:numPr>
        <w:autoSpaceDE w:val="0"/>
        <w:autoSpaceDN w:val="0"/>
        <w:adjustRightInd w:val="0"/>
        <w:spacing w:before="60"/>
        <w:ind w:left="2835" w:hanging="850"/>
        <w:rPr>
          <w:rFonts w:ascii="Times New Roman" w:hAnsi="Times New Roman"/>
          <w:color w:val="000000"/>
          <w:sz w:val="24"/>
          <w:szCs w:val="24"/>
        </w:rPr>
      </w:pPr>
      <w:r>
        <w:rPr>
          <w:rFonts w:ascii="Times New Roman" w:hAnsi="Times New Roman"/>
          <w:color w:val="000000"/>
          <w:sz w:val="24"/>
          <w:szCs w:val="24"/>
        </w:rPr>
        <w:t xml:space="preserve">information on current and </w:t>
      </w:r>
      <w:r w:rsidRPr="00F13ACD">
        <w:rPr>
          <w:rFonts w:ascii="Times New Roman" w:hAnsi="Times New Roman"/>
          <w:color w:val="000000"/>
          <w:sz w:val="24"/>
          <w:szCs w:val="24"/>
        </w:rPr>
        <w:t xml:space="preserve">projected student </w:t>
      </w:r>
      <w:r>
        <w:rPr>
          <w:rFonts w:ascii="Times New Roman" w:hAnsi="Times New Roman"/>
          <w:color w:val="000000"/>
          <w:sz w:val="24"/>
          <w:szCs w:val="24"/>
        </w:rPr>
        <w:t>enrolments, including assumptions;</w:t>
      </w:r>
    </w:p>
    <w:p w:rsidR="00062587" w:rsidRDefault="00062587" w:rsidP="00062587">
      <w:pPr>
        <w:pStyle w:val="ListParagraph"/>
        <w:numPr>
          <w:ilvl w:val="0"/>
          <w:numId w:val="7"/>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tax records;</w:t>
      </w:r>
    </w:p>
    <w:p w:rsidR="00062587" w:rsidRDefault="00062587" w:rsidP="00062587">
      <w:pPr>
        <w:pStyle w:val="ListParagraph"/>
        <w:numPr>
          <w:ilvl w:val="0"/>
          <w:numId w:val="7"/>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information about current debts and debtors, credits and creditors, loans and repayment details;</w:t>
      </w:r>
    </w:p>
    <w:p w:rsidR="00062587" w:rsidRDefault="00062587" w:rsidP="00062587">
      <w:pPr>
        <w:pStyle w:val="ListParagraph"/>
        <w:numPr>
          <w:ilvl w:val="0"/>
          <w:numId w:val="7"/>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 xml:space="preserve">plans and information on any legal </w:t>
      </w:r>
      <w:r w:rsidRPr="00444573">
        <w:rPr>
          <w:rFonts w:ascii="Times New Roman" w:hAnsi="Times New Roman"/>
          <w:color w:val="000000"/>
          <w:sz w:val="24"/>
          <w:szCs w:val="24"/>
        </w:rPr>
        <w:t>disputes</w:t>
      </w:r>
      <w:r>
        <w:rPr>
          <w:rFonts w:ascii="Times New Roman" w:hAnsi="Times New Roman"/>
          <w:color w:val="000000"/>
          <w:sz w:val="24"/>
          <w:szCs w:val="24"/>
        </w:rPr>
        <w:t>;</w:t>
      </w:r>
      <w:r w:rsidRPr="00444573">
        <w:rPr>
          <w:rFonts w:ascii="Times New Roman" w:hAnsi="Times New Roman"/>
          <w:color w:val="000000"/>
          <w:sz w:val="24"/>
          <w:szCs w:val="24"/>
        </w:rPr>
        <w:t xml:space="preserve"> </w:t>
      </w:r>
    </w:p>
    <w:p w:rsidR="00062587" w:rsidRDefault="00062587" w:rsidP="00062587">
      <w:pPr>
        <w:pStyle w:val="ListParagraph"/>
        <w:numPr>
          <w:ilvl w:val="0"/>
          <w:numId w:val="7"/>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inter-company dealings, transfers, ownerships and loans;</w:t>
      </w:r>
    </w:p>
    <w:p w:rsidR="00062587" w:rsidRDefault="00062587" w:rsidP="00062587">
      <w:pPr>
        <w:pStyle w:val="ListParagraph"/>
        <w:numPr>
          <w:ilvl w:val="0"/>
          <w:numId w:val="7"/>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contingent liabilities;</w:t>
      </w:r>
    </w:p>
    <w:p w:rsidR="00062587" w:rsidRDefault="00062587" w:rsidP="00062587">
      <w:pPr>
        <w:pStyle w:val="ListParagraph"/>
        <w:numPr>
          <w:ilvl w:val="0"/>
          <w:numId w:val="7"/>
        </w:numPr>
        <w:autoSpaceDE w:val="0"/>
        <w:autoSpaceDN w:val="0"/>
        <w:adjustRightInd w:val="0"/>
        <w:ind w:left="2835" w:hanging="850"/>
        <w:rPr>
          <w:rFonts w:ascii="Times New Roman" w:hAnsi="Times New Roman"/>
          <w:color w:val="000000"/>
          <w:sz w:val="24"/>
          <w:szCs w:val="24"/>
        </w:rPr>
      </w:pPr>
      <w:r>
        <w:rPr>
          <w:rFonts w:ascii="Times New Roman" w:hAnsi="Times New Roman"/>
          <w:color w:val="000000"/>
          <w:sz w:val="24"/>
          <w:szCs w:val="24"/>
        </w:rPr>
        <w:t>ultimate ownership details; and</w:t>
      </w:r>
    </w:p>
    <w:p w:rsidR="00062587" w:rsidRPr="00444573" w:rsidRDefault="00062587" w:rsidP="00062587">
      <w:pPr>
        <w:pStyle w:val="ListParagraph"/>
        <w:numPr>
          <w:ilvl w:val="0"/>
          <w:numId w:val="7"/>
        </w:numPr>
        <w:autoSpaceDE w:val="0"/>
        <w:autoSpaceDN w:val="0"/>
        <w:adjustRightInd w:val="0"/>
        <w:ind w:left="2835" w:hanging="850"/>
        <w:rPr>
          <w:rFonts w:ascii="Times New Roman" w:hAnsi="Times New Roman"/>
          <w:color w:val="000000"/>
          <w:sz w:val="24"/>
          <w:szCs w:val="24"/>
        </w:rPr>
      </w:pPr>
      <w:proofErr w:type="gramStart"/>
      <w:r>
        <w:rPr>
          <w:rFonts w:ascii="Times New Roman" w:hAnsi="Times New Roman"/>
          <w:color w:val="000000"/>
          <w:sz w:val="24"/>
          <w:szCs w:val="24"/>
        </w:rPr>
        <w:t>post</w:t>
      </w:r>
      <w:proofErr w:type="gramEnd"/>
      <w:r>
        <w:rPr>
          <w:rFonts w:ascii="Times New Roman" w:hAnsi="Times New Roman"/>
          <w:color w:val="000000"/>
          <w:sz w:val="24"/>
          <w:szCs w:val="24"/>
        </w:rPr>
        <w:t xml:space="preserve"> reporting activities.</w:t>
      </w:r>
    </w:p>
    <w:p w:rsidR="00062587" w:rsidRDefault="00062587" w:rsidP="00062587">
      <w:pPr>
        <w:pStyle w:val="P1"/>
        <w:numPr>
          <w:ilvl w:val="0"/>
          <w:numId w:val="2"/>
        </w:numPr>
        <w:rPr>
          <w:lang w:eastAsia="en-AU"/>
        </w:rPr>
      </w:pPr>
      <w:r>
        <w:rPr>
          <w:lang w:eastAsia="en-AU"/>
        </w:rPr>
        <w:t xml:space="preserve">Business </w:t>
      </w:r>
      <w:r w:rsidRPr="00F13ACD">
        <w:rPr>
          <w:lang w:eastAsia="en-AU"/>
        </w:rPr>
        <w:t>Name Registration Certificate showing registered business (trading) name(s)</w:t>
      </w:r>
      <w:r>
        <w:rPr>
          <w:lang w:eastAsia="en-AU"/>
        </w:rPr>
        <w:t>;</w:t>
      </w:r>
    </w:p>
    <w:p w:rsidR="00062587" w:rsidRDefault="00062587" w:rsidP="00062587">
      <w:pPr>
        <w:pStyle w:val="P1"/>
        <w:numPr>
          <w:ilvl w:val="0"/>
          <w:numId w:val="2"/>
        </w:numPr>
        <w:rPr>
          <w:lang w:eastAsia="en-AU"/>
        </w:rPr>
      </w:pPr>
      <w:r>
        <w:rPr>
          <w:lang w:eastAsia="en-AU"/>
        </w:rPr>
        <w:t>Australian Company Number (ACN);</w:t>
      </w:r>
    </w:p>
    <w:p w:rsidR="00062587" w:rsidRDefault="00062587" w:rsidP="00062587">
      <w:pPr>
        <w:pStyle w:val="P1"/>
        <w:numPr>
          <w:ilvl w:val="0"/>
          <w:numId w:val="2"/>
        </w:numPr>
        <w:ind w:left="1287" w:hanging="357"/>
        <w:rPr>
          <w:lang w:eastAsia="en-AU"/>
        </w:rPr>
      </w:pPr>
      <w:r>
        <w:rPr>
          <w:lang w:eastAsia="en-AU"/>
        </w:rPr>
        <w:t xml:space="preserve"> Australian Business Number (ABN);</w:t>
      </w:r>
    </w:p>
    <w:p w:rsidR="00062587" w:rsidRPr="00BC0E9E" w:rsidRDefault="00062587" w:rsidP="00062587">
      <w:pPr>
        <w:pStyle w:val="ListParagraph"/>
        <w:numPr>
          <w:ilvl w:val="0"/>
          <w:numId w:val="2"/>
        </w:numPr>
        <w:autoSpaceDE w:val="0"/>
        <w:autoSpaceDN w:val="0"/>
        <w:adjustRightInd w:val="0"/>
        <w:spacing w:before="60" w:after="0" w:line="240" w:lineRule="exact"/>
        <w:ind w:left="1287" w:hanging="357"/>
        <w:rPr>
          <w:rFonts w:ascii="Times New Roman" w:hAnsi="Times New Roman"/>
          <w:color w:val="000000"/>
          <w:sz w:val="24"/>
          <w:szCs w:val="24"/>
        </w:rPr>
      </w:pPr>
      <w:r w:rsidRPr="00BC0E9E">
        <w:rPr>
          <w:rFonts w:ascii="Times New Roman" w:hAnsi="Times New Roman"/>
          <w:color w:val="000000"/>
          <w:sz w:val="24"/>
          <w:szCs w:val="24"/>
        </w:rPr>
        <w:t>type of training organisation (for example, school, university, community-based adult education, other training provider);</w:t>
      </w:r>
    </w:p>
    <w:p w:rsidR="00062587" w:rsidRDefault="00062587" w:rsidP="00062587">
      <w:pPr>
        <w:pStyle w:val="P1"/>
        <w:numPr>
          <w:ilvl w:val="0"/>
          <w:numId w:val="2"/>
        </w:numPr>
        <w:rPr>
          <w:lang w:eastAsia="en-AU"/>
        </w:rPr>
      </w:pPr>
      <w:r>
        <w:rPr>
          <w:lang w:eastAsia="en-AU"/>
        </w:rPr>
        <w:t>address and contact details for:</w:t>
      </w:r>
    </w:p>
    <w:p w:rsidR="00062587" w:rsidRPr="00F13ACD" w:rsidRDefault="00062587" w:rsidP="00062587">
      <w:pPr>
        <w:pStyle w:val="ListParagraph"/>
        <w:numPr>
          <w:ilvl w:val="0"/>
          <w:numId w:val="3"/>
        </w:numPr>
        <w:autoSpaceDE w:val="0"/>
        <w:autoSpaceDN w:val="0"/>
        <w:adjustRightInd w:val="0"/>
        <w:ind w:left="2127" w:firstLine="0"/>
        <w:rPr>
          <w:rFonts w:ascii="Times New Roman" w:hAnsi="Times New Roman"/>
          <w:color w:val="000000"/>
          <w:sz w:val="24"/>
          <w:szCs w:val="24"/>
        </w:rPr>
      </w:pPr>
      <w:r>
        <w:rPr>
          <w:rFonts w:ascii="Times New Roman" w:hAnsi="Times New Roman"/>
          <w:color w:val="000000"/>
          <w:sz w:val="24"/>
          <w:szCs w:val="24"/>
        </w:rPr>
        <w:t>h</w:t>
      </w:r>
      <w:r w:rsidRPr="00F13ACD">
        <w:rPr>
          <w:rFonts w:ascii="Times New Roman" w:hAnsi="Times New Roman"/>
          <w:color w:val="000000"/>
          <w:sz w:val="24"/>
          <w:szCs w:val="24"/>
        </w:rPr>
        <w:t>ead office</w:t>
      </w:r>
      <w:r>
        <w:rPr>
          <w:rFonts w:ascii="Times New Roman" w:hAnsi="Times New Roman"/>
          <w:color w:val="000000"/>
          <w:sz w:val="24"/>
          <w:szCs w:val="24"/>
        </w:rPr>
        <w:t>;</w:t>
      </w:r>
    </w:p>
    <w:p w:rsidR="00062587" w:rsidRDefault="00062587" w:rsidP="00062587">
      <w:pPr>
        <w:pStyle w:val="ListParagraph"/>
        <w:numPr>
          <w:ilvl w:val="0"/>
          <w:numId w:val="3"/>
        </w:numPr>
        <w:autoSpaceDE w:val="0"/>
        <w:autoSpaceDN w:val="0"/>
        <w:adjustRightInd w:val="0"/>
        <w:ind w:left="2127" w:firstLine="0"/>
        <w:rPr>
          <w:rFonts w:ascii="Times New Roman" w:hAnsi="Times New Roman"/>
          <w:color w:val="000000"/>
          <w:sz w:val="24"/>
          <w:szCs w:val="24"/>
        </w:rPr>
      </w:pPr>
      <w:r>
        <w:rPr>
          <w:rFonts w:ascii="Times New Roman" w:hAnsi="Times New Roman"/>
          <w:color w:val="000000"/>
          <w:sz w:val="24"/>
          <w:szCs w:val="24"/>
        </w:rPr>
        <w:lastRenderedPageBreak/>
        <w:t>principal place of business; and</w:t>
      </w:r>
    </w:p>
    <w:p w:rsidR="00062587" w:rsidRPr="008C1BCD" w:rsidRDefault="00062587" w:rsidP="00062587">
      <w:pPr>
        <w:pStyle w:val="ListParagraph"/>
        <w:numPr>
          <w:ilvl w:val="0"/>
          <w:numId w:val="3"/>
        </w:numPr>
        <w:autoSpaceDE w:val="0"/>
        <w:autoSpaceDN w:val="0"/>
        <w:adjustRightInd w:val="0"/>
        <w:spacing w:after="0"/>
        <w:ind w:left="2127" w:firstLine="0"/>
        <w:rPr>
          <w:rFonts w:ascii="Times New Roman" w:hAnsi="Times New Roman"/>
          <w:color w:val="000000"/>
          <w:sz w:val="24"/>
          <w:szCs w:val="24"/>
        </w:rPr>
      </w:pPr>
      <w:proofErr w:type="gramStart"/>
      <w:r w:rsidRPr="008C1BCD">
        <w:rPr>
          <w:rFonts w:ascii="Times New Roman" w:hAnsi="Times New Roman"/>
          <w:color w:val="000000"/>
          <w:sz w:val="24"/>
          <w:szCs w:val="24"/>
        </w:rPr>
        <w:t>permanent</w:t>
      </w:r>
      <w:proofErr w:type="gramEnd"/>
      <w:r w:rsidRPr="008C1BCD">
        <w:rPr>
          <w:rFonts w:ascii="Times New Roman" w:hAnsi="Times New Roman"/>
          <w:color w:val="000000"/>
          <w:sz w:val="24"/>
          <w:szCs w:val="24"/>
        </w:rPr>
        <w:t xml:space="preserve"> delivery sites or campuses</w:t>
      </w:r>
      <w:r>
        <w:rPr>
          <w:rFonts w:ascii="Times New Roman" w:hAnsi="Times New Roman"/>
          <w:color w:val="000000"/>
          <w:sz w:val="24"/>
          <w:szCs w:val="24"/>
        </w:rPr>
        <w:t>.</w:t>
      </w:r>
    </w:p>
    <w:p w:rsidR="00062587" w:rsidRDefault="00062587" w:rsidP="00062587">
      <w:pPr>
        <w:pStyle w:val="P1"/>
        <w:numPr>
          <w:ilvl w:val="0"/>
          <w:numId w:val="2"/>
        </w:numPr>
        <w:tabs>
          <w:tab w:val="clear" w:pos="1191"/>
          <w:tab w:val="right" w:pos="1276"/>
        </w:tabs>
        <w:rPr>
          <w:lang w:eastAsia="en-AU"/>
        </w:rPr>
      </w:pPr>
      <w:r>
        <w:rPr>
          <w:lang w:eastAsia="en-AU"/>
        </w:rPr>
        <w:t>name and contact details for:</w:t>
      </w:r>
    </w:p>
    <w:p w:rsidR="00062587" w:rsidRDefault="00062587" w:rsidP="00062587">
      <w:pPr>
        <w:pStyle w:val="P1"/>
        <w:numPr>
          <w:ilvl w:val="1"/>
          <w:numId w:val="8"/>
        </w:numPr>
        <w:tabs>
          <w:tab w:val="clear" w:pos="1191"/>
          <w:tab w:val="right" w:pos="1276"/>
        </w:tabs>
        <w:ind w:firstLine="1407"/>
        <w:rPr>
          <w:lang w:eastAsia="en-AU"/>
        </w:rPr>
      </w:pPr>
      <w:r>
        <w:rPr>
          <w:lang w:eastAsia="en-AU"/>
        </w:rPr>
        <w:t>executive officers;</w:t>
      </w:r>
    </w:p>
    <w:p w:rsidR="00062587" w:rsidRDefault="00062587" w:rsidP="00062587">
      <w:pPr>
        <w:pStyle w:val="P1"/>
        <w:numPr>
          <w:ilvl w:val="1"/>
          <w:numId w:val="8"/>
        </w:numPr>
        <w:tabs>
          <w:tab w:val="clear" w:pos="1191"/>
          <w:tab w:val="right" w:pos="1276"/>
        </w:tabs>
        <w:ind w:firstLine="1407"/>
        <w:rPr>
          <w:lang w:eastAsia="en-AU"/>
        </w:rPr>
      </w:pPr>
      <w:r>
        <w:rPr>
          <w:lang w:eastAsia="en-AU"/>
        </w:rPr>
        <w:t>high managerial agents; and</w:t>
      </w:r>
    </w:p>
    <w:p w:rsidR="00062587" w:rsidRDefault="00062587" w:rsidP="00062587">
      <w:pPr>
        <w:pStyle w:val="P1"/>
        <w:numPr>
          <w:ilvl w:val="1"/>
          <w:numId w:val="8"/>
        </w:numPr>
        <w:tabs>
          <w:tab w:val="clear" w:pos="1191"/>
          <w:tab w:val="right" w:pos="1276"/>
        </w:tabs>
        <w:ind w:left="2835" w:hanging="708"/>
        <w:rPr>
          <w:lang w:eastAsia="en-AU"/>
        </w:rPr>
      </w:pPr>
      <w:proofErr w:type="gramStart"/>
      <w:r>
        <w:rPr>
          <w:lang w:eastAsia="en-AU"/>
        </w:rPr>
        <w:t>any</w:t>
      </w:r>
      <w:proofErr w:type="gramEnd"/>
      <w:r>
        <w:rPr>
          <w:lang w:eastAsia="en-AU"/>
        </w:rPr>
        <w:t xml:space="preserve"> person or entity which exercises a degree of control or influence over the management or direction of the registered training organisation.</w:t>
      </w:r>
    </w:p>
    <w:p w:rsidR="00062587" w:rsidRPr="00F13ACD" w:rsidRDefault="00062587" w:rsidP="00062587">
      <w:pPr>
        <w:pStyle w:val="P1"/>
        <w:numPr>
          <w:ilvl w:val="0"/>
          <w:numId w:val="2"/>
        </w:numPr>
        <w:tabs>
          <w:tab w:val="clear" w:pos="1191"/>
          <w:tab w:val="right" w:pos="1276"/>
        </w:tabs>
        <w:rPr>
          <w:lang w:eastAsia="en-AU"/>
        </w:rPr>
      </w:pPr>
      <w:r>
        <w:rPr>
          <w:lang w:eastAsia="en-AU"/>
        </w:rPr>
        <w:t>previous</w:t>
      </w:r>
      <w:r w:rsidRPr="00F13ACD">
        <w:rPr>
          <w:lang w:eastAsia="en-AU"/>
        </w:rPr>
        <w:t xml:space="preserve"> registration details</w:t>
      </w:r>
      <w:r>
        <w:rPr>
          <w:lang w:eastAsia="en-AU"/>
        </w:rPr>
        <w:t>;</w:t>
      </w:r>
    </w:p>
    <w:p w:rsidR="00062587" w:rsidRPr="00F13ACD" w:rsidRDefault="00062587" w:rsidP="00062587">
      <w:pPr>
        <w:pStyle w:val="P1"/>
        <w:numPr>
          <w:ilvl w:val="0"/>
          <w:numId w:val="2"/>
        </w:numPr>
        <w:rPr>
          <w:lang w:eastAsia="en-AU"/>
        </w:rPr>
      </w:pPr>
      <w:r>
        <w:rPr>
          <w:lang w:eastAsia="en-AU"/>
        </w:rPr>
        <w:t>whether or not</w:t>
      </w:r>
      <w:r w:rsidRPr="00F13ACD">
        <w:rPr>
          <w:lang w:eastAsia="en-AU"/>
        </w:rPr>
        <w:t xml:space="preserve"> the applicant</w:t>
      </w:r>
      <w:r>
        <w:rPr>
          <w:lang w:eastAsia="en-AU"/>
        </w:rPr>
        <w:t>, the NVR registered training organisation,  an executive officer or higher managerial agent</w:t>
      </w:r>
      <w:r w:rsidRPr="00F13ACD">
        <w:rPr>
          <w:lang w:eastAsia="en-AU"/>
        </w:rPr>
        <w:t xml:space="preserve"> have </w:t>
      </w:r>
      <w:r>
        <w:rPr>
          <w:lang w:eastAsia="en-AU"/>
        </w:rPr>
        <w:t xml:space="preserve">any other </w:t>
      </w:r>
      <w:r w:rsidRPr="00F13ACD">
        <w:rPr>
          <w:lang w:eastAsia="en-AU"/>
        </w:rPr>
        <w:t xml:space="preserve">application for registration currently lodged </w:t>
      </w:r>
      <w:r>
        <w:rPr>
          <w:lang w:eastAsia="en-AU"/>
        </w:rPr>
        <w:t>with any other registering body;</w:t>
      </w:r>
    </w:p>
    <w:p w:rsidR="00062587" w:rsidRDefault="00062587" w:rsidP="00062587">
      <w:pPr>
        <w:pStyle w:val="P1"/>
        <w:numPr>
          <w:ilvl w:val="0"/>
          <w:numId w:val="2"/>
        </w:numPr>
        <w:rPr>
          <w:lang w:eastAsia="en-AU"/>
        </w:rPr>
      </w:pPr>
      <w:r>
        <w:rPr>
          <w:lang w:eastAsia="en-AU"/>
        </w:rPr>
        <w:t xml:space="preserve"> Fit and Proper Person information</w:t>
      </w:r>
      <w:r w:rsidRPr="00F13ACD">
        <w:rPr>
          <w:lang w:eastAsia="en-AU"/>
        </w:rPr>
        <w:t xml:space="preserve"> for each relevant person</w:t>
      </w:r>
      <w:r>
        <w:rPr>
          <w:lang w:eastAsia="en-AU"/>
        </w:rPr>
        <w:t xml:space="preserve"> to include:</w:t>
      </w:r>
    </w:p>
    <w:p w:rsidR="00062587" w:rsidRPr="00374DA9" w:rsidRDefault="00062587" w:rsidP="00062587">
      <w:pPr>
        <w:pStyle w:val="CUNumber3"/>
        <w:numPr>
          <w:ilvl w:val="2"/>
          <w:numId w:val="9"/>
        </w:numPr>
        <w:tabs>
          <w:tab w:val="left" w:pos="2977"/>
        </w:tabs>
        <w:spacing w:before="120" w:after="120"/>
        <w:ind w:left="2977" w:hanging="709"/>
        <w:rPr>
          <w:sz w:val="24"/>
          <w:lang w:eastAsia="en-AU"/>
        </w:rPr>
      </w:pPr>
      <w:r w:rsidRPr="00374DA9">
        <w:rPr>
          <w:sz w:val="24"/>
          <w:lang w:eastAsia="en-AU"/>
        </w:rPr>
        <w:t xml:space="preserve">whether the person has been convicted of an offence against a law of the Commonwealth or of a State or Territory and if so, the seriousness of the offence; </w:t>
      </w:r>
    </w:p>
    <w:p w:rsidR="00062587" w:rsidRPr="00374DA9" w:rsidRDefault="00062587" w:rsidP="00062587">
      <w:pPr>
        <w:pStyle w:val="CUNumber3"/>
        <w:numPr>
          <w:ilvl w:val="2"/>
          <w:numId w:val="9"/>
        </w:numPr>
        <w:tabs>
          <w:tab w:val="left" w:pos="2977"/>
        </w:tabs>
        <w:spacing w:after="120"/>
        <w:ind w:left="2977" w:hanging="709"/>
        <w:rPr>
          <w:sz w:val="24"/>
          <w:lang w:eastAsia="en-AU"/>
        </w:rPr>
      </w:pPr>
      <w:r w:rsidRPr="00374DA9">
        <w:rPr>
          <w:sz w:val="24"/>
          <w:lang w:eastAsia="en-AU"/>
        </w:rPr>
        <w:t xml:space="preserve">whether the person has ever had his, her or its registration </w:t>
      </w:r>
      <w:r>
        <w:rPr>
          <w:sz w:val="24"/>
          <w:lang w:eastAsia="en-AU"/>
        </w:rPr>
        <w:t xml:space="preserve">on the National Register </w:t>
      </w:r>
      <w:r w:rsidRPr="00374DA9">
        <w:rPr>
          <w:sz w:val="24"/>
          <w:lang w:eastAsia="en-AU"/>
        </w:rPr>
        <w:t xml:space="preserve">cancelled or suspended; </w:t>
      </w:r>
    </w:p>
    <w:p w:rsidR="00062587" w:rsidRPr="00374DA9" w:rsidRDefault="00062587" w:rsidP="00062587">
      <w:pPr>
        <w:pStyle w:val="CUNumber3"/>
        <w:numPr>
          <w:ilvl w:val="2"/>
          <w:numId w:val="9"/>
        </w:numPr>
        <w:tabs>
          <w:tab w:val="left" w:pos="2977"/>
        </w:tabs>
        <w:spacing w:after="120"/>
        <w:ind w:left="2977" w:hanging="709"/>
        <w:rPr>
          <w:sz w:val="24"/>
          <w:lang w:eastAsia="en-AU"/>
        </w:rPr>
      </w:pPr>
      <w:r w:rsidRPr="00374DA9">
        <w:rPr>
          <w:sz w:val="24"/>
          <w:lang w:eastAsia="en-AU"/>
        </w:rPr>
        <w:t>whether the person has ever had a condition imposed on his, her or its registration</w:t>
      </w:r>
      <w:r>
        <w:rPr>
          <w:sz w:val="24"/>
          <w:lang w:eastAsia="en-AU"/>
        </w:rPr>
        <w:t xml:space="preserve"> on the National Register</w:t>
      </w:r>
      <w:r w:rsidRPr="00374DA9">
        <w:rPr>
          <w:sz w:val="24"/>
          <w:lang w:eastAsia="en-AU"/>
        </w:rPr>
        <w:t xml:space="preserve">; </w:t>
      </w:r>
    </w:p>
    <w:p w:rsidR="00062587" w:rsidRPr="00374DA9" w:rsidRDefault="00062587" w:rsidP="00062587">
      <w:pPr>
        <w:pStyle w:val="CUNumber3"/>
        <w:numPr>
          <w:ilvl w:val="2"/>
          <w:numId w:val="9"/>
        </w:numPr>
        <w:tabs>
          <w:tab w:val="left" w:pos="2977"/>
        </w:tabs>
        <w:spacing w:after="120"/>
        <w:ind w:left="2977" w:hanging="709"/>
        <w:rPr>
          <w:sz w:val="24"/>
          <w:lang w:eastAsia="en-AU"/>
        </w:rPr>
      </w:pPr>
      <w:r w:rsidRPr="00374DA9">
        <w:rPr>
          <w:sz w:val="24"/>
          <w:lang w:eastAsia="en-AU"/>
        </w:rPr>
        <w:t xml:space="preserve">whether the person has ever breached a condition of registration in Subdivision B of Division 1 of Part 2 of the Act; </w:t>
      </w:r>
    </w:p>
    <w:p w:rsidR="00062587" w:rsidRPr="00374DA9" w:rsidRDefault="00062587" w:rsidP="00062587">
      <w:pPr>
        <w:pStyle w:val="CUNumber3"/>
        <w:numPr>
          <w:ilvl w:val="2"/>
          <w:numId w:val="9"/>
        </w:numPr>
        <w:tabs>
          <w:tab w:val="left" w:pos="2977"/>
        </w:tabs>
        <w:spacing w:after="120"/>
        <w:ind w:left="2977" w:hanging="709"/>
        <w:rPr>
          <w:sz w:val="24"/>
          <w:lang w:eastAsia="en-AU"/>
        </w:rPr>
      </w:pPr>
      <w:r w:rsidRPr="00374DA9">
        <w:rPr>
          <w:sz w:val="24"/>
          <w:lang w:eastAsia="en-AU"/>
        </w:rPr>
        <w:t xml:space="preserve">whether the person has ever become bankrupt, applied to take the benefit of a law for the benefit of bankrupt or insolvent debtors, compounded with his or her creditors or assigned his or her remuneration for the benefit of creditors; </w:t>
      </w:r>
    </w:p>
    <w:p w:rsidR="00062587" w:rsidRPr="00374DA9" w:rsidRDefault="00062587" w:rsidP="00062587">
      <w:pPr>
        <w:pStyle w:val="CUNumber3"/>
        <w:numPr>
          <w:ilvl w:val="2"/>
          <w:numId w:val="9"/>
        </w:numPr>
        <w:tabs>
          <w:tab w:val="left" w:pos="2977"/>
        </w:tabs>
        <w:spacing w:after="120"/>
        <w:ind w:left="2977" w:hanging="709"/>
        <w:rPr>
          <w:sz w:val="24"/>
          <w:lang w:eastAsia="en-AU"/>
        </w:rPr>
      </w:pPr>
      <w:r w:rsidRPr="00374DA9">
        <w:rPr>
          <w:sz w:val="24"/>
          <w:lang w:eastAsia="en-AU"/>
        </w:rPr>
        <w:t xml:space="preserve">whether the person has ever been disqualified from managing corporations under Part 2D.6 of the </w:t>
      </w:r>
      <w:r w:rsidRPr="00AC3AB2">
        <w:rPr>
          <w:i/>
          <w:sz w:val="24"/>
          <w:lang w:eastAsia="en-AU"/>
        </w:rPr>
        <w:t>Corporations Act 2001</w:t>
      </w:r>
      <w:r w:rsidRPr="00374DA9">
        <w:rPr>
          <w:sz w:val="24"/>
          <w:lang w:eastAsia="en-AU"/>
        </w:rPr>
        <w:t xml:space="preserve">; </w:t>
      </w:r>
    </w:p>
    <w:p w:rsidR="00062587" w:rsidRDefault="00062587" w:rsidP="00062587">
      <w:pPr>
        <w:pStyle w:val="CUNumber3"/>
        <w:numPr>
          <w:ilvl w:val="2"/>
          <w:numId w:val="9"/>
        </w:numPr>
        <w:tabs>
          <w:tab w:val="left" w:pos="2977"/>
        </w:tabs>
        <w:spacing w:after="120"/>
        <w:ind w:left="2977" w:hanging="709"/>
        <w:rPr>
          <w:sz w:val="24"/>
          <w:lang w:eastAsia="en-AU"/>
        </w:rPr>
      </w:pPr>
      <w:r w:rsidRPr="00AC3AB2">
        <w:rPr>
          <w:sz w:val="24"/>
          <w:lang w:eastAsia="en-AU"/>
        </w:rPr>
        <w:t xml:space="preserve">whether the person was involved in the business of the provision of VET courses by another provider who is covered by any of the above paragraphs at the time of any of the events that gave rise to the relevant prosecution or other action; </w:t>
      </w:r>
    </w:p>
    <w:p w:rsidR="00062587" w:rsidRPr="00AC3AB2" w:rsidRDefault="00062587" w:rsidP="00062587">
      <w:pPr>
        <w:pStyle w:val="CUNumber3"/>
        <w:numPr>
          <w:ilvl w:val="2"/>
          <w:numId w:val="9"/>
        </w:numPr>
        <w:tabs>
          <w:tab w:val="left" w:pos="2977"/>
        </w:tabs>
        <w:spacing w:after="120"/>
        <w:ind w:left="2977" w:hanging="709"/>
        <w:rPr>
          <w:sz w:val="24"/>
          <w:lang w:eastAsia="en-AU"/>
        </w:rPr>
      </w:pPr>
      <w:r w:rsidRPr="00AC3AB2">
        <w:rPr>
          <w:sz w:val="24"/>
          <w:lang w:eastAsia="en-AU"/>
        </w:rPr>
        <w:t xml:space="preserve">whether the person has ever provided a </w:t>
      </w:r>
      <w:r>
        <w:rPr>
          <w:sz w:val="24"/>
          <w:lang w:eastAsia="en-AU"/>
        </w:rPr>
        <w:t>S</w:t>
      </w:r>
      <w:r w:rsidRPr="00AC3AB2">
        <w:rPr>
          <w:sz w:val="24"/>
          <w:lang w:eastAsia="en-AU"/>
        </w:rPr>
        <w:t xml:space="preserve">tate or </w:t>
      </w:r>
      <w:r>
        <w:rPr>
          <w:sz w:val="24"/>
          <w:lang w:eastAsia="en-AU"/>
        </w:rPr>
        <w:t>T</w:t>
      </w:r>
      <w:r w:rsidRPr="00AC3AB2">
        <w:rPr>
          <w:sz w:val="24"/>
          <w:lang w:eastAsia="en-AU"/>
        </w:rPr>
        <w:t>erritory registering body and/or the National VET Regulator</w:t>
      </w:r>
      <w:r w:rsidRPr="00AC3AB2">
        <w:rPr>
          <w:sz w:val="24"/>
        </w:rPr>
        <w:t xml:space="preserve"> with false or misleading information or made a false or misleading statement to a </w:t>
      </w:r>
      <w:r>
        <w:rPr>
          <w:sz w:val="24"/>
        </w:rPr>
        <w:t xml:space="preserve">State or </w:t>
      </w:r>
      <w:r>
        <w:rPr>
          <w:sz w:val="24"/>
        </w:rPr>
        <w:lastRenderedPageBreak/>
        <w:t>T</w:t>
      </w:r>
      <w:r w:rsidRPr="00AC3AB2">
        <w:rPr>
          <w:sz w:val="24"/>
        </w:rPr>
        <w:t xml:space="preserve">erritory registering body or the National VET Regulator, and whether the person knew that the statement made or information provided to the </w:t>
      </w:r>
      <w:r>
        <w:rPr>
          <w:sz w:val="24"/>
        </w:rPr>
        <w:t>State or T</w:t>
      </w:r>
      <w:r w:rsidRPr="00AC3AB2">
        <w:rPr>
          <w:sz w:val="24"/>
        </w:rPr>
        <w:t>erritory registering body or National VET Regulator was false or misleading;</w:t>
      </w:r>
      <w:r w:rsidRPr="00AC3AB2">
        <w:rPr>
          <w:sz w:val="24"/>
          <w:lang w:eastAsia="en-AU"/>
        </w:rPr>
        <w:t xml:space="preserve"> and</w:t>
      </w:r>
    </w:p>
    <w:p w:rsidR="00062587" w:rsidRPr="0014192F" w:rsidRDefault="00062587" w:rsidP="00062587">
      <w:pPr>
        <w:pStyle w:val="CUNumber3"/>
        <w:numPr>
          <w:ilvl w:val="2"/>
          <w:numId w:val="9"/>
        </w:numPr>
        <w:tabs>
          <w:tab w:val="left" w:pos="2977"/>
        </w:tabs>
        <w:spacing w:after="120"/>
        <w:ind w:left="2977" w:hanging="709"/>
        <w:rPr>
          <w:sz w:val="24"/>
          <w:lang w:eastAsia="en-AU"/>
        </w:rPr>
      </w:pPr>
      <w:r w:rsidRPr="00374DA9">
        <w:rPr>
          <w:sz w:val="24"/>
          <w:lang w:eastAsia="en-AU"/>
        </w:rPr>
        <w:t xml:space="preserve">whether the person has ever been found not to be a fit and proper person for the purposes of the </w:t>
      </w:r>
      <w:r w:rsidRPr="0014192F">
        <w:rPr>
          <w:i/>
          <w:sz w:val="24"/>
        </w:rPr>
        <w:t>Education Services for Overseas Students Act 2000</w:t>
      </w:r>
      <w:r>
        <w:rPr>
          <w:lang w:eastAsia="en-AU"/>
        </w:rPr>
        <w:t>;</w:t>
      </w:r>
    </w:p>
    <w:p w:rsidR="00062587" w:rsidRDefault="00062587" w:rsidP="00062587">
      <w:pPr>
        <w:ind w:left="1290"/>
      </w:pPr>
    </w:p>
    <w:p w:rsidR="00062587" w:rsidRPr="005547C8" w:rsidRDefault="00062587" w:rsidP="00062587">
      <w:pPr>
        <w:pStyle w:val="P1"/>
        <w:numPr>
          <w:ilvl w:val="0"/>
          <w:numId w:val="2"/>
        </w:numPr>
        <w:rPr>
          <w:lang w:eastAsia="en-AU"/>
        </w:rPr>
      </w:pPr>
      <w:r>
        <w:rPr>
          <w:lang w:eastAsia="en-AU"/>
        </w:rPr>
        <w:t xml:space="preserve"> a</w:t>
      </w:r>
      <w:r w:rsidRPr="00F13ACD">
        <w:rPr>
          <w:lang w:eastAsia="en-AU"/>
        </w:rPr>
        <w:t xml:space="preserve"> list of the correct national code and </w:t>
      </w:r>
      <w:r w:rsidRPr="005547C8">
        <w:rPr>
          <w:lang w:eastAsia="en-AU"/>
        </w:rPr>
        <w:t xml:space="preserve">title of the </w:t>
      </w:r>
      <w:r>
        <w:rPr>
          <w:lang w:eastAsia="en-AU"/>
        </w:rPr>
        <w:t>T</w:t>
      </w:r>
      <w:r w:rsidRPr="005547C8">
        <w:rPr>
          <w:lang w:eastAsia="en-AU"/>
        </w:rPr>
        <w:t xml:space="preserve">raining </w:t>
      </w:r>
      <w:r>
        <w:rPr>
          <w:lang w:eastAsia="en-AU"/>
        </w:rPr>
        <w:t>P</w:t>
      </w:r>
      <w:r w:rsidRPr="005547C8">
        <w:rPr>
          <w:lang w:eastAsia="en-AU"/>
        </w:rPr>
        <w:t xml:space="preserve">ackage, VET qualifications, </w:t>
      </w:r>
      <w:r>
        <w:rPr>
          <w:lang w:eastAsia="en-AU"/>
        </w:rPr>
        <w:t>VET accredited courses, modules</w:t>
      </w:r>
      <w:r w:rsidRPr="005547C8">
        <w:rPr>
          <w:lang w:eastAsia="en-AU"/>
        </w:rPr>
        <w:t xml:space="preserve"> or units of competency that the applicant/NVR registered training organisation delivers, or intends to deliver, including:</w:t>
      </w:r>
    </w:p>
    <w:p w:rsidR="00062587" w:rsidRPr="005547C8" w:rsidRDefault="00062587" w:rsidP="00062587">
      <w:pPr>
        <w:pStyle w:val="ListParagraph"/>
        <w:numPr>
          <w:ilvl w:val="0"/>
          <w:numId w:val="4"/>
        </w:numPr>
        <w:tabs>
          <w:tab w:val="left" w:pos="2977"/>
        </w:tabs>
        <w:autoSpaceDE w:val="0"/>
        <w:autoSpaceDN w:val="0"/>
        <w:adjustRightInd w:val="0"/>
        <w:spacing w:before="120"/>
        <w:ind w:left="2977" w:hanging="709"/>
        <w:rPr>
          <w:rFonts w:ascii="Times New Roman" w:hAnsi="Times New Roman"/>
          <w:color w:val="000000"/>
          <w:sz w:val="24"/>
          <w:szCs w:val="24"/>
        </w:rPr>
      </w:pPr>
      <w:r w:rsidRPr="005547C8">
        <w:rPr>
          <w:rFonts w:ascii="Times New Roman" w:hAnsi="Times New Roman"/>
          <w:color w:val="000000"/>
          <w:sz w:val="24"/>
          <w:szCs w:val="24"/>
        </w:rPr>
        <w:t xml:space="preserve">a training and assessment strategy for each VET qualification, </w:t>
      </w:r>
      <w:r>
        <w:rPr>
          <w:rFonts w:ascii="Times New Roman" w:hAnsi="Times New Roman"/>
          <w:color w:val="000000"/>
          <w:sz w:val="24"/>
          <w:szCs w:val="24"/>
        </w:rPr>
        <w:t xml:space="preserve">VET accredited course, module and </w:t>
      </w:r>
      <w:r w:rsidRPr="005547C8">
        <w:rPr>
          <w:rFonts w:ascii="Times New Roman" w:hAnsi="Times New Roman"/>
          <w:color w:val="000000"/>
          <w:sz w:val="24"/>
          <w:szCs w:val="24"/>
        </w:rPr>
        <w:t>unit of competency applied for;</w:t>
      </w:r>
    </w:p>
    <w:p w:rsidR="00062587" w:rsidRPr="005547C8" w:rsidRDefault="00062587" w:rsidP="00062587">
      <w:pPr>
        <w:pStyle w:val="ListParagraph"/>
        <w:numPr>
          <w:ilvl w:val="0"/>
          <w:numId w:val="4"/>
        </w:numPr>
        <w:tabs>
          <w:tab w:val="left" w:pos="2977"/>
        </w:tabs>
        <w:autoSpaceDE w:val="0"/>
        <w:autoSpaceDN w:val="0"/>
        <w:adjustRightInd w:val="0"/>
        <w:ind w:left="2977" w:hanging="709"/>
        <w:rPr>
          <w:rFonts w:ascii="Times New Roman" w:hAnsi="Times New Roman"/>
          <w:color w:val="000000"/>
          <w:sz w:val="24"/>
          <w:szCs w:val="24"/>
        </w:rPr>
      </w:pPr>
      <w:r w:rsidRPr="005547C8">
        <w:rPr>
          <w:rFonts w:ascii="Times New Roman" w:hAnsi="Times New Roman"/>
          <w:color w:val="000000"/>
          <w:sz w:val="24"/>
          <w:szCs w:val="24"/>
        </w:rPr>
        <w:t xml:space="preserve">evidence to demonstrate that each trainer and assessor has the necessary training and assessment competencies and the relevant vocational  competency for each VET qualification, </w:t>
      </w:r>
      <w:r>
        <w:rPr>
          <w:rFonts w:ascii="Times New Roman" w:hAnsi="Times New Roman"/>
          <w:color w:val="000000"/>
          <w:sz w:val="24"/>
          <w:szCs w:val="24"/>
        </w:rPr>
        <w:t xml:space="preserve">VET accredited course, module and </w:t>
      </w:r>
      <w:r w:rsidRPr="005547C8">
        <w:rPr>
          <w:rFonts w:ascii="Times New Roman" w:hAnsi="Times New Roman"/>
          <w:color w:val="000000"/>
          <w:sz w:val="24"/>
          <w:szCs w:val="24"/>
        </w:rPr>
        <w:t>unit of competency that they deliver and assess;</w:t>
      </w:r>
    </w:p>
    <w:p w:rsidR="00062587" w:rsidRPr="002C0B72" w:rsidRDefault="00062587" w:rsidP="00062587">
      <w:pPr>
        <w:pStyle w:val="ListParagraph"/>
        <w:numPr>
          <w:ilvl w:val="0"/>
          <w:numId w:val="4"/>
        </w:numPr>
        <w:tabs>
          <w:tab w:val="left" w:pos="2977"/>
        </w:tabs>
        <w:autoSpaceDE w:val="0"/>
        <w:autoSpaceDN w:val="0"/>
        <w:adjustRightInd w:val="0"/>
        <w:ind w:left="2977" w:hanging="709"/>
        <w:rPr>
          <w:rFonts w:ascii="Times New Roman" w:hAnsi="Times New Roman"/>
          <w:color w:val="000000"/>
          <w:sz w:val="24"/>
          <w:szCs w:val="24"/>
        </w:rPr>
      </w:pPr>
      <w:r w:rsidRPr="005547C8">
        <w:rPr>
          <w:rFonts w:ascii="Times New Roman" w:hAnsi="Times New Roman"/>
          <w:color w:val="000000"/>
          <w:sz w:val="24"/>
          <w:szCs w:val="24"/>
        </w:rPr>
        <w:t>evidence to demonstrate that each trainer and assessor</w:t>
      </w:r>
      <w:r w:rsidRPr="002C0B72">
        <w:rPr>
          <w:rFonts w:ascii="Times New Roman" w:hAnsi="Times New Roman"/>
          <w:color w:val="000000"/>
          <w:sz w:val="24"/>
          <w:szCs w:val="24"/>
        </w:rPr>
        <w:t xml:space="preserve"> has current industry skills directly relevant to the training/assessment being undertaken</w:t>
      </w:r>
    </w:p>
    <w:p w:rsidR="00062587" w:rsidRPr="00F13ACD" w:rsidRDefault="00062587" w:rsidP="00062587">
      <w:pPr>
        <w:pStyle w:val="ListParagraph"/>
        <w:numPr>
          <w:ilvl w:val="0"/>
          <w:numId w:val="4"/>
        </w:numPr>
        <w:tabs>
          <w:tab w:val="left" w:pos="2977"/>
        </w:tabs>
        <w:autoSpaceDE w:val="0"/>
        <w:autoSpaceDN w:val="0"/>
        <w:adjustRightInd w:val="0"/>
        <w:ind w:left="2977" w:hanging="709"/>
        <w:rPr>
          <w:rFonts w:ascii="Times New Roman" w:hAnsi="Times New Roman"/>
          <w:color w:val="000000"/>
          <w:sz w:val="24"/>
          <w:szCs w:val="24"/>
        </w:rPr>
      </w:pPr>
      <w:r>
        <w:rPr>
          <w:rFonts w:ascii="Times New Roman" w:hAnsi="Times New Roman"/>
          <w:color w:val="000000"/>
          <w:sz w:val="24"/>
          <w:szCs w:val="24"/>
        </w:rPr>
        <w:t>e</w:t>
      </w:r>
      <w:r w:rsidRPr="00F13ACD">
        <w:rPr>
          <w:rFonts w:ascii="Times New Roman" w:hAnsi="Times New Roman"/>
          <w:color w:val="000000"/>
          <w:sz w:val="24"/>
          <w:szCs w:val="24"/>
        </w:rPr>
        <w:t>vidence of the supervisory arrangements for trainers who do not possess the required training competencies</w:t>
      </w:r>
      <w:r>
        <w:rPr>
          <w:rFonts w:ascii="Times New Roman" w:hAnsi="Times New Roman"/>
          <w:color w:val="000000"/>
          <w:sz w:val="24"/>
          <w:szCs w:val="24"/>
        </w:rPr>
        <w:t xml:space="preserve">; and </w:t>
      </w:r>
    </w:p>
    <w:p w:rsidR="00062587" w:rsidRPr="00F13ACD" w:rsidRDefault="00062587" w:rsidP="00062587">
      <w:pPr>
        <w:pStyle w:val="ListParagraph"/>
        <w:numPr>
          <w:ilvl w:val="0"/>
          <w:numId w:val="4"/>
        </w:numPr>
        <w:tabs>
          <w:tab w:val="left" w:pos="2977"/>
        </w:tabs>
        <w:autoSpaceDE w:val="0"/>
        <w:autoSpaceDN w:val="0"/>
        <w:adjustRightInd w:val="0"/>
        <w:spacing w:after="0"/>
        <w:ind w:left="2977" w:hanging="709"/>
        <w:rPr>
          <w:rFonts w:ascii="Times New Roman" w:hAnsi="Times New Roman"/>
          <w:color w:val="000000"/>
          <w:sz w:val="24"/>
          <w:szCs w:val="24"/>
        </w:rPr>
      </w:pPr>
      <w:proofErr w:type="gramStart"/>
      <w:r>
        <w:rPr>
          <w:rFonts w:ascii="Times New Roman" w:hAnsi="Times New Roman"/>
          <w:color w:val="000000"/>
          <w:sz w:val="24"/>
          <w:szCs w:val="24"/>
        </w:rPr>
        <w:t>e</w:t>
      </w:r>
      <w:r w:rsidRPr="00F13ACD">
        <w:rPr>
          <w:rFonts w:ascii="Times New Roman" w:hAnsi="Times New Roman"/>
          <w:color w:val="000000"/>
          <w:sz w:val="24"/>
          <w:szCs w:val="24"/>
        </w:rPr>
        <w:t>vidence</w:t>
      </w:r>
      <w:proofErr w:type="gramEnd"/>
      <w:r w:rsidRPr="00F13ACD">
        <w:rPr>
          <w:rFonts w:ascii="Times New Roman" w:hAnsi="Times New Roman"/>
          <w:color w:val="000000"/>
          <w:sz w:val="24"/>
          <w:szCs w:val="24"/>
        </w:rPr>
        <w:t xml:space="preserve"> of ongoing access to </w:t>
      </w:r>
      <w:r>
        <w:rPr>
          <w:rFonts w:ascii="Times New Roman" w:hAnsi="Times New Roman"/>
          <w:color w:val="000000"/>
          <w:sz w:val="24"/>
          <w:szCs w:val="24"/>
        </w:rPr>
        <w:t>staff, facilities, equipment</w:t>
      </w:r>
      <w:r w:rsidRPr="00F13ACD">
        <w:rPr>
          <w:rFonts w:ascii="Times New Roman" w:hAnsi="Times New Roman"/>
          <w:color w:val="000000"/>
          <w:sz w:val="24"/>
          <w:szCs w:val="24"/>
        </w:rPr>
        <w:t xml:space="preserve"> and training and assessment materials, </w:t>
      </w:r>
      <w:r>
        <w:rPr>
          <w:rFonts w:ascii="Times New Roman" w:hAnsi="Times New Roman"/>
          <w:color w:val="000000"/>
          <w:sz w:val="24"/>
          <w:szCs w:val="24"/>
        </w:rPr>
        <w:t>that are consistent with</w:t>
      </w:r>
      <w:r w:rsidRPr="00F13ACD">
        <w:rPr>
          <w:rFonts w:ascii="Times New Roman" w:hAnsi="Times New Roman"/>
          <w:color w:val="000000"/>
          <w:sz w:val="24"/>
          <w:szCs w:val="24"/>
        </w:rPr>
        <w:t xml:space="preserve"> the </w:t>
      </w:r>
      <w:r>
        <w:rPr>
          <w:rFonts w:ascii="Times New Roman" w:hAnsi="Times New Roman"/>
          <w:color w:val="000000"/>
          <w:sz w:val="24"/>
          <w:szCs w:val="24"/>
        </w:rPr>
        <w:t>requirements of the Training Package or VET accredited course and</w:t>
      </w:r>
      <w:r w:rsidRPr="00F13ACD">
        <w:rPr>
          <w:rFonts w:ascii="Times New Roman" w:hAnsi="Times New Roman"/>
          <w:color w:val="000000"/>
          <w:sz w:val="24"/>
          <w:szCs w:val="24"/>
        </w:rPr>
        <w:t xml:space="preserve"> the </w:t>
      </w:r>
      <w:r>
        <w:rPr>
          <w:rFonts w:ascii="Times New Roman" w:hAnsi="Times New Roman"/>
          <w:color w:val="000000"/>
          <w:sz w:val="24"/>
          <w:szCs w:val="24"/>
        </w:rPr>
        <w:t>RTO’s own training and assessment strategy.</w:t>
      </w:r>
    </w:p>
    <w:p w:rsidR="00062587" w:rsidRPr="00F13ACD" w:rsidRDefault="00062587" w:rsidP="00062587">
      <w:pPr>
        <w:pStyle w:val="P1"/>
        <w:numPr>
          <w:ilvl w:val="0"/>
          <w:numId w:val="2"/>
        </w:numPr>
        <w:rPr>
          <w:lang w:eastAsia="en-AU"/>
        </w:rPr>
      </w:pPr>
      <w:r>
        <w:rPr>
          <w:lang w:eastAsia="en-AU"/>
        </w:rPr>
        <w:t>details</w:t>
      </w:r>
      <w:r w:rsidRPr="00F13ACD">
        <w:rPr>
          <w:lang w:eastAsia="en-AU"/>
        </w:rPr>
        <w:t xml:space="preserve"> of </w:t>
      </w:r>
      <w:r>
        <w:rPr>
          <w:lang w:eastAsia="en-AU"/>
        </w:rPr>
        <w:t>any license/r</w:t>
      </w:r>
      <w:r w:rsidRPr="00F13ACD">
        <w:rPr>
          <w:lang w:eastAsia="en-AU"/>
        </w:rPr>
        <w:t>egulatory outcomes of the</w:t>
      </w:r>
      <w:r>
        <w:rPr>
          <w:lang w:eastAsia="en-AU"/>
        </w:rPr>
        <w:t xml:space="preserve"> VET</w:t>
      </w:r>
      <w:r w:rsidRPr="00F13ACD">
        <w:rPr>
          <w:lang w:eastAsia="en-AU"/>
        </w:rPr>
        <w:t xml:space="preserve"> qualification</w:t>
      </w:r>
      <w:r>
        <w:rPr>
          <w:lang w:eastAsia="en-AU"/>
        </w:rPr>
        <w:t xml:space="preserve"> and VET </w:t>
      </w:r>
      <w:r w:rsidRPr="00F13ACD">
        <w:rPr>
          <w:lang w:eastAsia="en-AU"/>
        </w:rPr>
        <w:t>course applied for including details of the licensing body</w:t>
      </w:r>
      <w:r>
        <w:rPr>
          <w:lang w:eastAsia="en-AU"/>
        </w:rPr>
        <w:t>;</w:t>
      </w:r>
    </w:p>
    <w:p w:rsidR="00062587" w:rsidRDefault="00062587" w:rsidP="00062587">
      <w:pPr>
        <w:pStyle w:val="P1"/>
        <w:numPr>
          <w:ilvl w:val="0"/>
          <w:numId w:val="2"/>
        </w:numPr>
        <w:rPr>
          <w:lang w:eastAsia="en-AU"/>
        </w:rPr>
      </w:pPr>
      <w:r>
        <w:rPr>
          <w:lang w:eastAsia="en-AU"/>
        </w:rPr>
        <w:t xml:space="preserve"> whether or not the applicant/NVR registered training organisation delivers, or intends to deliver, any training online, interstate, or by distance, and if so, in which jurisdictions;</w:t>
      </w:r>
    </w:p>
    <w:p w:rsidR="00062587" w:rsidRDefault="00062587" w:rsidP="00062587">
      <w:pPr>
        <w:pStyle w:val="P1"/>
        <w:numPr>
          <w:ilvl w:val="0"/>
          <w:numId w:val="2"/>
        </w:numPr>
        <w:rPr>
          <w:lang w:eastAsia="en-AU"/>
        </w:rPr>
      </w:pPr>
      <w:r>
        <w:rPr>
          <w:lang w:eastAsia="en-AU"/>
        </w:rPr>
        <w:t xml:space="preserve"> w</w:t>
      </w:r>
      <w:r w:rsidRPr="00F13ACD">
        <w:rPr>
          <w:lang w:eastAsia="en-AU"/>
        </w:rPr>
        <w:t xml:space="preserve">hether or not the </w:t>
      </w:r>
      <w:r>
        <w:rPr>
          <w:lang w:eastAsia="en-AU"/>
        </w:rPr>
        <w:t>applicant/NVR registered training organisation delivers, or</w:t>
      </w:r>
      <w:r w:rsidRPr="00F13ACD">
        <w:rPr>
          <w:lang w:eastAsia="en-AU"/>
        </w:rPr>
        <w:t xml:space="preserve"> intends to deliver</w:t>
      </w:r>
      <w:r>
        <w:rPr>
          <w:lang w:eastAsia="en-AU"/>
        </w:rPr>
        <w:t>,</w:t>
      </w:r>
      <w:r w:rsidRPr="00F13ACD">
        <w:rPr>
          <w:lang w:eastAsia="en-AU"/>
        </w:rPr>
        <w:t xml:space="preserve"> any training offshore (overseas)</w:t>
      </w:r>
      <w:r>
        <w:rPr>
          <w:lang w:eastAsia="en-AU"/>
        </w:rPr>
        <w:t>;</w:t>
      </w:r>
    </w:p>
    <w:p w:rsidR="00062587" w:rsidRPr="00F13ACD" w:rsidRDefault="00062587" w:rsidP="00062587">
      <w:pPr>
        <w:pStyle w:val="P1"/>
        <w:numPr>
          <w:ilvl w:val="0"/>
          <w:numId w:val="2"/>
        </w:numPr>
        <w:rPr>
          <w:lang w:eastAsia="en-AU"/>
        </w:rPr>
      </w:pPr>
      <w:r>
        <w:rPr>
          <w:lang w:eastAsia="en-AU"/>
        </w:rPr>
        <w:lastRenderedPageBreak/>
        <w:t xml:space="preserve"> whether or not the applicant/NVR registered training organisation offers, or intends to offer, any training to international students, and if so, details of the </w:t>
      </w:r>
      <w:r>
        <w:rPr>
          <w:rFonts w:cs="Calibri"/>
          <w:color w:val="000000"/>
        </w:rPr>
        <w:t>CRICOS</w:t>
      </w:r>
      <w:r w:rsidRPr="00F13ACD">
        <w:rPr>
          <w:rFonts w:cs="Calibri"/>
          <w:color w:val="000000"/>
        </w:rPr>
        <w:t xml:space="preserve"> approval</w:t>
      </w:r>
      <w:r>
        <w:rPr>
          <w:rFonts w:cs="Calibri"/>
          <w:color w:val="000000"/>
        </w:rPr>
        <w:t>;</w:t>
      </w:r>
    </w:p>
    <w:p w:rsidR="00062587" w:rsidRPr="00F13ACD" w:rsidRDefault="00062587" w:rsidP="00062587">
      <w:pPr>
        <w:pStyle w:val="P1"/>
        <w:numPr>
          <w:ilvl w:val="0"/>
          <w:numId w:val="2"/>
        </w:numPr>
        <w:jc w:val="left"/>
        <w:rPr>
          <w:lang w:eastAsia="en-AU"/>
        </w:rPr>
      </w:pPr>
      <w:r>
        <w:rPr>
          <w:lang w:eastAsia="en-AU"/>
        </w:rPr>
        <w:t xml:space="preserve"> w</w:t>
      </w:r>
      <w:r w:rsidRPr="00F13ACD">
        <w:rPr>
          <w:lang w:eastAsia="en-AU"/>
        </w:rPr>
        <w:t xml:space="preserve">hether or not the </w:t>
      </w:r>
      <w:r>
        <w:rPr>
          <w:lang w:eastAsia="en-AU"/>
        </w:rPr>
        <w:t xml:space="preserve">applicant/NVR registered training organisation </w:t>
      </w:r>
      <w:r w:rsidRPr="00F13ACD">
        <w:rPr>
          <w:lang w:eastAsia="en-AU"/>
        </w:rPr>
        <w:t>intends</w:t>
      </w:r>
      <w:r>
        <w:rPr>
          <w:lang w:eastAsia="en-AU"/>
        </w:rPr>
        <w:t xml:space="preserve"> to apply for, or already receives, C</w:t>
      </w:r>
      <w:r w:rsidRPr="00F13ACD">
        <w:rPr>
          <w:lang w:eastAsia="en-AU"/>
        </w:rPr>
        <w:t xml:space="preserve">ommonwealth, </w:t>
      </w:r>
      <w:r>
        <w:rPr>
          <w:lang w:eastAsia="en-AU"/>
        </w:rPr>
        <w:t>S</w:t>
      </w:r>
      <w:r w:rsidRPr="00F13ACD">
        <w:rPr>
          <w:lang w:eastAsia="en-AU"/>
        </w:rPr>
        <w:t xml:space="preserve">tate or </w:t>
      </w:r>
      <w:r>
        <w:rPr>
          <w:lang w:eastAsia="en-AU"/>
        </w:rPr>
        <w:t>T</w:t>
      </w:r>
      <w:r w:rsidRPr="00F13ACD">
        <w:rPr>
          <w:lang w:eastAsia="en-AU"/>
        </w:rPr>
        <w:t>erritory government funding for training</w:t>
      </w:r>
      <w:r>
        <w:rPr>
          <w:lang w:eastAsia="en-AU"/>
        </w:rPr>
        <w:t>;</w:t>
      </w:r>
    </w:p>
    <w:p w:rsidR="00062587" w:rsidRPr="00F13ACD" w:rsidRDefault="00062587" w:rsidP="00062587">
      <w:pPr>
        <w:pStyle w:val="P1"/>
        <w:numPr>
          <w:ilvl w:val="0"/>
          <w:numId w:val="2"/>
        </w:numPr>
        <w:rPr>
          <w:lang w:eastAsia="en-AU"/>
        </w:rPr>
      </w:pPr>
      <w:r>
        <w:rPr>
          <w:lang w:eastAsia="en-AU"/>
        </w:rPr>
        <w:t xml:space="preserve"> w</w:t>
      </w:r>
      <w:r w:rsidRPr="00F13ACD">
        <w:rPr>
          <w:lang w:eastAsia="en-AU"/>
        </w:rPr>
        <w:t xml:space="preserve">hether or not the </w:t>
      </w:r>
      <w:r>
        <w:rPr>
          <w:lang w:eastAsia="en-AU"/>
        </w:rPr>
        <w:t xml:space="preserve">applicant/NVR registered training organisation </w:t>
      </w:r>
      <w:r w:rsidRPr="00F13ACD">
        <w:rPr>
          <w:lang w:eastAsia="en-AU"/>
        </w:rPr>
        <w:t>intends to ent</w:t>
      </w:r>
      <w:r>
        <w:rPr>
          <w:lang w:eastAsia="en-AU"/>
        </w:rPr>
        <w:t>er into, or is in, a partnership/sub</w:t>
      </w:r>
      <w:r>
        <w:rPr>
          <w:lang w:eastAsia="en-AU"/>
        </w:rPr>
        <w:noBreakHyphen/>
      </w:r>
      <w:r w:rsidRPr="00F13ACD">
        <w:rPr>
          <w:lang w:eastAsia="en-AU"/>
        </w:rPr>
        <w:t>contracting arrangement for training</w:t>
      </w:r>
      <w:r>
        <w:rPr>
          <w:lang w:eastAsia="en-AU"/>
        </w:rPr>
        <w:t>;</w:t>
      </w:r>
      <w:r w:rsidRPr="00F13ACD">
        <w:rPr>
          <w:lang w:eastAsia="en-AU"/>
        </w:rPr>
        <w:t xml:space="preserve"> </w:t>
      </w:r>
    </w:p>
    <w:p w:rsidR="00062587" w:rsidRPr="00F13ACD" w:rsidRDefault="00062587" w:rsidP="00062587">
      <w:pPr>
        <w:pStyle w:val="P1"/>
        <w:numPr>
          <w:ilvl w:val="0"/>
          <w:numId w:val="2"/>
        </w:numPr>
        <w:rPr>
          <w:lang w:eastAsia="en-AU"/>
        </w:rPr>
      </w:pPr>
      <w:r>
        <w:rPr>
          <w:lang w:eastAsia="en-AU"/>
        </w:rPr>
        <w:t>w</w:t>
      </w:r>
      <w:r w:rsidRPr="00F13ACD">
        <w:rPr>
          <w:lang w:eastAsia="en-AU"/>
        </w:rPr>
        <w:t xml:space="preserve">hether or not the </w:t>
      </w:r>
      <w:r>
        <w:rPr>
          <w:lang w:eastAsia="en-AU"/>
        </w:rPr>
        <w:t>applicant/ NVR registered training organisation collects, or</w:t>
      </w:r>
      <w:r w:rsidRPr="00F13ACD">
        <w:rPr>
          <w:lang w:eastAsia="en-AU"/>
        </w:rPr>
        <w:t xml:space="preserve"> </w:t>
      </w:r>
      <w:r>
        <w:rPr>
          <w:lang w:eastAsia="en-AU"/>
        </w:rPr>
        <w:t>intends to collect,</w:t>
      </w:r>
      <w:r w:rsidRPr="00F13ACD">
        <w:rPr>
          <w:lang w:eastAsia="en-AU"/>
        </w:rPr>
        <w:t xml:space="preserve"> fees paid in advance from students for enrolment in training</w:t>
      </w:r>
      <w:r>
        <w:rPr>
          <w:lang w:eastAsia="en-AU"/>
        </w:rPr>
        <w:t>;</w:t>
      </w:r>
    </w:p>
    <w:p w:rsidR="00062587" w:rsidRPr="00F13ACD" w:rsidRDefault="00062587" w:rsidP="00062587">
      <w:pPr>
        <w:pStyle w:val="P1"/>
        <w:numPr>
          <w:ilvl w:val="0"/>
          <w:numId w:val="2"/>
        </w:numPr>
        <w:rPr>
          <w:lang w:eastAsia="en-AU"/>
        </w:rPr>
      </w:pPr>
      <w:r>
        <w:rPr>
          <w:lang w:eastAsia="en-AU"/>
        </w:rPr>
        <w:t>w</w:t>
      </w:r>
      <w:r w:rsidRPr="00F13ACD">
        <w:rPr>
          <w:lang w:eastAsia="en-AU"/>
        </w:rPr>
        <w:t xml:space="preserve">hether or not the </w:t>
      </w:r>
      <w:r>
        <w:rPr>
          <w:lang w:eastAsia="en-AU"/>
        </w:rPr>
        <w:t>applicant/ NVR registered training organisation delivers, or</w:t>
      </w:r>
      <w:r w:rsidRPr="00F13ACD">
        <w:rPr>
          <w:lang w:eastAsia="en-AU"/>
        </w:rPr>
        <w:t xml:space="preserve"> intends to deliver</w:t>
      </w:r>
      <w:r>
        <w:rPr>
          <w:lang w:eastAsia="en-AU"/>
        </w:rPr>
        <w:t>,</w:t>
      </w:r>
      <w:r w:rsidRPr="00F13ACD">
        <w:rPr>
          <w:lang w:eastAsia="en-AU"/>
        </w:rPr>
        <w:t xml:space="preserve"> training to students under the age of 18</w:t>
      </w:r>
      <w:r>
        <w:rPr>
          <w:lang w:eastAsia="en-AU"/>
        </w:rPr>
        <w:t>, and if so:</w:t>
      </w:r>
    </w:p>
    <w:p w:rsidR="00062587" w:rsidRPr="0016060C" w:rsidRDefault="00062587" w:rsidP="00062587">
      <w:pPr>
        <w:pStyle w:val="ListParagraph"/>
        <w:numPr>
          <w:ilvl w:val="0"/>
          <w:numId w:val="5"/>
        </w:numPr>
        <w:tabs>
          <w:tab w:val="left" w:pos="2977"/>
        </w:tabs>
        <w:autoSpaceDE w:val="0"/>
        <w:autoSpaceDN w:val="0"/>
        <w:adjustRightInd w:val="0"/>
        <w:spacing w:after="60"/>
        <w:ind w:left="2977" w:hanging="709"/>
        <w:rPr>
          <w:rFonts w:ascii="Times New Roman" w:hAnsi="Times New Roman"/>
          <w:color w:val="000000"/>
          <w:sz w:val="24"/>
          <w:szCs w:val="24"/>
        </w:rPr>
      </w:pPr>
      <w:r w:rsidRPr="0016060C">
        <w:rPr>
          <w:rFonts w:ascii="Times New Roman" w:hAnsi="Times New Roman"/>
          <w:color w:val="000000"/>
          <w:sz w:val="24"/>
          <w:szCs w:val="24"/>
        </w:rPr>
        <w:t>Working With Children Checks</w:t>
      </w:r>
      <w:bookmarkStart w:id="16" w:name="OLE_LINK7"/>
      <w:bookmarkStart w:id="17" w:name="OLE_LINK8"/>
      <w:r w:rsidRPr="0016060C">
        <w:rPr>
          <w:rFonts w:ascii="Times New Roman" w:hAnsi="Times New Roman"/>
          <w:color w:val="000000"/>
          <w:sz w:val="24"/>
          <w:szCs w:val="24"/>
        </w:rPr>
        <w:t xml:space="preserve"> for all relevant persons</w:t>
      </w:r>
      <w:r>
        <w:rPr>
          <w:rFonts w:ascii="Times New Roman" w:hAnsi="Times New Roman"/>
          <w:color w:val="000000"/>
          <w:sz w:val="24"/>
          <w:szCs w:val="24"/>
        </w:rPr>
        <w:t>; and</w:t>
      </w:r>
    </w:p>
    <w:p w:rsidR="00062587" w:rsidRPr="0016060C" w:rsidRDefault="00062587" w:rsidP="00062587">
      <w:pPr>
        <w:pStyle w:val="ListParagraph"/>
        <w:numPr>
          <w:ilvl w:val="0"/>
          <w:numId w:val="5"/>
        </w:numPr>
        <w:tabs>
          <w:tab w:val="left" w:pos="2977"/>
        </w:tabs>
        <w:autoSpaceDE w:val="0"/>
        <w:autoSpaceDN w:val="0"/>
        <w:adjustRightInd w:val="0"/>
        <w:spacing w:after="0"/>
        <w:ind w:left="2977" w:hanging="709"/>
        <w:rPr>
          <w:rFonts w:ascii="Times New Roman" w:hAnsi="Times New Roman"/>
          <w:color w:val="000000"/>
          <w:sz w:val="24"/>
          <w:szCs w:val="24"/>
        </w:rPr>
      </w:pPr>
      <w:proofErr w:type="gramStart"/>
      <w:r w:rsidRPr="0016060C">
        <w:rPr>
          <w:rFonts w:ascii="Times New Roman" w:hAnsi="Times New Roman"/>
          <w:color w:val="000000"/>
          <w:sz w:val="24"/>
          <w:szCs w:val="24"/>
        </w:rPr>
        <w:t>policies</w:t>
      </w:r>
      <w:proofErr w:type="gramEnd"/>
      <w:r w:rsidRPr="0016060C">
        <w:rPr>
          <w:rFonts w:ascii="Times New Roman" w:hAnsi="Times New Roman"/>
          <w:color w:val="000000"/>
          <w:sz w:val="24"/>
          <w:szCs w:val="24"/>
        </w:rPr>
        <w:t xml:space="preserve"> and procedures for managing </w:t>
      </w:r>
      <w:r>
        <w:rPr>
          <w:rFonts w:ascii="Times New Roman" w:hAnsi="Times New Roman"/>
          <w:color w:val="000000"/>
          <w:sz w:val="24"/>
          <w:szCs w:val="24"/>
        </w:rPr>
        <w:t>these</w:t>
      </w:r>
      <w:r w:rsidRPr="0016060C">
        <w:rPr>
          <w:rFonts w:ascii="Times New Roman" w:hAnsi="Times New Roman"/>
          <w:color w:val="000000"/>
          <w:sz w:val="24"/>
          <w:szCs w:val="24"/>
        </w:rPr>
        <w:t xml:space="preserve"> students</w:t>
      </w:r>
      <w:r>
        <w:rPr>
          <w:rFonts w:ascii="Times New Roman" w:hAnsi="Times New Roman"/>
          <w:color w:val="000000"/>
          <w:sz w:val="24"/>
          <w:szCs w:val="24"/>
        </w:rPr>
        <w:t>.</w:t>
      </w:r>
    </w:p>
    <w:bookmarkEnd w:id="16"/>
    <w:bookmarkEnd w:id="17"/>
    <w:p w:rsidR="00062587" w:rsidRPr="00F13ACD" w:rsidRDefault="00062587" w:rsidP="00062587">
      <w:pPr>
        <w:pStyle w:val="P1"/>
        <w:numPr>
          <w:ilvl w:val="0"/>
          <w:numId w:val="2"/>
        </w:numPr>
        <w:rPr>
          <w:lang w:eastAsia="en-AU"/>
        </w:rPr>
      </w:pPr>
      <w:r>
        <w:rPr>
          <w:lang w:eastAsia="en-AU"/>
        </w:rPr>
        <w:t>e</w:t>
      </w:r>
      <w:r w:rsidRPr="00F13ACD">
        <w:rPr>
          <w:lang w:eastAsia="en-AU"/>
        </w:rPr>
        <w:t xml:space="preserve">vidence of appropriate finance and </w:t>
      </w:r>
      <w:r>
        <w:rPr>
          <w:lang w:eastAsia="en-AU"/>
        </w:rPr>
        <w:t xml:space="preserve">AVETMISS compliant VET </w:t>
      </w:r>
      <w:r w:rsidRPr="00F13ACD">
        <w:rPr>
          <w:lang w:eastAsia="en-AU"/>
        </w:rPr>
        <w:t>student records management systems</w:t>
      </w:r>
      <w:r>
        <w:rPr>
          <w:lang w:eastAsia="en-AU"/>
        </w:rPr>
        <w:t>; and</w:t>
      </w:r>
    </w:p>
    <w:p w:rsidR="00062587" w:rsidRDefault="00062587" w:rsidP="00062587">
      <w:pPr>
        <w:pStyle w:val="P1"/>
        <w:numPr>
          <w:ilvl w:val="0"/>
          <w:numId w:val="2"/>
        </w:numPr>
        <w:rPr>
          <w:lang w:eastAsia="en-AU"/>
        </w:rPr>
      </w:pPr>
      <w:proofErr w:type="gramStart"/>
      <w:r>
        <w:rPr>
          <w:lang w:eastAsia="en-AU"/>
        </w:rPr>
        <w:t>c</w:t>
      </w:r>
      <w:r w:rsidRPr="00F13ACD">
        <w:rPr>
          <w:lang w:eastAsia="en-AU"/>
        </w:rPr>
        <w:t>opy</w:t>
      </w:r>
      <w:proofErr w:type="gramEnd"/>
      <w:r w:rsidRPr="00F13ACD">
        <w:rPr>
          <w:lang w:eastAsia="en-AU"/>
        </w:rPr>
        <w:t xml:space="preserve"> of public liability insurance cover</w:t>
      </w:r>
      <w:r>
        <w:rPr>
          <w:lang w:eastAsia="en-AU"/>
        </w:rPr>
        <w:t>.</w:t>
      </w:r>
    </w:p>
    <w:p w:rsidR="00062587" w:rsidRDefault="00062587" w:rsidP="00062587">
      <w:pPr>
        <w:pStyle w:val="P1"/>
        <w:ind w:left="930" w:firstLine="0"/>
        <w:rPr>
          <w:b/>
          <w:lang w:eastAsia="en-AU"/>
        </w:rPr>
        <w:sectPr w:rsidR="00062587" w:rsidSect="00021741">
          <w:headerReference w:type="even" r:id="rId20"/>
          <w:headerReference w:type="default" r:id="rId21"/>
          <w:type w:val="continuous"/>
          <w:pgSz w:w="11907" w:h="16839" w:code="9"/>
          <w:pgMar w:top="1440" w:right="1797" w:bottom="1440" w:left="1797" w:header="720" w:footer="720" w:gutter="0"/>
          <w:cols w:space="720"/>
          <w:docGrid w:linePitch="326"/>
        </w:sectPr>
      </w:pPr>
    </w:p>
    <w:p w:rsidR="00062587" w:rsidRPr="00D90AF1" w:rsidRDefault="00062587" w:rsidP="00062587">
      <w:pPr>
        <w:pStyle w:val="P1"/>
        <w:ind w:left="930" w:firstLine="0"/>
        <w:rPr>
          <w:lang w:eastAsia="en-AU"/>
        </w:rPr>
      </w:pPr>
    </w:p>
    <w:p w:rsidR="00062587" w:rsidRPr="0069663C" w:rsidRDefault="00062587" w:rsidP="00062587">
      <w:pPr>
        <w:pStyle w:val="HP"/>
        <w:pageBreakBefore/>
        <w:rPr>
          <w:lang w:eastAsia="en-AU"/>
        </w:rPr>
      </w:pPr>
      <w:r w:rsidRPr="0069663C">
        <w:rPr>
          <w:rStyle w:val="CharPartNo"/>
        </w:rPr>
        <w:lastRenderedPageBreak/>
        <w:t xml:space="preserve">Part </w:t>
      </w:r>
      <w:r>
        <w:rPr>
          <w:rStyle w:val="CharPartNo"/>
        </w:rPr>
        <w:t>4</w:t>
      </w:r>
      <w:r w:rsidRPr="0069663C">
        <w:rPr>
          <w:lang w:eastAsia="en-AU"/>
        </w:rPr>
        <w:tab/>
      </w:r>
      <w:r>
        <w:rPr>
          <w:rStyle w:val="CharPartText"/>
        </w:rPr>
        <w:t>Quality Indicators</w:t>
      </w:r>
    </w:p>
    <w:p w:rsidR="00062587" w:rsidRPr="0069663C" w:rsidRDefault="00062587" w:rsidP="00062587">
      <w:pPr>
        <w:pStyle w:val="HR"/>
        <w:rPr>
          <w:lang w:eastAsia="en-AU"/>
        </w:rPr>
      </w:pPr>
      <w:r>
        <w:rPr>
          <w:lang w:eastAsia="en-AU"/>
        </w:rPr>
        <w:t>DPR 6</w:t>
      </w:r>
      <w:r>
        <w:rPr>
          <w:lang w:eastAsia="en-AU"/>
        </w:rPr>
        <w:tab/>
        <w:t xml:space="preserve">Collection of data against quality indicators </w:t>
      </w:r>
    </w:p>
    <w:p w:rsidR="00062587" w:rsidRDefault="00062587" w:rsidP="00062587">
      <w:pPr>
        <w:pStyle w:val="R1"/>
        <w:rPr>
          <w:lang w:eastAsia="en-AU"/>
        </w:rPr>
      </w:pPr>
      <w:r>
        <w:rPr>
          <w:lang w:eastAsia="en-AU"/>
        </w:rPr>
        <w:t>6.1</w:t>
      </w:r>
      <w:r>
        <w:rPr>
          <w:lang w:eastAsia="en-AU"/>
        </w:rPr>
        <w:tab/>
        <w:t xml:space="preserve"> </w:t>
      </w:r>
      <w:r>
        <w:rPr>
          <w:lang w:eastAsia="en-AU"/>
        </w:rPr>
        <w:tab/>
        <w:t xml:space="preserve">The NVR registered training organisation must collect data on the quality indicators agreed upon by the </w:t>
      </w:r>
      <w:r w:rsidRPr="00F46E2E">
        <w:rPr>
          <w:lang w:eastAsia="en-AU"/>
        </w:rPr>
        <w:t>Ministerial Council, or its delegate.</w:t>
      </w:r>
      <w:r>
        <w:rPr>
          <w:lang w:eastAsia="en-AU"/>
        </w:rPr>
        <w:t xml:space="preserve"> </w:t>
      </w:r>
    </w:p>
    <w:p w:rsidR="00062587" w:rsidRPr="006B3BE2" w:rsidRDefault="00062587" w:rsidP="00062587">
      <w:pPr>
        <w:pStyle w:val="Header"/>
        <w:rPr>
          <w:vanish/>
        </w:rPr>
      </w:pPr>
      <w:r w:rsidRPr="006B3BE2">
        <w:rPr>
          <w:rStyle w:val="CharDivNo"/>
          <w:vanish/>
        </w:rPr>
        <w:t xml:space="preserve"> </w:t>
      </w:r>
      <w:r w:rsidRPr="006B3BE2">
        <w:rPr>
          <w:rStyle w:val="CharDivText"/>
          <w:vanish/>
        </w:rPr>
        <w:t xml:space="preserve"> </w:t>
      </w:r>
    </w:p>
    <w:p w:rsidR="00062587" w:rsidRPr="0069663C" w:rsidRDefault="00062587" w:rsidP="00062587">
      <w:pPr>
        <w:pStyle w:val="HR"/>
        <w:rPr>
          <w:lang w:eastAsia="en-AU"/>
        </w:rPr>
      </w:pPr>
      <w:r>
        <w:rPr>
          <w:lang w:eastAsia="en-AU"/>
        </w:rPr>
        <w:t>DPR 7</w:t>
      </w:r>
      <w:r>
        <w:rPr>
          <w:lang w:eastAsia="en-AU"/>
        </w:rPr>
        <w:tab/>
        <w:t xml:space="preserve">Annual reports </w:t>
      </w:r>
    </w:p>
    <w:p w:rsidR="00062587" w:rsidRDefault="00062587" w:rsidP="00062587">
      <w:pPr>
        <w:pStyle w:val="R1"/>
        <w:rPr>
          <w:lang w:eastAsia="en-AU"/>
        </w:rPr>
      </w:pPr>
      <w:r>
        <w:rPr>
          <w:lang w:eastAsia="en-AU"/>
        </w:rPr>
        <w:t>7.1</w:t>
      </w:r>
      <w:r>
        <w:rPr>
          <w:lang w:eastAsia="en-AU"/>
        </w:rPr>
        <w:tab/>
      </w:r>
      <w:r>
        <w:rPr>
          <w:lang w:eastAsia="en-AU"/>
        </w:rPr>
        <w:tab/>
        <w:t xml:space="preserve">A NVR registered training organisation must provide an annual summary report to the National VET Regulator against the quality indicators. </w:t>
      </w:r>
    </w:p>
    <w:p w:rsidR="00062587" w:rsidRPr="005569F6" w:rsidRDefault="00062587" w:rsidP="00062587">
      <w:pPr>
        <w:pStyle w:val="R2"/>
        <w:rPr>
          <w:lang w:eastAsia="en-AU"/>
        </w:rPr>
      </w:pPr>
      <w:r>
        <w:rPr>
          <w:lang w:eastAsia="en-AU"/>
        </w:rPr>
        <w:t>7.2</w:t>
      </w:r>
      <w:r>
        <w:rPr>
          <w:lang w:eastAsia="en-AU"/>
        </w:rPr>
        <w:tab/>
      </w:r>
      <w:r>
        <w:rPr>
          <w:lang w:eastAsia="en-AU"/>
        </w:rPr>
        <w:tab/>
        <w:t xml:space="preserve">The annual summary report will be due on 30 June each year and will relate to the previous calendar year’s activities. </w:t>
      </w:r>
    </w:p>
    <w:p w:rsidR="00062587" w:rsidRDefault="00062587" w:rsidP="00062587">
      <w:pPr>
        <w:pStyle w:val="R2"/>
        <w:ind w:left="0" w:firstLine="0"/>
      </w:pPr>
    </w:p>
    <w:p w:rsidR="00062587" w:rsidRPr="0069663C" w:rsidRDefault="00062587" w:rsidP="00062587">
      <w:pPr>
        <w:pStyle w:val="R2"/>
        <w:ind w:left="0" w:firstLine="0"/>
        <w:sectPr w:rsidR="00062587" w:rsidRPr="0069663C" w:rsidSect="00021741">
          <w:headerReference w:type="even" r:id="rId22"/>
          <w:type w:val="continuous"/>
          <w:pgSz w:w="11907" w:h="16839" w:code="9"/>
          <w:pgMar w:top="1440" w:right="1797" w:bottom="1440" w:left="1797" w:header="720" w:footer="720" w:gutter="0"/>
          <w:cols w:space="720"/>
          <w:docGrid w:linePitch="326"/>
        </w:sectPr>
      </w:pPr>
    </w:p>
    <w:p w:rsidR="00062587" w:rsidRPr="0069663C" w:rsidRDefault="00062587" w:rsidP="00062587">
      <w:pPr>
        <w:pStyle w:val="NoteEnd"/>
        <w:keepNext/>
        <w:spacing w:before="480"/>
        <w:rPr>
          <w:rFonts w:ascii="Arial" w:hAnsi="Arial"/>
          <w:b/>
          <w:sz w:val="24"/>
        </w:rPr>
      </w:pPr>
      <w:r w:rsidRPr="0069663C">
        <w:rPr>
          <w:rFonts w:ascii="Arial" w:hAnsi="Arial"/>
          <w:b/>
          <w:sz w:val="24"/>
        </w:rPr>
        <w:lastRenderedPageBreak/>
        <w:t>Note</w:t>
      </w:r>
    </w:p>
    <w:p w:rsidR="00062587" w:rsidRPr="0069663C" w:rsidRDefault="00062587" w:rsidP="00062587">
      <w:pPr>
        <w:pStyle w:val="NoteEnd"/>
      </w:pPr>
      <w:r w:rsidRPr="0069663C">
        <w:t>1.</w:t>
      </w:r>
      <w:r w:rsidRPr="0069663C">
        <w:tab/>
        <w:t xml:space="preserve">All legislative instruments and compilations are registered on the Federal Register of Legislative Instruments kept under the </w:t>
      </w:r>
      <w:r w:rsidRPr="0069663C">
        <w:rPr>
          <w:i/>
        </w:rPr>
        <w:t xml:space="preserve">Legislative Instruments Act 2003. </w:t>
      </w:r>
      <w:r w:rsidRPr="0069663C">
        <w:t xml:space="preserve">See </w:t>
      </w:r>
      <w:r w:rsidRPr="0069663C">
        <w:rPr>
          <w:u w:val="single"/>
        </w:rPr>
        <w:t>http://www.frli.gov.au</w:t>
      </w:r>
      <w:r w:rsidRPr="0069663C">
        <w:t>.</w:t>
      </w:r>
    </w:p>
    <w:p w:rsidR="00062587" w:rsidRPr="0069663C" w:rsidRDefault="00062587" w:rsidP="00062587">
      <w:pPr>
        <w:pStyle w:val="NotesSectionBreak"/>
      </w:pPr>
    </w:p>
    <w:p w:rsidR="00062587" w:rsidRPr="0069663C" w:rsidRDefault="00062587" w:rsidP="00062587">
      <w:pPr>
        <w:pStyle w:val="NotesSectionBreak"/>
        <w:sectPr w:rsidR="00062587" w:rsidRPr="0069663C" w:rsidSect="00021741">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1440" w:right="1797" w:bottom="1440" w:left="1797" w:header="709" w:footer="709" w:gutter="0"/>
          <w:cols w:space="708"/>
          <w:docGrid w:linePitch="360"/>
        </w:sectPr>
      </w:pPr>
    </w:p>
    <w:p w:rsidR="00062587" w:rsidRPr="0069663C" w:rsidRDefault="00062587" w:rsidP="00062587">
      <w:pPr>
        <w:pStyle w:val="NoteEnd"/>
        <w:ind w:left="0" w:firstLine="0"/>
      </w:pPr>
    </w:p>
    <w:p w:rsidR="00FD16BC" w:rsidRDefault="00FD16BC" w:rsidP="00E65DE5"/>
    <w:sectPr w:rsidR="00FD16BC" w:rsidSect="00021741">
      <w:headerReference w:type="even" r:id="rId29"/>
      <w:headerReference w:type="default" r:id="rId30"/>
      <w:footerReference w:type="even" r:id="rId31"/>
      <w:footerReference w:type="default" r:id="rId32"/>
      <w:headerReference w:type="first" r:id="rId33"/>
      <w:type w:val="continuous"/>
      <w:pgSz w:w="11907" w:h="16839"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13B" w:rsidRDefault="009E013B" w:rsidP="00062587">
      <w:r>
        <w:separator/>
      </w:r>
    </w:p>
  </w:endnote>
  <w:endnote w:type="continuationSeparator" w:id="0">
    <w:p w:rsidR="009E013B" w:rsidRDefault="009E013B" w:rsidP="0006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HelveticaNeue-Bold">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1A98">
      <w:tc>
        <w:tcPr>
          <w:tcW w:w="1134" w:type="dxa"/>
          <w:shd w:val="clear" w:color="auto" w:fill="auto"/>
        </w:tcPr>
        <w:p w:rsidR="00E01A98" w:rsidRPr="00D07C3B" w:rsidRDefault="00DE63B5">
          <w:pPr>
            <w:spacing w:line="240" w:lineRule="exact"/>
            <w:rPr>
              <w:rFonts w:ascii="Arial" w:hAnsi="Arial" w:cs="Arial"/>
              <w:sz w:val="22"/>
              <w:szCs w:val="22"/>
            </w:rPr>
          </w:pPr>
          <w:r w:rsidRPr="00D07C3B">
            <w:rPr>
              <w:rStyle w:val="PageNumber"/>
              <w:rFonts w:ascii="Arial" w:hAnsi="Arial" w:cs="Arial"/>
              <w:sz w:val="22"/>
              <w:szCs w:val="22"/>
            </w:rPr>
            <w:fldChar w:fldCharType="begin"/>
          </w:r>
          <w:r w:rsidR="00652617" w:rsidRPr="00D07C3B">
            <w:rPr>
              <w:rStyle w:val="PageNumber"/>
              <w:rFonts w:ascii="Arial" w:hAnsi="Arial" w:cs="Arial"/>
              <w:sz w:val="22"/>
              <w:szCs w:val="22"/>
            </w:rPr>
            <w:instrText xml:space="preserve">PAGE  </w:instrText>
          </w:r>
          <w:r w:rsidRPr="00D07C3B">
            <w:rPr>
              <w:rStyle w:val="PageNumber"/>
              <w:rFonts w:ascii="Arial" w:hAnsi="Arial" w:cs="Arial"/>
              <w:sz w:val="22"/>
              <w:szCs w:val="22"/>
            </w:rPr>
            <w:fldChar w:fldCharType="separate"/>
          </w:r>
          <w:r w:rsidR="00652617">
            <w:rPr>
              <w:rStyle w:val="PageNumber"/>
              <w:rFonts w:ascii="Arial" w:hAnsi="Arial" w:cs="Arial"/>
              <w:noProof/>
              <w:sz w:val="22"/>
              <w:szCs w:val="22"/>
            </w:rPr>
            <w:t>10</w:t>
          </w:r>
          <w:r w:rsidRPr="00D07C3B">
            <w:rPr>
              <w:rStyle w:val="PageNumber"/>
              <w:rFonts w:ascii="Arial" w:hAnsi="Arial" w:cs="Arial"/>
              <w:sz w:val="22"/>
              <w:szCs w:val="22"/>
            </w:rPr>
            <w:fldChar w:fldCharType="end"/>
          </w:r>
        </w:p>
      </w:tc>
      <w:tc>
        <w:tcPr>
          <w:tcW w:w="6095" w:type="dxa"/>
          <w:shd w:val="clear" w:color="auto" w:fill="auto"/>
        </w:tcPr>
        <w:p w:rsidR="00E01A98" w:rsidRPr="004F5D6D" w:rsidRDefault="00652617">
          <w:pPr>
            <w:pStyle w:val="FooterCitation"/>
          </w:pPr>
          <w:r>
            <w:t>Data Provision Requirements 2012</w:t>
          </w:r>
        </w:p>
      </w:tc>
      <w:tc>
        <w:tcPr>
          <w:tcW w:w="1134" w:type="dxa"/>
          <w:shd w:val="clear" w:color="auto" w:fill="auto"/>
        </w:tcPr>
        <w:p w:rsidR="00E01A98" w:rsidRPr="00451BF5" w:rsidRDefault="00471232">
          <w:pPr>
            <w:spacing w:line="240" w:lineRule="exact"/>
            <w:jc w:val="right"/>
            <w:rPr>
              <w:rStyle w:val="PageNumber"/>
            </w:rPr>
          </w:pPr>
        </w:p>
      </w:tc>
    </w:tr>
  </w:tbl>
  <w:p w:rsidR="00E01A98" w:rsidRDefault="00471232">
    <w:pPr>
      <w:pStyle w:val="FooterDraft"/>
      <w:ind w:right="360" w:firstLine="360"/>
    </w:pPr>
  </w:p>
  <w:p w:rsidR="00E01A98" w:rsidRDefault="00471232">
    <w:pPr>
      <w:pStyle w:val="FooterInfo"/>
    </w:pPr>
  </w:p>
  <w:p w:rsidR="00E01A98" w:rsidRPr="0055794B" w:rsidRDefault="004712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F1C" w:rsidRDefault="00471232">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1A98">
      <w:tc>
        <w:tcPr>
          <w:tcW w:w="1134" w:type="dxa"/>
          <w:shd w:val="clear" w:color="auto" w:fill="auto"/>
        </w:tcPr>
        <w:p w:rsidR="00E01A98" w:rsidRDefault="00471232">
          <w:pPr>
            <w:spacing w:line="240" w:lineRule="exact"/>
          </w:pPr>
        </w:p>
      </w:tc>
      <w:tc>
        <w:tcPr>
          <w:tcW w:w="6095" w:type="dxa"/>
          <w:shd w:val="clear" w:color="auto" w:fill="auto"/>
        </w:tcPr>
        <w:p w:rsidR="00E01A98" w:rsidRPr="004F5D6D" w:rsidRDefault="00652617">
          <w:pPr>
            <w:pStyle w:val="FooterCitation"/>
          </w:pPr>
          <w:r>
            <w:t>Data Provision Requirements 2012</w:t>
          </w:r>
        </w:p>
      </w:tc>
      <w:tc>
        <w:tcPr>
          <w:tcW w:w="1134" w:type="dxa"/>
          <w:shd w:val="clear" w:color="auto" w:fill="auto"/>
        </w:tcPr>
        <w:p w:rsidR="00E01A98" w:rsidRPr="00D07C3B" w:rsidRDefault="00DE63B5">
          <w:pPr>
            <w:spacing w:line="240" w:lineRule="exact"/>
            <w:jc w:val="right"/>
            <w:rPr>
              <w:rStyle w:val="PageNumber"/>
              <w:rFonts w:ascii="Arial" w:hAnsi="Arial" w:cs="Arial"/>
              <w:sz w:val="22"/>
              <w:szCs w:val="22"/>
            </w:rPr>
          </w:pPr>
          <w:r w:rsidRPr="00D07C3B">
            <w:rPr>
              <w:rStyle w:val="PageNumber"/>
              <w:rFonts w:ascii="Arial" w:hAnsi="Arial" w:cs="Arial"/>
              <w:sz w:val="22"/>
              <w:szCs w:val="22"/>
            </w:rPr>
            <w:fldChar w:fldCharType="begin"/>
          </w:r>
          <w:r w:rsidR="00652617" w:rsidRPr="00D07C3B">
            <w:rPr>
              <w:rStyle w:val="PageNumber"/>
              <w:rFonts w:ascii="Arial" w:hAnsi="Arial" w:cs="Arial"/>
              <w:sz w:val="22"/>
              <w:szCs w:val="22"/>
            </w:rPr>
            <w:instrText xml:space="preserve">PAGE  </w:instrText>
          </w:r>
          <w:r w:rsidRPr="00D07C3B">
            <w:rPr>
              <w:rStyle w:val="PageNumber"/>
              <w:rFonts w:ascii="Arial" w:hAnsi="Arial" w:cs="Arial"/>
              <w:sz w:val="22"/>
              <w:szCs w:val="22"/>
            </w:rPr>
            <w:fldChar w:fldCharType="separate"/>
          </w:r>
          <w:r w:rsidR="00471232">
            <w:rPr>
              <w:rStyle w:val="PageNumber"/>
              <w:rFonts w:ascii="Arial" w:hAnsi="Arial" w:cs="Arial"/>
              <w:noProof/>
              <w:sz w:val="22"/>
              <w:szCs w:val="22"/>
            </w:rPr>
            <w:t>11</w:t>
          </w:r>
          <w:r w:rsidRPr="00D07C3B">
            <w:rPr>
              <w:rStyle w:val="PageNumber"/>
              <w:rFonts w:ascii="Arial" w:hAnsi="Arial" w:cs="Arial"/>
              <w:sz w:val="22"/>
              <w:szCs w:val="22"/>
            </w:rPr>
            <w:fldChar w:fldCharType="end"/>
          </w:r>
        </w:p>
      </w:tc>
    </w:tr>
  </w:tbl>
  <w:p w:rsidR="00E01A98" w:rsidRDefault="00471232">
    <w:pPr>
      <w:pStyle w:val="FooterDraft"/>
    </w:pPr>
  </w:p>
  <w:p w:rsidR="00E01A98" w:rsidRDefault="00471232">
    <w:pPr>
      <w:pStyle w:val="FooterInfo"/>
    </w:pPr>
  </w:p>
  <w:p w:rsidR="00E01A98" w:rsidRPr="00F10D43" w:rsidRDefault="00471232">
    <w:pPr>
      <w:pStyle w:val="Footerinfo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rsidP="00DC42E3">
    <w:pPr>
      <w:spacing w:line="200" w:lineRule="exact"/>
      <w:ind w:right="360"/>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1A98">
      <w:tc>
        <w:tcPr>
          <w:tcW w:w="1134" w:type="dxa"/>
          <w:shd w:val="clear" w:color="auto" w:fill="auto"/>
        </w:tcPr>
        <w:p w:rsidR="00E01A98" w:rsidRPr="00021741" w:rsidRDefault="00DE63B5" w:rsidP="00DC42E3">
          <w:pPr>
            <w:spacing w:line="240" w:lineRule="exact"/>
            <w:rPr>
              <w:rFonts w:ascii="Arial" w:hAnsi="Arial" w:cs="Arial"/>
              <w:sz w:val="22"/>
              <w:szCs w:val="22"/>
            </w:rPr>
          </w:pPr>
          <w:r w:rsidRPr="00021741">
            <w:rPr>
              <w:rStyle w:val="PageNumber"/>
              <w:rFonts w:ascii="Arial" w:hAnsi="Arial" w:cs="Arial"/>
              <w:sz w:val="22"/>
              <w:szCs w:val="22"/>
            </w:rPr>
            <w:fldChar w:fldCharType="begin"/>
          </w:r>
          <w:r w:rsidR="00652617" w:rsidRPr="00021741">
            <w:rPr>
              <w:rStyle w:val="PageNumber"/>
              <w:rFonts w:ascii="Arial" w:hAnsi="Arial" w:cs="Arial"/>
              <w:sz w:val="22"/>
              <w:szCs w:val="22"/>
            </w:rPr>
            <w:instrText xml:space="preserve">PAGE  </w:instrText>
          </w:r>
          <w:r w:rsidRPr="00021741">
            <w:rPr>
              <w:rStyle w:val="PageNumber"/>
              <w:rFonts w:ascii="Arial" w:hAnsi="Arial" w:cs="Arial"/>
              <w:sz w:val="22"/>
              <w:szCs w:val="22"/>
            </w:rPr>
            <w:fldChar w:fldCharType="separate"/>
          </w:r>
          <w:r w:rsidR="00652617">
            <w:rPr>
              <w:rStyle w:val="PageNumber"/>
              <w:rFonts w:ascii="Arial" w:hAnsi="Arial" w:cs="Arial"/>
              <w:noProof/>
              <w:sz w:val="22"/>
              <w:szCs w:val="22"/>
            </w:rPr>
            <w:t>8</w:t>
          </w:r>
          <w:r w:rsidRPr="00021741">
            <w:rPr>
              <w:rStyle w:val="PageNumber"/>
              <w:rFonts w:ascii="Arial" w:hAnsi="Arial" w:cs="Arial"/>
              <w:sz w:val="22"/>
              <w:szCs w:val="22"/>
            </w:rPr>
            <w:fldChar w:fldCharType="end"/>
          </w:r>
        </w:p>
      </w:tc>
      <w:tc>
        <w:tcPr>
          <w:tcW w:w="6095" w:type="dxa"/>
          <w:shd w:val="clear" w:color="auto" w:fill="auto"/>
        </w:tcPr>
        <w:p w:rsidR="00E01A98" w:rsidRPr="004F5D6D" w:rsidRDefault="00DE63B5" w:rsidP="00DC42E3">
          <w:pPr>
            <w:pStyle w:val="FooterCitation"/>
          </w:pPr>
          <w:r>
            <w:fldChar w:fldCharType="begin"/>
          </w:r>
          <w:r w:rsidR="00652617">
            <w:instrText xml:space="preserve"> REF  Citation\*charformat </w:instrText>
          </w:r>
          <w:r>
            <w:fldChar w:fldCharType="separate"/>
          </w:r>
          <w:r w:rsidR="007D1C7B">
            <w:rPr>
              <w:b/>
              <w:bCs/>
              <w:lang w:val="en-US"/>
            </w:rPr>
            <w:t>Error! Reference source not found.</w:t>
          </w:r>
          <w:r>
            <w:fldChar w:fldCharType="end"/>
          </w:r>
        </w:p>
      </w:tc>
      <w:tc>
        <w:tcPr>
          <w:tcW w:w="1134" w:type="dxa"/>
          <w:shd w:val="clear" w:color="auto" w:fill="auto"/>
        </w:tcPr>
        <w:p w:rsidR="00E01A98" w:rsidRPr="00451BF5" w:rsidRDefault="00471232" w:rsidP="00DC42E3">
          <w:pPr>
            <w:spacing w:line="240" w:lineRule="exact"/>
            <w:jc w:val="right"/>
            <w:rPr>
              <w:rStyle w:val="PageNumber"/>
            </w:rPr>
          </w:pPr>
        </w:p>
      </w:tc>
    </w:tr>
  </w:tbl>
  <w:p w:rsidR="00E01A98" w:rsidRDefault="00471232" w:rsidP="00DC42E3">
    <w:pPr>
      <w:pStyle w:val="FooterDraft"/>
      <w:ind w:right="360" w:firstLine="360"/>
    </w:pPr>
  </w:p>
  <w:p w:rsidR="00E01A98" w:rsidRDefault="00471232" w:rsidP="00DC42E3">
    <w:pPr>
      <w:pStyle w:val="FooterInfo"/>
    </w:pPr>
  </w:p>
  <w:p w:rsidR="00E01A98" w:rsidRPr="0055794B" w:rsidRDefault="00471232" w:rsidP="00DC42E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rsidP="00DC42E3">
    <w:pPr>
      <w:spacing w:line="200" w:lineRule="exact"/>
    </w:pPr>
  </w:p>
  <w:tbl>
    <w:tblPr>
      <w:tblW w:w="0" w:type="auto"/>
      <w:tblBorders>
        <w:top w:val="single" w:sz="4" w:space="0" w:color="auto"/>
      </w:tblBorders>
      <w:tblLayout w:type="fixed"/>
      <w:tblLook w:val="01E0" w:firstRow="1" w:lastRow="1" w:firstColumn="1" w:lastColumn="1" w:noHBand="0" w:noVBand="0"/>
    </w:tblPr>
    <w:tblGrid>
      <w:gridCol w:w="1134"/>
      <w:gridCol w:w="6095"/>
      <w:gridCol w:w="1134"/>
    </w:tblGrid>
    <w:tr w:rsidR="00E01A98">
      <w:tc>
        <w:tcPr>
          <w:tcW w:w="1134" w:type="dxa"/>
          <w:shd w:val="clear" w:color="auto" w:fill="auto"/>
        </w:tcPr>
        <w:p w:rsidR="00E01A98" w:rsidRDefault="00471232" w:rsidP="00DC42E3">
          <w:pPr>
            <w:spacing w:line="240" w:lineRule="exact"/>
          </w:pPr>
        </w:p>
      </w:tc>
      <w:tc>
        <w:tcPr>
          <w:tcW w:w="6095" w:type="dxa"/>
          <w:shd w:val="clear" w:color="auto" w:fill="auto"/>
        </w:tcPr>
        <w:p w:rsidR="00E01A98" w:rsidRPr="004F5D6D" w:rsidRDefault="00DE63B5" w:rsidP="00DC42E3">
          <w:pPr>
            <w:pStyle w:val="FooterCitation"/>
          </w:pPr>
          <w:r>
            <w:fldChar w:fldCharType="begin"/>
          </w:r>
          <w:r w:rsidR="00652617">
            <w:instrText xml:space="preserve"> REF  Citation\*charformat </w:instrText>
          </w:r>
          <w:r>
            <w:fldChar w:fldCharType="separate"/>
          </w:r>
          <w:r w:rsidR="007D1C7B">
            <w:rPr>
              <w:b/>
              <w:bCs/>
              <w:lang w:val="en-US"/>
            </w:rPr>
            <w:t>Error! Reference source not found.</w:t>
          </w:r>
          <w:r>
            <w:fldChar w:fldCharType="end"/>
          </w:r>
        </w:p>
      </w:tc>
      <w:tc>
        <w:tcPr>
          <w:tcW w:w="1134" w:type="dxa"/>
          <w:shd w:val="clear" w:color="auto" w:fill="auto"/>
        </w:tcPr>
        <w:p w:rsidR="00E01A98" w:rsidRPr="003D7214" w:rsidRDefault="00DE63B5" w:rsidP="00DC42E3">
          <w:pPr>
            <w:spacing w:line="240" w:lineRule="exact"/>
            <w:jc w:val="right"/>
            <w:rPr>
              <w:rStyle w:val="PageNumber"/>
              <w:rFonts w:cs="Arial"/>
            </w:rPr>
          </w:pPr>
          <w:r w:rsidRPr="003D7214">
            <w:rPr>
              <w:rStyle w:val="PageNumber"/>
              <w:rFonts w:cs="Arial"/>
            </w:rPr>
            <w:fldChar w:fldCharType="begin"/>
          </w:r>
          <w:r w:rsidR="00652617" w:rsidRPr="003D7214">
            <w:rPr>
              <w:rStyle w:val="PageNumber"/>
              <w:rFonts w:cs="Arial"/>
            </w:rPr>
            <w:instrText xml:space="preserve">PAGE  </w:instrText>
          </w:r>
          <w:r w:rsidRPr="003D7214">
            <w:rPr>
              <w:rStyle w:val="PageNumber"/>
              <w:rFonts w:cs="Arial"/>
            </w:rPr>
            <w:fldChar w:fldCharType="separate"/>
          </w:r>
          <w:r w:rsidR="00652617">
            <w:rPr>
              <w:rStyle w:val="PageNumber"/>
              <w:rFonts w:cs="Arial"/>
              <w:noProof/>
            </w:rPr>
            <w:t>9</w:t>
          </w:r>
          <w:r w:rsidRPr="003D7214">
            <w:rPr>
              <w:rStyle w:val="PageNumber"/>
              <w:rFonts w:cs="Arial"/>
            </w:rPr>
            <w:fldChar w:fldCharType="end"/>
          </w:r>
        </w:p>
      </w:tc>
    </w:tr>
  </w:tbl>
  <w:p w:rsidR="00E01A98" w:rsidRDefault="00471232" w:rsidP="00DC42E3">
    <w:pPr>
      <w:pStyle w:val="FooterDraft"/>
    </w:pPr>
  </w:p>
  <w:p w:rsidR="00E01A98" w:rsidRDefault="00471232" w:rsidP="00DC42E3">
    <w:pPr>
      <w:pStyle w:val="FooterInfo"/>
    </w:pPr>
  </w:p>
  <w:p w:rsidR="00E01A98" w:rsidRPr="00C83A6D" w:rsidRDefault="00471232" w:rsidP="00DC42E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Pr="00556EB9" w:rsidRDefault="00471232" w:rsidP="00DC42E3">
    <w:pPr>
      <w:pStyle w:val="FooterCitation"/>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pPr>
      <w:spacing w:line="200" w:lineRule="exact"/>
      <w:ind w:right="360"/>
    </w:pPr>
  </w:p>
  <w:tbl>
    <w:tblPr>
      <w:tblW w:w="0" w:type="auto"/>
      <w:tblInd w:w="108" w:type="dxa"/>
      <w:tblBorders>
        <w:top w:val="single" w:sz="4" w:space="0" w:color="auto"/>
      </w:tblBorders>
      <w:tblLayout w:type="fixed"/>
      <w:tblLook w:val="01E0" w:firstRow="1" w:lastRow="1" w:firstColumn="1" w:lastColumn="1" w:noHBand="0" w:noVBand="0"/>
    </w:tblPr>
    <w:tblGrid>
      <w:gridCol w:w="1134"/>
      <w:gridCol w:w="11758"/>
      <w:gridCol w:w="1134"/>
    </w:tblGrid>
    <w:tr w:rsidR="00E01A98">
      <w:tc>
        <w:tcPr>
          <w:tcW w:w="1134" w:type="dxa"/>
        </w:tcPr>
        <w:p w:rsidR="00E01A98" w:rsidRPr="00740DCF" w:rsidRDefault="00DE63B5" w:rsidP="00740DCF">
          <w:pPr>
            <w:spacing w:line="240" w:lineRule="exact"/>
            <w:rPr>
              <w:rFonts w:ascii="Arial" w:hAnsi="Arial" w:cs="Arial"/>
              <w:sz w:val="22"/>
              <w:szCs w:val="22"/>
            </w:rPr>
          </w:pPr>
          <w:r w:rsidRPr="00740DCF">
            <w:rPr>
              <w:rStyle w:val="PageNumber"/>
              <w:rFonts w:ascii="Arial" w:hAnsi="Arial" w:cs="Arial"/>
              <w:sz w:val="22"/>
              <w:szCs w:val="22"/>
            </w:rPr>
            <w:fldChar w:fldCharType="begin"/>
          </w:r>
          <w:r w:rsidR="00652617" w:rsidRPr="00740DCF">
            <w:rPr>
              <w:rStyle w:val="PageNumber"/>
              <w:rFonts w:ascii="Arial" w:hAnsi="Arial" w:cs="Arial"/>
              <w:sz w:val="22"/>
              <w:szCs w:val="22"/>
            </w:rPr>
            <w:instrText xml:space="preserve">PAGE  </w:instrText>
          </w:r>
          <w:r w:rsidRPr="00740DCF">
            <w:rPr>
              <w:rStyle w:val="PageNumber"/>
              <w:rFonts w:ascii="Arial" w:hAnsi="Arial" w:cs="Arial"/>
              <w:sz w:val="22"/>
              <w:szCs w:val="22"/>
            </w:rPr>
            <w:fldChar w:fldCharType="separate"/>
          </w:r>
          <w:r w:rsidR="00652617">
            <w:rPr>
              <w:rStyle w:val="PageNumber"/>
              <w:rFonts w:ascii="Arial" w:hAnsi="Arial" w:cs="Arial"/>
              <w:noProof/>
              <w:sz w:val="22"/>
              <w:szCs w:val="22"/>
            </w:rPr>
            <w:t>20</w:t>
          </w:r>
          <w:r w:rsidRPr="00740DCF">
            <w:rPr>
              <w:rStyle w:val="PageNumber"/>
              <w:rFonts w:ascii="Arial" w:hAnsi="Arial" w:cs="Arial"/>
              <w:sz w:val="22"/>
              <w:szCs w:val="22"/>
            </w:rPr>
            <w:fldChar w:fldCharType="end"/>
          </w:r>
        </w:p>
      </w:tc>
      <w:tc>
        <w:tcPr>
          <w:tcW w:w="11758" w:type="dxa"/>
        </w:tcPr>
        <w:p w:rsidR="00E01A98" w:rsidRDefault="00DE63B5" w:rsidP="00740DCF">
          <w:pPr>
            <w:pStyle w:val="Footer"/>
            <w:spacing w:before="20" w:line="240" w:lineRule="exact"/>
            <w:jc w:val="center"/>
          </w:pPr>
          <w:r>
            <w:fldChar w:fldCharType="begin"/>
          </w:r>
          <w:r w:rsidR="00652617">
            <w:instrText xml:space="preserve"> REF citation \* CHARFORMAT </w:instrText>
          </w:r>
          <w:r>
            <w:fldChar w:fldCharType="separate"/>
          </w:r>
          <w:r w:rsidR="007D1C7B">
            <w:rPr>
              <w:b/>
              <w:bCs/>
              <w:lang w:val="en-US"/>
            </w:rPr>
            <w:t>Error! Reference source not found.</w:t>
          </w:r>
          <w:r>
            <w:fldChar w:fldCharType="end"/>
          </w:r>
        </w:p>
      </w:tc>
      <w:tc>
        <w:tcPr>
          <w:tcW w:w="1134" w:type="dxa"/>
        </w:tcPr>
        <w:p w:rsidR="00E01A98" w:rsidRPr="00451BF5" w:rsidRDefault="00471232" w:rsidP="00740DCF">
          <w:pPr>
            <w:spacing w:line="240" w:lineRule="exact"/>
            <w:jc w:val="right"/>
            <w:rPr>
              <w:rStyle w:val="PageNumber"/>
            </w:rPr>
          </w:pPr>
        </w:p>
      </w:tc>
    </w:tr>
  </w:tbl>
  <w:p w:rsidR="00E01A98" w:rsidRDefault="00471232">
    <w:pPr>
      <w:pStyle w:val="FooterDraft"/>
      <w:ind w:right="360" w:firstLine="360"/>
    </w:pPr>
  </w:p>
  <w:p w:rsidR="00E01A98" w:rsidRDefault="00471232">
    <w:pPr>
      <w:pStyle w:val="FooterInfo"/>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pPr>
      <w:spacing w:line="200" w:lineRule="exact"/>
    </w:pPr>
  </w:p>
  <w:tbl>
    <w:tblPr>
      <w:tblW w:w="0" w:type="auto"/>
      <w:tblInd w:w="108" w:type="dxa"/>
      <w:tblBorders>
        <w:top w:val="single" w:sz="4" w:space="0" w:color="auto"/>
      </w:tblBorders>
      <w:tblLayout w:type="fixed"/>
      <w:tblLook w:val="01E0" w:firstRow="1" w:lastRow="1" w:firstColumn="1" w:lastColumn="1" w:noHBand="0" w:noVBand="0"/>
    </w:tblPr>
    <w:tblGrid>
      <w:gridCol w:w="1134"/>
      <w:gridCol w:w="11758"/>
      <w:gridCol w:w="1134"/>
    </w:tblGrid>
    <w:tr w:rsidR="00E01A98">
      <w:tc>
        <w:tcPr>
          <w:tcW w:w="1134" w:type="dxa"/>
        </w:tcPr>
        <w:p w:rsidR="00E01A98" w:rsidRDefault="00471232" w:rsidP="00740DCF">
          <w:pPr>
            <w:spacing w:line="240" w:lineRule="exact"/>
          </w:pPr>
        </w:p>
      </w:tc>
      <w:tc>
        <w:tcPr>
          <w:tcW w:w="11758" w:type="dxa"/>
        </w:tcPr>
        <w:p w:rsidR="00E01A98" w:rsidRDefault="00DE63B5" w:rsidP="00740DCF">
          <w:pPr>
            <w:pStyle w:val="Footer"/>
            <w:spacing w:before="20" w:line="240" w:lineRule="exact"/>
            <w:jc w:val="center"/>
          </w:pPr>
          <w:r>
            <w:fldChar w:fldCharType="begin"/>
          </w:r>
          <w:r w:rsidR="00652617">
            <w:instrText xml:space="preserve"> REF citation \* CHARFORMAT </w:instrText>
          </w:r>
          <w:r>
            <w:fldChar w:fldCharType="separate"/>
          </w:r>
          <w:r w:rsidR="007D1C7B">
            <w:rPr>
              <w:b/>
              <w:bCs/>
              <w:lang w:val="en-US"/>
            </w:rPr>
            <w:t>Error! Reference source not found.</w:t>
          </w:r>
          <w:r>
            <w:fldChar w:fldCharType="end"/>
          </w:r>
        </w:p>
      </w:tc>
      <w:tc>
        <w:tcPr>
          <w:tcW w:w="1134" w:type="dxa"/>
        </w:tcPr>
        <w:p w:rsidR="00E01A98" w:rsidRPr="00740DCF" w:rsidRDefault="00DE63B5" w:rsidP="00740DCF">
          <w:pPr>
            <w:spacing w:line="240" w:lineRule="exact"/>
            <w:jc w:val="right"/>
            <w:rPr>
              <w:rStyle w:val="PageNumber"/>
              <w:rFonts w:ascii="Arial" w:hAnsi="Arial" w:cs="Arial"/>
              <w:sz w:val="22"/>
              <w:szCs w:val="22"/>
            </w:rPr>
          </w:pPr>
          <w:r w:rsidRPr="00740DCF">
            <w:rPr>
              <w:rStyle w:val="PageNumber"/>
              <w:rFonts w:ascii="Arial" w:hAnsi="Arial" w:cs="Arial"/>
              <w:sz w:val="22"/>
              <w:szCs w:val="22"/>
            </w:rPr>
            <w:fldChar w:fldCharType="begin"/>
          </w:r>
          <w:r w:rsidR="00652617" w:rsidRPr="00740DCF">
            <w:rPr>
              <w:rStyle w:val="PageNumber"/>
              <w:rFonts w:ascii="Arial" w:hAnsi="Arial" w:cs="Arial"/>
              <w:sz w:val="22"/>
              <w:szCs w:val="22"/>
            </w:rPr>
            <w:instrText xml:space="preserve">PAGE  </w:instrText>
          </w:r>
          <w:r w:rsidRPr="00740DCF">
            <w:rPr>
              <w:rStyle w:val="PageNumber"/>
              <w:rFonts w:ascii="Arial" w:hAnsi="Arial" w:cs="Arial"/>
              <w:sz w:val="22"/>
              <w:szCs w:val="22"/>
            </w:rPr>
            <w:fldChar w:fldCharType="separate"/>
          </w:r>
          <w:r w:rsidR="00652617">
            <w:rPr>
              <w:rStyle w:val="PageNumber"/>
              <w:rFonts w:ascii="Arial" w:hAnsi="Arial" w:cs="Arial"/>
              <w:noProof/>
              <w:sz w:val="22"/>
              <w:szCs w:val="22"/>
            </w:rPr>
            <w:t>20</w:t>
          </w:r>
          <w:r w:rsidRPr="00740DCF">
            <w:rPr>
              <w:rStyle w:val="PageNumber"/>
              <w:rFonts w:ascii="Arial" w:hAnsi="Arial" w:cs="Arial"/>
              <w:sz w:val="22"/>
              <w:szCs w:val="22"/>
            </w:rPr>
            <w:fldChar w:fldCharType="end"/>
          </w:r>
        </w:p>
      </w:tc>
    </w:tr>
  </w:tbl>
  <w:p w:rsidR="00E01A98" w:rsidRDefault="00471232">
    <w:pPr>
      <w:pStyle w:val="FooterDraft"/>
    </w:pPr>
  </w:p>
  <w:p w:rsidR="00E01A98" w:rsidRDefault="00471232">
    <w:pPr>
      <w:pStyle w:val="FooterInf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13B" w:rsidRDefault="009E013B" w:rsidP="00062587">
      <w:r>
        <w:separator/>
      </w:r>
    </w:p>
  </w:footnote>
  <w:footnote w:type="continuationSeparator" w:id="0">
    <w:p w:rsidR="009E013B" w:rsidRDefault="009E013B" w:rsidP="00062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1546"/>
      <w:gridCol w:w="6868"/>
    </w:tblGrid>
    <w:tr w:rsidR="00E01A98">
      <w:tc>
        <w:tcPr>
          <w:tcW w:w="8414" w:type="dxa"/>
          <w:gridSpan w:val="2"/>
        </w:tcPr>
        <w:p w:rsidR="00E01A98" w:rsidRDefault="00652617">
          <w:pPr>
            <w:pStyle w:val="HeaderLiteEven"/>
            <w:ind w:right="-108"/>
          </w:pPr>
          <w:r>
            <w:t>Contents</w:t>
          </w:r>
        </w:p>
      </w:tc>
    </w:tr>
    <w:tr w:rsidR="00E01A98">
      <w:tc>
        <w:tcPr>
          <w:tcW w:w="1546" w:type="dxa"/>
        </w:tcPr>
        <w:p w:rsidR="00E01A98" w:rsidRDefault="00471232">
          <w:pPr>
            <w:pStyle w:val="HeaderLiteEven"/>
            <w:ind w:right="-108"/>
          </w:pPr>
        </w:p>
      </w:tc>
      <w:tc>
        <w:tcPr>
          <w:tcW w:w="6868" w:type="dxa"/>
          <w:vAlign w:val="bottom"/>
        </w:tcPr>
        <w:p w:rsidR="00E01A98" w:rsidRDefault="00471232">
          <w:pPr>
            <w:pStyle w:val="HeaderLiteEven"/>
            <w:ind w:right="-108"/>
          </w:pPr>
        </w:p>
      </w:tc>
    </w:tr>
    <w:tr w:rsidR="00E01A98">
      <w:tc>
        <w:tcPr>
          <w:tcW w:w="1546" w:type="dxa"/>
          <w:tcBorders>
            <w:bottom w:val="single" w:sz="4" w:space="0" w:color="auto"/>
          </w:tcBorders>
          <w:shd w:val="clear" w:color="auto" w:fill="auto"/>
        </w:tcPr>
        <w:p w:rsidR="00E01A98" w:rsidRDefault="00471232">
          <w:pPr>
            <w:pStyle w:val="HeaderLiteEven"/>
            <w:spacing w:before="120" w:after="60"/>
            <w:ind w:right="-108"/>
          </w:pPr>
        </w:p>
      </w:tc>
      <w:tc>
        <w:tcPr>
          <w:tcW w:w="6868" w:type="dxa"/>
          <w:tcBorders>
            <w:bottom w:val="single" w:sz="4" w:space="0" w:color="auto"/>
          </w:tcBorders>
          <w:shd w:val="clear" w:color="auto" w:fill="auto"/>
          <w:vAlign w:val="bottom"/>
        </w:tcPr>
        <w:p w:rsidR="00E01A98" w:rsidRDefault="00471232">
          <w:pPr>
            <w:pStyle w:val="HeaderLiteEven"/>
            <w:spacing w:before="120" w:after="60"/>
            <w:ind w:right="-108"/>
          </w:pPr>
        </w:p>
      </w:tc>
    </w:tr>
  </w:tbl>
  <w:p w:rsidR="00E01A98" w:rsidRPr="001269B3" w:rsidRDefault="00652617">
    <w:pPr>
      <w:pStyle w:val="HeaderContentsPage"/>
    </w:pPr>
    <w:r>
      <w:t>Page</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876A60">
      <w:trPr>
        <w:jc w:val="center"/>
      </w:trPr>
      <w:tc>
        <w:tcPr>
          <w:tcW w:w="1531" w:type="dxa"/>
        </w:tcPr>
        <w:p w:rsidR="00876A60" w:rsidRDefault="00DE63B5" w:rsidP="00D230B9">
          <w:pPr>
            <w:pStyle w:val="HeaderLiteEven"/>
            <w:ind w:right="-149"/>
          </w:pPr>
          <w:r>
            <w:fldChar w:fldCharType="begin"/>
          </w:r>
          <w:r w:rsidR="00652617">
            <w:instrText xml:space="preserve"> If </w:instrText>
          </w:r>
          <w:r>
            <w:fldChar w:fldCharType="begin"/>
          </w:r>
          <w:r w:rsidR="00652617">
            <w:instrText xml:space="preserve"> STYLEREF CharPartNo \*Charformat </w:instrText>
          </w:r>
          <w:r>
            <w:fldChar w:fldCharType="separate"/>
          </w:r>
          <w:r w:rsidR="007D1C7B">
            <w:rPr>
              <w:noProof/>
            </w:rPr>
            <w:instrText>Part 3</w:instrText>
          </w:r>
          <w:r>
            <w:fldChar w:fldCharType="end"/>
          </w:r>
          <w:r w:rsidR="00652617">
            <w:instrText xml:space="preserve"> &lt;&gt; "Error*" </w:instrText>
          </w:r>
          <w:r>
            <w:fldChar w:fldCharType="begin"/>
          </w:r>
          <w:r w:rsidR="00652617">
            <w:instrText xml:space="preserve"> STYLEREF CharPartNo \*Charformat </w:instrText>
          </w:r>
          <w:r>
            <w:fldChar w:fldCharType="separate"/>
          </w:r>
          <w:r w:rsidR="007D1C7B">
            <w:rPr>
              <w:noProof/>
            </w:rPr>
            <w:instrText>Part 3</w:instrText>
          </w:r>
          <w:r>
            <w:fldChar w:fldCharType="end"/>
          </w:r>
          <w:r w:rsidR="00652617">
            <w:instrText xml:space="preserve"> </w:instrText>
          </w:r>
          <w:r>
            <w:fldChar w:fldCharType="separate"/>
          </w:r>
          <w:r w:rsidR="007D1C7B">
            <w:rPr>
              <w:noProof/>
            </w:rPr>
            <w:t>Part 3</w:t>
          </w:r>
          <w:r>
            <w:fldChar w:fldCharType="end"/>
          </w:r>
        </w:p>
      </w:tc>
      <w:tc>
        <w:tcPr>
          <w:tcW w:w="6804" w:type="dxa"/>
        </w:tcPr>
        <w:p w:rsidR="00876A60" w:rsidRDefault="00DE63B5">
          <w:pPr>
            <w:pStyle w:val="HeaderLiteEven"/>
          </w:pPr>
          <w:r>
            <w:fldChar w:fldCharType="begin"/>
          </w:r>
          <w:r w:rsidR="00652617">
            <w:instrText xml:space="preserve"> If </w:instrText>
          </w:r>
          <w:r>
            <w:fldChar w:fldCharType="begin"/>
          </w:r>
          <w:r w:rsidR="00652617">
            <w:instrText xml:space="preserve"> STYLEREF CharPartText \*Charformat </w:instrText>
          </w:r>
          <w:r>
            <w:fldChar w:fldCharType="separate"/>
          </w:r>
          <w:r w:rsidR="007D1C7B">
            <w:rPr>
              <w:noProof/>
            </w:rPr>
            <w:instrText>Registration Requirements</w:instrText>
          </w:r>
          <w:r>
            <w:fldChar w:fldCharType="end"/>
          </w:r>
          <w:r w:rsidR="00652617">
            <w:instrText xml:space="preserve"> &lt;&gt; "Error*" </w:instrText>
          </w:r>
          <w:r>
            <w:fldChar w:fldCharType="begin"/>
          </w:r>
          <w:r w:rsidR="00652617">
            <w:instrText xml:space="preserve"> STYLEREF CharPartText \*Charformat </w:instrText>
          </w:r>
          <w:r>
            <w:fldChar w:fldCharType="separate"/>
          </w:r>
          <w:r w:rsidR="007D1C7B">
            <w:rPr>
              <w:noProof/>
            </w:rPr>
            <w:instrText>Registration Requirements</w:instrText>
          </w:r>
          <w:r>
            <w:fldChar w:fldCharType="end"/>
          </w:r>
          <w:r w:rsidR="00652617">
            <w:instrText xml:space="preserve"> </w:instrText>
          </w:r>
          <w:r>
            <w:fldChar w:fldCharType="separate"/>
          </w:r>
          <w:r w:rsidR="007D1C7B">
            <w:rPr>
              <w:noProof/>
            </w:rPr>
            <w:t>Registration Requirements</w:t>
          </w:r>
          <w:r>
            <w:fldChar w:fldCharType="end"/>
          </w:r>
        </w:p>
      </w:tc>
    </w:tr>
    <w:tr w:rsidR="00876A60">
      <w:trPr>
        <w:jc w:val="center"/>
      </w:trPr>
      <w:tc>
        <w:tcPr>
          <w:tcW w:w="1531" w:type="dxa"/>
        </w:tcPr>
        <w:p w:rsidR="00876A60" w:rsidRDefault="00471232">
          <w:pPr>
            <w:pStyle w:val="HeaderLiteEven"/>
          </w:pPr>
        </w:p>
      </w:tc>
      <w:tc>
        <w:tcPr>
          <w:tcW w:w="6804" w:type="dxa"/>
        </w:tcPr>
        <w:p w:rsidR="00876A60" w:rsidRDefault="00471232">
          <w:pPr>
            <w:pStyle w:val="HeaderLiteEven"/>
          </w:pPr>
        </w:p>
      </w:tc>
    </w:tr>
    <w:tr w:rsidR="00876A60">
      <w:trPr>
        <w:jc w:val="center"/>
      </w:trPr>
      <w:tc>
        <w:tcPr>
          <w:tcW w:w="1531" w:type="dxa"/>
          <w:tcBorders>
            <w:bottom w:val="single" w:sz="4" w:space="0" w:color="auto"/>
          </w:tcBorders>
        </w:tcPr>
        <w:p w:rsidR="00876A60" w:rsidRPr="00D230B9" w:rsidRDefault="00652617" w:rsidP="00D230B9">
          <w:pPr>
            <w:pStyle w:val="HeaderBoldEven"/>
            <w:ind w:right="-149"/>
          </w:pPr>
          <w:r>
            <w:t>DPR 6</w:t>
          </w:r>
        </w:p>
      </w:tc>
      <w:tc>
        <w:tcPr>
          <w:tcW w:w="6804" w:type="dxa"/>
          <w:tcBorders>
            <w:bottom w:val="single" w:sz="4" w:space="0" w:color="auto"/>
          </w:tcBorders>
        </w:tcPr>
        <w:p w:rsidR="00876A60" w:rsidRDefault="00471232">
          <w:pPr>
            <w:pStyle w:val="HeaderLiteEven"/>
            <w:spacing w:before="120" w:after="60"/>
          </w:pPr>
        </w:p>
      </w:tc>
    </w:tr>
  </w:tbl>
  <w:p w:rsidR="00876A60" w:rsidRDefault="00471232">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E01A98" w:rsidRPr="00375ADF">
      <w:tc>
        <w:tcPr>
          <w:tcW w:w="8357" w:type="dxa"/>
        </w:tcPr>
        <w:p w:rsidR="00E01A98" w:rsidRPr="00375ADF" w:rsidRDefault="00652617">
          <w:pPr>
            <w:pStyle w:val="HeaderLiteEven"/>
          </w:pPr>
          <w:r>
            <w:t>Note</w:t>
          </w:r>
        </w:p>
      </w:tc>
    </w:tr>
    <w:tr w:rsidR="00E01A98">
      <w:tc>
        <w:tcPr>
          <w:tcW w:w="8357" w:type="dxa"/>
        </w:tcPr>
        <w:p w:rsidR="00E01A98" w:rsidRDefault="00471232">
          <w:pPr>
            <w:pStyle w:val="HeaderLiteEven"/>
          </w:pPr>
        </w:p>
      </w:tc>
    </w:tr>
    <w:tr w:rsidR="00E01A98">
      <w:tc>
        <w:tcPr>
          <w:tcW w:w="8357" w:type="dxa"/>
          <w:tcBorders>
            <w:bottom w:val="single" w:sz="4" w:space="0" w:color="auto"/>
          </w:tcBorders>
          <w:shd w:val="clear" w:color="auto" w:fill="auto"/>
        </w:tcPr>
        <w:p w:rsidR="00E01A98" w:rsidRPr="000D4CDA" w:rsidRDefault="00471232">
          <w:pPr>
            <w:pStyle w:val="HeaderBoldEven"/>
          </w:pPr>
        </w:p>
      </w:tc>
    </w:tr>
  </w:tbl>
  <w:p w:rsidR="00E01A98" w:rsidRDefault="00471232"/>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357" w:type="dxa"/>
      <w:tblLayout w:type="fixed"/>
      <w:tblLook w:val="01E0" w:firstRow="1" w:lastRow="1" w:firstColumn="1" w:lastColumn="1" w:noHBand="0" w:noVBand="0"/>
    </w:tblPr>
    <w:tblGrid>
      <w:gridCol w:w="8357"/>
    </w:tblGrid>
    <w:tr w:rsidR="00E01A98" w:rsidRPr="00375ADF">
      <w:tc>
        <w:tcPr>
          <w:tcW w:w="8357" w:type="dxa"/>
        </w:tcPr>
        <w:p w:rsidR="00E01A98" w:rsidRPr="00375ADF" w:rsidRDefault="00652617">
          <w:pPr>
            <w:pStyle w:val="HeaderLiteOdd"/>
          </w:pPr>
          <w:r>
            <w:t>Note</w:t>
          </w:r>
        </w:p>
      </w:tc>
    </w:tr>
    <w:tr w:rsidR="00E01A98">
      <w:tc>
        <w:tcPr>
          <w:tcW w:w="8357" w:type="dxa"/>
        </w:tcPr>
        <w:p w:rsidR="00E01A98" w:rsidRDefault="00471232">
          <w:pPr>
            <w:pStyle w:val="HeaderLiteOdd"/>
          </w:pPr>
        </w:p>
      </w:tc>
    </w:tr>
    <w:tr w:rsidR="00E01A98">
      <w:tc>
        <w:tcPr>
          <w:tcW w:w="8357" w:type="dxa"/>
          <w:tcBorders>
            <w:bottom w:val="single" w:sz="4" w:space="0" w:color="auto"/>
          </w:tcBorders>
          <w:shd w:val="clear" w:color="auto" w:fill="auto"/>
        </w:tcPr>
        <w:p w:rsidR="00E01A98" w:rsidRPr="000D4CDA" w:rsidRDefault="00471232">
          <w:pPr>
            <w:pStyle w:val="HeaderBoldOdd"/>
          </w:pPr>
        </w:p>
      </w:tc>
    </w:tr>
  </w:tbl>
  <w:p w:rsidR="00E01A98" w:rsidRDefault="00471232"/>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68" w:type="dxa"/>
      <w:tblInd w:w="80" w:type="dxa"/>
      <w:tblBorders>
        <w:bottom w:val="single" w:sz="4" w:space="0" w:color="auto"/>
      </w:tblBorders>
      <w:tblLook w:val="01E0" w:firstRow="1" w:lastRow="1" w:firstColumn="1" w:lastColumn="1" w:noHBand="0" w:noVBand="0"/>
    </w:tblPr>
    <w:tblGrid>
      <w:gridCol w:w="1494"/>
      <w:gridCol w:w="12574"/>
    </w:tblGrid>
    <w:tr w:rsidR="00E01A98">
      <w:tc>
        <w:tcPr>
          <w:tcW w:w="1494" w:type="dxa"/>
        </w:tcPr>
        <w:p w:rsidR="00E01A98" w:rsidRDefault="00DE63B5">
          <w:pPr>
            <w:pStyle w:val="HeaderLiteEven"/>
          </w:pPr>
          <w:r>
            <w:fldChar w:fldCharType="begin"/>
          </w:r>
          <w:r w:rsidR="00652617">
            <w:instrText xml:space="preserve"> STYLEREF CharAmSchNo </w:instrText>
          </w:r>
          <w:r>
            <w:fldChar w:fldCharType="separate"/>
          </w:r>
          <w:r w:rsidR="007D1C7B">
            <w:rPr>
              <w:b/>
              <w:bCs/>
              <w:noProof/>
              <w:lang w:val="en-US"/>
            </w:rPr>
            <w:t>Error! Use the Home tab to apply CharAmSchNo to the text that you want to appear here.</w:t>
          </w:r>
          <w:r>
            <w:fldChar w:fldCharType="end"/>
          </w:r>
        </w:p>
      </w:tc>
      <w:tc>
        <w:tcPr>
          <w:tcW w:w="12574" w:type="dxa"/>
        </w:tcPr>
        <w:p w:rsidR="00E01A98" w:rsidRDefault="00DE63B5">
          <w:pPr>
            <w:pStyle w:val="HeaderLiteEven"/>
          </w:pPr>
          <w:r>
            <w:fldChar w:fldCharType="begin"/>
          </w:r>
          <w:r w:rsidR="00652617">
            <w:instrText xml:space="preserve"> STYLEREF CharAmSchText </w:instrText>
          </w:r>
          <w:r>
            <w:fldChar w:fldCharType="separate"/>
          </w:r>
          <w:r w:rsidR="007D1C7B">
            <w:rPr>
              <w:b/>
              <w:bCs/>
              <w:noProof/>
              <w:lang w:val="en-US"/>
            </w:rPr>
            <w:t>Error! Use the Home tab to apply CharAmSchText to the text that you want to appear here.</w:t>
          </w:r>
          <w:r>
            <w:fldChar w:fldCharType="end"/>
          </w:r>
        </w:p>
      </w:tc>
    </w:tr>
    <w:tr w:rsidR="00E01A98">
      <w:tc>
        <w:tcPr>
          <w:tcW w:w="1494" w:type="dxa"/>
        </w:tcPr>
        <w:p w:rsidR="00E01A98" w:rsidRDefault="00DE63B5">
          <w:pPr>
            <w:pStyle w:val="HeaderLiteEven"/>
          </w:pPr>
          <w:r>
            <w:fldChar w:fldCharType="begin"/>
          </w:r>
          <w:r w:rsidR="00652617">
            <w:instrText xml:space="preserve"> STYLEREF CharSchPTNo </w:instrText>
          </w:r>
          <w:r>
            <w:fldChar w:fldCharType="separate"/>
          </w:r>
          <w:r w:rsidR="007D1C7B">
            <w:rPr>
              <w:b/>
              <w:bCs/>
              <w:noProof/>
              <w:lang w:val="en-US"/>
            </w:rPr>
            <w:t>Error! Use the Home tab to apply CharSchPTNo to the text that you want to appear here.</w:t>
          </w:r>
          <w:r>
            <w:fldChar w:fldCharType="end"/>
          </w:r>
        </w:p>
      </w:tc>
      <w:tc>
        <w:tcPr>
          <w:tcW w:w="12574" w:type="dxa"/>
        </w:tcPr>
        <w:p w:rsidR="00E01A98" w:rsidRDefault="00DE63B5">
          <w:pPr>
            <w:pStyle w:val="HeaderLiteEven"/>
          </w:pPr>
          <w:r>
            <w:fldChar w:fldCharType="begin"/>
          </w:r>
          <w:r w:rsidR="00652617">
            <w:instrText xml:space="preserve"> STYLEREF CharSchPTText </w:instrText>
          </w:r>
          <w:r>
            <w:fldChar w:fldCharType="separate"/>
          </w:r>
          <w:r w:rsidR="007D1C7B">
            <w:rPr>
              <w:b/>
              <w:bCs/>
              <w:noProof/>
              <w:lang w:val="en-US"/>
            </w:rPr>
            <w:t>Error! Use the Home tab to apply CharSchPTText to the text that you want to appear here.</w:t>
          </w:r>
          <w:r>
            <w:fldChar w:fldCharType="end"/>
          </w:r>
        </w:p>
      </w:tc>
    </w:tr>
    <w:tr w:rsidR="00E01A98" w:rsidRPr="00740DCF">
      <w:tc>
        <w:tcPr>
          <w:tcW w:w="14068" w:type="dxa"/>
          <w:gridSpan w:val="2"/>
        </w:tcPr>
        <w:p w:rsidR="00E01A98" w:rsidRDefault="00471232">
          <w:pPr>
            <w:pStyle w:val="HeaderBoldEven"/>
          </w:pPr>
        </w:p>
      </w:tc>
    </w:tr>
  </w:tbl>
  <w:p w:rsidR="00E01A98" w:rsidRDefault="00471232"/>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4055" w:type="dxa"/>
      <w:tblInd w:w="80" w:type="dxa"/>
      <w:tblBorders>
        <w:bottom w:val="single" w:sz="4" w:space="0" w:color="auto"/>
      </w:tblBorders>
      <w:tblLook w:val="01E0" w:firstRow="1" w:lastRow="1" w:firstColumn="1" w:lastColumn="1" w:noHBand="0" w:noVBand="0"/>
    </w:tblPr>
    <w:tblGrid>
      <w:gridCol w:w="12568"/>
      <w:gridCol w:w="1487"/>
    </w:tblGrid>
    <w:tr w:rsidR="00E01A98">
      <w:tc>
        <w:tcPr>
          <w:tcW w:w="12584" w:type="dxa"/>
        </w:tcPr>
        <w:p w:rsidR="00E01A98" w:rsidRDefault="00DE63B5">
          <w:pPr>
            <w:pStyle w:val="HeaderLiteOdd"/>
          </w:pPr>
          <w:r>
            <w:fldChar w:fldCharType="begin"/>
          </w:r>
          <w:r w:rsidR="00652617">
            <w:instrText xml:space="preserve"> STYLEREF \l CharAmSchText </w:instrText>
          </w:r>
          <w:r>
            <w:fldChar w:fldCharType="separate"/>
          </w:r>
          <w:r w:rsidR="007D1C7B">
            <w:rPr>
              <w:b/>
              <w:bCs/>
              <w:noProof/>
              <w:lang w:val="en-US"/>
            </w:rPr>
            <w:t>Error! Use the Home tab to apply CharAmSchText to the text that you want to appear here.</w:t>
          </w:r>
          <w:r>
            <w:fldChar w:fldCharType="end"/>
          </w:r>
        </w:p>
      </w:tc>
      <w:tc>
        <w:tcPr>
          <w:tcW w:w="1471" w:type="dxa"/>
        </w:tcPr>
        <w:p w:rsidR="00E01A98" w:rsidRDefault="00DE63B5">
          <w:pPr>
            <w:pStyle w:val="HeaderLiteOdd"/>
          </w:pPr>
          <w:r>
            <w:fldChar w:fldCharType="begin"/>
          </w:r>
          <w:r w:rsidR="00652617">
            <w:instrText xml:space="preserve"> STYLEREF \l CharAmSchNo </w:instrText>
          </w:r>
          <w:r>
            <w:fldChar w:fldCharType="separate"/>
          </w:r>
          <w:r w:rsidR="007D1C7B">
            <w:rPr>
              <w:b/>
              <w:bCs/>
              <w:noProof/>
              <w:lang w:val="en-US"/>
            </w:rPr>
            <w:t>Error! Use the Home tab to apply CharAmSchNo to the text that you want to appear here.</w:t>
          </w:r>
          <w:r>
            <w:fldChar w:fldCharType="end"/>
          </w:r>
        </w:p>
      </w:tc>
    </w:tr>
    <w:tr w:rsidR="00E01A98">
      <w:tc>
        <w:tcPr>
          <w:tcW w:w="12584" w:type="dxa"/>
        </w:tcPr>
        <w:p w:rsidR="00E01A98" w:rsidRDefault="00DE63B5">
          <w:pPr>
            <w:pStyle w:val="HeaderLiteOdd"/>
          </w:pPr>
          <w:r>
            <w:fldChar w:fldCharType="begin"/>
          </w:r>
          <w:r w:rsidR="00652617">
            <w:instrText xml:space="preserve"> STYLEREF \l CharSchPTText </w:instrText>
          </w:r>
          <w:r>
            <w:fldChar w:fldCharType="separate"/>
          </w:r>
          <w:r w:rsidR="007D1C7B">
            <w:rPr>
              <w:b/>
              <w:bCs/>
              <w:noProof/>
              <w:lang w:val="en-US"/>
            </w:rPr>
            <w:t>Error! Use the Home tab to apply CharSchPTText to the text that you want to appear here.</w:t>
          </w:r>
          <w:r>
            <w:fldChar w:fldCharType="end"/>
          </w:r>
        </w:p>
      </w:tc>
      <w:tc>
        <w:tcPr>
          <w:tcW w:w="1471" w:type="dxa"/>
        </w:tcPr>
        <w:p w:rsidR="00E01A98" w:rsidRDefault="00DE63B5">
          <w:pPr>
            <w:pStyle w:val="HeaderLiteOdd"/>
          </w:pPr>
          <w:r>
            <w:fldChar w:fldCharType="begin"/>
          </w:r>
          <w:r w:rsidR="00652617">
            <w:instrText xml:space="preserve"> STYLEREF \l CharSchPTNo </w:instrText>
          </w:r>
          <w:r>
            <w:fldChar w:fldCharType="separate"/>
          </w:r>
          <w:r w:rsidR="007D1C7B">
            <w:rPr>
              <w:b/>
              <w:bCs/>
              <w:noProof/>
              <w:lang w:val="en-US"/>
            </w:rPr>
            <w:t>Error! Use the Home tab to apply CharSchPTNo to the text that you want to appear here.</w:t>
          </w:r>
          <w:r>
            <w:fldChar w:fldCharType="end"/>
          </w:r>
        </w:p>
      </w:tc>
    </w:tr>
    <w:tr w:rsidR="00E01A98" w:rsidRPr="00740DCF">
      <w:tc>
        <w:tcPr>
          <w:tcW w:w="14055" w:type="dxa"/>
          <w:gridSpan w:val="2"/>
        </w:tcPr>
        <w:p w:rsidR="00E01A98" w:rsidRDefault="00471232">
          <w:pPr>
            <w:pStyle w:val="HeaderBoldOdd"/>
          </w:pPr>
        </w:p>
      </w:tc>
    </w:tr>
  </w:tbl>
  <w:p w:rsidR="00E01A98" w:rsidRDefault="0047123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414" w:type="dxa"/>
      <w:tblLayout w:type="fixed"/>
      <w:tblLook w:val="01E0" w:firstRow="1" w:lastRow="1" w:firstColumn="1" w:lastColumn="1" w:noHBand="0" w:noVBand="0"/>
    </w:tblPr>
    <w:tblGrid>
      <w:gridCol w:w="6868"/>
      <w:gridCol w:w="1546"/>
    </w:tblGrid>
    <w:tr w:rsidR="00E01A98">
      <w:tc>
        <w:tcPr>
          <w:tcW w:w="8414" w:type="dxa"/>
          <w:gridSpan w:val="2"/>
        </w:tcPr>
        <w:p w:rsidR="00E01A98" w:rsidRDefault="00471232">
          <w:pPr>
            <w:pStyle w:val="HeaderLiteOdd"/>
          </w:pPr>
        </w:p>
      </w:tc>
    </w:tr>
    <w:tr w:rsidR="00E01A98">
      <w:tc>
        <w:tcPr>
          <w:tcW w:w="6868" w:type="dxa"/>
          <w:vAlign w:val="bottom"/>
        </w:tcPr>
        <w:p w:rsidR="00E01A98" w:rsidRDefault="00471232">
          <w:pPr>
            <w:pStyle w:val="HeaderLiteOdd"/>
          </w:pPr>
        </w:p>
      </w:tc>
      <w:tc>
        <w:tcPr>
          <w:tcW w:w="1546" w:type="dxa"/>
        </w:tcPr>
        <w:p w:rsidR="00E01A98" w:rsidRDefault="00471232">
          <w:pPr>
            <w:pStyle w:val="HeaderLiteOdd"/>
          </w:pPr>
        </w:p>
      </w:tc>
    </w:tr>
  </w:tbl>
  <w:p w:rsidR="00840DB1" w:rsidRPr="00062587" w:rsidRDefault="00062587" w:rsidP="00840DB1">
    <w:pPr>
      <w:pStyle w:val="HeaderContentsPage"/>
      <w:rPr>
        <w:b/>
      </w:rPr>
    </w:pPr>
    <w:r w:rsidRPr="00062587">
      <w:rPr>
        <w:b/>
      </w:rPr>
      <w:t>Contents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E01A98">
      <w:trPr>
        <w:jc w:val="center"/>
      </w:trPr>
      <w:tc>
        <w:tcPr>
          <w:tcW w:w="1531" w:type="dxa"/>
        </w:tcPr>
        <w:p w:rsidR="00E01A98" w:rsidRDefault="00DE63B5" w:rsidP="00D230B9">
          <w:pPr>
            <w:pStyle w:val="HeaderLiteEven"/>
            <w:ind w:right="-149"/>
          </w:pPr>
          <w:r>
            <w:fldChar w:fldCharType="begin"/>
          </w:r>
          <w:r w:rsidR="00652617">
            <w:instrText xml:space="preserve"> If </w:instrText>
          </w:r>
          <w:r>
            <w:fldChar w:fldCharType="begin"/>
          </w:r>
          <w:r w:rsidR="00652617">
            <w:instrText xml:space="preserve"> STYLEREF CharPartNo \*Charformat </w:instrText>
          </w:r>
          <w:r>
            <w:fldChar w:fldCharType="separate"/>
          </w:r>
          <w:r w:rsidR="007D1C7B">
            <w:rPr>
              <w:noProof/>
            </w:rPr>
            <w:instrText>Part 1</w:instrText>
          </w:r>
          <w:r>
            <w:fldChar w:fldCharType="end"/>
          </w:r>
          <w:r w:rsidR="00652617">
            <w:instrText xml:space="preserve"> &lt;&gt; "Error*" </w:instrText>
          </w:r>
          <w:r>
            <w:fldChar w:fldCharType="begin"/>
          </w:r>
          <w:r w:rsidR="00652617">
            <w:instrText xml:space="preserve"> STYLEREF CharPartNo \*Charformat </w:instrText>
          </w:r>
          <w:r>
            <w:fldChar w:fldCharType="separate"/>
          </w:r>
          <w:r w:rsidR="007D1C7B">
            <w:rPr>
              <w:noProof/>
            </w:rPr>
            <w:instrText>Part 1</w:instrText>
          </w:r>
          <w:r>
            <w:fldChar w:fldCharType="end"/>
          </w:r>
          <w:r w:rsidR="00652617">
            <w:instrText xml:space="preserve"> </w:instrText>
          </w:r>
          <w:r>
            <w:fldChar w:fldCharType="separate"/>
          </w:r>
          <w:r w:rsidR="007D1C7B">
            <w:rPr>
              <w:noProof/>
            </w:rPr>
            <w:t>Part 1</w:t>
          </w:r>
          <w:r>
            <w:fldChar w:fldCharType="end"/>
          </w:r>
        </w:p>
      </w:tc>
      <w:tc>
        <w:tcPr>
          <w:tcW w:w="6804" w:type="dxa"/>
        </w:tcPr>
        <w:p w:rsidR="00E01A98" w:rsidRDefault="00DE63B5">
          <w:pPr>
            <w:pStyle w:val="HeaderLiteEven"/>
          </w:pPr>
          <w:r>
            <w:fldChar w:fldCharType="begin"/>
          </w:r>
          <w:r w:rsidR="00652617">
            <w:instrText xml:space="preserve"> If </w:instrText>
          </w:r>
          <w:r>
            <w:fldChar w:fldCharType="begin"/>
          </w:r>
          <w:r w:rsidR="00652617">
            <w:instrText xml:space="preserve"> STYLEREF CharPartText \*Charformat </w:instrText>
          </w:r>
          <w:r>
            <w:fldChar w:fldCharType="separate"/>
          </w:r>
          <w:r w:rsidR="007D1C7B">
            <w:rPr>
              <w:noProof/>
            </w:rPr>
            <w:instrText>Preliminary</w:instrText>
          </w:r>
          <w:r>
            <w:fldChar w:fldCharType="end"/>
          </w:r>
          <w:r w:rsidR="00652617">
            <w:instrText xml:space="preserve"> &lt;&gt; "Error*" </w:instrText>
          </w:r>
          <w:r>
            <w:fldChar w:fldCharType="begin"/>
          </w:r>
          <w:r w:rsidR="00652617">
            <w:instrText xml:space="preserve"> STYLEREF CharPartText \*Charformat </w:instrText>
          </w:r>
          <w:r>
            <w:fldChar w:fldCharType="separate"/>
          </w:r>
          <w:r w:rsidR="007D1C7B">
            <w:rPr>
              <w:noProof/>
            </w:rPr>
            <w:instrText>Preliminary</w:instrText>
          </w:r>
          <w:r>
            <w:fldChar w:fldCharType="end"/>
          </w:r>
          <w:r w:rsidR="00652617">
            <w:instrText xml:space="preserve"> </w:instrText>
          </w:r>
          <w:r>
            <w:fldChar w:fldCharType="separate"/>
          </w:r>
          <w:r w:rsidR="007D1C7B">
            <w:rPr>
              <w:noProof/>
            </w:rPr>
            <w:t>Preliminary</w:t>
          </w:r>
          <w:r>
            <w:fldChar w:fldCharType="end"/>
          </w:r>
        </w:p>
      </w:tc>
    </w:tr>
    <w:tr w:rsidR="00E01A98">
      <w:trPr>
        <w:jc w:val="center"/>
      </w:trPr>
      <w:tc>
        <w:tcPr>
          <w:tcW w:w="1531" w:type="dxa"/>
        </w:tcPr>
        <w:p w:rsidR="00E01A98" w:rsidRDefault="00DE63B5">
          <w:pPr>
            <w:pStyle w:val="HeaderLiteEven"/>
          </w:pPr>
          <w:r>
            <w:fldChar w:fldCharType="begin"/>
          </w:r>
          <w:r w:rsidR="00652617">
            <w:instrText xml:space="preserve"> If </w:instrText>
          </w:r>
          <w:r>
            <w:fldChar w:fldCharType="begin"/>
          </w:r>
          <w:r w:rsidR="00652617">
            <w:instrText xml:space="preserve"> STYLEREF CharDivNo \*Charformat </w:instrText>
          </w:r>
          <w:r>
            <w:fldChar w:fldCharType="separate"/>
          </w:r>
          <w:r w:rsidR="007D1C7B">
            <w:rPr>
              <w:noProof/>
            </w:rPr>
            <w:instrText>Division 1</w:instrText>
          </w:r>
          <w:r>
            <w:fldChar w:fldCharType="end"/>
          </w:r>
          <w:r w:rsidR="00652617">
            <w:instrText xml:space="preserve"> &lt;&gt; "Error*" </w:instrText>
          </w:r>
          <w:r>
            <w:fldChar w:fldCharType="begin"/>
          </w:r>
          <w:r w:rsidR="00652617">
            <w:instrText xml:space="preserve"> STYLEREF CharDivNo \*Charformat </w:instrText>
          </w:r>
          <w:r>
            <w:fldChar w:fldCharType="separate"/>
          </w:r>
          <w:r w:rsidR="007D1C7B">
            <w:rPr>
              <w:noProof/>
            </w:rPr>
            <w:instrText>Division 1</w:instrText>
          </w:r>
          <w:r>
            <w:fldChar w:fldCharType="end"/>
          </w:r>
          <w:r w:rsidR="00652617">
            <w:instrText xml:space="preserve"> </w:instrText>
          </w:r>
          <w:r>
            <w:fldChar w:fldCharType="separate"/>
          </w:r>
          <w:r w:rsidR="007D1C7B">
            <w:rPr>
              <w:noProof/>
            </w:rPr>
            <w:t>Division 1</w:t>
          </w:r>
          <w:r>
            <w:fldChar w:fldCharType="end"/>
          </w:r>
        </w:p>
      </w:tc>
      <w:tc>
        <w:tcPr>
          <w:tcW w:w="6804" w:type="dxa"/>
        </w:tcPr>
        <w:p w:rsidR="00E01A98" w:rsidRDefault="00DE63B5">
          <w:pPr>
            <w:pStyle w:val="HeaderLiteEven"/>
          </w:pPr>
          <w:r>
            <w:fldChar w:fldCharType="begin"/>
          </w:r>
          <w:r w:rsidR="00652617">
            <w:instrText xml:space="preserve"> If </w:instrText>
          </w:r>
          <w:r>
            <w:fldChar w:fldCharType="begin"/>
          </w:r>
          <w:r w:rsidR="00652617">
            <w:instrText xml:space="preserve"> STYLEREF CharDivText \*Charformat </w:instrText>
          </w:r>
          <w:r>
            <w:fldChar w:fldCharType="separate"/>
          </w:r>
          <w:r w:rsidR="007D1C7B">
            <w:rPr>
              <w:noProof/>
            </w:rPr>
            <w:instrText>Arrangements on commencement</w:instrText>
          </w:r>
          <w:r>
            <w:fldChar w:fldCharType="end"/>
          </w:r>
          <w:r w:rsidR="00652617">
            <w:instrText xml:space="preserve"> &lt;&gt; "Error*" </w:instrText>
          </w:r>
          <w:r>
            <w:fldChar w:fldCharType="begin"/>
          </w:r>
          <w:r w:rsidR="00652617">
            <w:instrText xml:space="preserve"> STYLEREF CharDivText \*Charformat </w:instrText>
          </w:r>
          <w:r>
            <w:fldChar w:fldCharType="separate"/>
          </w:r>
          <w:r w:rsidR="007D1C7B">
            <w:rPr>
              <w:noProof/>
            </w:rPr>
            <w:instrText>Arrangements on commencement</w:instrText>
          </w:r>
          <w:r>
            <w:fldChar w:fldCharType="end"/>
          </w:r>
          <w:r w:rsidR="00652617">
            <w:instrText xml:space="preserve"> </w:instrText>
          </w:r>
          <w:r>
            <w:fldChar w:fldCharType="separate"/>
          </w:r>
          <w:r w:rsidR="007D1C7B">
            <w:rPr>
              <w:noProof/>
            </w:rPr>
            <w:t>Arrangements on commencement</w:t>
          </w:r>
          <w:r>
            <w:fldChar w:fldCharType="end"/>
          </w:r>
        </w:p>
      </w:tc>
    </w:tr>
    <w:tr w:rsidR="00E01A98">
      <w:trPr>
        <w:jc w:val="center"/>
      </w:trPr>
      <w:tc>
        <w:tcPr>
          <w:tcW w:w="1531" w:type="dxa"/>
          <w:tcBorders>
            <w:bottom w:val="single" w:sz="4" w:space="0" w:color="auto"/>
          </w:tcBorders>
        </w:tcPr>
        <w:p w:rsidR="00E01A98" w:rsidRPr="00D230B9" w:rsidRDefault="00652617" w:rsidP="00D230B9">
          <w:pPr>
            <w:pStyle w:val="HeaderBoldEven"/>
            <w:ind w:right="-149"/>
          </w:pPr>
          <w:r>
            <w:t>DPR 3</w:t>
          </w:r>
        </w:p>
      </w:tc>
      <w:tc>
        <w:tcPr>
          <w:tcW w:w="6804" w:type="dxa"/>
          <w:tcBorders>
            <w:bottom w:val="single" w:sz="4" w:space="0" w:color="auto"/>
          </w:tcBorders>
        </w:tcPr>
        <w:p w:rsidR="00E01A98" w:rsidRDefault="00471232">
          <w:pPr>
            <w:pStyle w:val="HeaderLiteEven"/>
            <w:spacing w:before="120" w:after="60"/>
          </w:pPr>
        </w:p>
      </w:tc>
    </w:tr>
  </w:tbl>
  <w:p w:rsidR="00E01A98" w:rsidRDefault="0047123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71"/>
    </w:tblGrid>
    <w:tr w:rsidR="00E01A98" w:rsidTr="009717C1">
      <w:trPr>
        <w:jc w:val="center"/>
      </w:trPr>
      <w:tc>
        <w:tcPr>
          <w:tcW w:w="6804" w:type="dxa"/>
        </w:tcPr>
        <w:p w:rsidR="00E01A98" w:rsidRDefault="00DE63B5">
          <w:pPr>
            <w:pStyle w:val="HeaderLiteOdd"/>
          </w:pPr>
          <w:r>
            <w:fldChar w:fldCharType="begin"/>
          </w:r>
          <w:r w:rsidR="00652617">
            <w:instrText xml:space="preserve"> If </w:instrText>
          </w:r>
          <w:r>
            <w:fldChar w:fldCharType="begin"/>
          </w:r>
          <w:r w:rsidR="00652617">
            <w:instrText xml:space="preserve"> STYLEREF CharPartText \*Charformat \l </w:instrText>
          </w:r>
          <w:r>
            <w:fldChar w:fldCharType="separate"/>
          </w:r>
          <w:r w:rsidR="00471232">
            <w:rPr>
              <w:noProof/>
            </w:rPr>
            <w:instrText>Preliminary</w:instrText>
          </w:r>
          <w:r>
            <w:fldChar w:fldCharType="end"/>
          </w:r>
          <w:r w:rsidR="00652617">
            <w:instrText xml:space="preserve"> &lt;&gt; "Error*" </w:instrText>
          </w:r>
          <w:r>
            <w:fldChar w:fldCharType="begin"/>
          </w:r>
          <w:r w:rsidR="00652617">
            <w:instrText xml:space="preserve"> STYLEREF CharPartText \*Charformat \l </w:instrText>
          </w:r>
          <w:r>
            <w:fldChar w:fldCharType="separate"/>
          </w:r>
          <w:r w:rsidR="00471232">
            <w:rPr>
              <w:noProof/>
            </w:rPr>
            <w:instrText>Preliminary</w:instrText>
          </w:r>
          <w:r>
            <w:fldChar w:fldCharType="end"/>
          </w:r>
          <w:r w:rsidR="00652617">
            <w:instrText xml:space="preserve"> </w:instrText>
          </w:r>
          <w:r>
            <w:fldChar w:fldCharType="separate"/>
          </w:r>
          <w:r w:rsidR="00471232">
            <w:rPr>
              <w:noProof/>
            </w:rPr>
            <w:t>Preliminary</w:t>
          </w:r>
          <w:r>
            <w:fldChar w:fldCharType="end"/>
          </w:r>
        </w:p>
      </w:tc>
      <w:tc>
        <w:tcPr>
          <w:tcW w:w="1571" w:type="dxa"/>
        </w:tcPr>
        <w:p w:rsidR="00E01A98" w:rsidRDefault="00DE63B5">
          <w:pPr>
            <w:pStyle w:val="HeaderLiteOdd"/>
          </w:pPr>
          <w:r>
            <w:fldChar w:fldCharType="begin"/>
          </w:r>
          <w:r w:rsidR="00652617">
            <w:instrText xml:space="preserve"> If </w:instrText>
          </w:r>
          <w:r>
            <w:fldChar w:fldCharType="begin"/>
          </w:r>
          <w:r w:rsidR="00652617">
            <w:instrText xml:space="preserve"> STYLEREF CharPartNo \*Charformat \l </w:instrText>
          </w:r>
          <w:r>
            <w:fldChar w:fldCharType="separate"/>
          </w:r>
          <w:r w:rsidR="00471232">
            <w:rPr>
              <w:noProof/>
            </w:rPr>
            <w:instrText>Part 1</w:instrText>
          </w:r>
          <w:r>
            <w:fldChar w:fldCharType="end"/>
          </w:r>
          <w:r w:rsidR="00652617">
            <w:instrText xml:space="preserve"> &lt;&gt; "Error*" </w:instrText>
          </w:r>
          <w:r>
            <w:fldChar w:fldCharType="begin"/>
          </w:r>
          <w:r w:rsidR="00652617">
            <w:instrText xml:space="preserve"> STYLEREF CharPartNo \*Charformat \l </w:instrText>
          </w:r>
          <w:r>
            <w:fldChar w:fldCharType="separate"/>
          </w:r>
          <w:r w:rsidR="00471232">
            <w:rPr>
              <w:noProof/>
            </w:rPr>
            <w:instrText>Part 1</w:instrText>
          </w:r>
          <w:r>
            <w:fldChar w:fldCharType="end"/>
          </w:r>
          <w:r w:rsidR="00652617">
            <w:instrText xml:space="preserve"> </w:instrText>
          </w:r>
          <w:r>
            <w:fldChar w:fldCharType="separate"/>
          </w:r>
          <w:r w:rsidR="00471232">
            <w:rPr>
              <w:noProof/>
            </w:rPr>
            <w:t>Part 1</w:t>
          </w:r>
          <w:r>
            <w:fldChar w:fldCharType="end"/>
          </w:r>
        </w:p>
      </w:tc>
    </w:tr>
    <w:tr w:rsidR="00E01A98" w:rsidTr="009717C1">
      <w:trPr>
        <w:jc w:val="center"/>
      </w:trPr>
      <w:tc>
        <w:tcPr>
          <w:tcW w:w="6804" w:type="dxa"/>
        </w:tcPr>
        <w:p w:rsidR="00E01A98" w:rsidRDefault="00DE63B5">
          <w:pPr>
            <w:pStyle w:val="HeaderLiteOdd"/>
          </w:pPr>
          <w:r>
            <w:fldChar w:fldCharType="begin"/>
          </w:r>
          <w:r w:rsidR="00652617">
            <w:instrText xml:space="preserve"> If </w:instrText>
          </w:r>
          <w:r>
            <w:fldChar w:fldCharType="begin"/>
          </w:r>
          <w:r w:rsidR="00652617">
            <w:instrText xml:space="preserve"> STYLEREF CharDivText \*Charformat \l </w:instrText>
          </w:r>
          <w:r>
            <w:fldChar w:fldCharType="separate"/>
          </w:r>
          <w:r w:rsidR="00471232">
            <w:rPr>
              <w:noProof/>
            </w:rPr>
            <w:instrText>Arrangements on commencement</w:instrText>
          </w:r>
          <w:r>
            <w:fldChar w:fldCharType="end"/>
          </w:r>
          <w:r w:rsidR="00652617">
            <w:instrText xml:space="preserve"> &lt;&gt; "Error*" </w:instrText>
          </w:r>
          <w:r>
            <w:fldChar w:fldCharType="begin"/>
          </w:r>
          <w:r w:rsidR="00652617">
            <w:instrText xml:space="preserve"> STYLEREF CharDivText \*Charformat \l </w:instrText>
          </w:r>
          <w:r>
            <w:fldChar w:fldCharType="separate"/>
          </w:r>
          <w:r w:rsidR="00471232">
            <w:rPr>
              <w:noProof/>
            </w:rPr>
            <w:instrText>Arrangements on commencement</w:instrText>
          </w:r>
          <w:r>
            <w:fldChar w:fldCharType="end"/>
          </w:r>
          <w:r w:rsidR="00652617">
            <w:instrText xml:space="preserve"> </w:instrText>
          </w:r>
          <w:r>
            <w:fldChar w:fldCharType="separate"/>
          </w:r>
          <w:r w:rsidR="00471232">
            <w:rPr>
              <w:noProof/>
            </w:rPr>
            <w:t>Arrangements on commencement</w:t>
          </w:r>
          <w:r>
            <w:fldChar w:fldCharType="end"/>
          </w:r>
        </w:p>
      </w:tc>
      <w:tc>
        <w:tcPr>
          <w:tcW w:w="1571" w:type="dxa"/>
        </w:tcPr>
        <w:p w:rsidR="00E01A98" w:rsidRDefault="00DE63B5">
          <w:pPr>
            <w:pStyle w:val="HeaderLiteOdd"/>
          </w:pPr>
          <w:r>
            <w:fldChar w:fldCharType="begin"/>
          </w:r>
          <w:r w:rsidR="00652617">
            <w:instrText xml:space="preserve"> If </w:instrText>
          </w:r>
          <w:r>
            <w:fldChar w:fldCharType="begin"/>
          </w:r>
          <w:r w:rsidR="00652617">
            <w:instrText xml:space="preserve"> STYLEREF CharDivNo \*Charformat \l </w:instrText>
          </w:r>
          <w:r>
            <w:fldChar w:fldCharType="separate"/>
          </w:r>
          <w:r w:rsidR="00471232">
            <w:rPr>
              <w:noProof/>
            </w:rPr>
            <w:instrText>Division 1</w:instrText>
          </w:r>
          <w:r>
            <w:fldChar w:fldCharType="end"/>
          </w:r>
          <w:r w:rsidR="00652617">
            <w:instrText xml:space="preserve"> &lt;&gt; "Error*" </w:instrText>
          </w:r>
          <w:r>
            <w:fldChar w:fldCharType="begin"/>
          </w:r>
          <w:r w:rsidR="00652617">
            <w:instrText xml:space="preserve"> STYLEREF CharDivNo \*Charformat \l </w:instrText>
          </w:r>
          <w:r>
            <w:fldChar w:fldCharType="separate"/>
          </w:r>
          <w:r w:rsidR="00471232">
            <w:rPr>
              <w:noProof/>
            </w:rPr>
            <w:instrText>Division 1</w:instrText>
          </w:r>
          <w:r>
            <w:fldChar w:fldCharType="end"/>
          </w:r>
          <w:r w:rsidR="00652617">
            <w:instrText xml:space="preserve"> </w:instrText>
          </w:r>
          <w:r>
            <w:fldChar w:fldCharType="separate"/>
          </w:r>
          <w:r w:rsidR="00471232">
            <w:rPr>
              <w:noProof/>
            </w:rPr>
            <w:t>Division 1</w:t>
          </w:r>
          <w:r>
            <w:fldChar w:fldCharType="end"/>
          </w:r>
        </w:p>
      </w:tc>
    </w:tr>
    <w:tr w:rsidR="00E01A98" w:rsidTr="009717C1">
      <w:trPr>
        <w:jc w:val="center"/>
      </w:trPr>
      <w:tc>
        <w:tcPr>
          <w:tcW w:w="6804" w:type="dxa"/>
          <w:tcBorders>
            <w:bottom w:val="single" w:sz="4" w:space="0" w:color="auto"/>
          </w:tcBorders>
        </w:tcPr>
        <w:p w:rsidR="00E01A98" w:rsidRPr="00D230B9" w:rsidRDefault="00471232">
          <w:pPr>
            <w:pStyle w:val="HeaderLiteOdd"/>
            <w:spacing w:before="120" w:after="60"/>
            <w:rPr>
              <w:b/>
            </w:rPr>
          </w:pPr>
        </w:p>
      </w:tc>
      <w:tc>
        <w:tcPr>
          <w:tcW w:w="1571" w:type="dxa"/>
          <w:tcBorders>
            <w:bottom w:val="single" w:sz="4" w:space="0" w:color="auto"/>
          </w:tcBorders>
        </w:tcPr>
        <w:p w:rsidR="00E01A98" w:rsidRDefault="00652617" w:rsidP="00876A60">
          <w:pPr>
            <w:pStyle w:val="HeaderBoldEven"/>
            <w:ind w:left="-41" w:right="-100" w:hanging="55"/>
            <w:jc w:val="right"/>
          </w:pPr>
          <w:r>
            <w:t>DPR 1</w:t>
          </w:r>
        </w:p>
      </w:tc>
    </w:tr>
  </w:tbl>
  <w:p w:rsidR="00E01A98" w:rsidRDefault="0047123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1A98" w:rsidRDefault="0047123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052AF6">
      <w:trPr>
        <w:jc w:val="center"/>
      </w:trPr>
      <w:tc>
        <w:tcPr>
          <w:tcW w:w="1531" w:type="dxa"/>
        </w:tcPr>
        <w:p w:rsidR="00052AF6" w:rsidRDefault="00DE63B5" w:rsidP="00D230B9">
          <w:pPr>
            <w:pStyle w:val="HeaderLiteEven"/>
            <w:ind w:right="-149"/>
          </w:pPr>
          <w:r>
            <w:fldChar w:fldCharType="begin"/>
          </w:r>
          <w:r w:rsidR="00652617">
            <w:instrText xml:space="preserve"> If </w:instrText>
          </w:r>
          <w:r>
            <w:fldChar w:fldCharType="begin"/>
          </w:r>
          <w:r w:rsidR="00652617">
            <w:instrText xml:space="preserve"> STYLEREF CharPartNo \*Charformat </w:instrText>
          </w:r>
          <w:r>
            <w:fldChar w:fldCharType="separate"/>
          </w:r>
          <w:r w:rsidR="007D1C7B">
            <w:rPr>
              <w:noProof/>
            </w:rPr>
            <w:instrText>Part 1</w:instrText>
          </w:r>
          <w:r>
            <w:fldChar w:fldCharType="end"/>
          </w:r>
          <w:r w:rsidR="00652617">
            <w:instrText xml:space="preserve"> &lt;&gt; "Error*" </w:instrText>
          </w:r>
          <w:r>
            <w:fldChar w:fldCharType="begin"/>
          </w:r>
          <w:r w:rsidR="00652617">
            <w:instrText xml:space="preserve"> STYLEREF CharPartNo \*Charformat </w:instrText>
          </w:r>
          <w:r>
            <w:fldChar w:fldCharType="separate"/>
          </w:r>
          <w:r w:rsidR="007D1C7B">
            <w:rPr>
              <w:noProof/>
            </w:rPr>
            <w:instrText>Part 1</w:instrText>
          </w:r>
          <w:r>
            <w:fldChar w:fldCharType="end"/>
          </w:r>
          <w:r w:rsidR="00652617">
            <w:instrText xml:space="preserve"> </w:instrText>
          </w:r>
          <w:r>
            <w:fldChar w:fldCharType="separate"/>
          </w:r>
          <w:r w:rsidR="007D1C7B">
            <w:rPr>
              <w:noProof/>
            </w:rPr>
            <w:t>Part 1</w:t>
          </w:r>
          <w:r>
            <w:fldChar w:fldCharType="end"/>
          </w:r>
        </w:p>
      </w:tc>
      <w:tc>
        <w:tcPr>
          <w:tcW w:w="6804" w:type="dxa"/>
        </w:tcPr>
        <w:p w:rsidR="00052AF6" w:rsidRDefault="00DE63B5">
          <w:pPr>
            <w:pStyle w:val="HeaderLiteEven"/>
          </w:pPr>
          <w:r>
            <w:fldChar w:fldCharType="begin"/>
          </w:r>
          <w:r w:rsidR="00652617">
            <w:instrText xml:space="preserve"> If </w:instrText>
          </w:r>
          <w:r>
            <w:fldChar w:fldCharType="begin"/>
          </w:r>
          <w:r w:rsidR="00652617">
            <w:instrText xml:space="preserve"> STYLEREF CharPartText \*Charformat </w:instrText>
          </w:r>
          <w:r>
            <w:fldChar w:fldCharType="separate"/>
          </w:r>
          <w:r w:rsidR="007D1C7B">
            <w:rPr>
              <w:noProof/>
            </w:rPr>
            <w:instrText>Preliminary</w:instrText>
          </w:r>
          <w:r>
            <w:fldChar w:fldCharType="end"/>
          </w:r>
          <w:r w:rsidR="00652617">
            <w:instrText xml:space="preserve"> &lt;&gt; "Error*" </w:instrText>
          </w:r>
          <w:r>
            <w:fldChar w:fldCharType="begin"/>
          </w:r>
          <w:r w:rsidR="00652617">
            <w:instrText xml:space="preserve"> STYLEREF CharPartText \*Charformat </w:instrText>
          </w:r>
          <w:r>
            <w:fldChar w:fldCharType="separate"/>
          </w:r>
          <w:r w:rsidR="007D1C7B">
            <w:rPr>
              <w:noProof/>
            </w:rPr>
            <w:instrText>Preliminary</w:instrText>
          </w:r>
          <w:r>
            <w:fldChar w:fldCharType="end"/>
          </w:r>
          <w:r w:rsidR="00652617">
            <w:instrText xml:space="preserve"> </w:instrText>
          </w:r>
          <w:r>
            <w:fldChar w:fldCharType="separate"/>
          </w:r>
          <w:r w:rsidR="007D1C7B">
            <w:rPr>
              <w:noProof/>
            </w:rPr>
            <w:t>Preliminary</w:t>
          </w:r>
          <w:r>
            <w:fldChar w:fldCharType="end"/>
          </w:r>
        </w:p>
      </w:tc>
    </w:tr>
    <w:tr w:rsidR="00052AF6">
      <w:trPr>
        <w:jc w:val="center"/>
      </w:trPr>
      <w:tc>
        <w:tcPr>
          <w:tcW w:w="1531" w:type="dxa"/>
        </w:tcPr>
        <w:p w:rsidR="00052AF6" w:rsidRDefault="00DE63B5">
          <w:pPr>
            <w:pStyle w:val="HeaderLiteEven"/>
          </w:pPr>
          <w:r>
            <w:fldChar w:fldCharType="begin"/>
          </w:r>
          <w:r w:rsidR="00652617">
            <w:instrText xml:space="preserve"> If </w:instrText>
          </w:r>
          <w:r>
            <w:fldChar w:fldCharType="begin"/>
          </w:r>
          <w:r w:rsidR="00652617">
            <w:instrText xml:space="preserve"> STYLEREF CharDivNo \*Charformat </w:instrText>
          </w:r>
          <w:r>
            <w:fldChar w:fldCharType="separate"/>
          </w:r>
          <w:r w:rsidR="007D1C7B">
            <w:rPr>
              <w:noProof/>
            </w:rPr>
            <w:instrText>Division 1</w:instrText>
          </w:r>
          <w:r>
            <w:fldChar w:fldCharType="end"/>
          </w:r>
          <w:r w:rsidR="00652617">
            <w:instrText xml:space="preserve"> &lt;&gt; "Error*" </w:instrText>
          </w:r>
          <w:r>
            <w:fldChar w:fldCharType="begin"/>
          </w:r>
          <w:r w:rsidR="00652617">
            <w:instrText xml:space="preserve"> STYLEREF CharDivNo \*Charformat </w:instrText>
          </w:r>
          <w:r>
            <w:fldChar w:fldCharType="separate"/>
          </w:r>
          <w:r w:rsidR="007D1C7B">
            <w:rPr>
              <w:noProof/>
            </w:rPr>
            <w:instrText>Division 1</w:instrText>
          </w:r>
          <w:r>
            <w:fldChar w:fldCharType="end"/>
          </w:r>
          <w:r w:rsidR="00652617">
            <w:instrText xml:space="preserve"> </w:instrText>
          </w:r>
          <w:r>
            <w:fldChar w:fldCharType="separate"/>
          </w:r>
          <w:r w:rsidR="007D1C7B">
            <w:rPr>
              <w:noProof/>
            </w:rPr>
            <w:t>Division 1</w:t>
          </w:r>
          <w:r>
            <w:fldChar w:fldCharType="end"/>
          </w:r>
        </w:p>
      </w:tc>
      <w:tc>
        <w:tcPr>
          <w:tcW w:w="6804" w:type="dxa"/>
        </w:tcPr>
        <w:p w:rsidR="00052AF6" w:rsidRDefault="00DE63B5">
          <w:pPr>
            <w:pStyle w:val="HeaderLiteEven"/>
          </w:pPr>
          <w:r>
            <w:fldChar w:fldCharType="begin"/>
          </w:r>
          <w:r w:rsidR="00652617">
            <w:instrText xml:space="preserve"> If </w:instrText>
          </w:r>
          <w:r>
            <w:fldChar w:fldCharType="begin"/>
          </w:r>
          <w:r w:rsidR="00652617">
            <w:instrText xml:space="preserve"> STYLEREF CharDivText \*Charformat </w:instrText>
          </w:r>
          <w:r>
            <w:fldChar w:fldCharType="separate"/>
          </w:r>
          <w:r w:rsidR="007D1C7B">
            <w:rPr>
              <w:noProof/>
            </w:rPr>
            <w:instrText>Arrangements on commencement</w:instrText>
          </w:r>
          <w:r>
            <w:fldChar w:fldCharType="end"/>
          </w:r>
          <w:r w:rsidR="00652617">
            <w:instrText xml:space="preserve"> &lt;&gt; "Error*" </w:instrText>
          </w:r>
          <w:r>
            <w:fldChar w:fldCharType="begin"/>
          </w:r>
          <w:r w:rsidR="00652617">
            <w:instrText xml:space="preserve"> STYLEREF CharDivText \*Charformat </w:instrText>
          </w:r>
          <w:r>
            <w:fldChar w:fldCharType="separate"/>
          </w:r>
          <w:r w:rsidR="007D1C7B">
            <w:rPr>
              <w:noProof/>
            </w:rPr>
            <w:instrText>Arrangements on commencement</w:instrText>
          </w:r>
          <w:r>
            <w:fldChar w:fldCharType="end"/>
          </w:r>
          <w:r w:rsidR="00652617">
            <w:instrText xml:space="preserve"> </w:instrText>
          </w:r>
          <w:r>
            <w:fldChar w:fldCharType="separate"/>
          </w:r>
          <w:r w:rsidR="007D1C7B">
            <w:rPr>
              <w:noProof/>
            </w:rPr>
            <w:t>Arrangements on commencement</w:t>
          </w:r>
          <w:r>
            <w:fldChar w:fldCharType="end"/>
          </w:r>
        </w:p>
      </w:tc>
    </w:tr>
    <w:tr w:rsidR="00052AF6">
      <w:trPr>
        <w:jc w:val="center"/>
      </w:trPr>
      <w:tc>
        <w:tcPr>
          <w:tcW w:w="1531" w:type="dxa"/>
          <w:tcBorders>
            <w:bottom w:val="single" w:sz="4" w:space="0" w:color="auto"/>
          </w:tcBorders>
        </w:tcPr>
        <w:p w:rsidR="00052AF6" w:rsidRPr="00D230B9" w:rsidRDefault="00652617" w:rsidP="00D230B9">
          <w:pPr>
            <w:pStyle w:val="HeaderBoldEven"/>
            <w:ind w:right="-149"/>
          </w:pPr>
          <w:r>
            <w:t>DPR 5</w:t>
          </w:r>
        </w:p>
      </w:tc>
      <w:tc>
        <w:tcPr>
          <w:tcW w:w="6804" w:type="dxa"/>
          <w:tcBorders>
            <w:bottom w:val="single" w:sz="4" w:space="0" w:color="auto"/>
          </w:tcBorders>
        </w:tcPr>
        <w:p w:rsidR="00052AF6" w:rsidRDefault="00471232">
          <w:pPr>
            <w:pStyle w:val="HeaderLiteEven"/>
            <w:spacing w:before="120" w:after="60"/>
          </w:pPr>
        </w:p>
      </w:tc>
    </w:tr>
  </w:tbl>
  <w:p w:rsidR="00052AF6" w:rsidRDefault="00471232">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71"/>
    </w:tblGrid>
    <w:tr w:rsidR="00052AF6" w:rsidTr="009717C1">
      <w:trPr>
        <w:jc w:val="center"/>
      </w:trPr>
      <w:tc>
        <w:tcPr>
          <w:tcW w:w="6804" w:type="dxa"/>
        </w:tcPr>
        <w:p w:rsidR="00052AF6" w:rsidRDefault="00DE63B5">
          <w:pPr>
            <w:pStyle w:val="HeaderLiteOdd"/>
          </w:pPr>
          <w:r>
            <w:fldChar w:fldCharType="begin"/>
          </w:r>
          <w:r w:rsidR="00652617">
            <w:instrText xml:space="preserve"> If </w:instrText>
          </w:r>
          <w:r>
            <w:fldChar w:fldCharType="begin"/>
          </w:r>
          <w:r w:rsidR="00652617">
            <w:instrText xml:space="preserve"> STYLEREF CharPartText \*Charformat \l </w:instrText>
          </w:r>
          <w:r>
            <w:fldChar w:fldCharType="separate"/>
          </w:r>
          <w:r w:rsidR="00471232">
            <w:rPr>
              <w:noProof/>
            </w:rPr>
            <w:instrText>Registration Requirements</w:instrText>
          </w:r>
          <w:r>
            <w:fldChar w:fldCharType="end"/>
          </w:r>
          <w:r w:rsidR="00652617">
            <w:instrText xml:space="preserve"> &lt;&gt; "Error*" </w:instrText>
          </w:r>
          <w:r>
            <w:fldChar w:fldCharType="begin"/>
          </w:r>
          <w:r w:rsidR="00652617">
            <w:instrText xml:space="preserve"> STYLEREF CharPartText \*Charformat \l </w:instrText>
          </w:r>
          <w:r>
            <w:fldChar w:fldCharType="separate"/>
          </w:r>
          <w:r w:rsidR="00471232">
            <w:rPr>
              <w:noProof/>
            </w:rPr>
            <w:instrText>Registration Requirements</w:instrText>
          </w:r>
          <w:r>
            <w:fldChar w:fldCharType="end"/>
          </w:r>
          <w:r w:rsidR="00652617">
            <w:instrText xml:space="preserve"> </w:instrText>
          </w:r>
          <w:r>
            <w:fldChar w:fldCharType="separate"/>
          </w:r>
          <w:r w:rsidR="00471232">
            <w:rPr>
              <w:noProof/>
            </w:rPr>
            <w:t>Registration Requirements</w:t>
          </w:r>
          <w:r>
            <w:fldChar w:fldCharType="end"/>
          </w:r>
        </w:p>
      </w:tc>
      <w:tc>
        <w:tcPr>
          <w:tcW w:w="1571" w:type="dxa"/>
        </w:tcPr>
        <w:p w:rsidR="00052AF6" w:rsidRDefault="00DE63B5">
          <w:pPr>
            <w:pStyle w:val="HeaderLiteOdd"/>
          </w:pPr>
          <w:r>
            <w:fldChar w:fldCharType="begin"/>
          </w:r>
          <w:r w:rsidR="00652617">
            <w:instrText xml:space="preserve"> If </w:instrText>
          </w:r>
          <w:r>
            <w:fldChar w:fldCharType="begin"/>
          </w:r>
          <w:r w:rsidR="00652617">
            <w:instrText xml:space="preserve"> STYLEREF CharPartNo \*Charformat \l </w:instrText>
          </w:r>
          <w:r>
            <w:fldChar w:fldCharType="separate"/>
          </w:r>
          <w:r w:rsidR="00471232">
            <w:rPr>
              <w:noProof/>
            </w:rPr>
            <w:instrText>Part 3</w:instrText>
          </w:r>
          <w:r>
            <w:fldChar w:fldCharType="end"/>
          </w:r>
          <w:r w:rsidR="00652617">
            <w:instrText xml:space="preserve"> &lt;&gt; "Error*" </w:instrText>
          </w:r>
          <w:r>
            <w:fldChar w:fldCharType="begin"/>
          </w:r>
          <w:r w:rsidR="00652617">
            <w:instrText xml:space="preserve"> STYLEREF CharPartNo \*Charformat \l </w:instrText>
          </w:r>
          <w:r>
            <w:fldChar w:fldCharType="separate"/>
          </w:r>
          <w:r w:rsidR="00471232">
            <w:rPr>
              <w:noProof/>
            </w:rPr>
            <w:instrText>Part 3</w:instrText>
          </w:r>
          <w:r>
            <w:fldChar w:fldCharType="end"/>
          </w:r>
          <w:r w:rsidR="00652617">
            <w:instrText xml:space="preserve"> </w:instrText>
          </w:r>
          <w:r>
            <w:fldChar w:fldCharType="separate"/>
          </w:r>
          <w:r w:rsidR="00471232">
            <w:rPr>
              <w:noProof/>
            </w:rPr>
            <w:t>Part 3</w:t>
          </w:r>
          <w:r>
            <w:fldChar w:fldCharType="end"/>
          </w:r>
        </w:p>
      </w:tc>
    </w:tr>
    <w:tr w:rsidR="00052AF6" w:rsidTr="009717C1">
      <w:trPr>
        <w:jc w:val="center"/>
      </w:trPr>
      <w:tc>
        <w:tcPr>
          <w:tcW w:w="6804" w:type="dxa"/>
        </w:tcPr>
        <w:p w:rsidR="00052AF6" w:rsidRDefault="00DE63B5">
          <w:pPr>
            <w:pStyle w:val="HeaderLiteOdd"/>
          </w:pPr>
          <w:r>
            <w:fldChar w:fldCharType="begin"/>
          </w:r>
          <w:r w:rsidR="00652617">
            <w:instrText xml:space="preserve"> If </w:instrText>
          </w:r>
          <w:r>
            <w:fldChar w:fldCharType="begin"/>
          </w:r>
          <w:r w:rsidR="00652617">
            <w:instrText xml:space="preserve"> STYLEREF CharDivText \*Charformat \l </w:instrText>
          </w:r>
          <w:r>
            <w:fldChar w:fldCharType="end"/>
          </w:r>
          <w:r w:rsidR="00652617">
            <w:instrText xml:space="preserve"> &lt;&gt; "Error*" </w:instrText>
          </w:r>
          <w:r>
            <w:fldChar w:fldCharType="begin"/>
          </w:r>
          <w:r w:rsidR="00652617">
            <w:instrText xml:space="preserve"> STYLEREF CharDivText \*Charformat \l </w:instrText>
          </w:r>
          <w:r>
            <w:fldChar w:fldCharType="end"/>
          </w:r>
          <w:r w:rsidR="00652617">
            <w:instrText xml:space="preserve"> </w:instrText>
          </w:r>
          <w:r>
            <w:fldChar w:fldCharType="end"/>
          </w:r>
        </w:p>
      </w:tc>
      <w:tc>
        <w:tcPr>
          <w:tcW w:w="1571" w:type="dxa"/>
        </w:tcPr>
        <w:p w:rsidR="00052AF6" w:rsidRDefault="00DE63B5">
          <w:pPr>
            <w:pStyle w:val="HeaderLiteOdd"/>
          </w:pPr>
          <w:r>
            <w:fldChar w:fldCharType="begin"/>
          </w:r>
          <w:r w:rsidR="00652617">
            <w:instrText xml:space="preserve"> If </w:instrText>
          </w:r>
          <w:r>
            <w:fldChar w:fldCharType="begin"/>
          </w:r>
          <w:r w:rsidR="00652617">
            <w:instrText xml:space="preserve"> STYLEREF CharDivNo \*Charformat \l </w:instrText>
          </w:r>
          <w:r>
            <w:fldChar w:fldCharType="end"/>
          </w:r>
          <w:r w:rsidR="00652617">
            <w:instrText xml:space="preserve"> &lt;&gt; "Error*" </w:instrText>
          </w:r>
          <w:r>
            <w:fldChar w:fldCharType="begin"/>
          </w:r>
          <w:r w:rsidR="00652617">
            <w:instrText xml:space="preserve"> STYLEREF CharDivNo \*Charformat \l </w:instrText>
          </w:r>
          <w:r>
            <w:fldChar w:fldCharType="end"/>
          </w:r>
          <w:r w:rsidR="00652617">
            <w:instrText xml:space="preserve"> </w:instrText>
          </w:r>
          <w:r>
            <w:fldChar w:fldCharType="end"/>
          </w:r>
        </w:p>
      </w:tc>
    </w:tr>
    <w:tr w:rsidR="00052AF6" w:rsidTr="009717C1">
      <w:trPr>
        <w:jc w:val="center"/>
      </w:trPr>
      <w:tc>
        <w:tcPr>
          <w:tcW w:w="6804" w:type="dxa"/>
          <w:tcBorders>
            <w:bottom w:val="single" w:sz="4" w:space="0" w:color="auto"/>
          </w:tcBorders>
        </w:tcPr>
        <w:p w:rsidR="00052AF6" w:rsidRPr="00D230B9" w:rsidRDefault="00471232">
          <w:pPr>
            <w:pStyle w:val="HeaderLiteOdd"/>
            <w:spacing w:before="120" w:after="60"/>
            <w:rPr>
              <w:b/>
            </w:rPr>
          </w:pPr>
        </w:p>
      </w:tc>
      <w:tc>
        <w:tcPr>
          <w:tcW w:w="1571" w:type="dxa"/>
          <w:tcBorders>
            <w:bottom w:val="single" w:sz="4" w:space="0" w:color="auto"/>
          </w:tcBorders>
        </w:tcPr>
        <w:p w:rsidR="00052AF6" w:rsidRDefault="00652617" w:rsidP="00052AF6">
          <w:pPr>
            <w:pStyle w:val="HeaderBoldEven"/>
            <w:ind w:left="-41" w:right="-100" w:hanging="55"/>
            <w:jc w:val="right"/>
          </w:pPr>
          <w:r>
            <w:t>DPR 4</w:t>
          </w:r>
        </w:p>
      </w:tc>
    </w:tr>
  </w:tbl>
  <w:p w:rsidR="00052AF6" w:rsidRDefault="00471232">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1531"/>
      <w:gridCol w:w="6804"/>
    </w:tblGrid>
    <w:tr w:rsidR="00876A60">
      <w:trPr>
        <w:jc w:val="center"/>
      </w:trPr>
      <w:tc>
        <w:tcPr>
          <w:tcW w:w="1531" w:type="dxa"/>
        </w:tcPr>
        <w:p w:rsidR="00876A60" w:rsidRDefault="00DE63B5" w:rsidP="00D230B9">
          <w:pPr>
            <w:pStyle w:val="HeaderLiteEven"/>
            <w:ind w:right="-149"/>
          </w:pPr>
          <w:r>
            <w:fldChar w:fldCharType="begin"/>
          </w:r>
          <w:r w:rsidR="00652617">
            <w:instrText xml:space="preserve"> If </w:instrText>
          </w:r>
          <w:r>
            <w:fldChar w:fldCharType="begin"/>
          </w:r>
          <w:r w:rsidR="00652617">
            <w:instrText xml:space="preserve"> STYLEREF CharPartNo \*Charformat </w:instrText>
          </w:r>
          <w:r>
            <w:fldChar w:fldCharType="separate"/>
          </w:r>
          <w:r w:rsidR="007D1C7B">
            <w:rPr>
              <w:noProof/>
            </w:rPr>
            <w:instrText>Part 3</w:instrText>
          </w:r>
          <w:r>
            <w:fldChar w:fldCharType="end"/>
          </w:r>
          <w:r w:rsidR="00652617">
            <w:instrText xml:space="preserve"> &lt;&gt; "Error*" </w:instrText>
          </w:r>
          <w:r>
            <w:fldChar w:fldCharType="begin"/>
          </w:r>
          <w:r w:rsidR="00652617">
            <w:instrText xml:space="preserve"> STYLEREF CharPartNo \*Charformat </w:instrText>
          </w:r>
          <w:r>
            <w:fldChar w:fldCharType="separate"/>
          </w:r>
          <w:r w:rsidR="007D1C7B">
            <w:rPr>
              <w:noProof/>
            </w:rPr>
            <w:instrText>Part 3</w:instrText>
          </w:r>
          <w:r>
            <w:fldChar w:fldCharType="end"/>
          </w:r>
          <w:r w:rsidR="00652617">
            <w:instrText xml:space="preserve"> </w:instrText>
          </w:r>
          <w:r>
            <w:fldChar w:fldCharType="separate"/>
          </w:r>
          <w:r w:rsidR="007D1C7B">
            <w:rPr>
              <w:noProof/>
            </w:rPr>
            <w:t>Part 3</w:t>
          </w:r>
          <w:r>
            <w:fldChar w:fldCharType="end"/>
          </w:r>
        </w:p>
      </w:tc>
      <w:tc>
        <w:tcPr>
          <w:tcW w:w="6804" w:type="dxa"/>
        </w:tcPr>
        <w:p w:rsidR="00876A60" w:rsidRDefault="00DE63B5">
          <w:pPr>
            <w:pStyle w:val="HeaderLiteEven"/>
          </w:pPr>
          <w:r>
            <w:fldChar w:fldCharType="begin"/>
          </w:r>
          <w:r w:rsidR="00652617">
            <w:instrText xml:space="preserve"> If </w:instrText>
          </w:r>
          <w:r>
            <w:fldChar w:fldCharType="begin"/>
          </w:r>
          <w:r w:rsidR="00652617">
            <w:instrText xml:space="preserve"> STYLEREF CharPartText \*Charformat </w:instrText>
          </w:r>
          <w:r>
            <w:fldChar w:fldCharType="separate"/>
          </w:r>
          <w:r w:rsidR="007D1C7B">
            <w:rPr>
              <w:noProof/>
            </w:rPr>
            <w:instrText>Registration Requirements</w:instrText>
          </w:r>
          <w:r>
            <w:fldChar w:fldCharType="end"/>
          </w:r>
          <w:r w:rsidR="00652617">
            <w:instrText xml:space="preserve"> &lt;&gt; "Error*" </w:instrText>
          </w:r>
          <w:r>
            <w:fldChar w:fldCharType="begin"/>
          </w:r>
          <w:r w:rsidR="00652617">
            <w:instrText xml:space="preserve"> STYLEREF CharPartText \*Charformat </w:instrText>
          </w:r>
          <w:r>
            <w:fldChar w:fldCharType="separate"/>
          </w:r>
          <w:r w:rsidR="007D1C7B">
            <w:rPr>
              <w:noProof/>
            </w:rPr>
            <w:instrText>Registration Requirements</w:instrText>
          </w:r>
          <w:r>
            <w:fldChar w:fldCharType="end"/>
          </w:r>
          <w:r w:rsidR="00652617">
            <w:instrText xml:space="preserve"> </w:instrText>
          </w:r>
          <w:r>
            <w:fldChar w:fldCharType="separate"/>
          </w:r>
          <w:r w:rsidR="007D1C7B">
            <w:rPr>
              <w:noProof/>
            </w:rPr>
            <w:t>Registration Requirements</w:t>
          </w:r>
          <w:r>
            <w:fldChar w:fldCharType="end"/>
          </w:r>
        </w:p>
      </w:tc>
    </w:tr>
    <w:tr w:rsidR="00876A60">
      <w:trPr>
        <w:jc w:val="center"/>
      </w:trPr>
      <w:tc>
        <w:tcPr>
          <w:tcW w:w="1531" w:type="dxa"/>
        </w:tcPr>
        <w:p w:rsidR="00876A60" w:rsidRDefault="00DE63B5">
          <w:pPr>
            <w:pStyle w:val="HeaderLiteEven"/>
          </w:pPr>
          <w:r>
            <w:fldChar w:fldCharType="begin"/>
          </w:r>
          <w:r w:rsidR="00652617">
            <w:instrText xml:space="preserve"> If </w:instrText>
          </w:r>
          <w:r>
            <w:fldChar w:fldCharType="begin"/>
          </w:r>
          <w:r w:rsidR="00652617">
            <w:instrText xml:space="preserve"> STYLEREF CharDivNo \*Charformat </w:instrText>
          </w:r>
          <w:r>
            <w:fldChar w:fldCharType="end"/>
          </w:r>
          <w:r w:rsidR="00652617">
            <w:instrText xml:space="preserve"> &lt;&gt; "Error*" </w:instrText>
          </w:r>
          <w:r>
            <w:fldChar w:fldCharType="begin"/>
          </w:r>
          <w:r w:rsidR="00652617">
            <w:instrText xml:space="preserve"> STYLEREF CharDivNo \*Charformat </w:instrText>
          </w:r>
          <w:r>
            <w:fldChar w:fldCharType="end"/>
          </w:r>
          <w:r w:rsidR="00652617">
            <w:instrText xml:space="preserve"> </w:instrText>
          </w:r>
          <w:r>
            <w:fldChar w:fldCharType="end"/>
          </w:r>
        </w:p>
      </w:tc>
      <w:tc>
        <w:tcPr>
          <w:tcW w:w="6804" w:type="dxa"/>
        </w:tcPr>
        <w:p w:rsidR="00876A60" w:rsidRDefault="00DE63B5">
          <w:pPr>
            <w:pStyle w:val="HeaderLiteEven"/>
          </w:pPr>
          <w:r>
            <w:fldChar w:fldCharType="begin"/>
          </w:r>
          <w:r w:rsidR="00652617">
            <w:instrText xml:space="preserve"> If </w:instrText>
          </w:r>
          <w:r>
            <w:fldChar w:fldCharType="begin"/>
          </w:r>
          <w:r w:rsidR="00652617">
            <w:instrText xml:space="preserve"> STYLEREF CharDivText \*Charformat </w:instrText>
          </w:r>
          <w:r>
            <w:fldChar w:fldCharType="end"/>
          </w:r>
          <w:r w:rsidR="00652617">
            <w:instrText xml:space="preserve"> &lt;&gt; "Error*" </w:instrText>
          </w:r>
          <w:r>
            <w:fldChar w:fldCharType="begin"/>
          </w:r>
          <w:r w:rsidR="00652617">
            <w:instrText xml:space="preserve"> STYLEREF CharDivText \*Charformat </w:instrText>
          </w:r>
          <w:r>
            <w:fldChar w:fldCharType="end"/>
          </w:r>
          <w:r w:rsidR="00652617">
            <w:instrText xml:space="preserve"> </w:instrText>
          </w:r>
          <w:r>
            <w:fldChar w:fldCharType="end"/>
          </w:r>
        </w:p>
      </w:tc>
    </w:tr>
    <w:tr w:rsidR="00876A60">
      <w:trPr>
        <w:jc w:val="center"/>
      </w:trPr>
      <w:tc>
        <w:tcPr>
          <w:tcW w:w="1531" w:type="dxa"/>
          <w:tcBorders>
            <w:bottom w:val="single" w:sz="4" w:space="0" w:color="auto"/>
          </w:tcBorders>
        </w:tcPr>
        <w:p w:rsidR="00876A60" w:rsidRPr="00D230B9" w:rsidRDefault="00652617" w:rsidP="00D230B9">
          <w:pPr>
            <w:pStyle w:val="HeaderBoldEven"/>
            <w:ind w:right="-149"/>
          </w:pPr>
          <w:r>
            <w:t>DPR 5</w:t>
          </w:r>
        </w:p>
      </w:tc>
      <w:tc>
        <w:tcPr>
          <w:tcW w:w="6804" w:type="dxa"/>
          <w:tcBorders>
            <w:bottom w:val="single" w:sz="4" w:space="0" w:color="auto"/>
          </w:tcBorders>
        </w:tcPr>
        <w:p w:rsidR="00876A60" w:rsidRDefault="00471232">
          <w:pPr>
            <w:pStyle w:val="HeaderLiteEven"/>
            <w:spacing w:before="120" w:after="60"/>
          </w:pPr>
        </w:p>
      </w:tc>
    </w:tr>
  </w:tbl>
  <w:p w:rsidR="00876A60" w:rsidRDefault="00471232">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000" w:firstRow="0" w:lastRow="0" w:firstColumn="0" w:lastColumn="0" w:noHBand="0" w:noVBand="0"/>
    </w:tblPr>
    <w:tblGrid>
      <w:gridCol w:w="6804"/>
      <w:gridCol w:w="1571"/>
    </w:tblGrid>
    <w:tr w:rsidR="00876A60" w:rsidTr="009717C1">
      <w:trPr>
        <w:jc w:val="center"/>
      </w:trPr>
      <w:tc>
        <w:tcPr>
          <w:tcW w:w="6804" w:type="dxa"/>
        </w:tcPr>
        <w:p w:rsidR="00876A60" w:rsidRDefault="00DE63B5">
          <w:pPr>
            <w:pStyle w:val="HeaderLiteOdd"/>
          </w:pPr>
          <w:r>
            <w:fldChar w:fldCharType="begin"/>
          </w:r>
          <w:r w:rsidR="00652617">
            <w:instrText xml:space="preserve"> If </w:instrText>
          </w:r>
          <w:r>
            <w:fldChar w:fldCharType="begin"/>
          </w:r>
          <w:r w:rsidR="00652617">
            <w:instrText xml:space="preserve"> STYLEREF CharPartText \*Charformat \l </w:instrText>
          </w:r>
          <w:r>
            <w:fldChar w:fldCharType="separate"/>
          </w:r>
          <w:r w:rsidR="00471232">
            <w:rPr>
              <w:noProof/>
            </w:rPr>
            <w:instrText>Quality Indicators</w:instrText>
          </w:r>
          <w:r>
            <w:fldChar w:fldCharType="end"/>
          </w:r>
          <w:r w:rsidR="00652617">
            <w:instrText xml:space="preserve"> &lt;&gt; "Error*" </w:instrText>
          </w:r>
          <w:r>
            <w:fldChar w:fldCharType="begin"/>
          </w:r>
          <w:r w:rsidR="00652617">
            <w:instrText xml:space="preserve"> STYLEREF CharPartText \*Charformat \l </w:instrText>
          </w:r>
          <w:r>
            <w:fldChar w:fldCharType="separate"/>
          </w:r>
          <w:r w:rsidR="00471232">
            <w:rPr>
              <w:noProof/>
            </w:rPr>
            <w:instrText>Quality Indicators</w:instrText>
          </w:r>
          <w:r>
            <w:fldChar w:fldCharType="end"/>
          </w:r>
          <w:r w:rsidR="00652617">
            <w:instrText xml:space="preserve"> </w:instrText>
          </w:r>
          <w:r>
            <w:fldChar w:fldCharType="separate"/>
          </w:r>
          <w:r w:rsidR="00471232">
            <w:rPr>
              <w:noProof/>
            </w:rPr>
            <w:t>Quality Indicators</w:t>
          </w:r>
          <w:r>
            <w:fldChar w:fldCharType="end"/>
          </w:r>
        </w:p>
      </w:tc>
      <w:tc>
        <w:tcPr>
          <w:tcW w:w="1571" w:type="dxa"/>
        </w:tcPr>
        <w:p w:rsidR="00876A60" w:rsidRDefault="00DE63B5">
          <w:pPr>
            <w:pStyle w:val="HeaderLiteOdd"/>
          </w:pPr>
          <w:r>
            <w:fldChar w:fldCharType="begin"/>
          </w:r>
          <w:r w:rsidR="00652617">
            <w:instrText xml:space="preserve"> If </w:instrText>
          </w:r>
          <w:r>
            <w:fldChar w:fldCharType="begin"/>
          </w:r>
          <w:r w:rsidR="00652617">
            <w:instrText xml:space="preserve"> STYLEREF CharPartNo \*Charformat \l </w:instrText>
          </w:r>
          <w:r>
            <w:fldChar w:fldCharType="separate"/>
          </w:r>
          <w:r w:rsidR="00471232">
            <w:rPr>
              <w:noProof/>
            </w:rPr>
            <w:instrText>Part 4</w:instrText>
          </w:r>
          <w:r>
            <w:fldChar w:fldCharType="end"/>
          </w:r>
          <w:r w:rsidR="00652617">
            <w:instrText xml:space="preserve"> &lt;&gt; "Error*" </w:instrText>
          </w:r>
          <w:r>
            <w:fldChar w:fldCharType="begin"/>
          </w:r>
          <w:r w:rsidR="00652617">
            <w:instrText xml:space="preserve"> STYLEREF CharPartNo \*Charformat \l </w:instrText>
          </w:r>
          <w:r>
            <w:fldChar w:fldCharType="separate"/>
          </w:r>
          <w:r w:rsidR="00471232">
            <w:rPr>
              <w:noProof/>
            </w:rPr>
            <w:instrText>Part 4</w:instrText>
          </w:r>
          <w:r>
            <w:fldChar w:fldCharType="end"/>
          </w:r>
          <w:r w:rsidR="00652617">
            <w:instrText xml:space="preserve"> </w:instrText>
          </w:r>
          <w:r>
            <w:fldChar w:fldCharType="separate"/>
          </w:r>
          <w:r w:rsidR="00471232">
            <w:rPr>
              <w:noProof/>
            </w:rPr>
            <w:t>Part 4</w:t>
          </w:r>
          <w:r>
            <w:fldChar w:fldCharType="end"/>
          </w:r>
        </w:p>
      </w:tc>
    </w:tr>
    <w:tr w:rsidR="00876A60" w:rsidTr="009717C1">
      <w:trPr>
        <w:jc w:val="center"/>
      </w:trPr>
      <w:tc>
        <w:tcPr>
          <w:tcW w:w="6804" w:type="dxa"/>
        </w:tcPr>
        <w:p w:rsidR="00876A60" w:rsidRDefault="00DE63B5">
          <w:pPr>
            <w:pStyle w:val="HeaderLiteOdd"/>
          </w:pPr>
          <w:r>
            <w:fldChar w:fldCharType="begin"/>
          </w:r>
          <w:r w:rsidR="00652617">
            <w:instrText xml:space="preserve"> If </w:instrText>
          </w:r>
          <w:r>
            <w:fldChar w:fldCharType="begin"/>
          </w:r>
          <w:r w:rsidR="00652617">
            <w:instrText xml:space="preserve"> STYLEREF CharDivText \*Charformat \l </w:instrText>
          </w:r>
          <w:r>
            <w:fldChar w:fldCharType="end"/>
          </w:r>
          <w:r w:rsidR="00652617">
            <w:instrText xml:space="preserve"> &lt;&gt; "Error*" </w:instrText>
          </w:r>
          <w:r>
            <w:fldChar w:fldCharType="begin"/>
          </w:r>
          <w:r w:rsidR="00652617">
            <w:instrText xml:space="preserve"> STYLEREF CharDivText \*Charformat \l </w:instrText>
          </w:r>
          <w:r>
            <w:fldChar w:fldCharType="end"/>
          </w:r>
          <w:r w:rsidR="00652617">
            <w:instrText xml:space="preserve"> </w:instrText>
          </w:r>
          <w:r>
            <w:fldChar w:fldCharType="end"/>
          </w:r>
        </w:p>
      </w:tc>
      <w:tc>
        <w:tcPr>
          <w:tcW w:w="1571" w:type="dxa"/>
        </w:tcPr>
        <w:p w:rsidR="00876A60" w:rsidRDefault="00DE63B5">
          <w:pPr>
            <w:pStyle w:val="HeaderLiteOdd"/>
          </w:pPr>
          <w:r>
            <w:fldChar w:fldCharType="begin"/>
          </w:r>
          <w:r w:rsidR="00652617">
            <w:instrText xml:space="preserve"> If </w:instrText>
          </w:r>
          <w:r>
            <w:fldChar w:fldCharType="begin"/>
          </w:r>
          <w:r w:rsidR="00652617">
            <w:instrText xml:space="preserve"> STYLEREF CharDivNo \*Charformat \l </w:instrText>
          </w:r>
          <w:r>
            <w:fldChar w:fldCharType="end"/>
          </w:r>
          <w:r w:rsidR="00652617">
            <w:instrText xml:space="preserve"> &lt;&gt; "Error*" </w:instrText>
          </w:r>
          <w:r>
            <w:fldChar w:fldCharType="begin"/>
          </w:r>
          <w:r w:rsidR="00652617">
            <w:instrText xml:space="preserve"> STYLEREF CharDivNo \*Charformat \l </w:instrText>
          </w:r>
          <w:r>
            <w:fldChar w:fldCharType="end"/>
          </w:r>
          <w:r w:rsidR="00652617">
            <w:instrText xml:space="preserve"> </w:instrText>
          </w:r>
          <w:r>
            <w:fldChar w:fldCharType="end"/>
          </w:r>
        </w:p>
      </w:tc>
    </w:tr>
    <w:tr w:rsidR="00876A60" w:rsidTr="009717C1">
      <w:trPr>
        <w:jc w:val="center"/>
      </w:trPr>
      <w:tc>
        <w:tcPr>
          <w:tcW w:w="6804" w:type="dxa"/>
          <w:tcBorders>
            <w:bottom w:val="single" w:sz="4" w:space="0" w:color="auto"/>
          </w:tcBorders>
        </w:tcPr>
        <w:p w:rsidR="00876A60" w:rsidRPr="00D230B9" w:rsidRDefault="00471232">
          <w:pPr>
            <w:pStyle w:val="HeaderLiteOdd"/>
            <w:spacing w:before="120" w:after="60"/>
            <w:rPr>
              <w:b/>
            </w:rPr>
          </w:pPr>
        </w:p>
      </w:tc>
      <w:tc>
        <w:tcPr>
          <w:tcW w:w="1571" w:type="dxa"/>
          <w:tcBorders>
            <w:bottom w:val="single" w:sz="4" w:space="0" w:color="auto"/>
          </w:tcBorders>
        </w:tcPr>
        <w:p w:rsidR="00876A60" w:rsidRDefault="00652617" w:rsidP="00876A60">
          <w:pPr>
            <w:pStyle w:val="HeaderBoldEven"/>
            <w:ind w:left="-41" w:right="-100" w:hanging="55"/>
            <w:jc w:val="right"/>
          </w:pPr>
          <w:r>
            <w:t xml:space="preserve">DPR 5 </w:t>
          </w:r>
        </w:p>
      </w:tc>
    </w:tr>
  </w:tbl>
  <w:p w:rsidR="00876A60" w:rsidRDefault="004712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21E9"/>
    <w:multiLevelType w:val="hybridMultilevel"/>
    <w:tmpl w:val="54E41EDA"/>
    <w:lvl w:ilvl="0" w:tplc="C772F056">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nsid w:val="0AA047F8"/>
    <w:multiLevelType w:val="hybridMultilevel"/>
    <w:tmpl w:val="5226FB96"/>
    <w:lvl w:ilvl="0" w:tplc="D97047F8">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771893"/>
    <w:multiLevelType w:val="hybridMultilevel"/>
    <w:tmpl w:val="035C23B2"/>
    <w:lvl w:ilvl="0" w:tplc="C772F056">
      <w:start w:val="1"/>
      <w:numFmt w:val="lowerRoman"/>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3">
    <w:nsid w:val="26705DC8"/>
    <w:multiLevelType w:val="hybridMultilevel"/>
    <w:tmpl w:val="A05450C8"/>
    <w:lvl w:ilvl="0" w:tplc="8A881D08">
      <w:start w:val="1"/>
      <w:numFmt w:val="lowerLetter"/>
      <w:lvlText w:val="(%1)"/>
      <w:lvlJc w:val="left"/>
      <w:pPr>
        <w:ind w:left="1290" w:hanging="360"/>
      </w:pPr>
      <w:rPr>
        <w:rFonts w:ascii="Times New Roman" w:hAnsi="Times New Roman" w:cs="Times New Roman" w:hint="default"/>
      </w:rPr>
    </w:lvl>
    <w:lvl w:ilvl="1" w:tplc="0C090019">
      <w:start w:val="1"/>
      <w:numFmt w:val="lowerLetter"/>
      <w:lvlText w:val="%2."/>
      <w:lvlJc w:val="left"/>
      <w:pPr>
        <w:ind w:left="2010" w:hanging="360"/>
      </w:pPr>
    </w:lvl>
    <w:lvl w:ilvl="2" w:tplc="0C09001B">
      <w:start w:val="1"/>
      <w:numFmt w:val="lowerRoman"/>
      <w:lvlText w:val="%3."/>
      <w:lvlJc w:val="right"/>
      <w:pPr>
        <w:ind w:left="2730" w:hanging="180"/>
      </w:p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4">
    <w:nsid w:val="3E1C0AEC"/>
    <w:multiLevelType w:val="hybridMultilevel"/>
    <w:tmpl w:val="46023F86"/>
    <w:lvl w:ilvl="0" w:tplc="8A881D08">
      <w:start w:val="1"/>
      <w:numFmt w:val="lowerLetter"/>
      <w:lvlText w:val="(%1)"/>
      <w:lvlJc w:val="left"/>
      <w:pPr>
        <w:ind w:left="1290" w:hanging="360"/>
      </w:pPr>
      <w:rPr>
        <w:rFonts w:ascii="Times New Roman" w:hAnsi="Times New Roman" w:cs="Times New Roman" w:hint="default"/>
      </w:rPr>
    </w:lvl>
    <w:lvl w:ilvl="1" w:tplc="0C090019">
      <w:start w:val="1"/>
      <w:numFmt w:val="lowerLetter"/>
      <w:lvlText w:val="%2."/>
      <w:lvlJc w:val="left"/>
      <w:pPr>
        <w:ind w:left="2010" w:hanging="360"/>
      </w:pPr>
    </w:lvl>
    <w:lvl w:ilvl="2" w:tplc="D3B2F7A4">
      <w:start w:val="1"/>
      <w:numFmt w:val="lowerRoman"/>
      <w:lvlText w:val="(%3)"/>
      <w:lvlJc w:val="left"/>
      <w:pPr>
        <w:ind w:left="2730" w:hanging="180"/>
      </w:pPr>
      <w:rPr>
        <w:rFonts w:hint="default"/>
      </w:rPr>
    </w:lvl>
    <w:lvl w:ilvl="3" w:tplc="0C09000F" w:tentative="1">
      <w:start w:val="1"/>
      <w:numFmt w:val="decimal"/>
      <w:lvlText w:val="%4."/>
      <w:lvlJc w:val="left"/>
      <w:pPr>
        <w:ind w:left="3450" w:hanging="360"/>
      </w:pPr>
    </w:lvl>
    <w:lvl w:ilvl="4" w:tplc="0C090019" w:tentative="1">
      <w:start w:val="1"/>
      <w:numFmt w:val="lowerLetter"/>
      <w:lvlText w:val="%5."/>
      <w:lvlJc w:val="left"/>
      <w:pPr>
        <w:ind w:left="4170" w:hanging="360"/>
      </w:pPr>
    </w:lvl>
    <w:lvl w:ilvl="5" w:tplc="0C09001B" w:tentative="1">
      <w:start w:val="1"/>
      <w:numFmt w:val="lowerRoman"/>
      <w:lvlText w:val="%6."/>
      <w:lvlJc w:val="right"/>
      <w:pPr>
        <w:ind w:left="4890" w:hanging="180"/>
      </w:pPr>
    </w:lvl>
    <w:lvl w:ilvl="6" w:tplc="0C09000F" w:tentative="1">
      <w:start w:val="1"/>
      <w:numFmt w:val="decimal"/>
      <w:lvlText w:val="%7."/>
      <w:lvlJc w:val="left"/>
      <w:pPr>
        <w:ind w:left="5610" w:hanging="360"/>
      </w:pPr>
    </w:lvl>
    <w:lvl w:ilvl="7" w:tplc="0C090019" w:tentative="1">
      <w:start w:val="1"/>
      <w:numFmt w:val="lowerLetter"/>
      <w:lvlText w:val="%8."/>
      <w:lvlJc w:val="left"/>
      <w:pPr>
        <w:ind w:left="6330" w:hanging="360"/>
      </w:pPr>
    </w:lvl>
    <w:lvl w:ilvl="8" w:tplc="0C09001B" w:tentative="1">
      <w:start w:val="1"/>
      <w:numFmt w:val="lowerRoman"/>
      <w:lvlText w:val="%9."/>
      <w:lvlJc w:val="right"/>
      <w:pPr>
        <w:ind w:left="7050" w:hanging="180"/>
      </w:pPr>
    </w:lvl>
  </w:abstractNum>
  <w:abstractNum w:abstractNumId="5">
    <w:nsid w:val="3E8F305A"/>
    <w:multiLevelType w:val="multilevel"/>
    <w:tmpl w:val="3B5EDDFC"/>
    <w:lvl w:ilvl="0">
      <w:start w:val="1"/>
      <w:numFmt w:val="decimal"/>
      <w:lvlText w:val="%1)"/>
      <w:lvlJc w:val="left"/>
      <w:pPr>
        <w:ind w:left="360" w:hanging="360"/>
      </w:pPr>
    </w:lvl>
    <w:lvl w:ilvl="1">
      <w:start w:val="1"/>
      <w:numFmt w:val="lowerRoman"/>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4634A07"/>
    <w:multiLevelType w:val="hybridMultilevel"/>
    <w:tmpl w:val="035C23B2"/>
    <w:lvl w:ilvl="0" w:tplc="C772F056">
      <w:start w:val="1"/>
      <w:numFmt w:val="lowerRoman"/>
      <w:lvlText w:val="(%1)"/>
      <w:lvlJc w:val="left"/>
      <w:pPr>
        <w:ind w:left="1650" w:hanging="360"/>
      </w:pPr>
      <w:rPr>
        <w:rFonts w:hint="default"/>
      </w:rPr>
    </w:lvl>
    <w:lvl w:ilvl="1" w:tplc="0C090019" w:tentative="1">
      <w:start w:val="1"/>
      <w:numFmt w:val="lowerLetter"/>
      <w:lvlText w:val="%2."/>
      <w:lvlJc w:val="left"/>
      <w:pPr>
        <w:ind w:left="2370" w:hanging="360"/>
      </w:pPr>
    </w:lvl>
    <w:lvl w:ilvl="2" w:tplc="0C09001B" w:tentative="1">
      <w:start w:val="1"/>
      <w:numFmt w:val="lowerRoman"/>
      <w:lvlText w:val="%3."/>
      <w:lvlJc w:val="right"/>
      <w:pPr>
        <w:ind w:left="3090" w:hanging="180"/>
      </w:pPr>
    </w:lvl>
    <w:lvl w:ilvl="3" w:tplc="0C09000F" w:tentative="1">
      <w:start w:val="1"/>
      <w:numFmt w:val="decimal"/>
      <w:lvlText w:val="%4."/>
      <w:lvlJc w:val="left"/>
      <w:pPr>
        <w:ind w:left="3810" w:hanging="360"/>
      </w:pPr>
    </w:lvl>
    <w:lvl w:ilvl="4" w:tplc="0C090019" w:tentative="1">
      <w:start w:val="1"/>
      <w:numFmt w:val="lowerLetter"/>
      <w:lvlText w:val="%5."/>
      <w:lvlJc w:val="left"/>
      <w:pPr>
        <w:ind w:left="4530" w:hanging="360"/>
      </w:pPr>
    </w:lvl>
    <w:lvl w:ilvl="5" w:tplc="0C09001B" w:tentative="1">
      <w:start w:val="1"/>
      <w:numFmt w:val="lowerRoman"/>
      <w:lvlText w:val="%6."/>
      <w:lvlJc w:val="right"/>
      <w:pPr>
        <w:ind w:left="5250" w:hanging="180"/>
      </w:pPr>
    </w:lvl>
    <w:lvl w:ilvl="6" w:tplc="0C09000F" w:tentative="1">
      <w:start w:val="1"/>
      <w:numFmt w:val="decimal"/>
      <w:lvlText w:val="%7."/>
      <w:lvlJc w:val="left"/>
      <w:pPr>
        <w:ind w:left="5970" w:hanging="360"/>
      </w:pPr>
    </w:lvl>
    <w:lvl w:ilvl="7" w:tplc="0C090019" w:tentative="1">
      <w:start w:val="1"/>
      <w:numFmt w:val="lowerLetter"/>
      <w:lvlText w:val="%8."/>
      <w:lvlJc w:val="left"/>
      <w:pPr>
        <w:ind w:left="6690" w:hanging="360"/>
      </w:pPr>
    </w:lvl>
    <w:lvl w:ilvl="8" w:tplc="0C09001B" w:tentative="1">
      <w:start w:val="1"/>
      <w:numFmt w:val="lowerRoman"/>
      <w:lvlText w:val="%9."/>
      <w:lvlJc w:val="right"/>
      <w:pPr>
        <w:ind w:left="7410" w:hanging="180"/>
      </w:pPr>
    </w:lvl>
  </w:abstractNum>
  <w:abstractNum w:abstractNumId="7">
    <w:nsid w:val="45F054F2"/>
    <w:multiLevelType w:val="hybridMultilevel"/>
    <w:tmpl w:val="0EEE1B5C"/>
    <w:lvl w:ilvl="0" w:tplc="D3B2F7A4">
      <w:start w:val="1"/>
      <w:numFmt w:val="lowerRoman"/>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num w:numId="1">
    <w:abstractNumId w:val="1"/>
  </w:num>
  <w:num w:numId="2">
    <w:abstractNumId w:val="3"/>
  </w:num>
  <w:num w:numId="3">
    <w:abstractNumId w:val="7"/>
  </w:num>
  <w:num w:numId="4">
    <w:abstractNumId w:val="6"/>
  </w:num>
  <w:num w:numId="5">
    <w:abstractNumId w:val="2"/>
  </w:num>
  <w:num w:numId="6">
    <w:abstractNumId w:val="8"/>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587"/>
    <w:rsid w:val="00001839"/>
    <w:rsid w:val="00027A57"/>
    <w:rsid w:val="000354CD"/>
    <w:rsid w:val="000568B2"/>
    <w:rsid w:val="00062587"/>
    <w:rsid w:val="0008378E"/>
    <w:rsid w:val="00095C94"/>
    <w:rsid w:val="000966F8"/>
    <w:rsid w:val="000B2F9A"/>
    <w:rsid w:val="000B631D"/>
    <w:rsid w:val="000C1AF7"/>
    <w:rsid w:val="000F6F4E"/>
    <w:rsid w:val="0011421C"/>
    <w:rsid w:val="00117A70"/>
    <w:rsid w:val="001326A9"/>
    <w:rsid w:val="00151481"/>
    <w:rsid w:val="001737C8"/>
    <w:rsid w:val="001A4E20"/>
    <w:rsid w:val="001D009B"/>
    <w:rsid w:val="001D20D7"/>
    <w:rsid w:val="001E259D"/>
    <w:rsid w:val="00240C73"/>
    <w:rsid w:val="0026096C"/>
    <w:rsid w:val="00297D09"/>
    <w:rsid w:val="002E2144"/>
    <w:rsid w:val="00337A1A"/>
    <w:rsid w:val="00351082"/>
    <w:rsid w:val="00370A14"/>
    <w:rsid w:val="003C4120"/>
    <w:rsid w:val="003C669F"/>
    <w:rsid w:val="0042719C"/>
    <w:rsid w:val="00442CFF"/>
    <w:rsid w:val="00447C86"/>
    <w:rsid w:val="00471232"/>
    <w:rsid w:val="005177E7"/>
    <w:rsid w:val="00545B6F"/>
    <w:rsid w:val="00562854"/>
    <w:rsid w:val="005761A0"/>
    <w:rsid w:val="00590C9B"/>
    <w:rsid w:val="005A1C45"/>
    <w:rsid w:val="005A2EF1"/>
    <w:rsid w:val="005D236C"/>
    <w:rsid w:val="00602398"/>
    <w:rsid w:val="00615087"/>
    <w:rsid w:val="00622148"/>
    <w:rsid w:val="00652617"/>
    <w:rsid w:val="00663B5A"/>
    <w:rsid w:val="00674B4F"/>
    <w:rsid w:val="006826BF"/>
    <w:rsid w:val="006A68F5"/>
    <w:rsid w:val="006D2C44"/>
    <w:rsid w:val="006E10D0"/>
    <w:rsid w:val="00725147"/>
    <w:rsid w:val="00733C4C"/>
    <w:rsid w:val="00737AB0"/>
    <w:rsid w:val="00757296"/>
    <w:rsid w:val="007B7E59"/>
    <w:rsid w:val="007D1C7B"/>
    <w:rsid w:val="007D2931"/>
    <w:rsid w:val="007E23F9"/>
    <w:rsid w:val="0080018D"/>
    <w:rsid w:val="008309D3"/>
    <w:rsid w:val="0085282E"/>
    <w:rsid w:val="00865E8E"/>
    <w:rsid w:val="008952CD"/>
    <w:rsid w:val="008B1E55"/>
    <w:rsid w:val="008B2A01"/>
    <w:rsid w:val="009065D1"/>
    <w:rsid w:val="00954A08"/>
    <w:rsid w:val="00970D21"/>
    <w:rsid w:val="009C7CE6"/>
    <w:rsid w:val="009E013B"/>
    <w:rsid w:val="009E23C9"/>
    <w:rsid w:val="009F210D"/>
    <w:rsid w:val="00A35BAC"/>
    <w:rsid w:val="00A632EF"/>
    <w:rsid w:val="00A76FAC"/>
    <w:rsid w:val="00AC0686"/>
    <w:rsid w:val="00AD6CE3"/>
    <w:rsid w:val="00B23617"/>
    <w:rsid w:val="00B4410E"/>
    <w:rsid w:val="00B55D20"/>
    <w:rsid w:val="00B56237"/>
    <w:rsid w:val="00B6111B"/>
    <w:rsid w:val="00BA1901"/>
    <w:rsid w:val="00BA23F3"/>
    <w:rsid w:val="00BD61E1"/>
    <w:rsid w:val="00C07003"/>
    <w:rsid w:val="00C61F1D"/>
    <w:rsid w:val="00C807D1"/>
    <w:rsid w:val="00C87D08"/>
    <w:rsid w:val="00CB6225"/>
    <w:rsid w:val="00CC728C"/>
    <w:rsid w:val="00D1338B"/>
    <w:rsid w:val="00D63282"/>
    <w:rsid w:val="00D97E2B"/>
    <w:rsid w:val="00DB3842"/>
    <w:rsid w:val="00DC582B"/>
    <w:rsid w:val="00DD2F58"/>
    <w:rsid w:val="00DD3B3D"/>
    <w:rsid w:val="00DE63B5"/>
    <w:rsid w:val="00DF1B67"/>
    <w:rsid w:val="00E33FAD"/>
    <w:rsid w:val="00E65DE5"/>
    <w:rsid w:val="00E67E82"/>
    <w:rsid w:val="00E71F84"/>
    <w:rsid w:val="00E93DEF"/>
    <w:rsid w:val="00E97E9B"/>
    <w:rsid w:val="00EB0212"/>
    <w:rsid w:val="00ED1CC9"/>
    <w:rsid w:val="00EF292A"/>
    <w:rsid w:val="00F418E8"/>
    <w:rsid w:val="00F52DD4"/>
    <w:rsid w:val="00F80AB9"/>
    <w:rsid w:val="00F8697F"/>
    <w:rsid w:val="00FD16BC"/>
    <w:rsid w:val="00FF66B1"/>
    <w:rsid w:val="00FF7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87"/>
    <w:rPr>
      <w:sz w:val="24"/>
      <w:szCs w:val="24"/>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62587"/>
    <w:pPr>
      <w:spacing w:before="480"/>
    </w:pPr>
    <w:rPr>
      <w:rFonts w:ascii="Arial" w:hAnsi="Arial" w:cs="Arial"/>
      <w:b/>
      <w:bCs/>
      <w:sz w:val="40"/>
      <w:szCs w:val="40"/>
    </w:rPr>
  </w:style>
  <w:style w:type="character" w:customStyle="1" w:styleId="TitleChar">
    <w:name w:val="Title Char"/>
    <w:basedOn w:val="DefaultParagraphFont"/>
    <w:link w:val="Title"/>
    <w:rsid w:val="00062587"/>
    <w:rPr>
      <w:rFonts w:ascii="Arial" w:hAnsi="Arial" w:cs="Arial"/>
      <w:b/>
      <w:bCs/>
      <w:sz w:val="40"/>
      <w:szCs w:val="40"/>
      <w:lang w:eastAsia="en-US"/>
    </w:rPr>
  </w:style>
  <w:style w:type="paragraph" w:styleId="BalloonText">
    <w:name w:val="Balloon Text"/>
    <w:basedOn w:val="Normal"/>
    <w:link w:val="BalloonTextChar"/>
    <w:uiPriority w:val="99"/>
    <w:semiHidden/>
    <w:unhideWhenUsed/>
    <w:rsid w:val="00062587"/>
    <w:rPr>
      <w:rFonts w:ascii="Tahoma" w:hAnsi="Tahoma" w:cs="Tahoma"/>
      <w:sz w:val="16"/>
      <w:szCs w:val="16"/>
    </w:rPr>
  </w:style>
  <w:style w:type="character" w:customStyle="1" w:styleId="BalloonTextChar">
    <w:name w:val="Balloon Text Char"/>
    <w:basedOn w:val="DefaultParagraphFont"/>
    <w:link w:val="BalloonText"/>
    <w:uiPriority w:val="99"/>
    <w:semiHidden/>
    <w:rsid w:val="00062587"/>
    <w:rPr>
      <w:rFonts w:ascii="Tahoma" w:hAnsi="Tahoma" w:cs="Tahoma"/>
      <w:sz w:val="16"/>
      <w:szCs w:val="16"/>
      <w:lang w:eastAsia="en-US"/>
    </w:rPr>
  </w:style>
  <w:style w:type="paragraph" w:customStyle="1" w:styleId="HeaderBoldEven">
    <w:name w:val="HeaderBoldEven"/>
    <w:basedOn w:val="Normal"/>
    <w:rsid w:val="00062587"/>
    <w:pPr>
      <w:spacing w:before="120" w:after="60"/>
    </w:pPr>
    <w:rPr>
      <w:rFonts w:ascii="Arial" w:hAnsi="Arial"/>
      <w:b/>
      <w:sz w:val="20"/>
    </w:rPr>
  </w:style>
  <w:style w:type="paragraph" w:customStyle="1" w:styleId="HeaderBoldOdd">
    <w:name w:val="HeaderBoldOdd"/>
    <w:basedOn w:val="Normal"/>
    <w:rsid w:val="00062587"/>
    <w:pPr>
      <w:spacing w:before="120" w:after="60"/>
      <w:jc w:val="right"/>
    </w:pPr>
    <w:rPr>
      <w:rFonts w:ascii="Arial" w:hAnsi="Arial"/>
      <w:b/>
      <w:sz w:val="20"/>
    </w:rPr>
  </w:style>
  <w:style w:type="paragraph" w:customStyle="1" w:styleId="HeaderLiteEven">
    <w:name w:val="HeaderLiteEven"/>
    <w:basedOn w:val="Normal"/>
    <w:rsid w:val="00062587"/>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062587"/>
    <w:pPr>
      <w:spacing w:before="120" w:after="120"/>
      <w:jc w:val="right"/>
    </w:pPr>
    <w:rPr>
      <w:rFonts w:ascii="Arial" w:hAnsi="Arial"/>
      <w:sz w:val="20"/>
    </w:rPr>
  </w:style>
  <w:style w:type="paragraph" w:customStyle="1" w:styleId="HeaderLiteOdd">
    <w:name w:val="HeaderLiteOdd"/>
    <w:basedOn w:val="Normal"/>
    <w:rsid w:val="00062587"/>
    <w:pPr>
      <w:tabs>
        <w:tab w:val="center" w:pos="3969"/>
        <w:tab w:val="right" w:pos="8505"/>
      </w:tabs>
      <w:spacing w:before="60"/>
      <w:jc w:val="right"/>
    </w:pPr>
    <w:rPr>
      <w:rFonts w:ascii="Arial" w:hAnsi="Arial"/>
      <w:sz w:val="18"/>
    </w:rPr>
  </w:style>
  <w:style w:type="paragraph" w:styleId="Footer">
    <w:name w:val="footer"/>
    <w:basedOn w:val="Normal"/>
    <w:link w:val="FooterChar"/>
    <w:rsid w:val="00062587"/>
    <w:pPr>
      <w:tabs>
        <w:tab w:val="center" w:pos="3600"/>
        <w:tab w:val="right" w:pos="7201"/>
      </w:tabs>
      <w:jc w:val="both"/>
    </w:pPr>
    <w:rPr>
      <w:rFonts w:ascii="Arial" w:hAnsi="Arial"/>
      <w:i/>
      <w:sz w:val="18"/>
      <w:szCs w:val="18"/>
    </w:rPr>
  </w:style>
  <w:style w:type="character" w:customStyle="1" w:styleId="FooterChar">
    <w:name w:val="Footer Char"/>
    <w:basedOn w:val="DefaultParagraphFont"/>
    <w:link w:val="Footer"/>
    <w:rsid w:val="00062587"/>
    <w:rPr>
      <w:rFonts w:ascii="Arial" w:hAnsi="Arial"/>
      <w:i/>
      <w:sz w:val="18"/>
      <w:szCs w:val="18"/>
      <w:lang w:eastAsia="en-US"/>
    </w:rPr>
  </w:style>
  <w:style w:type="paragraph" w:customStyle="1" w:styleId="FooterDraft">
    <w:name w:val="FooterDraft"/>
    <w:basedOn w:val="Normal"/>
    <w:rsid w:val="00062587"/>
    <w:pPr>
      <w:jc w:val="center"/>
    </w:pPr>
    <w:rPr>
      <w:rFonts w:ascii="Arial" w:hAnsi="Arial"/>
      <w:b/>
      <w:sz w:val="40"/>
    </w:rPr>
  </w:style>
  <w:style w:type="paragraph" w:customStyle="1" w:styleId="FooterInfo">
    <w:name w:val="FooterInfo"/>
    <w:basedOn w:val="Normal"/>
    <w:rsid w:val="00062587"/>
    <w:rPr>
      <w:rFonts w:ascii="Arial" w:hAnsi="Arial"/>
      <w:sz w:val="12"/>
    </w:rPr>
  </w:style>
  <w:style w:type="paragraph" w:styleId="Header">
    <w:name w:val="header"/>
    <w:basedOn w:val="Normal"/>
    <w:link w:val="HeaderChar"/>
    <w:rsid w:val="00062587"/>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062587"/>
    <w:rPr>
      <w:rFonts w:ascii="Arial" w:hAnsi="Arial"/>
      <w:sz w:val="16"/>
      <w:szCs w:val="24"/>
      <w:lang w:eastAsia="en-US"/>
    </w:rPr>
  </w:style>
  <w:style w:type="character" w:styleId="Hyperlink">
    <w:name w:val="Hyperlink"/>
    <w:basedOn w:val="DefaultParagraphFont"/>
    <w:semiHidden/>
    <w:rsid w:val="00062587"/>
    <w:rPr>
      <w:color w:val="0000FF"/>
      <w:u w:val="single"/>
    </w:rPr>
  </w:style>
  <w:style w:type="character" w:styleId="PageNumber">
    <w:name w:val="page number"/>
    <w:basedOn w:val="DefaultParagraphFont"/>
    <w:rsid w:val="00062587"/>
  </w:style>
  <w:style w:type="character" w:customStyle="1" w:styleId="CharDivNo">
    <w:name w:val="CharDivNo"/>
    <w:basedOn w:val="DefaultParagraphFont"/>
    <w:rsid w:val="00062587"/>
  </w:style>
  <w:style w:type="character" w:customStyle="1" w:styleId="CharDivText">
    <w:name w:val="CharDivText"/>
    <w:basedOn w:val="DefaultParagraphFont"/>
    <w:rsid w:val="00062587"/>
  </w:style>
  <w:style w:type="character" w:customStyle="1" w:styleId="CharPartNo">
    <w:name w:val="CharPartNo"/>
    <w:basedOn w:val="DefaultParagraphFont"/>
    <w:rsid w:val="00062587"/>
  </w:style>
  <w:style w:type="character" w:customStyle="1" w:styleId="CharPartText">
    <w:name w:val="CharPartText"/>
    <w:basedOn w:val="DefaultParagraphFont"/>
    <w:rsid w:val="00062587"/>
  </w:style>
  <w:style w:type="character" w:customStyle="1" w:styleId="CharSectno">
    <w:name w:val="CharSectno"/>
    <w:basedOn w:val="DefaultParagraphFont"/>
    <w:rsid w:val="00062587"/>
  </w:style>
  <w:style w:type="paragraph" w:customStyle="1" w:styleId="ContentsHead">
    <w:name w:val="ContentsHead"/>
    <w:basedOn w:val="Normal"/>
    <w:next w:val="Normal"/>
    <w:rsid w:val="00062587"/>
    <w:pPr>
      <w:keepNext/>
      <w:spacing w:before="240" w:after="240"/>
    </w:pPr>
    <w:rPr>
      <w:rFonts w:ascii="Arial" w:hAnsi="Arial"/>
      <w:b/>
      <w:sz w:val="28"/>
    </w:rPr>
  </w:style>
  <w:style w:type="paragraph" w:customStyle="1" w:styleId="ContentsSectionBreak">
    <w:name w:val="ContentsSectionBreak"/>
    <w:basedOn w:val="Normal"/>
    <w:next w:val="Normal"/>
    <w:rsid w:val="00062587"/>
  </w:style>
  <w:style w:type="paragraph" w:customStyle="1" w:styleId="definition">
    <w:name w:val="definition"/>
    <w:basedOn w:val="Normal"/>
    <w:rsid w:val="00062587"/>
    <w:pPr>
      <w:spacing w:before="80" w:line="260" w:lineRule="exact"/>
      <w:ind w:left="964"/>
      <w:jc w:val="both"/>
    </w:pPr>
  </w:style>
  <w:style w:type="paragraph" w:customStyle="1" w:styleId="HD">
    <w:name w:val="HD"/>
    <w:aliases w:val="Division Heading"/>
    <w:basedOn w:val="Normal"/>
    <w:next w:val="Normal"/>
    <w:rsid w:val="00062587"/>
    <w:pPr>
      <w:keepNext/>
      <w:spacing w:before="360"/>
      <w:ind w:left="2410" w:hanging="2410"/>
    </w:pPr>
    <w:rPr>
      <w:rFonts w:ascii="Arial" w:hAnsi="Arial"/>
      <w:b/>
      <w:sz w:val="28"/>
    </w:rPr>
  </w:style>
  <w:style w:type="paragraph" w:customStyle="1" w:styleId="HP">
    <w:name w:val="HP"/>
    <w:aliases w:val="Part Heading"/>
    <w:basedOn w:val="Normal"/>
    <w:next w:val="HD"/>
    <w:rsid w:val="00062587"/>
    <w:pPr>
      <w:keepNext/>
      <w:spacing w:before="360"/>
      <w:ind w:left="2410" w:hanging="2410"/>
    </w:pPr>
    <w:rPr>
      <w:rFonts w:ascii="Arial" w:hAnsi="Arial"/>
      <w:b/>
      <w:sz w:val="32"/>
    </w:rPr>
  </w:style>
  <w:style w:type="paragraph" w:customStyle="1" w:styleId="HR">
    <w:name w:val="HR"/>
    <w:aliases w:val="Regulation Heading"/>
    <w:basedOn w:val="Normal"/>
    <w:next w:val="R1"/>
    <w:rsid w:val="00062587"/>
    <w:pPr>
      <w:keepNext/>
      <w:spacing w:before="360"/>
      <w:ind w:left="964" w:hanging="964"/>
    </w:pPr>
    <w:rPr>
      <w:rFonts w:ascii="Arial" w:hAnsi="Arial"/>
      <w:b/>
    </w:rPr>
  </w:style>
  <w:style w:type="paragraph" w:customStyle="1" w:styleId="NoteEnd">
    <w:name w:val="Note End"/>
    <w:basedOn w:val="Normal"/>
    <w:rsid w:val="00062587"/>
    <w:pPr>
      <w:spacing w:before="120" w:line="240" w:lineRule="exact"/>
      <w:ind w:left="567" w:hanging="567"/>
      <w:jc w:val="both"/>
    </w:pPr>
    <w:rPr>
      <w:sz w:val="22"/>
    </w:rPr>
  </w:style>
  <w:style w:type="paragraph" w:customStyle="1" w:styleId="NotesSectionBreak">
    <w:name w:val="NotesSectionBreak"/>
    <w:basedOn w:val="Normal"/>
    <w:next w:val="Normal"/>
    <w:rsid w:val="00062587"/>
  </w:style>
  <w:style w:type="paragraph" w:customStyle="1" w:styleId="P1">
    <w:name w:val="P1"/>
    <w:aliases w:val="(a)"/>
    <w:basedOn w:val="Normal"/>
    <w:rsid w:val="00062587"/>
    <w:pPr>
      <w:tabs>
        <w:tab w:val="right" w:pos="1191"/>
      </w:tabs>
      <w:spacing w:before="60" w:line="260" w:lineRule="exact"/>
      <w:ind w:left="1418" w:hanging="1418"/>
      <w:jc w:val="both"/>
    </w:pPr>
  </w:style>
  <w:style w:type="paragraph" w:customStyle="1" w:styleId="Footerinfo0">
    <w:name w:val="Footerinfo"/>
    <w:basedOn w:val="Footer"/>
    <w:rsid w:val="00062587"/>
    <w:pPr>
      <w:tabs>
        <w:tab w:val="clear" w:pos="3600"/>
        <w:tab w:val="clear" w:pos="7201"/>
        <w:tab w:val="center" w:pos="4153"/>
        <w:tab w:val="right" w:pos="8306"/>
      </w:tabs>
      <w:jc w:val="left"/>
    </w:pPr>
    <w:rPr>
      <w:i w:val="0"/>
      <w:sz w:val="12"/>
      <w:szCs w:val="24"/>
      <w:lang w:eastAsia="en-AU"/>
    </w:rPr>
  </w:style>
  <w:style w:type="paragraph" w:customStyle="1" w:styleId="R2">
    <w:name w:val="R2"/>
    <w:aliases w:val="(2)"/>
    <w:basedOn w:val="Normal"/>
    <w:rsid w:val="00062587"/>
    <w:pPr>
      <w:tabs>
        <w:tab w:val="right" w:pos="794"/>
      </w:tabs>
      <w:spacing w:before="180" w:line="260" w:lineRule="exact"/>
      <w:ind w:left="964" w:hanging="964"/>
      <w:jc w:val="both"/>
    </w:pPr>
  </w:style>
  <w:style w:type="paragraph" w:customStyle="1" w:styleId="FooterCitation">
    <w:name w:val="FooterCitation"/>
    <w:basedOn w:val="Footer"/>
    <w:rsid w:val="00062587"/>
    <w:pPr>
      <w:tabs>
        <w:tab w:val="clear" w:pos="3600"/>
        <w:tab w:val="clear" w:pos="7201"/>
        <w:tab w:val="center" w:pos="4153"/>
        <w:tab w:val="right" w:pos="8306"/>
      </w:tabs>
      <w:spacing w:before="20"/>
      <w:jc w:val="center"/>
    </w:pPr>
    <w:rPr>
      <w:szCs w:val="24"/>
      <w:lang w:eastAsia="en-AU"/>
    </w:rPr>
  </w:style>
  <w:style w:type="paragraph" w:customStyle="1" w:styleId="R1">
    <w:name w:val="R1"/>
    <w:aliases w:val="1. or 1.(1)"/>
    <w:basedOn w:val="Normal"/>
    <w:next w:val="R2"/>
    <w:rsid w:val="00062587"/>
    <w:pPr>
      <w:tabs>
        <w:tab w:val="right" w:pos="794"/>
      </w:tabs>
      <w:spacing w:before="120" w:line="260" w:lineRule="exact"/>
      <w:ind w:left="964" w:hanging="964"/>
      <w:jc w:val="both"/>
    </w:pPr>
  </w:style>
  <w:style w:type="paragraph" w:styleId="ListParagraph">
    <w:name w:val="List Paragraph"/>
    <w:basedOn w:val="Normal"/>
    <w:uiPriority w:val="34"/>
    <w:qFormat/>
    <w:rsid w:val="00062587"/>
    <w:pPr>
      <w:spacing w:after="200" w:line="276" w:lineRule="auto"/>
      <w:ind w:left="720"/>
      <w:contextualSpacing/>
    </w:pPr>
    <w:rPr>
      <w:rFonts w:ascii="Calibri" w:eastAsia="Calibri" w:hAnsi="Calibri"/>
      <w:sz w:val="22"/>
      <w:szCs w:val="22"/>
    </w:rPr>
  </w:style>
  <w:style w:type="paragraph" w:customStyle="1" w:styleId="CUNumber1">
    <w:name w:val="CU_Number1"/>
    <w:basedOn w:val="Normal"/>
    <w:rsid w:val="00062587"/>
    <w:pPr>
      <w:numPr>
        <w:numId w:val="6"/>
      </w:numPr>
      <w:spacing w:after="220"/>
      <w:outlineLvl w:val="0"/>
    </w:pPr>
    <w:rPr>
      <w:sz w:val="22"/>
    </w:rPr>
  </w:style>
  <w:style w:type="paragraph" w:styleId="TOC2">
    <w:name w:val="toc 2"/>
    <w:basedOn w:val="Normal"/>
    <w:next w:val="Normal"/>
    <w:autoRedefine/>
    <w:uiPriority w:val="39"/>
    <w:rsid w:val="00062587"/>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uiPriority w:val="39"/>
    <w:rsid w:val="00062587"/>
    <w:pPr>
      <w:keepNext/>
      <w:tabs>
        <w:tab w:val="right" w:pos="8278"/>
      </w:tabs>
      <w:spacing w:before="180" w:after="60"/>
      <w:ind w:left="1843" w:right="714" w:hanging="1843"/>
    </w:pPr>
    <w:rPr>
      <w:rFonts w:ascii="Arial" w:hAnsi="Arial"/>
      <w:b/>
      <w:sz w:val="20"/>
    </w:rPr>
  </w:style>
  <w:style w:type="paragraph" w:styleId="TOC5">
    <w:name w:val="toc 5"/>
    <w:basedOn w:val="Normal"/>
    <w:next w:val="Normal"/>
    <w:autoRedefine/>
    <w:uiPriority w:val="39"/>
    <w:rsid w:val="00062587"/>
    <w:pPr>
      <w:tabs>
        <w:tab w:val="right" w:pos="1559"/>
        <w:tab w:val="right" w:pos="8278"/>
      </w:tabs>
      <w:spacing w:before="40"/>
      <w:ind w:left="1843" w:right="714" w:hanging="1843"/>
    </w:pPr>
    <w:rPr>
      <w:rFonts w:ascii="Arial" w:hAnsi="Arial"/>
      <w:sz w:val="20"/>
    </w:rPr>
  </w:style>
  <w:style w:type="paragraph" w:customStyle="1" w:styleId="CUNumber2">
    <w:name w:val="CU_Number2"/>
    <w:basedOn w:val="Normal"/>
    <w:rsid w:val="00062587"/>
    <w:pPr>
      <w:numPr>
        <w:ilvl w:val="1"/>
        <w:numId w:val="6"/>
      </w:numPr>
      <w:spacing w:after="220"/>
      <w:outlineLvl w:val="1"/>
    </w:pPr>
    <w:rPr>
      <w:sz w:val="22"/>
    </w:rPr>
  </w:style>
  <w:style w:type="paragraph" w:customStyle="1" w:styleId="CUNumber3">
    <w:name w:val="CU_Number3"/>
    <w:basedOn w:val="Normal"/>
    <w:rsid w:val="00062587"/>
    <w:pPr>
      <w:numPr>
        <w:ilvl w:val="2"/>
        <w:numId w:val="6"/>
      </w:numPr>
      <w:spacing w:after="220"/>
      <w:outlineLvl w:val="2"/>
    </w:pPr>
    <w:rPr>
      <w:sz w:val="22"/>
    </w:rPr>
  </w:style>
  <w:style w:type="paragraph" w:customStyle="1" w:styleId="CUNumber4">
    <w:name w:val="CU_Number4"/>
    <w:basedOn w:val="Normal"/>
    <w:rsid w:val="00062587"/>
    <w:pPr>
      <w:numPr>
        <w:ilvl w:val="3"/>
        <w:numId w:val="6"/>
      </w:numPr>
      <w:spacing w:after="220"/>
      <w:outlineLvl w:val="3"/>
    </w:pPr>
    <w:rPr>
      <w:sz w:val="22"/>
    </w:rPr>
  </w:style>
  <w:style w:type="paragraph" w:customStyle="1" w:styleId="ZR1">
    <w:name w:val="ZR1"/>
    <w:basedOn w:val="R1"/>
    <w:rsid w:val="00062587"/>
    <w:pPr>
      <w:keepNext/>
    </w:pPr>
  </w:style>
  <w:style w:type="paragraph" w:customStyle="1" w:styleId="CUNumber5">
    <w:name w:val="CU_Number5"/>
    <w:basedOn w:val="Normal"/>
    <w:rsid w:val="00062587"/>
    <w:pPr>
      <w:numPr>
        <w:ilvl w:val="4"/>
        <w:numId w:val="6"/>
      </w:numPr>
      <w:spacing w:after="220"/>
      <w:outlineLvl w:val="4"/>
    </w:pPr>
    <w:rPr>
      <w:sz w:val="22"/>
    </w:rPr>
  </w:style>
  <w:style w:type="paragraph" w:customStyle="1" w:styleId="CUNumber6">
    <w:name w:val="CU_Number6"/>
    <w:basedOn w:val="Normal"/>
    <w:rsid w:val="00062587"/>
    <w:pPr>
      <w:numPr>
        <w:ilvl w:val="5"/>
        <w:numId w:val="6"/>
      </w:numPr>
      <w:spacing w:after="220"/>
      <w:outlineLvl w:val="5"/>
    </w:pPr>
    <w:rPr>
      <w:sz w:val="22"/>
    </w:rPr>
  </w:style>
  <w:style w:type="paragraph" w:customStyle="1" w:styleId="CUNumber7">
    <w:name w:val="CU_Number7"/>
    <w:basedOn w:val="Normal"/>
    <w:rsid w:val="00062587"/>
    <w:pPr>
      <w:numPr>
        <w:ilvl w:val="6"/>
        <w:numId w:val="6"/>
      </w:numPr>
      <w:spacing w:after="220"/>
      <w:outlineLvl w:val="6"/>
    </w:pPr>
    <w:rPr>
      <w:sz w:val="22"/>
    </w:rPr>
  </w:style>
  <w:style w:type="paragraph" w:customStyle="1" w:styleId="CUNumber8">
    <w:name w:val="CU_Number8"/>
    <w:basedOn w:val="Normal"/>
    <w:rsid w:val="00062587"/>
    <w:pPr>
      <w:numPr>
        <w:ilvl w:val="7"/>
        <w:numId w:val="6"/>
      </w:numPr>
      <w:spacing w:after="220"/>
      <w:outlineLvl w:val="7"/>
    </w:pPr>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87"/>
    <w:rPr>
      <w:sz w:val="24"/>
      <w:szCs w:val="24"/>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062587"/>
    <w:pPr>
      <w:spacing w:before="480"/>
    </w:pPr>
    <w:rPr>
      <w:rFonts w:ascii="Arial" w:hAnsi="Arial" w:cs="Arial"/>
      <w:b/>
      <w:bCs/>
      <w:sz w:val="40"/>
      <w:szCs w:val="40"/>
    </w:rPr>
  </w:style>
  <w:style w:type="character" w:customStyle="1" w:styleId="TitleChar">
    <w:name w:val="Title Char"/>
    <w:basedOn w:val="DefaultParagraphFont"/>
    <w:link w:val="Title"/>
    <w:rsid w:val="00062587"/>
    <w:rPr>
      <w:rFonts w:ascii="Arial" w:hAnsi="Arial" w:cs="Arial"/>
      <w:b/>
      <w:bCs/>
      <w:sz w:val="40"/>
      <w:szCs w:val="40"/>
      <w:lang w:eastAsia="en-US"/>
    </w:rPr>
  </w:style>
  <w:style w:type="paragraph" w:styleId="BalloonText">
    <w:name w:val="Balloon Text"/>
    <w:basedOn w:val="Normal"/>
    <w:link w:val="BalloonTextChar"/>
    <w:uiPriority w:val="99"/>
    <w:semiHidden/>
    <w:unhideWhenUsed/>
    <w:rsid w:val="00062587"/>
    <w:rPr>
      <w:rFonts w:ascii="Tahoma" w:hAnsi="Tahoma" w:cs="Tahoma"/>
      <w:sz w:val="16"/>
      <w:szCs w:val="16"/>
    </w:rPr>
  </w:style>
  <w:style w:type="character" w:customStyle="1" w:styleId="BalloonTextChar">
    <w:name w:val="Balloon Text Char"/>
    <w:basedOn w:val="DefaultParagraphFont"/>
    <w:link w:val="BalloonText"/>
    <w:uiPriority w:val="99"/>
    <w:semiHidden/>
    <w:rsid w:val="00062587"/>
    <w:rPr>
      <w:rFonts w:ascii="Tahoma" w:hAnsi="Tahoma" w:cs="Tahoma"/>
      <w:sz w:val="16"/>
      <w:szCs w:val="16"/>
      <w:lang w:eastAsia="en-US"/>
    </w:rPr>
  </w:style>
  <w:style w:type="paragraph" w:customStyle="1" w:styleId="HeaderBoldEven">
    <w:name w:val="HeaderBoldEven"/>
    <w:basedOn w:val="Normal"/>
    <w:rsid w:val="00062587"/>
    <w:pPr>
      <w:spacing w:before="120" w:after="60"/>
    </w:pPr>
    <w:rPr>
      <w:rFonts w:ascii="Arial" w:hAnsi="Arial"/>
      <w:b/>
      <w:sz w:val="20"/>
    </w:rPr>
  </w:style>
  <w:style w:type="paragraph" w:customStyle="1" w:styleId="HeaderBoldOdd">
    <w:name w:val="HeaderBoldOdd"/>
    <w:basedOn w:val="Normal"/>
    <w:rsid w:val="00062587"/>
    <w:pPr>
      <w:spacing w:before="120" w:after="60"/>
      <w:jc w:val="right"/>
    </w:pPr>
    <w:rPr>
      <w:rFonts w:ascii="Arial" w:hAnsi="Arial"/>
      <w:b/>
      <w:sz w:val="20"/>
    </w:rPr>
  </w:style>
  <w:style w:type="paragraph" w:customStyle="1" w:styleId="HeaderLiteEven">
    <w:name w:val="HeaderLiteEven"/>
    <w:basedOn w:val="Normal"/>
    <w:rsid w:val="00062587"/>
    <w:pPr>
      <w:tabs>
        <w:tab w:val="center" w:pos="3969"/>
        <w:tab w:val="right" w:pos="8505"/>
      </w:tabs>
      <w:spacing w:before="60"/>
    </w:pPr>
    <w:rPr>
      <w:rFonts w:ascii="Arial" w:hAnsi="Arial"/>
      <w:sz w:val="18"/>
    </w:rPr>
  </w:style>
  <w:style w:type="paragraph" w:customStyle="1" w:styleId="HeaderContentsPage">
    <w:name w:val="HeaderContents&quot;Page&quot;"/>
    <w:basedOn w:val="Normal"/>
    <w:rsid w:val="00062587"/>
    <w:pPr>
      <w:spacing w:before="120" w:after="120"/>
      <w:jc w:val="right"/>
    </w:pPr>
    <w:rPr>
      <w:rFonts w:ascii="Arial" w:hAnsi="Arial"/>
      <w:sz w:val="20"/>
    </w:rPr>
  </w:style>
  <w:style w:type="paragraph" w:customStyle="1" w:styleId="HeaderLiteOdd">
    <w:name w:val="HeaderLiteOdd"/>
    <w:basedOn w:val="Normal"/>
    <w:rsid w:val="00062587"/>
    <w:pPr>
      <w:tabs>
        <w:tab w:val="center" w:pos="3969"/>
        <w:tab w:val="right" w:pos="8505"/>
      </w:tabs>
      <w:spacing w:before="60"/>
      <w:jc w:val="right"/>
    </w:pPr>
    <w:rPr>
      <w:rFonts w:ascii="Arial" w:hAnsi="Arial"/>
      <w:sz w:val="18"/>
    </w:rPr>
  </w:style>
  <w:style w:type="paragraph" w:styleId="Footer">
    <w:name w:val="footer"/>
    <w:basedOn w:val="Normal"/>
    <w:link w:val="FooterChar"/>
    <w:rsid w:val="00062587"/>
    <w:pPr>
      <w:tabs>
        <w:tab w:val="center" w:pos="3600"/>
        <w:tab w:val="right" w:pos="7201"/>
      </w:tabs>
      <w:jc w:val="both"/>
    </w:pPr>
    <w:rPr>
      <w:rFonts w:ascii="Arial" w:hAnsi="Arial"/>
      <w:i/>
      <w:sz w:val="18"/>
      <w:szCs w:val="18"/>
    </w:rPr>
  </w:style>
  <w:style w:type="character" w:customStyle="1" w:styleId="FooterChar">
    <w:name w:val="Footer Char"/>
    <w:basedOn w:val="DefaultParagraphFont"/>
    <w:link w:val="Footer"/>
    <w:rsid w:val="00062587"/>
    <w:rPr>
      <w:rFonts w:ascii="Arial" w:hAnsi="Arial"/>
      <w:i/>
      <w:sz w:val="18"/>
      <w:szCs w:val="18"/>
      <w:lang w:eastAsia="en-US"/>
    </w:rPr>
  </w:style>
  <w:style w:type="paragraph" w:customStyle="1" w:styleId="FooterDraft">
    <w:name w:val="FooterDraft"/>
    <w:basedOn w:val="Normal"/>
    <w:rsid w:val="00062587"/>
    <w:pPr>
      <w:jc w:val="center"/>
    </w:pPr>
    <w:rPr>
      <w:rFonts w:ascii="Arial" w:hAnsi="Arial"/>
      <w:b/>
      <w:sz w:val="40"/>
    </w:rPr>
  </w:style>
  <w:style w:type="paragraph" w:customStyle="1" w:styleId="FooterInfo">
    <w:name w:val="FooterInfo"/>
    <w:basedOn w:val="Normal"/>
    <w:rsid w:val="00062587"/>
    <w:rPr>
      <w:rFonts w:ascii="Arial" w:hAnsi="Arial"/>
      <w:sz w:val="12"/>
    </w:rPr>
  </w:style>
  <w:style w:type="paragraph" w:styleId="Header">
    <w:name w:val="header"/>
    <w:basedOn w:val="Normal"/>
    <w:link w:val="HeaderChar"/>
    <w:rsid w:val="00062587"/>
    <w:pPr>
      <w:tabs>
        <w:tab w:val="center" w:pos="3969"/>
        <w:tab w:val="right" w:pos="8505"/>
      </w:tabs>
      <w:jc w:val="both"/>
    </w:pPr>
    <w:rPr>
      <w:rFonts w:ascii="Arial" w:hAnsi="Arial"/>
      <w:sz w:val="16"/>
    </w:rPr>
  </w:style>
  <w:style w:type="character" w:customStyle="1" w:styleId="HeaderChar">
    <w:name w:val="Header Char"/>
    <w:basedOn w:val="DefaultParagraphFont"/>
    <w:link w:val="Header"/>
    <w:rsid w:val="00062587"/>
    <w:rPr>
      <w:rFonts w:ascii="Arial" w:hAnsi="Arial"/>
      <w:sz w:val="16"/>
      <w:szCs w:val="24"/>
      <w:lang w:eastAsia="en-US"/>
    </w:rPr>
  </w:style>
  <w:style w:type="character" w:styleId="Hyperlink">
    <w:name w:val="Hyperlink"/>
    <w:basedOn w:val="DefaultParagraphFont"/>
    <w:semiHidden/>
    <w:rsid w:val="00062587"/>
    <w:rPr>
      <w:color w:val="0000FF"/>
      <w:u w:val="single"/>
    </w:rPr>
  </w:style>
  <w:style w:type="character" w:styleId="PageNumber">
    <w:name w:val="page number"/>
    <w:basedOn w:val="DefaultParagraphFont"/>
    <w:rsid w:val="00062587"/>
  </w:style>
  <w:style w:type="character" w:customStyle="1" w:styleId="CharDivNo">
    <w:name w:val="CharDivNo"/>
    <w:basedOn w:val="DefaultParagraphFont"/>
    <w:rsid w:val="00062587"/>
  </w:style>
  <w:style w:type="character" w:customStyle="1" w:styleId="CharDivText">
    <w:name w:val="CharDivText"/>
    <w:basedOn w:val="DefaultParagraphFont"/>
    <w:rsid w:val="00062587"/>
  </w:style>
  <w:style w:type="character" w:customStyle="1" w:styleId="CharPartNo">
    <w:name w:val="CharPartNo"/>
    <w:basedOn w:val="DefaultParagraphFont"/>
    <w:rsid w:val="00062587"/>
  </w:style>
  <w:style w:type="character" w:customStyle="1" w:styleId="CharPartText">
    <w:name w:val="CharPartText"/>
    <w:basedOn w:val="DefaultParagraphFont"/>
    <w:rsid w:val="00062587"/>
  </w:style>
  <w:style w:type="character" w:customStyle="1" w:styleId="CharSectno">
    <w:name w:val="CharSectno"/>
    <w:basedOn w:val="DefaultParagraphFont"/>
    <w:rsid w:val="00062587"/>
  </w:style>
  <w:style w:type="paragraph" w:customStyle="1" w:styleId="ContentsHead">
    <w:name w:val="ContentsHead"/>
    <w:basedOn w:val="Normal"/>
    <w:next w:val="Normal"/>
    <w:rsid w:val="00062587"/>
    <w:pPr>
      <w:keepNext/>
      <w:spacing w:before="240" w:after="240"/>
    </w:pPr>
    <w:rPr>
      <w:rFonts w:ascii="Arial" w:hAnsi="Arial"/>
      <w:b/>
      <w:sz w:val="28"/>
    </w:rPr>
  </w:style>
  <w:style w:type="paragraph" w:customStyle="1" w:styleId="ContentsSectionBreak">
    <w:name w:val="ContentsSectionBreak"/>
    <w:basedOn w:val="Normal"/>
    <w:next w:val="Normal"/>
    <w:rsid w:val="00062587"/>
  </w:style>
  <w:style w:type="paragraph" w:customStyle="1" w:styleId="definition">
    <w:name w:val="definition"/>
    <w:basedOn w:val="Normal"/>
    <w:rsid w:val="00062587"/>
    <w:pPr>
      <w:spacing w:before="80" w:line="260" w:lineRule="exact"/>
      <w:ind w:left="964"/>
      <w:jc w:val="both"/>
    </w:pPr>
  </w:style>
  <w:style w:type="paragraph" w:customStyle="1" w:styleId="HD">
    <w:name w:val="HD"/>
    <w:aliases w:val="Division Heading"/>
    <w:basedOn w:val="Normal"/>
    <w:next w:val="Normal"/>
    <w:rsid w:val="00062587"/>
    <w:pPr>
      <w:keepNext/>
      <w:spacing w:before="360"/>
      <w:ind w:left="2410" w:hanging="2410"/>
    </w:pPr>
    <w:rPr>
      <w:rFonts w:ascii="Arial" w:hAnsi="Arial"/>
      <w:b/>
      <w:sz w:val="28"/>
    </w:rPr>
  </w:style>
  <w:style w:type="paragraph" w:customStyle="1" w:styleId="HP">
    <w:name w:val="HP"/>
    <w:aliases w:val="Part Heading"/>
    <w:basedOn w:val="Normal"/>
    <w:next w:val="HD"/>
    <w:rsid w:val="00062587"/>
    <w:pPr>
      <w:keepNext/>
      <w:spacing w:before="360"/>
      <w:ind w:left="2410" w:hanging="2410"/>
    </w:pPr>
    <w:rPr>
      <w:rFonts w:ascii="Arial" w:hAnsi="Arial"/>
      <w:b/>
      <w:sz w:val="32"/>
    </w:rPr>
  </w:style>
  <w:style w:type="paragraph" w:customStyle="1" w:styleId="HR">
    <w:name w:val="HR"/>
    <w:aliases w:val="Regulation Heading"/>
    <w:basedOn w:val="Normal"/>
    <w:next w:val="R1"/>
    <w:rsid w:val="00062587"/>
    <w:pPr>
      <w:keepNext/>
      <w:spacing w:before="360"/>
      <w:ind w:left="964" w:hanging="964"/>
    </w:pPr>
    <w:rPr>
      <w:rFonts w:ascii="Arial" w:hAnsi="Arial"/>
      <w:b/>
    </w:rPr>
  </w:style>
  <w:style w:type="paragraph" w:customStyle="1" w:styleId="NoteEnd">
    <w:name w:val="Note End"/>
    <w:basedOn w:val="Normal"/>
    <w:rsid w:val="00062587"/>
    <w:pPr>
      <w:spacing w:before="120" w:line="240" w:lineRule="exact"/>
      <w:ind w:left="567" w:hanging="567"/>
      <w:jc w:val="both"/>
    </w:pPr>
    <w:rPr>
      <w:sz w:val="22"/>
    </w:rPr>
  </w:style>
  <w:style w:type="paragraph" w:customStyle="1" w:styleId="NotesSectionBreak">
    <w:name w:val="NotesSectionBreak"/>
    <w:basedOn w:val="Normal"/>
    <w:next w:val="Normal"/>
    <w:rsid w:val="00062587"/>
  </w:style>
  <w:style w:type="paragraph" w:customStyle="1" w:styleId="P1">
    <w:name w:val="P1"/>
    <w:aliases w:val="(a)"/>
    <w:basedOn w:val="Normal"/>
    <w:rsid w:val="00062587"/>
    <w:pPr>
      <w:tabs>
        <w:tab w:val="right" w:pos="1191"/>
      </w:tabs>
      <w:spacing w:before="60" w:line="260" w:lineRule="exact"/>
      <w:ind w:left="1418" w:hanging="1418"/>
      <w:jc w:val="both"/>
    </w:pPr>
  </w:style>
  <w:style w:type="paragraph" w:customStyle="1" w:styleId="Footerinfo0">
    <w:name w:val="Footerinfo"/>
    <w:basedOn w:val="Footer"/>
    <w:rsid w:val="00062587"/>
    <w:pPr>
      <w:tabs>
        <w:tab w:val="clear" w:pos="3600"/>
        <w:tab w:val="clear" w:pos="7201"/>
        <w:tab w:val="center" w:pos="4153"/>
        <w:tab w:val="right" w:pos="8306"/>
      </w:tabs>
      <w:jc w:val="left"/>
    </w:pPr>
    <w:rPr>
      <w:i w:val="0"/>
      <w:sz w:val="12"/>
      <w:szCs w:val="24"/>
      <w:lang w:eastAsia="en-AU"/>
    </w:rPr>
  </w:style>
  <w:style w:type="paragraph" w:customStyle="1" w:styleId="R2">
    <w:name w:val="R2"/>
    <w:aliases w:val="(2)"/>
    <w:basedOn w:val="Normal"/>
    <w:rsid w:val="00062587"/>
    <w:pPr>
      <w:tabs>
        <w:tab w:val="right" w:pos="794"/>
      </w:tabs>
      <w:spacing w:before="180" w:line="260" w:lineRule="exact"/>
      <w:ind w:left="964" w:hanging="964"/>
      <w:jc w:val="both"/>
    </w:pPr>
  </w:style>
  <w:style w:type="paragraph" w:customStyle="1" w:styleId="FooterCitation">
    <w:name w:val="FooterCitation"/>
    <w:basedOn w:val="Footer"/>
    <w:rsid w:val="00062587"/>
    <w:pPr>
      <w:tabs>
        <w:tab w:val="clear" w:pos="3600"/>
        <w:tab w:val="clear" w:pos="7201"/>
        <w:tab w:val="center" w:pos="4153"/>
        <w:tab w:val="right" w:pos="8306"/>
      </w:tabs>
      <w:spacing w:before="20"/>
      <w:jc w:val="center"/>
    </w:pPr>
    <w:rPr>
      <w:szCs w:val="24"/>
      <w:lang w:eastAsia="en-AU"/>
    </w:rPr>
  </w:style>
  <w:style w:type="paragraph" w:customStyle="1" w:styleId="R1">
    <w:name w:val="R1"/>
    <w:aliases w:val="1. or 1.(1)"/>
    <w:basedOn w:val="Normal"/>
    <w:next w:val="R2"/>
    <w:rsid w:val="00062587"/>
    <w:pPr>
      <w:tabs>
        <w:tab w:val="right" w:pos="794"/>
      </w:tabs>
      <w:spacing w:before="120" w:line="260" w:lineRule="exact"/>
      <w:ind w:left="964" w:hanging="964"/>
      <w:jc w:val="both"/>
    </w:pPr>
  </w:style>
  <w:style w:type="paragraph" w:styleId="ListParagraph">
    <w:name w:val="List Paragraph"/>
    <w:basedOn w:val="Normal"/>
    <w:uiPriority w:val="34"/>
    <w:qFormat/>
    <w:rsid w:val="00062587"/>
    <w:pPr>
      <w:spacing w:after="200" w:line="276" w:lineRule="auto"/>
      <w:ind w:left="720"/>
      <w:contextualSpacing/>
    </w:pPr>
    <w:rPr>
      <w:rFonts w:ascii="Calibri" w:eastAsia="Calibri" w:hAnsi="Calibri"/>
      <w:sz w:val="22"/>
      <w:szCs w:val="22"/>
    </w:rPr>
  </w:style>
  <w:style w:type="paragraph" w:customStyle="1" w:styleId="CUNumber1">
    <w:name w:val="CU_Number1"/>
    <w:basedOn w:val="Normal"/>
    <w:rsid w:val="00062587"/>
    <w:pPr>
      <w:numPr>
        <w:numId w:val="6"/>
      </w:numPr>
      <w:spacing w:after="220"/>
      <w:outlineLvl w:val="0"/>
    </w:pPr>
    <w:rPr>
      <w:sz w:val="22"/>
    </w:rPr>
  </w:style>
  <w:style w:type="paragraph" w:styleId="TOC2">
    <w:name w:val="toc 2"/>
    <w:basedOn w:val="Normal"/>
    <w:next w:val="Normal"/>
    <w:autoRedefine/>
    <w:uiPriority w:val="39"/>
    <w:rsid w:val="00062587"/>
    <w:pPr>
      <w:keepNext/>
      <w:tabs>
        <w:tab w:val="right" w:pos="8278"/>
      </w:tabs>
      <w:spacing w:before="240" w:after="120"/>
      <w:ind w:left="1843" w:right="714" w:hanging="1843"/>
    </w:pPr>
    <w:rPr>
      <w:rFonts w:ascii="Arial" w:hAnsi="Arial"/>
      <w:b/>
    </w:rPr>
  </w:style>
  <w:style w:type="paragraph" w:styleId="TOC3">
    <w:name w:val="toc 3"/>
    <w:basedOn w:val="Normal"/>
    <w:next w:val="Normal"/>
    <w:autoRedefine/>
    <w:uiPriority w:val="39"/>
    <w:rsid w:val="00062587"/>
    <w:pPr>
      <w:keepNext/>
      <w:tabs>
        <w:tab w:val="right" w:pos="8278"/>
      </w:tabs>
      <w:spacing w:before="180" w:after="60"/>
      <w:ind w:left="1843" w:right="714" w:hanging="1843"/>
    </w:pPr>
    <w:rPr>
      <w:rFonts w:ascii="Arial" w:hAnsi="Arial"/>
      <w:b/>
      <w:sz w:val="20"/>
    </w:rPr>
  </w:style>
  <w:style w:type="paragraph" w:styleId="TOC5">
    <w:name w:val="toc 5"/>
    <w:basedOn w:val="Normal"/>
    <w:next w:val="Normal"/>
    <w:autoRedefine/>
    <w:uiPriority w:val="39"/>
    <w:rsid w:val="00062587"/>
    <w:pPr>
      <w:tabs>
        <w:tab w:val="right" w:pos="1559"/>
        <w:tab w:val="right" w:pos="8278"/>
      </w:tabs>
      <w:spacing w:before="40"/>
      <w:ind w:left="1843" w:right="714" w:hanging="1843"/>
    </w:pPr>
    <w:rPr>
      <w:rFonts w:ascii="Arial" w:hAnsi="Arial"/>
      <w:sz w:val="20"/>
    </w:rPr>
  </w:style>
  <w:style w:type="paragraph" w:customStyle="1" w:styleId="CUNumber2">
    <w:name w:val="CU_Number2"/>
    <w:basedOn w:val="Normal"/>
    <w:rsid w:val="00062587"/>
    <w:pPr>
      <w:numPr>
        <w:ilvl w:val="1"/>
        <w:numId w:val="6"/>
      </w:numPr>
      <w:spacing w:after="220"/>
      <w:outlineLvl w:val="1"/>
    </w:pPr>
    <w:rPr>
      <w:sz w:val="22"/>
    </w:rPr>
  </w:style>
  <w:style w:type="paragraph" w:customStyle="1" w:styleId="CUNumber3">
    <w:name w:val="CU_Number3"/>
    <w:basedOn w:val="Normal"/>
    <w:rsid w:val="00062587"/>
    <w:pPr>
      <w:numPr>
        <w:ilvl w:val="2"/>
        <w:numId w:val="6"/>
      </w:numPr>
      <w:spacing w:after="220"/>
      <w:outlineLvl w:val="2"/>
    </w:pPr>
    <w:rPr>
      <w:sz w:val="22"/>
    </w:rPr>
  </w:style>
  <w:style w:type="paragraph" w:customStyle="1" w:styleId="CUNumber4">
    <w:name w:val="CU_Number4"/>
    <w:basedOn w:val="Normal"/>
    <w:rsid w:val="00062587"/>
    <w:pPr>
      <w:numPr>
        <w:ilvl w:val="3"/>
        <w:numId w:val="6"/>
      </w:numPr>
      <w:spacing w:after="220"/>
      <w:outlineLvl w:val="3"/>
    </w:pPr>
    <w:rPr>
      <w:sz w:val="22"/>
    </w:rPr>
  </w:style>
  <w:style w:type="paragraph" w:customStyle="1" w:styleId="ZR1">
    <w:name w:val="ZR1"/>
    <w:basedOn w:val="R1"/>
    <w:rsid w:val="00062587"/>
    <w:pPr>
      <w:keepNext/>
    </w:pPr>
  </w:style>
  <w:style w:type="paragraph" w:customStyle="1" w:styleId="CUNumber5">
    <w:name w:val="CU_Number5"/>
    <w:basedOn w:val="Normal"/>
    <w:rsid w:val="00062587"/>
    <w:pPr>
      <w:numPr>
        <w:ilvl w:val="4"/>
        <w:numId w:val="6"/>
      </w:numPr>
      <w:spacing w:after="220"/>
      <w:outlineLvl w:val="4"/>
    </w:pPr>
    <w:rPr>
      <w:sz w:val="22"/>
    </w:rPr>
  </w:style>
  <w:style w:type="paragraph" w:customStyle="1" w:styleId="CUNumber6">
    <w:name w:val="CU_Number6"/>
    <w:basedOn w:val="Normal"/>
    <w:rsid w:val="00062587"/>
    <w:pPr>
      <w:numPr>
        <w:ilvl w:val="5"/>
        <w:numId w:val="6"/>
      </w:numPr>
      <w:spacing w:after="220"/>
      <w:outlineLvl w:val="5"/>
    </w:pPr>
    <w:rPr>
      <w:sz w:val="22"/>
    </w:rPr>
  </w:style>
  <w:style w:type="paragraph" w:customStyle="1" w:styleId="CUNumber7">
    <w:name w:val="CU_Number7"/>
    <w:basedOn w:val="Normal"/>
    <w:rsid w:val="00062587"/>
    <w:pPr>
      <w:numPr>
        <w:ilvl w:val="6"/>
        <w:numId w:val="6"/>
      </w:numPr>
      <w:spacing w:after="220"/>
      <w:outlineLvl w:val="6"/>
    </w:pPr>
    <w:rPr>
      <w:sz w:val="22"/>
    </w:rPr>
  </w:style>
  <w:style w:type="paragraph" w:customStyle="1" w:styleId="CUNumber8">
    <w:name w:val="CU_Number8"/>
    <w:basedOn w:val="Normal"/>
    <w:rsid w:val="00062587"/>
    <w:pPr>
      <w:numPr>
        <w:ilvl w:val="7"/>
        <w:numId w:val="6"/>
      </w:numPr>
      <w:spacing w:after="220"/>
      <w:outlineLvl w:val="7"/>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footer" Target="footer4.xml"/><Relationship Id="rId3" Type="http://schemas.microsoft.com/office/2007/relationships/stylesWithEffects" Target="stylesWithEffect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support@ncver.edu.au" TargetMode="External"/><Relationship Id="rId25" Type="http://schemas.openxmlformats.org/officeDocument/2006/relationships/footer" Target="footer3.xml"/><Relationship Id="rId33" Type="http://schemas.openxmlformats.org/officeDocument/2006/relationships/header" Target="header16.xml"/><Relationship Id="rId2" Type="http://schemas.openxmlformats.org/officeDocument/2006/relationships/styles" Target="styles.xml"/><Relationship Id="rId16" Type="http://schemas.openxmlformats.org/officeDocument/2006/relationships/hyperlink" Target="http://www.ncver.edu.au" TargetMode="External"/><Relationship Id="rId20" Type="http://schemas.openxmlformats.org/officeDocument/2006/relationships/header" Target="header8.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2.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eader" Target="header7.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1877</Words>
  <Characters>10702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Bridge</dc:creator>
  <cp:lastModifiedBy>Derrig, Matthew</cp:lastModifiedBy>
  <cp:revision>2</cp:revision>
  <cp:lastPrinted>2012-03-27T05:23:00Z</cp:lastPrinted>
  <dcterms:created xsi:type="dcterms:W3CDTF">2013-01-30T22:09:00Z</dcterms:created>
  <dcterms:modified xsi:type="dcterms:W3CDTF">2013-01-30T22:09:00Z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ies>
</file>