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6FE" w:rsidRDefault="004126FE" w:rsidP="004A6340">
      <w:pPr>
        <w:pStyle w:val="Heading6"/>
        <w:spacing w:before="0"/>
        <w:jc w:val="center"/>
        <w:rPr>
          <w:b/>
        </w:rPr>
      </w:pPr>
    </w:p>
    <w:p w:rsidR="004126FE" w:rsidRDefault="004126FE" w:rsidP="004A6340">
      <w:pPr>
        <w:pStyle w:val="Heading6"/>
        <w:spacing w:before="0"/>
        <w:jc w:val="center"/>
        <w:rPr>
          <w:b/>
        </w:rPr>
      </w:pPr>
      <w:r>
        <w:rPr>
          <w:b/>
        </w:rPr>
        <w:t xml:space="preserve">EXPLANATORY STATEMENT </w:t>
      </w:r>
    </w:p>
    <w:p w:rsidR="004126FE" w:rsidRDefault="004126FE" w:rsidP="004A6340">
      <w:pPr>
        <w:pStyle w:val="Heading6"/>
        <w:spacing w:before="0"/>
        <w:jc w:val="center"/>
        <w:rPr>
          <w:b/>
        </w:rPr>
      </w:pPr>
    </w:p>
    <w:p w:rsidR="004A6340" w:rsidRPr="00FA0DEB" w:rsidRDefault="004A6340" w:rsidP="004A6340">
      <w:pPr>
        <w:pStyle w:val="Heading6"/>
        <w:spacing w:before="0"/>
        <w:jc w:val="center"/>
        <w:rPr>
          <w:b/>
        </w:rPr>
      </w:pPr>
      <w:r w:rsidRPr="00FA0DEB">
        <w:rPr>
          <w:b/>
        </w:rPr>
        <w:t xml:space="preserve">Select Legislative Instrument 2012 No. </w:t>
      </w:r>
      <w:bookmarkStart w:id="0" w:name="_GoBack"/>
      <w:bookmarkEnd w:id="0"/>
      <w:r w:rsidR="00DC22F5">
        <w:rPr>
          <w:b/>
        </w:rPr>
        <w:t>282</w:t>
      </w:r>
    </w:p>
    <w:p w:rsidR="004A6340" w:rsidRDefault="004A6340" w:rsidP="004A6340">
      <w:pPr>
        <w:spacing w:before="0"/>
        <w:ind w:right="91"/>
      </w:pPr>
    </w:p>
    <w:p w:rsidR="004A6340" w:rsidRPr="00FA0DEB" w:rsidRDefault="004A6340" w:rsidP="004A6340">
      <w:pPr>
        <w:ind w:right="91"/>
        <w:jc w:val="center"/>
        <w:rPr>
          <w:u w:val="single"/>
        </w:rPr>
      </w:pPr>
      <w:r w:rsidRPr="00FA0DEB">
        <w:rPr>
          <w:u w:val="single"/>
        </w:rPr>
        <w:t>Issued by Authority of the Attorney-General</w:t>
      </w:r>
    </w:p>
    <w:p w:rsidR="00694A5A" w:rsidRDefault="00694A5A" w:rsidP="00694A5A">
      <w:pPr>
        <w:pStyle w:val="Heading6"/>
        <w:spacing w:before="0"/>
      </w:pPr>
    </w:p>
    <w:p w:rsidR="00694A5A" w:rsidRDefault="00694A5A" w:rsidP="00694A5A">
      <w:pPr>
        <w:spacing w:before="0"/>
        <w:ind w:right="91"/>
      </w:pPr>
    </w:p>
    <w:p w:rsidR="00694A5A" w:rsidRDefault="0058532F" w:rsidP="004A6340">
      <w:pPr>
        <w:spacing w:before="0"/>
        <w:ind w:right="91"/>
        <w:jc w:val="center"/>
        <w:rPr>
          <w:i/>
        </w:rPr>
      </w:pPr>
      <w:r>
        <w:rPr>
          <w:i/>
        </w:rPr>
        <w:t>Judiciary Act 19</w:t>
      </w:r>
      <w:r w:rsidR="003A52E6">
        <w:rPr>
          <w:i/>
        </w:rPr>
        <w:t>03</w:t>
      </w:r>
    </w:p>
    <w:p w:rsidR="004A6340" w:rsidRDefault="004A6340" w:rsidP="001A699E">
      <w:pPr>
        <w:spacing w:before="0"/>
        <w:ind w:left="1440" w:right="91" w:firstLine="720"/>
        <w:rPr>
          <w:i/>
        </w:rPr>
      </w:pPr>
    </w:p>
    <w:p w:rsidR="002B487E" w:rsidRPr="004126FE" w:rsidRDefault="00685273" w:rsidP="004126FE">
      <w:pPr>
        <w:spacing w:before="0"/>
        <w:ind w:left="1440" w:right="91" w:firstLine="720"/>
        <w:rPr>
          <w:i/>
        </w:rPr>
      </w:pPr>
      <w:r>
        <w:rPr>
          <w:i/>
        </w:rPr>
        <w:br/>
      </w:r>
      <w:r w:rsidR="004A6340">
        <w:rPr>
          <w:i/>
        </w:rPr>
        <w:t xml:space="preserve">             </w:t>
      </w:r>
      <w:r w:rsidR="003A52E6">
        <w:rPr>
          <w:i/>
        </w:rPr>
        <w:t xml:space="preserve">High Court of </w:t>
      </w:r>
      <w:r>
        <w:rPr>
          <w:i/>
        </w:rPr>
        <w:t>Australia (Fees) Regulation 2012</w:t>
      </w:r>
    </w:p>
    <w:p w:rsidR="003A52E6" w:rsidRPr="00566B94" w:rsidRDefault="004B414F" w:rsidP="004126FE">
      <w:pPr>
        <w:spacing w:before="480" w:after="120"/>
        <w:ind w:right="91"/>
      </w:pPr>
      <w:r>
        <w:t>Section 88(ca</w:t>
      </w:r>
      <w:r w:rsidR="003A52E6">
        <w:t xml:space="preserve">) of the </w:t>
      </w:r>
      <w:r w:rsidRPr="00275998">
        <w:rPr>
          <w:i/>
        </w:rPr>
        <w:t xml:space="preserve">Judiciary </w:t>
      </w:r>
      <w:r w:rsidR="003A52E6" w:rsidRPr="00275998">
        <w:rPr>
          <w:i/>
        </w:rPr>
        <w:t xml:space="preserve">Act </w:t>
      </w:r>
      <w:r w:rsidR="00275998" w:rsidRPr="00275998">
        <w:rPr>
          <w:i/>
        </w:rPr>
        <w:t>1903</w:t>
      </w:r>
      <w:r w:rsidR="00275998">
        <w:t xml:space="preserve"> (</w:t>
      </w:r>
      <w:r w:rsidR="0075697C">
        <w:t xml:space="preserve">the </w:t>
      </w:r>
      <w:r w:rsidR="00275998">
        <w:t xml:space="preserve">Judiciary Act) </w:t>
      </w:r>
      <w:r w:rsidR="001A699E">
        <w:t>provides, in part,</w:t>
      </w:r>
      <w:r w:rsidR="0075697C">
        <w:t xml:space="preserve"> that the Governor</w:t>
      </w:r>
      <w:r w:rsidR="0075697C">
        <w:noBreakHyphen/>
      </w:r>
      <w:r w:rsidR="003A52E6">
        <w:t>General may make regulation</w:t>
      </w:r>
      <w:r w:rsidR="006407E3">
        <w:t>s prescribing</w:t>
      </w:r>
      <w:r w:rsidR="003A52E6">
        <w:t xml:space="preserve"> </w:t>
      </w:r>
      <w:r w:rsidR="006407E3">
        <w:t>the fees payable in res</w:t>
      </w:r>
      <w:r w:rsidR="00275998">
        <w:t>pect of proceedings in the High </w:t>
      </w:r>
      <w:r w:rsidR="006407E3">
        <w:t>Court and the execution of the process of the High Court</w:t>
      </w:r>
      <w:r w:rsidR="003A52E6">
        <w:t>.</w:t>
      </w:r>
    </w:p>
    <w:p w:rsidR="001A699E" w:rsidRPr="001A699E" w:rsidRDefault="001A699E" w:rsidP="001A699E">
      <w:pPr>
        <w:spacing w:after="100" w:afterAutospacing="1"/>
        <w:rPr>
          <w:szCs w:val="24"/>
        </w:rPr>
      </w:pPr>
      <w:r w:rsidRPr="001A699E">
        <w:rPr>
          <w:szCs w:val="24"/>
        </w:rPr>
        <w:t xml:space="preserve">The </w:t>
      </w:r>
      <w:r w:rsidRPr="001A699E">
        <w:rPr>
          <w:i/>
          <w:iCs/>
          <w:szCs w:val="24"/>
        </w:rPr>
        <w:t>High Court of Australia (Fees) Regulations 2004</w:t>
      </w:r>
      <w:r w:rsidRPr="001A699E">
        <w:rPr>
          <w:szCs w:val="24"/>
        </w:rPr>
        <w:t xml:space="preserve"> (the </w:t>
      </w:r>
      <w:r>
        <w:rPr>
          <w:szCs w:val="24"/>
        </w:rPr>
        <w:t xml:space="preserve">2004 </w:t>
      </w:r>
      <w:r w:rsidRPr="001A699E">
        <w:rPr>
          <w:szCs w:val="24"/>
        </w:rPr>
        <w:t>Regulations) prescribe</w:t>
      </w:r>
      <w:r w:rsidR="0058532F">
        <w:rPr>
          <w:szCs w:val="24"/>
        </w:rPr>
        <w:t>s</w:t>
      </w:r>
      <w:r w:rsidRPr="001A699E">
        <w:rPr>
          <w:szCs w:val="24"/>
        </w:rPr>
        <w:t xml:space="preserve"> certain fees for court proceedings and </w:t>
      </w:r>
      <w:r w:rsidR="00805554">
        <w:rPr>
          <w:szCs w:val="24"/>
        </w:rPr>
        <w:t xml:space="preserve">makes </w:t>
      </w:r>
      <w:r w:rsidR="000951C8">
        <w:rPr>
          <w:szCs w:val="24"/>
        </w:rPr>
        <w:t>provision</w:t>
      </w:r>
      <w:r w:rsidRPr="001A699E">
        <w:rPr>
          <w:szCs w:val="24"/>
        </w:rPr>
        <w:t xml:space="preserve"> about the payment of those fees.</w:t>
      </w:r>
    </w:p>
    <w:p w:rsidR="003A52E6" w:rsidRDefault="003A52E6" w:rsidP="003A52E6">
      <w:r w:rsidRPr="00893B48">
        <w:t xml:space="preserve">The </w:t>
      </w:r>
      <w:r>
        <w:t>purpose</w:t>
      </w:r>
      <w:r w:rsidR="0058532F">
        <w:t>s</w:t>
      </w:r>
      <w:r>
        <w:t xml:space="preserve"> of the </w:t>
      </w:r>
      <w:r>
        <w:rPr>
          <w:i/>
        </w:rPr>
        <w:t xml:space="preserve">High Court of Australia (Fees) </w:t>
      </w:r>
      <w:r w:rsidRPr="00547901">
        <w:rPr>
          <w:i/>
        </w:rPr>
        <w:t xml:space="preserve">Regulation </w:t>
      </w:r>
      <w:r>
        <w:rPr>
          <w:i/>
        </w:rPr>
        <w:t xml:space="preserve">2012 </w:t>
      </w:r>
      <w:r>
        <w:t>(</w:t>
      </w:r>
      <w:r w:rsidR="0058532F">
        <w:t>the Regulation) are</w:t>
      </w:r>
      <w:r>
        <w:t xml:space="preserve"> to replace the </w:t>
      </w:r>
      <w:r w:rsidR="0075697C">
        <w:t xml:space="preserve">2004 </w:t>
      </w:r>
      <w:r>
        <w:t>Regulations and to implement a range of reforms to court fees, including:</w:t>
      </w:r>
    </w:p>
    <w:p w:rsidR="003A52E6" w:rsidRDefault="003A52E6" w:rsidP="003A52E6">
      <w:pPr>
        <w:numPr>
          <w:ilvl w:val="0"/>
          <w:numId w:val="1"/>
        </w:numPr>
        <w:spacing w:after="120"/>
        <w:ind w:right="91"/>
      </w:pPr>
      <w:r>
        <w:t>general increase</w:t>
      </w:r>
      <w:r w:rsidR="00C12D6B">
        <w:t>s</w:t>
      </w:r>
      <w:r>
        <w:t xml:space="preserve"> to </w:t>
      </w:r>
      <w:r w:rsidR="009C1113">
        <w:t>e</w:t>
      </w:r>
      <w:r>
        <w:t xml:space="preserve">xisting </w:t>
      </w:r>
      <w:r w:rsidR="009C1113">
        <w:t xml:space="preserve">civil law </w:t>
      </w:r>
      <w:r w:rsidR="00AD4175">
        <w:t>fees by 15 per</w:t>
      </w:r>
      <w:r w:rsidR="009244E7">
        <w:t>cent</w:t>
      </w:r>
      <w:r>
        <w:t>, increas</w:t>
      </w:r>
      <w:r w:rsidR="00A907CD">
        <w:t>ing fees payable</w:t>
      </w:r>
      <w:r>
        <w:t xml:space="preserve"> </w:t>
      </w:r>
      <w:r w:rsidR="00A907CD">
        <w:t>by</w:t>
      </w:r>
      <w:r>
        <w:t xml:space="preserve"> corporations </w:t>
      </w:r>
      <w:r w:rsidR="00A907CD">
        <w:t>by</w:t>
      </w:r>
      <w:r w:rsidR="00AD4175">
        <w:t xml:space="preserve"> around 40 per</w:t>
      </w:r>
      <w:r w:rsidR="009244E7">
        <w:t>cent</w:t>
      </w:r>
      <w:r w:rsidR="00C12D6B">
        <w:t>, and introduc</w:t>
      </w:r>
      <w:r w:rsidR="00246859">
        <w:t>ing</w:t>
      </w:r>
      <w:r w:rsidR="00A907CD">
        <w:t xml:space="preserve"> </w:t>
      </w:r>
      <w:r w:rsidRPr="0070617C">
        <w:t xml:space="preserve">a separate higher fee for </w:t>
      </w:r>
      <w:r w:rsidR="00A907CD">
        <w:t xml:space="preserve">a corporation that is a </w:t>
      </w:r>
      <w:r w:rsidRPr="0070617C">
        <w:t>publicly listed compan</w:t>
      </w:r>
      <w:r w:rsidR="00A907CD">
        <w:t>y</w:t>
      </w:r>
    </w:p>
    <w:p w:rsidR="003A52E6" w:rsidRDefault="00275998" w:rsidP="003A52E6">
      <w:pPr>
        <w:numPr>
          <w:ilvl w:val="0"/>
          <w:numId w:val="1"/>
        </w:numPr>
        <w:spacing w:after="120"/>
        <w:ind w:right="91"/>
      </w:pPr>
      <w:r>
        <w:t>remov</w:t>
      </w:r>
      <w:r w:rsidR="00A907CD">
        <w:t>ing</w:t>
      </w:r>
      <w:r w:rsidR="003A52E6">
        <w:t xml:space="preserve"> </w:t>
      </w:r>
      <w:r w:rsidR="003A52E6" w:rsidRPr="0070617C">
        <w:t xml:space="preserve">the reduced fee of $100 </w:t>
      </w:r>
      <w:r w:rsidR="00A907CD">
        <w:t xml:space="preserve">now payable by legal aid recipients and people on Commonwealth income support, and </w:t>
      </w:r>
      <w:r w:rsidR="00C12D6B">
        <w:t>providing</w:t>
      </w:r>
      <w:r w:rsidR="003A52E6" w:rsidRPr="0070617C">
        <w:t xml:space="preserve"> that </w:t>
      </w:r>
      <w:r w:rsidR="00A907CD">
        <w:t xml:space="preserve">those persons need not </w:t>
      </w:r>
      <w:r w:rsidR="003A52E6" w:rsidRPr="0070617C">
        <w:t>pay court fees (oth</w:t>
      </w:r>
      <w:r w:rsidR="003A52E6">
        <w:t>er than some photocopying fees)</w:t>
      </w:r>
      <w:r w:rsidR="0075697C">
        <w:t>, and</w:t>
      </w:r>
    </w:p>
    <w:p w:rsidR="003A52E6" w:rsidRPr="0070617C" w:rsidRDefault="00C12D6B" w:rsidP="003A52E6">
      <w:pPr>
        <w:numPr>
          <w:ilvl w:val="0"/>
          <w:numId w:val="1"/>
        </w:numPr>
        <w:spacing w:after="120"/>
        <w:ind w:right="91"/>
      </w:pPr>
      <w:r>
        <w:t xml:space="preserve">other </w:t>
      </w:r>
      <w:r w:rsidR="003A52E6">
        <w:t xml:space="preserve">reforms </w:t>
      </w:r>
      <w:r w:rsidR="00275998">
        <w:t>to streamline fees administration.</w:t>
      </w:r>
    </w:p>
    <w:p w:rsidR="000951C8" w:rsidRPr="00422851" w:rsidRDefault="003A52E6" w:rsidP="000951C8">
      <w:pPr>
        <w:ind w:right="91"/>
      </w:pPr>
      <w:r>
        <w:t>These measures are part of wider reforms announced in the 2012</w:t>
      </w:r>
      <w:r>
        <w:noBreakHyphen/>
        <w:t>13 Budget which a</w:t>
      </w:r>
      <w:r w:rsidR="004B414F">
        <w:t>lso include reforms for the Federal</w:t>
      </w:r>
      <w:r>
        <w:t xml:space="preserve"> Court of Australia, </w:t>
      </w:r>
      <w:r w:rsidR="006407E3">
        <w:t xml:space="preserve">the </w:t>
      </w:r>
      <w:r w:rsidR="0075697C">
        <w:t xml:space="preserve">Family Court of Australia and the </w:t>
      </w:r>
      <w:r w:rsidR="006407E3">
        <w:t xml:space="preserve">Federal Magistrates Court </w:t>
      </w:r>
      <w:r w:rsidR="0075697C">
        <w:t>of Australia.</w:t>
      </w:r>
    </w:p>
    <w:p w:rsidR="004A6340" w:rsidRDefault="004A6340" w:rsidP="000951C8">
      <w:pPr>
        <w:tabs>
          <w:tab w:val="left" w:pos="6521"/>
        </w:tabs>
        <w:ind w:right="91"/>
      </w:pPr>
      <w:r>
        <w:t xml:space="preserve">The High Court of Australia was consulted on the </w:t>
      </w:r>
      <w:r w:rsidR="009244E7">
        <w:t>content of the Regulation.  The </w:t>
      </w:r>
      <w:r>
        <w:t xml:space="preserve">consultation involved exchange of correspondence and discussions. </w:t>
      </w:r>
    </w:p>
    <w:p w:rsidR="004A6340" w:rsidRDefault="004A6340" w:rsidP="004A6340">
      <w:pPr>
        <w:tabs>
          <w:tab w:val="left" w:pos="6521"/>
        </w:tabs>
        <w:spacing w:before="0"/>
        <w:ind w:right="91"/>
      </w:pPr>
    </w:p>
    <w:p w:rsidR="004A6340" w:rsidRDefault="004A6340" w:rsidP="004A6340">
      <w:pPr>
        <w:tabs>
          <w:tab w:val="left" w:pos="6521"/>
        </w:tabs>
        <w:spacing w:before="0"/>
        <w:ind w:right="91"/>
      </w:pPr>
      <w:r>
        <w:t xml:space="preserve">The Office of Best Practice Regulation was consulted on the </w:t>
      </w:r>
      <w:r w:rsidR="004126FE">
        <w:t>measures</w:t>
      </w:r>
      <w:r>
        <w:t xml:space="preserve"> and advised that no Regulation Impact Statement was required.</w:t>
      </w:r>
    </w:p>
    <w:p w:rsidR="004A6340" w:rsidRDefault="004A6340" w:rsidP="004A6340">
      <w:pPr>
        <w:tabs>
          <w:tab w:val="left" w:pos="6521"/>
        </w:tabs>
        <w:spacing w:before="0"/>
        <w:ind w:right="91"/>
      </w:pPr>
    </w:p>
    <w:p w:rsidR="004A6340" w:rsidRDefault="004A6340" w:rsidP="004A6340">
      <w:pPr>
        <w:tabs>
          <w:tab w:val="left" w:pos="6521"/>
        </w:tabs>
        <w:spacing w:before="0"/>
        <w:ind w:right="91"/>
      </w:pPr>
      <w:r>
        <w:t xml:space="preserve">The Regulation is a legislative instrument for the purposes of the </w:t>
      </w:r>
      <w:r w:rsidRPr="00B63B3C">
        <w:rPr>
          <w:i/>
        </w:rPr>
        <w:t>Legislative Instruments Act 2003</w:t>
      </w:r>
      <w:r>
        <w:t>.</w:t>
      </w:r>
    </w:p>
    <w:p w:rsidR="003A52E6" w:rsidRDefault="003A52E6" w:rsidP="003A52E6">
      <w:pPr>
        <w:tabs>
          <w:tab w:val="left" w:pos="6521"/>
        </w:tabs>
        <w:spacing w:before="0"/>
        <w:ind w:right="91"/>
      </w:pPr>
    </w:p>
    <w:p w:rsidR="003A52E6" w:rsidRDefault="003A52E6" w:rsidP="003A52E6">
      <w:pPr>
        <w:tabs>
          <w:tab w:val="left" w:pos="6521"/>
        </w:tabs>
        <w:spacing w:before="0"/>
        <w:ind w:right="91"/>
      </w:pPr>
      <w:r>
        <w:t>The Regulation commence</w:t>
      </w:r>
      <w:r w:rsidR="004A6340">
        <w:t>s</w:t>
      </w:r>
      <w:r>
        <w:t xml:space="preserve"> on 1 January 2013.</w:t>
      </w:r>
    </w:p>
    <w:p w:rsidR="004A6340" w:rsidRDefault="004A6340" w:rsidP="003A52E6">
      <w:pPr>
        <w:tabs>
          <w:tab w:val="left" w:pos="6521"/>
        </w:tabs>
        <w:spacing w:before="0"/>
        <w:ind w:right="91"/>
      </w:pPr>
    </w:p>
    <w:p w:rsidR="00246859" w:rsidRDefault="00246859" w:rsidP="003A52E6">
      <w:pPr>
        <w:tabs>
          <w:tab w:val="left" w:pos="6521"/>
        </w:tabs>
        <w:spacing w:before="0"/>
        <w:ind w:right="91"/>
      </w:pPr>
    </w:p>
    <w:p w:rsidR="00C12D6B" w:rsidRDefault="004A6340" w:rsidP="00246859">
      <w:pPr>
        <w:spacing w:before="0" w:after="200" w:line="276" w:lineRule="auto"/>
      </w:pPr>
      <w:r>
        <w:lastRenderedPageBreak/>
        <w:t>Details of the Regulation are as follows:</w:t>
      </w:r>
    </w:p>
    <w:p w:rsidR="00FC43B4" w:rsidRDefault="00FC43B4" w:rsidP="00FC43B4">
      <w:pPr>
        <w:spacing w:before="0"/>
        <w:ind w:right="91"/>
        <w:rPr>
          <w:b/>
          <w:i/>
          <w:u w:val="single"/>
        </w:rPr>
      </w:pPr>
    </w:p>
    <w:p w:rsidR="00275998" w:rsidRPr="00275998" w:rsidRDefault="00275998" w:rsidP="00FC43B4">
      <w:pPr>
        <w:spacing w:before="0"/>
        <w:ind w:right="91"/>
        <w:rPr>
          <w:noProof/>
          <w:szCs w:val="24"/>
          <w:u w:val="single"/>
          <w:lang w:eastAsia="en-US"/>
        </w:rPr>
      </w:pPr>
      <w:r w:rsidRPr="00275998">
        <w:rPr>
          <w:noProof/>
          <w:szCs w:val="24"/>
          <w:u w:val="single"/>
          <w:lang w:eastAsia="en-US"/>
        </w:rPr>
        <w:t xml:space="preserve">Part 1 – Preliminary </w:t>
      </w:r>
    </w:p>
    <w:p w:rsidR="00275998" w:rsidRDefault="00275998" w:rsidP="00FC43B4">
      <w:pPr>
        <w:spacing w:before="0"/>
        <w:ind w:right="91"/>
        <w:rPr>
          <w:noProof/>
          <w:szCs w:val="24"/>
          <w:u w:val="single"/>
          <w:lang w:eastAsia="en-US"/>
        </w:rPr>
      </w:pPr>
    </w:p>
    <w:p w:rsidR="000B1A70" w:rsidRPr="00275998" w:rsidRDefault="00FC43B4" w:rsidP="00FC43B4">
      <w:pPr>
        <w:spacing w:before="0"/>
        <w:ind w:right="91"/>
        <w:rPr>
          <w:b/>
          <w:noProof/>
          <w:szCs w:val="24"/>
          <w:lang w:eastAsia="en-US"/>
        </w:rPr>
      </w:pPr>
      <w:r w:rsidRPr="00275998">
        <w:rPr>
          <w:b/>
          <w:noProof/>
          <w:szCs w:val="24"/>
          <w:lang w:eastAsia="en-US"/>
        </w:rPr>
        <w:t>Section 1</w:t>
      </w:r>
      <w:r w:rsidR="000B1A70" w:rsidRPr="00275998">
        <w:rPr>
          <w:b/>
          <w:noProof/>
          <w:szCs w:val="24"/>
          <w:lang w:eastAsia="en-US"/>
        </w:rPr>
        <w:t xml:space="preserve"> </w:t>
      </w:r>
      <w:r w:rsidRPr="00275998">
        <w:rPr>
          <w:b/>
          <w:noProof/>
          <w:szCs w:val="24"/>
          <w:lang w:eastAsia="en-US"/>
        </w:rPr>
        <w:t xml:space="preserve">– </w:t>
      </w:r>
      <w:r w:rsidR="000B1A70" w:rsidRPr="00275998">
        <w:rPr>
          <w:b/>
          <w:noProof/>
          <w:szCs w:val="24"/>
          <w:lang w:eastAsia="en-US"/>
        </w:rPr>
        <w:t>Name</w:t>
      </w:r>
      <w:r w:rsidRPr="00275998">
        <w:rPr>
          <w:b/>
          <w:noProof/>
          <w:szCs w:val="24"/>
          <w:lang w:eastAsia="en-US"/>
        </w:rPr>
        <w:t xml:space="preserve"> </w:t>
      </w:r>
      <w:r w:rsidR="00246859">
        <w:rPr>
          <w:b/>
          <w:noProof/>
          <w:szCs w:val="24"/>
          <w:lang w:eastAsia="en-US"/>
        </w:rPr>
        <w:t>of r</w:t>
      </w:r>
      <w:r w:rsidR="000B1A70" w:rsidRPr="00275998">
        <w:rPr>
          <w:b/>
          <w:noProof/>
          <w:szCs w:val="24"/>
          <w:lang w:eastAsia="en-US"/>
        </w:rPr>
        <w:t xml:space="preserve">egulations </w:t>
      </w:r>
    </w:p>
    <w:p w:rsidR="00FC43B4" w:rsidRDefault="00FC43B4" w:rsidP="00FC43B4">
      <w:pPr>
        <w:spacing w:before="0"/>
        <w:ind w:right="91"/>
        <w:rPr>
          <w:b/>
          <w:noProof/>
          <w:szCs w:val="24"/>
          <w:lang w:eastAsia="en-US"/>
        </w:rPr>
      </w:pPr>
    </w:p>
    <w:p w:rsidR="00FC43B4" w:rsidRPr="00FC43B4" w:rsidRDefault="00FC43B4" w:rsidP="00FC43B4">
      <w:pPr>
        <w:spacing w:before="0"/>
        <w:ind w:right="91"/>
        <w:rPr>
          <w:noProof/>
          <w:szCs w:val="24"/>
          <w:lang w:eastAsia="en-US"/>
        </w:rPr>
      </w:pPr>
      <w:r>
        <w:rPr>
          <w:noProof/>
          <w:szCs w:val="24"/>
          <w:lang w:eastAsia="en-US"/>
        </w:rPr>
        <w:t xml:space="preserve">This section </w:t>
      </w:r>
      <w:r w:rsidRPr="00FC43B4">
        <w:rPr>
          <w:noProof/>
          <w:szCs w:val="24"/>
          <w:lang w:eastAsia="en-US"/>
        </w:rPr>
        <w:t>provide</w:t>
      </w:r>
      <w:r w:rsidR="004A6340">
        <w:rPr>
          <w:noProof/>
          <w:szCs w:val="24"/>
          <w:lang w:eastAsia="en-US"/>
        </w:rPr>
        <w:t>s</w:t>
      </w:r>
      <w:r w:rsidRPr="00FC43B4">
        <w:rPr>
          <w:noProof/>
          <w:szCs w:val="24"/>
          <w:lang w:eastAsia="en-US"/>
        </w:rPr>
        <w:t xml:space="preserve"> that the name of the Regulation is the </w:t>
      </w:r>
      <w:r>
        <w:rPr>
          <w:i/>
          <w:noProof/>
          <w:szCs w:val="24"/>
          <w:lang w:eastAsia="en-US"/>
        </w:rPr>
        <w:t>High Court of Australia (Fees) Regulation 2012</w:t>
      </w:r>
      <w:r>
        <w:rPr>
          <w:noProof/>
          <w:szCs w:val="24"/>
          <w:lang w:eastAsia="en-US"/>
        </w:rPr>
        <w:t>.</w:t>
      </w:r>
    </w:p>
    <w:p w:rsidR="00FC43B4" w:rsidRPr="00FC43B4" w:rsidRDefault="00FC43B4" w:rsidP="00FC43B4">
      <w:pPr>
        <w:spacing w:before="0"/>
        <w:ind w:right="91"/>
        <w:rPr>
          <w:noProof/>
          <w:szCs w:val="24"/>
          <w:lang w:eastAsia="en-US"/>
        </w:rPr>
      </w:pPr>
    </w:p>
    <w:p w:rsidR="00FC43B4" w:rsidRPr="00275998" w:rsidRDefault="00FC43B4" w:rsidP="00FC43B4">
      <w:pPr>
        <w:spacing w:before="0"/>
        <w:ind w:right="91"/>
        <w:rPr>
          <w:b/>
          <w:noProof/>
          <w:szCs w:val="24"/>
          <w:lang w:eastAsia="en-US"/>
        </w:rPr>
      </w:pPr>
      <w:r w:rsidRPr="00275998">
        <w:rPr>
          <w:b/>
          <w:noProof/>
          <w:szCs w:val="24"/>
          <w:lang w:eastAsia="en-US"/>
        </w:rPr>
        <w:t>Section 2 – Commencement</w:t>
      </w:r>
    </w:p>
    <w:p w:rsidR="00FC43B4" w:rsidRDefault="00FC43B4" w:rsidP="00FC43B4">
      <w:pPr>
        <w:spacing w:before="0"/>
        <w:ind w:right="91"/>
        <w:rPr>
          <w:noProof/>
          <w:szCs w:val="24"/>
          <w:lang w:eastAsia="en-US"/>
        </w:rPr>
      </w:pPr>
    </w:p>
    <w:p w:rsidR="00FC43B4" w:rsidRDefault="00FC43B4" w:rsidP="00FC43B4">
      <w:pPr>
        <w:spacing w:before="0"/>
        <w:ind w:right="91"/>
        <w:rPr>
          <w:noProof/>
          <w:szCs w:val="24"/>
          <w:lang w:eastAsia="en-US"/>
        </w:rPr>
      </w:pPr>
      <w:r>
        <w:rPr>
          <w:noProof/>
          <w:szCs w:val="24"/>
          <w:lang w:eastAsia="en-US"/>
        </w:rPr>
        <w:t>This section provide</w:t>
      </w:r>
      <w:r w:rsidR="004A6340">
        <w:rPr>
          <w:noProof/>
          <w:szCs w:val="24"/>
          <w:lang w:eastAsia="en-US"/>
        </w:rPr>
        <w:t>s</w:t>
      </w:r>
      <w:r>
        <w:rPr>
          <w:noProof/>
          <w:szCs w:val="24"/>
          <w:lang w:eastAsia="en-US"/>
        </w:rPr>
        <w:t xml:space="preserve"> </w:t>
      </w:r>
      <w:r w:rsidR="00246859">
        <w:rPr>
          <w:noProof/>
          <w:szCs w:val="24"/>
          <w:lang w:eastAsia="en-US"/>
        </w:rPr>
        <w:t>that</w:t>
      </w:r>
      <w:r>
        <w:rPr>
          <w:noProof/>
          <w:szCs w:val="24"/>
          <w:lang w:eastAsia="en-US"/>
        </w:rPr>
        <w:t xml:space="preserve"> the Regulation commence</w:t>
      </w:r>
      <w:r w:rsidR="00246859">
        <w:rPr>
          <w:noProof/>
          <w:szCs w:val="24"/>
          <w:lang w:eastAsia="en-US"/>
        </w:rPr>
        <w:t>s</w:t>
      </w:r>
      <w:r>
        <w:rPr>
          <w:noProof/>
          <w:szCs w:val="24"/>
          <w:lang w:eastAsia="en-US"/>
        </w:rPr>
        <w:t xml:space="preserve"> on 1 January 2013</w:t>
      </w:r>
      <w:r w:rsidR="0075697C">
        <w:rPr>
          <w:noProof/>
          <w:szCs w:val="24"/>
          <w:lang w:eastAsia="en-US"/>
        </w:rPr>
        <w:t>.</w:t>
      </w:r>
    </w:p>
    <w:p w:rsidR="00275998" w:rsidRDefault="00275998" w:rsidP="00FC43B4">
      <w:pPr>
        <w:spacing w:before="0"/>
        <w:ind w:right="91"/>
        <w:rPr>
          <w:noProof/>
          <w:szCs w:val="24"/>
          <w:lang w:eastAsia="en-US"/>
        </w:rPr>
      </w:pPr>
    </w:p>
    <w:p w:rsidR="00275998" w:rsidRDefault="00275998" w:rsidP="00FC43B4">
      <w:pPr>
        <w:spacing w:before="0"/>
        <w:ind w:right="91"/>
        <w:rPr>
          <w:b/>
          <w:noProof/>
          <w:szCs w:val="24"/>
          <w:lang w:eastAsia="en-US"/>
        </w:rPr>
      </w:pPr>
      <w:r w:rsidRPr="00275998">
        <w:rPr>
          <w:b/>
          <w:noProof/>
          <w:szCs w:val="24"/>
          <w:lang w:eastAsia="en-US"/>
        </w:rPr>
        <w:t xml:space="preserve">Section 3 – Definitions </w:t>
      </w:r>
    </w:p>
    <w:p w:rsidR="00275998" w:rsidRDefault="00275998" w:rsidP="00FC43B4">
      <w:pPr>
        <w:spacing w:before="0"/>
        <w:ind w:right="91"/>
        <w:rPr>
          <w:b/>
          <w:noProof/>
          <w:szCs w:val="24"/>
          <w:lang w:eastAsia="en-US"/>
        </w:rPr>
      </w:pPr>
    </w:p>
    <w:p w:rsidR="00275998" w:rsidRPr="00023ADE" w:rsidRDefault="00275998" w:rsidP="00275998">
      <w:pPr>
        <w:spacing w:before="0"/>
        <w:ind w:right="91"/>
      </w:pPr>
      <w:r w:rsidRPr="00023ADE">
        <w:t>This section provide</w:t>
      </w:r>
      <w:r w:rsidR="004A6340">
        <w:t>s</w:t>
      </w:r>
      <w:r w:rsidRPr="00023ADE">
        <w:t xml:space="preserve"> for definitions of terms used in the Regulation.</w:t>
      </w:r>
      <w:r>
        <w:t xml:space="preserve"> </w:t>
      </w:r>
      <w:r w:rsidRPr="00023ADE">
        <w:t xml:space="preserve"> </w:t>
      </w:r>
      <w:r w:rsidR="00E83183">
        <w:t>One s</w:t>
      </w:r>
      <w:r w:rsidRPr="00023ADE">
        <w:t xml:space="preserve">ignificant new </w:t>
      </w:r>
      <w:r w:rsidR="00E83183">
        <w:t>definition</w:t>
      </w:r>
      <w:r w:rsidRPr="00023ADE">
        <w:t xml:space="preserve"> </w:t>
      </w:r>
      <w:r w:rsidR="00E83183">
        <w:t xml:space="preserve">is </w:t>
      </w:r>
      <w:r w:rsidRPr="00023ADE">
        <w:t>explained below.</w:t>
      </w:r>
    </w:p>
    <w:p w:rsidR="00275998" w:rsidRDefault="00275998" w:rsidP="00275998">
      <w:pPr>
        <w:spacing w:before="0"/>
        <w:ind w:right="91"/>
        <w:rPr>
          <w:i/>
        </w:rPr>
      </w:pPr>
    </w:p>
    <w:p w:rsidR="00275998" w:rsidRDefault="005A7516" w:rsidP="00275998">
      <w:pPr>
        <w:spacing w:before="0"/>
        <w:ind w:right="91"/>
        <w:rPr>
          <w:i/>
        </w:rPr>
      </w:pPr>
      <w:r>
        <w:rPr>
          <w:i/>
        </w:rPr>
        <w:t>‘p</w:t>
      </w:r>
      <w:r w:rsidR="00275998" w:rsidRPr="00023ADE">
        <w:rPr>
          <w:i/>
        </w:rPr>
        <w:t>ublicly listed company’</w:t>
      </w:r>
    </w:p>
    <w:p w:rsidR="007F10B8" w:rsidRDefault="007F10B8" w:rsidP="00EB46DE">
      <w:pPr>
        <w:spacing w:before="0"/>
        <w:ind w:right="91"/>
      </w:pPr>
    </w:p>
    <w:p w:rsidR="00EB46DE" w:rsidRPr="00F2573A" w:rsidRDefault="0058532F" w:rsidP="00EB46DE">
      <w:pPr>
        <w:spacing w:before="0"/>
        <w:ind w:right="91"/>
      </w:pPr>
      <w:r>
        <w:t>This</w:t>
      </w:r>
      <w:r w:rsidR="00EB46DE" w:rsidRPr="00F2573A">
        <w:t xml:space="preserve"> term </w:t>
      </w:r>
      <w:r>
        <w:t>is</w:t>
      </w:r>
      <w:r w:rsidR="001A699E">
        <w:t xml:space="preserve"> </w:t>
      </w:r>
      <w:r w:rsidR="00EB46DE" w:rsidRPr="00F2573A">
        <w:t xml:space="preserve">defined to mean a company that is listed on a stock exchange or financial market in any country.  </w:t>
      </w:r>
      <w:r w:rsidR="001A699E">
        <w:t>F</w:t>
      </w:r>
      <w:r w:rsidR="00EB46DE" w:rsidRPr="00F2573A">
        <w:t>iling</w:t>
      </w:r>
      <w:r w:rsidR="00EB46DE">
        <w:t xml:space="preserve"> </w:t>
      </w:r>
      <w:r w:rsidR="001A699E">
        <w:t xml:space="preserve">and hearing fees for </w:t>
      </w:r>
      <w:r w:rsidR="00EB46DE">
        <w:t xml:space="preserve">civil law </w:t>
      </w:r>
      <w:r w:rsidR="001A699E">
        <w:t xml:space="preserve">matters </w:t>
      </w:r>
      <w:r w:rsidR="004A6340">
        <w:t>are</w:t>
      </w:r>
      <w:r w:rsidR="00EB46DE">
        <w:t xml:space="preserve"> </w:t>
      </w:r>
      <w:r w:rsidR="00EB46DE" w:rsidRPr="00F2573A">
        <w:t>set at higher levels for a publicly listed company.</w:t>
      </w:r>
    </w:p>
    <w:p w:rsidR="00275998" w:rsidRDefault="00275998" w:rsidP="00275998">
      <w:pPr>
        <w:spacing w:before="0"/>
        <w:ind w:right="91"/>
      </w:pPr>
    </w:p>
    <w:p w:rsidR="0075697C" w:rsidRPr="0075697C" w:rsidRDefault="0058532F" w:rsidP="00275998">
      <w:pPr>
        <w:spacing w:before="0"/>
        <w:ind w:right="91"/>
        <w:rPr>
          <w:b/>
        </w:rPr>
      </w:pPr>
      <w:r>
        <w:rPr>
          <w:b/>
        </w:rPr>
        <w:t>Section 4 – M</w:t>
      </w:r>
      <w:r w:rsidR="0075697C" w:rsidRPr="0075697C">
        <w:rPr>
          <w:b/>
        </w:rPr>
        <w:t xml:space="preserve">eaning of </w:t>
      </w:r>
      <w:r w:rsidR="0075697C" w:rsidRPr="0058532F">
        <w:rPr>
          <w:b/>
          <w:i/>
        </w:rPr>
        <w:t>corporation</w:t>
      </w:r>
      <w:r w:rsidR="0075697C" w:rsidRPr="0075697C">
        <w:rPr>
          <w:b/>
        </w:rPr>
        <w:t xml:space="preserve"> </w:t>
      </w:r>
    </w:p>
    <w:p w:rsidR="007F10B8" w:rsidRDefault="007F10B8" w:rsidP="002F1E45">
      <w:pPr>
        <w:spacing w:before="0"/>
        <w:ind w:right="91"/>
      </w:pPr>
    </w:p>
    <w:p w:rsidR="002F1E45" w:rsidRDefault="002F1E45" w:rsidP="002F1E45">
      <w:pPr>
        <w:spacing w:before="0"/>
        <w:ind w:right="91"/>
      </w:pPr>
      <w:r>
        <w:t>This section provide</w:t>
      </w:r>
      <w:r w:rsidR="004A6340">
        <w:t>s</w:t>
      </w:r>
      <w:r>
        <w:t xml:space="preserve"> that the term ‘corporation’, where it is used in </w:t>
      </w:r>
      <w:r w:rsidR="000951C8">
        <w:t>the</w:t>
      </w:r>
      <w:r w:rsidR="0058532F">
        <w:t xml:space="preserve"> </w:t>
      </w:r>
      <w:r>
        <w:t xml:space="preserve">Regulation, includes the bodies mentioned in subsection 4(1), with the exceptions set out in subsection 4(2).  </w:t>
      </w:r>
    </w:p>
    <w:p w:rsidR="002F1E45" w:rsidRDefault="002F1E45" w:rsidP="002F1E45">
      <w:pPr>
        <w:spacing w:before="0"/>
        <w:ind w:right="91"/>
      </w:pPr>
    </w:p>
    <w:p w:rsidR="002F1E45" w:rsidRDefault="00246859" w:rsidP="002F1E45">
      <w:pPr>
        <w:spacing w:before="0"/>
        <w:ind w:right="91"/>
      </w:pPr>
      <w:r>
        <w:t xml:space="preserve">Paragraphs </w:t>
      </w:r>
      <w:r w:rsidR="002F1E45">
        <w:t xml:space="preserve">4(1)(a) to (c), and (e), and the exception in subsection </w:t>
      </w:r>
      <w:r w:rsidR="00D43B92">
        <w:t>4</w:t>
      </w:r>
      <w:r w:rsidR="002F1E45">
        <w:t xml:space="preserve">(2)(a) in relation to corporation sole that is not a public authority, reflect the meaning of ‘corporation’ under section 57A of the </w:t>
      </w:r>
      <w:r w:rsidR="002F1E45" w:rsidRPr="00BA57C1">
        <w:rPr>
          <w:i/>
        </w:rPr>
        <w:t>Corporations Act 2001</w:t>
      </w:r>
      <w:r w:rsidR="002F1E45">
        <w:rPr>
          <w:i/>
        </w:rPr>
        <w:t xml:space="preserve"> </w:t>
      </w:r>
      <w:r w:rsidR="002F1E45">
        <w:t>(</w:t>
      </w:r>
      <w:r w:rsidR="0058532F">
        <w:t xml:space="preserve">the </w:t>
      </w:r>
      <w:r w:rsidR="002F1E45">
        <w:t xml:space="preserve">Corporations Act).  While the term ‘corporation’ had been defined, under the 2004 Regulations, to mean a corporation within the meaning of the Corporations Act, some strata corporations which satisfy that definition are excluded by State laws from the Corporations Act.  </w:t>
      </w:r>
    </w:p>
    <w:p w:rsidR="002F1E45" w:rsidRDefault="002F1E45" w:rsidP="002F1E45">
      <w:pPr>
        <w:spacing w:before="0"/>
        <w:ind w:right="91"/>
      </w:pPr>
    </w:p>
    <w:p w:rsidR="002F1E45" w:rsidRDefault="00246859" w:rsidP="002F1E45">
      <w:pPr>
        <w:spacing w:before="0"/>
        <w:ind w:right="91"/>
      </w:pPr>
      <w:r>
        <w:t>Paragraphs</w:t>
      </w:r>
      <w:r w:rsidR="002F1E45">
        <w:t xml:space="preserve"> 4(1)(d) also include</w:t>
      </w:r>
      <w:r w:rsidR="00C34C82">
        <w:t>s</w:t>
      </w:r>
      <w:r w:rsidR="002F1E45">
        <w:t xml:space="preserve"> a public authority, defined as a body or authority of the Commonwealth or of a State or Territory, within the meaning of the term ‘corporation’, so that government agencies will pay fees under the Regulation at the corporation rate.  </w:t>
      </w:r>
    </w:p>
    <w:p w:rsidR="002F1E45" w:rsidRDefault="002F1E45" w:rsidP="002F1E45">
      <w:pPr>
        <w:spacing w:before="0"/>
        <w:ind w:right="91"/>
      </w:pPr>
    </w:p>
    <w:p w:rsidR="002F1E45" w:rsidRDefault="00246859" w:rsidP="002F1E45">
      <w:pPr>
        <w:spacing w:before="0"/>
        <w:ind w:right="91"/>
      </w:pPr>
      <w:r>
        <w:t>Paragraphs</w:t>
      </w:r>
      <w:r w:rsidR="002F1E45">
        <w:t xml:space="preserve"> </w:t>
      </w:r>
      <w:r w:rsidR="00EF51AD">
        <w:t>4</w:t>
      </w:r>
      <w:r w:rsidR="00C34C82">
        <w:t xml:space="preserve">(2)(b) and (c) </w:t>
      </w:r>
      <w:r w:rsidR="002F1E45">
        <w:t>provide that a small bus</w:t>
      </w:r>
      <w:r w:rsidR="00EF51AD">
        <w:t xml:space="preserve">iness and </w:t>
      </w:r>
      <w:r w:rsidR="00C34C82">
        <w:t xml:space="preserve">also </w:t>
      </w:r>
      <w:r w:rsidR="00EF51AD">
        <w:t>an unincorporated not</w:t>
      </w:r>
      <w:r w:rsidR="00EF51AD">
        <w:noBreakHyphen/>
      </w:r>
      <w:r w:rsidR="002F1E45">
        <w:t xml:space="preserve">for-profit association is not a corporation for the purpose of court fees.  A small business </w:t>
      </w:r>
      <w:r w:rsidR="00C34C82">
        <w:t>is defined a</w:t>
      </w:r>
      <w:r w:rsidR="002F1E45">
        <w:t xml:space="preserve">s a business with no more than 19 employees, and a total turnover of less than $2 million each </w:t>
      </w:r>
      <w:r w:rsidR="00A907CD">
        <w:t xml:space="preserve">financial </w:t>
      </w:r>
      <w:r w:rsidR="002F1E45">
        <w:t xml:space="preserve">year.  A not-for-profit association </w:t>
      </w:r>
      <w:r w:rsidR="00C34C82">
        <w:t>is d</w:t>
      </w:r>
      <w:r w:rsidR="002F1E45">
        <w:t>efined as a society, club, association or body that is not formed for the purpose of trading or securing pecuniary profit from its transactions for its members.  A corporation that is a small business or an unincorporated not-for-profit association pay fees under the</w:t>
      </w:r>
      <w:r w:rsidR="00C34C82">
        <w:t xml:space="preserve"> </w:t>
      </w:r>
      <w:r w:rsidR="002F1E45">
        <w:t>Regulation at the non-corporate rate.</w:t>
      </w:r>
    </w:p>
    <w:p w:rsidR="002F1E45" w:rsidRDefault="002F1E45" w:rsidP="00275998">
      <w:pPr>
        <w:spacing w:before="0"/>
        <w:ind w:right="91"/>
      </w:pPr>
    </w:p>
    <w:p w:rsidR="0075697C" w:rsidRPr="0075697C" w:rsidRDefault="0075697C" w:rsidP="00246859">
      <w:pPr>
        <w:spacing w:before="0" w:after="200" w:line="276" w:lineRule="auto"/>
        <w:rPr>
          <w:b/>
        </w:rPr>
      </w:pPr>
      <w:r w:rsidRPr="0075697C">
        <w:rPr>
          <w:b/>
        </w:rPr>
        <w:lastRenderedPageBreak/>
        <w:t>Section 5 – Application</w:t>
      </w:r>
    </w:p>
    <w:p w:rsidR="00275998" w:rsidRDefault="00275998" w:rsidP="00275998">
      <w:pPr>
        <w:spacing w:before="0"/>
        <w:ind w:right="91"/>
      </w:pPr>
    </w:p>
    <w:p w:rsidR="00AF6B98" w:rsidRPr="00AF6B98" w:rsidRDefault="00C12D6B" w:rsidP="00275998">
      <w:pPr>
        <w:spacing w:before="0"/>
        <w:ind w:right="91"/>
      </w:pPr>
      <w:r>
        <w:t>This section</w:t>
      </w:r>
      <w:r w:rsidR="00C1572A">
        <w:t xml:space="preserve"> provide</w:t>
      </w:r>
      <w:r w:rsidR="00C34C82">
        <w:t>s</w:t>
      </w:r>
      <w:r w:rsidR="00C1572A">
        <w:t xml:space="preserve"> that the Regulation appl</w:t>
      </w:r>
      <w:r w:rsidR="00C34C82">
        <w:t>ies</w:t>
      </w:r>
      <w:r w:rsidR="00C1572A">
        <w:t xml:space="preserve"> to </w:t>
      </w:r>
      <w:r w:rsidR="00EF51AD">
        <w:t xml:space="preserve">fees for </w:t>
      </w:r>
      <w:r w:rsidR="0058532F">
        <w:t xml:space="preserve">filing </w:t>
      </w:r>
      <w:r w:rsidR="00C1572A">
        <w:t>document</w:t>
      </w:r>
      <w:r w:rsidR="00EF51AD">
        <w:t>s lodged on or after 1 January 2013 and to fees relating to</w:t>
      </w:r>
      <w:r w:rsidR="0058532F">
        <w:t xml:space="preserve"> requests on or after 1 January </w:t>
      </w:r>
      <w:r w:rsidR="00EF51AD">
        <w:t xml:space="preserve">2013 for a hearing or for </w:t>
      </w:r>
      <w:r w:rsidR="00C1572A">
        <w:t xml:space="preserve">obtaining a document or </w:t>
      </w:r>
      <w:r w:rsidR="00E04013">
        <w:t xml:space="preserve">the provision of a </w:t>
      </w:r>
      <w:r w:rsidR="00C1572A">
        <w:t>service</w:t>
      </w:r>
      <w:r w:rsidR="00EF51AD">
        <w:t>.</w:t>
      </w:r>
    </w:p>
    <w:p w:rsidR="00275998" w:rsidRDefault="00275998" w:rsidP="00FC43B4">
      <w:pPr>
        <w:spacing w:before="0"/>
        <w:ind w:right="91"/>
        <w:rPr>
          <w:noProof/>
          <w:szCs w:val="24"/>
          <w:lang w:eastAsia="en-US"/>
        </w:rPr>
      </w:pPr>
    </w:p>
    <w:p w:rsidR="00E01E66" w:rsidRDefault="00E01E66" w:rsidP="00FC43B4">
      <w:pPr>
        <w:spacing w:before="0"/>
        <w:ind w:right="91"/>
        <w:rPr>
          <w:noProof/>
          <w:szCs w:val="24"/>
          <w:u w:val="single"/>
          <w:lang w:eastAsia="en-US"/>
        </w:rPr>
      </w:pPr>
      <w:r>
        <w:rPr>
          <w:noProof/>
          <w:szCs w:val="24"/>
          <w:u w:val="single"/>
          <w:lang w:eastAsia="en-US"/>
        </w:rPr>
        <w:t>Part 2 – Fees</w:t>
      </w:r>
    </w:p>
    <w:p w:rsidR="0058532F" w:rsidRDefault="0058532F" w:rsidP="00FC43B4">
      <w:pPr>
        <w:spacing w:before="0"/>
        <w:ind w:right="91"/>
        <w:rPr>
          <w:noProof/>
          <w:szCs w:val="24"/>
          <w:u w:val="single"/>
          <w:lang w:eastAsia="en-US"/>
        </w:rPr>
      </w:pPr>
    </w:p>
    <w:p w:rsidR="0058532F" w:rsidRDefault="0058532F" w:rsidP="00FC43B4">
      <w:pPr>
        <w:spacing w:before="0"/>
        <w:ind w:right="91"/>
        <w:rPr>
          <w:noProof/>
          <w:szCs w:val="24"/>
          <w:lang w:eastAsia="en-US"/>
        </w:rPr>
      </w:pPr>
      <w:r>
        <w:rPr>
          <w:noProof/>
          <w:szCs w:val="24"/>
          <w:u w:val="single"/>
          <w:lang w:eastAsia="en-US"/>
        </w:rPr>
        <w:t>Division 2.1 – Fees—general</w:t>
      </w:r>
    </w:p>
    <w:p w:rsidR="00E01E66" w:rsidRDefault="00E01E66" w:rsidP="00FC43B4">
      <w:pPr>
        <w:spacing w:before="0"/>
        <w:ind w:right="91"/>
        <w:rPr>
          <w:noProof/>
          <w:szCs w:val="24"/>
          <w:lang w:eastAsia="en-US"/>
        </w:rPr>
      </w:pPr>
    </w:p>
    <w:p w:rsidR="00E01E66" w:rsidRDefault="00E01E66" w:rsidP="00FC43B4">
      <w:pPr>
        <w:spacing w:before="0"/>
        <w:ind w:right="91"/>
        <w:rPr>
          <w:noProof/>
          <w:szCs w:val="24"/>
          <w:lang w:eastAsia="en-US"/>
        </w:rPr>
      </w:pPr>
      <w:r>
        <w:rPr>
          <w:b/>
          <w:noProof/>
          <w:szCs w:val="24"/>
          <w:lang w:eastAsia="en-US"/>
        </w:rPr>
        <w:t>Section 6 – Purpose of Part</w:t>
      </w:r>
    </w:p>
    <w:p w:rsidR="00E01E66" w:rsidRDefault="00E01E66" w:rsidP="00FC43B4">
      <w:pPr>
        <w:spacing w:before="0"/>
        <w:ind w:right="91"/>
        <w:rPr>
          <w:noProof/>
          <w:szCs w:val="24"/>
          <w:lang w:eastAsia="en-US"/>
        </w:rPr>
      </w:pPr>
    </w:p>
    <w:p w:rsidR="00E01E66" w:rsidRDefault="00C12D6B" w:rsidP="00FC43B4">
      <w:pPr>
        <w:spacing w:before="0"/>
        <w:ind w:right="91"/>
        <w:rPr>
          <w:noProof/>
          <w:szCs w:val="24"/>
          <w:lang w:eastAsia="en-US"/>
        </w:rPr>
      </w:pPr>
      <w:r>
        <w:t xml:space="preserve">This section </w:t>
      </w:r>
      <w:r w:rsidR="00E01E66">
        <w:rPr>
          <w:noProof/>
          <w:szCs w:val="24"/>
          <w:lang w:eastAsia="en-US"/>
        </w:rPr>
        <w:t>provide</w:t>
      </w:r>
      <w:r w:rsidR="00C34C82">
        <w:rPr>
          <w:noProof/>
          <w:szCs w:val="24"/>
          <w:lang w:eastAsia="en-US"/>
        </w:rPr>
        <w:t>s</w:t>
      </w:r>
      <w:r w:rsidR="00E01E66">
        <w:rPr>
          <w:noProof/>
          <w:szCs w:val="24"/>
          <w:lang w:eastAsia="en-US"/>
        </w:rPr>
        <w:t xml:space="preserve"> that Part </w:t>
      </w:r>
      <w:r w:rsidR="002B7367">
        <w:rPr>
          <w:noProof/>
          <w:szCs w:val="24"/>
          <w:lang w:eastAsia="en-US"/>
        </w:rPr>
        <w:t xml:space="preserve">2 </w:t>
      </w:r>
      <w:r w:rsidR="00E01E66">
        <w:rPr>
          <w:noProof/>
          <w:szCs w:val="24"/>
          <w:lang w:eastAsia="en-US"/>
        </w:rPr>
        <w:t>set</w:t>
      </w:r>
      <w:r w:rsidR="0058532F">
        <w:rPr>
          <w:noProof/>
          <w:szCs w:val="24"/>
          <w:lang w:eastAsia="en-US"/>
        </w:rPr>
        <w:t>s</w:t>
      </w:r>
      <w:r w:rsidR="00E01E66">
        <w:rPr>
          <w:noProof/>
          <w:szCs w:val="24"/>
          <w:lang w:eastAsia="en-US"/>
        </w:rPr>
        <w:t xml:space="preserve"> out matters relating to fees in the High Court.</w:t>
      </w:r>
    </w:p>
    <w:p w:rsidR="00E01E66" w:rsidRDefault="00E01E66" w:rsidP="00FC43B4">
      <w:pPr>
        <w:spacing w:before="0"/>
        <w:ind w:right="91"/>
        <w:rPr>
          <w:noProof/>
          <w:szCs w:val="24"/>
          <w:lang w:eastAsia="en-US"/>
        </w:rPr>
      </w:pPr>
    </w:p>
    <w:p w:rsidR="00E01E66" w:rsidRDefault="00E01E66" w:rsidP="00FC43B4">
      <w:pPr>
        <w:spacing w:before="0"/>
        <w:ind w:right="91"/>
        <w:rPr>
          <w:noProof/>
          <w:szCs w:val="24"/>
          <w:lang w:eastAsia="en-US"/>
        </w:rPr>
      </w:pPr>
      <w:r>
        <w:rPr>
          <w:b/>
          <w:noProof/>
          <w:szCs w:val="24"/>
          <w:lang w:eastAsia="en-US"/>
        </w:rPr>
        <w:t>Section 7 – Fees</w:t>
      </w:r>
    </w:p>
    <w:p w:rsidR="007F10B8" w:rsidRDefault="007F10B8" w:rsidP="00AE0AC0">
      <w:pPr>
        <w:spacing w:before="0"/>
        <w:ind w:right="91"/>
      </w:pPr>
    </w:p>
    <w:p w:rsidR="00AE0AC0" w:rsidRDefault="00AE0AC0" w:rsidP="00AE0AC0">
      <w:pPr>
        <w:spacing w:before="0"/>
        <w:ind w:right="91"/>
      </w:pPr>
      <w:r>
        <w:t>Subsection 7(1) provide</w:t>
      </w:r>
      <w:r w:rsidR="00C34C82">
        <w:t>s</w:t>
      </w:r>
      <w:r>
        <w:t xml:space="preserve"> for Schedule 1 to the Regulation to set out court fees payable in the High Court.</w:t>
      </w:r>
    </w:p>
    <w:p w:rsidR="00AE0AC0" w:rsidRDefault="00AE0AC0" w:rsidP="00AE0AC0">
      <w:pPr>
        <w:spacing w:before="0"/>
        <w:ind w:right="91"/>
      </w:pPr>
    </w:p>
    <w:p w:rsidR="00AE0AC0" w:rsidRDefault="00AE0AC0" w:rsidP="00AE0AC0">
      <w:pPr>
        <w:spacing w:before="0"/>
        <w:ind w:right="91"/>
      </w:pPr>
      <w:r>
        <w:t>Subsection 7(2) provide</w:t>
      </w:r>
      <w:r w:rsidR="00C34C82">
        <w:t>s</w:t>
      </w:r>
      <w:r>
        <w:t xml:space="preserve"> that the rate of the fee charged depend</w:t>
      </w:r>
      <w:r w:rsidR="00C34C82">
        <w:t>s</w:t>
      </w:r>
      <w:r>
        <w:t xml:space="preserve"> on whether the person being charged is a publicly listed company, a corporation or </w:t>
      </w:r>
      <w:r w:rsidR="00A907CD">
        <w:t>an individual</w:t>
      </w:r>
      <w:r>
        <w:t xml:space="preserve">.  Some fee items do not have separate rates for publicly listed companies and corporations and the fee rate </w:t>
      </w:r>
      <w:r w:rsidR="00C34C82">
        <w:t>is</w:t>
      </w:r>
      <w:r>
        <w:t xml:space="preserve"> the rate specified.</w:t>
      </w:r>
    </w:p>
    <w:p w:rsidR="00AE0AC0" w:rsidRDefault="00AE0AC0" w:rsidP="00AE0AC0">
      <w:pPr>
        <w:spacing w:before="0"/>
        <w:ind w:right="91"/>
      </w:pPr>
    </w:p>
    <w:p w:rsidR="00AE0AC0" w:rsidRDefault="00AE0AC0" w:rsidP="00AE0AC0">
      <w:pPr>
        <w:spacing w:before="0"/>
        <w:ind w:right="91"/>
      </w:pPr>
      <w:r>
        <w:t>Subsection 7(3) provide</w:t>
      </w:r>
      <w:r w:rsidR="00C34C82">
        <w:t>s</w:t>
      </w:r>
      <w:r>
        <w:t xml:space="preserve"> that where multiple persons are liable to pay the fee, then the fee rate charged </w:t>
      </w:r>
      <w:r w:rsidR="00C34C82">
        <w:t>is</w:t>
      </w:r>
      <w:r>
        <w:t xml:space="preserve"> the highest rate.  For example, if a document is filed by two applicants – a corporation and a natural person – the fee charged is the rate for a corporation.  </w:t>
      </w:r>
    </w:p>
    <w:p w:rsidR="00AE0AC0" w:rsidRDefault="00AE0AC0" w:rsidP="00AE0AC0">
      <w:pPr>
        <w:spacing w:before="0"/>
        <w:ind w:right="91"/>
      </w:pPr>
    </w:p>
    <w:p w:rsidR="00466865" w:rsidRPr="00466865" w:rsidRDefault="00466865" w:rsidP="00AE0AC0">
      <w:pPr>
        <w:spacing w:before="0"/>
        <w:ind w:right="91"/>
        <w:rPr>
          <w:noProof/>
          <w:szCs w:val="24"/>
          <w:u w:val="single"/>
          <w:lang w:eastAsia="en-US"/>
        </w:rPr>
      </w:pPr>
      <w:r>
        <w:rPr>
          <w:noProof/>
          <w:szCs w:val="24"/>
          <w:u w:val="single"/>
          <w:lang w:eastAsia="en-US"/>
        </w:rPr>
        <w:t>Division 2.2 – Liability to pay fees</w:t>
      </w:r>
    </w:p>
    <w:p w:rsidR="00466865" w:rsidRDefault="00466865" w:rsidP="00AE0AC0">
      <w:pPr>
        <w:spacing w:before="0"/>
        <w:ind w:right="91"/>
        <w:rPr>
          <w:b/>
          <w:noProof/>
          <w:szCs w:val="24"/>
          <w:lang w:eastAsia="en-US"/>
        </w:rPr>
      </w:pPr>
    </w:p>
    <w:p w:rsidR="00AE0AC0" w:rsidRDefault="002B7367" w:rsidP="00AE0AC0">
      <w:pPr>
        <w:spacing w:before="0"/>
        <w:ind w:right="91"/>
        <w:rPr>
          <w:b/>
          <w:noProof/>
          <w:szCs w:val="24"/>
          <w:lang w:eastAsia="en-US"/>
        </w:rPr>
      </w:pPr>
      <w:r>
        <w:rPr>
          <w:b/>
          <w:noProof/>
          <w:szCs w:val="24"/>
          <w:lang w:eastAsia="en-US"/>
        </w:rPr>
        <w:t>Section 8 – Fees other than hearing fees</w:t>
      </w:r>
    </w:p>
    <w:p w:rsidR="00AE0AC0" w:rsidRDefault="00AE0AC0" w:rsidP="00AE0AC0">
      <w:pPr>
        <w:spacing w:before="0"/>
        <w:ind w:right="91"/>
        <w:rPr>
          <w:b/>
          <w:noProof/>
          <w:szCs w:val="24"/>
          <w:lang w:eastAsia="en-US"/>
        </w:rPr>
      </w:pPr>
    </w:p>
    <w:p w:rsidR="00AE0AC0" w:rsidRDefault="00C12D6B" w:rsidP="00AE0AC0">
      <w:pPr>
        <w:spacing w:before="0"/>
        <w:ind w:right="91"/>
      </w:pPr>
      <w:r>
        <w:t xml:space="preserve">This section </w:t>
      </w:r>
      <w:r w:rsidR="002B7367">
        <w:t>specif</w:t>
      </w:r>
      <w:r w:rsidR="00C34C82">
        <w:t>ies</w:t>
      </w:r>
      <w:r w:rsidR="002B7367">
        <w:t xml:space="preserve"> who is liable to pay a fee other than a hearing fee and when they are liable to pay the fee.  This section provide</w:t>
      </w:r>
      <w:r w:rsidR="00C34C82">
        <w:t>s</w:t>
      </w:r>
      <w:r w:rsidR="002B7367">
        <w:t xml:space="preserve"> that a filing fee, a fee for obtaining a document, and a fee for a service, is payable by the person for whom the document is filed or obtained or for whom the service is provided, and that it </w:t>
      </w:r>
      <w:r w:rsidR="00C34C82">
        <w:t>is</w:t>
      </w:r>
      <w:r w:rsidR="002B7367">
        <w:t xml:space="preserve"> payable before the document is filed or obtained or before the service is provided.</w:t>
      </w:r>
    </w:p>
    <w:p w:rsidR="00AE0AC0" w:rsidRDefault="00AE0AC0" w:rsidP="00AE0AC0">
      <w:pPr>
        <w:spacing w:before="0"/>
        <w:ind w:right="91"/>
      </w:pPr>
    </w:p>
    <w:p w:rsidR="00AE0AC0" w:rsidRDefault="002B7367" w:rsidP="00AE0AC0">
      <w:pPr>
        <w:spacing w:before="0"/>
        <w:ind w:right="91"/>
        <w:rPr>
          <w:b/>
        </w:rPr>
      </w:pPr>
      <w:r w:rsidRPr="002B7367">
        <w:rPr>
          <w:b/>
        </w:rPr>
        <w:t>Section 9 – Hearing fees</w:t>
      </w:r>
    </w:p>
    <w:p w:rsidR="00AE0AC0" w:rsidRDefault="00AE0AC0" w:rsidP="00AE0AC0">
      <w:pPr>
        <w:spacing w:before="0"/>
        <w:ind w:right="91"/>
        <w:rPr>
          <w:b/>
        </w:rPr>
      </w:pPr>
    </w:p>
    <w:p w:rsidR="00AE0AC0" w:rsidRDefault="00C12D6B" w:rsidP="00AE0AC0">
      <w:pPr>
        <w:spacing w:before="0"/>
        <w:ind w:right="91"/>
      </w:pPr>
      <w:r>
        <w:t xml:space="preserve">This section </w:t>
      </w:r>
      <w:r w:rsidR="00C34C82">
        <w:t>s</w:t>
      </w:r>
      <w:r w:rsidR="002B7367">
        <w:t>pecif</w:t>
      </w:r>
      <w:r w:rsidR="00C34C82">
        <w:t>ies</w:t>
      </w:r>
      <w:r w:rsidR="002B7367">
        <w:t xml:space="preserve"> who is liable to pay a hearing fee</w:t>
      </w:r>
      <w:r w:rsidR="00FE2CE2">
        <w:t xml:space="preserve"> and when the fee is payable</w:t>
      </w:r>
      <w:r w:rsidR="00AE0AC0">
        <w:t>.</w:t>
      </w:r>
    </w:p>
    <w:p w:rsidR="00AE0AC0" w:rsidRDefault="00AE0AC0" w:rsidP="00AE0AC0">
      <w:pPr>
        <w:spacing w:before="0"/>
        <w:ind w:right="91"/>
      </w:pPr>
    </w:p>
    <w:p w:rsidR="00AE0AC0" w:rsidRDefault="00FE2CE2" w:rsidP="00AE0AC0">
      <w:pPr>
        <w:spacing w:before="0"/>
        <w:ind w:right="91"/>
      </w:pPr>
      <w:r>
        <w:t xml:space="preserve">Subsection 9(1) </w:t>
      </w:r>
      <w:r w:rsidR="002B7367">
        <w:t>provide</w:t>
      </w:r>
      <w:r w:rsidR="00C34C82">
        <w:t>s</w:t>
      </w:r>
      <w:r w:rsidR="002B7367">
        <w:t xml:space="preserve"> that a hearing fee in relation to a proceeding is payable by the person who commences the proceeding.</w:t>
      </w:r>
    </w:p>
    <w:p w:rsidR="00AE0AC0" w:rsidRDefault="00AE0AC0" w:rsidP="00AE0AC0">
      <w:pPr>
        <w:spacing w:before="0"/>
        <w:ind w:right="91"/>
      </w:pPr>
    </w:p>
    <w:p w:rsidR="00FE2CE2" w:rsidRDefault="00FE2CE2" w:rsidP="00AE0AC0">
      <w:pPr>
        <w:spacing w:before="0"/>
        <w:ind w:right="91"/>
      </w:pPr>
      <w:r>
        <w:t>Subsecti</w:t>
      </w:r>
      <w:r w:rsidR="0058532F">
        <w:t>on 9(2) provide</w:t>
      </w:r>
      <w:r w:rsidR="00C34C82">
        <w:t>s</w:t>
      </w:r>
      <w:r w:rsidR="0058532F">
        <w:t xml:space="preserve"> that the court, a j</w:t>
      </w:r>
      <w:r>
        <w:t>u</w:t>
      </w:r>
      <w:r w:rsidR="0058532F">
        <w:t>stice of the court, or a r</w:t>
      </w:r>
      <w:r>
        <w:t>egistrar can order that another party to the proceeding is liable to pay the fee or part of the fee instead of the person liable to pay the fee.</w:t>
      </w:r>
    </w:p>
    <w:p w:rsidR="00FE2CE2" w:rsidRDefault="00EB7BF6" w:rsidP="002B7367">
      <w:pPr>
        <w:keepNext/>
        <w:tabs>
          <w:tab w:val="right" w:pos="7088"/>
        </w:tabs>
        <w:spacing w:after="120"/>
        <w:ind w:right="714"/>
      </w:pPr>
      <w:r>
        <w:lastRenderedPageBreak/>
        <w:t>Subsection 9(3) provide</w:t>
      </w:r>
      <w:r w:rsidR="00C34C82">
        <w:t>s</w:t>
      </w:r>
      <w:r>
        <w:t xml:space="preserve"> that fee items </w:t>
      </w:r>
      <w:r w:rsidR="00EF51AD">
        <w:t xml:space="preserve">108 </w:t>
      </w:r>
      <w:r>
        <w:t xml:space="preserve">and </w:t>
      </w:r>
      <w:r w:rsidR="00EF51AD">
        <w:t>109 must be paid when the document</w:t>
      </w:r>
      <w:r w:rsidR="00D30FC3">
        <w:t xml:space="preserve"> to</w:t>
      </w:r>
      <w:r w:rsidR="00EF51AD">
        <w:t xml:space="preserve"> which the hearing relates is filed. For example, if a civil notice of appeal is filed, then fee item 109 must be paid for the first day </w:t>
      </w:r>
      <w:r w:rsidR="0058532F">
        <w:t xml:space="preserve">of a </w:t>
      </w:r>
      <w:r w:rsidR="00EF51AD">
        <w:t>Full Court hearing when the notice of appeal is filed.</w:t>
      </w:r>
    </w:p>
    <w:p w:rsidR="00EB7BF6" w:rsidRDefault="00EF51AD" w:rsidP="002B7367">
      <w:pPr>
        <w:keepNext/>
        <w:tabs>
          <w:tab w:val="right" w:pos="7088"/>
        </w:tabs>
        <w:spacing w:after="120"/>
        <w:ind w:right="714"/>
      </w:pPr>
      <w:r>
        <w:t>Subsection 9(4</w:t>
      </w:r>
      <w:r w:rsidR="00C34C82">
        <w:t xml:space="preserve">) </w:t>
      </w:r>
      <w:r w:rsidR="00EB7BF6">
        <w:t>provide</w:t>
      </w:r>
      <w:r w:rsidR="00C34C82">
        <w:t>s</w:t>
      </w:r>
      <w:r w:rsidR="00EB7BF6">
        <w:t xml:space="preserve"> </w:t>
      </w:r>
      <w:r w:rsidR="001D5EFC">
        <w:t xml:space="preserve">that fee item </w:t>
      </w:r>
      <w:r>
        <w:t xml:space="preserve">110 </w:t>
      </w:r>
      <w:r w:rsidR="00EB7BF6">
        <w:t>must be paid:</w:t>
      </w:r>
    </w:p>
    <w:p w:rsidR="00EB7BF6" w:rsidRDefault="0058532F" w:rsidP="004126FE">
      <w:pPr>
        <w:pStyle w:val="ListParagraph"/>
        <w:keepNext/>
        <w:numPr>
          <w:ilvl w:val="0"/>
          <w:numId w:val="3"/>
        </w:numPr>
        <w:tabs>
          <w:tab w:val="right" w:pos="7088"/>
        </w:tabs>
        <w:spacing w:after="240"/>
        <w:ind w:left="714" w:right="714" w:hanging="357"/>
      </w:pPr>
      <w:r>
        <w:t>no later than two</w:t>
      </w:r>
      <w:r w:rsidR="00EB7BF6">
        <w:t xml:space="preserve"> business days before the hearing day, if the hearing is the second or subsequent business day afte</w:t>
      </w:r>
      <w:r w:rsidR="001D5EFC">
        <w:t>r the day the document is filed, or</w:t>
      </w:r>
    </w:p>
    <w:p w:rsidR="004126FE" w:rsidRDefault="004126FE" w:rsidP="004126FE">
      <w:pPr>
        <w:pStyle w:val="ListParagraph"/>
        <w:keepNext/>
        <w:tabs>
          <w:tab w:val="right" w:pos="7088"/>
        </w:tabs>
        <w:spacing w:after="120"/>
        <w:ind w:left="714" w:right="714"/>
      </w:pPr>
    </w:p>
    <w:p w:rsidR="004126FE" w:rsidRDefault="004126FE" w:rsidP="004126FE">
      <w:pPr>
        <w:pStyle w:val="ListParagraph"/>
        <w:keepNext/>
        <w:numPr>
          <w:ilvl w:val="0"/>
          <w:numId w:val="3"/>
        </w:numPr>
        <w:tabs>
          <w:tab w:val="right" w:pos="7088"/>
        </w:tabs>
        <w:spacing w:after="120"/>
        <w:ind w:right="714"/>
      </w:pPr>
      <w:r>
        <w:t>no later than 9.30am on the hearing day if the hearing is the next business day after an earlier hearing day.</w:t>
      </w:r>
    </w:p>
    <w:p w:rsidR="001D5EFC" w:rsidRDefault="00ED3789" w:rsidP="001D5EFC">
      <w:pPr>
        <w:keepNext/>
        <w:tabs>
          <w:tab w:val="right" w:pos="7088"/>
        </w:tabs>
        <w:spacing w:after="120"/>
        <w:ind w:right="714"/>
      </w:pPr>
      <w:r>
        <w:t>Subsection 9(5</w:t>
      </w:r>
      <w:r w:rsidR="001D5EFC">
        <w:t>) provide</w:t>
      </w:r>
      <w:r w:rsidR="00C34C82">
        <w:t>s</w:t>
      </w:r>
      <w:r w:rsidR="001D5EFC">
        <w:t xml:space="preserve"> that fee item 111 must be paid:</w:t>
      </w:r>
    </w:p>
    <w:p w:rsidR="001D5EFC" w:rsidRDefault="001D5EFC" w:rsidP="001D5EFC">
      <w:pPr>
        <w:pStyle w:val="ListParagraph"/>
        <w:keepNext/>
        <w:numPr>
          <w:ilvl w:val="0"/>
          <w:numId w:val="3"/>
        </w:numPr>
        <w:tabs>
          <w:tab w:val="right" w:pos="7088"/>
        </w:tabs>
        <w:spacing w:after="120"/>
        <w:ind w:right="714"/>
      </w:pPr>
      <w:r>
        <w:t>at the time of filing the document to which the hearing relates</w:t>
      </w:r>
      <w:r w:rsidR="00E04013">
        <w:t>, if the hearing is later during the day on which the document is filed (or the next following business day)</w:t>
      </w:r>
    </w:p>
    <w:p w:rsidR="001D5EFC" w:rsidRDefault="001D5EFC" w:rsidP="004905F0">
      <w:pPr>
        <w:pStyle w:val="ListParagraph"/>
        <w:keepNext/>
        <w:tabs>
          <w:tab w:val="right" w:pos="7088"/>
        </w:tabs>
        <w:spacing w:after="120"/>
        <w:ind w:right="714"/>
      </w:pPr>
    </w:p>
    <w:p w:rsidR="004126FE" w:rsidRDefault="003531AC" w:rsidP="004905F0">
      <w:pPr>
        <w:pStyle w:val="ListParagraph"/>
        <w:keepNext/>
        <w:numPr>
          <w:ilvl w:val="0"/>
          <w:numId w:val="3"/>
        </w:numPr>
        <w:tabs>
          <w:tab w:val="right" w:pos="7088"/>
        </w:tabs>
        <w:ind w:right="714"/>
      </w:pPr>
      <w:r>
        <w:t>no later than two business days before the hearing day, if the hearing is the second or subsequent business day after the day the document is filed, or</w:t>
      </w:r>
    </w:p>
    <w:p w:rsidR="004905F0" w:rsidRDefault="004905F0" w:rsidP="004905F0">
      <w:pPr>
        <w:pStyle w:val="ListParagraph"/>
      </w:pPr>
    </w:p>
    <w:p w:rsidR="004126FE" w:rsidRDefault="004126FE" w:rsidP="004905F0">
      <w:pPr>
        <w:pStyle w:val="ListParagraph"/>
        <w:keepNext/>
        <w:numPr>
          <w:ilvl w:val="0"/>
          <w:numId w:val="3"/>
        </w:numPr>
        <w:tabs>
          <w:tab w:val="right" w:pos="7088"/>
        </w:tabs>
        <w:ind w:right="714"/>
      </w:pPr>
      <w:r>
        <w:t>no later than 9.30am on the hearing day if the hearing is the next business day after an earlier hearing day.</w:t>
      </w:r>
    </w:p>
    <w:p w:rsidR="00466865" w:rsidRDefault="00466865" w:rsidP="00466865">
      <w:pPr>
        <w:spacing w:before="0"/>
        <w:ind w:right="91"/>
        <w:rPr>
          <w:noProof/>
          <w:szCs w:val="24"/>
          <w:u w:val="single"/>
          <w:lang w:eastAsia="en-US"/>
        </w:rPr>
      </w:pPr>
    </w:p>
    <w:p w:rsidR="00466865" w:rsidRPr="00466865" w:rsidRDefault="00466865" w:rsidP="00466865">
      <w:pPr>
        <w:spacing w:before="0"/>
        <w:ind w:right="91"/>
        <w:rPr>
          <w:noProof/>
          <w:szCs w:val="24"/>
          <w:u w:val="single"/>
          <w:lang w:eastAsia="en-US"/>
        </w:rPr>
      </w:pPr>
      <w:r>
        <w:rPr>
          <w:noProof/>
          <w:szCs w:val="24"/>
          <w:u w:val="single"/>
          <w:lang w:eastAsia="en-US"/>
        </w:rPr>
        <w:t>Division 2.3</w:t>
      </w:r>
      <w:r w:rsidRPr="00466865">
        <w:rPr>
          <w:noProof/>
          <w:szCs w:val="24"/>
          <w:u w:val="single"/>
          <w:lang w:eastAsia="en-US"/>
        </w:rPr>
        <w:t xml:space="preserve"> – </w:t>
      </w:r>
      <w:r>
        <w:rPr>
          <w:noProof/>
          <w:szCs w:val="24"/>
          <w:u w:val="single"/>
          <w:lang w:eastAsia="en-US"/>
        </w:rPr>
        <w:t>When fee is not payable</w:t>
      </w:r>
    </w:p>
    <w:p w:rsidR="00F43C9B" w:rsidRPr="00F43C9B" w:rsidRDefault="0058532F" w:rsidP="00F43C9B">
      <w:pPr>
        <w:keepNext/>
        <w:tabs>
          <w:tab w:val="right" w:pos="7088"/>
        </w:tabs>
        <w:spacing w:after="120"/>
        <w:ind w:right="714"/>
        <w:rPr>
          <w:b/>
        </w:rPr>
      </w:pPr>
      <w:r>
        <w:rPr>
          <w:b/>
        </w:rPr>
        <w:t>Section 10 – W</w:t>
      </w:r>
      <w:r w:rsidR="00F43C9B" w:rsidRPr="00F43C9B">
        <w:rPr>
          <w:b/>
        </w:rPr>
        <w:t>hen fee is not payable</w:t>
      </w:r>
    </w:p>
    <w:p w:rsidR="00162CA9" w:rsidRDefault="00C12D6B" w:rsidP="00F43C9B">
      <w:pPr>
        <w:keepNext/>
        <w:tabs>
          <w:tab w:val="right" w:pos="7088"/>
        </w:tabs>
        <w:spacing w:after="120"/>
        <w:ind w:right="714"/>
      </w:pPr>
      <w:r>
        <w:t xml:space="preserve">This section </w:t>
      </w:r>
      <w:r w:rsidR="00F43C9B">
        <w:t>set</w:t>
      </w:r>
      <w:r w:rsidR="00C34C82">
        <w:t>s</w:t>
      </w:r>
      <w:r w:rsidR="00F43C9B">
        <w:t xml:space="preserve"> out </w:t>
      </w:r>
      <w:r w:rsidR="00D30FC3">
        <w:t>the</w:t>
      </w:r>
      <w:r w:rsidR="009314F6">
        <w:t xml:space="preserve"> </w:t>
      </w:r>
      <w:r w:rsidR="00F43C9B">
        <w:t>circumstances or proceedings where specified fees are not payable</w:t>
      </w:r>
      <w:r w:rsidR="009314F6">
        <w:t xml:space="preserve">.  </w:t>
      </w:r>
    </w:p>
    <w:p w:rsidR="00E17C8B" w:rsidRDefault="00E17C8B" w:rsidP="00F43C9B">
      <w:pPr>
        <w:keepNext/>
        <w:tabs>
          <w:tab w:val="right" w:pos="7088"/>
        </w:tabs>
        <w:spacing w:after="120"/>
        <w:ind w:right="714"/>
      </w:pPr>
      <w:r>
        <w:t>Subsection 10(1) provide</w:t>
      </w:r>
      <w:r w:rsidR="00C34C82">
        <w:t>s</w:t>
      </w:r>
      <w:r>
        <w:t xml:space="preserve"> that a fee is not payable where another person has paid the fee.</w:t>
      </w:r>
    </w:p>
    <w:p w:rsidR="00E17C8B" w:rsidRDefault="00E17C8B" w:rsidP="00E17C8B">
      <w:pPr>
        <w:keepNext/>
        <w:tabs>
          <w:tab w:val="right" w:pos="7088"/>
        </w:tabs>
        <w:spacing w:after="120"/>
        <w:ind w:right="714"/>
      </w:pPr>
      <w:r>
        <w:t>S</w:t>
      </w:r>
      <w:r w:rsidR="00F43C9B">
        <w:t xml:space="preserve">ubsection 10(2) </w:t>
      </w:r>
      <w:r>
        <w:t>provide</w:t>
      </w:r>
      <w:r w:rsidR="00C34C82">
        <w:t>s</w:t>
      </w:r>
      <w:r>
        <w:t xml:space="preserve"> that no fees are payable </w:t>
      </w:r>
      <w:r w:rsidR="0058532F">
        <w:t>where a c</w:t>
      </w:r>
      <w:r w:rsidR="00F43C9B">
        <w:t>o</w:t>
      </w:r>
      <w:r>
        <w:t xml:space="preserve">nvention to which Australia is </w:t>
      </w:r>
      <w:r w:rsidR="00F43C9B">
        <w:t>party provides t</w:t>
      </w:r>
      <w:r>
        <w:t>hat no fee is to be payable.</w:t>
      </w:r>
    </w:p>
    <w:p w:rsidR="00E17C8B" w:rsidRDefault="00E17C8B" w:rsidP="00E17C8B">
      <w:pPr>
        <w:keepNext/>
        <w:tabs>
          <w:tab w:val="right" w:pos="7088"/>
        </w:tabs>
        <w:spacing w:after="120"/>
        <w:ind w:right="714"/>
      </w:pPr>
      <w:r>
        <w:t>Subsection 10(3) provide</w:t>
      </w:r>
      <w:r w:rsidR="00C34C82">
        <w:t>s</w:t>
      </w:r>
      <w:r w:rsidR="00D30FC3">
        <w:t xml:space="preserve"> that Full C</w:t>
      </w:r>
      <w:r>
        <w:t>ourt hearing fees are not payable where the proceeding is an interlocutory proceeding.</w:t>
      </w:r>
    </w:p>
    <w:p w:rsidR="00F43C9B" w:rsidRDefault="00E17C8B" w:rsidP="00E17C8B">
      <w:pPr>
        <w:keepNext/>
        <w:tabs>
          <w:tab w:val="right" w:pos="7088"/>
        </w:tabs>
        <w:spacing w:after="120"/>
        <w:ind w:right="714"/>
      </w:pPr>
      <w:r>
        <w:t>S</w:t>
      </w:r>
      <w:r w:rsidR="00F43C9B">
        <w:t xml:space="preserve">ubsection 10(4) </w:t>
      </w:r>
      <w:r>
        <w:t>provide</w:t>
      </w:r>
      <w:r w:rsidR="00C34C82">
        <w:t>s</w:t>
      </w:r>
      <w:r>
        <w:t xml:space="preserve"> that no hearing </w:t>
      </w:r>
      <w:r w:rsidR="00AF6B98">
        <w:t xml:space="preserve">fees </w:t>
      </w:r>
      <w:r>
        <w:t xml:space="preserve">are </w:t>
      </w:r>
      <w:r w:rsidR="00F43C9B">
        <w:t xml:space="preserve">payable if the sole purpose of the hearing is the delivery of a reserved judgment. </w:t>
      </w:r>
    </w:p>
    <w:p w:rsidR="00466865" w:rsidRPr="00466865" w:rsidRDefault="00466865" w:rsidP="00B3793A">
      <w:pPr>
        <w:keepNext/>
        <w:tabs>
          <w:tab w:val="right" w:pos="7088"/>
        </w:tabs>
        <w:spacing w:after="120"/>
        <w:ind w:right="714"/>
        <w:rPr>
          <w:u w:val="single"/>
        </w:rPr>
      </w:pPr>
      <w:r w:rsidRPr="00466865">
        <w:rPr>
          <w:u w:val="single"/>
        </w:rPr>
        <w:t>Divi</w:t>
      </w:r>
      <w:r>
        <w:rPr>
          <w:u w:val="single"/>
        </w:rPr>
        <w:t>sion 2.4 – Exemptions from liability to pay fee</w:t>
      </w:r>
    </w:p>
    <w:p w:rsidR="00B3793A" w:rsidRPr="00B3793A" w:rsidRDefault="00B3793A" w:rsidP="00466865">
      <w:pPr>
        <w:tabs>
          <w:tab w:val="right" w:pos="7088"/>
        </w:tabs>
        <w:spacing w:after="120"/>
        <w:ind w:right="714"/>
        <w:rPr>
          <w:b/>
        </w:rPr>
      </w:pPr>
      <w:r w:rsidRPr="00B3793A">
        <w:rPr>
          <w:b/>
        </w:rPr>
        <w:t>Section 11 – Persons exempt from paying fees</w:t>
      </w:r>
    </w:p>
    <w:p w:rsidR="007F7F46" w:rsidRDefault="00BD5D49" w:rsidP="00466865">
      <w:pPr>
        <w:tabs>
          <w:tab w:val="right" w:pos="7088"/>
        </w:tabs>
        <w:spacing w:after="120"/>
        <w:ind w:right="714"/>
      </w:pPr>
      <w:r>
        <w:t xml:space="preserve">This section </w:t>
      </w:r>
      <w:r w:rsidR="007F7F46">
        <w:t>provide</w:t>
      </w:r>
      <w:r w:rsidR="00C34C82">
        <w:t>s</w:t>
      </w:r>
      <w:r w:rsidR="007F7F46">
        <w:t xml:space="preserve"> a fee exemption for the same categories of persons who </w:t>
      </w:r>
      <w:r w:rsidR="000951C8">
        <w:t>paid</w:t>
      </w:r>
      <w:r w:rsidR="007F7F46">
        <w:t xml:space="preserve"> the reduced fee under reg</w:t>
      </w:r>
      <w:r w:rsidR="00AF3239">
        <w:t>ulation</w:t>
      </w:r>
      <w:r w:rsidR="007F7F46">
        <w:t> 9 of the 2004 Regulations.  These categories of persons are:</w:t>
      </w:r>
    </w:p>
    <w:p w:rsidR="007F7F46" w:rsidRDefault="007F7F46" w:rsidP="007F7F46">
      <w:pPr>
        <w:numPr>
          <w:ilvl w:val="0"/>
          <w:numId w:val="4"/>
        </w:numPr>
        <w:ind w:left="714" w:right="91" w:hanging="357"/>
      </w:pPr>
      <w:r>
        <w:lastRenderedPageBreak/>
        <w:t>recipients of legal aid under a scheme or service approved by the Attorney</w:t>
      </w:r>
      <w:r>
        <w:noBreakHyphen/>
        <w:t xml:space="preserve">General </w:t>
      </w:r>
    </w:p>
    <w:p w:rsidR="007F7F46" w:rsidRDefault="007F7F46" w:rsidP="007F7F46">
      <w:pPr>
        <w:numPr>
          <w:ilvl w:val="0"/>
          <w:numId w:val="4"/>
        </w:numPr>
        <w:ind w:left="714" w:right="91" w:hanging="357"/>
      </w:pPr>
      <w:r>
        <w:t xml:space="preserve">persons holding certain concession cards </w:t>
      </w:r>
    </w:p>
    <w:p w:rsidR="007F7F46" w:rsidRDefault="007F7F46" w:rsidP="007F7F46">
      <w:pPr>
        <w:numPr>
          <w:ilvl w:val="0"/>
          <w:numId w:val="4"/>
        </w:numPr>
        <w:ind w:left="714" w:right="91" w:hanging="357"/>
      </w:pPr>
      <w:r>
        <w:t>persons serving a term of imp</w:t>
      </w:r>
      <w:r w:rsidR="00DB34EC">
        <w:t xml:space="preserve">risonment or otherwise </w:t>
      </w:r>
      <w:r>
        <w:t>detained</w:t>
      </w:r>
      <w:r w:rsidR="00DB34EC">
        <w:t xml:space="preserve"> in a public institution</w:t>
      </w:r>
    </w:p>
    <w:p w:rsidR="007F7F46" w:rsidRDefault="007F7F46" w:rsidP="007F7F46">
      <w:pPr>
        <w:numPr>
          <w:ilvl w:val="0"/>
          <w:numId w:val="4"/>
        </w:numPr>
        <w:ind w:left="714" w:right="91" w:hanging="357"/>
      </w:pPr>
      <w:r>
        <w:t>persons aged less than 18 years</w:t>
      </w:r>
      <w:r w:rsidR="003A294B">
        <w:t>, and</w:t>
      </w:r>
    </w:p>
    <w:p w:rsidR="007F7F46" w:rsidRDefault="007F7F46" w:rsidP="007F7F46">
      <w:pPr>
        <w:numPr>
          <w:ilvl w:val="0"/>
          <w:numId w:val="4"/>
        </w:numPr>
        <w:ind w:left="714" w:right="91" w:hanging="357"/>
      </w:pPr>
      <w:r>
        <w:t xml:space="preserve">persons receiving youth allowance, </w:t>
      </w:r>
      <w:proofErr w:type="spellStart"/>
      <w:r>
        <w:t>Austudy</w:t>
      </w:r>
      <w:proofErr w:type="spellEnd"/>
      <w:r>
        <w:t xml:space="preserve"> payments or benefits under the ABSTUDY scheme</w:t>
      </w:r>
      <w:r w:rsidR="0041430F">
        <w:t>.</w:t>
      </w:r>
    </w:p>
    <w:p w:rsidR="007F7F46" w:rsidRDefault="007F7F46" w:rsidP="007F7F46">
      <w:pPr>
        <w:spacing w:before="0"/>
        <w:ind w:right="91"/>
      </w:pPr>
    </w:p>
    <w:p w:rsidR="007F7F46" w:rsidRDefault="007F7F46" w:rsidP="007F7F46">
      <w:pPr>
        <w:spacing w:before="0"/>
        <w:ind w:right="91"/>
      </w:pPr>
      <w:r>
        <w:t xml:space="preserve">The </w:t>
      </w:r>
      <w:r w:rsidRPr="007F7F46">
        <w:rPr>
          <w:i/>
        </w:rPr>
        <w:t>High Court of Australia (Fees) Amendment Regulations 2010 (No. 2)</w:t>
      </w:r>
      <w:r>
        <w:t xml:space="preserve">, which commenced on 1 November 2010, introduced a reduced fee of $100 for persons in the above categories.  Prior to 1 November 2010, persons in those categories did not pay court fees (other than </w:t>
      </w:r>
      <w:r w:rsidR="003A294B">
        <w:t xml:space="preserve">for </w:t>
      </w:r>
      <w:r>
        <w:t>photocopying).  This section effectively revert</w:t>
      </w:r>
      <w:r w:rsidR="00892F31">
        <w:t>s</w:t>
      </w:r>
      <w:r>
        <w:t xml:space="preserve"> to the arrangements existing prior to introduction of the reduced fee.  </w:t>
      </w:r>
    </w:p>
    <w:p w:rsidR="007F7F46" w:rsidRDefault="007F7F46" w:rsidP="00B3793A">
      <w:pPr>
        <w:spacing w:before="0"/>
        <w:ind w:right="91"/>
      </w:pPr>
    </w:p>
    <w:p w:rsidR="0041430F" w:rsidRDefault="00B3793A" w:rsidP="00B3793A">
      <w:pPr>
        <w:spacing w:before="0"/>
        <w:ind w:right="91"/>
      </w:pPr>
      <w:r>
        <w:t xml:space="preserve">This section </w:t>
      </w:r>
      <w:r w:rsidR="007F7F46">
        <w:t xml:space="preserve">also </w:t>
      </w:r>
      <w:r>
        <w:t>extend</w:t>
      </w:r>
      <w:r w:rsidR="00892F31">
        <w:t>s</w:t>
      </w:r>
      <w:r>
        <w:t xml:space="preserve"> the categories of persons who are exempt from paying court fees to include persons </w:t>
      </w:r>
      <w:r w:rsidR="003A294B">
        <w:t xml:space="preserve">who </w:t>
      </w:r>
      <w:r>
        <w:t xml:space="preserve">have been granted assistance under Part 11 of the </w:t>
      </w:r>
      <w:r w:rsidRPr="00A96B09">
        <w:rPr>
          <w:i/>
        </w:rPr>
        <w:t>Native Title Act 1993</w:t>
      </w:r>
      <w:r>
        <w:t xml:space="preserve">.  </w:t>
      </w:r>
      <w:r w:rsidR="000951C8">
        <w:t>Such</w:t>
      </w:r>
      <w:r>
        <w:t xml:space="preserve"> persons </w:t>
      </w:r>
      <w:r w:rsidR="000951C8">
        <w:t>we</w:t>
      </w:r>
      <w:r>
        <w:t xml:space="preserve">re not eligible to pay the reduced fee </w:t>
      </w:r>
      <w:r w:rsidR="0041430F">
        <w:t xml:space="preserve">in the High Court </w:t>
      </w:r>
      <w:r>
        <w:t>under the 2004 Regulations.  The inclusion of such persons provi</w:t>
      </w:r>
      <w:r w:rsidR="001A699E">
        <w:t>de</w:t>
      </w:r>
      <w:r w:rsidR="00892F31">
        <w:t>s</w:t>
      </w:r>
      <w:r w:rsidR="001A699E">
        <w:t xml:space="preserve"> consistency with the Federal </w:t>
      </w:r>
      <w:r>
        <w:t>Court of Australia</w:t>
      </w:r>
      <w:r w:rsidR="001931DC">
        <w:t>,</w:t>
      </w:r>
      <w:r w:rsidR="00892F31">
        <w:t xml:space="preserve"> where such persons, who have, since November 2010, </w:t>
      </w:r>
      <w:r>
        <w:t>pa</w:t>
      </w:r>
      <w:r w:rsidR="00892F31">
        <w:t>id</w:t>
      </w:r>
      <w:r>
        <w:t xml:space="preserve"> the reduced fee of $100</w:t>
      </w:r>
      <w:r w:rsidR="003A294B">
        <w:t xml:space="preserve"> </w:t>
      </w:r>
      <w:r w:rsidR="00D30FC3">
        <w:t>are</w:t>
      </w:r>
      <w:r w:rsidR="003A294B">
        <w:t xml:space="preserve">, under </w:t>
      </w:r>
      <w:r w:rsidR="001931DC">
        <w:t xml:space="preserve">the </w:t>
      </w:r>
      <w:r w:rsidR="00DB34EC" w:rsidRPr="00DB34EC">
        <w:rPr>
          <w:i/>
        </w:rPr>
        <w:t xml:space="preserve">Federal Court and Federal Magistrates Court </w:t>
      </w:r>
      <w:r w:rsidR="003A294B" w:rsidRPr="00DB34EC">
        <w:rPr>
          <w:i/>
        </w:rPr>
        <w:t>R</w:t>
      </w:r>
      <w:r w:rsidRPr="00DB34EC">
        <w:rPr>
          <w:i/>
        </w:rPr>
        <w:t>egulation</w:t>
      </w:r>
      <w:r w:rsidR="00DB34EC">
        <w:rPr>
          <w:i/>
        </w:rPr>
        <w:t> </w:t>
      </w:r>
      <w:r w:rsidR="00DB34EC" w:rsidRPr="00DB34EC">
        <w:rPr>
          <w:i/>
        </w:rPr>
        <w:t>2012</w:t>
      </w:r>
      <w:r>
        <w:t>, exempt from pa</w:t>
      </w:r>
      <w:r w:rsidR="001A699E">
        <w:t>ying court fees as of 1 January </w:t>
      </w:r>
      <w:r>
        <w:t>2013.</w:t>
      </w:r>
      <w:r w:rsidR="0041430F">
        <w:t xml:space="preserve">  </w:t>
      </w:r>
    </w:p>
    <w:p w:rsidR="00B3793A" w:rsidRDefault="00B3793A" w:rsidP="00B3793A">
      <w:pPr>
        <w:spacing w:before="0"/>
        <w:ind w:right="91"/>
      </w:pPr>
    </w:p>
    <w:p w:rsidR="00B3793A" w:rsidRPr="00B3793A" w:rsidRDefault="00B3793A" w:rsidP="00B3793A">
      <w:pPr>
        <w:spacing w:before="0"/>
        <w:ind w:right="91"/>
        <w:rPr>
          <w:b/>
        </w:rPr>
      </w:pPr>
      <w:r w:rsidRPr="00B3793A">
        <w:rPr>
          <w:b/>
        </w:rPr>
        <w:t>Section 12 – Financial hardship fee</w:t>
      </w:r>
    </w:p>
    <w:p w:rsidR="00DB34EC" w:rsidRDefault="00DB34EC" w:rsidP="00B3793A">
      <w:pPr>
        <w:spacing w:before="0"/>
        <w:ind w:right="91"/>
      </w:pPr>
    </w:p>
    <w:p w:rsidR="00B3793A" w:rsidRDefault="00DB34EC" w:rsidP="00B3793A">
      <w:pPr>
        <w:spacing w:before="0"/>
        <w:ind w:right="91"/>
      </w:pPr>
      <w:r>
        <w:t>T</w:t>
      </w:r>
      <w:r w:rsidR="009314F6">
        <w:t>hi</w:t>
      </w:r>
      <w:r w:rsidR="00404BF3">
        <w:t>s section provide</w:t>
      </w:r>
      <w:r w:rsidR="00824ACF">
        <w:t>s</w:t>
      </w:r>
      <w:r w:rsidR="00404BF3">
        <w:t xml:space="preserve"> that a r</w:t>
      </w:r>
      <w:r w:rsidR="009314F6">
        <w:t xml:space="preserve">egistrar can specify that a person </w:t>
      </w:r>
      <w:r w:rsidR="00B93879">
        <w:t>may</w:t>
      </w:r>
      <w:r w:rsidR="009314F6">
        <w:t xml:space="preserve"> pay the financial hardship fee</w:t>
      </w:r>
      <w:r w:rsidR="00B93879">
        <w:t xml:space="preserve"> mentioned for an item in Schedule 1 to</w:t>
      </w:r>
      <w:r w:rsidR="009314F6">
        <w:t xml:space="preserve"> the Regulation, if payment of the fee would cause financial hardship to the person after considering their income, day-to-day living expenses</w:t>
      </w:r>
      <w:r w:rsidR="00B93879">
        <w:t xml:space="preserve">, </w:t>
      </w:r>
      <w:r w:rsidR="009314F6">
        <w:t>liabilities and assets.</w:t>
      </w:r>
      <w:r w:rsidR="001B052B">
        <w:t xml:space="preserve">  These considerations </w:t>
      </w:r>
      <w:r w:rsidR="00824ACF">
        <w:t xml:space="preserve">are </w:t>
      </w:r>
      <w:r w:rsidR="001B052B">
        <w:t xml:space="preserve">the same as those considered </w:t>
      </w:r>
      <w:r w:rsidR="00824ACF">
        <w:t>under</w:t>
      </w:r>
      <w:r w:rsidR="001B052B">
        <w:t xml:space="preserve"> reg</w:t>
      </w:r>
      <w:r w:rsidR="00404BF3">
        <w:t>ulation</w:t>
      </w:r>
      <w:r w:rsidR="001B052B">
        <w:t xml:space="preserve"> 10 of the 2004 Regulations.</w:t>
      </w:r>
    </w:p>
    <w:p w:rsidR="009314F6" w:rsidRDefault="009314F6" w:rsidP="00B3793A">
      <w:pPr>
        <w:spacing w:before="0"/>
        <w:ind w:right="91"/>
      </w:pPr>
    </w:p>
    <w:p w:rsidR="001B052B" w:rsidRDefault="001C0C88" w:rsidP="001B052B">
      <w:pPr>
        <w:spacing w:before="0"/>
        <w:ind w:right="91"/>
      </w:pPr>
      <w:r>
        <w:t>T</w:t>
      </w:r>
      <w:r w:rsidR="009314F6">
        <w:t xml:space="preserve">he financial hardship fee in Schedule 1 </w:t>
      </w:r>
      <w:r>
        <w:t>i</w:t>
      </w:r>
      <w:r w:rsidR="00AF6B98">
        <w:t xml:space="preserve">s </w:t>
      </w:r>
      <w:r w:rsidR="009314F6">
        <w:t>one-third of the ful</w:t>
      </w:r>
      <w:r>
        <w:t xml:space="preserve">l fee for individuals, </w:t>
      </w:r>
      <w:r w:rsidR="009314F6">
        <w:t xml:space="preserve">rounded down to the nearest $5.  </w:t>
      </w:r>
      <w:r w:rsidR="001B052B">
        <w:t xml:space="preserve"> </w:t>
      </w:r>
    </w:p>
    <w:p w:rsidR="009314F6" w:rsidRDefault="009314F6" w:rsidP="00B3793A">
      <w:pPr>
        <w:spacing w:before="0"/>
        <w:ind w:right="91"/>
      </w:pPr>
    </w:p>
    <w:p w:rsidR="00466865" w:rsidRPr="00466865" w:rsidRDefault="00466865" w:rsidP="00B3793A">
      <w:pPr>
        <w:spacing w:before="0"/>
        <w:ind w:right="91"/>
        <w:rPr>
          <w:u w:val="single"/>
        </w:rPr>
      </w:pPr>
      <w:r>
        <w:rPr>
          <w:u w:val="single"/>
        </w:rPr>
        <w:t>Division 2.5 – Payment of fees</w:t>
      </w:r>
    </w:p>
    <w:p w:rsidR="00466865" w:rsidRDefault="00466865" w:rsidP="00B3793A">
      <w:pPr>
        <w:spacing w:before="0"/>
        <w:ind w:right="91"/>
        <w:rPr>
          <w:b/>
        </w:rPr>
      </w:pPr>
    </w:p>
    <w:p w:rsidR="009314F6" w:rsidRPr="009314F6" w:rsidRDefault="00404BF3" w:rsidP="00B3793A">
      <w:pPr>
        <w:spacing w:before="0"/>
        <w:ind w:right="91"/>
        <w:rPr>
          <w:b/>
        </w:rPr>
      </w:pPr>
      <w:r>
        <w:rPr>
          <w:b/>
        </w:rPr>
        <w:t>Section 13 – D</w:t>
      </w:r>
      <w:r w:rsidR="009314F6" w:rsidRPr="009314F6">
        <w:rPr>
          <w:b/>
        </w:rPr>
        <w:t>eferral of payment of fee</w:t>
      </w:r>
    </w:p>
    <w:p w:rsidR="009314F6" w:rsidRDefault="009314F6" w:rsidP="00B3793A">
      <w:pPr>
        <w:spacing w:before="0"/>
        <w:ind w:right="91"/>
      </w:pPr>
    </w:p>
    <w:p w:rsidR="00B76F4D" w:rsidRDefault="00DB34EC" w:rsidP="00B3793A">
      <w:pPr>
        <w:spacing w:before="0"/>
        <w:ind w:right="91"/>
      </w:pPr>
      <w:r>
        <w:t xml:space="preserve">This section </w:t>
      </w:r>
      <w:r w:rsidR="00FF1EDB">
        <w:t>allow</w:t>
      </w:r>
      <w:r w:rsidR="00824ACF">
        <w:t>s</w:t>
      </w:r>
      <w:r w:rsidR="00FF1EDB">
        <w:t xml:space="preserve"> the r</w:t>
      </w:r>
      <w:r w:rsidR="00416B48">
        <w:t xml:space="preserve">egistrar to defer the time </w:t>
      </w:r>
      <w:r w:rsidR="00B76F4D">
        <w:t xml:space="preserve">for payment of </w:t>
      </w:r>
      <w:r w:rsidR="00416B48">
        <w:t xml:space="preserve">a filing </w:t>
      </w:r>
      <w:r w:rsidR="00FF1EDB">
        <w:t>fee or a hearing fee if in the r</w:t>
      </w:r>
      <w:r w:rsidR="00416B48">
        <w:t>egistrar’s opinion the need to file the document or conduct the hearing is so urgent it override</w:t>
      </w:r>
      <w:r w:rsidR="00824ACF">
        <w:t>s</w:t>
      </w:r>
      <w:r w:rsidR="00416B48">
        <w:t xml:space="preserve"> the requirement to pay the fee at the time set out in the Regulation.</w:t>
      </w:r>
      <w:r w:rsidR="00B952F7">
        <w:t xml:space="preserve">  </w:t>
      </w:r>
      <w:r w:rsidR="00B76F4D">
        <w:t xml:space="preserve">This consideration </w:t>
      </w:r>
      <w:r w:rsidR="00824ACF">
        <w:t>is</w:t>
      </w:r>
      <w:r w:rsidR="00B76F4D">
        <w:t xml:space="preserve"> the same as the consideration </w:t>
      </w:r>
      <w:r w:rsidR="00824ACF">
        <w:t xml:space="preserve">under </w:t>
      </w:r>
      <w:r w:rsidR="00B76F4D">
        <w:t>reg</w:t>
      </w:r>
      <w:r w:rsidR="00CF6C9C">
        <w:t>ulation</w:t>
      </w:r>
      <w:r w:rsidR="00B76F4D">
        <w:t> 11 of the 2004 Regulations but extend</w:t>
      </w:r>
      <w:r w:rsidR="00824ACF">
        <w:t>s</w:t>
      </w:r>
      <w:r w:rsidR="00B76F4D">
        <w:t xml:space="preserve"> to hearing fees.</w:t>
      </w:r>
    </w:p>
    <w:p w:rsidR="00416B48" w:rsidRDefault="00416B48" w:rsidP="00B3793A">
      <w:pPr>
        <w:spacing w:before="0"/>
        <w:ind w:right="91"/>
      </w:pPr>
    </w:p>
    <w:p w:rsidR="00416B48" w:rsidRDefault="00B76F4D" w:rsidP="00B76F4D">
      <w:pPr>
        <w:spacing w:before="0"/>
        <w:ind w:right="91"/>
      </w:pPr>
      <w:r>
        <w:t>Subsection 13(3) require</w:t>
      </w:r>
      <w:r w:rsidR="00824ACF">
        <w:t>s</w:t>
      </w:r>
      <w:r>
        <w:t xml:space="preserve">, where the time for payment of a fee has been deferred, the fee to be paid within 28 days after the day payment is deferred, or within another period </w:t>
      </w:r>
      <w:r w:rsidR="00A77944">
        <w:t>approved in writing by a r</w:t>
      </w:r>
      <w:r>
        <w:t xml:space="preserve">egistrar.   These time periods </w:t>
      </w:r>
      <w:r w:rsidR="00824ACF">
        <w:t>a</w:t>
      </w:r>
      <w:r w:rsidR="000951C8">
        <w:t>pply</w:t>
      </w:r>
      <w:r>
        <w:t xml:space="preserve"> instead of the time for payment of the fee under </w:t>
      </w:r>
      <w:r w:rsidR="00246859">
        <w:t>paragraph</w:t>
      </w:r>
      <w:r w:rsidR="004A12A8">
        <w:t xml:space="preserve"> 8(2)(b) and subsections 9(3), </w:t>
      </w:r>
      <w:r>
        <w:t>(4)</w:t>
      </w:r>
      <w:r w:rsidR="004A12A8">
        <w:t xml:space="preserve"> and (5)</w:t>
      </w:r>
      <w:r>
        <w:t>.</w:t>
      </w:r>
    </w:p>
    <w:p w:rsidR="00D30FC3" w:rsidRDefault="00B76F4D" w:rsidP="00D30FC3">
      <w:pPr>
        <w:keepNext/>
        <w:tabs>
          <w:tab w:val="right" w:pos="7088"/>
        </w:tabs>
        <w:spacing w:after="120"/>
        <w:ind w:right="714"/>
      </w:pPr>
      <w:r>
        <w:lastRenderedPageBreak/>
        <w:t xml:space="preserve">Subsection 13(4) </w:t>
      </w:r>
      <w:r w:rsidR="00416B48">
        <w:t>clarif</w:t>
      </w:r>
      <w:r w:rsidR="00824ACF">
        <w:t>ies</w:t>
      </w:r>
      <w:r w:rsidR="00416B48">
        <w:t xml:space="preserve"> that a fee can only be deferred once.</w:t>
      </w:r>
      <w:r w:rsidR="00771544">
        <w:t xml:space="preserve"> </w:t>
      </w:r>
    </w:p>
    <w:p w:rsidR="00B3793A" w:rsidRPr="00CA3E4E" w:rsidRDefault="00404BF3" w:rsidP="00D30FC3">
      <w:pPr>
        <w:keepNext/>
        <w:tabs>
          <w:tab w:val="right" w:pos="7088"/>
        </w:tabs>
        <w:spacing w:after="120"/>
        <w:ind w:right="714"/>
        <w:rPr>
          <w:b/>
        </w:rPr>
      </w:pPr>
      <w:r>
        <w:rPr>
          <w:b/>
        </w:rPr>
        <w:t>Section 14 – W</w:t>
      </w:r>
      <w:r w:rsidR="00CA3E4E" w:rsidRPr="00CA3E4E">
        <w:rPr>
          <w:b/>
        </w:rPr>
        <w:t>hat happens if fee is not paid</w:t>
      </w:r>
    </w:p>
    <w:p w:rsidR="00CA3E4E" w:rsidRDefault="00CA3E4E" w:rsidP="00B3793A">
      <w:pPr>
        <w:spacing w:before="0"/>
        <w:ind w:right="91"/>
      </w:pPr>
    </w:p>
    <w:p w:rsidR="00CA3E4E" w:rsidRDefault="00BF5912" w:rsidP="00B3793A">
      <w:pPr>
        <w:spacing w:before="0"/>
        <w:ind w:right="91"/>
      </w:pPr>
      <w:r>
        <w:t>This section se</w:t>
      </w:r>
      <w:r w:rsidR="0085663B">
        <w:t>ts</w:t>
      </w:r>
      <w:r>
        <w:t xml:space="preserve"> out what</w:t>
      </w:r>
      <w:r w:rsidR="00162CA9">
        <w:t xml:space="preserve"> happen</w:t>
      </w:r>
      <w:r>
        <w:t>s</w:t>
      </w:r>
      <w:r w:rsidR="00162CA9">
        <w:t xml:space="preserve"> </w:t>
      </w:r>
      <w:r w:rsidR="002058AD">
        <w:t>if a fee is not paid and it is not deferred under section 13.</w:t>
      </w:r>
    </w:p>
    <w:p w:rsidR="00B952F7" w:rsidRDefault="00B952F7" w:rsidP="00B3793A">
      <w:pPr>
        <w:spacing w:before="0"/>
        <w:ind w:right="91"/>
      </w:pPr>
    </w:p>
    <w:p w:rsidR="002058AD" w:rsidRDefault="002058AD" w:rsidP="002058AD">
      <w:pPr>
        <w:spacing w:before="0"/>
        <w:ind w:right="91"/>
      </w:pPr>
      <w:r>
        <w:t>Subsection 14(2) provide</w:t>
      </w:r>
      <w:r w:rsidR="00824ACF">
        <w:t>s</w:t>
      </w:r>
      <w:r>
        <w:t xml:space="preserve"> that if the fee must be paid before or at the time of the filing of a document or the provision of the service for which the fee is payable, the document must not be filed or the service provided until the whole fee is paid.</w:t>
      </w:r>
    </w:p>
    <w:p w:rsidR="002058AD" w:rsidRDefault="002058AD" w:rsidP="002058AD">
      <w:pPr>
        <w:spacing w:before="0"/>
        <w:ind w:right="91"/>
      </w:pPr>
    </w:p>
    <w:p w:rsidR="002058AD" w:rsidRDefault="002058AD" w:rsidP="002058AD">
      <w:pPr>
        <w:spacing w:before="0"/>
        <w:ind w:right="91"/>
      </w:pPr>
      <w:r>
        <w:t>Subsection 14(3) provide</w:t>
      </w:r>
      <w:r w:rsidR="00824ACF">
        <w:t>s</w:t>
      </w:r>
      <w:r>
        <w:t xml:space="preserve"> that, in the case of an unpaid hearing fee in relation to a proceeding:</w:t>
      </w:r>
    </w:p>
    <w:p w:rsidR="002058AD" w:rsidRDefault="002058AD" w:rsidP="002058AD">
      <w:pPr>
        <w:spacing w:before="0"/>
        <w:ind w:right="91"/>
      </w:pPr>
    </w:p>
    <w:p w:rsidR="002058AD" w:rsidRDefault="00A77944" w:rsidP="002058AD">
      <w:pPr>
        <w:numPr>
          <w:ilvl w:val="0"/>
          <w:numId w:val="7"/>
        </w:numPr>
        <w:spacing w:before="0"/>
        <w:ind w:right="91"/>
      </w:pPr>
      <w:r>
        <w:t>the court or a justice of the c</w:t>
      </w:r>
      <w:r w:rsidR="002058AD">
        <w:t xml:space="preserve">ourt may order that no proceeding, or no proceeding other than a specified proceeding, is to take place </w:t>
      </w:r>
      <w:r w:rsidR="003B74DD">
        <w:t>without permission</w:t>
      </w:r>
    </w:p>
    <w:p w:rsidR="002058AD" w:rsidRDefault="002058AD" w:rsidP="002058AD">
      <w:pPr>
        <w:spacing w:before="0"/>
        <w:ind w:right="91"/>
      </w:pPr>
    </w:p>
    <w:p w:rsidR="002058AD" w:rsidRDefault="002058AD" w:rsidP="002058AD">
      <w:pPr>
        <w:numPr>
          <w:ilvl w:val="0"/>
          <w:numId w:val="7"/>
        </w:numPr>
        <w:spacing w:before="0"/>
        <w:ind w:right="91"/>
      </w:pPr>
      <w:r>
        <w:t xml:space="preserve">a person, other than the person required to pay the fee, may pay the fee (without affecting any power for the making of an order for costs for the fee), and   </w:t>
      </w:r>
    </w:p>
    <w:p w:rsidR="002058AD" w:rsidRDefault="002058AD" w:rsidP="002058AD">
      <w:pPr>
        <w:spacing w:before="0"/>
        <w:ind w:right="91"/>
      </w:pPr>
    </w:p>
    <w:p w:rsidR="002058AD" w:rsidRDefault="00A77944" w:rsidP="002058AD">
      <w:pPr>
        <w:numPr>
          <w:ilvl w:val="0"/>
          <w:numId w:val="7"/>
        </w:numPr>
        <w:spacing w:before="0"/>
        <w:ind w:right="91"/>
      </w:pPr>
      <w:r>
        <w:t>the court or a justice of the c</w:t>
      </w:r>
      <w:r w:rsidR="002058AD">
        <w:t xml:space="preserve">ourt may </w:t>
      </w:r>
      <w:r w:rsidR="00D30FC3">
        <w:t xml:space="preserve">vacate </w:t>
      </w:r>
      <w:r w:rsidR="002058AD">
        <w:t>the hearing day.</w:t>
      </w:r>
    </w:p>
    <w:p w:rsidR="003536A4" w:rsidRDefault="003536A4" w:rsidP="00B3793A">
      <w:pPr>
        <w:spacing w:before="0"/>
        <w:ind w:right="91"/>
      </w:pPr>
    </w:p>
    <w:p w:rsidR="00466865" w:rsidRPr="00466865" w:rsidRDefault="00466865" w:rsidP="00B3793A">
      <w:pPr>
        <w:spacing w:before="0"/>
        <w:ind w:right="91"/>
        <w:rPr>
          <w:u w:val="single"/>
        </w:rPr>
      </w:pPr>
      <w:r>
        <w:rPr>
          <w:u w:val="single"/>
        </w:rPr>
        <w:t xml:space="preserve">Division 2.6 </w:t>
      </w:r>
      <w:r w:rsidR="00246859">
        <w:rPr>
          <w:u w:val="single"/>
        </w:rPr>
        <w:t>–</w:t>
      </w:r>
      <w:r>
        <w:rPr>
          <w:u w:val="single"/>
        </w:rPr>
        <w:t xml:space="preserve"> Miscellaneous</w:t>
      </w:r>
      <w:r w:rsidR="00246859">
        <w:rPr>
          <w:u w:val="single"/>
        </w:rPr>
        <w:t xml:space="preserve"> </w:t>
      </w:r>
    </w:p>
    <w:p w:rsidR="00466865" w:rsidRDefault="00466865" w:rsidP="00B3793A">
      <w:pPr>
        <w:spacing w:before="0"/>
        <w:ind w:right="91"/>
        <w:rPr>
          <w:b/>
        </w:rPr>
      </w:pPr>
    </w:p>
    <w:p w:rsidR="003536A4" w:rsidRPr="003536A4" w:rsidRDefault="003536A4" w:rsidP="00B3793A">
      <w:pPr>
        <w:spacing w:before="0"/>
        <w:ind w:right="91"/>
        <w:rPr>
          <w:b/>
        </w:rPr>
      </w:pPr>
      <w:r w:rsidRPr="003536A4">
        <w:rPr>
          <w:b/>
        </w:rPr>
        <w:t>Section 15 – Refund of fees</w:t>
      </w:r>
    </w:p>
    <w:p w:rsidR="003536A4" w:rsidRDefault="003536A4" w:rsidP="00B3793A">
      <w:pPr>
        <w:spacing w:before="0"/>
        <w:ind w:right="91"/>
      </w:pPr>
    </w:p>
    <w:p w:rsidR="003536A4" w:rsidRDefault="00BF5912" w:rsidP="003536A4">
      <w:pPr>
        <w:spacing w:before="0"/>
        <w:ind w:right="91"/>
      </w:pPr>
      <w:r>
        <w:t xml:space="preserve">This section </w:t>
      </w:r>
      <w:r w:rsidR="003536A4">
        <w:t>set</w:t>
      </w:r>
      <w:r w:rsidR="00824ACF">
        <w:t>s</w:t>
      </w:r>
      <w:r w:rsidR="003536A4">
        <w:t xml:space="preserve"> out the circumstances </w:t>
      </w:r>
      <w:r w:rsidR="00FC5A00">
        <w:t>in which</w:t>
      </w:r>
      <w:r w:rsidR="003536A4">
        <w:t xml:space="preserve"> a fee can be refunded.</w:t>
      </w:r>
    </w:p>
    <w:p w:rsidR="00D21134" w:rsidRDefault="00D21134" w:rsidP="003536A4">
      <w:pPr>
        <w:spacing w:before="0"/>
        <w:ind w:right="91"/>
      </w:pPr>
    </w:p>
    <w:p w:rsidR="00D21134" w:rsidRDefault="00D21134" w:rsidP="00D21134">
      <w:pPr>
        <w:spacing w:before="0"/>
        <w:ind w:right="91"/>
      </w:pPr>
      <w:r>
        <w:t>Subsection</w:t>
      </w:r>
      <w:r w:rsidR="00D4413A">
        <w:t>s</w:t>
      </w:r>
      <w:r>
        <w:t xml:space="preserve"> 15(1)</w:t>
      </w:r>
      <w:r w:rsidR="00D4413A">
        <w:t xml:space="preserve"> and (2)</w:t>
      </w:r>
      <w:r>
        <w:t xml:space="preserve"> provide an entitlement to a refund of an amount in relation to the payment of a fee if a </w:t>
      </w:r>
      <w:r w:rsidRPr="00F2749E">
        <w:t xml:space="preserve">person </w:t>
      </w:r>
      <w:r>
        <w:t xml:space="preserve">pays more than he or she is </w:t>
      </w:r>
      <w:r w:rsidRPr="00F2749E">
        <w:t>required to pay for the fee under the Regulation</w:t>
      </w:r>
      <w:r>
        <w:t xml:space="preserve">.  The amount to be refunded, under that entitlement, </w:t>
      </w:r>
      <w:r w:rsidR="00824ACF">
        <w:t>is</w:t>
      </w:r>
      <w:r>
        <w:t xml:space="preserve"> the difference between the amount paid by the person and the amount the person is required to pay the fee.</w:t>
      </w:r>
    </w:p>
    <w:p w:rsidR="003536A4" w:rsidRDefault="003536A4" w:rsidP="003536A4">
      <w:pPr>
        <w:spacing w:before="0"/>
        <w:ind w:right="91"/>
      </w:pPr>
    </w:p>
    <w:p w:rsidR="004E24F2" w:rsidRDefault="003536A4" w:rsidP="003536A4">
      <w:pPr>
        <w:spacing w:before="0"/>
        <w:ind w:right="91"/>
      </w:pPr>
      <w:r>
        <w:t>Subsection</w:t>
      </w:r>
      <w:r w:rsidR="00D4413A">
        <w:t>s</w:t>
      </w:r>
      <w:r>
        <w:t xml:space="preserve"> 15(3) and (4) provide </w:t>
      </w:r>
      <w:r w:rsidR="00D4413A">
        <w:t xml:space="preserve">an entitlement to a </w:t>
      </w:r>
      <w:r>
        <w:t>refund of a hearing fee</w:t>
      </w:r>
      <w:r w:rsidR="004B30C1">
        <w:t xml:space="preserve"> paid</w:t>
      </w:r>
      <w:r>
        <w:t xml:space="preserve"> </w:t>
      </w:r>
      <w:r w:rsidR="00D4413A">
        <w:t xml:space="preserve">by a person </w:t>
      </w:r>
      <w:r w:rsidR="004E24F2">
        <w:t>where the hearing does not occur;</w:t>
      </w:r>
      <w:r>
        <w:t xml:space="preserve"> or only occurs for making formal orders</w:t>
      </w:r>
      <w:r w:rsidR="004E24F2">
        <w:t>;</w:t>
      </w:r>
      <w:r>
        <w:t xml:space="preserve"> or the hearing day has not been fixed </w:t>
      </w:r>
      <w:r w:rsidR="004E24F2">
        <w:t xml:space="preserve">and </w:t>
      </w:r>
      <w:r>
        <w:t xml:space="preserve">the proceedings </w:t>
      </w:r>
      <w:r w:rsidR="004E24F2">
        <w:t xml:space="preserve">are </w:t>
      </w:r>
      <w:r>
        <w:t>discontinued or otherwise determined.</w:t>
      </w:r>
      <w:r w:rsidR="003B74DD">
        <w:t xml:space="preserve">  To obtain a</w:t>
      </w:r>
      <w:r w:rsidR="004E24F2">
        <w:t xml:space="preserve"> refund</w:t>
      </w:r>
      <w:r w:rsidR="003B74DD">
        <w:t xml:space="preserve"> when a hearing does not occur or occurs only to make formal orders</w:t>
      </w:r>
      <w:r w:rsidR="004E24F2">
        <w:t xml:space="preserve">, the person who has paid the fee must </w:t>
      </w:r>
      <w:r w:rsidR="00D4413A">
        <w:t>notify</w:t>
      </w:r>
      <w:r w:rsidR="003B74DD">
        <w:t xml:space="preserve"> a registrar in writing that the hearing will not occur </w:t>
      </w:r>
      <w:r w:rsidR="00D4413A" w:rsidRPr="00D4413A">
        <w:t>at least 10 busin</w:t>
      </w:r>
      <w:r w:rsidR="00D4413A">
        <w:t>ess days before the hearing day.  I</w:t>
      </w:r>
      <w:r w:rsidR="00D4413A" w:rsidRPr="00D4413A">
        <w:t>n the case of any hearing day fixed less than 10 business days before the hearing day, the person must have notified a</w:t>
      </w:r>
      <w:r w:rsidR="001E2CF6">
        <w:t xml:space="preserve"> registrar in writing at least two</w:t>
      </w:r>
      <w:r w:rsidR="00D4413A" w:rsidRPr="00D4413A">
        <w:t xml:space="preserve"> business days before the hearing day.  </w:t>
      </w:r>
    </w:p>
    <w:p w:rsidR="004B30C1" w:rsidRDefault="004B30C1" w:rsidP="003536A4">
      <w:pPr>
        <w:spacing w:before="0"/>
        <w:ind w:right="91"/>
      </w:pPr>
    </w:p>
    <w:p w:rsidR="004B30C1" w:rsidRDefault="004B30C1" w:rsidP="004B30C1">
      <w:pPr>
        <w:spacing w:before="0"/>
        <w:ind w:right="91"/>
        <w:rPr>
          <w:b/>
        </w:rPr>
      </w:pPr>
      <w:r w:rsidRPr="003536A4">
        <w:rPr>
          <w:b/>
        </w:rPr>
        <w:t>Section 1</w:t>
      </w:r>
      <w:r>
        <w:rPr>
          <w:b/>
        </w:rPr>
        <w:t>6</w:t>
      </w:r>
      <w:r w:rsidRPr="003536A4">
        <w:rPr>
          <w:b/>
        </w:rPr>
        <w:t xml:space="preserve"> – </w:t>
      </w:r>
      <w:r>
        <w:rPr>
          <w:b/>
        </w:rPr>
        <w:t>Biennial increase in fees</w:t>
      </w:r>
    </w:p>
    <w:p w:rsidR="004B30C1" w:rsidRDefault="004B30C1" w:rsidP="004B30C1">
      <w:pPr>
        <w:spacing w:before="0"/>
        <w:ind w:right="91"/>
        <w:rPr>
          <w:b/>
        </w:rPr>
      </w:pPr>
    </w:p>
    <w:p w:rsidR="00255007" w:rsidRDefault="002A7CFC" w:rsidP="005755AC">
      <w:pPr>
        <w:spacing w:before="0"/>
        <w:ind w:right="91"/>
      </w:pPr>
      <w:r>
        <w:t xml:space="preserve">This section </w:t>
      </w:r>
      <w:r w:rsidR="007615BF">
        <w:t>provide</w:t>
      </w:r>
      <w:r w:rsidR="00824ACF">
        <w:t>s</w:t>
      </w:r>
      <w:r w:rsidR="007615BF">
        <w:t xml:space="preserve"> for automatic biennial increase </w:t>
      </w:r>
      <w:r w:rsidR="00D30FC3">
        <w:t xml:space="preserve">of </w:t>
      </w:r>
      <w:r w:rsidR="00B24711">
        <w:t xml:space="preserve">the court fees set out in Schedule 1 to the Regulation, commencing from 1 July 2014.  </w:t>
      </w:r>
      <w:r w:rsidR="0068570E">
        <w:t>The fees</w:t>
      </w:r>
      <w:r w:rsidR="00B24711">
        <w:t xml:space="preserve"> w</w:t>
      </w:r>
      <w:r w:rsidR="00422A87">
        <w:t>ill</w:t>
      </w:r>
      <w:r w:rsidR="00B24711">
        <w:t xml:space="preserve"> be increased biennially in accordance with upwards movement in the All Groups Consumer Price Index published by the Australian Statistician.  </w:t>
      </w:r>
    </w:p>
    <w:p w:rsidR="005755AC" w:rsidRDefault="005755AC" w:rsidP="007615BF">
      <w:pPr>
        <w:spacing w:before="0"/>
        <w:ind w:right="91"/>
      </w:pPr>
    </w:p>
    <w:p w:rsidR="004B30C1" w:rsidRPr="004B30C1" w:rsidRDefault="004B30C1" w:rsidP="00246859">
      <w:pPr>
        <w:spacing w:before="0" w:after="200" w:line="276" w:lineRule="auto"/>
        <w:rPr>
          <w:b/>
        </w:rPr>
      </w:pPr>
      <w:r>
        <w:rPr>
          <w:b/>
        </w:rPr>
        <w:t xml:space="preserve">Section 17 – </w:t>
      </w:r>
      <w:r w:rsidRPr="004B30C1">
        <w:rPr>
          <w:b/>
        </w:rPr>
        <w:t>Notice</w:t>
      </w:r>
      <w:r>
        <w:rPr>
          <w:b/>
        </w:rPr>
        <w:t xml:space="preserve"> </w:t>
      </w:r>
      <w:r w:rsidRPr="004B30C1">
        <w:rPr>
          <w:b/>
        </w:rPr>
        <w:t>of decision and AAT review</w:t>
      </w:r>
    </w:p>
    <w:p w:rsidR="004B30C1" w:rsidRDefault="004B30C1" w:rsidP="004B30C1">
      <w:pPr>
        <w:spacing w:before="0"/>
        <w:ind w:right="91"/>
      </w:pPr>
    </w:p>
    <w:p w:rsidR="00B16F7D" w:rsidRDefault="002A7CFC" w:rsidP="00AD1969">
      <w:pPr>
        <w:spacing w:before="0"/>
        <w:ind w:right="91"/>
      </w:pPr>
      <w:r>
        <w:t xml:space="preserve">This section </w:t>
      </w:r>
      <w:r w:rsidR="00B16F7D">
        <w:t>(subsection 17</w:t>
      </w:r>
      <w:r>
        <w:t xml:space="preserve"> (4)) </w:t>
      </w:r>
      <w:r w:rsidR="00971B01">
        <w:t>provide</w:t>
      </w:r>
      <w:r w:rsidR="0068570E">
        <w:t>s</w:t>
      </w:r>
      <w:r w:rsidR="00971B01">
        <w:t xml:space="preserve"> </w:t>
      </w:r>
      <w:r>
        <w:t>a right of appeal to the Administrative Appeals Tribunal (AAT) from a decision of a registrar about a</w:t>
      </w:r>
      <w:r w:rsidR="00AD1969">
        <w:t xml:space="preserve"> decision </w:t>
      </w:r>
      <w:r w:rsidR="00D434BD">
        <w:t>under</w:t>
      </w:r>
      <w:r w:rsidR="00907237">
        <w:t xml:space="preserve"> </w:t>
      </w:r>
      <w:r w:rsidR="00246859">
        <w:t>section 12 (the </w:t>
      </w:r>
      <w:r w:rsidR="00AD1969">
        <w:t>financial hardship fee)</w:t>
      </w:r>
      <w:r>
        <w:t xml:space="preserve">.  </w:t>
      </w:r>
    </w:p>
    <w:p w:rsidR="00B16F7D" w:rsidRDefault="00B16F7D" w:rsidP="00AD1969">
      <w:pPr>
        <w:spacing w:before="0"/>
        <w:ind w:right="91"/>
      </w:pPr>
    </w:p>
    <w:p w:rsidR="00AD1969" w:rsidRDefault="002A7CFC" w:rsidP="00AD1969">
      <w:pPr>
        <w:spacing w:before="0"/>
        <w:ind w:right="91"/>
      </w:pPr>
      <w:r>
        <w:t>The section require</w:t>
      </w:r>
      <w:r w:rsidR="0068570E">
        <w:t>s</w:t>
      </w:r>
      <w:r>
        <w:t xml:space="preserve"> a registrar to give a notice of the decision</w:t>
      </w:r>
      <w:r w:rsidR="00AD1969">
        <w:t xml:space="preserve"> </w:t>
      </w:r>
      <w:r w:rsidR="00907237">
        <w:t>to the person who is seeking to pay the financial hardship fee</w:t>
      </w:r>
      <w:r>
        <w:t xml:space="preserve"> (subsection 17(1))</w:t>
      </w:r>
      <w:r w:rsidR="00AD1969">
        <w:t>, within 28 days after making the decision</w:t>
      </w:r>
      <w:r>
        <w:t xml:space="preserve"> (subsection 17(2))</w:t>
      </w:r>
      <w:r w:rsidR="00B16F7D">
        <w:t>.  The notice must set</w:t>
      </w:r>
      <w:r>
        <w:t xml:space="preserve"> out the decision and</w:t>
      </w:r>
      <w:r w:rsidR="003B74DD">
        <w:t xml:space="preserve">, for any decision </w:t>
      </w:r>
      <w:r w:rsidR="00D9597B">
        <w:t>not to</w:t>
      </w:r>
      <w:r w:rsidR="003B74DD">
        <w:t xml:space="preserve"> allow a </w:t>
      </w:r>
      <w:r w:rsidR="00D9597B">
        <w:t xml:space="preserve">person </w:t>
      </w:r>
      <w:r w:rsidR="003B74DD">
        <w:t>to</w:t>
      </w:r>
      <w:r w:rsidR="009F13BE">
        <w:t xml:space="preserve"> pay the financial har</w:t>
      </w:r>
      <w:r>
        <w:t>dship fee, a statement</w:t>
      </w:r>
      <w:r w:rsidR="00AD1969">
        <w:t xml:space="preserve"> t</w:t>
      </w:r>
      <w:r w:rsidR="00934941">
        <w:t>hat the person can apply to the AAT</w:t>
      </w:r>
      <w:r w:rsidR="00971B01">
        <w:t xml:space="preserve"> </w:t>
      </w:r>
      <w:r w:rsidR="00AD1969">
        <w:t xml:space="preserve">for review of </w:t>
      </w:r>
      <w:r w:rsidR="006B1F73">
        <w:t>the</w:t>
      </w:r>
      <w:r w:rsidR="00594B5F">
        <w:t xml:space="preserve"> </w:t>
      </w:r>
      <w:r w:rsidR="00AD1969">
        <w:t>decision</w:t>
      </w:r>
      <w:r w:rsidR="006B1F73">
        <w:t xml:space="preserve"> </w:t>
      </w:r>
      <w:r w:rsidR="00F94C73">
        <w:t xml:space="preserve">under </w:t>
      </w:r>
      <w:r w:rsidR="006B1F73">
        <w:t>section 12</w:t>
      </w:r>
      <w:r>
        <w:t xml:space="preserve"> and th</w:t>
      </w:r>
      <w:r w:rsidR="009F13BE">
        <w:t>e reasons for the decision</w:t>
      </w:r>
      <w:r>
        <w:t xml:space="preserve"> (subsection 17(3))</w:t>
      </w:r>
      <w:r w:rsidR="00AD1969">
        <w:t xml:space="preserve">.  </w:t>
      </w:r>
    </w:p>
    <w:p w:rsidR="00907237" w:rsidRDefault="00907237" w:rsidP="00907237">
      <w:pPr>
        <w:spacing w:before="0"/>
        <w:ind w:right="91"/>
      </w:pPr>
    </w:p>
    <w:p w:rsidR="00907237" w:rsidRDefault="00907237" w:rsidP="00907237">
      <w:pPr>
        <w:spacing w:before="0"/>
        <w:ind w:right="91"/>
      </w:pPr>
      <w:r>
        <w:t>Subsection 17(5) provide</w:t>
      </w:r>
      <w:r w:rsidR="0068570E">
        <w:t>s</w:t>
      </w:r>
      <w:r>
        <w:t xml:space="preserve"> that failure to advise of rights of appeal to the AAT does not affect the validi</w:t>
      </w:r>
      <w:r w:rsidR="00865998">
        <w:t>ty of the decision made by the r</w:t>
      </w:r>
      <w:r>
        <w:t>egistrar.</w:t>
      </w:r>
    </w:p>
    <w:p w:rsidR="004B30C1" w:rsidRDefault="004B30C1" w:rsidP="004B30C1">
      <w:pPr>
        <w:spacing w:before="0"/>
        <w:ind w:right="91"/>
      </w:pPr>
    </w:p>
    <w:p w:rsidR="004B30C1" w:rsidRPr="004B30C1" w:rsidRDefault="004B30C1" w:rsidP="004B30C1">
      <w:pPr>
        <w:spacing w:before="0"/>
        <w:ind w:right="91"/>
        <w:rPr>
          <w:b/>
        </w:rPr>
      </w:pPr>
      <w:r w:rsidRPr="004B30C1">
        <w:rPr>
          <w:b/>
        </w:rPr>
        <w:t>Section 18 – Debt due to Commonwealth</w:t>
      </w:r>
    </w:p>
    <w:p w:rsidR="004B30C1" w:rsidRPr="004B30C1" w:rsidRDefault="004B30C1" w:rsidP="004B30C1">
      <w:pPr>
        <w:spacing w:before="0"/>
        <w:ind w:right="91"/>
      </w:pPr>
    </w:p>
    <w:p w:rsidR="00907237" w:rsidRPr="00622C4A" w:rsidRDefault="002A7CFC" w:rsidP="00907237">
      <w:pPr>
        <w:spacing w:before="0"/>
        <w:ind w:right="91"/>
      </w:pPr>
      <w:r>
        <w:t xml:space="preserve">This section </w:t>
      </w:r>
      <w:r w:rsidR="00907237">
        <w:t>provide</w:t>
      </w:r>
      <w:r w:rsidR="0068570E">
        <w:t>s</w:t>
      </w:r>
      <w:r w:rsidR="00907237">
        <w:t xml:space="preserve"> that if a fee is not paid in accordance with the Regulation, then it immediately becomes a debt due to the Commonwealth.  This include</w:t>
      </w:r>
      <w:r w:rsidR="0068570E">
        <w:t>s</w:t>
      </w:r>
      <w:r w:rsidR="00907237">
        <w:t xml:space="preserve"> where a fee is not paid at the end of a deferral period.</w:t>
      </w:r>
    </w:p>
    <w:p w:rsidR="00053B35" w:rsidRDefault="00053B35" w:rsidP="00053B35">
      <w:pPr>
        <w:spacing w:before="0"/>
        <w:ind w:right="91"/>
        <w:rPr>
          <w:b/>
        </w:rPr>
      </w:pPr>
    </w:p>
    <w:p w:rsidR="00925609" w:rsidRPr="00925609" w:rsidRDefault="00925609" w:rsidP="00053B35">
      <w:pPr>
        <w:spacing w:before="0"/>
        <w:ind w:right="91"/>
        <w:rPr>
          <w:u w:val="single"/>
        </w:rPr>
      </w:pPr>
      <w:r>
        <w:rPr>
          <w:u w:val="single"/>
        </w:rPr>
        <w:t>Part 3 – Repeal and transitional</w:t>
      </w:r>
    </w:p>
    <w:p w:rsidR="00925609" w:rsidRDefault="00925609" w:rsidP="00053B35">
      <w:pPr>
        <w:spacing w:before="0"/>
        <w:ind w:right="91"/>
        <w:rPr>
          <w:b/>
        </w:rPr>
      </w:pPr>
    </w:p>
    <w:p w:rsidR="00053B35" w:rsidRDefault="00053B35" w:rsidP="00053B35">
      <w:pPr>
        <w:spacing w:before="0"/>
        <w:ind w:right="91"/>
        <w:rPr>
          <w:b/>
        </w:rPr>
      </w:pPr>
      <w:r>
        <w:rPr>
          <w:b/>
        </w:rPr>
        <w:t>Section 19</w:t>
      </w:r>
      <w:r w:rsidRPr="004B30C1">
        <w:rPr>
          <w:b/>
        </w:rPr>
        <w:t xml:space="preserve"> – </w:t>
      </w:r>
      <w:r>
        <w:rPr>
          <w:b/>
        </w:rPr>
        <w:t>Repeal</w:t>
      </w:r>
    </w:p>
    <w:p w:rsidR="00053B35" w:rsidRDefault="00053B35" w:rsidP="00053B35">
      <w:pPr>
        <w:spacing w:before="0"/>
        <w:ind w:right="91"/>
        <w:rPr>
          <w:b/>
        </w:rPr>
      </w:pPr>
    </w:p>
    <w:p w:rsidR="00053B35" w:rsidRDefault="00053B35" w:rsidP="00053B35">
      <w:pPr>
        <w:spacing w:before="0"/>
        <w:ind w:right="91"/>
      </w:pPr>
      <w:r>
        <w:t>Subsection 19(1) repeal</w:t>
      </w:r>
      <w:r w:rsidR="0068570E">
        <w:t>s</w:t>
      </w:r>
      <w:r>
        <w:t xml:space="preserve"> the </w:t>
      </w:r>
      <w:r w:rsidR="00E63F6B" w:rsidRPr="00E63F6B">
        <w:t>2004 Regulations</w:t>
      </w:r>
      <w:r>
        <w:t>.</w:t>
      </w:r>
    </w:p>
    <w:p w:rsidR="00E63F6B" w:rsidRDefault="00E63F6B" w:rsidP="00053B35">
      <w:pPr>
        <w:spacing w:before="0"/>
        <w:ind w:right="91"/>
      </w:pPr>
    </w:p>
    <w:p w:rsidR="009C1113" w:rsidRDefault="00E63F6B" w:rsidP="00053B35">
      <w:pPr>
        <w:spacing w:before="0"/>
        <w:ind w:right="91"/>
      </w:pPr>
      <w:r w:rsidRPr="006E51E4">
        <w:t xml:space="preserve">Subsection </w:t>
      </w:r>
      <w:r w:rsidR="00466865">
        <w:t>19(2</w:t>
      </w:r>
      <w:r>
        <w:t>)</w:t>
      </w:r>
      <w:r w:rsidRPr="006E51E4">
        <w:t xml:space="preserve"> provide</w:t>
      </w:r>
      <w:r w:rsidR="0068570E">
        <w:t>s</w:t>
      </w:r>
      <w:r w:rsidRPr="006E51E4">
        <w:t xml:space="preserve"> that the </w:t>
      </w:r>
      <w:r>
        <w:t xml:space="preserve">2004 Regulations </w:t>
      </w:r>
      <w:r w:rsidRPr="006E51E4">
        <w:t xml:space="preserve">continue to apply to a fee </w:t>
      </w:r>
      <w:r>
        <w:t xml:space="preserve">for a service, a hearing, or the obtaining of a document, requested </w:t>
      </w:r>
      <w:r w:rsidRPr="006E51E4">
        <w:t xml:space="preserve">prior to 1 January 2013.  </w:t>
      </w:r>
    </w:p>
    <w:p w:rsidR="00FE5D11" w:rsidRDefault="00FE5D11" w:rsidP="00053B35">
      <w:pPr>
        <w:spacing w:before="0"/>
        <w:ind w:right="91"/>
      </w:pPr>
    </w:p>
    <w:p w:rsidR="009C1113" w:rsidRDefault="009C1113" w:rsidP="009C1113">
      <w:pPr>
        <w:spacing w:before="0"/>
        <w:ind w:right="91"/>
        <w:rPr>
          <w:u w:val="single"/>
        </w:rPr>
      </w:pPr>
      <w:r w:rsidRPr="00DC32D6">
        <w:rPr>
          <w:u w:val="single"/>
        </w:rPr>
        <w:t xml:space="preserve">Schedule 1 </w:t>
      </w:r>
      <w:r w:rsidR="00466865">
        <w:rPr>
          <w:u w:val="single"/>
        </w:rPr>
        <w:t xml:space="preserve">– </w:t>
      </w:r>
      <w:r w:rsidRPr="00DC32D6">
        <w:rPr>
          <w:u w:val="single"/>
        </w:rPr>
        <w:t>Fees</w:t>
      </w:r>
    </w:p>
    <w:p w:rsidR="00B16F7D" w:rsidRDefault="00B16F7D" w:rsidP="009C1113">
      <w:pPr>
        <w:spacing w:before="0"/>
        <w:ind w:right="91"/>
        <w:rPr>
          <w:u w:val="single"/>
        </w:rPr>
      </w:pPr>
    </w:p>
    <w:p w:rsidR="00B16F7D" w:rsidRPr="00DC32D6" w:rsidRDefault="00B16F7D" w:rsidP="009C1113">
      <w:pPr>
        <w:spacing w:before="0"/>
        <w:ind w:right="91"/>
        <w:rPr>
          <w:u w:val="single"/>
        </w:rPr>
      </w:pPr>
      <w:r>
        <w:rPr>
          <w:u w:val="single"/>
        </w:rPr>
        <w:t>Part 1 – Filing fees and hearing fees</w:t>
      </w:r>
    </w:p>
    <w:p w:rsidR="009C1113" w:rsidRDefault="009C1113" w:rsidP="009C1113">
      <w:pPr>
        <w:spacing w:before="0"/>
        <w:ind w:right="91"/>
      </w:pPr>
    </w:p>
    <w:p w:rsidR="009C1113" w:rsidRDefault="009C1113" w:rsidP="009C1113">
      <w:pPr>
        <w:spacing w:before="0"/>
        <w:ind w:right="91"/>
        <w:rPr>
          <w:szCs w:val="24"/>
        </w:rPr>
      </w:pPr>
      <w:r w:rsidRPr="00FF0C51">
        <w:rPr>
          <w:szCs w:val="24"/>
        </w:rPr>
        <w:t xml:space="preserve">Schedule 1 </w:t>
      </w:r>
      <w:r>
        <w:rPr>
          <w:szCs w:val="24"/>
        </w:rPr>
        <w:t>list</w:t>
      </w:r>
      <w:r w:rsidR="0068570E">
        <w:rPr>
          <w:szCs w:val="24"/>
        </w:rPr>
        <w:t>s</w:t>
      </w:r>
      <w:r w:rsidRPr="00FF0C51">
        <w:rPr>
          <w:szCs w:val="24"/>
        </w:rPr>
        <w:t xml:space="preserve"> the fees payable for the filing of documents</w:t>
      </w:r>
      <w:r w:rsidR="00320C97">
        <w:rPr>
          <w:szCs w:val="24"/>
        </w:rPr>
        <w:t xml:space="preserve">, </w:t>
      </w:r>
      <w:r w:rsidR="004757BF">
        <w:rPr>
          <w:szCs w:val="24"/>
        </w:rPr>
        <w:t>a hearing conducted by the c</w:t>
      </w:r>
      <w:r w:rsidR="001723A0">
        <w:rPr>
          <w:szCs w:val="24"/>
        </w:rPr>
        <w:t xml:space="preserve">ourt, or </w:t>
      </w:r>
      <w:r w:rsidR="00320C97">
        <w:rPr>
          <w:szCs w:val="24"/>
        </w:rPr>
        <w:t>the provision of a document or service</w:t>
      </w:r>
      <w:r w:rsidR="001723A0">
        <w:rPr>
          <w:szCs w:val="24"/>
        </w:rPr>
        <w:t>.</w:t>
      </w:r>
    </w:p>
    <w:p w:rsidR="009C1113" w:rsidRDefault="009C1113" w:rsidP="009C1113">
      <w:pPr>
        <w:spacing w:before="0"/>
        <w:ind w:right="91"/>
        <w:rPr>
          <w:szCs w:val="24"/>
        </w:rPr>
      </w:pPr>
    </w:p>
    <w:p w:rsidR="004E61DD" w:rsidRPr="00B16F7D" w:rsidRDefault="009C1113" w:rsidP="00B16F7D">
      <w:pPr>
        <w:spacing w:before="0"/>
        <w:ind w:right="91"/>
        <w:rPr>
          <w:szCs w:val="24"/>
        </w:rPr>
      </w:pPr>
      <w:r w:rsidRPr="00FF0C51">
        <w:rPr>
          <w:szCs w:val="24"/>
        </w:rPr>
        <w:t xml:space="preserve">The fees listed </w:t>
      </w:r>
      <w:r>
        <w:rPr>
          <w:szCs w:val="24"/>
        </w:rPr>
        <w:t xml:space="preserve">are </w:t>
      </w:r>
      <w:r w:rsidRPr="00FF0C51">
        <w:rPr>
          <w:szCs w:val="24"/>
        </w:rPr>
        <w:t xml:space="preserve">the fees prescribed under the </w:t>
      </w:r>
      <w:r>
        <w:rPr>
          <w:szCs w:val="24"/>
        </w:rPr>
        <w:t>2004 Regulation</w:t>
      </w:r>
      <w:r w:rsidRPr="00FF0C51">
        <w:rPr>
          <w:szCs w:val="24"/>
        </w:rPr>
        <w:t>, as increase</w:t>
      </w:r>
      <w:r>
        <w:rPr>
          <w:szCs w:val="24"/>
        </w:rPr>
        <w:t>d every two years in accordance with reg</w:t>
      </w:r>
      <w:r w:rsidR="004757BF">
        <w:rPr>
          <w:szCs w:val="24"/>
        </w:rPr>
        <w:t>ulation</w:t>
      </w:r>
      <w:r>
        <w:rPr>
          <w:szCs w:val="24"/>
        </w:rPr>
        <w:t> 14</w:t>
      </w:r>
      <w:r w:rsidR="001723A0">
        <w:rPr>
          <w:szCs w:val="24"/>
        </w:rPr>
        <w:t xml:space="preserve"> of the 2004 Regulations</w:t>
      </w:r>
      <w:r w:rsidR="0081379F">
        <w:rPr>
          <w:szCs w:val="24"/>
        </w:rPr>
        <w:t>, with the following changes.</w:t>
      </w:r>
    </w:p>
    <w:p w:rsidR="004E61DD" w:rsidRDefault="004E61DD" w:rsidP="004E61DD">
      <w:pPr>
        <w:spacing w:before="0"/>
        <w:ind w:right="91"/>
        <w:rPr>
          <w:szCs w:val="24"/>
        </w:rPr>
      </w:pPr>
    </w:p>
    <w:p w:rsidR="004E61DD" w:rsidRDefault="0081379F" w:rsidP="004E61DD">
      <w:pPr>
        <w:spacing w:before="0"/>
        <w:ind w:right="91"/>
        <w:rPr>
          <w:szCs w:val="24"/>
        </w:rPr>
      </w:pPr>
      <w:r>
        <w:rPr>
          <w:szCs w:val="24"/>
        </w:rPr>
        <w:t xml:space="preserve">The </w:t>
      </w:r>
      <w:r w:rsidR="009C1113">
        <w:rPr>
          <w:szCs w:val="24"/>
        </w:rPr>
        <w:t xml:space="preserve">fee amounts </w:t>
      </w:r>
      <w:r>
        <w:rPr>
          <w:szCs w:val="24"/>
        </w:rPr>
        <w:t xml:space="preserve">in Schedule 1 </w:t>
      </w:r>
      <w:r w:rsidR="009F13BE">
        <w:rPr>
          <w:szCs w:val="24"/>
        </w:rPr>
        <w:t xml:space="preserve">of the 2004 Regulations </w:t>
      </w:r>
      <w:r w:rsidR="0068570E">
        <w:rPr>
          <w:szCs w:val="24"/>
        </w:rPr>
        <w:t>are</w:t>
      </w:r>
      <w:r w:rsidR="009C1113">
        <w:rPr>
          <w:szCs w:val="24"/>
        </w:rPr>
        <w:t xml:space="preserve"> updated to reflect fee increases as part of the 2</w:t>
      </w:r>
      <w:r>
        <w:rPr>
          <w:szCs w:val="24"/>
        </w:rPr>
        <w:t>012</w:t>
      </w:r>
      <w:r>
        <w:rPr>
          <w:szCs w:val="24"/>
        </w:rPr>
        <w:noBreakHyphen/>
      </w:r>
      <w:r w:rsidR="009C1113">
        <w:rPr>
          <w:szCs w:val="24"/>
        </w:rPr>
        <w:t>13 Budget, with fees generally increased by 15</w:t>
      </w:r>
      <w:r w:rsidR="003B74DD">
        <w:rPr>
          <w:szCs w:val="24"/>
        </w:rPr>
        <w:t xml:space="preserve"> per</w:t>
      </w:r>
      <w:r w:rsidR="00AD4175">
        <w:rPr>
          <w:szCs w:val="24"/>
        </w:rPr>
        <w:t>c</w:t>
      </w:r>
      <w:r w:rsidR="003B74DD">
        <w:rPr>
          <w:szCs w:val="24"/>
        </w:rPr>
        <w:t xml:space="preserve">ent and </w:t>
      </w:r>
      <w:r w:rsidR="009C1113">
        <w:rPr>
          <w:szCs w:val="24"/>
        </w:rPr>
        <w:t>by 40</w:t>
      </w:r>
      <w:r w:rsidR="003B74DD">
        <w:rPr>
          <w:szCs w:val="24"/>
        </w:rPr>
        <w:t xml:space="preserve"> percent</w:t>
      </w:r>
      <w:r w:rsidR="009C1113">
        <w:rPr>
          <w:szCs w:val="24"/>
        </w:rPr>
        <w:t xml:space="preserve"> for corporations.  These </w:t>
      </w:r>
      <w:r w:rsidR="009C1113" w:rsidRPr="00FE66E2">
        <w:rPr>
          <w:szCs w:val="24"/>
        </w:rPr>
        <w:t xml:space="preserve">increases </w:t>
      </w:r>
      <w:r w:rsidR="0068570E">
        <w:rPr>
          <w:szCs w:val="24"/>
        </w:rPr>
        <w:t>are</w:t>
      </w:r>
      <w:r w:rsidR="009C1113">
        <w:rPr>
          <w:szCs w:val="24"/>
        </w:rPr>
        <w:t xml:space="preserve"> </w:t>
      </w:r>
      <w:r w:rsidR="009C1113" w:rsidRPr="00FE66E2">
        <w:rPr>
          <w:szCs w:val="24"/>
        </w:rPr>
        <w:t xml:space="preserve">applied </w:t>
      </w:r>
      <w:r w:rsidR="009C1113">
        <w:rPr>
          <w:szCs w:val="24"/>
        </w:rPr>
        <w:t xml:space="preserve">to </w:t>
      </w:r>
      <w:r w:rsidR="009C1113" w:rsidRPr="00FE66E2">
        <w:rPr>
          <w:szCs w:val="24"/>
        </w:rPr>
        <w:t xml:space="preserve">fee amounts listed in the </w:t>
      </w:r>
      <w:r w:rsidR="009C1113" w:rsidRPr="00FE66E2">
        <w:rPr>
          <w:i/>
          <w:szCs w:val="24"/>
        </w:rPr>
        <w:t>Australian Government Notices Gazette,</w:t>
      </w:r>
      <w:r w:rsidR="009C1113">
        <w:rPr>
          <w:szCs w:val="24"/>
        </w:rPr>
        <w:t xml:space="preserve"> No. GN 22, 6 June 2012.  </w:t>
      </w:r>
    </w:p>
    <w:p w:rsidR="004E61DD" w:rsidRDefault="004E61DD" w:rsidP="004E61DD">
      <w:pPr>
        <w:spacing w:before="0"/>
        <w:ind w:right="91"/>
        <w:rPr>
          <w:szCs w:val="24"/>
        </w:rPr>
      </w:pPr>
    </w:p>
    <w:p w:rsidR="004E61DD" w:rsidRDefault="009C1113" w:rsidP="004E61DD">
      <w:pPr>
        <w:spacing w:before="0"/>
        <w:ind w:right="91"/>
        <w:rPr>
          <w:szCs w:val="24"/>
        </w:rPr>
      </w:pPr>
      <w:r>
        <w:rPr>
          <w:szCs w:val="24"/>
        </w:rPr>
        <w:t xml:space="preserve">No fee increases </w:t>
      </w:r>
      <w:r w:rsidR="0068570E">
        <w:rPr>
          <w:szCs w:val="24"/>
        </w:rPr>
        <w:t>are</w:t>
      </w:r>
      <w:r>
        <w:rPr>
          <w:szCs w:val="24"/>
        </w:rPr>
        <w:t xml:space="preserve"> made to criminal law matters other th</w:t>
      </w:r>
      <w:r w:rsidR="009F13BE">
        <w:rPr>
          <w:szCs w:val="24"/>
        </w:rPr>
        <w:t>an rounding to the nearest $5 as this would make transactions easier to a</w:t>
      </w:r>
      <w:r w:rsidR="0068570E">
        <w:rPr>
          <w:szCs w:val="24"/>
        </w:rPr>
        <w:t>d</w:t>
      </w:r>
      <w:r w:rsidR="009F13BE">
        <w:rPr>
          <w:szCs w:val="24"/>
        </w:rPr>
        <w:t>minister.</w:t>
      </w:r>
    </w:p>
    <w:p w:rsidR="00D82F2D" w:rsidRDefault="00D82F2D">
      <w:pPr>
        <w:spacing w:before="0" w:after="200" w:line="276" w:lineRule="auto"/>
        <w:rPr>
          <w:i/>
          <w:szCs w:val="24"/>
        </w:rPr>
      </w:pPr>
    </w:p>
    <w:p w:rsidR="004E61DD" w:rsidRPr="004E61DD" w:rsidRDefault="004E61DD" w:rsidP="004E61DD">
      <w:pPr>
        <w:spacing w:before="0"/>
        <w:ind w:right="91"/>
        <w:rPr>
          <w:i/>
          <w:szCs w:val="24"/>
        </w:rPr>
      </w:pPr>
      <w:r w:rsidRPr="004E61DD">
        <w:rPr>
          <w:i/>
          <w:szCs w:val="24"/>
        </w:rPr>
        <w:t>Publicly listed companies</w:t>
      </w:r>
    </w:p>
    <w:p w:rsidR="004E61DD" w:rsidRDefault="004E61DD" w:rsidP="004E61DD">
      <w:pPr>
        <w:spacing w:before="0"/>
        <w:ind w:right="91"/>
        <w:rPr>
          <w:szCs w:val="24"/>
        </w:rPr>
      </w:pPr>
    </w:p>
    <w:p w:rsidR="0085663B" w:rsidRDefault="0081379F" w:rsidP="00D82F2D">
      <w:pPr>
        <w:spacing w:before="0"/>
        <w:ind w:right="91"/>
        <w:rPr>
          <w:i/>
          <w:szCs w:val="24"/>
        </w:rPr>
      </w:pPr>
      <w:r>
        <w:rPr>
          <w:szCs w:val="24"/>
        </w:rPr>
        <w:t>Schedule 1 prescribe</w:t>
      </w:r>
      <w:r w:rsidR="0068570E">
        <w:rPr>
          <w:szCs w:val="24"/>
        </w:rPr>
        <w:t>s</w:t>
      </w:r>
      <w:r>
        <w:rPr>
          <w:szCs w:val="24"/>
        </w:rPr>
        <w:t xml:space="preserve"> </w:t>
      </w:r>
      <w:r w:rsidR="009C1113" w:rsidRPr="00FE66E2">
        <w:rPr>
          <w:szCs w:val="24"/>
        </w:rPr>
        <w:t xml:space="preserve">a separate fee category for publicly </w:t>
      </w:r>
      <w:r>
        <w:rPr>
          <w:szCs w:val="24"/>
        </w:rPr>
        <w:t xml:space="preserve">listed companies </w:t>
      </w:r>
      <w:r w:rsidR="009F13BE">
        <w:rPr>
          <w:szCs w:val="24"/>
        </w:rPr>
        <w:t xml:space="preserve">in civil law matters, </w:t>
      </w:r>
      <w:r w:rsidR="009C1113" w:rsidRPr="00FE66E2">
        <w:rPr>
          <w:szCs w:val="24"/>
        </w:rPr>
        <w:t>set at 150</w:t>
      </w:r>
      <w:r w:rsidR="00D30FC3">
        <w:rPr>
          <w:szCs w:val="24"/>
        </w:rPr>
        <w:t xml:space="preserve"> percent</w:t>
      </w:r>
      <w:r w:rsidR="009C1113" w:rsidRPr="00FE66E2">
        <w:rPr>
          <w:szCs w:val="24"/>
        </w:rPr>
        <w:t xml:space="preserve"> of t</w:t>
      </w:r>
      <w:r w:rsidR="009C1113">
        <w:rPr>
          <w:szCs w:val="24"/>
        </w:rPr>
        <w:t>he fee for a corporation</w:t>
      </w:r>
      <w:r>
        <w:rPr>
          <w:szCs w:val="24"/>
        </w:rPr>
        <w:t>.</w:t>
      </w:r>
    </w:p>
    <w:p w:rsidR="0085663B" w:rsidRDefault="0085663B" w:rsidP="004E61DD">
      <w:pPr>
        <w:spacing w:before="0"/>
        <w:ind w:right="91"/>
        <w:rPr>
          <w:i/>
          <w:szCs w:val="24"/>
        </w:rPr>
      </w:pPr>
    </w:p>
    <w:p w:rsidR="004E61DD" w:rsidRPr="004E61DD" w:rsidRDefault="004E61DD" w:rsidP="004E61DD">
      <w:pPr>
        <w:spacing w:before="0"/>
        <w:ind w:right="91"/>
        <w:rPr>
          <w:i/>
          <w:szCs w:val="24"/>
        </w:rPr>
      </w:pPr>
      <w:r w:rsidRPr="004E61DD">
        <w:rPr>
          <w:i/>
          <w:szCs w:val="24"/>
        </w:rPr>
        <w:t>Reduced fee</w:t>
      </w:r>
    </w:p>
    <w:p w:rsidR="004E61DD" w:rsidRDefault="004E61DD" w:rsidP="004E61DD">
      <w:pPr>
        <w:spacing w:before="0"/>
        <w:ind w:right="91"/>
        <w:rPr>
          <w:szCs w:val="24"/>
        </w:rPr>
      </w:pPr>
    </w:p>
    <w:p w:rsidR="009C1113" w:rsidRDefault="00EB5299" w:rsidP="004E61DD">
      <w:pPr>
        <w:spacing w:before="0"/>
        <w:ind w:right="91"/>
        <w:rPr>
          <w:szCs w:val="24"/>
        </w:rPr>
      </w:pPr>
      <w:r>
        <w:rPr>
          <w:szCs w:val="24"/>
        </w:rPr>
        <w:t xml:space="preserve">The reduced fee </w:t>
      </w:r>
      <w:r w:rsidR="004E61DD">
        <w:rPr>
          <w:szCs w:val="24"/>
        </w:rPr>
        <w:t>at item 110 of the 2004 Regulation</w:t>
      </w:r>
      <w:r>
        <w:rPr>
          <w:szCs w:val="24"/>
        </w:rPr>
        <w:t xml:space="preserve">s </w:t>
      </w:r>
      <w:r w:rsidR="0068570E">
        <w:rPr>
          <w:szCs w:val="24"/>
        </w:rPr>
        <w:t>is not</w:t>
      </w:r>
      <w:r>
        <w:rPr>
          <w:szCs w:val="24"/>
        </w:rPr>
        <w:t xml:space="preserve"> included in the Regulation.  This is consistent with removal of the reduced fee and reintroduction of fee exemptions for specified categories of persons in the </w:t>
      </w:r>
      <w:r w:rsidR="0068570E">
        <w:rPr>
          <w:szCs w:val="24"/>
        </w:rPr>
        <w:t>R</w:t>
      </w:r>
      <w:r>
        <w:rPr>
          <w:szCs w:val="24"/>
        </w:rPr>
        <w:t>egulation.</w:t>
      </w:r>
    </w:p>
    <w:p w:rsidR="004E61DD" w:rsidRDefault="004E61DD" w:rsidP="004E61DD">
      <w:pPr>
        <w:spacing w:before="0"/>
        <w:ind w:right="91"/>
        <w:rPr>
          <w:szCs w:val="24"/>
        </w:rPr>
      </w:pPr>
    </w:p>
    <w:p w:rsidR="004E61DD" w:rsidRPr="004E61DD" w:rsidRDefault="004E61DD" w:rsidP="004E61DD">
      <w:pPr>
        <w:spacing w:before="0"/>
        <w:ind w:right="91"/>
        <w:rPr>
          <w:i/>
          <w:szCs w:val="24"/>
        </w:rPr>
      </w:pPr>
      <w:r>
        <w:rPr>
          <w:i/>
          <w:szCs w:val="24"/>
        </w:rPr>
        <w:t>Financial hardship fee</w:t>
      </w:r>
    </w:p>
    <w:p w:rsidR="004E61DD" w:rsidRDefault="004E61DD" w:rsidP="004E61DD">
      <w:pPr>
        <w:spacing w:before="0"/>
        <w:ind w:left="360" w:right="91"/>
        <w:rPr>
          <w:szCs w:val="24"/>
        </w:rPr>
      </w:pPr>
    </w:p>
    <w:p w:rsidR="004E61DD" w:rsidRDefault="00F0031C" w:rsidP="004E61DD">
      <w:pPr>
        <w:spacing w:before="0"/>
        <w:ind w:right="91"/>
        <w:rPr>
          <w:szCs w:val="24"/>
        </w:rPr>
      </w:pPr>
      <w:r>
        <w:rPr>
          <w:szCs w:val="24"/>
        </w:rPr>
        <w:t xml:space="preserve">Schedule 1 </w:t>
      </w:r>
      <w:r w:rsidR="00C434F5">
        <w:rPr>
          <w:szCs w:val="24"/>
        </w:rPr>
        <w:t>specif</w:t>
      </w:r>
      <w:r w:rsidR="0068570E">
        <w:rPr>
          <w:szCs w:val="24"/>
        </w:rPr>
        <w:t xml:space="preserve">ies </w:t>
      </w:r>
      <w:r w:rsidR="00C434F5">
        <w:rPr>
          <w:szCs w:val="24"/>
        </w:rPr>
        <w:t>the</w:t>
      </w:r>
      <w:r w:rsidR="004E61DD">
        <w:rPr>
          <w:szCs w:val="24"/>
        </w:rPr>
        <w:t xml:space="preserve"> fee amounts for the financial hardship fee pursuant to </w:t>
      </w:r>
      <w:r w:rsidR="00EB5299">
        <w:rPr>
          <w:szCs w:val="24"/>
        </w:rPr>
        <w:t>section </w:t>
      </w:r>
      <w:r w:rsidR="004E61DD">
        <w:rPr>
          <w:szCs w:val="24"/>
        </w:rPr>
        <w:t>12</w:t>
      </w:r>
      <w:r>
        <w:rPr>
          <w:szCs w:val="24"/>
        </w:rPr>
        <w:t>.</w:t>
      </w:r>
      <w:r w:rsidR="00C434F5">
        <w:rPr>
          <w:szCs w:val="24"/>
        </w:rPr>
        <w:t xml:space="preserve">  </w:t>
      </w:r>
    </w:p>
    <w:p w:rsidR="00934941" w:rsidRDefault="00934941" w:rsidP="004E61DD">
      <w:pPr>
        <w:spacing w:before="0"/>
        <w:ind w:right="91"/>
        <w:rPr>
          <w:szCs w:val="24"/>
        </w:rPr>
      </w:pPr>
    </w:p>
    <w:p w:rsidR="004E61DD" w:rsidRDefault="001723A0" w:rsidP="004E61DD">
      <w:pPr>
        <w:spacing w:before="0"/>
        <w:ind w:right="91"/>
        <w:rPr>
          <w:i/>
          <w:szCs w:val="24"/>
        </w:rPr>
      </w:pPr>
      <w:r>
        <w:rPr>
          <w:i/>
          <w:szCs w:val="24"/>
        </w:rPr>
        <w:t>Fee item 108</w:t>
      </w:r>
    </w:p>
    <w:p w:rsidR="001723A0" w:rsidRDefault="001723A0" w:rsidP="004E61DD">
      <w:pPr>
        <w:spacing w:before="0"/>
        <w:ind w:right="91"/>
        <w:rPr>
          <w:i/>
          <w:szCs w:val="24"/>
        </w:rPr>
      </w:pPr>
    </w:p>
    <w:p w:rsidR="001723A0" w:rsidRDefault="001723A0" w:rsidP="004E61DD">
      <w:pPr>
        <w:spacing w:before="0"/>
        <w:ind w:right="91"/>
        <w:rPr>
          <w:szCs w:val="24"/>
        </w:rPr>
      </w:pPr>
      <w:r>
        <w:rPr>
          <w:szCs w:val="24"/>
        </w:rPr>
        <w:t xml:space="preserve">Fee item 108 </w:t>
      </w:r>
      <w:r w:rsidR="00291FC4">
        <w:rPr>
          <w:szCs w:val="24"/>
        </w:rPr>
        <w:t>refer</w:t>
      </w:r>
      <w:r w:rsidR="0068570E">
        <w:rPr>
          <w:szCs w:val="24"/>
        </w:rPr>
        <w:t>s</w:t>
      </w:r>
      <w:r w:rsidR="00291FC4">
        <w:rPr>
          <w:szCs w:val="24"/>
        </w:rPr>
        <w:t xml:space="preserve"> to the </w:t>
      </w:r>
      <w:r>
        <w:rPr>
          <w:szCs w:val="24"/>
        </w:rPr>
        <w:t xml:space="preserve">same </w:t>
      </w:r>
      <w:r w:rsidR="00291FC4">
        <w:rPr>
          <w:szCs w:val="24"/>
        </w:rPr>
        <w:t xml:space="preserve">hearing fee </w:t>
      </w:r>
      <w:r>
        <w:rPr>
          <w:szCs w:val="24"/>
        </w:rPr>
        <w:t xml:space="preserve">as fee </w:t>
      </w:r>
      <w:r w:rsidR="00291FC4">
        <w:rPr>
          <w:szCs w:val="24"/>
        </w:rPr>
        <w:t>item 301 of the 2004 Regulations.  Consolidating this fee item into Part 1 make</w:t>
      </w:r>
      <w:r w:rsidR="0068570E">
        <w:rPr>
          <w:szCs w:val="24"/>
        </w:rPr>
        <w:t>s</w:t>
      </w:r>
      <w:r w:rsidR="00291FC4">
        <w:rPr>
          <w:szCs w:val="24"/>
        </w:rPr>
        <w:t xml:space="preserve"> it easier to find and emphasise</w:t>
      </w:r>
      <w:r w:rsidR="0068570E">
        <w:rPr>
          <w:szCs w:val="24"/>
        </w:rPr>
        <w:t>s</w:t>
      </w:r>
      <w:r w:rsidR="00291FC4">
        <w:rPr>
          <w:szCs w:val="24"/>
        </w:rPr>
        <w:t xml:space="preserve"> that this fee is payable in relation to a proceeding.</w:t>
      </w:r>
    </w:p>
    <w:p w:rsidR="00291FC4" w:rsidRDefault="00291FC4" w:rsidP="004E61DD">
      <w:pPr>
        <w:spacing w:before="0"/>
        <w:ind w:right="91"/>
        <w:rPr>
          <w:szCs w:val="24"/>
        </w:rPr>
      </w:pPr>
    </w:p>
    <w:p w:rsidR="00291FC4" w:rsidRPr="00291FC4" w:rsidRDefault="00291FC4" w:rsidP="004E61DD">
      <w:pPr>
        <w:spacing w:before="0"/>
        <w:ind w:right="91"/>
        <w:rPr>
          <w:i/>
          <w:szCs w:val="24"/>
        </w:rPr>
      </w:pPr>
      <w:r w:rsidRPr="00291FC4">
        <w:rPr>
          <w:i/>
          <w:szCs w:val="24"/>
        </w:rPr>
        <w:t>Fee item 109</w:t>
      </w:r>
    </w:p>
    <w:p w:rsidR="00291FC4" w:rsidRDefault="00291FC4" w:rsidP="004E61DD">
      <w:pPr>
        <w:spacing w:before="0"/>
        <w:ind w:right="91"/>
        <w:rPr>
          <w:szCs w:val="24"/>
        </w:rPr>
      </w:pPr>
    </w:p>
    <w:p w:rsidR="004E61DD" w:rsidRDefault="00291FC4" w:rsidP="004E61DD">
      <w:pPr>
        <w:spacing w:before="0"/>
        <w:ind w:right="91"/>
        <w:rPr>
          <w:szCs w:val="24"/>
        </w:rPr>
      </w:pPr>
      <w:r>
        <w:rPr>
          <w:szCs w:val="24"/>
        </w:rPr>
        <w:t xml:space="preserve">Fee item 109 </w:t>
      </w:r>
      <w:r w:rsidR="0068570E">
        <w:rPr>
          <w:szCs w:val="24"/>
        </w:rPr>
        <w:t>c</w:t>
      </w:r>
      <w:r w:rsidR="00FE5D11">
        <w:rPr>
          <w:szCs w:val="24"/>
        </w:rPr>
        <w:t>onsolidate</w:t>
      </w:r>
      <w:r w:rsidR="0068570E">
        <w:rPr>
          <w:szCs w:val="24"/>
        </w:rPr>
        <w:t>s</w:t>
      </w:r>
      <w:r w:rsidR="00FE5D11">
        <w:rPr>
          <w:szCs w:val="24"/>
        </w:rPr>
        <w:t xml:space="preserve"> </w:t>
      </w:r>
      <w:r w:rsidR="004E61DD">
        <w:rPr>
          <w:szCs w:val="24"/>
        </w:rPr>
        <w:t xml:space="preserve">fee item 302 in the 2004 Regulations </w:t>
      </w:r>
      <w:r w:rsidR="00320C97">
        <w:rPr>
          <w:szCs w:val="24"/>
        </w:rPr>
        <w:t xml:space="preserve">(as increased in accordance with the Budget) </w:t>
      </w:r>
      <w:r w:rsidR="00D82F2D">
        <w:rPr>
          <w:szCs w:val="24"/>
        </w:rPr>
        <w:t>with the</w:t>
      </w:r>
      <w:r w:rsidR="00320C97">
        <w:rPr>
          <w:szCs w:val="24"/>
        </w:rPr>
        <w:t xml:space="preserve"> fee</w:t>
      </w:r>
      <w:r w:rsidR="004E61DD">
        <w:rPr>
          <w:szCs w:val="24"/>
        </w:rPr>
        <w:t xml:space="preserve"> </w:t>
      </w:r>
      <w:r w:rsidR="00D82F2D">
        <w:rPr>
          <w:szCs w:val="24"/>
        </w:rPr>
        <w:t xml:space="preserve">payable under fee </w:t>
      </w:r>
      <w:r w:rsidR="004E61DD">
        <w:rPr>
          <w:szCs w:val="24"/>
        </w:rPr>
        <w:t xml:space="preserve">item </w:t>
      </w:r>
      <w:r w:rsidR="00934941">
        <w:rPr>
          <w:szCs w:val="24"/>
        </w:rPr>
        <w:t>304</w:t>
      </w:r>
      <w:r w:rsidR="005B2E96">
        <w:rPr>
          <w:szCs w:val="24"/>
        </w:rPr>
        <w:t xml:space="preserve"> for the first</w:t>
      </w:r>
      <w:r w:rsidR="00320C97">
        <w:rPr>
          <w:szCs w:val="24"/>
        </w:rPr>
        <w:t xml:space="preserve"> hearing</w:t>
      </w:r>
      <w:r w:rsidR="005B2E96">
        <w:rPr>
          <w:szCs w:val="24"/>
        </w:rPr>
        <w:t xml:space="preserve"> day</w:t>
      </w:r>
      <w:r w:rsidR="004E61DD">
        <w:rPr>
          <w:szCs w:val="24"/>
        </w:rPr>
        <w:t>.</w:t>
      </w:r>
      <w:r w:rsidR="00934941">
        <w:rPr>
          <w:szCs w:val="24"/>
        </w:rPr>
        <w:t xml:space="preserve">  This is because</w:t>
      </w:r>
      <w:r w:rsidR="00320C97">
        <w:rPr>
          <w:szCs w:val="24"/>
        </w:rPr>
        <w:t xml:space="preserve"> both fe</w:t>
      </w:r>
      <w:r w:rsidR="00934941">
        <w:rPr>
          <w:szCs w:val="24"/>
        </w:rPr>
        <w:t xml:space="preserve">e items </w:t>
      </w:r>
      <w:r w:rsidR="005B2E96">
        <w:rPr>
          <w:szCs w:val="24"/>
        </w:rPr>
        <w:t xml:space="preserve">in those 2004 Regulations </w:t>
      </w:r>
      <w:r w:rsidR="00934941">
        <w:rPr>
          <w:szCs w:val="24"/>
        </w:rPr>
        <w:t xml:space="preserve">relate to the first </w:t>
      </w:r>
      <w:r w:rsidR="005B2E96">
        <w:rPr>
          <w:szCs w:val="24"/>
        </w:rPr>
        <w:t xml:space="preserve">hearing </w:t>
      </w:r>
      <w:r w:rsidR="00934941">
        <w:rPr>
          <w:szCs w:val="24"/>
        </w:rPr>
        <w:t>day</w:t>
      </w:r>
      <w:r w:rsidR="00D82F2D">
        <w:rPr>
          <w:szCs w:val="24"/>
        </w:rPr>
        <w:t xml:space="preserve">.  It </w:t>
      </w:r>
      <w:r w:rsidR="0068570E">
        <w:rPr>
          <w:szCs w:val="24"/>
        </w:rPr>
        <w:t>is</w:t>
      </w:r>
      <w:r w:rsidR="00320C97">
        <w:rPr>
          <w:szCs w:val="24"/>
        </w:rPr>
        <w:t xml:space="preserve"> administratively simpler to pay both fees at the same time by prescribing only one fee.  </w:t>
      </w:r>
    </w:p>
    <w:p w:rsidR="009C1113" w:rsidRDefault="009C1113" w:rsidP="009C1113">
      <w:pPr>
        <w:spacing w:before="0"/>
        <w:ind w:right="91"/>
      </w:pPr>
    </w:p>
    <w:p w:rsidR="00291FC4" w:rsidRDefault="00291FC4" w:rsidP="009C1113">
      <w:pPr>
        <w:spacing w:before="0"/>
        <w:ind w:right="91"/>
      </w:pPr>
      <w:r>
        <w:rPr>
          <w:i/>
        </w:rPr>
        <w:t>Fee Item 110</w:t>
      </w:r>
    </w:p>
    <w:p w:rsidR="009C1113" w:rsidRDefault="009C1113" w:rsidP="009C1113">
      <w:pPr>
        <w:spacing w:before="0"/>
        <w:ind w:right="91"/>
      </w:pPr>
    </w:p>
    <w:p w:rsidR="00291FC4" w:rsidRDefault="00291FC4" w:rsidP="00291FC4">
      <w:pPr>
        <w:spacing w:before="0"/>
        <w:ind w:right="91"/>
        <w:rPr>
          <w:szCs w:val="24"/>
        </w:rPr>
      </w:pPr>
      <w:r>
        <w:rPr>
          <w:szCs w:val="24"/>
        </w:rPr>
        <w:t>Fee item 110 refer</w:t>
      </w:r>
      <w:r w:rsidR="0068570E">
        <w:rPr>
          <w:szCs w:val="24"/>
        </w:rPr>
        <w:t>s</w:t>
      </w:r>
      <w:r>
        <w:rPr>
          <w:szCs w:val="24"/>
        </w:rPr>
        <w:t xml:space="preserve"> to the same hearing fee as fee item 304 of the 2004 Regulations, except it </w:t>
      </w:r>
      <w:r w:rsidR="002C328A">
        <w:rPr>
          <w:szCs w:val="24"/>
        </w:rPr>
        <w:t xml:space="preserve">is only </w:t>
      </w:r>
      <w:r>
        <w:rPr>
          <w:szCs w:val="24"/>
        </w:rPr>
        <w:t xml:space="preserve">payable for the second and subsequent hearing days.  The cost of the first day hearing </w:t>
      </w:r>
      <w:r w:rsidR="0068570E">
        <w:rPr>
          <w:szCs w:val="24"/>
        </w:rPr>
        <w:t>is</w:t>
      </w:r>
      <w:r>
        <w:rPr>
          <w:szCs w:val="24"/>
        </w:rPr>
        <w:t xml:space="preserve"> covered by fee item 109.  Consolidating this fee item into Part 1 make</w:t>
      </w:r>
      <w:r w:rsidR="0068570E">
        <w:rPr>
          <w:szCs w:val="24"/>
        </w:rPr>
        <w:t>s</w:t>
      </w:r>
      <w:r>
        <w:rPr>
          <w:szCs w:val="24"/>
        </w:rPr>
        <w:t xml:space="preserve"> it easier to find and emphasise</w:t>
      </w:r>
      <w:r w:rsidR="0068570E">
        <w:rPr>
          <w:szCs w:val="24"/>
        </w:rPr>
        <w:t>s</w:t>
      </w:r>
      <w:r>
        <w:rPr>
          <w:szCs w:val="24"/>
        </w:rPr>
        <w:t xml:space="preserve"> that this fee is payable in relation to a proceeding.</w:t>
      </w:r>
    </w:p>
    <w:p w:rsidR="00291FC4" w:rsidRDefault="00291FC4" w:rsidP="009C1113">
      <w:pPr>
        <w:spacing w:before="0"/>
        <w:ind w:right="91"/>
      </w:pPr>
    </w:p>
    <w:p w:rsidR="00B3793A" w:rsidRPr="00E91C83" w:rsidRDefault="004E61DD" w:rsidP="0081379F">
      <w:pPr>
        <w:spacing w:before="0"/>
        <w:ind w:right="91"/>
        <w:rPr>
          <w:i/>
          <w:szCs w:val="24"/>
        </w:rPr>
      </w:pPr>
      <w:r w:rsidRPr="00E91C83">
        <w:rPr>
          <w:i/>
          <w:szCs w:val="24"/>
        </w:rPr>
        <w:t xml:space="preserve">Fee item </w:t>
      </w:r>
      <w:r w:rsidR="00291FC4" w:rsidRPr="00E91C83">
        <w:rPr>
          <w:i/>
          <w:szCs w:val="24"/>
        </w:rPr>
        <w:t>111</w:t>
      </w:r>
    </w:p>
    <w:p w:rsidR="001723A0" w:rsidRDefault="001723A0" w:rsidP="0081379F">
      <w:pPr>
        <w:spacing w:before="0"/>
        <w:ind w:right="91"/>
        <w:rPr>
          <w:szCs w:val="24"/>
        </w:rPr>
      </w:pPr>
    </w:p>
    <w:p w:rsidR="00B16F7D" w:rsidRPr="0068570E" w:rsidRDefault="005B2E96" w:rsidP="00291FC4">
      <w:pPr>
        <w:spacing w:before="0"/>
        <w:ind w:right="91"/>
        <w:rPr>
          <w:szCs w:val="24"/>
        </w:rPr>
      </w:pPr>
      <w:r>
        <w:rPr>
          <w:szCs w:val="24"/>
        </w:rPr>
        <w:t>Fee item 111</w:t>
      </w:r>
      <w:r w:rsidR="00291FC4">
        <w:rPr>
          <w:szCs w:val="24"/>
        </w:rPr>
        <w:t xml:space="preserve"> refer</w:t>
      </w:r>
      <w:r w:rsidR="0068570E">
        <w:rPr>
          <w:szCs w:val="24"/>
        </w:rPr>
        <w:t>s</w:t>
      </w:r>
      <w:r w:rsidR="00291FC4">
        <w:rPr>
          <w:szCs w:val="24"/>
        </w:rPr>
        <w:t xml:space="preserve"> to the same hearing fee as fee </w:t>
      </w:r>
      <w:r w:rsidR="00FE5D11">
        <w:rPr>
          <w:szCs w:val="24"/>
        </w:rPr>
        <w:t>item 303</w:t>
      </w:r>
      <w:r w:rsidR="00291FC4">
        <w:rPr>
          <w:szCs w:val="24"/>
        </w:rPr>
        <w:t xml:space="preserve"> of the 2004 Regulations.  Consolidating this fee item into Part 1 make</w:t>
      </w:r>
      <w:r w:rsidR="0068570E">
        <w:rPr>
          <w:szCs w:val="24"/>
        </w:rPr>
        <w:t>s</w:t>
      </w:r>
      <w:r w:rsidR="00291FC4">
        <w:rPr>
          <w:szCs w:val="24"/>
        </w:rPr>
        <w:t xml:space="preserve"> it easier to find and emphasise</w:t>
      </w:r>
      <w:r w:rsidR="0068570E">
        <w:rPr>
          <w:szCs w:val="24"/>
        </w:rPr>
        <w:t xml:space="preserve">s </w:t>
      </w:r>
      <w:r w:rsidR="00291FC4">
        <w:rPr>
          <w:szCs w:val="24"/>
        </w:rPr>
        <w:t>that this fee is payable in relation to a proceeding.</w:t>
      </w:r>
    </w:p>
    <w:p w:rsidR="00B16F7D" w:rsidRDefault="00B16F7D" w:rsidP="00291FC4">
      <w:pPr>
        <w:spacing w:before="0"/>
        <w:ind w:right="91"/>
        <w:rPr>
          <w:u w:val="single"/>
        </w:rPr>
      </w:pPr>
    </w:p>
    <w:p w:rsidR="00B16F7D" w:rsidRPr="00B16F7D" w:rsidRDefault="00B16F7D" w:rsidP="00291FC4">
      <w:pPr>
        <w:spacing w:before="0"/>
        <w:ind w:right="91"/>
        <w:rPr>
          <w:u w:val="single"/>
        </w:rPr>
      </w:pPr>
      <w:r>
        <w:rPr>
          <w:u w:val="single"/>
        </w:rPr>
        <w:t>Part 2 – Fees for obtaining a document or service</w:t>
      </w:r>
    </w:p>
    <w:p w:rsidR="00291FC4" w:rsidRDefault="00291FC4" w:rsidP="0081379F">
      <w:pPr>
        <w:spacing w:before="0"/>
        <w:ind w:right="91"/>
        <w:rPr>
          <w:szCs w:val="24"/>
        </w:rPr>
      </w:pPr>
    </w:p>
    <w:p w:rsidR="001723A0" w:rsidRPr="004E61DD" w:rsidRDefault="001723A0" w:rsidP="001723A0">
      <w:pPr>
        <w:spacing w:before="0"/>
        <w:ind w:right="91"/>
        <w:rPr>
          <w:i/>
          <w:szCs w:val="24"/>
        </w:rPr>
      </w:pPr>
      <w:r w:rsidRPr="004E61DD">
        <w:rPr>
          <w:i/>
          <w:szCs w:val="24"/>
        </w:rPr>
        <w:t>Fee Item 206</w:t>
      </w:r>
    </w:p>
    <w:p w:rsidR="001723A0" w:rsidRDefault="001723A0" w:rsidP="001723A0">
      <w:pPr>
        <w:spacing w:before="0"/>
        <w:ind w:right="91"/>
        <w:rPr>
          <w:szCs w:val="24"/>
        </w:rPr>
      </w:pPr>
    </w:p>
    <w:p w:rsidR="001723A0" w:rsidRDefault="001723A0" w:rsidP="001723A0">
      <w:pPr>
        <w:spacing w:before="0"/>
        <w:ind w:right="91"/>
        <w:rPr>
          <w:szCs w:val="24"/>
        </w:rPr>
      </w:pPr>
      <w:r>
        <w:rPr>
          <w:szCs w:val="24"/>
        </w:rPr>
        <w:t xml:space="preserve">Fee item 206 </w:t>
      </w:r>
      <w:r w:rsidR="0068570E">
        <w:rPr>
          <w:szCs w:val="24"/>
        </w:rPr>
        <w:t>is</w:t>
      </w:r>
      <w:r>
        <w:rPr>
          <w:szCs w:val="24"/>
        </w:rPr>
        <w:t xml:space="preserve"> placed in Part 2 of Schedule 1, which re-categorise</w:t>
      </w:r>
      <w:r w:rsidR="0068570E">
        <w:rPr>
          <w:szCs w:val="24"/>
        </w:rPr>
        <w:t>s</w:t>
      </w:r>
      <w:r>
        <w:rPr>
          <w:szCs w:val="24"/>
        </w:rPr>
        <w:t xml:space="preserve"> the item as a fee for a service rather than a filing fee.  In the 2004 Regulations, this fee item was in Part 1 of Schedule 1.</w:t>
      </w:r>
    </w:p>
    <w:p w:rsidR="00D82F2D" w:rsidRDefault="00D82F2D">
      <w:pPr>
        <w:spacing w:before="0" w:after="200" w:line="276" w:lineRule="auto"/>
        <w:rPr>
          <w:i/>
          <w:szCs w:val="24"/>
        </w:rPr>
      </w:pPr>
    </w:p>
    <w:p w:rsidR="001723A0" w:rsidRPr="004E61DD" w:rsidRDefault="001723A0" w:rsidP="001723A0">
      <w:pPr>
        <w:spacing w:before="0"/>
        <w:ind w:right="91"/>
        <w:rPr>
          <w:i/>
          <w:szCs w:val="24"/>
        </w:rPr>
      </w:pPr>
      <w:r>
        <w:rPr>
          <w:i/>
          <w:szCs w:val="24"/>
        </w:rPr>
        <w:t>Fee Item 207</w:t>
      </w:r>
    </w:p>
    <w:p w:rsidR="001723A0" w:rsidRDefault="001723A0" w:rsidP="001723A0">
      <w:pPr>
        <w:spacing w:before="0"/>
        <w:ind w:right="91"/>
        <w:rPr>
          <w:szCs w:val="24"/>
        </w:rPr>
      </w:pPr>
    </w:p>
    <w:p w:rsidR="001723A0" w:rsidRDefault="001723A0" w:rsidP="001723A0">
      <w:pPr>
        <w:spacing w:before="0"/>
        <w:ind w:right="91"/>
        <w:rPr>
          <w:szCs w:val="24"/>
        </w:rPr>
      </w:pPr>
      <w:r>
        <w:rPr>
          <w:szCs w:val="24"/>
        </w:rPr>
        <w:t xml:space="preserve">Fee item 207 </w:t>
      </w:r>
      <w:r w:rsidR="0068570E">
        <w:rPr>
          <w:szCs w:val="24"/>
        </w:rPr>
        <w:t>is</w:t>
      </w:r>
      <w:r>
        <w:rPr>
          <w:szCs w:val="24"/>
        </w:rPr>
        <w:t xml:space="preserve"> placed in Part 2 of Schedule 1, which re-categorise</w:t>
      </w:r>
      <w:r w:rsidR="0068570E">
        <w:rPr>
          <w:szCs w:val="24"/>
        </w:rPr>
        <w:t>s</w:t>
      </w:r>
      <w:r>
        <w:rPr>
          <w:szCs w:val="24"/>
        </w:rPr>
        <w:t xml:space="preserve"> the item as a fee for a service rather than a filing fee.  In the 2004 Regulations, this fee item was in Part 1 of Schedule 1.</w:t>
      </w:r>
    </w:p>
    <w:p w:rsidR="001723A0" w:rsidRDefault="001723A0" w:rsidP="001723A0">
      <w:pPr>
        <w:spacing w:before="0"/>
        <w:ind w:right="91"/>
        <w:rPr>
          <w:szCs w:val="24"/>
        </w:rPr>
      </w:pPr>
    </w:p>
    <w:p w:rsidR="001723A0" w:rsidRPr="004E61DD" w:rsidRDefault="001723A0" w:rsidP="001723A0">
      <w:pPr>
        <w:spacing w:before="0"/>
        <w:ind w:right="91"/>
        <w:rPr>
          <w:i/>
          <w:szCs w:val="24"/>
        </w:rPr>
      </w:pPr>
      <w:r>
        <w:rPr>
          <w:i/>
          <w:szCs w:val="24"/>
        </w:rPr>
        <w:t>Fee item 208</w:t>
      </w:r>
    </w:p>
    <w:p w:rsidR="001723A0" w:rsidRDefault="001723A0" w:rsidP="001723A0">
      <w:pPr>
        <w:spacing w:before="0"/>
        <w:ind w:right="91"/>
        <w:rPr>
          <w:szCs w:val="24"/>
        </w:rPr>
      </w:pPr>
    </w:p>
    <w:p w:rsidR="001723A0" w:rsidRDefault="001723A0" w:rsidP="001723A0">
      <w:pPr>
        <w:spacing w:before="0"/>
        <w:ind w:right="91"/>
        <w:rPr>
          <w:szCs w:val="24"/>
        </w:rPr>
      </w:pPr>
      <w:r>
        <w:rPr>
          <w:szCs w:val="24"/>
        </w:rPr>
        <w:t>Fee item 208 introduce</w:t>
      </w:r>
      <w:r w:rsidR="0068570E">
        <w:rPr>
          <w:szCs w:val="24"/>
        </w:rPr>
        <w:t>s</w:t>
      </w:r>
      <w:r>
        <w:rPr>
          <w:szCs w:val="24"/>
        </w:rPr>
        <w:t xml:space="preserve"> a fee for a request about whether a named person is involved in proceedings before the court.  The fee amount specified in column 3 of Part 2 is payable for each request, of up to 10 names.   </w:t>
      </w:r>
    </w:p>
    <w:p w:rsidR="001723A0" w:rsidRDefault="001723A0" w:rsidP="0081379F">
      <w:pPr>
        <w:spacing w:before="0"/>
        <w:ind w:right="91"/>
      </w:pPr>
    </w:p>
    <w:sectPr w:rsidR="001723A0" w:rsidSect="00BB298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981" w:rsidRDefault="00BB2981" w:rsidP="00BB2981">
      <w:pPr>
        <w:spacing w:before="0"/>
      </w:pPr>
      <w:r>
        <w:separator/>
      </w:r>
    </w:p>
  </w:endnote>
  <w:endnote w:type="continuationSeparator" w:id="0">
    <w:p w:rsidR="00BB2981" w:rsidRDefault="00BB2981" w:rsidP="00BB2981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07987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2981" w:rsidRDefault="00CA379F">
        <w:pPr>
          <w:pStyle w:val="Footer"/>
          <w:jc w:val="center"/>
        </w:pPr>
        <w:r>
          <w:fldChar w:fldCharType="begin"/>
        </w:r>
        <w:r w:rsidR="00BB2981">
          <w:instrText xml:space="preserve"> PAGE   \* MERGEFORMAT </w:instrText>
        </w:r>
        <w:r>
          <w:fldChar w:fldCharType="separate"/>
        </w:r>
        <w:r w:rsidR="00DC22F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BB2981" w:rsidRDefault="00BB29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981" w:rsidRDefault="00BB2981" w:rsidP="00BB2981">
      <w:pPr>
        <w:spacing w:before="0"/>
      </w:pPr>
      <w:r>
        <w:separator/>
      </w:r>
    </w:p>
  </w:footnote>
  <w:footnote w:type="continuationSeparator" w:id="0">
    <w:p w:rsidR="00BB2981" w:rsidRDefault="00BB2981" w:rsidP="00BB2981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981" w:rsidRDefault="00BB2981">
    <w:pPr>
      <w:pStyle w:val="Header"/>
      <w:jc w:val="center"/>
    </w:pPr>
  </w:p>
  <w:p w:rsidR="00BB2981" w:rsidRDefault="00BB29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A3589"/>
    <w:multiLevelType w:val="hybridMultilevel"/>
    <w:tmpl w:val="F82077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27E2B"/>
    <w:multiLevelType w:val="hybridMultilevel"/>
    <w:tmpl w:val="44C00268"/>
    <w:lvl w:ilvl="0" w:tplc="5D783AB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4B15E7"/>
    <w:multiLevelType w:val="hybridMultilevel"/>
    <w:tmpl w:val="C5EC98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3428D"/>
    <w:multiLevelType w:val="hybridMultilevel"/>
    <w:tmpl w:val="B4BC2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30334C"/>
    <w:multiLevelType w:val="hybridMultilevel"/>
    <w:tmpl w:val="46C2CD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EB2F66"/>
    <w:multiLevelType w:val="hybridMultilevel"/>
    <w:tmpl w:val="0BA4DC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DF1AF2"/>
    <w:multiLevelType w:val="hybridMultilevel"/>
    <w:tmpl w:val="EA82FD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7673F2"/>
    <w:multiLevelType w:val="hybridMultilevel"/>
    <w:tmpl w:val="9BD83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4A5A"/>
    <w:rsid w:val="0001279C"/>
    <w:rsid w:val="000319F9"/>
    <w:rsid w:val="00053B35"/>
    <w:rsid w:val="000951C8"/>
    <w:rsid w:val="00097A17"/>
    <w:rsid w:val="000A5F5C"/>
    <w:rsid w:val="000B1A70"/>
    <w:rsid w:val="000F186A"/>
    <w:rsid w:val="00124F3E"/>
    <w:rsid w:val="00162CA9"/>
    <w:rsid w:val="001723A0"/>
    <w:rsid w:val="001931DC"/>
    <w:rsid w:val="001A699E"/>
    <w:rsid w:val="001A6F28"/>
    <w:rsid w:val="001B052B"/>
    <w:rsid w:val="001C0C88"/>
    <w:rsid w:val="001D5EFC"/>
    <w:rsid w:val="001E2CF6"/>
    <w:rsid w:val="001E637C"/>
    <w:rsid w:val="002058AD"/>
    <w:rsid w:val="00241E23"/>
    <w:rsid w:val="00246859"/>
    <w:rsid w:val="00255007"/>
    <w:rsid w:val="00275998"/>
    <w:rsid w:val="00280098"/>
    <w:rsid w:val="00291FC4"/>
    <w:rsid w:val="002A7CFC"/>
    <w:rsid w:val="002B487E"/>
    <w:rsid w:val="002B7367"/>
    <w:rsid w:val="002C328A"/>
    <w:rsid w:val="002F1E45"/>
    <w:rsid w:val="00320C97"/>
    <w:rsid w:val="003531AC"/>
    <w:rsid w:val="003536A4"/>
    <w:rsid w:val="00380123"/>
    <w:rsid w:val="003A294B"/>
    <w:rsid w:val="003A52E6"/>
    <w:rsid w:val="003B74DD"/>
    <w:rsid w:val="00404BF3"/>
    <w:rsid w:val="00411004"/>
    <w:rsid w:val="004126FE"/>
    <w:rsid w:val="0041430F"/>
    <w:rsid w:val="00416B48"/>
    <w:rsid w:val="00422A87"/>
    <w:rsid w:val="00465E50"/>
    <w:rsid w:val="00466865"/>
    <w:rsid w:val="004757BF"/>
    <w:rsid w:val="004905F0"/>
    <w:rsid w:val="004A12A8"/>
    <w:rsid w:val="004A6340"/>
    <w:rsid w:val="004B30C1"/>
    <w:rsid w:val="004B414F"/>
    <w:rsid w:val="004E24F2"/>
    <w:rsid w:val="004E61DD"/>
    <w:rsid w:val="00507AD6"/>
    <w:rsid w:val="00522F0B"/>
    <w:rsid w:val="005755AC"/>
    <w:rsid w:val="0058532F"/>
    <w:rsid w:val="00594B5F"/>
    <w:rsid w:val="005A7516"/>
    <w:rsid w:val="005B2E96"/>
    <w:rsid w:val="005C7621"/>
    <w:rsid w:val="006407E3"/>
    <w:rsid w:val="00642309"/>
    <w:rsid w:val="00685273"/>
    <w:rsid w:val="0068570E"/>
    <w:rsid w:val="00694A5A"/>
    <w:rsid w:val="006B1F73"/>
    <w:rsid w:val="00721495"/>
    <w:rsid w:val="0075697C"/>
    <w:rsid w:val="007615BF"/>
    <w:rsid w:val="00771544"/>
    <w:rsid w:val="007D11FD"/>
    <w:rsid w:val="007D5308"/>
    <w:rsid w:val="007F002D"/>
    <w:rsid w:val="007F10B8"/>
    <w:rsid w:val="007F7F46"/>
    <w:rsid w:val="00805554"/>
    <w:rsid w:val="0081379F"/>
    <w:rsid w:val="00824ACF"/>
    <w:rsid w:val="0084758D"/>
    <w:rsid w:val="0085663B"/>
    <w:rsid w:val="00865998"/>
    <w:rsid w:val="00892F31"/>
    <w:rsid w:val="008F3C75"/>
    <w:rsid w:val="008F3FDE"/>
    <w:rsid w:val="00907237"/>
    <w:rsid w:val="00915222"/>
    <w:rsid w:val="009218C9"/>
    <w:rsid w:val="009244E7"/>
    <w:rsid w:val="00925609"/>
    <w:rsid w:val="009314F6"/>
    <w:rsid w:val="00932B00"/>
    <w:rsid w:val="00934941"/>
    <w:rsid w:val="00971B01"/>
    <w:rsid w:val="009C1113"/>
    <w:rsid w:val="009F13BE"/>
    <w:rsid w:val="00A77944"/>
    <w:rsid w:val="00A907CD"/>
    <w:rsid w:val="00AA16FE"/>
    <w:rsid w:val="00AD1969"/>
    <w:rsid w:val="00AD4175"/>
    <w:rsid w:val="00AE0AC0"/>
    <w:rsid w:val="00AF3239"/>
    <w:rsid w:val="00AF6B98"/>
    <w:rsid w:val="00B16F7D"/>
    <w:rsid w:val="00B24711"/>
    <w:rsid w:val="00B3793A"/>
    <w:rsid w:val="00B471B9"/>
    <w:rsid w:val="00B76F4D"/>
    <w:rsid w:val="00B93879"/>
    <w:rsid w:val="00B952F7"/>
    <w:rsid w:val="00BB2981"/>
    <w:rsid w:val="00BC77DB"/>
    <w:rsid w:val="00BD5D49"/>
    <w:rsid w:val="00BF5912"/>
    <w:rsid w:val="00C12D6B"/>
    <w:rsid w:val="00C1572A"/>
    <w:rsid w:val="00C30886"/>
    <w:rsid w:val="00C34C82"/>
    <w:rsid w:val="00C434F5"/>
    <w:rsid w:val="00C7035A"/>
    <w:rsid w:val="00C724BA"/>
    <w:rsid w:val="00CA379F"/>
    <w:rsid w:val="00CA3E4E"/>
    <w:rsid w:val="00CE5A8C"/>
    <w:rsid w:val="00CF6C9C"/>
    <w:rsid w:val="00CF7AD1"/>
    <w:rsid w:val="00D21134"/>
    <w:rsid w:val="00D30FC3"/>
    <w:rsid w:val="00D434BD"/>
    <w:rsid w:val="00D43B92"/>
    <w:rsid w:val="00D4413A"/>
    <w:rsid w:val="00D82F2D"/>
    <w:rsid w:val="00D93FC4"/>
    <w:rsid w:val="00D9597B"/>
    <w:rsid w:val="00DB34EC"/>
    <w:rsid w:val="00DC22F5"/>
    <w:rsid w:val="00DC4D15"/>
    <w:rsid w:val="00E01E66"/>
    <w:rsid w:val="00E04013"/>
    <w:rsid w:val="00E10FD0"/>
    <w:rsid w:val="00E17C8B"/>
    <w:rsid w:val="00E3604E"/>
    <w:rsid w:val="00E63F6B"/>
    <w:rsid w:val="00E83183"/>
    <w:rsid w:val="00E91C83"/>
    <w:rsid w:val="00EA475D"/>
    <w:rsid w:val="00EB46DE"/>
    <w:rsid w:val="00EB5299"/>
    <w:rsid w:val="00EB7BF6"/>
    <w:rsid w:val="00ED3789"/>
    <w:rsid w:val="00EF51AD"/>
    <w:rsid w:val="00F0031C"/>
    <w:rsid w:val="00F179E7"/>
    <w:rsid w:val="00F24929"/>
    <w:rsid w:val="00F4124D"/>
    <w:rsid w:val="00F43C9B"/>
    <w:rsid w:val="00F45BB4"/>
    <w:rsid w:val="00F60D4C"/>
    <w:rsid w:val="00F8496A"/>
    <w:rsid w:val="00F94C73"/>
    <w:rsid w:val="00FC43B4"/>
    <w:rsid w:val="00FC5A00"/>
    <w:rsid w:val="00FE2CE2"/>
    <w:rsid w:val="00FE5D11"/>
    <w:rsid w:val="00FF1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A5A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94A5A"/>
    <w:pPr>
      <w:keepNext/>
      <w:ind w:right="91"/>
      <w:outlineLvl w:val="5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694A5A"/>
    <w:rPr>
      <w:rFonts w:ascii="Times New Roman" w:eastAsia="Times New Roman" w:hAnsi="Times New Roman" w:cs="Times New Roman"/>
      <w:sz w:val="24"/>
      <w:szCs w:val="20"/>
      <w:u w:val="single"/>
      <w:lang w:eastAsia="en-AU"/>
    </w:rPr>
  </w:style>
  <w:style w:type="paragraph" w:customStyle="1" w:styleId="Paragraph">
    <w:name w:val="Paragraph"/>
    <w:basedOn w:val="Normal"/>
    <w:rsid w:val="00694A5A"/>
    <w:pPr>
      <w:numPr>
        <w:ilvl w:val="12"/>
      </w:numPr>
    </w:pPr>
  </w:style>
  <w:style w:type="paragraph" w:styleId="ListParagraph">
    <w:name w:val="List Paragraph"/>
    <w:basedOn w:val="Normal"/>
    <w:uiPriority w:val="34"/>
    <w:qFormat/>
    <w:rsid w:val="00EB7B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32F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32F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BB2981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B2981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B2981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BB2981"/>
    <w:rPr>
      <w:rFonts w:ascii="Times New Roman" w:eastAsia="Times New Roman" w:hAnsi="Times New Roman" w:cs="Times New Roman"/>
      <w:sz w:val="24"/>
      <w:szCs w:val="2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A5A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94A5A"/>
    <w:pPr>
      <w:keepNext/>
      <w:ind w:right="91"/>
      <w:outlineLvl w:val="5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694A5A"/>
    <w:rPr>
      <w:rFonts w:ascii="Times New Roman" w:eastAsia="Times New Roman" w:hAnsi="Times New Roman" w:cs="Times New Roman"/>
      <w:sz w:val="24"/>
      <w:szCs w:val="20"/>
      <w:u w:val="single"/>
      <w:lang w:eastAsia="en-AU"/>
    </w:rPr>
  </w:style>
  <w:style w:type="paragraph" w:customStyle="1" w:styleId="Paragraph">
    <w:name w:val="Paragraph"/>
    <w:basedOn w:val="Normal"/>
    <w:rsid w:val="00694A5A"/>
    <w:pPr>
      <w:numPr>
        <w:ilvl w:val="12"/>
      </w:numPr>
    </w:pPr>
  </w:style>
  <w:style w:type="paragraph" w:styleId="ListParagraph">
    <w:name w:val="List Paragraph"/>
    <w:basedOn w:val="Normal"/>
    <w:uiPriority w:val="34"/>
    <w:qFormat/>
    <w:rsid w:val="00EB7B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32F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32F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BB2981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B2981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B2981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BB2981"/>
    <w:rPr>
      <w:rFonts w:ascii="Times New Roman" w:eastAsia="Times New Roman" w:hAnsi="Times New Roman" w:cs="Times New Roman"/>
      <w:sz w:val="24"/>
      <w:szCs w:val="20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0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50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90698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49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623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222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34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120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4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2727</Words>
  <Characters>15544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Attorney General's Department</Company>
  <LinksUpToDate>false</LinksUpToDate>
  <CharactersWithSpaces>18235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meibus</dc:creator>
  <cp:keywords/>
  <dc:description/>
  <cp:lastModifiedBy>gobbid</cp:lastModifiedBy>
  <cp:revision>4</cp:revision>
  <cp:lastPrinted>2012-11-27T21:58:00Z</cp:lastPrinted>
  <dcterms:created xsi:type="dcterms:W3CDTF">2012-12-04T00:08:00Z</dcterms:created>
  <dcterms:modified xsi:type="dcterms:W3CDTF">2012-12-04T05:40:00Z</dcterms:modified>
</cp:coreProperties>
</file>