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E9" w:rsidRPr="000B2557" w:rsidRDefault="00962076" w:rsidP="0092212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7" o:title=""/>
          </v:shape>
        </w:pict>
      </w:r>
    </w:p>
    <w:p w:rsidR="00C759E9" w:rsidRPr="000B2557" w:rsidRDefault="00CB7453" w:rsidP="00C759E9">
      <w:pPr>
        <w:pStyle w:val="Title"/>
      </w:pPr>
      <w:bookmarkStart w:id="0" w:name="Citation"/>
      <w:r w:rsidRPr="000B2557">
        <w:t xml:space="preserve">Parliamentary Counsel and Other Legislation Amendment </w:t>
      </w:r>
      <w:r w:rsidR="00434DC4" w:rsidRPr="000B2557">
        <w:t>Proclamation</w:t>
      </w:r>
      <w:r w:rsidRPr="000B2557">
        <w:t xml:space="preserve"> 2012</w:t>
      </w:r>
      <w:bookmarkEnd w:id="0"/>
    </w:p>
    <w:p w:rsidR="00C759E9" w:rsidRPr="000B2557" w:rsidRDefault="00434DC4" w:rsidP="00C759E9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</w:rPr>
      </w:pPr>
      <w:bookmarkStart w:id="1" w:name="Act"/>
      <w:r w:rsidRPr="000B2557">
        <w:rPr>
          <w:rFonts w:ascii="Arial" w:hAnsi="Arial" w:cs="Arial"/>
          <w:i/>
          <w:sz w:val="28"/>
          <w:szCs w:val="28"/>
        </w:rPr>
        <w:t>Parliamentary Counsel and Other Legislation Amendment Act 2012</w:t>
      </w:r>
      <w:bookmarkEnd w:id="1"/>
    </w:p>
    <w:p w:rsidR="00434DC4" w:rsidRPr="000B2557" w:rsidRDefault="00434DC4" w:rsidP="00C759E9">
      <w:pPr>
        <w:spacing w:before="360" w:line="260" w:lineRule="exact"/>
      </w:pPr>
      <w:r w:rsidRPr="000B2557">
        <w:t>I, QUENTIN BRYCE, Governor-General of the Commonwealth of Australia, acting with the advice of the Federal Executive Council and under</w:t>
      </w:r>
      <w:r w:rsidR="00E06EFC" w:rsidRPr="000B2557">
        <w:t xml:space="preserve"> item 2 of the table in </w:t>
      </w:r>
      <w:r w:rsidRPr="000B2557">
        <w:t xml:space="preserve">subsection 2 (1) of the </w:t>
      </w:r>
      <w:r w:rsidR="00962076" w:rsidRPr="000B2557">
        <w:rPr>
          <w:i/>
        </w:rPr>
        <w:fldChar w:fldCharType="begin"/>
      </w:r>
      <w:r w:rsidRPr="000B2557">
        <w:rPr>
          <w:i/>
        </w:rPr>
        <w:instrText xml:space="preserve"> REF Act \*Charformat </w:instrText>
      </w:r>
      <w:r w:rsidR="00A70427" w:rsidRPr="000B2557">
        <w:rPr>
          <w:i/>
        </w:rPr>
        <w:instrText xml:space="preserve"> \* MERGEFORMAT </w:instrText>
      </w:r>
      <w:r w:rsidR="00962076" w:rsidRPr="000B2557">
        <w:rPr>
          <w:i/>
        </w:rPr>
        <w:fldChar w:fldCharType="separate"/>
      </w:r>
      <w:r w:rsidR="000B2557" w:rsidRPr="000B2557">
        <w:rPr>
          <w:i/>
        </w:rPr>
        <w:t>Parliamentary Counsel and Other Legislation Amendment Act 2012</w:t>
      </w:r>
      <w:r w:rsidR="00962076" w:rsidRPr="000B2557">
        <w:rPr>
          <w:i/>
        </w:rPr>
        <w:fldChar w:fldCharType="end"/>
      </w:r>
      <w:r w:rsidRPr="000B2557">
        <w:t xml:space="preserve">, fix 1 </w:t>
      </w:r>
      <w:r w:rsidR="005C2035" w:rsidRPr="000B2557">
        <w:t>October</w:t>
      </w:r>
      <w:r w:rsidRPr="000B2557">
        <w:t xml:space="preserve"> 2012 as the day on which </w:t>
      </w:r>
      <w:r w:rsidR="00A70427" w:rsidRPr="000B2557">
        <w:t>Schedules 1 and 2 to that Act</w:t>
      </w:r>
      <w:r w:rsidRPr="000B2557">
        <w:t xml:space="preserve"> commence.</w:t>
      </w:r>
    </w:p>
    <w:p w:rsidR="00434DC4" w:rsidRPr="000B2557" w:rsidRDefault="00434DC4" w:rsidP="00434DC4">
      <w:pPr>
        <w:tabs>
          <w:tab w:val="right" w:pos="8306"/>
        </w:tabs>
        <w:spacing w:before="1540" w:line="260" w:lineRule="exact"/>
        <w:ind w:left="5669"/>
      </w:pPr>
      <w:r w:rsidRPr="000B2557">
        <w:t>Signed and sealed with the</w:t>
      </w:r>
      <w:r w:rsidRPr="000B2557">
        <w:br/>
        <w:t>Great Seal of Australia</w:t>
      </w:r>
      <w:r w:rsidRPr="000B2557">
        <w:br/>
        <w:t xml:space="preserve">on </w:t>
      </w:r>
      <w:r w:rsidR="000B2557">
        <w:t xml:space="preserve">27 September </w:t>
      </w:r>
      <w:r w:rsidRPr="000B2557">
        <w:t>2012</w:t>
      </w:r>
    </w:p>
    <w:p w:rsidR="00434DC4" w:rsidRPr="000B2557" w:rsidRDefault="00DF68C8" w:rsidP="00434DC4">
      <w:pPr>
        <w:tabs>
          <w:tab w:val="right" w:pos="8306"/>
        </w:tabs>
        <w:spacing w:before="1540" w:line="260" w:lineRule="exact"/>
        <w:ind w:left="5669"/>
        <w:jc w:val="right"/>
      </w:pPr>
      <w:r>
        <w:t>QUENTIN BRYCE</w:t>
      </w:r>
      <w:r>
        <w:br/>
      </w:r>
      <w:r w:rsidR="00434DC4" w:rsidRPr="000B2557">
        <w:t>Governor-General</w:t>
      </w:r>
    </w:p>
    <w:p w:rsidR="00434DC4" w:rsidRPr="000B2557" w:rsidRDefault="00434DC4" w:rsidP="00434DC4">
      <w:pPr>
        <w:tabs>
          <w:tab w:val="right" w:pos="8306"/>
        </w:tabs>
        <w:spacing w:after="960" w:line="300" w:lineRule="atLeast"/>
        <w:jc w:val="left"/>
      </w:pPr>
      <w:r w:rsidRPr="000B2557">
        <w:t>By Her Excellency’s Command</w:t>
      </w:r>
    </w:p>
    <w:p w:rsidR="00434DC4" w:rsidRPr="000B2557" w:rsidRDefault="00D31771" w:rsidP="00434DC4">
      <w:pPr>
        <w:tabs>
          <w:tab w:val="right" w:pos="8306"/>
        </w:tabs>
        <w:spacing w:line="300" w:lineRule="atLeast"/>
        <w:jc w:val="left"/>
        <w:rPr>
          <w:b/>
          <w:caps/>
        </w:rPr>
      </w:pPr>
      <w:r w:rsidRPr="000B2557">
        <w:rPr>
          <w:caps/>
        </w:rPr>
        <w:t>NICOLA ROXON</w:t>
      </w:r>
    </w:p>
    <w:p w:rsidR="00434DC4" w:rsidRPr="000B2557" w:rsidRDefault="00434DC4" w:rsidP="00434DC4">
      <w:pPr>
        <w:pBdr>
          <w:bottom w:val="single" w:sz="4" w:space="12" w:color="auto"/>
        </w:pBdr>
        <w:jc w:val="left"/>
      </w:pPr>
      <w:bookmarkStart w:id="2" w:name="Minister"/>
      <w:r w:rsidRPr="000B2557">
        <w:t>Attorney-General</w:t>
      </w:r>
      <w:bookmarkEnd w:id="2"/>
    </w:p>
    <w:p w:rsidR="00434DC4" w:rsidRPr="000B2557" w:rsidRDefault="00434DC4" w:rsidP="00E74F84">
      <w:pPr>
        <w:pStyle w:val="SigningPageBreak"/>
        <w:sectPr w:rsidR="00434DC4" w:rsidRPr="000B2557" w:rsidSect="00E74F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78183B" w:rsidRPr="000B2557" w:rsidRDefault="0078183B" w:rsidP="00434DC4"/>
    <w:sectPr w:rsidR="0078183B" w:rsidRPr="000B2557" w:rsidSect="00B904F6">
      <w:footerReference w:type="even" r:id="rId14"/>
      <w:footerReference w:type="default" r:id="rId15"/>
      <w:type w:val="continuous"/>
      <w:pgSz w:w="11907" w:h="16839" w:code="9"/>
      <w:pgMar w:top="1440" w:right="1797" w:bottom="1440" w:left="1797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C91" w:rsidRDefault="00734C91">
      <w:r>
        <w:separator/>
      </w:r>
    </w:p>
  </w:endnote>
  <w:endnote w:type="continuationSeparator" w:id="0">
    <w:p w:rsidR="00734C91" w:rsidRDefault="00734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C4" w:rsidRDefault="00434DC4" w:rsidP="00E74F84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434DC4">
      <w:tc>
        <w:tcPr>
          <w:tcW w:w="1134" w:type="dxa"/>
          <w:shd w:val="clear" w:color="auto" w:fill="auto"/>
        </w:tcPr>
        <w:p w:rsidR="00434DC4" w:rsidRPr="003D7214" w:rsidRDefault="00962076" w:rsidP="00E74F84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434DC4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0B2557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434DC4" w:rsidRPr="004F5D6D" w:rsidRDefault="00962076" w:rsidP="00E74F84">
          <w:pPr>
            <w:pStyle w:val="FooterCitation"/>
          </w:pPr>
          <w:fldSimple w:instr=" REF  Citation\*charformat ">
            <w:r w:rsidR="000B2557" w:rsidRPr="000B2557">
              <w:t>Parliamentary Counsel and Other Legislation Amendment Proclamation 2012</w:t>
            </w:r>
          </w:fldSimple>
        </w:p>
      </w:tc>
      <w:tc>
        <w:tcPr>
          <w:tcW w:w="1134" w:type="dxa"/>
          <w:shd w:val="clear" w:color="auto" w:fill="auto"/>
        </w:tcPr>
        <w:p w:rsidR="00434DC4" w:rsidRPr="00451BF5" w:rsidRDefault="00434DC4" w:rsidP="00E74F84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434DC4" w:rsidRDefault="00434DC4" w:rsidP="00E74F84">
    <w:pPr>
      <w:pStyle w:val="FooterDraft"/>
      <w:ind w:right="360" w:firstLine="360"/>
    </w:pPr>
  </w:p>
  <w:p w:rsidR="00434DC4" w:rsidRDefault="007431FC" w:rsidP="00E74F84">
    <w:pPr>
      <w:pStyle w:val="FooterInfo"/>
    </w:pPr>
    <w:r>
      <w:rPr>
        <w:noProof/>
      </w:rPr>
      <w:t>1208262A-120828Z</w:t>
    </w:r>
    <w:r w:rsidR="00434DC4" w:rsidRPr="00974D8C">
      <w:t xml:space="preserve"> </w:t>
    </w:r>
    <w:r w:rsidR="00434DC4">
      <w:t xml:space="preserve"> </w:t>
    </w:r>
  </w:p>
  <w:p w:rsidR="00434DC4" w:rsidRPr="00505C0F" w:rsidRDefault="00434DC4" w:rsidP="00E74F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C4" w:rsidRDefault="00434DC4" w:rsidP="00E74F84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434DC4">
      <w:tc>
        <w:tcPr>
          <w:tcW w:w="1134" w:type="dxa"/>
          <w:shd w:val="clear" w:color="auto" w:fill="auto"/>
        </w:tcPr>
        <w:p w:rsidR="00434DC4" w:rsidRDefault="00434DC4" w:rsidP="00E74F84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434DC4" w:rsidRPr="004F5D6D" w:rsidRDefault="00962076" w:rsidP="00E74F84">
          <w:pPr>
            <w:pStyle w:val="FooterCitation"/>
          </w:pPr>
          <w:fldSimple w:instr=" REF  Citation\*charformat ">
            <w:r w:rsidR="000B2557" w:rsidRPr="000B2557">
              <w:t>Parliamentary Counsel and Other Legislation Amendment Proclamation 2012</w:t>
            </w:r>
          </w:fldSimple>
        </w:p>
      </w:tc>
      <w:tc>
        <w:tcPr>
          <w:tcW w:w="1134" w:type="dxa"/>
          <w:shd w:val="clear" w:color="auto" w:fill="auto"/>
        </w:tcPr>
        <w:p w:rsidR="00434DC4" w:rsidRPr="003D7214" w:rsidRDefault="00962076" w:rsidP="00E74F84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434DC4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0B2557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434DC4" w:rsidRDefault="00434DC4" w:rsidP="00E74F84">
    <w:pPr>
      <w:pStyle w:val="FooterDraft"/>
    </w:pPr>
  </w:p>
  <w:p w:rsidR="00434DC4" w:rsidRDefault="007431FC" w:rsidP="00E74F84">
    <w:pPr>
      <w:pStyle w:val="FooterInfo"/>
    </w:pPr>
    <w:r>
      <w:rPr>
        <w:noProof/>
      </w:rPr>
      <w:t>1208262A-120828Z</w:t>
    </w:r>
    <w:r w:rsidR="00434DC4" w:rsidRPr="00974D8C">
      <w:t xml:space="preserve"> </w:t>
    </w:r>
    <w:r w:rsidR="00434DC4">
      <w:t xml:space="preserve"> </w:t>
    </w:r>
  </w:p>
  <w:p w:rsidR="00434DC4" w:rsidRPr="00F10D43" w:rsidRDefault="00434DC4" w:rsidP="00E74F84">
    <w:pPr>
      <w:pStyle w:val="Footerinfo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C4" w:rsidRDefault="00434DC4" w:rsidP="00E74F84">
    <w:pPr>
      <w:pStyle w:val="FooterDraft"/>
    </w:pPr>
  </w:p>
  <w:p w:rsidR="00434DC4" w:rsidRPr="00505C0F" w:rsidRDefault="007431FC" w:rsidP="00E74F84">
    <w:pPr>
      <w:pStyle w:val="FooterInfo"/>
    </w:pPr>
    <w:r>
      <w:rPr>
        <w:noProof/>
      </w:rPr>
      <w:t>1208262A-120828Z</w:t>
    </w:r>
    <w:r w:rsidR="00434DC4" w:rsidRPr="00974D8C">
      <w:t xml:space="preserve"> </w:t>
    </w:r>
    <w:r w:rsidR="00434DC4"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13" w:rsidRPr="001E1C68" w:rsidRDefault="00856613" w:rsidP="001E1C68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1200"/>
      <w:gridCol w:w="6132"/>
      <w:gridCol w:w="1021"/>
    </w:tblGrid>
    <w:tr w:rsidR="00856613">
      <w:trPr>
        <w:trHeight w:val="68"/>
      </w:trPr>
      <w:tc>
        <w:tcPr>
          <w:tcW w:w="1200" w:type="dxa"/>
        </w:tcPr>
        <w:p w:rsidR="00856613" w:rsidRPr="001E1C68" w:rsidRDefault="00962076" w:rsidP="001E1C68">
          <w:pPr>
            <w:rPr>
              <w:rStyle w:val="PageNumber"/>
            </w:rPr>
          </w:pPr>
          <w:r w:rsidRPr="001E1C68">
            <w:rPr>
              <w:rStyle w:val="PageNumber"/>
            </w:rPr>
            <w:fldChar w:fldCharType="begin"/>
          </w:r>
          <w:r w:rsidR="00856613" w:rsidRPr="001E1C68">
            <w:rPr>
              <w:rStyle w:val="PageNumber"/>
            </w:rPr>
            <w:instrText xml:space="preserve"> PAGE </w:instrText>
          </w:r>
          <w:r w:rsidRPr="001E1C68">
            <w:rPr>
              <w:rStyle w:val="PageNumber"/>
            </w:rPr>
            <w:fldChar w:fldCharType="separate"/>
          </w:r>
          <w:r w:rsidR="000B2557">
            <w:rPr>
              <w:rStyle w:val="PageNumber"/>
              <w:noProof/>
            </w:rPr>
            <w:t>1</w:t>
          </w:r>
          <w:r w:rsidRPr="001E1C68">
            <w:rPr>
              <w:rStyle w:val="PageNumber"/>
            </w:rPr>
            <w:fldChar w:fldCharType="end"/>
          </w:r>
        </w:p>
      </w:tc>
      <w:tc>
        <w:tcPr>
          <w:tcW w:w="6132" w:type="dxa"/>
        </w:tcPr>
        <w:p w:rsidR="00856613" w:rsidRDefault="00962076" w:rsidP="001E1C68">
          <w:pPr>
            <w:pStyle w:val="FooterCitation"/>
          </w:pPr>
          <w:r w:rsidRPr="004F5D6D">
            <w:fldChar w:fldCharType="begin"/>
          </w:r>
          <w:r w:rsidR="007431FC">
            <w:instrText>REF Citation</w:instrText>
          </w:r>
          <w:r w:rsidRPr="004F5D6D">
            <w:fldChar w:fldCharType="separate"/>
          </w:r>
          <w:r w:rsidR="000B2557" w:rsidRPr="000B2557">
            <w:t>Parliamentary Counsel and Other Legislation Amendment Proclamation 2012</w:t>
          </w:r>
          <w:r w:rsidRPr="004F5D6D">
            <w:fldChar w:fldCharType="end"/>
          </w:r>
        </w:p>
      </w:tc>
      <w:tc>
        <w:tcPr>
          <w:tcW w:w="1021" w:type="dxa"/>
        </w:tcPr>
        <w:p w:rsidR="00856613" w:rsidRDefault="00856613" w:rsidP="001E1C68"/>
      </w:tc>
    </w:tr>
  </w:tbl>
  <w:p w:rsidR="00856613" w:rsidRDefault="00856613" w:rsidP="001E1C68">
    <w:pPr>
      <w:pStyle w:val="FooterDraft"/>
    </w:pPr>
  </w:p>
  <w:p w:rsidR="00856613" w:rsidRDefault="007431FC" w:rsidP="001E1C68">
    <w:pPr>
      <w:pStyle w:val="FooterInfo"/>
    </w:pPr>
    <w:r>
      <w:rPr>
        <w:noProof/>
      </w:rPr>
      <w:t>1208262A-120828Z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13" w:rsidRPr="001E1C68" w:rsidRDefault="00856613" w:rsidP="001E1C68"/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1021"/>
      <w:gridCol w:w="6179"/>
      <w:gridCol w:w="1153"/>
    </w:tblGrid>
    <w:tr w:rsidR="00856613">
      <w:trPr>
        <w:trHeight w:val="68"/>
      </w:trPr>
      <w:tc>
        <w:tcPr>
          <w:tcW w:w="1021" w:type="dxa"/>
        </w:tcPr>
        <w:p w:rsidR="00856613" w:rsidRPr="00FB54C6" w:rsidRDefault="00856613" w:rsidP="001E1C68">
          <w:pPr>
            <w:rPr>
              <w:rFonts w:ascii="Arial" w:hAnsi="Arial" w:cs="Arial"/>
            </w:rPr>
          </w:pPr>
        </w:p>
      </w:tc>
      <w:tc>
        <w:tcPr>
          <w:tcW w:w="6179" w:type="dxa"/>
        </w:tcPr>
        <w:p w:rsidR="00856613" w:rsidRDefault="00962076" w:rsidP="001E1C68">
          <w:pPr>
            <w:pStyle w:val="FooterCitation"/>
          </w:pPr>
          <w:r w:rsidRPr="004F5D6D">
            <w:fldChar w:fldCharType="begin"/>
          </w:r>
          <w:r w:rsidR="007431FC">
            <w:instrText>REF Citation</w:instrText>
          </w:r>
          <w:r w:rsidRPr="004F5D6D">
            <w:fldChar w:fldCharType="separate"/>
          </w:r>
          <w:r w:rsidR="000B2557" w:rsidRPr="000B2557">
            <w:t>Parliamentary Counsel and Other Legislation Amendment Proclamation 2012</w:t>
          </w:r>
          <w:r w:rsidRPr="004F5D6D">
            <w:fldChar w:fldCharType="end"/>
          </w:r>
        </w:p>
      </w:tc>
      <w:tc>
        <w:tcPr>
          <w:tcW w:w="1153" w:type="dxa"/>
        </w:tcPr>
        <w:p w:rsidR="00856613" w:rsidRDefault="00962076" w:rsidP="001E1C68">
          <w:pPr>
            <w:jc w:val="right"/>
          </w:pPr>
          <w:r w:rsidRPr="00FB54C6">
            <w:rPr>
              <w:rStyle w:val="PageNumber"/>
              <w:rFonts w:cs="Arial"/>
              <w:szCs w:val="22"/>
            </w:rPr>
            <w:fldChar w:fldCharType="begin"/>
          </w:r>
          <w:r w:rsidR="00856613" w:rsidRPr="00FB54C6">
            <w:rPr>
              <w:rStyle w:val="PageNumber"/>
              <w:rFonts w:cs="Arial"/>
              <w:szCs w:val="22"/>
            </w:rPr>
            <w:instrText xml:space="preserve"> PAGE </w:instrText>
          </w:r>
          <w:r w:rsidRPr="00FB54C6">
            <w:rPr>
              <w:rStyle w:val="PageNumber"/>
              <w:rFonts w:cs="Arial"/>
              <w:szCs w:val="22"/>
            </w:rPr>
            <w:fldChar w:fldCharType="separate"/>
          </w:r>
          <w:r w:rsidR="000B2557">
            <w:rPr>
              <w:rStyle w:val="PageNumber"/>
              <w:rFonts w:cs="Arial"/>
              <w:noProof/>
              <w:szCs w:val="22"/>
            </w:rPr>
            <w:t>1</w:t>
          </w:r>
          <w:r w:rsidRPr="00FB54C6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856613" w:rsidRDefault="00856613" w:rsidP="001E1C68">
    <w:pPr>
      <w:pStyle w:val="FooterDraft"/>
    </w:pPr>
  </w:p>
  <w:p w:rsidR="00856613" w:rsidRDefault="007431FC" w:rsidP="001E1C68">
    <w:pPr>
      <w:pStyle w:val="FooterInfo"/>
    </w:pPr>
    <w:r>
      <w:rPr>
        <w:noProof/>
      </w:rPr>
      <w:t>1208262A-120828Z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C91" w:rsidRDefault="00734C91">
      <w:r>
        <w:separator/>
      </w:r>
    </w:p>
  </w:footnote>
  <w:footnote w:type="continuationSeparator" w:id="0">
    <w:p w:rsidR="00734C91" w:rsidRDefault="00734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ayout w:type="fixed"/>
      <w:tblLook w:val="01E0"/>
    </w:tblPr>
    <w:tblGrid>
      <w:gridCol w:w="1546"/>
      <w:gridCol w:w="6868"/>
    </w:tblGrid>
    <w:tr w:rsidR="00434DC4">
      <w:tc>
        <w:tcPr>
          <w:tcW w:w="1546" w:type="dxa"/>
        </w:tcPr>
        <w:p w:rsidR="00434DC4" w:rsidRDefault="00434DC4">
          <w:pPr>
            <w:pStyle w:val="HeaderLiteEven"/>
          </w:pPr>
        </w:p>
      </w:tc>
      <w:tc>
        <w:tcPr>
          <w:tcW w:w="6868" w:type="dxa"/>
          <w:vAlign w:val="bottom"/>
        </w:tcPr>
        <w:p w:rsidR="00434DC4" w:rsidRDefault="00434DC4">
          <w:pPr>
            <w:pStyle w:val="HeaderLiteEven"/>
          </w:pPr>
        </w:p>
      </w:tc>
    </w:tr>
    <w:tr w:rsidR="00434DC4">
      <w:tc>
        <w:tcPr>
          <w:tcW w:w="1546" w:type="dxa"/>
        </w:tcPr>
        <w:p w:rsidR="00434DC4" w:rsidRDefault="00434DC4">
          <w:pPr>
            <w:pStyle w:val="HeaderLiteEven"/>
          </w:pPr>
        </w:p>
      </w:tc>
      <w:tc>
        <w:tcPr>
          <w:tcW w:w="6868" w:type="dxa"/>
          <w:vAlign w:val="bottom"/>
        </w:tcPr>
        <w:p w:rsidR="00434DC4" w:rsidRDefault="00434DC4">
          <w:pPr>
            <w:pStyle w:val="HeaderLiteEven"/>
          </w:pPr>
        </w:p>
      </w:tc>
    </w:tr>
    <w:tr w:rsidR="00434DC4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434DC4" w:rsidRDefault="00434DC4" w:rsidP="00E74F84">
          <w:pPr>
            <w:pStyle w:val="HeaderLiteEven"/>
            <w:spacing w:before="120" w:after="60"/>
            <w:ind w:right="-108"/>
          </w:pPr>
        </w:p>
      </w:tc>
    </w:tr>
  </w:tbl>
  <w:p w:rsidR="00434DC4" w:rsidRDefault="00434DC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ook w:val="01E0"/>
    </w:tblPr>
    <w:tblGrid>
      <w:gridCol w:w="6840"/>
      <w:gridCol w:w="1574"/>
    </w:tblGrid>
    <w:tr w:rsidR="00434DC4">
      <w:tc>
        <w:tcPr>
          <w:tcW w:w="6840" w:type="dxa"/>
          <w:vAlign w:val="bottom"/>
        </w:tcPr>
        <w:p w:rsidR="00434DC4" w:rsidRDefault="00434DC4">
          <w:pPr>
            <w:pStyle w:val="HeaderLiteEven"/>
          </w:pPr>
        </w:p>
      </w:tc>
      <w:tc>
        <w:tcPr>
          <w:tcW w:w="1574" w:type="dxa"/>
        </w:tcPr>
        <w:p w:rsidR="00434DC4" w:rsidRDefault="00434DC4">
          <w:pPr>
            <w:pStyle w:val="HeaderLiteEven"/>
          </w:pPr>
        </w:p>
      </w:tc>
    </w:tr>
    <w:tr w:rsidR="00434DC4">
      <w:tc>
        <w:tcPr>
          <w:tcW w:w="6840" w:type="dxa"/>
          <w:vAlign w:val="bottom"/>
        </w:tcPr>
        <w:p w:rsidR="00434DC4" w:rsidRDefault="00434DC4">
          <w:pPr>
            <w:pStyle w:val="HeaderLiteEven"/>
          </w:pPr>
        </w:p>
      </w:tc>
      <w:tc>
        <w:tcPr>
          <w:tcW w:w="1574" w:type="dxa"/>
        </w:tcPr>
        <w:p w:rsidR="00434DC4" w:rsidRDefault="00434DC4">
          <w:pPr>
            <w:pStyle w:val="HeaderLiteEven"/>
          </w:pPr>
        </w:p>
      </w:tc>
    </w:tr>
    <w:tr w:rsidR="00434DC4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434DC4" w:rsidRDefault="00434DC4">
          <w:pPr>
            <w:pStyle w:val="HeaderLiteEven"/>
            <w:spacing w:before="120" w:after="60"/>
            <w:ind w:right="-108"/>
          </w:pPr>
        </w:p>
      </w:tc>
    </w:tr>
  </w:tbl>
  <w:p w:rsidR="00434DC4" w:rsidRDefault="00434DC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557" w:rsidRDefault="000B25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7064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C03E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18AA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E5C09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7EA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0C22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D27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162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BC5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A2A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D356D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1D1B556F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85606F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BD81AE2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C2E028B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82E449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3B1454A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66260371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79271D2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12"/>
  </w:num>
  <w:num w:numId="5">
    <w:abstractNumId w:val="15"/>
  </w:num>
  <w:num w:numId="6">
    <w:abstractNumId w:val="17"/>
  </w:num>
  <w:num w:numId="7">
    <w:abstractNumId w:val="9"/>
  </w:num>
  <w:num w:numId="8">
    <w:abstractNumId w:val="9"/>
  </w:num>
  <w:num w:numId="9">
    <w:abstractNumId w:val="7"/>
  </w:num>
  <w:num w:numId="10">
    <w:abstractNumId w:val="7"/>
  </w:num>
  <w:num w:numId="11">
    <w:abstractNumId w:val="6"/>
  </w:num>
  <w:num w:numId="12">
    <w:abstractNumId w:val="6"/>
  </w:num>
  <w:num w:numId="13">
    <w:abstractNumId w:val="5"/>
  </w:num>
  <w:num w:numId="14">
    <w:abstractNumId w:val="5"/>
  </w:num>
  <w:num w:numId="15">
    <w:abstractNumId w:val="4"/>
  </w:num>
  <w:num w:numId="16">
    <w:abstractNumId w:val="4"/>
  </w:num>
  <w:num w:numId="17">
    <w:abstractNumId w:val="8"/>
  </w:num>
  <w:num w:numId="18">
    <w:abstractNumId w:val="8"/>
  </w:num>
  <w:num w:numId="19">
    <w:abstractNumId w:val="3"/>
  </w:num>
  <w:num w:numId="20">
    <w:abstractNumId w:val="3"/>
  </w:num>
  <w:num w:numId="21">
    <w:abstractNumId w:val="2"/>
  </w:num>
  <w:num w:numId="22">
    <w:abstractNumId w:val="2"/>
  </w:num>
  <w:num w:numId="23">
    <w:abstractNumId w:val="1"/>
  </w:num>
  <w:num w:numId="24">
    <w:abstractNumId w:val="1"/>
  </w:num>
  <w:num w:numId="25">
    <w:abstractNumId w:val="0"/>
  </w:num>
  <w:num w:numId="26">
    <w:abstractNumId w:val="0"/>
  </w:num>
  <w:num w:numId="27">
    <w:abstractNumId w:val="11"/>
  </w:num>
  <w:num w:numId="28">
    <w:abstractNumId w:val="13"/>
  </w:num>
  <w:num w:numId="29">
    <w:abstractNumId w:val="10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removePersonalInformation/>
  <w:proofState w:spelling="clean"/>
  <w:stylePaneFormatFilter w:val="2801"/>
  <w:doNotTrackMoves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0427"/>
    <w:rsid w:val="00000CE8"/>
    <w:rsid w:val="00000EFC"/>
    <w:rsid w:val="00001653"/>
    <w:rsid w:val="00005F2D"/>
    <w:rsid w:val="0001164A"/>
    <w:rsid w:val="00013DF0"/>
    <w:rsid w:val="00016914"/>
    <w:rsid w:val="00020DC3"/>
    <w:rsid w:val="00024E6F"/>
    <w:rsid w:val="00032B52"/>
    <w:rsid w:val="00043C84"/>
    <w:rsid w:val="000527F5"/>
    <w:rsid w:val="0005290F"/>
    <w:rsid w:val="00054118"/>
    <w:rsid w:val="00054DC2"/>
    <w:rsid w:val="000632AC"/>
    <w:rsid w:val="000638A1"/>
    <w:rsid w:val="00080A7D"/>
    <w:rsid w:val="000812DB"/>
    <w:rsid w:val="00093AC8"/>
    <w:rsid w:val="00095C4D"/>
    <w:rsid w:val="000A6E35"/>
    <w:rsid w:val="000B2557"/>
    <w:rsid w:val="000B6EE7"/>
    <w:rsid w:val="000B718A"/>
    <w:rsid w:val="000B7C65"/>
    <w:rsid w:val="000C2CAF"/>
    <w:rsid w:val="000D0768"/>
    <w:rsid w:val="000D3F41"/>
    <w:rsid w:val="000D734B"/>
    <w:rsid w:val="000E3613"/>
    <w:rsid w:val="000E7C7C"/>
    <w:rsid w:val="000F3CBD"/>
    <w:rsid w:val="000F77E1"/>
    <w:rsid w:val="001015A8"/>
    <w:rsid w:val="00107854"/>
    <w:rsid w:val="00107982"/>
    <w:rsid w:val="0011338F"/>
    <w:rsid w:val="00121BF5"/>
    <w:rsid w:val="00127305"/>
    <w:rsid w:val="001302CA"/>
    <w:rsid w:val="00133B0D"/>
    <w:rsid w:val="00141295"/>
    <w:rsid w:val="00141970"/>
    <w:rsid w:val="00152DF7"/>
    <w:rsid w:val="00155624"/>
    <w:rsid w:val="00156617"/>
    <w:rsid w:val="00167FB2"/>
    <w:rsid w:val="00181CE0"/>
    <w:rsid w:val="00183983"/>
    <w:rsid w:val="001A7B51"/>
    <w:rsid w:val="001B44C7"/>
    <w:rsid w:val="001B5E3F"/>
    <w:rsid w:val="001B627F"/>
    <w:rsid w:val="001D3C8A"/>
    <w:rsid w:val="001D6AB1"/>
    <w:rsid w:val="001E0F6F"/>
    <w:rsid w:val="001E1C68"/>
    <w:rsid w:val="001E2A80"/>
    <w:rsid w:val="001E78D2"/>
    <w:rsid w:val="001F172C"/>
    <w:rsid w:val="00202374"/>
    <w:rsid w:val="002041E6"/>
    <w:rsid w:val="002049E6"/>
    <w:rsid w:val="002050FB"/>
    <w:rsid w:val="00207638"/>
    <w:rsid w:val="00210E7D"/>
    <w:rsid w:val="00211D26"/>
    <w:rsid w:val="0021320B"/>
    <w:rsid w:val="00213E93"/>
    <w:rsid w:val="0022269C"/>
    <w:rsid w:val="00227102"/>
    <w:rsid w:val="002334FF"/>
    <w:rsid w:val="0023500E"/>
    <w:rsid w:val="00235276"/>
    <w:rsid w:val="00267FE5"/>
    <w:rsid w:val="00270389"/>
    <w:rsid w:val="00271576"/>
    <w:rsid w:val="002736BA"/>
    <w:rsid w:val="002762CF"/>
    <w:rsid w:val="002821DB"/>
    <w:rsid w:val="002942BF"/>
    <w:rsid w:val="002960CD"/>
    <w:rsid w:val="00297B11"/>
    <w:rsid w:val="002B380F"/>
    <w:rsid w:val="002B7577"/>
    <w:rsid w:val="002C7586"/>
    <w:rsid w:val="002D08C1"/>
    <w:rsid w:val="002D46DE"/>
    <w:rsid w:val="002E551E"/>
    <w:rsid w:val="002E795B"/>
    <w:rsid w:val="002F2662"/>
    <w:rsid w:val="002F7D3E"/>
    <w:rsid w:val="00303061"/>
    <w:rsid w:val="00305824"/>
    <w:rsid w:val="003122E6"/>
    <w:rsid w:val="00322982"/>
    <w:rsid w:val="00323588"/>
    <w:rsid w:val="0034289B"/>
    <w:rsid w:val="00342E36"/>
    <w:rsid w:val="00346E14"/>
    <w:rsid w:val="00350219"/>
    <w:rsid w:val="00353841"/>
    <w:rsid w:val="00357558"/>
    <w:rsid w:val="003665A5"/>
    <w:rsid w:val="003712F8"/>
    <w:rsid w:val="00373C12"/>
    <w:rsid w:val="003745A2"/>
    <w:rsid w:val="00376B54"/>
    <w:rsid w:val="00377F49"/>
    <w:rsid w:val="0038097F"/>
    <w:rsid w:val="003826B2"/>
    <w:rsid w:val="0038789A"/>
    <w:rsid w:val="00390602"/>
    <w:rsid w:val="00391104"/>
    <w:rsid w:val="0039123C"/>
    <w:rsid w:val="003A248D"/>
    <w:rsid w:val="003A7CF3"/>
    <w:rsid w:val="003B38E8"/>
    <w:rsid w:val="003C5C4B"/>
    <w:rsid w:val="003C6E99"/>
    <w:rsid w:val="003D2747"/>
    <w:rsid w:val="003D3847"/>
    <w:rsid w:val="003E1674"/>
    <w:rsid w:val="003E2B0B"/>
    <w:rsid w:val="003F7E44"/>
    <w:rsid w:val="00402F6E"/>
    <w:rsid w:val="00420DDE"/>
    <w:rsid w:val="00434C87"/>
    <w:rsid w:val="00434DC4"/>
    <w:rsid w:val="00435BF0"/>
    <w:rsid w:val="0044255F"/>
    <w:rsid w:val="0044316A"/>
    <w:rsid w:val="0044360D"/>
    <w:rsid w:val="004438D1"/>
    <w:rsid w:val="00443CE8"/>
    <w:rsid w:val="00446B97"/>
    <w:rsid w:val="00451AFB"/>
    <w:rsid w:val="00466569"/>
    <w:rsid w:val="00470454"/>
    <w:rsid w:val="00475FA0"/>
    <w:rsid w:val="00477442"/>
    <w:rsid w:val="00486E2A"/>
    <w:rsid w:val="00486F93"/>
    <w:rsid w:val="0049602E"/>
    <w:rsid w:val="0049674E"/>
    <w:rsid w:val="004B557C"/>
    <w:rsid w:val="004C276E"/>
    <w:rsid w:val="004C5B38"/>
    <w:rsid w:val="004D0859"/>
    <w:rsid w:val="004D34B4"/>
    <w:rsid w:val="004F5774"/>
    <w:rsid w:val="005030BB"/>
    <w:rsid w:val="005114DD"/>
    <w:rsid w:val="005137C8"/>
    <w:rsid w:val="00530D01"/>
    <w:rsid w:val="0053372F"/>
    <w:rsid w:val="00533B4B"/>
    <w:rsid w:val="00535715"/>
    <w:rsid w:val="00541254"/>
    <w:rsid w:val="00543618"/>
    <w:rsid w:val="00544764"/>
    <w:rsid w:val="00547DD7"/>
    <w:rsid w:val="0055253F"/>
    <w:rsid w:val="005615B2"/>
    <w:rsid w:val="00572784"/>
    <w:rsid w:val="005744A6"/>
    <w:rsid w:val="0057470D"/>
    <w:rsid w:val="00576191"/>
    <w:rsid w:val="00583B3F"/>
    <w:rsid w:val="00587327"/>
    <w:rsid w:val="00590440"/>
    <w:rsid w:val="005917BB"/>
    <w:rsid w:val="00592F81"/>
    <w:rsid w:val="0059633F"/>
    <w:rsid w:val="005A0080"/>
    <w:rsid w:val="005A478B"/>
    <w:rsid w:val="005A69FF"/>
    <w:rsid w:val="005B7E8F"/>
    <w:rsid w:val="005C01CB"/>
    <w:rsid w:val="005C2035"/>
    <w:rsid w:val="005C4027"/>
    <w:rsid w:val="005E219A"/>
    <w:rsid w:val="005E485A"/>
    <w:rsid w:val="005E71FC"/>
    <w:rsid w:val="005F0DE1"/>
    <w:rsid w:val="005F686B"/>
    <w:rsid w:val="00601435"/>
    <w:rsid w:val="0060177D"/>
    <w:rsid w:val="006040A4"/>
    <w:rsid w:val="0061225A"/>
    <w:rsid w:val="006133EE"/>
    <w:rsid w:val="006161B0"/>
    <w:rsid w:val="00627324"/>
    <w:rsid w:val="0063121E"/>
    <w:rsid w:val="00633616"/>
    <w:rsid w:val="0063376F"/>
    <w:rsid w:val="00636120"/>
    <w:rsid w:val="00642F73"/>
    <w:rsid w:val="00643C72"/>
    <w:rsid w:val="00656E03"/>
    <w:rsid w:val="006743D9"/>
    <w:rsid w:val="00674C05"/>
    <w:rsid w:val="0068148F"/>
    <w:rsid w:val="006828DD"/>
    <w:rsid w:val="0068448C"/>
    <w:rsid w:val="0068633A"/>
    <w:rsid w:val="00690D17"/>
    <w:rsid w:val="006951B0"/>
    <w:rsid w:val="00695233"/>
    <w:rsid w:val="00696018"/>
    <w:rsid w:val="006A1FF0"/>
    <w:rsid w:val="006A60AA"/>
    <w:rsid w:val="006B17C1"/>
    <w:rsid w:val="006B4473"/>
    <w:rsid w:val="006B770C"/>
    <w:rsid w:val="006C112B"/>
    <w:rsid w:val="006D06B2"/>
    <w:rsid w:val="006D1BFF"/>
    <w:rsid w:val="006D54A4"/>
    <w:rsid w:val="006D6971"/>
    <w:rsid w:val="006E2C0B"/>
    <w:rsid w:val="006E3AEC"/>
    <w:rsid w:val="006F14B5"/>
    <w:rsid w:val="006F1687"/>
    <w:rsid w:val="006F245F"/>
    <w:rsid w:val="006F2B3E"/>
    <w:rsid w:val="006F6D2C"/>
    <w:rsid w:val="0070030B"/>
    <w:rsid w:val="00701E65"/>
    <w:rsid w:val="00704386"/>
    <w:rsid w:val="00711A7D"/>
    <w:rsid w:val="007143E9"/>
    <w:rsid w:val="00715970"/>
    <w:rsid w:val="00726B48"/>
    <w:rsid w:val="00726D3D"/>
    <w:rsid w:val="00734C91"/>
    <w:rsid w:val="00740CB2"/>
    <w:rsid w:val="007431FC"/>
    <w:rsid w:val="007433C4"/>
    <w:rsid w:val="00743B5C"/>
    <w:rsid w:val="00747B02"/>
    <w:rsid w:val="007500AD"/>
    <w:rsid w:val="00763BEB"/>
    <w:rsid w:val="0076486B"/>
    <w:rsid w:val="0077016D"/>
    <w:rsid w:val="00770FE7"/>
    <w:rsid w:val="00776F8B"/>
    <w:rsid w:val="0078183B"/>
    <w:rsid w:val="00782221"/>
    <w:rsid w:val="00782658"/>
    <w:rsid w:val="00786E7F"/>
    <w:rsid w:val="0078708B"/>
    <w:rsid w:val="007927B3"/>
    <w:rsid w:val="007953F2"/>
    <w:rsid w:val="007A504E"/>
    <w:rsid w:val="007A5056"/>
    <w:rsid w:val="007A5285"/>
    <w:rsid w:val="007B109F"/>
    <w:rsid w:val="007B283D"/>
    <w:rsid w:val="007B5E35"/>
    <w:rsid w:val="007C1969"/>
    <w:rsid w:val="007C3BED"/>
    <w:rsid w:val="007C579F"/>
    <w:rsid w:val="007C6550"/>
    <w:rsid w:val="007C7A7C"/>
    <w:rsid w:val="007D138C"/>
    <w:rsid w:val="007D2A86"/>
    <w:rsid w:val="007D3FC2"/>
    <w:rsid w:val="007D4C08"/>
    <w:rsid w:val="007E68B6"/>
    <w:rsid w:val="00805EF7"/>
    <w:rsid w:val="00806660"/>
    <w:rsid w:val="00811E0A"/>
    <w:rsid w:val="00815D16"/>
    <w:rsid w:val="00816D2A"/>
    <w:rsid w:val="008219E8"/>
    <w:rsid w:val="008226E5"/>
    <w:rsid w:val="00826EF7"/>
    <w:rsid w:val="008501F9"/>
    <w:rsid w:val="00850928"/>
    <w:rsid w:val="0085408E"/>
    <w:rsid w:val="00855D8B"/>
    <w:rsid w:val="00856613"/>
    <w:rsid w:val="0085706A"/>
    <w:rsid w:val="00861A8B"/>
    <w:rsid w:val="0086355C"/>
    <w:rsid w:val="0086413B"/>
    <w:rsid w:val="00870876"/>
    <w:rsid w:val="00871A22"/>
    <w:rsid w:val="0087493E"/>
    <w:rsid w:val="00876C99"/>
    <w:rsid w:val="00881906"/>
    <w:rsid w:val="008826BF"/>
    <w:rsid w:val="00886BFC"/>
    <w:rsid w:val="00892C90"/>
    <w:rsid w:val="008938A6"/>
    <w:rsid w:val="008A05B5"/>
    <w:rsid w:val="008A0C84"/>
    <w:rsid w:val="008A2184"/>
    <w:rsid w:val="008A2688"/>
    <w:rsid w:val="008C0ECE"/>
    <w:rsid w:val="008C270B"/>
    <w:rsid w:val="008D513E"/>
    <w:rsid w:val="009004AC"/>
    <w:rsid w:val="00901C1E"/>
    <w:rsid w:val="009023B1"/>
    <w:rsid w:val="00915B5D"/>
    <w:rsid w:val="0092212C"/>
    <w:rsid w:val="00924AE3"/>
    <w:rsid w:val="0093586B"/>
    <w:rsid w:val="009423EF"/>
    <w:rsid w:val="0094279E"/>
    <w:rsid w:val="009517ED"/>
    <w:rsid w:val="00954018"/>
    <w:rsid w:val="009541ED"/>
    <w:rsid w:val="00962076"/>
    <w:rsid w:val="00977040"/>
    <w:rsid w:val="00982572"/>
    <w:rsid w:val="009836DE"/>
    <w:rsid w:val="00994C68"/>
    <w:rsid w:val="009956B8"/>
    <w:rsid w:val="009A33B6"/>
    <w:rsid w:val="009B0D63"/>
    <w:rsid w:val="009C4A67"/>
    <w:rsid w:val="009C6053"/>
    <w:rsid w:val="009D00EB"/>
    <w:rsid w:val="009D196D"/>
    <w:rsid w:val="009D1A3B"/>
    <w:rsid w:val="009E1047"/>
    <w:rsid w:val="009F7342"/>
    <w:rsid w:val="00A02CA8"/>
    <w:rsid w:val="00A07FFE"/>
    <w:rsid w:val="00A11428"/>
    <w:rsid w:val="00A11B71"/>
    <w:rsid w:val="00A12DE9"/>
    <w:rsid w:val="00A15669"/>
    <w:rsid w:val="00A16CA5"/>
    <w:rsid w:val="00A21F6F"/>
    <w:rsid w:val="00A23A6F"/>
    <w:rsid w:val="00A252B4"/>
    <w:rsid w:val="00A32AB0"/>
    <w:rsid w:val="00A372FF"/>
    <w:rsid w:val="00A42C86"/>
    <w:rsid w:val="00A5758E"/>
    <w:rsid w:val="00A57F99"/>
    <w:rsid w:val="00A61C50"/>
    <w:rsid w:val="00A65B80"/>
    <w:rsid w:val="00A65C3D"/>
    <w:rsid w:val="00A70427"/>
    <w:rsid w:val="00A70B4D"/>
    <w:rsid w:val="00A7342D"/>
    <w:rsid w:val="00A94162"/>
    <w:rsid w:val="00A9468F"/>
    <w:rsid w:val="00A97308"/>
    <w:rsid w:val="00AA346A"/>
    <w:rsid w:val="00AA632F"/>
    <w:rsid w:val="00AB0848"/>
    <w:rsid w:val="00AB69D0"/>
    <w:rsid w:val="00AC22C1"/>
    <w:rsid w:val="00AC4877"/>
    <w:rsid w:val="00AC668C"/>
    <w:rsid w:val="00AD2921"/>
    <w:rsid w:val="00AD333A"/>
    <w:rsid w:val="00AD5743"/>
    <w:rsid w:val="00AD74C2"/>
    <w:rsid w:val="00AE0154"/>
    <w:rsid w:val="00AE022C"/>
    <w:rsid w:val="00AF58DD"/>
    <w:rsid w:val="00B10496"/>
    <w:rsid w:val="00B12C85"/>
    <w:rsid w:val="00B22233"/>
    <w:rsid w:val="00B23234"/>
    <w:rsid w:val="00B2420C"/>
    <w:rsid w:val="00B2512F"/>
    <w:rsid w:val="00B277C6"/>
    <w:rsid w:val="00B329D9"/>
    <w:rsid w:val="00B44DEB"/>
    <w:rsid w:val="00B46DA2"/>
    <w:rsid w:val="00B50ECB"/>
    <w:rsid w:val="00B676C0"/>
    <w:rsid w:val="00B7090B"/>
    <w:rsid w:val="00B71A72"/>
    <w:rsid w:val="00B71D38"/>
    <w:rsid w:val="00B721AF"/>
    <w:rsid w:val="00B82F95"/>
    <w:rsid w:val="00B904F6"/>
    <w:rsid w:val="00B92808"/>
    <w:rsid w:val="00BA48E1"/>
    <w:rsid w:val="00BA60CB"/>
    <w:rsid w:val="00BA68CE"/>
    <w:rsid w:val="00BB3570"/>
    <w:rsid w:val="00BC2D65"/>
    <w:rsid w:val="00BC7334"/>
    <w:rsid w:val="00BC7AD1"/>
    <w:rsid w:val="00BF1F11"/>
    <w:rsid w:val="00BF23A4"/>
    <w:rsid w:val="00C012B8"/>
    <w:rsid w:val="00C06405"/>
    <w:rsid w:val="00C10636"/>
    <w:rsid w:val="00C12353"/>
    <w:rsid w:val="00C12C4A"/>
    <w:rsid w:val="00C149E7"/>
    <w:rsid w:val="00C16CF3"/>
    <w:rsid w:val="00C2122E"/>
    <w:rsid w:val="00C24700"/>
    <w:rsid w:val="00C30030"/>
    <w:rsid w:val="00C42499"/>
    <w:rsid w:val="00C45162"/>
    <w:rsid w:val="00C46E7F"/>
    <w:rsid w:val="00C53741"/>
    <w:rsid w:val="00C53DDC"/>
    <w:rsid w:val="00C542D1"/>
    <w:rsid w:val="00C5793B"/>
    <w:rsid w:val="00C7220E"/>
    <w:rsid w:val="00C72B99"/>
    <w:rsid w:val="00C7312F"/>
    <w:rsid w:val="00C759E9"/>
    <w:rsid w:val="00C762EB"/>
    <w:rsid w:val="00C8109D"/>
    <w:rsid w:val="00C839D8"/>
    <w:rsid w:val="00C86DFB"/>
    <w:rsid w:val="00C907DD"/>
    <w:rsid w:val="00C90CF5"/>
    <w:rsid w:val="00C9593D"/>
    <w:rsid w:val="00C95FE1"/>
    <w:rsid w:val="00CB7453"/>
    <w:rsid w:val="00CC3D22"/>
    <w:rsid w:val="00CD7414"/>
    <w:rsid w:val="00CD76C7"/>
    <w:rsid w:val="00CF03FC"/>
    <w:rsid w:val="00CF2750"/>
    <w:rsid w:val="00CF5D81"/>
    <w:rsid w:val="00D004B7"/>
    <w:rsid w:val="00D13178"/>
    <w:rsid w:val="00D1527D"/>
    <w:rsid w:val="00D161A4"/>
    <w:rsid w:val="00D203BF"/>
    <w:rsid w:val="00D20402"/>
    <w:rsid w:val="00D31771"/>
    <w:rsid w:val="00D37138"/>
    <w:rsid w:val="00D404B3"/>
    <w:rsid w:val="00D44110"/>
    <w:rsid w:val="00D44ECA"/>
    <w:rsid w:val="00D47076"/>
    <w:rsid w:val="00D47AC4"/>
    <w:rsid w:val="00D47AF5"/>
    <w:rsid w:val="00D57865"/>
    <w:rsid w:val="00D6286B"/>
    <w:rsid w:val="00D66A8B"/>
    <w:rsid w:val="00D70789"/>
    <w:rsid w:val="00D70DF3"/>
    <w:rsid w:val="00D760D4"/>
    <w:rsid w:val="00D90254"/>
    <w:rsid w:val="00D917FC"/>
    <w:rsid w:val="00D91D09"/>
    <w:rsid w:val="00D92B4E"/>
    <w:rsid w:val="00D957DB"/>
    <w:rsid w:val="00DA17AD"/>
    <w:rsid w:val="00DA6624"/>
    <w:rsid w:val="00DB12DB"/>
    <w:rsid w:val="00DB39CE"/>
    <w:rsid w:val="00DC03C9"/>
    <w:rsid w:val="00DC041E"/>
    <w:rsid w:val="00DC4DE4"/>
    <w:rsid w:val="00DC772A"/>
    <w:rsid w:val="00DD52F5"/>
    <w:rsid w:val="00DD58D9"/>
    <w:rsid w:val="00DD6222"/>
    <w:rsid w:val="00DD6689"/>
    <w:rsid w:val="00DE0F20"/>
    <w:rsid w:val="00DE2205"/>
    <w:rsid w:val="00DE5FC5"/>
    <w:rsid w:val="00DF041D"/>
    <w:rsid w:val="00DF68C8"/>
    <w:rsid w:val="00E02FE8"/>
    <w:rsid w:val="00E05632"/>
    <w:rsid w:val="00E06EC8"/>
    <w:rsid w:val="00E06EFC"/>
    <w:rsid w:val="00E1103B"/>
    <w:rsid w:val="00E13DE9"/>
    <w:rsid w:val="00E17901"/>
    <w:rsid w:val="00E25338"/>
    <w:rsid w:val="00E3235E"/>
    <w:rsid w:val="00E35876"/>
    <w:rsid w:val="00E45DE6"/>
    <w:rsid w:val="00E505A1"/>
    <w:rsid w:val="00E56B4E"/>
    <w:rsid w:val="00E62DEB"/>
    <w:rsid w:val="00E663A9"/>
    <w:rsid w:val="00E74F84"/>
    <w:rsid w:val="00E779E8"/>
    <w:rsid w:val="00E84551"/>
    <w:rsid w:val="00E93041"/>
    <w:rsid w:val="00EA3462"/>
    <w:rsid w:val="00EA403B"/>
    <w:rsid w:val="00EC4980"/>
    <w:rsid w:val="00EE19DA"/>
    <w:rsid w:val="00EE247E"/>
    <w:rsid w:val="00EE5A2F"/>
    <w:rsid w:val="00F025E0"/>
    <w:rsid w:val="00F05690"/>
    <w:rsid w:val="00F0658B"/>
    <w:rsid w:val="00F10281"/>
    <w:rsid w:val="00F128A3"/>
    <w:rsid w:val="00F13A7F"/>
    <w:rsid w:val="00F22ADD"/>
    <w:rsid w:val="00F3272F"/>
    <w:rsid w:val="00F3778D"/>
    <w:rsid w:val="00F438BC"/>
    <w:rsid w:val="00F45492"/>
    <w:rsid w:val="00F5137F"/>
    <w:rsid w:val="00F5258D"/>
    <w:rsid w:val="00F54FF9"/>
    <w:rsid w:val="00F57987"/>
    <w:rsid w:val="00F71D81"/>
    <w:rsid w:val="00F827E3"/>
    <w:rsid w:val="00F96790"/>
    <w:rsid w:val="00FA65AD"/>
    <w:rsid w:val="00FB3D7F"/>
    <w:rsid w:val="00FB46B3"/>
    <w:rsid w:val="00FB565C"/>
    <w:rsid w:val="00FC3B26"/>
    <w:rsid w:val="00FC5DC8"/>
    <w:rsid w:val="00FD17DC"/>
    <w:rsid w:val="00FD456E"/>
    <w:rsid w:val="00FE0B39"/>
    <w:rsid w:val="00FE1EDC"/>
    <w:rsid w:val="00FE2954"/>
    <w:rsid w:val="00FF2C50"/>
    <w:rsid w:val="00FF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2F8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E1C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E1C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E1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E1C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E1C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E1C6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E1C6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E1C6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E1C6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st">
    <w:name w:val="Test"/>
    <w:basedOn w:val="Normal"/>
    <w:rsid w:val="00E779E8"/>
    <w:pPr>
      <w:spacing w:before="240" w:after="240"/>
    </w:pPr>
    <w:rPr>
      <w:rFonts w:ascii="Arial" w:hAnsi="Arial"/>
      <w:b/>
      <w:sz w:val="16"/>
    </w:rPr>
  </w:style>
  <w:style w:type="numbering" w:styleId="111111">
    <w:name w:val="Outline List 2"/>
    <w:basedOn w:val="NoList"/>
    <w:rsid w:val="001E1C68"/>
    <w:pPr>
      <w:numPr>
        <w:numId w:val="2"/>
      </w:numPr>
    </w:pPr>
  </w:style>
  <w:style w:type="numbering" w:styleId="1ai">
    <w:name w:val="Outline List 1"/>
    <w:basedOn w:val="NoList"/>
    <w:rsid w:val="001E1C68"/>
    <w:pPr>
      <w:numPr>
        <w:numId w:val="3"/>
      </w:numPr>
    </w:pPr>
  </w:style>
  <w:style w:type="numbering" w:styleId="ArticleSection">
    <w:name w:val="Outline List 3"/>
    <w:basedOn w:val="NoList"/>
    <w:rsid w:val="001E1C68"/>
    <w:pPr>
      <w:numPr>
        <w:numId w:val="5"/>
      </w:numPr>
    </w:pPr>
  </w:style>
  <w:style w:type="paragraph" w:styleId="BalloonText">
    <w:name w:val="Balloon Text"/>
    <w:basedOn w:val="Normal"/>
    <w:rsid w:val="001E1C6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E1C68"/>
    <w:pPr>
      <w:spacing w:after="120"/>
      <w:ind w:left="1440" w:right="1440"/>
    </w:pPr>
  </w:style>
  <w:style w:type="paragraph" w:styleId="BodyText">
    <w:name w:val="Body Text"/>
    <w:basedOn w:val="Normal"/>
    <w:rsid w:val="001E1C68"/>
    <w:pPr>
      <w:spacing w:after="120"/>
    </w:pPr>
  </w:style>
  <w:style w:type="paragraph" w:styleId="BodyText2">
    <w:name w:val="Body Text 2"/>
    <w:basedOn w:val="Normal"/>
    <w:rsid w:val="001E1C68"/>
    <w:pPr>
      <w:spacing w:after="120" w:line="480" w:lineRule="auto"/>
    </w:pPr>
  </w:style>
  <w:style w:type="paragraph" w:styleId="BodyText3">
    <w:name w:val="Body Text 3"/>
    <w:basedOn w:val="Normal"/>
    <w:rsid w:val="001E1C6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1E1C68"/>
    <w:pPr>
      <w:ind w:firstLine="210"/>
    </w:pPr>
  </w:style>
  <w:style w:type="paragraph" w:styleId="BodyTextIndent">
    <w:name w:val="Body Text Indent"/>
    <w:basedOn w:val="Normal"/>
    <w:rsid w:val="001E1C68"/>
    <w:pPr>
      <w:spacing w:after="120"/>
      <w:ind w:left="283"/>
    </w:pPr>
  </w:style>
  <w:style w:type="paragraph" w:styleId="BodyTextFirstIndent2">
    <w:name w:val="Body Text First Indent 2"/>
    <w:basedOn w:val="BodyTextIndent"/>
    <w:rsid w:val="001E1C68"/>
    <w:pPr>
      <w:ind w:firstLine="210"/>
    </w:pPr>
  </w:style>
  <w:style w:type="paragraph" w:styleId="BodyTextIndent2">
    <w:name w:val="Body Text Indent 2"/>
    <w:basedOn w:val="Normal"/>
    <w:rsid w:val="001E1C6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E1C68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1E1C68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1E1C68"/>
  </w:style>
  <w:style w:type="character" w:customStyle="1" w:styleId="CharAmSchText">
    <w:name w:val="CharAmSchText"/>
    <w:basedOn w:val="DefaultParagraphFont"/>
    <w:rsid w:val="001E1C68"/>
  </w:style>
  <w:style w:type="character" w:customStyle="1" w:styleId="CharSchPTNo">
    <w:name w:val="CharSchPTNo"/>
    <w:basedOn w:val="DefaultParagraphFont"/>
    <w:rsid w:val="001E1C68"/>
  </w:style>
  <w:style w:type="character" w:customStyle="1" w:styleId="CharSchPTText">
    <w:name w:val="CharSchPTText"/>
    <w:basedOn w:val="DefaultParagraphFont"/>
    <w:rsid w:val="001E1C68"/>
  </w:style>
  <w:style w:type="paragraph" w:styleId="Closing">
    <w:name w:val="Closing"/>
    <w:basedOn w:val="Normal"/>
    <w:rsid w:val="001E1C68"/>
    <w:pPr>
      <w:ind w:left="4252"/>
    </w:pPr>
  </w:style>
  <w:style w:type="character" w:styleId="CommentReference">
    <w:name w:val="annotation reference"/>
    <w:basedOn w:val="DefaultParagraphFont"/>
    <w:rsid w:val="001E1C68"/>
    <w:rPr>
      <w:sz w:val="16"/>
      <w:szCs w:val="16"/>
    </w:rPr>
  </w:style>
  <w:style w:type="paragraph" w:styleId="CommentText">
    <w:name w:val="annotation text"/>
    <w:basedOn w:val="Normal"/>
    <w:rsid w:val="001E1C6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1E1C68"/>
    <w:rPr>
      <w:b/>
      <w:bCs/>
    </w:rPr>
  </w:style>
  <w:style w:type="paragraph" w:styleId="Date">
    <w:name w:val="Date"/>
    <w:basedOn w:val="Normal"/>
    <w:next w:val="Normal"/>
    <w:rsid w:val="001E1C68"/>
  </w:style>
  <w:style w:type="paragraph" w:customStyle="1" w:styleId="definition">
    <w:name w:val="definition"/>
    <w:basedOn w:val="Normal"/>
    <w:rsid w:val="001E1C68"/>
    <w:pPr>
      <w:spacing w:before="80" w:line="260" w:lineRule="exact"/>
      <w:ind w:left="964"/>
    </w:pPr>
  </w:style>
  <w:style w:type="paragraph" w:styleId="DocumentMap">
    <w:name w:val="Document Map"/>
    <w:basedOn w:val="Normal"/>
    <w:rsid w:val="001E1C68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1E1C68"/>
  </w:style>
  <w:style w:type="character" w:styleId="Emphasis">
    <w:name w:val="Emphasis"/>
    <w:basedOn w:val="DefaultParagraphFont"/>
    <w:qFormat/>
    <w:rsid w:val="001E1C68"/>
    <w:rPr>
      <w:i/>
      <w:iCs/>
    </w:rPr>
  </w:style>
  <w:style w:type="character" w:styleId="EndnoteReference">
    <w:name w:val="endnote reference"/>
    <w:basedOn w:val="DefaultParagraphFont"/>
    <w:rsid w:val="001E1C68"/>
    <w:rPr>
      <w:vertAlign w:val="superscript"/>
    </w:rPr>
  </w:style>
  <w:style w:type="paragraph" w:styleId="EndnoteText">
    <w:name w:val="endnote text"/>
    <w:basedOn w:val="Normal"/>
    <w:rsid w:val="001E1C68"/>
    <w:rPr>
      <w:sz w:val="20"/>
      <w:szCs w:val="20"/>
    </w:rPr>
  </w:style>
  <w:style w:type="paragraph" w:styleId="EnvelopeAddress">
    <w:name w:val="envelope address"/>
    <w:basedOn w:val="Normal"/>
    <w:rsid w:val="001E1C6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E1C68"/>
    <w:rPr>
      <w:rFonts w:ascii="Arial" w:hAnsi="Arial" w:cs="Arial"/>
      <w:sz w:val="20"/>
      <w:szCs w:val="20"/>
    </w:rPr>
  </w:style>
  <w:style w:type="paragraph" w:customStyle="1" w:styleId="ExampleBody">
    <w:name w:val="Example Body"/>
    <w:basedOn w:val="Normal"/>
    <w:rsid w:val="001D3C8A"/>
    <w:pPr>
      <w:keepLines/>
      <w:spacing w:before="60" w:line="220" w:lineRule="exact"/>
      <w:ind w:left="964"/>
    </w:pPr>
    <w:rPr>
      <w:sz w:val="20"/>
    </w:rPr>
  </w:style>
  <w:style w:type="paragraph" w:customStyle="1" w:styleId="ExampleList">
    <w:name w:val="Example List"/>
    <w:basedOn w:val="Normal"/>
    <w:rsid w:val="001D3C8A"/>
    <w:pPr>
      <w:keepLines/>
      <w:tabs>
        <w:tab w:val="left" w:pos="1247"/>
        <w:tab w:val="left" w:pos="1349"/>
      </w:tabs>
      <w:spacing w:before="60" w:line="220" w:lineRule="exact"/>
      <w:ind w:left="340" w:firstLine="652"/>
    </w:pPr>
    <w:rPr>
      <w:sz w:val="20"/>
    </w:rPr>
  </w:style>
  <w:style w:type="character" w:styleId="FollowedHyperlink">
    <w:name w:val="FollowedHyperlink"/>
    <w:basedOn w:val="DefaultParagraphFont"/>
    <w:rsid w:val="001E1C68"/>
    <w:rPr>
      <w:color w:val="800080"/>
      <w:u w:val="single"/>
    </w:rPr>
  </w:style>
  <w:style w:type="paragraph" w:styleId="Footer">
    <w:name w:val="footer"/>
    <w:basedOn w:val="Normal"/>
    <w:rsid w:val="001E1C68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1E1C68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1E1C68"/>
    <w:rPr>
      <w:rFonts w:ascii="Arial" w:hAnsi="Arial"/>
      <w:sz w:val="12"/>
    </w:rPr>
  </w:style>
  <w:style w:type="character" w:styleId="FootnoteReference">
    <w:name w:val="footnote reference"/>
    <w:basedOn w:val="DefaultParagraphFont"/>
    <w:rsid w:val="001E1C68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1E1C68"/>
    <w:rPr>
      <w:sz w:val="20"/>
      <w:szCs w:val="20"/>
    </w:rPr>
  </w:style>
  <w:style w:type="paragraph" w:customStyle="1" w:styleId="Formula">
    <w:name w:val="Formula"/>
    <w:basedOn w:val="Normal"/>
    <w:next w:val="Normal"/>
    <w:rsid w:val="001E1C68"/>
    <w:pPr>
      <w:spacing w:before="180" w:after="180"/>
      <w:jc w:val="center"/>
    </w:pPr>
  </w:style>
  <w:style w:type="paragraph" w:customStyle="1" w:styleId="HD">
    <w:name w:val="HD"/>
    <w:aliases w:val="Division Heading"/>
    <w:basedOn w:val="Normal"/>
    <w:next w:val="HR"/>
    <w:rsid w:val="00FB565C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1E1C68"/>
    <w:pPr>
      <w:keepNext/>
      <w:spacing w:before="120" w:line="220" w:lineRule="exact"/>
      <w:ind w:left="964"/>
    </w:pPr>
    <w:rPr>
      <w:i/>
      <w:sz w:val="20"/>
    </w:rPr>
  </w:style>
  <w:style w:type="paragraph" w:styleId="Header">
    <w:name w:val="header"/>
    <w:basedOn w:val="Normal"/>
    <w:rsid w:val="001E1C68"/>
    <w:pPr>
      <w:tabs>
        <w:tab w:val="center" w:pos="3969"/>
        <w:tab w:val="right" w:pos="8505"/>
      </w:tabs>
    </w:pPr>
    <w:rPr>
      <w:rFonts w:ascii="Arial" w:hAnsi="Arial"/>
      <w:sz w:val="16"/>
    </w:rPr>
  </w:style>
  <w:style w:type="paragraph" w:customStyle="1" w:styleId="HeaderBoldEven">
    <w:name w:val="HeaderBoldEven"/>
    <w:basedOn w:val="Normal"/>
    <w:rsid w:val="001E1C68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1E1C68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ContentsPage">
    <w:name w:val="HeaderContents&quot;Page&quot;"/>
    <w:basedOn w:val="Normal"/>
    <w:rsid w:val="001E1C68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Even">
    <w:name w:val="HeaderLiteEven"/>
    <w:basedOn w:val="Normal"/>
    <w:rsid w:val="001E1C68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1E1C68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HP">
    <w:name w:val="HP"/>
    <w:aliases w:val="Part Heading"/>
    <w:basedOn w:val="Normal"/>
    <w:next w:val="HD"/>
    <w:rsid w:val="00FB565C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FB565C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FB565C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1E1C68"/>
    <w:pPr>
      <w:keepNext/>
      <w:spacing w:before="300"/>
      <w:ind w:left="964"/>
    </w:pPr>
    <w:rPr>
      <w:rFonts w:ascii="Arial" w:hAnsi="Arial"/>
      <w:i/>
    </w:rPr>
  </w:style>
  <w:style w:type="character" w:styleId="HTMLAcronym">
    <w:name w:val="HTML Acronym"/>
    <w:basedOn w:val="DefaultParagraphFont"/>
    <w:rsid w:val="001E1C68"/>
  </w:style>
  <w:style w:type="paragraph" w:styleId="HTMLAddress">
    <w:name w:val="HTML Address"/>
    <w:basedOn w:val="Normal"/>
    <w:rsid w:val="001E1C68"/>
    <w:rPr>
      <w:i/>
      <w:iCs/>
    </w:rPr>
  </w:style>
  <w:style w:type="character" w:styleId="HTMLCite">
    <w:name w:val="HTML Cite"/>
    <w:basedOn w:val="DefaultParagraphFont"/>
    <w:rsid w:val="001E1C68"/>
    <w:rPr>
      <w:i/>
      <w:iCs/>
    </w:rPr>
  </w:style>
  <w:style w:type="character" w:styleId="HTMLCode">
    <w:name w:val="HTML Code"/>
    <w:basedOn w:val="DefaultParagraphFont"/>
    <w:rsid w:val="001E1C6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E1C68"/>
    <w:rPr>
      <w:i/>
      <w:iCs/>
    </w:rPr>
  </w:style>
  <w:style w:type="character" w:styleId="HTMLKeyboard">
    <w:name w:val="HTML Keyboard"/>
    <w:basedOn w:val="DefaultParagraphFont"/>
    <w:rsid w:val="001E1C6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1E1C6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1E1C6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E1C6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E1C68"/>
    <w:rPr>
      <w:i/>
      <w:iCs/>
    </w:rPr>
  </w:style>
  <w:style w:type="character" w:styleId="Hyperlink">
    <w:name w:val="Hyperlink"/>
    <w:basedOn w:val="DefaultParagraphFont"/>
    <w:rsid w:val="001E1C68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1E1C68"/>
    <w:pPr>
      <w:ind w:left="240" w:hanging="240"/>
    </w:pPr>
  </w:style>
  <w:style w:type="paragraph" w:styleId="Index2">
    <w:name w:val="index 2"/>
    <w:basedOn w:val="Normal"/>
    <w:next w:val="Normal"/>
    <w:autoRedefine/>
    <w:rsid w:val="001E1C68"/>
    <w:pPr>
      <w:ind w:left="480" w:hanging="240"/>
    </w:pPr>
  </w:style>
  <w:style w:type="paragraph" w:styleId="Index3">
    <w:name w:val="index 3"/>
    <w:basedOn w:val="Normal"/>
    <w:next w:val="Normal"/>
    <w:autoRedefine/>
    <w:rsid w:val="001E1C68"/>
    <w:pPr>
      <w:ind w:left="720" w:hanging="240"/>
    </w:pPr>
  </w:style>
  <w:style w:type="paragraph" w:styleId="Index4">
    <w:name w:val="index 4"/>
    <w:basedOn w:val="Normal"/>
    <w:next w:val="Normal"/>
    <w:autoRedefine/>
    <w:rsid w:val="001E1C68"/>
    <w:pPr>
      <w:ind w:left="960" w:hanging="240"/>
    </w:pPr>
  </w:style>
  <w:style w:type="paragraph" w:styleId="Index5">
    <w:name w:val="index 5"/>
    <w:basedOn w:val="Normal"/>
    <w:next w:val="Normal"/>
    <w:autoRedefine/>
    <w:rsid w:val="001E1C68"/>
    <w:pPr>
      <w:ind w:left="1200" w:hanging="240"/>
    </w:pPr>
  </w:style>
  <w:style w:type="paragraph" w:styleId="Index6">
    <w:name w:val="index 6"/>
    <w:basedOn w:val="Normal"/>
    <w:next w:val="Normal"/>
    <w:autoRedefine/>
    <w:rsid w:val="001E1C68"/>
    <w:pPr>
      <w:ind w:left="1440" w:hanging="240"/>
    </w:pPr>
  </w:style>
  <w:style w:type="paragraph" w:styleId="Index7">
    <w:name w:val="index 7"/>
    <w:basedOn w:val="Normal"/>
    <w:next w:val="Normal"/>
    <w:autoRedefine/>
    <w:rsid w:val="001E1C68"/>
    <w:pPr>
      <w:ind w:left="1680" w:hanging="240"/>
    </w:pPr>
  </w:style>
  <w:style w:type="paragraph" w:styleId="Index8">
    <w:name w:val="index 8"/>
    <w:basedOn w:val="Normal"/>
    <w:next w:val="Normal"/>
    <w:autoRedefine/>
    <w:rsid w:val="001E1C68"/>
    <w:pPr>
      <w:ind w:left="1920" w:hanging="240"/>
    </w:pPr>
  </w:style>
  <w:style w:type="paragraph" w:styleId="Index9">
    <w:name w:val="index 9"/>
    <w:basedOn w:val="Normal"/>
    <w:next w:val="Normal"/>
    <w:autoRedefine/>
    <w:rsid w:val="001E1C68"/>
    <w:pPr>
      <w:ind w:left="2160" w:hanging="240"/>
    </w:pPr>
  </w:style>
  <w:style w:type="paragraph" w:styleId="IndexHeading">
    <w:name w:val="index heading"/>
    <w:basedOn w:val="Normal"/>
    <w:next w:val="Index1"/>
    <w:rsid w:val="001E1C68"/>
    <w:rPr>
      <w:rFonts w:ascii="Arial" w:hAnsi="Arial" w:cs="Arial"/>
      <w:b/>
      <w:bCs/>
    </w:rPr>
  </w:style>
  <w:style w:type="paragraph" w:customStyle="1" w:styleId="IntroP1a">
    <w:name w:val="IntroP1(a)"/>
    <w:basedOn w:val="Normal"/>
    <w:rsid w:val="00E779E8"/>
    <w:pPr>
      <w:spacing w:before="60" w:line="260" w:lineRule="exact"/>
      <w:ind w:left="454" w:hanging="454"/>
    </w:pPr>
  </w:style>
  <w:style w:type="paragraph" w:customStyle="1" w:styleId="IntroP2i">
    <w:name w:val="IntroP2(i)"/>
    <w:basedOn w:val="Normal"/>
    <w:rsid w:val="00E779E8"/>
    <w:pPr>
      <w:tabs>
        <w:tab w:val="right" w:pos="709"/>
      </w:tabs>
      <w:spacing w:before="60" w:line="260" w:lineRule="exact"/>
      <w:ind w:left="907" w:hanging="907"/>
    </w:pPr>
  </w:style>
  <w:style w:type="paragraph" w:customStyle="1" w:styleId="IntroP3A">
    <w:name w:val="IntroP3(A)"/>
    <w:basedOn w:val="Normal"/>
    <w:rsid w:val="00E779E8"/>
    <w:pPr>
      <w:tabs>
        <w:tab w:val="right" w:pos="1276"/>
      </w:tabs>
      <w:spacing w:before="60" w:line="260" w:lineRule="exact"/>
      <w:ind w:left="1503" w:hanging="1503"/>
    </w:pPr>
  </w:style>
  <w:style w:type="character" w:styleId="LineNumber">
    <w:name w:val="line number"/>
    <w:basedOn w:val="DefaultParagraphFont"/>
    <w:rsid w:val="001E1C68"/>
  </w:style>
  <w:style w:type="paragraph" w:styleId="List">
    <w:name w:val="List"/>
    <w:basedOn w:val="Normal"/>
    <w:rsid w:val="001E1C68"/>
    <w:pPr>
      <w:ind w:left="283" w:hanging="283"/>
    </w:pPr>
  </w:style>
  <w:style w:type="paragraph" w:styleId="List2">
    <w:name w:val="List 2"/>
    <w:basedOn w:val="Normal"/>
    <w:rsid w:val="001E1C68"/>
    <w:pPr>
      <w:ind w:left="566" w:hanging="283"/>
    </w:pPr>
  </w:style>
  <w:style w:type="paragraph" w:styleId="List3">
    <w:name w:val="List 3"/>
    <w:basedOn w:val="Normal"/>
    <w:rsid w:val="001E1C68"/>
    <w:pPr>
      <w:ind w:left="849" w:hanging="283"/>
    </w:pPr>
  </w:style>
  <w:style w:type="paragraph" w:styleId="List4">
    <w:name w:val="List 4"/>
    <w:basedOn w:val="Normal"/>
    <w:rsid w:val="001E1C68"/>
    <w:pPr>
      <w:ind w:left="1132" w:hanging="283"/>
    </w:pPr>
  </w:style>
  <w:style w:type="paragraph" w:styleId="List5">
    <w:name w:val="List 5"/>
    <w:basedOn w:val="Normal"/>
    <w:rsid w:val="001E1C68"/>
    <w:pPr>
      <w:ind w:left="1415" w:hanging="283"/>
    </w:pPr>
  </w:style>
  <w:style w:type="paragraph" w:styleId="ListBullet">
    <w:name w:val="List Bullet"/>
    <w:basedOn w:val="Normal"/>
    <w:autoRedefine/>
    <w:rsid w:val="001E1C68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1E1C68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1E1C6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E1C6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E1C68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1E1C68"/>
    <w:pPr>
      <w:spacing w:after="120"/>
      <w:ind w:left="283"/>
    </w:pPr>
  </w:style>
  <w:style w:type="paragraph" w:styleId="ListContinue2">
    <w:name w:val="List Continue 2"/>
    <w:basedOn w:val="Normal"/>
    <w:rsid w:val="001E1C68"/>
    <w:pPr>
      <w:spacing w:after="120"/>
      <w:ind w:left="566"/>
    </w:pPr>
  </w:style>
  <w:style w:type="paragraph" w:styleId="ListContinue3">
    <w:name w:val="List Continue 3"/>
    <w:basedOn w:val="Normal"/>
    <w:rsid w:val="001E1C68"/>
    <w:pPr>
      <w:spacing w:after="120"/>
      <w:ind w:left="849"/>
    </w:pPr>
  </w:style>
  <w:style w:type="paragraph" w:styleId="ListContinue4">
    <w:name w:val="List Continue 4"/>
    <w:basedOn w:val="Normal"/>
    <w:rsid w:val="001E1C68"/>
    <w:pPr>
      <w:spacing w:after="120"/>
      <w:ind w:left="1132"/>
    </w:pPr>
  </w:style>
  <w:style w:type="paragraph" w:styleId="ListContinue5">
    <w:name w:val="List Continue 5"/>
    <w:basedOn w:val="Normal"/>
    <w:rsid w:val="001E1C68"/>
    <w:pPr>
      <w:spacing w:after="120"/>
      <w:ind w:left="1415"/>
    </w:pPr>
  </w:style>
  <w:style w:type="paragraph" w:styleId="ListNumber">
    <w:name w:val="List Number"/>
    <w:basedOn w:val="Normal"/>
    <w:rsid w:val="001E1C68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1E1C6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E1C6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E1C6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E1C68"/>
    <w:pPr>
      <w:tabs>
        <w:tab w:val="num" w:pos="1492"/>
      </w:tabs>
      <w:ind w:left="1492" w:hanging="360"/>
    </w:pPr>
  </w:style>
  <w:style w:type="paragraph" w:styleId="MacroText">
    <w:name w:val="macro"/>
    <w:rsid w:val="001E1C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1E1C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1E1C68"/>
  </w:style>
  <w:style w:type="paragraph" w:styleId="NormalIndent">
    <w:name w:val="Normal Indent"/>
    <w:basedOn w:val="Normal"/>
    <w:rsid w:val="001E1C68"/>
    <w:pPr>
      <w:ind w:left="720"/>
    </w:pPr>
  </w:style>
  <w:style w:type="paragraph" w:customStyle="1" w:styleId="Note">
    <w:name w:val="Note"/>
    <w:basedOn w:val="Normal"/>
    <w:rsid w:val="001D3C8A"/>
    <w:pPr>
      <w:keepLines/>
      <w:spacing w:before="120" w:line="220" w:lineRule="exact"/>
      <w:ind w:left="964"/>
    </w:pPr>
    <w:rPr>
      <w:sz w:val="20"/>
    </w:rPr>
  </w:style>
  <w:style w:type="paragraph" w:styleId="NoteHeading">
    <w:name w:val="Note Heading"/>
    <w:aliases w:val="HN"/>
    <w:basedOn w:val="Normal"/>
    <w:next w:val="Normal"/>
    <w:rsid w:val="001B627F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paragraph" w:customStyle="1" w:styleId="Notepara">
    <w:name w:val="Note para"/>
    <w:basedOn w:val="Normal"/>
    <w:rsid w:val="001E1C68"/>
    <w:pPr>
      <w:spacing w:before="60" w:line="220" w:lineRule="exact"/>
      <w:ind w:left="1304" w:hanging="340"/>
    </w:pPr>
    <w:rPr>
      <w:sz w:val="20"/>
    </w:rPr>
  </w:style>
  <w:style w:type="paragraph" w:customStyle="1" w:styleId="P1">
    <w:name w:val="P1"/>
    <w:aliases w:val="(a)"/>
    <w:basedOn w:val="Normal"/>
    <w:rsid w:val="001D3C8A"/>
    <w:pPr>
      <w:keepLines/>
      <w:tabs>
        <w:tab w:val="right" w:pos="1191"/>
      </w:tabs>
      <w:spacing w:before="60" w:line="260" w:lineRule="exact"/>
      <w:ind w:left="1418" w:hanging="1418"/>
    </w:pPr>
  </w:style>
  <w:style w:type="paragraph" w:customStyle="1" w:styleId="P2">
    <w:name w:val="P2"/>
    <w:aliases w:val="(i)"/>
    <w:basedOn w:val="Normal"/>
    <w:rsid w:val="001D3C8A"/>
    <w:pPr>
      <w:keepLines/>
      <w:tabs>
        <w:tab w:val="right" w:pos="1758"/>
        <w:tab w:val="left" w:pos="2155"/>
      </w:tabs>
      <w:spacing w:before="60" w:line="260" w:lineRule="exact"/>
      <w:ind w:left="1985" w:hanging="1985"/>
    </w:pPr>
  </w:style>
  <w:style w:type="paragraph" w:customStyle="1" w:styleId="P3">
    <w:name w:val="P3"/>
    <w:aliases w:val="(A)"/>
    <w:basedOn w:val="Normal"/>
    <w:rsid w:val="001E1C68"/>
    <w:pPr>
      <w:tabs>
        <w:tab w:val="right" w:pos="2410"/>
      </w:tabs>
      <w:spacing w:before="60" w:line="260" w:lineRule="exact"/>
      <w:ind w:left="2693" w:hanging="2693"/>
    </w:pPr>
  </w:style>
  <w:style w:type="paragraph" w:customStyle="1" w:styleId="P4">
    <w:name w:val="P4"/>
    <w:aliases w:val="(I)"/>
    <w:basedOn w:val="Normal"/>
    <w:rsid w:val="001E1C68"/>
    <w:pPr>
      <w:tabs>
        <w:tab w:val="right" w:pos="3119"/>
      </w:tabs>
      <w:spacing w:before="60" w:line="260" w:lineRule="exact"/>
      <w:ind w:left="3419" w:hanging="3419"/>
    </w:pPr>
  </w:style>
  <w:style w:type="character" w:styleId="PageNumber">
    <w:name w:val="page number"/>
    <w:basedOn w:val="DefaultParagraphFont"/>
    <w:rsid w:val="001E1C68"/>
    <w:rPr>
      <w:rFonts w:ascii="Arial" w:hAnsi="Arial"/>
      <w:sz w:val="22"/>
    </w:rPr>
  </w:style>
  <w:style w:type="paragraph" w:customStyle="1" w:styleId="PageBreak">
    <w:name w:val="PageBreak"/>
    <w:aliases w:val="pb"/>
    <w:basedOn w:val="Normal"/>
    <w:next w:val="Normal"/>
    <w:rsid w:val="001E1C68"/>
    <w:rPr>
      <w:sz w:val="4"/>
      <w:szCs w:val="2"/>
    </w:rPr>
  </w:style>
  <w:style w:type="paragraph" w:customStyle="1" w:styleId="Penalty">
    <w:name w:val="Penalty"/>
    <w:basedOn w:val="Normal"/>
    <w:next w:val="Normal"/>
    <w:rsid w:val="001E1C68"/>
    <w:pPr>
      <w:spacing w:before="180" w:line="260" w:lineRule="exact"/>
      <w:ind w:left="964"/>
    </w:pPr>
  </w:style>
  <w:style w:type="paragraph" w:styleId="PlainText">
    <w:name w:val="Plain Text"/>
    <w:basedOn w:val="Normal"/>
    <w:rsid w:val="001E1C68"/>
    <w:rPr>
      <w:rFonts w:ascii="Courier New" w:hAnsi="Courier New" w:cs="Courier New"/>
      <w:sz w:val="20"/>
      <w:szCs w:val="20"/>
    </w:rPr>
  </w:style>
  <w:style w:type="paragraph" w:customStyle="1" w:styleId="Query">
    <w:name w:val="Query"/>
    <w:aliases w:val="QY"/>
    <w:basedOn w:val="Normal"/>
    <w:rsid w:val="001E1C68"/>
    <w:pPr>
      <w:spacing w:before="180" w:line="260" w:lineRule="exact"/>
      <w:ind w:left="964" w:hanging="964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F05690"/>
    <w:pPr>
      <w:keepLines/>
      <w:tabs>
        <w:tab w:val="right" w:pos="794"/>
      </w:tabs>
      <w:spacing w:before="120" w:line="260" w:lineRule="exact"/>
      <w:ind w:left="964" w:hanging="964"/>
    </w:pPr>
  </w:style>
  <w:style w:type="paragraph" w:customStyle="1" w:styleId="R2">
    <w:name w:val="R2"/>
    <w:aliases w:val="(2)"/>
    <w:basedOn w:val="Normal"/>
    <w:rsid w:val="00F05690"/>
    <w:pPr>
      <w:keepLines/>
      <w:tabs>
        <w:tab w:val="right" w:pos="794"/>
      </w:tabs>
      <w:spacing w:before="180" w:line="260" w:lineRule="exact"/>
      <w:ind w:left="964" w:hanging="964"/>
    </w:pPr>
  </w:style>
  <w:style w:type="paragraph" w:customStyle="1" w:styleId="Rc">
    <w:name w:val="Rc"/>
    <w:aliases w:val="Rn continued"/>
    <w:basedOn w:val="Normal"/>
    <w:next w:val="R2"/>
    <w:rsid w:val="001E1C68"/>
    <w:pPr>
      <w:spacing w:before="60" w:line="260" w:lineRule="exact"/>
      <w:ind w:left="964"/>
    </w:pPr>
  </w:style>
  <w:style w:type="paragraph" w:styleId="Salutation">
    <w:name w:val="Salutation"/>
    <w:basedOn w:val="Normal"/>
    <w:next w:val="Normal"/>
    <w:rsid w:val="001E1C68"/>
  </w:style>
  <w:style w:type="paragraph" w:customStyle="1" w:styleId="SchedSectionBreak">
    <w:name w:val="SchedSectionBreak"/>
    <w:basedOn w:val="Normal"/>
    <w:next w:val="Normal"/>
    <w:rsid w:val="001E1C68"/>
  </w:style>
  <w:style w:type="paragraph" w:customStyle="1" w:styleId="ScheduleHeading">
    <w:name w:val="Schedule Heading"/>
    <w:basedOn w:val="Normal"/>
    <w:next w:val="Normal"/>
    <w:rsid w:val="001E1C68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1E1C68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1E1C68"/>
    <w:pPr>
      <w:tabs>
        <w:tab w:val="right" w:pos="567"/>
      </w:tabs>
      <w:spacing w:before="180" w:line="260" w:lineRule="exact"/>
      <w:ind w:left="964" w:hanging="964"/>
    </w:pPr>
  </w:style>
  <w:style w:type="paragraph" w:customStyle="1" w:styleId="Schedulepart">
    <w:name w:val="Schedule part"/>
    <w:basedOn w:val="Normal"/>
    <w:rsid w:val="001E1C68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1E1C68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1E1C68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styleId="Signature">
    <w:name w:val="Signature"/>
    <w:basedOn w:val="Normal"/>
    <w:rsid w:val="001E1C68"/>
    <w:pPr>
      <w:ind w:left="4252"/>
    </w:pPr>
  </w:style>
  <w:style w:type="paragraph" w:customStyle="1" w:styleId="SigningPageBreak">
    <w:name w:val="SigningPageBreak"/>
    <w:basedOn w:val="Normal"/>
    <w:next w:val="Normal"/>
    <w:rsid w:val="001E1C68"/>
  </w:style>
  <w:style w:type="character" w:styleId="Strong">
    <w:name w:val="Strong"/>
    <w:basedOn w:val="DefaultParagraphFont"/>
    <w:qFormat/>
    <w:rsid w:val="001E1C68"/>
    <w:rPr>
      <w:b/>
      <w:bCs/>
    </w:rPr>
  </w:style>
  <w:style w:type="paragraph" w:styleId="Subtitle">
    <w:name w:val="Subtitle"/>
    <w:basedOn w:val="Normal"/>
    <w:qFormat/>
    <w:rsid w:val="001E1C68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1E1C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E1C6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E1C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E1C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E1C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E1C6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E1C6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E1C6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E1C6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E1C6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E1C6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E1C6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E1C6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E1C6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E1C6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1E1C6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E1C6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E1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1E1C6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E1C6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E1C6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E1C6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E1C6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E1C6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E1C6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E1C6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E1C6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E1C6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E1C6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E1C6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E1C6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E1C6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E1C6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E1C6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1E1C68"/>
    <w:pPr>
      <w:ind w:left="240" w:hanging="240"/>
    </w:pPr>
  </w:style>
  <w:style w:type="paragraph" w:styleId="TableofFigures">
    <w:name w:val="table of figures"/>
    <w:basedOn w:val="Normal"/>
    <w:next w:val="Normal"/>
    <w:rsid w:val="001E1C68"/>
    <w:pPr>
      <w:ind w:left="480" w:hanging="480"/>
    </w:pPr>
  </w:style>
  <w:style w:type="table" w:styleId="TableProfessional">
    <w:name w:val="Table Professional"/>
    <w:basedOn w:val="TableNormal"/>
    <w:rsid w:val="001E1C6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1E1C6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E1C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E1C6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E1C6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E1C6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E1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1E1C6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E1C6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E1C6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ColHead">
    <w:name w:val="TableColHead"/>
    <w:basedOn w:val="Normal"/>
    <w:rsid w:val="001E1C68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P1a">
    <w:name w:val="TableP1(a)"/>
    <w:basedOn w:val="Normal"/>
    <w:rsid w:val="001E1C68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1E1C68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FF2C50"/>
    <w:pPr>
      <w:spacing w:before="60" w:after="60" w:line="240" w:lineRule="exact"/>
      <w:jc w:val="left"/>
    </w:pPr>
    <w:rPr>
      <w:sz w:val="22"/>
    </w:rPr>
  </w:style>
  <w:style w:type="paragraph" w:styleId="Title">
    <w:name w:val="Title"/>
    <w:basedOn w:val="Normal"/>
    <w:next w:val="Normal"/>
    <w:qFormat/>
    <w:rsid w:val="00DC03C9"/>
    <w:pPr>
      <w:spacing w:before="480"/>
      <w:jc w:val="left"/>
    </w:pPr>
    <w:rPr>
      <w:rFonts w:ascii="Arial" w:hAnsi="Arial" w:cs="Arial"/>
      <w:b/>
      <w:bCs/>
      <w:sz w:val="40"/>
      <w:szCs w:val="40"/>
    </w:rPr>
  </w:style>
  <w:style w:type="paragraph" w:styleId="TOAHeading">
    <w:name w:val="toa heading"/>
    <w:basedOn w:val="Normal"/>
    <w:next w:val="Normal"/>
    <w:rsid w:val="001E1C68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1E1C68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1E1C68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rsid w:val="001E1C68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</w:rPr>
  </w:style>
  <w:style w:type="paragraph" w:styleId="TOC4">
    <w:name w:val="toc 4"/>
    <w:basedOn w:val="Normal"/>
    <w:next w:val="Normal"/>
    <w:autoRedefine/>
    <w:rsid w:val="001E1C68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</w:rPr>
  </w:style>
  <w:style w:type="paragraph" w:styleId="TOC5">
    <w:name w:val="toc 5"/>
    <w:basedOn w:val="Normal"/>
    <w:next w:val="Normal"/>
    <w:autoRedefine/>
    <w:rsid w:val="001E1C68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</w:rPr>
  </w:style>
  <w:style w:type="paragraph" w:styleId="TOC6">
    <w:name w:val="toc 6"/>
    <w:basedOn w:val="Normal"/>
    <w:next w:val="Normal"/>
    <w:autoRedefine/>
    <w:rsid w:val="001E1C68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</w:rPr>
  </w:style>
  <w:style w:type="paragraph" w:styleId="TOC7">
    <w:name w:val="toc 7"/>
    <w:basedOn w:val="Normal"/>
    <w:next w:val="Normal"/>
    <w:autoRedefine/>
    <w:rsid w:val="001E1C68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</w:rPr>
  </w:style>
  <w:style w:type="paragraph" w:styleId="TOC8">
    <w:name w:val="toc 8"/>
    <w:basedOn w:val="Normal"/>
    <w:next w:val="Normal"/>
    <w:autoRedefine/>
    <w:rsid w:val="001E1C68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</w:rPr>
  </w:style>
  <w:style w:type="paragraph" w:styleId="TOC9">
    <w:name w:val="toc 9"/>
    <w:basedOn w:val="Normal"/>
    <w:next w:val="Normal"/>
    <w:autoRedefine/>
    <w:rsid w:val="001E1C68"/>
    <w:pPr>
      <w:tabs>
        <w:tab w:val="right" w:pos="8278"/>
      </w:tabs>
      <w:spacing w:before="240" w:after="120"/>
    </w:pPr>
    <w:rPr>
      <w:rFonts w:ascii="Arial" w:hAnsi="Arial"/>
      <w:b/>
      <w:sz w:val="20"/>
    </w:rPr>
  </w:style>
  <w:style w:type="paragraph" w:customStyle="1" w:styleId="A1">
    <w:name w:val="A1"/>
    <w:aliases w:val="Heading Amendment,1. Amendment"/>
    <w:basedOn w:val="Normal"/>
    <w:next w:val="Normal"/>
    <w:rsid w:val="00FB565C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Normal"/>
    <w:rsid w:val="00FB565C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1E1C68"/>
    <w:pPr>
      <w:tabs>
        <w:tab w:val="right" w:pos="794"/>
      </w:tabs>
      <w:spacing w:before="120" w:line="260" w:lineRule="exact"/>
      <w:ind w:left="964" w:hanging="964"/>
    </w:pPr>
  </w:style>
  <w:style w:type="paragraph" w:customStyle="1" w:styleId="A2S">
    <w:name w:val="A2S"/>
    <w:aliases w:val="Schedule Inst Amendment"/>
    <w:basedOn w:val="Normal"/>
    <w:next w:val="Normal"/>
    <w:rsid w:val="001E1C68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1E1C68"/>
    <w:pPr>
      <w:tabs>
        <w:tab w:val="right" w:pos="794"/>
      </w:tabs>
      <w:spacing w:before="180" w:line="260" w:lineRule="exact"/>
      <w:ind w:left="964" w:hanging="964"/>
    </w:pPr>
  </w:style>
  <w:style w:type="paragraph" w:customStyle="1" w:styleId="A3S">
    <w:name w:val="A3S"/>
    <w:aliases w:val="Schedule Amendment"/>
    <w:basedOn w:val="Normal"/>
    <w:next w:val="A1S"/>
    <w:rsid w:val="001E1C68"/>
    <w:pPr>
      <w:spacing w:before="60" w:line="260" w:lineRule="exact"/>
      <w:ind w:left="1247"/>
    </w:pPr>
  </w:style>
  <w:style w:type="paragraph" w:customStyle="1" w:styleId="A4">
    <w:name w:val="A4"/>
    <w:aliases w:val="(a) Amendment"/>
    <w:basedOn w:val="Normal"/>
    <w:rsid w:val="001E1C68"/>
    <w:pPr>
      <w:tabs>
        <w:tab w:val="right" w:pos="1247"/>
      </w:tabs>
      <w:spacing w:before="60" w:line="260" w:lineRule="exact"/>
      <w:ind w:left="1531" w:hanging="1531"/>
    </w:pPr>
  </w:style>
  <w:style w:type="paragraph" w:customStyle="1" w:styleId="A5">
    <w:name w:val="A5"/>
    <w:aliases w:val="(i) Amendment"/>
    <w:basedOn w:val="Normal"/>
    <w:rsid w:val="001E1C68"/>
    <w:pPr>
      <w:tabs>
        <w:tab w:val="right" w:pos="1758"/>
      </w:tabs>
      <w:spacing w:before="60" w:line="260" w:lineRule="exact"/>
      <w:ind w:left="2041" w:hanging="2041"/>
    </w:pPr>
  </w:style>
  <w:style w:type="paragraph" w:customStyle="1" w:styleId="AN">
    <w:name w:val="AN"/>
    <w:aliases w:val="Note Amendment"/>
    <w:basedOn w:val="Normal"/>
    <w:next w:val="A1"/>
    <w:rsid w:val="001E1C68"/>
    <w:pPr>
      <w:spacing w:before="120" w:line="220" w:lineRule="exact"/>
      <w:ind w:left="964"/>
    </w:pPr>
    <w:rPr>
      <w:sz w:val="20"/>
    </w:rPr>
  </w:style>
  <w:style w:type="paragraph" w:customStyle="1" w:styleId="ASref">
    <w:name w:val="AS ref"/>
    <w:basedOn w:val="Normal"/>
    <w:next w:val="A1S"/>
    <w:rsid w:val="001E1C68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FB565C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FB565C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InstructorsNote">
    <w:name w:val="InstructorsNote"/>
    <w:basedOn w:val="Normal"/>
    <w:next w:val="Normal"/>
    <w:rsid w:val="00D47AF5"/>
    <w:pPr>
      <w:spacing w:before="120"/>
      <w:ind w:left="958" w:hanging="958"/>
      <w:jc w:val="left"/>
    </w:pPr>
    <w:rPr>
      <w:rFonts w:ascii="Arial" w:hAnsi="Arial" w:cs="Arial"/>
      <w:b/>
      <w:sz w:val="16"/>
      <w:szCs w:val="18"/>
      <w:lang w:eastAsia="en-US"/>
    </w:rPr>
  </w:style>
  <w:style w:type="character" w:customStyle="1" w:styleId="CharAmSchPTNo">
    <w:name w:val="CharAmSchPTNo"/>
    <w:basedOn w:val="DefaultParagraphFont"/>
    <w:rsid w:val="001E1C68"/>
  </w:style>
  <w:style w:type="character" w:customStyle="1" w:styleId="CharAmSchPTText">
    <w:name w:val="CharAmSchPTText"/>
    <w:basedOn w:val="DefaultParagraphFont"/>
    <w:rsid w:val="001E1C68"/>
  </w:style>
  <w:style w:type="character" w:customStyle="1" w:styleId="CharChapNo">
    <w:name w:val="CharChapNo"/>
    <w:basedOn w:val="DefaultParagraphFont"/>
    <w:rsid w:val="001E1C68"/>
  </w:style>
  <w:style w:type="character" w:customStyle="1" w:styleId="CharChapText">
    <w:name w:val="CharChapText"/>
    <w:basedOn w:val="DefaultParagraphFont"/>
    <w:rsid w:val="001E1C68"/>
  </w:style>
  <w:style w:type="character" w:customStyle="1" w:styleId="CharDivNo">
    <w:name w:val="CharDivNo"/>
    <w:basedOn w:val="DefaultParagraphFont"/>
    <w:rsid w:val="001E1C68"/>
  </w:style>
  <w:style w:type="character" w:customStyle="1" w:styleId="CharDivText">
    <w:name w:val="CharDivText"/>
    <w:basedOn w:val="DefaultParagraphFont"/>
    <w:rsid w:val="001E1C68"/>
  </w:style>
  <w:style w:type="character" w:customStyle="1" w:styleId="CharPartNo">
    <w:name w:val="CharPartNo"/>
    <w:basedOn w:val="DefaultParagraphFont"/>
    <w:rsid w:val="001E1C68"/>
  </w:style>
  <w:style w:type="character" w:customStyle="1" w:styleId="CharPartText">
    <w:name w:val="CharPartText"/>
    <w:basedOn w:val="DefaultParagraphFont"/>
    <w:rsid w:val="001E1C68"/>
  </w:style>
  <w:style w:type="character" w:customStyle="1" w:styleId="CharSchNo">
    <w:name w:val="CharSchNo"/>
    <w:basedOn w:val="DefaultParagraphFont"/>
    <w:rsid w:val="001E1C68"/>
  </w:style>
  <w:style w:type="character" w:customStyle="1" w:styleId="CharSchText">
    <w:name w:val="CharSchText"/>
    <w:basedOn w:val="DefaultParagraphFont"/>
    <w:rsid w:val="001E1C68"/>
  </w:style>
  <w:style w:type="character" w:customStyle="1" w:styleId="CharSectno">
    <w:name w:val="CharSectno"/>
    <w:basedOn w:val="DefaultParagraphFont"/>
    <w:rsid w:val="001E1C68"/>
  </w:style>
  <w:style w:type="paragraph" w:customStyle="1" w:styleId="ContentsHead">
    <w:name w:val="ContentsHead"/>
    <w:basedOn w:val="Normal"/>
    <w:next w:val="Normal"/>
    <w:rsid w:val="00FB565C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1E1C68"/>
  </w:style>
  <w:style w:type="paragraph" w:customStyle="1" w:styleId="DD">
    <w:name w:val="DD"/>
    <w:aliases w:val="Dictionary Definition"/>
    <w:basedOn w:val="Normal"/>
    <w:rsid w:val="001E1C68"/>
    <w:pPr>
      <w:spacing w:before="80" w:line="260" w:lineRule="exact"/>
    </w:pPr>
  </w:style>
  <w:style w:type="paragraph" w:customStyle="1" w:styleId="DictionaryHeading">
    <w:name w:val="Dictionary Heading"/>
    <w:basedOn w:val="Normal"/>
    <w:next w:val="DD"/>
    <w:rsid w:val="00FB565C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1E1C68"/>
  </w:style>
  <w:style w:type="paragraph" w:customStyle="1" w:styleId="DNote">
    <w:name w:val="DNote"/>
    <w:aliases w:val="DictionaryNote"/>
    <w:basedOn w:val="Normal"/>
    <w:rsid w:val="001E1C68"/>
    <w:pPr>
      <w:spacing w:before="120" w:line="220" w:lineRule="exact"/>
      <w:ind w:left="425"/>
    </w:pPr>
    <w:rPr>
      <w:sz w:val="20"/>
    </w:rPr>
  </w:style>
  <w:style w:type="paragraph" w:customStyle="1" w:styleId="DP1a">
    <w:name w:val="DP1(a)"/>
    <w:aliases w:val="Dictionary (a)"/>
    <w:basedOn w:val="Normal"/>
    <w:rsid w:val="001E1C68"/>
    <w:pPr>
      <w:tabs>
        <w:tab w:val="right" w:pos="709"/>
      </w:tabs>
      <w:spacing w:before="60" w:line="260" w:lineRule="exact"/>
      <w:ind w:left="936" w:hanging="936"/>
    </w:pPr>
  </w:style>
  <w:style w:type="paragraph" w:customStyle="1" w:styleId="DP2i">
    <w:name w:val="DP2(i)"/>
    <w:aliases w:val="Dictionary(i)"/>
    <w:basedOn w:val="Normal"/>
    <w:rsid w:val="001E1C68"/>
    <w:pPr>
      <w:tabs>
        <w:tab w:val="right" w:pos="1276"/>
      </w:tabs>
      <w:spacing w:before="60" w:line="260" w:lineRule="exact"/>
      <w:ind w:left="1503" w:hanging="1503"/>
    </w:pPr>
  </w:style>
  <w:style w:type="paragraph" w:customStyle="1" w:styleId="FooterCitation">
    <w:name w:val="FooterCitation"/>
    <w:basedOn w:val="Footer"/>
    <w:rsid w:val="007A504E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Footerinfo0">
    <w:name w:val="Footerinfo"/>
    <w:basedOn w:val="Footer"/>
    <w:rsid w:val="001E1C68"/>
    <w:pPr>
      <w:spacing w:before="20"/>
    </w:pPr>
    <w:rPr>
      <w:sz w:val="12"/>
    </w:rPr>
  </w:style>
  <w:style w:type="paragraph" w:customStyle="1" w:styleId="FooterPageOdd">
    <w:name w:val="FooterPageOdd"/>
    <w:basedOn w:val="Footer"/>
    <w:rsid w:val="001E1C68"/>
    <w:pPr>
      <w:spacing w:before="20"/>
      <w:jc w:val="right"/>
    </w:pPr>
    <w:rPr>
      <w:i w:val="0"/>
      <w:sz w:val="22"/>
    </w:rPr>
  </w:style>
  <w:style w:type="paragraph" w:customStyle="1" w:styleId="FooterPageEven">
    <w:name w:val="FooterPageEven"/>
    <w:basedOn w:val="FooterPageOdd"/>
    <w:rsid w:val="001E1C68"/>
    <w:pPr>
      <w:jc w:val="left"/>
    </w:pPr>
  </w:style>
  <w:style w:type="paragraph" w:customStyle="1" w:styleId="HC">
    <w:name w:val="HC"/>
    <w:aliases w:val="Chapter Heading"/>
    <w:basedOn w:val="Normal"/>
    <w:next w:val="Normal"/>
    <w:rsid w:val="00FB565C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LandscapeSectionBreak">
    <w:name w:val="LandscapeSectionBreak"/>
    <w:basedOn w:val="Normal"/>
    <w:next w:val="Normal"/>
    <w:rsid w:val="001E1C68"/>
  </w:style>
  <w:style w:type="paragraph" w:customStyle="1" w:styleId="Lt">
    <w:name w:val="Lt"/>
    <w:aliases w:val="Long title"/>
    <w:basedOn w:val="Normal"/>
    <w:rsid w:val="001E1C68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FB565C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1E1C68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1E1C68"/>
    <w:pPr>
      <w:spacing w:before="60" w:line="260" w:lineRule="exact"/>
      <w:ind w:left="1247"/>
    </w:pPr>
  </w:style>
  <w:style w:type="paragraph" w:customStyle="1" w:styleId="MainBodySectionBreak">
    <w:name w:val="MainBody Section Break"/>
    <w:basedOn w:val="Normal"/>
    <w:next w:val="Normal"/>
    <w:rsid w:val="001E1C68"/>
  </w:style>
  <w:style w:type="paragraph" w:customStyle="1" w:styleId="Maker">
    <w:name w:val="Maker"/>
    <w:basedOn w:val="Normal"/>
    <w:rsid w:val="001E1C68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FB565C"/>
    <w:pPr>
      <w:keepNext/>
      <w:keepLines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FB565C"/>
    <w:pPr>
      <w:keepNext/>
      <w:keepLines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FB565C"/>
    <w:pPr>
      <w:keepNext/>
      <w:keepLines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FB565C"/>
    <w:pPr>
      <w:keepNext/>
      <w:keepLines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FB565C"/>
    <w:pPr>
      <w:keepNext/>
      <w:keepLines/>
      <w:spacing w:before="300"/>
      <w:ind w:left="964" w:hanging="964"/>
    </w:pPr>
    <w:rPr>
      <w:i/>
    </w:rPr>
  </w:style>
  <w:style w:type="paragraph" w:customStyle="1" w:styleId="NoteEnd">
    <w:name w:val="Note End"/>
    <w:basedOn w:val="Normal"/>
    <w:rsid w:val="001E1C68"/>
    <w:pPr>
      <w:spacing w:before="120" w:line="240" w:lineRule="exact"/>
      <w:ind w:left="567" w:hanging="567"/>
    </w:pPr>
    <w:rPr>
      <w:sz w:val="22"/>
    </w:rPr>
  </w:style>
  <w:style w:type="paragraph" w:customStyle="1" w:styleId="NotesSectionBreak">
    <w:name w:val="NotesSectionBreak"/>
    <w:basedOn w:val="Normal"/>
    <w:next w:val="Normal"/>
    <w:rsid w:val="001E1C68"/>
  </w:style>
  <w:style w:type="paragraph" w:customStyle="1" w:styleId="ReadersGuideSectionBreak">
    <w:name w:val="ReadersGuideSectionBreak"/>
    <w:basedOn w:val="Normal"/>
    <w:next w:val="Normal"/>
    <w:rsid w:val="001E1C68"/>
  </w:style>
  <w:style w:type="paragraph" w:customStyle="1" w:styleId="RGHead">
    <w:name w:val="RGHead"/>
    <w:basedOn w:val="Normal"/>
    <w:next w:val="Normal"/>
    <w:rsid w:val="00FB565C"/>
    <w:pPr>
      <w:keepNext/>
      <w:keepLines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1E1C68"/>
    <w:pPr>
      <w:spacing w:before="120" w:line="260" w:lineRule="exact"/>
    </w:pPr>
  </w:style>
  <w:style w:type="paragraph" w:customStyle="1" w:styleId="RGPtHd">
    <w:name w:val="RGPtHd"/>
    <w:aliases w:val="Readers Guide PT Heading"/>
    <w:basedOn w:val="Normal"/>
    <w:next w:val="Normal"/>
    <w:rsid w:val="00FB565C"/>
    <w:pPr>
      <w:keepNext/>
      <w:keepLines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FB565C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Division">
    <w:name w:val="Schedule Division"/>
    <w:basedOn w:val="Normal"/>
    <w:next w:val="ScheduleHeading"/>
    <w:rsid w:val="00FB565C"/>
    <w:pPr>
      <w:keepNext/>
      <w:keepLines/>
      <w:spacing w:before="360"/>
      <w:ind w:left="1559" w:hanging="1559"/>
    </w:pPr>
    <w:rPr>
      <w:rFonts w:ascii="Arial" w:hAnsi="Arial"/>
      <w:b/>
    </w:rPr>
  </w:style>
  <w:style w:type="paragraph" w:customStyle="1" w:styleId="SRNo">
    <w:name w:val="SRNo"/>
    <w:basedOn w:val="Normal"/>
    <w:next w:val="Normal"/>
    <w:rsid w:val="001E1C68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table" w:customStyle="1" w:styleId="TableGeneral">
    <w:name w:val="TableGeneral"/>
    <w:basedOn w:val="TableNormal"/>
    <w:rsid w:val="001E1C68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OC">
    <w:name w:val="TOC"/>
    <w:basedOn w:val="Normal"/>
    <w:next w:val="Normal"/>
    <w:rsid w:val="001E1C68"/>
    <w:pPr>
      <w:tabs>
        <w:tab w:val="right" w:pos="7088"/>
      </w:tabs>
      <w:spacing w:after="120"/>
    </w:pPr>
    <w:rPr>
      <w:rFonts w:ascii="Arial" w:hAnsi="Arial"/>
      <w:sz w:val="20"/>
    </w:rPr>
  </w:style>
  <w:style w:type="paragraph" w:customStyle="1" w:styleId="ZA2">
    <w:name w:val="ZA2"/>
    <w:basedOn w:val="A2"/>
    <w:rsid w:val="001E1C68"/>
    <w:pPr>
      <w:keepNext/>
    </w:pPr>
  </w:style>
  <w:style w:type="paragraph" w:customStyle="1" w:styleId="ZA3">
    <w:name w:val="ZA3"/>
    <w:basedOn w:val="A3"/>
    <w:rsid w:val="001E1C68"/>
    <w:pPr>
      <w:keepNext/>
    </w:pPr>
  </w:style>
  <w:style w:type="paragraph" w:customStyle="1" w:styleId="ZA4">
    <w:name w:val="ZA4"/>
    <w:basedOn w:val="Normal"/>
    <w:next w:val="A4"/>
    <w:rsid w:val="001E1C68"/>
    <w:pPr>
      <w:keepNext/>
      <w:tabs>
        <w:tab w:val="right" w:pos="1247"/>
      </w:tabs>
      <w:spacing w:before="60" w:line="260" w:lineRule="exact"/>
      <w:ind w:left="1531" w:hanging="1531"/>
    </w:pPr>
  </w:style>
  <w:style w:type="paragraph" w:customStyle="1" w:styleId="ZDD">
    <w:name w:val="ZDD"/>
    <w:aliases w:val="Dict Def"/>
    <w:basedOn w:val="DD"/>
    <w:rsid w:val="001E1C68"/>
    <w:pPr>
      <w:keepNext/>
    </w:pPr>
  </w:style>
  <w:style w:type="paragraph" w:customStyle="1" w:styleId="Zdefinition">
    <w:name w:val="Zdefinition"/>
    <w:basedOn w:val="definition"/>
    <w:rsid w:val="001E1C68"/>
    <w:pPr>
      <w:keepNext/>
    </w:pPr>
  </w:style>
  <w:style w:type="paragraph" w:customStyle="1" w:styleId="ZDP1">
    <w:name w:val="ZDP1"/>
    <w:basedOn w:val="DP1a"/>
    <w:rsid w:val="001E1C68"/>
    <w:pPr>
      <w:keepNext/>
    </w:pPr>
  </w:style>
  <w:style w:type="paragraph" w:customStyle="1" w:styleId="ZExampleBody">
    <w:name w:val="ZExample Body"/>
    <w:basedOn w:val="ExampleBody"/>
    <w:rsid w:val="001E1C68"/>
    <w:pPr>
      <w:keepNext/>
    </w:pPr>
  </w:style>
  <w:style w:type="paragraph" w:customStyle="1" w:styleId="ZNote">
    <w:name w:val="ZNote"/>
    <w:basedOn w:val="Note"/>
    <w:rsid w:val="001E1C68"/>
    <w:pPr>
      <w:keepNext/>
    </w:pPr>
  </w:style>
  <w:style w:type="paragraph" w:customStyle="1" w:styleId="ZP1">
    <w:name w:val="ZP1"/>
    <w:basedOn w:val="P1"/>
    <w:rsid w:val="001E1C68"/>
    <w:pPr>
      <w:keepNext/>
    </w:pPr>
  </w:style>
  <w:style w:type="paragraph" w:customStyle="1" w:styleId="ZP2">
    <w:name w:val="ZP2"/>
    <w:basedOn w:val="P2"/>
    <w:rsid w:val="001E1C68"/>
    <w:pPr>
      <w:keepNext/>
    </w:pPr>
  </w:style>
  <w:style w:type="paragraph" w:customStyle="1" w:styleId="ZP3">
    <w:name w:val="ZP3"/>
    <w:basedOn w:val="P3"/>
    <w:rsid w:val="001E1C68"/>
    <w:pPr>
      <w:keepNext/>
    </w:pPr>
  </w:style>
  <w:style w:type="paragraph" w:customStyle="1" w:styleId="ZR1">
    <w:name w:val="ZR1"/>
    <w:basedOn w:val="R1"/>
    <w:rsid w:val="001E1C68"/>
    <w:pPr>
      <w:keepNext/>
    </w:pPr>
  </w:style>
  <w:style w:type="paragraph" w:customStyle="1" w:styleId="ZR2">
    <w:name w:val="ZR2"/>
    <w:basedOn w:val="R2"/>
    <w:rsid w:val="001E1C68"/>
    <w:pPr>
      <w:keepNext/>
    </w:pPr>
  </w:style>
  <w:style w:type="paragraph" w:customStyle="1" w:styleId="ZRcN">
    <w:name w:val="ZRcN"/>
    <w:basedOn w:val="Rc"/>
    <w:rsid w:val="001E1C68"/>
    <w:pPr>
      <w:keepNext/>
    </w:pPr>
  </w:style>
  <w:style w:type="paragraph" w:customStyle="1" w:styleId="top1">
    <w:name w:val="top1"/>
    <w:basedOn w:val="Normal"/>
    <w:rsid w:val="006B770C"/>
    <w:pPr>
      <w:keepNext/>
      <w:tabs>
        <w:tab w:val="right" w:pos="7218"/>
      </w:tabs>
      <w:spacing w:before="120"/>
      <w:ind w:left="2410" w:right="136" w:hanging="1418"/>
      <w:jc w:val="left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A11B71"/>
    <w:pPr>
      <w:tabs>
        <w:tab w:val="left" w:pos="3686"/>
        <w:tab w:val="right" w:pos="7082"/>
      </w:tabs>
      <w:spacing w:before="80"/>
      <w:ind w:left="2410" w:hanging="1871"/>
      <w:jc w:val="left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6B770C"/>
    <w:pPr>
      <w:spacing w:before="80"/>
      <w:ind w:left="2410" w:hanging="1168"/>
      <w:jc w:val="left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92212C"/>
    <w:rPr>
      <w:b w:val="0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Proclamation</vt:lpstr>
    </vt:vector>
  </TitlesOfParts>
  <Manager/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Proclamation</dc:title>
  <dc:subject/>
  <dc:creator/>
  <cp:keywords/>
  <cp:lastModifiedBy/>
  <cp:revision>1</cp:revision>
  <cp:lastPrinted>2012-06-04T21:23:00Z</cp:lastPrinted>
  <dcterms:created xsi:type="dcterms:W3CDTF">2012-09-27T04:07:00Z</dcterms:created>
  <dcterms:modified xsi:type="dcterms:W3CDTF">2012-09-27T23:51:00Z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nal">
    <vt:bool>true</vt:bool>
  </property>
</Properties>
</file>