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C69" w:rsidRPr="00D43D30" w:rsidRDefault="000B6C69" w:rsidP="00A02C7A">
      <w:pPr>
        <w:pStyle w:val="txtparagraphchar"/>
        <w:spacing w:before="120" w:beforeAutospacing="0" w:after="120" w:afterAutospacing="0" w:line="276" w:lineRule="auto"/>
        <w:jc w:val="center"/>
        <w:rPr>
          <w:b/>
          <w:bCs/>
          <w:u w:val="single"/>
        </w:rPr>
      </w:pPr>
      <w:r w:rsidRPr="00D43D30">
        <w:rPr>
          <w:b/>
          <w:bCs/>
          <w:u w:val="single"/>
        </w:rPr>
        <w:t>EXPLANATORY STATEMENT</w:t>
      </w:r>
    </w:p>
    <w:p w:rsidR="00BB705F" w:rsidRPr="00D43D30" w:rsidRDefault="00BB705F" w:rsidP="00A02C7A">
      <w:pPr>
        <w:pStyle w:val="txtparagraphchar"/>
        <w:spacing w:before="120" w:beforeAutospacing="0" w:after="120" w:afterAutospacing="0" w:line="276" w:lineRule="auto"/>
        <w:jc w:val="center"/>
        <w:rPr>
          <w:i/>
          <w:iCs/>
        </w:rPr>
      </w:pPr>
    </w:p>
    <w:p w:rsidR="00D43D30" w:rsidRPr="00D43D30" w:rsidRDefault="00D43D30" w:rsidP="00D43D30">
      <w:pPr>
        <w:pStyle w:val="txtparagraphchar"/>
        <w:spacing w:before="120" w:after="120" w:line="276" w:lineRule="auto"/>
        <w:jc w:val="center"/>
        <w:rPr>
          <w:i/>
          <w:iCs/>
        </w:rPr>
      </w:pPr>
      <w:r w:rsidRPr="00D43D30">
        <w:rPr>
          <w:i/>
          <w:iCs/>
        </w:rPr>
        <w:t>National Classification Code Amendment Notice 2012 (No. 1)</w:t>
      </w:r>
    </w:p>
    <w:p w:rsidR="000B6C69" w:rsidRPr="00D43D30" w:rsidRDefault="000B6C69" w:rsidP="00A02C7A">
      <w:pPr>
        <w:pStyle w:val="txtparagraphchar"/>
        <w:spacing w:before="120" w:beforeAutospacing="0" w:after="120" w:afterAutospacing="0" w:line="276" w:lineRule="auto"/>
        <w:jc w:val="center"/>
      </w:pPr>
      <w:r w:rsidRPr="00D43D30">
        <w:t xml:space="preserve">Issued by the Authority of the Minister for </w:t>
      </w:r>
      <w:r w:rsidR="00491C95" w:rsidRPr="00D43D30">
        <w:t>Justice</w:t>
      </w:r>
    </w:p>
    <w:p w:rsidR="00F32286" w:rsidRPr="00D43D30" w:rsidRDefault="00F32286" w:rsidP="00A02C7A">
      <w:pPr>
        <w:pStyle w:val="txtparagraphchar"/>
        <w:spacing w:before="120" w:beforeAutospacing="0" w:after="120" w:afterAutospacing="0" w:line="276" w:lineRule="auto"/>
        <w:jc w:val="center"/>
      </w:pPr>
    </w:p>
    <w:p w:rsidR="00FB40E1" w:rsidRPr="00D43D30" w:rsidRDefault="00FB40E1" w:rsidP="00A02C7A">
      <w:pPr>
        <w:pStyle w:val="charchar11"/>
        <w:spacing w:before="120" w:beforeAutospacing="0" w:after="120" w:afterAutospacing="0" w:line="276" w:lineRule="auto"/>
      </w:pPr>
      <w:r w:rsidRPr="00D43D30">
        <w:t xml:space="preserve">The </w:t>
      </w:r>
      <w:r w:rsidRPr="00D43D30">
        <w:rPr>
          <w:i/>
        </w:rPr>
        <w:t>Classification (Publications, Films and Computer Games) Act 1995</w:t>
      </w:r>
      <w:r w:rsidRPr="00D43D30">
        <w:t xml:space="preserve"> (the Classification Act) facilitate</w:t>
      </w:r>
      <w:r w:rsidR="00513441" w:rsidRPr="00D43D30">
        <w:t>s c</w:t>
      </w:r>
      <w:r w:rsidR="005C15BC" w:rsidRPr="00D43D30">
        <w:t>lassification</w:t>
      </w:r>
      <w:r w:rsidRPr="00D43D30">
        <w:t xml:space="preserve"> in Australia</w:t>
      </w:r>
      <w:r w:rsidR="00513441" w:rsidRPr="00D43D30">
        <w:t xml:space="preserve"> by p</w:t>
      </w:r>
      <w:r w:rsidRPr="00D43D30">
        <w:t>rovid</w:t>
      </w:r>
      <w:r w:rsidR="00513441" w:rsidRPr="00D43D30">
        <w:t>ing</w:t>
      </w:r>
      <w:r w:rsidRPr="00D43D30">
        <w:t xml:space="preserve"> for the classification of publications, films and computer games.</w:t>
      </w:r>
      <w:r w:rsidR="00BB705F" w:rsidRPr="00D43D30">
        <w:t xml:space="preserve"> </w:t>
      </w:r>
      <w:r w:rsidR="00513441" w:rsidRPr="00D43D30">
        <w:t xml:space="preserve">The </w:t>
      </w:r>
      <w:r w:rsidR="00533C03" w:rsidRPr="00D43D30">
        <w:t xml:space="preserve">Classification </w:t>
      </w:r>
      <w:r w:rsidR="00513441" w:rsidRPr="00D43D30">
        <w:t xml:space="preserve">Act is intended to form part of a Commonwealth, State and Territory </w:t>
      </w:r>
      <w:r w:rsidR="002172A7" w:rsidRPr="00D43D30">
        <w:t>cooperative scheme for classification.</w:t>
      </w:r>
    </w:p>
    <w:p w:rsidR="00FB40E1" w:rsidRPr="00D43D30" w:rsidRDefault="00C657B8" w:rsidP="00A02C7A">
      <w:pPr>
        <w:spacing w:before="120" w:after="120"/>
        <w:rPr>
          <w:rFonts w:ascii="Times New Roman" w:eastAsia="Times New Roman" w:hAnsi="Times New Roman" w:cs="Times New Roman"/>
          <w:b/>
          <w:sz w:val="24"/>
          <w:szCs w:val="24"/>
          <w:lang w:eastAsia="en-AU"/>
        </w:rPr>
      </w:pPr>
      <w:r w:rsidRPr="00D43D30">
        <w:rPr>
          <w:rFonts w:ascii="Times New Roman" w:eastAsia="Times New Roman" w:hAnsi="Times New Roman" w:cs="Times New Roman"/>
          <w:b/>
          <w:sz w:val="24"/>
          <w:szCs w:val="24"/>
          <w:lang w:eastAsia="en-AU"/>
        </w:rPr>
        <w:t>Authority for making the i</w:t>
      </w:r>
      <w:r w:rsidR="00FB40E1" w:rsidRPr="00D43D30">
        <w:rPr>
          <w:rFonts w:ascii="Times New Roman" w:eastAsia="Times New Roman" w:hAnsi="Times New Roman" w:cs="Times New Roman"/>
          <w:b/>
          <w:sz w:val="24"/>
          <w:szCs w:val="24"/>
          <w:lang w:eastAsia="en-AU"/>
        </w:rPr>
        <w:t>nstrument</w:t>
      </w:r>
    </w:p>
    <w:p w:rsidR="004C125C" w:rsidRPr="00D43D30" w:rsidRDefault="004C125C" w:rsidP="00A02C7A">
      <w:pPr>
        <w:spacing w:before="120" w:after="120"/>
        <w:rPr>
          <w:rFonts w:ascii="Times New Roman" w:eastAsia="Times New Roman" w:hAnsi="Times New Roman" w:cs="Times New Roman"/>
          <w:sz w:val="24"/>
          <w:szCs w:val="24"/>
          <w:lang w:eastAsia="en-AU"/>
        </w:rPr>
      </w:pPr>
      <w:r w:rsidRPr="00D43D30">
        <w:rPr>
          <w:rFonts w:ascii="Times New Roman" w:eastAsia="Times New Roman" w:hAnsi="Times New Roman" w:cs="Times New Roman"/>
          <w:sz w:val="24"/>
          <w:szCs w:val="24"/>
          <w:lang w:eastAsia="en-AU"/>
        </w:rPr>
        <w:t xml:space="preserve">Under s 6 of the Classification Act, if the Minister and each participating Minister agree to an amendment of the </w:t>
      </w:r>
      <w:r w:rsidRPr="00D43D30">
        <w:rPr>
          <w:rFonts w:ascii="Times New Roman" w:eastAsia="Times New Roman" w:hAnsi="Times New Roman" w:cs="Times New Roman"/>
          <w:i/>
          <w:sz w:val="24"/>
          <w:szCs w:val="24"/>
          <w:lang w:eastAsia="en-AU"/>
        </w:rPr>
        <w:t>National Classification Code</w:t>
      </w:r>
      <w:r w:rsidRPr="00D43D30">
        <w:rPr>
          <w:rFonts w:ascii="Times New Roman" w:eastAsia="Times New Roman" w:hAnsi="Times New Roman" w:cs="Times New Roman"/>
          <w:sz w:val="24"/>
          <w:szCs w:val="24"/>
          <w:lang w:eastAsia="en-AU"/>
        </w:rPr>
        <w:t xml:space="preserve"> (the Code), the Code is taken to be amended accordingly.</w:t>
      </w:r>
    </w:p>
    <w:p w:rsidR="007F5D42" w:rsidRPr="00D43D30" w:rsidRDefault="007F5D42" w:rsidP="00A02C7A">
      <w:pPr>
        <w:spacing w:before="120" w:after="120"/>
        <w:rPr>
          <w:rFonts w:ascii="Times New Roman" w:eastAsia="Times New Roman" w:hAnsi="Times New Roman" w:cs="Times New Roman"/>
          <w:b/>
          <w:sz w:val="24"/>
          <w:szCs w:val="24"/>
          <w:lang w:eastAsia="en-AU"/>
        </w:rPr>
      </w:pPr>
      <w:r w:rsidRPr="00D43D30">
        <w:rPr>
          <w:rFonts w:ascii="Times New Roman" w:eastAsia="Times New Roman" w:hAnsi="Times New Roman" w:cs="Times New Roman"/>
          <w:b/>
          <w:sz w:val="24"/>
          <w:szCs w:val="24"/>
          <w:lang w:eastAsia="en-AU"/>
        </w:rPr>
        <w:t>Issues g</w:t>
      </w:r>
      <w:r w:rsidR="00C657B8" w:rsidRPr="00D43D30">
        <w:rPr>
          <w:rFonts w:ascii="Times New Roman" w:eastAsia="Times New Roman" w:hAnsi="Times New Roman" w:cs="Times New Roman"/>
          <w:b/>
          <w:sz w:val="24"/>
          <w:szCs w:val="24"/>
          <w:lang w:eastAsia="en-AU"/>
        </w:rPr>
        <w:t>iving rise to the need for the i</w:t>
      </w:r>
      <w:r w:rsidRPr="00D43D30">
        <w:rPr>
          <w:rFonts w:ascii="Times New Roman" w:eastAsia="Times New Roman" w:hAnsi="Times New Roman" w:cs="Times New Roman"/>
          <w:b/>
          <w:sz w:val="24"/>
          <w:szCs w:val="24"/>
          <w:lang w:eastAsia="en-AU"/>
        </w:rPr>
        <w:t xml:space="preserve">nstrument </w:t>
      </w:r>
    </w:p>
    <w:p w:rsidR="00C33613" w:rsidRPr="00D43D30" w:rsidRDefault="004C125C" w:rsidP="00C33613">
      <w:pPr>
        <w:spacing w:before="120" w:after="120"/>
        <w:rPr>
          <w:rFonts w:ascii="Times New Roman" w:hAnsi="Times New Roman" w:cs="Times New Roman"/>
          <w:sz w:val="24"/>
          <w:szCs w:val="24"/>
        </w:rPr>
      </w:pPr>
      <w:r w:rsidRPr="00D43D30">
        <w:rPr>
          <w:rFonts w:ascii="Times New Roman" w:eastAsia="Times New Roman" w:hAnsi="Times New Roman" w:cs="Times New Roman"/>
          <w:sz w:val="24"/>
          <w:szCs w:val="24"/>
          <w:lang w:eastAsia="en-AU"/>
        </w:rPr>
        <w:t xml:space="preserve">The Code names and </w:t>
      </w:r>
      <w:r w:rsidR="00C33613" w:rsidRPr="00D43D30">
        <w:rPr>
          <w:rFonts w:ascii="Times New Roman" w:eastAsia="Times New Roman" w:hAnsi="Times New Roman" w:cs="Times New Roman"/>
          <w:sz w:val="24"/>
          <w:szCs w:val="24"/>
          <w:lang w:eastAsia="en-AU"/>
        </w:rPr>
        <w:t xml:space="preserve">broadly </w:t>
      </w:r>
      <w:r w:rsidRPr="00D43D30">
        <w:rPr>
          <w:rFonts w:ascii="Times New Roman" w:eastAsia="Times New Roman" w:hAnsi="Times New Roman" w:cs="Times New Roman"/>
          <w:sz w:val="24"/>
          <w:szCs w:val="24"/>
          <w:lang w:eastAsia="en-AU"/>
        </w:rPr>
        <w:t xml:space="preserve">describes the classification categories. </w:t>
      </w:r>
      <w:r w:rsidR="00BB2A7A" w:rsidRPr="00D43D30">
        <w:rPr>
          <w:rFonts w:ascii="Times New Roman" w:hAnsi="Times New Roman" w:cs="Times New Roman"/>
          <w:sz w:val="24"/>
          <w:szCs w:val="24"/>
        </w:rPr>
        <w:t>T</w:t>
      </w:r>
      <w:r w:rsidR="00E85576" w:rsidRPr="00D43D30">
        <w:rPr>
          <w:rFonts w:ascii="Times New Roman" w:hAnsi="Times New Roman" w:cs="Times New Roman"/>
          <w:sz w:val="24"/>
          <w:szCs w:val="24"/>
        </w:rPr>
        <w:t>he</w:t>
      </w:r>
      <w:r w:rsidR="00150964" w:rsidRPr="00D43D30">
        <w:rPr>
          <w:rFonts w:ascii="Times New Roman" w:hAnsi="Times New Roman" w:cs="Times New Roman"/>
          <w:sz w:val="24"/>
          <w:szCs w:val="24"/>
        </w:rPr>
        <w:t xml:space="preserve"> </w:t>
      </w:r>
      <w:r w:rsidR="00BB2A7A" w:rsidRPr="00D43D30">
        <w:rPr>
          <w:rFonts w:ascii="Times New Roman" w:hAnsi="Times New Roman" w:cs="Times New Roman"/>
          <w:sz w:val="24"/>
          <w:szCs w:val="24"/>
        </w:rPr>
        <w:t xml:space="preserve">current </w:t>
      </w:r>
      <w:r w:rsidR="00150964" w:rsidRPr="00D43D30">
        <w:rPr>
          <w:rFonts w:ascii="Times New Roman" w:hAnsi="Times New Roman" w:cs="Times New Roman"/>
          <w:sz w:val="24"/>
          <w:szCs w:val="24"/>
        </w:rPr>
        <w:t>classification categories available for computer games under the Classification Act</w:t>
      </w:r>
      <w:r w:rsidR="00D03CD2" w:rsidRPr="00D43D30">
        <w:rPr>
          <w:rFonts w:ascii="Times New Roman" w:hAnsi="Times New Roman" w:cs="Times New Roman"/>
          <w:sz w:val="24"/>
          <w:szCs w:val="24"/>
        </w:rPr>
        <w:t>,</w:t>
      </w:r>
      <w:r w:rsidR="00150964" w:rsidRPr="00D43D30">
        <w:rPr>
          <w:rFonts w:ascii="Times New Roman" w:hAnsi="Times New Roman" w:cs="Times New Roman"/>
          <w:sz w:val="24"/>
          <w:szCs w:val="24"/>
        </w:rPr>
        <w:t xml:space="preserve"> </w:t>
      </w:r>
      <w:r w:rsidR="003B282A" w:rsidRPr="00D43D30">
        <w:rPr>
          <w:rFonts w:ascii="Times New Roman" w:hAnsi="Times New Roman" w:cs="Times New Roman"/>
          <w:sz w:val="24"/>
          <w:szCs w:val="24"/>
        </w:rPr>
        <w:t>and described in the Code</w:t>
      </w:r>
      <w:r w:rsidR="00D03CD2" w:rsidRPr="00D43D30">
        <w:rPr>
          <w:rFonts w:ascii="Times New Roman" w:hAnsi="Times New Roman" w:cs="Times New Roman"/>
          <w:sz w:val="24"/>
          <w:szCs w:val="24"/>
        </w:rPr>
        <w:t>,</w:t>
      </w:r>
      <w:r w:rsidR="003B282A" w:rsidRPr="00D43D30">
        <w:rPr>
          <w:rFonts w:ascii="Times New Roman" w:hAnsi="Times New Roman" w:cs="Times New Roman"/>
          <w:sz w:val="24"/>
          <w:szCs w:val="24"/>
        </w:rPr>
        <w:t xml:space="preserve"> </w:t>
      </w:r>
      <w:r w:rsidR="00150964" w:rsidRPr="00D43D30">
        <w:rPr>
          <w:rFonts w:ascii="Times New Roman" w:hAnsi="Times New Roman" w:cs="Times New Roman"/>
          <w:sz w:val="24"/>
          <w:szCs w:val="24"/>
        </w:rPr>
        <w:t>consist of G (General), PG (Parental Guidance), M (Mature), MA 15+ (Mature Accompanied) and RC (R</w:t>
      </w:r>
      <w:r w:rsidR="00E85576" w:rsidRPr="00D43D30">
        <w:rPr>
          <w:rFonts w:ascii="Times New Roman" w:hAnsi="Times New Roman" w:cs="Times New Roman"/>
          <w:sz w:val="24"/>
          <w:szCs w:val="24"/>
        </w:rPr>
        <w:t xml:space="preserve">efused Classification). There </w:t>
      </w:r>
      <w:r w:rsidR="00337914" w:rsidRPr="00D43D30">
        <w:rPr>
          <w:rFonts w:ascii="Times New Roman" w:hAnsi="Times New Roman" w:cs="Times New Roman"/>
          <w:sz w:val="24"/>
          <w:szCs w:val="24"/>
        </w:rPr>
        <w:t>is</w:t>
      </w:r>
      <w:r w:rsidR="00150964" w:rsidRPr="00D43D30">
        <w:rPr>
          <w:rFonts w:ascii="Times New Roman" w:hAnsi="Times New Roman" w:cs="Times New Roman"/>
          <w:sz w:val="24"/>
          <w:szCs w:val="24"/>
        </w:rPr>
        <w:t xml:space="preserve"> no </w:t>
      </w:r>
      <w:r w:rsidR="005D4157" w:rsidRPr="00D43D30">
        <w:rPr>
          <w:rFonts w:ascii="Times New Roman" w:hAnsi="Times New Roman" w:cs="Times New Roman"/>
          <w:sz w:val="24"/>
          <w:szCs w:val="24"/>
        </w:rPr>
        <w:t xml:space="preserve">R 18+ </w:t>
      </w:r>
      <w:r w:rsidRPr="00D43D30">
        <w:rPr>
          <w:rFonts w:ascii="Times New Roman" w:hAnsi="Times New Roman" w:cs="Times New Roman"/>
          <w:sz w:val="24"/>
          <w:szCs w:val="24"/>
        </w:rPr>
        <w:t xml:space="preserve">(Restricted) </w:t>
      </w:r>
      <w:r w:rsidR="00150964" w:rsidRPr="00D43D30">
        <w:rPr>
          <w:rFonts w:ascii="Times New Roman" w:hAnsi="Times New Roman" w:cs="Times New Roman"/>
          <w:sz w:val="24"/>
          <w:szCs w:val="24"/>
        </w:rPr>
        <w:t>cat</w:t>
      </w:r>
      <w:r w:rsidR="00E85576" w:rsidRPr="00D43D30">
        <w:rPr>
          <w:rFonts w:ascii="Times New Roman" w:hAnsi="Times New Roman" w:cs="Times New Roman"/>
          <w:sz w:val="24"/>
          <w:szCs w:val="24"/>
        </w:rPr>
        <w:t>egory for computer games</w:t>
      </w:r>
      <w:r w:rsidR="00C33613" w:rsidRPr="00D43D30">
        <w:rPr>
          <w:rFonts w:ascii="Times New Roman" w:hAnsi="Times New Roman" w:cs="Times New Roman"/>
          <w:sz w:val="24"/>
          <w:szCs w:val="24"/>
        </w:rPr>
        <w:t>, although there are adult classifications for publications and films.</w:t>
      </w:r>
    </w:p>
    <w:p w:rsidR="00CD6BB0" w:rsidRPr="00D43D30" w:rsidRDefault="00CD6BB0" w:rsidP="00CD6BB0">
      <w:pPr>
        <w:spacing w:before="120" w:after="120"/>
        <w:rPr>
          <w:rFonts w:ascii="Times New Roman" w:hAnsi="Times New Roman" w:cs="Times New Roman"/>
          <w:sz w:val="24"/>
          <w:szCs w:val="24"/>
        </w:rPr>
      </w:pPr>
      <w:r w:rsidRPr="00D43D30">
        <w:rPr>
          <w:rFonts w:ascii="Times New Roman" w:hAnsi="Times New Roman" w:cs="Times New Roman"/>
          <w:sz w:val="24"/>
          <w:szCs w:val="24"/>
        </w:rPr>
        <w:t xml:space="preserve">The </w:t>
      </w:r>
      <w:r w:rsidRPr="00D43D30">
        <w:rPr>
          <w:rFonts w:ascii="Times New Roman" w:hAnsi="Times New Roman" w:cs="Times New Roman"/>
          <w:i/>
          <w:sz w:val="24"/>
          <w:szCs w:val="24"/>
        </w:rPr>
        <w:t>Classification (Publications, Films and Computer Games) Amendment (R 18+ Computer Games) Act 2012</w:t>
      </w:r>
      <w:r w:rsidRPr="00D43D30">
        <w:rPr>
          <w:rFonts w:ascii="Times New Roman" w:hAnsi="Times New Roman" w:cs="Times New Roman"/>
          <w:sz w:val="24"/>
          <w:szCs w:val="24"/>
        </w:rPr>
        <w:t xml:space="preserve"> </w:t>
      </w:r>
      <w:r w:rsidR="00546A93" w:rsidRPr="00D43D30">
        <w:rPr>
          <w:rFonts w:ascii="Times New Roman" w:hAnsi="Times New Roman" w:cs="Times New Roman"/>
          <w:sz w:val="24"/>
          <w:szCs w:val="24"/>
        </w:rPr>
        <w:t xml:space="preserve">(the Amending Act) </w:t>
      </w:r>
      <w:r w:rsidRPr="00D43D30">
        <w:rPr>
          <w:rFonts w:ascii="Times New Roman" w:hAnsi="Times New Roman" w:cs="Times New Roman"/>
          <w:sz w:val="24"/>
          <w:szCs w:val="24"/>
        </w:rPr>
        <w:t xml:space="preserve">will introduce an R 18+ (Restricted) category for computer games. The R 18+ category is legally restricted to adults. The amended Classification Act commences on 1 January 2013. </w:t>
      </w:r>
    </w:p>
    <w:p w:rsidR="008044C3" w:rsidRPr="00D43D30" w:rsidRDefault="008044C3" w:rsidP="008044C3">
      <w:pPr>
        <w:spacing w:before="120" w:after="120"/>
        <w:rPr>
          <w:rFonts w:ascii="Times New Roman" w:hAnsi="Times New Roman" w:cs="Times New Roman"/>
          <w:sz w:val="24"/>
          <w:szCs w:val="24"/>
        </w:rPr>
      </w:pPr>
      <w:r w:rsidRPr="00D43D30">
        <w:rPr>
          <w:rFonts w:ascii="Times New Roman" w:hAnsi="Times New Roman" w:cs="Times New Roman"/>
          <w:sz w:val="24"/>
          <w:szCs w:val="24"/>
        </w:rPr>
        <w:t>Amendment of the Code</w:t>
      </w:r>
      <w:r w:rsidRPr="00D43D30">
        <w:rPr>
          <w:rFonts w:ascii="Times New Roman" w:hAnsi="Times New Roman" w:cs="Times New Roman"/>
          <w:i/>
          <w:sz w:val="24"/>
          <w:szCs w:val="24"/>
        </w:rPr>
        <w:t xml:space="preserve"> </w:t>
      </w:r>
      <w:r w:rsidRPr="00D43D30">
        <w:rPr>
          <w:rFonts w:ascii="Times New Roman" w:hAnsi="Times New Roman" w:cs="Times New Roman"/>
          <w:sz w:val="24"/>
          <w:szCs w:val="24"/>
        </w:rPr>
        <w:t>is</w:t>
      </w:r>
      <w:r w:rsidRPr="00D43D30">
        <w:rPr>
          <w:rFonts w:ascii="Times New Roman" w:hAnsi="Times New Roman" w:cs="Times New Roman"/>
          <w:i/>
          <w:sz w:val="24"/>
          <w:szCs w:val="24"/>
        </w:rPr>
        <w:t xml:space="preserve"> </w:t>
      </w:r>
      <w:r w:rsidRPr="00D43D30">
        <w:rPr>
          <w:rFonts w:ascii="Times New Roman" w:hAnsi="Times New Roman" w:cs="Times New Roman"/>
          <w:sz w:val="24"/>
          <w:szCs w:val="24"/>
        </w:rPr>
        <w:t xml:space="preserve">necessitated by, and consequential </w:t>
      </w:r>
      <w:r w:rsidR="00D03CD2" w:rsidRPr="00D43D30">
        <w:rPr>
          <w:rFonts w:ascii="Times New Roman" w:hAnsi="Times New Roman" w:cs="Times New Roman"/>
          <w:sz w:val="24"/>
          <w:szCs w:val="24"/>
        </w:rPr>
        <w:t>to, the</w:t>
      </w:r>
      <w:r w:rsidRPr="00D43D30">
        <w:rPr>
          <w:rFonts w:ascii="Times New Roman" w:hAnsi="Times New Roman" w:cs="Times New Roman"/>
          <w:sz w:val="24"/>
          <w:szCs w:val="24"/>
        </w:rPr>
        <w:t xml:space="preserve"> </w:t>
      </w:r>
      <w:r w:rsidR="00CD6BB0" w:rsidRPr="00D43D30">
        <w:rPr>
          <w:rFonts w:ascii="Times New Roman" w:hAnsi="Times New Roman" w:cs="Times New Roman"/>
          <w:sz w:val="24"/>
          <w:szCs w:val="24"/>
        </w:rPr>
        <w:t xml:space="preserve">amendments to the </w:t>
      </w:r>
      <w:r w:rsidR="00546A93" w:rsidRPr="00D43D30">
        <w:rPr>
          <w:rFonts w:ascii="Times New Roman" w:hAnsi="Times New Roman" w:cs="Times New Roman"/>
          <w:sz w:val="24"/>
          <w:szCs w:val="24"/>
        </w:rPr>
        <w:t xml:space="preserve">Classification </w:t>
      </w:r>
      <w:r w:rsidR="00CD6BB0" w:rsidRPr="00D43D30">
        <w:rPr>
          <w:rFonts w:ascii="Times New Roman" w:hAnsi="Times New Roman" w:cs="Times New Roman"/>
          <w:sz w:val="24"/>
          <w:szCs w:val="24"/>
        </w:rPr>
        <w:t>Act</w:t>
      </w:r>
      <w:r w:rsidR="00546A93" w:rsidRPr="00D43D30">
        <w:rPr>
          <w:rFonts w:ascii="Times New Roman" w:hAnsi="Times New Roman" w:cs="Times New Roman"/>
          <w:sz w:val="24"/>
          <w:szCs w:val="24"/>
        </w:rPr>
        <w:t xml:space="preserve"> made by the Amending Act</w:t>
      </w:r>
      <w:r w:rsidRPr="00D43D30">
        <w:rPr>
          <w:rFonts w:ascii="Times New Roman" w:hAnsi="Times New Roman" w:cs="Times New Roman"/>
          <w:sz w:val="24"/>
          <w:szCs w:val="24"/>
        </w:rPr>
        <w:t xml:space="preserve">. </w:t>
      </w:r>
    </w:p>
    <w:p w:rsidR="003402A4" w:rsidRPr="00D43D30" w:rsidRDefault="003402A4" w:rsidP="003402A4">
      <w:pPr>
        <w:spacing w:before="120" w:after="120"/>
        <w:rPr>
          <w:rFonts w:ascii="Times New Roman" w:hAnsi="Times New Roman" w:cs="Times New Roman"/>
          <w:sz w:val="24"/>
          <w:szCs w:val="24"/>
        </w:rPr>
      </w:pPr>
      <w:r w:rsidRPr="00D43D30">
        <w:rPr>
          <w:rFonts w:ascii="Times New Roman" w:hAnsi="Times New Roman" w:cs="Times New Roman"/>
          <w:sz w:val="24"/>
          <w:szCs w:val="24"/>
        </w:rPr>
        <w:t xml:space="preserve">Extensive public consultation on the introduction of an R 18+ category has been conducted over the past two years. Agreement to this instrument was reached between each State and Territory Minister responsible for Classification following the July 2011 meeting </w:t>
      </w:r>
      <w:proofErr w:type="gramStart"/>
      <w:r w:rsidRPr="00D43D30">
        <w:rPr>
          <w:rFonts w:ascii="Times New Roman" w:hAnsi="Times New Roman" w:cs="Times New Roman"/>
          <w:sz w:val="24"/>
          <w:szCs w:val="24"/>
        </w:rPr>
        <w:t>of  the</w:t>
      </w:r>
      <w:proofErr w:type="gramEnd"/>
      <w:r w:rsidRPr="00D43D30">
        <w:rPr>
          <w:rFonts w:ascii="Times New Roman" w:hAnsi="Times New Roman" w:cs="Times New Roman"/>
          <w:sz w:val="24"/>
          <w:szCs w:val="24"/>
        </w:rPr>
        <w:t xml:space="preserve"> Standing Committee of Attorneys-General.</w:t>
      </w:r>
    </w:p>
    <w:p w:rsidR="00941A58" w:rsidRPr="00D43D30" w:rsidRDefault="00941A58" w:rsidP="00941A58">
      <w:pPr>
        <w:spacing w:before="100" w:beforeAutospacing="1" w:after="100" w:afterAutospacing="1" w:line="240" w:lineRule="auto"/>
        <w:rPr>
          <w:rFonts w:ascii="Times New Roman" w:eastAsia="Times New Roman" w:hAnsi="Times New Roman" w:cs="Times New Roman"/>
          <w:sz w:val="24"/>
          <w:szCs w:val="24"/>
          <w:lang w:eastAsia="en-AU"/>
        </w:rPr>
      </w:pPr>
      <w:r w:rsidRPr="00D43D30">
        <w:rPr>
          <w:rFonts w:ascii="Times New Roman" w:eastAsia="Times New Roman" w:hAnsi="Times New Roman" w:cs="Times New Roman"/>
          <w:sz w:val="24"/>
          <w:szCs w:val="24"/>
          <w:lang w:eastAsia="en-AU"/>
        </w:rPr>
        <w:t>The amendments in this instrument have no financial implications.</w:t>
      </w:r>
    </w:p>
    <w:p w:rsidR="007F5D42" w:rsidRPr="00D43D30" w:rsidRDefault="007F5D42" w:rsidP="00A02C7A">
      <w:pPr>
        <w:spacing w:before="120" w:after="120"/>
        <w:rPr>
          <w:rFonts w:ascii="Times New Roman" w:eastAsia="Times New Roman" w:hAnsi="Times New Roman" w:cs="Times New Roman"/>
          <w:b/>
          <w:sz w:val="24"/>
          <w:szCs w:val="24"/>
          <w:lang w:eastAsia="en-AU"/>
        </w:rPr>
      </w:pPr>
      <w:r w:rsidRPr="00D43D30">
        <w:rPr>
          <w:rFonts w:ascii="Times New Roman" w:eastAsia="Times New Roman" w:hAnsi="Times New Roman" w:cs="Times New Roman"/>
          <w:b/>
          <w:sz w:val="24"/>
          <w:szCs w:val="24"/>
          <w:lang w:eastAsia="en-AU"/>
        </w:rPr>
        <w:t>Purpose of the instrument</w:t>
      </w:r>
    </w:p>
    <w:p w:rsidR="008D0524" w:rsidRPr="00D43D30" w:rsidRDefault="007760F9" w:rsidP="008D0524">
      <w:pPr>
        <w:spacing w:before="120" w:after="120"/>
        <w:rPr>
          <w:rFonts w:ascii="Times New Roman" w:hAnsi="Times New Roman" w:cs="Times New Roman"/>
          <w:sz w:val="24"/>
          <w:szCs w:val="24"/>
        </w:rPr>
      </w:pPr>
      <w:r w:rsidRPr="00D43D30">
        <w:rPr>
          <w:rFonts w:ascii="Times New Roman" w:hAnsi="Times New Roman" w:cs="Times New Roman"/>
          <w:sz w:val="24"/>
          <w:szCs w:val="24"/>
        </w:rPr>
        <w:t>The amendments to the Code</w:t>
      </w:r>
      <w:r w:rsidRPr="00D43D30">
        <w:rPr>
          <w:rFonts w:ascii="Times New Roman" w:hAnsi="Times New Roman" w:cs="Times New Roman"/>
          <w:i/>
          <w:sz w:val="24"/>
          <w:szCs w:val="24"/>
        </w:rPr>
        <w:t xml:space="preserve"> </w:t>
      </w:r>
      <w:r w:rsidR="008D0524" w:rsidRPr="00D43D30">
        <w:rPr>
          <w:rFonts w:ascii="Times New Roman" w:hAnsi="Times New Roman" w:cs="Times New Roman"/>
          <w:sz w:val="24"/>
          <w:szCs w:val="24"/>
        </w:rPr>
        <w:t>support the introduction of an R 18+ category for computer games</w:t>
      </w:r>
      <w:r w:rsidR="00C36169" w:rsidRPr="00D43D30">
        <w:rPr>
          <w:rFonts w:ascii="Times New Roman" w:hAnsi="Times New Roman" w:cs="Times New Roman"/>
          <w:sz w:val="24"/>
          <w:szCs w:val="24"/>
        </w:rPr>
        <w:t>.</w:t>
      </w:r>
      <w:r w:rsidR="00B70388" w:rsidRPr="00D43D30">
        <w:rPr>
          <w:rFonts w:ascii="Times New Roman" w:hAnsi="Times New Roman" w:cs="Times New Roman"/>
          <w:sz w:val="24"/>
          <w:szCs w:val="24"/>
        </w:rPr>
        <w:t xml:space="preserve"> </w:t>
      </w:r>
      <w:r w:rsidR="008D0524" w:rsidRPr="00D43D30">
        <w:rPr>
          <w:rFonts w:ascii="Times New Roman" w:hAnsi="Times New Roman" w:cs="Times New Roman"/>
          <w:sz w:val="24"/>
          <w:szCs w:val="24"/>
        </w:rPr>
        <w:t xml:space="preserve">In line with the </w:t>
      </w:r>
      <w:r w:rsidR="002E5F14" w:rsidRPr="00D43D30">
        <w:rPr>
          <w:rFonts w:ascii="Times New Roman" w:hAnsi="Times New Roman" w:cs="Times New Roman"/>
          <w:sz w:val="24"/>
          <w:szCs w:val="24"/>
        </w:rPr>
        <w:t xml:space="preserve">requirements of the Classification Act, each participating Minister must agree </w:t>
      </w:r>
      <w:r w:rsidR="008D0524" w:rsidRPr="00D43D30">
        <w:rPr>
          <w:rFonts w:ascii="Times New Roman" w:hAnsi="Times New Roman" w:cs="Times New Roman"/>
          <w:sz w:val="24"/>
          <w:szCs w:val="24"/>
        </w:rPr>
        <w:t xml:space="preserve">to </w:t>
      </w:r>
      <w:r w:rsidR="00B70388" w:rsidRPr="00D43D30">
        <w:rPr>
          <w:rFonts w:ascii="Times New Roman" w:hAnsi="Times New Roman" w:cs="Times New Roman"/>
          <w:sz w:val="24"/>
          <w:szCs w:val="24"/>
        </w:rPr>
        <w:t xml:space="preserve">these </w:t>
      </w:r>
      <w:r w:rsidRPr="00D43D30">
        <w:rPr>
          <w:rFonts w:ascii="Times New Roman" w:hAnsi="Times New Roman" w:cs="Times New Roman"/>
          <w:sz w:val="24"/>
          <w:szCs w:val="24"/>
        </w:rPr>
        <w:t>amendments</w:t>
      </w:r>
      <w:r w:rsidR="008D0524" w:rsidRPr="00D43D30">
        <w:rPr>
          <w:rFonts w:ascii="Times New Roman" w:hAnsi="Times New Roman" w:cs="Times New Roman"/>
          <w:sz w:val="24"/>
          <w:szCs w:val="24"/>
        </w:rPr>
        <w:t xml:space="preserve">.  </w:t>
      </w:r>
    </w:p>
    <w:p w:rsidR="00AC4871" w:rsidRPr="00D43D30" w:rsidRDefault="00D334F8" w:rsidP="00AC4871">
      <w:pPr>
        <w:spacing w:before="120" w:after="120"/>
        <w:rPr>
          <w:rFonts w:ascii="Times New Roman" w:hAnsi="Times New Roman" w:cs="Times New Roman"/>
          <w:sz w:val="24"/>
          <w:szCs w:val="24"/>
        </w:rPr>
      </w:pPr>
      <w:r w:rsidRPr="00D43D30">
        <w:rPr>
          <w:rFonts w:ascii="Times New Roman" w:hAnsi="Times New Roman" w:cs="Times New Roman"/>
          <w:sz w:val="24"/>
          <w:szCs w:val="24"/>
        </w:rPr>
        <w:lastRenderedPageBreak/>
        <w:t xml:space="preserve">This Instrument </w:t>
      </w:r>
      <w:r w:rsidR="00AC4871" w:rsidRPr="00D43D30">
        <w:rPr>
          <w:rFonts w:ascii="Times New Roman" w:hAnsi="Times New Roman" w:cs="Times New Roman"/>
          <w:sz w:val="24"/>
          <w:szCs w:val="24"/>
        </w:rPr>
        <w:t>will amend the Code to in</w:t>
      </w:r>
      <w:r w:rsidR="005F75D0" w:rsidRPr="00D43D30">
        <w:rPr>
          <w:rFonts w:ascii="Times New Roman" w:hAnsi="Times New Roman" w:cs="Times New Roman"/>
          <w:sz w:val="24"/>
          <w:szCs w:val="24"/>
        </w:rPr>
        <w:t>sert</w:t>
      </w:r>
      <w:r w:rsidR="00AC4871" w:rsidRPr="00D43D30">
        <w:rPr>
          <w:rFonts w:ascii="Times New Roman" w:hAnsi="Times New Roman" w:cs="Times New Roman"/>
          <w:sz w:val="24"/>
          <w:szCs w:val="24"/>
        </w:rPr>
        <w:t xml:space="preserve"> an R 18+ classification category for computer games</w:t>
      </w:r>
      <w:r w:rsidR="002E5F14" w:rsidRPr="00D43D30">
        <w:rPr>
          <w:rFonts w:ascii="Times New Roman" w:hAnsi="Times New Roman" w:cs="Times New Roman"/>
          <w:sz w:val="24"/>
          <w:szCs w:val="24"/>
        </w:rPr>
        <w:t xml:space="preserve"> and a broad description of the category that mirrors the Code description of the R 18+ classification category for films</w:t>
      </w:r>
      <w:r w:rsidR="00AC4871" w:rsidRPr="00D43D30">
        <w:rPr>
          <w:rFonts w:ascii="Times New Roman" w:hAnsi="Times New Roman" w:cs="Times New Roman"/>
          <w:sz w:val="24"/>
          <w:szCs w:val="24"/>
        </w:rPr>
        <w:t xml:space="preserve">. </w:t>
      </w:r>
    </w:p>
    <w:p w:rsidR="002E5F14" w:rsidRPr="00D43D30" w:rsidRDefault="002E5F14" w:rsidP="00AC4871">
      <w:pPr>
        <w:spacing w:before="120" w:after="120"/>
        <w:rPr>
          <w:rFonts w:ascii="Times New Roman" w:hAnsi="Times New Roman" w:cs="Times New Roman"/>
          <w:sz w:val="24"/>
          <w:szCs w:val="24"/>
        </w:rPr>
      </w:pPr>
      <w:r w:rsidRPr="00D43D30">
        <w:rPr>
          <w:rFonts w:ascii="Times New Roman" w:hAnsi="Times New Roman" w:cs="Times New Roman"/>
          <w:sz w:val="24"/>
          <w:szCs w:val="24"/>
        </w:rPr>
        <w:t xml:space="preserve">The Instrument also updates the principles that classification decisions must give effect to by recognising that adults should be able to ‘play’ </w:t>
      </w:r>
      <w:r w:rsidR="00606219" w:rsidRPr="00D43D30">
        <w:rPr>
          <w:rFonts w:ascii="Times New Roman" w:hAnsi="Times New Roman" w:cs="Times New Roman"/>
          <w:sz w:val="24"/>
          <w:szCs w:val="24"/>
        </w:rPr>
        <w:t>what they want.</w:t>
      </w:r>
    </w:p>
    <w:p w:rsidR="00AC4871" w:rsidRPr="00D43D30" w:rsidRDefault="00AC4871" w:rsidP="00AC4871">
      <w:pPr>
        <w:spacing w:before="120" w:after="120"/>
        <w:rPr>
          <w:rFonts w:ascii="Times New Roman" w:eastAsia="Times New Roman" w:hAnsi="Times New Roman" w:cs="Times New Roman"/>
          <w:b/>
          <w:i/>
          <w:sz w:val="24"/>
          <w:szCs w:val="24"/>
        </w:rPr>
      </w:pPr>
      <w:r w:rsidRPr="00D43D30">
        <w:rPr>
          <w:rFonts w:ascii="Times New Roman" w:eastAsia="Times New Roman" w:hAnsi="Times New Roman" w:cs="Times New Roman"/>
          <w:b/>
          <w:sz w:val="24"/>
          <w:szCs w:val="24"/>
        </w:rPr>
        <w:t xml:space="preserve">Schedule 1 – Amendments to the </w:t>
      </w:r>
      <w:r w:rsidRPr="00D43D30">
        <w:rPr>
          <w:rFonts w:ascii="Times New Roman" w:eastAsia="Times New Roman" w:hAnsi="Times New Roman" w:cs="Times New Roman"/>
          <w:b/>
          <w:i/>
          <w:sz w:val="24"/>
          <w:szCs w:val="24"/>
        </w:rPr>
        <w:t xml:space="preserve">National Classification Code </w:t>
      </w:r>
    </w:p>
    <w:p w:rsidR="00AC4871" w:rsidRPr="00D43D30" w:rsidRDefault="00880EC5" w:rsidP="00AC4871">
      <w:pPr>
        <w:spacing w:before="120" w:after="120"/>
        <w:rPr>
          <w:rFonts w:ascii="Times New Roman" w:hAnsi="Times New Roman" w:cs="Times New Roman"/>
          <w:sz w:val="24"/>
          <w:szCs w:val="24"/>
        </w:rPr>
      </w:pPr>
      <w:r w:rsidRPr="00D43D30">
        <w:rPr>
          <w:rFonts w:ascii="Times New Roman" w:hAnsi="Times New Roman" w:cs="Times New Roman"/>
          <w:sz w:val="24"/>
          <w:szCs w:val="24"/>
        </w:rPr>
        <w:t xml:space="preserve">This instrument inserts ‘and play’ in </w:t>
      </w:r>
      <w:r w:rsidR="00606219" w:rsidRPr="00D43D30">
        <w:rPr>
          <w:rFonts w:ascii="Times New Roman" w:hAnsi="Times New Roman" w:cs="Times New Roman"/>
          <w:sz w:val="24"/>
          <w:szCs w:val="24"/>
        </w:rPr>
        <w:t>paragraph</w:t>
      </w:r>
      <w:r w:rsidRPr="00D43D30">
        <w:rPr>
          <w:rFonts w:ascii="Times New Roman" w:hAnsi="Times New Roman" w:cs="Times New Roman"/>
          <w:sz w:val="24"/>
          <w:szCs w:val="24"/>
        </w:rPr>
        <w:t xml:space="preserve"> 1 (a) of the Code, to reflect the introduction of an adult-only category for computer games. </w:t>
      </w:r>
    </w:p>
    <w:p w:rsidR="00606219" w:rsidRPr="00D43D30" w:rsidRDefault="00880EC5" w:rsidP="00586ED9">
      <w:pPr>
        <w:spacing w:before="120" w:after="120"/>
        <w:rPr>
          <w:rFonts w:ascii="Times New Roman" w:hAnsi="Times New Roman" w:cs="Times New Roman"/>
          <w:sz w:val="24"/>
          <w:szCs w:val="24"/>
        </w:rPr>
      </w:pPr>
      <w:r w:rsidRPr="00D43D30">
        <w:rPr>
          <w:rFonts w:ascii="Times New Roman" w:hAnsi="Times New Roman" w:cs="Times New Roman"/>
          <w:sz w:val="24"/>
          <w:szCs w:val="24"/>
        </w:rPr>
        <w:t xml:space="preserve">The instrument also </w:t>
      </w:r>
      <w:r w:rsidR="0040494D" w:rsidRPr="00D43D30">
        <w:rPr>
          <w:rFonts w:ascii="Times New Roman" w:hAnsi="Times New Roman" w:cs="Times New Roman"/>
          <w:sz w:val="24"/>
          <w:szCs w:val="24"/>
        </w:rPr>
        <w:t xml:space="preserve">makes several amendments to </w:t>
      </w:r>
      <w:r w:rsidR="005F75D0" w:rsidRPr="00D43D30">
        <w:rPr>
          <w:rFonts w:ascii="Times New Roman" w:hAnsi="Times New Roman" w:cs="Times New Roman"/>
          <w:sz w:val="24"/>
          <w:szCs w:val="24"/>
        </w:rPr>
        <w:t>t</w:t>
      </w:r>
      <w:r w:rsidR="0040494D" w:rsidRPr="00D43D30">
        <w:rPr>
          <w:rFonts w:ascii="Times New Roman" w:hAnsi="Times New Roman" w:cs="Times New Roman"/>
          <w:sz w:val="24"/>
          <w:szCs w:val="24"/>
        </w:rPr>
        <w:t>able 4</w:t>
      </w:r>
      <w:r w:rsidR="00606219" w:rsidRPr="00D43D30">
        <w:rPr>
          <w:rFonts w:ascii="Times New Roman" w:hAnsi="Times New Roman" w:cs="Times New Roman"/>
          <w:sz w:val="24"/>
          <w:szCs w:val="24"/>
        </w:rPr>
        <w:t xml:space="preserve"> to be consistent with the descriptions in table 3 of the Code concerning films</w:t>
      </w:r>
      <w:r w:rsidR="0040494D" w:rsidRPr="00D43D30">
        <w:rPr>
          <w:rFonts w:ascii="Times New Roman" w:hAnsi="Times New Roman" w:cs="Times New Roman"/>
          <w:sz w:val="24"/>
          <w:szCs w:val="24"/>
        </w:rPr>
        <w:t xml:space="preserve">. </w:t>
      </w:r>
    </w:p>
    <w:p w:rsidR="00586ED9" w:rsidRPr="00D43D30" w:rsidRDefault="0040494D" w:rsidP="00586ED9">
      <w:pPr>
        <w:spacing w:before="120" w:after="120"/>
        <w:rPr>
          <w:rFonts w:ascii="Times New Roman" w:hAnsi="Times New Roman" w:cs="Times New Roman"/>
          <w:sz w:val="24"/>
          <w:szCs w:val="24"/>
        </w:rPr>
      </w:pPr>
      <w:r w:rsidRPr="00D43D30">
        <w:rPr>
          <w:rFonts w:ascii="Times New Roman" w:hAnsi="Times New Roman" w:cs="Times New Roman"/>
          <w:sz w:val="24"/>
          <w:szCs w:val="24"/>
        </w:rPr>
        <w:t>I</w:t>
      </w:r>
      <w:r w:rsidR="00880EC5" w:rsidRPr="00D43D30">
        <w:rPr>
          <w:rFonts w:ascii="Times New Roman" w:hAnsi="Times New Roman" w:cs="Times New Roman"/>
          <w:sz w:val="24"/>
          <w:szCs w:val="24"/>
        </w:rPr>
        <w:t>tem 1 (d)</w:t>
      </w:r>
      <w:r w:rsidRPr="00D43D30">
        <w:rPr>
          <w:rFonts w:ascii="Times New Roman" w:hAnsi="Times New Roman" w:cs="Times New Roman"/>
          <w:sz w:val="24"/>
          <w:szCs w:val="24"/>
        </w:rPr>
        <w:t xml:space="preserve"> is deleted</w:t>
      </w:r>
      <w:r w:rsidR="00880EC5" w:rsidRPr="00D43D30">
        <w:rPr>
          <w:rFonts w:ascii="Times New Roman" w:hAnsi="Times New Roman" w:cs="Times New Roman"/>
          <w:sz w:val="24"/>
          <w:szCs w:val="24"/>
        </w:rPr>
        <w:t xml:space="preserve">, removing the prohibition on computer games which are unsuitable for a minor to see or play. </w:t>
      </w:r>
      <w:r w:rsidR="00586ED9" w:rsidRPr="00D43D30">
        <w:rPr>
          <w:rFonts w:ascii="Times New Roman" w:hAnsi="Times New Roman" w:cs="Times New Roman"/>
          <w:sz w:val="24"/>
          <w:szCs w:val="24"/>
        </w:rPr>
        <w:t xml:space="preserve">A description of the R 18+ category is inserted at item 2. Item 3 describes the MA 15+ </w:t>
      </w:r>
      <w:r w:rsidR="00C444CB" w:rsidRPr="00D43D30">
        <w:rPr>
          <w:rFonts w:ascii="Times New Roman" w:hAnsi="Times New Roman" w:cs="Times New Roman"/>
          <w:sz w:val="24"/>
          <w:szCs w:val="24"/>
        </w:rPr>
        <w:t xml:space="preserve">category </w:t>
      </w:r>
      <w:r w:rsidR="00586ED9" w:rsidRPr="00D43D30">
        <w:rPr>
          <w:rFonts w:ascii="Times New Roman" w:hAnsi="Times New Roman" w:cs="Times New Roman"/>
          <w:sz w:val="24"/>
          <w:szCs w:val="24"/>
        </w:rPr>
        <w:t xml:space="preserve">and inserts a reference to the R 18+ category. Item 4 describes the M category and inserts a reference to the R 18+ category. Item 5 describes the PG category and inserts a reference to the R 18+ category. </w:t>
      </w:r>
    </w:p>
    <w:p w:rsidR="00D250D8" w:rsidRPr="00D43D30" w:rsidRDefault="00D250D8" w:rsidP="006A7893">
      <w:pPr>
        <w:spacing w:after="0"/>
        <w:rPr>
          <w:rFonts w:ascii="Times New Roman" w:hAnsi="Times New Roman" w:cs="Times New Roman"/>
          <w:b/>
          <w:sz w:val="24"/>
          <w:szCs w:val="24"/>
        </w:rPr>
      </w:pPr>
      <w:r w:rsidRPr="00D43D30">
        <w:rPr>
          <w:rFonts w:ascii="Times New Roman" w:hAnsi="Times New Roman" w:cs="Times New Roman"/>
          <w:b/>
          <w:sz w:val="24"/>
          <w:szCs w:val="24"/>
        </w:rPr>
        <w:t>Commencement arrangements</w:t>
      </w:r>
    </w:p>
    <w:p w:rsidR="00D250D8" w:rsidRPr="00D43D30" w:rsidRDefault="00D250D8" w:rsidP="00A02C7A">
      <w:pPr>
        <w:spacing w:before="120" w:after="120"/>
        <w:rPr>
          <w:rFonts w:ascii="Times New Roman" w:hAnsi="Times New Roman" w:cs="Times New Roman"/>
          <w:sz w:val="24"/>
          <w:szCs w:val="24"/>
        </w:rPr>
      </w:pPr>
      <w:r w:rsidRPr="00D43D30">
        <w:rPr>
          <w:rFonts w:ascii="Times New Roman" w:hAnsi="Times New Roman" w:cs="Times New Roman"/>
          <w:sz w:val="24"/>
          <w:szCs w:val="24"/>
        </w:rPr>
        <w:t xml:space="preserve">The </w:t>
      </w:r>
      <w:r w:rsidR="00085CFB" w:rsidRPr="00D43D30">
        <w:rPr>
          <w:rFonts w:ascii="Times New Roman" w:hAnsi="Times New Roman" w:cs="Times New Roman"/>
          <w:sz w:val="24"/>
          <w:szCs w:val="24"/>
        </w:rPr>
        <w:t xml:space="preserve">amended </w:t>
      </w:r>
      <w:r w:rsidR="00085CFB" w:rsidRPr="00D43D30">
        <w:rPr>
          <w:rFonts w:ascii="Times New Roman" w:hAnsi="Times New Roman" w:cs="Times New Roman"/>
          <w:i/>
          <w:sz w:val="24"/>
          <w:szCs w:val="24"/>
        </w:rPr>
        <w:t>National Classification Code</w:t>
      </w:r>
      <w:r w:rsidRPr="00D43D30">
        <w:rPr>
          <w:rFonts w:ascii="Times New Roman" w:hAnsi="Times New Roman" w:cs="Times New Roman"/>
          <w:sz w:val="24"/>
          <w:szCs w:val="24"/>
        </w:rPr>
        <w:t xml:space="preserve"> </w:t>
      </w:r>
      <w:r w:rsidR="00C80933" w:rsidRPr="00D43D30">
        <w:rPr>
          <w:rFonts w:ascii="Times New Roman" w:hAnsi="Times New Roman" w:cs="Times New Roman"/>
          <w:sz w:val="24"/>
          <w:szCs w:val="24"/>
        </w:rPr>
        <w:t xml:space="preserve">will commence </w:t>
      </w:r>
      <w:r w:rsidRPr="00D43D30">
        <w:rPr>
          <w:rFonts w:ascii="Times New Roman" w:hAnsi="Times New Roman" w:cs="Times New Roman"/>
          <w:sz w:val="24"/>
          <w:szCs w:val="24"/>
        </w:rPr>
        <w:t xml:space="preserve">on 1 January 2013. This is the day on which the R 18+ classification category for computer games </w:t>
      </w:r>
      <w:r w:rsidR="00C80933" w:rsidRPr="00D43D30">
        <w:rPr>
          <w:rFonts w:ascii="Times New Roman" w:hAnsi="Times New Roman" w:cs="Times New Roman"/>
          <w:sz w:val="24"/>
          <w:szCs w:val="24"/>
        </w:rPr>
        <w:t xml:space="preserve">will </w:t>
      </w:r>
      <w:r w:rsidRPr="00D43D30">
        <w:rPr>
          <w:rFonts w:ascii="Times New Roman" w:hAnsi="Times New Roman" w:cs="Times New Roman"/>
          <w:sz w:val="24"/>
          <w:szCs w:val="24"/>
        </w:rPr>
        <w:t>commence under the</w:t>
      </w:r>
      <w:r w:rsidR="00C80933" w:rsidRPr="00D43D30">
        <w:rPr>
          <w:rFonts w:ascii="Times New Roman" w:hAnsi="Times New Roman" w:cs="Times New Roman"/>
          <w:sz w:val="24"/>
          <w:szCs w:val="24"/>
        </w:rPr>
        <w:t xml:space="preserve"> Classification Act</w:t>
      </w:r>
      <w:r w:rsidR="00606219" w:rsidRPr="00D43D30">
        <w:rPr>
          <w:rFonts w:ascii="Times New Roman" w:hAnsi="Times New Roman" w:cs="Times New Roman"/>
          <w:sz w:val="24"/>
          <w:szCs w:val="24"/>
        </w:rPr>
        <w:t xml:space="preserve"> as agreed by participating Ministers</w:t>
      </w:r>
      <w:r w:rsidRPr="00D43D30">
        <w:rPr>
          <w:rFonts w:ascii="Times New Roman" w:hAnsi="Times New Roman" w:cs="Times New Roman"/>
          <w:sz w:val="24"/>
          <w:szCs w:val="24"/>
        </w:rPr>
        <w:t xml:space="preserve"> </w:t>
      </w:r>
    </w:p>
    <w:p w:rsidR="00D250D8" w:rsidRPr="00D43D30" w:rsidRDefault="005C15BC" w:rsidP="00A02C7A">
      <w:pPr>
        <w:spacing w:before="120" w:after="120"/>
        <w:rPr>
          <w:rFonts w:ascii="Times New Roman" w:hAnsi="Times New Roman" w:cs="Times New Roman"/>
          <w:sz w:val="24"/>
          <w:szCs w:val="24"/>
        </w:rPr>
      </w:pPr>
      <w:r w:rsidRPr="00D43D30">
        <w:rPr>
          <w:rFonts w:ascii="Times New Roman" w:hAnsi="Times New Roman" w:cs="Times New Roman"/>
          <w:sz w:val="24"/>
          <w:szCs w:val="24"/>
        </w:rPr>
        <w:t xml:space="preserve">The </w:t>
      </w:r>
      <w:r w:rsidR="00085CFB" w:rsidRPr="00D43D30">
        <w:rPr>
          <w:rFonts w:ascii="Times New Roman" w:hAnsi="Times New Roman" w:cs="Times New Roman"/>
          <w:sz w:val="24"/>
          <w:szCs w:val="24"/>
        </w:rPr>
        <w:t>Code is</w:t>
      </w:r>
      <w:r w:rsidRPr="00D43D30">
        <w:rPr>
          <w:rFonts w:ascii="Times New Roman" w:hAnsi="Times New Roman" w:cs="Times New Roman"/>
          <w:sz w:val="24"/>
          <w:szCs w:val="24"/>
        </w:rPr>
        <w:t xml:space="preserve"> a legislative instrument for the purposes of the </w:t>
      </w:r>
      <w:r w:rsidRPr="00D43D30">
        <w:rPr>
          <w:rFonts w:ascii="Times New Roman" w:hAnsi="Times New Roman" w:cs="Times New Roman"/>
          <w:i/>
          <w:sz w:val="24"/>
          <w:szCs w:val="24"/>
        </w:rPr>
        <w:t>Legislative Instruments Act 2003</w:t>
      </w:r>
      <w:r w:rsidRPr="00D43D30">
        <w:rPr>
          <w:rFonts w:ascii="Times New Roman" w:hAnsi="Times New Roman" w:cs="Times New Roman"/>
          <w:sz w:val="24"/>
          <w:szCs w:val="24"/>
        </w:rPr>
        <w:t xml:space="preserve"> (LIA). In accordance with subsections 44(1) and 54(1) of the LIA, </w:t>
      </w:r>
      <w:r w:rsidR="00B70388" w:rsidRPr="00D43D30">
        <w:rPr>
          <w:rFonts w:ascii="Times New Roman" w:hAnsi="Times New Roman" w:cs="Times New Roman"/>
          <w:sz w:val="24"/>
          <w:szCs w:val="24"/>
        </w:rPr>
        <w:t>they are</w:t>
      </w:r>
      <w:r w:rsidRPr="00D43D30">
        <w:rPr>
          <w:rFonts w:ascii="Times New Roman" w:hAnsi="Times New Roman" w:cs="Times New Roman"/>
          <w:sz w:val="24"/>
          <w:szCs w:val="24"/>
        </w:rPr>
        <w:t xml:space="preserve"> not subject to disallowance or </w:t>
      </w:r>
      <w:proofErr w:type="spellStart"/>
      <w:r w:rsidRPr="00D43D30">
        <w:rPr>
          <w:rFonts w:ascii="Times New Roman" w:hAnsi="Times New Roman" w:cs="Times New Roman"/>
          <w:sz w:val="24"/>
          <w:szCs w:val="24"/>
        </w:rPr>
        <w:t>sunsetting</w:t>
      </w:r>
      <w:proofErr w:type="spellEnd"/>
      <w:r w:rsidRPr="00D43D30">
        <w:rPr>
          <w:rFonts w:ascii="Times New Roman" w:hAnsi="Times New Roman" w:cs="Times New Roman"/>
          <w:sz w:val="24"/>
          <w:szCs w:val="24"/>
        </w:rPr>
        <w:t xml:space="preserve"> because the Classification Act facilitates the establishment or operation of an intergovernmental scheme involving the Commonwealth and one or more of the States, and authorises the instrument to be made by the Minister. </w:t>
      </w:r>
    </w:p>
    <w:p w:rsidR="005C15BC" w:rsidRPr="00D43D30" w:rsidRDefault="005C15BC" w:rsidP="00A02C7A">
      <w:pPr>
        <w:spacing w:before="120" w:after="120"/>
        <w:rPr>
          <w:rFonts w:ascii="Times New Roman" w:hAnsi="Times New Roman" w:cs="Times New Roman"/>
          <w:sz w:val="24"/>
          <w:szCs w:val="24"/>
        </w:rPr>
      </w:pPr>
    </w:p>
    <w:p w:rsidR="00921306" w:rsidRPr="00D43D30" w:rsidRDefault="00921306" w:rsidP="00A02C7A">
      <w:pPr>
        <w:spacing w:before="120" w:after="120"/>
        <w:rPr>
          <w:rFonts w:ascii="Times New Roman" w:hAnsi="Times New Roman" w:cs="Times New Roman"/>
          <w:sz w:val="24"/>
          <w:szCs w:val="24"/>
        </w:rPr>
      </w:pPr>
    </w:p>
    <w:p w:rsidR="00921306" w:rsidRPr="00D43D30" w:rsidRDefault="00921306" w:rsidP="00A02C7A">
      <w:pPr>
        <w:spacing w:before="120" w:after="120"/>
        <w:rPr>
          <w:rFonts w:ascii="Times New Roman" w:hAnsi="Times New Roman" w:cs="Times New Roman"/>
          <w:sz w:val="24"/>
          <w:szCs w:val="24"/>
        </w:rPr>
      </w:pPr>
    </w:p>
    <w:p w:rsidR="002C5DF0" w:rsidRPr="00D43D30" w:rsidRDefault="00BC551F" w:rsidP="00A02C7A">
      <w:pPr>
        <w:spacing w:before="120" w:after="120"/>
        <w:rPr>
          <w:rFonts w:ascii="Times New Roman" w:hAnsi="Times New Roman" w:cs="Times New Roman"/>
          <w:sz w:val="24"/>
          <w:szCs w:val="24"/>
        </w:rPr>
      </w:pPr>
      <w:r w:rsidRPr="00D43D30">
        <w:rPr>
          <w:rFonts w:ascii="Times New Roman" w:hAnsi="Times New Roman" w:cs="Times New Roman"/>
          <w:sz w:val="24"/>
          <w:szCs w:val="24"/>
        </w:rPr>
        <w:t>The Hon Jason Clare MP</w:t>
      </w:r>
    </w:p>
    <w:p w:rsidR="00BC551F" w:rsidRPr="00D43D30" w:rsidRDefault="00BC551F" w:rsidP="00A02C7A">
      <w:pPr>
        <w:spacing w:before="120" w:after="120"/>
        <w:rPr>
          <w:rFonts w:ascii="Times New Roman" w:hAnsi="Times New Roman" w:cs="Times New Roman"/>
          <w:sz w:val="24"/>
          <w:szCs w:val="24"/>
        </w:rPr>
      </w:pPr>
      <w:r w:rsidRPr="00D43D30">
        <w:rPr>
          <w:rFonts w:ascii="Times New Roman" w:hAnsi="Times New Roman" w:cs="Times New Roman"/>
          <w:sz w:val="24"/>
          <w:szCs w:val="24"/>
        </w:rPr>
        <w:t xml:space="preserve">Minister for </w:t>
      </w:r>
      <w:r w:rsidR="00491C95" w:rsidRPr="00D43D30">
        <w:rPr>
          <w:rFonts w:ascii="Times New Roman" w:hAnsi="Times New Roman" w:cs="Times New Roman"/>
          <w:sz w:val="24"/>
          <w:szCs w:val="24"/>
        </w:rPr>
        <w:t>Justice</w:t>
      </w:r>
      <w:r w:rsidRPr="00D43D30">
        <w:rPr>
          <w:rFonts w:ascii="Times New Roman" w:hAnsi="Times New Roman" w:cs="Times New Roman"/>
          <w:sz w:val="24"/>
          <w:szCs w:val="24"/>
        </w:rPr>
        <w:t xml:space="preserve"> </w:t>
      </w:r>
    </w:p>
    <w:p w:rsidR="00D257A3" w:rsidRPr="00D43D30" w:rsidRDefault="00D257A3">
      <w:pPr>
        <w:rPr>
          <w:rFonts w:ascii="Times New Roman" w:hAnsi="Times New Roman" w:cs="Times New Roman"/>
          <w:b/>
          <w:sz w:val="24"/>
          <w:szCs w:val="24"/>
        </w:rPr>
      </w:pPr>
      <w:r w:rsidRPr="00D43D30">
        <w:rPr>
          <w:rFonts w:ascii="Times New Roman" w:hAnsi="Times New Roman" w:cs="Times New Roman"/>
          <w:b/>
          <w:sz w:val="24"/>
          <w:szCs w:val="24"/>
        </w:rPr>
        <w:br w:type="page"/>
      </w:r>
    </w:p>
    <w:p w:rsidR="007332C8" w:rsidRPr="00D43D30" w:rsidRDefault="007332C8" w:rsidP="007332C8">
      <w:pPr>
        <w:spacing w:before="120" w:after="120"/>
        <w:jc w:val="center"/>
        <w:rPr>
          <w:rFonts w:ascii="Times New Roman" w:hAnsi="Times New Roman"/>
          <w:b/>
          <w:sz w:val="24"/>
          <w:szCs w:val="24"/>
        </w:rPr>
      </w:pPr>
      <w:r w:rsidRPr="00D43D30">
        <w:rPr>
          <w:rFonts w:ascii="Times New Roman" w:hAnsi="Times New Roman"/>
          <w:b/>
          <w:sz w:val="24"/>
          <w:szCs w:val="24"/>
        </w:rPr>
        <w:lastRenderedPageBreak/>
        <w:t>Statement of Compatibility with Human Rights</w:t>
      </w:r>
    </w:p>
    <w:p w:rsidR="007332C8" w:rsidRPr="00D43D30" w:rsidRDefault="007332C8" w:rsidP="007332C8">
      <w:pPr>
        <w:spacing w:before="120" w:after="120"/>
        <w:jc w:val="center"/>
        <w:rPr>
          <w:rFonts w:ascii="Times New Roman" w:hAnsi="Times New Roman"/>
          <w:i/>
          <w:sz w:val="24"/>
          <w:szCs w:val="24"/>
        </w:rPr>
      </w:pPr>
      <w:r w:rsidRPr="00D43D30">
        <w:rPr>
          <w:rFonts w:ascii="Times New Roman" w:hAnsi="Times New Roman"/>
          <w:i/>
          <w:sz w:val="24"/>
          <w:szCs w:val="24"/>
        </w:rPr>
        <w:t>Prepared in accordance with Part 3 of the Human Rights (Parliamentary Scrutiny) Act 2011</w:t>
      </w:r>
    </w:p>
    <w:p w:rsidR="007332C8" w:rsidRPr="00D43D30" w:rsidRDefault="007332C8" w:rsidP="007332C8">
      <w:pPr>
        <w:spacing w:before="120" w:after="120"/>
        <w:jc w:val="center"/>
        <w:rPr>
          <w:rFonts w:ascii="Times New Roman" w:hAnsi="Times New Roman"/>
          <w:b/>
          <w:i/>
          <w:sz w:val="24"/>
          <w:szCs w:val="24"/>
        </w:rPr>
      </w:pPr>
      <w:r w:rsidRPr="00D43D30">
        <w:rPr>
          <w:rFonts w:ascii="Times New Roman" w:hAnsi="Times New Roman"/>
          <w:b/>
          <w:i/>
          <w:sz w:val="24"/>
          <w:szCs w:val="24"/>
        </w:rPr>
        <w:t>National Classification Code</w:t>
      </w:r>
    </w:p>
    <w:p w:rsidR="007332C8" w:rsidRPr="00D43D30" w:rsidRDefault="007332C8" w:rsidP="007332C8">
      <w:pPr>
        <w:spacing w:before="120" w:after="120"/>
        <w:rPr>
          <w:rFonts w:ascii="Times New Roman" w:hAnsi="Times New Roman"/>
          <w:sz w:val="24"/>
          <w:szCs w:val="24"/>
        </w:rPr>
      </w:pPr>
      <w:r w:rsidRPr="00D43D30">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D43D30">
        <w:rPr>
          <w:rFonts w:ascii="Times New Roman" w:hAnsi="Times New Roman"/>
          <w:i/>
          <w:sz w:val="24"/>
          <w:szCs w:val="24"/>
        </w:rPr>
        <w:t>Human Rights (Parliamentary Scrutiny) Act 2011</w:t>
      </w:r>
      <w:r w:rsidRPr="00D43D30">
        <w:rPr>
          <w:rFonts w:ascii="Times New Roman" w:hAnsi="Times New Roman"/>
          <w:sz w:val="24"/>
          <w:szCs w:val="24"/>
        </w:rPr>
        <w:t>.</w:t>
      </w:r>
    </w:p>
    <w:p w:rsidR="007332C8" w:rsidRPr="00D43D30" w:rsidRDefault="007332C8" w:rsidP="007332C8">
      <w:pPr>
        <w:spacing w:before="120" w:after="120"/>
        <w:jc w:val="both"/>
        <w:rPr>
          <w:rFonts w:ascii="Times New Roman" w:hAnsi="Times New Roman"/>
          <w:b/>
          <w:sz w:val="24"/>
          <w:szCs w:val="24"/>
        </w:rPr>
      </w:pPr>
      <w:r w:rsidRPr="00D43D30">
        <w:rPr>
          <w:rFonts w:ascii="Times New Roman" w:hAnsi="Times New Roman"/>
          <w:b/>
          <w:sz w:val="24"/>
          <w:szCs w:val="24"/>
        </w:rPr>
        <w:t>Overview of the Legislative Instrument</w:t>
      </w:r>
    </w:p>
    <w:p w:rsidR="007332C8" w:rsidRPr="00D43D30" w:rsidRDefault="007332C8" w:rsidP="007332C8">
      <w:pPr>
        <w:spacing w:before="120" w:after="120"/>
        <w:rPr>
          <w:rFonts w:ascii="Times New Roman" w:hAnsi="Times New Roman"/>
          <w:sz w:val="24"/>
          <w:szCs w:val="24"/>
        </w:rPr>
      </w:pPr>
      <w:r w:rsidRPr="00D43D30">
        <w:rPr>
          <w:rFonts w:ascii="Times New Roman" w:hAnsi="Times New Roman"/>
          <w:sz w:val="24"/>
          <w:szCs w:val="24"/>
        </w:rPr>
        <w:t xml:space="preserve">While adult classification categories exist for films and publications, there is currently no adult category for computer games. Any computer game that is unsuitable for a minor to see or play must be classified RC (Refused Classification). Under state and territory law, it is illegal to sell or distribute RC content.  </w:t>
      </w:r>
    </w:p>
    <w:p w:rsidR="002131F7" w:rsidRPr="00D43D30" w:rsidRDefault="002131F7" w:rsidP="002131F7">
      <w:pPr>
        <w:spacing w:before="120" w:after="120"/>
        <w:rPr>
          <w:rFonts w:ascii="Times New Roman" w:hAnsi="Times New Roman" w:cs="Times New Roman"/>
          <w:sz w:val="24"/>
          <w:szCs w:val="24"/>
        </w:rPr>
      </w:pPr>
      <w:r w:rsidRPr="00D43D30">
        <w:rPr>
          <w:rFonts w:ascii="Times New Roman" w:hAnsi="Times New Roman" w:cs="Times New Roman"/>
          <w:sz w:val="24"/>
          <w:szCs w:val="24"/>
        </w:rPr>
        <w:t xml:space="preserve">The </w:t>
      </w:r>
      <w:r w:rsidRPr="00D43D30">
        <w:rPr>
          <w:rFonts w:ascii="Times New Roman" w:hAnsi="Times New Roman" w:cs="Times New Roman"/>
          <w:i/>
          <w:sz w:val="24"/>
          <w:szCs w:val="24"/>
        </w:rPr>
        <w:t>Classification (Publications, Films and Computer Games) Amendment (R 18+ Computer Games) Act 2012</w:t>
      </w:r>
      <w:r w:rsidRPr="00D43D30">
        <w:rPr>
          <w:rFonts w:ascii="Times New Roman" w:hAnsi="Times New Roman" w:cs="Times New Roman"/>
          <w:sz w:val="24"/>
          <w:szCs w:val="24"/>
        </w:rPr>
        <w:t xml:space="preserve"> </w:t>
      </w:r>
      <w:r w:rsidR="00546A93" w:rsidRPr="00D43D30">
        <w:rPr>
          <w:rFonts w:ascii="Times New Roman" w:hAnsi="Times New Roman" w:cs="Times New Roman"/>
          <w:sz w:val="24"/>
          <w:szCs w:val="24"/>
        </w:rPr>
        <w:t xml:space="preserve">9the Amending Act) </w:t>
      </w:r>
      <w:r w:rsidRPr="00D43D30">
        <w:rPr>
          <w:rFonts w:ascii="Times New Roman" w:hAnsi="Times New Roman" w:cs="Times New Roman"/>
          <w:sz w:val="24"/>
          <w:szCs w:val="24"/>
        </w:rPr>
        <w:t xml:space="preserve">will </w:t>
      </w:r>
      <w:r w:rsidR="00546A93" w:rsidRPr="00D43D30">
        <w:rPr>
          <w:rFonts w:ascii="Times New Roman" w:hAnsi="Times New Roman" w:cs="Times New Roman"/>
          <w:sz w:val="24"/>
          <w:szCs w:val="24"/>
        </w:rPr>
        <w:t xml:space="preserve">amend the </w:t>
      </w:r>
      <w:r w:rsidR="00546A93" w:rsidRPr="00D43D30">
        <w:rPr>
          <w:rFonts w:ascii="Times New Roman" w:hAnsi="Times New Roman" w:cs="Times New Roman"/>
          <w:i/>
          <w:sz w:val="24"/>
          <w:szCs w:val="24"/>
        </w:rPr>
        <w:t>Classification (Publications, Films and Computer Games) Act 1995</w:t>
      </w:r>
      <w:r w:rsidR="00546A93" w:rsidRPr="00D43D30">
        <w:rPr>
          <w:rFonts w:ascii="Times New Roman" w:hAnsi="Times New Roman" w:cs="Times New Roman"/>
          <w:sz w:val="24"/>
          <w:szCs w:val="24"/>
        </w:rPr>
        <w:t xml:space="preserve"> (the Classification Act) to </w:t>
      </w:r>
      <w:r w:rsidRPr="00D43D30">
        <w:rPr>
          <w:rFonts w:ascii="Times New Roman" w:hAnsi="Times New Roman" w:cs="Times New Roman"/>
          <w:sz w:val="24"/>
          <w:szCs w:val="24"/>
        </w:rPr>
        <w:t xml:space="preserve">introduce an R 18+ (Restricted) category for computer games. The R 18+ category is legally restricted to adults. The amended Classification Act commences on 1 January 2013. </w:t>
      </w:r>
    </w:p>
    <w:p w:rsidR="007332C8" w:rsidRPr="00D43D30" w:rsidRDefault="007332C8" w:rsidP="007332C8">
      <w:pPr>
        <w:spacing w:before="120" w:after="120"/>
        <w:rPr>
          <w:rFonts w:ascii="Times New Roman" w:hAnsi="Times New Roman"/>
          <w:sz w:val="24"/>
          <w:szCs w:val="24"/>
        </w:rPr>
      </w:pPr>
      <w:r w:rsidRPr="00D43D30">
        <w:rPr>
          <w:rFonts w:ascii="Times New Roman" w:hAnsi="Times New Roman"/>
          <w:sz w:val="24"/>
          <w:szCs w:val="24"/>
        </w:rPr>
        <w:t xml:space="preserve">The </w:t>
      </w:r>
      <w:r w:rsidR="002131F7" w:rsidRPr="00D43D30">
        <w:rPr>
          <w:rFonts w:ascii="Times New Roman" w:hAnsi="Times New Roman"/>
          <w:sz w:val="24"/>
          <w:szCs w:val="24"/>
        </w:rPr>
        <w:t>amended Act</w:t>
      </w:r>
      <w:r w:rsidRPr="00D43D30">
        <w:rPr>
          <w:rFonts w:ascii="Times New Roman" w:hAnsi="Times New Roman"/>
          <w:sz w:val="24"/>
          <w:szCs w:val="24"/>
        </w:rPr>
        <w:t xml:space="preserve"> supports the principles in the </w:t>
      </w:r>
      <w:r w:rsidRPr="00D43D30">
        <w:rPr>
          <w:rFonts w:ascii="Times New Roman" w:hAnsi="Times New Roman"/>
          <w:i/>
          <w:sz w:val="24"/>
          <w:szCs w:val="24"/>
        </w:rPr>
        <w:t>National Classification Code</w:t>
      </w:r>
      <w:r w:rsidRPr="00D43D30">
        <w:rPr>
          <w:rFonts w:ascii="Times New Roman" w:hAnsi="Times New Roman"/>
          <w:sz w:val="24"/>
          <w:szCs w:val="24"/>
        </w:rPr>
        <w:t xml:space="preserve"> that adults should be able to read, hear and see what they want, while minors should be protected from material that may harm or disturb them.   </w:t>
      </w:r>
    </w:p>
    <w:p w:rsidR="00435D2B" w:rsidRPr="00D43D30" w:rsidRDefault="00435D2B" w:rsidP="00435D2B">
      <w:pPr>
        <w:spacing w:before="120" w:after="120"/>
        <w:rPr>
          <w:rFonts w:ascii="Times New Roman" w:hAnsi="Times New Roman"/>
          <w:sz w:val="24"/>
          <w:szCs w:val="24"/>
        </w:rPr>
      </w:pPr>
      <w:r w:rsidRPr="00D43D30">
        <w:rPr>
          <w:rFonts w:ascii="Times New Roman" w:hAnsi="Times New Roman"/>
          <w:sz w:val="24"/>
          <w:szCs w:val="24"/>
        </w:rPr>
        <w:t xml:space="preserve">A Statement of Compatibility was prepared for the R 18+ Bill. The Bill was found to engage the human right of freedom of expression in Article 19 of the International Covenant on Civil and Political Rights. Article 19 encompasses the freedom to seek, receive and impart information and ideas. The right to freedom of expression extends to any medium, including written and oral communications, the media, public protest, broadcasting, artistic works and commercial advertising. </w:t>
      </w:r>
    </w:p>
    <w:p w:rsidR="00435D2B" w:rsidRPr="00D43D30" w:rsidRDefault="00435D2B" w:rsidP="00435D2B">
      <w:pPr>
        <w:spacing w:before="120" w:after="120"/>
        <w:rPr>
          <w:rFonts w:ascii="Times New Roman" w:hAnsi="Times New Roman"/>
          <w:sz w:val="24"/>
          <w:szCs w:val="24"/>
        </w:rPr>
      </w:pPr>
      <w:r w:rsidRPr="00D43D30">
        <w:rPr>
          <w:rFonts w:ascii="Times New Roman" w:hAnsi="Times New Roman"/>
          <w:sz w:val="24"/>
          <w:szCs w:val="24"/>
        </w:rPr>
        <w:t xml:space="preserve">The right to freedom of expression carries with it special responsibilities, and may be restricted on several grounds including the classification of material, where this is necessary to protect public health and morals, or the rights of others, including protecting children and young people against harm caused by age-inappropriate material </w:t>
      </w:r>
    </w:p>
    <w:p w:rsidR="007332C8" w:rsidRPr="00D43D30" w:rsidRDefault="007332C8" w:rsidP="00435D2B">
      <w:pPr>
        <w:spacing w:before="120" w:after="120"/>
        <w:rPr>
          <w:rFonts w:ascii="Times New Roman" w:hAnsi="Times New Roman"/>
          <w:sz w:val="24"/>
          <w:szCs w:val="24"/>
        </w:rPr>
      </w:pPr>
      <w:r w:rsidRPr="00D43D30">
        <w:rPr>
          <w:rFonts w:ascii="Times New Roman" w:hAnsi="Times New Roman"/>
          <w:sz w:val="24"/>
          <w:szCs w:val="24"/>
        </w:rPr>
        <w:t xml:space="preserve">It was concluded that the R 18+ Bill advances the protection of human rights and to the extent that it may also limit human rights, those limitations are reasonable, necessary and proportionate. </w:t>
      </w:r>
      <w:r w:rsidR="00956F02" w:rsidRPr="00D43D30">
        <w:rPr>
          <w:rFonts w:ascii="Times New Roman" w:hAnsi="Times New Roman" w:cs="Times New Roman"/>
          <w:sz w:val="24"/>
          <w:szCs w:val="24"/>
        </w:rPr>
        <w:t>On 18 June 2012 the Bill was passed in Parliament.</w:t>
      </w:r>
    </w:p>
    <w:p w:rsidR="00956F02" w:rsidRPr="00D43D30" w:rsidRDefault="007332C8" w:rsidP="00956F02">
      <w:pPr>
        <w:spacing w:before="120" w:after="120"/>
        <w:rPr>
          <w:rFonts w:ascii="Times New Roman" w:hAnsi="Times New Roman" w:cs="Times New Roman"/>
          <w:sz w:val="24"/>
          <w:szCs w:val="24"/>
        </w:rPr>
      </w:pPr>
      <w:r w:rsidRPr="00D43D30">
        <w:rPr>
          <w:rFonts w:ascii="Times New Roman" w:hAnsi="Times New Roman"/>
          <w:sz w:val="24"/>
          <w:szCs w:val="24"/>
        </w:rPr>
        <w:t xml:space="preserve">Amendments to the </w:t>
      </w:r>
      <w:r w:rsidRPr="00D43D30">
        <w:rPr>
          <w:rFonts w:ascii="Times New Roman" w:hAnsi="Times New Roman"/>
          <w:i/>
          <w:sz w:val="24"/>
          <w:szCs w:val="24"/>
        </w:rPr>
        <w:t>National Classification Code</w:t>
      </w:r>
      <w:r w:rsidRPr="00D43D30">
        <w:rPr>
          <w:rFonts w:ascii="Times New Roman" w:hAnsi="Times New Roman"/>
          <w:sz w:val="24"/>
          <w:szCs w:val="24"/>
        </w:rPr>
        <w:t xml:space="preserve"> (the Code) are consequential to the </w:t>
      </w:r>
      <w:r w:rsidR="00956F02" w:rsidRPr="00D43D30">
        <w:rPr>
          <w:rFonts w:ascii="Times New Roman" w:hAnsi="Times New Roman"/>
          <w:sz w:val="24"/>
          <w:szCs w:val="24"/>
        </w:rPr>
        <w:t xml:space="preserve">amendments to the </w:t>
      </w:r>
      <w:r w:rsidR="00546A93" w:rsidRPr="00D43D30">
        <w:rPr>
          <w:rFonts w:ascii="Times New Roman" w:hAnsi="Times New Roman"/>
          <w:sz w:val="24"/>
          <w:szCs w:val="24"/>
        </w:rPr>
        <w:t xml:space="preserve">Classification </w:t>
      </w:r>
      <w:r w:rsidR="00956F02" w:rsidRPr="00D43D30">
        <w:rPr>
          <w:rFonts w:ascii="Times New Roman" w:hAnsi="Times New Roman"/>
          <w:sz w:val="24"/>
          <w:szCs w:val="24"/>
        </w:rPr>
        <w:t>Act</w:t>
      </w:r>
      <w:r w:rsidR="00546A93" w:rsidRPr="00D43D30">
        <w:rPr>
          <w:rFonts w:ascii="Times New Roman" w:hAnsi="Times New Roman"/>
          <w:sz w:val="24"/>
          <w:szCs w:val="24"/>
        </w:rPr>
        <w:t xml:space="preserve"> made by the Amending Act</w:t>
      </w:r>
      <w:r w:rsidRPr="00D43D30">
        <w:rPr>
          <w:rFonts w:ascii="Times New Roman" w:hAnsi="Times New Roman"/>
          <w:sz w:val="24"/>
          <w:szCs w:val="24"/>
        </w:rPr>
        <w:t xml:space="preserve">. </w:t>
      </w:r>
      <w:r w:rsidR="00956F02" w:rsidRPr="00D43D30">
        <w:rPr>
          <w:rFonts w:ascii="Times New Roman" w:hAnsi="Times New Roman" w:cs="Times New Roman"/>
          <w:sz w:val="24"/>
          <w:szCs w:val="24"/>
        </w:rPr>
        <w:t>The amend</w:t>
      </w:r>
      <w:r w:rsidR="00546A93" w:rsidRPr="00D43D30">
        <w:rPr>
          <w:rFonts w:ascii="Times New Roman" w:hAnsi="Times New Roman" w:cs="Times New Roman"/>
          <w:sz w:val="24"/>
          <w:szCs w:val="24"/>
        </w:rPr>
        <w:t>ing</w:t>
      </w:r>
      <w:r w:rsidR="00956F02" w:rsidRPr="00D43D30">
        <w:rPr>
          <w:rFonts w:ascii="Times New Roman" w:hAnsi="Times New Roman" w:cs="Times New Roman"/>
          <w:sz w:val="24"/>
          <w:szCs w:val="24"/>
        </w:rPr>
        <w:t xml:space="preserve"> </w:t>
      </w:r>
      <w:r w:rsidR="00546A93" w:rsidRPr="00D43D30">
        <w:rPr>
          <w:rFonts w:ascii="Times New Roman" w:hAnsi="Times New Roman" w:cs="Times New Roman"/>
          <w:sz w:val="24"/>
          <w:szCs w:val="24"/>
        </w:rPr>
        <w:t xml:space="preserve">of </w:t>
      </w:r>
      <w:r w:rsidR="00956F02" w:rsidRPr="00D43D30">
        <w:rPr>
          <w:rFonts w:ascii="Times New Roman" w:hAnsi="Times New Roman" w:cs="Times New Roman"/>
          <w:sz w:val="24"/>
          <w:szCs w:val="24"/>
        </w:rPr>
        <w:t>the</w:t>
      </w:r>
      <w:r w:rsidR="00546A93" w:rsidRPr="00D43D30">
        <w:rPr>
          <w:rFonts w:ascii="Times New Roman" w:hAnsi="Times New Roman" w:cs="Times New Roman"/>
          <w:sz w:val="24"/>
          <w:szCs w:val="24"/>
        </w:rPr>
        <w:t xml:space="preserve"> Classification</w:t>
      </w:r>
      <w:r w:rsidR="00956F02" w:rsidRPr="00D43D30">
        <w:rPr>
          <w:rFonts w:ascii="Times New Roman" w:hAnsi="Times New Roman" w:cs="Times New Roman"/>
          <w:sz w:val="24"/>
          <w:szCs w:val="24"/>
        </w:rPr>
        <w:t xml:space="preserve"> Act is the key change to the law. This instrument does not make any substantive change to the law.</w:t>
      </w:r>
    </w:p>
    <w:p w:rsidR="007332C8" w:rsidRPr="00D43D30" w:rsidRDefault="007332C8" w:rsidP="007332C8">
      <w:pPr>
        <w:spacing w:before="120" w:after="120"/>
        <w:rPr>
          <w:rFonts w:ascii="Times New Roman" w:hAnsi="Times New Roman"/>
          <w:sz w:val="24"/>
          <w:szCs w:val="24"/>
        </w:rPr>
      </w:pPr>
      <w:r w:rsidRPr="00D43D30">
        <w:rPr>
          <w:rFonts w:ascii="Times New Roman" w:hAnsi="Times New Roman"/>
          <w:sz w:val="24"/>
          <w:szCs w:val="24"/>
        </w:rPr>
        <w:t xml:space="preserve">The classification categories are established under s 7 of the Act. </w:t>
      </w:r>
      <w:r w:rsidRPr="00D43D30">
        <w:rPr>
          <w:rFonts w:ascii="Times New Roman" w:eastAsia="Times New Roman" w:hAnsi="Times New Roman"/>
          <w:sz w:val="24"/>
          <w:szCs w:val="24"/>
          <w:lang w:eastAsia="en-AU"/>
        </w:rPr>
        <w:t xml:space="preserve">The Code broadly describes the categories. </w:t>
      </w:r>
      <w:r w:rsidRPr="00D43D30">
        <w:rPr>
          <w:rFonts w:ascii="Times New Roman" w:hAnsi="Times New Roman"/>
          <w:sz w:val="24"/>
          <w:szCs w:val="24"/>
        </w:rPr>
        <w:t xml:space="preserve">This Instrument supports the introduction of the R 18+ category for computer games by amending the Code to insert a description of the new R 18+ category for computer </w:t>
      </w:r>
      <w:r w:rsidRPr="00D43D30">
        <w:rPr>
          <w:rFonts w:ascii="Times New Roman" w:hAnsi="Times New Roman"/>
          <w:sz w:val="24"/>
          <w:szCs w:val="24"/>
        </w:rPr>
        <w:lastRenderedPageBreak/>
        <w:t xml:space="preserve">games created by the </w:t>
      </w:r>
      <w:r w:rsidR="00956F02" w:rsidRPr="00D43D30">
        <w:rPr>
          <w:rFonts w:ascii="Times New Roman" w:hAnsi="Times New Roman"/>
          <w:sz w:val="24"/>
          <w:szCs w:val="24"/>
        </w:rPr>
        <w:t>amending Act</w:t>
      </w:r>
      <w:r w:rsidRPr="00D43D30">
        <w:rPr>
          <w:rFonts w:ascii="Times New Roman" w:hAnsi="Times New Roman"/>
          <w:sz w:val="24"/>
          <w:szCs w:val="24"/>
        </w:rPr>
        <w:t xml:space="preserve">. The description of the R 18+ category for computer games mirrors that for films in the existing Code.  </w:t>
      </w:r>
    </w:p>
    <w:p w:rsidR="007332C8" w:rsidRPr="00D43D30" w:rsidRDefault="007332C8" w:rsidP="007332C8">
      <w:pPr>
        <w:spacing w:before="120" w:after="120"/>
        <w:rPr>
          <w:rFonts w:ascii="Times New Roman" w:hAnsi="Times New Roman"/>
          <w:sz w:val="24"/>
          <w:szCs w:val="24"/>
        </w:rPr>
      </w:pPr>
      <w:r w:rsidRPr="00D43D30">
        <w:rPr>
          <w:rFonts w:ascii="Times New Roman" w:hAnsi="Times New Roman"/>
          <w:sz w:val="24"/>
          <w:szCs w:val="24"/>
        </w:rPr>
        <w:t>In accordance with s 12 of the Act, each Minister with responsibility for classification from the Commonwealth, States and Territories has agreed the amendments to the Code.</w:t>
      </w:r>
    </w:p>
    <w:p w:rsidR="007332C8" w:rsidRPr="00D43D30" w:rsidRDefault="007332C8" w:rsidP="007332C8">
      <w:pPr>
        <w:spacing w:before="120" w:after="120"/>
        <w:rPr>
          <w:rFonts w:ascii="Times New Roman" w:hAnsi="Times New Roman"/>
          <w:b/>
          <w:sz w:val="24"/>
          <w:szCs w:val="24"/>
        </w:rPr>
      </w:pPr>
      <w:r w:rsidRPr="00D43D30">
        <w:rPr>
          <w:rFonts w:ascii="Times New Roman" w:hAnsi="Times New Roman"/>
          <w:b/>
          <w:sz w:val="24"/>
          <w:szCs w:val="24"/>
        </w:rPr>
        <w:t>Human rights implications</w:t>
      </w:r>
    </w:p>
    <w:p w:rsidR="00435D2B" w:rsidRPr="00D43D30" w:rsidRDefault="00A01CF2" w:rsidP="00435D2B">
      <w:pPr>
        <w:spacing w:before="120" w:after="120"/>
        <w:rPr>
          <w:rFonts w:ascii="Times New Roman" w:hAnsi="Times New Roman" w:cs="Times New Roman"/>
          <w:sz w:val="24"/>
          <w:szCs w:val="24"/>
        </w:rPr>
      </w:pPr>
      <w:r w:rsidRPr="00D43D30">
        <w:rPr>
          <w:rFonts w:ascii="Times New Roman" w:hAnsi="Times New Roman" w:cs="Times New Roman"/>
          <w:sz w:val="24"/>
          <w:szCs w:val="24"/>
        </w:rPr>
        <w:t xml:space="preserve">This Legislative Instrument engages human rights to the extent that it supports the amendments to the </w:t>
      </w:r>
      <w:r w:rsidR="00546A93" w:rsidRPr="00D43D30">
        <w:rPr>
          <w:rFonts w:ascii="Times New Roman" w:hAnsi="Times New Roman" w:cs="Times New Roman"/>
          <w:sz w:val="24"/>
          <w:szCs w:val="24"/>
        </w:rPr>
        <w:t xml:space="preserve">Classification </w:t>
      </w:r>
      <w:r w:rsidRPr="00D43D30">
        <w:rPr>
          <w:rFonts w:ascii="Times New Roman" w:hAnsi="Times New Roman" w:cs="Times New Roman"/>
          <w:sz w:val="24"/>
          <w:szCs w:val="24"/>
        </w:rPr>
        <w:t xml:space="preserve">Act which introduce the R 18+ category for computer games. </w:t>
      </w:r>
      <w:r w:rsidR="00435D2B" w:rsidRPr="00D43D30">
        <w:rPr>
          <w:rFonts w:ascii="Times New Roman" w:hAnsi="Times New Roman" w:cs="Times New Roman"/>
          <w:sz w:val="24"/>
          <w:szCs w:val="24"/>
        </w:rPr>
        <w:t>As noted above, the instrument itself does not make any substantive change to the law.</w:t>
      </w:r>
    </w:p>
    <w:p w:rsidR="007332C8" w:rsidRPr="00D43D30" w:rsidRDefault="007332C8" w:rsidP="007332C8">
      <w:pPr>
        <w:spacing w:before="120" w:after="120"/>
        <w:rPr>
          <w:rFonts w:ascii="Times New Roman" w:hAnsi="Times New Roman"/>
          <w:b/>
          <w:sz w:val="24"/>
          <w:szCs w:val="24"/>
        </w:rPr>
      </w:pPr>
      <w:r w:rsidRPr="00D43D30">
        <w:rPr>
          <w:rFonts w:ascii="Times New Roman" w:hAnsi="Times New Roman"/>
          <w:b/>
          <w:sz w:val="24"/>
          <w:szCs w:val="24"/>
        </w:rPr>
        <w:t>Conclusion</w:t>
      </w:r>
    </w:p>
    <w:p w:rsidR="00D2743F" w:rsidRPr="00D43D30" w:rsidRDefault="007332C8" w:rsidP="007332C8">
      <w:pPr>
        <w:spacing w:before="120" w:after="120"/>
        <w:rPr>
          <w:rFonts w:ascii="Times New Roman" w:hAnsi="Times New Roman" w:cs="Times New Roman"/>
          <w:sz w:val="24"/>
          <w:szCs w:val="24"/>
        </w:rPr>
      </w:pPr>
      <w:r w:rsidRPr="00D43D30">
        <w:rPr>
          <w:rFonts w:ascii="Times New Roman" w:hAnsi="Times New Roman"/>
          <w:sz w:val="24"/>
          <w:szCs w:val="24"/>
        </w:rPr>
        <w:t>This Legislative Instrument is compatible with human rights.</w:t>
      </w:r>
    </w:p>
    <w:sectPr w:rsidR="00D2743F" w:rsidRPr="00D43D30" w:rsidSect="008D22B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057C"/>
    <w:rsid w:val="00003B59"/>
    <w:rsid w:val="0004210E"/>
    <w:rsid w:val="00063EF7"/>
    <w:rsid w:val="00085CFB"/>
    <w:rsid w:val="0009135F"/>
    <w:rsid w:val="000963A9"/>
    <w:rsid w:val="000B6C69"/>
    <w:rsid w:val="001324F0"/>
    <w:rsid w:val="0013664F"/>
    <w:rsid w:val="00142F39"/>
    <w:rsid w:val="001467C9"/>
    <w:rsid w:val="00150964"/>
    <w:rsid w:val="001A4545"/>
    <w:rsid w:val="001A46FD"/>
    <w:rsid w:val="002131F7"/>
    <w:rsid w:val="002172A7"/>
    <w:rsid w:val="00221233"/>
    <w:rsid w:val="0024123E"/>
    <w:rsid w:val="002759A6"/>
    <w:rsid w:val="002A2262"/>
    <w:rsid w:val="002C596E"/>
    <w:rsid w:val="002C5DF0"/>
    <w:rsid w:val="002E5F14"/>
    <w:rsid w:val="002F2784"/>
    <w:rsid w:val="002F681D"/>
    <w:rsid w:val="00337914"/>
    <w:rsid w:val="003402A4"/>
    <w:rsid w:val="00396547"/>
    <w:rsid w:val="003A2BC0"/>
    <w:rsid w:val="003A2EC7"/>
    <w:rsid w:val="003B282A"/>
    <w:rsid w:val="003C33E4"/>
    <w:rsid w:val="003E1A0E"/>
    <w:rsid w:val="0040494D"/>
    <w:rsid w:val="00426CF3"/>
    <w:rsid w:val="00435D2B"/>
    <w:rsid w:val="004456A1"/>
    <w:rsid w:val="00464E3F"/>
    <w:rsid w:val="00491C95"/>
    <w:rsid w:val="004C125C"/>
    <w:rsid w:val="004E6235"/>
    <w:rsid w:val="00500A08"/>
    <w:rsid w:val="00513441"/>
    <w:rsid w:val="00525665"/>
    <w:rsid w:val="0052683D"/>
    <w:rsid w:val="00533C03"/>
    <w:rsid w:val="00546A93"/>
    <w:rsid w:val="005548E2"/>
    <w:rsid w:val="00564024"/>
    <w:rsid w:val="0057205B"/>
    <w:rsid w:val="0058239C"/>
    <w:rsid w:val="00586ED9"/>
    <w:rsid w:val="005C15BC"/>
    <w:rsid w:val="005C1BFB"/>
    <w:rsid w:val="005D4157"/>
    <w:rsid w:val="005F75D0"/>
    <w:rsid w:val="00606219"/>
    <w:rsid w:val="006119C9"/>
    <w:rsid w:val="00633DF5"/>
    <w:rsid w:val="0065510D"/>
    <w:rsid w:val="006962C3"/>
    <w:rsid w:val="00697D11"/>
    <w:rsid w:val="006A7893"/>
    <w:rsid w:val="006A7969"/>
    <w:rsid w:val="007052BF"/>
    <w:rsid w:val="00726EB7"/>
    <w:rsid w:val="007332C8"/>
    <w:rsid w:val="007731DF"/>
    <w:rsid w:val="007760F9"/>
    <w:rsid w:val="00787515"/>
    <w:rsid w:val="007A57E9"/>
    <w:rsid w:val="007C2835"/>
    <w:rsid w:val="007D6B81"/>
    <w:rsid w:val="007F5D42"/>
    <w:rsid w:val="008044C3"/>
    <w:rsid w:val="008226A6"/>
    <w:rsid w:val="00826C79"/>
    <w:rsid w:val="00880EC5"/>
    <w:rsid w:val="008C27A9"/>
    <w:rsid w:val="008D0524"/>
    <w:rsid w:val="008D22BA"/>
    <w:rsid w:val="008E5F8E"/>
    <w:rsid w:val="008F4040"/>
    <w:rsid w:val="00921306"/>
    <w:rsid w:val="00927371"/>
    <w:rsid w:val="00941A58"/>
    <w:rsid w:val="00950522"/>
    <w:rsid w:val="00953D27"/>
    <w:rsid w:val="00956F02"/>
    <w:rsid w:val="00960C4E"/>
    <w:rsid w:val="009A5C63"/>
    <w:rsid w:val="009D0072"/>
    <w:rsid w:val="00A018F5"/>
    <w:rsid w:val="00A01CF2"/>
    <w:rsid w:val="00A02C7A"/>
    <w:rsid w:val="00A046BA"/>
    <w:rsid w:val="00A06A15"/>
    <w:rsid w:val="00A076F0"/>
    <w:rsid w:val="00A75BB2"/>
    <w:rsid w:val="00AC4871"/>
    <w:rsid w:val="00B3057C"/>
    <w:rsid w:val="00B34F1A"/>
    <w:rsid w:val="00B70388"/>
    <w:rsid w:val="00BB2A7A"/>
    <w:rsid w:val="00BB705F"/>
    <w:rsid w:val="00BC551F"/>
    <w:rsid w:val="00BE7EDE"/>
    <w:rsid w:val="00C03D69"/>
    <w:rsid w:val="00C33613"/>
    <w:rsid w:val="00C36169"/>
    <w:rsid w:val="00C444CB"/>
    <w:rsid w:val="00C46D5D"/>
    <w:rsid w:val="00C657B8"/>
    <w:rsid w:val="00C80933"/>
    <w:rsid w:val="00C81D2D"/>
    <w:rsid w:val="00CD6BB0"/>
    <w:rsid w:val="00D03CD2"/>
    <w:rsid w:val="00D250D8"/>
    <w:rsid w:val="00D257A3"/>
    <w:rsid w:val="00D2743F"/>
    <w:rsid w:val="00D334F8"/>
    <w:rsid w:val="00D43D30"/>
    <w:rsid w:val="00D918FC"/>
    <w:rsid w:val="00D91F4C"/>
    <w:rsid w:val="00DB62B6"/>
    <w:rsid w:val="00E244D4"/>
    <w:rsid w:val="00E26987"/>
    <w:rsid w:val="00E549F0"/>
    <w:rsid w:val="00E559B8"/>
    <w:rsid w:val="00E8105A"/>
    <w:rsid w:val="00E85576"/>
    <w:rsid w:val="00E926F0"/>
    <w:rsid w:val="00F12EC1"/>
    <w:rsid w:val="00F303A4"/>
    <w:rsid w:val="00F32286"/>
    <w:rsid w:val="00FB3ACE"/>
    <w:rsid w:val="00FB40E1"/>
    <w:rsid w:val="00FF1284"/>
    <w:rsid w:val="00FF367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2BA"/>
  </w:style>
  <w:style w:type="paragraph" w:styleId="Heading3">
    <w:name w:val="heading 3"/>
    <w:basedOn w:val="Normal"/>
    <w:link w:val="Heading3Char"/>
    <w:uiPriority w:val="9"/>
    <w:qFormat/>
    <w:rsid w:val="00D250D8"/>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6C69"/>
    <w:rPr>
      <w:color w:val="0000FF"/>
      <w:u w:val="single"/>
    </w:rPr>
  </w:style>
  <w:style w:type="paragraph" w:customStyle="1" w:styleId="txtparagraphchar">
    <w:name w:val="txtparagraphchar"/>
    <w:basedOn w:val="Normal"/>
    <w:rsid w:val="000B6C6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FB40E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FB40E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rchar11">
    <w:name w:val="charchar11"/>
    <w:basedOn w:val="Normal"/>
    <w:rsid w:val="00FB40E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2C5D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D250D8"/>
    <w:rPr>
      <w:rFonts w:ascii="Times New Roman" w:eastAsia="Times New Roman" w:hAnsi="Times New Roman" w:cs="Times New Roman"/>
      <w:b/>
      <w:bCs/>
      <w:sz w:val="27"/>
      <w:szCs w:val="27"/>
      <w:lang w:eastAsia="en-AU"/>
    </w:rPr>
  </w:style>
  <w:style w:type="paragraph" w:styleId="BalloonText">
    <w:name w:val="Balloon Text"/>
    <w:basedOn w:val="Normal"/>
    <w:link w:val="BalloonTextChar"/>
    <w:uiPriority w:val="99"/>
    <w:semiHidden/>
    <w:unhideWhenUsed/>
    <w:rsid w:val="0080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4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250D8"/>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6C69"/>
    <w:rPr>
      <w:color w:val="0000FF"/>
      <w:u w:val="single"/>
    </w:rPr>
  </w:style>
  <w:style w:type="paragraph" w:customStyle="1" w:styleId="txtparagraphchar">
    <w:name w:val="txtparagraphchar"/>
    <w:basedOn w:val="Normal"/>
    <w:rsid w:val="000B6C6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FB40E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FB40E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rchar11">
    <w:name w:val="charchar11"/>
    <w:basedOn w:val="Normal"/>
    <w:rsid w:val="00FB40E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2C5D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D250D8"/>
    <w:rPr>
      <w:rFonts w:ascii="Times New Roman" w:eastAsia="Times New Roman" w:hAnsi="Times New Roman" w:cs="Times New Roman"/>
      <w:b/>
      <w:bCs/>
      <w:sz w:val="27"/>
      <w:szCs w:val="27"/>
      <w:lang w:eastAsia="en-AU"/>
    </w:rPr>
  </w:style>
</w:styles>
</file>

<file path=word/webSettings.xml><?xml version="1.0" encoding="utf-8"?>
<w:webSettings xmlns:r="http://schemas.openxmlformats.org/officeDocument/2006/relationships" xmlns:w="http://schemas.openxmlformats.org/wordprocessingml/2006/main">
  <w:divs>
    <w:div w:id="136387339">
      <w:bodyDiv w:val="1"/>
      <w:marLeft w:val="0"/>
      <w:marRight w:val="0"/>
      <w:marTop w:val="0"/>
      <w:marBottom w:val="0"/>
      <w:divBdr>
        <w:top w:val="none" w:sz="0" w:space="0" w:color="auto"/>
        <w:left w:val="none" w:sz="0" w:space="0" w:color="auto"/>
        <w:bottom w:val="none" w:sz="0" w:space="0" w:color="auto"/>
        <w:right w:val="none" w:sz="0" w:space="0" w:color="auto"/>
      </w:divBdr>
      <w:divsChild>
        <w:div w:id="1438405771">
          <w:marLeft w:val="0"/>
          <w:marRight w:val="0"/>
          <w:marTop w:val="0"/>
          <w:marBottom w:val="0"/>
          <w:divBdr>
            <w:top w:val="none" w:sz="0" w:space="0" w:color="auto"/>
            <w:left w:val="none" w:sz="0" w:space="0" w:color="auto"/>
            <w:bottom w:val="none" w:sz="0" w:space="0" w:color="auto"/>
            <w:right w:val="none" w:sz="0" w:space="0" w:color="auto"/>
          </w:divBdr>
          <w:divsChild>
            <w:div w:id="880476612">
              <w:marLeft w:val="0"/>
              <w:marRight w:val="0"/>
              <w:marTop w:val="0"/>
              <w:marBottom w:val="0"/>
              <w:divBdr>
                <w:top w:val="none" w:sz="0" w:space="0" w:color="auto"/>
                <w:left w:val="none" w:sz="0" w:space="0" w:color="auto"/>
                <w:bottom w:val="none" w:sz="0" w:space="0" w:color="auto"/>
                <w:right w:val="none" w:sz="0" w:space="0" w:color="auto"/>
              </w:divBdr>
              <w:divsChild>
                <w:div w:id="385765456">
                  <w:marLeft w:val="0"/>
                  <w:marRight w:val="0"/>
                  <w:marTop w:val="0"/>
                  <w:marBottom w:val="0"/>
                  <w:divBdr>
                    <w:top w:val="none" w:sz="0" w:space="0" w:color="auto"/>
                    <w:left w:val="none" w:sz="0" w:space="0" w:color="auto"/>
                    <w:bottom w:val="none" w:sz="0" w:space="0" w:color="auto"/>
                    <w:right w:val="none" w:sz="0" w:space="0" w:color="auto"/>
                  </w:divBdr>
                  <w:divsChild>
                    <w:div w:id="625817751">
                      <w:marLeft w:val="0"/>
                      <w:marRight w:val="0"/>
                      <w:marTop w:val="0"/>
                      <w:marBottom w:val="0"/>
                      <w:divBdr>
                        <w:top w:val="none" w:sz="0" w:space="0" w:color="auto"/>
                        <w:left w:val="none" w:sz="0" w:space="0" w:color="auto"/>
                        <w:bottom w:val="none" w:sz="0" w:space="0" w:color="auto"/>
                        <w:right w:val="none" w:sz="0" w:space="0" w:color="auto"/>
                      </w:divBdr>
                      <w:divsChild>
                        <w:div w:id="952052276">
                          <w:marLeft w:val="0"/>
                          <w:marRight w:val="0"/>
                          <w:marTop w:val="0"/>
                          <w:marBottom w:val="0"/>
                          <w:divBdr>
                            <w:top w:val="single" w:sz="6" w:space="0" w:color="828282"/>
                            <w:left w:val="single" w:sz="6" w:space="0" w:color="828282"/>
                            <w:bottom w:val="single" w:sz="6" w:space="0" w:color="828282"/>
                            <w:right w:val="single" w:sz="6" w:space="0" w:color="828282"/>
                          </w:divBdr>
                          <w:divsChild>
                            <w:div w:id="913705095">
                              <w:marLeft w:val="0"/>
                              <w:marRight w:val="0"/>
                              <w:marTop w:val="0"/>
                              <w:marBottom w:val="0"/>
                              <w:divBdr>
                                <w:top w:val="none" w:sz="0" w:space="0" w:color="auto"/>
                                <w:left w:val="none" w:sz="0" w:space="0" w:color="auto"/>
                                <w:bottom w:val="none" w:sz="0" w:space="0" w:color="auto"/>
                                <w:right w:val="none" w:sz="0" w:space="0" w:color="auto"/>
                              </w:divBdr>
                              <w:divsChild>
                                <w:div w:id="1832259930">
                                  <w:marLeft w:val="0"/>
                                  <w:marRight w:val="0"/>
                                  <w:marTop w:val="0"/>
                                  <w:marBottom w:val="0"/>
                                  <w:divBdr>
                                    <w:top w:val="none" w:sz="0" w:space="0" w:color="auto"/>
                                    <w:left w:val="none" w:sz="0" w:space="0" w:color="auto"/>
                                    <w:bottom w:val="none" w:sz="0" w:space="0" w:color="auto"/>
                                    <w:right w:val="none" w:sz="0" w:space="0" w:color="auto"/>
                                  </w:divBdr>
                                  <w:divsChild>
                                    <w:div w:id="1026171471">
                                      <w:marLeft w:val="0"/>
                                      <w:marRight w:val="0"/>
                                      <w:marTop w:val="0"/>
                                      <w:marBottom w:val="0"/>
                                      <w:divBdr>
                                        <w:top w:val="none" w:sz="0" w:space="0" w:color="auto"/>
                                        <w:left w:val="none" w:sz="0" w:space="0" w:color="auto"/>
                                        <w:bottom w:val="none" w:sz="0" w:space="0" w:color="auto"/>
                                        <w:right w:val="none" w:sz="0" w:space="0" w:color="auto"/>
                                      </w:divBdr>
                                      <w:divsChild>
                                        <w:div w:id="1508062473">
                                          <w:marLeft w:val="0"/>
                                          <w:marRight w:val="0"/>
                                          <w:marTop w:val="0"/>
                                          <w:marBottom w:val="0"/>
                                          <w:divBdr>
                                            <w:top w:val="none" w:sz="0" w:space="0" w:color="auto"/>
                                            <w:left w:val="none" w:sz="0" w:space="0" w:color="auto"/>
                                            <w:bottom w:val="none" w:sz="0" w:space="0" w:color="auto"/>
                                            <w:right w:val="none" w:sz="0" w:space="0" w:color="auto"/>
                                          </w:divBdr>
                                          <w:divsChild>
                                            <w:div w:id="648048950">
                                              <w:marLeft w:val="0"/>
                                              <w:marRight w:val="0"/>
                                              <w:marTop w:val="0"/>
                                              <w:marBottom w:val="0"/>
                                              <w:divBdr>
                                                <w:top w:val="none" w:sz="0" w:space="0" w:color="auto"/>
                                                <w:left w:val="none" w:sz="0" w:space="0" w:color="auto"/>
                                                <w:bottom w:val="none" w:sz="0" w:space="0" w:color="auto"/>
                                                <w:right w:val="none" w:sz="0" w:space="0" w:color="auto"/>
                                              </w:divBdr>
                                              <w:divsChild>
                                                <w:div w:id="5885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202581">
      <w:bodyDiv w:val="1"/>
      <w:marLeft w:val="0"/>
      <w:marRight w:val="0"/>
      <w:marTop w:val="0"/>
      <w:marBottom w:val="0"/>
      <w:divBdr>
        <w:top w:val="none" w:sz="0" w:space="0" w:color="auto"/>
        <w:left w:val="none" w:sz="0" w:space="0" w:color="auto"/>
        <w:bottom w:val="none" w:sz="0" w:space="0" w:color="auto"/>
        <w:right w:val="none" w:sz="0" w:space="0" w:color="auto"/>
      </w:divBdr>
      <w:divsChild>
        <w:div w:id="1418593648">
          <w:marLeft w:val="0"/>
          <w:marRight w:val="0"/>
          <w:marTop w:val="0"/>
          <w:marBottom w:val="0"/>
          <w:divBdr>
            <w:top w:val="none" w:sz="0" w:space="0" w:color="auto"/>
            <w:left w:val="none" w:sz="0" w:space="0" w:color="auto"/>
            <w:bottom w:val="none" w:sz="0" w:space="0" w:color="auto"/>
            <w:right w:val="none" w:sz="0" w:space="0" w:color="auto"/>
          </w:divBdr>
          <w:divsChild>
            <w:div w:id="1143504113">
              <w:marLeft w:val="0"/>
              <w:marRight w:val="0"/>
              <w:marTop w:val="0"/>
              <w:marBottom w:val="0"/>
              <w:divBdr>
                <w:top w:val="none" w:sz="0" w:space="0" w:color="auto"/>
                <w:left w:val="none" w:sz="0" w:space="0" w:color="auto"/>
                <w:bottom w:val="none" w:sz="0" w:space="0" w:color="auto"/>
                <w:right w:val="none" w:sz="0" w:space="0" w:color="auto"/>
              </w:divBdr>
              <w:divsChild>
                <w:div w:id="707996547">
                  <w:marLeft w:val="0"/>
                  <w:marRight w:val="0"/>
                  <w:marTop w:val="0"/>
                  <w:marBottom w:val="0"/>
                  <w:divBdr>
                    <w:top w:val="none" w:sz="0" w:space="0" w:color="auto"/>
                    <w:left w:val="none" w:sz="0" w:space="0" w:color="auto"/>
                    <w:bottom w:val="none" w:sz="0" w:space="0" w:color="auto"/>
                    <w:right w:val="none" w:sz="0" w:space="0" w:color="auto"/>
                  </w:divBdr>
                  <w:divsChild>
                    <w:div w:id="487483430">
                      <w:marLeft w:val="0"/>
                      <w:marRight w:val="0"/>
                      <w:marTop w:val="0"/>
                      <w:marBottom w:val="0"/>
                      <w:divBdr>
                        <w:top w:val="none" w:sz="0" w:space="0" w:color="auto"/>
                        <w:left w:val="none" w:sz="0" w:space="0" w:color="auto"/>
                        <w:bottom w:val="none" w:sz="0" w:space="0" w:color="auto"/>
                        <w:right w:val="none" w:sz="0" w:space="0" w:color="auto"/>
                      </w:divBdr>
                      <w:divsChild>
                        <w:div w:id="457115125">
                          <w:marLeft w:val="0"/>
                          <w:marRight w:val="0"/>
                          <w:marTop w:val="0"/>
                          <w:marBottom w:val="0"/>
                          <w:divBdr>
                            <w:top w:val="single" w:sz="6" w:space="0" w:color="828282"/>
                            <w:left w:val="single" w:sz="6" w:space="0" w:color="828282"/>
                            <w:bottom w:val="single" w:sz="6" w:space="0" w:color="828282"/>
                            <w:right w:val="single" w:sz="6" w:space="0" w:color="828282"/>
                          </w:divBdr>
                          <w:divsChild>
                            <w:div w:id="1789932131">
                              <w:marLeft w:val="0"/>
                              <w:marRight w:val="0"/>
                              <w:marTop w:val="0"/>
                              <w:marBottom w:val="0"/>
                              <w:divBdr>
                                <w:top w:val="none" w:sz="0" w:space="0" w:color="auto"/>
                                <w:left w:val="none" w:sz="0" w:space="0" w:color="auto"/>
                                <w:bottom w:val="none" w:sz="0" w:space="0" w:color="auto"/>
                                <w:right w:val="none" w:sz="0" w:space="0" w:color="auto"/>
                              </w:divBdr>
                              <w:divsChild>
                                <w:div w:id="2006660249">
                                  <w:marLeft w:val="0"/>
                                  <w:marRight w:val="0"/>
                                  <w:marTop w:val="0"/>
                                  <w:marBottom w:val="0"/>
                                  <w:divBdr>
                                    <w:top w:val="none" w:sz="0" w:space="0" w:color="auto"/>
                                    <w:left w:val="none" w:sz="0" w:space="0" w:color="auto"/>
                                    <w:bottom w:val="none" w:sz="0" w:space="0" w:color="auto"/>
                                    <w:right w:val="none" w:sz="0" w:space="0" w:color="auto"/>
                                  </w:divBdr>
                                  <w:divsChild>
                                    <w:div w:id="1136798262">
                                      <w:marLeft w:val="0"/>
                                      <w:marRight w:val="0"/>
                                      <w:marTop w:val="0"/>
                                      <w:marBottom w:val="0"/>
                                      <w:divBdr>
                                        <w:top w:val="none" w:sz="0" w:space="0" w:color="auto"/>
                                        <w:left w:val="none" w:sz="0" w:space="0" w:color="auto"/>
                                        <w:bottom w:val="none" w:sz="0" w:space="0" w:color="auto"/>
                                        <w:right w:val="none" w:sz="0" w:space="0" w:color="auto"/>
                                      </w:divBdr>
                                      <w:divsChild>
                                        <w:div w:id="210271850">
                                          <w:marLeft w:val="0"/>
                                          <w:marRight w:val="0"/>
                                          <w:marTop w:val="0"/>
                                          <w:marBottom w:val="0"/>
                                          <w:divBdr>
                                            <w:top w:val="none" w:sz="0" w:space="0" w:color="auto"/>
                                            <w:left w:val="none" w:sz="0" w:space="0" w:color="auto"/>
                                            <w:bottom w:val="none" w:sz="0" w:space="0" w:color="auto"/>
                                            <w:right w:val="none" w:sz="0" w:space="0" w:color="auto"/>
                                          </w:divBdr>
                                          <w:divsChild>
                                            <w:div w:id="766269953">
                                              <w:marLeft w:val="0"/>
                                              <w:marRight w:val="0"/>
                                              <w:marTop w:val="0"/>
                                              <w:marBottom w:val="0"/>
                                              <w:divBdr>
                                                <w:top w:val="none" w:sz="0" w:space="0" w:color="auto"/>
                                                <w:left w:val="none" w:sz="0" w:space="0" w:color="auto"/>
                                                <w:bottom w:val="none" w:sz="0" w:space="0" w:color="auto"/>
                                                <w:right w:val="none" w:sz="0" w:space="0" w:color="auto"/>
                                              </w:divBdr>
                                              <w:divsChild>
                                                <w:div w:id="5789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7146361">
      <w:bodyDiv w:val="1"/>
      <w:marLeft w:val="0"/>
      <w:marRight w:val="0"/>
      <w:marTop w:val="0"/>
      <w:marBottom w:val="0"/>
      <w:divBdr>
        <w:top w:val="none" w:sz="0" w:space="0" w:color="auto"/>
        <w:left w:val="none" w:sz="0" w:space="0" w:color="auto"/>
        <w:bottom w:val="none" w:sz="0" w:space="0" w:color="auto"/>
        <w:right w:val="none" w:sz="0" w:space="0" w:color="auto"/>
      </w:divBdr>
      <w:divsChild>
        <w:div w:id="172837868">
          <w:marLeft w:val="0"/>
          <w:marRight w:val="0"/>
          <w:marTop w:val="0"/>
          <w:marBottom w:val="0"/>
          <w:divBdr>
            <w:top w:val="none" w:sz="0" w:space="0" w:color="auto"/>
            <w:left w:val="none" w:sz="0" w:space="0" w:color="auto"/>
            <w:bottom w:val="none" w:sz="0" w:space="0" w:color="auto"/>
            <w:right w:val="none" w:sz="0" w:space="0" w:color="auto"/>
          </w:divBdr>
          <w:divsChild>
            <w:div w:id="38281282">
              <w:marLeft w:val="0"/>
              <w:marRight w:val="0"/>
              <w:marTop w:val="0"/>
              <w:marBottom w:val="0"/>
              <w:divBdr>
                <w:top w:val="none" w:sz="0" w:space="0" w:color="auto"/>
                <w:left w:val="none" w:sz="0" w:space="0" w:color="auto"/>
                <w:bottom w:val="none" w:sz="0" w:space="0" w:color="auto"/>
                <w:right w:val="none" w:sz="0" w:space="0" w:color="auto"/>
              </w:divBdr>
              <w:divsChild>
                <w:div w:id="1915698784">
                  <w:marLeft w:val="0"/>
                  <w:marRight w:val="0"/>
                  <w:marTop w:val="0"/>
                  <w:marBottom w:val="0"/>
                  <w:divBdr>
                    <w:top w:val="none" w:sz="0" w:space="0" w:color="auto"/>
                    <w:left w:val="none" w:sz="0" w:space="0" w:color="auto"/>
                    <w:bottom w:val="none" w:sz="0" w:space="0" w:color="auto"/>
                    <w:right w:val="none" w:sz="0" w:space="0" w:color="auto"/>
                  </w:divBdr>
                  <w:divsChild>
                    <w:div w:id="1971473216">
                      <w:marLeft w:val="0"/>
                      <w:marRight w:val="0"/>
                      <w:marTop w:val="0"/>
                      <w:marBottom w:val="0"/>
                      <w:divBdr>
                        <w:top w:val="none" w:sz="0" w:space="0" w:color="auto"/>
                        <w:left w:val="none" w:sz="0" w:space="0" w:color="auto"/>
                        <w:bottom w:val="none" w:sz="0" w:space="0" w:color="auto"/>
                        <w:right w:val="none" w:sz="0" w:space="0" w:color="auto"/>
                      </w:divBdr>
                      <w:divsChild>
                        <w:div w:id="900293415">
                          <w:marLeft w:val="0"/>
                          <w:marRight w:val="0"/>
                          <w:marTop w:val="0"/>
                          <w:marBottom w:val="0"/>
                          <w:divBdr>
                            <w:top w:val="single" w:sz="6" w:space="0" w:color="828282"/>
                            <w:left w:val="single" w:sz="6" w:space="0" w:color="828282"/>
                            <w:bottom w:val="single" w:sz="6" w:space="0" w:color="828282"/>
                            <w:right w:val="single" w:sz="6" w:space="0" w:color="828282"/>
                          </w:divBdr>
                          <w:divsChild>
                            <w:div w:id="152919625">
                              <w:marLeft w:val="0"/>
                              <w:marRight w:val="0"/>
                              <w:marTop w:val="0"/>
                              <w:marBottom w:val="0"/>
                              <w:divBdr>
                                <w:top w:val="none" w:sz="0" w:space="0" w:color="auto"/>
                                <w:left w:val="none" w:sz="0" w:space="0" w:color="auto"/>
                                <w:bottom w:val="none" w:sz="0" w:space="0" w:color="auto"/>
                                <w:right w:val="none" w:sz="0" w:space="0" w:color="auto"/>
                              </w:divBdr>
                              <w:divsChild>
                                <w:div w:id="818153436">
                                  <w:marLeft w:val="0"/>
                                  <w:marRight w:val="0"/>
                                  <w:marTop w:val="0"/>
                                  <w:marBottom w:val="0"/>
                                  <w:divBdr>
                                    <w:top w:val="none" w:sz="0" w:space="0" w:color="auto"/>
                                    <w:left w:val="none" w:sz="0" w:space="0" w:color="auto"/>
                                    <w:bottom w:val="none" w:sz="0" w:space="0" w:color="auto"/>
                                    <w:right w:val="none" w:sz="0" w:space="0" w:color="auto"/>
                                  </w:divBdr>
                                  <w:divsChild>
                                    <w:div w:id="1782534066">
                                      <w:marLeft w:val="0"/>
                                      <w:marRight w:val="0"/>
                                      <w:marTop w:val="0"/>
                                      <w:marBottom w:val="0"/>
                                      <w:divBdr>
                                        <w:top w:val="none" w:sz="0" w:space="0" w:color="auto"/>
                                        <w:left w:val="none" w:sz="0" w:space="0" w:color="auto"/>
                                        <w:bottom w:val="none" w:sz="0" w:space="0" w:color="auto"/>
                                        <w:right w:val="none" w:sz="0" w:space="0" w:color="auto"/>
                                      </w:divBdr>
                                      <w:divsChild>
                                        <w:div w:id="1615163206">
                                          <w:marLeft w:val="0"/>
                                          <w:marRight w:val="0"/>
                                          <w:marTop w:val="0"/>
                                          <w:marBottom w:val="0"/>
                                          <w:divBdr>
                                            <w:top w:val="none" w:sz="0" w:space="0" w:color="auto"/>
                                            <w:left w:val="none" w:sz="0" w:space="0" w:color="auto"/>
                                            <w:bottom w:val="none" w:sz="0" w:space="0" w:color="auto"/>
                                            <w:right w:val="none" w:sz="0" w:space="0" w:color="auto"/>
                                          </w:divBdr>
                                          <w:divsChild>
                                            <w:div w:id="1047335953">
                                              <w:marLeft w:val="0"/>
                                              <w:marRight w:val="0"/>
                                              <w:marTop w:val="0"/>
                                              <w:marBottom w:val="0"/>
                                              <w:divBdr>
                                                <w:top w:val="none" w:sz="0" w:space="0" w:color="auto"/>
                                                <w:left w:val="none" w:sz="0" w:space="0" w:color="auto"/>
                                                <w:bottom w:val="none" w:sz="0" w:space="0" w:color="auto"/>
                                                <w:right w:val="none" w:sz="0" w:space="0" w:color="auto"/>
                                              </w:divBdr>
                                              <w:divsChild>
                                                <w:div w:id="149719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4096184">
      <w:bodyDiv w:val="1"/>
      <w:marLeft w:val="0"/>
      <w:marRight w:val="0"/>
      <w:marTop w:val="0"/>
      <w:marBottom w:val="0"/>
      <w:divBdr>
        <w:top w:val="none" w:sz="0" w:space="0" w:color="auto"/>
        <w:left w:val="none" w:sz="0" w:space="0" w:color="auto"/>
        <w:bottom w:val="none" w:sz="0" w:space="0" w:color="auto"/>
        <w:right w:val="none" w:sz="0" w:space="0" w:color="auto"/>
      </w:divBdr>
      <w:divsChild>
        <w:div w:id="961692575">
          <w:marLeft w:val="0"/>
          <w:marRight w:val="0"/>
          <w:marTop w:val="0"/>
          <w:marBottom w:val="0"/>
          <w:divBdr>
            <w:top w:val="none" w:sz="0" w:space="0" w:color="auto"/>
            <w:left w:val="none" w:sz="0" w:space="0" w:color="auto"/>
            <w:bottom w:val="none" w:sz="0" w:space="0" w:color="auto"/>
            <w:right w:val="none" w:sz="0" w:space="0" w:color="auto"/>
          </w:divBdr>
          <w:divsChild>
            <w:div w:id="810367375">
              <w:marLeft w:val="0"/>
              <w:marRight w:val="0"/>
              <w:marTop w:val="0"/>
              <w:marBottom w:val="0"/>
              <w:divBdr>
                <w:top w:val="none" w:sz="0" w:space="0" w:color="auto"/>
                <w:left w:val="none" w:sz="0" w:space="0" w:color="auto"/>
                <w:bottom w:val="none" w:sz="0" w:space="0" w:color="auto"/>
                <w:right w:val="none" w:sz="0" w:space="0" w:color="auto"/>
              </w:divBdr>
              <w:divsChild>
                <w:div w:id="679433003">
                  <w:marLeft w:val="0"/>
                  <w:marRight w:val="0"/>
                  <w:marTop w:val="0"/>
                  <w:marBottom w:val="0"/>
                  <w:divBdr>
                    <w:top w:val="none" w:sz="0" w:space="0" w:color="auto"/>
                    <w:left w:val="none" w:sz="0" w:space="0" w:color="auto"/>
                    <w:bottom w:val="none" w:sz="0" w:space="0" w:color="auto"/>
                    <w:right w:val="none" w:sz="0" w:space="0" w:color="auto"/>
                  </w:divBdr>
                  <w:divsChild>
                    <w:div w:id="1617133074">
                      <w:marLeft w:val="2325"/>
                      <w:marRight w:val="0"/>
                      <w:marTop w:val="0"/>
                      <w:marBottom w:val="0"/>
                      <w:divBdr>
                        <w:top w:val="none" w:sz="0" w:space="0" w:color="auto"/>
                        <w:left w:val="none" w:sz="0" w:space="0" w:color="auto"/>
                        <w:bottom w:val="none" w:sz="0" w:space="0" w:color="auto"/>
                        <w:right w:val="none" w:sz="0" w:space="0" w:color="auto"/>
                      </w:divBdr>
                      <w:divsChild>
                        <w:div w:id="555044722">
                          <w:marLeft w:val="0"/>
                          <w:marRight w:val="0"/>
                          <w:marTop w:val="0"/>
                          <w:marBottom w:val="0"/>
                          <w:divBdr>
                            <w:top w:val="none" w:sz="0" w:space="0" w:color="auto"/>
                            <w:left w:val="none" w:sz="0" w:space="0" w:color="auto"/>
                            <w:bottom w:val="none" w:sz="0" w:space="0" w:color="auto"/>
                            <w:right w:val="none" w:sz="0" w:space="0" w:color="auto"/>
                          </w:divBdr>
                          <w:divsChild>
                            <w:div w:id="1402680998">
                              <w:marLeft w:val="0"/>
                              <w:marRight w:val="0"/>
                              <w:marTop w:val="0"/>
                              <w:marBottom w:val="0"/>
                              <w:divBdr>
                                <w:top w:val="none" w:sz="0" w:space="0" w:color="auto"/>
                                <w:left w:val="none" w:sz="0" w:space="0" w:color="auto"/>
                                <w:bottom w:val="none" w:sz="0" w:space="0" w:color="auto"/>
                                <w:right w:val="none" w:sz="0" w:space="0" w:color="auto"/>
                              </w:divBdr>
                              <w:divsChild>
                                <w:div w:id="1081873024">
                                  <w:marLeft w:val="0"/>
                                  <w:marRight w:val="0"/>
                                  <w:marTop w:val="0"/>
                                  <w:marBottom w:val="0"/>
                                  <w:divBdr>
                                    <w:top w:val="none" w:sz="0" w:space="0" w:color="auto"/>
                                    <w:left w:val="none" w:sz="0" w:space="0" w:color="auto"/>
                                    <w:bottom w:val="none" w:sz="0" w:space="0" w:color="auto"/>
                                    <w:right w:val="none" w:sz="0" w:space="0" w:color="auto"/>
                                  </w:divBdr>
                                  <w:divsChild>
                                    <w:div w:id="1513953910">
                                      <w:marLeft w:val="0"/>
                                      <w:marRight w:val="0"/>
                                      <w:marTop w:val="0"/>
                                      <w:marBottom w:val="0"/>
                                      <w:divBdr>
                                        <w:top w:val="none" w:sz="0" w:space="0" w:color="auto"/>
                                        <w:left w:val="none" w:sz="0" w:space="0" w:color="auto"/>
                                        <w:bottom w:val="none" w:sz="0" w:space="0" w:color="auto"/>
                                        <w:right w:val="none" w:sz="0" w:space="0" w:color="auto"/>
                                      </w:divBdr>
                                      <w:divsChild>
                                        <w:div w:id="763767716">
                                          <w:marLeft w:val="0"/>
                                          <w:marRight w:val="0"/>
                                          <w:marTop w:val="0"/>
                                          <w:marBottom w:val="360"/>
                                          <w:divBdr>
                                            <w:top w:val="none" w:sz="0" w:space="0" w:color="auto"/>
                                            <w:left w:val="none" w:sz="0" w:space="0" w:color="auto"/>
                                            <w:bottom w:val="none" w:sz="0" w:space="0" w:color="auto"/>
                                            <w:right w:val="none" w:sz="0" w:space="0" w:color="auto"/>
                                          </w:divBdr>
                                          <w:divsChild>
                                            <w:div w:id="5651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284754">
      <w:bodyDiv w:val="1"/>
      <w:marLeft w:val="0"/>
      <w:marRight w:val="0"/>
      <w:marTop w:val="0"/>
      <w:marBottom w:val="0"/>
      <w:divBdr>
        <w:top w:val="none" w:sz="0" w:space="0" w:color="auto"/>
        <w:left w:val="none" w:sz="0" w:space="0" w:color="auto"/>
        <w:bottom w:val="none" w:sz="0" w:space="0" w:color="auto"/>
        <w:right w:val="none" w:sz="0" w:space="0" w:color="auto"/>
      </w:divBdr>
      <w:divsChild>
        <w:div w:id="2025208154">
          <w:marLeft w:val="0"/>
          <w:marRight w:val="0"/>
          <w:marTop w:val="0"/>
          <w:marBottom w:val="0"/>
          <w:divBdr>
            <w:top w:val="none" w:sz="0" w:space="0" w:color="auto"/>
            <w:left w:val="none" w:sz="0" w:space="0" w:color="auto"/>
            <w:bottom w:val="none" w:sz="0" w:space="0" w:color="auto"/>
            <w:right w:val="none" w:sz="0" w:space="0" w:color="auto"/>
          </w:divBdr>
          <w:divsChild>
            <w:div w:id="980158291">
              <w:marLeft w:val="0"/>
              <w:marRight w:val="0"/>
              <w:marTop w:val="0"/>
              <w:marBottom w:val="0"/>
              <w:divBdr>
                <w:top w:val="none" w:sz="0" w:space="0" w:color="auto"/>
                <w:left w:val="none" w:sz="0" w:space="0" w:color="auto"/>
                <w:bottom w:val="none" w:sz="0" w:space="0" w:color="auto"/>
                <w:right w:val="none" w:sz="0" w:space="0" w:color="auto"/>
              </w:divBdr>
              <w:divsChild>
                <w:div w:id="1352533624">
                  <w:marLeft w:val="0"/>
                  <w:marRight w:val="0"/>
                  <w:marTop w:val="0"/>
                  <w:marBottom w:val="0"/>
                  <w:divBdr>
                    <w:top w:val="none" w:sz="0" w:space="0" w:color="auto"/>
                    <w:left w:val="none" w:sz="0" w:space="0" w:color="auto"/>
                    <w:bottom w:val="none" w:sz="0" w:space="0" w:color="auto"/>
                    <w:right w:val="none" w:sz="0" w:space="0" w:color="auto"/>
                  </w:divBdr>
                  <w:divsChild>
                    <w:div w:id="143354649">
                      <w:marLeft w:val="0"/>
                      <w:marRight w:val="0"/>
                      <w:marTop w:val="0"/>
                      <w:marBottom w:val="0"/>
                      <w:divBdr>
                        <w:top w:val="none" w:sz="0" w:space="0" w:color="auto"/>
                        <w:left w:val="none" w:sz="0" w:space="0" w:color="auto"/>
                        <w:bottom w:val="none" w:sz="0" w:space="0" w:color="auto"/>
                        <w:right w:val="none" w:sz="0" w:space="0" w:color="auto"/>
                      </w:divBdr>
                      <w:divsChild>
                        <w:div w:id="772018724">
                          <w:marLeft w:val="0"/>
                          <w:marRight w:val="0"/>
                          <w:marTop w:val="0"/>
                          <w:marBottom w:val="0"/>
                          <w:divBdr>
                            <w:top w:val="single" w:sz="6" w:space="0" w:color="828282"/>
                            <w:left w:val="single" w:sz="6" w:space="0" w:color="828282"/>
                            <w:bottom w:val="single" w:sz="6" w:space="0" w:color="828282"/>
                            <w:right w:val="single" w:sz="6" w:space="0" w:color="828282"/>
                          </w:divBdr>
                          <w:divsChild>
                            <w:div w:id="232392022">
                              <w:marLeft w:val="0"/>
                              <w:marRight w:val="0"/>
                              <w:marTop w:val="0"/>
                              <w:marBottom w:val="0"/>
                              <w:divBdr>
                                <w:top w:val="none" w:sz="0" w:space="0" w:color="auto"/>
                                <w:left w:val="none" w:sz="0" w:space="0" w:color="auto"/>
                                <w:bottom w:val="none" w:sz="0" w:space="0" w:color="auto"/>
                                <w:right w:val="none" w:sz="0" w:space="0" w:color="auto"/>
                              </w:divBdr>
                              <w:divsChild>
                                <w:div w:id="1057238326">
                                  <w:marLeft w:val="0"/>
                                  <w:marRight w:val="0"/>
                                  <w:marTop w:val="0"/>
                                  <w:marBottom w:val="0"/>
                                  <w:divBdr>
                                    <w:top w:val="none" w:sz="0" w:space="0" w:color="auto"/>
                                    <w:left w:val="none" w:sz="0" w:space="0" w:color="auto"/>
                                    <w:bottom w:val="none" w:sz="0" w:space="0" w:color="auto"/>
                                    <w:right w:val="none" w:sz="0" w:space="0" w:color="auto"/>
                                  </w:divBdr>
                                  <w:divsChild>
                                    <w:div w:id="1044909900">
                                      <w:marLeft w:val="0"/>
                                      <w:marRight w:val="0"/>
                                      <w:marTop w:val="0"/>
                                      <w:marBottom w:val="0"/>
                                      <w:divBdr>
                                        <w:top w:val="none" w:sz="0" w:space="0" w:color="auto"/>
                                        <w:left w:val="none" w:sz="0" w:space="0" w:color="auto"/>
                                        <w:bottom w:val="none" w:sz="0" w:space="0" w:color="auto"/>
                                        <w:right w:val="none" w:sz="0" w:space="0" w:color="auto"/>
                                      </w:divBdr>
                                      <w:divsChild>
                                        <w:div w:id="303697923">
                                          <w:marLeft w:val="0"/>
                                          <w:marRight w:val="0"/>
                                          <w:marTop w:val="0"/>
                                          <w:marBottom w:val="0"/>
                                          <w:divBdr>
                                            <w:top w:val="none" w:sz="0" w:space="0" w:color="auto"/>
                                            <w:left w:val="none" w:sz="0" w:space="0" w:color="auto"/>
                                            <w:bottom w:val="none" w:sz="0" w:space="0" w:color="auto"/>
                                            <w:right w:val="none" w:sz="0" w:space="0" w:color="auto"/>
                                          </w:divBdr>
                                          <w:divsChild>
                                            <w:div w:id="1418281425">
                                              <w:marLeft w:val="0"/>
                                              <w:marRight w:val="0"/>
                                              <w:marTop w:val="0"/>
                                              <w:marBottom w:val="0"/>
                                              <w:divBdr>
                                                <w:top w:val="none" w:sz="0" w:space="0" w:color="auto"/>
                                                <w:left w:val="none" w:sz="0" w:space="0" w:color="auto"/>
                                                <w:bottom w:val="none" w:sz="0" w:space="0" w:color="auto"/>
                                                <w:right w:val="none" w:sz="0" w:space="0" w:color="auto"/>
                                              </w:divBdr>
                                              <w:divsChild>
                                                <w:div w:id="13007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394676">
      <w:bodyDiv w:val="1"/>
      <w:marLeft w:val="0"/>
      <w:marRight w:val="0"/>
      <w:marTop w:val="0"/>
      <w:marBottom w:val="0"/>
      <w:divBdr>
        <w:top w:val="none" w:sz="0" w:space="0" w:color="auto"/>
        <w:left w:val="none" w:sz="0" w:space="0" w:color="auto"/>
        <w:bottom w:val="none" w:sz="0" w:space="0" w:color="auto"/>
        <w:right w:val="none" w:sz="0" w:space="0" w:color="auto"/>
      </w:divBdr>
      <w:divsChild>
        <w:div w:id="64763260">
          <w:marLeft w:val="0"/>
          <w:marRight w:val="0"/>
          <w:marTop w:val="0"/>
          <w:marBottom w:val="0"/>
          <w:divBdr>
            <w:top w:val="none" w:sz="0" w:space="0" w:color="auto"/>
            <w:left w:val="none" w:sz="0" w:space="0" w:color="auto"/>
            <w:bottom w:val="none" w:sz="0" w:space="0" w:color="auto"/>
            <w:right w:val="none" w:sz="0" w:space="0" w:color="auto"/>
          </w:divBdr>
          <w:divsChild>
            <w:div w:id="275604100">
              <w:marLeft w:val="0"/>
              <w:marRight w:val="0"/>
              <w:marTop w:val="0"/>
              <w:marBottom w:val="0"/>
              <w:divBdr>
                <w:top w:val="none" w:sz="0" w:space="0" w:color="auto"/>
                <w:left w:val="none" w:sz="0" w:space="0" w:color="auto"/>
                <w:bottom w:val="none" w:sz="0" w:space="0" w:color="auto"/>
                <w:right w:val="none" w:sz="0" w:space="0" w:color="auto"/>
              </w:divBdr>
              <w:divsChild>
                <w:div w:id="2064791409">
                  <w:marLeft w:val="0"/>
                  <w:marRight w:val="0"/>
                  <w:marTop w:val="0"/>
                  <w:marBottom w:val="0"/>
                  <w:divBdr>
                    <w:top w:val="none" w:sz="0" w:space="0" w:color="auto"/>
                    <w:left w:val="none" w:sz="0" w:space="0" w:color="auto"/>
                    <w:bottom w:val="none" w:sz="0" w:space="0" w:color="auto"/>
                    <w:right w:val="none" w:sz="0" w:space="0" w:color="auto"/>
                  </w:divBdr>
                  <w:divsChild>
                    <w:div w:id="2032224251">
                      <w:marLeft w:val="0"/>
                      <w:marRight w:val="0"/>
                      <w:marTop w:val="0"/>
                      <w:marBottom w:val="0"/>
                      <w:divBdr>
                        <w:top w:val="none" w:sz="0" w:space="0" w:color="auto"/>
                        <w:left w:val="none" w:sz="0" w:space="0" w:color="auto"/>
                        <w:bottom w:val="none" w:sz="0" w:space="0" w:color="auto"/>
                        <w:right w:val="none" w:sz="0" w:space="0" w:color="auto"/>
                      </w:divBdr>
                      <w:divsChild>
                        <w:div w:id="513231303">
                          <w:marLeft w:val="0"/>
                          <w:marRight w:val="0"/>
                          <w:marTop w:val="0"/>
                          <w:marBottom w:val="0"/>
                          <w:divBdr>
                            <w:top w:val="single" w:sz="6" w:space="0" w:color="828282"/>
                            <w:left w:val="single" w:sz="6" w:space="0" w:color="828282"/>
                            <w:bottom w:val="single" w:sz="6" w:space="0" w:color="828282"/>
                            <w:right w:val="single" w:sz="6" w:space="0" w:color="828282"/>
                          </w:divBdr>
                          <w:divsChild>
                            <w:div w:id="532160068">
                              <w:marLeft w:val="0"/>
                              <w:marRight w:val="0"/>
                              <w:marTop w:val="0"/>
                              <w:marBottom w:val="0"/>
                              <w:divBdr>
                                <w:top w:val="none" w:sz="0" w:space="0" w:color="auto"/>
                                <w:left w:val="none" w:sz="0" w:space="0" w:color="auto"/>
                                <w:bottom w:val="none" w:sz="0" w:space="0" w:color="auto"/>
                                <w:right w:val="none" w:sz="0" w:space="0" w:color="auto"/>
                              </w:divBdr>
                              <w:divsChild>
                                <w:div w:id="607348717">
                                  <w:marLeft w:val="0"/>
                                  <w:marRight w:val="0"/>
                                  <w:marTop w:val="0"/>
                                  <w:marBottom w:val="0"/>
                                  <w:divBdr>
                                    <w:top w:val="none" w:sz="0" w:space="0" w:color="auto"/>
                                    <w:left w:val="none" w:sz="0" w:space="0" w:color="auto"/>
                                    <w:bottom w:val="none" w:sz="0" w:space="0" w:color="auto"/>
                                    <w:right w:val="none" w:sz="0" w:space="0" w:color="auto"/>
                                  </w:divBdr>
                                  <w:divsChild>
                                    <w:div w:id="1705058392">
                                      <w:marLeft w:val="0"/>
                                      <w:marRight w:val="0"/>
                                      <w:marTop w:val="0"/>
                                      <w:marBottom w:val="0"/>
                                      <w:divBdr>
                                        <w:top w:val="none" w:sz="0" w:space="0" w:color="auto"/>
                                        <w:left w:val="none" w:sz="0" w:space="0" w:color="auto"/>
                                        <w:bottom w:val="none" w:sz="0" w:space="0" w:color="auto"/>
                                        <w:right w:val="none" w:sz="0" w:space="0" w:color="auto"/>
                                      </w:divBdr>
                                      <w:divsChild>
                                        <w:div w:id="2042895261">
                                          <w:marLeft w:val="0"/>
                                          <w:marRight w:val="0"/>
                                          <w:marTop w:val="0"/>
                                          <w:marBottom w:val="0"/>
                                          <w:divBdr>
                                            <w:top w:val="none" w:sz="0" w:space="0" w:color="auto"/>
                                            <w:left w:val="none" w:sz="0" w:space="0" w:color="auto"/>
                                            <w:bottom w:val="none" w:sz="0" w:space="0" w:color="auto"/>
                                            <w:right w:val="none" w:sz="0" w:space="0" w:color="auto"/>
                                          </w:divBdr>
                                          <w:divsChild>
                                            <w:div w:id="562369407">
                                              <w:marLeft w:val="0"/>
                                              <w:marRight w:val="0"/>
                                              <w:marTop w:val="0"/>
                                              <w:marBottom w:val="0"/>
                                              <w:divBdr>
                                                <w:top w:val="none" w:sz="0" w:space="0" w:color="auto"/>
                                                <w:left w:val="none" w:sz="0" w:space="0" w:color="auto"/>
                                                <w:bottom w:val="none" w:sz="0" w:space="0" w:color="auto"/>
                                                <w:right w:val="none" w:sz="0" w:space="0" w:color="auto"/>
                                              </w:divBdr>
                                              <w:divsChild>
                                                <w:div w:id="2093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980489">
      <w:bodyDiv w:val="1"/>
      <w:marLeft w:val="0"/>
      <w:marRight w:val="0"/>
      <w:marTop w:val="0"/>
      <w:marBottom w:val="0"/>
      <w:divBdr>
        <w:top w:val="none" w:sz="0" w:space="0" w:color="auto"/>
        <w:left w:val="none" w:sz="0" w:space="0" w:color="auto"/>
        <w:bottom w:val="none" w:sz="0" w:space="0" w:color="auto"/>
        <w:right w:val="none" w:sz="0" w:space="0" w:color="auto"/>
      </w:divBdr>
      <w:divsChild>
        <w:div w:id="1311641390">
          <w:marLeft w:val="0"/>
          <w:marRight w:val="0"/>
          <w:marTop w:val="0"/>
          <w:marBottom w:val="0"/>
          <w:divBdr>
            <w:top w:val="none" w:sz="0" w:space="0" w:color="auto"/>
            <w:left w:val="none" w:sz="0" w:space="0" w:color="auto"/>
            <w:bottom w:val="none" w:sz="0" w:space="0" w:color="auto"/>
            <w:right w:val="none" w:sz="0" w:space="0" w:color="auto"/>
          </w:divBdr>
          <w:divsChild>
            <w:div w:id="1900094855">
              <w:marLeft w:val="0"/>
              <w:marRight w:val="0"/>
              <w:marTop w:val="0"/>
              <w:marBottom w:val="0"/>
              <w:divBdr>
                <w:top w:val="none" w:sz="0" w:space="0" w:color="auto"/>
                <w:left w:val="none" w:sz="0" w:space="0" w:color="auto"/>
                <w:bottom w:val="none" w:sz="0" w:space="0" w:color="auto"/>
                <w:right w:val="none" w:sz="0" w:space="0" w:color="auto"/>
              </w:divBdr>
              <w:divsChild>
                <w:div w:id="347560726">
                  <w:marLeft w:val="0"/>
                  <w:marRight w:val="0"/>
                  <w:marTop w:val="0"/>
                  <w:marBottom w:val="0"/>
                  <w:divBdr>
                    <w:top w:val="none" w:sz="0" w:space="0" w:color="auto"/>
                    <w:left w:val="none" w:sz="0" w:space="0" w:color="auto"/>
                    <w:bottom w:val="none" w:sz="0" w:space="0" w:color="auto"/>
                    <w:right w:val="none" w:sz="0" w:space="0" w:color="auto"/>
                  </w:divBdr>
                  <w:divsChild>
                    <w:div w:id="1448507337">
                      <w:marLeft w:val="0"/>
                      <w:marRight w:val="0"/>
                      <w:marTop w:val="0"/>
                      <w:marBottom w:val="0"/>
                      <w:divBdr>
                        <w:top w:val="none" w:sz="0" w:space="0" w:color="auto"/>
                        <w:left w:val="none" w:sz="0" w:space="0" w:color="auto"/>
                        <w:bottom w:val="none" w:sz="0" w:space="0" w:color="auto"/>
                        <w:right w:val="none" w:sz="0" w:space="0" w:color="auto"/>
                      </w:divBdr>
                      <w:divsChild>
                        <w:div w:id="936251292">
                          <w:marLeft w:val="0"/>
                          <w:marRight w:val="0"/>
                          <w:marTop w:val="0"/>
                          <w:marBottom w:val="0"/>
                          <w:divBdr>
                            <w:top w:val="single" w:sz="6" w:space="0" w:color="828282"/>
                            <w:left w:val="single" w:sz="6" w:space="0" w:color="828282"/>
                            <w:bottom w:val="single" w:sz="6" w:space="0" w:color="828282"/>
                            <w:right w:val="single" w:sz="6" w:space="0" w:color="828282"/>
                          </w:divBdr>
                          <w:divsChild>
                            <w:div w:id="1252857032">
                              <w:marLeft w:val="0"/>
                              <w:marRight w:val="0"/>
                              <w:marTop w:val="0"/>
                              <w:marBottom w:val="0"/>
                              <w:divBdr>
                                <w:top w:val="none" w:sz="0" w:space="0" w:color="auto"/>
                                <w:left w:val="none" w:sz="0" w:space="0" w:color="auto"/>
                                <w:bottom w:val="none" w:sz="0" w:space="0" w:color="auto"/>
                                <w:right w:val="none" w:sz="0" w:space="0" w:color="auto"/>
                              </w:divBdr>
                              <w:divsChild>
                                <w:div w:id="372583279">
                                  <w:marLeft w:val="0"/>
                                  <w:marRight w:val="0"/>
                                  <w:marTop w:val="0"/>
                                  <w:marBottom w:val="0"/>
                                  <w:divBdr>
                                    <w:top w:val="none" w:sz="0" w:space="0" w:color="auto"/>
                                    <w:left w:val="none" w:sz="0" w:space="0" w:color="auto"/>
                                    <w:bottom w:val="none" w:sz="0" w:space="0" w:color="auto"/>
                                    <w:right w:val="none" w:sz="0" w:space="0" w:color="auto"/>
                                  </w:divBdr>
                                  <w:divsChild>
                                    <w:div w:id="556628910">
                                      <w:marLeft w:val="0"/>
                                      <w:marRight w:val="0"/>
                                      <w:marTop w:val="0"/>
                                      <w:marBottom w:val="0"/>
                                      <w:divBdr>
                                        <w:top w:val="none" w:sz="0" w:space="0" w:color="auto"/>
                                        <w:left w:val="none" w:sz="0" w:space="0" w:color="auto"/>
                                        <w:bottom w:val="none" w:sz="0" w:space="0" w:color="auto"/>
                                        <w:right w:val="none" w:sz="0" w:space="0" w:color="auto"/>
                                      </w:divBdr>
                                      <w:divsChild>
                                        <w:div w:id="1992978571">
                                          <w:marLeft w:val="0"/>
                                          <w:marRight w:val="0"/>
                                          <w:marTop w:val="0"/>
                                          <w:marBottom w:val="0"/>
                                          <w:divBdr>
                                            <w:top w:val="none" w:sz="0" w:space="0" w:color="auto"/>
                                            <w:left w:val="none" w:sz="0" w:space="0" w:color="auto"/>
                                            <w:bottom w:val="none" w:sz="0" w:space="0" w:color="auto"/>
                                            <w:right w:val="none" w:sz="0" w:space="0" w:color="auto"/>
                                          </w:divBdr>
                                          <w:divsChild>
                                            <w:div w:id="1242258158">
                                              <w:marLeft w:val="0"/>
                                              <w:marRight w:val="0"/>
                                              <w:marTop w:val="0"/>
                                              <w:marBottom w:val="0"/>
                                              <w:divBdr>
                                                <w:top w:val="none" w:sz="0" w:space="0" w:color="auto"/>
                                                <w:left w:val="none" w:sz="0" w:space="0" w:color="auto"/>
                                                <w:bottom w:val="none" w:sz="0" w:space="0" w:color="auto"/>
                                                <w:right w:val="none" w:sz="0" w:space="0" w:color="auto"/>
                                              </w:divBdr>
                                              <w:divsChild>
                                                <w:div w:id="49893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7465357">
      <w:bodyDiv w:val="1"/>
      <w:marLeft w:val="0"/>
      <w:marRight w:val="0"/>
      <w:marTop w:val="0"/>
      <w:marBottom w:val="0"/>
      <w:divBdr>
        <w:top w:val="none" w:sz="0" w:space="0" w:color="auto"/>
        <w:left w:val="none" w:sz="0" w:space="0" w:color="auto"/>
        <w:bottom w:val="none" w:sz="0" w:space="0" w:color="auto"/>
        <w:right w:val="none" w:sz="0" w:space="0" w:color="auto"/>
      </w:divBdr>
      <w:divsChild>
        <w:div w:id="1235119468">
          <w:marLeft w:val="0"/>
          <w:marRight w:val="0"/>
          <w:marTop w:val="0"/>
          <w:marBottom w:val="0"/>
          <w:divBdr>
            <w:top w:val="none" w:sz="0" w:space="0" w:color="auto"/>
            <w:left w:val="none" w:sz="0" w:space="0" w:color="auto"/>
            <w:bottom w:val="none" w:sz="0" w:space="0" w:color="auto"/>
            <w:right w:val="none" w:sz="0" w:space="0" w:color="auto"/>
          </w:divBdr>
          <w:divsChild>
            <w:div w:id="1539707050">
              <w:marLeft w:val="0"/>
              <w:marRight w:val="0"/>
              <w:marTop w:val="0"/>
              <w:marBottom w:val="0"/>
              <w:divBdr>
                <w:top w:val="none" w:sz="0" w:space="0" w:color="auto"/>
                <w:left w:val="none" w:sz="0" w:space="0" w:color="auto"/>
                <w:bottom w:val="none" w:sz="0" w:space="0" w:color="auto"/>
                <w:right w:val="none" w:sz="0" w:space="0" w:color="auto"/>
              </w:divBdr>
              <w:divsChild>
                <w:div w:id="2094475519">
                  <w:marLeft w:val="0"/>
                  <w:marRight w:val="0"/>
                  <w:marTop w:val="0"/>
                  <w:marBottom w:val="0"/>
                  <w:divBdr>
                    <w:top w:val="none" w:sz="0" w:space="0" w:color="auto"/>
                    <w:left w:val="none" w:sz="0" w:space="0" w:color="auto"/>
                    <w:bottom w:val="none" w:sz="0" w:space="0" w:color="auto"/>
                    <w:right w:val="none" w:sz="0" w:space="0" w:color="auto"/>
                  </w:divBdr>
                  <w:divsChild>
                    <w:div w:id="1738086795">
                      <w:marLeft w:val="0"/>
                      <w:marRight w:val="0"/>
                      <w:marTop w:val="0"/>
                      <w:marBottom w:val="0"/>
                      <w:divBdr>
                        <w:top w:val="none" w:sz="0" w:space="0" w:color="auto"/>
                        <w:left w:val="none" w:sz="0" w:space="0" w:color="auto"/>
                        <w:bottom w:val="none" w:sz="0" w:space="0" w:color="auto"/>
                        <w:right w:val="none" w:sz="0" w:space="0" w:color="auto"/>
                      </w:divBdr>
                      <w:divsChild>
                        <w:div w:id="1666935031">
                          <w:marLeft w:val="0"/>
                          <w:marRight w:val="0"/>
                          <w:marTop w:val="0"/>
                          <w:marBottom w:val="0"/>
                          <w:divBdr>
                            <w:top w:val="single" w:sz="6" w:space="0" w:color="828282"/>
                            <w:left w:val="single" w:sz="6" w:space="0" w:color="828282"/>
                            <w:bottom w:val="single" w:sz="6" w:space="0" w:color="828282"/>
                            <w:right w:val="single" w:sz="6" w:space="0" w:color="828282"/>
                          </w:divBdr>
                          <w:divsChild>
                            <w:div w:id="935331669">
                              <w:marLeft w:val="0"/>
                              <w:marRight w:val="0"/>
                              <w:marTop w:val="0"/>
                              <w:marBottom w:val="0"/>
                              <w:divBdr>
                                <w:top w:val="none" w:sz="0" w:space="0" w:color="auto"/>
                                <w:left w:val="none" w:sz="0" w:space="0" w:color="auto"/>
                                <w:bottom w:val="none" w:sz="0" w:space="0" w:color="auto"/>
                                <w:right w:val="none" w:sz="0" w:space="0" w:color="auto"/>
                              </w:divBdr>
                              <w:divsChild>
                                <w:div w:id="1507474671">
                                  <w:marLeft w:val="0"/>
                                  <w:marRight w:val="0"/>
                                  <w:marTop w:val="0"/>
                                  <w:marBottom w:val="0"/>
                                  <w:divBdr>
                                    <w:top w:val="none" w:sz="0" w:space="0" w:color="auto"/>
                                    <w:left w:val="none" w:sz="0" w:space="0" w:color="auto"/>
                                    <w:bottom w:val="none" w:sz="0" w:space="0" w:color="auto"/>
                                    <w:right w:val="none" w:sz="0" w:space="0" w:color="auto"/>
                                  </w:divBdr>
                                  <w:divsChild>
                                    <w:div w:id="1096361112">
                                      <w:marLeft w:val="0"/>
                                      <w:marRight w:val="0"/>
                                      <w:marTop w:val="0"/>
                                      <w:marBottom w:val="0"/>
                                      <w:divBdr>
                                        <w:top w:val="none" w:sz="0" w:space="0" w:color="auto"/>
                                        <w:left w:val="none" w:sz="0" w:space="0" w:color="auto"/>
                                        <w:bottom w:val="none" w:sz="0" w:space="0" w:color="auto"/>
                                        <w:right w:val="none" w:sz="0" w:space="0" w:color="auto"/>
                                      </w:divBdr>
                                      <w:divsChild>
                                        <w:div w:id="1865627263">
                                          <w:marLeft w:val="0"/>
                                          <w:marRight w:val="0"/>
                                          <w:marTop w:val="0"/>
                                          <w:marBottom w:val="0"/>
                                          <w:divBdr>
                                            <w:top w:val="none" w:sz="0" w:space="0" w:color="auto"/>
                                            <w:left w:val="none" w:sz="0" w:space="0" w:color="auto"/>
                                            <w:bottom w:val="none" w:sz="0" w:space="0" w:color="auto"/>
                                            <w:right w:val="none" w:sz="0" w:space="0" w:color="auto"/>
                                          </w:divBdr>
                                          <w:divsChild>
                                            <w:div w:id="233398602">
                                              <w:marLeft w:val="0"/>
                                              <w:marRight w:val="0"/>
                                              <w:marTop w:val="0"/>
                                              <w:marBottom w:val="0"/>
                                              <w:divBdr>
                                                <w:top w:val="none" w:sz="0" w:space="0" w:color="auto"/>
                                                <w:left w:val="none" w:sz="0" w:space="0" w:color="auto"/>
                                                <w:bottom w:val="none" w:sz="0" w:space="0" w:color="auto"/>
                                                <w:right w:val="none" w:sz="0" w:space="0" w:color="auto"/>
                                              </w:divBdr>
                                              <w:divsChild>
                                                <w:div w:id="882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buchar</dc:creator>
  <cp:lastModifiedBy>willsh</cp:lastModifiedBy>
  <cp:revision>2</cp:revision>
  <cp:lastPrinted>2012-09-11T06:59:00Z</cp:lastPrinted>
  <dcterms:created xsi:type="dcterms:W3CDTF">2012-09-24T00:03:00Z</dcterms:created>
  <dcterms:modified xsi:type="dcterms:W3CDTF">2012-09-24T00:03:00Z</dcterms:modified>
</cp:coreProperties>
</file>