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3" w:rsidRDefault="00B545A3" w:rsidP="00B545A3"/>
    <w:p w:rsidR="00B545A3" w:rsidRDefault="00557ACA" w:rsidP="00B545A3">
      <w:r w:rsidRPr="00747B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111.45pt;height:88.3pt;visibility:visible">
            <v:imagedata r:id="rId10" o:title=""/>
          </v:shape>
        </w:pict>
      </w:r>
    </w:p>
    <w:p w:rsidR="00B545A3" w:rsidRDefault="00B545A3" w:rsidP="00B545A3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 w:rsidR="00EE5577">
        <w:t>2012</w:t>
      </w:r>
      <w:r>
        <w:t xml:space="preserve"> (No.1)</w:t>
      </w:r>
    </w:p>
    <w:p w:rsidR="00B545A3" w:rsidRDefault="00B545A3" w:rsidP="00B545A3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:rsidR="00B545A3" w:rsidRPr="00DE3084" w:rsidRDefault="00B545A3" w:rsidP="00B545A3">
      <w:pPr>
        <w:spacing w:before="360"/>
        <w:jc w:val="both"/>
      </w:pPr>
      <w:r>
        <w:t xml:space="preserve">I, </w:t>
      </w:r>
      <w:r w:rsidR="00EE5577">
        <w:t>WILLIAM RICHARD SHORTEN</w:t>
      </w:r>
      <w:r>
        <w:t xml:space="preserve">, Minister for </w:t>
      </w:r>
      <w:r w:rsidR="00EE5577">
        <w:t>Employment and</w:t>
      </w:r>
      <w:r>
        <w:t xml:space="preserve"> Workplace Relations, make this Endorsement under paragraph 14 (4) (a) of the </w:t>
      </w:r>
      <w:r>
        <w:rPr>
          <w:i/>
        </w:rPr>
        <w:t>Fair Work Act 2009</w:t>
      </w:r>
      <w:r>
        <w:t>.</w:t>
      </w:r>
    </w:p>
    <w:p w:rsidR="00B545A3" w:rsidRPr="007F6029" w:rsidRDefault="00EE5577" w:rsidP="00B545A3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89114F">
        <w:t xml:space="preserve">23 July </w:t>
      </w:r>
      <w:r>
        <w:t>2012</w:t>
      </w:r>
    </w:p>
    <w:p w:rsidR="00B545A3" w:rsidRDefault="00B545A3" w:rsidP="00B545A3">
      <w:pPr>
        <w:tabs>
          <w:tab w:val="left" w:pos="3119"/>
        </w:tabs>
        <w:spacing w:before="600" w:line="300" w:lineRule="atLeast"/>
        <w:jc w:val="right"/>
      </w:pPr>
    </w:p>
    <w:p w:rsidR="00B545A3" w:rsidRDefault="00EE5577" w:rsidP="00B545A3">
      <w:pPr>
        <w:tabs>
          <w:tab w:val="left" w:pos="3969"/>
        </w:tabs>
        <w:spacing w:before="1200" w:line="300" w:lineRule="atLeast"/>
      </w:pPr>
      <w:r>
        <w:t>William Richard Shorten</w:t>
      </w:r>
    </w:p>
    <w:p w:rsidR="00B545A3" w:rsidRDefault="00B545A3" w:rsidP="00B545A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>
        <w:t xml:space="preserve">Minister for </w:t>
      </w:r>
      <w:bookmarkEnd w:id="1"/>
      <w:r w:rsidR="00EE5577">
        <w:t xml:space="preserve">Employment </w:t>
      </w:r>
      <w:r>
        <w:t>and Workplace Relations</w:t>
      </w:r>
    </w:p>
    <w:p w:rsidR="00B545A3" w:rsidRDefault="00B545A3" w:rsidP="00B545A3">
      <w:pPr>
        <w:pStyle w:val="SigningPageBreak"/>
        <w:sectPr w:rsidR="00B545A3" w:rsidSect="00EE5577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545A3" w:rsidRDefault="00B545A3" w:rsidP="00B545A3">
      <w:pPr>
        <w:pStyle w:val="ContentsHead"/>
      </w:pPr>
      <w:r>
        <w:lastRenderedPageBreak/>
        <w:t>Contents</w:t>
      </w:r>
    </w:p>
    <w:p w:rsidR="00B545A3" w:rsidRDefault="008442B8" w:rsidP="00B545A3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 w:rsidRPr="008442B8">
        <w:fldChar w:fldCharType="begin"/>
      </w:r>
      <w:r w:rsidR="00B545A3">
        <w:instrText xml:space="preserve"> TOC \o "1-9" \t "HC,1, HP,2, HD,3, HS,4,CHS,4, HR,5, RGHead,7, Schedule title,6, Schedule part,8,Schedule Division,8, RX.SC,8, Dictionary Heading,9, Note Heading,9" </w:instrText>
      </w:r>
      <w:r w:rsidRPr="008442B8">
        <w:fldChar w:fldCharType="separate"/>
      </w:r>
      <w:r w:rsidR="00B545A3">
        <w:rPr>
          <w:noProof/>
        </w:rPr>
        <w:t>1</w:t>
      </w:r>
      <w:r w:rsidR="00B545A3">
        <w:rPr>
          <w:noProof/>
        </w:rPr>
        <w:tab/>
      </w:r>
      <w:r w:rsidR="00B545A3">
        <w:rPr>
          <w:rFonts w:ascii="Calibri" w:hAnsi="Calibri"/>
          <w:noProof/>
          <w:sz w:val="22"/>
          <w:szCs w:val="22"/>
          <w:lang w:eastAsia="en-AU"/>
        </w:rPr>
        <w:tab/>
      </w:r>
      <w:r w:rsidR="00B545A3">
        <w:rPr>
          <w:noProof/>
        </w:rPr>
        <w:t>Name of Endorsement</w:t>
      </w:r>
      <w:r w:rsidR="00B545A3">
        <w:rPr>
          <w:noProof/>
        </w:rPr>
        <w:tab/>
        <w:t>2</w:t>
      </w:r>
    </w:p>
    <w:p w:rsidR="00B545A3" w:rsidRDefault="00B545A3" w:rsidP="00B545A3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:rsidR="00B545A3" w:rsidRDefault="00B545A3" w:rsidP="00B545A3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:rsidR="00B545A3" w:rsidRDefault="00B545A3" w:rsidP="00B545A3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Declarations</w:t>
      </w:r>
      <w:r>
        <w:rPr>
          <w:noProof/>
        </w:rPr>
        <w:tab/>
        <w:t>2</w:t>
      </w:r>
    </w:p>
    <w:p w:rsidR="00B545A3" w:rsidRDefault="00B545A3" w:rsidP="00B545A3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:rsidR="00B545A3" w:rsidRDefault="00B545A3" w:rsidP="00B545A3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Employers declared by or under a law of </w:t>
      </w:r>
      <w:r w:rsidR="00EE5577">
        <w:rPr>
          <w:noProof/>
        </w:rPr>
        <w:t>South Australia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:rsidR="00B545A3" w:rsidRDefault="008442B8" w:rsidP="00B545A3">
      <w:r>
        <w:fldChar w:fldCharType="end"/>
      </w:r>
    </w:p>
    <w:p w:rsidR="00B545A3" w:rsidRDefault="00B545A3" w:rsidP="00B545A3">
      <w:pPr>
        <w:pBdr>
          <w:bottom w:val="single" w:sz="4" w:space="1" w:color="auto"/>
        </w:pBdr>
        <w:ind w:left="2880" w:right="2880"/>
        <w:jc w:val="center"/>
      </w:pPr>
    </w:p>
    <w:p w:rsidR="00B545A3" w:rsidRDefault="00B545A3" w:rsidP="00B545A3">
      <w:pPr>
        <w:pStyle w:val="ContentsSectionBreak"/>
        <w:sectPr w:rsidR="00B545A3" w:rsidSect="00EE5577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545A3" w:rsidRPr="00EB68A9" w:rsidRDefault="00B545A3" w:rsidP="00B545A3"/>
    <w:p w:rsidR="00B545A3" w:rsidRDefault="00B545A3" w:rsidP="00B545A3">
      <w:pPr>
        <w:pStyle w:val="HR"/>
      </w:pPr>
      <w:bookmarkStart w:id="2" w:name="_Toc248221268"/>
      <w:r>
        <w:t>1</w:t>
      </w:r>
      <w:r>
        <w:tab/>
        <w:t>Name of Endorsement</w:t>
      </w:r>
      <w:bookmarkEnd w:id="2"/>
    </w:p>
    <w:p w:rsidR="00B545A3" w:rsidRDefault="00B545A3" w:rsidP="00B545A3">
      <w:pPr>
        <w:pStyle w:val="R1"/>
      </w:pPr>
      <w:r>
        <w:tab/>
      </w:r>
      <w:r>
        <w:tab/>
        <w:t xml:space="preserve">This Endorsement is the </w:t>
      </w:r>
      <w:r w:rsidR="008442B8"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="008442B8" w:rsidRPr="007E51CD">
        <w:rPr>
          <w:i/>
        </w:rPr>
        <w:fldChar w:fldCharType="separate"/>
      </w:r>
      <w:r w:rsidR="00AE6577" w:rsidRPr="00AE6577">
        <w:rPr>
          <w:i/>
        </w:rPr>
        <w:t xml:space="preserve">Fair Work (State Declarations — employer not to be national system employer) Endorsement </w:t>
      </w:r>
      <w:r w:rsidR="008442B8" w:rsidRPr="007E51CD">
        <w:rPr>
          <w:i/>
        </w:rPr>
        <w:fldChar w:fldCharType="end"/>
      </w:r>
      <w:r w:rsidR="00EE5577">
        <w:rPr>
          <w:i/>
        </w:rPr>
        <w:t>2012</w:t>
      </w:r>
      <w:r>
        <w:rPr>
          <w:i/>
        </w:rPr>
        <w:t xml:space="preserve"> (No.1).</w:t>
      </w:r>
    </w:p>
    <w:p w:rsidR="00B545A3" w:rsidRDefault="00B545A3" w:rsidP="00B545A3">
      <w:pPr>
        <w:pStyle w:val="HR"/>
      </w:pPr>
      <w:bookmarkStart w:id="3" w:name="_Toc248221269"/>
      <w:r>
        <w:t>2</w:t>
      </w:r>
      <w:r>
        <w:tab/>
        <w:t>Commencement</w:t>
      </w:r>
      <w:bookmarkEnd w:id="3"/>
    </w:p>
    <w:p w:rsidR="00B545A3" w:rsidRPr="00DE3084" w:rsidRDefault="00B545A3" w:rsidP="00B545A3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on </w:t>
      </w:r>
      <w:r w:rsidR="00301645" w:rsidRPr="00301645">
        <w:t>1 August 2012</w:t>
      </w:r>
      <w:r w:rsidRPr="00301645">
        <w:rPr>
          <w:color w:val="FF0000"/>
        </w:rPr>
        <w:t>.</w:t>
      </w:r>
    </w:p>
    <w:p w:rsidR="00B545A3" w:rsidRDefault="00B545A3" w:rsidP="00B545A3">
      <w:pPr>
        <w:pStyle w:val="HR"/>
      </w:pPr>
      <w:bookmarkStart w:id="4" w:name="_Toc248221270"/>
      <w:r>
        <w:t>3</w:t>
      </w:r>
      <w:r>
        <w:tab/>
        <w:t>Definition</w:t>
      </w:r>
      <w:bookmarkEnd w:id="4"/>
    </w:p>
    <w:p w:rsidR="00B545A3" w:rsidRDefault="00B545A3" w:rsidP="00B545A3">
      <w:pPr>
        <w:pStyle w:val="R1"/>
      </w:pPr>
      <w:r>
        <w:tab/>
      </w:r>
      <w:r>
        <w:tab/>
        <w:t>In this Endorsement:</w:t>
      </w:r>
    </w:p>
    <w:p w:rsidR="00B545A3" w:rsidRPr="00121FB8" w:rsidRDefault="00B545A3" w:rsidP="00B545A3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:rsidR="00B545A3" w:rsidRDefault="00B545A3" w:rsidP="00B545A3">
      <w:pPr>
        <w:pStyle w:val="HR"/>
      </w:pPr>
      <w:bookmarkStart w:id="5" w:name="_Toc248221271"/>
      <w:r>
        <w:t>4</w:t>
      </w:r>
      <w:r>
        <w:tab/>
        <w:t>Endorsement of State Declarations</w:t>
      </w:r>
      <w:bookmarkEnd w:id="5"/>
    </w:p>
    <w:p w:rsidR="00B545A3" w:rsidRDefault="00B545A3" w:rsidP="00B545A3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:rsidR="00B545A3" w:rsidRDefault="00B545A3" w:rsidP="00B545A3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:rsidR="00B545A3" w:rsidRDefault="00B545A3" w:rsidP="00B545A3">
      <w:pPr>
        <w:pStyle w:val="Scheduletitle"/>
        <w:sectPr w:rsidR="00B545A3" w:rsidSect="00EE557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6" w:name="_Toc248221272"/>
    </w:p>
    <w:p w:rsidR="00B545A3" w:rsidRDefault="00B545A3" w:rsidP="00B545A3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6"/>
    </w:p>
    <w:p w:rsidR="00B545A3" w:rsidRDefault="00B545A3" w:rsidP="00B545A3">
      <w:pPr>
        <w:pStyle w:val="Schedulereference"/>
      </w:pPr>
      <w:r>
        <w:t>(section 4)</w:t>
      </w:r>
    </w:p>
    <w:p w:rsidR="00B545A3" w:rsidRDefault="00B545A3" w:rsidP="00B545A3">
      <w:pPr>
        <w:pStyle w:val="Header"/>
        <w:rPr>
          <w:rStyle w:val="CharSchPTNo"/>
        </w:rPr>
      </w:pPr>
    </w:p>
    <w:p w:rsidR="00B545A3" w:rsidRDefault="00B545A3" w:rsidP="00B545A3">
      <w:pPr>
        <w:pStyle w:val="Header"/>
        <w:rPr>
          <w:rStyle w:val="CharSchPTNo"/>
        </w:rPr>
      </w:pPr>
    </w:p>
    <w:p w:rsidR="00B545A3" w:rsidRDefault="00B545A3" w:rsidP="00B545A3">
      <w:pPr>
        <w:pStyle w:val="Scheduletitle"/>
      </w:pPr>
      <w:bookmarkStart w:id="7" w:name="_Toc248221275"/>
      <w:r>
        <w:t>Part 1</w:t>
      </w:r>
      <w:r>
        <w:tab/>
        <w:t xml:space="preserve">Employer declared by or under a law of </w:t>
      </w:r>
      <w:r w:rsidR="00EE5577">
        <w:t>South Australia</w:t>
      </w:r>
      <w:r>
        <w:t xml:space="preserve"> not to be a national system employer</w:t>
      </w:r>
      <w:bookmarkEnd w:id="7"/>
    </w:p>
    <w:p w:rsidR="00B545A3" w:rsidRPr="00EB68A9" w:rsidRDefault="00B545A3" w:rsidP="00B545A3">
      <w:pPr>
        <w:pStyle w:val="Header"/>
        <w:keepNext/>
        <w:rPr>
          <w:vanish/>
        </w:rPr>
      </w:pPr>
    </w:p>
    <w:p w:rsidR="00B545A3" w:rsidRPr="001A097D" w:rsidRDefault="00B545A3" w:rsidP="00B545A3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236"/>
        <w:gridCol w:w="2709"/>
        <w:gridCol w:w="1743"/>
      </w:tblGrid>
      <w:tr w:rsidR="00B545A3" w:rsidTr="00EE5577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A3" w:rsidRDefault="00B545A3" w:rsidP="00EE5577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A3" w:rsidRDefault="00B545A3" w:rsidP="00033BC9">
            <w:pPr>
              <w:pStyle w:val="TableColHead"/>
            </w:pPr>
            <w:r>
              <w:t xml:space="preserve">Law of </w:t>
            </w:r>
            <w:r w:rsidR="00033BC9">
              <w:t>South Australia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A3" w:rsidRDefault="00B545A3" w:rsidP="00EE5577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A3" w:rsidRDefault="00B545A3" w:rsidP="00EE5577">
            <w:pPr>
              <w:pStyle w:val="TableColHead"/>
            </w:pPr>
            <w:r>
              <w:t>Date of effect of endorsement</w:t>
            </w:r>
          </w:p>
        </w:tc>
      </w:tr>
      <w:tr w:rsidR="00B545A3" w:rsidTr="00EE5577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545A3" w:rsidRDefault="00B545A3" w:rsidP="00EE5577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D5663F" w:rsidRDefault="00EE5577" w:rsidP="00EE5577">
            <w:pPr>
              <w:pStyle w:val="TableText"/>
              <w:rPr>
                <w:i/>
              </w:rPr>
            </w:pPr>
            <w:r>
              <w:rPr>
                <w:i/>
              </w:rPr>
              <w:t>Local Government Act 1999 (SA</w:t>
            </w:r>
            <w:r w:rsidR="00B545A3">
              <w:rPr>
                <w:i/>
              </w:rPr>
              <w:t>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301645" w:rsidRDefault="00EE5577" w:rsidP="00EE5577">
            <w:pPr>
              <w:pStyle w:val="TableText"/>
            </w:pPr>
            <w:r w:rsidRPr="00301645">
              <w:rPr>
                <w:szCs w:val="22"/>
              </w:rPr>
              <w:t xml:space="preserve">Adelaide </w:t>
            </w:r>
            <w:r w:rsidR="00B545A3" w:rsidRPr="00301645">
              <w:rPr>
                <w:szCs w:val="22"/>
              </w:rPr>
              <w:t xml:space="preserve">Central </w:t>
            </w:r>
            <w:r w:rsidRPr="00301645">
              <w:rPr>
                <w:szCs w:val="22"/>
              </w:rPr>
              <w:t>Market Authority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301645" w:rsidRDefault="00301645" w:rsidP="00EE5577">
            <w:pPr>
              <w:pStyle w:val="TableText"/>
            </w:pPr>
            <w:r w:rsidRPr="00301645">
              <w:t>1 August 2012</w:t>
            </w:r>
          </w:p>
        </w:tc>
      </w:tr>
      <w:tr w:rsidR="00B545A3" w:rsidTr="00EE5577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545A3" w:rsidRDefault="00B545A3" w:rsidP="00EE5577">
            <w:pPr>
              <w:pStyle w:val="TableText"/>
              <w:jc w:val="right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990174" w:rsidRDefault="00B545A3" w:rsidP="00EE5577">
            <w:pPr>
              <w:pStyle w:val="TableText"/>
              <w:rPr>
                <w:i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B545A3" w:rsidRDefault="00B545A3" w:rsidP="00EE5577">
            <w:pPr>
              <w:pStyle w:val="TableText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B545A3" w:rsidRDefault="00B545A3" w:rsidP="00EE5577">
            <w:pPr>
              <w:pStyle w:val="TableText"/>
            </w:pPr>
          </w:p>
        </w:tc>
      </w:tr>
    </w:tbl>
    <w:p w:rsidR="00B545A3" w:rsidRDefault="00B545A3" w:rsidP="00B545A3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B545A3" w:rsidRDefault="00B545A3" w:rsidP="00B545A3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:rsidR="00B545A3" w:rsidRDefault="00B545A3" w:rsidP="00B545A3">
      <w:pPr>
        <w:rPr>
          <w:rFonts w:ascii="Arial" w:hAnsi="Arial" w:cs="Arial"/>
          <w:sz w:val="22"/>
          <w:szCs w:val="22"/>
        </w:rPr>
      </w:pPr>
    </w:p>
    <w:p w:rsidR="00B545A3" w:rsidRDefault="00B545A3" w:rsidP="00B545A3">
      <w:pPr>
        <w:rPr>
          <w:rFonts w:ascii="Arial" w:hAnsi="Arial" w:cs="Arial"/>
          <w:sz w:val="22"/>
          <w:szCs w:val="22"/>
        </w:rPr>
      </w:pPr>
    </w:p>
    <w:p w:rsidR="00B545A3" w:rsidRDefault="00B545A3" w:rsidP="00B545A3">
      <w:pPr>
        <w:rPr>
          <w:rFonts w:ascii="Arial" w:hAnsi="Arial" w:cs="Arial"/>
          <w:sz w:val="22"/>
          <w:szCs w:val="22"/>
        </w:rPr>
      </w:pPr>
    </w:p>
    <w:p w:rsidR="00EE5577" w:rsidRPr="0089114F" w:rsidRDefault="00EE5577" w:rsidP="0089114F">
      <w:pPr>
        <w:rPr>
          <w:sz w:val="4"/>
          <w:szCs w:val="4"/>
        </w:rPr>
      </w:pPr>
    </w:p>
    <w:sectPr w:rsidR="00EE5577" w:rsidRPr="0089114F" w:rsidSect="001E61AA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A1" w:rsidRDefault="008D30A1" w:rsidP="00EE5577">
      <w:r>
        <w:separator/>
      </w:r>
    </w:p>
  </w:endnote>
  <w:endnote w:type="continuationSeparator" w:id="0">
    <w:p w:rsidR="008D30A1" w:rsidRDefault="008D30A1" w:rsidP="00EE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Default="0030164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01645" w:rsidRPr="000E1CC4">
      <w:tc>
        <w:tcPr>
          <w:tcW w:w="1134" w:type="dxa"/>
        </w:tcPr>
        <w:p w:rsidR="00301645" w:rsidRPr="00557ACA" w:rsidRDefault="008442B8" w:rsidP="00EE5577">
          <w:pPr>
            <w:spacing w:line="240" w:lineRule="exact"/>
            <w:rPr>
              <w:rFonts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301645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301645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01645" w:rsidRPr="00557ACA" w:rsidRDefault="008442B8" w:rsidP="00EE5577">
          <w:pPr>
            <w:pStyle w:val="Footer"/>
            <w:spacing w:before="20" w:after="120" w:line="240" w:lineRule="exact"/>
            <w:ind w:left="283" w:firstLine="210"/>
            <w:rPr>
              <w:i/>
              <w:sz w:val="22"/>
              <w:szCs w:val="22"/>
            </w:rPr>
          </w:pPr>
          <w:r w:rsidRPr="00557ACA">
            <w:rPr>
              <w:i/>
              <w:sz w:val="22"/>
              <w:szCs w:val="22"/>
            </w:rPr>
            <w:fldChar w:fldCharType="begin"/>
          </w:r>
          <w:r w:rsidR="00301645" w:rsidRPr="00557ACA">
            <w:rPr>
              <w:i/>
              <w:sz w:val="22"/>
              <w:szCs w:val="22"/>
            </w:rPr>
            <w:instrText xml:space="preserve"> REF  Citation\*charformat </w:instrText>
          </w:r>
          <w:r w:rsidRPr="00557ACA">
            <w:rPr>
              <w:i/>
              <w:sz w:val="22"/>
              <w:szCs w:val="22"/>
            </w:rPr>
            <w:fldChar w:fldCharType="separate"/>
          </w:r>
          <w:r w:rsidR="00AE6577" w:rsidRPr="00557ACA">
            <w:rPr>
              <w:i/>
              <w:sz w:val="22"/>
              <w:szCs w:val="22"/>
            </w:rPr>
            <w:t xml:space="preserve">Fair Work (State Declarations — employer not to be national system employer) Endorsement </w:t>
          </w:r>
          <w:r w:rsidRPr="00557ACA">
            <w:rPr>
              <w:i/>
              <w:sz w:val="22"/>
              <w:szCs w:val="22"/>
            </w:rPr>
            <w:fldChar w:fldCharType="end"/>
          </w:r>
          <w:r w:rsidR="00301645" w:rsidRPr="00557ACA">
            <w:rPr>
              <w:i/>
              <w:sz w:val="22"/>
              <w:szCs w:val="22"/>
            </w:rPr>
            <w:t>(No.1)</w:t>
          </w:r>
        </w:p>
      </w:tc>
      <w:tc>
        <w:tcPr>
          <w:tcW w:w="1134" w:type="dxa"/>
        </w:tcPr>
        <w:p w:rsidR="00301645" w:rsidRPr="00557ACA" w:rsidRDefault="00301645" w:rsidP="00EE5577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301645" w:rsidRDefault="00301645" w:rsidP="00EE5577">
    <w:pPr>
      <w:pStyle w:val="FooterDraft"/>
      <w:ind w:right="360" w:firstLine="36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7092"/>
      <w:gridCol w:w="1320"/>
    </w:tblGrid>
    <w:tr w:rsidR="00301645" w:rsidRPr="000E1CC4" w:rsidTr="00EE5577">
      <w:trPr>
        <w:trHeight w:val="474"/>
      </w:trPr>
      <w:tc>
        <w:tcPr>
          <w:tcW w:w="7092" w:type="dxa"/>
        </w:tcPr>
        <w:p w:rsidR="00301645" w:rsidRPr="0056689B" w:rsidRDefault="008442B8" w:rsidP="00EE5577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AE6577">
              <w:t xml:space="preserve">Fair Work (State Declarations — employer not to be national system employer) Endorsement </w:t>
            </w:r>
          </w:fldSimple>
          <w:r w:rsidR="00301645" w:rsidRPr="006F398F">
            <w:rPr>
              <w:szCs w:val="18"/>
            </w:rPr>
            <w:t>(No.1)</w:t>
          </w:r>
        </w:p>
      </w:tc>
      <w:tc>
        <w:tcPr>
          <w:tcW w:w="1320" w:type="dxa"/>
        </w:tcPr>
        <w:p w:rsidR="00301645" w:rsidRPr="000E1CC4" w:rsidRDefault="00301645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:rsidR="00301645" w:rsidRDefault="00301645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Default="0030164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01645">
      <w:tc>
        <w:tcPr>
          <w:tcW w:w="1134" w:type="dxa"/>
          <w:shd w:val="clear" w:color="auto" w:fill="auto"/>
        </w:tcPr>
        <w:p w:rsidR="00301645" w:rsidRPr="00557ACA" w:rsidRDefault="008442B8">
          <w:pPr>
            <w:spacing w:line="240" w:lineRule="exact"/>
            <w:rPr>
              <w:rFonts w:cs="Arial"/>
              <w:sz w:val="22"/>
              <w:szCs w:val="22"/>
            </w:rPr>
          </w:pPr>
          <w:r w:rsidRPr="00557ACA">
            <w:rPr>
              <w:rStyle w:val="PageNumber"/>
              <w:rFonts w:cs="Arial"/>
              <w:szCs w:val="22"/>
            </w:rPr>
            <w:fldChar w:fldCharType="begin"/>
          </w:r>
          <w:r w:rsidR="00301645" w:rsidRPr="00557ACA">
            <w:rPr>
              <w:rStyle w:val="PageNumber"/>
              <w:rFonts w:cs="Arial"/>
              <w:szCs w:val="22"/>
            </w:rPr>
            <w:instrText xml:space="preserve">PAGE  </w:instrText>
          </w:r>
          <w:r w:rsidRPr="00557ACA">
            <w:rPr>
              <w:rStyle w:val="PageNumber"/>
              <w:rFonts w:cs="Arial"/>
              <w:szCs w:val="22"/>
            </w:rPr>
            <w:fldChar w:fldCharType="separate"/>
          </w:r>
          <w:r w:rsidR="00301645" w:rsidRPr="00557ACA">
            <w:rPr>
              <w:rStyle w:val="PageNumber"/>
              <w:rFonts w:cs="Arial"/>
              <w:noProof/>
              <w:szCs w:val="22"/>
            </w:rPr>
            <w:t>2</w:t>
          </w:r>
          <w:r w:rsidRPr="00557ACA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01645" w:rsidRPr="00557ACA" w:rsidRDefault="008442B8">
          <w:pPr>
            <w:pStyle w:val="FooterCitation"/>
            <w:rPr>
              <w:szCs w:val="22"/>
            </w:rPr>
          </w:pPr>
          <w:r w:rsidRPr="00557ACA">
            <w:rPr>
              <w:szCs w:val="22"/>
            </w:rPr>
            <w:fldChar w:fldCharType="begin"/>
          </w:r>
          <w:r w:rsidRPr="00557ACA">
            <w:rPr>
              <w:szCs w:val="22"/>
            </w:rPr>
            <w:instrText xml:space="preserve"> STYLEREF  Title  </w:instrText>
          </w:r>
          <w:r w:rsidRPr="00557ACA">
            <w:rPr>
              <w:szCs w:val="22"/>
            </w:rPr>
            <w:fldChar w:fldCharType="separate"/>
          </w:r>
          <w:r w:rsidR="00AE6577" w:rsidRPr="00557ACA">
            <w:rPr>
              <w:noProof/>
              <w:szCs w:val="22"/>
            </w:rPr>
            <w:t>Fair Work (State Declarations — employer not to be national system employer) Endorsement 2012 (No.1)</w:t>
          </w:r>
          <w:r w:rsidRPr="00557ACA">
            <w:rPr>
              <w:szCs w:val="22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301645" w:rsidRPr="00557ACA" w:rsidRDefault="00301645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301645" w:rsidRPr="0055794B" w:rsidRDefault="0030164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Default="0030164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01645">
      <w:tc>
        <w:tcPr>
          <w:tcW w:w="1134" w:type="dxa"/>
          <w:shd w:val="clear" w:color="auto" w:fill="auto"/>
        </w:tcPr>
        <w:p w:rsidR="00301645" w:rsidRDefault="00301645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301645" w:rsidRPr="004F5D6D" w:rsidRDefault="008442B8" w:rsidP="00EE5577">
          <w:pPr>
            <w:pStyle w:val="FooterCitation"/>
          </w:pPr>
          <w:fldSimple w:instr=" STYLEREF  Title  ">
            <w:r w:rsidR="007F2ED4">
              <w:rPr>
                <w:noProof/>
              </w:rPr>
              <w:t>Fair Work (State Declarations — employer not to be national system employer) Endorsement 2012 (No.1)</w:t>
            </w:r>
          </w:fldSimple>
        </w:p>
      </w:tc>
      <w:tc>
        <w:tcPr>
          <w:tcW w:w="1134" w:type="dxa"/>
          <w:shd w:val="clear" w:color="auto" w:fill="auto"/>
        </w:tcPr>
        <w:p w:rsidR="00301645" w:rsidRPr="003D7214" w:rsidRDefault="00301645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:rsidR="00301645" w:rsidRPr="00F10D43" w:rsidRDefault="00301645">
    <w:pPr>
      <w:pStyle w:val="Footerinfo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Default="00301645" w:rsidP="00EE557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01645">
      <w:tc>
        <w:tcPr>
          <w:tcW w:w="1134" w:type="dxa"/>
          <w:shd w:val="clear" w:color="auto" w:fill="auto"/>
        </w:tcPr>
        <w:p w:rsidR="00301645" w:rsidRPr="00557ACA" w:rsidRDefault="008442B8" w:rsidP="00EE5577">
          <w:pPr>
            <w:spacing w:line="240" w:lineRule="exact"/>
            <w:rPr>
              <w:rFonts w:cs="Arial"/>
              <w:sz w:val="22"/>
              <w:szCs w:val="22"/>
            </w:rPr>
          </w:pPr>
          <w:r w:rsidRPr="00557ACA">
            <w:rPr>
              <w:rStyle w:val="PageNumber"/>
              <w:rFonts w:cs="Arial"/>
              <w:szCs w:val="22"/>
            </w:rPr>
            <w:fldChar w:fldCharType="begin"/>
          </w:r>
          <w:r w:rsidR="00301645" w:rsidRPr="00557ACA">
            <w:rPr>
              <w:rStyle w:val="PageNumber"/>
              <w:rFonts w:cs="Arial"/>
              <w:szCs w:val="22"/>
            </w:rPr>
            <w:instrText xml:space="preserve">PAGE  </w:instrText>
          </w:r>
          <w:r w:rsidRPr="00557ACA">
            <w:rPr>
              <w:rStyle w:val="PageNumber"/>
              <w:rFonts w:cs="Arial"/>
              <w:szCs w:val="22"/>
            </w:rPr>
            <w:fldChar w:fldCharType="separate"/>
          </w:r>
          <w:r w:rsidR="00301645" w:rsidRPr="00557ACA">
            <w:rPr>
              <w:rStyle w:val="PageNumber"/>
              <w:rFonts w:cs="Arial"/>
              <w:noProof/>
              <w:szCs w:val="22"/>
            </w:rPr>
            <w:t>4</w:t>
          </w:r>
          <w:r w:rsidRPr="00557ACA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01645" w:rsidRPr="00557ACA" w:rsidRDefault="008442B8" w:rsidP="00EE5577">
          <w:pPr>
            <w:pStyle w:val="FooterCitation"/>
            <w:rPr>
              <w:szCs w:val="22"/>
            </w:rPr>
          </w:pPr>
          <w:r w:rsidRPr="00557ACA">
            <w:rPr>
              <w:szCs w:val="22"/>
            </w:rPr>
            <w:fldChar w:fldCharType="begin"/>
          </w:r>
          <w:r w:rsidRPr="00557ACA">
            <w:rPr>
              <w:szCs w:val="22"/>
            </w:rPr>
            <w:instrText xml:space="preserve"> REF  Citation\*charformat </w:instrText>
          </w:r>
          <w:r w:rsidRPr="00557ACA">
            <w:rPr>
              <w:szCs w:val="22"/>
            </w:rPr>
            <w:fldChar w:fldCharType="separate"/>
          </w:r>
          <w:r w:rsidR="00AE6577" w:rsidRPr="00557ACA">
            <w:rPr>
              <w:szCs w:val="22"/>
            </w:rPr>
            <w:t xml:space="preserve">Fair Work (State Declarations — employer not to be national system employer) Endorsement </w:t>
          </w:r>
          <w:r w:rsidRPr="00557ACA">
            <w:rPr>
              <w:szCs w:val="22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301645" w:rsidRPr="00557ACA" w:rsidRDefault="00301645" w:rsidP="00EE5577">
          <w:pPr>
            <w:spacing w:line="240" w:lineRule="exact"/>
            <w:jc w:val="right"/>
            <w:rPr>
              <w:rStyle w:val="PageNumber"/>
              <w:szCs w:val="22"/>
            </w:rPr>
          </w:pPr>
        </w:p>
      </w:tc>
    </w:tr>
  </w:tbl>
  <w:p w:rsidR="00301645" w:rsidRPr="0055794B" w:rsidRDefault="00301645" w:rsidP="00EE5577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Default="00301645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01645">
      <w:trPr>
        <w:trHeight w:val="70"/>
      </w:trPr>
      <w:tc>
        <w:tcPr>
          <w:tcW w:w="1134" w:type="dxa"/>
          <w:shd w:val="clear" w:color="auto" w:fill="auto"/>
        </w:tcPr>
        <w:p w:rsidR="00301645" w:rsidRPr="00557ACA" w:rsidRDefault="00301645" w:rsidP="00EE5577">
          <w:pPr>
            <w:spacing w:line="240" w:lineRule="exact"/>
            <w:rPr>
              <w:sz w:val="22"/>
              <w:szCs w:val="22"/>
            </w:rPr>
          </w:pPr>
        </w:p>
      </w:tc>
      <w:tc>
        <w:tcPr>
          <w:tcW w:w="6095" w:type="dxa"/>
          <w:shd w:val="clear" w:color="auto" w:fill="auto"/>
        </w:tcPr>
        <w:p w:rsidR="00301645" w:rsidRPr="00557ACA" w:rsidRDefault="008442B8" w:rsidP="00EE5577">
          <w:pPr>
            <w:pStyle w:val="FooterCitation"/>
            <w:rPr>
              <w:szCs w:val="22"/>
            </w:rPr>
          </w:pPr>
          <w:r w:rsidRPr="00557ACA">
            <w:rPr>
              <w:szCs w:val="22"/>
            </w:rPr>
            <w:fldChar w:fldCharType="begin"/>
          </w:r>
          <w:r w:rsidRPr="00557ACA">
            <w:rPr>
              <w:szCs w:val="22"/>
            </w:rPr>
            <w:instrText xml:space="preserve"> REF  Citation\*charformat </w:instrText>
          </w:r>
          <w:r w:rsidRPr="00557ACA">
            <w:rPr>
              <w:szCs w:val="22"/>
            </w:rPr>
            <w:fldChar w:fldCharType="separate"/>
          </w:r>
          <w:r w:rsidR="00AE6577" w:rsidRPr="00557ACA">
            <w:rPr>
              <w:szCs w:val="22"/>
            </w:rPr>
            <w:t xml:space="preserve">Fair Work (State Declarations — employer not to be national system employer) Endorsement </w:t>
          </w:r>
          <w:r w:rsidRPr="00557ACA">
            <w:rPr>
              <w:szCs w:val="22"/>
            </w:rPr>
            <w:fldChar w:fldCharType="end"/>
          </w:r>
          <w:r w:rsidR="00301645" w:rsidRPr="00557ACA">
            <w:rPr>
              <w:szCs w:val="22"/>
            </w:rPr>
            <w:t>10 (No. 1)</w:t>
          </w:r>
        </w:p>
      </w:tc>
      <w:tc>
        <w:tcPr>
          <w:tcW w:w="1134" w:type="dxa"/>
          <w:shd w:val="clear" w:color="auto" w:fill="auto"/>
        </w:tcPr>
        <w:p w:rsidR="00301645" w:rsidRPr="00557ACA" w:rsidRDefault="008442B8" w:rsidP="00EE557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557ACA">
            <w:rPr>
              <w:rStyle w:val="PageNumber"/>
              <w:rFonts w:cs="Arial"/>
              <w:szCs w:val="22"/>
            </w:rPr>
            <w:fldChar w:fldCharType="begin"/>
          </w:r>
          <w:r w:rsidR="00301645" w:rsidRPr="00557ACA">
            <w:rPr>
              <w:rStyle w:val="PageNumber"/>
              <w:rFonts w:cs="Arial"/>
              <w:szCs w:val="22"/>
            </w:rPr>
            <w:instrText xml:space="preserve">PAGE  </w:instrText>
          </w:r>
          <w:r w:rsidRPr="00557ACA">
            <w:rPr>
              <w:rStyle w:val="PageNumber"/>
              <w:rFonts w:cs="Arial"/>
              <w:szCs w:val="22"/>
            </w:rPr>
            <w:fldChar w:fldCharType="separate"/>
          </w:r>
          <w:r w:rsidR="00301645" w:rsidRPr="00557ACA">
            <w:rPr>
              <w:rStyle w:val="PageNumber"/>
              <w:rFonts w:cs="Arial"/>
              <w:noProof/>
              <w:szCs w:val="22"/>
            </w:rPr>
            <w:t>3</w:t>
          </w:r>
          <w:r w:rsidRPr="00557ACA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01645" w:rsidRPr="00C83A6D" w:rsidRDefault="00301645" w:rsidP="00EE5577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Pr="00556EB9" w:rsidRDefault="00301645" w:rsidP="00EE5577">
    <w:pPr>
      <w:pStyle w:val="FooterCitation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4F" w:rsidRDefault="0089114F" w:rsidP="0089114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9114F" w:rsidTr="008D30A1">
      <w:tc>
        <w:tcPr>
          <w:tcW w:w="1134" w:type="dxa"/>
          <w:shd w:val="clear" w:color="auto" w:fill="auto"/>
        </w:tcPr>
        <w:p w:rsidR="0089114F" w:rsidRDefault="0089114F" w:rsidP="008D30A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9114F" w:rsidRPr="004F5D6D" w:rsidRDefault="0089114F" w:rsidP="008D30A1">
          <w:pPr>
            <w:pStyle w:val="FooterCitation"/>
          </w:pPr>
          <w:fldSimple w:instr=" STYLEREF  Title  ">
            <w:r w:rsidR="007F2ED4">
              <w:rPr>
                <w:noProof/>
              </w:rPr>
              <w:t>Fair Work (State Declarations — employer not to be national system employer) Endorsement 2012 (No.1)</w:t>
            </w:r>
          </w:fldSimple>
        </w:p>
      </w:tc>
      <w:tc>
        <w:tcPr>
          <w:tcW w:w="1134" w:type="dxa"/>
          <w:shd w:val="clear" w:color="auto" w:fill="auto"/>
        </w:tcPr>
        <w:p w:rsidR="0089114F" w:rsidRPr="003D7214" w:rsidRDefault="0089114F" w:rsidP="008D30A1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:rsidR="0089114F" w:rsidRPr="00F10D43" w:rsidRDefault="0089114F" w:rsidP="0089114F">
    <w:pPr>
      <w:pStyle w:val="Footerinfo0"/>
    </w:pPr>
  </w:p>
  <w:p w:rsidR="00301645" w:rsidRPr="007F4E8B" w:rsidRDefault="00301645" w:rsidP="00EE5577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Default="00301645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01645" w:rsidTr="00EE5577">
      <w:tc>
        <w:tcPr>
          <w:tcW w:w="1134" w:type="dxa"/>
          <w:shd w:val="clear" w:color="auto" w:fill="auto"/>
        </w:tcPr>
        <w:p w:rsidR="00301645" w:rsidRDefault="00301645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301645" w:rsidRPr="004F5D6D" w:rsidRDefault="008442B8" w:rsidP="00EE5577">
          <w:pPr>
            <w:pStyle w:val="FooterCitation"/>
          </w:pPr>
          <w:fldSimple w:instr=" STYLEREF  Title  ">
            <w:r w:rsidR="0089114F">
              <w:rPr>
                <w:noProof/>
              </w:rPr>
              <w:t>Fair Work (State Declarations — employer not to be national system employer) Endorsement 2012 (No.1)</w:t>
            </w:r>
          </w:fldSimple>
        </w:p>
      </w:tc>
      <w:tc>
        <w:tcPr>
          <w:tcW w:w="1134" w:type="dxa"/>
          <w:shd w:val="clear" w:color="auto" w:fill="auto"/>
        </w:tcPr>
        <w:p w:rsidR="00301645" w:rsidRPr="003D7214" w:rsidRDefault="00301645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:rsidR="00301645" w:rsidRPr="007C21F0" w:rsidRDefault="00301645" w:rsidP="00EE5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A1" w:rsidRDefault="008D30A1" w:rsidP="00EE5577">
      <w:r>
        <w:separator/>
      </w:r>
    </w:p>
  </w:footnote>
  <w:footnote w:type="continuationSeparator" w:id="0">
    <w:p w:rsidR="008D30A1" w:rsidRDefault="008D30A1" w:rsidP="00EE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301645" w:rsidRPr="000E1CC4">
      <w:tc>
        <w:tcPr>
          <w:tcW w:w="8385" w:type="dxa"/>
        </w:tcPr>
        <w:p w:rsidR="00301645" w:rsidRPr="00557ACA" w:rsidRDefault="00301645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  <w:szCs w:val="22"/>
            </w:rPr>
          </w:pPr>
        </w:p>
      </w:tc>
    </w:tr>
    <w:tr w:rsidR="00301645" w:rsidRPr="000E1CC4">
      <w:tc>
        <w:tcPr>
          <w:tcW w:w="8385" w:type="dxa"/>
        </w:tcPr>
        <w:p w:rsidR="00301645" w:rsidRPr="00557ACA" w:rsidRDefault="00301645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  <w:szCs w:val="22"/>
            </w:rPr>
          </w:pPr>
        </w:p>
      </w:tc>
    </w:tr>
    <w:tr w:rsidR="00301645" w:rsidRPr="000E1CC4">
      <w:tc>
        <w:tcPr>
          <w:tcW w:w="8385" w:type="dxa"/>
        </w:tcPr>
        <w:p w:rsidR="00301645" w:rsidRPr="00557ACA" w:rsidRDefault="00301645" w:rsidP="00EE557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  <w:szCs w:val="22"/>
            </w:rPr>
          </w:pPr>
        </w:p>
      </w:tc>
    </w:tr>
  </w:tbl>
  <w:p w:rsidR="00301645" w:rsidRDefault="003016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301645" w:rsidRPr="000E1CC4">
      <w:tc>
        <w:tcPr>
          <w:tcW w:w="8385" w:type="dxa"/>
        </w:tcPr>
        <w:p w:rsidR="00301645" w:rsidRPr="000E1CC4" w:rsidRDefault="00301645"/>
      </w:tc>
    </w:tr>
    <w:tr w:rsidR="00301645" w:rsidRPr="000E1CC4">
      <w:tc>
        <w:tcPr>
          <w:tcW w:w="8385" w:type="dxa"/>
        </w:tcPr>
        <w:p w:rsidR="00301645" w:rsidRPr="000E1CC4" w:rsidRDefault="00301645"/>
      </w:tc>
    </w:tr>
    <w:tr w:rsidR="00301645" w:rsidRPr="000E1CC4">
      <w:tc>
        <w:tcPr>
          <w:tcW w:w="8385" w:type="dxa"/>
        </w:tcPr>
        <w:p w:rsidR="00301645" w:rsidRPr="000E1CC4" w:rsidRDefault="00301645"/>
      </w:tc>
    </w:tr>
  </w:tbl>
  <w:p w:rsidR="00301645" w:rsidRDefault="0030164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301645">
      <w:tc>
        <w:tcPr>
          <w:tcW w:w="8414" w:type="dxa"/>
          <w:gridSpan w:val="2"/>
        </w:tcPr>
        <w:p w:rsidR="00301645" w:rsidRPr="00557ACA" w:rsidRDefault="00301645">
          <w:pPr>
            <w:pStyle w:val="HeaderLiteEven"/>
            <w:ind w:right="-108"/>
            <w:rPr>
              <w:szCs w:val="22"/>
            </w:rPr>
          </w:pPr>
          <w:r w:rsidRPr="00557ACA">
            <w:rPr>
              <w:szCs w:val="22"/>
            </w:rPr>
            <w:t>Contents</w:t>
          </w:r>
        </w:p>
      </w:tc>
    </w:tr>
    <w:tr w:rsidR="00301645">
      <w:tc>
        <w:tcPr>
          <w:tcW w:w="1546" w:type="dxa"/>
        </w:tcPr>
        <w:p w:rsidR="00301645" w:rsidRPr="00557ACA" w:rsidRDefault="00301645">
          <w:pPr>
            <w:pStyle w:val="HeaderLiteEven"/>
            <w:ind w:right="-108"/>
            <w:rPr>
              <w:szCs w:val="22"/>
            </w:rPr>
          </w:pPr>
        </w:p>
      </w:tc>
      <w:tc>
        <w:tcPr>
          <w:tcW w:w="6868" w:type="dxa"/>
          <w:vAlign w:val="bottom"/>
        </w:tcPr>
        <w:p w:rsidR="00301645" w:rsidRPr="00557ACA" w:rsidRDefault="00301645">
          <w:pPr>
            <w:pStyle w:val="HeaderLiteEven"/>
            <w:ind w:right="-108"/>
            <w:rPr>
              <w:szCs w:val="22"/>
            </w:rPr>
          </w:pPr>
        </w:p>
      </w:tc>
    </w:tr>
    <w:tr w:rsidR="00301645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301645" w:rsidRPr="00557ACA" w:rsidRDefault="00301645">
          <w:pPr>
            <w:pStyle w:val="HeaderLiteEven"/>
            <w:spacing w:before="120" w:after="60"/>
            <w:ind w:right="-108"/>
            <w:rPr>
              <w:szCs w:val="22"/>
            </w:rPr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1645" w:rsidRPr="00557ACA" w:rsidRDefault="00301645">
          <w:pPr>
            <w:pStyle w:val="HeaderLiteEven"/>
            <w:spacing w:before="120" w:after="60"/>
            <w:ind w:right="-108"/>
            <w:rPr>
              <w:szCs w:val="22"/>
            </w:rPr>
          </w:pPr>
        </w:p>
      </w:tc>
    </w:tr>
  </w:tbl>
  <w:p w:rsidR="00301645" w:rsidRPr="001269B3" w:rsidRDefault="00301645">
    <w:pPr>
      <w:pStyle w:val="HeaderContentsPage"/>
    </w:pPr>
    <w:r>
      <w:t>Page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301645">
      <w:tc>
        <w:tcPr>
          <w:tcW w:w="8414" w:type="dxa"/>
          <w:gridSpan w:val="2"/>
        </w:tcPr>
        <w:p w:rsidR="00301645" w:rsidRDefault="00301645">
          <w:pPr>
            <w:pStyle w:val="HeaderLiteOdd"/>
          </w:pPr>
          <w:r>
            <w:t>Contents</w:t>
          </w:r>
        </w:p>
      </w:tc>
    </w:tr>
    <w:tr w:rsidR="00301645">
      <w:tc>
        <w:tcPr>
          <w:tcW w:w="6868" w:type="dxa"/>
          <w:vAlign w:val="bottom"/>
        </w:tcPr>
        <w:p w:rsidR="00301645" w:rsidRDefault="00301645">
          <w:pPr>
            <w:pStyle w:val="HeaderLiteOdd"/>
          </w:pPr>
        </w:p>
      </w:tc>
      <w:tc>
        <w:tcPr>
          <w:tcW w:w="1546" w:type="dxa"/>
        </w:tcPr>
        <w:p w:rsidR="00301645" w:rsidRDefault="00301645">
          <w:pPr>
            <w:pStyle w:val="HeaderLiteOdd"/>
          </w:pPr>
        </w:p>
      </w:tc>
    </w:tr>
    <w:tr w:rsidR="00301645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1645" w:rsidRDefault="00301645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301645" w:rsidRDefault="00301645">
          <w:pPr>
            <w:pStyle w:val="HeaderLiteOdd"/>
            <w:spacing w:before="120" w:after="60"/>
          </w:pPr>
        </w:p>
      </w:tc>
    </w:tr>
  </w:tbl>
  <w:p w:rsidR="00301645" w:rsidRDefault="00301645">
    <w:pPr>
      <w:pStyle w:val="HeaderContentsPage"/>
    </w:pPr>
    <w:r>
      <w:t>Page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301645">
      <w:tc>
        <w:tcPr>
          <w:tcW w:w="1548" w:type="dxa"/>
        </w:tcPr>
        <w:p w:rsidR="00301645" w:rsidRPr="00557ACA" w:rsidRDefault="00301645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301645" w:rsidRPr="00557ACA" w:rsidRDefault="00301645">
          <w:pPr>
            <w:pStyle w:val="HeaderLiteEven"/>
            <w:rPr>
              <w:szCs w:val="22"/>
            </w:rPr>
          </w:pPr>
        </w:p>
      </w:tc>
    </w:tr>
    <w:tr w:rsidR="00301645">
      <w:tc>
        <w:tcPr>
          <w:tcW w:w="1548" w:type="dxa"/>
        </w:tcPr>
        <w:p w:rsidR="00301645" w:rsidRPr="00557ACA" w:rsidRDefault="00301645">
          <w:pPr>
            <w:pStyle w:val="HeaderLiteEven"/>
            <w:rPr>
              <w:szCs w:val="22"/>
            </w:rPr>
          </w:pPr>
        </w:p>
      </w:tc>
      <w:tc>
        <w:tcPr>
          <w:tcW w:w="6798" w:type="dxa"/>
          <w:vAlign w:val="bottom"/>
        </w:tcPr>
        <w:p w:rsidR="00301645" w:rsidRPr="00557ACA" w:rsidRDefault="00301645">
          <w:pPr>
            <w:pStyle w:val="HeaderLiteEven"/>
            <w:rPr>
              <w:szCs w:val="22"/>
            </w:rPr>
          </w:pPr>
        </w:p>
      </w:tc>
    </w:tr>
    <w:tr w:rsidR="00301645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01645" w:rsidRPr="00557ACA" w:rsidRDefault="00301645">
          <w:pPr>
            <w:pStyle w:val="HeaderBoldEven"/>
            <w:rPr>
              <w:szCs w:val="22"/>
            </w:rPr>
          </w:pPr>
        </w:p>
      </w:tc>
    </w:tr>
  </w:tbl>
  <w:p w:rsidR="00301645" w:rsidRDefault="0030164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301645">
      <w:tc>
        <w:tcPr>
          <w:tcW w:w="6798" w:type="dxa"/>
          <w:vAlign w:val="bottom"/>
        </w:tcPr>
        <w:p w:rsidR="00301645" w:rsidRPr="00557ACA" w:rsidRDefault="00301645" w:rsidP="00EE5577">
          <w:pPr>
            <w:pStyle w:val="HeaderLiteOdd"/>
            <w:rPr>
              <w:szCs w:val="22"/>
            </w:rPr>
          </w:pPr>
        </w:p>
      </w:tc>
      <w:tc>
        <w:tcPr>
          <w:tcW w:w="1548" w:type="dxa"/>
        </w:tcPr>
        <w:p w:rsidR="00301645" w:rsidRPr="00557ACA" w:rsidRDefault="00301645">
          <w:pPr>
            <w:pStyle w:val="HeaderLiteOdd"/>
            <w:rPr>
              <w:szCs w:val="22"/>
            </w:rPr>
          </w:pPr>
        </w:p>
      </w:tc>
    </w:tr>
    <w:tr w:rsidR="00301645">
      <w:tc>
        <w:tcPr>
          <w:tcW w:w="6798" w:type="dxa"/>
          <w:vAlign w:val="bottom"/>
        </w:tcPr>
        <w:p w:rsidR="00301645" w:rsidRPr="00557ACA" w:rsidRDefault="00301645">
          <w:pPr>
            <w:pStyle w:val="HeaderLiteOdd"/>
            <w:rPr>
              <w:szCs w:val="22"/>
            </w:rPr>
          </w:pPr>
        </w:p>
      </w:tc>
      <w:tc>
        <w:tcPr>
          <w:tcW w:w="1548" w:type="dxa"/>
        </w:tcPr>
        <w:p w:rsidR="00301645" w:rsidRPr="00557ACA" w:rsidRDefault="00301645">
          <w:pPr>
            <w:pStyle w:val="HeaderLiteOdd"/>
            <w:rPr>
              <w:szCs w:val="22"/>
            </w:rPr>
          </w:pPr>
        </w:p>
      </w:tc>
    </w:tr>
    <w:tr w:rsidR="00301645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01645" w:rsidRPr="00557ACA" w:rsidRDefault="00301645">
          <w:pPr>
            <w:pStyle w:val="HeaderBoldOdd"/>
            <w:rPr>
              <w:szCs w:val="22"/>
            </w:rPr>
          </w:pPr>
        </w:p>
      </w:tc>
    </w:tr>
  </w:tbl>
  <w:p w:rsidR="00301645" w:rsidRDefault="0030164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Default="00301645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Pr="0041054B" w:rsidRDefault="00301645" w:rsidP="00EE5577">
    <w:pPr>
      <w:pStyle w:val="Header"/>
      <w:rPr>
        <w:szCs w:val="26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45" w:rsidRPr="00933C8B" w:rsidRDefault="00301645" w:rsidP="00EE55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064F"/>
    <w:multiLevelType w:val="hybridMultilevel"/>
    <w:tmpl w:val="832C8FEA"/>
    <w:lvl w:ilvl="0" w:tplc="FA2AD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5A3"/>
    <w:rsid w:val="0000363B"/>
    <w:rsid w:val="000317A8"/>
    <w:rsid w:val="00033BC9"/>
    <w:rsid w:val="00057799"/>
    <w:rsid w:val="00070458"/>
    <w:rsid w:val="0007209C"/>
    <w:rsid w:val="00084966"/>
    <w:rsid w:val="00090AFC"/>
    <w:rsid w:val="000C51F7"/>
    <w:rsid w:val="000D2A9F"/>
    <w:rsid w:val="000E4040"/>
    <w:rsid w:val="00140D17"/>
    <w:rsid w:val="00182117"/>
    <w:rsid w:val="00185EFE"/>
    <w:rsid w:val="00192621"/>
    <w:rsid w:val="00192777"/>
    <w:rsid w:val="001C571F"/>
    <w:rsid w:val="001D16EF"/>
    <w:rsid w:val="001E1CD2"/>
    <w:rsid w:val="001E61AA"/>
    <w:rsid w:val="00216BDC"/>
    <w:rsid w:val="00222FDE"/>
    <w:rsid w:val="002370D4"/>
    <w:rsid w:val="0028663C"/>
    <w:rsid w:val="002D7568"/>
    <w:rsid w:val="00301645"/>
    <w:rsid w:val="00322D72"/>
    <w:rsid w:val="0033061E"/>
    <w:rsid w:val="003366EC"/>
    <w:rsid w:val="003746C8"/>
    <w:rsid w:val="0038239F"/>
    <w:rsid w:val="0038534F"/>
    <w:rsid w:val="003907AE"/>
    <w:rsid w:val="003A09ED"/>
    <w:rsid w:val="003C37F6"/>
    <w:rsid w:val="003C385C"/>
    <w:rsid w:val="003D6655"/>
    <w:rsid w:val="003D7640"/>
    <w:rsid w:val="00404628"/>
    <w:rsid w:val="004170C6"/>
    <w:rsid w:val="00444263"/>
    <w:rsid w:val="00454449"/>
    <w:rsid w:val="0048044F"/>
    <w:rsid w:val="00492339"/>
    <w:rsid w:val="004B6A38"/>
    <w:rsid w:val="004D7B94"/>
    <w:rsid w:val="004E5361"/>
    <w:rsid w:val="005148CB"/>
    <w:rsid w:val="0053199D"/>
    <w:rsid w:val="00557ACA"/>
    <w:rsid w:val="00587D0B"/>
    <w:rsid w:val="005A1BEE"/>
    <w:rsid w:val="005A2925"/>
    <w:rsid w:val="005B3FFF"/>
    <w:rsid w:val="005F2D68"/>
    <w:rsid w:val="00620809"/>
    <w:rsid w:val="006458A3"/>
    <w:rsid w:val="00666065"/>
    <w:rsid w:val="00685A46"/>
    <w:rsid w:val="00690DBF"/>
    <w:rsid w:val="006D2E6B"/>
    <w:rsid w:val="006F2E1E"/>
    <w:rsid w:val="006F618E"/>
    <w:rsid w:val="00701BCB"/>
    <w:rsid w:val="00722A17"/>
    <w:rsid w:val="00726C07"/>
    <w:rsid w:val="00785FB2"/>
    <w:rsid w:val="007B03B2"/>
    <w:rsid w:val="007E58A0"/>
    <w:rsid w:val="007F2ED4"/>
    <w:rsid w:val="00803850"/>
    <w:rsid w:val="008442B8"/>
    <w:rsid w:val="0089114F"/>
    <w:rsid w:val="008D30A1"/>
    <w:rsid w:val="008E4402"/>
    <w:rsid w:val="009119C3"/>
    <w:rsid w:val="0094341D"/>
    <w:rsid w:val="00965F19"/>
    <w:rsid w:val="009A5812"/>
    <w:rsid w:val="009B5F5F"/>
    <w:rsid w:val="009F6DF5"/>
    <w:rsid w:val="00A0748C"/>
    <w:rsid w:val="00A24C8E"/>
    <w:rsid w:val="00A26FCE"/>
    <w:rsid w:val="00A76EFE"/>
    <w:rsid w:val="00A820A9"/>
    <w:rsid w:val="00AC346F"/>
    <w:rsid w:val="00AC522D"/>
    <w:rsid w:val="00AD3059"/>
    <w:rsid w:val="00AE6577"/>
    <w:rsid w:val="00AF45A4"/>
    <w:rsid w:val="00B11010"/>
    <w:rsid w:val="00B545A3"/>
    <w:rsid w:val="00B707B2"/>
    <w:rsid w:val="00BC1F27"/>
    <w:rsid w:val="00BD1A54"/>
    <w:rsid w:val="00BD4D9B"/>
    <w:rsid w:val="00BF2E29"/>
    <w:rsid w:val="00C13D47"/>
    <w:rsid w:val="00C14221"/>
    <w:rsid w:val="00C170C6"/>
    <w:rsid w:val="00C22A50"/>
    <w:rsid w:val="00C62115"/>
    <w:rsid w:val="00C65B52"/>
    <w:rsid w:val="00C97B6A"/>
    <w:rsid w:val="00CA44B2"/>
    <w:rsid w:val="00CB48B3"/>
    <w:rsid w:val="00CE6FDD"/>
    <w:rsid w:val="00CF38F8"/>
    <w:rsid w:val="00D037BC"/>
    <w:rsid w:val="00D13982"/>
    <w:rsid w:val="00D16642"/>
    <w:rsid w:val="00D77150"/>
    <w:rsid w:val="00D823C2"/>
    <w:rsid w:val="00D94833"/>
    <w:rsid w:val="00DC1A64"/>
    <w:rsid w:val="00E03368"/>
    <w:rsid w:val="00E3014E"/>
    <w:rsid w:val="00E66754"/>
    <w:rsid w:val="00E67A07"/>
    <w:rsid w:val="00E842D0"/>
    <w:rsid w:val="00EE011F"/>
    <w:rsid w:val="00EE5577"/>
    <w:rsid w:val="00EF2B34"/>
    <w:rsid w:val="00EF4837"/>
    <w:rsid w:val="00FA4209"/>
    <w:rsid w:val="00FA7B86"/>
    <w:rsid w:val="00FB6BA6"/>
    <w:rsid w:val="00FC342B"/>
    <w:rsid w:val="00FC6355"/>
    <w:rsid w:val="00FC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4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45A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B54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45A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B545A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545A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545A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B545A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B545A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B545A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545A3"/>
    <w:rPr>
      <w:rFonts w:ascii="Arial" w:hAnsi="Arial"/>
      <w:sz w:val="12"/>
    </w:rPr>
  </w:style>
  <w:style w:type="character" w:styleId="PageNumber">
    <w:name w:val="page number"/>
    <w:basedOn w:val="DefaultParagraphFont"/>
    <w:rsid w:val="00B545A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B545A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45A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B545A3"/>
  </w:style>
  <w:style w:type="paragraph" w:customStyle="1" w:styleId="ContentsHead">
    <w:name w:val="ContentsHead"/>
    <w:basedOn w:val="Normal"/>
    <w:next w:val="Normal"/>
    <w:rsid w:val="00B545A3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545A3"/>
  </w:style>
  <w:style w:type="paragraph" w:customStyle="1" w:styleId="definition">
    <w:name w:val="definition"/>
    <w:basedOn w:val="Normal"/>
    <w:rsid w:val="00B545A3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B545A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B545A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B545A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545A3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B545A3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B545A3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B545A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B545A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B545A3"/>
  </w:style>
  <w:style w:type="paragraph" w:customStyle="1" w:styleId="TableColHead">
    <w:name w:val="TableColHead"/>
    <w:basedOn w:val="Normal"/>
    <w:rsid w:val="00B545A3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B545A3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B545A3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545A3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character" w:customStyle="1" w:styleId="CharDivNo">
    <w:name w:val="CharDivNo"/>
    <w:basedOn w:val="DefaultParagraphFont"/>
    <w:rsid w:val="00B545A3"/>
  </w:style>
  <w:style w:type="paragraph" w:styleId="BalloonText">
    <w:name w:val="Balloon Text"/>
    <w:basedOn w:val="Normal"/>
    <w:link w:val="BalloonTextChar"/>
    <w:uiPriority w:val="99"/>
    <w:semiHidden/>
    <w:unhideWhenUsed/>
    <w:rsid w:val="00B54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A3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2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3C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790AF4DD44570812B206706472B9200027B89323DC1824A9F5244D0629D508B" ma:contentTypeVersion="3" ma:contentTypeDescription="Create a new document." ma:contentTypeScope="" ma:versionID="49657bf8da044f1794f326205fbff2c7">
  <xsd:schema xmlns:xsd="http://www.w3.org/2001/XMLSchema" xmlns:xs="http://www.w3.org/2001/XMLSchema" xmlns:p="http://schemas.microsoft.com/office/2006/metadata/properties" xmlns:ns2="5ad1e632-3968-47e2-a947-7607c5f82ca9" targetNamespace="http://schemas.microsoft.com/office/2006/metadata/properties" ma:root="true" ma:fieldsID="2854018bf80e5ceb18987429a23a7cda" ns2:_="">
    <xsd:import namespace="5ad1e632-3968-47e2-a947-7607c5f82ca9"/>
    <xsd:element name="properties">
      <xsd:complexType>
        <xsd:sequence>
          <xsd:element name="documentManagement">
            <xsd:complexType>
              <xsd:all>
                <xsd:element ref="ns2:pdms_DocumentType" minOccurs="0"/>
                <xsd:element ref="ns2:pdms_AttachedBy" minOccurs="0"/>
                <xsd:element ref="ns2:pdms_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e632-3968-47e2-a947-7607c5f82ca9" elementFormDefault="qualified">
    <xsd:import namespace="http://schemas.microsoft.com/office/2006/documentManagement/types"/>
    <xsd:import namespace="http://schemas.microsoft.com/office/infopath/2007/PartnerControls"/>
    <xsd:element name="pdms_DocumentType" ma:index="8" nillable="true" ma:displayName="Document Type" ma:description="" ma:internalName="pdms_DocumentType">
      <xsd:simpleType>
        <xsd:restriction base="dms:Text"/>
      </xsd:simpleType>
    </xsd:element>
    <xsd:element name="pdms_AttachedBy" ma:index="9" nillable="true" ma:displayName="Attached By" ma:description="" ma:internalName="pdms_AttachedBy">
      <xsd:simpleType>
        <xsd:restriction base="dms:Text"/>
      </xsd:simpleType>
    </xsd:element>
    <xsd:element name="pdms_Reason" ma:index="10" nillable="true" ma:displayName="Reason" ma:description="" ma:internalName="pdms_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dms_AttachedBy xmlns="5ad1e632-3968-47e2-a947-7607c5f82ca9">WOULFE, Justine</pdms_AttachedBy>
    <pdms_Reason xmlns="5ad1e632-3968-47e2-a947-7607c5f82ca9">For the Minister's signature and approval</pdms_Reason>
    <pdms_DocumentType xmlns="5ad1e632-3968-47e2-a947-7607c5f82ca9">Briefing Attachment</pdms_DocumentType>
  </documentManagement>
</p:properties>
</file>

<file path=customXml/itemProps1.xml><?xml version="1.0" encoding="utf-8"?>
<ds:datastoreItem xmlns:ds="http://schemas.openxmlformats.org/officeDocument/2006/customXml" ds:itemID="{0C00F00E-B288-490C-B500-CC0AD3F8B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D37BE-E80B-4AFA-9D2D-38624A68F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e632-3968-47e2-a947-7607c5f82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5C599-39A6-429C-993D-0573FFE3F5C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1591</Characters>
  <Application>Microsoft Office Word</Application>
  <DocSecurity>4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Adelaide Central Market Authority endorsement instrument and explanatory memorandum</vt:lpstr>
    </vt:vector>
  </TitlesOfParts>
  <Company>Australian Government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Adelaide Central Market Authority endorsement instrument and explanatory memorandum</dc:title>
  <dc:subject/>
  <dc:creator>Justine Woulfe</dc:creator>
  <cp:keywords/>
  <cp:lastModifiedBy>woodsa</cp:lastModifiedBy>
  <cp:revision>2</cp:revision>
  <cp:lastPrinted>2012-07-24T01:42:00Z</cp:lastPrinted>
  <dcterms:created xsi:type="dcterms:W3CDTF">2012-07-25T04:03:00Z</dcterms:created>
  <dcterms:modified xsi:type="dcterms:W3CDTF">2012-07-25T04:03:00Z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0x010100C71790AF4DD44570812B206706472B9200027B89323DC1824A9F5244D0629D508B</vt:lpwstr>
  </property>
</Properties>
</file>