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8C315C" w:rsidRDefault="00F87B42" w:rsidP="00903230">
      <w:pPr>
        <w:ind w:left="397" w:right="397"/>
      </w:pPr>
      <w:r w:rsidRPr="008C315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45pt;height:87.05pt" fillcolor="window">
            <v:imagedata r:id="rId7" o:title=""/>
          </v:shape>
        </w:pict>
      </w:r>
    </w:p>
    <w:p w:rsidR="00903230" w:rsidRPr="008C315C" w:rsidRDefault="00903230" w:rsidP="00903230">
      <w:pPr>
        <w:pStyle w:val="Title"/>
        <w:ind w:left="397" w:right="397"/>
      </w:pPr>
      <w:bookmarkStart w:id="0" w:name="Citation"/>
      <w:r w:rsidRPr="008C315C">
        <w:t xml:space="preserve">Health Insurance (Pathology Services) Amendment Regulation </w:t>
      </w:r>
      <w:r w:rsidRPr="008C315C">
        <w:fldChar w:fldCharType="begin"/>
      </w:r>
      <w:r w:rsidRPr="008C315C">
        <w:instrText xml:space="preserve"> REF Year \* charformat </w:instrText>
      </w:r>
      <w:r w:rsidR="008C315C">
        <w:instrText xml:space="preserve"> \* MERGEFORMAT </w:instrText>
      </w:r>
      <w:r w:rsidRPr="008C315C">
        <w:fldChar w:fldCharType="separate"/>
      </w:r>
      <w:r w:rsidR="00353B83" w:rsidRPr="008C315C">
        <w:t>20</w:t>
      </w:r>
      <w:r w:rsidR="00353B83">
        <w:t>12</w:t>
      </w:r>
      <w:r w:rsidRPr="008C315C">
        <w:fldChar w:fldCharType="end"/>
      </w:r>
      <w:r w:rsidRPr="008C315C">
        <w:t xml:space="preserve"> (No.</w:t>
      </w:r>
      <w:r w:rsidR="00C17456" w:rsidRPr="008C315C">
        <w:t> </w:t>
      </w:r>
      <w:r w:rsidR="00353B83">
        <w:t>1</w:t>
      </w:r>
      <w:r w:rsidRPr="008C315C">
        <w:t>)</w:t>
      </w:r>
      <w:bookmarkEnd w:id="0"/>
      <w:r w:rsidRPr="008C315C">
        <w:rPr>
          <w:b w:val="0"/>
          <w:position w:val="6"/>
          <w:sz w:val="24"/>
          <w:vertAlign w:val="superscript"/>
        </w:rPr>
        <w:t>1</w:t>
      </w:r>
    </w:p>
    <w:p w:rsidR="00903230" w:rsidRPr="008C315C" w:rsidRDefault="00903230" w:rsidP="00903230">
      <w:pPr>
        <w:pStyle w:val="SRNo"/>
        <w:ind w:left="397" w:right="397"/>
      </w:pPr>
      <w:r w:rsidRPr="008C315C">
        <w:t xml:space="preserve">Select Legislative Instrument </w:t>
      </w:r>
      <w:bookmarkStart w:id="1" w:name="Year"/>
      <w:r w:rsidRPr="008C315C">
        <w:t>20</w:t>
      </w:r>
      <w:r w:rsidR="003C0C08">
        <w:t>12</w:t>
      </w:r>
      <w:bookmarkEnd w:id="1"/>
      <w:r w:rsidRPr="008C315C">
        <w:t xml:space="preserve"> No. </w:t>
      </w:r>
      <w:bookmarkStart w:id="2" w:name="refno"/>
      <w:r w:rsidR="00353B83">
        <w:t>166</w:t>
      </w:r>
      <w:bookmarkEnd w:id="2"/>
    </w:p>
    <w:p w:rsidR="00903230" w:rsidRPr="008C315C" w:rsidRDefault="00903230" w:rsidP="00903230">
      <w:pPr>
        <w:tabs>
          <w:tab w:val="left" w:pos="4111"/>
        </w:tabs>
        <w:spacing w:before="360"/>
        <w:ind w:left="397" w:right="397"/>
        <w:jc w:val="both"/>
      </w:pPr>
      <w:r w:rsidRPr="008C315C">
        <w:t>I, QUENTIN BRYCE, Governor-General of the Commonwealth of Australia, acting with the advice of the Federal Executive Council</w:t>
      </w:r>
      <w:r w:rsidR="00AA2EB4">
        <w:t xml:space="preserve">, make the following </w:t>
      </w:r>
      <w:r w:rsidR="002C6534">
        <w:t>r</w:t>
      </w:r>
      <w:r w:rsidR="00AA2EB4">
        <w:t>egulation</w:t>
      </w:r>
      <w:r w:rsidRPr="008C315C">
        <w:t xml:space="preserve"> under the </w:t>
      </w:r>
      <w:r w:rsidRPr="008C315C">
        <w:rPr>
          <w:i/>
        </w:rPr>
        <w:t>Health Insurance Act 1973</w:t>
      </w:r>
      <w:r w:rsidRPr="008C315C">
        <w:t>.</w:t>
      </w:r>
    </w:p>
    <w:p w:rsidR="00903230" w:rsidRPr="008C315C" w:rsidRDefault="00903230" w:rsidP="00903230">
      <w:pPr>
        <w:keepNext/>
        <w:tabs>
          <w:tab w:val="left" w:pos="3402"/>
        </w:tabs>
        <w:spacing w:before="300" w:line="240" w:lineRule="atLeast"/>
        <w:ind w:left="397" w:right="397"/>
      </w:pPr>
      <w:r w:rsidRPr="008C315C">
        <w:t>Dated</w:t>
      </w:r>
      <w:r w:rsidR="00353B83">
        <w:t xml:space="preserve"> 12 July </w:t>
      </w:r>
      <w:r w:rsidRPr="008C315C">
        <w:fldChar w:fldCharType="begin"/>
      </w:r>
      <w:r w:rsidRPr="008C315C">
        <w:instrText xml:space="preserve"> REF Year \* charformat </w:instrText>
      </w:r>
      <w:r w:rsidR="008C315C">
        <w:instrText xml:space="preserve"> \* MERGEFORMAT </w:instrText>
      </w:r>
      <w:r w:rsidRPr="008C315C">
        <w:fldChar w:fldCharType="separate"/>
      </w:r>
      <w:r w:rsidR="00353B83" w:rsidRPr="008C315C">
        <w:t>20</w:t>
      </w:r>
      <w:r w:rsidR="00353B83">
        <w:t>12</w:t>
      </w:r>
      <w:r w:rsidRPr="008C315C">
        <w:fldChar w:fldCharType="end"/>
      </w:r>
    </w:p>
    <w:p w:rsidR="00903230" w:rsidRPr="008C315C" w:rsidRDefault="00353B83" w:rsidP="00903230">
      <w:pPr>
        <w:spacing w:before="1080" w:line="300" w:lineRule="atLeast"/>
        <w:ind w:left="397" w:right="397"/>
        <w:jc w:val="right"/>
      </w:pPr>
      <w:r>
        <w:t>QUENTIN BRYCE</w:t>
      </w:r>
    </w:p>
    <w:p w:rsidR="00903230" w:rsidRPr="008C315C" w:rsidRDefault="00903230" w:rsidP="00903230">
      <w:pPr>
        <w:spacing w:line="300" w:lineRule="atLeast"/>
        <w:ind w:left="397" w:right="397"/>
        <w:jc w:val="right"/>
      </w:pPr>
      <w:r w:rsidRPr="008C315C">
        <w:t>Governor-General</w:t>
      </w:r>
    </w:p>
    <w:p w:rsidR="00903230" w:rsidRPr="008C315C" w:rsidRDefault="00903230" w:rsidP="00903230">
      <w:pPr>
        <w:spacing w:after="800" w:line="300" w:lineRule="atLeast"/>
        <w:ind w:left="397" w:right="397"/>
      </w:pPr>
      <w:r w:rsidRPr="008C315C">
        <w:t>By Her Excellency’s Command</w:t>
      </w:r>
    </w:p>
    <w:p w:rsidR="00903230" w:rsidRPr="008C315C" w:rsidRDefault="00C34015" w:rsidP="00903230">
      <w:pPr>
        <w:spacing w:before="480" w:line="300" w:lineRule="atLeast"/>
        <w:ind w:left="397" w:right="397"/>
        <w:rPr>
          <w:b/>
        </w:rPr>
      </w:pPr>
      <w:r w:rsidRPr="00C34015">
        <w:t>TANYA PLIBERSEK</w:t>
      </w:r>
    </w:p>
    <w:p w:rsidR="00903230" w:rsidRPr="008C315C" w:rsidRDefault="00903230" w:rsidP="00903230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 w:rsidRPr="008C315C">
        <w:t>Minister for Health</w:t>
      </w:r>
      <w:bookmarkEnd w:id="3"/>
    </w:p>
    <w:p w:rsidR="00903230" w:rsidRPr="008C315C" w:rsidRDefault="00903230" w:rsidP="00903230">
      <w:pPr>
        <w:pStyle w:val="SigningPageBreak"/>
        <w:ind w:left="397" w:right="397"/>
        <w:sectPr w:rsidR="00903230" w:rsidRPr="008C315C" w:rsidSect="0017535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903230" w:rsidRPr="008C315C" w:rsidRDefault="00903230" w:rsidP="00903230">
      <w:pPr>
        <w:pStyle w:val="A1"/>
      </w:pPr>
      <w:r w:rsidRPr="008C315C">
        <w:rPr>
          <w:rStyle w:val="CharSectnoAm"/>
        </w:rPr>
        <w:lastRenderedPageBreak/>
        <w:t>1</w:t>
      </w:r>
      <w:r w:rsidR="001E10F9">
        <w:tab/>
        <w:t>Name of r</w:t>
      </w:r>
      <w:r w:rsidRPr="008C315C">
        <w:t>egulation</w:t>
      </w:r>
    </w:p>
    <w:p w:rsidR="00903230" w:rsidRPr="008C315C" w:rsidRDefault="00903230" w:rsidP="00903230">
      <w:pPr>
        <w:pStyle w:val="A2"/>
      </w:pPr>
      <w:r w:rsidRPr="008C315C">
        <w:tab/>
      </w:r>
      <w:r w:rsidRPr="008C315C">
        <w:tab/>
        <w:t>Th</w:t>
      </w:r>
      <w:r w:rsidR="002C6534">
        <w:t>is</w:t>
      </w:r>
      <w:r w:rsidRPr="008C315C">
        <w:t xml:space="preserve"> </w:t>
      </w:r>
      <w:r w:rsidR="002C6534">
        <w:t>r</w:t>
      </w:r>
      <w:r w:rsidRPr="008C315C">
        <w:t xml:space="preserve">egulation </w:t>
      </w:r>
      <w:r w:rsidR="002C6534">
        <w:t>is</w:t>
      </w:r>
      <w:r w:rsidRPr="008C315C">
        <w:t xml:space="preserve"> the </w:t>
      </w:r>
      <w:r w:rsidRPr="008C315C">
        <w:rPr>
          <w:i/>
        </w:rPr>
        <w:fldChar w:fldCharType="begin"/>
      </w:r>
      <w:r w:rsidRPr="008C315C">
        <w:rPr>
          <w:i/>
        </w:rPr>
        <w:instrText xml:space="preserve"> REF Citation \* charformat </w:instrText>
      </w:r>
      <w:r w:rsidR="008C315C">
        <w:rPr>
          <w:i/>
        </w:rPr>
        <w:instrText xml:space="preserve"> \* MERGEFORMAT </w:instrText>
      </w:r>
      <w:r w:rsidRPr="008C315C">
        <w:rPr>
          <w:i/>
        </w:rPr>
        <w:fldChar w:fldCharType="separate"/>
      </w:r>
      <w:r w:rsidR="00353B83" w:rsidRPr="00353B83">
        <w:rPr>
          <w:i/>
        </w:rPr>
        <w:t>Health Insurance (Pathology Services) Amendment Regulation 2012 (No. 1)</w:t>
      </w:r>
      <w:r w:rsidRPr="008C315C">
        <w:rPr>
          <w:i/>
        </w:rPr>
        <w:fldChar w:fldCharType="end"/>
      </w:r>
      <w:r w:rsidRPr="008C315C">
        <w:t>.</w:t>
      </w:r>
    </w:p>
    <w:p w:rsidR="00903230" w:rsidRPr="008C315C" w:rsidRDefault="00903230" w:rsidP="00903230">
      <w:pPr>
        <w:pStyle w:val="A1"/>
      </w:pPr>
      <w:r w:rsidRPr="008C315C">
        <w:rPr>
          <w:rStyle w:val="CharSectnoAm"/>
        </w:rPr>
        <w:t>2</w:t>
      </w:r>
      <w:r w:rsidRPr="008C315C">
        <w:tab/>
        <w:t>Commencement</w:t>
      </w:r>
    </w:p>
    <w:p w:rsidR="00903230" w:rsidRPr="00C34015" w:rsidRDefault="00903230" w:rsidP="00903230">
      <w:pPr>
        <w:pStyle w:val="A2"/>
      </w:pPr>
      <w:r w:rsidRPr="008C315C">
        <w:tab/>
      </w:r>
      <w:r w:rsidRPr="008C315C">
        <w:tab/>
        <w:t>Th</w:t>
      </w:r>
      <w:r w:rsidR="00AA2EB4">
        <w:t>is</w:t>
      </w:r>
      <w:r w:rsidRPr="008C315C">
        <w:t xml:space="preserve"> </w:t>
      </w:r>
      <w:r w:rsidR="002C6534">
        <w:t>r</w:t>
      </w:r>
      <w:r w:rsidRPr="008C315C">
        <w:t>egulation commence</w:t>
      </w:r>
      <w:r w:rsidR="002C6534">
        <w:t>s</w:t>
      </w:r>
      <w:r w:rsidRPr="008C315C">
        <w:t xml:space="preserve"> </w:t>
      </w:r>
      <w:r w:rsidRPr="00C34015">
        <w:t xml:space="preserve">on </w:t>
      </w:r>
      <w:r w:rsidR="002923AA" w:rsidRPr="00C34015">
        <w:t xml:space="preserve">1 </w:t>
      </w:r>
      <w:r w:rsidR="00C91BB5" w:rsidRPr="00C34015">
        <w:t>August</w:t>
      </w:r>
      <w:r w:rsidR="002923AA" w:rsidRPr="00C34015">
        <w:t xml:space="preserve"> 2012</w:t>
      </w:r>
      <w:r w:rsidR="00E5096D" w:rsidRPr="00C34015">
        <w:t>.</w:t>
      </w:r>
    </w:p>
    <w:p w:rsidR="00903230" w:rsidRPr="008C315C" w:rsidRDefault="00903230" w:rsidP="00903230">
      <w:pPr>
        <w:pStyle w:val="A1"/>
        <w:rPr>
          <w:i/>
        </w:rPr>
      </w:pPr>
      <w:r w:rsidRPr="008C315C">
        <w:rPr>
          <w:rStyle w:val="CharSectnoAm"/>
        </w:rPr>
        <w:t>3</w:t>
      </w:r>
      <w:r w:rsidRPr="008C315C">
        <w:tab/>
        <w:t xml:space="preserve">Amendment of </w:t>
      </w:r>
      <w:r w:rsidRPr="008C315C">
        <w:rPr>
          <w:i/>
        </w:rPr>
        <w:t>Health Insurance (Pathology Services) Regulations</w:t>
      </w:r>
      <w:r w:rsidR="00175350" w:rsidRPr="008C315C">
        <w:rPr>
          <w:i/>
        </w:rPr>
        <w:t xml:space="preserve"> 1989</w:t>
      </w:r>
    </w:p>
    <w:p w:rsidR="00903230" w:rsidRPr="008C315C" w:rsidRDefault="00903230" w:rsidP="00903230">
      <w:pPr>
        <w:pStyle w:val="A2"/>
      </w:pPr>
      <w:r w:rsidRPr="008C315C">
        <w:tab/>
      </w:r>
      <w:r w:rsidRPr="008C315C">
        <w:tab/>
        <w:t xml:space="preserve">Schedule 1 amends the </w:t>
      </w:r>
      <w:r w:rsidRPr="008C315C">
        <w:rPr>
          <w:i/>
        </w:rPr>
        <w:t>Health Insurance (Pathology Services) Regulations</w:t>
      </w:r>
      <w:r w:rsidR="00175350" w:rsidRPr="008C315C">
        <w:rPr>
          <w:i/>
        </w:rPr>
        <w:t xml:space="preserve"> 1989</w:t>
      </w:r>
      <w:r w:rsidRPr="008C315C">
        <w:t>.</w:t>
      </w:r>
    </w:p>
    <w:p w:rsidR="00903230" w:rsidRPr="008C315C" w:rsidRDefault="00903230" w:rsidP="00175350">
      <w:pPr>
        <w:pStyle w:val="MainBodySectionBreak"/>
        <w:sectPr w:rsidR="00903230" w:rsidRPr="008C315C" w:rsidSect="0090323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903230" w:rsidRPr="008C315C" w:rsidRDefault="00903230" w:rsidP="00175350">
      <w:pPr>
        <w:pStyle w:val="AS"/>
      </w:pPr>
      <w:r w:rsidRPr="008C315C">
        <w:rPr>
          <w:rStyle w:val="CharAmSchNo"/>
        </w:rPr>
        <w:lastRenderedPageBreak/>
        <w:t>Schedule 1</w:t>
      </w:r>
      <w:r w:rsidRPr="008C315C">
        <w:tab/>
      </w:r>
      <w:r w:rsidRPr="008C315C">
        <w:rPr>
          <w:rStyle w:val="CharAmSchText"/>
        </w:rPr>
        <w:t>Amendments</w:t>
      </w:r>
    </w:p>
    <w:p w:rsidR="00903230" w:rsidRPr="008C315C" w:rsidRDefault="00903230" w:rsidP="00175350">
      <w:pPr>
        <w:pStyle w:val="ASref"/>
      </w:pPr>
      <w:r w:rsidRPr="008C315C">
        <w:t>(</w:t>
      </w:r>
      <w:r w:rsidR="001E10F9">
        <w:t>section</w:t>
      </w:r>
      <w:r w:rsidRPr="008C315C">
        <w:t xml:space="preserve"> 3)</w:t>
      </w:r>
    </w:p>
    <w:p w:rsidR="00C34015" w:rsidRPr="00C34015" w:rsidRDefault="00C34015" w:rsidP="00C34015">
      <w:pPr>
        <w:pStyle w:val="Header"/>
        <w:rPr>
          <w:vanish/>
        </w:rPr>
      </w:pPr>
      <w:r w:rsidRPr="00C34015">
        <w:rPr>
          <w:vanish/>
        </w:rPr>
        <w:t xml:space="preserve">  </w:t>
      </w:r>
    </w:p>
    <w:p w:rsidR="00CE5FCD" w:rsidRPr="008C315C" w:rsidRDefault="00956D06" w:rsidP="00956D06">
      <w:pPr>
        <w:pStyle w:val="A1S"/>
      </w:pPr>
      <w:r w:rsidRPr="008C315C">
        <w:t>[</w:t>
      </w:r>
      <w:fldSimple w:instr=" SEQ Sch1Item " w:fldLock="1">
        <w:r w:rsidR="00353B83">
          <w:rPr>
            <w:noProof/>
          </w:rPr>
          <w:t>1</w:t>
        </w:r>
      </w:fldSimple>
      <w:r w:rsidR="00CE5FCD" w:rsidRPr="008C315C">
        <w:t>]</w:t>
      </w:r>
      <w:r w:rsidR="00CE5FCD" w:rsidRPr="008C315C">
        <w:tab/>
        <w:t>Subregulation 4</w:t>
      </w:r>
      <w:r w:rsidR="00C17456" w:rsidRPr="008C315C">
        <w:t> </w:t>
      </w:r>
      <w:r w:rsidR="00CE5FCD" w:rsidRPr="008C315C">
        <w:t>(2)</w:t>
      </w:r>
      <w:r w:rsidR="00A95BED" w:rsidRPr="008C315C">
        <w:t>, except the note</w:t>
      </w:r>
    </w:p>
    <w:p w:rsidR="00CE5FCD" w:rsidRPr="008C315C" w:rsidRDefault="00CE5FCD" w:rsidP="00CE5FCD">
      <w:pPr>
        <w:pStyle w:val="A2S"/>
      </w:pPr>
      <w:r w:rsidRPr="008C315C">
        <w:t>substitute</w:t>
      </w:r>
    </w:p>
    <w:p w:rsidR="00CE5FCD" w:rsidRPr="008C315C" w:rsidRDefault="00CE5FCD" w:rsidP="00CE5FCD">
      <w:pPr>
        <w:pStyle w:val="R2"/>
      </w:pPr>
      <w:r w:rsidRPr="008C315C">
        <w:tab/>
        <w:t>(2)</w:t>
      </w:r>
      <w:r w:rsidRPr="008C315C">
        <w:tab/>
      </w:r>
      <w:r w:rsidR="007F2DA0">
        <w:t xml:space="preserve">For </w:t>
      </w:r>
      <w:r w:rsidR="002923AA">
        <w:t xml:space="preserve">paragraph 16A (4) (b) </w:t>
      </w:r>
      <w:r w:rsidR="0025643B">
        <w:t>of the Act</w:t>
      </w:r>
      <w:r w:rsidR="001E10F9">
        <w:t>,</w:t>
      </w:r>
      <w:r w:rsidR="0025643B">
        <w:t xml:space="preserve"> </w:t>
      </w:r>
      <w:r w:rsidR="007F2DA0">
        <w:t>a</w:t>
      </w:r>
      <w:r w:rsidRPr="008C315C">
        <w:t xml:space="preserve"> request must, subject to subregulation</w:t>
      </w:r>
      <w:r w:rsidR="00C17456" w:rsidRPr="008C315C">
        <w:t> </w:t>
      </w:r>
      <w:r w:rsidRPr="008C315C">
        <w:t>(9), contain the particu</w:t>
      </w:r>
      <w:r w:rsidR="00D0021E">
        <w:t>lars required by subregulations </w:t>
      </w:r>
      <w:r w:rsidRPr="008C315C">
        <w:t>(3), (5), (6) and (8).</w:t>
      </w:r>
    </w:p>
    <w:p w:rsidR="00903230" w:rsidRPr="008C315C" w:rsidRDefault="00903230" w:rsidP="00956D06">
      <w:pPr>
        <w:pStyle w:val="A1S"/>
      </w:pPr>
      <w:r w:rsidRPr="008C315C">
        <w:t>[</w:t>
      </w:r>
      <w:fldSimple w:instr=" SEQ Sch1Item " w:fldLock="1">
        <w:r w:rsidR="00353B83">
          <w:rPr>
            <w:noProof/>
          </w:rPr>
          <w:t>2</w:t>
        </w:r>
      </w:fldSimple>
      <w:r w:rsidRPr="008C315C">
        <w:t>]</w:t>
      </w:r>
      <w:r w:rsidRPr="008C315C">
        <w:tab/>
      </w:r>
      <w:r w:rsidR="00175350" w:rsidRPr="008C315C">
        <w:t>Subregulation 4</w:t>
      </w:r>
      <w:r w:rsidR="00C17456" w:rsidRPr="008C315C">
        <w:t> </w:t>
      </w:r>
      <w:r w:rsidR="00175350" w:rsidRPr="008C315C">
        <w:t>(4)</w:t>
      </w:r>
    </w:p>
    <w:p w:rsidR="004B5C52" w:rsidRPr="008C315C" w:rsidRDefault="00175350" w:rsidP="00A80599">
      <w:pPr>
        <w:pStyle w:val="A2S"/>
        <w:keepNext w:val="0"/>
      </w:pPr>
      <w:r w:rsidRPr="008C315C">
        <w:t>omit</w:t>
      </w:r>
    </w:p>
    <w:p w:rsidR="00FA765C" w:rsidRPr="008C315C" w:rsidRDefault="00FA765C" w:rsidP="00FA765C">
      <w:pPr>
        <w:pStyle w:val="A1S"/>
      </w:pPr>
      <w:r w:rsidRPr="008C315C">
        <w:t>[</w:t>
      </w:r>
      <w:fldSimple w:instr=" SEQ Sch1Item " w:fldLock="1">
        <w:r w:rsidR="00353B83">
          <w:rPr>
            <w:noProof/>
          </w:rPr>
          <w:t>3</w:t>
        </w:r>
      </w:fldSimple>
      <w:r w:rsidRPr="008C315C">
        <w:t>]</w:t>
      </w:r>
      <w:r w:rsidRPr="008C315C">
        <w:tab/>
        <w:t>Paragraph 4</w:t>
      </w:r>
      <w:r w:rsidR="00C17456" w:rsidRPr="008C315C">
        <w:t> </w:t>
      </w:r>
      <w:r w:rsidRPr="008C315C">
        <w:t>(6)</w:t>
      </w:r>
      <w:r w:rsidR="00C17456" w:rsidRPr="008C315C">
        <w:t> </w:t>
      </w:r>
      <w:r w:rsidRPr="008C315C">
        <w:t>(c)</w:t>
      </w:r>
    </w:p>
    <w:p w:rsidR="00FA765C" w:rsidRPr="008C315C" w:rsidRDefault="00FA765C" w:rsidP="00026C57">
      <w:pPr>
        <w:pStyle w:val="A2S"/>
      </w:pPr>
      <w:r w:rsidRPr="008C315C">
        <w:t>omit</w:t>
      </w:r>
    </w:p>
    <w:p w:rsidR="00FA765C" w:rsidRPr="008C315C" w:rsidRDefault="00FA765C" w:rsidP="00FA765C">
      <w:pPr>
        <w:pStyle w:val="A3S"/>
      </w:pPr>
      <w:r w:rsidRPr="008C315C">
        <w:t>patient;</w:t>
      </w:r>
    </w:p>
    <w:p w:rsidR="00FA765C" w:rsidRPr="008C315C" w:rsidRDefault="00FA765C" w:rsidP="00026C57">
      <w:pPr>
        <w:pStyle w:val="A2S"/>
      </w:pPr>
      <w:r w:rsidRPr="008C315C">
        <w:t>insert</w:t>
      </w:r>
    </w:p>
    <w:p w:rsidR="00FA765C" w:rsidRPr="008C315C" w:rsidRDefault="00FA765C" w:rsidP="00FA765C">
      <w:pPr>
        <w:pStyle w:val="A3S"/>
      </w:pPr>
      <w:r w:rsidRPr="008C315C">
        <w:t>patient.</w:t>
      </w:r>
    </w:p>
    <w:p w:rsidR="00FA765C" w:rsidRPr="008C315C" w:rsidRDefault="00FA765C" w:rsidP="00FA765C">
      <w:pPr>
        <w:pStyle w:val="A1S"/>
      </w:pPr>
      <w:r w:rsidRPr="008C315C">
        <w:lastRenderedPageBreak/>
        <w:t>[</w:t>
      </w:r>
      <w:fldSimple w:instr=" SEQ Sch1Item " w:fldLock="1">
        <w:r w:rsidR="00353B83">
          <w:rPr>
            <w:noProof/>
          </w:rPr>
          <w:t>4</w:t>
        </w:r>
      </w:fldSimple>
      <w:r w:rsidRPr="008C315C">
        <w:t>]</w:t>
      </w:r>
      <w:r w:rsidRPr="008C315C">
        <w:tab/>
        <w:t>Paragraph</w:t>
      </w:r>
      <w:r w:rsidR="00C17456" w:rsidRPr="008C315C">
        <w:t> </w:t>
      </w:r>
      <w:r w:rsidRPr="008C315C">
        <w:t>4</w:t>
      </w:r>
      <w:r w:rsidR="00C17456" w:rsidRPr="008C315C">
        <w:t> </w:t>
      </w:r>
      <w:r w:rsidRPr="008C315C">
        <w:t>(6)</w:t>
      </w:r>
      <w:r w:rsidR="00C17456" w:rsidRPr="008C315C">
        <w:t> </w:t>
      </w:r>
      <w:r w:rsidRPr="008C315C">
        <w:t>(d)</w:t>
      </w:r>
    </w:p>
    <w:p w:rsidR="00FA765C" w:rsidRPr="008C315C" w:rsidRDefault="00FA765C" w:rsidP="00A80599">
      <w:pPr>
        <w:pStyle w:val="A2S"/>
        <w:keepNext w:val="0"/>
      </w:pPr>
      <w:r w:rsidRPr="008C315C">
        <w:t>omit</w:t>
      </w:r>
    </w:p>
    <w:p w:rsidR="00175350" w:rsidRPr="008C315C" w:rsidRDefault="005E1A14" w:rsidP="00175350">
      <w:pPr>
        <w:pStyle w:val="A1S"/>
      </w:pPr>
      <w:r w:rsidRPr="008C315C">
        <w:t>[</w:t>
      </w:r>
      <w:fldSimple w:instr=" SEQ Sch1Item " w:fldLock="1">
        <w:r w:rsidR="00353B83">
          <w:rPr>
            <w:noProof/>
          </w:rPr>
          <w:t>5</w:t>
        </w:r>
      </w:fldSimple>
      <w:r w:rsidR="00175350" w:rsidRPr="008C315C">
        <w:t>]</w:t>
      </w:r>
      <w:r w:rsidR="00175350" w:rsidRPr="008C315C">
        <w:tab/>
        <w:t>Subregulation</w:t>
      </w:r>
      <w:r w:rsidR="003029A2" w:rsidRPr="008C315C">
        <w:t>s</w:t>
      </w:r>
      <w:r w:rsidR="00C17456" w:rsidRPr="008C315C">
        <w:t> </w:t>
      </w:r>
      <w:r w:rsidR="00175350" w:rsidRPr="008C315C">
        <w:t>4</w:t>
      </w:r>
      <w:r w:rsidR="00C17456" w:rsidRPr="008C315C">
        <w:t> </w:t>
      </w:r>
      <w:r w:rsidR="00175350" w:rsidRPr="008C315C">
        <w:t>(</w:t>
      </w:r>
      <w:r w:rsidR="00FA765C" w:rsidRPr="008C315C">
        <w:t>6A) to (8)</w:t>
      </w:r>
    </w:p>
    <w:p w:rsidR="00C211D7" w:rsidRPr="008C315C" w:rsidRDefault="00C83245" w:rsidP="00C211D7">
      <w:pPr>
        <w:pStyle w:val="A2S"/>
      </w:pPr>
      <w:r w:rsidRPr="008C315C">
        <w:t>s</w:t>
      </w:r>
      <w:r w:rsidR="00C211D7" w:rsidRPr="008C315C">
        <w:t>ubstitute</w:t>
      </w:r>
    </w:p>
    <w:p w:rsidR="00C83245" w:rsidRPr="008C315C" w:rsidRDefault="008857C3" w:rsidP="00A11A0C">
      <w:pPr>
        <w:pStyle w:val="ZR2"/>
      </w:pPr>
      <w:r w:rsidRPr="008C315C">
        <w:tab/>
        <w:t>(7)</w:t>
      </w:r>
      <w:r w:rsidRPr="008C315C">
        <w:tab/>
      </w:r>
      <w:r w:rsidR="00C83245" w:rsidRPr="008C315C">
        <w:t>Subregulation</w:t>
      </w:r>
      <w:r w:rsidR="005A4BED" w:rsidRPr="008C315C">
        <w:t>s</w:t>
      </w:r>
      <w:r w:rsidR="00C17456" w:rsidRPr="008C315C">
        <w:t> </w:t>
      </w:r>
      <w:r w:rsidR="00C83245" w:rsidRPr="008C315C">
        <w:t xml:space="preserve">(8) </w:t>
      </w:r>
      <w:r w:rsidR="005A4BED" w:rsidRPr="008C315C">
        <w:t>and (9) apply</w:t>
      </w:r>
      <w:r w:rsidR="00C83245" w:rsidRPr="008C315C">
        <w:t xml:space="preserve"> if:</w:t>
      </w:r>
    </w:p>
    <w:p w:rsidR="00C83245" w:rsidRPr="008C315C" w:rsidRDefault="00C83245" w:rsidP="00C83245">
      <w:pPr>
        <w:pStyle w:val="P1"/>
      </w:pPr>
      <w:r w:rsidRPr="008C315C">
        <w:tab/>
        <w:t>(a)</w:t>
      </w:r>
      <w:r w:rsidRPr="008C315C">
        <w:tab/>
        <w:t xml:space="preserve">a treating practitioner makes a request </w:t>
      </w:r>
      <w:r w:rsidR="001E10F9" w:rsidRPr="008C315C">
        <w:t xml:space="preserve">(the </w:t>
      </w:r>
      <w:r w:rsidR="001E10F9" w:rsidRPr="008C315C">
        <w:rPr>
          <w:b/>
          <w:i/>
        </w:rPr>
        <w:t>first request</w:t>
      </w:r>
      <w:r w:rsidR="001E10F9" w:rsidRPr="008C315C">
        <w:t>)</w:t>
      </w:r>
      <w:r w:rsidR="001E10F9">
        <w:t xml:space="preserve"> </w:t>
      </w:r>
      <w:r w:rsidRPr="008C315C">
        <w:t xml:space="preserve">for a service that is received by an approved pathology practitioner (the </w:t>
      </w:r>
      <w:r w:rsidR="0090600F" w:rsidRPr="008C315C">
        <w:rPr>
          <w:b/>
          <w:i/>
        </w:rPr>
        <w:t>referr</w:t>
      </w:r>
      <w:r w:rsidRPr="008C315C">
        <w:rPr>
          <w:b/>
          <w:i/>
        </w:rPr>
        <w:t>ing pathologist</w:t>
      </w:r>
      <w:r w:rsidRPr="008C315C">
        <w:t>); and</w:t>
      </w:r>
    </w:p>
    <w:p w:rsidR="00C83245" w:rsidRPr="008C315C" w:rsidRDefault="00C83245" w:rsidP="00C83245">
      <w:pPr>
        <w:pStyle w:val="P1"/>
      </w:pPr>
      <w:r w:rsidRPr="008C315C">
        <w:tab/>
        <w:t>(b)</w:t>
      </w:r>
      <w:r w:rsidRPr="008C315C">
        <w:tab/>
      </w:r>
      <w:r w:rsidR="0090600F" w:rsidRPr="008C315C">
        <w:t xml:space="preserve">the referring pathologist makes a request </w:t>
      </w:r>
      <w:r w:rsidR="001E10F9" w:rsidRPr="008C315C">
        <w:t xml:space="preserve">(the </w:t>
      </w:r>
      <w:r w:rsidR="001E10F9" w:rsidRPr="008C315C">
        <w:rPr>
          <w:b/>
          <w:i/>
        </w:rPr>
        <w:t>further request</w:t>
      </w:r>
      <w:r w:rsidR="001E10F9" w:rsidRPr="008C315C">
        <w:t>)</w:t>
      </w:r>
      <w:r w:rsidR="001E10F9">
        <w:t xml:space="preserve"> </w:t>
      </w:r>
      <w:r w:rsidR="0090600F" w:rsidRPr="008C315C">
        <w:t xml:space="preserve">for the service </w:t>
      </w:r>
      <w:r w:rsidR="009D721A" w:rsidRPr="008C315C">
        <w:t>t</w:t>
      </w:r>
      <w:r w:rsidR="003029A2" w:rsidRPr="008C315C">
        <w:t>o</w:t>
      </w:r>
      <w:r w:rsidR="009D721A" w:rsidRPr="008C315C">
        <w:t xml:space="preserve"> </w:t>
      </w:r>
      <w:r w:rsidR="0090600F" w:rsidRPr="008C315C">
        <w:t>an approved pathology authority or another approved pathology practitioner.</w:t>
      </w:r>
    </w:p>
    <w:p w:rsidR="00F456A0" w:rsidRPr="008C315C" w:rsidRDefault="0090600F" w:rsidP="00F456A0">
      <w:pPr>
        <w:pStyle w:val="R2"/>
      </w:pPr>
      <w:r w:rsidRPr="008C315C">
        <w:tab/>
        <w:t>(8)</w:t>
      </w:r>
      <w:r w:rsidRPr="008C315C">
        <w:tab/>
        <w:t>T</w:t>
      </w:r>
      <w:r w:rsidR="00F456A0" w:rsidRPr="008C315C">
        <w:t xml:space="preserve">he </w:t>
      </w:r>
      <w:r w:rsidR="001E10F9">
        <w:t xml:space="preserve">further request must include the </w:t>
      </w:r>
      <w:r w:rsidR="00F456A0" w:rsidRPr="008C315C">
        <w:t xml:space="preserve">treating practitioner’s name, </w:t>
      </w:r>
      <w:r w:rsidR="009A3A9C" w:rsidRPr="008C315C">
        <w:t xml:space="preserve">relevant </w:t>
      </w:r>
      <w:r w:rsidR="00F456A0" w:rsidRPr="008C315C">
        <w:t>address and provider number</w:t>
      </w:r>
      <w:r w:rsidR="001E10F9">
        <w:t xml:space="preserve"> mentioned in the first request</w:t>
      </w:r>
      <w:r w:rsidRPr="008C315C">
        <w:t>.</w:t>
      </w:r>
    </w:p>
    <w:p w:rsidR="00637004" w:rsidRPr="008C315C" w:rsidRDefault="00637004" w:rsidP="00A11A0C">
      <w:pPr>
        <w:pStyle w:val="ZR2"/>
      </w:pPr>
      <w:r w:rsidRPr="008C315C">
        <w:tab/>
        <w:t>(</w:t>
      </w:r>
      <w:r w:rsidR="0078160C" w:rsidRPr="008C315C">
        <w:t>9</w:t>
      </w:r>
      <w:r w:rsidRPr="008C315C">
        <w:t>)</w:t>
      </w:r>
      <w:r w:rsidRPr="008C315C">
        <w:tab/>
      </w:r>
      <w:r w:rsidR="003029A2" w:rsidRPr="008C315C">
        <w:t>The</w:t>
      </w:r>
      <w:r w:rsidRPr="008C315C">
        <w:t xml:space="preserve"> </w:t>
      </w:r>
      <w:r w:rsidR="00840020" w:rsidRPr="008C315C">
        <w:t xml:space="preserve">further </w:t>
      </w:r>
      <w:r w:rsidRPr="008C315C">
        <w:t xml:space="preserve">request </w:t>
      </w:r>
      <w:r w:rsidR="00D6030B" w:rsidRPr="008C315C">
        <w:t xml:space="preserve">need not comply with </w:t>
      </w:r>
      <w:r w:rsidR="00611386" w:rsidRPr="008C315C">
        <w:t>subregulatio</w:t>
      </w:r>
      <w:r w:rsidRPr="008C315C">
        <w:t>n</w:t>
      </w:r>
      <w:r w:rsidR="00611386" w:rsidRPr="008C315C">
        <w:t>s</w:t>
      </w:r>
      <w:r w:rsidR="00DD77C1">
        <w:t> </w:t>
      </w:r>
      <w:r w:rsidR="00611386" w:rsidRPr="008C315C">
        <w:t>(</w:t>
      </w:r>
      <w:r w:rsidRPr="008C315C">
        <w:t>5), (6) and (</w:t>
      </w:r>
      <w:r w:rsidR="003029A2" w:rsidRPr="008C315C">
        <w:t>8</w:t>
      </w:r>
      <w:r w:rsidRPr="008C315C">
        <w:t>) if:</w:t>
      </w:r>
    </w:p>
    <w:p w:rsidR="00637004" w:rsidRPr="008C315C" w:rsidRDefault="00611386" w:rsidP="00611386">
      <w:pPr>
        <w:pStyle w:val="P1"/>
      </w:pPr>
      <w:r w:rsidRPr="008C315C">
        <w:tab/>
        <w:t>(a)</w:t>
      </w:r>
      <w:r w:rsidR="00637004" w:rsidRPr="008C315C">
        <w:tab/>
        <w:t xml:space="preserve">the </w:t>
      </w:r>
      <w:r w:rsidR="00840020" w:rsidRPr="008C315C">
        <w:t xml:space="preserve">further </w:t>
      </w:r>
      <w:r w:rsidRPr="008C315C">
        <w:t xml:space="preserve">request </w:t>
      </w:r>
      <w:r w:rsidR="00637004" w:rsidRPr="008C315C">
        <w:t>relates only to the servi</w:t>
      </w:r>
      <w:r w:rsidRPr="008C315C">
        <w:t xml:space="preserve">ce to which the first </w:t>
      </w:r>
      <w:r w:rsidR="00637004" w:rsidRPr="008C315C">
        <w:t>request relates</w:t>
      </w:r>
      <w:r w:rsidR="00EB3CA2" w:rsidRPr="008C315C">
        <w:t>; and</w:t>
      </w:r>
    </w:p>
    <w:p w:rsidR="00EB3CA2" w:rsidRDefault="00D6030B" w:rsidP="00611386">
      <w:pPr>
        <w:pStyle w:val="P1"/>
      </w:pPr>
      <w:r w:rsidRPr="008C315C">
        <w:tab/>
        <w:t>(b)</w:t>
      </w:r>
      <w:r w:rsidRPr="008C315C">
        <w:tab/>
        <w:t xml:space="preserve">the </w:t>
      </w:r>
      <w:r w:rsidR="00EB3CA2" w:rsidRPr="008C315C">
        <w:t xml:space="preserve">first request is attached to the </w:t>
      </w:r>
      <w:r w:rsidR="00840020" w:rsidRPr="008C315C">
        <w:t>further</w:t>
      </w:r>
      <w:r w:rsidR="00EB3CA2" w:rsidRPr="008C315C">
        <w:t xml:space="preserve"> request.</w:t>
      </w:r>
    </w:p>
    <w:p w:rsidR="00903230" w:rsidRPr="008C315C" w:rsidRDefault="00903230" w:rsidP="00175350">
      <w:pPr>
        <w:pStyle w:val="SchedSectionBreak"/>
        <w:sectPr w:rsidR="00903230" w:rsidRPr="008C315C" w:rsidSect="00175350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903230" w:rsidRPr="008C315C" w:rsidRDefault="00903230" w:rsidP="00175350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8C315C">
        <w:rPr>
          <w:rFonts w:ascii="Arial" w:hAnsi="Arial"/>
          <w:b/>
          <w:sz w:val="24"/>
        </w:rPr>
        <w:lastRenderedPageBreak/>
        <w:t>Note</w:t>
      </w:r>
    </w:p>
    <w:p w:rsidR="00903230" w:rsidRDefault="00903230" w:rsidP="00175350">
      <w:pPr>
        <w:pStyle w:val="NoteEnd"/>
        <w:rPr>
          <w:color w:val="000000"/>
        </w:rPr>
      </w:pPr>
      <w:r w:rsidRPr="008C315C">
        <w:rPr>
          <w:color w:val="000000"/>
        </w:rPr>
        <w:t>1.</w:t>
      </w:r>
      <w:r w:rsidRPr="008C315C">
        <w:rPr>
          <w:color w:val="000000"/>
        </w:rPr>
        <w:tab/>
        <w:t xml:space="preserve">All legislative instruments and compilations are registered on the Federal Register of Legislative Instruments kept under the </w:t>
      </w:r>
      <w:r w:rsidRPr="008C315C">
        <w:rPr>
          <w:i/>
          <w:color w:val="000000"/>
        </w:rPr>
        <w:t xml:space="preserve">Legislative Instruments Act 2003. </w:t>
      </w:r>
      <w:r w:rsidRPr="008C315C">
        <w:rPr>
          <w:color w:val="000000"/>
        </w:rPr>
        <w:t xml:space="preserve">See </w:t>
      </w:r>
      <w:r w:rsidR="00B173F2">
        <w:rPr>
          <w:color w:val="000000"/>
          <w:u w:val="single"/>
        </w:rPr>
        <w:t>www.comlaw</w:t>
      </w:r>
      <w:r w:rsidRPr="008C315C">
        <w:rPr>
          <w:color w:val="000000"/>
          <w:u w:val="single"/>
        </w:rPr>
        <w:t>.gov.au</w:t>
      </w:r>
      <w:r w:rsidRPr="008C315C">
        <w:rPr>
          <w:color w:val="000000"/>
        </w:rPr>
        <w:t>.</w:t>
      </w:r>
    </w:p>
    <w:p w:rsidR="00903230" w:rsidRDefault="00903230" w:rsidP="00175350">
      <w:pPr>
        <w:pStyle w:val="NotesSectionBreak"/>
        <w:sectPr w:rsidR="00903230" w:rsidSect="00175350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903230" w:rsidRPr="00903230" w:rsidRDefault="00903230" w:rsidP="00903230"/>
    <w:sectPr w:rsidR="00903230" w:rsidRPr="00903230" w:rsidSect="00903230">
      <w:headerReference w:type="even" r:id="rId31"/>
      <w:headerReference w:type="default" r:id="rId32"/>
      <w:footerReference w:type="even" r:id="rId33"/>
      <w:footerReference w:type="default" r:id="rId34"/>
      <w:footerReference w:type="first" r:id="rId35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13" w:rsidRDefault="000A3113">
      <w:r>
        <w:separator/>
      </w:r>
    </w:p>
  </w:endnote>
  <w:endnote w:type="continuationSeparator" w:id="0">
    <w:p w:rsidR="000A3113" w:rsidRDefault="000A3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 w:rsidP="00175350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80599">
      <w:tc>
        <w:tcPr>
          <w:tcW w:w="1134" w:type="dxa"/>
          <w:shd w:val="clear" w:color="auto" w:fill="auto"/>
        </w:tcPr>
        <w:p w:rsidR="00A80599" w:rsidRPr="007F6065" w:rsidRDefault="00A80599" w:rsidP="00175350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80599" w:rsidRPr="00EF2F9D" w:rsidRDefault="00A80599" w:rsidP="00175350">
          <w:pPr>
            <w:pStyle w:val="FooterCitation"/>
          </w:pPr>
          <w:fldSimple w:instr=" REF  Citation\*charformat ">
            <w:r w:rsidR="00353B83" w:rsidRPr="008C315C">
              <w:t>Health Insurance (Pathology Services) Amendment Regulation 20</w:t>
            </w:r>
            <w:r w:rsidR="00353B83">
              <w:t>12</w:t>
            </w:r>
            <w:r w:rsidR="00353B83" w:rsidRPr="008C315C">
              <w:t xml:space="preserve"> (No. </w:t>
            </w:r>
            <w:r w:rsidR="00353B83">
              <w:t>1</w:t>
            </w:r>
            <w:r w:rsidR="00353B83" w:rsidRPr="008C315C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A80599" w:rsidRPr="007F6065" w:rsidRDefault="00A80599" w:rsidP="00175350">
          <w:pPr>
            <w:pStyle w:val="Footer"/>
            <w:spacing w:before="20"/>
            <w:jc w:val="right"/>
          </w:pPr>
          <w:fldSimple w:instr=" REF Year \*Charformat ">
            <w:r w:rsidR="00353B83" w:rsidRPr="008C315C">
              <w:t>20</w:t>
            </w:r>
            <w:r w:rsidR="00353B83">
              <w:t>12</w:t>
            </w:r>
          </w:fldSimple>
          <w:r w:rsidRPr="007F6065">
            <w:t xml:space="preserve">, </w:t>
          </w:r>
          <w:fldSimple w:instr=" REF refno \*Charformat ">
            <w:r w:rsidR="00353B83">
              <w:t>166</w:t>
            </w:r>
          </w:fldSimple>
        </w:p>
      </w:tc>
    </w:tr>
  </w:tbl>
  <w:p w:rsidR="00A80599" w:rsidRDefault="00A80599" w:rsidP="0017535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A80599" w:rsidRPr="004675CE" w:rsidRDefault="00A80599" w:rsidP="0022479E">
                <w:pPr>
                  <w:pStyle w:val="FooterDraft"/>
                </w:pPr>
              </w:p>
              <w:p w:rsidR="00A80599" w:rsidRPr="004675CE" w:rsidRDefault="0022479E" w:rsidP="00175350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A80599" w:rsidRPr="004675CE" w:rsidRDefault="00A80599" w:rsidP="0022479E">
                <w:pPr>
                  <w:pStyle w:val="FooterDraft"/>
                </w:pPr>
              </w:p>
              <w:p w:rsidR="00A80599" w:rsidRPr="004675CE" w:rsidRDefault="0022479E" w:rsidP="00175350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 w:rsidP="00175350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80599">
      <w:tc>
        <w:tcPr>
          <w:tcW w:w="1134" w:type="dxa"/>
          <w:shd w:val="clear" w:color="auto" w:fill="auto"/>
        </w:tcPr>
        <w:p w:rsidR="00A80599" w:rsidRPr="007F6065" w:rsidRDefault="00A80599" w:rsidP="00175350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80599" w:rsidRPr="00EF2F9D" w:rsidRDefault="00A80599" w:rsidP="00175350">
          <w:pPr>
            <w:pStyle w:val="FooterCitation"/>
          </w:pPr>
          <w:fldSimple w:instr=" REF  Citation\*charformat ">
            <w:r w:rsidR="00353B83" w:rsidRPr="008C315C">
              <w:t>Health Insurance (Pathology Services) Amendment Regulation 20</w:t>
            </w:r>
            <w:r w:rsidR="00353B83">
              <w:t>12</w:t>
            </w:r>
            <w:r w:rsidR="00353B83" w:rsidRPr="008C315C">
              <w:t xml:space="preserve"> (No. </w:t>
            </w:r>
            <w:r w:rsidR="00353B83">
              <w:t>1</w:t>
            </w:r>
            <w:r w:rsidR="00353B83" w:rsidRPr="008C315C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A80599" w:rsidRPr="007F6065" w:rsidRDefault="00A80599" w:rsidP="00175350">
          <w:pPr>
            <w:pStyle w:val="Footer"/>
            <w:spacing w:before="20"/>
            <w:jc w:val="right"/>
          </w:pPr>
          <w:fldSimple w:instr=" REF Year \*Charformat ">
            <w:r w:rsidR="00353B83" w:rsidRPr="008C315C">
              <w:t>20</w:t>
            </w:r>
            <w:r w:rsidR="00353B83">
              <w:t>12</w:t>
            </w:r>
          </w:fldSimple>
          <w:r w:rsidRPr="007F6065">
            <w:t xml:space="preserve">, </w:t>
          </w:r>
          <w:fldSimple w:instr=" REF refno \*Charformat ">
            <w:r w:rsidR="00353B83">
              <w:t>166</w:t>
            </w:r>
          </w:fldSimple>
        </w:p>
      </w:tc>
    </w:tr>
  </w:tbl>
  <w:p w:rsidR="00A80599" w:rsidRDefault="00A80599" w:rsidP="0017535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A80599" w:rsidRPr="004675CE" w:rsidRDefault="00A80599" w:rsidP="0022479E">
                <w:pPr>
                  <w:pStyle w:val="FooterDraft"/>
                </w:pPr>
              </w:p>
              <w:p w:rsidR="00A80599" w:rsidRPr="004675CE" w:rsidRDefault="0022479E" w:rsidP="00175350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A80599" w:rsidRPr="004675CE" w:rsidRDefault="00A80599" w:rsidP="0022479E">
                <w:pPr>
                  <w:pStyle w:val="FooterDraft"/>
                </w:pPr>
              </w:p>
              <w:p w:rsidR="00A80599" w:rsidRPr="004675CE" w:rsidRDefault="0022479E" w:rsidP="00175350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Pr="00A41806" w:rsidRDefault="00A80599" w:rsidP="00175350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80599" w:rsidRPr="00A41806">
      <w:tc>
        <w:tcPr>
          <w:tcW w:w="1191" w:type="dxa"/>
          <w:shd w:val="clear" w:color="auto" w:fill="auto"/>
        </w:tcPr>
        <w:p w:rsidR="00A80599" w:rsidRPr="00A41806" w:rsidRDefault="00A80599" w:rsidP="00175350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53B83" w:rsidRPr="008C315C">
            <w:t>20</w:t>
          </w:r>
          <w:r w:rsidR="00353B83">
            <w:t>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53B83">
            <w:fldChar w:fldCharType="separate"/>
          </w:r>
          <w:r w:rsidR="00353B83">
            <w:t>166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A80599" w:rsidRPr="00EF2F9D" w:rsidRDefault="00A80599" w:rsidP="00175350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53B83" w:rsidRPr="008C315C">
            <w:t>Health Insurance (Pathology Services) Amendment Regulation 20</w:t>
          </w:r>
          <w:r w:rsidR="00353B83">
            <w:t>12</w:t>
          </w:r>
          <w:r w:rsidR="00353B83" w:rsidRPr="008C315C">
            <w:t xml:space="preserve"> (No. </w:t>
          </w:r>
          <w:r w:rsidR="00353B83">
            <w:t>1</w:t>
          </w:r>
          <w:r w:rsidR="00353B83" w:rsidRPr="008C315C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A80599" w:rsidRPr="005968DD" w:rsidRDefault="00A80599" w:rsidP="00175350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A80599" w:rsidRPr="00A41806" w:rsidRDefault="00A80599" w:rsidP="00175350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Pr="00556EB9" w:rsidRDefault="0022479E" w:rsidP="00175350">
    <w:pPr>
      <w:pStyle w:val="FooterCitation"/>
    </w:pPr>
    <w:r>
      <w:rPr>
        <w:noProof/>
      </w:rPr>
      <w:t>G:\Drafting-Unit 1\#final 12xxxxx\1204570B Health Insurance (Pathology Services) Amdt Reg 2012\1204570B-120619Z.doc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Pr="00A41806" w:rsidRDefault="00A80599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80599" w:rsidRPr="00A41806">
      <w:tc>
        <w:tcPr>
          <w:tcW w:w="1134" w:type="dxa"/>
        </w:tcPr>
        <w:p w:rsidR="00A80599" w:rsidRPr="00A41806" w:rsidRDefault="00A80599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A80599" w:rsidRPr="00EF2F9D" w:rsidRDefault="00A80599" w:rsidP="008C15A7">
          <w:pPr>
            <w:pStyle w:val="FooterCitation"/>
          </w:pPr>
          <w:fldSimple w:instr=" REF  Citation\*charformat ">
            <w:r w:rsidR="00353B83" w:rsidRPr="008C315C">
              <w:t>Health Insurance (Pathology Services) Amendment Regulation 20</w:t>
            </w:r>
            <w:r w:rsidR="00353B83">
              <w:t>12</w:t>
            </w:r>
            <w:r w:rsidR="00353B83" w:rsidRPr="008C315C">
              <w:t xml:space="preserve"> (No. </w:t>
            </w:r>
            <w:r w:rsidR="00353B83">
              <w:t>1</w:t>
            </w:r>
            <w:r w:rsidR="00353B83" w:rsidRPr="008C315C">
              <w:t>)</w:t>
            </w:r>
          </w:fldSimple>
        </w:p>
      </w:tc>
      <w:tc>
        <w:tcPr>
          <w:tcW w:w="1191" w:type="dxa"/>
        </w:tcPr>
        <w:p w:rsidR="00A80599" w:rsidRPr="00A41806" w:rsidRDefault="00A80599" w:rsidP="008C15A7">
          <w:pPr>
            <w:pStyle w:val="Footer"/>
            <w:spacing w:before="20"/>
            <w:jc w:val="right"/>
          </w:pPr>
          <w:fldSimple w:instr=" REF Year \*Charformat ">
            <w:r w:rsidR="00353B83" w:rsidRPr="008C315C">
              <w:t>20</w:t>
            </w:r>
            <w:r w:rsidR="00353B83">
              <w:t>12</w:t>
            </w:r>
          </w:fldSimple>
          <w:r w:rsidRPr="00A41806">
            <w:t xml:space="preserve">, </w:t>
          </w:r>
          <w:fldSimple w:instr=" REF refno \*Charformat ">
            <w:r w:rsidR="00353B83">
              <w:t>166</w:t>
            </w:r>
          </w:fldSimple>
        </w:p>
      </w:tc>
    </w:tr>
  </w:tbl>
  <w:p w:rsidR="00A80599" w:rsidRPr="00A41806" w:rsidRDefault="00A80599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A80599" w:rsidRPr="004675CE" w:rsidRDefault="00A80599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A80599" w:rsidRPr="004675CE" w:rsidRDefault="0022479E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A80599" w:rsidRPr="004675CE" w:rsidRDefault="00A80599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A80599" w:rsidRPr="004675CE" w:rsidRDefault="0022479E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80599" w:rsidRPr="008D3896">
      <w:tc>
        <w:tcPr>
          <w:tcW w:w="1191" w:type="dxa"/>
        </w:tcPr>
        <w:p w:rsidR="00A80599" w:rsidRPr="008D3896" w:rsidRDefault="00A80599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A80599" w:rsidRPr="00EF2F9D" w:rsidRDefault="00A80599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A80599" w:rsidRPr="008D3896" w:rsidRDefault="00A80599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A80599" w:rsidRDefault="00A80599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A80599" w:rsidRPr="004675CE" w:rsidRDefault="00A80599">
                <w:pPr>
                  <w:pStyle w:val="FooterDraft"/>
                </w:pPr>
                <w:r w:rsidRPr="004675CE">
                  <w:t>DRAFT ONLY</w:t>
                </w:r>
              </w:p>
              <w:p w:rsidR="00A80599" w:rsidRPr="004675CE" w:rsidRDefault="0022479E">
                <w:pPr>
                  <w:pStyle w:val="FooterInfo"/>
                </w:pPr>
                <w:r>
                  <w:rPr>
                    <w:noProof/>
                  </w:rPr>
                  <w:t>1204570B-120619Z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Pr="00A41806" w:rsidRDefault="00A80599" w:rsidP="00175350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80599" w:rsidRPr="00A41806">
      <w:tc>
        <w:tcPr>
          <w:tcW w:w="1191" w:type="dxa"/>
          <w:shd w:val="clear" w:color="auto" w:fill="auto"/>
        </w:tcPr>
        <w:p w:rsidR="00A80599" w:rsidRPr="00A41806" w:rsidRDefault="00A80599" w:rsidP="00175350">
          <w:pPr>
            <w:pStyle w:val="Footer"/>
            <w:spacing w:before="20"/>
          </w:pPr>
          <w:fldSimple w:instr=" REF Year \*Charformat ">
            <w:r w:rsidR="00353B83" w:rsidRPr="008C315C">
              <w:t>20</w:t>
            </w:r>
            <w:r w:rsidR="00353B83">
              <w:t>12</w:t>
            </w:r>
          </w:fldSimple>
          <w:r w:rsidRPr="00A41806">
            <w:t xml:space="preserve">, </w:t>
          </w:r>
          <w:fldSimple w:instr=" REF refno \*Charformat ">
            <w:r w:rsidR="00353B83">
              <w:t>166</w:t>
            </w:r>
          </w:fldSimple>
        </w:p>
      </w:tc>
      <w:tc>
        <w:tcPr>
          <w:tcW w:w="4820" w:type="dxa"/>
          <w:shd w:val="clear" w:color="auto" w:fill="auto"/>
        </w:tcPr>
        <w:p w:rsidR="00A80599" w:rsidRPr="00EF2F9D" w:rsidRDefault="00A80599" w:rsidP="00175350">
          <w:pPr>
            <w:pStyle w:val="FooterCitation"/>
          </w:pPr>
          <w:fldSimple w:instr=" REF  Citation\*charformat ">
            <w:r w:rsidR="00353B83" w:rsidRPr="008C315C">
              <w:t>Health Insurance (Pathology Services) Amendment Regulation 20</w:t>
            </w:r>
            <w:r w:rsidR="00353B83">
              <w:t>12</w:t>
            </w:r>
            <w:r w:rsidR="00353B83" w:rsidRPr="008C315C">
              <w:t xml:space="preserve"> (No. </w:t>
            </w:r>
            <w:r w:rsidR="00353B83">
              <w:t>1</w:t>
            </w:r>
            <w:r w:rsidR="00353B83" w:rsidRPr="008C315C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A80599" w:rsidRPr="0014079B" w:rsidRDefault="00A80599" w:rsidP="00175350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A80599" w:rsidRPr="00094457" w:rsidRDefault="00A80599" w:rsidP="00175350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 w:rsidP="0017535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A80599" w:rsidRPr="004675CE" w:rsidRDefault="00A80599" w:rsidP="00175350">
                <w:pPr>
                  <w:pStyle w:val="FooterDraft"/>
                </w:pPr>
              </w:p>
              <w:p w:rsidR="00A80599" w:rsidRPr="004675CE" w:rsidRDefault="0022479E" w:rsidP="00175350">
                <w:pPr>
                  <w:pStyle w:val="FooterInfo"/>
                </w:pPr>
                <w:r>
                  <w:rPr>
                    <w:noProof/>
                  </w:rPr>
                  <w:t>1204570B-120619Z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 w:rsidP="00175350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80599">
      <w:tc>
        <w:tcPr>
          <w:tcW w:w="1134" w:type="dxa"/>
          <w:shd w:val="clear" w:color="auto" w:fill="auto"/>
        </w:tcPr>
        <w:p w:rsidR="00A80599" w:rsidRPr="007F6065" w:rsidRDefault="00A80599" w:rsidP="00175350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80599" w:rsidRPr="00EF2F9D" w:rsidRDefault="00A80599" w:rsidP="00175350">
          <w:pPr>
            <w:pStyle w:val="FooterCitation"/>
          </w:pPr>
          <w:fldSimple w:instr=" REF  Citation\*charformat ">
            <w:r w:rsidR="00353B83" w:rsidRPr="008C315C">
              <w:t>Health Insurance (Pathology Services) Amendment Regulation 20</w:t>
            </w:r>
            <w:r w:rsidR="00353B83">
              <w:t>12</w:t>
            </w:r>
            <w:r w:rsidR="00353B83" w:rsidRPr="008C315C">
              <w:t xml:space="preserve"> (No. </w:t>
            </w:r>
            <w:r w:rsidR="00353B83">
              <w:t>1</w:t>
            </w:r>
            <w:r w:rsidR="00353B83" w:rsidRPr="008C315C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A80599" w:rsidRPr="007F6065" w:rsidRDefault="00A80599" w:rsidP="00175350">
          <w:pPr>
            <w:pStyle w:val="Footer"/>
            <w:spacing w:before="20"/>
            <w:jc w:val="right"/>
          </w:pPr>
          <w:fldSimple w:instr=" REF Year \*Charformat ">
            <w:r w:rsidR="00353B83" w:rsidRPr="008C315C">
              <w:t>20</w:t>
            </w:r>
            <w:r w:rsidR="00353B83">
              <w:t>12</w:t>
            </w:r>
          </w:fldSimple>
          <w:r w:rsidRPr="007F6065">
            <w:t xml:space="preserve">, </w:t>
          </w:r>
          <w:fldSimple w:instr=" REF refno \*Charformat ">
            <w:r w:rsidR="00353B83">
              <w:t>166</w:t>
            </w:r>
          </w:fldSimple>
        </w:p>
      </w:tc>
    </w:tr>
  </w:tbl>
  <w:p w:rsidR="00A80599" w:rsidRDefault="00A80599" w:rsidP="0017535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A80599" w:rsidRPr="004675CE" w:rsidRDefault="00A80599" w:rsidP="0022479E">
                <w:pPr>
                  <w:pStyle w:val="FooterDraft"/>
                </w:pPr>
              </w:p>
              <w:p w:rsidR="00A80599" w:rsidRPr="004675CE" w:rsidRDefault="0022479E" w:rsidP="00175350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A80599" w:rsidRPr="004675CE" w:rsidRDefault="00A80599" w:rsidP="0022479E">
                <w:pPr>
                  <w:pStyle w:val="FooterDraft"/>
                </w:pPr>
              </w:p>
              <w:p w:rsidR="00A80599" w:rsidRPr="004675CE" w:rsidRDefault="0022479E" w:rsidP="00175350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Pr="00A41806" w:rsidRDefault="00A80599" w:rsidP="00175350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80599" w:rsidRPr="00A41806">
      <w:tc>
        <w:tcPr>
          <w:tcW w:w="1191" w:type="dxa"/>
          <w:shd w:val="clear" w:color="auto" w:fill="auto"/>
        </w:tcPr>
        <w:p w:rsidR="00A80599" w:rsidRPr="00A41806" w:rsidRDefault="00A80599" w:rsidP="00175350">
          <w:pPr>
            <w:pStyle w:val="Footer"/>
            <w:spacing w:before="20"/>
          </w:pPr>
          <w:fldSimple w:instr=" REF Year \*Charformat ">
            <w:r w:rsidR="00353B83" w:rsidRPr="008C315C">
              <w:t>20</w:t>
            </w:r>
            <w:r w:rsidR="00353B83">
              <w:t>12</w:t>
            </w:r>
          </w:fldSimple>
          <w:r w:rsidRPr="00A41806">
            <w:t xml:space="preserve">, </w:t>
          </w:r>
          <w:fldSimple w:instr=" REF refno \*Charformat ">
            <w:r w:rsidR="00353B83">
              <w:t>166</w:t>
            </w:r>
          </w:fldSimple>
        </w:p>
      </w:tc>
      <w:tc>
        <w:tcPr>
          <w:tcW w:w="4820" w:type="dxa"/>
          <w:shd w:val="clear" w:color="auto" w:fill="auto"/>
        </w:tcPr>
        <w:p w:rsidR="00A80599" w:rsidRPr="00EF2F9D" w:rsidRDefault="00A80599" w:rsidP="00175350">
          <w:pPr>
            <w:pStyle w:val="FooterCitation"/>
          </w:pPr>
          <w:fldSimple w:instr=" REF  Citation\*charformat ">
            <w:r w:rsidR="00353B83" w:rsidRPr="008C315C">
              <w:t>Health Insurance (Pathology Services) Amendment Regulation 20</w:t>
            </w:r>
            <w:r w:rsidR="00353B83">
              <w:t>12</w:t>
            </w:r>
            <w:r w:rsidR="00353B83" w:rsidRPr="008C315C">
              <w:t xml:space="preserve"> (No. </w:t>
            </w:r>
            <w:r w:rsidR="00353B83">
              <w:t>1</w:t>
            </w:r>
            <w:r w:rsidR="00353B83" w:rsidRPr="008C315C">
              <w:t>)</w:t>
            </w:r>
          </w:fldSimple>
        </w:p>
      </w:tc>
      <w:tc>
        <w:tcPr>
          <w:tcW w:w="1134" w:type="dxa"/>
          <w:shd w:val="clear" w:color="auto" w:fill="auto"/>
        </w:tcPr>
        <w:p w:rsidR="00A80599" w:rsidRPr="00845B98" w:rsidRDefault="00A80599" w:rsidP="00175350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A80599" w:rsidRPr="00A41806" w:rsidRDefault="00A80599" w:rsidP="00175350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Pr="00556EB9" w:rsidRDefault="0022479E" w:rsidP="00175350">
    <w:pPr>
      <w:pStyle w:val="FooterCitation"/>
    </w:pPr>
    <w:r>
      <w:rPr>
        <w:noProof/>
      </w:rPr>
      <w:t>G:\Drafting-Unit 1\#final 12xxxxx\1204570B Health Insurance (Pathology Services) Amdt Reg 2012\1204570B-120619Z.doc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 w:rsidP="00175350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80599">
      <w:tc>
        <w:tcPr>
          <w:tcW w:w="1134" w:type="dxa"/>
          <w:shd w:val="clear" w:color="auto" w:fill="auto"/>
        </w:tcPr>
        <w:p w:rsidR="00A80599" w:rsidRPr="007F6065" w:rsidRDefault="00A80599" w:rsidP="00175350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80599" w:rsidRPr="00EF2F9D" w:rsidRDefault="00A80599" w:rsidP="00175350">
          <w:pPr>
            <w:pStyle w:val="FooterCitation"/>
          </w:pPr>
          <w:fldSimple w:instr=" REF  Citation\*charformat ">
            <w:r w:rsidR="00353B83" w:rsidRPr="008C315C">
              <w:t>Health Insurance (Pathology Services) Amendment Regulation 20</w:t>
            </w:r>
            <w:r w:rsidR="00353B83">
              <w:t>12</w:t>
            </w:r>
            <w:r w:rsidR="00353B83" w:rsidRPr="008C315C">
              <w:t xml:space="preserve"> (No. </w:t>
            </w:r>
            <w:r w:rsidR="00353B83">
              <w:t>1</w:t>
            </w:r>
            <w:r w:rsidR="00353B83" w:rsidRPr="008C315C">
              <w:t>)</w:t>
            </w:r>
          </w:fldSimple>
        </w:p>
      </w:tc>
      <w:tc>
        <w:tcPr>
          <w:tcW w:w="1191" w:type="dxa"/>
          <w:shd w:val="clear" w:color="auto" w:fill="auto"/>
        </w:tcPr>
        <w:p w:rsidR="00A80599" w:rsidRPr="007F6065" w:rsidRDefault="00A80599" w:rsidP="00175350">
          <w:pPr>
            <w:pStyle w:val="Footer"/>
            <w:spacing w:before="20"/>
            <w:jc w:val="right"/>
          </w:pPr>
          <w:fldSimple w:instr=" REF Year \*Charformat ">
            <w:r w:rsidR="00353B83" w:rsidRPr="008C315C">
              <w:t>20</w:t>
            </w:r>
            <w:r w:rsidR="00353B83">
              <w:t>12</w:t>
            </w:r>
          </w:fldSimple>
          <w:r w:rsidRPr="007F6065">
            <w:t xml:space="preserve">, </w:t>
          </w:r>
          <w:fldSimple w:instr=" REF refno \*Charformat ">
            <w:r w:rsidR="00353B83">
              <w:t>166</w:t>
            </w:r>
          </w:fldSimple>
        </w:p>
      </w:tc>
    </w:tr>
  </w:tbl>
  <w:p w:rsidR="00A80599" w:rsidRDefault="00A80599" w:rsidP="0017535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A80599" w:rsidRPr="004675CE" w:rsidRDefault="00A80599" w:rsidP="0022479E">
                <w:pPr>
                  <w:pStyle w:val="FooterDraft"/>
                </w:pPr>
              </w:p>
              <w:p w:rsidR="00A80599" w:rsidRPr="004675CE" w:rsidRDefault="0022479E" w:rsidP="00175350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A80599" w:rsidRPr="004675CE" w:rsidRDefault="00A80599" w:rsidP="0022479E">
                <w:pPr>
                  <w:pStyle w:val="FooterDraft"/>
                </w:pPr>
              </w:p>
              <w:p w:rsidR="00A80599" w:rsidRPr="004675CE" w:rsidRDefault="0022479E" w:rsidP="00175350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22479E">
                  <w:rPr>
                    <w:rFonts w:ascii="Arial" w:hAnsi="Arial" w:cs="Arial"/>
                    <w:noProof/>
                    <w:sz w:val="12"/>
                    <w:szCs w:val="12"/>
                  </w:rPr>
                  <w:t>1204570B-120619Z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Pr="00A41806" w:rsidRDefault="00A80599" w:rsidP="00175350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80599" w:rsidRPr="00845B98">
      <w:tc>
        <w:tcPr>
          <w:tcW w:w="1191" w:type="dxa"/>
          <w:shd w:val="clear" w:color="auto" w:fill="auto"/>
        </w:tcPr>
        <w:p w:rsidR="00A80599" w:rsidRPr="00A41806" w:rsidRDefault="00A80599" w:rsidP="00175350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353B83" w:rsidRPr="008C315C">
            <w:t>20</w:t>
          </w:r>
          <w:r w:rsidR="00353B83">
            <w:t>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353B83">
            <w:fldChar w:fldCharType="separate"/>
          </w:r>
          <w:r w:rsidR="00353B83">
            <w:t>166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A80599" w:rsidRPr="00EF2F9D" w:rsidRDefault="00A80599" w:rsidP="00175350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353B83" w:rsidRPr="008C315C">
            <w:t>Health Insurance (Pathology Services) Amendment Regulation 20</w:t>
          </w:r>
          <w:r w:rsidR="00353B83">
            <w:t>12</w:t>
          </w:r>
          <w:r w:rsidR="00353B83" w:rsidRPr="008C315C">
            <w:t xml:space="preserve"> (No. </w:t>
          </w:r>
          <w:r w:rsidR="00353B83">
            <w:t>1</w:t>
          </w:r>
          <w:r w:rsidR="00353B83" w:rsidRPr="008C315C">
            <w:t>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A80599" w:rsidRPr="00845B98" w:rsidRDefault="00A80599" w:rsidP="00175350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353B83">
            <w:rPr>
              <w:rStyle w:val="PageNumber"/>
              <w:noProof/>
            </w:rPr>
            <w:t>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A80599" w:rsidRPr="00A41806" w:rsidRDefault="00A80599" w:rsidP="00175350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A80599" w:rsidRPr="00353B83" w:rsidRDefault="00A80599" w:rsidP="00353B83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Pr="00556EB9" w:rsidRDefault="0022479E" w:rsidP="00175350">
    <w:pPr>
      <w:pStyle w:val="FooterCitation"/>
    </w:pPr>
    <w:r>
      <w:rPr>
        <w:noProof/>
      </w:rPr>
      <w:t>G:\Drafting-Unit 1\#final 12xxxxx\1204570B Health Insurance (Pathology Services) Amdt Reg 2012\1204570B-120619Z.doc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13" w:rsidRDefault="000A3113">
      <w:r>
        <w:separator/>
      </w:r>
    </w:p>
  </w:footnote>
  <w:footnote w:type="continuationSeparator" w:id="0">
    <w:p w:rsidR="000A3113" w:rsidRDefault="000A3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A80599">
      <w:tc>
        <w:tcPr>
          <w:tcW w:w="1531" w:type="dxa"/>
        </w:tcPr>
        <w:p w:rsidR="00A80599" w:rsidRDefault="00A80599">
          <w:pPr>
            <w:pStyle w:val="HeaderLiteEven"/>
          </w:pPr>
        </w:p>
      </w:tc>
      <w:tc>
        <w:tcPr>
          <w:tcW w:w="5636" w:type="dxa"/>
          <w:vAlign w:val="bottom"/>
        </w:tcPr>
        <w:p w:rsidR="00A80599" w:rsidRDefault="00A80599">
          <w:pPr>
            <w:pStyle w:val="HeaderLiteEven"/>
          </w:pPr>
        </w:p>
      </w:tc>
    </w:tr>
    <w:tr w:rsidR="00A80599">
      <w:tc>
        <w:tcPr>
          <w:tcW w:w="1531" w:type="dxa"/>
        </w:tcPr>
        <w:p w:rsidR="00A80599" w:rsidRDefault="00A80599">
          <w:pPr>
            <w:pStyle w:val="HeaderLiteEven"/>
          </w:pPr>
        </w:p>
      </w:tc>
      <w:tc>
        <w:tcPr>
          <w:tcW w:w="5636" w:type="dxa"/>
          <w:vAlign w:val="bottom"/>
        </w:tcPr>
        <w:p w:rsidR="00A80599" w:rsidRDefault="00A80599">
          <w:pPr>
            <w:pStyle w:val="HeaderLiteEven"/>
          </w:pPr>
        </w:p>
      </w:tc>
    </w:tr>
    <w:tr w:rsidR="00A8059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80599" w:rsidRDefault="00A80599">
          <w:pPr>
            <w:pStyle w:val="HeaderBoldEven"/>
          </w:pPr>
        </w:p>
      </w:tc>
    </w:tr>
  </w:tbl>
  <w:p w:rsidR="00A80599" w:rsidRDefault="00A80599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A80599">
      <w:tc>
        <w:tcPr>
          <w:tcW w:w="7167" w:type="dxa"/>
        </w:tcPr>
        <w:p w:rsidR="00A80599" w:rsidRDefault="00A80599">
          <w:pPr>
            <w:pStyle w:val="HeaderLiteOdd"/>
          </w:pPr>
          <w:r>
            <w:t>Note</w:t>
          </w:r>
        </w:p>
      </w:tc>
    </w:tr>
    <w:tr w:rsidR="00A80599">
      <w:tc>
        <w:tcPr>
          <w:tcW w:w="7167" w:type="dxa"/>
        </w:tcPr>
        <w:p w:rsidR="00A80599" w:rsidRDefault="00A80599">
          <w:pPr>
            <w:pStyle w:val="HeaderLiteOdd"/>
          </w:pPr>
        </w:p>
      </w:tc>
    </w:tr>
    <w:tr w:rsidR="00A8059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A80599" w:rsidRDefault="00A80599">
          <w:pPr>
            <w:pStyle w:val="HeaderBoldOdd"/>
          </w:pPr>
        </w:p>
      </w:tc>
    </w:tr>
  </w:tbl>
  <w:p w:rsidR="00A80599" w:rsidRDefault="00A80599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A80599">
      <w:tc>
        <w:tcPr>
          <w:tcW w:w="1531" w:type="dxa"/>
        </w:tcPr>
        <w:p w:rsidR="00A80599" w:rsidRDefault="00A80599" w:rsidP="004B0996">
          <w:pPr>
            <w:pStyle w:val="HeaderLiteEven"/>
          </w:pPr>
        </w:p>
      </w:tc>
      <w:tc>
        <w:tcPr>
          <w:tcW w:w="5636" w:type="dxa"/>
        </w:tcPr>
        <w:p w:rsidR="00A80599" w:rsidRDefault="00A80599" w:rsidP="004B0996">
          <w:pPr>
            <w:pStyle w:val="HeaderLiteEven"/>
          </w:pPr>
        </w:p>
      </w:tc>
    </w:tr>
    <w:tr w:rsidR="00A80599">
      <w:tc>
        <w:tcPr>
          <w:tcW w:w="1531" w:type="dxa"/>
        </w:tcPr>
        <w:p w:rsidR="00A80599" w:rsidRDefault="00A80599" w:rsidP="004B0996">
          <w:pPr>
            <w:pStyle w:val="HeaderLiteEven"/>
          </w:pPr>
        </w:p>
      </w:tc>
      <w:tc>
        <w:tcPr>
          <w:tcW w:w="5636" w:type="dxa"/>
        </w:tcPr>
        <w:p w:rsidR="00A80599" w:rsidRDefault="00A80599" w:rsidP="004B0996">
          <w:pPr>
            <w:pStyle w:val="HeaderLiteEven"/>
          </w:pPr>
        </w:p>
      </w:tc>
    </w:tr>
    <w:tr w:rsidR="00A80599">
      <w:tc>
        <w:tcPr>
          <w:tcW w:w="1531" w:type="dxa"/>
        </w:tcPr>
        <w:p w:rsidR="00A80599" w:rsidRDefault="00A80599" w:rsidP="004B0996">
          <w:pPr>
            <w:pStyle w:val="HeaderBoldEven"/>
          </w:pPr>
        </w:p>
      </w:tc>
      <w:tc>
        <w:tcPr>
          <w:tcW w:w="5636" w:type="dxa"/>
        </w:tcPr>
        <w:p w:rsidR="00A80599" w:rsidRDefault="00A80599" w:rsidP="004B0996">
          <w:pPr>
            <w:pStyle w:val="HeaderBoldEven"/>
          </w:pPr>
        </w:p>
      </w:tc>
    </w:tr>
  </w:tbl>
  <w:p w:rsidR="00A80599" w:rsidRDefault="00A80599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A80599">
      <w:tc>
        <w:tcPr>
          <w:tcW w:w="1531" w:type="dxa"/>
        </w:tcPr>
        <w:p w:rsidR="00A80599" w:rsidRDefault="00A80599">
          <w:pPr>
            <w:pStyle w:val="HeaderLiteOdd"/>
          </w:pPr>
        </w:p>
      </w:tc>
      <w:tc>
        <w:tcPr>
          <w:tcW w:w="1531" w:type="dxa"/>
        </w:tcPr>
        <w:p w:rsidR="00A80599" w:rsidRDefault="00A80599">
          <w:pPr>
            <w:pStyle w:val="HeaderLiteOdd"/>
          </w:pPr>
        </w:p>
      </w:tc>
    </w:tr>
    <w:tr w:rsidR="00A80599">
      <w:tc>
        <w:tcPr>
          <w:tcW w:w="1531" w:type="dxa"/>
        </w:tcPr>
        <w:p w:rsidR="00A80599" w:rsidRDefault="00A80599">
          <w:pPr>
            <w:pStyle w:val="HeaderLiteOdd"/>
          </w:pPr>
        </w:p>
      </w:tc>
      <w:tc>
        <w:tcPr>
          <w:tcW w:w="1531" w:type="dxa"/>
        </w:tcPr>
        <w:p w:rsidR="00A80599" w:rsidRDefault="00A80599">
          <w:pPr>
            <w:pStyle w:val="HeaderLiteOdd"/>
          </w:pPr>
        </w:p>
      </w:tc>
    </w:tr>
    <w:tr w:rsidR="00A80599">
      <w:tc>
        <w:tcPr>
          <w:tcW w:w="5636" w:type="dxa"/>
          <w:tcBorders>
            <w:bottom w:val="single" w:sz="4" w:space="0" w:color="auto"/>
          </w:tcBorders>
        </w:tcPr>
        <w:p w:rsidR="00A80599" w:rsidRDefault="00A80599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A80599" w:rsidRDefault="00A80599">
          <w:pPr>
            <w:pStyle w:val="HeaderBoldOdd"/>
          </w:pPr>
        </w:p>
      </w:tc>
    </w:tr>
  </w:tbl>
  <w:p w:rsidR="00A80599" w:rsidRDefault="00A805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A80599">
      <w:tc>
        <w:tcPr>
          <w:tcW w:w="5636" w:type="dxa"/>
          <w:vAlign w:val="bottom"/>
        </w:tcPr>
        <w:p w:rsidR="00A80599" w:rsidRDefault="00A80599">
          <w:pPr>
            <w:pStyle w:val="HeaderLiteOdd"/>
          </w:pPr>
        </w:p>
      </w:tc>
      <w:tc>
        <w:tcPr>
          <w:tcW w:w="1531" w:type="dxa"/>
        </w:tcPr>
        <w:p w:rsidR="00A80599" w:rsidRDefault="00A80599">
          <w:pPr>
            <w:pStyle w:val="HeaderLiteOdd"/>
          </w:pPr>
        </w:p>
      </w:tc>
    </w:tr>
    <w:tr w:rsidR="00A80599">
      <w:tc>
        <w:tcPr>
          <w:tcW w:w="5636" w:type="dxa"/>
          <w:vAlign w:val="bottom"/>
        </w:tcPr>
        <w:p w:rsidR="00A80599" w:rsidRDefault="00A80599">
          <w:pPr>
            <w:pStyle w:val="HeaderLiteOdd"/>
          </w:pPr>
        </w:p>
      </w:tc>
      <w:tc>
        <w:tcPr>
          <w:tcW w:w="1531" w:type="dxa"/>
        </w:tcPr>
        <w:p w:rsidR="00A80599" w:rsidRDefault="00A80599">
          <w:pPr>
            <w:pStyle w:val="HeaderLiteOdd"/>
          </w:pPr>
        </w:p>
      </w:tc>
    </w:tr>
    <w:tr w:rsidR="00A80599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80599" w:rsidRDefault="00A80599">
          <w:pPr>
            <w:pStyle w:val="HeaderBoldOdd"/>
          </w:pPr>
        </w:p>
      </w:tc>
    </w:tr>
  </w:tbl>
  <w:p w:rsidR="00A80599" w:rsidRDefault="00A8059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A80599">
      <w:tc>
        <w:tcPr>
          <w:tcW w:w="1531" w:type="dxa"/>
        </w:tcPr>
        <w:p w:rsidR="00A80599" w:rsidRDefault="00A80599">
          <w:pPr>
            <w:pStyle w:val="HeaderLiteEven"/>
          </w:pPr>
        </w:p>
      </w:tc>
      <w:tc>
        <w:tcPr>
          <w:tcW w:w="5636" w:type="dxa"/>
          <w:vAlign w:val="bottom"/>
        </w:tcPr>
        <w:p w:rsidR="00A80599" w:rsidRDefault="00A80599">
          <w:pPr>
            <w:pStyle w:val="HeaderLiteEven"/>
          </w:pPr>
        </w:p>
      </w:tc>
    </w:tr>
    <w:tr w:rsidR="00A80599">
      <w:tc>
        <w:tcPr>
          <w:tcW w:w="1531" w:type="dxa"/>
        </w:tcPr>
        <w:p w:rsidR="00A80599" w:rsidRDefault="00A80599">
          <w:pPr>
            <w:pStyle w:val="HeaderLiteEven"/>
          </w:pPr>
        </w:p>
      </w:tc>
      <w:tc>
        <w:tcPr>
          <w:tcW w:w="5636" w:type="dxa"/>
          <w:vAlign w:val="bottom"/>
        </w:tcPr>
        <w:p w:rsidR="00A80599" w:rsidRDefault="00A80599">
          <w:pPr>
            <w:pStyle w:val="HeaderLiteEven"/>
          </w:pPr>
        </w:p>
      </w:tc>
    </w:tr>
    <w:tr w:rsidR="00A8059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80599" w:rsidRPr="00A11A0C" w:rsidRDefault="00A80599" w:rsidP="00175350">
          <w:pPr>
            <w:pStyle w:val="HeaderBoldEven"/>
          </w:pPr>
          <w:r>
            <w:t xml:space="preserve">Section </w:t>
          </w:r>
          <w:r w:rsidRPr="00A11A0C">
            <w:fldChar w:fldCharType="begin"/>
          </w:r>
          <w:r w:rsidRPr="00A11A0C">
            <w:instrText xml:space="preserve"> If </w:instrText>
          </w:r>
          <w:fldSimple w:instr=" STYLEREF CharSectnoAm \*Charformat ">
            <w:r w:rsidR="00353B83">
              <w:rPr>
                <w:noProof/>
              </w:rPr>
              <w:instrText>1</w:instrText>
            </w:r>
          </w:fldSimple>
          <w:r w:rsidRPr="00A11A0C">
            <w:instrText xml:space="preserve"> &lt;&gt; "Error*" </w:instrText>
          </w:r>
          <w:fldSimple w:instr=" STYLEREF CharSectnoAm \*Charformat ">
            <w:r w:rsidR="00353B83">
              <w:rPr>
                <w:noProof/>
              </w:rPr>
              <w:instrText>1</w:instrText>
            </w:r>
          </w:fldSimple>
          <w:r w:rsidRPr="00A11A0C">
            <w:instrText xml:space="preserve"> </w:instrText>
          </w:r>
          <w:r w:rsidRPr="00A11A0C">
            <w:fldChar w:fldCharType="separate"/>
          </w:r>
          <w:r w:rsidR="00353B83">
            <w:rPr>
              <w:noProof/>
            </w:rPr>
            <w:t>1</w:t>
          </w:r>
          <w:r w:rsidRPr="00A11A0C">
            <w:fldChar w:fldCharType="end"/>
          </w:r>
        </w:p>
      </w:tc>
    </w:tr>
  </w:tbl>
  <w:p w:rsidR="00A80599" w:rsidRDefault="00A8059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A80599">
      <w:tc>
        <w:tcPr>
          <w:tcW w:w="5636" w:type="dxa"/>
          <w:vAlign w:val="bottom"/>
        </w:tcPr>
        <w:p w:rsidR="00A80599" w:rsidRDefault="00A80599">
          <w:pPr>
            <w:pStyle w:val="HeaderLiteOdd"/>
          </w:pPr>
        </w:p>
      </w:tc>
      <w:tc>
        <w:tcPr>
          <w:tcW w:w="1531" w:type="dxa"/>
        </w:tcPr>
        <w:p w:rsidR="00A80599" w:rsidRDefault="00A80599">
          <w:pPr>
            <w:pStyle w:val="HeaderLiteOdd"/>
          </w:pPr>
        </w:p>
      </w:tc>
    </w:tr>
    <w:tr w:rsidR="00A80599">
      <w:tc>
        <w:tcPr>
          <w:tcW w:w="5636" w:type="dxa"/>
          <w:vAlign w:val="bottom"/>
        </w:tcPr>
        <w:p w:rsidR="00A80599" w:rsidRDefault="00A80599">
          <w:pPr>
            <w:pStyle w:val="HeaderLiteOdd"/>
          </w:pPr>
        </w:p>
      </w:tc>
      <w:tc>
        <w:tcPr>
          <w:tcW w:w="1531" w:type="dxa"/>
        </w:tcPr>
        <w:p w:rsidR="00A80599" w:rsidRDefault="00A80599">
          <w:pPr>
            <w:pStyle w:val="HeaderLiteOdd"/>
          </w:pPr>
        </w:p>
      </w:tc>
    </w:tr>
    <w:tr w:rsidR="00A8059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80599" w:rsidRPr="00A11A0C" w:rsidRDefault="00A80599">
          <w:pPr>
            <w:pStyle w:val="HeaderBoldOdd"/>
          </w:pPr>
          <w:r>
            <w:t xml:space="preserve">Regulation </w:t>
          </w:r>
          <w:r w:rsidRPr="00A11A0C">
            <w:fldChar w:fldCharType="begin"/>
          </w:r>
          <w:r w:rsidRPr="00A11A0C">
            <w:instrText xml:space="preserve"> If </w:instrText>
          </w:r>
          <w:fldSimple w:instr=" STYLEREF CharSectnoAm \*Charformat \l ">
            <w:r w:rsidR="00353B83">
              <w:rPr>
                <w:noProof/>
              </w:rPr>
              <w:instrText>1</w:instrText>
            </w:r>
          </w:fldSimple>
          <w:r w:rsidRPr="00A11A0C">
            <w:instrText xml:space="preserve"> &lt;&gt; "Error*" </w:instrText>
          </w:r>
          <w:fldSimple w:instr=" STYLEREF CharSectnoAm \*Charformat \l ">
            <w:r w:rsidR="00353B83">
              <w:rPr>
                <w:noProof/>
              </w:rPr>
              <w:instrText>1</w:instrText>
            </w:r>
          </w:fldSimple>
          <w:r w:rsidRPr="00A11A0C">
            <w:instrText xml:space="preserve"> </w:instrText>
          </w:r>
          <w:r w:rsidRPr="00A11A0C">
            <w:fldChar w:fldCharType="separate"/>
          </w:r>
          <w:r w:rsidR="00353B83">
            <w:rPr>
              <w:noProof/>
            </w:rPr>
            <w:t>1</w:t>
          </w:r>
          <w:r w:rsidRPr="00A11A0C">
            <w:fldChar w:fldCharType="end"/>
          </w:r>
        </w:p>
      </w:tc>
    </w:tr>
  </w:tbl>
  <w:p w:rsidR="00A80599" w:rsidRDefault="00A8059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A80599">
      <w:tc>
        <w:tcPr>
          <w:tcW w:w="1531" w:type="dxa"/>
        </w:tcPr>
        <w:p w:rsidR="00A80599" w:rsidRDefault="00A80599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353B83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353B83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53B83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A80599" w:rsidRDefault="00A80599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353B83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353B83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53B83">
            <w:rPr>
              <w:noProof/>
            </w:rPr>
            <w:t>Amendments</w:t>
          </w:r>
          <w:r>
            <w:fldChar w:fldCharType="end"/>
          </w:r>
        </w:p>
      </w:tc>
    </w:tr>
    <w:tr w:rsidR="00A80599">
      <w:tc>
        <w:tcPr>
          <w:tcW w:w="1531" w:type="dxa"/>
        </w:tcPr>
        <w:p w:rsidR="00A80599" w:rsidRDefault="00A80599">
          <w:pPr>
            <w:pStyle w:val="HeaderLiteEven"/>
          </w:pPr>
        </w:p>
      </w:tc>
      <w:tc>
        <w:tcPr>
          <w:tcW w:w="5636" w:type="dxa"/>
          <w:vAlign w:val="bottom"/>
        </w:tcPr>
        <w:p w:rsidR="00A80599" w:rsidRDefault="00A80599">
          <w:pPr>
            <w:pStyle w:val="HeaderLiteEven"/>
          </w:pPr>
        </w:p>
      </w:tc>
    </w:tr>
    <w:tr w:rsidR="00A8059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80599" w:rsidRDefault="00A80599" w:rsidP="00175350">
          <w:pPr>
            <w:pStyle w:val="HeaderBoldEven"/>
          </w:pPr>
        </w:p>
      </w:tc>
    </w:tr>
  </w:tbl>
  <w:p w:rsidR="00A80599" w:rsidRDefault="00A8059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A80599">
      <w:tc>
        <w:tcPr>
          <w:tcW w:w="5636" w:type="dxa"/>
          <w:vAlign w:val="bottom"/>
        </w:tcPr>
        <w:p w:rsidR="00A80599" w:rsidRDefault="00A80599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353B83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353B83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353B83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A80599" w:rsidRDefault="00A80599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353B83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353B83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353B83">
            <w:rPr>
              <w:noProof/>
            </w:rPr>
            <w:t>Schedule 1</w:t>
          </w:r>
          <w:r>
            <w:fldChar w:fldCharType="end"/>
          </w:r>
        </w:p>
      </w:tc>
    </w:tr>
    <w:tr w:rsidR="00A80599">
      <w:tc>
        <w:tcPr>
          <w:tcW w:w="5636" w:type="dxa"/>
          <w:vAlign w:val="bottom"/>
        </w:tcPr>
        <w:p w:rsidR="00A80599" w:rsidRDefault="00A80599">
          <w:pPr>
            <w:pStyle w:val="HeaderLiteOdd"/>
          </w:pPr>
        </w:p>
      </w:tc>
      <w:tc>
        <w:tcPr>
          <w:tcW w:w="1531" w:type="dxa"/>
        </w:tcPr>
        <w:p w:rsidR="00A80599" w:rsidRDefault="00A80599">
          <w:pPr>
            <w:pStyle w:val="HeaderLiteOdd"/>
          </w:pPr>
        </w:p>
      </w:tc>
    </w:tr>
    <w:tr w:rsidR="00A80599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80599" w:rsidRDefault="00A80599" w:rsidP="00175350">
          <w:pPr>
            <w:pStyle w:val="HeaderBoldOdd"/>
          </w:pPr>
        </w:p>
      </w:tc>
    </w:tr>
  </w:tbl>
  <w:p w:rsidR="00A80599" w:rsidRDefault="00A8059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599" w:rsidRDefault="00A80599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A80599">
      <w:tc>
        <w:tcPr>
          <w:tcW w:w="7167" w:type="dxa"/>
        </w:tcPr>
        <w:p w:rsidR="00A80599" w:rsidRDefault="00A80599">
          <w:pPr>
            <w:pStyle w:val="HeaderLiteEven"/>
          </w:pPr>
          <w:r>
            <w:t>Note</w:t>
          </w:r>
        </w:p>
      </w:tc>
    </w:tr>
    <w:tr w:rsidR="00A80599">
      <w:tc>
        <w:tcPr>
          <w:tcW w:w="7167" w:type="dxa"/>
        </w:tcPr>
        <w:p w:rsidR="00A80599" w:rsidRDefault="00A80599">
          <w:pPr>
            <w:pStyle w:val="HeaderLiteEven"/>
          </w:pPr>
        </w:p>
      </w:tc>
    </w:tr>
    <w:tr w:rsidR="00A80599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A80599" w:rsidRDefault="00A80599">
          <w:pPr>
            <w:pStyle w:val="HeaderBoldEven"/>
          </w:pPr>
        </w:p>
      </w:tc>
    </w:tr>
  </w:tbl>
  <w:p w:rsidR="00A80599" w:rsidRDefault="00A805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5350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26C57"/>
    <w:rsid w:val="0003434D"/>
    <w:rsid w:val="0003498B"/>
    <w:rsid w:val="00034C2D"/>
    <w:rsid w:val="0004081D"/>
    <w:rsid w:val="000472C2"/>
    <w:rsid w:val="000510B9"/>
    <w:rsid w:val="00051C9B"/>
    <w:rsid w:val="000551A3"/>
    <w:rsid w:val="00055E25"/>
    <w:rsid w:val="00062678"/>
    <w:rsid w:val="00065A0E"/>
    <w:rsid w:val="0006722F"/>
    <w:rsid w:val="00071791"/>
    <w:rsid w:val="000721B0"/>
    <w:rsid w:val="000753EE"/>
    <w:rsid w:val="00075B3D"/>
    <w:rsid w:val="00076B35"/>
    <w:rsid w:val="0008154A"/>
    <w:rsid w:val="00085877"/>
    <w:rsid w:val="00086090"/>
    <w:rsid w:val="00086E1D"/>
    <w:rsid w:val="00092802"/>
    <w:rsid w:val="00095CC4"/>
    <w:rsid w:val="000A3113"/>
    <w:rsid w:val="000A3C52"/>
    <w:rsid w:val="000B0A20"/>
    <w:rsid w:val="000B26C3"/>
    <w:rsid w:val="000B334E"/>
    <w:rsid w:val="000B52F3"/>
    <w:rsid w:val="000B5F96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3CF1"/>
    <w:rsid w:val="000E470D"/>
    <w:rsid w:val="000F140F"/>
    <w:rsid w:val="000F3758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5350"/>
    <w:rsid w:val="00176457"/>
    <w:rsid w:val="0017669E"/>
    <w:rsid w:val="00176BCE"/>
    <w:rsid w:val="00180CD3"/>
    <w:rsid w:val="001840EA"/>
    <w:rsid w:val="00190D22"/>
    <w:rsid w:val="001911AD"/>
    <w:rsid w:val="00191B57"/>
    <w:rsid w:val="001A062E"/>
    <w:rsid w:val="001A15BB"/>
    <w:rsid w:val="001A25BD"/>
    <w:rsid w:val="001A2921"/>
    <w:rsid w:val="001A2B82"/>
    <w:rsid w:val="001A6C13"/>
    <w:rsid w:val="001A745A"/>
    <w:rsid w:val="001B4168"/>
    <w:rsid w:val="001B65E7"/>
    <w:rsid w:val="001B680B"/>
    <w:rsid w:val="001B750D"/>
    <w:rsid w:val="001C2D2D"/>
    <w:rsid w:val="001C48B6"/>
    <w:rsid w:val="001C52FA"/>
    <w:rsid w:val="001C5BDF"/>
    <w:rsid w:val="001C6C78"/>
    <w:rsid w:val="001D1730"/>
    <w:rsid w:val="001D229C"/>
    <w:rsid w:val="001D49E7"/>
    <w:rsid w:val="001D7DD2"/>
    <w:rsid w:val="001E10F9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479E"/>
    <w:rsid w:val="002250FB"/>
    <w:rsid w:val="002271DC"/>
    <w:rsid w:val="00230352"/>
    <w:rsid w:val="00236609"/>
    <w:rsid w:val="00240CD1"/>
    <w:rsid w:val="002419C7"/>
    <w:rsid w:val="00253934"/>
    <w:rsid w:val="00253EE7"/>
    <w:rsid w:val="002547AD"/>
    <w:rsid w:val="00254B2F"/>
    <w:rsid w:val="00254C12"/>
    <w:rsid w:val="0025643B"/>
    <w:rsid w:val="00260641"/>
    <w:rsid w:val="00262431"/>
    <w:rsid w:val="00265E15"/>
    <w:rsid w:val="00265ED0"/>
    <w:rsid w:val="002673BD"/>
    <w:rsid w:val="00270826"/>
    <w:rsid w:val="0027106F"/>
    <w:rsid w:val="00274D61"/>
    <w:rsid w:val="002757D6"/>
    <w:rsid w:val="002870C2"/>
    <w:rsid w:val="0029012E"/>
    <w:rsid w:val="002923AA"/>
    <w:rsid w:val="002937F9"/>
    <w:rsid w:val="00293C63"/>
    <w:rsid w:val="002957A9"/>
    <w:rsid w:val="00296435"/>
    <w:rsid w:val="0029646C"/>
    <w:rsid w:val="00296E69"/>
    <w:rsid w:val="002A57A4"/>
    <w:rsid w:val="002B2A9A"/>
    <w:rsid w:val="002B3F5A"/>
    <w:rsid w:val="002B6FF5"/>
    <w:rsid w:val="002B7521"/>
    <w:rsid w:val="002C0290"/>
    <w:rsid w:val="002C0E89"/>
    <w:rsid w:val="002C42F1"/>
    <w:rsid w:val="002C6534"/>
    <w:rsid w:val="002C77BC"/>
    <w:rsid w:val="002C79E4"/>
    <w:rsid w:val="002C7F8D"/>
    <w:rsid w:val="002D35D3"/>
    <w:rsid w:val="002D658C"/>
    <w:rsid w:val="002E4402"/>
    <w:rsid w:val="002E5248"/>
    <w:rsid w:val="002F05DB"/>
    <w:rsid w:val="002F11AE"/>
    <w:rsid w:val="002F12DB"/>
    <w:rsid w:val="002F149C"/>
    <w:rsid w:val="002F1731"/>
    <w:rsid w:val="002F31BD"/>
    <w:rsid w:val="002F7F66"/>
    <w:rsid w:val="003029A2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456E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3B8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488"/>
    <w:rsid w:val="003A0C0D"/>
    <w:rsid w:val="003A271A"/>
    <w:rsid w:val="003A3291"/>
    <w:rsid w:val="003A358A"/>
    <w:rsid w:val="003A3951"/>
    <w:rsid w:val="003A4C15"/>
    <w:rsid w:val="003B55ED"/>
    <w:rsid w:val="003C0C08"/>
    <w:rsid w:val="003C1016"/>
    <w:rsid w:val="003C41F2"/>
    <w:rsid w:val="003C6D45"/>
    <w:rsid w:val="003C700C"/>
    <w:rsid w:val="003D0A16"/>
    <w:rsid w:val="003D1F25"/>
    <w:rsid w:val="003D20DD"/>
    <w:rsid w:val="003D5B35"/>
    <w:rsid w:val="003D6CF0"/>
    <w:rsid w:val="003E5662"/>
    <w:rsid w:val="003E64C5"/>
    <w:rsid w:val="003E66AC"/>
    <w:rsid w:val="003F18D4"/>
    <w:rsid w:val="003F1A97"/>
    <w:rsid w:val="003F1AF9"/>
    <w:rsid w:val="00402E52"/>
    <w:rsid w:val="00403373"/>
    <w:rsid w:val="00403648"/>
    <w:rsid w:val="00403AE4"/>
    <w:rsid w:val="00404FA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1BB"/>
    <w:rsid w:val="00427249"/>
    <w:rsid w:val="00436659"/>
    <w:rsid w:val="00440DE0"/>
    <w:rsid w:val="00441257"/>
    <w:rsid w:val="00442444"/>
    <w:rsid w:val="004454CF"/>
    <w:rsid w:val="0044728E"/>
    <w:rsid w:val="00447FF1"/>
    <w:rsid w:val="0045063A"/>
    <w:rsid w:val="00451AEF"/>
    <w:rsid w:val="00454D0B"/>
    <w:rsid w:val="00456454"/>
    <w:rsid w:val="00463741"/>
    <w:rsid w:val="00471344"/>
    <w:rsid w:val="0047221D"/>
    <w:rsid w:val="004742DF"/>
    <w:rsid w:val="00476B88"/>
    <w:rsid w:val="00477B83"/>
    <w:rsid w:val="00480BB9"/>
    <w:rsid w:val="004825F7"/>
    <w:rsid w:val="00482B0A"/>
    <w:rsid w:val="00487A4B"/>
    <w:rsid w:val="004915AD"/>
    <w:rsid w:val="00492AF6"/>
    <w:rsid w:val="00495EBA"/>
    <w:rsid w:val="00495FD3"/>
    <w:rsid w:val="00497DA1"/>
    <w:rsid w:val="004B088C"/>
    <w:rsid w:val="004B0996"/>
    <w:rsid w:val="004B1E60"/>
    <w:rsid w:val="004B3683"/>
    <w:rsid w:val="004B5C52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5212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59E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4BED"/>
    <w:rsid w:val="005A5E49"/>
    <w:rsid w:val="005B19A9"/>
    <w:rsid w:val="005B2816"/>
    <w:rsid w:val="005C20BB"/>
    <w:rsid w:val="005C3553"/>
    <w:rsid w:val="005C5586"/>
    <w:rsid w:val="005C563D"/>
    <w:rsid w:val="005C70B1"/>
    <w:rsid w:val="005C713B"/>
    <w:rsid w:val="005C7760"/>
    <w:rsid w:val="005C7BB8"/>
    <w:rsid w:val="005D1AED"/>
    <w:rsid w:val="005D3878"/>
    <w:rsid w:val="005D40F1"/>
    <w:rsid w:val="005D491C"/>
    <w:rsid w:val="005D5651"/>
    <w:rsid w:val="005D68FA"/>
    <w:rsid w:val="005D6F22"/>
    <w:rsid w:val="005E1A14"/>
    <w:rsid w:val="005E3C9E"/>
    <w:rsid w:val="005E42DE"/>
    <w:rsid w:val="005E5309"/>
    <w:rsid w:val="005E5BF6"/>
    <w:rsid w:val="005E6D7C"/>
    <w:rsid w:val="005F17D7"/>
    <w:rsid w:val="005F4371"/>
    <w:rsid w:val="005F5365"/>
    <w:rsid w:val="005F667E"/>
    <w:rsid w:val="0060499E"/>
    <w:rsid w:val="00610CB1"/>
    <w:rsid w:val="00611386"/>
    <w:rsid w:val="00612688"/>
    <w:rsid w:val="006133D2"/>
    <w:rsid w:val="0062109B"/>
    <w:rsid w:val="006228F8"/>
    <w:rsid w:val="00625EBE"/>
    <w:rsid w:val="00626972"/>
    <w:rsid w:val="00630C62"/>
    <w:rsid w:val="006334F8"/>
    <w:rsid w:val="00637004"/>
    <w:rsid w:val="00641CB9"/>
    <w:rsid w:val="00642014"/>
    <w:rsid w:val="0064304E"/>
    <w:rsid w:val="006436A5"/>
    <w:rsid w:val="00645165"/>
    <w:rsid w:val="00645A49"/>
    <w:rsid w:val="00647421"/>
    <w:rsid w:val="006503AC"/>
    <w:rsid w:val="0065051F"/>
    <w:rsid w:val="00651A97"/>
    <w:rsid w:val="0065298F"/>
    <w:rsid w:val="006548E6"/>
    <w:rsid w:val="00657009"/>
    <w:rsid w:val="00657047"/>
    <w:rsid w:val="0065794A"/>
    <w:rsid w:val="00666109"/>
    <w:rsid w:val="00672003"/>
    <w:rsid w:val="00672979"/>
    <w:rsid w:val="00675602"/>
    <w:rsid w:val="00675DB2"/>
    <w:rsid w:val="00680DF0"/>
    <w:rsid w:val="00684C2A"/>
    <w:rsid w:val="00686152"/>
    <w:rsid w:val="00686485"/>
    <w:rsid w:val="00691AD5"/>
    <w:rsid w:val="00691B33"/>
    <w:rsid w:val="006A1BED"/>
    <w:rsid w:val="006A4638"/>
    <w:rsid w:val="006A4BA5"/>
    <w:rsid w:val="006B141F"/>
    <w:rsid w:val="006B28EE"/>
    <w:rsid w:val="006B3F9E"/>
    <w:rsid w:val="006B6FE0"/>
    <w:rsid w:val="006B76E4"/>
    <w:rsid w:val="006C31CA"/>
    <w:rsid w:val="006C4BED"/>
    <w:rsid w:val="006C53D2"/>
    <w:rsid w:val="006C6FE0"/>
    <w:rsid w:val="006C7041"/>
    <w:rsid w:val="006C795D"/>
    <w:rsid w:val="006D0603"/>
    <w:rsid w:val="006D18DE"/>
    <w:rsid w:val="006E23CD"/>
    <w:rsid w:val="006E6AF8"/>
    <w:rsid w:val="006F2504"/>
    <w:rsid w:val="006F2E59"/>
    <w:rsid w:val="006F4850"/>
    <w:rsid w:val="007014F3"/>
    <w:rsid w:val="0070264A"/>
    <w:rsid w:val="007037DD"/>
    <w:rsid w:val="00711719"/>
    <w:rsid w:val="00714984"/>
    <w:rsid w:val="00715B04"/>
    <w:rsid w:val="00715B49"/>
    <w:rsid w:val="00717563"/>
    <w:rsid w:val="0072326C"/>
    <w:rsid w:val="00723290"/>
    <w:rsid w:val="00725A68"/>
    <w:rsid w:val="00730AB3"/>
    <w:rsid w:val="00732425"/>
    <w:rsid w:val="00733D1E"/>
    <w:rsid w:val="00733ED9"/>
    <w:rsid w:val="0073521A"/>
    <w:rsid w:val="007352EF"/>
    <w:rsid w:val="00735B24"/>
    <w:rsid w:val="007367D3"/>
    <w:rsid w:val="0073761F"/>
    <w:rsid w:val="00741706"/>
    <w:rsid w:val="00742BE4"/>
    <w:rsid w:val="0074530F"/>
    <w:rsid w:val="007507CB"/>
    <w:rsid w:val="00750F54"/>
    <w:rsid w:val="00751037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160C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E4946"/>
    <w:rsid w:val="007F05CB"/>
    <w:rsid w:val="007F2DA0"/>
    <w:rsid w:val="007F6065"/>
    <w:rsid w:val="007F6B43"/>
    <w:rsid w:val="00800EE9"/>
    <w:rsid w:val="00802693"/>
    <w:rsid w:val="00805B1D"/>
    <w:rsid w:val="00806881"/>
    <w:rsid w:val="00812E73"/>
    <w:rsid w:val="008200F1"/>
    <w:rsid w:val="00820E6A"/>
    <w:rsid w:val="00826D3D"/>
    <w:rsid w:val="008278EC"/>
    <w:rsid w:val="0083232E"/>
    <w:rsid w:val="00833881"/>
    <w:rsid w:val="00834026"/>
    <w:rsid w:val="00836F81"/>
    <w:rsid w:val="00837950"/>
    <w:rsid w:val="0084002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7C3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117F"/>
    <w:rsid w:val="008C15A7"/>
    <w:rsid w:val="008C1D70"/>
    <w:rsid w:val="008C2B87"/>
    <w:rsid w:val="008C315C"/>
    <w:rsid w:val="008C38FE"/>
    <w:rsid w:val="008C4526"/>
    <w:rsid w:val="008C628F"/>
    <w:rsid w:val="008C6C98"/>
    <w:rsid w:val="008C6FFC"/>
    <w:rsid w:val="008D027A"/>
    <w:rsid w:val="008D2C3B"/>
    <w:rsid w:val="008D2F4A"/>
    <w:rsid w:val="008D3896"/>
    <w:rsid w:val="008D3FB6"/>
    <w:rsid w:val="008D64ED"/>
    <w:rsid w:val="008D6D5A"/>
    <w:rsid w:val="008E02E5"/>
    <w:rsid w:val="008E1131"/>
    <w:rsid w:val="008E27C5"/>
    <w:rsid w:val="008E45F9"/>
    <w:rsid w:val="008E74ED"/>
    <w:rsid w:val="008E7D39"/>
    <w:rsid w:val="008F5EC2"/>
    <w:rsid w:val="00901DA5"/>
    <w:rsid w:val="00902FB5"/>
    <w:rsid w:val="00903230"/>
    <w:rsid w:val="0090335E"/>
    <w:rsid w:val="009042F5"/>
    <w:rsid w:val="00905A06"/>
    <w:rsid w:val="0090600F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3A8F"/>
    <w:rsid w:val="009356C5"/>
    <w:rsid w:val="009360BD"/>
    <w:rsid w:val="00942C0F"/>
    <w:rsid w:val="00943078"/>
    <w:rsid w:val="009437DF"/>
    <w:rsid w:val="00944599"/>
    <w:rsid w:val="00946AE0"/>
    <w:rsid w:val="00950B11"/>
    <w:rsid w:val="0095322A"/>
    <w:rsid w:val="009553F5"/>
    <w:rsid w:val="00956D06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5DDF"/>
    <w:rsid w:val="00987DF2"/>
    <w:rsid w:val="009901D6"/>
    <w:rsid w:val="00992087"/>
    <w:rsid w:val="00992710"/>
    <w:rsid w:val="009955A7"/>
    <w:rsid w:val="00996B0A"/>
    <w:rsid w:val="009A3A9C"/>
    <w:rsid w:val="009A4BDC"/>
    <w:rsid w:val="009A595E"/>
    <w:rsid w:val="009B10B3"/>
    <w:rsid w:val="009B242B"/>
    <w:rsid w:val="009B252C"/>
    <w:rsid w:val="009D721A"/>
    <w:rsid w:val="009E2539"/>
    <w:rsid w:val="009E3171"/>
    <w:rsid w:val="009E39CE"/>
    <w:rsid w:val="009E5220"/>
    <w:rsid w:val="009E6F97"/>
    <w:rsid w:val="009F3211"/>
    <w:rsid w:val="009F3F34"/>
    <w:rsid w:val="009F46E7"/>
    <w:rsid w:val="009F4F07"/>
    <w:rsid w:val="00A01333"/>
    <w:rsid w:val="00A01FB2"/>
    <w:rsid w:val="00A07733"/>
    <w:rsid w:val="00A11A0C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C77"/>
    <w:rsid w:val="00A4716C"/>
    <w:rsid w:val="00A52351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62"/>
    <w:rsid w:val="00A715A3"/>
    <w:rsid w:val="00A7238F"/>
    <w:rsid w:val="00A725A4"/>
    <w:rsid w:val="00A80599"/>
    <w:rsid w:val="00A91F48"/>
    <w:rsid w:val="00A939BC"/>
    <w:rsid w:val="00A93C73"/>
    <w:rsid w:val="00A9492D"/>
    <w:rsid w:val="00A955D9"/>
    <w:rsid w:val="00A95BED"/>
    <w:rsid w:val="00AA04DF"/>
    <w:rsid w:val="00AA2EB4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65D6"/>
    <w:rsid w:val="00AC7CC2"/>
    <w:rsid w:val="00AD2737"/>
    <w:rsid w:val="00AD2FDA"/>
    <w:rsid w:val="00AD3862"/>
    <w:rsid w:val="00AD4C82"/>
    <w:rsid w:val="00AD56FF"/>
    <w:rsid w:val="00AD6369"/>
    <w:rsid w:val="00AD7490"/>
    <w:rsid w:val="00AE3BDB"/>
    <w:rsid w:val="00AE5649"/>
    <w:rsid w:val="00AE681A"/>
    <w:rsid w:val="00AF25F2"/>
    <w:rsid w:val="00AF319F"/>
    <w:rsid w:val="00AF3416"/>
    <w:rsid w:val="00AF77CA"/>
    <w:rsid w:val="00B022E4"/>
    <w:rsid w:val="00B02301"/>
    <w:rsid w:val="00B02802"/>
    <w:rsid w:val="00B03050"/>
    <w:rsid w:val="00B0347E"/>
    <w:rsid w:val="00B07D2B"/>
    <w:rsid w:val="00B11FF4"/>
    <w:rsid w:val="00B1270A"/>
    <w:rsid w:val="00B12ACE"/>
    <w:rsid w:val="00B15265"/>
    <w:rsid w:val="00B173F2"/>
    <w:rsid w:val="00B20DCA"/>
    <w:rsid w:val="00B23D22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12B8"/>
    <w:rsid w:val="00BF4336"/>
    <w:rsid w:val="00BF45FB"/>
    <w:rsid w:val="00BF65E6"/>
    <w:rsid w:val="00BF6D49"/>
    <w:rsid w:val="00C00E04"/>
    <w:rsid w:val="00C01739"/>
    <w:rsid w:val="00C01793"/>
    <w:rsid w:val="00C01E41"/>
    <w:rsid w:val="00C02DBF"/>
    <w:rsid w:val="00C03332"/>
    <w:rsid w:val="00C0430D"/>
    <w:rsid w:val="00C04468"/>
    <w:rsid w:val="00C06014"/>
    <w:rsid w:val="00C071C9"/>
    <w:rsid w:val="00C13C8E"/>
    <w:rsid w:val="00C143E8"/>
    <w:rsid w:val="00C17456"/>
    <w:rsid w:val="00C17668"/>
    <w:rsid w:val="00C211D7"/>
    <w:rsid w:val="00C24D82"/>
    <w:rsid w:val="00C25325"/>
    <w:rsid w:val="00C26338"/>
    <w:rsid w:val="00C2651E"/>
    <w:rsid w:val="00C321EA"/>
    <w:rsid w:val="00C33891"/>
    <w:rsid w:val="00C33E69"/>
    <w:rsid w:val="00C34015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82B39"/>
    <w:rsid w:val="00C82D38"/>
    <w:rsid w:val="00C83245"/>
    <w:rsid w:val="00C839E5"/>
    <w:rsid w:val="00C83FC3"/>
    <w:rsid w:val="00C84977"/>
    <w:rsid w:val="00C85260"/>
    <w:rsid w:val="00C861D2"/>
    <w:rsid w:val="00C91BB5"/>
    <w:rsid w:val="00C92281"/>
    <w:rsid w:val="00C92CDA"/>
    <w:rsid w:val="00C9472B"/>
    <w:rsid w:val="00C95A4E"/>
    <w:rsid w:val="00C963F0"/>
    <w:rsid w:val="00C96597"/>
    <w:rsid w:val="00C969F3"/>
    <w:rsid w:val="00C97211"/>
    <w:rsid w:val="00CA12A7"/>
    <w:rsid w:val="00CA1EB2"/>
    <w:rsid w:val="00CA2653"/>
    <w:rsid w:val="00CB2099"/>
    <w:rsid w:val="00CB3B90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D72DB"/>
    <w:rsid w:val="00CE233A"/>
    <w:rsid w:val="00CE5FCD"/>
    <w:rsid w:val="00CF60F8"/>
    <w:rsid w:val="00CF6AF0"/>
    <w:rsid w:val="00D0021E"/>
    <w:rsid w:val="00D035FA"/>
    <w:rsid w:val="00D05EAD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574CC"/>
    <w:rsid w:val="00D6030B"/>
    <w:rsid w:val="00D61C41"/>
    <w:rsid w:val="00D62311"/>
    <w:rsid w:val="00D62BB9"/>
    <w:rsid w:val="00D72203"/>
    <w:rsid w:val="00D72818"/>
    <w:rsid w:val="00D72D29"/>
    <w:rsid w:val="00D808F2"/>
    <w:rsid w:val="00D81D67"/>
    <w:rsid w:val="00D873E7"/>
    <w:rsid w:val="00D93293"/>
    <w:rsid w:val="00D9415C"/>
    <w:rsid w:val="00D9574F"/>
    <w:rsid w:val="00D96034"/>
    <w:rsid w:val="00D96FAA"/>
    <w:rsid w:val="00D97C6A"/>
    <w:rsid w:val="00D97CC7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D77C1"/>
    <w:rsid w:val="00DE0A50"/>
    <w:rsid w:val="00DE0B13"/>
    <w:rsid w:val="00DE2A58"/>
    <w:rsid w:val="00DF7A67"/>
    <w:rsid w:val="00E0170F"/>
    <w:rsid w:val="00E01972"/>
    <w:rsid w:val="00E046CD"/>
    <w:rsid w:val="00E06384"/>
    <w:rsid w:val="00E115EE"/>
    <w:rsid w:val="00E140A9"/>
    <w:rsid w:val="00E147C5"/>
    <w:rsid w:val="00E14C28"/>
    <w:rsid w:val="00E212D0"/>
    <w:rsid w:val="00E21C9C"/>
    <w:rsid w:val="00E2216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47E79"/>
    <w:rsid w:val="00E5096D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ED7"/>
    <w:rsid w:val="00E94FEE"/>
    <w:rsid w:val="00E95A6B"/>
    <w:rsid w:val="00EA0056"/>
    <w:rsid w:val="00EA14B9"/>
    <w:rsid w:val="00EB00FD"/>
    <w:rsid w:val="00EB0254"/>
    <w:rsid w:val="00EB31CA"/>
    <w:rsid w:val="00EB3CA2"/>
    <w:rsid w:val="00EB7BDE"/>
    <w:rsid w:val="00EC0C5E"/>
    <w:rsid w:val="00EC1470"/>
    <w:rsid w:val="00EC18DC"/>
    <w:rsid w:val="00EC2DCB"/>
    <w:rsid w:val="00EC6938"/>
    <w:rsid w:val="00ED148F"/>
    <w:rsid w:val="00ED153A"/>
    <w:rsid w:val="00ED310D"/>
    <w:rsid w:val="00ED3249"/>
    <w:rsid w:val="00ED353E"/>
    <w:rsid w:val="00ED3B47"/>
    <w:rsid w:val="00ED6B48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6A0"/>
    <w:rsid w:val="00F4594E"/>
    <w:rsid w:val="00F4771F"/>
    <w:rsid w:val="00F504C6"/>
    <w:rsid w:val="00F51811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4E7E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A765C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0D736B"/>
    <w:pPr>
      <w:tabs>
        <w:tab w:val="left" w:pos="3686"/>
        <w:tab w:val="right" w:pos="7082"/>
      </w:tabs>
      <w:spacing w:before="80"/>
      <w:ind w:left="2410" w:hanging="1168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A11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1772</Characters>
  <Application>Microsoft Office Word</Application>
  <DocSecurity>0</DocSecurity>
  <Lines>65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Insurance (Pathology Services) Amendment Regulations 2010 (No.   )</vt:lpstr>
    </vt:vector>
  </TitlesOfParts>
  <Manager/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Insurance (Pathology Services) Amendment Regulations 2010 (No.   )</dc:title>
  <dc:subject/>
  <dc:creator/>
  <cp:keywords/>
  <cp:lastModifiedBy/>
  <cp:revision>1</cp:revision>
  <cp:lastPrinted>2012-05-01T01:18:00Z</cp:lastPrinted>
  <dcterms:created xsi:type="dcterms:W3CDTF">2012-07-10T03:26:00Z</dcterms:created>
  <dcterms:modified xsi:type="dcterms:W3CDTF">2012-07-10T03:26:00Z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bool>true</vt:bool>
  </property>
  <property fmtid="{D5CDD505-2E9C-101B-9397-08002B2CF9AE}" pid="3" name="Final">
    <vt:bool>true</vt:bool>
  </property>
</Properties>
</file>