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E5" w:rsidRPr="00F17ADD" w:rsidRDefault="00B10122" w:rsidP="00674B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80.25pt" fillcolor="window">
            <v:imagedata r:id="rId7" o:title=""/>
          </v:shape>
        </w:pict>
      </w:r>
    </w:p>
    <w:p w:rsidR="00FE5CE5" w:rsidRPr="00F17ADD" w:rsidRDefault="00FE5CE5">
      <w:pPr>
        <w:pStyle w:val="Title"/>
        <w:pBdr>
          <w:bottom w:val="single" w:sz="4" w:space="3" w:color="auto"/>
        </w:pBdr>
        <w:rPr>
          <w:vertAlign w:val="superscript"/>
        </w:rPr>
      </w:pPr>
      <w:bookmarkStart w:id="0" w:name="Citation"/>
      <w:r>
        <w:t xml:space="preserve">Australian Renewable Energy Agency </w:t>
      </w:r>
      <w:r w:rsidRPr="00F17ADD">
        <w:t xml:space="preserve">Determination </w:t>
      </w:r>
      <w:bookmarkEnd w:id="0"/>
      <w:r>
        <w:t>2012</w:t>
      </w:r>
      <w:r w:rsidRPr="00F17ADD">
        <w:rPr>
          <w:b w:val="0"/>
          <w:position w:val="6"/>
          <w:sz w:val="24"/>
          <w:szCs w:val="24"/>
          <w:vertAlign w:val="superscript"/>
        </w:rPr>
        <w:t>1</w:t>
      </w:r>
    </w:p>
    <w:p w:rsidR="00FE5CE5" w:rsidRPr="00F17ADD" w:rsidRDefault="00FE5CE5" w:rsidP="00D16342">
      <w:pPr>
        <w:pBdr>
          <w:bottom w:val="single" w:sz="4" w:space="3" w:color="auto"/>
        </w:pBdr>
        <w:spacing w:before="360"/>
        <w:rPr>
          <w:rFonts w:ascii="Arial" w:hAnsi="Arial" w:cs="Arial"/>
          <w:i/>
          <w:sz w:val="28"/>
          <w:szCs w:val="28"/>
          <w:lang w:val="en-US"/>
        </w:rPr>
      </w:pPr>
      <w:r w:rsidRPr="00D72B70">
        <w:rPr>
          <w:rFonts w:ascii="Arial" w:hAnsi="Arial" w:cs="Arial"/>
          <w:i/>
          <w:sz w:val="28"/>
          <w:szCs w:val="28"/>
          <w:lang w:val="en-US"/>
        </w:rPr>
        <w:t xml:space="preserve">Australian Renewable Energy Agency </w:t>
      </w:r>
      <w:r>
        <w:rPr>
          <w:rFonts w:ascii="Arial" w:hAnsi="Arial" w:cs="Arial"/>
          <w:i/>
          <w:sz w:val="28"/>
          <w:szCs w:val="28"/>
          <w:lang w:val="en-US"/>
        </w:rPr>
        <w:t>Act</w:t>
      </w:r>
      <w:r w:rsidRPr="00F17ADD">
        <w:rPr>
          <w:rFonts w:ascii="Arial" w:hAnsi="Arial" w:cs="Arial"/>
          <w:i/>
          <w:sz w:val="28"/>
          <w:szCs w:val="28"/>
          <w:lang w:val="en-US"/>
        </w:rPr>
        <w:t xml:space="preserve"> </w:t>
      </w:r>
      <w:r>
        <w:rPr>
          <w:rFonts w:ascii="Arial" w:hAnsi="Arial" w:cs="Arial"/>
          <w:i/>
          <w:sz w:val="28"/>
          <w:szCs w:val="28"/>
          <w:lang w:val="en-US"/>
        </w:rPr>
        <w:t>2011</w:t>
      </w:r>
    </w:p>
    <w:p w:rsidR="00FE5CE5" w:rsidRPr="00F17ADD" w:rsidRDefault="00FE5CE5">
      <w:pPr>
        <w:spacing w:before="360"/>
        <w:jc w:val="both"/>
      </w:pPr>
      <w:r w:rsidRPr="00F17ADD">
        <w:t xml:space="preserve">I, MARTIN FERGUSON, Minister for Resources and Energy, make this Determination under </w:t>
      </w:r>
      <w:r>
        <w:t xml:space="preserve">subsection 20(2) of the </w:t>
      </w:r>
      <w:r w:rsidRPr="00D72B70">
        <w:rPr>
          <w:i/>
        </w:rPr>
        <w:t xml:space="preserve">Australian Renewable Energy Agency </w:t>
      </w:r>
      <w:r>
        <w:rPr>
          <w:i/>
        </w:rPr>
        <w:t>Act 2011</w:t>
      </w:r>
      <w:r w:rsidRPr="00F17ADD">
        <w:t>.</w:t>
      </w:r>
    </w:p>
    <w:p w:rsidR="00FE5CE5" w:rsidRPr="00F17ADD" w:rsidRDefault="00FE5CE5" w:rsidP="000821F2">
      <w:pPr>
        <w:tabs>
          <w:tab w:val="left" w:pos="3119"/>
        </w:tabs>
        <w:spacing w:before="300" w:after="600" w:line="300" w:lineRule="atLeast"/>
      </w:pPr>
      <w:r w:rsidRPr="00F17ADD">
        <w:t>Dated</w:t>
      </w:r>
      <w:r>
        <w:t>: 2 July 2012</w:t>
      </w:r>
    </w:p>
    <w:p w:rsidR="00FE5CE5" w:rsidRPr="00F17ADD" w:rsidRDefault="00FE5CE5">
      <w:pPr>
        <w:tabs>
          <w:tab w:val="left" w:pos="3119"/>
        </w:tabs>
        <w:spacing w:before="600" w:line="300" w:lineRule="atLeast"/>
        <w:jc w:val="right"/>
      </w:pPr>
    </w:p>
    <w:p w:rsidR="00FE5CE5" w:rsidRPr="00F17ADD" w:rsidRDefault="00FE5CE5" w:rsidP="000821F2">
      <w:pPr>
        <w:tabs>
          <w:tab w:val="left" w:pos="3969"/>
        </w:tabs>
        <w:spacing w:before="1200" w:line="300" w:lineRule="atLeast"/>
      </w:pPr>
      <w:r>
        <w:t xml:space="preserve">MARTIN </w:t>
      </w:r>
      <w:smartTag w:uri="urn:schemas-microsoft-com:office:smarttags" w:element="City">
        <w:smartTag w:uri="urn:schemas-microsoft-com:office:smarttags" w:element="place">
          <w:r>
            <w:t>FERGUSON</w:t>
          </w:r>
        </w:smartTag>
      </w:smartTag>
    </w:p>
    <w:p w:rsidR="00FE5CE5" w:rsidRPr="00F17ADD" w:rsidRDefault="00FE5CE5">
      <w:pPr>
        <w:pBdr>
          <w:bottom w:val="single" w:sz="4" w:space="12" w:color="auto"/>
        </w:pBdr>
        <w:tabs>
          <w:tab w:val="left" w:pos="3119"/>
        </w:tabs>
        <w:spacing w:after="240" w:line="300" w:lineRule="atLeast"/>
      </w:pPr>
      <w:bookmarkStart w:id="1" w:name="Minister"/>
      <w:r w:rsidRPr="00F17ADD">
        <w:t>Minister for Resources and Energy</w:t>
      </w:r>
      <w:bookmarkEnd w:id="1"/>
    </w:p>
    <w:p w:rsidR="00FE5CE5" w:rsidRPr="00F17ADD" w:rsidRDefault="00FE5CE5">
      <w:pPr>
        <w:pStyle w:val="SigningPageBreak"/>
        <w:sectPr w:rsidR="00FE5CE5" w:rsidRPr="00F17ADD" w:rsidSect="00343D76">
          <w:headerReference w:type="even" r:id="rId8"/>
          <w:headerReference w:type="default" r:id="rId9"/>
          <w:footerReference w:type="even" r:id="rId10"/>
          <w:footerReference w:type="default" r:id="rId11"/>
          <w:footerReference w:type="first" r:id="rId12"/>
          <w:pgSz w:w="11907" w:h="16839" w:code="9"/>
          <w:pgMar w:top="1440" w:right="1797" w:bottom="1440" w:left="1797" w:header="709" w:footer="709" w:gutter="0"/>
          <w:cols w:space="708"/>
          <w:titlePg/>
          <w:docGrid w:linePitch="360"/>
        </w:sectPr>
      </w:pPr>
    </w:p>
    <w:p w:rsidR="00FE5CE5" w:rsidRPr="00F17ADD" w:rsidRDefault="00FE5CE5">
      <w:pPr>
        <w:pStyle w:val="Header"/>
      </w:pPr>
      <w:r w:rsidRPr="00F17ADD">
        <w:lastRenderedPageBreak/>
        <w:t xml:space="preserve">  </w:t>
      </w:r>
    </w:p>
    <w:p w:rsidR="00FE5CE5" w:rsidRPr="00F17ADD" w:rsidRDefault="00FE5CE5">
      <w:pPr>
        <w:pStyle w:val="Header"/>
      </w:pPr>
      <w:r w:rsidRPr="00F17ADD">
        <w:t xml:space="preserve">  </w:t>
      </w:r>
    </w:p>
    <w:p w:rsidR="00FE5CE5" w:rsidRPr="00F17ADD" w:rsidRDefault="00FE5CE5" w:rsidP="000821F2">
      <w:pPr>
        <w:pStyle w:val="HR"/>
      </w:pPr>
      <w:r w:rsidRPr="00F17ADD">
        <w:rPr>
          <w:rStyle w:val="CharSectno"/>
        </w:rPr>
        <w:t>1</w:t>
      </w:r>
      <w:r w:rsidRPr="00F17ADD">
        <w:tab/>
        <w:t>Name of Determination</w:t>
      </w:r>
    </w:p>
    <w:p w:rsidR="00FE5CE5" w:rsidRPr="00F17ADD" w:rsidRDefault="00FE5CE5" w:rsidP="000821F2">
      <w:pPr>
        <w:pStyle w:val="R1"/>
      </w:pPr>
      <w:r w:rsidRPr="00F17ADD">
        <w:tab/>
      </w:r>
      <w:r w:rsidRPr="00F17ADD">
        <w:tab/>
        <w:t xml:space="preserve">This Determination is the </w:t>
      </w:r>
      <w:r w:rsidRPr="00D72B70">
        <w:rPr>
          <w:i/>
        </w:rPr>
        <w:t xml:space="preserve">Australian Renewable Energy Agency </w:t>
      </w:r>
      <w:r>
        <w:rPr>
          <w:i/>
        </w:rPr>
        <w:t xml:space="preserve">Determination </w:t>
      </w:r>
      <w:r w:rsidRPr="00D72B70">
        <w:rPr>
          <w:i/>
        </w:rPr>
        <w:t>2012</w:t>
      </w:r>
      <w:r w:rsidRPr="00F17ADD">
        <w:t>.</w:t>
      </w:r>
    </w:p>
    <w:p w:rsidR="00FE5CE5" w:rsidRPr="00F17ADD" w:rsidRDefault="00FE5CE5" w:rsidP="000821F2">
      <w:pPr>
        <w:pStyle w:val="HR"/>
      </w:pPr>
      <w:r w:rsidRPr="00F17ADD">
        <w:rPr>
          <w:rStyle w:val="CharSectno"/>
        </w:rPr>
        <w:t>2</w:t>
      </w:r>
      <w:r w:rsidRPr="00F17ADD">
        <w:tab/>
        <w:t>Commencement</w:t>
      </w:r>
    </w:p>
    <w:p w:rsidR="00FE5CE5" w:rsidRPr="00F17ADD" w:rsidRDefault="00FE5CE5" w:rsidP="000821F2">
      <w:pPr>
        <w:pStyle w:val="R1"/>
      </w:pPr>
      <w:r w:rsidRPr="00F17ADD">
        <w:tab/>
      </w:r>
      <w:r w:rsidRPr="00F17ADD">
        <w:tab/>
        <w:t xml:space="preserve">This Determination commences on </w:t>
      </w:r>
      <w:r>
        <w:t>2 July 2012</w:t>
      </w:r>
      <w:r w:rsidRPr="00F17ADD">
        <w:t>.</w:t>
      </w:r>
    </w:p>
    <w:p w:rsidR="00FE5CE5" w:rsidRPr="00F17ADD" w:rsidRDefault="00FE5CE5" w:rsidP="000821F2">
      <w:pPr>
        <w:pStyle w:val="HR"/>
      </w:pPr>
      <w:r w:rsidRPr="00F17ADD">
        <w:rPr>
          <w:rStyle w:val="CharSectno"/>
        </w:rPr>
        <w:t>3</w:t>
      </w:r>
      <w:r w:rsidRPr="00F17ADD">
        <w:tab/>
        <w:t>Definition</w:t>
      </w:r>
    </w:p>
    <w:p w:rsidR="00FE5CE5" w:rsidRPr="00F17ADD" w:rsidRDefault="00FE5CE5" w:rsidP="00DB231D">
      <w:pPr>
        <w:pStyle w:val="Zdefinition"/>
      </w:pPr>
      <w:r w:rsidRPr="00F17ADD">
        <w:t>In this Determination:</w:t>
      </w:r>
    </w:p>
    <w:p w:rsidR="00FE5CE5" w:rsidRDefault="00FE5CE5" w:rsidP="006D0B9C">
      <w:pPr>
        <w:pStyle w:val="definition"/>
      </w:pPr>
      <w:r w:rsidRPr="00F17ADD">
        <w:rPr>
          <w:b/>
          <w:i/>
        </w:rPr>
        <w:t>Act</w:t>
      </w:r>
      <w:r w:rsidRPr="00F17ADD">
        <w:t xml:space="preserve"> means the </w:t>
      </w:r>
      <w:r w:rsidRPr="00D72B70">
        <w:rPr>
          <w:i/>
        </w:rPr>
        <w:t xml:space="preserve">Australian Renewable Energy Agency </w:t>
      </w:r>
      <w:r>
        <w:rPr>
          <w:i/>
        </w:rPr>
        <w:t>Act 2011</w:t>
      </w:r>
      <w:r w:rsidRPr="00F17ADD">
        <w:t>.</w:t>
      </w:r>
    </w:p>
    <w:p w:rsidR="00FE5CE5" w:rsidRDefault="00FE5CE5" w:rsidP="006D0B9C">
      <w:pPr>
        <w:pStyle w:val="definition"/>
      </w:pPr>
      <w:r>
        <w:rPr>
          <w:b/>
          <w:i/>
        </w:rPr>
        <w:t>ARENA</w:t>
      </w:r>
      <w:r w:rsidRPr="00853F95">
        <w:t xml:space="preserve"> means </w:t>
      </w:r>
      <w:r>
        <w:t>the Australian Renewable Energy Agency.</w:t>
      </w:r>
    </w:p>
    <w:p w:rsidR="00FE5CE5" w:rsidRPr="00853F95" w:rsidRDefault="00FE5CE5" w:rsidP="006D0B9C">
      <w:pPr>
        <w:pStyle w:val="definition"/>
      </w:pPr>
      <w:r>
        <w:rPr>
          <w:b/>
          <w:i/>
        </w:rPr>
        <w:lastRenderedPageBreak/>
        <w:t xml:space="preserve">Board </w:t>
      </w:r>
      <w:r w:rsidRPr="00D515AB">
        <w:t>means the</w:t>
      </w:r>
      <w:r w:rsidRPr="00867A28">
        <w:t xml:space="preserve"> </w:t>
      </w:r>
      <w:r>
        <w:t>Australian Renewable Energy Agency Board.</w:t>
      </w:r>
    </w:p>
    <w:p w:rsidR="00FE5CE5" w:rsidRPr="00A95B9A" w:rsidRDefault="00FE5CE5" w:rsidP="006D0B9C">
      <w:pPr>
        <w:pStyle w:val="HR"/>
        <w:rPr>
          <w:b w:val="0"/>
        </w:rPr>
      </w:pPr>
      <w:r w:rsidRPr="00F17ADD">
        <w:rPr>
          <w:rStyle w:val="CharSectno"/>
        </w:rPr>
        <w:t>4</w:t>
      </w:r>
      <w:r w:rsidRPr="00F17ADD">
        <w:tab/>
      </w:r>
      <w:r>
        <w:t>Approval</w:t>
      </w:r>
      <w:r w:rsidRPr="00853F95">
        <w:t xml:space="preserve"> of the </w:t>
      </w:r>
      <w:r>
        <w:t>interim funding strategy</w:t>
      </w:r>
    </w:p>
    <w:p w:rsidR="00FE5CE5" w:rsidRDefault="00FE5CE5" w:rsidP="00181545">
      <w:pPr>
        <w:pStyle w:val="R1"/>
        <w:numPr>
          <w:ilvl w:val="2"/>
          <w:numId w:val="38"/>
        </w:numPr>
        <w:tabs>
          <w:tab w:val="num" w:pos="360"/>
          <w:tab w:val="num" w:pos="1560"/>
        </w:tabs>
        <w:ind w:left="1560" w:hanging="600"/>
      </w:pPr>
      <w:r>
        <w:t>The Board, in accordance with subsection 19(1) of the Act, has developed a general funding strategy (</w:t>
      </w:r>
      <w:r>
        <w:rPr>
          <w:b/>
        </w:rPr>
        <w:t>the Strategy</w:t>
      </w:r>
      <w:r>
        <w:t>) for the provision of financial assistance.  The intention of this funding strategy is that it allow for early funding decisions by the Board, and that early in the 2012-13 financial year the Board will develop a funding strategy for the 2012-2013, 2013-2014 and 2014-2015 financial years.</w:t>
      </w:r>
    </w:p>
    <w:p w:rsidR="00FE5CE5" w:rsidRDefault="00FE5CE5" w:rsidP="00181545">
      <w:pPr>
        <w:pStyle w:val="R1"/>
        <w:numPr>
          <w:ilvl w:val="2"/>
          <w:numId w:val="38"/>
        </w:numPr>
        <w:tabs>
          <w:tab w:val="num" w:pos="1560"/>
        </w:tabs>
        <w:ind w:left="1560" w:hanging="600"/>
      </w:pPr>
      <w:r>
        <w:t>The Board has, in accordance with subsection 20(1) of the Act, given a copy of the Strategy to me for approval.</w:t>
      </w:r>
    </w:p>
    <w:p w:rsidR="00FE5CE5" w:rsidRDefault="00FE5CE5" w:rsidP="00181545">
      <w:pPr>
        <w:pStyle w:val="R1"/>
        <w:numPr>
          <w:ilvl w:val="2"/>
          <w:numId w:val="38"/>
        </w:numPr>
        <w:tabs>
          <w:tab w:val="num" w:pos="1560"/>
        </w:tabs>
        <w:ind w:left="1560" w:hanging="600"/>
      </w:pPr>
      <w:r>
        <w:t xml:space="preserve">In accordance with subsection 20(1) of the Act I approve the Strategy which is Schedule 1 of this Determination. </w:t>
      </w:r>
    </w:p>
    <w:p w:rsidR="00FE5CE5" w:rsidRDefault="00FE5CE5" w:rsidP="00181545">
      <w:pPr>
        <w:pStyle w:val="R1"/>
        <w:numPr>
          <w:ilvl w:val="2"/>
          <w:numId w:val="38"/>
        </w:numPr>
        <w:tabs>
          <w:tab w:val="num" w:pos="1560"/>
        </w:tabs>
        <w:ind w:left="1560" w:hanging="600"/>
      </w:pPr>
      <w:r>
        <w:t>In accordance with subsection 21(1) of the Act the Strategy is to come into force on 2 July 2012.</w:t>
      </w:r>
    </w:p>
    <w:p w:rsidR="00FE5CE5" w:rsidRDefault="00FE5CE5" w:rsidP="007C1A15"/>
    <w:p w:rsidR="00FE5CE5" w:rsidRPr="007C1A15" w:rsidRDefault="00FE5CE5" w:rsidP="007C1A15">
      <w:pPr>
        <w:sectPr w:rsidR="00FE5CE5" w:rsidRPr="007C1A15" w:rsidSect="00343D76">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797" w:bottom="1440" w:left="1797" w:header="720" w:footer="720" w:gutter="0"/>
          <w:cols w:space="708"/>
          <w:docGrid w:linePitch="360"/>
        </w:sectPr>
      </w:pPr>
    </w:p>
    <w:p w:rsidR="00FE5CE5" w:rsidRPr="00F17ADD" w:rsidRDefault="00FE5CE5" w:rsidP="00A85E93">
      <w:pPr>
        <w:pStyle w:val="NoteEnd"/>
        <w:pBdr>
          <w:top w:val="single" w:sz="4" w:space="3" w:color="auto"/>
        </w:pBdr>
        <w:spacing w:before="480"/>
        <w:rPr>
          <w:rFonts w:ascii="Arial" w:hAnsi="Arial"/>
          <w:b/>
          <w:sz w:val="24"/>
        </w:rPr>
      </w:pPr>
      <w:r>
        <w:rPr>
          <w:rFonts w:ascii="Arial" w:hAnsi="Arial"/>
          <w:b/>
          <w:sz w:val="24"/>
        </w:rPr>
        <w:lastRenderedPageBreak/>
        <w:t>Schedule 1</w:t>
      </w:r>
    </w:p>
    <w:p w:rsidR="00FE5CE5" w:rsidRPr="00E82E49" w:rsidRDefault="00FE5CE5" w:rsidP="00175848">
      <w:pPr>
        <w:pStyle w:val="Heading1"/>
        <w:rPr>
          <w:rFonts w:ascii="Cambria" w:hAnsi="Cambria"/>
        </w:rPr>
      </w:pPr>
      <w:bookmarkStart w:id="2" w:name="_Toc322596260"/>
      <w:r>
        <w:rPr>
          <w:rFonts w:ascii="Cambria" w:hAnsi="Cambria"/>
        </w:rPr>
        <w:t>Australian Renewable Energy Agency –</w:t>
      </w:r>
      <w:bookmarkEnd w:id="2"/>
      <w:r>
        <w:rPr>
          <w:rFonts w:ascii="Cambria" w:hAnsi="Cambria"/>
        </w:rPr>
        <w:t xml:space="preserve"> Interim General Funding Strategy</w:t>
      </w:r>
    </w:p>
    <w:p w:rsidR="00FE5CE5" w:rsidRDefault="00FE5CE5" w:rsidP="00175848"/>
    <w:p w:rsidR="00FE5CE5" w:rsidRDefault="00FE5CE5" w:rsidP="00175848">
      <w:r>
        <w:t xml:space="preserve">Under the </w:t>
      </w:r>
      <w:r w:rsidRPr="000C145D">
        <w:rPr>
          <w:i/>
        </w:rPr>
        <w:t>Australian Renewable Energy Act 2011</w:t>
      </w:r>
      <w:r>
        <w:t xml:space="preserve"> (</w:t>
      </w:r>
      <w:r w:rsidRPr="00A92112">
        <w:rPr>
          <w:b/>
        </w:rPr>
        <w:t>the Act</w:t>
      </w:r>
      <w:r>
        <w:t>), a general funding strategy covering a three year period, is required to be in place so the Australian Renewable Energy Agency (</w:t>
      </w:r>
      <w:r w:rsidRPr="00522697">
        <w:rPr>
          <w:b/>
        </w:rPr>
        <w:t>ARENA</w:t>
      </w:r>
      <w:r>
        <w:t xml:space="preserve">) can expend unallocated funds and enter into new funding agreements.  Each year, ARENA will issue a yearly update. The 2012-13 general funding strategy will outline </w:t>
      </w:r>
      <w:r w:rsidRPr="00E82E49">
        <w:t xml:space="preserve">ARENA’s priorities for provision of </w:t>
      </w:r>
      <w:r>
        <w:t>financial</w:t>
      </w:r>
      <w:r w:rsidRPr="00E82E49">
        <w:t xml:space="preserve"> assistance</w:t>
      </w:r>
      <w:r>
        <w:t xml:space="preserve"> between 2012/13 and 2014/15.</w:t>
      </w:r>
    </w:p>
    <w:p w:rsidR="00FE5CE5" w:rsidRDefault="00FE5CE5" w:rsidP="00175848"/>
    <w:p w:rsidR="00FE5CE5" w:rsidRDefault="00FE5CE5" w:rsidP="00175848">
      <w:r>
        <w:t xml:space="preserve">This interim general funding strategy will allow the ARENA Board to maintain industry momentum for renewable energy technology development and make initial funding decisions prior to the release of its 2012-13 general funding strategy later this year.  These activities will incorporate activities which have transferred to ARENA, which ARENA will continue to administer. </w:t>
      </w:r>
    </w:p>
    <w:p w:rsidR="00FE5CE5" w:rsidRDefault="00FE5CE5" w:rsidP="00175848"/>
    <w:p w:rsidR="00FE5CE5" w:rsidRDefault="00FE5CE5" w:rsidP="00175848">
      <w:r w:rsidRPr="00B30D4D">
        <w:t>ARENA</w:t>
      </w:r>
      <w:r>
        <w:t>’s objectives, as outlined in the Act, are to:</w:t>
      </w:r>
    </w:p>
    <w:p w:rsidR="00FE5CE5" w:rsidRPr="00E82E49" w:rsidRDefault="00FE5CE5" w:rsidP="00175848">
      <w:pPr>
        <w:numPr>
          <w:ilvl w:val="0"/>
          <w:numId w:val="34"/>
        </w:numPr>
        <w:rPr>
          <w:bCs/>
        </w:rPr>
      </w:pPr>
      <w:r w:rsidRPr="00E82E49">
        <w:rPr>
          <w:bCs/>
        </w:rPr>
        <w:t>improve the competitiveness of renewable energy technologies</w:t>
      </w:r>
      <w:r>
        <w:rPr>
          <w:bCs/>
        </w:rPr>
        <w:t>;</w:t>
      </w:r>
      <w:r w:rsidRPr="00E82E49">
        <w:rPr>
          <w:bCs/>
        </w:rPr>
        <w:t xml:space="preserve"> and</w:t>
      </w:r>
    </w:p>
    <w:p w:rsidR="00FE5CE5" w:rsidRPr="00DB0F6C" w:rsidRDefault="00FE5CE5" w:rsidP="00175848">
      <w:pPr>
        <w:numPr>
          <w:ilvl w:val="0"/>
          <w:numId w:val="34"/>
        </w:numPr>
        <w:rPr>
          <w:bCs/>
        </w:rPr>
      </w:pPr>
      <w:r w:rsidRPr="00E82E49">
        <w:rPr>
          <w:bCs/>
        </w:rPr>
        <w:t xml:space="preserve">increase the supply of renewable energy in </w:t>
      </w:r>
      <w:smartTag w:uri="urn:schemas-microsoft-com:office:smarttags" w:element="country-region">
        <w:smartTag w:uri="urn:schemas-microsoft-com:office:smarttags" w:element="place">
          <w:r w:rsidRPr="00E82E49">
            <w:rPr>
              <w:bCs/>
            </w:rPr>
            <w:t>Australia</w:t>
          </w:r>
        </w:smartTag>
      </w:smartTag>
      <w:r>
        <w:rPr>
          <w:bCs/>
        </w:rPr>
        <w:t>.</w:t>
      </w:r>
    </w:p>
    <w:p w:rsidR="00FE5CE5" w:rsidRDefault="00FE5CE5" w:rsidP="00175848"/>
    <w:p w:rsidR="00FE5CE5" w:rsidRPr="0024215F" w:rsidRDefault="00FE5CE5" w:rsidP="00175848">
      <w:pPr>
        <w:rPr>
          <w:b/>
          <w:sz w:val="28"/>
          <w:szCs w:val="28"/>
          <w:u w:val="single"/>
        </w:rPr>
      </w:pPr>
      <w:bookmarkStart w:id="3" w:name="_Toc322596263"/>
      <w:r>
        <w:rPr>
          <w:b/>
          <w:sz w:val="28"/>
          <w:szCs w:val="28"/>
          <w:u w:val="single"/>
        </w:rPr>
        <w:t>Interim Funding Activities</w:t>
      </w:r>
      <w:r w:rsidRPr="001B734A">
        <w:rPr>
          <w:b/>
          <w:sz w:val="28"/>
          <w:szCs w:val="28"/>
          <w:u w:val="single"/>
        </w:rPr>
        <w:t xml:space="preserve"> </w:t>
      </w:r>
    </w:p>
    <w:p w:rsidR="00FE5CE5" w:rsidRDefault="00FE5CE5" w:rsidP="00175848"/>
    <w:p w:rsidR="00FE5CE5" w:rsidRDefault="00FE5CE5" w:rsidP="00175848">
      <w:r>
        <w:t>ARENA will have the ability to fund the following activities, which will also form part of the general funding strategy.</w:t>
      </w:r>
    </w:p>
    <w:p w:rsidR="00FE5CE5" w:rsidRDefault="00FE5CE5" w:rsidP="00175848"/>
    <w:p w:rsidR="00FE5CE5" w:rsidRPr="000C145D" w:rsidRDefault="00FE5CE5" w:rsidP="00175848">
      <w:r>
        <w:rPr>
          <w:i/>
        </w:rPr>
        <w:t xml:space="preserve">Emerging Renewables Program </w:t>
      </w:r>
      <w:r>
        <w:t>(</w:t>
      </w:r>
      <w:r w:rsidRPr="00522697">
        <w:rPr>
          <w:b/>
        </w:rPr>
        <w:t>ERP</w:t>
      </w:r>
      <w:r>
        <w:t>)</w:t>
      </w:r>
    </w:p>
    <w:p w:rsidR="00FE5CE5" w:rsidRDefault="00FE5CE5" w:rsidP="00175848">
      <w:pPr>
        <w:numPr>
          <w:ilvl w:val="0"/>
          <w:numId w:val="36"/>
        </w:numPr>
      </w:pPr>
      <w:r w:rsidRPr="007445FE">
        <w:t xml:space="preserve">ERP </w:t>
      </w:r>
      <w:r>
        <w:t>will</w:t>
      </w:r>
      <w:r w:rsidRPr="007445FE">
        <w:t xml:space="preserve"> continue in a </w:t>
      </w:r>
      <w:r>
        <w:t>f</w:t>
      </w:r>
      <w:r w:rsidRPr="007445FE">
        <w:t>ormat</w:t>
      </w:r>
      <w:r>
        <w:t xml:space="preserve"> that reflects the change in governance to the independent, decision making ARENA Board.</w:t>
      </w:r>
      <w:r w:rsidRPr="007445FE">
        <w:t xml:space="preserve">  </w:t>
      </w:r>
      <w:r>
        <w:t xml:space="preserve">Revised </w:t>
      </w:r>
      <w:r w:rsidRPr="007445FE">
        <w:t xml:space="preserve">program guidelines </w:t>
      </w:r>
      <w:r>
        <w:t>will allow for more streamlined</w:t>
      </w:r>
      <w:r w:rsidRPr="007445FE">
        <w:t xml:space="preserve"> assessment</w:t>
      </w:r>
      <w:r>
        <w:t xml:space="preserve"> of funding applications.  </w:t>
      </w:r>
    </w:p>
    <w:p w:rsidR="00FE5CE5" w:rsidRDefault="00FE5CE5" w:rsidP="00175848">
      <w:pPr>
        <w:rPr>
          <w:i/>
        </w:rPr>
      </w:pPr>
    </w:p>
    <w:p w:rsidR="00FE5CE5" w:rsidRDefault="00FE5CE5" w:rsidP="00175848">
      <w:pPr>
        <w:rPr>
          <w:i/>
        </w:rPr>
      </w:pPr>
      <w:r>
        <w:rPr>
          <w:i/>
        </w:rPr>
        <w:t>Large scale solar</w:t>
      </w:r>
    </w:p>
    <w:p w:rsidR="00FE5CE5" w:rsidRDefault="00FE5CE5" w:rsidP="00181545">
      <w:pPr>
        <w:numPr>
          <w:ilvl w:val="0"/>
          <w:numId w:val="36"/>
        </w:numPr>
        <w:autoSpaceDE w:val="0"/>
        <w:autoSpaceDN w:val="0"/>
        <w:adjustRightInd w:val="0"/>
        <w:spacing w:before="100" w:after="100"/>
      </w:pPr>
      <w:r w:rsidRPr="00A0440C">
        <w:t xml:space="preserve">Pursuant to the formal requests, under section 11 of the ARENA Act, from the Minister for Resources and Energy, ARENA will consider providing funding support to projects from </w:t>
      </w:r>
      <w:r w:rsidRPr="00042D22">
        <w:rPr>
          <w:iCs/>
        </w:rPr>
        <w:t>Round 1 of Solar Flagships</w:t>
      </w:r>
      <w:r w:rsidRPr="00A0440C">
        <w:t>.</w:t>
      </w:r>
    </w:p>
    <w:p w:rsidR="00FE5CE5" w:rsidRDefault="00FE5CE5" w:rsidP="00175848"/>
    <w:p w:rsidR="00FE5CE5" w:rsidRDefault="00FE5CE5" w:rsidP="00175848">
      <w:pPr>
        <w:rPr>
          <w:i/>
        </w:rPr>
      </w:pPr>
      <w:r>
        <w:rPr>
          <w:i/>
        </w:rPr>
        <w:t>Bio</w:t>
      </w:r>
      <w:r w:rsidRPr="00D614B5">
        <w:rPr>
          <w:i/>
        </w:rPr>
        <w:t>fuels</w:t>
      </w:r>
    </w:p>
    <w:p w:rsidR="00FE5CE5" w:rsidRPr="00B35CCA" w:rsidRDefault="00FE5CE5" w:rsidP="00175848">
      <w:pPr>
        <w:numPr>
          <w:ilvl w:val="0"/>
          <w:numId w:val="35"/>
        </w:numPr>
      </w:pPr>
      <w:r w:rsidRPr="00B35CCA">
        <w:t xml:space="preserve">ARENA </w:t>
      </w:r>
      <w:r>
        <w:t>will consider funding applications made to the</w:t>
      </w:r>
      <w:r w:rsidRPr="00B35CCA">
        <w:t xml:space="preserve"> Advanced Biofuels Investment Readiness (</w:t>
      </w:r>
      <w:r w:rsidRPr="00522697">
        <w:rPr>
          <w:b/>
        </w:rPr>
        <w:t>ABIR</w:t>
      </w:r>
      <w:r w:rsidRPr="00B35CCA">
        <w:t>) program</w:t>
      </w:r>
      <w:r>
        <w:t xml:space="preserve">, based on the recommendation of the Biofuels Advisory Committee.  ARENA may consider providing a total funding envelope of greater than the $15 million originally allocated to the ABIR program, </w:t>
      </w:r>
      <w:r w:rsidRPr="00B35CCA">
        <w:t xml:space="preserve">should there be high number of </w:t>
      </w:r>
      <w:r>
        <w:t xml:space="preserve">meritorious projects. </w:t>
      </w:r>
    </w:p>
    <w:p w:rsidR="00FE5CE5" w:rsidRDefault="00FE5CE5" w:rsidP="00175848">
      <w:pPr>
        <w:rPr>
          <w:i/>
        </w:rPr>
      </w:pPr>
    </w:p>
    <w:p w:rsidR="00FE5CE5" w:rsidRPr="007913C5" w:rsidRDefault="00FE5CE5" w:rsidP="00175848">
      <w:pPr>
        <w:rPr>
          <w:i/>
        </w:rPr>
      </w:pPr>
      <w:r w:rsidRPr="007913C5">
        <w:rPr>
          <w:i/>
        </w:rPr>
        <w:t>Renewable Energy Venture Capital Fund</w:t>
      </w:r>
    </w:p>
    <w:p w:rsidR="00FE5CE5" w:rsidRPr="00423BAB" w:rsidRDefault="00FE5CE5" w:rsidP="00175848">
      <w:pPr>
        <w:numPr>
          <w:ilvl w:val="0"/>
          <w:numId w:val="37"/>
        </w:numPr>
      </w:pPr>
      <w:r>
        <w:t xml:space="preserve">The </w:t>
      </w:r>
      <w:r w:rsidRPr="00423BAB">
        <w:t xml:space="preserve">Renewable Energy Venture Capital </w:t>
      </w:r>
      <w:r>
        <w:t>(</w:t>
      </w:r>
      <w:r w:rsidRPr="00522697">
        <w:rPr>
          <w:b/>
        </w:rPr>
        <w:t>REVC</w:t>
      </w:r>
      <w:r>
        <w:t xml:space="preserve">) </w:t>
      </w:r>
      <w:r w:rsidRPr="00423BAB">
        <w:t>Fund</w:t>
      </w:r>
      <w:r>
        <w:t xml:space="preserve"> program will continue to invest in the Southern Cross Renewable Energy Fund. </w:t>
      </w:r>
    </w:p>
    <w:p w:rsidR="00FE5CE5" w:rsidRDefault="00FE5CE5" w:rsidP="00175848">
      <w:pPr>
        <w:rPr>
          <w:i/>
        </w:rPr>
      </w:pPr>
    </w:p>
    <w:p w:rsidR="00FE5CE5" w:rsidRDefault="00FE5CE5" w:rsidP="00175848">
      <w:pPr>
        <w:rPr>
          <w:i/>
        </w:rPr>
      </w:pPr>
      <w:r>
        <w:rPr>
          <w:i/>
        </w:rPr>
        <w:t>Continuing Projects and Deeds</w:t>
      </w:r>
    </w:p>
    <w:p w:rsidR="00FE5CE5" w:rsidRDefault="00FE5CE5" w:rsidP="00175848">
      <w:pPr>
        <w:numPr>
          <w:ilvl w:val="0"/>
          <w:numId w:val="37"/>
        </w:numPr>
      </w:pPr>
      <w:r>
        <w:t xml:space="preserve">ARENA will continue to administer all projects transferring to ARENA under the </w:t>
      </w:r>
      <w:r w:rsidRPr="00F41E5D">
        <w:rPr>
          <w:i/>
        </w:rPr>
        <w:t xml:space="preserve">Australian Renewable Energy Agency </w:t>
      </w:r>
      <w:r>
        <w:rPr>
          <w:i/>
        </w:rPr>
        <w:t xml:space="preserve">(Consequential Amendments and Transitional Provisions) </w:t>
      </w:r>
      <w:r w:rsidRPr="00F41E5D">
        <w:rPr>
          <w:i/>
        </w:rPr>
        <w:t>Act 201</w:t>
      </w:r>
      <w:r>
        <w:rPr>
          <w:i/>
        </w:rPr>
        <w:t>1</w:t>
      </w:r>
      <w:r>
        <w:t>) Act.  With the consent of the proponent, such administration may include reformulation of a project consistent with ARENA’s objectives.</w:t>
      </w:r>
    </w:p>
    <w:p w:rsidR="00FE5CE5" w:rsidRPr="00423BAB" w:rsidRDefault="00FE5CE5" w:rsidP="00175848"/>
    <w:p w:rsidR="00FE5CE5" w:rsidRDefault="00FE5CE5" w:rsidP="00175848">
      <w:pPr>
        <w:rPr>
          <w:i/>
        </w:rPr>
      </w:pPr>
      <w:r>
        <w:rPr>
          <w:i/>
        </w:rPr>
        <w:t>Additional activities</w:t>
      </w:r>
    </w:p>
    <w:p w:rsidR="00FE5CE5" w:rsidRPr="00440187" w:rsidRDefault="00FE5CE5" w:rsidP="00175848">
      <w:pPr>
        <w:numPr>
          <w:ilvl w:val="0"/>
          <w:numId w:val="37"/>
        </w:numPr>
        <w:rPr>
          <w:b/>
        </w:rPr>
      </w:pPr>
      <w:r w:rsidRPr="00BC06B8">
        <w:t xml:space="preserve">ARENA </w:t>
      </w:r>
      <w:r>
        <w:t>may</w:t>
      </w:r>
      <w:r w:rsidRPr="00BC06B8">
        <w:t xml:space="preserve"> make </w:t>
      </w:r>
      <w:r>
        <w:t>e</w:t>
      </w:r>
      <w:r w:rsidRPr="00BC06B8">
        <w:t>xpenditure</w:t>
      </w:r>
      <w:r w:rsidRPr="000E50E3">
        <w:t xml:space="preserve"> </w:t>
      </w:r>
      <w:r>
        <w:t xml:space="preserve">on stakeholder engagement, </w:t>
      </w:r>
      <w:r w:rsidRPr="000E50E3">
        <w:t>communication</w:t>
      </w:r>
      <w:r>
        <w:t xml:space="preserve"> activities, necessary infrastructure, knowledge sharing, international memberships, research and analysis, and permitted administration costs under the Act.</w:t>
      </w:r>
      <w:r>
        <w:rPr>
          <w:i/>
        </w:rPr>
        <w:t xml:space="preserve"> </w:t>
      </w:r>
      <w:bookmarkEnd w:id="3"/>
    </w:p>
    <w:p w:rsidR="00FE5CE5" w:rsidRDefault="00FE5CE5" w:rsidP="00D900BC">
      <w:pPr>
        <w:pStyle w:val="NoteEnd"/>
      </w:pPr>
    </w:p>
    <w:sectPr w:rsidR="00FE5CE5" w:rsidSect="009200CD">
      <w:headerReference w:type="even" r:id="rId19"/>
      <w:headerReference w:type="default" r:id="rId20"/>
      <w:footerReference w:type="even" r:id="rId21"/>
      <w:footerReference w:type="default" r:id="rId22"/>
      <w:footerReference w:type="first" r:id="rId23"/>
      <w:type w:val="continuous"/>
      <w:pgSz w:w="11907" w:h="16839" w:code="9"/>
      <w:pgMar w:top="1440" w:right="1797" w:bottom="1440" w:left="179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E5" w:rsidRDefault="00FE5CE5">
      <w:r>
        <w:separator/>
      </w:r>
    </w:p>
  </w:endnote>
  <w:endnote w:type="continuationSeparator" w:id="0">
    <w:p w:rsidR="00FE5CE5" w:rsidRDefault="00FE5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E5" w:rsidRDefault="00FE5CE5">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FE5CE5">
      <w:tc>
        <w:tcPr>
          <w:tcW w:w="1134" w:type="dxa"/>
          <w:tcBorders>
            <w:top w:val="single" w:sz="4" w:space="0" w:color="auto"/>
          </w:tcBorders>
        </w:tcPr>
        <w:p w:rsidR="00FE5CE5" w:rsidRPr="003D7214" w:rsidRDefault="00B10122">
          <w:pPr>
            <w:spacing w:line="240" w:lineRule="exact"/>
            <w:rPr>
              <w:rFonts w:ascii="Arial" w:hAnsi="Arial" w:cs="Arial"/>
            </w:rPr>
          </w:pPr>
          <w:r w:rsidRPr="003D7214">
            <w:rPr>
              <w:rStyle w:val="PageNumber"/>
              <w:rFonts w:cs="Arial"/>
            </w:rPr>
            <w:fldChar w:fldCharType="begin"/>
          </w:r>
          <w:r w:rsidR="00FE5CE5" w:rsidRPr="003D7214">
            <w:rPr>
              <w:rStyle w:val="PageNumber"/>
              <w:rFonts w:cs="Arial"/>
            </w:rPr>
            <w:instrText xml:space="preserve">PAGE  </w:instrText>
          </w:r>
          <w:r w:rsidRPr="003D7214">
            <w:rPr>
              <w:rStyle w:val="PageNumber"/>
              <w:rFonts w:cs="Arial"/>
            </w:rPr>
            <w:fldChar w:fldCharType="separate"/>
          </w:r>
          <w:r w:rsidR="00FE5CE5">
            <w:rPr>
              <w:rStyle w:val="PageNumber"/>
              <w:rFonts w:cs="Arial"/>
              <w:noProof/>
            </w:rPr>
            <w:t>3</w:t>
          </w:r>
          <w:r w:rsidRPr="003D7214">
            <w:rPr>
              <w:rStyle w:val="PageNumber"/>
              <w:rFonts w:cs="Arial"/>
            </w:rPr>
            <w:fldChar w:fldCharType="end"/>
          </w:r>
        </w:p>
      </w:tc>
      <w:tc>
        <w:tcPr>
          <w:tcW w:w="6095" w:type="dxa"/>
          <w:tcBorders>
            <w:top w:val="single" w:sz="4" w:space="0" w:color="auto"/>
          </w:tcBorders>
        </w:tcPr>
        <w:p w:rsidR="00FE5CE5" w:rsidRPr="004F5D6D" w:rsidRDefault="00B10122">
          <w:pPr>
            <w:pStyle w:val="FooterCitation"/>
          </w:pPr>
          <w:fldSimple w:instr=" REF  Citation\*charformat ">
            <w:r w:rsidR="00FE5CE5">
              <w:t xml:space="preserve">Australian Renewable Energy Agency </w:t>
            </w:r>
            <w:r w:rsidR="00FE5CE5" w:rsidRPr="00F17ADD">
              <w:t xml:space="preserve">Determination </w:t>
            </w:r>
          </w:fldSimple>
        </w:p>
      </w:tc>
      <w:tc>
        <w:tcPr>
          <w:tcW w:w="1134" w:type="dxa"/>
          <w:tcBorders>
            <w:top w:val="single" w:sz="4" w:space="0" w:color="auto"/>
          </w:tcBorders>
        </w:tcPr>
        <w:p w:rsidR="00FE5CE5" w:rsidRPr="00451BF5" w:rsidRDefault="00FE5CE5">
          <w:pPr>
            <w:spacing w:line="240" w:lineRule="exact"/>
            <w:jc w:val="right"/>
            <w:rPr>
              <w:rStyle w:val="PageNumber"/>
            </w:rPr>
          </w:pPr>
        </w:p>
      </w:tc>
    </w:tr>
  </w:tbl>
  <w:p w:rsidR="00FE5CE5" w:rsidRDefault="00FE5CE5">
    <w:pPr>
      <w:pStyle w:val="FooterInfo"/>
      <w:rPr>
        <w:b/>
        <w:sz w:val="40"/>
      </w:rPr>
    </w:pPr>
  </w:p>
  <w:p w:rsidR="00FE5CE5" w:rsidRDefault="00FE5CE5">
    <w:pPr>
      <w:pStyle w:val="FooterInfo"/>
    </w:pPr>
    <w:r w:rsidRPr="00974D8C">
      <w:t xml:space="preserve"> </w:t>
    </w:r>
    <w:r>
      <w:t xml:space="preserve"> </w:t>
    </w:r>
  </w:p>
  <w:p w:rsidR="00FE5CE5" w:rsidRPr="00505C0F" w:rsidRDefault="00FE5C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E5" w:rsidRDefault="00FE5CE5">
    <w:pPr>
      <w:spacing w:line="200" w:lineRule="exact"/>
    </w:pPr>
  </w:p>
  <w:tbl>
    <w:tblPr>
      <w:tblW w:w="0" w:type="auto"/>
      <w:tblBorders>
        <w:top w:val="single" w:sz="4" w:space="0" w:color="auto"/>
      </w:tblBorders>
      <w:tblLayout w:type="fixed"/>
      <w:tblLook w:val="01E0"/>
    </w:tblPr>
    <w:tblGrid>
      <w:gridCol w:w="1134"/>
      <w:gridCol w:w="6095"/>
      <w:gridCol w:w="1134"/>
    </w:tblGrid>
    <w:tr w:rsidR="00FE5CE5">
      <w:tc>
        <w:tcPr>
          <w:tcW w:w="1134" w:type="dxa"/>
          <w:tcBorders>
            <w:top w:val="single" w:sz="4" w:space="0" w:color="auto"/>
          </w:tcBorders>
        </w:tcPr>
        <w:p w:rsidR="00FE5CE5" w:rsidRDefault="00FE5CE5">
          <w:pPr>
            <w:spacing w:line="240" w:lineRule="exact"/>
          </w:pPr>
        </w:p>
      </w:tc>
      <w:tc>
        <w:tcPr>
          <w:tcW w:w="6095" w:type="dxa"/>
          <w:tcBorders>
            <w:top w:val="single" w:sz="4" w:space="0" w:color="auto"/>
          </w:tcBorders>
        </w:tcPr>
        <w:p w:rsidR="00FE5CE5" w:rsidRPr="004F5D6D" w:rsidRDefault="00B10122">
          <w:pPr>
            <w:pStyle w:val="FooterCitation"/>
          </w:pPr>
          <w:fldSimple w:instr=" REF  Citation\*charformat ">
            <w:r w:rsidR="00FE5CE5">
              <w:t xml:space="preserve">Australian Renewable Energy Agency </w:t>
            </w:r>
            <w:r w:rsidR="00FE5CE5" w:rsidRPr="00F17ADD">
              <w:t xml:space="preserve">Determination </w:t>
            </w:r>
          </w:fldSimple>
        </w:p>
      </w:tc>
      <w:tc>
        <w:tcPr>
          <w:tcW w:w="1134" w:type="dxa"/>
          <w:tcBorders>
            <w:top w:val="single" w:sz="4" w:space="0" w:color="auto"/>
          </w:tcBorders>
        </w:tcPr>
        <w:p w:rsidR="00FE5CE5" w:rsidRPr="003D7214" w:rsidRDefault="00B10122">
          <w:pPr>
            <w:spacing w:line="240" w:lineRule="exact"/>
            <w:jc w:val="right"/>
            <w:rPr>
              <w:rStyle w:val="PageNumber"/>
              <w:rFonts w:cs="Arial"/>
            </w:rPr>
          </w:pPr>
          <w:r w:rsidRPr="003D7214">
            <w:rPr>
              <w:rStyle w:val="PageNumber"/>
              <w:rFonts w:cs="Arial"/>
            </w:rPr>
            <w:fldChar w:fldCharType="begin"/>
          </w:r>
          <w:r w:rsidR="00FE5CE5" w:rsidRPr="003D7214">
            <w:rPr>
              <w:rStyle w:val="PageNumber"/>
              <w:rFonts w:cs="Arial"/>
            </w:rPr>
            <w:instrText xml:space="preserve">PAGE  </w:instrText>
          </w:r>
          <w:r w:rsidRPr="003D7214">
            <w:rPr>
              <w:rStyle w:val="PageNumber"/>
              <w:rFonts w:cs="Arial"/>
            </w:rPr>
            <w:fldChar w:fldCharType="separate"/>
          </w:r>
          <w:r w:rsidR="00FE5CE5">
            <w:rPr>
              <w:rStyle w:val="PageNumber"/>
              <w:rFonts w:cs="Arial"/>
              <w:noProof/>
            </w:rPr>
            <w:t>3</w:t>
          </w:r>
          <w:r w:rsidRPr="003D7214">
            <w:rPr>
              <w:rStyle w:val="PageNumber"/>
              <w:rFonts w:cs="Arial"/>
            </w:rPr>
            <w:fldChar w:fldCharType="end"/>
          </w:r>
        </w:p>
      </w:tc>
    </w:tr>
  </w:tbl>
  <w:p w:rsidR="00FE5CE5" w:rsidRDefault="00FE5CE5">
    <w:pPr>
      <w:pStyle w:val="FooterInfo"/>
      <w:rPr>
        <w:b/>
        <w:sz w:val="40"/>
      </w:rPr>
    </w:pPr>
  </w:p>
  <w:p w:rsidR="00FE5CE5" w:rsidRDefault="00FE5CE5">
    <w:pPr>
      <w:pStyle w:val="FooterInfo"/>
    </w:pPr>
    <w:r w:rsidRPr="00974D8C">
      <w:t xml:space="preserve"> </w:t>
    </w:r>
    <w:r>
      <w:t xml:space="preserve"> </w:t>
    </w:r>
  </w:p>
  <w:p w:rsidR="00FE5CE5" w:rsidRPr="00F10D43" w:rsidRDefault="00FE5CE5">
    <w:pPr>
      <w:pStyle w:val="Footerinfo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E5" w:rsidRPr="00505C0F" w:rsidRDefault="00FE5CE5">
    <w:pPr>
      <w:pStyle w:val="FooterInfo"/>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E5" w:rsidRDefault="00FE5CE5">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FE5CE5">
      <w:tc>
        <w:tcPr>
          <w:tcW w:w="1134" w:type="dxa"/>
          <w:tcBorders>
            <w:top w:val="single" w:sz="4" w:space="0" w:color="auto"/>
          </w:tcBorders>
        </w:tcPr>
        <w:p w:rsidR="00FE5CE5" w:rsidRPr="003D7214" w:rsidRDefault="00B10122">
          <w:pPr>
            <w:spacing w:line="240" w:lineRule="exact"/>
            <w:rPr>
              <w:rFonts w:ascii="Arial" w:hAnsi="Arial" w:cs="Arial"/>
            </w:rPr>
          </w:pPr>
          <w:r w:rsidRPr="003D7214">
            <w:rPr>
              <w:rStyle w:val="PageNumber"/>
              <w:rFonts w:cs="Arial"/>
            </w:rPr>
            <w:fldChar w:fldCharType="begin"/>
          </w:r>
          <w:r w:rsidR="00FE5CE5" w:rsidRPr="003D7214">
            <w:rPr>
              <w:rStyle w:val="PageNumber"/>
              <w:rFonts w:cs="Arial"/>
            </w:rPr>
            <w:instrText xml:space="preserve">PAGE  </w:instrText>
          </w:r>
          <w:r w:rsidRPr="003D7214">
            <w:rPr>
              <w:rStyle w:val="PageNumber"/>
              <w:rFonts w:cs="Arial"/>
            </w:rPr>
            <w:fldChar w:fldCharType="separate"/>
          </w:r>
          <w:r w:rsidR="00151F5F">
            <w:rPr>
              <w:rStyle w:val="PageNumber"/>
              <w:rFonts w:cs="Arial"/>
              <w:noProof/>
            </w:rPr>
            <w:t>2</w:t>
          </w:r>
          <w:r w:rsidRPr="003D7214">
            <w:rPr>
              <w:rStyle w:val="PageNumber"/>
              <w:rFonts w:cs="Arial"/>
            </w:rPr>
            <w:fldChar w:fldCharType="end"/>
          </w:r>
        </w:p>
      </w:tc>
      <w:tc>
        <w:tcPr>
          <w:tcW w:w="6095" w:type="dxa"/>
          <w:tcBorders>
            <w:top w:val="single" w:sz="4" w:space="0" w:color="auto"/>
          </w:tcBorders>
        </w:tcPr>
        <w:p w:rsidR="00FE5CE5" w:rsidRPr="00395600" w:rsidRDefault="00FE5CE5">
          <w:pPr>
            <w:pStyle w:val="FooterCitation"/>
          </w:pPr>
          <w:r w:rsidRPr="00395600">
            <w:t>Australian Renewable Energy Agency Determination 2012</w:t>
          </w:r>
        </w:p>
      </w:tc>
      <w:tc>
        <w:tcPr>
          <w:tcW w:w="1134" w:type="dxa"/>
          <w:tcBorders>
            <w:top w:val="single" w:sz="4" w:space="0" w:color="auto"/>
          </w:tcBorders>
        </w:tcPr>
        <w:p w:rsidR="00FE5CE5" w:rsidRPr="00451BF5" w:rsidRDefault="00FE5CE5">
          <w:pPr>
            <w:spacing w:line="240" w:lineRule="exact"/>
            <w:jc w:val="right"/>
            <w:rPr>
              <w:rStyle w:val="PageNumber"/>
            </w:rPr>
          </w:pPr>
        </w:p>
      </w:tc>
    </w:tr>
  </w:tbl>
  <w:p w:rsidR="00FE5CE5" w:rsidRDefault="00FE5CE5">
    <w:pPr>
      <w:pStyle w:val="FooterInfo"/>
      <w:rPr>
        <w:b/>
        <w:sz w:val="40"/>
      </w:rPr>
    </w:pPr>
  </w:p>
  <w:p w:rsidR="00FE5CE5" w:rsidRDefault="00FE5CE5">
    <w:pPr>
      <w:pStyle w:val="FooterInfo"/>
    </w:pPr>
    <w:r w:rsidRPr="00974D8C">
      <w:t xml:space="preserve"> </w:t>
    </w:r>
    <w:r>
      <w:t xml:space="preserve"> </w:t>
    </w:r>
  </w:p>
  <w:p w:rsidR="00FE5CE5" w:rsidRPr="0055794B" w:rsidRDefault="00FE5CE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E5" w:rsidRDefault="00FE5CE5">
    <w:pPr>
      <w:spacing w:line="200" w:lineRule="exact"/>
    </w:pPr>
  </w:p>
  <w:tbl>
    <w:tblPr>
      <w:tblW w:w="0" w:type="auto"/>
      <w:tblBorders>
        <w:top w:val="single" w:sz="4" w:space="0" w:color="auto"/>
      </w:tblBorders>
      <w:tblLayout w:type="fixed"/>
      <w:tblLook w:val="01E0"/>
    </w:tblPr>
    <w:tblGrid>
      <w:gridCol w:w="1134"/>
      <w:gridCol w:w="6095"/>
      <w:gridCol w:w="1134"/>
    </w:tblGrid>
    <w:tr w:rsidR="00FE5CE5">
      <w:trPr>
        <w:trHeight w:val="70"/>
      </w:trPr>
      <w:tc>
        <w:tcPr>
          <w:tcW w:w="1134" w:type="dxa"/>
          <w:tcBorders>
            <w:top w:val="single" w:sz="4" w:space="0" w:color="auto"/>
          </w:tcBorders>
        </w:tcPr>
        <w:p w:rsidR="00FE5CE5" w:rsidRDefault="00FE5CE5">
          <w:pPr>
            <w:spacing w:line="240" w:lineRule="exact"/>
          </w:pPr>
        </w:p>
      </w:tc>
      <w:tc>
        <w:tcPr>
          <w:tcW w:w="6095" w:type="dxa"/>
          <w:tcBorders>
            <w:top w:val="single" w:sz="4" w:space="0" w:color="auto"/>
          </w:tcBorders>
        </w:tcPr>
        <w:p w:rsidR="00FE5CE5" w:rsidRPr="004F5D6D" w:rsidRDefault="00B10122">
          <w:pPr>
            <w:pStyle w:val="FooterCitation"/>
          </w:pPr>
          <w:fldSimple w:instr=" REF  Citation\*charformat ">
            <w:r w:rsidR="00FE5CE5">
              <w:t xml:space="preserve">Australian Renewable Energy Agency </w:t>
            </w:r>
            <w:r w:rsidR="00FE5CE5" w:rsidRPr="00F17ADD">
              <w:t xml:space="preserve">Determination </w:t>
            </w:r>
          </w:fldSimple>
        </w:p>
      </w:tc>
      <w:tc>
        <w:tcPr>
          <w:tcW w:w="1134" w:type="dxa"/>
          <w:tcBorders>
            <w:top w:val="single" w:sz="4" w:space="0" w:color="auto"/>
          </w:tcBorders>
        </w:tcPr>
        <w:p w:rsidR="00FE5CE5" w:rsidRPr="003D7214" w:rsidRDefault="00B10122">
          <w:pPr>
            <w:spacing w:line="240" w:lineRule="exact"/>
            <w:jc w:val="right"/>
            <w:rPr>
              <w:rStyle w:val="PageNumber"/>
              <w:rFonts w:cs="Arial"/>
            </w:rPr>
          </w:pPr>
          <w:r w:rsidRPr="003D7214">
            <w:rPr>
              <w:rStyle w:val="PageNumber"/>
              <w:rFonts w:cs="Arial"/>
            </w:rPr>
            <w:fldChar w:fldCharType="begin"/>
          </w:r>
          <w:r w:rsidR="00FE5CE5" w:rsidRPr="003D7214">
            <w:rPr>
              <w:rStyle w:val="PageNumber"/>
              <w:rFonts w:cs="Arial"/>
            </w:rPr>
            <w:instrText xml:space="preserve">PAGE  </w:instrText>
          </w:r>
          <w:r w:rsidRPr="003D7214">
            <w:rPr>
              <w:rStyle w:val="PageNumber"/>
              <w:rFonts w:cs="Arial"/>
            </w:rPr>
            <w:fldChar w:fldCharType="separate"/>
          </w:r>
          <w:r w:rsidR="00FE5CE5">
            <w:rPr>
              <w:rStyle w:val="PageNumber"/>
              <w:rFonts w:cs="Arial"/>
              <w:noProof/>
            </w:rPr>
            <w:t>3</w:t>
          </w:r>
          <w:r w:rsidRPr="003D7214">
            <w:rPr>
              <w:rStyle w:val="PageNumber"/>
              <w:rFonts w:cs="Arial"/>
            </w:rPr>
            <w:fldChar w:fldCharType="end"/>
          </w:r>
        </w:p>
      </w:tc>
    </w:tr>
  </w:tbl>
  <w:p w:rsidR="00FE5CE5" w:rsidRDefault="00FE5CE5">
    <w:pPr>
      <w:pStyle w:val="FooterInfo"/>
      <w:rPr>
        <w:b/>
        <w:sz w:val="40"/>
      </w:rPr>
    </w:pPr>
  </w:p>
  <w:p w:rsidR="00FE5CE5" w:rsidRDefault="00FE5CE5">
    <w:pPr>
      <w:pStyle w:val="FooterInfo"/>
    </w:pPr>
    <w:r w:rsidRPr="00974D8C">
      <w:t xml:space="preserve"> </w:t>
    </w:r>
    <w:r>
      <w:t xml:space="preserve"> </w:t>
    </w:r>
  </w:p>
  <w:p w:rsidR="00FE5CE5" w:rsidRPr="00C83A6D" w:rsidRDefault="00FE5CE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E5" w:rsidRPr="00556EB9" w:rsidRDefault="00FE5CE5">
    <w:pPr>
      <w:pStyle w:val="FooterCitation"/>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E5" w:rsidRPr="00A41806" w:rsidRDefault="00FE5CE5" w:rsidP="00A85E9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E5CE5" w:rsidRPr="00A41806">
      <w:tc>
        <w:tcPr>
          <w:tcW w:w="1134" w:type="dxa"/>
          <w:tcBorders>
            <w:top w:val="single" w:sz="4" w:space="0" w:color="auto"/>
          </w:tcBorders>
        </w:tcPr>
        <w:p w:rsidR="00FE5CE5" w:rsidRPr="00A41806" w:rsidRDefault="00B10122" w:rsidP="00A85E93">
          <w:pPr>
            <w:pStyle w:val="Footer"/>
            <w:spacing w:before="20"/>
            <w:rPr>
              <w:rStyle w:val="PageNumber"/>
            </w:rPr>
          </w:pPr>
          <w:r w:rsidRPr="00A41806">
            <w:rPr>
              <w:rStyle w:val="PageNumber"/>
            </w:rPr>
            <w:fldChar w:fldCharType="begin"/>
          </w:r>
          <w:r w:rsidR="00FE5CE5" w:rsidRPr="00A41806">
            <w:rPr>
              <w:rStyle w:val="PageNumber"/>
            </w:rPr>
            <w:instrText xml:space="preserve"> PAGE </w:instrText>
          </w:r>
          <w:r w:rsidRPr="00A41806">
            <w:rPr>
              <w:rStyle w:val="PageNumber"/>
            </w:rPr>
            <w:fldChar w:fldCharType="separate"/>
          </w:r>
          <w:r w:rsidR="00FE5CE5">
            <w:rPr>
              <w:rStyle w:val="PageNumber"/>
              <w:noProof/>
            </w:rPr>
            <w:t>4</w:t>
          </w:r>
          <w:r w:rsidRPr="00A41806">
            <w:rPr>
              <w:rStyle w:val="PageNumber"/>
            </w:rPr>
            <w:fldChar w:fldCharType="end"/>
          </w:r>
        </w:p>
      </w:tc>
      <w:tc>
        <w:tcPr>
          <w:tcW w:w="4820" w:type="dxa"/>
          <w:tcBorders>
            <w:top w:val="single" w:sz="4" w:space="0" w:color="auto"/>
          </w:tcBorders>
        </w:tcPr>
        <w:p w:rsidR="00FE5CE5" w:rsidRPr="00EF2F9D" w:rsidRDefault="00B10122" w:rsidP="00A85E93">
          <w:pPr>
            <w:pStyle w:val="FooterCitation"/>
          </w:pPr>
          <w:fldSimple w:instr=" REF  Citation\*charformat ">
            <w:r w:rsidR="00FE5CE5">
              <w:t xml:space="preserve">Australian Renewable Energy Agency </w:t>
            </w:r>
            <w:r w:rsidR="00FE5CE5" w:rsidRPr="00F17ADD">
              <w:t xml:space="preserve">Determination </w:t>
            </w:r>
          </w:fldSimple>
        </w:p>
      </w:tc>
      <w:tc>
        <w:tcPr>
          <w:tcW w:w="1191" w:type="dxa"/>
          <w:tcBorders>
            <w:top w:val="single" w:sz="4" w:space="0" w:color="auto"/>
          </w:tcBorders>
        </w:tcPr>
        <w:p w:rsidR="00FE5CE5" w:rsidRPr="00A41806" w:rsidRDefault="00B10122" w:rsidP="00A85E93">
          <w:pPr>
            <w:pStyle w:val="Footer"/>
            <w:spacing w:before="20"/>
            <w:jc w:val="right"/>
          </w:pPr>
          <w:r w:rsidRPr="00A41806">
            <w:fldChar w:fldCharType="begin"/>
          </w:r>
          <w:r w:rsidR="00FE5CE5" w:rsidRPr="00A41806">
            <w:instrText xml:space="preserve"> REF Year \*Charformat </w:instrText>
          </w:r>
          <w:r w:rsidRPr="00A41806">
            <w:fldChar w:fldCharType="separate"/>
          </w:r>
          <w:r w:rsidR="00FE5CE5">
            <w:rPr>
              <w:b/>
              <w:bCs/>
              <w:lang w:val="en-US"/>
            </w:rPr>
            <w:t>Error! Reference source not found.</w:t>
          </w:r>
          <w:r w:rsidRPr="00A41806">
            <w:fldChar w:fldCharType="end"/>
          </w:r>
          <w:r w:rsidR="00FE5CE5" w:rsidRPr="00A41806">
            <w:t xml:space="preserve">, </w:t>
          </w:r>
          <w:r w:rsidRPr="00A41806">
            <w:fldChar w:fldCharType="begin"/>
          </w:r>
          <w:r w:rsidR="00FE5CE5" w:rsidRPr="00A41806">
            <w:instrText xml:space="preserve"> REF refno \*Charformat </w:instrText>
          </w:r>
          <w:r w:rsidRPr="00A41806">
            <w:fldChar w:fldCharType="separate"/>
          </w:r>
          <w:r w:rsidR="00FE5CE5">
            <w:rPr>
              <w:b/>
              <w:bCs/>
              <w:lang w:val="en-US"/>
            </w:rPr>
            <w:t>Error! Reference source not found.</w:t>
          </w:r>
          <w:r w:rsidRPr="00A41806">
            <w:fldChar w:fldCharType="end"/>
          </w:r>
        </w:p>
      </w:tc>
    </w:tr>
  </w:tbl>
  <w:p w:rsidR="00FE5CE5" w:rsidRPr="00A41806" w:rsidRDefault="00B10122" w:rsidP="00A85E93">
    <w:pPr>
      <w:pStyle w:val="Foo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783.25pt;width:349.5pt;height:41.4pt;z-index:251657728;mso-position-horizontal-relative:text;mso-position-vertical-relative:page" filled="f" stroked="f">
          <v:textbox style="mso-next-textbox:#_x0000_s2049" inset="0,0,0,0">
            <w:txbxContent>
              <w:p w:rsidR="00FE5CE5" w:rsidRDefault="00FE5CE5" w:rsidP="00A85E93">
                <w:pPr>
                  <w:pStyle w:val="FooterInfo"/>
                  <w:rPr>
                    <w:b/>
                    <w:sz w:val="40"/>
                  </w:rPr>
                </w:pPr>
              </w:p>
              <w:p w:rsidR="00FE5CE5" w:rsidRPr="004675CE" w:rsidRDefault="00B10122" w:rsidP="00A85E93">
                <w:pPr>
                  <w:pStyle w:val="FooterInfo"/>
                </w:pPr>
                <w:r>
                  <w:fldChar w:fldCharType="begin"/>
                </w:r>
                <w:r w:rsidR="00FE5CE5">
                  <w:instrText xml:space="preserve"> FILENAME   \* char</w:instrText>
                </w:r>
                <w:r w:rsidR="00FE5CE5" w:rsidRPr="004675CE">
                  <w:instrText xml:space="preserve">FORMAT </w:instrText>
                </w:r>
                <w:r>
                  <w:fldChar w:fldCharType="separate"/>
                </w:r>
                <w:r w:rsidR="00FE5CE5">
                  <w:rPr>
                    <w:noProof/>
                  </w:rPr>
                  <w:t>interim funding strategy determination.docx</w:t>
                </w:r>
                <w:r>
                  <w:fldChar w:fldCharType="end"/>
                </w:r>
              </w:p>
            </w:txbxContent>
          </v:textbox>
          <w10:wrap anchory="page"/>
        </v:shape>
      </w:pict>
    </w:r>
    <w:r>
      <w:rPr>
        <w:noProof/>
      </w:rPr>
      <w:pict>
        <v:shape id="_x0000_s2050" type="#_x0000_t202" style="position:absolute;left:0;text-align:left;margin-left:0;margin-top:784.75pt;width:349.5pt;height:41.4pt;z-index:251656704;mso-position-horizontal-relative:text;mso-position-vertical-relative:text" filled="f" stroked="f">
          <v:textbox style="mso-next-textbox:#_x0000_s2050">
            <w:txbxContent>
              <w:p w:rsidR="00FE5CE5" w:rsidRDefault="00FE5CE5" w:rsidP="00A85E93">
                <w:pPr>
                  <w:rPr>
                    <w:rFonts w:ascii="Arial" w:hAnsi="Arial" w:cs="Arial"/>
                    <w:b/>
                    <w:sz w:val="40"/>
                    <w:szCs w:val="40"/>
                  </w:rPr>
                </w:pPr>
              </w:p>
              <w:p w:rsidR="00FE5CE5" w:rsidRPr="004675CE" w:rsidRDefault="00B10122" w:rsidP="00A85E93">
                <w:pPr>
                  <w:rPr>
                    <w:rFonts w:ascii="Arial" w:hAnsi="Arial" w:cs="Arial"/>
                    <w:sz w:val="12"/>
                    <w:szCs w:val="12"/>
                  </w:rPr>
                </w:pPr>
                <w:fldSimple w:instr=" FILENAME   \* MERGEFORMAT ">
                  <w:r w:rsidR="00FE5CE5" w:rsidRPr="00A55E82">
                    <w:rPr>
                      <w:rFonts w:ascii="Arial" w:hAnsi="Arial" w:cs="Arial"/>
                      <w:noProof/>
                      <w:sz w:val="12"/>
                      <w:szCs w:val="12"/>
                    </w:rPr>
                    <w:t>interim funding strategy</w:t>
                  </w:r>
                  <w:r w:rsidR="00FE5CE5">
                    <w:rPr>
                      <w:noProof/>
                    </w:rPr>
                    <w:t xml:space="preserve"> determination.docx</w:t>
                  </w:r>
                </w:fldSimple>
              </w:p>
            </w:txbxContent>
          </v:textbox>
        </v:shape>
      </w:pict>
    </w:r>
    <w:r>
      <w:rPr>
        <w:noProof/>
      </w:rPr>
      <w:pict>
        <v:shape id="_x0000_s2051" type="#_x0000_t202" style="position:absolute;left:0;text-align:left;margin-left:-36pt;margin-top:188.55pt;width:349.5pt;height:41.4pt;z-index:251655680;mso-position-horizontal-relative:text;mso-position-vertical-relative:text" filled="f" stroked="f">
          <v:textbox style="mso-next-textbox:#_x0000_s2051">
            <w:txbxContent>
              <w:p w:rsidR="00FE5CE5" w:rsidRDefault="00FE5CE5" w:rsidP="00A85E93">
                <w:pPr>
                  <w:rPr>
                    <w:rFonts w:ascii="Arial" w:hAnsi="Arial" w:cs="Arial"/>
                    <w:b/>
                    <w:sz w:val="40"/>
                    <w:szCs w:val="40"/>
                  </w:rPr>
                </w:pPr>
              </w:p>
              <w:p w:rsidR="00FE5CE5" w:rsidRPr="004675CE" w:rsidRDefault="00B10122" w:rsidP="00A85E93">
                <w:pPr>
                  <w:rPr>
                    <w:rFonts w:ascii="Arial" w:hAnsi="Arial" w:cs="Arial"/>
                    <w:sz w:val="12"/>
                    <w:szCs w:val="12"/>
                  </w:rPr>
                </w:pPr>
                <w:fldSimple w:instr=" FILENAME   \* MERGEFORMAT ">
                  <w:r w:rsidR="00FE5CE5" w:rsidRPr="00A55E82">
                    <w:rPr>
                      <w:rFonts w:ascii="Arial" w:hAnsi="Arial" w:cs="Arial"/>
                      <w:noProof/>
                      <w:sz w:val="12"/>
                      <w:szCs w:val="12"/>
                    </w:rPr>
                    <w:t>interim funding strategy</w:t>
                  </w:r>
                  <w:r w:rsidR="00FE5CE5">
                    <w:rPr>
                      <w:noProof/>
                    </w:rPr>
                    <w:t xml:space="preserve"> determination.docx</w:t>
                  </w:r>
                </w:fldSimple>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E5" w:rsidRDefault="00FE5CE5" w:rsidP="00A85E9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E5CE5" w:rsidRPr="008D3896">
      <w:tc>
        <w:tcPr>
          <w:tcW w:w="1191" w:type="dxa"/>
          <w:tcBorders>
            <w:top w:val="single" w:sz="4" w:space="0" w:color="auto"/>
          </w:tcBorders>
        </w:tcPr>
        <w:p w:rsidR="00FE5CE5" w:rsidRPr="008D3896" w:rsidRDefault="00FE5CE5" w:rsidP="00A85E93">
          <w:pPr>
            <w:pStyle w:val="Footer"/>
            <w:spacing w:before="20"/>
          </w:pPr>
        </w:p>
      </w:tc>
      <w:tc>
        <w:tcPr>
          <w:tcW w:w="4820" w:type="dxa"/>
          <w:tcBorders>
            <w:top w:val="single" w:sz="4" w:space="0" w:color="auto"/>
          </w:tcBorders>
        </w:tcPr>
        <w:p w:rsidR="00FE5CE5" w:rsidRPr="00EF2F9D" w:rsidRDefault="00B10122" w:rsidP="00A85E93">
          <w:pPr>
            <w:pStyle w:val="FooterCitation"/>
          </w:pPr>
          <w:fldSimple w:instr=" REF  Citation\*charformat ">
            <w:r w:rsidR="00FE5CE5">
              <w:t xml:space="preserve">Australian Renewable Energy Agency </w:t>
            </w:r>
            <w:r w:rsidR="00FE5CE5" w:rsidRPr="00F17ADD">
              <w:t xml:space="preserve">Determination </w:t>
            </w:r>
          </w:fldSimple>
        </w:p>
      </w:tc>
      <w:tc>
        <w:tcPr>
          <w:tcW w:w="1134" w:type="dxa"/>
          <w:tcBorders>
            <w:top w:val="single" w:sz="4" w:space="0" w:color="auto"/>
          </w:tcBorders>
        </w:tcPr>
        <w:p w:rsidR="00FE5CE5" w:rsidRPr="008D3896" w:rsidRDefault="00B10122" w:rsidP="00A85E93">
          <w:pPr>
            <w:pStyle w:val="Footer"/>
            <w:spacing w:before="20"/>
            <w:jc w:val="right"/>
            <w:rPr>
              <w:rStyle w:val="PageNumber"/>
            </w:rPr>
          </w:pPr>
          <w:r w:rsidRPr="008D3896">
            <w:rPr>
              <w:rStyle w:val="PageNumber"/>
            </w:rPr>
            <w:fldChar w:fldCharType="begin"/>
          </w:r>
          <w:r w:rsidR="00FE5CE5" w:rsidRPr="008D3896">
            <w:rPr>
              <w:rStyle w:val="PageNumber"/>
            </w:rPr>
            <w:instrText xml:space="preserve"> PAGE </w:instrText>
          </w:r>
          <w:r w:rsidRPr="008D3896">
            <w:rPr>
              <w:rStyle w:val="PageNumber"/>
            </w:rPr>
            <w:fldChar w:fldCharType="separate"/>
          </w:r>
          <w:r w:rsidR="00151F5F">
            <w:rPr>
              <w:rStyle w:val="PageNumber"/>
              <w:noProof/>
            </w:rPr>
            <w:t>3</w:t>
          </w:r>
          <w:r w:rsidRPr="008D3896">
            <w:rPr>
              <w:rStyle w:val="PageNumber"/>
            </w:rPr>
            <w:fldChar w:fldCharType="end"/>
          </w:r>
        </w:p>
      </w:tc>
    </w:tr>
  </w:tbl>
  <w:p w:rsidR="00FE5CE5" w:rsidRDefault="00B10122" w:rsidP="00A85E93">
    <w:pPr>
      <w:pStyle w:val="Footer"/>
    </w:pPr>
    <w:r>
      <w:rPr>
        <w:noProof/>
      </w:rPr>
      <w:pict>
        <v:shapetype id="_x0000_t202" coordsize="21600,21600" o:spt="202" path="m,l,21600r21600,l21600,xe">
          <v:stroke joinstyle="miter"/>
          <v:path gradientshapeok="t" o:connecttype="rect"/>
        </v:shapetype>
        <v:shape id="_x0000_s2052" type="#_x0000_t202" style="position:absolute;left:0;text-align:left;margin-left:2pt;margin-top:784.75pt;width:349.5pt;height:41.4pt;z-index:251659776;mso-position-horizontal-relative:text;mso-position-vertical-relative:page" filled="f" stroked="f">
          <v:textbox style="mso-next-textbox:#_x0000_s2052" inset="0,0,0,0">
            <w:txbxContent>
              <w:p w:rsidR="00FE5CE5" w:rsidRDefault="00FE5CE5" w:rsidP="00A85E93">
                <w:pPr>
                  <w:pStyle w:val="FooterInfo"/>
                  <w:rPr>
                    <w:b/>
                    <w:sz w:val="40"/>
                  </w:rPr>
                </w:pPr>
              </w:p>
              <w:p w:rsidR="00FE5CE5" w:rsidRPr="004675CE" w:rsidRDefault="00FE5CE5" w:rsidP="00A85E93">
                <w:pPr>
                  <w:pStyle w:val="FooterInfo"/>
                </w:pPr>
              </w:p>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E5" w:rsidRDefault="00B10122">
    <w:pPr>
      <w:pStyle w:val="Footer"/>
    </w:pPr>
    <w:r>
      <w:rPr>
        <w:noProof/>
      </w:rPr>
      <w:pict>
        <v:shapetype id="_x0000_t202" coordsize="21600,21600" o:spt="202" path="m,l,21600r21600,l21600,xe">
          <v:stroke joinstyle="miter"/>
          <v:path gradientshapeok="t" o:connecttype="rect"/>
        </v:shapetype>
        <v:shape id="_x0000_s2053" type="#_x0000_t202" style="position:absolute;left:0;text-align:left;margin-left:0;margin-top:784.75pt;width:349.5pt;height:41.4pt;z-index:251658752;mso-position-vertical-relative:page" filled="f" stroked="f">
          <v:textbox inset="0,0,0,0">
            <w:txbxContent>
              <w:p w:rsidR="00FE5CE5" w:rsidRDefault="00FE5CE5">
                <w:pPr>
                  <w:pStyle w:val="FooterInfo"/>
                  <w:rPr>
                    <w:b/>
                    <w:sz w:val="40"/>
                  </w:rPr>
                </w:pPr>
              </w:p>
              <w:p w:rsidR="00FE5CE5" w:rsidRPr="004675CE" w:rsidRDefault="00B10122">
                <w:pPr>
                  <w:pStyle w:val="FooterInfo"/>
                </w:pPr>
                <w:r>
                  <w:fldChar w:fldCharType="begin"/>
                </w:r>
                <w:r w:rsidR="00FE5CE5">
                  <w:instrText xml:space="preserve"> FILENAME   \* char</w:instrText>
                </w:r>
                <w:r w:rsidR="00FE5CE5" w:rsidRPr="004675CE">
                  <w:instrText xml:space="preserve">FORMAT </w:instrText>
                </w:r>
                <w:r>
                  <w:fldChar w:fldCharType="separate"/>
                </w:r>
                <w:r w:rsidR="00FE5CE5">
                  <w:rPr>
                    <w:noProof/>
                  </w:rPr>
                  <w:t>interim funding strategy determination.docx</w:t>
                </w:r>
                <w:r>
                  <w:fldChar w:fldCharType="end"/>
                </w:r>
                <w:proofErr w:type="spellStart"/>
                <w:r w:rsidR="00FE5CE5">
                  <w:t>ormat</w:t>
                </w:r>
                <w:proofErr w:type="spellEnd"/>
                <w:r w:rsidR="00FE5CE5">
                  <w:t xml:space="preserve"> </w:t>
                </w:r>
                <w:r w:rsidR="00FE5CE5">
                  <w:rPr>
                    <w:noProof/>
                  </w:rPr>
                  <w:t>ARENA Determination #2.docx</w:t>
                </w:r>
              </w:p>
            </w:txbxContent>
          </v:textbox>
          <w10:wrap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E5" w:rsidRDefault="00FE5CE5">
      <w:r>
        <w:separator/>
      </w:r>
    </w:p>
  </w:footnote>
  <w:footnote w:type="continuationSeparator" w:id="0">
    <w:p w:rsidR="00FE5CE5" w:rsidRDefault="00FE5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FE5CE5">
      <w:tc>
        <w:tcPr>
          <w:tcW w:w="1546" w:type="dxa"/>
        </w:tcPr>
        <w:p w:rsidR="00FE5CE5" w:rsidRDefault="00FE5CE5">
          <w:pPr>
            <w:pStyle w:val="HeaderLiteEven"/>
          </w:pPr>
        </w:p>
      </w:tc>
      <w:tc>
        <w:tcPr>
          <w:tcW w:w="6868" w:type="dxa"/>
          <w:vAlign w:val="bottom"/>
        </w:tcPr>
        <w:p w:rsidR="00FE5CE5" w:rsidRDefault="00FE5CE5">
          <w:pPr>
            <w:pStyle w:val="HeaderLiteEven"/>
          </w:pPr>
        </w:p>
      </w:tc>
    </w:tr>
    <w:tr w:rsidR="00FE5CE5">
      <w:tc>
        <w:tcPr>
          <w:tcW w:w="1546" w:type="dxa"/>
        </w:tcPr>
        <w:p w:rsidR="00FE5CE5" w:rsidRDefault="00FE5CE5">
          <w:pPr>
            <w:pStyle w:val="HeaderLiteEven"/>
          </w:pPr>
        </w:p>
      </w:tc>
      <w:tc>
        <w:tcPr>
          <w:tcW w:w="6868" w:type="dxa"/>
          <w:vAlign w:val="bottom"/>
        </w:tcPr>
        <w:p w:rsidR="00FE5CE5" w:rsidRDefault="00FE5CE5">
          <w:pPr>
            <w:pStyle w:val="HeaderLiteEven"/>
          </w:pPr>
        </w:p>
      </w:tc>
    </w:tr>
    <w:tr w:rsidR="00FE5CE5">
      <w:tc>
        <w:tcPr>
          <w:tcW w:w="8414" w:type="dxa"/>
          <w:gridSpan w:val="2"/>
          <w:tcBorders>
            <w:bottom w:val="single" w:sz="4" w:space="0" w:color="auto"/>
          </w:tcBorders>
        </w:tcPr>
        <w:p w:rsidR="00FE5CE5" w:rsidRDefault="00FE5CE5">
          <w:pPr>
            <w:pStyle w:val="HeaderLiteEven"/>
            <w:spacing w:before="120" w:after="60"/>
            <w:ind w:right="-108"/>
          </w:pPr>
        </w:p>
      </w:tc>
    </w:tr>
  </w:tbl>
  <w:p w:rsidR="00FE5CE5" w:rsidRDefault="00FE5C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ook w:val="01E0"/>
    </w:tblPr>
    <w:tblGrid>
      <w:gridCol w:w="6840"/>
      <w:gridCol w:w="1574"/>
    </w:tblGrid>
    <w:tr w:rsidR="00FE5CE5">
      <w:tc>
        <w:tcPr>
          <w:tcW w:w="6840" w:type="dxa"/>
          <w:vAlign w:val="bottom"/>
        </w:tcPr>
        <w:p w:rsidR="00FE5CE5" w:rsidRDefault="00FE5CE5">
          <w:pPr>
            <w:pStyle w:val="HeaderLiteEven"/>
          </w:pPr>
        </w:p>
      </w:tc>
      <w:tc>
        <w:tcPr>
          <w:tcW w:w="1574" w:type="dxa"/>
        </w:tcPr>
        <w:p w:rsidR="00FE5CE5" w:rsidRDefault="00FE5CE5">
          <w:pPr>
            <w:pStyle w:val="HeaderLiteEven"/>
          </w:pPr>
        </w:p>
      </w:tc>
    </w:tr>
    <w:tr w:rsidR="00FE5CE5">
      <w:tc>
        <w:tcPr>
          <w:tcW w:w="6840" w:type="dxa"/>
          <w:vAlign w:val="bottom"/>
        </w:tcPr>
        <w:p w:rsidR="00FE5CE5" w:rsidRDefault="00FE5CE5">
          <w:pPr>
            <w:pStyle w:val="HeaderLiteEven"/>
          </w:pPr>
        </w:p>
      </w:tc>
      <w:tc>
        <w:tcPr>
          <w:tcW w:w="1574" w:type="dxa"/>
        </w:tcPr>
        <w:p w:rsidR="00FE5CE5" w:rsidRDefault="00FE5CE5">
          <w:pPr>
            <w:pStyle w:val="HeaderLiteEven"/>
          </w:pPr>
        </w:p>
      </w:tc>
    </w:tr>
    <w:tr w:rsidR="00FE5CE5">
      <w:tc>
        <w:tcPr>
          <w:tcW w:w="8414" w:type="dxa"/>
          <w:gridSpan w:val="2"/>
          <w:tcBorders>
            <w:bottom w:val="single" w:sz="4" w:space="0" w:color="auto"/>
          </w:tcBorders>
        </w:tcPr>
        <w:p w:rsidR="00FE5CE5" w:rsidRDefault="00FE5CE5">
          <w:pPr>
            <w:pStyle w:val="HeaderLiteEven"/>
            <w:spacing w:before="120" w:after="60"/>
            <w:ind w:right="-108"/>
          </w:pPr>
        </w:p>
      </w:tc>
    </w:tr>
  </w:tbl>
  <w:p w:rsidR="00FE5CE5" w:rsidRDefault="00FE5CE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48"/>
      <w:gridCol w:w="6798"/>
    </w:tblGrid>
    <w:tr w:rsidR="00FE5CE5">
      <w:tc>
        <w:tcPr>
          <w:tcW w:w="1548" w:type="dxa"/>
        </w:tcPr>
        <w:p w:rsidR="00FE5CE5" w:rsidRDefault="00FE5CE5" w:rsidP="00343D76">
          <w:pPr>
            <w:pStyle w:val="HeaderLiteEven"/>
          </w:pPr>
        </w:p>
      </w:tc>
      <w:tc>
        <w:tcPr>
          <w:tcW w:w="6798" w:type="dxa"/>
          <w:vAlign w:val="bottom"/>
        </w:tcPr>
        <w:p w:rsidR="00FE5CE5" w:rsidRDefault="00FE5CE5" w:rsidP="00343D76">
          <w:pPr>
            <w:pStyle w:val="HeaderLiteEven"/>
          </w:pPr>
        </w:p>
      </w:tc>
    </w:tr>
    <w:tr w:rsidR="00FE5CE5">
      <w:tc>
        <w:tcPr>
          <w:tcW w:w="1548" w:type="dxa"/>
        </w:tcPr>
        <w:p w:rsidR="00FE5CE5" w:rsidRDefault="00FE5CE5" w:rsidP="00343D76">
          <w:pPr>
            <w:pStyle w:val="HeaderLiteEven"/>
          </w:pPr>
        </w:p>
      </w:tc>
      <w:tc>
        <w:tcPr>
          <w:tcW w:w="6798" w:type="dxa"/>
          <w:vAlign w:val="bottom"/>
        </w:tcPr>
        <w:p w:rsidR="00FE5CE5" w:rsidRDefault="00FE5CE5" w:rsidP="00343D76">
          <w:pPr>
            <w:pStyle w:val="HeaderLiteEven"/>
          </w:pPr>
        </w:p>
      </w:tc>
    </w:tr>
    <w:tr w:rsidR="00FE5CE5">
      <w:tc>
        <w:tcPr>
          <w:tcW w:w="8346" w:type="dxa"/>
          <w:gridSpan w:val="2"/>
          <w:tcBorders>
            <w:bottom w:val="single" w:sz="4" w:space="0" w:color="auto"/>
          </w:tcBorders>
        </w:tcPr>
        <w:p w:rsidR="00FE5CE5" w:rsidRPr="00592999" w:rsidRDefault="00FE5CE5" w:rsidP="00343D76">
          <w:pPr>
            <w:pStyle w:val="HeaderBoldEven"/>
          </w:pPr>
          <w:r>
            <w:t xml:space="preserve">Section </w:t>
          </w:r>
          <w:r w:rsidR="00B10122" w:rsidRPr="00592999">
            <w:fldChar w:fldCharType="begin"/>
          </w:r>
          <w:r w:rsidRPr="00592999">
            <w:instrText xml:space="preserve"> If </w:instrText>
          </w:r>
          <w:fldSimple w:instr=" STYLEREF CharSectno \*Charformat ">
            <w:r w:rsidR="00151F5F">
              <w:rPr>
                <w:noProof/>
              </w:rPr>
              <w:instrText>4</w:instrText>
            </w:r>
          </w:fldSimple>
          <w:r w:rsidRPr="00592999">
            <w:instrText xml:space="preserve"> &lt;&gt; "Error*" </w:instrText>
          </w:r>
          <w:fldSimple w:instr=" STYLEREF CharSectno \*Charformat ">
            <w:r w:rsidR="00151F5F">
              <w:rPr>
                <w:noProof/>
              </w:rPr>
              <w:instrText>4</w:instrText>
            </w:r>
          </w:fldSimple>
          <w:r w:rsidRPr="00592999">
            <w:instrText xml:space="preserve"> </w:instrText>
          </w:r>
          <w:r w:rsidR="00B10122" w:rsidRPr="00592999">
            <w:fldChar w:fldCharType="separate"/>
          </w:r>
          <w:r w:rsidR="00151F5F">
            <w:rPr>
              <w:noProof/>
            </w:rPr>
            <w:t>4</w:t>
          </w:r>
          <w:r w:rsidR="00B10122" w:rsidRPr="00592999">
            <w:fldChar w:fldCharType="end"/>
          </w:r>
        </w:p>
      </w:tc>
    </w:tr>
  </w:tbl>
  <w:p w:rsidR="00FE5CE5" w:rsidRDefault="00FE5CE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FE5CE5">
      <w:tc>
        <w:tcPr>
          <w:tcW w:w="6798" w:type="dxa"/>
          <w:vAlign w:val="bottom"/>
        </w:tcPr>
        <w:p w:rsidR="00FE5CE5" w:rsidRDefault="00FE5CE5" w:rsidP="00343D76">
          <w:pPr>
            <w:pStyle w:val="HeaderLiteOdd"/>
          </w:pPr>
        </w:p>
      </w:tc>
      <w:tc>
        <w:tcPr>
          <w:tcW w:w="1548" w:type="dxa"/>
        </w:tcPr>
        <w:p w:rsidR="00FE5CE5" w:rsidRDefault="00FE5CE5" w:rsidP="00343D76">
          <w:pPr>
            <w:pStyle w:val="HeaderLiteOdd"/>
          </w:pPr>
        </w:p>
      </w:tc>
    </w:tr>
    <w:tr w:rsidR="00FE5CE5">
      <w:tc>
        <w:tcPr>
          <w:tcW w:w="6798" w:type="dxa"/>
          <w:vAlign w:val="bottom"/>
        </w:tcPr>
        <w:p w:rsidR="00FE5CE5" w:rsidRDefault="00FE5CE5" w:rsidP="00343D76">
          <w:pPr>
            <w:pStyle w:val="HeaderLiteOdd"/>
          </w:pPr>
        </w:p>
      </w:tc>
      <w:tc>
        <w:tcPr>
          <w:tcW w:w="1548" w:type="dxa"/>
        </w:tcPr>
        <w:p w:rsidR="00FE5CE5" w:rsidRDefault="00FE5CE5" w:rsidP="00343D76">
          <w:pPr>
            <w:pStyle w:val="HeaderLiteOdd"/>
          </w:pPr>
        </w:p>
      </w:tc>
    </w:tr>
    <w:tr w:rsidR="00FE5CE5">
      <w:tc>
        <w:tcPr>
          <w:tcW w:w="8346" w:type="dxa"/>
          <w:gridSpan w:val="2"/>
          <w:tcBorders>
            <w:bottom w:val="single" w:sz="4" w:space="0" w:color="auto"/>
          </w:tcBorders>
        </w:tcPr>
        <w:p w:rsidR="00FE5CE5" w:rsidRPr="00592999" w:rsidRDefault="00FE5CE5" w:rsidP="00343D76">
          <w:pPr>
            <w:pStyle w:val="HeaderBoldOdd"/>
          </w:pPr>
          <w:r>
            <w:t xml:space="preserve">Section </w:t>
          </w:r>
          <w:r w:rsidR="00B10122" w:rsidRPr="00592999">
            <w:fldChar w:fldCharType="begin"/>
          </w:r>
          <w:r w:rsidRPr="00592999">
            <w:instrText xml:space="preserve"> If </w:instrText>
          </w:r>
          <w:fldSimple w:instr=" STYLEREF CharSectno \*Charformat \l ">
            <w:r>
              <w:rPr>
                <w:noProof/>
              </w:rPr>
              <w:instrText>1</w:instrText>
            </w:r>
          </w:fldSimple>
          <w:r w:rsidRPr="00592999">
            <w:instrText xml:space="preserve"> &lt;&gt; "Error*" </w:instrText>
          </w:r>
          <w:fldSimple w:instr=" STYLEREF CharSectno \*Charformat \l ">
            <w:r>
              <w:rPr>
                <w:noProof/>
              </w:rPr>
              <w:instrText>1</w:instrText>
            </w:r>
          </w:fldSimple>
          <w:r w:rsidRPr="00592999">
            <w:instrText xml:space="preserve"> </w:instrText>
          </w:r>
          <w:r w:rsidR="00B10122" w:rsidRPr="00592999">
            <w:fldChar w:fldCharType="separate"/>
          </w:r>
          <w:r>
            <w:rPr>
              <w:noProof/>
            </w:rPr>
            <w:t>1</w:t>
          </w:r>
          <w:r w:rsidR="00B10122" w:rsidRPr="00592999">
            <w:fldChar w:fldCharType="end"/>
          </w:r>
        </w:p>
      </w:tc>
    </w:tr>
  </w:tbl>
  <w:p w:rsidR="00FE5CE5" w:rsidRDefault="00FE5CE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E5" w:rsidRDefault="00FE5CE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FE5CE5">
      <w:tc>
        <w:tcPr>
          <w:tcW w:w="1531" w:type="dxa"/>
        </w:tcPr>
        <w:p w:rsidR="00FE5CE5" w:rsidRDefault="00FE5CE5" w:rsidP="00A85E93">
          <w:pPr>
            <w:pStyle w:val="HeaderLiteEven"/>
          </w:pPr>
        </w:p>
      </w:tc>
      <w:tc>
        <w:tcPr>
          <w:tcW w:w="5636" w:type="dxa"/>
        </w:tcPr>
        <w:p w:rsidR="00FE5CE5" w:rsidRDefault="00FE5CE5" w:rsidP="00A85E93">
          <w:pPr>
            <w:pStyle w:val="HeaderLiteEven"/>
          </w:pPr>
        </w:p>
      </w:tc>
    </w:tr>
    <w:tr w:rsidR="00FE5CE5">
      <w:tc>
        <w:tcPr>
          <w:tcW w:w="1531" w:type="dxa"/>
        </w:tcPr>
        <w:p w:rsidR="00FE5CE5" w:rsidRDefault="00FE5CE5" w:rsidP="00A85E93">
          <w:pPr>
            <w:pStyle w:val="HeaderLiteEven"/>
          </w:pPr>
        </w:p>
      </w:tc>
      <w:tc>
        <w:tcPr>
          <w:tcW w:w="5636" w:type="dxa"/>
        </w:tcPr>
        <w:p w:rsidR="00FE5CE5" w:rsidRDefault="00FE5CE5" w:rsidP="00A85E93">
          <w:pPr>
            <w:pStyle w:val="HeaderLiteEven"/>
          </w:pPr>
        </w:p>
      </w:tc>
    </w:tr>
    <w:tr w:rsidR="00FE5CE5">
      <w:tc>
        <w:tcPr>
          <w:tcW w:w="1531" w:type="dxa"/>
        </w:tcPr>
        <w:p w:rsidR="00FE5CE5" w:rsidRDefault="00FE5CE5" w:rsidP="00A85E93">
          <w:pPr>
            <w:pStyle w:val="HeaderBoldEven"/>
          </w:pPr>
        </w:p>
      </w:tc>
      <w:tc>
        <w:tcPr>
          <w:tcW w:w="5636" w:type="dxa"/>
        </w:tcPr>
        <w:p w:rsidR="00FE5CE5" w:rsidRDefault="00FE5CE5" w:rsidP="00A85E93">
          <w:pPr>
            <w:pStyle w:val="HeaderBoldEven"/>
          </w:pPr>
        </w:p>
      </w:tc>
    </w:tr>
  </w:tbl>
  <w:p w:rsidR="00FE5CE5" w:rsidRDefault="00FE5CE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FE5CE5">
      <w:tc>
        <w:tcPr>
          <w:tcW w:w="1531" w:type="dxa"/>
        </w:tcPr>
        <w:p w:rsidR="00FE5CE5" w:rsidRDefault="00FE5CE5">
          <w:pPr>
            <w:pStyle w:val="HeaderLiteOdd"/>
          </w:pPr>
        </w:p>
      </w:tc>
      <w:tc>
        <w:tcPr>
          <w:tcW w:w="1531" w:type="dxa"/>
        </w:tcPr>
        <w:p w:rsidR="00FE5CE5" w:rsidRDefault="00FE5CE5">
          <w:pPr>
            <w:pStyle w:val="HeaderLiteOdd"/>
          </w:pPr>
        </w:p>
      </w:tc>
    </w:tr>
    <w:tr w:rsidR="00FE5CE5">
      <w:tc>
        <w:tcPr>
          <w:tcW w:w="1531" w:type="dxa"/>
        </w:tcPr>
        <w:p w:rsidR="00FE5CE5" w:rsidRDefault="00FE5CE5">
          <w:pPr>
            <w:pStyle w:val="HeaderLiteOdd"/>
          </w:pPr>
        </w:p>
      </w:tc>
      <w:tc>
        <w:tcPr>
          <w:tcW w:w="1531" w:type="dxa"/>
        </w:tcPr>
        <w:p w:rsidR="00FE5CE5" w:rsidRDefault="00FE5CE5">
          <w:pPr>
            <w:pStyle w:val="HeaderLiteOdd"/>
          </w:pPr>
        </w:p>
      </w:tc>
    </w:tr>
    <w:tr w:rsidR="00FE5CE5">
      <w:tc>
        <w:tcPr>
          <w:tcW w:w="5636" w:type="dxa"/>
          <w:tcBorders>
            <w:bottom w:val="single" w:sz="4" w:space="0" w:color="auto"/>
          </w:tcBorders>
        </w:tcPr>
        <w:p w:rsidR="00FE5CE5" w:rsidRDefault="00FE5CE5">
          <w:pPr>
            <w:pStyle w:val="HeaderBoldOdd"/>
          </w:pPr>
        </w:p>
      </w:tc>
      <w:tc>
        <w:tcPr>
          <w:tcW w:w="1531" w:type="dxa"/>
          <w:tcBorders>
            <w:bottom w:val="single" w:sz="4" w:space="0" w:color="auto"/>
          </w:tcBorders>
        </w:tcPr>
        <w:p w:rsidR="00FE5CE5" w:rsidRDefault="00FE5CE5">
          <w:pPr>
            <w:pStyle w:val="HeaderBoldOdd"/>
          </w:pPr>
        </w:p>
      </w:tc>
    </w:tr>
  </w:tbl>
  <w:p w:rsidR="00FE5CE5" w:rsidRDefault="00FE5C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62D4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F800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7AFA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C879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77AE4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166A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C809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34E6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9A48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744F98"/>
    <w:lvl w:ilvl="0">
      <w:start w:val="1"/>
      <w:numFmt w:val="bullet"/>
      <w:lvlText w:val=""/>
      <w:lvlJc w:val="left"/>
      <w:pPr>
        <w:tabs>
          <w:tab w:val="num" w:pos="360"/>
        </w:tabs>
        <w:ind w:left="360" w:hanging="360"/>
      </w:pPr>
      <w:rPr>
        <w:rFonts w:ascii="Symbol" w:hAnsi="Symbol" w:hint="default"/>
      </w:rPr>
    </w:lvl>
  </w:abstractNum>
  <w:abstractNum w:abstractNumId="10">
    <w:nsid w:val="03FF7C6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0D11D2"/>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F9D78E6"/>
    <w:multiLevelType w:val="hybridMultilevel"/>
    <w:tmpl w:val="929837AA"/>
    <w:lvl w:ilvl="0" w:tplc="0E7CE5D8">
      <w:start w:val="1"/>
      <w:numFmt w:val="lowerLetter"/>
      <w:lvlText w:val="(%1)"/>
      <w:lvlJc w:val="left"/>
      <w:pPr>
        <w:tabs>
          <w:tab w:val="num" w:pos="780"/>
        </w:tabs>
        <w:ind w:left="780" w:hanging="4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38E27CE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FD47578"/>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nsid w:val="41BE472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D557AB9"/>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4D7F3977"/>
    <w:multiLevelType w:val="hybridMultilevel"/>
    <w:tmpl w:val="75EEC280"/>
    <w:lvl w:ilvl="0" w:tplc="474A6342">
      <w:start w:val="1"/>
      <w:numFmt w:val="bullet"/>
      <w:lvlText w:val=""/>
      <w:lvlJc w:val="left"/>
      <w:pPr>
        <w:tabs>
          <w:tab w:val="num" w:pos="0"/>
        </w:tabs>
        <w:ind w:left="284" w:hanging="284"/>
      </w:pPr>
      <w:rPr>
        <w:rFonts w:ascii="Symbol" w:hAnsi="Symbol" w:hint="default"/>
        <w:color w:val="auto"/>
        <w:sz w:val="20"/>
        <w:effect w:val="no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C0F03A8"/>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6438056F"/>
    <w:multiLevelType w:val="hybridMultilevel"/>
    <w:tmpl w:val="C4E03C7E"/>
    <w:lvl w:ilvl="0" w:tplc="474A6342">
      <w:start w:val="1"/>
      <w:numFmt w:val="bullet"/>
      <w:lvlText w:val=""/>
      <w:lvlJc w:val="left"/>
      <w:pPr>
        <w:tabs>
          <w:tab w:val="num" w:pos="0"/>
        </w:tabs>
        <w:ind w:left="284" w:hanging="284"/>
      </w:pPr>
      <w:rPr>
        <w:rFonts w:ascii="Symbol" w:hAnsi="Symbol" w:hint="default"/>
        <w:color w:val="auto"/>
        <w:sz w:val="20"/>
        <w:effect w:val="no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6B21768"/>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82F188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955792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7BB22003"/>
    <w:multiLevelType w:val="hybridMultilevel"/>
    <w:tmpl w:val="B9FA6116"/>
    <w:lvl w:ilvl="0" w:tplc="474A6342">
      <w:start w:val="1"/>
      <w:numFmt w:val="bullet"/>
      <w:lvlText w:val=""/>
      <w:lvlJc w:val="left"/>
      <w:pPr>
        <w:tabs>
          <w:tab w:val="num" w:pos="0"/>
        </w:tabs>
        <w:ind w:left="284" w:hanging="284"/>
      </w:pPr>
      <w:rPr>
        <w:rFonts w:ascii="Symbol" w:hAnsi="Symbol" w:hint="default"/>
        <w:color w:val="auto"/>
        <w:sz w:val="20"/>
        <w:effect w:val="no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2"/>
  </w:num>
  <w:num w:numId="32">
    <w:abstractNumId w:val="13"/>
  </w:num>
  <w:num w:numId="33">
    <w:abstractNumId w:val="16"/>
  </w:num>
  <w:num w:numId="34">
    <w:abstractNumId w:val="14"/>
  </w:num>
  <w:num w:numId="35">
    <w:abstractNumId w:val="22"/>
  </w:num>
  <w:num w:numId="36">
    <w:abstractNumId w:val="26"/>
  </w:num>
  <w:num w:numId="37">
    <w:abstractNumId w:val="20"/>
  </w:num>
  <w:num w:numId="38">
    <w:abstractNumId w:val="25"/>
  </w:num>
  <w:num w:numId="39">
    <w:abstractNumId w:val="17"/>
  </w:num>
  <w:num w:numId="40">
    <w:abstractNumId w:val="18"/>
  </w:num>
  <w:num w:numId="41">
    <w:abstractNumId w:val="19"/>
  </w:num>
  <w:num w:numId="42">
    <w:abstractNumId w:val="11"/>
  </w:num>
  <w:num w:numId="43">
    <w:abstractNumId w:val="21"/>
  </w:num>
  <w:num w:numId="44">
    <w:abstractNumId w:val="23"/>
  </w:num>
  <w:num w:numId="45">
    <w:abstractNumId w:val="15"/>
  </w:num>
  <w:num w:numId="46">
    <w:abstractNumId w:val="10"/>
  </w:num>
  <w:num w:numId="47">
    <w:abstractNumId w:val="2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0808"/>
  <w:defaultTabStop w:val="720"/>
  <w:evenAndOddHeaders/>
  <w:drawingGridHorizontalSpacing w:val="120"/>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DD7"/>
    <w:rsid w:val="000038A0"/>
    <w:rsid w:val="00012F8A"/>
    <w:rsid w:val="0001662A"/>
    <w:rsid w:val="00020108"/>
    <w:rsid w:val="00025468"/>
    <w:rsid w:val="00032F2C"/>
    <w:rsid w:val="00040090"/>
    <w:rsid w:val="000403D5"/>
    <w:rsid w:val="000427E4"/>
    <w:rsid w:val="00042D22"/>
    <w:rsid w:val="00045BA4"/>
    <w:rsid w:val="00045F1B"/>
    <w:rsid w:val="00051B23"/>
    <w:rsid w:val="000521B7"/>
    <w:rsid w:val="0005339D"/>
    <w:rsid w:val="00057565"/>
    <w:rsid w:val="00060076"/>
    <w:rsid w:val="000646EC"/>
    <w:rsid w:val="00065118"/>
    <w:rsid w:val="00065296"/>
    <w:rsid w:val="000715D1"/>
    <w:rsid w:val="00076FDB"/>
    <w:rsid w:val="000821F2"/>
    <w:rsid w:val="00082916"/>
    <w:rsid w:val="00083189"/>
    <w:rsid w:val="0008560A"/>
    <w:rsid w:val="00091146"/>
    <w:rsid w:val="00095849"/>
    <w:rsid w:val="000A0788"/>
    <w:rsid w:val="000A0CCA"/>
    <w:rsid w:val="000A1742"/>
    <w:rsid w:val="000A49D5"/>
    <w:rsid w:val="000A620C"/>
    <w:rsid w:val="000A7869"/>
    <w:rsid w:val="000B4121"/>
    <w:rsid w:val="000B51B3"/>
    <w:rsid w:val="000C1390"/>
    <w:rsid w:val="000C145D"/>
    <w:rsid w:val="000C5E80"/>
    <w:rsid w:val="000D1916"/>
    <w:rsid w:val="000D4CDA"/>
    <w:rsid w:val="000E16EC"/>
    <w:rsid w:val="000E27E3"/>
    <w:rsid w:val="000E48BD"/>
    <w:rsid w:val="000E50E3"/>
    <w:rsid w:val="000E7494"/>
    <w:rsid w:val="00105BB8"/>
    <w:rsid w:val="00105E68"/>
    <w:rsid w:val="00111D90"/>
    <w:rsid w:val="00116989"/>
    <w:rsid w:val="00125657"/>
    <w:rsid w:val="001273BD"/>
    <w:rsid w:val="001312D8"/>
    <w:rsid w:val="001328CE"/>
    <w:rsid w:val="00134DDC"/>
    <w:rsid w:val="00140090"/>
    <w:rsid w:val="001409F1"/>
    <w:rsid w:val="0014186A"/>
    <w:rsid w:val="00141CBA"/>
    <w:rsid w:val="00144DE3"/>
    <w:rsid w:val="00151F5F"/>
    <w:rsid w:val="00153195"/>
    <w:rsid w:val="00162609"/>
    <w:rsid w:val="00164935"/>
    <w:rsid w:val="00165D61"/>
    <w:rsid w:val="00173F08"/>
    <w:rsid w:val="00175848"/>
    <w:rsid w:val="0017685B"/>
    <w:rsid w:val="00181545"/>
    <w:rsid w:val="00185F83"/>
    <w:rsid w:val="00186360"/>
    <w:rsid w:val="00187D63"/>
    <w:rsid w:val="00191FA5"/>
    <w:rsid w:val="00192C10"/>
    <w:rsid w:val="00193F32"/>
    <w:rsid w:val="001A4DD7"/>
    <w:rsid w:val="001A6C59"/>
    <w:rsid w:val="001B734A"/>
    <w:rsid w:val="001B78CE"/>
    <w:rsid w:val="001C22F5"/>
    <w:rsid w:val="001C25FE"/>
    <w:rsid w:val="001D3D92"/>
    <w:rsid w:val="001D6D71"/>
    <w:rsid w:val="001E092D"/>
    <w:rsid w:val="001F108C"/>
    <w:rsid w:val="001F41C5"/>
    <w:rsid w:val="001F5796"/>
    <w:rsid w:val="002015B2"/>
    <w:rsid w:val="00203232"/>
    <w:rsid w:val="00210652"/>
    <w:rsid w:val="00214C3B"/>
    <w:rsid w:val="00222FD0"/>
    <w:rsid w:val="002252C7"/>
    <w:rsid w:val="0022734F"/>
    <w:rsid w:val="00233C57"/>
    <w:rsid w:val="0023489C"/>
    <w:rsid w:val="00234ACC"/>
    <w:rsid w:val="0024215F"/>
    <w:rsid w:val="0024222C"/>
    <w:rsid w:val="00243601"/>
    <w:rsid w:val="00244C01"/>
    <w:rsid w:val="00246042"/>
    <w:rsid w:val="002517BC"/>
    <w:rsid w:val="00252F17"/>
    <w:rsid w:val="00253DDD"/>
    <w:rsid w:val="00260912"/>
    <w:rsid w:val="00275245"/>
    <w:rsid w:val="00281E63"/>
    <w:rsid w:val="0028609E"/>
    <w:rsid w:val="00286CEA"/>
    <w:rsid w:val="00293BC3"/>
    <w:rsid w:val="002A0984"/>
    <w:rsid w:val="002A19B0"/>
    <w:rsid w:val="002A37DA"/>
    <w:rsid w:val="002B1EBA"/>
    <w:rsid w:val="002B265A"/>
    <w:rsid w:val="002B3196"/>
    <w:rsid w:val="002B32C5"/>
    <w:rsid w:val="002B519A"/>
    <w:rsid w:val="002B7DCF"/>
    <w:rsid w:val="002D4558"/>
    <w:rsid w:val="002D71AC"/>
    <w:rsid w:val="002D7932"/>
    <w:rsid w:val="002E5749"/>
    <w:rsid w:val="002F78D5"/>
    <w:rsid w:val="00306194"/>
    <w:rsid w:val="003231FF"/>
    <w:rsid w:val="0033421B"/>
    <w:rsid w:val="0033573E"/>
    <w:rsid w:val="00336724"/>
    <w:rsid w:val="00343B24"/>
    <w:rsid w:val="00343D76"/>
    <w:rsid w:val="003469E3"/>
    <w:rsid w:val="0035001E"/>
    <w:rsid w:val="00353F3B"/>
    <w:rsid w:val="00357657"/>
    <w:rsid w:val="00367E3F"/>
    <w:rsid w:val="00370DD7"/>
    <w:rsid w:val="0037255F"/>
    <w:rsid w:val="00375ADF"/>
    <w:rsid w:val="0038199B"/>
    <w:rsid w:val="00387F34"/>
    <w:rsid w:val="00392557"/>
    <w:rsid w:val="0039396B"/>
    <w:rsid w:val="00395600"/>
    <w:rsid w:val="003A5AF1"/>
    <w:rsid w:val="003A77F7"/>
    <w:rsid w:val="003B0D29"/>
    <w:rsid w:val="003B7E2B"/>
    <w:rsid w:val="003C1487"/>
    <w:rsid w:val="003C1D25"/>
    <w:rsid w:val="003D1079"/>
    <w:rsid w:val="003D1FD3"/>
    <w:rsid w:val="003D5FC8"/>
    <w:rsid w:val="003D659C"/>
    <w:rsid w:val="003D6F03"/>
    <w:rsid w:val="003D7214"/>
    <w:rsid w:val="003E6D06"/>
    <w:rsid w:val="003F6833"/>
    <w:rsid w:val="004005D4"/>
    <w:rsid w:val="00403F78"/>
    <w:rsid w:val="00406738"/>
    <w:rsid w:val="00421964"/>
    <w:rsid w:val="00422522"/>
    <w:rsid w:val="00423BAB"/>
    <w:rsid w:val="004255DD"/>
    <w:rsid w:val="00432478"/>
    <w:rsid w:val="00433B06"/>
    <w:rsid w:val="004361A5"/>
    <w:rsid w:val="00440187"/>
    <w:rsid w:val="00440B24"/>
    <w:rsid w:val="00442AA3"/>
    <w:rsid w:val="00443890"/>
    <w:rsid w:val="0044430D"/>
    <w:rsid w:val="00444F77"/>
    <w:rsid w:val="004459DE"/>
    <w:rsid w:val="00450DE1"/>
    <w:rsid w:val="00451BF5"/>
    <w:rsid w:val="004533FC"/>
    <w:rsid w:val="00464092"/>
    <w:rsid w:val="004640EA"/>
    <w:rsid w:val="00466DBA"/>
    <w:rsid w:val="004675CE"/>
    <w:rsid w:val="004879CB"/>
    <w:rsid w:val="00490325"/>
    <w:rsid w:val="0049172E"/>
    <w:rsid w:val="004A20E2"/>
    <w:rsid w:val="004A2A8C"/>
    <w:rsid w:val="004A7713"/>
    <w:rsid w:val="004A7AA7"/>
    <w:rsid w:val="004B1AC1"/>
    <w:rsid w:val="004B6C4F"/>
    <w:rsid w:val="004D32C2"/>
    <w:rsid w:val="004D5EAB"/>
    <w:rsid w:val="004D6045"/>
    <w:rsid w:val="004E0619"/>
    <w:rsid w:val="004E1C75"/>
    <w:rsid w:val="004E2FEB"/>
    <w:rsid w:val="004E7590"/>
    <w:rsid w:val="004F04EA"/>
    <w:rsid w:val="004F5D6D"/>
    <w:rsid w:val="00501E0C"/>
    <w:rsid w:val="005056C8"/>
    <w:rsid w:val="00505C0F"/>
    <w:rsid w:val="0051137B"/>
    <w:rsid w:val="00511776"/>
    <w:rsid w:val="00511924"/>
    <w:rsid w:val="00512974"/>
    <w:rsid w:val="0051511D"/>
    <w:rsid w:val="0052220C"/>
    <w:rsid w:val="00522697"/>
    <w:rsid w:val="005234C7"/>
    <w:rsid w:val="005238E0"/>
    <w:rsid w:val="00527434"/>
    <w:rsid w:val="005277E8"/>
    <w:rsid w:val="0054351E"/>
    <w:rsid w:val="005516CA"/>
    <w:rsid w:val="00556EB9"/>
    <w:rsid w:val="0055794B"/>
    <w:rsid w:val="005672DE"/>
    <w:rsid w:val="005749F6"/>
    <w:rsid w:val="00576569"/>
    <w:rsid w:val="00580301"/>
    <w:rsid w:val="005859FB"/>
    <w:rsid w:val="00585E17"/>
    <w:rsid w:val="005924C4"/>
    <w:rsid w:val="00592999"/>
    <w:rsid w:val="005943B6"/>
    <w:rsid w:val="005A4031"/>
    <w:rsid w:val="005B11DB"/>
    <w:rsid w:val="005B5BAF"/>
    <w:rsid w:val="005B7B02"/>
    <w:rsid w:val="005C4A85"/>
    <w:rsid w:val="005D0D39"/>
    <w:rsid w:val="005D2F97"/>
    <w:rsid w:val="005D692B"/>
    <w:rsid w:val="005E43E5"/>
    <w:rsid w:val="005E563D"/>
    <w:rsid w:val="005F47D8"/>
    <w:rsid w:val="005F52A1"/>
    <w:rsid w:val="00602748"/>
    <w:rsid w:val="006047C5"/>
    <w:rsid w:val="00621915"/>
    <w:rsid w:val="00624074"/>
    <w:rsid w:val="0062769F"/>
    <w:rsid w:val="00641664"/>
    <w:rsid w:val="0065001E"/>
    <w:rsid w:val="006533B7"/>
    <w:rsid w:val="00665813"/>
    <w:rsid w:val="00667222"/>
    <w:rsid w:val="00674B00"/>
    <w:rsid w:val="006B0B15"/>
    <w:rsid w:val="006C2616"/>
    <w:rsid w:val="006C5742"/>
    <w:rsid w:val="006D018E"/>
    <w:rsid w:val="006D0B9C"/>
    <w:rsid w:val="006D3078"/>
    <w:rsid w:val="006D4034"/>
    <w:rsid w:val="006E2530"/>
    <w:rsid w:val="006E548F"/>
    <w:rsid w:val="006F0BD8"/>
    <w:rsid w:val="006F73F0"/>
    <w:rsid w:val="00702998"/>
    <w:rsid w:val="0071055A"/>
    <w:rsid w:val="0071414A"/>
    <w:rsid w:val="0071514F"/>
    <w:rsid w:val="00716F1E"/>
    <w:rsid w:val="00727685"/>
    <w:rsid w:val="00727773"/>
    <w:rsid w:val="00730AF8"/>
    <w:rsid w:val="00735168"/>
    <w:rsid w:val="00735D7F"/>
    <w:rsid w:val="007375F7"/>
    <w:rsid w:val="0074013A"/>
    <w:rsid w:val="00740322"/>
    <w:rsid w:val="00740916"/>
    <w:rsid w:val="007431FF"/>
    <w:rsid w:val="007445FE"/>
    <w:rsid w:val="00756F9E"/>
    <w:rsid w:val="00772ADE"/>
    <w:rsid w:val="0078300B"/>
    <w:rsid w:val="007833A9"/>
    <w:rsid w:val="007851E9"/>
    <w:rsid w:val="007910D2"/>
    <w:rsid w:val="007913C5"/>
    <w:rsid w:val="00794754"/>
    <w:rsid w:val="007A3064"/>
    <w:rsid w:val="007B5504"/>
    <w:rsid w:val="007C1A15"/>
    <w:rsid w:val="007C7959"/>
    <w:rsid w:val="007D1A1E"/>
    <w:rsid w:val="007E231D"/>
    <w:rsid w:val="007E3AA5"/>
    <w:rsid w:val="007F567D"/>
    <w:rsid w:val="007F75DF"/>
    <w:rsid w:val="008002E8"/>
    <w:rsid w:val="008006D5"/>
    <w:rsid w:val="0080746E"/>
    <w:rsid w:val="008149B7"/>
    <w:rsid w:val="00825250"/>
    <w:rsid w:val="008322B6"/>
    <w:rsid w:val="008349F1"/>
    <w:rsid w:val="00836024"/>
    <w:rsid w:val="00836392"/>
    <w:rsid w:val="008416EA"/>
    <w:rsid w:val="00844132"/>
    <w:rsid w:val="00847850"/>
    <w:rsid w:val="00853F95"/>
    <w:rsid w:val="008546A9"/>
    <w:rsid w:val="00854857"/>
    <w:rsid w:val="00856BFA"/>
    <w:rsid w:val="00856EB5"/>
    <w:rsid w:val="00863597"/>
    <w:rsid w:val="00864EB9"/>
    <w:rsid w:val="0086648B"/>
    <w:rsid w:val="008673F2"/>
    <w:rsid w:val="00867A28"/>
    <w:rsid w:val="008731F9"/>
    <w:rsid w:val="00873699"/>
    <w:rsid w:val="00873E3C"/>
    <w:rsid w:val="008750E2"/>
    <w:rsid w:val="00876486"/>
    <w:rsid w:val="008807B9"/>
    <w:rsid w:val="00886003"/>
    <w:rsid w:val="008866E8"/>
    <w:rsid w:val="0088671C"/>
    <w:rsid w:val="00886C7C"/>
    <w:rsid w:val="0089256A"/>
    <w:rsid w:val="008A4808"/>
    <w:rsid w:val="008A6DFE"/>
    <w:rsid w:val="008B0EFE"/>
    <w:rsid w:val="008B183C"/>
    <w:rsid w:val="008B1E93"/>
    <w:rsid w:val="008B5981"/>
    <w:rsid w:val="008B6C52"/>
    <w:rsid w:val="008C3068"/>
    <w:rsid w:val="008C43C2"/>
    <w:rsid w:val="008C48D9"/>
    <w:rsid w:val="008D3896"/>
    <w:rsid w:val="008D5B3D"/>
    <w:rsid w:val="008E2235"/>
    <w:rsid w:val="008E3423"/>
    <w:rsid w:val="008E63C4"/>
    <w:rsid w:val="008F1DAB"/>
    <w:rsid w:val="008F3C01"/>
    <w:rsid w:val="009007F1"/>
    <w:rsid w:val="009059A3"/>
    <w:rsid w:val="009078CC"/>
    <w:rsid w:val="00911F7B"/>
    <w:rsid w:val="009120EC"/>
    <w:rsid w:val="00913281"/>
    <w:rsid w:val="00913EA5"/>
    <w:rsid w:val="009146C1"/>
    <w:rsid w:val="00915D96"/>
    <w:rsid w:val="009200CD"/>
    <w:rsid w:val="00927849"/>
    <w:rsid w:val="00930919"/>
    <w:rsid w:val="00933673"/>
    <w:rsid w:val="00943CEA"/>
    <w:rsid w:val="00945A5E"/>
    <w:rsid w:val="00954A14"/>
    <w:rsid w:val="009612A7"/>
    <w:rsid w:val="00963ADB"/>
    <w:rsid w:val="00967444"/>
    <w:rsid w:val="00974D8C"/>
    <w:rsid w:val="00976374"/>
    <w:rsid w:val="00983A1F"/>
    <w:rsid w:val="00987485"/>
    <w:rsid w:val="0099167B"/>
    <w:rsid w:val="009933CE"/>
    <w:rsid w:val="0099400D"/>
    <w:rsid w:val="009A0CC8"/>
    <w:rsid w:val="009A207B"/>
    <w:rsid w:val="009A279E"/>
    <w:rsid w:val="009A5A0D"/>
    <w:rsid w:val="009A679E"/>
    <w:rsid w:val="009A6D1B"/>
    <w:rsid w:val="009B303B"/>
    <w:rsid w:val="009B3BDA"/>
    <w:rsid w:val="009B76D8"/>
    <w:rsid w:val="009B785F"/>
    <w:rsid w:val="009C0398"/>
    <w:rsid w:val="009C78A5"/>
    <w:rsid w:val="009D6B2A"/>
    <w:rsid w:val="009D7BDF"/>
    <w:rsid w:val="009E1C06"/>
    <w:rsid w:val="009E28DB"/>
    <w:rsid w:val="009E2D2F"/>
    <w:rsid w:val="009F3F7B"/>
    <w:rsid w:val="00A00C88"/>
    <w:rsid w:val="00A0440C"/>
    <w:rsid w:val="00A046F7"/>
    <w:rsid w:val="00A13F63"/>
    <w:rsid w:val="00A21D2D"/>
    <w:rsid w:val="00A223AA"/>
    <w:rsid w:val="00A24DFE"/>
    <w:rsid w:val="00A24F06"/>
    <w:rsid w:val="00A266F5"/>
    <w:rsid w:val="00A30ABA"/>
    <w:rsid w:val="00A314B9"/>
    <w:rsid w:val="00A41806"/>
    <w:rsid w:val="00A41885"/>
    <w:rsid w:val="00A41B45"/>
    <w:rsid w:val="00A42165"/>
    <w:rsid w:val="00A52515"/>
    <w:rsid w:val="00A52FB1"/>
    <w:rsid w:val="00A54B37"/>
    <w:rsid w:val="00A55E82"/>
    <w:rsid w:val="00A609DD"/>
    <w:rsid w:val="00A60B57"/>
    <w:rsid w:val="00A61815"/>
    <w:rsid w:val="00A644DE"/>
    <w:rsid w:val="00A6740F"/>
    <w:rsid w:val="00A85E93"/>
    <w:rsid w:val="00A92112"/>
    <w:rsid w:val="00A95A88"/>
    <w:rsid w:val="00A95B9A"/>
    <w:rsid w:val="00AA1B63"/>
    <w:rsid w:val="00AA3188"/>
    <w:rsid w:val="00AA3C9B"/>
    <w:rsid w:val="00AA420D"/>
    <w:rsid w:val="00AA6473"/>
    <w:rsid w:val="00AA7AC2"/>
    <w:rsid w:val="00AB2C8C"/>
    <w:rsid w:val="00AB444A"/>
    <w:rsid w:val="00AC405E"/>
    <w:rsid w:val="00AE32DE"/>
    <w:rsid w:val="00AE732F"/>
    <w:rsid w:val="00AF074C"/>
    <w:rsid w:val="00AF716F"/>
    <w:rsid w:val="00B03AF0"/>
    <w:rsid w:val="00B05373"/>
    <w:rsid w:val="00B067E6"/>
    <w:rsid w:val="00B10122"/>
    <w:rsid w:val="00B11A88"/>
    <w:rsid w:val="00B12260"/>
    <w:rsid w:val="00B13F00"/>
    <w:rsid w:val="00B142A1"/>
    <w:rsid w:val="00B156E1"/>
    <w:rsid w:val="00B25433"/>
    <w:rsid w:val="00B2626C"/>
    <w:rsid w:val="00B30D4D"/>
    <w:rsid w:val="00B354AE"/>
    <w:rsid w:val="00B35CCA"/>
    <w:rsid w:val="00B3728B"/>
    <w:rsid w:val="00B408B6"/>
    <w:rsid w:val="00B513C5"/>
    <w:rsid w:val="00B531ED"/>
    <w:rsid w:val="00B53574"/>
    <w:rsid w:val="00B60027"/>
    <w:rsid w:val="00B63AE9"/>
    <w:rsid w:val="00B670FF"/>
    <w:rsid w:val="00B76BE0"/>
    <w:rsid w:val="00B774F9"/>
    <w:rsid w:val="00B80913"/>
    <w:rsid w:val="00B91A8D"/>
    <w:rsid w:val="00BA34AD"/>
    <w:rsid w:val="00BA4B2A"/>
    <w:rsid w:val="00BB69FF"/>
    <w:rsid w:val="00BC06B8"/>
    <w:rsid w:val="00BD545A"/>
    <w:rsid w:val="00BF1C2D"/>
    <w:rsid w:val="00BF2735"/>
    <w:rsid w:val="00BF738E"/>
    <w:rsid w:val="00C0402F"/>
    <w:rsid w:val="00C14CE5"/>
    <w:rsid w:val="00C16293"/>
    <w:rsid w:val="00C24D41"/>
    <w:rsid w:val="00C31CB7"/>
    <w:rsid w:val="00C329A2"/>
    <w:rsid w:val="00C35EC8"/>
    <w:rsid w:val="00C4065A"/>
    <w:rsid w:val="00C412B4"/>
    <w:rsid w:val="00C42FF3"/>
    <w:rsid w:val="00C447FD"/>
    <w:rsid w:val="00C44BA2"/>
    <w:rsid w:val="00C464FB"/>
    <w:rsid w:val="00C479EC"/>
    <w:rsid w:val="00C5024F"/>
    <w:rsid w:val="00C51630"/>
    <w:rsid w:val="00C51EB7"/>
    <w:rsid w:val="00C52F4B"/>
    <w:rsid w:val="00C53754"/>
    <w:rsid w:val="00C6035E"/>
    <w:rsid w:val="00C639B5"/>
    <w:rsid w:val="00C651A6"/>
    <w:rsid w:val="00C713E8"/>
    <w:rsid w:val="00C72C99"/>
    <w:rsid w:val="00C822F8"/>
    <w:rsid w:val="00C8251B"/>
    <w:rsid w:val="00C82EC0"/>
    <w:rsid w:val="00C83482"/>
    <w:rsid w:val="00C838C6"/>
    <w:rsid w:val="00C83A6D"/>
    <w:rsid w:val="00C83A6F"/>
    <w:rsid w:val="00C92D6F"/>
    <w:rsid w:val="00C93DEA"/>
    <w:rsid w:val="00C97351"/>
    <w:rsid w:val="00C97D8E"/>
    <w:rsid w:val="00CA2A23"/>
    <w:rsid w:val="00CA752C"/>
    <w:rsid w:val="00CA7988"/>
    <w:rsid w:val="00CB009F"/>
    <w:rsid w:val="00CB221F"/>
    <w:rsid w:val="00CB27C8"/>
    <w:rsid w:val="00CC3524"/>
    <w:rsid w:val="00CD2C10"/>
    <w:rsid w:val="00CD3C04"/>
    <w:rsid w:val="00CD3C3C"/>
    <w:rsid w:val="00CE662A"/>
    <w:rsid w:val="00CF6A1F"/>
    <w:rsid w:val="00CF73A6"/>
    <w:rsid w:val="00D03B01"/>
    <w:rsid w:val="00D05575"/>
    <w:rsid w:val="00D118BD"/>
    <w:rsid w:val="00D13C76"/>
    <w:rsid w:val="00D15738"/>
    <w:rsid w:val="00D16342"/>
    <w:rsid w:val="00D2157E"/>
    <w:rsid w:val="00D22AE7"/>
    <w:rsid w:val="00D2432C"/>
    <w:rsid w:val="00D2550B"/>
    <w:rsid w:val="00D271FF"/>
    <w:rsid w:val="00D3367E"/>
    <w:rsid w:val="00D33956"/>
    <w:rsid w:val="00D34F1B"/>
    <w:rsid w:val="00D41229"/>
    <w:rsid w:val="00D41CDB"/>
    <w:rsid w:val="00D4367A"/>
    <w:rsid w:val="00D515AB"/>
    <w:rsid w:val="00D57D13"/>
    <w:rsid w:val="00D614B5"/>
    <w:rsid w:val="00D6243F"/>
    <w:rsid w:val="00D6403A"/>
    <w:rsid w:val="00D72B70"/>
    <w:rsid w:val="00D774C6"/>
    <w:rsid w:val="00D80163"/>
    <w:rsid w:val="00D84CCB"/>
    <w:rsid w:val="00D84E18"/>
    <w:rsid w:val="00D900BC"/>
    <w:rsid w:val="00D95125"/>
    <w:rsid w:val="00DB0F6C"/>
    <w:rsid w:val="00DB231D"/>
    <w:rsid w:val="00DB2470"/>
    <w:rsid w:val="00DC368D"/>
    <w:rsid w:val="00DC7FB4"/>
    <w:rsid w:val="00DE5043"/>
    <w:rsid w:val="00DF44BE"/>
    <w:rsid w:val="00DF64FD"/>
    <w:rsid w:val="00E05AF6"/>
    <w:rsid w:val="00E10958"/>
    <w:rsid w:val="00E127AC"/>
    <w:rsid w:val="00E13708"/>
    <w:rsid w:val="00E14318"/>
    <w:rsid w:val="00E24EF9"/>
    <w:rsid w:val="00E24FB9"/>
    <w:rsid w:val="00E26763"/>
    <w:rsid w:val="00E26CD1"/>
    <w:rsid w:val="00E26F82"/>
    <w:rsid w:val="00E44149"/>
    <w:rsid w:val="00E44D80"/>
    <w:rsid w:val="00E44ECA"/>
    <w:rsid w:val="00E459C3"/>
    <w:rsid w:val="00E47336"/>
    <w:rsid w:val="00E53A61"/>
    <w:rsid w:val="00E57384"/>
    <w:rsid w:val="00E5755C"/>
    <w:rsid w:val="00E6578A"/>
    <w:rsid w:val="00E7293B"/>
    <w:rsid w:val="00E74109"/>
    <w:rsid w:val="00E750F1"/>
    <w:rsid w:val="00E814E3"/>
    <w:rsid w:val="00E82E49"/>
    <w:rsid w:val="00E83542"/>
    <w:rsid w:val="00E90D8B"/>
    <w:rsid w:val="00EA0DE3"/>
    <w:rsid w:val="00EA0E4D"/>
    <w:rsid w:val="00EA3022"/>
    <w:rsid w:val="00EB1E0E"/>
    <w:rsid w:val="00EB37F9"/>
    <w:rsid w:val="00EB77D8"/>
    <w:rsid w:val="00EB7CEA"/>
    <w:rsid w:val="00EC100A"/>
    <w:rsid w:val="00ED1C66"/>
    <w:rsid w:val="00EE4BF8"/>
    <w:rsid w:val="00EE739D"/>
    <w:rsid w:val="00EF15F7"/>
    <w:rsid w:val="00EF1EE8"/>
    <w:rsid w:val="00EF2F9D"/>
    <w:rsid w:val="00EF63BE"/>
    <w:rsid w:val="00EF69B2"/>
    <w:rsid w:val="00F02711"/>
    <w:rsid w:val="00F02993"/>
    <w:rsid w:val="00F10D43"/>
    <w:rsid w:val="00F10F95"/>
    <w:rsid w:val="00F1147E"/>
    <w:rsid w:val="00F11A57"/>
    <w:rsid w:val="00F13FFE"/>
    <w:rsid w:val="00F172D2"/>
    <w:rsid w:val="00F17ADD"/>
    <w:rsid w:val="00F242C4"/>
    <w:rsid w:val="00F336D9"/>
    <w:rsid w:val="00F41E5D"/>
    <w:rsid w:val="00F41F12"/>
    <w:rsid w:val="00F4358A"/>
    <w:rsid w:val="00F46D71"/>
    <w:rsid w:val="00F511C0"/>
    <w:rsid w:val="00F67C02"/>
    <w:rsid w:val="00F67C10"/>
    <w:rsid w:val="00F719EC"/>
    <w:rsid w:val="00F730E8"/>
    <w:rsid w:val="00F7591B"/>
    <w:rsid w:val="00F76ECD"/>
    <w:rsid w:val="00F862F9"/>
    <w:rsid w:val="00F86BD5"/>
    <w:rsid w:val="00F92D2D"/>
    <w:rsid w:val="00F9606B"/>
    <w:rsid w:val="00F96711"/>
    <w:rsid w:val="00FA7178"/>
    <w:rsid w:val="00FB1906"/>
    <w:rsid w:val="00FD119D"/>
    <w:rsid w:val="00FD6632"/>
    <w:rsid w:val="00FE262A"/>
    <w:rsid w:val="00FE36CF"/>
    <w:rsid w:val="00FE3A0D"/>
    <w:rsid w:val="00FE5CE5"/>
    <w:rsid w:val="00FF3AA5"/>
    <w:rsid w:val="00FF483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43B24"/>
    <w:rPr>
      <w:sz w:val="24"/>
      <w:szCs w:val="24"/>
    </w:rPr>
  </w:style>
  <w:style w:type="paragraph" w:styleId="Heading1">
    <w:name w:val="heading 1"/>
    <w:basedOn w:val="Normal"/>
    <w:next w:val="Normal"/>
    <w:link w:val="Heading1Char"/>
    <w:uiPriority w:val="99"/>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814E3"/>
    <w:pPr>
      <w:keepNext/>
      <w:spacing w:before="240" w:after="60"/>
      <w:outlineLvl w:val="3"/>
    </w:pPr>
    <w:rPr>
      <w:b/>
      <w:bCs/>
      <w:sz w:val="28"/>
      <w:szCs w:val="28"/>
    </w:rPr>
  </w:style>
  <w:style w:type="paragraph" w:styleId="Heading5">
    <w:name w:val="heading 5"/>
    <w:basedOn w:val="Normal"/>
    <w:next w:val="Normal"/>
    <w:link w:val="Heading5Char"/>
    <w:uiPriority w:val="99"/>
    <w:qFormat/>
    <w:rsid w:val="00E814E3"/>
    <w:pPr>
      <w:spacing w:before="240" w:after="60"/>
      <w:outlineLvl w:val="4"/>
    </w:pPr>
    <w:rPr>
      <w:b/>
      <w:bCs/>
      <w:i/>
      <w:iCs/>
      <w:sz w:val="26"/>
      <w:szCs w:val="26"/>
    </w:rPr>
  </w:style>
  <w:style w:type="paragraph" w:styleId="Heading6">
    <w:name w:val="heading 6"/>
    <w:basedOn w:val="Normal"/>
    <w:next w:val="Normal"/>
    <w:link w:val="Heading6Char"/>
    <w:uiPriority w:val="99"/>
    <w:qFormat/>
    <w:rsid w:val="00E814E3"/>
    <w:pPr>
      <w:spacing w:before="240" w:after="60"/>
      <w:outlineLvl w:val="5"/>
    </w:pPr>
    <w:rPr>
      <w:b/>
      <w:bCs/>
      <w:sz w:val="22"/>
      <w:szCs w:val="22"/>
    </w:rPr>
  </w:style>
  <w:style w:type="paragraph" w:styleId="Heading7">
    <w:name w:val="heading 7"/>
    <w:basedOn w:val="Normal"/>
    <w:next w:val="Normal"/>
    <w:link w:val="Heading7Char"/>
    <w:uiPriority w:val="99"/>
    <w:qFormat/>
    <w:rsid w:val="00E814E3"/>
    <w:pPr>
      <w:spacing w:before="240" w:after="60"/>
      <w:outlineLvl w:val="6"/>
    </w:pPr>
  </w:style>
  <w:style w:type="paragraph" w:styleId="Heading8">
    <w:name w:val="heading 8"/>
    <w:basedOn w:val="Normal"/>
    <w:next w:val="Normal"/>
    <w:link w:val="Heading8Char"/>
    <w:uiPriority w:val="99"/>
    <w:qFormat/>
    <w:rsid w:val="00E814E3"/>
    <w:pPr>
      <w:spacing w:before="240" w:after="60"/>
      <w:outlineLvl w:val="7"/>
    </w:pPr>
    <w:rPr>
      <w:i/>
      <w:iCs/>
    </w:rPr>
  </w:style>
  <w:style w:type="paragraph" w:styleId="Heading9">
    <w:name w:val="heading 9"/>
    <w:basedOn w:val="Normal"/>
    <w:next w:val="Normal"/>
    <w:link w:val="Heading9Char"/>
    <w:uiPriority w:val="99"/>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139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139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139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139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C139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C1390"/>
    <w:rPr>
      <w:rFonts w:ascii="Calibri" w:hAnsi="Calibri" w:cs="Times New Roman"/>
      <w:b/>
      <w:bCs/>
    </w:rPr>
  </w:style>
  <w:style w:type="character" w:customStyle="1" w:styleId="Heading7Char">
    <w:name w:val="Heading 7 Char"/>
    <w:basedOn w:val="DefaultParagraphFont"/>
    <w:link w:val="Heading7"/>
    <w:uiPriority w:val="99"/>
    <w:semiHidden/>
    <w:locked/>
    <w:rsid w:val="000C139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C139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C1390"/>
    <w:rPr>
      <w:rFonts w:ascii="Cambria" w:hAnsi="Cambria" w:cs="Times New Roman"/>
    </w:rPr>
  </w:style>
  <w:style w:type="paragraph" w:customStyle="1" w:styleId="HeaderBoldEven">
    <w:name w:val="HeaderBoldEven"/>
    <w:basedOn w:val="Normal"/>
    <w:uiPriority w:val="99"/>
    <w:rsid w:val="00E814E3"/>
    <w:pPr>
      <w:spacing w:before="120" w:after="60"/>
    </w:pPr>
    <w:rPr>
      <w:rFonts w:ascii="Arial" w:hAnsi="Arial"/>
      <w:b/>
      <w:sz w:val="20"/>
    </w:rPr>
  </w:style>
  <w:style w:type="paragraph" w:customStyle="1" w:styleId="HeaderBoldOdd">
    <w:name w:val="HeaderBoldOdd"/>
    <w:basedOn w:val="Normal"/>
    <w:uiPriority w:val="99"/>
    <w:rsid w:val="00E814E3"/>
    <w:pPr>
      <w:spacing w:before="120" w:after="60"/>
      <w:jc w:val="right"/>
    </w:pPr>
    <w:rPr>
      <w:rFonts w:ascii="Arial" w:hAnsi="Arial"/>
      <w:b/>
      <w:sz w:val="20"/>
    </w:rPr>
  </w:style>
  <w:style w:type="paragraph" w:customStyle="1" w:styleId="HeaderLiteEven">
    <w:name w:val="HeaderLiteEven"/>
    <w:basedOn w:val="Normal"/>
    <w:uiPriority w:val="99"/>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E814E3"/>
    <w:pPr>
      <w:spacing w:before="120" w:after="120"/>
      <w:jc w:val="right"/>
    </w:pPr>
    <w:rPr>
      <w:rFonts w:ascii="Arial" w:hAnsi="Arial"/>
      <w:sz w:val="20"/>
    </w:rPr>
  </w:style>
  <w:style w:type="paragraph" w:customStyle="1" w:styleId="HeaderLiteOdd">
    <w:name w:val="HeaderLiteOdd"/>
    <w:basedOn w:val="Normal"/>
    <w:uiPriority w:val="99"/>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semiHidden/>
    <w:locked/>
    <w:rsid w:val="000C1390"/>
    <w:rPr>
      <w:rFonts w:cs="Times New Roman"/>
      <w:sz w:val="24"/>
      <w:szCs w:val="24"/>
    </w:rPr>
  </w:style>
  <w:style w:type="paragraph" w:customStyle="1" w:styleId="FooterDraft">
    <w:name w:val="FooterDraft"/>
    <w:basedOn w:val="Normal"/>
    <w:uiPriority w:val="99"/>
    <w:rsid w:val="00E814E3"/>
    <w:pPr>
      <w:jc w:val="center"/>
    </w:pPr>
    <w:rPr>
      <w:rFonts w:ascii="Arial" w:hAnsi="Arial"/>
      <w:b/>
      <w:sz w:val="40"/>
    </w:rPr>
  </w:style>
  <w:style w:type="paragraph" w:customStyle="1" w:styleId="FooterInfo">
    <w:name w:val="FooterInfo"/>
    <w:basedOn w:val="Normal"/>
    <w:uiPriority w:val="99"/>
    <w:rsid w:val="00E814E3"/>
    <w:rPr>
      <w:rFonts w:ascii="Arial" w:hAnsi="Arial"/>
      <w:sz w:val="12"/>
    </w:rPr>
  </w:style>
  <w:style w:type="paragraph" w:styleId="BlockText">
    <w:name w:val="Block Text"/>
    <w:basedOn w:val="Normal"/>
    <w:uiPriority w:val="99"/>
    <w:rsid w:val="00E814E3"/>
    <w:pPr>
      <w:spacing w:after="120"/>
      <w:ind w:left="1440" w:right="1440"/>
    </w:pPr>
  </w:style>
  <w:style w:type="paragraph" w:styleId="BodyText">
    <w:name w:val="Body Text"/>
    <w:basedOn w:val="Normal"/>
    <w:link w:val="BodyTextChar"/>
    <w:uiPriority w:val="99"/>
    <w:rsid w:val="00E814E3"/>
    <w:pPr>
      <w:spacing w:after="120"/>
    </w:pPr>
  </w:style>
  <w:style w:type="character" w:customStyle="1" w:styleId="BodyTextChar">
    <w:name w:val="Body Text Char"/>
    <w:basedOn w:val="DefaultParagraphFont"/>
    <w:link w:val="BodyText"/>
    <w:uiPriority w:val="99"/>
    <w:semiHidden/>
    <w:locked/>
    <w:rsid w:val="000C1390"/>
    <w:rPr>
      <w:rFonts w:cs="Times New Roman"/>
      <w:sz w:val="24"/>
      <w:szCs w:val="24"/>
    </w:rPr>
  </w:style>
  <w:style w:type="paragraph" w:styleId="BodyText2">
    <w:name w:val="Body Text 2"/>
    <w:basedOn w:val="Normal"/>
    <w:link w:val="BodyText2Char"/>
    <w:uiPriority w:val="99"/>
    <w:rsid w:val="00E814E3"/>
    <w:pPr>
      <w:spacing w:after="120" w:line="480" w:lineRule="auto"/>
    </w:pPr>
  </w:style>
  <w:style w:type="character" w:customStyle="1" w:styleId="BodyText2Char">
    <w:name w:val="Body Text 2 Char"/>
    <w:basedOn w:val="DefaultParagraphFont"/>
    <w:link w:val="BodyText2"/>
    <w:uiPriority w:val="99"/>
    <w:semiHidden/>
    <w:locked/>
    <w:rsid w:val="000C1390"/>
    <w:rPr>
      <w:rFonts w:cs="Times New Roman"/>
      <w:sz w:val="24"/>
      <w:szCs w:val="24"/>
    </w:rPr>
  </w:style>
  <w:style w:type="paragraph" w:styleId="BodyText3">
    <w:name w:val="Body Text 3"/>
    <w:basedOn w:val="Normal"/>
    <w:link w:val="BodyText3Char"/>
    <w:uiPriority w:val="99"/>
    <w:rsid w:val="00E814E3"/>
    <w:pPr>
      <w:spacing w:after="120"/>
    </w:pPr>
    <w:rPr>
      <w:sz w:val="16"/>
      <w:szCs w:val="16"/>
    </w:rPr>
  </w:style>
  <w:style w:type="character" w:customStyle="1" w:styleId="BodyText3Char">
    <w:name w:val="Body Text 3 Char"/>
    <w:basedOn w:val="DefaultParagraphFont"/>
    <w:link w:val="BodyText3"/>
    <w:uiPriority w:val="99"/>
    <w:semiHidden/>
    <w:locked/>
    <w:rsid w:val="000C1390"/>
    <w:rPr>
      <w:rFonts w:cs="Times New Roman"/>
      <w:sz w:val="16"/>
      <w:szCs w:val="16"/>
    </w:rPr>
  </w:style>
  <w:style w:type="paragraph" w:styleId="BodyTextFirstIndent">
    <w:name w:val="Body Text First Indent"/>
    <w:basedOn w:val="BodyText"/>
    <w:link w:val="BodyTextFirstIndentChar"/>
    <w:uiPriority w:val="99"/>
    <w:rsid w:val="00E814E3"/>
    <w:pPr>
      <w:ind w:firstLine="210"/>
    </w:pPr>
  </w:style>
  <w:style w:type="character" w:customStyle="1" w:styleId="BodyTextFirstIndentChar">
    <w:name w:val="Body Text First Indent Char"/>
    <w:basedOn w:val="BodyTextChar"/>
    <w:link w:val="BodyTextFirstIndent"/>
    <w:uiPriority w:val="99"/>
    <w:semiHidden/>
    <w:locked/>
    <w:rsid w:val="000C1390"/>
  </w:style>
  <w:style w:type="paragraph" w:styleId="BodyTextIndent">
    <w:name w:val="Body Text Indent"/>
    <w:basedOn w:val="Normal"/>
    <w:link w:val="BodyTextIndentChar"/>
    <w:uiPriority w:val="99"/>
    <w:rsid w:val="00E814E3"/>
    <w:pPr>
      <w:spacing w:after="120"/>
      <w:ind w:left="283"/>
    </w:pPr>
  </w:style>
  <w:style w:type="character" w:customStyle="1" w:styleId="BodyTextIndentChar">
    <w:name w:val="Body Text Indent Char"/>
    <w:basedOn w:val="DefaultParagraphFont"/>
    <w:link w:val="BodyTextIndent"/>
    <w:uiPriority w:val="99"/>
    <w:semiHidden/>
    <w:locked/>
    <w:rsid w:val="000C1390"/>
    <w:rPr>
      <w:rFonts w:cs="Times New Roman"/>
      <w:sz w:val="24"/>
      <w:szCs w:val="24"/>
    </w:rPr>
  </w:style>
  <w:style w:type="paragraph" w:styleId="BodyTextFirstIndent2">
    <w:name w:val="Body Text First Indent 2"/>
    <w:basedOn w:val="BodyTextIndent"/>
    <w:link w:val="BodyTextFirstIndent2Char"/>
    <w:uiPriority w:val="99"/>
    <w:rsid w:val="00E814E3"/>
    <w:pPr>
      <w:ind w:firstLine="210"/>
    </w:pPr>
  </w:style>
  <w:style w:type="character" w:customStyle="1" w:styleId="BodyTextFirstIndent2Char">
    <w:name w:val="Body Text First Indent 2 Char"/>
    <w:basedOn w:val="BodyTextIndentChar"/>
    <w:link w:val="BodyTextFirstIndent2"/>
    <w:uiPriority w:val="99"/>
    <w:semiHidden/>
    <w:locked/>
    <w:rsid w:val="000C1390"/>
  </w:style>
  <w:style w:type="paragraph" w:styleId="BodyTextIndent2">
    <w:name w:val="Body Text Indent 2"/>
    <w:basedOn w:val="Normal"/>
    <w:link w:val="BodyTextIndent2Char"/>
    <w:uiPriority w:val="99"/>
    <w:rsid w:val="00E814E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C1390"/>
    <w:rPr>
      <w:rFonts w:cs="Times New Roman"/>
      <w:sz w:val="24"/>
      <w:szCs w:val="24"/>
    </w:rPr>
  </w:style>
  <w:style w:type="paragraph" w:styleId="BodyTextIndent3">
    <w:name w:val="Body Text Indent 3"/>
    <w:basedOn w:val="Normal"/>
    <w:link w:val="BodyTextIndent3Char"/>
    <w:uiPriority w:val="99"/>
    <w:rsid w:val="00E814E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C1390"/>
    <w:rPr>
      <w:rFonts w:cs="Times New Roman"/>
      <w:sz w:val="16"/>
      <w:szCs w:val="16"/>
    </w:rPr>
  </w:style>
  <w:style w:type="paragraph" w:styleId="Closing">
    <w:name w:val="Closing"/>
    <w:basedOn w:val="Normal"/>
    <w:link w:val="ClosingChar"/>
    <w:uiPriority w:val="99"/>
    <w:rsid w:val="00E814E3"/>
    <w:pPr>
      <w:ind w:left="4252"/>
    </w:pPr>
  </w:style>
  <w:style w:type="character" w:customStyle="1" w:styleId="ClosingChar">
    <w:name w:val="Closing Char"/>
    <w:basedOn w:val="DefaultParagraphFont"/>
    <w:link w:val="Closing"/>
    <w:uiPriority w:val="99"/>
    <w:semiHidden/>
    <w:locked/>
    <w:rsid w:val="000C1390"/>
    <w:rPr>
      <w:rFonts w:cs="Times New Roman"/>
      <w:sz w:val="24"/>
      <w:szCs w:val="24"/>
    </w:rPr>
  </w:style>
  <w:style w:type="paragraph" w:styleId="Date">
    <w:name w:val="Date"/>
    <w:basedOn w:val="Normal"/>
    <w:next w:val="Normal"/>
    <w:link w:val="DateChar"/>
    <w:uiPriority w:val="99"/>
    <w:rsid w:val="00E814E3"/>
  </w:style>
  <w:style w:type="character" w:customStyle="1" w:styleId="DateChar">
    <w:name w:val="Date Char"/>
    <w:basedOn w:val="DefaultParagraphFont"/>
    <w:link w:val="Date"/>
    <w:uiPriority w:val="99"/>
    <w:semiHidden/>
    <w:locked/>
    <w:rsid w:val="000C1390"/>
    <w:rPr>
      <w:rFonts w:cs="Times New Roman"/>
      <w:sz w:val="24"/>
      <w:szCs w:val="24"/>
    </w:rPr>
  </w:style>
  <w:style w:type="paragraph" w:styleId="E-mailSignature">
    <w:name w:val="E-mail Signature"/>
    <w:basedOn w:val="Normal"/>
    <w:link w:val="E-mailSignatureChar"/>
    <w:uiPriority w:val="99"/>
    <w:rsid w:val="00E814E3"/>
  </w:style>
  <w:style w:type="character" w:customStyle="1" w:styleId="E-mailSignatureChar">
    <w:name w:val="E-mail Signature Char"/>
    <w:basedOn w:val="DefaultParagraphFont"/>
    <w:link w:val="E-mailSignature"/>
    <w:uiPriority w:val="99"/>
    <w:semiHidden/>
    <w:locked/>
    <w:rsid w:val="000C1390"/>
    <w:rPr>
      <w:rFonts w:cs="Times New Roman"/>
      <w:sz w:val="24"/>
      <w:szCs w:val="24"/>
    </w:rPr>
  </w:style>
  <w:style w:type="character" w:styleId="Emphasis">
    <w:name w:val="Emphasis"/>
    <w:basedOn w:val="DefaultParagraphFont"/>
    <w:uiPriority w:val="99"/>
    <w:qFormat/>
    <w:rsid w:val="00E814E3"/>
    <w:rPr>
      <w:rFonts w:cs="Times New Roman"/>
      <w:i/>
      <w:iCs/>
    </w:rPr>
  </w:style>
  <w:style w:type="paragraph" w:styleId="EnvelopeAddress">
    <w:name w:val="envelope address"/>
    <w:basedOn w:val="Normal"/>
    <w:uiPriority w:val="99"/>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814E3"/>
    <w:rPr>
      <w:rFonts w:ascii="Arial" w:hAnsi="Arial" w:cs="Arial"/>
      <w:sz w:val="20"/>
      <w:szCs w:val="20"/>
    </w:rPr>
  </w:style>
  <w:style w:type="character" w:styleId="FollowedHyperlink">
    <w:name w:val="FollowedHyperlink"/>
    <w:basedOn w:val="DefaultParagraphFont"/>
    <w:uiPriority w:val="99"/>
    <w:rsid w:val="00E814E3"/>
    <w:rPr>
      <w:rFonts w:cs="Times New Roman"/>
      <w:color w:val="800080"/>
      <w:u w:val="single"/>
    </w:rPr>
  </w:style>
  <w:style w:type="paragraph" w:styleId="Header">
    <w:name w:val="header"/>
    <w:basedOn w:val="Normal"/>
    <w:link w:val="HeaderChar"/>
    <w:uiPriority w:val="99"/>
    <w:rsid w:val="00E814E3"/>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semiHidden/>
    <w:locked/>
    <w:rsid w:val="000C1390"/>
    <w:rPr>
      <w:rFonts w:cs="Times New Roman"/>
      <w:sz w:val="24"/>
      <w:szCs w:val="24"/>
    </w:rPr>
  </w:style>
  <w:style w:type="character" w:styleId="HTMLAcronym">
    <w:name w:val="HTML Acronym"/>
    <w:basedOn w:val="DefaultParagraphFont"/>
    <w:uiPriority w:val="99"/>
    <w:rsid w:val="00E814E3"/>
    <w:rPr>
      <w:rFonts w:cs="Times New Roman"/>
    </w:rPr>
  </w:style>
  <w:style w:type="paragraph" w:styleId="HTMLAddress">
    <w:name w:val="HTML Address"/>
    <w:basedOn w:val="Normal"/>
    <w:link w:val="HTMLAddressChar"/>
    <w:uiPriority w:val="99"/>
    <w:rsid w:val="00E814E3"/>
    <w:rPr>
      <w:i/>
      <w:iCs/>
    </w:rPr>
  </w:style>
  <w:style w:type="character" w:customStyle="1" w:styleId="HTMLAddressChar">
    <w:name w:val="HTML Address Char"/>
    <w:basedOn w:val="DefaultParagraphFont"/>
    <w:link w:val="HTMLAddress"/>
    <w:uiPriority w:val="99"/>
    <w:semiHidden/>
    <w:locked/>
    <w:rsid w:val="000C1390"/>
    <w:rPr>
      <w:rFonts w:cs="Times New Roman"/>
      <w:i/>
      <w:iCs/>
      <w:sz w:val="24"/>
      <w:szCs w:val="24"/>
    </w:rPr>
  </w:style>
  <w:style w:type="character" w:styleId="HTMLCite">
    <w:name w:val="HTML Cite"/>
    <w:basedOn w:val="DefaultParagraphFont"/>
    <w:uiPriority w:val="99"/>
    <w:rsid w:val="00E814E3"/>
    <w:rPr>
      <w:rFonts w:cs="Times New Roman"/>
      <w:i/>
      <w:iCs/>
    </w:rPr>
  </w:style>
  <w:style w:type="character" w:styleId="HTMLCode">
    <w:name w:val="HTML Code"/>
    <w:basedOn w:val="DefaultParagraphFont"/>
    <w:uiPriority w:val="99"/>
    <w:rsid w:val="00E814E3"/>
    <w:rPr>
      <w:rFonts w:ascii="Courier New" w:hAnsi="Courier New" w:cs="Courier New"/>
      <w:sz w:val="20"/>
      <w:szCs w:val="20"/>
    </w:rPr>
  </w:style>
  <w:style w:type="character" w:styleId="HTMLDefinition">
    <w:name w:val="HTML Definition"/>
    <w:basedOn w:val="DefaultParagraphFont"/>
    <w:uiPriority w:val="99"/>
    <w:rsid w:val="00E814E3"/>
    <w:rPr>
      <w:rFonts w:cs="Times New Roman"/>
      <w:i/>
      <w:iCs/>
    </w:rPr>
  </w:style>
  <w:style w:type="character" w:styleId="HTMLKeyboard">
    <w:name w:val="HTML Keyboard"/>
    <w:basedOn w:val="DefaultParagraphFont"/>
    <w:uiPriority w:val="99"/>
    <w:rsid w:val="00E814E3"/>
    <w:rPr>
      <w:rFonts w:ascii="Courier New" w:hAnsi="Courier New" w:cs="Courier New"/>
      <w:sz w:val="20"/>
      <w:szCs w:val="20"/>
    </w:rPr>
  </w:style>
  <w:style w:type="paragraph" w:styleId="HTMLPreformatted">
    <w:name w:val="HTML Preformatted"/>
    <w:basedOn w:val="Normal"/>
    <w:link w:val="HTMLPreformattedChar"/>
    <w:uiPriority w:val="99"/>
    <w:rsid w:val="00E814E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C1390"/>
    <w:rPr>
      <w:rFonts w:ascii="Courier New" w:hAnsi="Courier New" w:cs="Courier New"/>
      <w:sz w:val="20"/>
      <w:szCs w:val="20"/>
    </w:rPr>
  </w:style>
  <w:style w:type="character" w:styleId="HTMLSample">
    <w:name w:val="HTML Sample"/>
    <w:basedOn w:val="DefaultParagraphFont"/>
    <w:uiPriority w:val="99"/>
    <w:rsid w:val="00E814E3"/>
    <w:rPr>
      <w:rFonts w:ascii="Courier New" w:hAnsi="Courier New" w:cs="Courier New"/>
    </w:rPr>
  </w:style>
  <w:style w:type="character" w:styleId="HTMLTypewriter">
    <w:name w:val="HTML Typewriter"/>
    <w:basedOn w:val="DefaultParagraphFont"/>
    <w:uiPriority w:val="99"/>
    <w:rsid w:val="00E814E3"/>
    <w:rPr>
      <w:rFonts w:ascii="Courier New" w:hAnsi="Courier New" w:cs="Courier New"/>
      <w:sz w:val="20"/>
      <w:szCs w:val="20"/>
    </w:rPr>
  </w:style>
  <w:style w:type="character" w:styleId="HTMLVariable">
    <w:name w:val="HTML Variable"/>
    <w:basedOn w:val="DefaultParagraphFont"/>
    <w:uiPriority w:val="99"/>
    <w:rsid w:val="00E814E3"/>
    <w:rPr>
      <w:rFonts w:cs="Times New Roman"/>
      <w:i/>
      <w:iCs/>
    </w:rPr>
  </w:style>
  <w:style w:type="character" w:styleId="Hyperlink">
    <w:name w:val="Hyperlink"/>
    <w:basedOn w:val="DefaultParagraphFont"/>
    <w:uiPriority w:val="99"/>
    <w:rsid w:val="00E814E3"/>
    <w:rPr>
      <w:rFonts w:cs="Times New Roman"/>
      <w:color w:val="0000FF"/>
      <w:u w:val="single"/>
    </w:rPr>
  </w:style>
  <w:style w:type="character" w:styleId="LineNumber">
    <w:name w:val="line number"/>
    <w:basedOn w:val="DefaultParagraphFont"/>
    <w:uiPriority w:val="99"/>
    <w:rsid w:val="00E814E3"/>
    <w:rPr>
      <w:rFonts w:cs="Times New Roman"/>
    </w:rPr>
  </w:style>
  <w:style w:type="paragraph" w:styleId="List">
    <w:name w:val="List"/>
    <w:basedOn w:val="Normal"/>
    <w:uiPriority w:val="99"/>
    <w:rsid w:val="00E814E3"/>
    <w:pPr>
      <w:ind w:left="283" w:hanging="283"/>
    </w:pPr>
  </w:style>
  <w:style w:type="paragraph" w:styleId="List2">
    <w:name w:val="List 2"/>
    <w:basedOn w:val="Normal"/>
    <w:uiPriority w:val="99"/>
    <w:rsid w:val="00E814E3"/>
    <w:pPr>
      <w:ind w:left="566" w:hanging="283"/>
    </w:pPr>
  </w:style>
  <w:style w:type="paragraph" w:styleId="List3">
    <w:name w:val="List 3"/>
    <w:basedOn w:val="Normal"/>
    <w:uiPriority w:val="99"/>
    <w:rsid w:val="00E814E3"/>
    <w:pPr>
      <w:ind w:left="849" w:hanging="283"/>
    </w:pPr>
  </w:style>
  <w:style w:type="paragraph" w:styleId="List4">
    <w:name w:val="List 4"/>
    <w:basedOn w:val="Normal"/>
    <w:uiPriority w:val="99"/>
    <w:rsid w:val="00E814E3"/>
    <w:pPr>
      <w:ind w:left="1132" w:hanging="283"/>
    </w:pPr>
  </w:style>
  <w:style w:type="paragraph" w:styleId="List5">
    <w:name w:val="List 5"/>
    <w:basedOn w:val="Normal"/>
    <w:uiPriority w:val="99"/>
    <w:rsid w:val="00E814E3"/>
    <w:pPr>
      <w:ind w:left="1415" w:hanging="283"/>
    </w:pPr>
  </w:style>
  <w:style w:type="paragraph" w:styleId="ListBullet">
    <w:name w:val="List Bullet"/>
    <w:basedOn w:val="Normal"/>
    <w:autoRedefine/>
    <w:uiPriority w:val="99"/>
    <w:rsid w:val="00E814E3"/>
    <w:pPr>
      <w:tabs>
        <w:tab w:val="num" w:pos="360"/>
      </w:tabs>
      <w:ind w:left="360" w:hanging="360"/>
    </w:pPr>
  </w:style>
  <w:style w:type="paragraph" w:styleId="ListBullet2">
    <w:name w:val="List Bullet 2"/>
    <w:basedOn w:val="Normal"/>
    <w:autoRedefine/>
    <w:uiPriority w:val="99"/>
    <w:rsid w:val="00E814E3"/>
    <w:pPr>
      <w:tabs>
        <w:tab w:val="num" w:pos="643"/>
      </w:tabs>
      <w:ind w:left="643" w:hanging="360"/>
    </w:pPr>
  </w:style>
  <w:style w:type="paragraph" w:styleId="ListBullet3">
    <w:name w:val="List Bullet 3"/>
    <w:basedOn w:val="Normal"/>
    <w:autoRedefine/>
    <w:uiPriority w:val="99"/>
    <w:rsid w:val="00E814E3"/>
    <w:pPr>
      <w:tabs>
        <w:tab w:val="num" w:pos="926"/>
      </w:tabs>
      <w:ind w:left="926" w:hanging="360"/>
    </w:pPr>
  </w:style>
  <w:style w:type="paragraph" w:styleId="ListBullet4">
    <w:name w:val="List Bullet 4"/>
    <w:basedOn w:val="Normal"/>
    <w:autoRedefine/>
    <w:uiPriority w:val="99"/>
    <w:rsid w:val="00E814E3"/>
    <w:pPr>
      <w:tabs>
        <w:tab w:val="num" w:pos="1209"/>
      </w:tabs>
      <w:ind w:left="1209" w:hanging="360"/>
    </w:pPr>
  </w:style>
  <w:style w:type="paragraph" w:styleId="ListBullet5">
    <w:name w:val="List Bullet 5"/>
    <w:basedOn w:val="Normal"/>
    <w:autoRedefine/>
    <w:uiPriority w:val="99"/>
    <w:rsid w:val="00E814E3"/>
    <w:pPr>
      <w:tabs>
        <w:tab w:val="num" w:pos="1492"/>
      </w:tabs>
      <w:ind w:left="1492" w:hanging="360"/>
    </w:pPr>
  </w:style>
  <w:style w:type="paragraph" w:styleId="ListContinue">
    <w:name w:val="List Continue"/>
    <w:basedOn w:val="Normal"/>
    <w:uiPriority w:val="99"/>
    <w:rsid w:val="00E814E3"/>
    <w:pPr>
      <w:spacing w:after="120"/>
      <w:ind w:left="283"/>
    </w:pPr>
  </w:style>
  <w:style w:type="paragraph" w:styleId="ListContinue2">
    <w:name w:val="List Continue 2"/>
    <w:basedOn w:val="Normal"/>
    <w:uiPriority w:val="99"/>
    <w:rsid w:val="00E814E3"/>
    <w:pPr>
      <w:spacing w:after="120"/>
      <w:ind w:left="566"/>
    </w:pPr>
  </w:style>
  <w:style w:type="paragraph" w:styleId="ListContinue3">
    <w:name w:val="List Continue 3"/>
    <w:basedOn w:val="Normal"/>
    <w:uiPriority w:val="99"/>
    <w:rsid w:val="00E814E3"/>
    <w:pPr>
      <w:spacing w:after="120"/>
      <w:ind w:left="849"/>
    </w:pPr>
  </w:style>
  <w:style w:type="paragraph" w:styleId="ListContinue4">
    <w:name w:val="List Continue 4"/>
    <w:basedOn w:val="Normal"/>
    <w:uiPriority w:val="99"/>
    <w:rsid w:val="00E814E3"/>
    <w:pPr>
      <w:spacing w:after="120"/>
      <w:ind w:left="1132"/>
    </w:pPr>
  </w:style>
  <w:style w:type="paragraph" w:styleId="ListContinue5">
    <w:name w:val="List Continue 5"/>
    <w:basedOn w:val="Normal"/>
    <w:uiPriority w:val="99"/>
    <w:rsid w:val="00E814E3"/>
    <w:pPr>
      <w:spacing w:after="120"/>
      <w:ind w:left="1415"/>
    </w:pPr>
  </w:style>
  <w:style w:type="paragraph" w:styleId="ListNumber">
    <w:name w:val="List Number"/>
    <w:basedOn w:val="Normal"/>
    <w:uiPriority w:val="99"/>
    <w:rsid w:val="00E814E3"/>
    <w:pPr>
      <w:tabs>
        <w:tab w:val="num" w:pos="360"/>
      </w:tabs>
      <w:ind w:left="360" w:hanging="360"/>
    </w:pPr>
  </w:style>
  <w:style w:type="paragraph" w:styleId="ListNumber2">
    <w:name w:val="List Number 2"/>
    <w:basedOn w:val="Normal"/>
    <w:uiPriority w:val="99"/>
    <w:rsid w:val="00E814E3"/>
    <w:pPr>
      <w:tabs>
        <w:tab w:val="num" w:pos="643"/>
      </w:tabs>
      <w:ind w:left="643" w:hanging="360"/>
    </w:pPr>
  </w:style>
  <w:style w:type="paragraph" w:styleId="ListNumber3">
    <w:name w:val="List Number 3"/>
    <w:basedOn w:val="Normal"/>
    <w:uiPriority w:val="99"/>
    <w:rsid w:val="00E814E3"/>
    <w:pPr>
      <w:tabs>
        <w:tab w:val="num" w:pos="926"/>
      </w:tabs>
      <w:ind w:left="926" w:hanging="360"/>
    </w:pPr>
  </w:style>
  <w:style w:type="paragraph" w:styleId="ListNumber4">
    <w:name w:val="List Number 4"/>
    <w:basedOn w:val="Normal"/>
    <w:uiPriority w:val="99"/>
    <w:rsid w:val="00E814E3"/>
    <w:pPr>
      <w:tabs>
        <w:tab w:val="num" w:pos="1209"/>
      </w:tabs>
      <w:ind w:left="1209" w:hanging="360"/>
    </w:pPr>
  </w:style>
  <w:style w:type="paragraph" w:styleId="ListNumber5">
    <w:name w:val="List Number 5"/>
    <w:basedOn w:val="Normal"/>
    <w:uiPriority w:val="99"/>
    <w:rsid w:val="00E814E3"/>
    <w:pPr>
      <w:tabs>
        <w:tab w:val="num" w:pos="1492"/>
      </w:tabs>
      <w:ind w:left="1492" w:hanging="360"/>
    </w:pPr>
  </w:style>
  <w:style w:type="paragraph" w:styleId="MessageHeader">
    <w:name w:val="Message Header"/>
    <w:basedOn w:val="Normal"/>
    <w:link w:val="MessageHeaderChar"/>
    <w:uiPriority w:val="99"/>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0C1390"/>
    <w:rPr>
      <w:rFonts w:ascii="Cambria" w:hAnsi="Cambria" w:cs="Times New Roman"/>
      <w:sz w:val="24"/>
      <w:szCs w:val="24"/>
      <w:shd w:val="pct20" w:color="auto" w:fill="auto"/>
    </w:rPr>
  </w:style>
  <w:style w:type="paragraph" w:styleId="NormalWeb">
    <w:name w:val="Normal (Web)"/>
    <w:basedOn w:val="Normal"/>
    <w:uiPriority w:val="99"/>
    <w:rsid w:val="00E814E3"/>
  </w:style>
  <w:style w:type="paragraph" w:styleId="NormalIndent">
    <w:name w:val="Normal Indent"/>
    <w:basedOn w:val="Normal"/>
    <w:uiPriority w:val="99"/>
    <w:rsid w:val="00E814E3"/>
    <w:pPr>
      <w:ind w:left="720"/>
    </w:pPr>
  </w:style>
  <w:style w:type="paragraph" w:styleId="NoteHeading">
    <w:name w:val="Note Heading"/>
    <w:aliases w:val="HN"/>
    <w:basedOn w:val="Normal"/>
    <w:next w:val="Normal"/>
    <w:link w:val="NoteHeadingChar"/>
    <w:uiPriority w:val="99"/>
    <w:rsid w:val="008731F9"/>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uiPriority w:val="99"/>
    <w:semiHidden/>
    <w:locked/>
    <w:rsid w:val="000C1390"/>
    <w:rPr>
      <w:rFonts w:cs="Times New Roman"/>
      <w:sz w:val="24"/>
      <w:szCs w:val="24"/>
    </w:rPr>
  </w:style>
  <w:style w:type="character" w:styleId="PageNumber">
    <w:name w:val="page number"/>
    <w:basedOn w:val="DefaultParagraphFont"/>
    <w:uiPriority w:val="99"/>
    <w:rsid w:val="00E814E3"/>
    <w:rPr>
      <w:rFonts w:ascii="Arial" w:hAnsi="Arial" w:cs="Times New Roman"/>
      <w:sz w:val="22"/>
    </w:rPr>
  </w:style>
  <w:style w:type="paragraph" w:styleId="PlainText">
    <w:name w:val="Plain Text"/>
    <w:basedOn w:val="Normal"/>
    <w:link w:val="PlainTextChar"/>
    <w:uiPriority w:val="99"/>
    <w:rsid w:val="00E814E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C1390"/>
    <w:rPr>
      <w:rFonts w:ascii="Courier New" w:hAnsi="Courier New" w:cs="Courier New"/>
      <w:sz w:val="20"/>
      <w:szCs w:val="20"/>
    </w:rPr>
  </w:style>
  <w:style w:type="paragraph" w:styleId="Salutation">
    <w:name w:val="Salutation"/>
    <w:basedOn w:val="Normal"/>
    <w:next w:val="Normal"/>
    <w:link w:val="SalutationChar"/>
    <w:uiPriority w:val="99"/>
    <w:rsid w:val="00E814E3"/>
  </w:style>
  <w:style w:type="character" w:customStyle="1" w:styleId="SalutationChar">
    <w:name w:val="Salutation Char"/>
    <w:basedOn w:val="DefaultParagraphFont"/>
    <w:link w:val="Salutation"/>
    <w:uiPriority w:val="99"/>
    <w:semiHidden/>
    <w:locked/>
    <w:rsid w:val="000C1390"/>
    <w:rPr>
      <w:rFonts w:cs="Times New Roman"/>
      <w:sz w:val="24"/>
      <w:szCs w:val="24"/>
    </w:rPr>
  </w:style>
  <w:style w:type="paragraph" w:styleId="Signature">
    <w:name w:val="Signature"/>
    <w:basedOn w:val="Normal"/>
    <w:link w:val="SignatureChar"/>
    <w:uiPriority w:val="99"/>
    <w:rsid w:val="00E814E3"/>
    <w:pPr>
      <w:ind w:left="4252"/>
    </w:pPr>
  </w:style>
  <w:style w:type="character" w:customStyle="1" w:styleId="SignatureChar">
    <w:name w:val="Signature Char"/>
    <w:basedOn w:val="DefaultParagraphFont"/>
    <w:link w:val="Signature"/>
    <w:uiPriority w:val="99"/>
    <w:semiHidden/>
    <w:locked/>
    <w:rsid w:val="000C1390"/>
    <w:rPr>
      <w:rFonts w:cs="Times New Roman"/>
      <w:sz w:val="24"/>
      <w:szCs w:val="24"/>
    </w:rPr>
  </w:style>
  <w:style w:type="character" w:styleId="Strong">
    <w:name w:val="Strong"/>
    <w:basedOn w:val="DefaultParagraphFont"/>
    <w:uiPriority w:val="99"/>
    <w:qFormat/>
    <w:rsid w:val="00E814E3"/>
    <w:rPr>
      <w:rFonts w:cs="Times New Roman"/>
      <w:b/>
      <w:bCs/>
    </w:rPr>
  </w:style>
  <w:style w:type="paragraph" w:styleId="Subtitle">
    <w:name w:val="Subtitle"/>
    <w:basedOn w:val="Normal"/>
    <w:link w:val="SubtitleChar"/>
    <w:uiPriority w:val="99"/>
    <w:qFormat/>
    <w:rsid w:val="00E814E3"/>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0C1390"/>
    <w:rPr>
      <w:rFonts w:ascii="Cambria" w:hAnsi="Cambria" w:cs="Times New Roman"/>
      <w:sz w:val="24"/>
      <w:szCs w:val="24"/>
    </w:rPr>
  </w:style>
  <w:style w:type="table" w:styleId="Table3Deffects1">
    <w:name w:val="Table 3D effects 1"/>
    <w:basedOn w:val="TableNormal"/>
    <w:uiPriority w:val="99"/>
    <w:rsid w:val="00E814E3"/>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814E3"/>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rsid w:val="00E814E3"/>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rsid w:val="00E814E3"/>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rsid w:val="00E814E3"/>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rsid w:val="00E814E3"/>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rsid w:val="00E814E3"/>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rsid w:val="00E814E3"/>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rsid w:val="00E814E3"/>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rsid w:val="00E814E3"/>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814E3"/>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rsid w:val="00E814E3"/>
    <w:rPr>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rsid w:val="00E814E3"/>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rsid w:val="00E814E3"/>
    <w:rPr>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rsid w:val="00E814E3"/>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rsid w:val="00E814E3"/>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814E3"/>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rsid w:val="00E814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E814E3"/>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rsid w:val="00E814E3"/>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rsid w:val="00E814E3"/>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rsid w:val="00E814E3"/>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E814E3"/>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E814E3"/>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rsid w:val="00E814E3"/>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rsid w:val="00E814E3"/>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rsid w:val="00E814E3"/>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814E3"/>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rsid w:val="00E814E3"/>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814E3"/>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814E3"/>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814E3"/>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814E3"/>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814E3"/>
    <w:rPr>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814E3"/>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rsid w:val="00E814E3"/>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rsid w:val="00E814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E814E3"/>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rsid w:val="00E814E3"/>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rsid w:val="00E814E3"/>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E814E3"/>
    <w:pPr>
      <w:spacing w:before="480"/>
    </w:pPr>
    <w:rPr>
      <w:rFonts w:ascii="Arial" w:hAnsi="Arial" w:cs="Arial"/>
      <w:b/>
      <w:bCs/>
      <w:sz w:val="40"/>
      <w:szCs w:val="40"/>
    </w:rPr>
  </w:style>
  <w:style w:type="character" w:customStyle="1" w:styleId="TitleChar">
    <w:name w:val="Title Char"/>
    <w:basedOn w:val="DefaultParagraphFont"/>
    <w:link w:val="Title"/>
    <w:uiPriority w:val="99"/>
    <w:locked/>
    <w:rsid w:val="000C1390"/>
    <w:rPr>
      <w:rFonts w:ascii="Cambria" w:hAnsi="Cambria" w:cs="Times New Roman"/>
      <w:b/>
      <w:bCs/>
      <w:kern w:val="28"/>
      <w:sz w:val="32"/>
      <w:szCs w:val="32"/>
    </w:rPr>
  </w:style>
  <w:style w:type="paragraph" w:customStyle="1" w:styleId="A1">
    <w:name w:val="A1"/>
    <w:aliases w:val="Heading Amendment,1. Amendment"/>
    <w:basedOn w:val="Normal"/>
    <w:next w:val="Normal"/>
    <w:uiPriority w:val="99"/>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uiPriority w:val="99"/>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uiPriority w:val="99"/>
    <w:rsid w:val="00E814E3"/>
    <w:pPr>
      <w:keepNext/>
      <w:spacing w:before="120" w:line="260" w:lineRule="exact"/>
      <w:ind w:left="964"/>
    </w:pPr>
    <w:rPr>
      <w:i/>
    </w:rPr>
  </w:style>
  <w:style w:type="paragraph" w:customStyle="1" w:styleId="A3">
    <w:name w:val="A3"/>
    <w:aliases w:val="1.2 amendment"/>
    <w:basedOn w:val="Normal"/>
    <w:uiPriority w:val="99"/>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E814E3"/>
    <w:pPr>
      <w:spacing w:before="60" w:line="260" w:lineRule="exact"/>
      <w:ind w:left="1247"/>
      <w:jc w:val="both"/>
    </w:pPr>
  </w:style>
  <w:style w:type="paragraph" w:customStyle="1" w:styleId="A4">
    <w:name w:val="A4"/>
    <w:aliases w:val="(a) Amendment"/>
    <w:basedOn w:val="Normal"/>
    <w:uiPriority w:val="99"/>
    <w:rsid w:val="00E814E3"/>
    <w:pPr>
      <w:tabs>
        <w:tab w:val="right" w:pos="1247"/>
      </w:tabs>
      <w:spacing w:before="60" w:line="260" w:lineRule="exact"/>
      <w:ind w:left="1531" w:hanging="1531"/>
      <w:jc w:val="both"/>
    </w:pPr>
  </w:style>
  <w:style w:type="paragraph" w:customStyle="1" w:styleId="A5">
    <w:name w:val="A5"/>
    <w:aliases w:val="(i) Amendment"/>
    <w:basedOn w:val="Normal"/>
    <w:uiPriority w:val="99"/>
    <w:rsid w:val="00E814E3"/>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E814E3"/>
    <w:pPr>
      <w:spacing w:before="120" w:line="220" w:lineRule="exact"/>
      <w:ind w:left="964"/>
      <w:jc w:val="both"/>
    </w:pPr>
    <w:rPr>
      <w:sz w:val="20"/>
    </w:rPr>
  </w:style>
  <w:style w:type="paragraph" w:customStyle="1" w:styleId="ASref">
    <w:name w:val="AS ref"/>
    <w:basedOn w:val="Normal"/>
    <w:next w:val="A1S"/>
    <w:uiPriority w:val="99"/>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1390"/>
    <w:rPr>
      <w:rFonts w:cs="Times New Roman"/>
      <w:sz w:val="2"/>
    </w:rPr>
  </w:style>
  <w:style w:type="paragraph" w:styleId="Caption">
    <w:name w:val="caption"/>
    <w:basedOn w:val="Normal"/>
    <w:next w:val="Normal"/>
    <w:uiPriority w:val="99"/>
    <w:qFormat/>
    <w:rsid w:val="00E814E3"/>
    <w:pPr>
      <w:spacing w:before="120" w:after="120"/>
    </w:pPr>
    <w:rPr>
      <w:b/>
      <w:bCs/>
      <w:sz w:val="20"/>
      <w:szCs w:val="20"/>
    </w:rPr>
  </w:style>
  <w:style w:type="character" w:customStyle="1" w:styleId="CharAmSchNo">
    <w:name w:val="CharAmSchNo"/>
    <w:basedOn w:val="DefaultParagraphFont"/>
    <w:uiPriority w:val="99"/>
    <w:rsid w:val="00E814E3"/>
    <w:rPr>
      <w:rFonts w:cs="Times New Roman"/>
    </w:rPr>
  </w:style>
  <w:style w:type="character" w:customStyle="1" w:styleId="CharAmSchText">
    <w:name w:val="CharAmSchText"/>
    <w:basedOn w:val="DefaultParagraphFont"/>
    <w:uiPriority w:val="99"/>
    <w:rsid w:val="00E814E3"/>
    <w:rPr>
      <w:rFonts w:cs="Times New Roman"/>
    </w:rPr>
  </w:style>
  <w:style w:type="character" w:customStyle="1" w:styleId="CharChapNo">
    <w:name w:val="CharChapNo"/>
    <w:basedOn w:val="DefaultParagraphFont"/>
    <w:uiPriority w:val="99"/>
    <w:rsid w:val="00E814E3"/>
    <w:rPr>
      <w:rFonts w:cs="Times New Roman"/>
    </w:rPr>
  </w:style>
  <w:style w:type="character" w:customStyle="1" w:styleId="CharChapText">
    <w:name w:val="CharChapText"/>
    <w:basedOn w:val="DefaultParagraphFont"/>
    <w:uiPriority w:val="99"/>
    <w:rsid w:val="00E814E3"/>
    <w:rPr>
      <w:rFonts w:cs="Times New Roman"/>
    </w:rPr>
  </w:style>
  <w:style w:type="character" w:customStyle="1" w:styleId="CharDivNo">
    <w:name w:val="CharDivNo"/>
    <w:basedOn w:val="DefaultParagraphFont"/>
    <w:uiPriority w:val="99"/>
    <w:rsid w:val="00E814E3"/>
    <w:rPr>
      <w:rFonts w:cs="Times New Roman"/>
    </w:rPr>
  </w:style>
  <w:style w:type="character" w:customStyle="1" w:styleId="CharDivText">
    <w:name w:val="CharDivText"/>
    <w:basedOn w:val="DefaultParagraphFont"/>
    <w:uiPriority w:val="99"/>
    <w:rsid w:val="00E814E3"/>
    <w:rPr>
      <w:rFonts w:cs="Times New Roman"/>
    </w:rPr>
  </w:style>
  <w:style w:type="character" w:customStyle="1" w:styleId="CharPartNo">
    <w:name w:val="CharPartNo"/>
    <w:basedOn w:val="DefaultParagraphFont"/>
    <w:uiPriority w:val="99"/>
    <w:rsid w:val="00E814E3"/>
    <w:rPr>
      <w:rFonts w:cs="Times New Roman"/>
    </w:rPr>
  </w:style>
  <w:style w:type="character" w:customStyle="1" w:styleId="CharPartText">
    <w:name w:val="CharPartText"/>
    <w:basedOn w:val="DefaultParagraphFont"/>
    <w:uiPriority w:val="99"/>
    <w:rsid w:val="00E814E3"/>
    <w:rPr>
      <w:rFonts w:cs="Times New Roman"/>
    </w:rPr>
  </w:style>
  <w:style w:type="character" w:customStyle="1" w:styleId="CharSchPTNo">
    <w:name w:val="CharSchPTNo"/>
    <w:basedOn w:val="DefaultParagraphFont"/>
    <w:uiPriority w:val="99"/>
    <w:rsid w:val="00E814E3"/>
    <w:rPr>
      <w:rFonts w:cs="Times New Roman"/>
    </w:rPr>
  </w:style>
  <w:style w:type="character" w:customStyle="1" w:styleId="CharSchPTText">
    <w:name w:val="CharSchPTText"/>
    <w:basedOn w:val="DefaultParagraphFont"/>
    <w:uiPriority w:val="99"/>
    <w:rsid w:val="00E814E3"/>
    <w:rPr>
      <w:rFonts w:cs="Times New Roman"/>
    </w:rPr>
  </w:style>
  <w:style w:type="character" w:customStyle="1" w:styleId="CharSectno">
    <w:name w:val="CharSectno"/>
    <w:basedOn w:val="DefaultParagraphFont"/>
    <w:uiPriority w:val="99"/>
    <w:rsid w:val="00E814E3"/>
    <w:rPr>
      <w:rFonts w:cs="Times New Roman"/>
    </w:rPr>
  </w:style>
  <w:style w:type="character" w:styleId="CommentReference">
    <w:name w:val="annotation reference"/>
    <w:basedOn w:val="DefaultParagraphFont"/>
    <w:uiPriority w:val="99"/>
    <w:rsid w:val="00E814E3"/>
    <w:rPr>
      <w:rFonts w:cs="Times New Roman"/>
      <w:sz w:val="16"/>
      <w:szCs w:val="16"/>
    </w:rPr>
  </w:style>
  <w:style w:type="paragraph" w:styleId="CommentText">
    <w:name w:val="annotation text"/>
    <w:basedOn w:val="Normal"/>
    <w:link w:val="CommentTextChar"/>
    <w:uiPriority w:val="99"/>
    <w:rsid w:val="00E814E3"/>
    <w:rPr>
      <w:sz w:val="20"/>
      <w:szCs w:val="20"/>
    </w:rPr>
  </w:style>
  <w:style w:type="character" w:customStyle="1" w:styleId="CommentTextChar">
    <w:name w:val="Comment Text Char"/>
    <w:basedOn w:val="DefaultParagraphFont"/>
    <w:link w:val="CommentText"/>
    <w:uiPriority w:val="99"/>
    <w:semiHidden/>
    <w:locked/>
    <w:rsid w:val="000C1390"/>
    <w:rPr>
      <w:rFonts w:cs="Times New Roman"/>
      <w:sz w:val="20"/>
      <w:szCs w:val="20"/>
    </w:rPr>
  </w:style>
  <w:style w:type="paragraph" w:styleId="CommentSubject">
    <w:name w:val="annotation subject"/>
    <w:basedOn w:val="CommentText"/>
    <w:next w:val="CommentText"/>
    <w:link w:val="CommentSubjectChar"/>
    <w:uiPriority w:val="99"/>
    <w:rsid w:val="00E814E3"/>
    <w:rPr>
      <w:b/>
      <w:bCs/>
    </w:rPr>
  </w:style>
  <w:style w:type="character" w:customStyle="1" w:styleId="CommentSubjectChar">
    <w:name w:val="Comment Subject Char"/>
    <w:basedOn w:val="CommentTextChar"/>
    <w:link w:val="CommentSubject"/>
    <w:uiPriority w:val="99"/>
    <w:semiHidden/>
    <w:locked/>
    <w:rsid w:val="000C1390"/>
    <w:rPr>
      <w:b/>
      <w:bCs/>
    </w:rPr>
  </w:style>
  <w:style w:type="paragraph" w:customStyle="1" w:styleId="ContentsHead">
    <w:name w:val="ContentsHead"/>
    <w:basedOn w:val="Normal"/>
    <w:next w:val="Normal"/>
    <w:uiPriority w:val="99"/>
    <w:rsid w:val="00260912"/>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E814E3"/>
  </w:style>
  <w:style w:type="paragraph" w:customStyle="1" w:styleId="DD">
    <w:name w:val="DD"/>
    <w:aliases w:val="Dictionary Definition"/>
    <w:basedOn w:val="Normal"/>
    <w:uiPriority w:val="99"/>
    <w:rsid w:val="00E814E3"/>
    <w:pPr>
      <w:spacing w:before="80" w:line="260" w:lineRule="exact"/>
      <w:jc w:val="both"/>
    </w:pPr>
  </w:style>
  <w:style w:type="paragraph" w:customStyle="1" w:styleId="definition">
    <w:name w:val="definition"/>
    <w:basedOn w:val="Normal"/>
    <w:uiPriority w:val="99"/>
    <w:rsid w:val="00E814E3"/>
    <w:pPr>
      <w:spacing w:before="80" w:line="260" w:lineRule="exact"/>
      <w:ind w:left="964"/>
      <w:jc w:val="both"/>
    </w:pPr>
  </w:style>
  <w:style w:type="paragraph" w:customStyle="1" w:styleId="DictionaryHeading">
    <w:name w:val="Dictionary Heading"/>
    <w:basedOn w:val="Normal"/>
    <w:next w:val="DD"/>
    <w:uiPriority w:val="99"/>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E814E3"/>
  </w:style>
  <w:style w:type="paragraph" w:customStyle="1" w:styleId="DNote">
    <w:name w:val="DNote"/>
    <w:aliases w:val="DictionaryNote"/>
    <w:basedOn w:val="Normal"/>
    <w:uiPriority w:val="99"/>
    <w:rsid w:val="00E814E3"/>
    <w:pPr>
      <w:spacing w:before="120" w:line="220" w:lineRule="exact"/>
      <w:ind w:left="425"/>
      <w:jc w:val="both"/>
    </w:pPr>
    <w:rPr>
      <w:sz w:val="20"/>
    </w:rPr>
  </w:style>
  <w:style w:type="paragraph" w:styleId="DocumentMap">
    <w:name w:val="Document Map"/>
    <w:basedOn w:val="Normal"/>
    <w:link w:val="DocumentMapChar"/>
    <w:uiPriority w:val="99"/>
    <w:rsid w:val="00E814E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C1390"/>
    <w:rPr>
      <w:rFonts w:cs="Times New Roman"/>
      <w:sz w:val="2"/>
    </w:rPr>
  </w:style>
  <w:style w:type="paragraph" w:customStyle="1" w:styleId="DP1a">
    <w:name w:val="DP1(a)"/>
    <w:aliases w:val="Dictionary (a)"/>
    <w:basedOn w:val="Normal"/>
    <w:uiPriority w:val="99"/>
    <w:rsid w:val="00E814E3"/>
    <w:pPr>
      <w:tabs>
        <w:tab w:val="right" w:pos="709"/>
      </w:tabs>
      <w:spacing w:before="60" w:line="260" w:lineRule="exact"/>
      <w:ind w:left="936" w:hanging="936"/>
      <w:jc w:val="both"/>
    </w:pPr>
  </w:style>
  <w:style w:type="paragraph" w:customStyle="1" w:styleId="DP2i">
    <w:name w:val="DP2(i)"/>
    <w:aliases w:val="Dictionary(i)"/>
    <w:basedOn w:val="Normal"/>
    <w:uiPriority w:val="99"/>
    <w:rsid w:val="00E814E3"/>
    <w:pPr>
      <w:tabs>
        <w:tab w:val="right" w:pos="1276"/>
      </w:tabs>
      <w:spacing w:before="60" w:line="260" w:lineRule="exact"/>
      <w:ind w:left="1503" w:hanging="1503"/>
      <w:jc w:val="both"/>
    </w:pPr>
  </w:style>
  <w:style w:type="character" w:styleId="EndnoteReference">
    <w:name w:val="endnote reference"/>
    <w:basedOn w:val="DefaultParagraphFont"/>
    <w:uiPriority w:val="99"/>
    <w:rsid w:val="00E814E3"/>
    <w:rPr>
      <w:rFonts w:cs="Times New Roman"/>
      <w:vertAlign w:val="superscript"/>
    </w:rPr>
  </w:style>
  <w:style w:type="paragraph" w:styleId="EndnoteText">
    <w:name w:val="endnote text"/>
    <w:basedOn w:val="Normal"/>
    <w:link w:val="EndnoteTextChar"/>
    <w:uiPriority w:val="99"/>
    <w:rsid w:val="00E814E3"/>
    <w:rPr>
      <w:sz w:val="20"/>
      <w:szCs w:val="20"/>
    </w:rPr>
  </w:style>
  <w:style w:type="character" w:customStyle="1" w:styleId="EndnoteTextChar">
    <w:name w:val="Endnote Text Char"/>
    <w:basedOn w:val="DefaultParagraphFont"/>
    <w:link w:val="EndnoteText"/>
    <w:uiPriority w:val="99"/>
    <w:semiHidden/>
    <w:locked/>
    <w:rsid w:val="000C1390"/>
    <w:rPr>
      <w:rFonts w:cs="Times New Roman"/>
      <w:sz w:val="20"/>
      <w:szCs w:val="20"/>
    </w:rPr>
  </w:style>
  <w:style w:type="paragraph" w:customStyle="1" w:styleId="ExampleBody">
    <w:name w:val="Example Body"/>
    <w:basedOn w:val="Normal"/>
    <w:uiPriority w:val="99"/>
    <w:rsid w:val="00260912"/>
    <w:pPr>
      <w:keepLines/>
      <w:spacing w:before="60" w:line="220" w:lineRule="exact"/>
      <w:ind w:left="964"/>
      <w:jc w:val="both"/>
    </w:pPr>
    <w:rPr>
      <w:sz w:val="20"/>
    </w:rPr>
  </w:style>
  <w:style w:type="paragraph" w:customStyle="1" w:styleId="ExampleList">
    <w:name w:val="Example List"/>
    <w:basedOn w:val="Normal"/>
    <w:uiPriority w:val="99"/>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uiPriority w:val="99"/>
    <w:rsid w:val="00E814E3"/>
    <w:rPr>
      <w:rFonts w:ascii="Times New Roman" w:hAnsi="Times New Roman" w:cs="Times New Roman"/>
      <w:sz w:val="20"/>
      <w:vertAlign w:val="superscript"/>
    </w:rPr>
  </w:style>
  <w:style w:type="paragraph" w:styleId="FootnoteText">
    <w:name w:val="footnote text"/>
    <w:basedOn w:val="Normal"/>
    <w:link w:val="FootnoteTextChar"/>
    <w:uiPriority w:val="99"/>
    <w:rsid w:val="00E814E3"/>
    <w:rPr>
      <w:sz w:val="20"/>
      <w:szCs w:val="20"/>
    </w:rPr>
  </w:style>
  <w:style w:type="character" w:customStyle="1" w:styleId="FootnoteTextChar">
    <w:name w:val="Footnote Text Char"/>
    <w:basedOn w:val="DefaultParagraphFont"/>
    <w:link w:val="FootnoteText"/>
    <w:uiPriority w:val="99"/>
    <w:semiHidden/>
    <w:locked/>
    <w:rsid w:val="000C1390"/>
    <w:rPr>
      <w:rFonts w:cs="Times New Roman"/>
      <w:sz w:val="20"/>
      <w:szCs w:val="20"/>
    </w:rPr>
  </w:style>
  <w:style w:type="paragraph" w:customStyle="1" w:styleId="Formula">
    <w:name w:val="Formula"/>
    <w:basedOn w:val="Normal"/>
    <w:next w:val="Normal"/>
    <w:uiPriority w:val="99"/>
    <w:rsid w:val="00E814E3"/>
    <w:pPr>
      <w:spacing w:before="180" w:after="180"/>
      <w:jc w:val="center"/>
    </w:pPr>
  </w:style>
  <w:style w:type="paragraph" w:customStyle="1" w:styleId="HC">
    <w:name w:val="HC"/>
    <w:aliases w:val="Chapter Heading"/>
    <w:basedOn w:val="Normal"/>
    <w:next w:val="Normal"/>
    <w:uiPriority w:val="99"/>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uiPriority w:val="99"/>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uiPriority w:val="99"/>
    <w:rsid w:val="00E814E3"/>
    <w:pPr>
      <w:keepNext/>
      <w:spacing w:before="120" w:line="220" w:lineRule="exact"/>
      <w:ind w:left="964"/>
    </w:pPr>
    <w:rPr>
      <w:i/>
      <w:sz w:val="20"/>
    </w:rPr>
  </w:style>
  <w:style w:type="paragraph" w:customStyle="1" w:styleId="HP">
    <w:name w:val="HP"/>
    <w:aliases w:val="Part Heading"/>
    <w:basedOn w:val="Normal"/>
    <w:next w:val="HD"/>
    <w:uiPriority w:val="99"/>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uiPriority w:val="99"/>
    <w:rsid w:val="00260912"/>
    <w:pPr>
      <w:keepNext/>
      <w:keepLines/>
      <w:spacing w:before="360"/>
      <w:ind w:left="964" w:hanging="964"/>
    </w:pPr>
    <w:rPr>
      <w:rFonts w:ascii="Arial" w:hAnsi="Arial"/>
      <w:b/>
    </w:rPr>
  </w:style>
  <w:style w:type="paragraph" w:customStyle="1" w:styleId="HS">
    <w:name w:val="HS"/>
    <w:aliases w:val="Subdiv Heading"/>
    <w:basedOn w:val="Normal"/>
    <w:next w:val="HR"/>
    <w:uiPriority w:val="99"/>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uiPriority w:val="99"/>
    <w:rsid w:val="00E814E3"/>
    <w:pPr>
      <w:keepNext/>
      <w:spacing w:before="300"/>
      <w:ind w:left="964"/>
    </w:pPr>
    <w:rPr>
      <w:rFonts w:ascii="Arial" w:hAnsi="Arial"/>
      <w:i/>
    </w:rPr>
  </w:style>
  <w:style w:type="paragraph" w:styleId="Index1">
    <w:name w:val="index 1"/>
    <w:basedOn w:val="Normal"/>
    <w:next w:val="Normal"/>
    <w:autoRedefine/>
    <w:uiPriority w:val="99"/>
    <w:rsid w:val="00E814E3"/>
    <w:pPr>
      <w:ind w:left="240" w:hanging="240"/>
    </w:pPr>
  </w:style>
  <w:style w:type="paragraph" w:styleId="Index2">
    <w:name w:val="index 2"/>
    <w:basedOn w:val="Normal"/>
    <w:next w:val="Normal"/>
    <w:autoRedefine/>
    <w:uiPriority w:val="99"/>
    <w:rsid w:val="00E814E3"/>
    <w:pPr>
      <w:ind w:left="480" w:hanging="240"/>
    </w:pPr>
  </w:style>
  <w:style w:type="paragraph" w:styleId="Index3">
    <w:name w:val="index 3"/>
    <w:basedOn w:val="Normal"/>
    <w:next w:val="Normal"/>
    <w:autoRedefine/>
    <w:uiPriority w:val="99"/>
    <w:rsid w:val="00E814E3"/>
    <w:pPr>
      <w:ind w:left="720" w:hanging="240"/>
    </w:pPr>
  </w:style>
  <w:style w:type="paragraph" w:styleId="Index4">
    <w:name w:val="index 4"/>
    <w:basedOn w:val="Normal"/>
    <w:next w:val="Normal"/>
    <w:autoRedefine/>
    <w:uiPriority w:val="99"/>
    <w:rsid w:val="00E814E3"/>
    <w:pPr>
      <w:ind w:left="960" w:hanging="240"/>
    </w:pPr>
  </w:style>
  <w:style w:type="paragraph" w:styleId="Index5">
    <w:name w:val="index 5"/>
    <w:basedOn w:val="Normal"/>
    <w:next w:val="Normal"/>
    <w:autoRedefine/>
    <w:uiPriority w:val="99"/>
    <w:rsid w:val="00E814E3"/>
    <w:pPr>
      <w:ind w:left="1200" w:hanging="240"/>
    </w:pPr>
  </w:style>
  <w:style w:type="paragraph" w:styleId="Index6">
    <w:name w:val="index 6"/>
    <w:basedOn w:val="Normal"/>
    <w:next w:val="Normal"/>
    <w:autoRedefine/>
    <w:uiPriority w:val="99"/>
    <w:rsid w:val="00E814E3"/>
    <w:pPr>
      <w:ind w:left="1440" w:hanging="240"/>
    </w:pPr>
  </w:style>
  <w:style w:type="paragraph" w:styleId="Index7">
    <w:name w:val="index 7"/>
    <w:basedOn w:val="Normal"/>
    <w:next w:val="Normal"/>
    <w:autoRedefine/>
    <w:uiPriority w:val="99"/>
    <w:rsid w:val="00E814E3"/>
    <w:pPr>
      <w:ind w:left="1680" w:hanging="240"/>
    </w:pPr>
  </w:style>
  <w:style w:type="paragraph" w:styleId="Index8">
    <w:name w:val="index 8"/>
    <w:basedOn w:val="Normal"/>
    <w:next w:val="Normal"/>
    <w:autoRedefine/>
    <w:uiPriority w:val="99"/>
    <w:rsid w:val="00E814E3"/>
    <w:pPr>
      <w:ind w:left="1920" w:hanging="240"/>
    </w:pPr>
  </w:style>
  <w:style w:type="paragraph" w:styleId="Index9">
    <w:name w:val="index 9"/>
    <w:basedOn w:val="Normal"/>
    <w:next w:val="Normal"/>
    <w:autoRedefine/>
    <w:uiPriority w:val="99"/>
    <w:rsid w:val="00E814E3"/>
    <w:pPr>
      <w:ind w:left="2160" w:hanging="240"/>
    </w:pPr>
  </w:style>
  <w:style w:type="paragraph" w:styleId="IndexHeading">
    <w:name w:val="index heading"/>
    <w:basedOn w:val="Normal"/>
    <w:next w:val="Index1"/>
    <w:uiPriority w:val="99"/>
    <w:rsid w:val="00E814E3"/>
    <w:rPr>
      <w:rFonts w:ascii="Arial" w:hAnsi="Arial" w:cs="Arial"/>
      <w:b/>
      <w:bCs/>
    </w:rPr>
  </w:style>
  <w:style w:type="paragraph" w:customStyle="1" w:styleId="Lt">
    <w:name w:val="Lt"/>
    <w:aliases w:val="Long title"/>
    <w:basedOn w:val="Normal"/>
    <w:uiPriority w:val="99"/>
    <w:rsid w:val="00E814E3"/>
    <w:pPr>
      <w:spacing w:before="260"/>
    </w:pPr>
    <w:rPr>
      <w:rFonts w:ascii="Arial" w:hAnsi="Arial"/>
      <w:b/>
      <w:sz w:val="28"/>
    </w:rPr>
  </w:style>
  <w:style w:type="paragraph" w:customStyle="1" w:styleId="M1">
    <w:name w:val="M1"/>
    <w:aliases w:val="Modification Heading"/>
    <w:basedOn w:val="Normal"/>
    <w:next w:val="Normal"/>
    <w:uiPriority w:val="99"/>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E814E3"/>
    <w:pPr>
      <w:keepNext/>
      <w:spacing w:before="120" w:line="260" w:lineRule="exact"/>
      <w:ind w:left="964"/>
    </w:pPr>
    <w:rPr>
      <w:i/>
    </w:rPr>
  </w:style>
  <w:style w:type="paragraph" w:customStyle="1" w:styleId="M3">
    <w:name w:val="M3"/>
    <w:aliases w:val="Modification Text"/>
    <w:basedOn w:val="Normal"/>
    <w:next w:val="M1"/>
    <w:uiPriority w:val="99"/>
    <w:rsid w:val="00E814E3"/>
    <w:pPr>
      <w:spacing w:before="60" w:line="260" w:lineRule="exact"/>
      <w:ind w:left="1247"/>
      <w:jc w:val="both"/>
    </w:pPr>
  </w:style>
  <w:style w:type="paragraph" w:styleId="MacroText">
    <w:name w:val="macro"/>
    <w:link w:val="MacroTextChar"/>
    <w:uiPriority w:val="99"/>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locked/>
    <w:rsid w:val="000C1390"/>
    <w:rPr>
      <w:rFonts w:ascii="Courier New" w:hAnsi="Courier New" w:cs="Courier New"/>
      <w:lang w:val="en-AU" w:eastAsia="en-US" w:bidi="ar-SA"/>
    </w:rPr>
  </w:style>
  <w:style w:type="paragraph" w:customStyle="1" w:styleId="MainBodySectionBreak">
    <w:name w:val="MainBody Section Break"/>
    <w:basedOn w:val="Normal"/>
    <w:next w:val="Normal"/>
    <w:uiPriority w:val="99"/>
    <w:rsid w:val="00E814E3"/>
  </w:style>
  <w:style w:type="paragraph" w:customStyle="1" w:styleId="Maker">
    <w:name w:val="Maker"/>
    <w:basedOn w:val="Normal"/>
    <w:uiPriority w:val="99"/>
    <w:rsid w:val="00E814E3"/>
    <w:pPr>
      <w:tabs>
        <w:tab w:val="left" w:pos="3119"/>
      </w:tabs>
      <w:spacing w:line="300" w:lineRule="atLeast"/>
    </w:pPr>
  </w:style>
  <w:style w:type="paragraph" w:customStyle="1" w:styleId="MHD">
    <w:name w:val="MHD"/>
    <w:aliases w:val="Mod Division Heading"/>
    <w:basedOn w:val="Normal"/>
    <w:next w:val="Normal"/>
    <w:uiPriority w:val="99"/>
    <w:rsid w:val="00E814E3"/>
    <w:pPr>
      <w:keepNext/>
      <w:spacing w:before="360"/>
      <w:ind w:left="2410" w:hanging="2410"/>
    </w:pPr>
    <w:rPr>
      <w:b/>
      <w:sz w:val="28"/>
    </w:rPr>
  </w:style>
  <w:style w:type="paragraph" w:customStyle="1" w:styleId="MHP">
    <w:name w:val="MHP"/>
    <w:aliases w:val="Mod Part Heading"/>
    <w:basedOn w:val="Normal"/>
    <w:next w:val="Normal"/>
    <w:uiPriority w:val="99"/>
    <w:rsid w:val="00E814E3"/>
    <w:pPr>
      <w:keepNext/>
      <w:spacing w:before="360"/>
      <w:ind w:left="2410" w:hanging="2410"/>
    </w:pPr>
    <w:rPr>
      <w:b/>
      <w:sz w:val="32"/>
    </w:rPr>
  </w:style>
  <w:style w:type="paragraph" w:customStyle="1" w:styleId="MHR">
    <w:name w:val="MHR"/>
    <w:aliases w:val="Mod Regulation Heading"/>
    <w:basedOn w:val="Normal"/>
    <w:next w:val="Normal"/>
    <w:uiPriority w:val="99"/>
    <w:rsid w:val="00E814E3"/>
    <w:pPr>
      <w:keepNext/>
      <w:spacing w:before="360"/>
      <w:ind w:left="964" w:hanging="964"/>
    </w:pPr>
    <w:rPr>
      <w:b/>
    </w:rPr>
  </w:style>
  <w:style w:type="paragraph" w:customStyle="1" w:styleId="MHS">
    <w:name w:val="MHS"/>
    <w:aliases w:val="Mod Subdivision Heading"/>
    <w:basedOn w:val="Normal"/>
    <w:next w:val="MHR"/>
    <w:uiPriority w:val="99"/>
    <w:rsid w:val="00E814E3"/>
    <w:pPr>
      <w:keepNext/>
      <w:spacing w:before="360"/>
      <w:ind w:left="2410" w:hanging="2410"/>
    </w:pPr>
    <w:rPr>
      <w:b/>
    </w:rPr>
  </w:style>
  <w:style w:type="paragraph" w:customStyle="1" w:styleId="MHSR">
    <w:name w:val="MHSR"/>
    <w:aliases w:val="Mod Subregulation Heading"/>
    <w:basedOn w:val="Normal"/>
    <w:next w:val="Normal"/>
    <w:uiPriority w:val="99"/>
    <w:rsid w:val="00E814E3"/>
    <w:pPr>
      <w:keepNext/>
      <w:spacing w:before="300"/>
      <w:ind w:left="964" w:hanging="964"/>
    </w:pPr>
    <w:rPr>
      <w:i/>
    </w:rPr>
  </w:style>
  <w:style w:type="paragraph" w:customStyle="1" w:styleId="Note">
    <w:name w:val="Note"/>
    <w:basedOn w:val="Normal"/>
    <w:uiPriority w:val="99"/>
    <w:rsid w:val="00260912"/>
    <w:pPr>
      <w:keepLines/>
      <w:spacing w:before="120" w:line="220" w:lineRule="exact"/>
      <w:ind w:left="964"/>
      <w:jc w:val="both"/>
    </w:pPr>
    <w:rPr>
      <w:sz w:val="20"/>
    </w:rPr>
  </w:style>
  <w:style w:type="paragraph" w:customStyle="1" w:styleId="NoteEnd">
    <w:name w:val="Note End"/>
    <w:basedOn w:val="Normal"/>
    <w:uiPriority w:val="99"/>
    <w:rsid w:val="00260912"/>
    <w:pPr>
      <w:keepLines/>
      <w:spacing w:before="120" w:line="240" w:lineRule="exact"/>
      <w:ind w:left="567" w:hanging="567"/>
      <w:jc w:val="both"/>
    </w:pPr>
    <w:rPr>
      <w:sz w:val="22"/>
    </w:rPr>
  </w:style>
  <w:style w:type="paragraph" w:customStyle="1" w:styleId="Notepara">
    <w:name w:val="Note para"/>
    <w:basedOn w:val="Normal"/>
    <w:uiPriority w:val="99"/>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uiPriority w:val="99"/>
    <w:rsid w:val="00E814E3"/>
  </w:style>
  <w:style w:type="paragraph" w:customStyle="1" w:styleId="P1">
    <w:name w:val="P1"/>
    <w:aliases w:val="(a)"/>
    <w:basedOn w:val="Normal"/>
    <w:uiPriority w:val="99"/>
    <w:rsid w:val="00260912"/>
    <w:pPr>
      <w:keepLines/>
      <w:tabs>
        <w:tab w:val="right" w:pos="1191"/>
      </w:tabs>
      <w:spacing w:before="60" w:line="260" w:lineRule="exact"/>
      <w:ind w:left="1418" w:hanging="1418"/>
      <w:jc w:val="both"/>
    </w:pPr>
  </w:style>
  <w:style w:type="paragraph" w:customStyle="1" w:styleId="P2">
    <w:name w:val="P2"/>
    <w:aliases w:val="(i)"/>
    <w:basedOn w:val="Normal"/>
    <w:uiPriority w:val="99"/>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E814E3"/>
    <w:pPr>
      <w:tabs>
        <w:tab w:val="right" w:pos="2410"/>
      </w:tabs>
      <w:spacing w:before="60" w:line="260" w:lineRule="exact"/>
      <w:ind w:left="2693" w:hanging="2693"/>
      <w:jc w:val="both"/>
    </w:pPr>
  </w:style>
  <w:style w:type="paragraph" w:customStyle="1" w:styleId="P4">
    <w:name w:val="P4"/>
    <w:aliases w:val="(I)"/>
    <w:basedOn w:val="Normal"/>
    <w:uiPriority w:val="99"/>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E814E3"/>
    <w:rPr>
      <w:sz w:val="4"/>
      <w:szCs w:val="2"/>
    </w:rPr>
  </w:style>
  <w:style w:type="paragraph" w:customStyle="1" w:styleId="Penalty">
    <w:name w:val="Penalty"/>
    <w:basedOn w:val="Normal"/>
    <w:next w:val="Normal"/>
    <w:uiPriority w:val="99"/>
    <w:rsid w:val="00E814E3"/>
    <w:pPr>
      <w:spacing w:before="180" w:line="260" w:lineRule="exact"/>
      <w:ind w:left="964"/>
      <w:jc w:val="both"/>
    </w:pPr>
  </w:style>
  <w:style w:type="paragraph" w:customStyle="1" w:styleId="Query">
    <w:name w:val="Query"/>
    <w:aliases w:val="QY"/>
    <w:basedOn w:val="Normal"/>
    <w:uiPriority w:val="99"/>
    <w:rsid w:val="00E814E3"/>
    <w:pPr>
      <w:spacing w:before="180" w:line="260" w:lineRule="exact"/>
      <w:ind w:left="964" w:hanging="964"/>
      <w:jc w:val="both"/>
    </w:pPr>
    <w:rPr>
      <w:b/>
      <w:i/>
    </w:rPr>
  </w:style>
  <w:style w:type="paragraph" w:customStyle="1" w:styleId="R1">
    <w:name w:val="R1"/>
    <w:aliases w:val="1. or 1.(1)"/>
    <w:basedOn w:val="Normal"/>
    <w:next w:val="R2"/>
    <w:uiPriority w:val="99"/>
    <w:rsid w:val="00D84E18"/>
    <w:pPr>
      <w:keepLines/>
      <w:tabs>
        <w:tab w:val="right" w:pos="794"/>
      </w:tabs>
      <w:spacing w:before="120" w:line="260" w:lineRule="exact"/>
      <w:ind w:left="964" w:hanging="964"/>
      <w:jc w:val="both"/>
    </w:pPr>
  </w:style>
  <w:style w:type="paragraph" w:customStyle="1" w:styleId="R2">
    <w:name w:val="R2"/>
    <w:aliases w:val="(2)"/>
    <w:basedOn w:val="Normal"/>
    <w:uiPriority w:val="99"/>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E814E3"/>
    <w:pPr>
      <w:spacing w:before="60" w:line="260" w:lineRule="exact"/>
      <w:ind w:left="964"/>
      <w:jc w:val="both"/>
    </w:pPr>
  </w:style>
  <w:style w:type="paragraph" w:customStyle="1" w:styleId="ReadersGuideSectionBreak">
    <w:name w:val="ReadersGuideSectionBreak"/>
    <w:basedOn w:val="Normal"/>
    <w:next w:val="Normal"/>
    <w:uiPriority w:val="99"/>
    <w:rsid w:val="00E814E3"/>
  </w:style>
  <w:style w:type="paragraph" w:customStyle="1" w:styleId="RGHead">
    <w:name w:val="RGHead"/>
    <w:basedOn w:val="Normal"/>
    <w:next w:val="Normal"/>
    <w:uiPriority w:val="99"/>
    <w:rsid w:val="00E814E3"/>
    <w:pPr>
      <w:keepNext/>
      <w:spacing w:before="360"/>
    </w:pPr>
    <w:rPr>
      <w:rFonts w:ascii="Arial" w:hAnsi="Arial"/>
      <w:b/>
      <w:sz w:val="32"/>
    </w:rPr>
  </w:style>
  <w:style w:type="paragraph" w:customStyle="1" w:styleId="RGPara">
    <w:name w:val="RGPara"/>
    <w:aliases w:val="Readers Guide Para"/>
    <w:basedOn w:val="Normal"/>
    <w:uiPriority w:val="99"/>
    <w:rsid w:val="00E814E3"/>
    <w:pPr>
      <w:spacing w:before="120" w:line="260" w:lineRule="exact"/>
      <w:jc w:val="both"/>
    </w:pPr>
  </w:style>
  <w:style w:type="paragraph" w:customStyle="1" w:styleId="RGPtHd">
    <w:name w:val="RGPtHd"/>
    <w:aliases w:val="Readers Guide PT Heading"/>
    <w:basedOn w:val="Normal"/>
    <w:next w:val="Normal"/>
    <w:uiPriority w:val="99"/>
    <w:rsid w:val="00E814E3"/>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E814E3"/>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E814E3"/>
  </w:style>
  <w:style w:type="paragraph" w:customStyle="1" w:styleId="ScheduleDivision">
    <w:name w:val="Schedule Division"/>
    <w:basedOn w:val="Normal"/>
    <w:next w:val="ScheduleHeading"/>
    <w:uiPriority w:val="99"/>
    <w:rsid w:val="00260912"/>
    <w:pPr>
      <w:keepNext/>
      <w:keepLines/>
      <w:spacing w:before="360"/>
      <w:ind w:left="1559" w:hanging="1559"/>
    </w:pPr>
    <w:rPr>
      <w:rFonts w:ascii="Arial" w:hAnsi="Arial"/>
      <w:b/>
    </w:rPr>
  </w:style>
  <w:style w:type="character" w:customStyle="1" w:styleId="CharSchNo">
    <w:name w:val="CharSchNo"/>
    <w:basedOn w:val="DefaultParagraphFont"/>
    <w:uiPriority w:val="99"/>
    <w:rsid w:val="00E814E3"/>
    <w:rPr>
      <w:rFonts w:cs="Times New Roman"/>
    </w:rPr>
  </w:style>
  <w:style w:type="character" w:customStyle="1" w:styleId="CharSchText">
    <w:name w:val="CharSchText"/>
    <w:basedOn w:val="DefaultParagraphFont"/>
    <w:uiPriority w:val="99"/>
    <w:rsid w:val="00E814E3"/>
    <w:rPr>
      <w:rFonts w:cs="Times New Roman"/>
    </w:rPr>
  </w:style>
  <w:style w:type="paragraph" w:customStyle="1" w:styleId="IntroP1a">
    <w:name w:val="IntroP1(a)"/>
    <w:basedOn w:val="Normal"/>
    <w:uiPriority w:val="99"/>
    <w:rsid w:val="004879CB"/>
    <w:pPr>
      <w:spacing w:before="60" w:line="260" w:lineRule="exact"/>
      <w:ind w:left="454" w:hanging="454"/>
      <w:jc w:val="both"/>
    </w:pPr>
  </w:style>
  <w:style w:type="character" w:customStyle="1" w:styleId="CharAmSchPTNo">
    <w:name w:val="CharAmSchPTNo"/>
    <w:basedOn w:val="DefaultParagraphFont"/>
    <w:uiPriority w:val="99"/>
    <w:rsid w:val="00E814E3"/>
    <w:rPr>
      <w:rFonts w:cs="Times New Roman"/>
    </w:rPr>
  </w:style>
  <w:style w:type="character" w:customStyle="1" w:styleId="CharAmSchPTText">
    <w:name w:val="CharAmSchPTText"/>
    <w:basedOn w:val="DefaultParagraphFont"/>
    <w:uiPriority w:val="99"/>
    <w:rsid w:val="00E814E3"/>
    <w:rPr>
      <w:rFonts w:cs="Times New Roman"/>
    </w:rPr>
  </w:style>
  <w:style w:type="paragraph" w:customStyle="1" w:styleId="Footerinfo0">
    <w:name w:val="Footerinfo"/>
    <w:basedOn w:val="Footer"/>
    <w:uiPriority w:val="99"/>
    <w:rsid w:val="00E814E3"/>
    <w:pPr>
      <w:spacing w:before="20"/>
    </w:pPr>
    <w:rPr>
      <w:sz w:val="12"/>
    </w:rPr>
  </w:style>
  <w:style w:type="paragraph" w:customStyle="1" w:styleId="FooterPageEven">
    <w:name w:val="FooterPageEven"/>
    <w:basedOn w:val="FooterPageOdd"/>
    <w:uiPriority w:val="99"/>
    <w:rsid w:val="00E814E3"/>
    <w:pPr>
      <w:jc w:val="left"/>
    </w:pPr>
  </w:style>
  <w:style w:type="paragraph" w:customStyle="1" w:styleId="FooterPageOdd">
    <w:name w:val="FooterPageOdd"/>
    <w:basedOn w:val="Footer"/>
    <w:uiPriority w:val="99"/>
    <w:rsid w:val="00E814E3"/>
    <w:pPr>
      <w:spacing w:before="20"/>
      <w:jc w:val="right"/>
    </w:pPr>
    <w:rPr>
      <w:i w:val="0"/>
      <w:sz w:val="22"/>
    </w:rPr>
  </w:style>
  <w:style w:type="paragraph" w:customStyle="1" w:styleId="FooterCitation">
    <w:name w:val="FooterCitation"/>
    <w:basedOn w:val="Footer"/>
    <w:uiPriority w:val="99"/>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uiPriority w:val="99"/>
    <w:rsid w:val="00E814E3"/>
  </w:style>
  <w:style w:type="paragraph" w:customStyle="1" w:styleId="ScheduleHeading">
    <w:name w:val="Schedule Heading"/>
    <w:basedOn w:val="Normal"/>
    <w:next w:val="Normal"/>
    <w:uiPriority w:val="99"/>
    <w:rsid w:val="00E814E3"/>
    <w:pPr>
      <w:keepNext/>
      <w:keepLines/>
      <w:spacing w:before="360"/>
      <w:ind w:left="964" w:hanging="964"/>
    </w:pPr>
    <w:rPr>
      <w:rFonts w:ascii="Arial" w:hAnsi="Arial"/>
      <w:b/>
    </w:rPr>
  </w:style>
  <w:style w:type="paragraph" w:customStyle="1" w:styleId="Schedulelist">
    <w:name w:val="Schedule list"/>
    <w:basedOn w:val="Normal"/>
    <w:uiPriority w:val="99"/>
    <w:rsid w:val="00E814E3"/>
    <w:pPr>
      <w:tabs>
        <w:tab w:val="right" w:pos="1985"/>
      </w:tabs>
      <w:spacing w:before="60" w:line="260" w:lineRule="exact"/>
      <w:ind w:left="454"/>
    </w:pPr>
  </w:style>
  <w:style w:type="paragraph" w:customStyle="1" w:styleId="Schedulepara">
    <w:name w:val="Schedule para"/>
    <w:basedOn w:val="Normal"/>
    <w:uiPriority w:val="99"/>
    <w:rsid w:val="00E814E3"/>
    <w:pPr>
      <w:tabs>
        <w:tab w:val="right" w:pos="567"/>
      </w:tabs>
      <w:spacing w:before="180" w:line="260" w:lineRule="exact"/>
      <w:ind w:left="964" w:hanging="964"/>
      <w:jc w:val="both"/>
    </w:pPr>
  </w:style>
  <w:style w:type="paragraph" w:customStyle="1" w:styleId="Schedulepart">
    <w:name w:val="Schedule part"/>
    <w:basedOn w:val="Normal"/>
    <w:uiPriority w:val="99"/>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E814E3"/>
  </w:style>
  <w:style w:type="paragraph" w:customStyle="1" w:styleId="SRNo">
    <w:name w:val="SRNo"/>
    <w:basedOn w:val="Normal"/>
    <w:next w:val="Normal"/>
    <w:uiPriority w:val="99"/>
    <w:rsid w:val="00E814E3"/>
    <w:pPr>
      <w:pBdr>
        <w:bottom w:val="single" w:sz="4" w:space="3" w:color="auto"/>
      </w:pBdr>
      <w:spacing w:before="480"/>
    </w:pPr>
    <w:rPr>
      <w:rFonts w:ascii="Arial" w:hAnsi="Arial"/>
      <w:b/>
    </w:rPr>
  </w:style>
  <w:style w:type="paragraph" w:styleId="TableofAuthorities">
    <w:name w:val="table of authorities"/>
    <w:basedOn w:val="Normal"/>
    <w:next w:val="Normal"/>
    <w:uiPriority w:val="99"/>
    <w:rsid w:val="00E814E3"/>
    <w:pPr>
      <w:ind w:left="240" w:hanging="240"/>
    </w:pPr>
  </w:style>
  <w:style w:type="paragraph" w:styleId="TableofFigures">
    <w:name w:val="table of figures"/>
    <w:basedOn w:val="Normal"/>
    <w:next w:val="Normal"/>
    <w:uiPriority w:val="99"/>
    <w:rsid w:val="00E814E3"/>
    <w:pPr>
      <w:ind w:left="480" w:hanging="480"/>
    </w:pPr>
  </w:style>
  <w:style w:type="paragraph" w:customStyle="1" w:styleId="TableColHead">
    <w:name w:val="TableColHead"/>
    <w:basedOn w:val="Normal"/>
    <w:uiPriority w:val="99"/>
    <w:rsid w:val="00E814E3"/>
    <w:pPr>
      <w:keepNext/>
      <w:spacing w:before="120" w:after="60" w:line="200" w:lineRule="exact"/>
    </w:pPr>
    <w:rPr>
      <w:rFonts w:ascii="Arial" w:hAnsi="Arial"/>
      <w:b/>
      <w:sz w:val="18"/>
    </w:rPr>
  </w:style>
  <w:style w:type="table" w:customStyle="1" w:styleId="TableGeneral">
    <w:name w:val="TableGeneral"/>
    <w:uiPriority w:val="99"/>
    <w:rsid w:val="00E814E3"/>
    <w:pPr>
      <w:spacing w:before="60" w:after="60" w:line="240" w:lineRule="exact"/>
    </w:pPr>
    <w:rPr>
      <w:sz w:val="20"/>
      <w:szCs w:val="20"/>
    </w:rPr>
    <w:tblPr>
      <w:tblCellSpacing w:w="11" w:type="dxa"/>
      <w:tblInd w:w="0" w:type="dxa"/>
      <w:tblCellMar>
        <w:top w:w="0" w:type="dxa"/>
        <w:left w:w="108" w:type="dxa"/>
        <w:bottom w:w="0" w:type="dxa"/>
        <w:right w:w="108" w:type="dxa"/>
      </w:tblCellMar>
    </w:tblPr>
    <w:trPr>
      <w:tblCellSpacing w:w="11" w:type="dxa"/>
    </w:trPr>
  </w:style>
  <w:style w:type="paragraph" w:customStyle="1" w:styleId="TableP1a">
    <w:name w:val="TableP1(a)"/>
    <w:basedOn w:val="Normal"/>
    <w:uiPriority w:val="99"/>
    <w:rsid w:val="00E814E3"/>
    <w:pPr>
      <w:tabs>
        <w:tab w:val="right" w:pos="408"/>
      </w:tabs>
      <w:spacing w:after="60" w:line="240" w:lineRule="exact"/>
      <w:ind w:left="533" w:hanging="533"/>
    </w:pPr>
    <w:rPr>
      <w:sz w:val="22"/>
    </w:rPr>
  </w:style>
  <w:style w:type="paragraph" w:customStyle="1" w:styleId="TableP2i">
    <w:name w:val="TableP2(i)"/>
    <w:basedOn w:val="Normal"/>
    <w:uiPriority w:val="99"/>
    <w:rsid w:val="00E814E3"/>
    <w:pPr>
      <w:tabs>
        <w:tab w:val="right" w:pos="726"/>
      </w:tabs>
      <w:spacing w:after="60" w:line="240" w:lineRule="exact"/>
      <w:ind w:left="868" w:hanging="868"/>
    </w:pPr>
    <w:rPr>
      <w:sz w:val="22"/>
    </w:rPr>
  </w:style>
  <w:style w:type="paragraph" w:customStyle="1" w:styleId="TableText">
    <w:name w:val="TableText"/>
    <w:basedOn w:val="Normal"/>
    <w:uiPriority w:val="99"/>
    <w:rsid w:val="00E814E3"/>
    <w:pPr>
      <w:spacing w:before="60" w:after="60" w:line="240" w:lineRule="exact"/>
    </w:pPr>
    <w:rPr>
      <w:sz w:val="22"/>
    </w:rPr>
  </w:style>
  <w:style w:type="paragraph" w:styleId="TOAHeading">
    <w:name w:val="toa heading"/>
    <w:basedOn w:val="Normal"/>
    <w:next w:val="Normal"/>
    <w:uiPriority w:val="99"/>
    <w:rsid w:val="00E814E3"/>
    <w:pPr>
      <w:spacing w:before="120"/>
    </w:pPr>
    <w:rPr>
      <w:rFonts w:ascii="Arial" w:hAnsi="Arial" w:cs="Arial"/>
      <w:b/>
      <w:bCs/>
    </w:rPr>
  </w:style>
  <w:style w:type="paragraph" w:customStyle="1" w:styleId="TOC">
    <w:name w:val="TOC"/>
    <w:basedOn w:val="Normal"/>
    <w:next w:val="Normal"/>
    <w:uiPriority w:val="99"/>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9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9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9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99"/>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9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9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9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9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99"/>
    <w:rsid w:val="004B6C4F"/>
    <w:pPr>
      <w:tabs>
        <w:tab w:val="right" w:pos="8278"/>
      </w:tabs>
      <w:spacing w:before="240" w:after="120"/>
    </w:pPr>
    <w:rPr>
      <w:rFonts w:ascii="Arial" w:hAnsi="Arial"/>
      <w:b/>
      <w:sz w:val="20"/>
      <w:lang w:eastAsia="en-US"/>
    </w:rPr>
  </w:style>
  <w:style w:type="paragraph" w:customStyle="1" w:styleId="IntroP2i">
    <w:name w:val="IntroP2(i)"/>
    <w:basedOn w:val="Normal"/>
    <w:uiPriority w:val="99"/>
    <w:rsid w:val="004879CB"/>
    <w:pPr>
      <w:tabs>
        <w:tab w:val="right" w:pos="709"/>
      </w:tabs>
      <w:spacing w:before="60" w:line="260" w:lineRule="exact"/>
      <w:ind w:left="907" w:hanging="907"/>
      <w:jc w:val="both"/>
    </w:pPr>
  </w:style>
  <w:style w:type="paragraph" w:customStyle="1" w:styleId="IntroP3A">
    <w:name w:val="IntroP3(A)"/>
    <w:basedOn w:val="Normal"/>
    <w:uiPriority w:val="99"/>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C6035E"/>
    <w:pPr>
      <w:spacing w:before="120"/>
      <w:ind w:left="958" w:hanging="958"/>
    </w:pPr>
    <w:rPr>
      <w:rFonts w:ascii="Arial" w:hAnsi="Arial" w:cs="Arial"/>
      <w:b/>
      <w:sz w:val="16"/>
      <w:szCs w:val="18"/>
      <w:lang w:eastAsia="en-US"/>
    </w:rPr>
  </w:style>
  <w:style w:type="paragraph" w:customStyle="1" w:styleId="ZA2">
    <w:name w:val="ZA2"/>
    <w:basedOn w:val="A2"/>
    <w:uiPriority w:val="99"/>
    <w:rsid w:val="00E814E3"/>
    <w:pPr>
      <w:keepNext/>
    </w:pPr>
  </w:style>
  <w:style w:type="paragraph" w:customStyle="1" w:styleId="ZA3">
    <w:name w:val="ZA3"/>
    <w:basedOn w:val="A3"/>
    <w:uiPriority w:val="99"/>
    <w:rsid w:val="00E814E3"/>
    <w:pPr>
      <w:keepNext/>
    </w:pPr>
  </w:style>
  <w:style w:type="paragraph" w:customStyle="1" w:styleId="ZA4">
    <w:name w:val="ZA4"/>
    <w:basedOn w:val="Normal"/>
    <w:next w:val="A4"/>
    <w:uiPriority w:val="99"/>
    <w:rsid w:val="00E814E3"/>
    <w:pPr>
      <w:keepNext/>
      <w:tabs>
        <w:tab w:val="right" w:pos="1247"/>
      </w:tabs>
      <w:spacing w:before="60" w:line="260" w:lineRule="exact"/>
      <w:ind w:left="1531" w:hanging="1531"/>
      <w:jc w:val="both"/>
    </w:pPr>
  </w:style>
  <w:style w:type="paragraph" w:customStyle="1" w:styleId="ZDD">
    <w:name w:val="ZDD"/>
    <w:aliases w:val="Dict Def"/>
    <w:basedOn w:val="DD"/>
    <w:uiPriority w:val="99"/>
    <w:rsid w:val="00E814E3"/>
    <w:pPr>
      <w:keepNext/>
    </w:pPr>
  </w:style>
  <w:style w:type="paragraph" w:customStyle="1" w:styleId="Zdefinition">
    <w:name w:val="Zdefinition"/>
    <w:basedOn w:val="definition"/>
    <w:uiPriority w:val="99"/>
    <w:rsid w:val="00E814E3"/>
    <w:pPr>
      <w:keepNext/>
    </w:pPr>
  </w:style>
  <w:style w:type="paragraph" w:customStyle="1" w:styleId="ZDP1">
    <w:name w:val="ZDP1"/>
    <w:basedOn w:val="DP1a"/>
    <w:uiPriority w:val="99"/>
    <w:rsid w:val="00E814E3"/>
    <w:pPr>
      <w:keepNext/>
    </w:pPr>
  </w:style>
  <w:style w:type="paragraph" w:customStyle="1" w:styleId="ZExampleBody">
    <w:name w:val="ZExample Body"/>
    <w:basedOn w:val="ExampleBody"/>
    <w:uiPriority w:val="99"/>
    <w:rsid w:val="00E814E3"/>
    <w:pPr>
      <w:keepNext/>
    </w:pPr>
  </w:style>
  <w:style w:type="paragraph" w:customStyle="1" w:styleId="ZNote">
    <w:name w:val="ZNote"/>
    <w:basedOn w:val="Note"/>
    <w:uiPriority w:val="99"/>
    <w:rsid w:val="00E814E3"/>
    <w:pPr>
      <w:keepNext/>
    </w:pPr>
  </w:style>
  <w:style w:type="paragraph" w:customStyle="1" w:styleId="ZP1">
    <w:name w:val="ZP1"/>
    <w:basedOn w:val="P1"/>
    <w:uiPriority w:val="99"/>
    <w:rsid w:val="00E814E3"/>
    <w:pPr>
      <w:keepNext/>
    </w:pPr>
  </w:style>
  <w:style w:type="paragraph" w:customStyle="1" w:styleId="ZP2">
    <w:name w:val="ZP2"/>
    <w:basedOn w:val="P2"/>
    <w:uiPriority w:val="99"/>
    <w:rsid w:val="00E814E3"/>
    <w:pPr>
      <w:keepNext/>
    </w:pPr>
  </w:style>
  <w:style w:type="paragraph" w:customStyle="1" w:styleId="ZP3">
    <w:name w:val="ZP3"/>
    <w:basedOn w:val="P3"/>
    <w:uiPriority w:val="99"/>
    <w:rsid w:val="00E814E3"/>
    <w:pPr>
      <w:keepNext/>
    </w:pPr>
  </w:style>
  <w:style w:type="paragraph" w:customStyle="1" w:styleId="ZR1">
    <w:name w:val="ZR1"/>
    <w:basedOn w:val="R1"/>
    <w:uiPriority w:val="99"/>
    <w:rsid w:val="00D84E18"/>
    <w:pPr>
      <w:keepNext/>
    </w:pPr>
  </w:style>
  <w:style w:type="paragraph" w:customStyle="1" w:styleId="ZR2">
    <w:name w:val="ZR2"/>
    <w:basedOn w:val="R2"/>
    <w:uiPriority w:val="99"/>
    <w:rsid w:val="00D84E18"/>
    <w:pPr>
      <w:keepNext/>
    </w:pPr>
  </w:style>
  <w:style w:type="paragraph" w:customStyle="1" w:styleId="ZRcN">
    <w:name w:val="ZRcN"/>
    <w:basedOn w:val="Rc"/>
    <w:uiPriority w:val="99"/>
    <w:rsid w:val="00E814E3"/>
    <w:pPr>
      <w:keepNext/>
    </w:pPr>
  </w:style>
  <w:style w:type="character" w:customStyle="1" w:styleId="TitleSuperscript">
    <w:name w:val="TitleSuperscript"/>
    <w:basedOn w:val="DefaultParagraphFont"/>
    <w:uiPriority w:val="99"/>
    <w:rsid w:val="00E750F1"/>
    <w:rPr>
      <w:rFonts w:ascii="Arial" w:hAnsi="Arial" w:cs="Times New Roman"/>
      <w:position w:val="6"/>
      <w:sz w:val="24"/>
      <w:szCs w:val="24"/>
      <w:vertAlign w:val="superscript"/>
    </w:rPr>
  </w:style>
  <w:style w:type="numbering" w:styleId="ArticleSection">
    <w:name w:val="Outline List 3"/>
    <w:basedOn w:val="NoList"/>
    <w:uiPriority w:val="99"/>
    <w:semiHidden/>
    <w:unhideWhenUsed/>
    <w:locked/>
    <w:rsid w:val="00154EA2"/>
    <w:pPr>
      <w:numPr>
        <w:numId w:val="31"/>
      </w:numPr>
    </w:pPr>
  </w:style>
  <w:style w:type="numbering" w:styleId="111111">
    <w:name w:val="Outline List 2"/>
    <w:basedOn w:val="NoList"/>
    <w:uiPriority w:val="99"/>
    <w:semiHidden/>
    <w:unhideWhenUsed/>
    <w:locked/>
    <w:rsid w:val="00154EA2"/>
    <w:pPr>
      <w:numPr>
        <w:numId w:val="32"/>
      </w:numPr>
    </w:pPr>
  </w:style>
  <w:style w:type="numbering" w:styleId="1ai">
    <w:name w:val="Outline List 1"/>
    <w:basedOn w:val="NoList"/>
    <w:uiPriority w:val="99"/>
    <w:semiHidden/>
    <w:unhideWhenUsed/>
    <w:locked/>
    <w:rsid w:val="00154EA2"/>
    <w:pPr>
      <w:numPr>
        <w:numId w:val="3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3653</Characters>
  <Application>Microsoft Office Word</Application>
  <DocSecurity>0</DocSecurity>
  <Lines>97</Lines>
  <Paragraphs>41</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Liquid Fuel Emergency (Determination of Activities - Essential Users) Determination 2008</dc:title>
  <dc:subject/>
  <dc:creator/>
  <cp:keywords/>
  <dc:description/>
  <cp:lastModifiedBy/>
  <cp:revision>1</cp:revision>
  <cp:lastPrinted>2012-06-26T03:11:00Z</cp:lastPrinted>
  <dcterms:created xsi:type="dcterms:W3CDTF">2012-07-09T01:12:00Z</dcterms:created>
  <dcterms:modified xsi:type="dcterms:W3CDTF">2012-07-09T01:13:00Z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ies>
</file>