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32F" w:rsidRPr="008C53F7" w:rsidRDefault="002B532F" w:rsidP="00900BC8">
      <w:r w:rsidRPr="008C53F7">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81pt" o:ole="" fillcolor="window">
            <v:imagedata r:id="rId9" o:title=""/>
          </v:shape>
          <o:OLEObject Type="Embed" ProgID="Word.Picture.8" ShapeID="_x0000_i1025" DrawAspect="Content" ObjectID="_1530968281" r:id="rId10"/>
        </w:object>
      </w:r>
    </w:p>
    <w:p w:rsidR="002B532F" w:rsidRPr="008C53F7" w:rsidRDefault="002B532F" w:rsidP="00900BC8">
      <w:pPr>
        <w:pStyle w:val="ShortT"/>
        <w:spacing w:before="240"/>
      </w:pPr>
      <w:r w:rsidRPr="008C53F7">
        <w:t>My Health Records Regulation</w:t>
      </w:r>
      <w:r w:rsidR="008C53F7">
        <w:t> </w:t>
      </w:r>
      <w:r w:rsidRPr="008C53F7">
        <w:t>2012</w:t>
      </w:r>
    </w:p>
    <w:p w:rsidR="002B532F" w:rsidRPr="008C53F7" w:rsidRDefault="002B532F" w:rsidP="00900BC8">
      <w:pPr>
        <w:pStyle w:val="CompiledActNo"/>
        <w:spacing w:before="240"/>
      </w:pPr>
      <w:r w:rsidRPr="008C53F7">
        <w:t>Select Legislative Instrument No.</w:t>
      </w:r>
      <w:r w:rsidR="008C53F7">
        <w:t> </w:t>
      </w:r>
      <w:r w:rsidRPr="008C53F7">
        <w:t>129, 2012</w:t>
      </w:r>
    </w:p>
    <w:p w:rsidR="002B532F" w:rsidRPr="008C53F7" w:rsidRDefault="002B532F" w:rsidP="002B532F">
      <w:pPr>
        <w:pStyle w:val="MadeunderText"/>
      </w:pPr>
      <w:r w:rsidRPr="008C53F7">
        <w:t>made under the</w:t>
      </w:r>
    </w:p>
    <w:p w:rsidR="002B532F" w:rsidRPr="008C53F7" w:rsidRDefault="002B532F" w:rsidP="002B532F">
      <w:pPr>
        <w:pStyle w:val="CompiledMadeUnder"/>
        <w:spacing w:before="240"/>
      </w:pPr>
      <w:r w:rsidRPr="008C53F7">
        <w:t>My Health Records Act 2012</w:t>
      </w:r>
    </w:p>
    <w:p w:rsidR="002B532F" w:rsidRPr="008C53F7" w:rsidRDefault="002B532F" w:rsidP="00900BC8">
      <w:pPr>
        <w:spacing w:before="1000"/>
        <w:rPr>
          <w:rFonts w:cs="Arial"/>
          <w:b/>
          <w:sz w:val="32"/>
          <w:szCs w:val="32"/>
        </w:rPr>
      </w:pPr>
      <w:r w:rsidRPr="008C53F7">
        <w:rPr>
          <w:rFonts w:cs="Arial"/>
          <w:b/>
          <w:sz w:val="32"/>
          <w:szCs w:val="32"/>
        </w:rPr>
        <w:t>Compilation No.</w:t>
      </w:r>
      <w:r w:rsidR="008C53F7">
        <w:rPr>
          <w:rFonts w:cs="Arial"/>
          <w:b/>
          <w:sz w:val="32"/>
          <w:szCs w:val="32"/>
        </w:rPr>
        <w:t> </w:t>
      </w:r>
      <w:r w:rsidRPr="008C53F7">
        <w:rPr>
          <w:rFonts w:cs="Arial"/>
          <w:b/>
          <w:sz w:val="32"/>
          <w:szCs w:val="32"/>
        </w:rPr>
        <w:fldChar w:fldCharType="begin"/>
      </w:r>
      <w:r w:rsidRPr="008C53F7">
        <w:rPr>
          <w:rFonts w:cs="Arial"/>
          <w:b/>
          <w:sz w:val="32"/>
          <w:szCs w:val="32"/>
        </w:rPr>
        <w:instrText xml:space="preserve"> DOCPROPERTY  CompilationNumber </w:instrText>
      </w:r>
      <w:r w:rsidRPr="008C53F7">
        <w:rPr>
          <w:rFonts w:cs="Arial"/>
          <w:b/>
          <w:sz w:val="32"/>
          <w:szCs w:val="32"/>
        </w:rPr>
        <w:fldChar w:fldCharType="separate"/>
      </w:r>
      <w:r w:rsidR="008C53F7">
        <w:rPr>
          <w:rFonts w:cs="Arial"/>
          <w:b/>
          <w:sz w:val="32"/>
          <w:szCs w:val="32"/>
        </w:rPr>
        <w:t>2</w:t>
      </w:r>
      <w:r w:rsidRPr="008C53F7">
        <w:rPr>
          <w:rFonts w:cs="Arial"/>
          <w:b/>
          <w:sz w:val="32"/>
          <w:szCs w:val="32"/>
        </w:rPr>
        <w:fldChar w:fldCharType="end"/>
      </w:r>
    </w:p>
    <w:p w:rsidR="002B532F" w:rsidRPr="008C53F7" w:rsidRDefault="002B532F" w:rsidP="00900BC8">
      <w:pPr>
        <w:spacing w:before="480"/>
        <w:rPr>
          <w:rFonts w:cs="Arial"/>
          <w:sz w:val="24"/>
        </w:rPr>
      </w:pPr>
      <w:r w:rsidRPr="008C53F7">
        <w:rPr>
          <w:rFonts w:cs="Arial"/>
          <w:b/>
          <w:sz w:val="24"/>
        </w:rPr>
        <w:t xml:space="preserve">Compilation date: </w:t>
      </w:r>
      <w:r w:rsidRPr="008C53F7">
        <w:rPr>
          <w:rFonts w:cs="Arial"/>
          <w:b/>
          <w:sz w:val="24"/>
        </w:rPr>
        <w:tab/>
      </w:r>
      <w:r w:rsidRPr="008C53F7">
        <w:rPr>
          <w:rFonts w:cs="Arial"/>
          <w:b/>
          <w:sz w:val="24"/>
        </w:rPr>
        <w:tab/>
      </w:r>
      <w:r w:rsidRPr="008C53F7">
        <w:rPr>
          <w:rFonts w:cs="Arial"/>
          <w:b/>
          <w:sz w:val="24"/>
        </w:rPr>
        <w:tab/>
      </w:r>
      <w:r w:rsidRPr="008C53F7">
        <w:rPr>
          <w:rFonts w:cs="Arial"/>
          <w:sz w:val="24"/>
        </w:rPr>
        <w:fldChar w:fldCharType="begin"/>
      </w:r>
      <w:r w:rsidRPr="008C53F7">
        <w:rPr>
          <w:rFonts w:cs="Arial"/>
          <w:sz w:val="24"/>
        </w:rPr>
        <w:instrText xml:space="preserve"> DOCPROPERTY StartDate \@ "d MMMM yyyy" \*MERGEFORMAT </w:instrText>
      </w:r>
      <w:r w:rsidRPr="008C53F7">
        <w:rPr>
          <w:rFonts w:cs="Arial"/>
          <w:sz w:val="24"/>
        </w:rPr>
        <w:fldChar w:fldCharType="separate"/>
      </w:r>
      <w:r w:rsidR="008C53F7" w:rsidRPr="008C53F7">
        <w:rPr>
          <w:rFonts w:cs="Arial"/>
          <w:bCs/>
          <w:sz w:val="24"/>
        </w:rPr>
        <w:t>1</w:t>
      </w:r>
      <w:r w:rsidR="008C53F7">
        <w:rPr>
          <w:rFonts w:cs="Arial"/>
          <w:sz w:val="24"/>
        </w:rPr>
        <w:t xml:space="preserve"> July 2016</w:t>
      </w:r>
      <w:r w:rsidRPr="008C53F7">
        <w:rPr>
          <w:rFonts w:cs="Arial"/>
          <w:sz w:val="24"/>
        </w:rPr>
        <w:fldChar w:fldCharType="end"/>
      </w:r>
    </w:p>
    <w:p w:rsidR="002B532F" w:rsidRPr="008C53F7" w:rsidRDefault="002B532F" w:rsidP="00900BC8">
      <w:pPr>
        <w:spacing w:before="240"/>
        <w:rPr>
          <w:rFonts w:cs="Arial"/>
          <w:sz w:val="24"/>
        </w:rPr>
      </w:pPr>
      <w:r w:rsidRPr="008C53F7">
        <w:rPr>
          <w:rFonts w:cs="Arial"/>
          <w:b/>
          <w:sz w:val="24"/>
        </w:rPr>
        <w:t>Includes amendments up to:</w:t>
      </w:r>
      <w:r w:rsidRPr="008C53F7">
        <w:rPr>
          <w:rFonts w:cs="Arial"/>
          <w:b/>
          <w:sz w:val="24"/>
        </w:rPr>
        <w:tab/>
      </w:r>
      <w:r w:rsidRPr="008C53F7">
        <w:rPr>
          <w:rFonts w:cs="Arial"/>
          <w:sz w:val="24"/>
        </w:rPr>
        <w:fldChar w:fldCharType="begin"/>
      </w:r>
      <w:r w:rsidRPr="008C53F7">
        <w:rPr>
          <w:rFonts w:cs="Arial"/>
          <w:sz w:val="24"/>
        </w:rPr>
        <w:instrText xml:space="preserve"> DOCPROPERTY IncludesUpTo </w:instrText>
      </w:r>
      <w:r w:rsidRPr="008C53F7">
        <w:rPr>
          <w:rFonts w:cs="Arial"/>
          <w:sz w:val="24"/>
        </w:rPr>
        <w:fldChar w:fldCharType="separate"/>
      </w:r>
      <w:r w:rsidR="008C53F7">
        <w:rPr>
          <w:rFonts w:cs="Arial"/>
          <w:sz w:val="24"/>
        </w:rPr>
        <w:t>F2016L00737</w:t>
      </w:r>
      <w:r w:rsidRPr="008C53F7">
        <w:rPr>
          <w:rFonts w:cs="Arial"/>
          <w:sz w:val="24"/>
        </w:rPr>
        <w:fldChar w:fldCharType="end"/>
      </w:r>
    </w:p>
    <w:p w:rsidR="002B532F" w:rsidRPr="008C53F7" w:rsidRDefault="002B532F" w:rsidP="00900BC8">
      <w:pPr>
        <w:spacing w:before="240"/>
        <w:rPr>
          <w:rFonts w:cs="Arial"/>
          <w:sz w:val="28"/>
          <w:szCs w:val="28"/>
        </w:rPr>
      </w:pPr>
      <w:r w:rsidRPr="008C53F7">
        <w:rPr>
          <w:rFonts w:cs="Arial"/>
          <w:b/>
          <w:sz w:val="24"/>
        </w:rPr>
        <w:t>Registered:</w:t>
      </w:r>
      <w:r w:rsidRPr="008C53F7">
        <w:rPr>
          <w:rFonts w:cs="Arial"/>
          <w:b/>
          <w:sz w:val="24"/>
        </w:rPr>
        <w:tab/>
      </w:r>
      <w:r w:rsidRPr="008C53F7">
        <w:rPr>
          <w:rFonts w:cs="Arial"/>
          <w:b/>
          <w:sz w:val="24"/>
        </w:rPr>
        <w:tab/>
      </w:r>
      <w:r w:rsidRPr="008C53F7">
        <w:rPr>
          <w:rFonts w:cs="Arial"/>
          <w:b/>
          <w:sz w:val="24"/>
        </w:rPr>
        <w:tab/>
      </w:r>
      <w:r w:rsidRPr="008C53F7">
        <w:rPr>
          <w:rFonts w:cs="Arial"/>
          <w:b/>
          <w:sz w:val="24"/>
        </w:rPr>
        <w:tab/>
      </w:r>
      <w:r w:rsidRPr="008C53F7">
        <w:rPr>
          <w:rFonts w:cs="Arial"/>
          <w:sz w:val="24"/>
        </w:rPr>
        <w:fldChar w:fldCharType="begin"/>
      </w:r>
      <w:r w:rsidRPr="008C53F7">
        <w:rPr>
          <w:rFonts w:cs="Arial"/>
          <w:sz w:val="24"/>
        </w:rPr>
        <w:instrText xml:space="preserve"> IF </w:instrText>
      </w:r>
      <w:r w:rsidRPr="008C53F7">
        <w:rPr>
          <w:rFonts w:cs="Arial"/>
          <w:sz w:val="24"/>
        </w:rPr>
        <w:fldChar w:fldCharType="begin"/>
      </w:r>
      <w:r w:rsidRPr="008C53F7">
        <w:rPr>
          <w:rFonts w:cs="Arial"/>
          <w:sz w:val="24"/>
        </w:rPr>
        <w:instrText xml:space="preserve"> DOCPROPERTY RegisteredDate </w:instrText>
      </w:r>
      <w:r w:rsidRPr="008C53F7">
        <w:rPr>
          <w:rFonts w:cs="Arial"/>
          <w:sz w:val="24"/>
        </w:rPr>
        <w:fldChar w:fldCharType="separate"/>
      </w:r>
      <w:r w:rsidR="008C53F7">
        <w:rPr>
          <w:rFonts w:cs="Arial"/>
          <w:sz w:val="24"/>
        </w:rPr>
        <w:instrText>25/07/2016</w:instrText>
      </w:r>
      <w:r w:rsidRPr="008C53F7">
        <w:rPr>
          <w:rFonts w:cs="Arial"/>
          <w:sz w:val="24"/>
        </w:rPr>
        <w:fldChar w:fldCharType="end"/>
      </w:r>
      <w:r w:rsidRPr="008C53F7">
        <w:rPr>
          <w:rFonts w:cs="Arial"/>
          <w:sz w:val="24"/>
        </w:rPr>
        <w:instrText xml:space="preserve"> = #1/1/1901# "Unknown" </w:instrText>
      </w:r>
      <w:r w:rsidRPr="008C53F7">
        <w:rPr>
          <w:rFonts w:cs="Arial"/>
          <w:sz w:val="24"/>
        </w:rPr>
        <w:fldChar w:fldCharType="begin"/>
      </w:r>
      <w:r w:rsidRPr="008C53F7">
        <w:rPr>
          <w:rFonts w:cs="Arial"/>
          <w:sz w:val="24"/>
        </w:rPr>
        <w:instrText xml:space="preserve"> DOCPROPERTY RegisteredDate \@ "d MMMM yyyy" </w:instrText>
      </w:r>
      <w:r w:rsidRPr="008C53F7">
        <w:rPr>
          <w:rFonts w:cs="Arial"/>
          <w:sz w:val="24"/>
        </w:rPr>
        <w:fldChar w:fldCharType="separate"/>
      </w:r>
      <w:r w:rsidR="008C53F7">
        <w:rPr>
          <w:rFonts w:cs="Arial"/>
          <w:sz w:val="24"/>
        </w:rPr>
        <w:instrText>25 July 2016</w:instrText>
      </w:r>
      <w:r w:rsidRPr="008C53F7">
        <w:rPr>
          <w:rFonts w:cs="Arial"/>
          <w:sz w:val="24"/>
        </w:rPr>
        <w:fldChar w:fldCharType="end"/>
      </w:r>
      <w:r w:rsidRPr="008C53F7">
        <w:rPr>
          <w:rFonts w:cs="Arial"/>
          <w:sz w:val="24"/>
        </w:rPr>
        <w:instrText xml:space="preserve"> \*MERGEFORMAT </w:instrText>
      </w:r>
      <w:r w:rsidRPr="008C53F7">
        <w:rPr>
          <w:rFonts w:cs="Arial"/>
          <w:sz w:val="24"/>
        </w:rPr>
        <w:fldChar w:fldCharType="separate"/>
      </w:r>
      <w:r w:rsidR="008C53F7" w:rsidRPr="008C53F7">
        <w:rPr>
          <w:rFonts w:cs="Arial"/>
          <w:bCs/>
          <w:noProof/>
          <w:sz w:val="24"/>
        </w:rPr>
        <w:t>25</w:t>
      </w:r>
      <w:r w:rsidR="008C53F7">
        <w:rPr>
          <w:rFonts w:cs="Arial"/>
          <w:noProof/>
          <w:sz w:val="24"/>
        </w:rPr>
        <w:t xml:space="preserve"> July 2016</w:t>
      </w:r>
      <w:r w:rsidRPr="008C53F7">
        <w:rPr>
          <w:rFonts w:cs="Arial"/>
          <w:sz w:val="24"/>
        </w:rPr>
        <w:fldChar w:fldCharType="end"/>
      </w:r>
    </w:p>
    <w:p w:rsidR="002B532F" w:rsidRPr="008C53F7" w:rsidRDefault="002B532F" w:rsidP="00900BC8">
      <w:pPr>
        <w:rPr>
          <w:b/>
          <w:szCs w:val="22"/>
        </w:rPr>
      </w:pPr>
    </w:p>
    <w:p w:rsidR="002B532F" w:rsidRPr="008C53F7" w:rsidRDefault="002B532F" w:rsidP="00900BC8">
      <w:pPr>
        <w:rPr>
          <w:b/>
          <w:szCs w:val="22"/>
        </w:rPr>
      </w:pPr>
    </w:p>
    <w:p w:rsidR="002B532F" w:rsidRPr="008C53F7" w:rsidRDefault="002B532F" w:rsidP="00900BC8">
      <w:pPr>
        <w:rPr>
          <w:b/>
          <w:szCs w:val="22"/>
        </w:rPr>
      </w:pPr>
    </w:p>
    <w:p w:rsidR="002B532F" w:rsidRPr="008C53F7" w:rsidRDefault="002B532F" w:rsidP="00900BC8">
      <w:pPr>
        <w:rPr>
          <w:b/>
          <w:szCs w:val="22"/>
        </w:rPr>
      </w:pPr>
    </w:p>
    <w:p w:rsidR="002B532F" w:rsidRPr="008C53F7" w:rsidRDefault="002B532F" w:rsidP="00900BC8">
      <w:pPr>
        <w:rPr>
          <w:b/>
          <w:szCs w:val="22"/>
        </w:rPr>
      </w:pPr>
    </w:p>
    <w:p w:rsidR="002B532F" w:rsidRPr="008C53F7" w:rsidRDefault="002B532F" w:rsidP="00900BC8">
      <w:pPr>
        <w:rPr>
          <w:b/>
          <w:szCs w:val="22"/>
        </w:rPr>
      </w:pPr>
    </w:p>
    <w:p w:rsidR="002B532F" w:rsidRPr="008C53F7" w:rsidRDefault="002B532F" w:rsidP="00900BC8">
      <w:pPr>
        <w:rPr>
          <w:b/>
          <w:szCs w:val="22"/>
        </w:rPr>
      </w:pPr>
    </w:p>
    <w:p w:rsidR="002B532F" w:rsidRPr="008C53F7" w:rsidRDefault="002B532F" w:rsidP="00900BC8">
      <w:pPr>
        <w:rPr>
          <w:b/>
          <w:szCs w:val="22"/>
        </w:rPr>
      </w:pPr>
    </w:p>
    <w:p w:rsidR="002B532F" w:rsidRPr="008C53F7" w:rsidRDefault="002B532F" w:rsidP="00900BC8">
      <w:pPr>
        <w:rPr>
          <w:b/>
          <w:szCs w:val="22"/>
        </w:rPr>
      </w:pPr>
    </w:p>
    <w:p w:rsidR="002B532F" w:rsidRPr="008C53F7" w:rsidRDefault="002B532F" w:rsidP="00900BC8">
      <w:pPr>
        <w:rPr>
          <w:b/>
          <w:szCs w:val="22"/>
        </w:rPr>
      </w:pPr>
    </w:p>
    <w:p w:rsidR="002B532F" w:rsidRPr="008C53F7" w:rsidRDefault="002B532F" w:rsidP="00900BC8">
      <w:pPr>
        <w:pageBreakBefore/>
        <w:rPr>
          <w:rFonts w:cs="Arial"/>
          <w:b/>
          <w:sz w:val="32"/>
          <w:szCs w:val="32"/>
        </w:rPr>
      </w:pPr>
      <w:r w:rsidRPr="008C53F7">
        <w:rPr>
          <w:rFonts w:cs="Arial"/>
          <w:b/>
          <w:sz w:val="32"/>
          <w:szCs w:val="32"/>
        </w:rPr>
        <w:lastRenderedPageBreak/>
        <w:t>About this compilation</w:t>
      </w:r>
    </w:p>
    <w:p w:rsidR="002B532F" w:rsidRPr="008C53F7" w:rsidRDefault="002B532F" w:rsidP="00900BC8">
      <w:pPr>
        <w:spacing w:before="240"/>
        <w:rPr>
          <w:rFonts w:cs="Arial"/>
        </w:rPr>
      </w:pPr>
      <w:r w:rsidRPr="008C53F7">
        <w:rPr>
          <w:rFonts w:cs="Arial"/>
          <w:b/>
          <w:szCs w:val="22"/>
        </w:rPr>
        <w:t>This compilation</w:t>
      </w:r>
    </w:p>
    <w:p w:rsidR="002B532F" w:rsidRPr="008C53F7" w:rsidRDefault="002B532F" w:rsidP="00900BC8">
      <w:pPr>
        <w:spacing w:before="120" w:after="120"/>
        <w:rPr>
          <w:rFonts w:cs="Arial"/>
          <w:szCs w:val="22"/>
        </w:rPr>
      </w:pPr>
      <w:r w:rsidRPr="008C53F7">
        <w:rPr>
          <w:rFonts w:cs="Arial"/>
          <w:szCs w:val="22"/>
        </w:rPr>
        <w:t xml:space="preserve">This is a compilation of the </w:t>
      </w:r>
      <w:r w:rsidRPr="008C53F7">
        <w:rPr>
          <w:rFonts w:cs="Arial"/>
          <w:i/>
          <w:szCs w:val="22"/>
        </w:rPr>
        <w:fldChar w:fldCharType="begin"/>
      </w:r>
      <w:r w:rsidRPr="008C53F7">
        <w:rPr>
          <w:rFonts w:cs="Arial"/>
          <w:i/>
          <w:szCs w:val="22"/>
        </w:rPr>
        <w:instrText xml:space="preserve"> STYLEREF  ShortT </w:instrText>
      </w:r>
      <w:r w:rsidRPr="008C53F7">
        <w:rPr>
          <w:rFonts w:cs="Arial"/>
          <w:i/>
          <w:szCs w:val="22"/>
        </w:rPr>
        <w:fldChar w:fldCharType="separate"/>
      </w:r>
      <w:r w:rsidR="008C53F7">
        <w:rPr>
          <w:rFonts w:cs="Arial"/>
          <w:i/>
          <w:noProof/>
          <w:szCs w:val="22"/>
        </w:rPr>
        <w:t>My Health Records Regulation 2012</w:t>
      </w:r>
      <w:r w:rsidRPr="008C53F7">
        <w:rPr>
          <w:rFonts w:cs="Arial"/>
          <w:i/>
          <w:szCs w:val="22"/>
        </w:rPr>
        <w:fldChar w:fldCharType="end"/>
      </w:r>
      <w:r w:rsidRPr="008C53F7">
        <w:rPr>
          <w:rFonts w:cs="Arial"/>
          <w:szCs w:val="22"/>
        </w:rPr>
        <w:t xml:space="preserve"> that shows the text of the law as amended and in force on </w:t>
      </w:r>
      <w:r w:rsidRPr="008C53F7">
        <w:rPr>
          <w:rFonts w:cs="Arial"/>
          <w:szCs w:val="22"/>
        </w:rPr>
        <w:fldChar w:fldCharType="begin"/>
      </w:r>
      <w:r w:rsidRPr="008C53F7">
        <w:rPr>
          <w:rFonts w:cs="Arial"/>
          <w:szCs w:val="22"/>
        </w:rPr>
        <w:instrText xml:space="preserve"> DOCPROPERTY StartDate \@ "d MMMM yyyy" </w:instrText>
      </w:r>
      <w:r w:rsidRPr="008C53F7">
        <w:rPr>
          <w:rFonts w:cs="Arial"/>
          <w:szCs w:val="22"/>
        </w:rPr>
        <w:fldChar w:fldCharType="separate"/>
      </w:r>
      <w:r w:rsidR="008C53F7">
        <w:rPr>
          <w:rFonts w:cs="Arial"/>
          <w:szCs w:val="22"/>
        </w:rPr>
        <w:t>1 July 2016</w:t>
      </w:r>
      <w:r w:rsidRPr="008C53F7">
        <w:rPr>
          <w:rFonts w:cs="Arial"/>
          <w:szCs w:val="22"/>
        </w:rPr>
        <w:fldChar w:fldCharType="end"/>
      </w:r>
      <w:r w:rsidRPr="008C53F7">
        <w:rPr>
          <w:rFonts w:cs="Arial"/>
          <w:szCs w:val="22"/>
        </w:rPr>
        <w:t xml:space="preserve"> (the </w:t>
      </w:r>
      <w:r w:rsidRPr="008C53F7">
        <w:rPr>
          <w:rFonts w:cs="Arial"/>
          <w:b/>
          <w:i/>
          <w:szCs w:val="22"/>
        </w:rPr>
        <w:t>compilation date</w:t>
      </w:r>
      <w:r w:rsidRPr="008C53F7">
        <w:rPr>
          <w:rFonts w:cs="Arial"/>
          <w:szCs w:val="22"/>
        </w:rPr>
        <w:t>).</w:t>
      </w:r>
    </w:p>
    <w:p w:rsidR="002B532F" w:rsidRPr="008C53F7" w:rsidRDefault="002B532F" w:rsidP="00900BC8">
      <w:pPr>
        <w:spacing w:after="120"/>
        <w:rPr>
          <w:rFonts w:cs="Arial"/>
          <w:szCs w:val="22"/>
        </w:rPr>
      </w:pPr>
      <w:r w:rsidRPr="008C53F7">
        <w:rPr>
          <w:rFonts w:cs="Arial"/>
          <w:szCs w:val="22"/>
        </w:rPr>
        <w:t xml:space="preserve">The notes at the end of this compilation (the </w:t>
      </w:r>
      <w:r w:rsidRPr="008C53F7">
        <w:rPr>
          <w:rFonts w:cs="Arial"/>
          <w:b/>
          <w:i/>
          <w:szCs w:val="22"/>
        </w:rPr>
        <w:t>endnotes</w:t>
      </w:r>
      <w:r w:rsidRPr="008C53F7">
        <w:rPr>
          <w:rFonts w:cs="Arial"/>
          <w:szCs w:val="22"/>
        </w:rPr>
        <w:t>) include information about amending laws and the amendment history of provisions of the compiled law.</w:t>
      </w:r>
    </w:p>
    <w:p w:rsidR="002B532F" w:rsidRPr="008C53F7" w:rsidRDefault="002B532F" w:rsidP="00900BC8">
      <w:pPr>
        <w:tabs>
          <w:tab w:val="left" w:pos="5640"/>
        </w:tabs>
        <w:spacing w:before="120" w:after="120"/>
        <w:rPr>
          <w:rFonts w:cs="Arial"/>
          <w:b/>
          <w:szCs w:val="22"/>
        </w:rPr>
      </w:pPr>
      <w:r w:rsidRPr="008C53F7">
        <w:rPr>
          <w:rFonts w:cs="Arial"/>
          <w:b/>
          <w:szCs w:val="22"/>
        </w:rPr>
        <w:t>Uncommenced amendments</w:t>
      </w:r>
    </w:p>
    <w:p w:rsidR="002B532F" w:rsidRPr="008C53F7" w:rsidRDefault="002B532F" w:rsidP="00900BC8">
      <w:pPr>
        <w:spacing w:after="120"/>
        <w:rPr>
          <w:rFonts w:cs="Arial"/>
          <w:szCs w:val="22"/>
        </w:rPr>
      </w:pPr>
      <w:r w:rsidRPr="008C53F7">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2B532F" w:rsidRPr="008C53F7" w:rsidRDefault="002B532F" w:rsidP="00900BC8">
      <w:pPr>
        <w:spacing w:before="120" w:after="120"/>
        <w:rPr>
          <w:rFonts w:cs="Arial"/>
          <w:b/>
          <w:szCs w:val="22"/>
        </w:rPr>
      </w:pPr>
      <w:r w:rsidRPr="008C53F7">
        <w:rPr>
          <w:rFonts w:cs="Arial"/>
          <w:b/>
          <w:szCs w:val="22"/>
        </w:rPr>
        <w:t>Application, saving and transitional provisions for provisions and amendments</w:t>
      </w:r>
    </w:p>
    <w:p w:rsidR="002B532F" w:rsidRPr="008C53F7" w:rsidRDefault="002B532F" w:rsidP="00900BC8">
      <w:pPr>
        <w:spacing w:after="120"/>
        <w:rPr>
          <w:rFonts w:cs="Arial"/>
          <w:szCs w:val="22"/>
        </w:rPr>
      </w:pPr>
      <w:r w:rsidRPr="008C53F7">
        <w:rPr>
          <w:rFonts w:cs="Arial"/>
          <w:szCs w:val="22"/>
        </w:rPr>
        <w:t>If the operation of a provision or amendment of the compiled law is affected by an application, saving or transitional provision that is not included in this compilation, details are included in the endnotes.</w:t>
      </w:r>
    </w:p>
    <w:p w:rsidR="002B532F" w:rsidRPr="008C53F7" w:rsidRDefault="002B532F" w:rsidP="00900BC8">
      <w:pPr>
        <w:spacing w:after="120"/>
        <w:rPr>
          <w:rFonts w:cs="Arial"/>
          <w:b/>
          <w:szCs w:val="22"/>
        </w:rPr>
      </w:pPr>
      <w:r w:rsidRPr="008C53F7">
        <w:rPr>
          <w:rFonts w:cs="Arial"/>
          <w:b/>
          <w:szCs w:val="22"/>
        </w:rPr>
        <w:t>Editorial changes</w:t>
      </w:r>
    </w:p>
    <w:p w:rsidR="002B532F" w:rsidRPr="008C53F7" w:rsidRDefault="002B532F" w:rsidP="00900BC8">
      <w:pPr>
        <w:spacing w:after="120"/>
        <w:rPr>
          <w:rFonts w:cs="Arial"/>
          <w:szCs w:val="22"/>
        </w:rPr>
      </w:pPr>
      <w:r w:rsidRPr="008C53F7">
        <w:rPr>
          <w:rFonts w:cs="Arial"/>
          <w:szCs w:val="22"/>
        </w:rPr>
        <w:t>For more information about any editorial changes made in this compilation, see the endnotes.</w:t>
      </w:r>
    </w:p>
    <w:p w:rsidR="002B532F" w:rsidRPr="008C53F7" w:rsidRDefault="002B532F" w:rsidP="00900BC8">
      <w:pPr>
        <w:spacing w:before="120" w:after="120"/>
        <w:rPr>
          <w:rFonts w:cs="Arial"/>
          <w:b/>
          <w:szCs w:val="22"/>
        </w:rPr>
      </w:pPr>
      <w:r w:rsidRPr="008C53F7">
        <w:rPr>
          <w:rFonts w:cs="Arial"/>
          <w:b/>
          <w:szCs w:val="22"/>
        </w:rPr>
        <w:t>Modifications</w:t>
      </w:r>
    </w:p>
    <w:p w:rsidR="002B532F" w:rsidRPr="008C53F7" w:rsidRDefault="002B532F" w:rsidP="00900BC8">
      <w:pPr>
        <w:spacing w:after="120"/>
        <w:rPr>
          <w:rFonts w:cs="Arial"/>
          <w:szCs w:val="22"/>
        </w:rPr>
      </w:pPr>
      <w:r w:rsidRPr="008C53F7">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2B532F" w:rsidRPr="008C53F7" w:rsidRDefault="002B532F" w:rsidP="00900BC8">
      <w:pPr>
        <w:spacing w:before="80" w:after="120"/>
        <w:rPr>
          <w:rFonts w:cs="Arial"/>
          <w:b/>
          <w:szCs w:val="22"/>
        </w:rPr>
      </w:pPr>
      <w:r w:rsidRPr="008C53F7">
        <w:rPr>
          <w:rFonts w:cs="Arial"/>
          <w:b/>
          <w:szCs w:val="22"/>
        </w:rPr>
        <w:t>Self</w:t>
      </w:r>
      <w:r w:rsidR="008C53F7">
        <w:rPr>
          <w:rFonts w:cs="Arial"/>
          <w:b/>
          <w:szCs w:val="22"/>
        </w:rPr>
        <w:noBreakHyphen/>
      </w:r>
      <w:r w:rsidRPr="008C53F7">
        <w:rPr>
          <w:rFonts w:cs="Arial"/>
          <w:b/>
          <w:szCs w:val="22"/>
        </w:rPr>
        <w:t>repealing provisions</w:t>
      </w:r>
    </w:p>
    <w:p w:rsidR="002B532F" w:rsidRPr="008C53F7" w:rsidRDefault="002B532F" w:rsidP="00900BC8">
      <w:pPr>
        <w:spacing w:after="120"/>
        <w:rPr>
          <w:rFonts w:cs="Arial"/>
          <w:szCs w:val="22"/>
        </w:rPr>
      </w:pPr>
      <w:r w:rsidRPr="008C53F7">
        <w:rPr>
          <w:rFonts w:cs="Arial"/>
          <w:szCs w:val="22"/>
        </w:rPr>
        <w:t>If a provision of the compiled law has been repealed in accordance with a provision of the law, details are included in the endnotes.</w:t>
      </w:r>
    </w:p>
    <w:p w:rsidR="002B532F" w:rsidRPr="008C53F7" w:rsidRDefault="002B532F" w:rsidP="00900BC8">
      <w:pPr>
        <w:pStyle w:val="Header"/>
        <w:tabs>
          <w:tab w:val="clear" w:pos="4150"/>
          <w:tab w:val="clear" w:pos="8307"/>
        </w:tabs>
      </w:pPr>
      <w:r w:rsidRPr="008C53F7">
        <w:rPr>
          <w:rStyle w:val="CharChapNo"/>
        </w:rPr>
        <w:t xml:space="preserve"> </w:t>
      </w:r>
      <w:r w:rsidRPr="008C53F7">
        <w:rPr>
          <w:rStyle w:val="CharChapText"/>
        </w:rPr>
        <w:t xml:space="preserve"> </w:t>
      </w:r>
    </w:p>
    <w:p w:rsidR="002B532F" w:rsidRPr="008C53F7" w:rsidRDefault="002B532F" w:rsidP="00900BC8">
      <w:pPr>
        <w:pStyle w:val="Header"/>
        <w:tabs>
          <w:tab w:val="clear" w:pos="4150"/>
          <w:tab w:val="clear" w:pos="8307"/>
        </w:tabs>
      </w:pPr>
      <w:r w:rsidRPr="008C53F7">
        <w:rPr>
          <w:rStyle w:val="CharPartNo"/>
        </w:rPr>
        <w:t xml:space="preserve"> </w:t>
      </w:r>
      <w:r w:rsidRPr="008C53F7">
        <w:rPr>
          <w:rStyle w:val="CharPartText"/>
        </w:rPr>
        <w:t xml:space="preserve"> </w:t>
      </w:r>
    </w:p>
    <w:p w:rsidR="002B532F" w:rsidRPr="008C53F7" w:rsidRDefault="002B532F" w:rsidP="00900BC8">
      <w:pPr>
        <w:pStyle w:val="Header"/>
        <w:tabs>
          <w:tab w:val="clear" w:pos="4150"/>
          <w:tab w:val="clear" w:pos="8307"/>
        </w:tabs>
      </w:pPr>
      <w:r w:rsidRPr="008C53F7">
        <w:rPr>
          <w:rStyle w:val="CharDivNo"/>
        </w:rPr>
        <w:t xml:space="preserve"> </w:t>
      </w:r>
      <w:r w:rsidRPr="008C53F7">
        <w:rPr>
          <w:rStyle w:val="CharDivText"/>
        </w:rPr>
        <w:t xml:space="preserve"> </w:t>
      </w:r>
    </w:p>
    <w:p w:rsidR="002B532F" w:rsidRPr="008C53F7" w:rsidRDefault="002B532F" w:rsidP="00900BC8">
      <w:pPr>
        <w:sectPr w:rsidR="002B532F" w:rsidRPr="008C53F7" w:rsidSect="004C7131">
          <w:headerReference w:type="even" r:id="rId11"/>
          <w:headerReference w:type="default" r:id="rId12"/>
          <w:footerReference w:type="even" r:id="rId13"/>
          <w:footerReference w:type="default" r:id="rId14"/>
          <w:headerReference w:type="first" r:id="rId15"/>
          <w:footerReference w:type="first" r:id="rId16"/>
          <w:pgSz w:w="11907" w:h="16839"/>
          <w:pgMar w:top="1440" w:right="1797" w:bottom="1440" w:left="1797" w:header="720" w:footer="3417" w:gutter="0"/>
          <w:cols w:space="708"/>
          <w:titlePg/>
          <w:docGrid w:linePitch="360"/>
        </w:sectPr>
      </w:pPr>
    </w:p>
    <w:p w:rsidR="00900A7C" w:rsidRPr="008C53F7" w:rsidRDefault="00900A7C" w:rsidP="00364E87">
      <w:pPr>
        <w:rPr>
          <w:sz w:val="36"/>
        </w:rPr>
      </w:pPr>
      <w:r w:rsidRPr="008C53F7">
        <w:rPr>
          <w:sz w:val="36"/>
        </w:rPr>
        <w:lastRenderedPageBreak/>
        <w:t>Contents</w:t>
      </w:r>
    </w:p>
    <w:p w:rsidR="008C53F7" w:rsidRDefault="00900A7C" w:rsidP="008C53F7">
      <w:pPr>
        <w:pStyle w:val="TOC2"/>
        <w:ind w:right="1792"/>
        <w:rPr>
          <w:rFonts w:asciiTheme="minorHAnsi" w:eastAsiaTheme="minorEastAsia" w:hAnsiTheme="minorHAnsi" w:cstheme="minorBidi"/>
          <w:b w:val="0"/>
          <w:noProof/>
          <w:kern w:val="0"/>
          <w:sz w:val="22"/>
          <w:szCs w:val="22"/>
        </w:rPr>
      </w:pPr>
      <w:r w:rsidRPr="008C53F7">
        <w:rPr>
          <w:sz w:val="20"/>
        </w:rPr>
        <w:fldChar w:fldCharType="begin"/>
      </w:r>
      <w:r w:rsidRPr="008C53F7">
        <w:rPr>
          <w:sz w:val="20"/>
        </w:rPr>
        <w:instrText xml:space="preserve"> TOC \o "1-9" </w:instrText>
      </w:r>
      <w:r w:rsidRPr="008C53F7">
        <w:rPr>
          <w:sz w:val="20"/>
        </w:rPr>
        <w:fldChar w:fldCharType="separate"/>
      </w:r>
      <w:r w:rsidR="008C53F7">
        <w:rPr>
          <w:noProof/>
        </w:rPr>
        <w:t>Part 1—Preliminary</w:t>
      </w:r>
      <w:r w:rsidR="008C53F7" w:rsidRPr="008C53F7">
        <w:rPr>
          <w:b w:val="0"/>
          <w:noProof/>
          <w:sz w:val="18"/>
        </w:rPr>
        <w:tab/>
      </w:r>
      <w:r w:rsidR="008C53F7" w:rsidRPr="008C53F7">
        <w:rPr>
          <w:b w:val="0"/>
          <w:noProof/>
          <w:sz w:val="18"/>
        </w:rPr>
        <w:fldChar w:fldCharType="begin"/>
      </w:r>
      <w:r w:rsidR="008C53F7" w:rsidRPr="008C53F7">
        <w:rPr>
          <w:b w:val="0"/>
          <w:noProof/>
          <w:sz w:val="18"/>
        </w:rPr>
        <w:instrText xml:space="preserve"> PAGEREF _Toc457226331 \h </w:instrText>
      </w:r>
      <w:r w:rsidR="008C53F7" w:rsidRPr="008C53F7">
        <w:rPr>
          <w:b w:val="0"/>
          <w:noProof/>
          <w:sz w:val="18"/>
        </w:rPr>
      </w:r>
      <w:r w:rsidR="008C53F7" w:rsidRPr="008C53F7">
        <w:rPr>
          <w:b w:val="0"/>
          <w:noProof/>
          <w:sz w:val="18"/>
        </w:rPr>
        <w:fldChar w:fldCharType="separate"/>
      </w:r>
      <w:r w:rsidR="008C53F7" w:rsidRPr="008C53F7">
        <w:rPr>
          <w:b w:val="0"/>
          <w:noProof/>
          <w:sz w:val="18"/>
        </w:rPr>
        <w:t>1</w:t>
      </w:r>
      <w:r w:rsidR="008C53F7" w:rsidRPr="008C53F7">
        <w:rPr>
          <w:b w:val="0"/>
          <w:noProof/>
          <w:sz w:val="18"/>
        </w:rPr>
        <w:fldChar w:fldCharType="end"/>
      </w:r>
    </w:p>
    <w:p w:rsidR="008C53F7" w:rsidRDefault="008C53F7" w:rsidP="008C53F7">
      <w:pPr>
        <w:pStyle w:val="TOC5"/>
        <w:ind w:right="1792"/>
        <w:rPr>
          <w:rFonts w:asciiTheme="minorHAnsi" w:eastAsiaTheme="minorEastAsia" w:hAnsiTheme="minorHAnsi" w:cstheme="minorBidi"/>
          <w:noProof/>
          <w:kern w:val="0"/>
          <w:sz w:val="22"/>
          <w:szCs w:val="22"/>
        </w:rPr>
      </w:pPr>
      <w:r>
        <w:rPr>
          <w:noProof/>
        </w:rPr>
        <w:t>1.1.1</w:t>
      </w:r>
      <w:r>
        <w:rPr>
          <w:noProof/>
        </w:rPr>
        <w:tab/>
        <w:t>Name of regulation</w:t>
      </w:r>
      <w:r w:rsidRPr="008C53F7">
        <w:rPr>
          <w:noProof/>
        </w:rPr>
        <w:tab/>
      </w:r>
      <w:r w:rsidRPr="008C53F7">
        <w:rPr>
          <w:noProof/>
        </w:rPr>
        <w:fldChar w:fldCharType="begin"/>
      </w:r>
      <w:r w:rsidRPr="008C53F7">
        <w:rPr>
          <w:noProof/>
        </w:rPr>
        <w:instrText xml:space="preserve"> PAGEREF _Toc457226332 \h </w:instrText>
      </w:r>
      <w:r w:rsidRPr="008C53F7">
        <w:rPr>
          <w:noProof/>
        </w:rPr>
      </w:r>
      <w:r w:rsidRPr="008C53F7">
        <w:rPr>
          <w:noProof/>
        </w:rPr>
        <w:fldChar w:fldCharType="separate"/>
      </w:r>
      <w:r w:rsidRPr="008C53F7">
        <w:rPr>
          <w:noProof/>
        </w:rPr>
        <w:t>1</w:t>
      </w:r>
      <w:r w:rsidRPr="008C53F7">
        <w:rPr>
          <w:noProof/>
        </w:rPr>
        <w:fldChar w:fldCharType="end"/>
      </w:r>
    </w:p>
    <w:p w:rsidR="008C53F7" w:rsidRDefault="008C53F7" w:rsidP="008C53F7">
      <w:pPr>
        <w:pStyle w:val="TOC5"/>
        <w:ind w:right="1792"/>
        <w:rPr>
          <w:rFonts w:asciiTheme="minorHAnsi" w:eastAsiaTheme="minorEastAsia" w:hAnsiTheme="minorHAnsi" w:cstheme="minorBidi"/>
          <w:noProof/>
          <w:kern w:val="0"/>
          <w:sz w:val="22"/>
          <w:szCs w:val="22"/>
        </w:rPr>
      </w:pPr>
      <w:r>
        <w:rPr>
          <w:noProof/>
        </w:rPr>
        <w:t>1.1.2</w:t>
      </w:r>
      <w:r>
        <w:rPr>
          <w:noProof/>
        </w:rPr>
        <w:tab/>
        <w:t>Commencement</w:t>
      </w:r>
      <w:r w:rsidRPr="008C53F7">
        <w:rPr>
          <w:noProof/>
        </w:rPr>
        <w:tab/>
      </w:r>
      <w:r w:rsidRPr="008C53F7">
        <w:rPr>
          <w:noProof/>
        </w:rPr>
        <w:fldChar w:fldCharType="begin"/>
      </w:r>
      <w:r w:rsidRPr="008C53F7">
        <w:rPr>
          <w:noProof/>
        </w:rPr>
        <w:instrText xml:space="preserve"> PAGEREF _Toc457226333 \h </w:instrText>
      </w:r>
      <w:r w:rsidRPr="008C53F7">
        <w:rPr>
          <w:noProof/>
        </w:rPr>
      </w:r>
      <w:r w:rsidRPr="008C53F7">
        <w:rPr>
          <w:noProof/>
        </w:rPr>
        <w:fldChar w:fldCharType="separate"/>
      </w:r>
      <w:r w:rsidRPr="008C53F7">
        <w:rPr>
          <w:noProof/>
        </w:rPr>
        <w:t>1</w:t>
      </w:r>
      <w:r w:rsidRPr="008C53F7">
        <w:rPr>
          <w:noProof/>
        </w:rPr>
        <w:fldChar w:fldCharType="end"/>
      </w:r>
    </w:p>
    <w:p w:rsidR="008C53F7" w:rsidRDefault="008C53F7" w:rsidP="008C53F7">
      <w:pPr>
        <w:pStyle w:val="TOC5"/>
        <w:ind w:right="1792"/>
        <w:rPr>
          <w:rFonts w:asciiTheme="minorHAnsi" w:eastAsiaTheme="minorEastAsia" w:hAnsiTheme="minorHAnsi" w:cstheme="minorBidi"/>
          <w:noProof/>
          <w:kern w:val="0"/>
          <w:sz w:val="22"/>
          <w:szCs w:val="22"/>
        </w:rPr>
      </w:pPr>
      <w:r>
        <w:rPr>
          <w:noProof/>
        </w:rPr>
        <w:t>1.1.2A</w:t>
      </w:r>
      <w:r>
        <w:rPr>
          <w:noProof/>
        </w:rPr>
        <w:tab/>
        <w:t>Schedule 1</w:t>
      </w:r>
      <w:r w:rsidRPr="008C53F7">
        <w:rPr>
          <w:noProof/>
        </w:rPr>
        <w:tab/>
      </w:r>
      <w:r w:rsidRPr="008C53F7">
        <w:rPr>
          <w:noProof/>
        </w:rPr>
        <w:fldChar w:fldCharType="begin"/>
      </w:r>
      <w:r w:rsidRPr="008C53F7">
        <w:rPr>
          <w:noProof/>
        </w:rPr>
        <w:instrText xml:space="preserve"> PAGEREF _Toc457226334 \h </w:instrText>
      </w:r>
      <w:r w:rsidRPr="008C53F7">
        <w:rPr>
          <w:noProof/>
        </w:rPr>
      </w:r>
      <w:r w:rsidRPr="008C53F7">
        <w:rPr>
          <w:noProof/>
        </w:rPr>
        <w:fldChar w:fldCharType="separate"/>
      </w:r>
      <w:r w:rsidRPr="008C53F7">
        <w:rPr>
          <w:noProof/>
        </w:rPr>
        <w:t>1</w:t>
      </w:r>
      <w:r w:rsidRPr="008C53F7">
        <w:rPr>
          <w:noProof/>
        </w:rPr>
        <w:fldChar w:fldCharType="end"/>
      </w:r>
    </w:p>
    <w:p w:rsidR="008C53F7" w:rsidRDefault="008C53F7" w:rsidP="008C53F7">
      <w:pPr>
        <w:pStyle w:val="TOC5"/>
        <w:ind w:right="1792"/>
        <w:rPr>
          <w:rFonts w:asciiTheme="minorHAnsi" w:eastAsiaTheme="minorEastAsia" w:hAnsiTheme="minorHAnsi" w:cstheme="minorBidi"/>
          <w:noProof/>
          <w:kern w:val="0"/>
          <w:sz w:val="22"/>
          <w:szCs w:val="22"/>
        </w:rPr>
      </w:pPr>
      <w:r>
        <w:rPr>
          <w:noProof/>
        </w:rPr>
        <w:t>1.1.3</w:t>
      </w:r>
      <w:r>
        <w:rPr>
          <w:noProof/>
        </w:rPr>
        <w:tab/>
        <w:t>Definitions</w:t>
      </w:r>
      <w:r w:rsidRPr="008C53F7">
        <w:rPr>
          <w:noProof/>
        </w:rPr>
        <w:tab/>
      </w:r>
      <w:r w:rsidRPr="008C53F7">
        <w:rPr>
          <w:noProof/>
        </w:rPr>
        <w:fldChar w:fldCharType="begin"/>
      </w:r>
      <w:r w:rsidRPr="008C53F7">
        <w:rPr>
          <w:noProof/>
        </w:rPr>
        <w:instrText xml:space="preserve"> PAGEREF _Toc457226335 \h </w:instrText>
      </w:r>
      <w:r w:rsidRPr="008C53F7">
        <w:rPr>
          <w:noProof/>
        </w:rPr>
      </w:r>
      <w:r w:rsidRPr="008C53F7">
        <w:rPr>
          <w:noProof/>
        </w:rPr>
        <w:fldChar w:fldCharType="separate"/>
      </w:r>
      <w:r w:rsidRPr="008C53F7">
        <w:rPr>
          <w:noProof/>
        </w:rPr>
        <w:t>1</w:t>
      </w:r>
      <w:r w:rsidRPr="008C53F7">
        <w:rPr>
          <w:noProof/>
        </w:rPr>
        <w:fldChar w:fldCharType="end"/>
      </w:r>
    </w:p>
    <w:p w:rsidR="008C53F7" w:rsidRDefault="008C53F7" w:rsidP="008C53F7">
      <w:pPr>
        <w:pStyle w:val="TOC5"/>
        <w:ind w:right="1792"/>
        <w:rPr>
          <w:rFonts w:asciiTheme="minorHAnsi" w:eastAsiaTheme="minorEastAsia" w:hAnsiTheme="minorHAnsi" w:cstheme="minorBidi"/>
          <w:noProof/>
          <w:kern w:val="0"/>
          <w:sz w:val="22"/>
          <w:szCs w:val="22"/>
        </w:rPr>
      </w:pPr>
      <w:r>
        <w:rPr>
          <w:noProof/>
        </w:rPr>
        <w:t>1.1.4</w:t>
      </w:r>
      <w:r>
        <w:rPr>
          <w:noProof/>
        </w:rPr>
        <w:tab/>
        <w:t>Nominated healthcare provider</w:t>
      </w:r>
      <w:r w:rsidRPr="008C53F7">
        <w:rPr>
          <w:noProof/>
        </w:rPr>
        <w:tab/>
      </w:r>
      <w:r w:rsidRPr="008C53F7">
        <w:rPr>
          <w:noProof/>
        </w:rPr>
        <w:fldChar w:fldCharType="begin"/>
      </w:r>
      <w:r w:rsidRPr="008C53F7">
        <w:rPr>
          <w:noProof/>
        </w:rPr>
        <w:instrText xml:space="preserve"> PAGEREF _Toc457226336 \h </w:instrText>
      </w:r>
      <w:r w:rsidRPr="008C53F7">
        <w:rPr>
          <w:noProof/>
        </w:rPr>
      </w:r>
      <w:r w:rsidRPr="008C53F7">
        <w:rPr>
          <w:noProof/>
        </w:rPr>
        <w:fldChar w:fldCharType="separate"/>
      </w:r>
      <w:r w:rsidRPr="008C53F7">
        <w:rPr>
          <w:noProof/>
        </w:rPr>
        <w:t>2</w:t>
      </w:r>
      <w:r w:rsidRPr="008C53F7">
        <w:rPr>
          <w:noProof/>
        </w:rPr>
        <w:fldChar w:fldCharType="end"/>
      </w:r>
    </w:p>
    <w:p w:rsidR="008C53F7" w:rsidRDefault="008C53F7" w:rsidP="008C53F7">
      <w:pPr>
        <w:pStyle w:val="TOC5"/>
        <w:ind w:right="1792"/>
        <w:rPr>
          <w:rFonts w:asciiTheme="minorHAnsi" w:eastAsiaTheme="minorEastAsia" w:hAnsiTheme="minorHAnsi" w:cstheme="minorBidi"/>
          <w:noProof/>
          <w:kern w:val="0"/>
          <w:sz w:val="22"/>
          <w:szCs w:val="22"/>
        </w:rPr>
      </w:pPr>
      <w:r>
        <w:rPr>
          <w:noProof/>
        </w:rPr>
        <w:t>1.1.5</w:t>
      </w:r>
      <w:r>
        <w:rPr>
          <w:noProof/>
        </w:rPr>
        <w:tab/>
        <w:t>Identifying information—individual healthcare provider</w:t>
      </w:r>
      <w:r w:rsidRPr="008C53F7">
        <w:rPr>
          <w:noProof/>
        </w:rPr>
        <w:tab/>
      </w:r>
      <w:r w:rsidRPr="008C53F7">
        <w:rPr>
          <w:noProof/>
        </w:rPr>
        <w:fldChar w:fldCharType="begin"/>
      </w:r>
      <w:r w:rsidRPr="008C53F7">
        <w:rPr>
          <w:noProof/>
        </w:rPr>
        <w:instrText xml:space="preserve"> PAGEREF _Toc457226337 \h </w:instrText>
      </w:r>
      <w:r w:rsidRPr="008C53F7">
        <w:rPr>
          <w:noProof/>
        </w:rPr>
      </w:r>
      <w:r w:rsidRPr="008C53F7">
        <w:rPr>
          <w:noProof/>
        </w:rPr>
        <w:fldChar w:fldCharType="separate"/>
      </w:r>
      <w:r w:rsidRPr="008C53F7">
        <w:rPr>
          <w:noProof/>
        </w:rPr>
        <w:t>2</w:t>
      </w:r>
      <w:r w:rsidRPr="008C53F7">
        <w:rPr>
          <w:noProof/>
        </w:rPr>
        <w:fldChar w:fldCharType="end"/>
      </w:r>
    </w:p>
    <w:p w:rsidR="008C53F7" w:rsidRDefault="008C53F7" w:rsidP="008C53F7">
      <w:pPr>
        <w:pStyle w:val="TOC5"/>
        <w:ind w:right="1792"/>
        <w:rPr>
          <w:rFonts w:asciiTheme="minorHAnsi" w:eastAsiaTheme="minorEastAsia" w:hAnsiTheme="minorHAnsi" w:cstheme="minorBidi"/>
          <w:noProof/>
          <w:kern w:val="0"/>
          <w:sz w:val="22"/>
          <w:szCs w:val="22"/>
        </w:rPr>
      </w:pPr>
      <w:r>
        <w:rPr>
          <w:noProof/>
        </w:rPr>
        <w:t>1.1.6</w:t>
      </w:r>
      <w:r>
        <w:rPr>
          <w:noProof/>
        </w:rPr>
        <w:tab/>
        <w:t>Identifying information—healthcare provider organisation</w:t>
      </w:r>
      <w:r w:rsidRPr="008C53F7">
        <w:rPr>
          <w:noProof/>
        </w:rPr>
        <w:tab/>
      </w:r>
      <w:r w:rsidRPr="008C53F7">
        <w:rPr>
          <w:noProof/>
        </w:rPr>
        <w:fldChar w:fldCharType="begin"/>
      </w:r>
      <w:r w:rsidRPr="008C53F7">
        <w:rPr>
          <w:noProof/>
        </w:rPr>
        <w:instrText xml:space="preserve"> PAGEREF _Toc457226338 \h </w:instrText>
      </w:r>
      <w:r w:rsidRPr="008C53F7">
        <w:rPr>
          <w:noProof/>
        </w:rPr>
      </w:r>
      <w:r w:rsidRPr="008C53F7">
        <w:rPr>
          <w:noProof/>
        </w:rPr>
        <w:fldChar w:fldCharType="separate"/>
      </w:r>
      <w:r w:rsidRPr="008C53F7">
        <w:rPr>
          <w:noProof/>
        </w:rPr>
        <w:t>2</w:t>
      </w:r>
      <w:r w:rsidRPr="008C53F7">
        <w:rPr>
          <w:noProof/>
        </w:rPr>
        <w:fldChar w:fldCharType="end"/>
      </w:r>
    </w:p>
    <w:p w:rsidR="008C53F7" w:rsidRDefault="008C53F7" w:rsidP="008C53F7">
      <w:pPr>
        <w:pStyle w:val="TOC5"/>
        <w:ind w:right="1792"/>
        <w:rPr>
          <w:rFonts w:asciiTheme="minorHAnsi" w:eastAsiaTheme="minorEastAsia" w:hAnsiTheme="minorHAnsi" w:cstheme="minorBidi"/>
          <w:noProof/>
          <w:kern w:val="0"/>
          <w:sz w:val="22"/>
          <w:szCs w:val="22"/>
        </w:rPr>
      </w:pPr>
      <w:r>
        <w:rPr>
          <w:noProof/>
        </w:rPr>
        <w:t>1.1.7</w:t>
      </w:r>
      <w:r>
        <w:rPr>
          <w:noProof/>
        </w:rPr>
        <w:tab/>
        <w:t>Identifying information—healthcare recipient</w:t>
      </w:r>
      <w:r w:rsidRPr="008C53F7">
        <w:rPr>
          <w:noProof/>
        </w:rPr>
        <w:tab/>
      </w:r>
      <w:r w:rsidRPr="008C53F7">
        <w:rPr>
          <w:noProof/>
        </w:rPr>
        <w:fldChar w:fldCharType="begin"/>
      </w:r>
      <w:r w:rsidRPr="008C53F7">
        <w:rPr>
          <w:noProof/>
        </w:rPr>
        <w:instrText xml:space="preserve"> PAGEREF _Toc457226339 \h </w:instrText>
      </w:r>
      <w:r w:rsidRPr="008C53F7">
        <w:rPr>
          <w:noProof/>
        </w:rPr>
      </w:r>
      <w:r w:rsidRPr="008C53F7">
        <w:rPr>
          <w:noProof/>
        </w:rPr>
        <w:fldChar w:fldCharType="separate"/>
      </w:r>
      <w:r w:rsidRPr="008C53F7">
        <w:rPr>
          <w:noProof/>
        </w:rPr>
        <w:t>3</w:t>
      </w:r>
      <w:r w:rsidRPr="008C53F7">
        <w:rPr>
          <w:noProof/>
        </w:rPr>
        <w:fldChar w:fldCharType="end"/>
      </w:r>
    </w:p>
    <w:p w:rsidR="008C53F7" w:rsidRDefault="008C53F7" w:rsidP="008C53F7">
      <w:pPr>
        <w:pStyle w:val="TOC2"/>
        <w:ind w:right="1792"/>
        <w:rPr>
          <w:rFonts w:asciiTheme="minorHAnsi" w:eastAsiaTheme="minorEastAsia" w:hAnsiTheme="minorHAnsi" w:cstheme="minorBidi"/>
          <w:b w:val="0"/>
          <w:noProof/>
          <w:kern w:val="0"/>
          <w:sz w:val="22"/>
          <w:szCs w:val="22"/>
        </w:rPr>
      </w:pPr>
      <w:r>
        <w:rPr>
          <w:noProof/>
        </w:rPr>
        <w:t>Part 2—System Operator</w:t>
      </w:r>
      <w:r w:rsidRPr="008C53F7">
        <w:rPr>
          <w:b w:val="0"/>
          <w:noProof/>
          <w:sz w:val="18"/>
        </w:rPr>
        <w:tab/>
      </w:r>
      <w:r w:rsidRPr="008C53F7">
        <w:rPr>
          <w:b w:val="0"/>
          <w:noProof/>
          <w:sz w:val="18"/>
        </w:rPr>
        <w:fldChar w:fldCharType="begin"/>
      </w:r>
      <w:r w:rsidRPr="008C53F7">
        <w:rPr>
          <w:b w:val="0"/>
          <w:noProof/>
          <w:sz w:val="18"/>
        </w:rPr>
        <w:instrText xml:space="preserve"> PAGEREF _Toc457226340 \h </w:instrText>
      </w:r>
      <w:r w:rsidRPr="008C53F7">
        <w:rPr>
          <w:b w:val="0"/>
          <w:noProof/>
          <w:sz w:val="18"/>
        </w:rPr>
      </w:r>
      <w:r w:rsidRPr="008C53F7">
        <w:rPr>
          <w:b w:val="0"/>
          <w:noProof/>
          <w:sz w:val="18"/>
        </w:rPr>
        <w:fldChar w:fldCharType="separate"/>
      </w:r>
      <w:r w:rsidRPr="008C53F7">
        <w:rPr>
          <w:b w:val="0"/>
          <w:noProof/>
          <w:sz w:val="18"/>
        </w:rPr>
        <w:t>5</w:t>
      </w:r>
      <w:r w:rsidRPr="008C53F7">
        <w:rPr>
          <w:b w:val="0"/>
          <w:noProof/>
          <w:sz w:val="18"/>
        </w:rPr>
        <w:fldChar w:fldCharType="end"/>
      </w:r>
    </w:p>
    <w:p w:rsidR="008C53F7" w:rsidRDefault="008C53F7" w:rsidP="008C53F7">
      <w:pPr>
        <w:pStyle w:val="TOC5"/>
        <w:ind w:right="1792"/>
        <w:rPr>
          <w:rFonts w:asciiTheme="minorHAnsi" w:eastAsiaTheme="minorEastAsia" w:hAnsiTheme="minorHAnsi" w:cstheme="minorBidi"/>
          <w:noProof/>
          <w:kern w:val="0"/>
          <w:sz w:val="22"/>
          <w:szCs w:val="22"/>
        </w:rPr>
      </w:pPr>
      <w:r>
        <w:rPr>
          <w:noProof/>
        </w:rPr>
        <w:t>2.1.1</w:t>
      </w:r>
      <w:r>
        <w:rPr>
          <w:noProof/>
        </w:rPr>
        <w:tab/>
        <w:t>System Operator</w:t>
      </w:r>
      <w:r w:rsidRPr="008C53F7">
        <w:rPr>
          <w:noProof/>
        </w:rPr>
        <w:tab/>
      </w:r>
      <w:r w:rsidRPr="008C53F7">
        <w:rPr>
          <w:noProof/>
        </w:rPr>
        <w:fldChar w:fldCharType="begin"/>
      </w:r>
      <w:r w:rsidRPr="008C53F7">
        <w:rPr>
          <w:noProof/>
        </w:rPr>
        <w:instrText xml:space="preserve"> PAGEREF _Toc457226341 \h </w:instrText>
      </w:r>
      <w:r w:rsidRPr="008C53F7">
        <w:rPr>
          <w:noProof/>
        </w:rPr>
      </w:r>
      <w:r w:rsidRPr="008C53F7">
        <w:rPr>
          <w:noProof/>
        </w:rPr>
        <w:fldChar w:fldCharType="separate"/>
      </w:r>
      <w:r w:rsidRPr="008C53F7">
        <w:rPr>
          <w:noProof/>
        </w:rPr>
        <w:t>5</w:t>
      </w:r>
      <w:r w:rsidRPr="008C53F7">
        <w:rPr>
          <w:noProof/>
        </w:rPr>
        <w:fldChar w:fldCharType="end"/>
      </w:r>
    </w:p>
    <w:p w:rsidR="008C53F7" w:rsidRDefault="008C53F7" w:rsidP="008C53F7">
      <w:pPr>
        <w:pStyle w:val="TOC2"/>
        <w:ind w:right="1792"/>
        <w:rPr>
          <w:rFonts w:asciiTheme="minorHAnsi" w:eastAsiaTheme="minorEastAsia" w:hAnsiTheme="minorHAnsi" w:cstheme="minorBidi"/>
          <w:b w:val="0"/>
          <w:noProof/>
          <w:kern w:val="0"/>
          <w:sz w:val="22"/>
          <w:szCs w:val="22"/>
        </w:rPr>
      </w:pPr>
      <w:r>
        <w:rPr>
          <w:noProof/>
        </w:rPr>
        <w:t>Part 3—Registration</w:t>
      </w:r>
      <w:r w:rsidRPr="008C53F7">
        <w:rPr>
          <w:b w:val="0"/>
          <w:noProof/>
          <w:sz w:val="18"/>
        </w:rPr>
        <w:tab/>
      </w:r>
      <w:r w:rsidRPr="008C53F7">
        <w:rPr>
          <w:b w:val="0"/>
          <w:noProof/>
          <w:sz w:val="18"/>
        </w:rPr>
        <w:fldChar w:fldCharType="begin"/>
      </w:r>
      <w:r w:rsidRPr="008C53F7">
        <w:rPr>
          <w:b w:val="0"/>
          <w:noProof/>
          <w:sz w:val="18"/>
        </w:rPr>
        <w:instrText xml:space="preserve"> PAGEREF _Toc457226342 \h </w:instrText>
      </w:r>
      <w:r w:rsidRPr="008C53F7">
        <w:rPr>
          <w:b w:val="0"/>
          <w:noProof/>
          <w:sz w:val="18"/>
        </w:rPr>
      </w:r>
      <w:r w:rsidRPr="008C53F7">
        <w:rPr>
          <w:b w:val="0"/>
          <w:noProof/>
          <w:sz w:val="18"/>
        </w:rPr>
        <w:fldChar w:fldCharType="separate"/>
      </w:r>
      <w:r w:rsidRPr="008C53F7">
        <w:rPr>
          <w:b w:val="0"/>
          <w:noProof/>
          <w:sz w:val="18"/>
        </w:rPr>
        <w:t>6</w:t>
      </w:r>
      <w:r w:rsidRPr="008C53F7">
        <w:rPr>
          <w:b w:val="0"/>
          <w:noProof/>
          <w:sz w:val="18"/>
        </w:rPr>
        <w:fldChar w:fldCharType="end"/>
      </w:r>
    </w:p>
    <w:p w:rsidR="008C53F7" w:rsidRDefault="008C53F7" w:rsidP="008C53F7">
      <w:pPr>
        <w:pStyle w:val="TOC5"/>
        <w:ind w:right="1792"/>
        <w:rPr>
          <w:rFonts w:asciiTheme="minorHAnsi" w:eastAsiaTheme="minorEastAsia" w:hAnsiTheme="minorHAnsi" w:cstheme="minorBidi"/>
          <w:noProof/>
          <w:kern w:val="0"/>
          <w:sz w:val="22"/>
          <w:szCs w:val="22"/>
        </w:rPr>
      </w:pPr>
      <w:r>
        <w:rPr>
          <w:noProof/>
        </w:rPr>
        <w:t>3.1.1A</w:t>
      </w:r>
      <w:r>
        <w:rPr>
          <w:noProof/>
        </w:rPr>
        <w:tab/>
        <w:t>Other information in relation to a healthcare recipient needed for registration</w:t>
      </w:r>
      <w:r w:rsidRPr="008C53F7">
        <w:rPr>
          <w:noProof/>
        </w:rPr>
        <w:tab/>
      </w:r>
      <w:r w:rsidRPr="008C53F7">
        <w:rPr>
          <w:noProof/>
        </w:rPr>
        <w:fldChar w:fldCharType="begin"/>
      </w:r>
      <w:r w:rsidRPr="008C53F7">
        <w:rPr>
          <w:noProof/>
        </w:rPr>
        <w:instrText xml:space="preserve"> PAGEREF _Toc457226343 \h </w:instrText>
      </w:r>
      <w:r w:rsidRPr="008C53F7">
        <w:rPr>
          <w:noProof/>
        </w:rPr>
      </w:r>
      <w:r w:rsidRPr="008C53F7">
        <w:rPr>
          <w:noProof/>
        </w:rPr>
        <w:fldChar w:fldCharType="separate"/>
      </w:r>
      <w:r w:rsidRPr="008C53F7">
        <w:rPr>
          <w:noProof/>
        </w:rPr>
        <w:t>6</w:t>
      </w:r>
      <w:r w:rsidRPr="008C53F7">
        <w:rPr>
          <w:noProof/>
        </w:rPr>
        <w:fldChar w:fldCharType="end"/>
      </w:r>
    </w:p>
    <w:p w:rsidR="008C53F7" w:rsidRDefault="008C53F7" w:rsidP="008C53F7">
      <w:pPr>
        <w:pStyle w:val="TOC5"/>
        <w:ind w:right="1792"/>
        <w:rPr>
          <w:rFonts w:asciiTheme="minorHAnsi" w:eastAsiaTheme="minorEastAsia" w:hAnsiTheme="minorHAnsi" w:cstheme="minorBidi"/>
          <w:noProof/>
          <w:kern w:val="0"/>
          <w:sz w:val="22"/>
          <w:szCs w:val="22"/>
        </w:rPr>
      </w:pPr>
      <w:r>
        <w:rPr>
          <w:noProof/>
        </w:rPr>
        <w:t>3.1.1</w:t>
      </w:r>
      <w:r>
        <w:rPr>
          <w:noProof/>
        </w:rPr>
        <w:tab/>
        <w:t>Registration of healthcare recipient by the System Operator</w:t>
      </w:r>
      <w:r w:rsidRPr="008C53F7">
        <w:rPr>
          <w:noProof/>
        </w:rPr>
        <w:tab/>
      </w:r>
      <w:r w:rsidRPr="008C53F7">
        <w:rPr>
          <w:noProof/>
        </w:rPr>
        <w:fldChar w:fldCharType="begin"/>
      </w:r>
      <w:r w:rsidRPr="008C53F7">
        <w:rPr>
          <w:noProof/>
        </w:rPr>
        <w:instrText xml:space="preserve"> PAGEREF _Toc457226344 \h </w:instrText>
      </w:r>
      <w:r w:rsidRPr="008C53F7">
        <w:rPr>
          <w:noProof/>
        </w:rPr>
      </w:r>
      <w:r w:rsidRPr="008C53F7">
        <w:rPr>
          <w:noProof/>
        </w:rPr>
        <w:fldChar w:fldCharType="separate"/>
      </w:r>
      <w:r w:rsidRPr="008C53F7">
        <w:rPr>
          <w:noProof/>
        </w:rPr>
        <w:t>6</w:t>
      </w:r>
      <w:r w:rsidRPr="008C53F7">
        <w:rPr>
          <w:noProof/>
        </w:rPr>
        <w:fldChar w:fldCharType="end"/>
      </w:r>
    </w:p>
    <w:p w:rsidR="008C53F7" w:rsidRDefault="008C53F7" w:rsidP="008C53F7">
      <w:pPr>
        <w:pStyle w:val="TOC2"/>
        <w:ind w:right="1792"/>
        <w:rPr>
          <w:rFonts w:asciiTheme="minorHAnsi" w:eastAsiaTheme="minorEastAsia" w:hAnsiTheme="minorHAnsi" w:cstheme="minorBidi"/>
          <w:b w:val="0"/>
          <w:noProof/>
          <w:kern w:val="0"/>
          <w:sz w:val="22"/>
          <w:szCs w:val="22"/>
        </w:rPr>
      </w:pPr>
      <w:r>
        <w:rPr>
          <w:noProof/>
        </w:rPr>
        <w:t>Part 4—Collection, use and disclosure of information</w:t>
      </w:r>
      <w:r w:rsidRPr="008C53F7">
        <w:rPr>
          <w:b w:val="0"/>
          <w:noProof/>
          <w:sz w:val="18"/>
        </w:rPr>
        <w:tab/>
      </w:r>
      <w:r w:rsidRPr="008C53F7">
        <w:rPr>
          <w:b w:val="0"/>
          <w:noProof/>
          <w:sz w:val="18"/>
        </w:rPr>
        <w:fldChar w:fldCharType="begin"/>
      </w:r>
      <w:r w:rsidRPr="008C53F7">
        <w:rPr>
          <w:b w:val="0"/>
          <w:noProof/>
          <w:sz w:val="18"/>
        </w:rPr>
        <w:instrText xml:space="preserve"> PAGEREF _Toc457226345 \h </w:instrText>
      </w:r>
      <w:r w:rsidRPr="008C53F7">
        <w:rPr>
          <w:b w:val="0"/>
          <w:noProof/>
          <w:sz w:val="18"/>
        </w:rPr>
      </w:r>
      <w:r w:rsidRPr="008C53F7">
        <w:rPr>
          <w:b w:val="0"/>
          <w:noProof/>
          <w:sz w:val="18"/>
        </w:rPr>
        <w:fldChar w:fldCharType="separate"/>
      </w:r>
      <w:r w:rsidRPr="008C53F7">
        <w:rPr>
          <w:b w:val="0"/>
          <w:noProof/>
          <w:sz w:val="18"/>
        </w:rPr>
        <w:t>7</w:t>
      </w:r>
      <w:r w:rsidRPr="008C53F7">
        <w:rPr>
          <w:b w:val="0"/>
          <w:noProof/>
          <w:sz w:val="18"/>
        </w:rPr>
        <w:fldChar w:fldCharType="end"/>
      </w:r>
    </w:p>
    <w:p w:rsidR="008C53F7" w:rsidRDefault="008C53F7" w:rsidP="008C53F7">
      <w:pPr>
        <w:pStyle w:val="TOC5"/>
        <w:ind w:right="1792"/>
        <w:rPr>
          <w:rFonts w:asciiTheme="minorHAnsi" w:eastAsiaTheme="minorEastAsia" w:hAnsiTheme="minorHAnsi" w:cstheme="minorBidi"/>
          <w:noProof/>
          <w:kern w:val="0"/>
          <w:sz w:val="22"/>
          <w:szCs w:val="22"/>
        </w:rPr>
      </w:pPr>
      <w:r>
        <w:rPr>
          <w:noProof/>
        </w:rPr>
        <w:t>4.1.1</w:t>
      </w:r>
      <w:r>
        <w:rPr>
          <w:noProof/>
        </w:rPr>
        <w:tab/>
        <w:t>Prescribed information to be included in a My Health Record</w:t>
      </w:r>
      <w:r w:rsidRPr="008C53F7">
        <w:rPr>
          <w:noProof/>
        </w:rPr>
        <w:tab/>
      </w:r>
      <w:r w:rsidRPr="008C53F7">
        <w:rPr>
          <w:noProof/>
        </w:rPr>
        <w:fldChar w:fldCharType="begin"/>
      </w:r>
      <w:r w:rsidRPr="008C53F7">
        <w:rPr>
          <w:noProof/>
        </w:rPr>
        <w:instrText xml:space="preserve"> PAGEREF _Toc457226346 \h </w:instrText>
      </w:r>
      <w:r w:rsidRPr="008C53F7">
        <w:rPr>
          <w:noProof/>
        </w:rPr>
      </w:r>
      <w:r w:rsidRPr="008C53F7">
        <w:rPr>
          <w:noProof/>
        </w:rPr>
        <w:fldChar w:fldCharType="separate"/>
      </w:r>
      <w:r w:rsidRPr="008C53F7">
        <w:rPr>
          <w:noProof/>
        </w:rPr>
        <w:t>7</w:t>
      </w:r>
      <w:r w:rsidRPr="008C53F7">
        <w:rPr>
          <w:noProof/>
        </w:rPr>
        <w:fldChar w:fldCharType="end"/>
      </w:r>
    </w:p>
    <w:p w:rsidR="008C53F7" w:rsidRDefault="008C53F7" w:rsidP="008C53F7">
      <w:pPr>
        <w:pStyle w:val="TOC5"/>
        <w:ind w:right="1792"/>
        <w:rPr>
          <w:rFonts w:asciiTheme="minorHAnsi" w:eastAsiaTheme="minorEastAsia" w:hAnsiTheme="minorHAnsi" w:cstheme="minorBidi"/>
          <w:noProof/>
          <w:kern w:val="0"/>
          <w:sz w:val="22"/>
          <w:szCs w:val="22"/>
        </w:rPr>
      </w:pPr>
      <w:r>
        <w:rPr>
          <w:noProof/>
        </w:rPr>
        <w:t>4.1.2</w:t>
      </w:r>
      <w:r>
        <w:rPr>
          <w:noProof/>
        </w:rPr>
        <w:tab/>
        <w:t>Verifying identity of healthcare recipients etc.</w:t>
      </w:r>
      <w:r w:rsidRPr="008C53F7">
        <w:rPr>
          <w:noProof/>
        </w:rPr>
        <w:tab/>
      </w:r>
      <w:r w:rsidRPr="008C53F7">
        <w:rPr>
          <w:noProof/>
        </w:rPr>
        <w:fldChar w:fldCharType="begin"/>
      </w:r>
      <w:r w:rsidRPr="008C53F7">
        <w:rPr>
          <w:noProof/>
        </w:rPr>
        <w:instrText xml:space="preserve"> PAGEREF _Toc457226347 \h </w:instrText>
      </w:r>
      <w:r w:rsidRPr="008C53F7">
        <w:rPr>
          <w:noProof/>
        </w:rPr>
      </w:r>
      <w:r w:rsidRPr="008C53F7">
        <w:rPr>
          <w:noProof/>
        </w:rPr>
        <w:fldChar w:fldCharType="separate"/>
      </w:r>
      <w:r w:rsidRPr="008C53F7">
        <w:rPr>
          <w:noProof/>
        </w:rPr>
        <w:t>7</w:t>
      </w:r>
      <w:r w:rsidRPr="008C53F7">
        <w:rPr>
          <w:noProof/>
        </w:rPr>
        <w:fldChar w:fldCharType="end"/>
      </w:r>
    </w:p>
    <w:p w:rsidR="008C53F7" w:rsidRDefault="008C53F7" w:rsidP="008C53F7">
      <w:pPr>
        <w:pStyle w:val="TOC2"/>
        <w:ind w:right="1792"/>
        <w:rPr>
          <w:rFonts w:asciiTheme="minorHAnsi" w:eastAsiaTheme="minorEastAsia" w:hAnsiTheme="minorHAnsi" w:cstheme="minorBidi"/>
          <w:b w:val="0"/>
          <w:noProof/>
          <w:kern w:val="0"/>
          <w:sz w:val="22"/>
          <w:szCs w:val="22"/>
        </w:rPr>
      </w:pPr>
      <w:r>
        <w:rPr>
          <w:noProof/>
        </w:rPr>
        <w:t>Part 5—Other matters</w:t>
      </w:r>
      <w:r w:rsidRPr="008C53F7">
        <w:rPr>
          <w:b w:val="0"/>
          <w:noProof/>
          <w:sz w:val="18"/>
        </w:rPr>
        <w:tab/>
      </w:r>
      <w:r w:rsidRPr="008C53F7">
        <w:rPr>
          <w:b w:val="0"/>
          <w:noProof/>
          <w:sz w:val="18"/>
        </w:rPr>
        <w:fldChar w:fldCharType="begin"/>
      </w:r>
      <w:r w:rsidRPr="008C53F7">
        <w:rPr>
          <w:b w:val="0"/>
          <w:noProof/>
          <w:sz w:val="18"/>
        </w:rPr>
        <w:instrText xml:space="preserve"> PAGEREF _Toc457226348 \h </w:instrText>
      </w:r>
      <w:r w:rsidRPr="008C53F7">
        <w:rPr>
          <w:b w:val="0"/>
          <w:noProof/>
          <w:sz w:val="18"/>
        </w:rPr>
      </w:r>
      <w:r w:rsidRPr="008C53F7">
        <w:rPr>
          <w:b w:val="0"/>
          <w:noProof/>
          <w:sz w:val="18"/>
        </w:rPr>
        <w:fldChar w:fldCharType="separate"/>
      </w:r>
      <w:r w:rsidRPr="008C53F7">
        <w:rPr>
          <w:b w:val="0"/>
          <w:noProof/>
          <w:sz w:val="18"/>
        </w:rPr>
        <w:t>8</w:t>
      </w:r>
      <w:r w:rsidRPr="008C53F7">
        <w:rPr>
          <w:b w:val="0"/>
          <w:noProof/>
          <w:sz w:val="18"/>
        </w:rPr>
        <w:fldChar w:fldCharType="end"/>
      </w:r>
    </w:p>
    <w:p w:rsidR="008C53F7" w:rsidRDefault="008C53F7" w:rsidP="008C53F7">
      <w:pPr>
        <w:pStyle w:val="TOC5"/>
        <w:ind w:right="1792"/>
        <w:rPr>
          <w:rFonts w:asciiTheme="minorHAnsi" w:eastAsiaTheme="minorEastAsia" w:hAnsiTheme="minorHAnsi" w:cstheme="minorBidi"/>
          <w:noProof/>
          <w:kern w:val="0"/>
          <w:sz w:val="22"/>
          <w:szCs w:val="22"/>
        </w:rPr>
      </w:pPr>
      <w:r>
        <w:rPr>
          <w:noProof/>
        </w:rPr>
        <w:t>5.1.1</w:t>
      </w:r>
      <w:r>
        <w:rPr>
          <w:noProof/>
        </w:rPr>
        <w:tab/>
        <w:t>Subcommittee of the Ministerial Council</w:t>
      </w:r>
      <w:r w:rsidRPr="008C53F7">
        <w:rPr>
          <w:noProof/>
        </w:rPr>
        <w:tab/>
      </w:r>
      <w:r w:rsidRPr="008C53F7">
        <w:rPr>
          <w:noProof/>
        </w:rPr>
        <w:fldChar w:fldCharType="begin"/>
      </w:r>
      <w:r w:rsidRPr="008C53F7">
        <w:rPr>
          <w:noProof/>
        </w:rPr>
        <w:instrText xml:space="preserve"> PAGEREF _Toc457226349 \h </w:instrText>
      </w:r>
      <w:r w:rsidRPr="008C53F7">
        <w:rPr>
          <w:noProof/>
        </w:rPr>
      </w:r>
      <w:r w:rsidRPr="008C53F7">
        <w:rPr>
          <w:noProof/>
        </w:rPr>
        <w:fldChar w:fldCharType="separate"/>
      </w:r>
      <w:r w:rsidRPr="008C53F7">
        <w:rPr>
          <w:noProof/>
        </w:rPr>
        <w:t>8</w:t>
      </w:r>
      <w:r w:rsidRPr="008C53F7">
        <w:rPr>
          <w:noProof/>
        </w:rPr>
        <w:fldChar w:fldCharType="end"/>
      </w:r>
    </w:p>
    <w:p w:rsidR="008C53F7" w:rsidRDefault="008C53F7" w:rsidP="008C53F7">
      <w:pPr>
        <w:pStyle w:val="TOC1"/>
        <w:ind w:right="1792"/>
        <w:rPr>
          <w:rFonts w:asciiTheme="minorHAnsi" w:eastAsiaTheme="minorEastAsia" w:hAnsiTheme="minorHAnsi" w:cstheme="minorBidi"/>
          <w:b w:val="0"/>
          <w:noProof/>
          <w:kern w:val="0"/>
          <w:sz w:val="22"/>
          <w:szCs w:val="22"/>
        </w:rPr>
      </w:pPr>
      <w:r>
        <w:rPr>
          <w:noProof/>
        </w:rPr>
        <w:t>Schedule 1—Application, savings and transitional provisions</w:t>
      </w:r>
      <w:r w:rsidRPr="008C53F7">
        <w:rPr>
          <w:b w:val="0"/>
          <w:noProof/>
          <w:sz w:val="18"/>
        </w:rPr>
        <w:tab/>
      </w:r>
      <w:r w:rsidRPr="008C53F7">
        <w:rPr>
          <w:b w:val="0"/>
          <w:noProof/>
          <w:sz w:val="18"/>
        </w:rPr>
        <w:fldChar w:fldCharType="begin"/>
      </w:r>
      <w:r w:rsidRPr="008C53F7">
        <w:rPr>
          <w:b w:val="0"/>
          <w:noProof/>
          <w:sz w:val="18"/>
        </w:rPr>
        <w:instrText xml:space="preserve"> PAGEREF _Toc457226350 \h </w:instrText>
      </w:r>
      <w:r w:rsidRPr="008C53F7">
        <w:rPr>
          <w:b w:val="0"/>
          <w:noProof/>
          <w:sz w:val="18"/>
        </w:rPr>
      </w:r>
      <w:r w:rsidRPr="008C53F7">
        <w:rPr>
          <w:b w:val="0"/>
          <w:noProof/>
          <w:sz w:val="18"/>
        </w:rPr>
        <w:fldChar w:fldCharType="separate"/>
      </w:r>
      <w:r w:rsidRPr="008C53F7">
        <w:rPr>
          <w:b w:val="0"/>
          <w:noProof/>
          <w:sz w:val="18"/>
        </w:rPr>
        <w:t>9</w:t>
      </w:r>
      <w:r w:rsidRPr="008C53F7">
        <w:rPr>
          <w:b w:val="0"/>
          <w:noProof/>
          <w:sz w:val="18"/>
        </w:rPr>
        <w:fldChar w:fldCharType="end"/>
      </w:r>
    </w:p>
    <w:p w:rsidR="008C53F7" w:rsidRDefault="008C53F7" w:rsidP="008C53F7">
      <w:pPr>
        <w:pStyle w:val="TOC2"/>
        <w:ind w:right="1792"/>
        <w:rPr>
          <w:rFonts w:asciiTheme="minorHAnsi" w:eastAsiaTheme="minorEastAsia" w:hAnsiTheme="minorHAnsi" w:cstheme="minorBidi"/>
          <w:b w:val="0"/>
          <w:noProof/>
          <w:kern w:val="0"/>
          <w:sz w:val="22"/>
          <w:szCs w:val="22"/>
        </w:rPr>
      </w:pPr>
      <w:r>
        <w:rPr>
          <w:noProof/>
        </w:rPr>
        <w:t>Part 1—Application provisions relating to the Health Legislation Amendment (eHealth) Regulation 2015</w:t>
      </w:r>
      <w:r w:rsidRPr="008C53F7">
        <w:rPr>
          <w:b w:val="0"/>
          <w:noProof/>
          <w:sz w:val="18"/>
        </w:rPr>
        <w:tab/>
      </w:r>
      <w:r w:rsidRPr="008C53F7">
        <w:rPr>
          <w:b w:val="0"/>
          <w:noProof/>
          <w:sz w:val="18"/>
        </w:rPr>
        <w:fldChar w:fldCharType="begin"/>
      </w:r>
      <w:r w:rsidRPr="008C53F7">
        <w:rPr>
          <w:b w:val="0"/>
          <w:noProof/>
          <w:sz w:val="18"/>
        </w:rPr>
        <w:instrText xml:space="preserve"> PAGEREF _Toc457226351 \h </w:instrText>
      </w:r>
      <w:r w:rsidRPr="008C53F7">
        <w:rPr>
          <w:b w:val="0"/>
          <w:noProof/>
          <w:sz w:val="18"/>
        </w:rPr>
      </w:r>
      <w:r w:rsidRPr="008C53F7">
        <w:rPr>
          <w:b w:val="0"/>
          <w:noProof/>
          <w:sz w:val="18"/>
        </w:rPr>
        <w:fldChar w:fldCharType="separate"/>
      </w:r>
      <w:r w:rsidRPr="008C53F7">
        <w:rPr>
          <w:b w:val="0"/>
          <w:noProof/>
          <w:sz w:val="18"/>
        </w:rPr>
        <w:t>9</w:t>
      </w:r>
      <w:r w:rsidRPr="008C53F7">
        <w:rPr>
          <w:b w:val="0"/>
          <w:noProof/>
          <w:sz w:val="18"/>
        </w:rPr>
        <w:fldChar w:fldCharType="end"/>
      </w:r>
    </w:p>
    <w:p w:rsidR="008C53F7" w:rsidRDefault="008C53F7" w:rsidP="008C53F7">
      <w:pPr>
        <w:pStyle w:val="TOC5"/>
        <w:ind w:right="1792"/>
        <w:rPr>
          <w:rFonts w:asciiTheme="minorHAnsi" w:eastAsiaTheme="minorEastAsia" w:hAnsiTheme="minorHAnsi" w:cstheme="minorBidi"/>
          <w:noProof/>
          <w:kern w:val="0"/>
          <w:sz w:val="22"/>
          <w:szCs w:val="22"/>
        </w:rPr>
      </w:pPr>
      <w:r>
        <w:rPr>
          <w:noProof/>
        </w:rPr>
        <w:t>1</w:t>
      </w:r>
      <w:r>
        <w:rPr>
          <w:noProof/>
        </w:rPr>
        <w:tab/>
        <w:t>Definitions</w:t>
      </w:r>
      <w:r w:rsidRPr="008C53F7">
        <w:rPr>
          <w:noProof/>
        </w:rPr>
        <w:tab/>
      </w:r>
      <w:r w:rsidRPr="008C53F7">
        <w:rPr>
          <w:noProof/>
        </w:rPr>
        <w:fldChar w:fldCharType="begin"/>
      </w:r>
      <w:r w:rsidRPr="008C53F7">
        <w:rPr>
          <w:noProof/>
        </w:rPr>
        <w:instrText xml:space="preserve"> PAGEREF _Toc457226352 \h </w:instrText>
      </w:r>
      <w:r w:rsidRPr="008C53F7">
        <w:rPr>
          <w:noProof/>
        </w:rPr>
      </w:r>
      <w:r w:rsidRPr="008C53F7">
        <w:rPr>
          <w:noProof/>
        </w:rPr>
        <w:fldChar w:fldCharType="separate"/>
      </w:r>
      <w:r w:rsidRPr="008C53F7">
        <w:rPr>
          <w:noProof/>
        </w:rPr>
        <w:t>9</w:t>
      </w:r>
      <w:r w:rsidRPr="008C53F7">
        <w:rPr>
          <w:noProof/>
        </w:rPr>
        <w:fldChar w:fldCharType="end"/>
      </w:r>
    </w:p>
    <w:p w:rsidR="008C53F7" w:rsidRDefault="008C53F7" w:rsidP="008C53F7">
      <w:pPr>
        <w:pStyle w:val="TOC5"/>
        <w:ind w:right="1792"/>
        <w:rPr>
          <w:rFonts w:asciiTheme="minorHAnsi" w:eastAsiaTheme="minorEastAsia" w:hAnsiTheme="minorHAnsi" w:cstheme="minorBidi"/>
          <w:noProof/>
          <w:kern w:val="0"/>
          <w:sz w:val="22"/>
          <w:szCs w:val="22"/>
        </w:rPr>
      </w:pPr>
      <w:r>
        <w:rPr>
          <w:noProof/>
        </w:rPr>
        <w:t>2</w:t>
      </w:r>
      <w:r>
        <w:rPr>
          <w:noProof/>
        </w:rPr>
        <w:tab/>
        <w:t>Repeal of regulations dealing with the jurisdictional advisory committee and independent advisory committee</w:t>
      </w:r>
      <w:r w:rsidRPr="008C53F7">
        <w:rPr>
          <w:noProof/>
        </w:rPr>
        <w:tab/>
      </w:r>
      <w:r w:rsidRPr="008C53F7">
        <w:rPr>
          <w:noProof/>
        </w:rPr>
        <w:fldChar w:fldCharType="begin"/>
      </w:r>
      <w:r w:rsidRPr="008C53F7">
        <w:rPr>
          <w:noProof/>
        </w:rPr>
        <w:instrText xml:space="preserve"> PAGEREF _Toc457226353 \h </w:instrText>
      </w:r>
      <w:r w:rsidRPr="008C53F7">
        <w:rPr>
          <w:noProof/>
        </w:rPr>
      </w:r>
      <w:r w:rsidRPr="008C53F7">
        <w:rPr>
          <w:noProof/>
        </w:rPr>
        <w:fldChar w:fldCharType="separate"/>
      </w:r>
      <w:r w:rsidRPr="008C53F7">
        <w:rPr>
          <w:noProof/>
        </w:rPr>
        <w:t>9</w:t>
      </w:r>
      <w:r w:rsidRPr="008C53F7">
        <w:rPr>
          <w:noProof/>
        </w:rPr>
        <w:fldChar w:fldCharType="end"/>
      </w:r>
    </w:p>
    <w:p w:rsidR="008C53F7" w:rsidRDefault="008C53F7" w:rsidP="008C53F7">
      <w:pPr>
        <w:pStyle w:val="TOC5"/>
        <w:ind w:right="1792"/>
        <w:rPr>
          <w:rFonts w:asciiTheme="minorHAnsi" w:eastAsiaTheme="minorEastAsia" w:hAnsiTheme="minorHAnsi" w:cstheme="minorBidi"/>
          <w:noProof/>
          <w:kern w:val="0"/>
          <w:sz w:val="22"/>
          <w:szCs w:val="22"/>
        </w:rPr>
      </w:pPr>
      <w:r>
        <w:rPr>
          <w:noProof/>
        </w:rPr>
        <w:t>3</w:t>
      </w:r>
      <w:r>
        <w:rPr>
          <w:noProof/>
        </w:rPr>
        <w:tab/>
        <w:t>Information to be provided before registration for a My Health Record</w:t>
      </w:r>
      <w:r w:rsidRPr="008C53F7">
        <w:rPr>
          <w:noProof/>
        </w:rPr>
        <w:tab/>
      </w:r>
      <w:r w:rsidRPr="008C53F7">
        <w:rPr>
          <w:noProof/>
        </w:rPr>
        <w:fldChar w:fldCharType="begin"/>
      </w:r>
      <w:r w:rsidRPr="008C53F7">
        <w:rPr>
          <w:noProof/>
        </w:rPr>
        <w:instrText xml:space="preserve"> PAGEREF _Toc457226354 \h </w:instrText>
      </w:r>
      <w:r w:rsidRPr="008C53F7">
        <w:rPr>
          <w:noProof/>
        </w:rPr>
      </w:r>
      <w:r w:rsidRPr="008C53F7">
        <w:rPr>
          <w:noProof/>
        </w:rPr>
        <w:fldChar w:fldCharType="separate"/>
      </w:r>
      <w:r w:rsidRPr="008C53F7">
        <w:rPr>
          <w:noProof/>
        </w:rPr>
        <w:t>9</w:t>
      </w:r>
      <w:r w:rsidRPr="008C53F7">
        <w:rPr>
          <w:noProof/>
        </w:rPr>
        <w:fldChar w:fldCharType="end"/>
      </w:r>
    </w:p>
    <w:p w:rsidR="008C53F7" w:rsidRDefault="008C53F7" w:rsidP="008C53F7">
      <w:pPr>
        <w:pStyle w:val="TOC2"/>
        <w:ind w:right="1792"/>
        <w:rPr>
          <w:rFonts w:asciiTheme="minorHAnsi" w:eastAsiaTheme="minorEastAsia" w:hAnsiTheme="minorHAnsi" w:cstheme="minorBidi"/>
          <w:b w:val="0"/>
          <w:noProof/>
          <w:kern w:val="0"/>
          <w:sz w:val="22"/>
          <w:szCs w:val="22"/>
        </w:rPr>
      </w:pPr>
      <w:r>
        <w:rPr>
          <w:noProof/>
        </w:rPr>
        <w:t>Endnotes</w:t>
      </w:r>
      <w:r w:rsidRPr="008C53F7">
        <w:rPr>
          <w:b w:val="0"/>
          <w:noProof/>
          <w:sz w:val="18"/>
        </w:rPr>
        <w:tab/>
      </w:r>
      <w:r w:rsidRPr="008C53F7">
        <w:rPr>
          <w:b w:val="0"/>
          <w:noProof/>
          <w:sz w:val="18"/>
        </w:rPr>
        <w:fldChar w:fldCharType="begin"/>
      </w:r>
      <w:r w:rsidRPr="008C53F7">
        <w:rPr>
          <w:b w:val="0"/>
          <w:noProof/>
          <w:sz w:val="18"/>
        </w:rPr>
        <w:instrText xml:space="preserve"> PAGEREF _Toc457226355 \h </w:instrText>
      </w:r>
      <w:r w:rsidRPr="008C53F7">
        <w:rPr>
          <w:b w:val="0"/>
          <w:noProof/>
          <w:sz w:val="18"/>
        </w:rPr>
      </w:r>
      <w:r w:rsidRPr="008C53F7">
        <w:rPr>
          <w:b w:val="0"/>
          <w:noProof/>
          <w:sz w:val="18"/>
        </w:rPr>
        <w:fldChar w:fldCharType="separate"/>
      </w:r>
      <w:r w:rsidRPr="008C53F7">
        <w:rPr>
          <w:b w:val="0"/>
          <w:noProof/>
          <w:sz w:val="18"/>
        </w:rPr>
        <w:t>10</w:t>
      </w:r>
      <w:r w:rsidRPr="008C53F7">
        <w:rPr>
          <w:b w:val="0"/>
          <w:noProof/>
          <w:sz w:val="18"/>
        </w:rPr>
        <w:fldChar w:fldCharType="end"/>
      </w:r>
    </w:p>
    <w:p w:rsidR="008C53F7" w:rsidRDefault="008C53F7" w:rsidP="008C53F7">
      <w:pPr>
        <w:pStyle w:val="TOC3"/>
        <w:ind w:right="1792"/>
        <w:rPr>
          <w:rFonts w:asciiTheme="minorHAnsi" w:eastAsiaTheme="minorEastAsia" w:hAnsiTheme="minorHAnsi" w:cstheme="minorBidi"/>
          <w:b w:val="0"/>
          <w:noProof/>
          <w:kern w:val="0"/>
          <w:szCs w:val="22"/>
        </w:rPr>
      </w:pPr>
      <w:r>
        <w:rPr>
          <w:noProof/>
        </w:rPr>
        <w:t>Endnote 1—About the endnotes</w:t>
      </w:r>
      <w:r w:rsidRPr="008C53F7">
        <w:rPr>
          <w:b w:val="0"/>
          <w:noProof/>
          <w:sz w:val="18"/>
        </w:rPr>
        <w:tab/>
      </w:r>
      <w:r w:rsidRPr="008C53F7">
        <w:rPr>
          <w:b w:val="0"/>
          <w:noProof/>
          <w:sz w:val="18"/>
        </w:rPr>
        <w:fldChar w:fldCharType="begin"/>
      </w:r>
      <w:r w:rsidRPr="008C53F7">
        <w:rPr>
          <w:b w:val="0"/>
          <w:noProof/>
          <w:sz w:val="18"/>
        </w:rPr>
        <w:instrText xml:space="preserve"> PAGEREF _Toc457226356 \h </w:instrText>
      </w:r>
      <w:r w:rsidRPr="008C53F7">
        <w:rPr>
          <w:b w:val="0"/>
          <w:noProof/>
          <w:sz w:val="18"/>
        </w:rPr>
      </w:r>
      <w:r w:rsidRPr="008C53F7">
        <w:rPr>
          <w:b w:val="0"/>
          <w:noProof/>
          <w:sz w:val="18"/>
        </w:rPr>
        <w:fldChar w:fldCharType="separate"/>
      </w:r>
      <w:r w:rsidRPr="008C53F7">
        <w:rPr>
          <w:b w:val="0"/>
          <w:noProof/>
          <w:sz w:val="18"/>
        </w:rPr>
        <w:t>10</w:t>
      </w:r>
      <w:r w:rsidRPr="008C53F7">
        <w:rPr>
          <w:b w:val="0"/>
          <w:noProof/>
          <w:sz w:val="18"/>
        </w:rPr>
        <w:fldChar w:fldCharType="end"/>
      </w:r>
    </w:p>
    <w:p w:rsidR="008C53F7" w:rsidRDefault="008C53F7" w:rsidP="008C53F7">
      <w:pPr>
        <w:pStyle w:val="TOC3"/>
        <w:ind w:right="1792"/>
        <w:rPr>
          <w:rFonts w:asciiTheme="minorHAnsi" w:eastAsiaTheme="minorEastAsia" w:hAnsiTheme="minorHAnsi" w:cstheme="minorBidi"/>
          <w:b w:val="0"/>
          <w:noProof/>
          <w:kern w:val="0"/>
          <w:szCs w:val="22"/>
        </w:rPr>
      </w:pPr>
      <w:r>
        <w:rPr>
          <w:noProof/>
        </w:rPr>
        <w:t>Endnote 2—Abbreviation key</w:t>
      </w:r>
      <w:r w:rsidRPr="008C53F7">
        <w:rPr>
          <w:b w:val="0"/>
          <w:noProof/>
          <w:sz w:val="18"/>
        </w:rPr>
        <w:tab/>
      </w:r>
      <w:r w:rsidRPr="008C53F7">
        <w:rPr>
          <w:b w:val="0"/>
          <w:noProof/>
          <w:sz w:val="18"/>
        </w:rPr>
        <w:fldChar w:fldCharType="begin"/>
      </w:r>
      <w:r w:rsidRPr="008C53F7">
        <w:rPr>
          <w:b w:val="0"/>
          <w:noProof/>
          <w:sz w:val="18"/>
        </w:rPr>
        <w:instrText xml:space="preserve"> PAGEREF _Toc457226357 \h </w:instrText>
      </w:r>
      <w:r w:rsidRPr="008C53F7">
        <w:rPr>
          <w:b w:val="0"/>
          <w:noProof/>
          <w:sz w:val="18"/>
        </w:rPr>
      </w:r>
      <w:r w:rsidRPr="008C53F7">
        <w:rPr>
          <w:b w:val="0"/>
          <w:noProof/>
          <w:sz w:val="18"/>
        </w:rPr>
        <w:fldChar w:fldCharType="separate"/>
      </w:r>
      <w:r w:rsidRPr="008C53F7">
        <w:rPr>
          <w:b w:val="0"/>
          <w:noProof/>
          <w:sz w:val="18"/>
        </w:rPr>
        <w:t>11</w:t>
      </w:r>
      <w:r w:rsidRPr="008C53F7">
        <w:rPr>
          <w:b w:val="0"/>
          <w:noProof/>
          <w:sz w:val="18"/>
        </w:rPr>
        <w:fldChar w:fldCharType="end"/>
      </w:r>
    </w:p>
    <w:p w:rsidR="008C53F7" w:rsidRDefault="008C53F7" w:rsidP="008C53F7">
      <w:pPr>
        <w:pStyle w:val="TOC3"/>
        <w:ind w:right="1792"/>
        <w:rPr>
          <w:rFonts w:asciiTheme="minorHAnsi" w:eastAsiaTheme="minorEastAsia" w:hAnsiTheme="minorHAnsi" w:cstheme="minorBidi"/>
          <w:b w:val="0"/>
          <w:noProof/>
          <w:kern w:val="0"/>
          <w:szCs w:val="22"/>
        </w:rPr>
      </w:pPr>
      <w:r>
        <w:rPr>
          <w:noProof/>
        </w:rPr>
        <w:t>Endnote 3—Legislation history</w:t>
      </w:r>
      <w:r w:rsidRPr="008C53F7">
        <w:rPr>
          <w:b w:val="0"/>
          <w:noProof/>
          <w:sz w:val="18"/>
        </w:rPr>
        <w:tab/>
      </w:r>
      <w:r w:rsidRPr="008C53F7">
        <w:rPr>
          <w:b w:val="0"/>
          <w:noProof/>
          <w:sz w:val="18"/>
        </w:rPr>
        <w:fldChar w:fldCharType="begin"/>
      </w:r>
      <w:r w:rsidRPr="008C53F7">
        <w:rPr>
          <w:b w:val="0"/>
          <w:noProof/>
          <w:sz w:val="18"/>
        </w:rPr>
        <w:instrText xml:space="preserve"> PAGEREF _Toc457226358 \h </w:instrText>
      </w:r>
      <w:r w:rsidRPr="008C53F7">
        <w:rPr>
          <w:b w:val="0"/>
          <w:noProof/>
          <w:sz w:val="18"/>
        </w:rPr>
      </w:r>
      <w:r w:rsidRPr="008C53F7">
        <w:rPr>
          <w:b w:val="0"/>
          <w:noProof/>
          <w:sz w:val="18"/>
        </w:rPr>
        <w:fldChar w:fldCharType="separate"/>
      </w:r>
      <w:r w:rsidRPr="008C53F7">
        <w:rPr>
          <w:b w:val="0"/>
          <w:noProof/>
          <w:sz w:val="18"/>
        </w:rPr>
        <w:t>12</w:t>
      </w:r>
      <w:r w:rsidRPr="008C53F7">
        <w:rPr>
          <w:b w:val="0"/>
          <w:noProof/>
          <w:sz w:val="18"/>
        </w:rPr>
        <w:fldChar w:fldCharType="end"/>
      </w:r>
    </w:p>
    <w:p w:rsidR="008C53F7" w:rsidRPr="008C53F7" w:rsidRDefault="008C53F7" w:rsidP="008C53F7">
      <w:pPr>
        <w:pStyle w:val="TOC3"/>
        <w:ind w:right="1792"/>
        <w:rPr>
          <w:rFonts w:eastAsiaTheme="minorEastAsia"/>
          <w:b w:val="0"/>
          <w:noProof/>
          <w:kern w:val="0"/>
          <w:sz w:val="18"/>
          <w:szCs w:val="22"/>
        </w:rPr>
      </w:pPr>
      <w:r>
        <w:rPr>
          <w:noProof/>
        </w:rPr>
        <w:t>Endnote 4—Amendment history</w:t>
      </w:r>
      <w:r w:rsidRPr="008C53F7">
        <w:rPr>
          <w:b w:val="0"/>
          <w:noProof/>
          <w:sz w:val="18"/>
        </w:rPr>
        <w:tab/>
      </w:r>
      <w:r w:rsidRPr="008C53F7">
        <w:rPr>
          <w:b w:val="0"/>
          <w:noProof/>
          <w:sz w:val="18"/>
        </w:rPr>
        <w:fldChar w:fldCharType="begin"/>
      </w:r>
      <w:r w:rsidRPr="008C53F7">
        <w:rPr>
          <w:b w:val="0"/>
          <w:noProof/>
          <w:sz w:val="18"/>
        </w:rPr>
        <w:instrText xml:space="preserve"> PAGEREF _Toc457226359 \h </w:instrText>
      </w:r>
      <w:r w:rsidRPr="008C53F7">
        <w:rPr>
          <w:b w:val="0"/>
          <w:noProof/>
          <w:sz w:val="18"/>
        </w:rPr>
      </w:r>
      <w:r w:rsidRPr="008C53F7">
        <w:rPr>
          <w:b w:val="0"/>
          <w:noProof/>
          <w:sz w:val="18"/>
        </w:rPr>
        <w:fldChar w:fldCharType="separate"/>
      </w:r>
      <w:r w:rsidRPr="008C53F7">
        <w:rPr>
          <w:b w:val="0"/>
          <w:noProof/>
          <w:sz w:val="18"/>
        </w:rPr>
        <w:t>13</w:t>
      </w:r>
      <w:r w:rsidRPr="008C53F7">
        <w:rPr>
          <w:b w:val="0"/>
          <w:noProof/>
          <w:sz w:val="18"/>
        </w:rPr>
        <w:fldChar w:fldCharType="end"/>
      </w:r>
    </w:p>
    <w:p w:rsidR="00900A7C" w:rsidRPr="008C53F7" w:rsidRDefault="00900A7C" w:rsidP="008C53F7">
      <w:pPr>
        <w:ind w:right="1792"/>
        <w:rPr>
          <w:sz w:val="20"/>
        </w:rPr>
      </w:pPr>
      <w:r w:rsidRPr="008C53F7">
        <w:rPr>
          <w:rFonts w:cs="Times New Roman"/>
          <w:sz w:val="18"/>
        </w:rPr>
        <w:fldChar w:fldCharType="end"/>
      </w:r>
    </w:p>
    <w:p w:rsidR="00364E87" w:rsidRPr="008C53F7" w:rsidRDefault="00364E87" w:rsidP="003252C6">
      <w:pPr>
        <w:sectPr w:rsidR="00364E87" w:rsidRPr="008C53F7" w:rsidSect="004C7131">
          <w:headerReference w:type="even" r:id="rId17"/>
          <w:headerReference w:type="default" r:id="rId18"/>
          <w:footerReference w:type="even" r:id="rId19"/>
          <w:footerReference w:type="default" r:id="rId20"/>
          <w:headerReference w:type="first" r:id="rId21"/>
          <w:pgSz w:w="11907" w:h="16839"/>
          <w:pgMar w:top="2378" w:right="1797" w:bottom="1440" w:left="1797" w:header="720" w:footer="709" w:gutter="0"/>
          <w:pgNumType w:fmt="lowerRoman" w:start="1"/>
          <w:cols w:space="708"/>
          <w:docGrid w:linePitch="360"/>
        </w:sectPr>
      </w:pPr>
      <w:bookmarkStart w:id="0" w:name="OPCSB_ContentsB5"/>
    </w:p>
    <w:p w:rsidR="0006123C" w:rsidRPr="008C53F7" w:rsidRDefault="0006123C" w:rsidP="00900A7C">
      <w:pPr>
        <w:pStyle w:val="ActHead2"/>
      </w:pPr>
      <w:bookmarkStart w:id="1" w:name="_Toc457226331"/>
      <w:bookmarkEnd w:id="0"/>
      <w:r w:rsidRPr="008C53F7">
        <w:rPr>
          <w:rStyle w:val="CharPartNo"/>
        </w:rPr>
        <w:lastRenderedPageBreak/>
        <w:t>Part</w:t>
      </w:r>
      <w:r w:rsidR="008C53F7" w:rsidRPr="008C53F7">
        <w:rPr>
          <w:rStyle w:val="CharPartNo"/>
        </w:rPr>
        <w:t> </w:t>
      </w:r>
      <w:r w:rsidRPr="008C53F7">
        <w:rPr>
          <w:rStyle w:val="CharPartNo"/>
        </w:rPr>
        <w:t>1</w:t>
      </w:r>
      <w:r w:rsidR="00900A7C" w:rsidRPr="008C53F7">
        <w:t>—</w:t>
      </w:r>
      <w:r w:rsidRPr="008C53F7">
        <w:rPr>
          <w:rStyle w:val="CharPartText"/>
        </w:rPr>
        <w:t>Preliminary</w:t>
      </w:r>
      <w:bookmarkEnd w:id="1"/>
    </w:p>
    <w:p w:rsidR="00C476BF" w:rsidRPr="008C53F7" w:rsidRDefault="00900A7C" w:rsidP="00C476BF">
      <w:pPr>
        <w:pStyle w:val="Header"/>
      </w:pPr>
      <w:r w:rsidRPr="008C53F7">
        <w:rPr>
          <w:rStyle w:val="CharDivNo"/>
        </w:rPr>
        <w:t xml:space="preserve"> </w:t>
      </w:r>
      <w:r w:rsidRPr="008C53F7">
        <w:rPr>
          <w:rStyle w:val="CharDivText"/>
        </w:rPr>
        <w:t xml:space="preserve"> </w:t>
      </w:r>
    </w:p>
    <w:p w:rsidR="00904F22" w:rsidRPr="008C53F7" w:rsidRDefault="00373013" w:rsidP="00900A7C">
      <w:pPr>
        <w:pStyle w:val="ActHead5"/>
      </w:pPr>
      <w:bookmarkStart w:id="2" w:name="_Toc457226332"/>
      <w:r w:rsidRPr="008C53F7">
        <w:rPr>
          <w:rStyle w:val="CharSectno"/>
        </w:rPr>
        <w:t>1.</w:t>
      </w:r>
      <w:r w:rsidR="00904F22" w:rsidRPr="008C53F7">
        <w:rPr>
          <w:rStyle w:val="CharSectno"/>
        </w:rPr>
        <w:t>1</w:t>
      </w:r>
      <w:r w:rsidR="0006123C" w:rsidRPr="008C53F7">
        <w:rPr>
          <w:rStyle w:val="CharSectno"/>
        </w:rPr>
        <w:t>.1</w:t>
      </w:r>
      <w:r w:rsidR="00900A7C" w:rsidRPr="008C53F7">
        <w:t xml:space="preserve">  </w:t>
      </w:r>
      <w:r w:rsidR="00904F22" w:rsidRPr="008C53F7">
        <w:t>Name of regulation</w:t>
      </w:r>
      <w:bookmarkEnd w:id="2"/>
    </w:p>
    <w:p w:rsidR="00904F22" w:rsidRPr="008C53F7" w:rsidRDefault="00904F22" w:rsidP="00900A7C">
      <w:pPr>
        <w:pStyle w:val="subsection"/>
      </w:pPr>
      <w:r w:rsidRPr="008C53F7">
        <w:tab/>
      </w:r>
      <w:r w:rsidRPr="008C53F7">
        <w:tab/>
        <w:t xml:space="preserve">This regulation is the </w:t>
      </w:r>
      <w:r w:rsidR="00A51975" w:rsidRPr="008C53F7">
        <w:rPr>
          <w:i/>
        </w:rPr>
        <w:t>My Health Records Regulation</w:t>
      </w:r>
      <w:r w:rsidR="008C53F7">
        <w:rPr>
          <w:i/>
        </w:rPr>
        <w:t> </w:t>
      </w:r>
      <w:r w:rsidR="00A51975" w:rsidRPr="008C53F7">
        <w:rPr>
          <w:i/>
        </w:rPr>
        <w:t>2012</w:t>
      </w:r>
      <w:r w:rsidRPr="008C53F7">
        <w:t>.</w:t>
      </w:r>
    </w:p>
    <w:p w:rsidR="00904F22" w:rsidRPr="008C53F7" w:rsidRDefault="00373013" w:rsidP="00900A7C">
      <w:pPr>
        <w:pStyle w:val="ActHead5"/>
      </w:pPr>
      <w:bookmarkStart w:id="3" w:name="_Toc457226333"/>
      <w:r w:rsidRPr="008C53F7">
        <w:rPr>
          <w:rStyle w:val="CharSectno"/>
        </w:rPr>
        <w:t>1.</w:t>
      </w:r>
      <w:r w:rsidR="0006123C" w:rsidRPr="008C53F7">
        <w:rPr>
          <w:rStyle w:val="CharSectno"/>
        </w:rPr>
        <w:t>1.2</w:t>
      </w:r>
      <w:r w:rsidR="00900A7C" w:rsidRPr="008C53F7">
        <w:t xml:space="preserve">  </w:t>
      </w:r>
      <w:r w:rsidR="00904F22" w:rsidRPr="008C53F7">
        <w:t>Commencement</w:t>
      </w:r>
      <w:bookmarkEnd w:id="3"/>
    </w:p>
    <w:p w:rsidR="00651B0E" w:rsidRPr="008C53F7" w:rsidRDefault="00904F22" w:rsidP="00900A7C">
      <w:pPr>
        <w:pStyle w:val="subsection"/>
      </w:pPr>
      <w:r w:rsidRPr="008C53F7">
        <w:tab/>
      </w:r>
      <w:r w:rsidRPr="008C53F7">
        <w:tab/>
        <w:t xml:space="preserve">This regulation commences on </w:t>
      </w:r>
      <w:r w:rsidR="00154EF4" w:rsidRPr="008C53F7">
        <w:t xml:space="preserve">the </w:t>
      </w:r>
      <w:r w:rsidR="00651B0E" w:rsidRPr="008C53F7">
        <w:t>day after it is registered.</w:t>
      </w:r>
    </w:p>
    <w:p w:rsidR="00C43CCB" w:rsidRPr="008C53F7" w:rsidRDefault="00C43CCB" w:rsidP="00C43CCB">
      <w:pPr>
        <w:pStyle w:val="ActHead5"/>
      </w:pPr>
      <w:bookmarkStart w:id="4" w:name="_Toc457226334"/>
      <w:r w:rsidRPr="008C53F7">
        <w:rPr>
          <w:rStyle w:val="CharSectno"/>
        </w:rPr>
        <w:t>1.1.2A</w:t>
      </w:r>
      <w:r w:rsidRPr="008C53F7">
        <w:t xml:space="preserve">  Schedule</w:t>
      </w:r>
      <w:r w:rsidR="008C53F7">
        <w:t> </w:t>
      </w:r>
      <w:r w:rsidRPr="008C53F7">
        <w:t>1</w:t>
      </w:r>
      <w:bookmarkEnd w:id="4"/>
    </w:p>
    <w:p w:rsidR="00C43CCB" w:rsidRPr="008C53F7" w:rsidRDefault="00C43CCB" w:rsidP="00C43CCB">
      <w:pPr>
        <w:pStyle w:val="subsection"/>
      </w:pPr>
      <w:r w:rsidRPr="008C53F7">
        <w:tab/>
      </w:r>
      <w:r w:rsidRPr="008C53F7">
        <w:tab/>
        <w:t>Schedule</w:t>
      </w:r>
      <w:r w:rsidR="008C53F7">
        <w:t> </w:t>
      </w:r>
      <w:r w:rsidRPr="008C53F7">
        <w:t>1 has effect.</w:t>
      </w:r>
    </w:p>
    <w:p w:rsidR="00904F22" w:rsidRPr="008C53F7" w:rsidRDefault="00373013" w:rsidP="00900A7C">
      <w:pPr>
        <w:pStyle w:val="ActHead5"/>
      </w:pPr>
      <w:bookmarkStart w:id="5" w:name="_Toc457226335"/>
      <w:r w:rsidRPr="008C53F7">
        <w:rPr>
          <w:rStyle w:val="CharSectno"/>
        </w:rPr>
        <w:t>1.</w:t>
      </w:r>
      <w:r w:rsidR="0006123C" w:rsidRPr="008C53F7">
        <w:rPr>
          <w:rStyle w:val="CharSectno"/>
        </w:rPr>
        <w:t>1.3</w:t>
      </w:r>
      <w:r w:rsidR="00900A7C" w:rsidRPr="008C53F7">
        <w:t xml:space="preserve">  </w:t>
      </w:r>
      <w:r w:rsidR="00F7450C" w:rsidRPr="008C53F7">
        <w:t>Definitions</w:t>
      </w:r>
      <w:bookmarkEnd w:id="5"/>
    </w:p>
    <w:p w:rsidR="00C43CCB" w:rsidRPr="008C53F7" w:rsidRDefault="00C43CCB" w:rsidP="00C43CCB">
      <w:pPr>
        <w:pStyle w:val="notetext"/>
      </w:pPr>
      <w:r w:rsidRPr="008C53F7">
        <w:t>Note:</w:t>
      </w:r>
      <w:r w:rsidRPr="008C53F7">
        <w:tab/>
        <w:t>A number of expressions used in this regulation are defined in the Act, including the following:</w:t>
      </w:r>
    </w:p>
    <w:p w:rsidR="00C43CCB" w:rsidRPr="008C53F7" w:rsidRDefault="00C43CCB" w:rsidP="00C43CCB">
      <w:pPr>
        <w:pStyle w:val="notepara"/>
      </w:pPr>
      <w:r w:rsidRPr="008C53F7">
        <w:t>(a)</w:t>
      </w:r>
      <w:r w:rsidRPr="008C53F7">
        <w:tab/>
        <w:t>healthcare provider organisation;</w:t>
      </w:r>
    </w:p>
    <w:p w:rsidR="00C43CCB" w:rsidRPr="008C53F7" w:rsidRDefault="00C43CCB" w:rsidP="00C43CCB">
      <w:pPr>
        <w:pStyle w:val="notepara"/>
      </w:pPr>
      <w:r w:rsidRPr="008C53F7">
        <w:t>(b)</w:t>
      </w:r>
      <w:r w:rsidRPr="008C53F7">
        <w:tab/>
        <w:t>individual healthcare provider.</w:t>
      </w:r>
    </w:p>
    <w:p w:rsidR="00F7450C" w:rsidRPr="008C53F7" w:rsidRDefault="00EB70E9" w:rsidP="00900A7C">
      <w:pPr>
        <w:pStyle w:val="subsection"/>
      </w:pPr>
      <w:r w:rsidRPr="008C53F7">
        <w:tab/>
      </w:r>
      <w:r w:rsidRPr="008C53F7">
        <w:tab/>
        <w:t>In this r</w:t>
      </w:r>
      <w:r w:rsidR="00F7450C" w:rsidRPr="008C53F7">
        <w:t>egulation:</w:t>
      </w:r>
    </w:p>
    <w:p w:rsidR="00C43CCB" w:rsidRPr="008C53F7" w:rsidRDefault="00C43CCB" w:rsidP="00C43CCB">
      <w:pPr>
        <w:pStyle w:val="Definition"/>
      </w:pPr>
      <w:r w:rsidRPr="008C53F7">
        <w:rPr>
          <w:b/>
          <w:i/>
        </w:rPr>
        <w:t>ABN</w:t>
      </w:r>
      <w:r w:rsidRPr="008C53F7">
        <w:t xml:space="preserve"> has the meaning given by section</w:t>
      </w:r>
      <w:r w:rsidR="008C53F7">
        <w:t> </w:t>
      </w:r>
      <w:r w:rsidRPr="008C53F7">
        <w:t xml:space="preserve">41 of the </w:t>
      </w:r>
      <w:r w:rsidRPr="008C53F7">
        <w:rPr>
          <w:i/>
        </w:rPr>
        <w:t>A New Tax System (Australian Business Number) Act 1999</w:t>
      </w:r>
      <w:r w:rsidRPr="008C53F7">
        <w:t>.</w:t>
      </w:r>
    </w:p>
    <w:p w:rsidR="00C43CCB" w:rsidRPr="008C53F7" w:rsidRDefault="00C43CCB" w:rsidP="00C43CCB">
      <w:pPr>
        <w:pStyle w:val="Definition"/>
      </w:pPr>
      <w:r w:rsidRPr="008C53F7">
        <w:rPr>
          <w:b/>
          <w:i/>
        </w:rPr>
        <w:t xml:space="preserve">ACN </w:t>
      </w:r>
      <w:r w:rsidRPr="008C53F7">
        <w:t xml:space="preserve">has the same meaning as in the </w:t>
      </w:r>
      <w:r w:rsidRPr="008C53F7">
        <w:rPr>
          <w:i/>
        </w:rPr>
        <w:t>Corporations Act 2001</w:t>
      </w:r>
      <w:r w:rsidRPr="008C53F7">
        <w:t>.</w:t>
      </w:r>
    </w:p>
    <w:p w:rsidR="00F7450C" w:rsidRPr="008C53F7" w:rsidRDefault="00F7450C" w:rsidP="00900A7C">
      <w:pPr>
        <w:pStyle w:val="Definition"/>
      </w:pPr>
      <w:r w:rsidRPr="008C53F7">
        <w:rPr>
          <w:b/>
          <w:i/>
        </w:rPr>
        <w:t>A</w:t>
      </w:r>
      <w:r w:rsidR="00401613" w:rsidRPr="008C53F7">
        <w:rPr>
          <w:b/>
          <w:i/>
        </w:rPr>
        <w:t xml:space="preserve">ct </w:t>
      </w:r>
      <w:r w:rsidRPr="008C53F7">
        <w:t>means</w:t>
      </w:r>
      <w:r w:rsidR="00401613" w:rsidRPr="008C53F7">
        <w:t xml:space="preserve"> the </w:t>
      </w:r>
      <w:r w:rsidR="00C43CCB" w:rsidRPr="008C53F7">
        <w:rPr>
          <w:i/>
        </w:rPr>
        <w:t>My Health Records Act 2012</w:t>
      </w:r>
      <w:r w:rsidR="00401613" w:rsidRPr="008C53F7">
        <w:t>.</w:t>
      </w:r>
    </w:p>
    <w:p w:rsidR="00E6261F" w:rsidRPr="008C53F7" w:rsidRDefault="00E6261F" w:rsidP="00E6261F">
      <w:pPr>
        <w:pStyle w:val="Definition"/>
      </w:pPr>
      <w:r w:rsidRPr="008C53F7">
        <w:rPr>
          <w:b/>
          <w:i/>
        </w:rPr>
        <w:t>Australian Digital Health Agency</w:t>
      </w:r>
      <w:r w:rsidRPr="008C53F7">
        <w:t xml:space="preserve"> means the Australian Digital Health Agency established by section</w:t>
      </w:r>
      <w:r w:rsidR="008C53F7">
        <w:t> </w:t>
      </w:r>
      <w:r w:rsidRPr="008C53F7">
        <w:t xml:space="preserve">8 of the </w:t>
      </w:r>
      <w:r w:rsidRPr="008C53F7">
        <w:rPr>
          <w:i/>
        </w:rPr>
        <w:t>Public Governance, Performance and Accountability (Establishing the Australian Digital Health Agency) Rule</w:t>
      </w:r>
      <w:r w:rsidR="008C53F7">
        <w:rPr>
          <w:i/>
        </w:rPr>
        <w:t> </w:t>
      </w:r>
      <w:r w:rsidRPr="008C53F7">
        <w:rPr>
          <w:i/>
        </w:rPr>
        <w:t>2016</w:t>
      </w:r>
      <w:r w:rsidRPr="008C53F7">
        <w:t>.</w:t>
      </w:r>
    </w:p>
    <w:p w:rsidR="00F932B7" w:rsidRPr="008C53F7" w:rsidRDefault="00F932B7" w:rsidP="00900A7C">
      <w:pPr>
        <w:pStyle w:val="Definition"/>
      </w:pPr>
      <w:r w:rsidRPr="008C53F7">
        <w:rPr>
          <w:b/>
          <w:i/>
        </w:rPr>
        <w:t xml:space="preserve">Australian Health Practitioner Regulation Agency </w:t>
      </w:r>
      <w:r w:rsidRPr="008C53F7">
        <w:t xml:space="preserve">means the </w:t>
      </w:r>
      <w:r w:rsidR="00EA0E77" w:rsidRPr="008C53F7">
        <w:t xml:space="preserve">National Agency established by </w:t>
      </w:r>
      <w:r w:rsidR="001209F4" w:rsidRPr="008C53F7">
        <w:t>the</w:t>
      </w:r>
      <w:r w:rsidR="00E81BFF" w:rsidRPr="008C53F7">
        <w:t xml:space="preserve"> </w:t>
      </w:r>
      <w:r w:rsidR="001209F4" w:rsidRPr="008C53F7">
        <w:t>National Law.</w:t>
      </w:r>
    </w:p>
    <w:p w:rsidR="001D04BF" w:rsidRPr="008C53F7" w:rsidRDefault="001D04BF" w:rsidP="00900A7C">
      <w:pPr>
        <w:pStyle w:val="Definition"/>
      </w:pPr>
      <w:r w:rsidRPr="008C53F7">
        <w:rPr>
          <w:b/>
          <w:i/>
        </w:rPr>
        <w:t xml:space="preserve">evidence of identity process </w:t>
      </w:r>
      <w:r w:rsidRPr="008C53F7">
        <w:t xml:space="preserve">means the process to confirm the identity of </w:t>
      </w:r>
      <w:r w:rsidR="00680C1A" w:rsidRPr="008C53F7">
        <w:t>a</w:t>
      </w:r>
      <w:r w:rsidRPr="008C53F7">
        <w:t xml:space="preserve"> healthcare provider</w:t>
      </w:r>
      <w:r w:rsidR="003826B4" w:rsidRPr="008C53F7">
        <w:t xml:space="preserve"> organisation</w:t>
      </w:r>
      <w:r w:rsidRPr="008C53F7">
        <w:t>’s responsible officer and organisation maintenance officer undertaken by:</w:t>
      </w:r>
    </w:p>
    <w:p w:rsidR="001D04BF" w:rsidRPr="008C53F7" w:rsidRDefault="001D04BF" w:rsidP="00900A7C">
      <w:pPr>
        <w:pStyle w:val="paragraph"/>
      </w:pPr>
      <w:r w:rsidRPr="008C53F7">
        <w:tab/>
        <w:t>(a)</w:t>
      </w:r>
      <w:r w:rsidRPr="008C53F7">
        <w:tab/>
        <w:t xml:space="preserve">if the responsible officer or organisation maintenance officer is an individual healthcare provider who is registered by </w:t>
      </w:r>
      <w:r w:rsidR="00680C1A" w:rsidRPr="008C53F7">
        <w:t xml:space="preserve">a registration authority </w:t>
      </w:r>
      <w:r w:rsidRPr="008C53F7">
        <w:t>as a member of a health profession—the Australian Health Practitioner Regulation Agency;</w:t>
      </w:r>
      <w:r w:rsidR="00842079" w:rsidRPr="008C53F7">
        <w:t xml:space="preserve"> or</w:t>
      </w:r>
    </w:p>
    <w:p w:rsidR="00FD0C50" w:rsidRPr="008C53F7" w:rsidRDefault="001D04BF" w:rsidP="00900A7C">
      <w:pPr>
        <w:pStyle w:val="paragraph"/>
      </w:pPr>
      <w:r w:rsidRPr="008C53F7">
        <w:tab/>
        <w:t>(b)</w:t>
      </w:r>
      <w:r w:rsidRPr="008C53F7">
        <w:tab/>
        <w:t xml:space="preserve">in any other case—the </w:t>
      </w:r>
      <w:r w:rsidR="001209F4" w:rsidRPr="008C53F7">
        <w:t>service operator.</w:t>
      </w:r>
    </w:p>
    <w:p w:rsidR="00AE5BE4" w:rsidRPr="008C53F7" w:rsidRDefault="00F932B7" w:rsidP="00900A7C">
      <w:pPr>
        <w:pStyle w:val="Definition"/>
      </w:pPr>
      <w:r w:rsidRPr="008C53F7">
        <w:rPr>
          <w:b/>
          <w:i/>
        </w:rPr>
        <w:lastRenderedPageBreak/>
        <w:t>H</w:t>
      </w:r>
      <w:r w:rsidR="00FF5ABD" w:rsidRPr="008C53F7">
        <w:rPr>
          <w:b/>
          <w:i/>
        </w:rPr>
        <w:t xml:space="preserve">ealthcare </w:t>
      </w:r>
      <w:r w:rsidR="00AE5BE4" w:rsidRPr="008C53F7">
        <w:rPr>
          <w:b/>
          <w:i/>
        </w:rPr>
        <w:t>Identifier</w:t>
      </w:r>
      <w:r w:rsidR="00FF5ABD" w:rsidRPr="008C53F7">
        <w:rPr>
          <w:b/>
          <w:i/>
        </w:rPr>
        <w:t>s</w:t>
      </w:r>
      <w:r w:rsidR="00AE5BE4" w:rsidRPr="008C53F7">
        <w:rPr>
          <w:b/>
          <w:i/>
        </w:rPr>
        <w:t xml:space="preserve"> Act </w:t>
      </w:r>
      <w:r w:rsidR="00AE5BE4" w:rsidRPr="008C53F7">
        <w:t xml:space="preserve">means the </w:t>
      </w:r>
      <w:r w:rsidR="00AE5BE4" w:rsidRPr="008C53F7">
        <w:rPr>
          <w:i/>
        </w:rPr>
        <w:t>Healthcare Identifiers Act 2010</w:t>
      </w:r>
      <w:r w:rsidR="00AE5BE4" w:rsidRPr="008C53F7">
        <w:t>.</w:t>
      </w:r>
    </w:p>
    <w:p w:rsidR="00C43CCB" w:rsidRPr="008C53F7" w:rsidRDefault="00C43CCB" w:rsidP="00C43CCB">
      <w:pPr>
        <w:pStyle w:val="Definition"/>
      </w:pPr>
      <w:r w:rsidRPr="008C53F7">
        <w:rPr>
          <w:b/>
          <w:i/>
        </w:rPr>
        <w:t>organisation maintenance officer</w:t>
      </w:r>
      <w:r w:rsidRPr="008C53F7">
        <w:t>, for a healthcare provider organisation, has the meaning given by subsection</w:t>
      </w:r>
      <w:r w:rsidR="008C53F7">
        <w:t> </w:t>
      </w:r>
      <w:r w:rsidRPr="008C53F7">
        <w:t>9A(8) of the Healthcare Identifiers Act.</w:t>
      </w:r>
    </w:p>
    <w:p w:rsidR="00680C1A" w:rsidRPr="008C53F7" w:rsidRDefault="00680C1A" w:rsidP="00900A7C">
      <w:pPr>
        <w:pStyle w:val="Definition"/>
        <w:rPr>
          <w:i/>
        </w:rPr>
      </w:pPr>
      <w:r w:rsidRPr="008C53F7">
        <w:rPr>
          <w:b/>
          <w:i/>
        </w:rPr>
        <w:t xml:space="preserve">registration authority </w:t>
      </w:r>
      <w:r w:rsidRPr="008C53F7">
        <w:t>has the meaning given by the Healthcare Identifiers Act.</w:t>
      </w:r>
    </w:p>
    <w:p w:rsidR="00C43CCB" w:rsidRPr="008C53F7" w:rsidRDefault="00C43CCB" w:rsidP="00C43CCB">
      <w:pPr>
        <w:pStyle w:val="Definition"/>
      </w:pPr>
      <w:r w:rsidRPr="008C53F7">
        <w:rPr>
          <w:b/>
          <w:i/>
        </w:rPr>
        <w:t>responsible officer</w:t>
      </w:r>
      <w:r w:rsidRPr="008C53F7">
        <w:t>, for a healthcare provider organisation, has the meaning given by subsection</w:t>
      </w:r>
      <w:r w:rsidR="008C53F7">
        <w:t> </w:t>
      </w:r>
      <w:r w:rsidRPr="008C53F7">
        <w:t>9A(7) of the Healthcare Identifiers Act.</w:t>
      </w:r>
    </w:p>
    <w:p w:rsidR="00FA68E1" w:rsidRPr="008C53F7" w:rsidRDefault="00FA68E1" w:rsidP="00900A7C">
      <w:pPr>
        <w:pStyle w:val="Definition"/>
      </w:pPr>
      <w:r w:rsidRPr="008C53F7">
        <w:rPr>
          <w:b/>
          <w:i/>
        </w:rPr>
        <w:t xml:space="preserve">service operator </w:t>
      </w:r>
      <w:r w:rsidRPr="008C53F7">
        <w:t>has the meaning given by section</w:t>
      </w:r>
      <w:r w:rsidR="008C53F7">
        <w:t> </w:t>
      </w:r>
      <w:r w:rsidRPr="008C53F7">
        <w:t>5 of the Healthcare Identifiers Act.</w:t>
      </w:r>
    </w:p>
    <w:p w:rsidR="00C43CCB" w:rsidRPr="008C53F7" w:rsidRDefault="00C43CCB" w:rsidP="00C43CCB">
      <w:pPr>
        <w:pStyle w:val="Definition"/>
      </w:pPr>
      <w:r w:rsidRPr="008C53F7">
        <w:rPr>
          <w:b/>
          <w:i/>
        </w:rPr>
        <w:t xml:space="preserve">verification service </w:t>
      </w:r>
      <w:r w:rsidRPr="008C53F7">
        <w:t>means a service (whether operated electronically or otherwise) that allows an entity to compare information relating to the identity of an entity with a government record.</w:t>
      </w:r>
    </w:p>
    <w:p w:rsidR="00415217" w:rsidRPr="008C53F7" w:rsidRDefault="00373013" w:rsidP="00900A7C">
      <w:pPr>
        <w:pStyle w:val="ActHead5"/>
      </w:pPr>
      <w:bookmarkStart w:id="6" w:name="_Toc457226336"/>
      <w:r w:rsidRPr="008C53F7">
        <w:rPr>
          <w:rStyle w:val="CharSectno"/>
        </w:rPr>
        <w:t>1.</w:t>
      </w:r>
      <w:r w:rsidR="0006123C" w:rsidRPr="008C53F7">
        <w:rPr>
          <w:rStyle w:val="CharSectno"/>
        </w:rPr>
        <w:t>1.4</w:t>
      </w:r>
      <w:r w:rsidR="00900A7C" w:rsidRPr="008C53F7">
        <w:t xml:space="preserve">  </w:t>
      </w:r>
      <w:r w:rsidR="000A5209" w:rsidRPr="008C53F7">
        <w:t>No</w:t>
      </w:r>
      <w:r w:rsidR="00401613" w:rsidRPr="008C53F7">
        <w:t>minated healthcare provider</w:t>
      </w:r>
      <w:bookmarkEnd w:id="6"/>
    </w:p>
    <w:p w:rsidR="00C5135A" w:rsidRPr="008C53F7" w:rsidRDefault="00401613" w:rsidP="00900A7C">
      <w:pPr>
        <w:pStyle w:val="subsection"/>
      </w:pPr>
      <w:r w:rsidRPr="008C53F7">
        <w:tab/>
      </w:r>
      <w:r w:rsidRPr="008C53F7">
        <w:tab/>
        <w:t xml:space="preserve">For </w:t>
      </w:r>
      <w:r w:rsidR="008C53F7">
        <w:t>subparagraph (</w:t>
      </w:r>
      <w:r w:rsidRPr="008C53F7">
        <w:t>c)</w:t>
      </w:r>
      <w:r w:rsidR="00073C12" w:rsidRPr="008C53F7">
        <w:t> </w:t>
      </w:r>
      <w:r w:rsidRPr="008C53F7">
        <w:t xml:space="preserve">(iii) of the definition of </w:t>
      </w:r>
      <w:r w:rsidRPr="008C53F7">
        <w:rPr>
          <w:b/>
          <w:i/>
        </w:rPr>
        <w:t>nominated healthcare pr</w:t>
      </w:r>
      <w:r w:rsidR="00C5135A" w:rsidRPr="008C53F7">
        <w:rPr>
          <w:b/>
          <w:i/>
        </w:rPr>
        <w:t>ovider</w:t>
      </w:r>
      <w:r w:rsidR="00C5135A" w:rsidRPr="008C53F7">
        <w:t xml:space="preserve"> in section</w:t>
      </w:r>
      <w:r w:rsidR="008C53F7">
        <w:t> </w:t>
      </w:r>
      <w:r w:rsidR="00C5135A" w:rsidRPr="008C53F7">
        <w:t>5 of the Act,</w:t>
      </w:r>
      <w:r w:rsidRPr="008C53F7">
        <w:t xml:space="preserve"> </w:t>
      </w:r>
      <w:r w:rsidR="005D6840" w:rsidRPr="008C53F7">
        <w:t xml:space="preserve">the class </w:t>
      </w:r>
      <w:r w:rsidR="00AA5EFF" w:rsidRPr="008C53F7">
        <w:t>i</w:t>
      </w:r>
      <w:r w:rsidR="0066032D" w:rsidRPr="008C53F7">
        <w:t>s</w:t>
      </w:r>
      <w:r w:rsidR="00C5135A" w:rsidRPr="008C53F7">
        <w:t xml:space="preserve"> individual</w:t>
      </w:r>
      <w:r w:rsidR="007617B7" w:rsidRPr="008C53F7">
        <w:t>s</w:t>
      </w:r>
      <w:r w:rsidR="00C5135A" w:rsidRPr="008C53F7">
        <w:t xml:space="preserve"> </w:t>
      </w:r>
      <w:r w:rsidR="007617B7" w:rsidRPr="008C53F7">
        <w:t>who have</w:t>
      </w:r>
      <w:r w:rsidR="000416CD" w:rsidRPr="008C53F7">
        <w:t xml:space="preserve"> been awarded </w:t>
      </w:r>
      <w:r w:rsidR="0067317B" w:rsidRPr="008C53F7">
        <w:t xml:space="preserve">a Certificate IV in </w:t>
      </w:r>
      <w:r w:rsidRPr="008C53F7">
        <w:t xml:space="preserve">Aboriginal </w:t>
      </w:r>
      <w:r w:rsidR="000416CD" w:rsidRPr="008C53F7">
        <w:t xml:space="preserve">and/or Torres Strait Islander </w:t>
      </w:r>
      <w:r w:rsidRPr="008C53F7">
        <w:t>Primary Health Care (Practi</w:t>
      </w:r>
      <w:r w:rsidR="007617B7" w:rsidRPr="008C53F7">
        <w:t>ce).</w:t>
      </w:r>
    </w:p>
    <w:p w:rsidR="00C43CCB" w:rsidRPr="008C53F7" w:rsidRDefault="00C43CCB" w:rsidP="00C43CCB">
      <w:pPr>
        <w:pStyle w:val="ActHead5"/>
      </w:pPr>
      <w:bookmarkStart w:id="7" w:name="_Toc457226337"/>
      <w:r w:rsidRPr="008C53F7">
        <w:rPr>
          <w:rStyle w:val="CharSectno"/>
        </w:rPr>
        <w:t>1.1.5</w:t>
      </w:r>
      <w:r w:rsidRPr="008C53F7">
        <w:t xml:space="preserve">  Identifying information—individual healthcare provider</w:t>
      </w:r>
      <w:bookmarkEnd w:id="7"/>
    </w:p>
    <w:p w:rsidR="00C43CCB" w:rsidRPr="008C53F7" w:rsidRDefault="00C43CCB" w:rsidP="00C43CCB">
      <w:pPr>
        <w:pStyle w:val="subsection"/>
      </w:pPr>
      <w:r w:rsidRPr="008C53F7">
        <w:tab/>
      </w:r>
      <w:r w:rsidRPr="008C53F7">
        <w:tab/>
        <w:t>For paragraph</w:t>
      </w:r>
      <w:r w:rsidR="008C53F7">
        <w:t> </w:t>
      </w:r>
      <w:r w:rsidRPr="008C53F7">
        <w:t>9(1)(h) of the Act, the following information is identifying information of an individual healthcare provider:</w:t>
      </w:r>
    </w:p>
    <w:p w:rsidR="00C43CCB" w:rsidRPr="008C53F7" w:rsidRDefault="00C43CCB" w:rsidP="00C43CCB">
      <w:pPr>
        <w:pStyle w:val="paragraph"/>
      </w:pPr>
      <w:r w:rsidRPr="008C53F7">
        <w:tab/>
        <w:t>(a)</w:t>
      </w:r>
      <w:r w:rsidRPr="008C53F7">
        <w:tab/>
        <w:t>whether the healthcare provider is registered with a registration authority and the status of that registration (such as conditional, suspended, cancelled or lapsed);</w:t>
      </w:r>
    </w:p>
    <w:p w:rsidR="00C43CCB" w:rsidRPr="008C53F7" w:rsidRDefault="00C43CCB" w:rsidP="00C43CCB">
      <w:pPr>
        <w:pStyle w:val="paragraph"/>
      </w:pPr>
      <w:r w:rsidRPr="008C53F7">
        <w:tab/>
        <w:t>(b)</w:t>
      </w:r>
      <w:r w:rsidRPr="008C53F7">
        <w:tab/>
        <w:t>whether the healthcare provider is a member of a professional association of the kind described in paragraph</w:t>
      </w:r>
      <w:r w:rsidR="008C53F7">
        <w:t> </w:t>
      </w:r>
      <w:r w:rsidRPr="008C53F7">
        <w:t>9A(1)(b) of the Healthcare Identifiers Act and the status of that membership (such as conditional, suspended, cancelled or lapsed);</w:t>
      </w:r>
    </w:p>
    <w:p w:rsidR="00C43CCB" w:rsidRPr="008C53F7" w:rsidRDefault="00C43CCB" w:rsidP="00C43CCB">
      <w:pPr>
        <w:pStyle w:val="paragraph"/>
      </w:pPr>
      <w:r w:rsidRPr="008C53F7">
        <w:tab/>
        <w:t>(c)</w:t>
      </w:r>
      <w:r w:rsidRPr="008C53F7">
        <w:tab/>
        <w:t>whether the healthcare provider is, or is likely to be, deceased;</w:t>
      </w:r>
    </w:p>
    <w:p w:rsidR="00C43CCB" w:rsidRPr="008C53F7" w:rsidRDefault="00C43CCB" w:rsidP="00C43CCB">
      <w:pPr>
        <w:pStyle w:val="paragraph"/>
      </w:pPr>
      <w:r w:rsidRPr="008C53F7">
        <w:tab/>
        <w:t>(d)</w:t>
      </w:r>
      <w:r w:rsidRPr="008C53F7">
        <w:tab/>
        <w:t>whether the death of the healthcare provider has been verified;</w:t>
      </w:r>
    </w:p>
    <w:p w:rsidR="00C43CCB" w:rsidRPr="008C53F7" w:rsidRDefault="00C43CCB" w:rsidP="00C43CCB">
      <w:pPr>
        <w:pStyle w:val="paragraph"/>
      </w:pPr>
      <w:r w:rsidRPr="008C53F7">
        <w:tab/>
        <w:t>(e)</w:t>
      </w:r>
      <w:r w:rsidRPr="008C53F7">
        <w:tab/>
        <w:t>whether the healthcare provider is linked to a healthcare provider organisation and, if so, the name of the organisation and the ABN and ACN of the organisation (whichever is applicable).</w:t>
      </w:r>
    </w:p>
    <w:p w:rsidR="003504CC" w:rsidRPr="008C53F7" w:rsidRDefault="00373013" w:rsidP="00900A7C">
      <w:pPr>
        <w:pStyle w:val="ActHead5"/>
      </w:pPr>
      <w:bookmarkStart w:id="8" w:name="_Toc457226338"/>
      <w:r w:rsidRPr="008C53F7">
        <w:rPr>
          <w:rStyle w:val="CharSectno"/>
        </w:rPr>
        <w:t>1.</w:t>
      </w:r>
      <w:r w:rsidR="00695B59" w:rsidRPr="008C53F7">
        <w:rPr>
          <w:rStyle w:val="CharSectno"/>
        </w:rPr>
        <w:t>1.6</w:t>
      </w:r>
      <w:r w:rsidR="00900A7C" w:rsidRPr="008C53F7">
        <w:t xml:space="preserve">  </w:t>
      </w:r>
      <w:r w:rsidR="00932EDB" w:rsidRPr="008C53F7">
        <w:t>Identifying information</w:t>
      </w:r>
      <w:r w:rsidR="00AA5EFF" w:rsidRPr="008C53F7">
        <w:t>—healthcare provider</w:t>
      </w:r>
      <w:r w:rsidR="00680C1A" w:rsidRPr="008C53F7">
        <w:t xml:space="preserve"> organisation</w:t>
      </w:r>
      <w:bookmarkEnd w:id="8"/>
    </w:p>
    <w:p w:rsidR="00932EDB" w:rsidRPr="008C53F7" w:rsidRDefault="00932EDB" w:rsidP="00900A7C">
      <w:pPr>
        <w:pStyle w:val="subsection"/>
      </w:pPr>
      <w:r w:rsidRPr="008C53F7">
        <w:tab/>
      </w:r>
      <w:r w:rsidRPr="008C53F7">
        <w:tab/>
        <w:t>For paragraph</w:t>
      </w:r>
      <w:r w:rsidR="008C53F7">
        <w:t> </w:t>
      </w:r>
      <w:r w:rsidR="00DF3B05" w:rsidRPr="008C53F7">
        <w:t>9</w:t>
      </w:r>
      <w:r w:rsidR="00073C12" w:rsidRPr="008C53F7">
        <w:t> </w:t>
      </w:r>
      <w:r w:rsidRPr="008C53F7">
        <w:t>(2)</w:t>
      </w:r>
      <w:r w:rsidR="00073C12" w:rsidRPr="008C53F7">
        <w:t> </w:t>
      </w:r>
      <w:r w:rsidRPr="008C53F7">
        <w:t>(f)</w:t>
      </w:r>
      <w:r w:rsidR="00D56ACD" w:rsidRPr="008C53F7">
        <w:t xml:space="preserve"> of the Act</w:t>
      </w:r>
      <w:r w:rsidRPr="008C53F7">
        <w:t xml:space="preserve">, </w:t>
      </w:r>
      <w:r w:rsidR="00CB1AA8" w:rsidRPr="008C53F7">
        <w:t>the following information is identifying information of a healthcare provider organisation</w:t>
      </w:r>
      <w:r w:rsidRPr="008C53F7">
        <w:t>:</w:t>
      </w:r>
    </w:p>
    <w:p w:rsidR="00CB1AA8" w:rsidRPr="008C53F7" w:rsidRDefault="00CB1AA8" w:rsidP="00CB1AA8">
      <w:pPr>
        <w:pStyle w:val="paragraph"/>
      </w:pPr>
      <w:r w:rsidRPr="008C53F7">
        <w:tab/>
        <w:t>(a)</w:t>
      </w:r>
      <w:r w:rsidRPr="008C53F7">
        <w:tab/>
        <w:t>whether the organisation is registered under Division</w:t>
      </w:r>
      <w:r w:rsidR="008C53F7">
        <w:t> </w:t>
      </w:r>
      <w:r w:rsidRPr="008C53F7">
        <w:t>2 of Part</w:t>
      </w:r>
      <w:r w:rsidR="008C53F7">
        <w:t> </w:t>
      </w:r>
      <w:r w:rsidRPr="008C53F7">
        <w:t>3 of the Act;</w:t>
      </w:r>
    </w:p>
    <w:p w:rsidR="00CB1AA8" w:rsidRPr="008C53F7" w:rsidRDefault="00CB1AA8" w:rsidP="00CB1AA8">
      <w:pPr>
        <w:pStyle w:val="paragraph"/>
      </w:pPr>
      <w:r w:rsidRPr="008C53F7">
        <w:lastRenderedPageBreak/>
        <w:tab/>
        <w:t>(aa)</w:t>
      </w:r>
      <w:r w:rsidRPr="008C53F7">
        <w:tab/>
        <w:t>whether the healthcare provider organisation has notified the service operator that the organisation does not wish to use a healthcare identifier, either temporarily or permanently;</w:t>
      </w:r>
    </w:p>
    <w:p w:rsidR="00DF3B05" w:rsidRPr="008C53F7" w:rsidRDefault="00932EDB" w:rsidP="00900A7C">
      <w:pPr>
        <w:pStyle w:val="paragraph"/>
      </w:pPr>
      <w:r w:rsidRPr="008C53F7">
        <w:tab/>
        <w:t>(b)</w:t>
      </w:r>
      <w:r w:rsidRPr="008C53F7">
        <w:tab/>
      </w:r>
      <w:r w:rsidR="00AA5EFF" w:rsidRPr="008C53F7">
        <w:t xml:space="preserve">if </w:t>
      </w:r>
      <w:r w:rsidR="00962227" w:rsidRPr="008C53F7">
        <w:t>applicable, the organisation’s business name</w:t>
      </w:r>
      <w:r w:rsidR="005B0E47" w:rsidRPr="008C53F7">
        <w:t xml:space="preserve"> on the regis</w:t>
      </w:r>
      <w:r w:rsidR="00AA493F" w:rsidRPr="008C53F7">
        <w:t>ter established under section</w:t>
      </w:r>
      <w:r w:rsidR="008C53F7">
        <w:t> </w:t>
      </w:r>
      <w:r w:rsidR="00AA493F" w:rsidRPr="008C53F7">
        <w:t>22</w:t>
      </w:r>
      <w:r w:rsidR="005B0E47" w:rsidRPr="008C53F7">
        <w:t xml:space="preserve"> of the </w:t>
      </w:r>
      <w:r w:rsidR="00AA493F" w:rsidRPr="008C53F7">
        <w:rPr>
          <w:i/>
        </w:rPr>
        <w:t>Business Names Registration Act 2011</w:t>
      </w:r>
      <w:r w:rsidR="00AA5EFF" w:rsidRPr="008C53F7">
        <w:t>;</w:t>
      </w:r>
    </w:p>
    <w:p w:rsidR="00B42B9A" w:rsidRPr="008C53F7" w:rsidRDefault="00900A7C" w:rsidP="00B802DE">
      <w:pPr>
        <w:pStyle w:val="notetext"/>
        <w:ind w:left="2552"/>
      </w:pPr>
      <w:r w:rsidRPr="008C53F7">
        <w:t>Note:</w:t>
      </w:r>
      <w:r w:rsidRPr="008C53F7">
        <w:tab/>
      </w:r>
      <w:r w:rsidR="009A5AA2" w:rsidRPr="008C53F7">
        <w:t>Also see paragraph</w:t>
      </w:r>
      <w:r w:rsidR="008C53F7">
        <w:t> </w:t>
      </w:r>
      <w:r w:rsidR="009A5AA2" w:rsidRPr="008C53F7">
        <w:t>9</w:t>
      </w:r>
      <w:r w:rsidR="00073C12" w:rsidRPr="008C53F7">
        <w:t> </w:t>
      </w:r>
      <w:r w:rsidR="009A5AA2" w:rsidRPr="008C53F7">
        <w:t>(2</w:t>
      </w:r>
      <w:r w:rsidR="00B42B9A" w:rsidRPr="008C53F7">
        <w:t>)</w:t>
      </w:r>
      <w:r w:rsidR="00073C12" w:rsidRPr="008C53F7">
        <w:t> </w:t>
      </w:r>
      <w:r w:rsidR="00B42B9A" w:rsidRPr="008C53F7">
        <w:t>(a)</w:t>
      </w:r>
      <w:r w:rsidR="009A5AA2" w:rsidRPr="008C53F7">
        <w:t xml:space="preserve"> of the Act</w:t>
      </w:r>
      <w:r w:rsidR="00FA68E1" w:rsidRPr="008C53F7">
        <w:t>,</w:t>
      </w:r>
      <w:r w:rsidR="00B42B9A" w:rsidRPr="008C53F7">
        <w:t xml:space="preserve"> which states that the name of the healthcare provider is also identifying information.</w:t>
      </w:r>
    </w:p>
    <w:p w:rsidR="00932EDB" w:rsidRPr="008C53F7" w:rsidRDefault="00932EDB" w:rsidP="00900A7C">
      <w:pPr>
        <w:pStyle w:val="paragraph"/>
      </w:pPr>
      <w:r w:rsidRPr="008C53F7">
        <w:tab/>
        <w:t>(c)</w:t>
      </w:r>
      <w:r w:rsidRPr="008C53F7">
        <w:tab/>
        <w:t xml:space="preserve">the type of </w:t>
      </w:r>
      <w:r w:rsidR="00DF3B05" w:rsidRPr="008C53F7">
        <w:t xml:space="preserve">healthcare </w:t>
      </w:r>
      <w:r w:rsidRPr="008C53F7">
        <w:t xml:space="preserve">service the </w:t>
      </w:r>
      <w:r w:rsidR="00C36332" w:rsidRPr="008C53F7">
        <w:t>organisation</w:t>
      </w:r>
      <w:r w:rsidRPr="008C53F7">
        <w:t xml:space="preserve"> provides to</w:t>
      </w:r>
      <w:r w:rsidR="00C36332" w:rsidRPr="008C53F7">
        <w:t xml:space="preserve"> another healthcare provider</w:t>
      </w:r>
      <w:r w:rsidR="00316BBC" w:rsidRPr="008C53F7">
        <w:t xml:space="preserve"> or </w:t>
      </w:r>
      <w:r w:rsidR="00CB1AA8" w:rsidRPr="008C53F7">
        <w:t>a healthcare recipient</w:t>
      </w:r>
      <w:r w:rsidRPr="008C53F7">
        <w:t>;</w:t>
      </w:r>
    </w:p>
    <w:p w:rsidR="00B42B9A" w:rsidRPr="008C53F7" w:rsidRDefault="00316BBC" w:rsidP="00A443D7">
      <w:pPr>
        <w:pStyle w:val="notetext"/>
        <w:keepNext/>
        <w:ind w:left="2552"/>
        <w:rPr>
          <w:i/>
        </w:rPr>
      </w:pPr>
      <w:r w:rsidRPr="008C53F7">
        <w:rPr>
          <w:i/>
        </w:rPr>
        <w:t>Examp</w:t>
      </w:r>
      <w:r w:rsidR="00C6253E" w:rsidRPr="008C53F7">
        <w:rPr>
          <w:i/>
        </w:rPr>
        <w:t>le</w:t>
      </w:r>
      <w:r w:rsidR="00842079" w:rsidRPr="008C53F7">
        <w:rPr>
          <w:i/>
        </w:rPr>
        <w:t>s</w:t>
      </w:r>
    </w:p>
    <w:p w:rsidR="00316BBC" w:rsidRPr="008C53F7" w:rsidRDefault="00316BBC" w:rsidP="00B802DE">
      <w:pPr>
        <w:pStyle w:val="notetext"/>
        <w:ind w:left="1701" w:firstLine="0"/>
      </w:pPr>
      <w:r w:rsidRPr="008C53F7">
        <w:t>General practice services, public hospital services or diagnostic imaging services.</w:t>
      </w:r>
    </w:p>
    <w:p w:rsidR="00F6001B" w:rsidRPr="008C53F7" w:rsidRDefault="00932EDB" w:rsidP="00900A7C">
      <w:pPr>
        <w:pStyle w:val="paragraph"/>
      </w:pPr>
      <w:r w:rsidRPr="008C53F7">
        <w:tab/>
        <w:t>(d)</w:t>
      </w:r>
      <w:r w:rsidRPr="008C53F7">
        <w:tab/>
      </w:r>
      <w:r w:rsidR="007526ED" w:rsidRPr="008C53F7">
        <w:t>the name, date of birth and date of death (if applicable)</w:t>
      </w:r>
      <w:r w:rsidR="00F6001B" w:rsidRPr="008C53F7">
        <w:t xml:space="preserve"> of the </w:t>
      </w:r>
      <w:r w:rsidR="00C36332" w:rsidRPr="008C53F7">
        <w:t xml:space="preserve">organisation’s </w:t>
      </w:r>
      <w:r w:rsidR="00F6001B" w:rsidRPr="008C53F7">
        <w:t>responsible officer</w:t>
      </w:r>
      <w:r w:rsidR="0079008C" w:rsidRPr="008C53F7">
        <w:t xml:space="preserve"> and organisation maintenance officer</w:t>
      </w:r>
      <w:r w:rsidR="00F6001B" w:rsidRPr="008C53F7">
        <w:t>;</w:t>
      </w:r>
    </w:p>
    <w:p w:rsidR="00F6001B" w:rsidRPr="008C53F7" w:rsidRDefault="00F6001B" w:rsidP="00900A7C">
      <w:pPr>
        <w:pStyle w:val="paragraph"/>
      </w:pPr>
      <w:r w:rsidRPr="008C53F7">
        <w:tab/>
        <w:t>(e)</w:t>
      </w:r>
      <w:r w:rsidRPr="008C53F7">
        <w:tab/>
      </w:r>
      <w:r w:rsidR="007526ED" w:rsidRPr="008C53F7">
        <w:t>the w</w:t>
      </w:r>
      <w:r w:rsidR="00B42B9A" w:rsidRPr="008C53F7">
        <w:t xml:space="preserve">ork address, email address, </w:t>
      </w:r>
      <w:r w:rsidR="007526ED" w:rsidRPr="008C53F7">
        <w:t>phone number and fax number</w:t>
      </w:r>
      <w:r w:rsidR="0079008C" w:rsidRPr="008C53F7">
        <w:t xml:space="preserve"> of </w:t>
      </w:r>
      <w:r w:rsidR="00EA0E77" w:rsidRPr="008C53F7">
        <w:t xml:space="preserve">the </w:t>
      </w:r>
      <w:r w:rsidR="00C36332" w:rsidRPr="008C53F7">
        <w:t>organisation</w:t>
      </w:r>
      <w:r w:rsidR="0079008C" w:rsidRPr="008C53F7">
        <w:t>’s responsible officer and organisation maintenance officer</w:t>
      </w:r>
      <w:r w:rsidR="00B42B9A" w:rsidRPr="008C53F7">
        <w:t>;</w:t>
      </w:r>
    </w:p>
    <w:p w:rsidR="003826B4" w:rsidRPr="008C53F7" w:rsidRDefault="003826B4" w:rsidP="00900A7C">
      <w:pPr>
        <w:pStyle w:val="paragraph"/>
      </w:pPr>
      <w:r w:rsidRPr="008C53F7">
        <w:tab/>
        <w:t>(f)</w:t>
      </w:r>
      <w:r w:rsidRPr="008C53F7">
        <w:tab/>
        <w:t>the identifying number assigned to the organisation’s responsible officer and organisation maintenance officer by the service operator;</w:t>
      </w:r>
    </w:p>
    <w:p w:rsidR="001D04BF" w:rsidRPr="008C53F7" w:rsidRDefault="00DB6A4A" w:rsidP="00900A7C">
      <w:pPr>
        <w:pStyle w:val="paragraph"/>
      </w:pPr>
      <w:r w:rsidRPr="008C53F7">
        <w:tab/>
        <w:t>(</w:t>
      </w:r>
      <w:r w:rsidR="003826B4" w:rsidRPr="008C53F7">
        <w:t>g</w:t>
      </w:r>
      <w:r w:rsidR="00932EDB" w:rsidRPr="008C53F7">
        <w:t>)</w:t>
      </w:r>
      <w:r w:rsidR="00932EDB" w:rsidRPr="008C53F7">
        <w:tab/>
      </w:r>
      <w:r w:rsidR="00C36332" w:rsidRPr="008C53F7">
        <w:t>whether an evidence of identit</w:t>
      </w:r>
      <w:r w:rsidR="001D04BF" w:rsidRPr="008C53F7">
        <w:t xml:space="preserve">y process has been undertaken for </w:t>
      </w:r>
      <w:r w:rsidR="007C6271" w:rsidRPr="008C53F7">
        <w:t>an</w:t>
      </w:r>
      <w:r w:rsidR="00C36332" w:rsidRPr="008C53F7">
        <w:t xml:space="preserve"> organisation’s</w:t>
      </w:r>
      <w:r w:rsidR="001D04BF" w:rsidRPr="008C53F7">
        <w:t xml:space="preserve"> responsible officer and organisation maintenance officer;</w:t>
      </w:r>
    </w:p>
    <w:p w:rsidR="00F932B7" w:rsidRPr="008C53F7" w:rsidRDefault="001D04BF" w:rsidP="00900A7C">
      <w:pPr>
        <w:pStyle w:val="paragraph"/>
      </w:pPr>
      <w:r w:rsidRPr="008C53F7">
        <w:tab/>
        <w:t>(</w:t>
      </w:r>
      <w:r w:rsidR="003826B4" w:rsidRPr="008C53F7">
        <w:t>h</w:t>
      </w:r>
      <w:r w:rsidRPr="008C53F7">
        <w:t>)</w:t>
      </w:r>
      <w:r w:rsidRPr="008C53F7">
        <w:tab/>
        <w:t xml:space="preserve">if </w:t>
      </w:r>
      <w:r w:rsidR="00D42B08" w:rsidRPr="008C53F7">
        <w:t xml:space="preserve">an evidence of identity process is being undertaken for </w:t>
      </w:r>
      <w:r w:rsidR="007C6271" w:rsidRPr="008C53F7">
        <w:t>an</w:t>
      </w:r>
      <w:r w:rsidRPr="008C53F7">
        <w:t xml:space="preserve"> </w:t>
      </w:r>
      <w:r w:rsidR="00C36332" w:rsidRPr="008C53F7">
        <w:t>organisation</w:t>
      </w:r>
      <w:r w:rsidRPr="008C53F7">
        <w:t xml:space="preserve">’s responsible officer and organisation maintenance officer—the name of the </w:t>
      </w:r>
      <w:r w:rsidR="007C6271" w:rsidRPr="008C53F7">
        <w:t xml:space="preserve">agency or service operator </w:t>
      </w:r>
      <w:r w:rsidR="00D42B08" w:rsidRPr="008C53F7">
        <w:t>undertaking the process</w:t>
      </w:r>
      <w:r w:rsidR="00543D03" w:rsidRPr="008C53F7">
        <w:t>;</w:t>
      </w:r>
    </w:p>
    <w:p w:rsidR="00C36332" w:rsidRPr="008C53F7" w:rsidRDefault="00C36332" w:rsidP="00900A7C">
      <w:pPr>
        <w:pStyle w:val="paragraph"/>
      </w:pPr>
      <w:r w:rsidRPr="008C53F7">
        <w:tab/>
        <w:t>(</w:t>
      </w:r>
      <w:r w:rsidR="003826B4" w:rsidRPr="008C53F7">
        <w:t>i</w:t>
      </w:r>
      <w:r w:rsidRPr="008C53F7">
        <w:t>)</w:t>
      </w:r>
      <w:r w:rsidRPr="008C53F7">
        <w:tab/>
        <w:t xml:space="preserve">if an evidence of identity process has been undertaken for </w:t>
      </w:r>
      <w:r w:rsidR="007C6271" w:rsidRPr="008C53F7">
        <w:t>an</w:t>
      </w:r>
      <w:r w:rsidRPr="008C53F7">
        <w:t xml:space="preserve"> organisation’s responsible officer and organisation maintenance officer—the name of the </w:t>
      </w:r>
      <w:r w:rsidR="007C6271" w:rsidRPr="008C53F7">
        <w:t>agency or service operator</w:t>
      </w:r>
      <w:r w:rsidRPr="008C53F7">
        <w:t xml:space="preserve"> that undertook the process, the outcome of the process and when the process was undertaken;</w:t>
      </w:r>
    </w:p>
    <w:p w:rsidR="00932EDB" w:rsidRPr="008C53F7" w:rsidRDefault="00543D03" w:rsidP="00900A7C">
      <w:pPr>
        <w:pStyle w:val="paragraph"/>
      </w:pPr>
      <w:r w:rsidRPr="008C53F7">
        <w:tab/>
        <w:t>(</w:t>
      </w:r>
      <w:r w:rsidR="003826B4" w:rsidRPr="008C53F7">
        <w:t>j</w:t>
      </w:r>
      <w:r w:rsidR="00932EDB" w:rsidRPr="008C53F7">
        <w:t>)</w:t>
      </w:r>
      <w:r w:rsidR="00932EDB" w:rsidRPr="008C53F7">
        <w:tab/>
        <w:t xml:space="preserve">the record that specifies the network address and technical requirements permitting electronic messages to be sent to the </w:t>
      </w:r>
      <w:r w:rsidR="00152486" w:rsidRPr="008C53F7">
        <w:t>organisation</w:t>
      </w:r>
      <w:r w:rsidR="00B42B9A" w:rsidRPr="008C53F7">
        <w:t>;</w:t>
      </w:r>
    </w:p>
    <w:p w:rsidR="008F569E" w:rsidRPr="008C53F7" w:rsidRDefault="00543D03" w:rsidP="00900A7C">
      <w:pPr>
        <w:pStyle w:val="paragraph"/>
      </w:pPr>
      <w:r w:rsidRPr="008C53F7">
        <w:tab/>
        <w:t>(</w:t>
      </w:r>
      <w:r w:rsidR="003826B4" w:rsidRPr="008C53F7">
        <w:t>k</w:t>
      </w:r>
      <w:r w:rsidR="00932EDB" w:rsidRPr="008C53F7">
        <w:t>)</w:t>
      </w:r>
      <w:r w:rsidR="00932EDB" w:rsidRPr="008C53F7">
        <w:tab/>
      </w:r>
      <w:r w:rsidR="008269DB" w:rsidRPr="008C53F7">
        <w:t>a</w:t>
      </w:r>
      <w:r w:rsidR="00152486" w:rsidRPr="008C53F7">
        <w:t>ny</w:t>
      </w:r>
      <w:r w:rsidR="008269DB" w:rsidRPr="008C53F7">
        <w:t xml:space="preserve"> other </w:t>
      </w:r>
      <w:r w:rsidR="00152486" w:rsidRPr="008C53F7">
        <w:t>network organisation</w:t>
      </w:r>
      <w:r w:rsidR="00A40C5F" w:rsidRPr="008C53F7">
        <w:t xml:space="preserve"> or </w:t>
      </w:r>
      <w:r w:rsidR="008269DB" w:rsidRPr="008C53F7">
        <w:t>seed organisation</w:t>
      </w:r>
      <w:r w:rsidR="00842079" w:rsidRPr="008C53F7">
        <w:t>,</w:t>
      </w:r>
      <w:r w:rsidR="00A40C5F" w:rsidRPr="008C53F7">
        <w:t xml:space="preserve"> </w:t>
      </w:r>
      <w:r w:rsidR="003173B1" w:rsidRPr="008C53F7">
        <w:t>within the meaning of</w:t>
      </w:r>
      <w:r w:rsidR="00A40C5F" w:rsidRPr="008C53F7">
        <w:t xml:space="preserve"> section</w:t>
      </w:r>
      <w:r w:rsidR="008C53F7">
        <w:t> </w:t>
      </w:r>
      <w:r w:rsidR="00A40C5F" w:rsidRPr="008C53F7">
        <w:t xml:space="preserve">9A of the </w:t>
      </w:r>
      <w:r w:rsidR="00FF5ABD" w:rsidRPr="008C53F7">
        <w:t>Healthcare Identifiers Act</w:t>
      </w:r>
      <w:r w:rsidR="00842079" w:rsidRPr="008C53F7">
        <w:t>,</w:t>
      </w:r>
      <w:r w:rsidR="008E42C2" w:rsidRPr="008C53F7">
        <w:t xml:space="preserve"> </w:t>
      </w:r>
      <w:r w:rsidR="00A27A2B" w:rsidRPr="008C53F7">
        <w:t xml:space="preserve">that </w:t>
      </w:r>
      <w:r w:rsidR="008E42C2" w:rsidRPr="008C53F7">
        <w:t>the organisation is linked to in a network</w:t>
      </w:r>
      <w:r w:rsidR="008F569E" w:rsidRPr="008C53F7">
        <w:t>;</w:t>
      </w:r>
    </w:p>
    <w:p w:rsidR="008F569E" w:rsidRPr="008C53F7" w:rsidRDefault="008F569E" w:rsidP="008F569E">
      <w:pPr>
        <w:pStyle w:val="paragraph"/>
        <w:rPr>
          <w:i/>
        </w:rPr>
      </w:pPr>
      <w:r w:rsidRPr="008C53F7">
        <w:tab/>
        <w:t>(l)</w:t>
      </w:r>
      <w:r w:rsidRPr="008C53F7">
        <w:tab/>
        <w:t>whether any individual healthcare providers are linked to the organisation and, if so, the names and other identifying information of those individual healthcare providers.</w:t>
      </w:r>
    </w:p>
    <w:p w:rsidR="008F569E" w:rsidRPr="008C53F7" w:rsidRDefault="008F569E" w:rsidP="008F569E">
      <w:pPr>
        <w:pStyle w:val="ActHead5"/>
      </w:pPr>
      <w:bookmarkStart w:id="9" w:name="_Toc457226339"/>
      <w:r w:rsidRPr="008C53F7">
        <w:rPr>
          <w:rStyle w:val="CharSectno"/>
        </w:rPr>
        <w:t>1.1.7</w:t>
      </w:r>
      <w:r w:rsidRPr="008C53F7">
        <w:t xml:space="preserve">  Identifying information—healthcare recipient</w:t>
      </w:r>
      <w:bookmarkEnd w:id="9"/>
    </w:p>
    <w:p w:rsidR="008F569E" w:rsidRPr="008C53F7" w:rsidRDefault="008F569E" w:rsidP="008F569E">
      <w:pPr>
        <w:pStyle w:val="subsection"/>
      </w:pPr>
      <w:r w:rsidRPr="008C53F7">
        <w:tab/>
      </w:r>
      <w:r w:rsidRPr="008C53F7">
        <w:tab/>
        <w:t>For paragraph</w:t>
      </w:r>
      <w:r w:rsidR="008C53F7">
        <w:t> </w:t>
      </w:r>
      <w:r w:rsidRPr="008C53F7">
        <w:t>9(3)(i) of the Act, the following information is identifying information of a healthcare recipient:</w:t>
      </w:r>
    </w:p>
    <w:p w:rsidR="008F569E" w:rsidRPr="008C53F7" w:rsidRDefault="008F569E" w:rsidP="008F569E">
      <w:pPr>
        <w:pStyle w:val="paragraph"/>
      </w:pPr>
      <w:r w:rsidRPr="008C53F7">
        <w:tab/>
        <w:t>(a)</w:t>
      </w:r>
      <w:r w:rsidRPr="008C53F7">
        <w:tab/>
        <w:t>the telephone number of the healthcare recipient;</w:t>
      </w:r>
    </w:p>
    <w:p w:rsidR="008F569E" w:rsidRPr="008C53F7" w:rsidRDefault="008F569E" w:rsidP="008F569E">
      <w:pPr>
        <w:pStyle w:val="paragraph"/>
      </w:pPr>
      <w:r w:rsidRPr="008C53F7">
        <w:tab/>
        <w:t>(b)</w:t>
      </w:r>
      <w:r w:rsidRPr="008C53F7">
        <w:tab/>
        <w:t>the electronic address of the healthcare recipient;</w:t>
      </w:r>
    </w:p>
    <w:p w:rsidR="008F569E" w:rsidRPr="008C53F7" w:rsidRDefault="008F569E" w:rsidP="008F569E">
      <w:pPr>
        <w:pStyle w:val="paragraph"/>
      </w:pPr>
      <w:r w:rsidRPr="008C53F7">
        <w:tab/>
        <w:t>(c)</w:t>
      </w:r>
      <w:r w:rsidRPr="008C53F7">
        <w:tab/>
        <w:t>whether the identity of the healthcare recipient has been verified;</w:t>
      </w:r>
    </w:p>
    <w:p w:rsidR="008F569E" w:rsidRPr="008C53F7" w:rsidRDefault="008F569E" w:rsidP="008F569E">
      <w:pPr>
        <w:pStyle w:val="paragraph"/>
      </w:pPr>
      <w:r w:rsidRPr="008C53F7">
        <w:lastRenderedPageBreak/>
        <w:tab/>
        <w:t>(d)</w:t>
      </w:r>
      <w:r w:rsidRPr="008C53F7">
        <w:tab/>
        <w:t>whether a healthcare identifier assigned to the healthcare recipient has been assigned provisionally (for example, because it has not been possible to verify the identity of the healthcare recipient);</w:t>
      </w:r>
    </w:p>
    <w:p w:rsidR="008F569E" w:rsidRPr="008C53F7" w:rsidRDefault="008F569E" w:rsidP="008F569E">
      <w:pPr>
        <w:pStyle w:val="paragraph"/>
      </w:pPr>
      <w:r w:rsidRPr="008C53F7">
        <w:tab/>
        <w:t>(e)</w:t>
      </w:r>
      <w:r w:rsidRPr="008C53F7">
        <w:tab/>
        <w:t>if information relating to the identity of the healthcare recipient has been, or is to be, verified using a particular form of identification document (such as a driver’s licence or passport), details of that document including:</w:t>
      </w:r>
    </w:p>
    <w:p w:rsidR="008F569E" w:rsidRPr="008C53F7" w:rsidRDefault="008F569E" w:rsidP="008F569E">
      <w:pPr>
        <w:pStyle w:val="paragraphsub"/>
      </w:pPr>
      <w:r w:rsidRPr="008C53F7">
        <w:tab/>
        <w:t>(i)</w:t>
      </w:r>
      <w:r w:rsidRPr="008C53F7">
        <w:tab/>
        <w:t>the document number; and</w:t>
      </w:r>
    </w:p>
    <w:p w:rsidR="008F569E" w:rsidRPr="008C53F7" w:rsidRDefault="008F569E" w:rsidP="008F569E">
      <w:pPr>
        <w:pStyle w:val="paragraphsub"/>
      </w:pPr>
      <w:r w:rsidRPr="008C53F7">
        <w:tab/>
        <w:t>(ii)</w:t>
      </w:r>
      <w:r w:rsidRPr="008C53F7">
        <w:tab/>
        <w:t>the State or Territory in which the document was issued; and</w:t>
      </w:r>
    </w:p>
    <w:p w:rsidR="008F569E" w:rsidRPr="008C53F7" w:rsidRDefault="008F569E" w:rsidP="008F569E">
      <w:pPr>
        <w:pStyle w:val="paragraphsub"/>
      </w:pPr>
      <w:r w:rsidRPr="008C53F7">
        <w:tab/>
        <w:t>(iii)</w:t>
      </w:r>
      <w:r w:rsidRPr="008C53F7">
        <w:tab/>
        <w:t>the name of the entity that issued the document;</w:t>
      </w:r>
    </w:p>
    <w:p w:rsidR="008F569E" w:rsidRPr="008C53F7" w:rsidRDefault="008F569E" w:rsidP="008F569E">
      <w:pPr>
        <w:pStyle w:val="paragraph"/>
      </w:pPr>
      <w:r w:rsidRPr="008C53F7">
        <w:tab/>
        <w:t>(f)</w:t>
      </w:r>
      <w:r w:rsidRPr="008C53F7">
        <w:tab/>
        <w:t xml:space="preserve">if information relating to the identity of the healthcare recipient has been, </w:t>
      </w:r>
      <w:bookmarkStart w:id="10" w:name="_GoBack"/>
      <w:bookmarkEnd w:id="10"/>
      <w:r w:rsidRPr="008C53F7">
        <w:t>or is to be, verified by using a verification service, the response of that service to any verification inquiry in relation to the healthcare recipient;</w:t>
      </w:r>
    </w:p>
    <w:p w:rsidR="008F569E" w:rsidRPr="008C53F7" w:rsidRDefault="008F569E" w:rsidP="008F569E">
      <w:pPr>
        <w:pStyle w:val="paragraph"/>
      </w:pPr>
      <w:r w:rsidRPr="008C53F7">
        <w:tab/>
        <w:t>(g)</w:t>
      </w:r>
      <w:r w:rsidRPr="008C53F7">
        <w:tab/>
        <w:t>whether the healthcare recipient is, or is likely to be, deceased;</w:t>
      </w:r>
    </w:p>
    <w:p w:rsidR="008F569E" w:rsidRPr="008C53F7" w:rsidRDefault="008F569E" w:rsidP="008F569E">
      <w:pPr>
        <w:pStyle w:val="paragraph"/>
      </w:pPr>
      <w:r w:rsidRPr="008C53F7">
        <w:tab/>
        <w:t>(h)</w:t>
      </w:r>
      <w:r w:rsidRPr="008C53F7">
        <w:tab/>
        <w:t>whether the death of the healthcare recipient has been verified;</w:t>
      </w:r>
    </w:p>
    <w:p w:rsidR="008F569E" w:rsidRPr="008C53F7" w:rsidRDefault="008F569E" w:rsidP="008F569E">
      <w:pPr>
        <w:pStyle w:val="paragraph"/>
      </w:pPr>
      <w:r w:rsidRPr="008C53F7">
        <w:tab/>
        <w:t>(i)</w:t>
      </w:r>
      <w:r w:rsidRPr="008C53F7">
        <w:tab/>
        <w:t>whether the healthcare recipient is a registered healthcare recipient for the purposes of the Act;</w:t>
      </w:r>
    </w:p>
    <w:p w:rsidR="008F569E" w:rsidRPr="008C53F7" w:rsidRDefault="008F569E" w:rsidP="008F569E">
      <w:pPr>
        <w:pStyle w:val="paragraph"/>
      </w:pPr>
      <w:r w:rsidRPr="008C53F7">
        <w:tab/>
        <w:t>(j)</w:t>
      </w:r>
      <w:r w:rsidRPr="008C53F7">
        <w:tab/>
        <w:t>whether the healthcare recipient is an authorised representative, or nominated representative, of another healthcare recipient, and the identity of the other healthcare recipient;</w:t>
      </w:r>
    </w:p>
    <w:p w:rsidR="008F569E" w:rsidRPr="008C53F7" w:rsidRDefault="008F569E" w:rsidP="008F569E">
      <w:pPr>
        <w:pStyle w:val="paragraph"/>
      </w:pPr>
      <w:r w:rsidRPr="008C53F7">
        <w:tab/>
        <w:t>(k)</w:t>
      </w:r>
      <w:r w:rsidRPr="008C53F7">
        <w:tab/>
        <w:t>whether the healthcare recipient, or an authorised representative or nominated representative of the healthcare recipient, has made an election under clause</w:t>
      </w:r>
      <w:r w:rsidR="008C53F7">
        <w:t> </w:t>
      </w:r>
      <w:r w:rsidRPr="008C53F7">
        <w:t>5 of Schedule</w:t>
      </w:r>
      <w:r w:rsidR="008C53F7">
        <w:t> </w:t>
      </w:r>
      <w:r w:rsidRPr="008C53F7">
        <w:t>1 to the Act</w:t>
      </w:r>
      <w:r w:rsidRPr="008C53F7">
        <w:rPr>
          <w:i/>
        </w:rPr>
        <w:t xml:space="preserve"> </w:t>
      </w:r>
      <w:r w:rsidRPr="008C53F7">
        <w:t>that the healthcare recipient not be registered under the Act.</w:t>
      </w:r>
    </w:p>
    <w:p w:rsidR="00E6261F" w:rsidRPr="008C53F7" w:rsidRDefault="00E6261F" w:rsidP="00C03FFC">
      <w:pPr>
        <w:pStyle w:val="ActHead2"/>
        <w:pageBreakBefore/>
      </w:pPr>
      <w:bookmarkStart w:id="11" w:name="_Toc457226340"/>
      <w:r w:rsidRPr="008C53F7">
        <w:rPr>
          <w:rStyle w:val="CharPartNo"/>
        </w:rPr>
        <w:lastRenderedPageBreak/>
        <w:t>Part</w:t>
      </w:r>
      <w:r w:rsidR="008C53F7" w:rsidRPr="008C53F7">
        <w:rPr>
          <w:rStyle w:val="CharPartNo"/>
        </w:rPr>
        <w:t> </w:t>
      </w:r>
      <w:r w:rsidRPr="008C53F7">
        <w:rPr>
          <w:rStyle w:val="CharPartNo"/>
        </w:rPr>
        <w:t>2</w:t>
      </w:r>
      <w:r w:rsidRPr="008C53F7">
        <w:t>—</w:t>
      </w:r>
      <w:r w:rsidRPr="008C53F7">
        <w:rPr>
          <w:rStyle w:val="CharPartText"/>
        </w:rPr>
        <w:t>System Operator</w:t>
      </w:r>
      <w:bookmarkEnd w:id="11"/>
    </w:p>
    <w:p w:rsidR="00E6261F" w:rsidRPr="008C53F7" w:rsidRDefault="00E6261F" w:rsidP="00E6261F">
      <w:pPr>
        <w:pStyle w:val="Header"/>
      </w:pPr>
      <w:r w:rsidRPr="008C53F7">
        <w:rPr>
          <w:rStyle w:val="CharDivNo"/>
        </w:rPr>
        <w:t xml:space="preserve"> </w:t>
      </w:r>
      <w:r w:rsidRPr="008C53F7">
        <w:rPr>
          <w:rStyle w:val="CharDivText"/>
        </w:rPr>
        <w:t xml:space="preserve"> </w:t>
      </w:r>
    </w:p>
    <w:p w:rsidR="00E6261F" w:rsidRPr="008C53F7" w:rsidRDefault="00E6261F" w:rsidP="00E6261F">
      <w:pPr>
        <w:pStyle w:val="ActHead5"/>
      </w:pPr>
      <w:bookmarkStart w:id="12" w:name="_Toc457226341"/>
      <w:r w:rsidRPr="008C53F7">
        <w:rPr>
          <w:rStyle w:val="CharSectno"/>
        </w:rPr>
        <w:t>2.1.1</w:t>
      </w:r>
      <w:r w:rsidRPr="008C53F7">
        <w:t xml:space="preserve">  System Operator</w:t>
      </w:r>
      <w:bookmarkEnd w:id="12"/>
    </w:p>
    <w:p w:rsidR="00E6261F" w:rsidRPr="008C53F7" w:rsidRDefault="00E6261F" w:rsidP="00E6261F">
      <w:pPr>
        <w:pStyle w:val="subsection"/>
      </w:pPr>
      <w:r w:rsidRPr="008C53F7">
        <w:tab/>
      </w:r>
      <w:r w:rsidRPr="008C53F7">
        <w:tab/>
        <w:t>For paragraph</w:t>
      </w:r>
      <w:r w:rsidR="008C53F7">
        <w:t> </w:t>
      </w:r>
      <w:r w:rsidRPr="008C53F7">
        <w:t>14(1)(b) of the Act,</w:t>
      </w:r>
      <w:r w:rsidRPr="008C53F7">
        <w:rPr>
          <w:i/>
        </w:rPr>
        <w:t xml:space="preserve"> </w:t>
      </w:r>
      <w:r w:rsidRPr="008C53F7">
        <w:t>the Australian Digital Health Agency is prescribed to be the System Operator.</w:t>
      </w:r>
    </w:p>
    <w:p w:rsidR="00F7450C" w:rsidRPr="008C53F7" w:rsidRDefault="00F7450C" w:rsidP="00900A7C">
      <w:pPr>
        <w:pStyle w:val="ActHead2"/>
        <w:pageBreakBefore/>
      </w:pPr>
      <w:bookmarkStart w:id="13" w:name="_Toc457226342"/>
      <w:r w:rsidRPr="008C53F7">
        <w:rPr>
          <w:rStyle w:val="CharPartNo"/>
        </w:rPr>
        <w:lastRenderedPageBreak/>
        <w:t>Part</w:t>
      </w:r>
      <w:r w:rsidR="008C53F7" w:rsidRPr="008C53F7">
        <w:rPr>
          <w:rStyle w:val="CharPartNo"/>
        </w:rPr>
        <w:t> </w:t>
      </w:r>
      <w:r w:rsidRPr="008C53F7">
        <w:rPr>
          <w:rStyle w:val="CharPartNo"/>
        </w:rPr>
        <w:t>3</w:t>
      </w:r>
      <w:r w:rsidR="00900A7C" w:rsidRPr="008C53F7">
        <w:t>—</w:t>
      </w:r>
      <w:r w:rsidRPr="008C53F7">
        <w:rPr>
          <w:rStyle w:val="CharPartText"/>
        </w:rPr>
        <w:t>Registration</w:t>
      </w:r>
      <w:bookmarkEnd w:id="13"/>
    </w:p>
    <w:p w:rsidR="00C476BF" w:rsidRPr="008C53F7" w:rsidRDefault="00900A7C" w:rsidP="00C476BF">
      <w:pPr>
        <w:pStyle w:val="Header"/>
      </w:pPr>
      <w:r w:rsidRPr="008C53F7">
        <w:rPr>
          <w:rStyle w:val="CharDivNo"/>
        </w:rPr>
        <w:t xml:space="preserve"> </w:t>
      </w:r>
      <w:r w:rsidRPr="008C53F7">
        <w:rPr>
          <w:rStyle w:val="CharDivText"/>
        </w:rPr>
        <w:t xml:space="preserve"> </w:t>
      </w:r>
    </w:p>
    <w:p w:rsidR="008F569E" w:rsidRPr="008C53F7" w:rsidRDefault="008F569E" w:rsidP="008F569E">
      <w:pPr>
        <w:pStyle w:val="ActHead5"/>
      </w:pPr>
      <w:bookmarkStart w:id="14" w:name="_Toc457226343"/>
      <w:r w:rsidRPr="008C53F7">
        <w:rPr>
          <w:rStyle w:val="CharSectno"/>
        </w:rPr>
        <w:t>3.1.1A</w:t>
      </w:r>
      <w:r w:rsidRPr="008C53F7">
        <w:t xml:space="preserve">  Other information in relation to a healthcare recipient needed for registration</w:t>
      </w:r>
      <w:bookmarkEnd w:id="14"/>
    </w:p>
    <w:p w:rsidR="008F569E" w:rsidRPr="008C53F7" w:rsidRDefault="008F569E" w:rsidP="008F569E">
      <w:pPr>
        <w:pStyle w:val="subsection"/>
      </w:pPr>
      <w:r w:rsidRPr="008C53F7">
        <w:tab/>
        <w:t>(1)</w:t>
      </w:r>
      <w:r w:rsidRPr="008C53F7">
        <w:tab/>
        <w:t>The following is other information in relation to a healthcare recipient for the purposes of subparagraph</w:t>
      </w:r>
      <w:r w:rsidR="008C53F7">
        <w:t> </w:t>
      </w:r>
      <w:r w:rsidRPr="008C53F7">
        <w:t>40(b)(v) of the Act:</w:t>
      </w:r>
    </w:p>
    <w:p w:rsidR="008F569E" w:rsidRPr="008C53F7" w:rsidRDefault="008F569E" w:rsidP="008F569E">
      <w:pPr>
        <w:pStyle w:val="paragraph"/>
      </w:pPr>
      <w:r w:rsidRPr="008C53F7">
        <w:tab/>
        <w:t>(a)</w:t>
      </w:r>
      <w:r w:rsidRPr="008C53F7">
        <w:tab/>
        <w:t>whether the identity of the healthcare recipient has been verified;</w:t>
      </w:r>
    </w:p>
    <w:p w:rsidR="008F569E" w:rsidRPr="008C53F7" w:rsidRDefault="008F569E" w:rsidP="008F569E">
      <w:pPr>
        <w:pStyle w:val="paragraph"/>
      </w:pPr>
      <w:r w:rsidRPr="008C53F7">
        <w:tab/>
        <w:t>(b)</w:t>
      </w:r>
      <w:r w:rsidRPr="008C53F7">
        <w:tab/>
        <w:t>whether a healthcare identifier assigned to the healthcare recipient has been assigned provisionally (for example, because it has not been possible to verify the identity of the healthcare recipient).</w:t>
      </w:r>
    </w:p>
    <w:p w:rsidR="008F569E" w:rsidRPr="008C53F7" w:rsidRDefault="008F569E" w:rsidP="008F569E">
      <w:pPr>
        <w:pStyle w:val="subsection"/>
      </w:pPr>
      <w:r w:rsidRPr="008C53F7">
        <w:tab/>
        <w:t>(2)</w:t>
      </w:r>
      <w:r w:rsidRPr="008C53F7">
        <w:tab/>
        <w:t>The following is other information in relation to a healthcare recipient for the purposes of subparagraph</w:t>
      </w:r>
      <w:r w:rsidR="008C53F7">
        <w:t> </w:t>
      </w:r>
      <w:r w:rsidRPr="008C53F7">
        <w:t>4(b)(v) of Schedule</w:t>
      </w:r>
      <w:r w:rsidR="008C53F7">
        <w:t> </w:t>
      </w:r>
      <w:r w:rsidRPr="008C53F7">
        <w:t>1 to the Act:</w:t>
      </w:r>
    </w:p>
    <w:p w:rsidR="008F569E" w:rsidRPr="008C53F7" w:rsidRDefault="008F569E" w:rsidP="008F569E">
      <w:pPr>
        <w:pStyle w:val="paragraph"/>
      </w:pPr>
      <w:r w:rsidRPr="008C53F7">
        <w:tab/>
        <w:t>(a)</w:t>
      </w:r>
      <w:r w:rsidRPr="008C53F7">
        <w:tab/>
        <w:t>whether the identity of the healthcare recipient has been verified;</w:t>
      </w:r>
    </w:p>
    <w:p w:rsidR="008F569E" w:rsidRPr="008C53F7" w:rsidRDefault="008F569E" w:rsidP="008F569E">
      <w:pPr>
        <w:pStyle w:val="paragraph"/>
      </w:pPr>
      <w:r w:rsidRPr="008C53F7">
        <w:tab/>
        <w:t>(b)</w:t>
      </w:r>
      <w:r w:rsidRPr="008C53F7">
        <w:tab/>
        <w:t>whether a healthcare identifier assigned to the healthcare recipient has been assigned provisionally (for example, because it has not been possible to verify the identity of the healthcare recipient);</w:t>
      </w:r>
    </w:p>
    <w:p w:rsidR="008F569E" w:rsidRPr="008C53F7" w:rsidRDefault="008F569E" w:rsidP="008F569E">
      <w:pPr>
        <w:pStyle w:val="paragraph"/>
      </w:pPr>
      <w:r w:rsidRPr="008C53F7">
        <w:tab/>
        <w:t>(c)</w:t>
      </w:r>
      <w:r w:rsidRPr="008C53F7">
        <w:tab/>
        <w:t>whether the healthcare recipient is, or is likely to be, deceased;</w:t>
      </w:r>
    </w:p>
    <w:p w:rsidR="008F569E" w:rsidRPr="008C53F7" w:rsidRDefault="008F569E" w:rsidP="008F569E">
      <w:pPr>
        <w:pStyle w:val="paragraph"/>
      </w:pPr>
      <w:r w:rsidRPr="008C53F7">
        <w:tab/>
        <w:t>(d)</w:t>
      </w:r>
      <w:r w:rsidRPr="008C53F7">
        <w:tab/>
        <w:t>whether the death of the healthcare recipient has been verified.</w:t>
      </w:r>
    </w:p>
    <w:p w:rsidR="0021244D" w:rsidRPr="008C53F7" w:rsidRDefault="0021244D" w:rsidP="0021244D">
      <w:pPr>
        <w:pStyle w:val="ActHead5"/>
      </w:pPr>
      <w:bookmarkStart w:id="15" w:name="_Toc457226344"/>
      <w:r w:rsidRPr="008C53F7">
        <w:rPr>
          <w:rStyle w:val="CharSectno"/>
        </w:rPr>
        <w:t>3.1.1</w:t>
      </w:r>
      <w:r w:rsidRPr="008C53F7">
        <w:t xml:space="preserve">  Registration of healthcare recipient by the System Operator</w:t>
      </w:r>
      <w:bookmarkEnd w:id="15"/>
    </w:p>
    <w:p w:rsidR="00C82A2C" w:rsidRPr="008C53F7" w:rsidRDefault="00C82A2C" w:rsidP="00900A7C">
      <w:pPr>
        <w:pStyle w:val="subsection"/>
      </w:pPr>
      <w:r w:rsidRPr="008C53F7">
        <w:tab/>
      </w:r>
      <w:r w:rsidRPr="008C53F7">
        <w:tab/>
        <w:t>For subsection</w:t>
      </w:r>
      <w:r w:rsidR="008C53F7">
        <w:t> </w:t>
      </w:r>
      <w:r w:rsidRPr="008C53F7">
        <w:t>41</w:t>
      </w:r>
      <w:r w:rsidR="00073C12" w:rsidRPr="008C53F7">
        <w:t> </w:t>
      </w:r>
      <w:r w:rsidRPr="008C53F7">
        <w:t>(4) of the Act</w:t>
      </w:r>
      <w:r w:rsidR="0021244D" w:rsidRPr="008C53F7">
        <w:t xml:space="preserve"> and subclause</w:t>
      </w:r>
      <w:r w:rsidR="008C53F7">
        <w:t> </w:t>
      </w:r>
      <w:r w:rsidR="0021244D" w:rsidRPr="008C53F7">
        <w:t>9(3) of Schedule</w:t>
      </w:r>
      <w:r w:rsidR="008C53F7">
        <w:t> </w:t>
      </w:r>
      <w:r w:rsidR="0021244D" w:rsidRPr="008C53F7">
        <w:t>1 to the Act</w:t>
      </w:r>
      <w:r w:rsidRPr="008C53F7">
        <w:t xml:space="preserve">, the following State </w:t>
      </w:r>
      <w:r w:rsidR="00DB503A" w:rsidRPr="008C53F7">
        <w:t>and</w:t>
      </w:r>
      <w:r w:rsidRPr="008C53F7">
        <w:t xml:space="preserve"> Territory laws are prescribed:</w:t>
      </w:r>
    </w:p>
    <w:p w:rsidR="00C70F6C" w:rsidRPr="008C53F7" w:rsidRDefault="00ED17B4" w:rsidP="00900A7C">
      <w:pPr>
        <w:pStyle w:val="paragraph"/>
      </w:pPr>
      <w:r w:rsidRPr="008C53F7">
        <w:tab/>
        <w:t>(b)</w:t>
      </w:r>
      <w:r w:rsidRPr="008C53F7">
        <w:tab/>
      </w:r>
      <w:r w:rsidR="00C70F6C" w:rsidRPr="008C53F7">
        <w:t>sections</w:t>
      </w:r>
      <w:r w:rsidR="008C53F7">
        <w:t> </w:t>
      </w:r>
      <w:r w:rsidR="00C70F6C" w:rsidRPr="008C53F7">
        <w:t>56 and 92</w:t>
      </w:r>
      <w:r w:rsidR="00842079" w:rsidRPr="008C53F7">
        <w:t xml:space="preserve"> of the </w:t>
      </w:r>
      <w:r w:rsidR="00842079" w:rsidRPr="008C53F7">
        <w:rPr>
          <w:i/>
        </w:rPr>
        <w:t xml:space="preserve">Public Health Act 2010 </w:t>
      </w:r>
      <w:r w:rsidR="00842079" w:rsidRPr="008C53F7">
        <w:t>of New South Wales</w:t>
      </w:r>
      <w:r w:rsidR="00C70F6C" w:rsidRPr="008C53F7">
        <w:t>;</w:t>
      </w:r>
    </w:p>
    <w:p w:rsidR="00253C3A" w:rsidRPr="008C53F7" w:rsidRDefault="002B623E" w:rsidP="00900A7C">
      <w:pPr>
        <w:pStyle w:val="paragraph"/>
      </w:pPr>
      <w:r w:rsidRPr="008C53F7">
        <w:tab/>
        <w:t>(c</w:t>
      </w:r>
      <w:r w:rsidR="00253C3A" w:rsidRPr="008C53F7">
        <w:t>)</w:t>
      </w:r>
      <w:r w:rsidR="00253C3A" w:rsidRPr="008C53F7">
        <w:tab/>
      </w:r>
      <w:r w:rsidR="00842079" w:rsidRPr="008C53F7">
        <w:t>sections</w:t>
      </w:r>
      <w:r w:rsidR="008C53F7">
        <w:t> </w:t>
      </w:r>
      <w:r w:rsidR="00842079" w:rsidRPr="008C53F7">
        <w:t>55,</w:t>
      </w:r>
      <w:r w:rsidR="00253C3A" w:rsidRPr="008C53F7">
        <w:t xml:space="preserve"> 77</w:t>
      </w:r>
      <w:r w:rsidR="00842079" w:rsidRPr="008C53F7">
        <w:t xml:space="preserve"> to 79,</w:t>
      </w:r>
      <w:r w:rsidR="00253C3A" w:rsidRPr="008C53F7">
        <w:t xml:space="preserve"> 105</w:t>
      </w:r>
      <w:r w:rsidR="00842079" w:rsidRPr="008C53F7">
        <w:t xml:space="preserve"> to 107, </w:t>
      </w:r>
      <w:r w:rsidR="00253C3A" w:rsidRPr="008C53F7">
        <w:t>175</w:t>
      </w:r>
      <w:r w:rsidR="00842079" w:rsidRPr="008C53F7">
        <w:t xml:space="preserve"> to 177,</w:t>
      </w:r>
      <w:r w:rsidR="00253C3A" w:rsidRPr="008C53F7">
        <w:t xml:space="preserve"> 220</w:t>
      </w:r>
      <w:r w:rsidR="00842079" w:rsidRPr="008C53F7">
        <w:t xml:space="preserve"> to 222,</w:t>
      </w:r>
      <w:r w:rsidR="00253C3A" w:rsidRPr="008C53F7">
        <w:t xml:space="preserve"> 238 to 240 and 266</w:t>
      </w:r>
      <w:r w:rsidR="00396771" w:rsidRPr="008C53F7">
        <w:t xml:space="preserve"> to 268</w:t>
      </w:r>
      <w:r w:rsidR="00842079" w:rsidRPr="008C53F7">
        <w:t xml:space="preserve"> of the </w:t>
      </w:r>
      <w:r w:rsidR="00842079" w:rsidRPr="008C53F7">
        <w:rPr>
          <w:i/>
        </w:rPr>
        <w:t xml:space="preserve">Public Health Act 2005 </w:t>
      </w:r>
      <w:r w:rsidR="00842079" w:rsidRPr="008C53F7">
        <w:t>of Queensland</w:t>
      </w:r>
      <w:r w:rsidR="00396771" w:rsidRPr="008C53F7">
        <w:t>;</w:t>
      </w:r>
    </w:p>
    <w:p w:rsidR="00253C3A" w:rsidRPr="008C53F7" w:rsidRDefault="008A2791" w:rsidP="00900A7C">
      <w:pPr>
        <w:pStyle w:val="paragraph"/>
      </w:pPr>
      <w:r w:rsidRPr="008C53F7">
        <w:tab/>
        <w:t>(d</w:t>
      </w:r>
      <w:r w:rsidR="00253C3A" w:rsidRPr="008C53F7">
        <w:t>)</w:t>
      </w:r>
      <w:r w:rsidR="00253C3A" w:rsidRPr="008C53F7">
        <w:tab/>
      </w:r>
      <w:r w:rsidR="00A72421" w:rsidRPr="008C53F7">
        <w:t>sections</w:t>
      </w:r>
      <w:r w:rsidR="008C53F7">
        <w:t> </w:t>
      </w:r>
      <w:r w:rsidR="00A72421" w:rsidRPr="008C53F7">
        <w:t xml:space="preserve">110 and 111 of the </w:t>
      </w:r>
      <w:r w:rsidR="00253C3A" w:rsidRPr="008C53F7">
        <w:rPr>
          <w:i/>
        </w:rPr>
        <w:t xml:space="preserve">Public Health Act 1997 </w:t>
      </w:r>
      <w:r w:rsidR="00253C3A" w:rsidRPr="008C53F7">
        <w:t>of t</w:t>
      </w:r>
      <w:r w:rsidR="00A72421" w:rsidRPr="008C53F7">
        <w:t>he Australian Capital Territory</w:t>
      </w:r>
      <w:r w:rsidR="002B623E" w:rsidRPr="008C53F7">
        <w:t>.</w:t>
      </w:r>
    </w:p>
    <w:p w:rsidR="0021244D" w:rsidRPr="008C53F7" w:rsidRDefault="0021244D" w:rsidP="00DF65A8">
      <w:pPr>
        <w:pStyle w:val="ActHead2"/>
        <w:pageBreakBefore/>
      </w:pPr>
      <w:bookmarkStart w:id="16" w:name="_Toc457226345"/>
      <w:r w:rsidRPr="008C53F7">
        <w:rPr>
          <w:rStyle w:val="CharPartNo"/>
        </w:rPr>
        <w:lastRenderedPageBreak/>
        <w:t>Part</w:t>
      </w:r>
      <w:r w:rsidR="008C53F7" w:rsidRPr="008C53F7">
        <w:rPr>
          <w:rStyle w:val="CharPartNo"/>
        </w:rPr>
        <w:t> </w:t>
      </w:r>
      <w:r w:rsidRPr="008C53F7">
        <w:rPr>
          <w:rStyle w:val="CharPartNo"/>
        </w:rPr>
        <w:t>4</w:t>
      </w:r>
      <w:r w:rsidRPr="008C53F7">
        <w:t>—</w:t>
      </w:r>
      <w:r w:rsidRPr="008C53F7">
        <w:rPr>
          <w:rStyle w:val="CharPartText"/>
        </w:rPr>
        <w:t>Collection, use and disclosure of information</w:t>
      </w:r>
      <w:bookmarkEnd w:id="16"/>
    </w:p>
    <w:p w:rsidR="0021244D" w:rsidRPr="008C53F7" w:rsidRDefault="0021244D" w:rsidP="0021244D">
      <w:pPr>
        <w:pStyle w:val="Header"/>
      </w:pPr>
      <w:r w:rsidRPr="008C53F7">
        <w:rPr>
          <w:rStyle w:val="CharDivNo"/>
        </w:rPr>
        <w:t xml:space="preserve"> </w:t>
      </w:r>
      <w:r w:rsidRPr="008C53F7">
        <w:rPr>
          <w:rStyle w:val="CharDivText"/>
        </w:rPr>
        <w:t xml:space="preserve"> </w:t>
      </w:r>
    </w:p>
    <w:p w:rsidR="0021244D" w:rsidRPr="008C53F7" w:rsidRDefault="0021244D" w:rsidP="0021244D">
      <w:pPr>
        <w:pStyle w:val="ActHead5"/>
      </w:pPr>
      <w:bookmarkStart w:id="17" w:name="_Toc457226346"/>
      <w:r w:rsidRPr="008C53F7">
        <w:rPr>
          <w:rStyle w:val="CharSectno"/>
        </w:rPr>
        <w:t>4.1.1</w:t>
      </w:r>
      <w:r w:rsidRPr="008C53F7">
        <w:t xml:space="preserve">  Prescribed information to be included in a My Health Record</w:t>
      </w:r>
      <w:bookmarkEnd w:id="17"/>
    </w:p>
    <w:p w:rsidR="0021244D" w:rsidRPr="008C53F7" w:rsidRDefault="0021244D" w:rsidP="0021244D">
      <w:pPr>
        <w:pStyle w:val="subsection"/>
      </w:pPr>
      <w:r w:rsidRPr="008C53F7">
        <w:tab/>
        <w:t>(1)</w:t>
      </w:r>
      <w:r w:rsidRPr="008C53F7">
        <w:tab/>
        <w:t>This section is made for:</w:t>
      </w:r>
    </w:p>
    <w:p w:rsidR="0021244D" w:rsidRPr="008C53F7" w:rsidRDefault="0021244D" w:rsidP="0021244D">
      <w:pPr>
        <w:pStyle w:val="paragraph"/>
      </w:pPr>
      <w:r w:rsidRPr="008C53F7">
        <w:tab/>
        <w:t>(a)</w:t>
      </w:r>
      <w:r w:rsidRPr="008C53F7">
        <w:tab/>
        <w:t>column 4 of item</w:t>
      </w:r>
      <w:r w:rsidR="008C53F7">
        <w:t> </w:t>
      </w:r>
      <w:r w:rsidRPr="008C53F7">
        <w:t>9 of the table in section</w:t>
      </w:r>
      <w:r w:rsidR="008C53F7">
        <w:t> </w:t>
      </w:r>
      <w:r w:rsidRPr="008C53F7">
        <w:t>58A of the Act; and</w:t>
      </w:r>
    </w:p>
    <w:p w:rsidR="0021244D" w:rsidRPr="008C53F7" w:rsidRDefault="0021244D" w:rsidP="0021244D">
      <w:pPr>
        <w:pStyle w:val="paragraph"/>
      </w:pPr>
      <w:r w:rsidRPr="008C53F7">
        <w:tab/>
        <w:t>(b)</w:t>
      </w:r>
      <w:r w:rsidRPr="008C53F7">
        <w:tab/>
        <w:t>column 4 of item</w:t>
      </w:r>
      <w:r w:rsidR="008C53F7">
        <w:t> </w:t>
      </w:r>
      <w:r w:rsidRPr="008C53F7">
        <w:t>9 in the table in clause</w:t>
      </w:r>
      <w:r w:rsidR="008C53F7">
        <w:t> </w:t>
      </w:r>
      <w:r w:rsidRPr="008C53F7">
        <w:t>8 of Schedule</w:t>
      </w:r>
      <w:r w:rsidR="008C53F7">
        <w:t> </w:t>
      </w:r>
      <w:r w:rsidRPr="008C53F7">
        <w:t>1 to the Act.</w:t>
      </w:r>
    </w:p>
    <w:p w:rsidR="0021244D" w:rsidRPr="008C53F7" w:rsidRDefault="0021244D" w:rsidP="0021244D">
      <w:pPr>
        <w:pStyle w:val="subsection"/>
      </w:pPr>
      <w:r w:rsidRPr="008C53F7">
        <w:tab/>
        <w:t>(2)</w:t>
      </w:r>
      <w:r w:rsidRPr="008C53F7">
        <w:tab/>
        <w:t>The prescribed information is information that relates to the provision of healthcare to the healthcare recipient, other than information that relates to compensation or benefits provided under any of the following Acts:</w:t>
      </w:r>
    </w:p>
    <w:p w:rsidR="0021244D" w:rsidRPr="008C53F7" w:rsidRDefault="0021244D" w:rsidP="0021244D">
      <w:pPr>
        <w:pStyle w:val="paragraph"/>
      </w:pPr>
      <w:r w:rsidRPr="008C53F7">
        <w:tab/>
        <w:t>(a)</w:t>
      </w:r>
      <w:r w:rsidRPr="008C53F7">
        <w:tab/>
        <w:t xml:space="preserve">the </w:t>
      </w:r>
      <w:r w:rsidRPr="008C53F7">
        <w:rPr>
          <w:i/>
        </w:rPr>
        <w:t>Australian Participants in British Nuclear Tests (Treatment) Act 2006</w:t>
      </w:r>
      <w:r w:rsidRPr="008C53F7">
        <w:t>;</w:t>
      </w:r>
    </w:p>
    <w:p w:rsidR="0021244D" w:rsidRPr="008C53F7" w:rsidRDefault="0021244D" w:rsidP="0021244D">
      <w:pPr>
        <w:pStyle w:val="paragraph"/>
      </w:pPr>
      <w:r w:rsidRPr="008C53F7">
        <w:tab/>
        <w:t>(b)</w:t>
      </w:r>
      <w:r w:rsidRPr="008C53F7">
        <w:tab/>
        <w:t xml:space="preserve">the </w:t>
      </w:r>
      <w:r w:rsidRPr="008C53F7">
        <w:rPr>
          <w:i/>
        </w:rPr>
        <w:t>Military Rehabilitation and Compensation Act 2004</w:t>
      </w:r>
      <w:r w:rsidRPr="008C53F7">
        <w:t>;</w:t>
      </w:r>
    </w:p>
    <w:p w:rsidR="0021244D" w:rsidRPr="008C53F7" w:rsidRDefault="0021244D" w:rsidP="0021244D">
      <w:pPr>
        <w:pStyle w:val="paragraph"/>
      </w:pPr>
      <w:r w:rsidRPr="008C53F7">
        <w:tab/>
        <w:t>(c)</w:t>
      </w:r>
      <w:r w:rsidRPr="008C53F7">
        <w:tab/>
        <w:t xml:space="preserve">the </w:t>
      </w:r>
      <w:r w:rsidRPr="008C53F7">
        <w:rPr>
          <w:i/>
        </w:rPr>
        <w:t>Safety, Rehabilitation and Compensation Act 1988</w:t>
      </w:r>
      <w:r w:rsidRPr="008C53F7">
        <w:t>;</w:t>
      </w:r>
    </w:p>
    <w:p w:rsidR="0021244D" w:rsidRPr="008C53F7" w:rsidRDefault="0021244D" w:rsidP="0021244D">
      <w:pPr>
        <w:pStyle w:val="paragraph"/>
      </w:pPr>
      <w:r w:rsidRPr="008C53F7">
        <w:tab/>
        <w:t>(d)</w:t>
      </w:r>
      <w:r w:rsidRPr="008C53F7">
        <w:tab/>
        <w:t xml:space="preserve">the </w:t>
      </w:r>
      <w:r w:rsidRPr="008C53F7">
        <w:rPr>
          <w:i/>
        </w:rPr>
        <w:t>Veterans’ Entitlements Act 1986</w:t>
      </w:r>
      <w:r w:rsidRPr="008C53F7">
        <w:t>.</w:t>
      </w:r>
    </w:p>
    <w:p w:rsidR="0021244D" w:rsidRPr="008C53F7" w:rsidRDefault="0021244D" w:rsidP="0021244D">
      <w:pPr>
        <w:pStyle w:val="ActHead5"/>
      </w:pPr>
      <w:bookmarkStart w:id="18" w:name="_Toc457226347"/>
      <w:r w:rsidRPr="008C53F7">
        <w:rPr>
          <w:rStyle w:val="CharSectno"/>
        </w:rPr>
        <w:t>4.1.2</w:t>
      </w:r>
      <w:r w:rsidRPr="008C53F7">
        <w:t xml:space="preserve">  Verifying identity of healthcare recipients etc.</w:t>
      </w:r>
      <w:bookmarkEnd w:id="18"/>
    </w:p>
    <w:p w:rsidR="0021244D" w:rsidRPr="008C53F7" w:rsidRDefault="0021244D" w:rsidP="0021244D">
      <w:pPr>
        <w:pStyle w:val="subsection"/>
      </w:pPr>
      <w:r w:rsidRPr="008C53F7">
        <w:tab/>
        <w:t>(1)</w:t>
      </w:r>
      <w:r w:rsidRPr="008C53F7">
        <w:tab/>
        <w:t>This section is made for item</w:t>
      </w:r>
      <w:r w:rsidR="008C53F7">
        <w:t> </w:t>
      </w:r>
      <w:r w:rsidRPr="008C53F7">
        <w:t>10 of the table in section</w:t>
      </w:r>
      <w:r w:rsidR="008C53F7">
        <w:t> </w:t>
      </w:r>
      <w:r w:rsidRPr="008C53F7">
        <w:t>58A and clause</w:t>
      </w:r>
      <w:r w:rsidR="008C53F7">
        <w:t> </w:t>
      </w:r>
      <w:r w:rsidRPr="008C53F7">
        <w:t>8 of Schedule</w:t>
      </w:r>
      <w:r w:rsidR="008C53F7">
        <w:t> </w:t>
      </w:r>
      <w:r w:rsidRPr="008C53F7">
        <w:t>1 to the Act.</w:t>
      </w:r>
    </w:p>
    <w:p w:rsidR="0021244D" w:rsidRPr="008C53F7" w:rsidRDefault="0021244D" w:rsidP="0021244D">
      <w:pPr>
        <w:pStyle w:val="subsection"/>
      </w:pPr>
      <w:r w:rsidRPr="008C53F7">
        <w:tab/>
        <w:t>(2)</w:t>
      </w:r>
      <w:r w:rsidRPr="008C53F7">
        <w:tab/>
        <w:t>The Attorney</w:t>
      </w:r>
      <w:r w:rsidR="008C53F7">
        <w:noBreakHyphen/>
      </w:r>
      <w:r w:rsidRPr="008C53F7">
        <w:t>General’s Department is authorised to collect, use and disclose to the System Operator identifying information of the kind mentioned in Column 3 of that item of the table for the purposes mentioned in Column 4 of that item of the table.</w:t>
      </w:r>
    </w:p>
    <w:p w:rsidR="0021244D" w:rsidRPr="008C53F7" w:rsidRDefault="0021244D" w:rsidP="00DF65A8">
      <w:pPr>
        <w:pStyle w:val="ActHead2"/>
        <w:pageBreakBefore/>
      </w:pPr>
      <w:bookmarkStart w:id="19" w:name="_Toc457226348"/>
      <w:r w:rsidRPr="008C53F7">
        <w:rPr>
          <w:rStyle w:val="CharPartNo"/>
        </w:rPr>
        <w:lastRenderedPageBreak/>
        <w:t>Part</w:t>
      </w:r>
      <w:r w:rsidR="008C53F7" w:rsidRPr="008C53F7">
        <w:rPr>
          <w:rStyle w:val="CharPartNo"/>
        </w:rPr>
        <w:t> </w:t>
      </w:r>
      <w:r w:rsidRPr="008C53F7">
        <w:rPr>
          <w:rStyle w:val="CharPartNo"/>
        </w:rPr>
        <w:t>5</w:t>
      </w:r>
      <w:r w:rsidRPr="008C53F7">
        <w:t>—</w:t>
      </w:r>
      <w:r w:rsidRPr="008C53F7">
        <w:rPr>
          <w:rStyle w:val="CharPartText"/>
        </w:rPr>
        <w:t>Other matters</w:t>
      </w:r>
      <w:bookmarkEnd w:id="19"/>
    </w:p>
    <w:p w:rsidR="0021244D" w:rsidRPr="008C53F7" w:rsidRDefault="0021244D" w:rsidP="0021244D">
      <w:pPr>
        <w:pStyle w:val="Header"/>
      </w:pPr>
      <w:r w:rsidRPr="008C53F7">
        <w:rPr>
          <w:rStyle w:val="CharDivNo"/>
        </w:rPr>
        <w:t xml:space="preserve"> </w:t>
      </w:r>
      <w:r w:rsidRPr="008C53F7">
        <w:rPr>
          <w:rStyle w:val="CharDivText"/>
        </w:rPr>
        <w:t xml:space="preserve"> </w:t>
      </w:r>
    </w:p>
    <w:p w:rsidR="0021244D" w:rsidRPr="008C53F7" w:rsidRDefault="0021244D" w:rsidP="0021244D">
      <w:pPr>
        <w:pStyle w:val="ActHead5"/>
      </w:pPr>
      <w:bookmarkStart w:id="20" w:name="_Toc457226349"/>
      <w:r w:rsidRPr="008C53F7">
        <w:rPr>
          <w:rStyle w:val="CharSectno"/>
        </w:rPr>
        <w:t>5.1.1</w:t>
      </w:r>
      <w:r w:rsidRPr="008C53F7">
        <w:t xml:space="preserve">  Subcommittee of the Ministerial Council</w:t>
      </w:r>
      <w:bookmarkEnd w:id="20"/>
    </w:p>
    <w:p w:rsidR="0021244D" w:rsidRPr="008C53F7" w:rsidRDefault="0021244D" w:rsidP="0021244D">
      <w:pPr>
        <w:pStyle w:val="subsection"/>
      </w:pPr>
      <w:r w:rsidRPr="008C53F7">
        <w:tab/>
      </w:r>
      <w:r w:rsidRPr="008C53F7">
        <w:tab/>
        <w:t>For paragraph</w:t>
      </w:r>
      <w:r w:rsidR="008C53F7">
        <w:t> </w:t>
      </w:r>
      <w:r w:rsidRPr="008C53F7">
        <w:t>109(2)(b) of the Act, and subclause</w:t>
      </w:r>
      <w:r w:rsidR="008C53F7">
        <w:t> </w:t>
      </w:r>
      <w:r w:rsidRPr="008C53F7">
        <w:t>1(3) of Schedule</w:t>
      </w:r>
      <w:r w:rsidR="008C53F7">
        <w:t> </w:t>
      </w:r>
      <w:r w:rsidRPr="008C53F7">
        <w:t>1 to the Act, the following subcommittee of the Ministerial Council is prescribed:</w:t>
      </w:r>
    </w:p>
    <w:p w:rsidR="0021244D" w:rsidRPr="008C53F7" w:rsidRDefault="0021244D" w:rsidP="0021244D">
      <w:pPr>
        <w:pStyle w:val="paragraph"/>
      </w:pPr>
      <w:r w:rsidRPr="008C53F7">
        <w:tab/>
        <w:t>(a)</w:t>
      </w:r>
      <w:r w:rsidRPr="008C53F7">
        <w:tab/>
        <w:t>the Australian Health Ministers’ Advisory Council, whether known by that name or another name;</w:t>
      </w:r>
    </w:p>
    <w:p w:rsidR="0021244D" w:rsidRPr="008C53F7" w:rsidRDefault="0021244D" w:rsidP="0021244D">
      <w:pPr>
        <w:pStyle w:val="paragraph"/>
      </w:pPr>
      <w:r w:rsidRPr="008C53F7">
        <w:tab/>
        <w:t>(b)</w:t>
      </w:r>
      <w:r w:rsidRPr="008C53F7">
        <w:tab/>
        <w:t>if that Advisory Council ceases to exist—a subcommittee of the Ministerial Council that has been given the Advisory Council’s functions in relation to electronic health records.</w:t>
      </w:r>
    </w:p>
    <w:p w:rsidR="00831749" w:rsidRPr="008C53F7" w:rsidRDefault="00831749" w:rsidP="00831749">
      <w:pPr>
        <w:sectPr w:rsidR="00831749" w:rsidRPr="008C53F7" w:rsidSect="004C7131">
          <w:headerReference w:type="even" r:id="rId22"/>
          <w:headerReference w:type="default" r:id="rId23"/>
          <w:footerReference w:type="even" r:id="rId24"/>
          <w:footerReference w:type="default" r:id="rId25"/>
          <w:headerReference w:type="first" r:id="rId26"/>
          <w:footerReference w:type="first" r:id="rId27"/>
          <w:pgSz w:w="11907" w:h="16839"/>
          <w:pgMar w:top="2325" w:right="1797" w:bottom="1440" w:left="1797" w:header="720" w:footer="709" w:gutter="0"/>
          <w:pgNumType w:start="1"/>
          <w:cols w:space="708"/>
          <w:docGrid w:linePitch="360"/>
        </w:sectPr>
      </w:pPr>
      <w:bookmarkStart w:id="21" w:name="OPCSB_BodyPrincipleB5"/>
    </w:p>
    <w:p w:rsidR="006F3649" w:rsidRPr="008C53F7" w:rsidRDefault="006F3649" w:rsidP="00DF65A8">
      <w:pPr>
        <w:pStyle w:val="ActHead1"/>
        <w:pageBreakBefore/>
      </w:pPr>
      <w:bookmarkStart w:id="22" w:name="_Toc457226350"/>
      <w:bookmarkEnd w:id="21"/>
      <w:r w:rsidRPr="008C53F7">
        <w:rPr>
          <w:rStyle w:val="CharChapNo"/>
        </w:rPr>
        <w:lastRenderedPageBreak/>
        <w:t>Schedule</w:t>
      </w:r>
      <w:r w:rsidR="008C53F7" w:rsidRPr="008C53F7">
        <w:rPr>
          <w:rStyle w:val="CharChapNo"/>
        </w:rPr>
        <w:t> </w:t>
      </w:r>
      <w:r w:rsidRPr="008C53F7">
        <w:rPr>
          <w:rStyle w:val="CharChapNo"/>
        </w:rPr>
        <w:t>1</w:t>
      </w:r>
      <w:r w:rsidRPr="008C53F7">
        <w:t>—</w:t>
      </w:r>
      <w:r w:rsidRPr="008C53F7">
        <w:rPr>
          <w:rStyle w:val="CharChapText"/>
        </w:rPr>
        <w:t>Application, savings and transitional provisions</w:t>
      </w:r>
      <w:bookmarkEnd w:id="22"/>
    </w:p>
    <w:p w:rsidR="006F3649" w:rsidRPr="008C53F7" w:rsidRDefault="006F3649" w:rsidP="006F3649">
      <w:pPr>
        <w:pStyle w:val="ActHead2"/>
        <w:rPr>
          <w:i/>
        </w:rPr>
      </w:pPr>
      <w:bookmarkStart w:id="23" w:name="f_Check_Lines_above"/>
      <w:bookmarkStart w:id="24" w:name="_Toc457226351"/>
      <w:bookmarkEnd w:id="23"/>
      <w:r w:rsidRPr="008C53F7">
        <w:rPr>
          <w:rStyle w:val="CharPartNo"/>
        </w:rPr>
        <w:t>Part</w:t>
      </w:r>
      <w:r w:rsidR="008C53F7" w:rsidRPr="008C53F7">
        <w:rPr>
          <w:rStyle w:val="CharPartNo"/>
        </w:rPr>
        <w:t> </w:t>
      </w:r>
      <w:r w:rsidRPr="008C53F7">
        <w:rPr>
          <w:rStyle w:val="CharPartNo"/>
        </w:rPr>
        <w:t>1</w:t>
      </w:r>
      <w:r w:rsidRPr="008C53F7">
        <w:t>—</w:t>
      </w:r>
      <w:r w:rsidRPr="008C53F7">
        <w:rPr>
          <w:rStyle w:val="CharPartText"/>
        </w:rPr>
        <w:t>Application provisions relating to the Health Legislation Amendment (eHealth) Regulation</w:t>
      </w:r>
      <w:r w:rsidR="008C53F7" w:rsidRPr="008C53F7">
        <w:rPr>
          <w:rStyle w:val="CharPartText"/>
        </w:rPr>
        <w:t> </w:t>
      </w:r>
      <w:r w:rsidRPr="008C53F7">
        <w:rPr>
          <w:rStyle w:val="CharPartText"/>
        </w:rPr>
        <w:t>2015</w:t>
      </w:r>
      <w:bookmarkEnd w:id="24"/>
    </w:p>
    <w:p w:rsidR="006F3649" w:rsidRPr="008C53F7" w:rsidRDefault="006F3649" w:rsidP="006F3649">
      <w:pPr>
        <w:pStyle w:val="ActHead5"/>
      </w:pPr>
      <w:bookmarkStart w:id="25" w:name="_Toc457226352"/>
      <w:r w:rsidRPr="008C53F7">
        <w:rPr>
          <w:rStyle w:val="CharSectno"/>
        </w:rPr>
        <w:t>1</w:t>
      </w:r>
      <w:r w:rsidRPr="008C53F7">
        <w:t xml:space="preserve">  Definitions</w:t>
      </w:r>
      <w:bookmarkEnd w:id="25"/>
    </w:p>
    <w:p w:rsidR="006F3649" w:rsidRPr="008C53F7" w:rsidRDefault="006F3649" w:rsidP="006F3649">
      <w:pPr>
        <w:pStyle w:val="subsection"/>
      </w:pPr>
      <w:r w:rsidRPr="008C53F7">
        <w:tab/>
      </w:r>
      <w:r w:rsidRPr="008C53F7">
        <w:tab/>
        <w:t>In this Division:</w:t>
      </w:r>
    </w:p>
    <w:p w:rsidR="006F3649" w:rsidRPr="008C53F7" w:rsidRDefault="006F3649" w:rsidP="006F3649">
      <w:pPr>
        <w:pStyle w:val="Definition"/>
      </w:pPr>
      <w:r w:rsidRPr="008C53F7">
        <w:rPr>
          <w:b/>
          <w:i/>
        </w:rPr>
        <w:t xml:space="preserve">the amending Act </w:t>
      </w:r>
      <w:r w:rsidRPr="008C53F7">
        <w:t xml:space="preserve">means the </w:t>
      </w:r>
      <w:r w:rsidRPr="008C53F7">
        <w:rPr>
          <w:i/>
        </w:rPr>
        <w:t>Health Legislation Amendment (eHealth) Act 2015</w:t>
      </w:r>
      <w:r w:rsidRPr="008C53F7">
        <w:t>.</w:t>
      </w:r>
    </w:p>
    <w:p w:rsidR="006F3649" w:rsidRPr="008C53F7" w:rsidRDefault="006F3649" w:rsidP="006F3649">
      <w:pPr>
        <w:pStyle w:val="Definition"/>
      </w:pPr>
      <w:r w:rsidRPr="008C53F7">
        <w:rPr>
          <w:b/>
          <w:i/>
        </w:rPr>
        <w:t>the amending regulation</w:t>
      </w:r>
      <w:r w:rsidRPr="008C53F7">
        <w:t xml:space="preserve"> means the </w:t>
      </w:r>
      <w:r w:rsidRPr="008C53F7">
        <w:rPr>
          <w:i/>
        </w:rPr>
        <w:t>Health Legislation Amendment (eHealth) Regulation</w:t>
      </w:r>
      <w:r w:rsidR="008C53F7">
        <w:rPr>
          <w:i/>
        </w:rPr>
        <w:t> </w:t>
      </w:r>
      <w:r w:rsidRPr="008C53F7">
        <w:rPr>
          <w:i/>
        </w:rPr>
        <w:t>2015</w:t>
      </w:r>
      <w:r w:rsidRPr="008C53F7">
        <w:t>.</w:t>
      </w:r>
    </w:p>
    <w:p w:rsidR="006F3649" w:rsidRPr="008C53F7" w:rsidRDefault="006F3649" w:rsidP="006F3649">
      <w:pPr>
        <w:pStyle w:val="ActHead5"/>
      </w:pPr>
      <w:bookmarkStart w:id="26" w:name="_Toc457226353"/>
      <w:r w:rsidRPr="008C53F7">
        <w:rPr>
          <w:rStyle w:val="CharSectno"/>
        </w:rPr>
        <w:t>2</w:t>
      </w:r>
      <w:r w:rsidRPr="008C53F7">
        <w:t xml:space="preserve">  Repeal of regulations dealing with the jurisdictional advisory committee and independent advisory committee</w:t>
      </w:r>
      <w:bookmarkEnd w:id="26"/>
    </w:p>
    <w:p w:rsidR="006F3649" w:rsidRPr="008C53F7" w:rsidRDefault="006F3649" w:rsidP="006F3649">
      <w:pPr>
        <w:pStyle w:val="subsection"/>
        <w:rPr>
          <w:b/>
        </w:rPr>
      </w:pPr>
      <w:r w:rsidRPr="008C53F7">
        <w:tab/>
      </w:r>
      <w:r w:rsidRPr="008C53F7">
        <w:tab/>
        <w:t>Items</w:t>
      </w:r>
      <w:r w:rsidR="008C53F7">
        <w:t> </w:t>
      </w:r>
      <w:r w:rsidRPr="008C53F7">
        <w:t>22, 24 and 33 of Schedule</w:t>
      </w:r>
      <w:r w:rsidR="008C53F7">
        <w:t> </w:t>
      </w:r>
      <w:r w:rsidRPr="008C53F7">
        <w:t>1 to the amending regulation apply on and after the governance restructure day, as defined in item</w:t>
      </w:r>
      <w:r w:rsidR="008C53F7">
        <w:t> </w:t>
      </w:r>
      <w:r w:rsidRPr="008C53F7">
        <w:t>112 of Schedule</w:t>
      </w:r>
      <w:r w:rsidR="008C53F7">
        <w:t> </w:t>
      </w:r>
      <w:r w:rsidRPr="008C53F7">
        <w:t>1 to the amending Act.</w:t>
      </w:r>
    </w:p>
    <w:p w:rsidR="006F3649" w:rsidRPr="008C53F7" w:rsidRDefault="006F3649" w:rsidP="006F3649">
      <w:pPr>
        <w:pStyle w:val="ActHead5"/>
      </w:pPr>
      <w:bookmarkStart w:id="27" w:name="_Toc457226354"/>
      <w:r w:rsidRPr="008C53F7">
        <w:rPr>
          <w:rStyle w:val="CharSectno"/>
        </w:rPr>
        <w:t>3</w:t>
      </w:r>
      <w:r w:rsidRPr="008C53F7">
        <w:t xml:space="preserve">  Information to be provided before registration for a My Health Record</w:t>
      </w:r>
      <w:bookmarkEnd w:id="27"/>
    </w:p>
    <w:p w:rsidR="006F3649" w:rsidRPr="008C53F7" w:rsidRDefault="006F3649" w:rsidP="006F3649">
      <w:pPr>
        <w:pStyle w:val="subsection"/>
      </w:pPr>
      <w:r w:rsidRPr="008C53F7">
        <w:tab/>
      </w:r>
      <w:r w:rsidRPr="008C53F7">
        <w:tab/>
        <w:t>Item</w:t>
      </w:r>
      <w:r w:rsidR="008C53F7">
        <w:t> </w:t>
      </w:r>
      <w:r w:rsidRPr="008C53F7">
        <w:t>34 of Schedule</w:t>
      </w:r>
      <w:r w:rsidR="008C53F7">
        <w:t> </w:t>
      </w:r>
      <w:r w:rsidRPr="008C53F7">
        <w:t>1 to the amending regulation applies in relation to the registration of a healthcare recipient on or after the commencement of that Schedule.</w:t>
      </w:r>
    </w:p>
    <w:p w:rsidR="00831749" w:rsidRPr="008C53F7" w:rsidRDefault="00831749" w:rsidP="00831749">
      <w:pPr>
        <w:sectPr w:rsidR="00831749" w:rsidRPr="008C53F7" w:rsidSect="004C7131">
          <w:headerReference w:type="even" r:id="rId28"/>
          <w:headerReference w:type="default" r:id="rId29"/>
          <w:footerReference w:type="even" r:id="rId30"/>
          <w:footerReference w:type="default" r:id="rId31"/>
          <w:headerReference w:type="first" r:id="rId32"/>
          <w:footerReference w:type="first" r:id="rId33"/>
          <w:pgSz w:w="11907" w:h="16839" w:code="9"/>
          <w:pgMar w:top="2325" w:right="1797" w:bottom="1440" w:left="1797" w:header="720" w:footer="709" w:gutter="0"/>
          <w:cols w:space="720"/>
          <w:docGrid w:linePitch="299"/>
        </w:sectPr>
      </w:pPr>
      <w:bookmarkStart w:id="28" w:name="OPCSB_NonAmendClausesB5"/>
    </w:p>
    <w:p w:rsidR="00900A7C" w:rsidRPr="008C53F7" w:rsidRDefault="00900A7C" w:rsidP="00A51975">
      <w:pPr>
        <w:pStyle w:val="ENotesHeading1"/>
        <w:pageBreakBefore/>
        <w:outlineLvl w:val="9"/>
      </w:pPr>
      <w:bookmarkStart w:id="29" w:name="_Toc457226355"/>
      <w:bookmarkEnd w:id="28"/>
      <w:r w:rsidRPr="008C53F7">
        <w:lastRenderedPageBreak/>
        <w:t>Endnotes</w:t>
      </w:r>
      <w:bookmarkEnd w:id="29"/>
    </w:p>
    <w:p w:rsidR="002B532F" w:rsidRPr="008C53F7" w:rsidRDefault="002B532F" w:rsidP="00D86125">
      <w:pPr>
        <w:pStyle w:val="ENotesHeading2"/>
        <w:spacing w:line="240" w:lineRule="auto"/>
        <w:outlineLvl w:val="9"/>
      </w:pPr>
      <w:bookmarkStart w:id="30" w:name="_Toc457226356"/>
      <w:r w:rsidRPr="008C53F7">
        <w:t>Endnote 1—About the endnotes</w:t>
      </w:r>
      <w:bookmarkEnd w:id="30"/>
    </w:p>
    <w:p w:rsidR="002B532F" w:rsidRPr="008C53F7" w:rsidRDefault="002B532F" w:rsidP="00D86125">
      <w:pPr>
        <w:spacing w:after="120"/>
      </w:pPr>
      <w:r w:rsidRPr="008C53F7">
        <w:t>The endnotes provide information about this compilation and the compiled law.</w:t>
      </w:r>
    </w:p>
    <w:p w:rsidR="002B532F" w:rsidRPr="008C53F7" w:rsidRDefault="002B532F" w:rsidP="00D86125">
      <w:pPr>
        <w:spacing w:after="120"/>
      </w:pPr>
      <w:r w:rsidRPr="008C53F7">
        <w:t>The following endnotes are included in every compilation:</w:t>
      </w:r>
    </w:p>
    <w:p w:rsidR="002B532F" w:rsidRPr="008C53F7" w:rsidRDefault="002B532F" w:rsidP="00D86125">
      <w:r w:rsidRPr="008C53F7">
        <w:t>Endnote 1—About the endnotes</w:t>
      </w:r>
    </w:p>
    <w:p w:rsidR="002B532F" w:rsidRPr="008C53F7" w:rsidRDefault="002B532F" w:rsidP="00D86125">
      <w:r w:rsidRPr="008C53F7">
        <w:t>Endnote 2—Abbreviation key</w:t>
      </w:r>
    </w:p>
    <w:p w:rsidR="002B532F" w:rsidRPr="008C53F7" w:rsidRDefault="002B532F" w:rsidP="00D86125">
      <w:r w:rsidRPr="008C53F7">
        <w:t>Endnote 3—Legislation history</w:t>
      </w:r>
    </w:p>
    <w:p w:rsidR="002B532F" w:rsidRPr="008C53F7" w:rsidRDefault="002B532F" w:rsidP="00D86125">
      <w:pPr>
        <w:spacing w:after="120"/>
      </w:pPr>
      <w:r w:rsidRPr="008C53F7">
        <w:t>Endnote 4—Amendment history</w:t>
      </w:r>
    </w:p>
    <w:p w:rsidR="002B532F" w:rsidRPr="008C53F7" w:rsidRDefault="002B532F" w:rsidP="00D86125">
      <w:r w:rsidRPr="008C53F7">
        <w:rPr>
          <w:b/>
        </w:rPr>
        <w:t>Abbreviation key—Endnote 2</w:t>
      </w:r>
    </w:p>
    <w:p w:rsidR="002B532F" w:rsidRPr="008C53F7" w:rsidRDefault="002B532F" w:rsidP="00D86125">
      <w:pPr>
        <w:spacing w:after="120"/>
      </w:pPr>
      <w:r w:rsidRPr="008C53F7">
        <w:t>The abbreviation key sets out abbreviations that may be used in the endnotes.</w:t>
      </w:r>
    </w:p>
    <w:p w:rsidR="002B532F" w:rsidRPr="008C53F7" w:rsidRDefault="002B532F" w:rsidP="00D86125">
      <w:pPr>
        <w:rPr>
          <w:b/>
        </w:rPr>
      </w:pPr>
      <w:r w:rsidRPr="008C53F7">
        <w:rPr>
          <w:b/>
        </w:rPr>
        <w:t>Legislation history and amendment history—Endnotes 3 and 4</w:t>
      </w:r>
    </w:p>
    <w:p w:rsidR="002B532F" w:rsidRPr="008C53F7" w:rsidRDefault="002B532F" w:rsidP="00D86125">
      <w:pPr>
        <w:spacing w:after="120"/>
      </w:pPr>
      <w:r w:rsidRPr="008C53F7">
        <w:t>Amending laws are annotated in the legislation history and amendment history.</w:t>
      </w:r>
    </w:p>
    <w:p w:rsidR="002B532F" w:rsidRPr="008C53F7" w:rsidRDefault="002B532F" w:rsidP="00D86125">
      <w:pPr>
        <w:spacing w:after="120"/>
      </w:pPr>
      <w:r w:rsidRPr="008C53F7">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2B532F" w:rsidRPr="008C53F7" w:rsidRDefault="002B532F" w:rsidP="00D86125">
      <w:pPr>
        <w:spacing w:after="120"/>
      </w:pPr>
      <w:r w:rsidRPr="008C53F7">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2B532F" w:rsidRPr="008C53F7" w:rsidRDefault="002B532F" w:rsidP="00D86125">
      <w:pPr>
        <w:rPr>
          <w:b/>
        </w:rPr>
      </w:pPr>
      <w:r w:rsidRPr="008C53F7">
        <w:rPr>
          <w:b/>
        </w:rPr>
        <w:t>Editorial changes</w:t>
      </w:r>
    </w:p>
    <w:p w:rsidR="002B532F" w:rsidRPr="008C53F7" w:rsidRDefault="002B532F" w:rsidP="00D86125">
      <w:pPr>
        <w:spacing w:after="120"/>
      </w:pPr>
      <w:r w:rsidRPr="008C53F7">
        <w:t xml:space="preserve">The </w:t>
      </w:r>
      <w:r w:rsidRPr="008C53F7">
        <w:rPr>
          <w:i/>
        </w:rPr>
        <w:t>Legislation Act 2003</w:t>
      </w:r>
      <w:r w:rsidRPr="008C53F7">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2B532F" w:rsidRPr="008C53F7" w:rsidRDefault="002B532F" w:rsidP="00D86125">
      <w:pPr>
        <w:spacing w:after="120"/>
      </w:pPr>
      <w:r w:rsidRPr="008C53F7">
        <w:t xml:space="preserve">If the compilation includes editorial changes, the endnotes include a brief outline of the changes in general terms. Full details of any changes can be obtained from the Office of Parliamentary Counsel. </w:t>
      </w:r>
    </w:p>
    <w:p w:rsidR="002B532F" w:rsidRPr="008C53F7" w:rsidRDefault="002B532F" w:rsidP="00D86125">
      <w:pPr>
        <w:keepNext/>
      </w:pPr>
      <w:r w:rsidRPr="008C53F7">
        <w:rPr>
          <w:b/>
        </w:rPr>
        <w:t>Misdescribed amendments</w:t>
      </w:r>
    </w:p>
    <w:p w:rsidR="002B532F" w:rsidRPr="008C53F7" w:rsidRDefault="002B532F" w:rsidP="00D86125">
      <w:pPr>
        <w:spacing w:after="120"/>
      </w:pPr>
      <w:r w:rsidRPr="008C53F7">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2B532F" w:rsidRPr="008C53F7" w:rsidRDefault="002B532F" w:rsidP="00D86125">
      <w:pPr>
        <w:spacing w:before="120"/>
      </w:pPr>
      <w:r w:rsidRPr="008C53F7">
        <w:t>If a misdescribed amendment cannot be given effect as intended, the abbreviation “(md not incorp)” is added to the details of the amendment included in the amendment history.</w:t>
      </w:r>
    </w:p>
    <w:p w:rsidR="003252C6" w:rsidRPr="008C53F7" w:rsidRDefault="003252C6" w:rsidP="003252C6">
      <w:pPr>
        <w:spacing w:before="120"/>
      </w:pPr>
    </w:p>
    <w:p w:rsidR="002B532F" w:rsidRPr="008C53F7" w:rsidRDefault="002B532F" w:rsidP="008E4315">
      <w:pPr>
        <w:pStyle w:val="ENotesHeading2"/>
        <w:pageBreakBefore/>
        <w:outlineLvl w:val="9"/>
      </w:pPr>
      <w:bookmarkStart w:id="31" w:name="_Toc457226357"/>
      <w:r w:rsidRPr="008C53F7">
        <w:lastRenderedPageBreak/>
        <w:t>Endnote 2—Abbreviation key</w:t>
      </w:r>
      <w:bookmarkEnd w:id="31"/>
    </w:p>
    <w:p w:rsidR="002B532F" w:rsidRPr="008C53F7" w:rsidRDefault="002B532F" w:rsidP="008E4315">
      <w:pPr>
        <w:pStyle w:val="Tabletext"/>
      </w:pPr>
    </w:p>
    <w:tbl>
      <w:tblPr>
        <w:tblW w:w="5000" w:type="pct"/>
        <w:tblLook w:val="0000" w:firstRow="0" w:lastRow="0" w:firstColumn="0" w:lastColumn="0" w:noHBand="0" w:noVBand="0"/>
      </w:tblPr>
      <w:tblGrid>
        <w:gridCol w:w="4570"/>
        <w:gridCol w:w="3959"/>
      </w:tblGrid>
      <w:tr w:rsidR="002B532F" w:rsidRPr="008C53F7" w:rsidTr="002B532F">
        <w:tc>
          <w:tcPr>
            <w:tcW w:w="2679" w:type="pct"/>
            <w:shd w:val="clear" w:color="auto" w:fill="auto"/>
          </w:tcPr>
          <w:p w:rsidR="002B532F" w:rsidRPr="008C53F7" w:rsidRDefault="002B532F" w:rsidP="008E4315">
            <w:pPr>
              <w:spacing w:before="60"/>
              <w:ind w:left="34"/>
              <w:rPr>
                <w:sz w:val="20"/>
              </w:rPr>
            </w:pPr>
            <w:r w:rsidRPr="008C53F7">
              <w:rPr>
                <w:sz w:val="20"/>
              </w:rPr>
              <w:t>ad = added or inserted</w:t>
            </w:r>
          </w:p>
        </w:tc>
        <w:tc>
          <w:tcPr>
            <w:tcW w:w="2321" w:type="pct"/>
            <w:shd w:val="clear" w:color="auto" w:fill="auto"/>
          </w:tcPr>
          <w:p w:rsidR="002B532F" w:rsidRPr="008C53F7" w:rsidRDefault="002B532F" w:rsidP="008E4315">
            <w:pPr>
              <w:spacing w:before="60"/>
              <w:ind w:left="34"/>
              <w:rPr>
                <w:sz w:val="20"/>
              </w:rPr>
            </w:pPr>
            <w:r w:rsidRPr="008C53F7">
              <w:rPr>
                <w:sz w:val="20"/>
              </w:rPr>
              <w:t>o = order(s)</w:t>
            </w:r>
          </w:p>
        </w:tc>
      </w:tr>
      <w:tr w:rsidR="002B532F" w:rsidRPr="008C53F7" w:rsidTr="002B532F">
        <w:tc>
          <w:tcPr>
            <w:tcW w:w="2679" w:type="pct"/>
            <w:shd w:val="clear" w:color="auto" w:fill="auto"/>
          </w:tcPr>
          <w:p w:rsidR="002B532F" w:rsidRPr="008C53F7" w:rsidRDefault="002B532F" w:rsidP="008E4315">
            <w:pPr>
              <w:spacing w:before="60"/>
              <w:ind w:left="34"/>
              <w:rPr>
                <w:sz w:val="20"/>
              </w:rPr>
            </w:pPr>
            <w:r w:rsidRPr="008C53F7">
              <w:rPr>
                <w:sz w:val="20"/>
              </w:rPr>
              <w:t>am = amended</w:t>
            </w:r>
          </w:p>
        </w:tc>
        <w:tc>
          <w:tcPr>
            <w:tcW w:w="2321" w:type="pct"/>
            <w:shd w:val="clear" w:color="auto" w:fill="auto"/>
          </w:tcPr>
          <w:p w:rsidR="002B532F" w:rsidRPr="008C53F7" w:rsidRDefault="002B532F" w:rsidP="008E4315">
            <w:pPr>
              <w:spacing w:before="60"/>
              <w:ind w:left="34"/>
              <w:rPr>
                <w:sz w:val="20"/>
              </w:rPr>
            </w:pPr>
            <w:r w:rsidRPr="008C53F7">
              <w:rPr>
                <w:sz w:val="20"/>
              </w:rPr>
              <w:t>Ord = Ordinance</w:t>
            </w:r>
          </w:p>
        </w:tc>
      </w:tr>
      <w:tr w:rsidR="002B532F" w:rsidRPr="008C53F7" w:rsidTr="002B532F">
        <w:tc>
          <w:tcPr>
            <w:tcW w:w="2679" w:type="pct"/>
            <w:shd w:val="clear" w:color="auto" w:fill="auto"/>
          </w:tcPr>
          <w:p w:rsidR="002B532F" w:rsidRPr="008C53F7" w:rsidRDefault="002B532F" w:rsidP="008E4315">
            <w:pPr>
              <w:spacing w:before="60"/>
              <w:ind w:left="34"/>
              <w:rPr>
                <w:sz w:val="20"/>
              </w:rPr>
            </w:pPr>
            <w:r w:rsidRPr="008C53F7">
              <w:rPr>
                <w:sz w:val="20"/>
              </w:rPr>
              <w:t>amdt = amendment</w:t>
            </w:r>
          </w:p>
        </w:tc>
        <w:tc>
          <w:tcPr>
            <w:tcW w:w="2321" w:type="pct"/>
            <w:shd w:val="clear" w:color="auto" w:fill="auto"/>
          </w:tcPr>
          <w:p w:rsidR="002B532F" w:rsidRPr="008C53F7" w:rsidRDefault="002B532F" w:rsidP="008E4315">
            <w:pPr>
              <w:spacing w:before="60"/>
              <w:ind w:left="34"/>
              <w:rPr>
                <w:sz w:val="20"/>
              </w:rPr>
            </w:pPr>
            <w:r w:rsidRPr="008C53F7">
              <w:rPr>
                <w:sz w:val="20"/>
              </w:rPr>
              <w:t>orig = original</w:t>
            </w:r>
          </w:p>
        </w:tc>
      </w:tr>
      <w:tr w:rsidR="002B532F" w:rsidRPr="008C53F7" w:rsidTr="002B532F">
        <w:tc>
          <w:tcPr>
            <w:tcW w:w="2679" w:type="pct"/>
            <w:shd w:val="clear" w:color="auto" w:fill="auto"/>
          </w:tcPr>
          <w:p w:rsidR="002B532F" w:rsidRPr="008C53F7" w:rsidRDefault="002B532F" w:rsidP="008E4315">
            <w:pPr>
              <w:spacing w:before="60"/>
              <w:ind w:left="34"/>
              <w:rPr>
                <w:sz w:val="20"/>
              </w:rPr>
            </w:pPr>
            <w:r w:rsidRPr="008C53F7">
              <w:rPr>
                <w:sz w:val="20"/>
              </w:rPr>
              <w:t>c = clause(s)</w:t>
            </w:r>
          </w:p>
        </w:tc>
        <w:tc>
          <w:tcPr>
            <w:tcW w:w="2321" w:type="pct"/>
            <w:shd w:val="clear" w:color="auto" w:fill="auto"/>
          </w:tcPr>
          <w:p w:rsidR="002B532F" w:rsidRPr="008C53F7" w:rsidRDefault="002B532F" w:rsidP="008E4315">
            <w:pPr>
              <w:spacing w:before="60"/>
              <w:ind w:left="34"/>
              <w:rPr>
                <w:sz w:val="20"/>
              </w:rPr>
            </w:pPr>
            <w:r w:rsidRPr="008C53F7">
              <w:rPr>
                <w:sz w:val="20"/>
              </w:rPr>
              <w:t>par = paragraph(s)/subparagraph(s)</w:t>
            </w:r>
          </w:p>
        </w:tc>
      </w:tr>
      <w:tr w:rsidR="002B532F" w:rsidRPr="008C53F7" w:rsidTr="002B532F">
        <w:tc>
          <w:tcPr>
            <w:tcW w:w="2679" w:type="pct"/>
            <w:shd w:val="clear" w:color="auto" w:fill="auto"/>
          </w:tcPr>
          <w:p w:rsidR="002B532F" w:rsidRPr="008C53F7" w:rsidRDefault="002B532F" w:rsidP="008E4315">
            <w:pPr>
              <w:spacing w:before="60"/>
              <w:ind w:left="34"/>
              <w:rPr>
                <w:sz w:val="20"/>
              </w:rPr>
            </w:pPr>
            <w:r w:rsidRPr="008C53F7">
              <w:rPr>
                <w:sz w:val="20"/>
              </w:rPr>
              <w:t>C[x] = Compilation No. x</w:t>
            </w:r>
          </w:p>
        </w:tc>
        <w:tc>
          <w:tcPr>
            <w:tcW w:w="2321" w:type="pct"/>
            <w:shd w:val="clear" w:color="auto" w:fill="auto"/>
          </w:tcPr>
          <w:p w:rsidR="002B532F" w:rsidRPr="008C53F7" w:rsidRDefault="002B532F" w:rsidP="008E4315">
            <w:pPr>
              <w:ind w:left="34"/>
              <w:rPr>
                <w:sz w:val="20"/>
              </w:rPr>
            </w:pPr>
            <w:r w:rsidRPr="008C53F7">
              <w:rPr>
                <w:sz w:val="20"/>
              </w:rPr>
              <w:t xml:space="preserve">    /sub</w:t>
            </w:r>
            <w:r w:rsidR="008C53F7">
              <w:rPr>
                <w:sz w:val="20"/>
              </w:rPr>
              <w:noBreakHyphen/>
            </w:r>
            <w:r w:rsidRPr="008C53F7">
              <w:rPr>
                <w:sz w:val="20"/>
              </w:rPr>
              <w:t>subparagraph(s)</w:t>
            </w:r>
          </w:p>
        </w:tc>
      </w:tr>
      <w:tr w:rsidR="002B532F" w:rsidRPr="008C53F7" w:rsidTr="002B532F">
        <w:tc>
          <w:tcPr>
            <w:tcW w:w="2679" w:type="pct"/>
            <w:shd w:val="clear" w:color="auto" w:fill="auto"/>
          </w:tcPr>
          <w:p w:rsidR="002B532F" w:rsidRPr="008C53F7" w:rsidRDefault="002B532F" w:rsidP="008E4315">
            <w:pPr>
              <w:spacing w:before="60"/>
              <w:ind w:left="34"/>
              <w:rPr>
                <w:sz w:val="20"/>
              </w:rPr>
            </w:pPr>
            <w:r w:rsidRPr="008C53F7">
              <w:rPr>
                <w:sz w:val="20"/>
              </w:rPr>
              <w:t>Ch = Chapter(s)</w:t>
            </w:r>
          </w:p>
        </w:tc>
        <w:tc>
          <w:tcPr>
            <w:tcW w:w="2321" w:type="pct"/>
            <w:shd w:val="clear" w:color="auto" w:fill="auto"/>
          </w:tcPr>
          <w:p w:rsidR="002B532F" w:rsidRPr="008C53F7" w:rsidRDefault="002B532F" w:rsidP="008E4315">
            <w:pPr>
              <w:spacing w:before="60"/>
              <w:ind w:left="34"/>
              <w:rPr>
                <w:sz w:val="20"/>
              </w:rPr>
            </w:pPr>
            <w:r w:rsidRPr="008C53F7">
              <w:rPr>
                <w:sz w:val="20"/>
              </w:rPr>
              <w:t>pres = present</w:t>
            </w:r>
          </w:p>
        </w:tc>
      </w:tr>
      <w:tr w:rsidR="002B532F" w:rsidRPr="008C53F7" w:rsidTr="002B532F">
        <w:tc>
          <w:tcPr>
            <w:tcW w:w="2679" w:type="pct"/>
            <w:shd w:val="clear" w:color="auto" w:fill="auto"/>
          </w:tcPr>
          <w:p w:rsidR="002B532F" w:rsidRPr="008C53F7" w:rsidRDefault="002B532F" w:rsidP="008E4315">
            <w:pPr>
              <w:spacing w:before="60"/>
              <w:ind w:left="34"/>
              <w:rPr>
                <w:sz w:val="20"/>
              </w:rPr>
            </w:pPr>
            <w:r w:rsidRPr="008C53F7">
              <w:rPr>
                <w:sz w:val="20"/>
              </w:rPr>
              <w:t>def = definition(s)</w:t>
            </w:r>
          </w:p>
        </w:tc>
        <w:tc>
          <w:tcPr>
            <w:tcW w:w="2321" w:type="pct"/>
            <w:shd w:val="clear" w:color="auto" w:fill="auto"/>
          </w:tcPr>
          <w:p w:rsidR="002B532F" w:rsidRPr="008C53F7" w:rsidRDefault="002B532F" w:rsidP="008E4315">
            <w:pPr>
              <w:spacing w:before="60"/>
              <w:ind w:left="34"/>
              <w:rPr>
                <w:sz w:val="20"/>
              </w:rPr>
            </w:pPr>
            <w:r w:rsidRPr="008C53F7">
              <w:rPr>
                <w:sz w:val="20"/>
              </w:rPr>
              <w:t>prev = previous</w:t>
            </w:r>
          </w:p>
        </w:tc>
      </w:tr>
      <w:tr w:rsidR="002B532F" w:rsidRPr="008C53F7" w:rsidTr="002B532F">
        <w:tc>
          <w:tcPr>
            <w:tcW w:w="2679" w:type="pct"/>
            <w:shd w:val="clear" w:color="auto" w:fill="auto"/>
          </w:tcPr>
          <w:p w:rsidR="002B532F" w:rsidRPr="008C53F7" w:rsidRDefault="002B532F" w:rsidP="008E4315">
            <w:pPr>
              <w:spacing w:before="60"/>
              <w:ind w:left="34"/>
              <w:rPr>
                <w:sz w:val="20"/>
              </w:rPr>
            </w:pPr>
            <w:r w:rsidRPr="008C53F7">
              <w:rPr>
                <w:sz w:val="20"/>
              </w:rPr>
              <w:t>Dict = Dictionary</w:t>
            </w:r>
          </w:p>
        </w:tc>
        <w:tc>
          <w:tcPr>
            <w:tcW w:w="2321" w:type="pct"/>
            <w:shd w:val="clear" w:color="auto" w:fill="auto"/>
          </w:tcPr>
          <w:p w:rsidR="002B532F" w:rsidRPr="008C53F7" w:rsidRDefault="002B532F" w:rsidP="008E4315">
            <w:pPr>
              <w:spacing w:before="60"/>
              <w:ind w:left="34"/>
              <w:rPr>
                <w:sz w:val="20"/>
              </w:rPr>
            </w:pPr>
            <w:r w:rsidRPr="008C53F7">
              <w:rPr>
                <w:sz w:val="20"/>
              </w:rPr>
              <w:t>(prev…) = previously</w:t>
            </w:r>
          </w:p>
        </w:tc>
      </w:tr>
      <w:tr w:rsidR="002B532F" w:rsidRPr="008C53F7" w:rsidTr="002B532F">
        <w:tc>
          <w:tcPr>
            <w:tcW w:w="2679" w:type="pct"/>
            <w:shd w:val="clear" w:color="auto" w:fill="auto"/>
          </w:tcPr>
          <w:p w:rsidR="002B532F" w:rsidRPr="008C53F7" w:rsidRDefault="002B532F" w:rsidP="008E4315">
            <w:pPr>
              <w:spacing w:before="60"/>
              <w:ind w:left="34"/>
              <w:rPr>
                <w:sz w:val="20"/>
              </w:rPr>
            </w:pPr>
            <w:r w:rsidRPr="008C53F7">
              <w:rPr>
                <w:sz w:val="20"/>
              </w:rPr>
              <w:t>disallowed = disallowed by Parliament</w:t>
            </w:r>
          </w:p>
        </w:tc>
        <w:tc>
          <w:tcPr>
            <w:tcW w:w="2321" w:type="pct"/>
            <w:shd w:val="clear" w:color="auto" w:fill="auto"/>
          </w:tcPr>
          <w:p w:rsidR="002B532F" w:rsidRPr="008C53F7" w:rsidRDefault="002B532F" w:rsidP="008E4315">
            <w:pPr>
              <w:spacing w:before="60"/>
              <w:ind w:left="34"/>
              <w:rPr>
                <w:sz w:val="20"/>
              </w:rPr>
            </w:pPr>
            <w:r w:rsidRPr="008C53F7">
              <w:rPr>
                <w:sz w:val="20"/>
              </w:rPr>
              <w:t>Pt = Part(s)</w:t>
            </w:r>
          </w:p>
        </w:tc>
      </w:tr>
      <w:tr w:rsidR="002B532F" w:rsidRPr="008C53F7" w:rsidTr="002B532F">
        <w:tc>
          <w:tcPr>
            <w:tcW w:w="2679" w:type="pct"/>
            <w:shd w:val="clear" w:color="auto" w:fill="auto"/>
          </w:tcPr>
          <w:p w:rsidR="002B532F" w:rsidRPr="008C53F7" w:rsidRDefault="002B532F" w:rsidP="008E4315">
            <w:pPr>
              <w:spacing w:before="60"/>
              <w:ind w:left="34"/>
              <w:rPr>
                <w:sz w:val="20"/>
              </w:rPr>
            </w:pPr>
            <w:r w:rsidRPr="008C53F7">
              <w:rPr>
                <w:sz w:val="20"/>
              </w:rPr>
              <w:t>Div = Division(s)</w:t>
            </w:r>
          </w:p>
        </w:tc>
        <w:tc>
          <w:tcPr>
            <w:tcW w:w="2321" w:type="pct"/>
            <w:shd w:val="clear" w:color="auto" w:fill="auto"/>
          </w:tcPr>
          <w:p w:rsidR="002B532F" w:rsidRPr="008C53F7" w:rsidRDefault="002B532F" w:rsidP="008E4315">
            <w:pPr>
              <w:spacing w:before="60"/>
              <w:ind w:left="34"/>
              <w:rPr>
                <w:sz w:val="20"/>
              </w:rPr>
            </w:pPr>
            <w:r w:rsidRPr="008C53F7">
              <w:rPr>
                <w:sz w:val="20"/>
              </w:rPr>
              <w:t>r = regulation(s)/rule(s)</w:t>
            </w:r>
          </w:p>
        </w:tc>
      </w:tr>
      <w:tr w:rsidR="002B532F" w:rsidRPr="008C53F7" w:rsidTr="002B532F">
        <w:tc>
          <w:tcPr>
            <w:tcW w:w="2679" w:type="pct"/>
            <w:shd w:val="clear" w:color="auto" w:fill="auto"/>
          </w:tcPr>
          <w:p w:rsidR="002B532F" w:rsidRPr="008C53F7" w:rsidRDefault="002B532F" w:rsidP="008E4315">
            <w:pPr>
              <w:spacing w:before="60"/>
              <w:ind w:left="34"/>
              <w:rPr>
                <w:sz w:val="20"/>
              </w:rPr>
            </w:pPr>
            <w:r w:rsidRPr="008C53F7">
              <w:rPr>
                <w:sz w:val="20"/>
              </w:rPr>
              <w:t>ed = editorial change</w:t>
            </w:r>
          </w:p>
        </w:tc>
        <w:tc>
          <w:tcPr>
            <w:tcW w:w="2321" w:type="pct"/>
            <w:shd w:val="clear" w:color="auto" w:fill="auto"/>
          </w:tcPr>
          <w:p w:rsidR="002B532F" w:rsidRPr="008C53F7" w:rsidRDefault="002B532F" w:rsidP="008E4315">
            <w:pPr>
              <w:spacing w:before="60"/>
              <w:ind w:left="34"/>
              <w:rPr>
                <w:sz w:val="20"/>
              </w:rPr>
            </w:pPr>
            <w:r w:rsidRPr="008C53F7">
              <w:rPr>
                <w:sz w:val="20"/>
              </w:rPr>
              <w:t>reloc = relocated</w:t>
            </w:r>
          </w:p>
        </w:tc>
      </w:tr>
      <w:tr w:rsidR="002B532F" w:rsidRPr="008C53F7" w:rsidTr="002B532F">
        <w:tc>
          <w:tcPr>
            <w:tcW w:w="2679" w:type="pct"/>
            <w:shd w:val="clear" w:color="auto" w:fill="auto"/>
          </w:tcPr>
          <w:p w:rsidR="002B532F" w:rsidRPr="008C53F7" w:rsidRDefault="002B532F" w:rsidP="008E4315">
            <w:pPr>
              <w:spacing w:before="60"/>
              <w:ind w:left="34"/>
              <w:rPr>
                <w:sz w:val="20"/>
              </w:rPr>
            </w:pPr>
            <w:r w:rsidRPr="008C53F7">
              <w:rPr>
                <w:sz w:val="20"/>
              </w:rPr>
              <w:t>exp = expires/expired or ceases/ceased to have</w:t>
            </w:r>
          </w:p>
        </w:tc>
        <w:tc>
          <w:tcPr>
            <w:tcW w:w="2321" w:type="pct"/>
            <w:shd w:val="clear" w:color="auto" w:fill="auto"/>
          </w:tcPr>
          <w:p w:rsidR="002B532F" w:rsidRPr="008C53F7" w:rsidRDefault="002B532F" w:rsidP="008E4315">
            <w:pPr>
              <w:spacing w:before="60"/>
              <w:ind w:left="34"/>
              <w:rPr>
                <w:sz w:val="20"/>
              </w:rPr>
            </w:pPr>
            <w:r w:rsidRPr="008C53F7">
              <w:rPr>
                <w:sz w:val="20"/>
              </w:rPr>
              <w:t>renum = renumbered</w:t>
            </w:r>
          </w:p>
        </w:tc>
      </w:tr>
      <w:tr w:rsidR="002B532F" w:rsidRPr="008C53F7" w:rsidTr="002B532F">
        <w:tc>
          <w:tcPr>
            <w:tcW w:w="2679" w:type="pct"/>
            <w:shd w:val="clear" w:color="auto" w:fill="auto"/>
          </w:tcPr>
          <w:p w:rsidR="002B532F" w:rsidRPr="008C53F7" w:rsidRDefault="002B532F" w:rsidP="008E4315">
            <w:pPr>
              <w:ind w:left="34"/>
              <w:rPr>
                <w:sz w:val="20"/>
              </w:rPr>
            </w:pPr>
            <w:r w:rsidRPr="008C53F7">
              <w:rPr>
                <w:sz w:val="20"/>
              </w:rPr>
              <w:t xml:space="preserve">    effect</w:t>
            </w:r>
          </w:p>
        </w:tc>
        <w:tc>
          <w:tcPr>
            <w:tcW w:w="2321" w:type="pct"/>
            <w:shd w:val="clear" w:color="auto" w:fill="auto"/>
          </w:tcPr>
          <w:p w:rsidR="002B532F" w:rsidRPr="008C53F7" w:rsidRDefault="002B532F" w:rsidP="008E4315">
            <w:pPr>
              <w:spacing w:before="60"/>
              <w:ind w:left="34"/>
              <w:rPr>
                <w:sz w:val="20"/>
              </w:rPr>
            </w:pPr>
            <w:r w:rsidRPr="008C53F7">
              <w:rPr>
                <w:sz w:val="20"/>
              </w:rPr>
              <w:t>rep = repealed</w:t>
            </w:r>
          </w:p>
        </w:tc>
      </w:tr>
      <w:tr w:rsidR="002B532F" w:rsidRPr="008C53F7" w:rsidTr="002B532F">
        <w:tc>
          <w:tcPr>
            <w:tcW w:w="2679" w:type="pct"/>
            <w:shd w:val="clear" w:color="auto" w:fill="auto"/>
          </w:tcPr>
          <w:p w:rsidR="002B532F" w:rsidRPr="008C53F7" w:rsidRDefault="002B532F" w:rsidP="008E4315">
            <w:pPr>
              <w:spacing w:before="60"/>
              <w:ind w:left="34"/>
              <w:rPr>
                <w:sz w:val="20"/>
              </w:rPr>
            </w:pPr>
            <w:r w:rsidRPr="008C53F7">
              <w:rPr>
                <w:sz w:val="20"/>
              </w:rPr>
              <w:t>F = Federal Register of Legislation</w:t>
            </w:r>
          </w:p>
        </w:tc>
        <w:tc>
          <w:tcPr>
            <w:tcW w:w="2321" w:type="pct"/>
            <w:shd w:val="clear" w:color="auto" w:fill="auto"/>
          </w:tcPr>
          <w:p w:rsidR="002B532F" w:rsidRPr="008C53F7" w:rsidRDefault="002B532F" w:rsidP="008E4315">
            <w:pPr>
              <w:spacing w:before="60"/>
              <w:ind w:left="34"/>
              <w:rPr>
                <w:sz w:val="20"/>
              </w:rPr>
            </w:pPr>
            <w:r w:rsidRPr="008C53F7">
              <w:rPr>
                <w:sz w:val="20"/>
              </w:rPr>
              <w:t>rs = repealed and substituted</w:t>
            </w:r>
          </w:p>
        </w:tc>
      </w:tr>
      <w:tr w:rsidR="002B532F" w:rsidRPr="008C53F7" w:rsidTr="002B532F">
        <w:tc>
          <w:tcPr>
            <w:tcW w:w="2679" w:type="pct"/>
            <w:shd w:val="clear" w:color="auto" w:fill="auto"/>
          </w:tcPr>
          <w:p w:rsidR="002B532F" w:rsidRPr="008C53F7" w:rsidRDefault="002B532F" w:rsidP="008E4315">
            <w:pPr>
              <w:spacing w:before="60"/>
              <w:ind w:left="34"/>
              <w:rPr>
                <w:sz w:val="20"/>
              </w:rPr>
            </w:pPr>
            <w:r w:rsidRPr="008C53F7">
              <w:rPr>
                <w:sz w:val="20"/>
              </w:rPr>
              <w:t>gaz = gazette</w:t>
            </w:r>
          </w:p>
        </w:tc>
        <w:tc>
          <w:tcPr>
            <w:tcW w:w="2321" w:type="pct"/>
            <w:shd w:val="clear" w:color="auto" w:fill="auto"/>
          </w:tcPr>
          <w:p w:rsidR="002B532F" w:rsidRPr="008C53F7" w:rsidRDefault="002B532F" w:rsidP="008E4315">
            <w:pPr>
              <w:spacing w:before="60"/>
              <w:ind w:left="34"/>
              <w:rPr>
                <w:sz w:val="20"/>
              </w:rPr>
            </w:pPr>
            <w:r w:rsidRPr="008C53F7">
              <w:rPr>
                <w:sz w:val="20"/>
              </w:rPr>
              <w:t>s = section(s)/subsection(s)</w:t>
            </w:r>
          </w:p>
        </w:tc>
      </w:tr>
      <w:tr w:rsidR="002B532F" w:rsidRPr="008C53F7" w:rsidTr="002B532F">
        <w:tc>
          <w:tcPr>
            <w:tcW w:w="2679" w:type="pct"/>
            <w:shd w:val="clear" w:color="auto" w:fill="auto"/>
          </w:tcPr>
          <w:p w:rsidR="002B532F" w:rsidRPr="008C53F7" w:rsidRDefault="002B532F" w:rsidP="008E4315">
            <w:pPr>
              <w:spacing w:before="60"/>
              <w:ind w:left="34"/>
              <w:rPr>
                <w:sz w:val="20"/>
              </w:rPr>
            </w:pPr>
            <w:r w:rsidRPr="008C53F7">
              <w:rPr>
                <w:sz w:val="20"/>
              </w:rPr>
              <w:t xml:space="preserve">LA = </w:t>
            </w:r>
            <w:r w:rsidRPr="008C53F7">
              <w:rPr>
                <w:i/>
                <w:sz w:val="20"/>
              </w:rPr>
              <w:t>Legislation Act 2003</w:t>
            </w:r>
          </w:p>
        </w:tc>
        <w:tc>
          <w:tcPr>
            <w:tcW w:w="2321" w:type="pct"/>
            <w:shd w:val="clear" w:color="auto" w:fill="auto"/>
          </w:tcPr>
          <w:p w:rsidR="002B532F" w:rsidRPr="008C53F7" w:rsidRDefault="002B532F" w:rsidP="008E4315">
            <w:pPr>
              <w:spacing w:before="60"/>
              <w:ind w:left="34"/>
              <w:rPr>
                <w:sz w:val="20"/>
              </w:rPr>
            </w:pPr>
            <w:r w:rsidRPr="008C53F7">
              <w:rPr>
                <w:sz w:val="20"/>
              </w:rPr>
              <w:t>Sch = Schedule(s)</w:t>
            </w:r>
          </w:p>
        </w:tc>
      </w:tr>
      <w:tr w:rsidR="002B532F" w:rsidRPr="008C53F7" w:rsidTr="002B532F">
        <w:tc>
          <w:tcPr>
            <w:tcW w:w="2679" w:type="pct"/>
            <w:shd w:val="clear" w:color="auto" w:fill="auto"/>
          </w:tcPr>
          <w:p w:rsidR="002B532F" w:rsidRPr="008C53F7" w:rsidRDefault="002B532F" w:rsidP="008E4315">
            <w:pPr>
              <w:spacing w:before="60"/>
              <w:ind w:left="34"/>
              <w:rPr>
                <w:sz w:val="20"/>
              </w:rPr>
            </w:pPr>
            <w:r w:rsidRPr="008C53F7">
              <w:rPr>
                <w:sz w:val="20"/>
              </w:rPr>
              <w:t xml:space="preserve">LIA = </w:t>
            </w:r>
            <w:r w:rsidRPr="008C53F7">
              <w:rPr>
                <w:i/>
                <w:sz w:val="20"/>
              </w:rPr>
              <w:t>Legislative Instruments Act 2003</w:t>
            </w:r>
          </w:p>
        </w:tc>
        <w:tc>
          <w:tcPr>
            <w:tcW w:w="2321" w:type="pct"/>
            <w:shd w:val="clear" w:color="auto" w:fill="auto"/>
          </w:tcPr>
          <w:p w:rsidR="002B532F" w:rsidRPr="008C53F7" w:rsidRDefault="002B532F" w:rsidP="008E4315">
            <w:pPr>
              <w:spacing w:before="60"/>
              <w:ind w:left="34"/>
              <w:rPr>
                <w:sz w:val="20"/>
              </w:rPr>
            </w:pPr>
            <w:r w:rsidRPr="008C53F7">
              <w:rPr>
                <w:sz w:val="20"/>
              </w:rPr>
              <w:t>Sdiv = Subdivision(s)</w:t>
            </w:r>
          </w:p>
        </w:tc>
      </w:tr>
      <w:tr w:rsidR="002B532F" w:rsidRPr="008C53F7" w:rsidTr="002B532F">
        <w:tc>
          <w:tcPr>
            <w:tcW w:w="2679" w:type="pct"/>
            <w:shd w:val="clear" w:color="auto" w:fill="auto"/>
          </w:tcPr>
          <w:p w:rsidR="002B532F" w:rsidRPr="008C53F7" w:rsidRDefault="002B532F" w:rsidP="008E4315">
            <w:pPr>
              <w:spacing w:before="60"/>
              <w:ind w:left="34"/>
              <w:rPr>
                <w:sz w:val="20"/>
              </w:rPr>
            </w:pPr>
            <w:r w:rsidRPr="008C53F7">
              <w:rPr>
                <w:sz w:val="20"/>
              </w:rPr>
              <w:t>(md) = misdescribed amendment can be given</w:t>
            </w:r>
          </w:p>
        </w:tc>
        <w:tc>
          <w:tcPr>
            <w:tcW w:w="2321" w:type="pct"/>
            <w:shd w:val="clear" w:color="auto" w:fill="auto"/>
          </w:tcPr>
          <w:p w:rsidR="002B532F" w:rsidRPr="008C53F7" w:rsidRDefault="002B532F" w:rsidP="008E4315">
            <w:pPr>
              <w:spacing w:before="60"/>
              <w:ind w:left="34"/>
              <w:rPr>
                <w:sz w:val="20"/>
              </w:rPr>
            </w:pPr>
            <w:r w:rsidRPr="008C53F7">
              <w:rPr>
                <w:sz w:val="20"/>
              </w:rPr>
              <w:t>SLI = Select Legislative Instrument</w:t>
            </w:r>
          </w:p>
        </w:tc>
      </w:tr>
      <w:tr w:rsidR="002B532F" w:rsidRPr="008C53F7" w:rsidTr="002B532F">
        <w:tc>
          <w:tcPr>
            <w:tcW w:w="2679" w:type="pct"/>
            <w:shd w:val="clear" w:color="auto" w:fill="auto"/>
          </w:tcPr>
          <w:p w:rsidR="002B532F" w:rsidRPr="008C53F7" w:rsidRDefault="002B532F" w:rsidP="008E4315">
            <w:pPr>
              <w:ind w:left="34"/>
              <w:rPr>
                <w:sz w:val="20"/>
              </w:rPr>
            </w:pPr>
            <w:r w:rsidRPr="008C53F7">
              <w:rPr>
                <w:sz w:val="20"/>
              </w:rPr>
              <w:t xml:space="preserve">    effect</w:t>
            </w:r>
          </w:p>
        </w:tc>
        <w:tc>
          <w:tcPr>
            <w:tcW w:w="2321" w:type="pct"/>
            <w:shd w:val="clear" w:color="auto" w:fill="auto"/>
          </w:tcPr>
          <w:p w:rsidR="002B532F" w:rsidRPr="008C53F7" w:rsidRDefault="002B532F" w:rsidP="008E4315">
            <w:pPr>
              <w:spacing w:before="60"/>
              <w:ind w:left="34"/>
              <w:rPr>
                <w:sz w:val="20"/>
              </w:rPr>
            </w:pPr>
            <w:r w:rsidRPr="008C53F7">
              <w:rPr>
                <w:sz w:val="20"/>
              </w:rPr>
              <w:t>SR = Statutory Rules</w:t>
            </w:r>
          </w:p>
        </w:tc>
      </w:tr>
      <w:tr w:rsidR="002B532F" w:rsidRPr="008C53F7" w:rsidTr="002B532F">
        <w:tc>
          <w:tcPr>
            <w:tcW w:w="2679" w:type="pct"/>
            <w:shd w:val="clear" w:color="auto" w:fill="auto"/>
          </w:tcPr>
          <w:p w:rsidR="002B532F" w:rsidRPr="008C53F7" w:rsidRDefault="002B532F" w:rsidP="008E4315">
            <w:pPr>
              <w:spacing w:before="60"/>
              <w:ind w:left="34"/>
              <w:rPr>
                <w:sz w:val="20"/>
              </w:rPr>
            </w:pPr>
            <w:r w:rsidRPr="008C53F7">
              <w:rPr>
                <w:sz w:val="20"/>
              </w:rPr>
              <w:t>(md not incorp) = misdescribed amendment</w:t>
            </w:r>
          </w:p>
        </w:tc>
        <w:tc>
          <w:tcPr>
            <w:tcW w:w="2321" w:type="pct"/>
            <w:shd w:val="clear" w:color="auto" w:fill="auto"/>
          </w:tcPr>
          <w:p w:rsidR="002B532F" w:rsidRPr="008C53F7" w:rsidRDefault="002B532F" w:rsidP="008E4315">
            <w:pPr>
              <w:spacing w:before="60"/>
              <w:ind w:left="34"/>
              <w:rPr>
                <w:sz w:val="20"/>
              </w:rPr>
            </w:pPr>
            <w:r w:rsidRPr="008C53F7">
              <w:rPr>
                <w:sz w:val="20"/>
              </w:rPr>
              <w:t>Sub</w:t>
            </w:r>
            <w:r w:rsidR="008C53F7">
              <w:rPr>
                <w:sz w:val="20"/>
              </w:rPr>
              <w:noBreakHyphen/>
            </w:r>
            <w:r w:rsidRPr="008C53F7">
              <w:rPr>
                <w:sz w:val="20"/>
              </w:rPr>
              <w:t>Ch = Sub</w:t>
            </w:r>
            <w:r w:rsidR="008C53F7">
              <w:rPr>
                <w:sz w:val="20"/>
              </w:rPr>
              <w:noBreakHyphen/>
            </w:r>
            <w:r w:rsidRPr="008C53F7">
              <w:rPr>
                <w:sz w:val="20"/>
              </w:rPr>
              <w:t>Chapter(s)</w:t>
            </w:r>
          </w:p>
        </w:tc>
      </w:tr>
      <w:tr w:rsidR="002B532F" w:rsidRPr="008C53F7" w:rsidTr="002B532F">
        <w:tc>
          <w:tcPr>
            <w:tcW w:w="2679" w:type="pct"/>
            <w:shd w:val="clear" w:color="auto" w:fill="auto"/>
          </w:tcPr>
          <w:p w:rsidR="002B532F" w:rsidRPr="008C53F7" w:rsidRDefault="002B532F" w:rsidP="008E4315">
            <w:pPr>
              <w:ind w:left="34"/>
              <w:rPr>
                <w:sz w:val="20"/>
              </w:rPr>
            </w:pPr>
            <w:r w:rsidRPr="008C53F7">
              <w:rPr>
                <w:sz w:val="20"/>
              </w:rPr>
              <w:t xml:space="preserve">    cannot be given effect</w:t>
            </w:r>
          </w:p>
        </w:tc>
        <w:tc>
          <w:tcPr>
            <w:tcW w:w="2321" w:type="pct"/>
            <w:shd w:val="clear" w:color="auto" w:fill="auto"/>
          </w:tcPr>
          <w:p w:rsidR="002B532F" w:rsidRPr="008C53F7" w:rsidRDefault="002B532F" w:rsidP="008E4315">
            <w:pPr>
              <w:spacing w:before="60"/>
              <w:ind w:left="34"/>
              <w:rPr>
                <w:sz w:val="20"/>
              </w:rPr>
            </w:pPr>
            <w:r w:rsidRPr="008C53F7">
              <w:rPr>
                <w:sz w:val="20"/>
              </w:rPr>
              <w:t>SubPt = Subpart(s)</w:t>
            </w:r>
          </w:p>
        </w:tc>
      </w:tr>
      <w:tr w:rsidR="002B532F" w:rsidRPr="008C53F7" w:rsidTr="002B532F">
        <w:tc>
          <w:tcPr>
            <w:tcW w:w="2679" w:type="pct"/>
            <w:shd w:val="clear" w:color="auto" w:fill="auto"/>
          </w:tcPr>
          <w:p w:rsidR="002B532F" w:rsidRPr="008C53F7" w:rsidRDefault="002B532F" w:rsidP="008E4315">
            <w:pPr>
              <w:spacing w:before="60"/>
              <w:ind w:left="34"/>
              <w:rPr>
                <w:sz w:val="20"/>
              </w:rPr>
            </w:pPr>
            <w:r w:rsidRPr="008C53F7">
              <w:rPr>
                <w:sz w:val="20"/>
              </w:rPr>
              <w:t>mod = modified/modification</w:t>
            </w:r>
          </w:p>
        </w:tc>
        <w:tc>
          <w:tcPr>
            <w:tcW w:w="2321" w:type="pct"/>
            <w:shd w:val="clear" w:color="auto" w:fill="auto"/>
          </w:tcPr>
          <w:p w:rsidR="002B532F" w:rsidRPr="008C53F7" w:rsidRDefault="002B532F" w:rsidP="008E4315">
            <w:pPr>
              <w:spacing w:before="60"/>
              <w:ind w:left="34"/>
              <w:rPr>
                <w:sz w:val="20"/>
              </w:rPr>
            </w:pPr>
            <w:r w:rsidRPr="008C53F7">
              <w:rPr>
                <w:sz w:val="20"/>
                <w:u w:val="single"/>
              </w:rPr>
              <w:t>underlining</w:t>
            </w:r>
            <w:r w:rsidRPr="008C53F7">
              <w:rPr>
                <w:sz w:val="20"/>
              </w:rPr>
              <w:t xml:space="preserve"> = whole or part not</w:t>
            </w:r>
          </w:p>
        </w:tc>
      </w:tr>
      <w:tr w:rsidR="002B532F" w:rsidRPr="008C53F7" w:rsidTr="002B532F">
        <w:tc>
          <w:tcPr>
            <w:tcW w:w="2679" w:type="pct"/>
            <w:shd w:val="clear" w:color="auto" w:fill="auto"/>
          </w:tcPr>
          <w:p w:rsidR="002B532F" w:rsidRPr="008C53F7" w:rsidRDefault="002B532F" w:rsidP="008E4315">
            <w:pPr>
              <w:spacing w:before="60"/>
              <w:ind w:left="34"/>
              <w:rPr>
                <w:sz w:val="20"/>
              </w:rPr>
            </w:pPr>
            <w:r w:rsidRPr="008C53F7">
              <w:rPr>
                <w:sz w:val="20"/>
              </w:rPr>
              <w:t>No. = Number(s)</w:t>
            </w:r>
          </w:p>
        </w:tc>
        <w:tc>
          <w:tcPr>
            <w:tcW w:w="2321" w:type="pct"/>
            <w:shd w:val="clear" w:color="auto" w:fill="auto"/>
          </w:tcPr>
          <w:p w:rsidR="002B532F" w:rsidRPr="008C53F7" w:rsidRDefault="002B532F" w:rsidP="008E4315">
            <w:pPr>
              <w:ind w:left="34"/>
              <w:rPr>
                <w:sz w:val="20"/>
              </w:rPr>
            </w:pPr>
            <w:r w:rsidRPr="008C53F7">
              <w:rPr>
                <w:sz w:val="20"/>
              </w:rPr>
              <w:t xml:space="preserve">    commenced or to be commenced</w:t>
            </w:r>
          </w:p>
        </w:tc>
      </w:tr>
    </w:tbl>
    <w:p w:rsidR="002B532F" w:rsidRPr="008C53F7" w:rsidRDefault="002B532F" w:rsidP="008E4315">
      <w:pPr>
        <w:pStyle w:val="Tabletext"/>
      </w:pPr>
    </w:p>
    <w:p w:rsidR="003252C6" w:rsidRPr="008C53F7" w:rsidRDefault="003252C6" w:rsidP="00A352D3">
      <w:pPr>
        <w:pStyle w:val="ENotesHeading2"/>
        <w:pageBreakBefore/>
        <w:outlineLvl w:val="9"/>
      </w:pPr>
      <w:bookmarkStart w:id="32" w:name="_Toc457226358"/>
      <w:r w:rsidRPr="008C53F7">
        <w:lastRenderedPageBreak/>
        <w:t>Endnote 3—Legislation history</w:t>
      </w:r>
      <w:bookmarkEnd w:id="32"/>
    </w:p>
    <w:p w:rsidR="003252C6" w:rsidRPr="008C53F7" w:rsidRDefault="003252C6" w:rsidP="003252C6">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133"/>
        <w:gridCol w:w="2132"/>
        <w:gridCol w:w="2132"/>
        <w:gridCol w:w="2132"/>
      </w:tblGrid>
      <w:tr w:rsidR="003252C6" w:rsidRPr="008C53F7" w:rsidTr="002B532F">
        <w:trPr>
          <w:cantSplit/>
          <w:tblHeader/>
        </w:trPr>
        <w:tc>
          <w:tcPr>
            <w:tcW w:w="1250" w:type="pct"/>
            <w:tcBorders>
              <w:top w:val="single" w:sz="12" w:space="0" w:color="auto"/>
              <w:bottom w:val="single" w:sz="12" w:space="0" w:color="auto"/>
            </w:tcBorders>
            <w:shd w:val="clear" w:color="auto" w:fill="auto"/>
          </w:tcPr>
          <w:p w:rsidR="003252C6" w:rsidRPr="008C53F7" w:rsidRDefault="003252C6" w:rsidP="003252C6">
            <w:pPr>
              <w:pStyle w:val="ENoteTableHeading"/>
            </w:pPr>
            <w:r w:rsidRPr="008C53F7">
              <w:t>Number and year</w:t>
            </w:r>
          </w:p>
        </w:tc>
        <w:tc>
          <w:tcPr>
            <w:tcW w:w="1250" w:type="pct"/>
            <w:tcBorders>
              <w:top w:val="single" w:sz="12" w:space="0" w:color="auto"/>
              <w:bottom w:val="single" w:sz="12" w:space="0" w:color="auto"/>
            </w:tcBorders>
            <w:shd w:val="clear" w:color="auto" w:fill="auto"/>
          </w:tcPr>
          <w:p w:rsidR="003252C6" w:rsidRPr="008C53F7" w:rsidRDefault="002B532F" w:rsidP="002E06E9">
            <w:pPr>
              <w:pStyle w:val="ENoteTableHeading"/>
            </w:pPr>
            <w:r w:rsidRPr="008C53F7">
              <w:t>Registration</w:t>
            </w:r>
          </w:p>
        </w:tc>
        <w:tc>
          <w:tcPr>
            <w:tcW w:w="1250" w:type="pct"/>
            <w:tcBorders>
              <w:top w:val="single" w:sz="12" w:space="0" w:color="auto"/>
              <w:bottom w:val="single" w:sz="12" w:space="0" w:color="auto"/>
            </w:tcBorders>
            <w:shd w:val="clear" w:color="auto" w:fill="auto"/>
          </w:tcPr>
          <w:p w:rsidR="003252C6" w:rsidRPr="008C53F7" w:rsidRDefault="003252C6" w:rsidP="003252C6">
            <w:pPr>
              <w:pStyle w:val="ENoteTableHeading"/>
            </w:pPr>
            <w:r w:rsidRPr="008C53F7">
              <w:t>Commencement</w:t>
            </w:r>
          </w:p>
        </w:tc>
        <w:tc>
          <w:tcPr>
            <w:tcW w:w="1250" w:type="pct"/>
            <w:tcBorders>
              <w:top w:val="single" w:sz="12" w:space="0" w:color="auto"/>
              <w:bottom w:val="single" w:sz="12" w:space="0" w:color="auto"/>
            </w:tcBorders>
            <w:shd w:val="clear" w:color="auto" w:fill="auto"/>
          </w:tcPr>
          <w:p w:rsidR="003252C6" w:rsidRPr="008C53F7" w:rsidRDefault="003252C6" w:rsidP="003252C6">
            <w:pPr>
              <w:pStyle w:val="ENoteTableHeading"/>
            </w:pPr>
            <w:r w:rsidRPr="008C53F7">
              <w:t>Application, saving and transitional provisions</w:t>
            </w:r>
          </w:p>
        </w:tc>
      </w:tr>
      <w:tr w:rsidR="003252C6" w:rsidRPr="008C53F7" w:rsidTr="002B532F">
        <w:trPr>
          <w:cantSplit/>
        </w:trPr>
        <w:tc>
          <w:tcPr>
            <w:tcW w:w="1250" w:type="pct"/>
            <w:tcBorders>
              <w:top w:val="single" w:sz="12" w:space="0" w:color="auto"/>
              <w:bottom w:val="single" w:sz="4" w:space="0" w:color="auto"/>
            </w:tcBorders>
            <w:shd w:val="clear" w:color="auto" w:fill="auto"/>
          </w:tcPr>
          <w:p w:rsidR="003252C6" w:rsidRPr="008C53F7" w:rsidRDefault="00A51975" w:rsidP="003252C6">
            <w:pPr>
              <w:pStyle w:val="ENoteTableText"/>
            </w:pPr>
            <w:r w:rsidRPr="008C53F7">
              <w:t>129, 2012</w:t>
            </w:r>
          </w:p>
        </w:tc>
        <w:tc>
          <w:tcPr>
            <w:tcW w:w="1250" w:type="pct"/>
            <w:tcBorders>
              <w:top w:val="single" w:sz="12" w:space="0" w:color="auto"/>
              <w:bottom w:val="single" w:sz="4" w:space="0" w:color="auto"/>
            </w:tcBorders>
            <w:shd w:val="clear" w:color="auto" w:fill="auto"/>
          </w:tcPr>
          <w:p w:rsidR="003252C6" w:rsidRPr="008C53F7" w:rsidRDefault="00A51975" w:rsidP="003252C6">
            <w:pPr>
              <w:pStyle w:val="ENoteTableText"/>
            </w:pPr>
            <w:r w:rsidRPr="008C53F7">
              <w:t>28</w:t>
            </w:r>
            <w:r w:rsidR="008C53F7">
              <w:t> </w:t>
            </w:r>
            <w:r w:rsidRPr="008C53F7">
              <w:t>June 2012 (F2012L01399)</w:t>
            </w:r>
          </w:p>
        </w:tc>
        <w:tc>
          <w:tcPr>
            <w:tcW w:w="1250" w:type="pct"/>
            <w:tcBorders>
              <w:top w:val="single" w:sz="12" w:space="0" w:color="auto"/>
              <w:bottom w:val="single" w:sz="4" w:space="0" w:color="auto"/>
            </w:tcBorders>
            <w:shd w:val="clear" w:color="auto" w:fill="auto"/>
          </w:tcPr>
          <w:p w:rsidR="003252C6" w:rsidRPr="008C53F7" w:rsidRDefault="00A51975" w:rsidP="003252C6">
            <w:pPr>
              <w:pStyle w:val="ENoteTableText"/>
            </w:pPr>
            <w:r w:rsidRPr="008C53F7">
              <w:t>29</w:t>
            </w:r>
            <w:r w:rsidR="008C53F7">
              <w:t> </w:t>
            </w:r>
            <w:r w:rsidRPr="008C53F7">
              <w:t>June 2012 (r 1.1.2)</w:t>
            </w:r>
          </w:p>
        </w:tc>
        <w:tc>
          <w:tcPr>
            <w:tcW w:w="1250" w:type="pct"/>
            <w:tcBorders>
              <w:top w:val="single" w:sz="12" w:space="0" w:color="auto"/>
              <w:bottom w:val="single" w:sz="4" w:space="0" w:color="auto"/>
            </w:tcBorders>
            <w:shd w:val="clear" w:color="auto" w:fill="auto"/>
          </w:tcPr>
          <w:p w:rsidR="003252C6" w:rsidRPr="008C53F7" w:rsidRDefault="003252C6" w:rsidP="003252C6">
            <w:pPr>
              <w:pStyle w:val="ENoteTableText"/>
            </w:pPr>
          </w:p>
        </w:tc>
      </w:tr>
      <w:tr w:rsidR="003252C6" w:rsidRPr="008C53F7" w:rsidTr="002B532F">
        <w:trPr>
          <w:cantSplit/>
        </w:trPr>
        <w:tc>
          <w:tcPr>
            <w:tcW w:w="1250" w:type="pct"/>
            <w:tcBorders>
              <w:bottom w:val="single" w:sz="12" w:space="0" w:color="auto"/>
            </w:tcBorders>
            <w:shd w:val="clear" w:color="auto" w:fill="auto"/>
          </w:tcPr>
          <w:p w:rsidR="003252C6" w:rsidRPr="008C53F7" w:rsidRDefault="00E24A30" w:rsidP="003252C6">
            <w:pPr>
              <w:pStyle w:val="ENoteTableText"/>
            </w:pPr>
            <w:r w:rsidRPr="008C53F7">
              <w:t>237, 2015</w:t>
            </w:r>
          </w:p>
        </w:tc>
        <w:tc>
          <w:tcPr>
            <w:tcW w:w="1250" w:type="pct"/>
            <w:tcBorders>
              <w:bottom w:val="single" w:sz="12" w:space="0" w:color="auto"/>
            </w:tcBorders>
            <w:shd w:val="clear" w:color="auto" w:fill="auto"/>
          </w:tcPr>
          <w:p w:rsidR="003252C6" w:rsidRPr="008C53F7" w:rsidRDefault="00E24A30" w:rsidP="003252C6">
            <w:pPr>
              <w:pStyle w:val="ENoteTableText"/>
            </w:pPr>
            <w:r w:rsidRPr="008C53F7">
              <w:t>14 Dec 2015 (F2015L01967)</w:t>
            </w:r>
          </w:p>
        </w:tc>
        <w:tc>
          <w:tcPr>
            <w:tcW w:w="1250" w:type="pct"/>
            <w:tcBorders>
              <w:bottom w:val="single" w:sz="12" w:space="0" w:color="auto"/>
            </w:tcBorders>
            <w:shd w:val="clear" w:color="auto" w:fill="auto"/>
          </w:tcPr>
          <w:p w:rsidR="003252C6" w:rsidRPr="008C53F7" w:rsidRDefault="00EA58C6" w:rsidP="00EA58C6">
            <w:pPr>
              <w:pStyle w:val="ENoteTableText"/>
            </w:pPr>
            <w:r w:rsidRPr="008C53F7">
              <w:t>Sch 1 (items</w:t>
            </w:r>
            <w:r w:rsidR="008C53F7">
              <w:t> </w:t>
            </w:r>
            <w:r w:rsidRPr="008C53F7">
              <w:t xml:space="preserve">16–39): </w:t>
            </w:r>
            <w:r w:rsidR="00E24A30" w:rsidRPr="008C53F7">
              <w:t>15 Dec 2015 (r 2(1) item</w:t>
            </w:r>
            <w:r w:rsidR="008C53F7">
              <w:t> </w:t>
            </w:r>
            <w:r w:rsidR="00E24A30" w:rsidRPr="008C53F7">
              <w:t>1)</w:t>
            </w:r>
          </w:p>
        </w:tc>
        <w:tc>
          <w:tcPr>
            <w:tcW w:w="1250" w:type="pct"/>
            <w:tcBorders>
              <w:bottom w:val="single" w:sz="12" w:space="0" w:color="auto"/>
            </w:tcBorders>
            <w:shd w:val="clear" w:color="auto" w:fill="auto"/>
          </w:tcPr>
          <w:p w:rsidR="003252C6" w:rsidRPr="008C53F7" w:rsidRDefault="00DA041A" w:rsidP="003252C6">
            <w:pPr>
              <w:pStyle w:val="ENoteTableText"/>
            </w:pPr>
            <w:r w:rsidRPr="008C53F7">
              <w:t>—</w:t>
            </w:r>
          </w:p>
        </w:tc>
      </w:tr>
    </w:tbl>
    <w:p w:rsidR="003252C6" w:rsidRPr="008C53F7" w:rsidRDefault="003252C6" w:rsidP="003252C6">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133"/>
        <w:gridCol w:w="2132"/>
        <w:gridCol w:w="2132"/>
        <w:gridCol w:w="2132"/>
      </w:tblGrid>
      <w:tr w:rsidR="002B532F" w:rsidRPr="008C53F7" w:rsidTr="002B532F">
        <w:trPr>
          <w:cantSplit/>
          <w:tblHeader/>
        </w:trPr>
        <w:tc>
          <w:tcPr>
            <w:tcW w:w="1250" w:type="pct"/>
            <w:tcBorders>
              <w:top w:val="single" w:sz="12" w:space="0" w:color="auto"/>
              <w:bottom w:val="single" w:sz="12" w:space="0" w:color="auto"/>
            </w:tcBorders>
            <w:shd w:val="clear" w:color="auto" w:fill="auto"/>
          </w:tcPr>
          <w:p w:rsidR="002B532F" w:rsidRPr="008C53F7" w:rsidRDefault="002B532F" w:rsidP="00FF4BEE">
            <w:pPr>
              <w:pStyle w:val="ENoteTableHeading"/>
            </w:pPr>
            <w:r w:rsidRPr="008C53F7">
              <w:t>Name</w:t>
            </w:r>
          </w:p>
        </w:tc>
        <w:tc>
          <w:tcPr>
            <w:tcW w:w="1250" w:type="pct"/>
            <w:tcBorders>
              <w:top w:val="single" w:sz="12" w:space="0" w:color="auto"/>
              <w:bottom w:val="single" w:sz="12" w:space="0" w:color="auto"/>
            </w:tcBorders>
            <w:shd w:val="clear" w:color="auto" w:fill="auto"/>
          </w:tcPr>
          <w:p w:rsidR="002B532F" w:rsidRPr="008C53F7" w:rsidRDefault="002B532F" w:rsidP="00FF4BEE">
            <w:pPr>
              <w:pStyle w:val="ENoteTableHeading"/>
            </w:pPr>
            <w:r w:rsidRPr="008C53F7">
              <w:t>Registration</w:t>
            </w:r>
          </w:p>
        </w:tc>
        <w:tc>
          <w:tcPr>
            <w:tcW w:w="1250" w:type="pct"/>
            <w:tcBorders>
              <w:top w:val="single" w:sz="12" w:space="0" w:color="auto"/>
              <w:bottom w:val="single" w:sz="12" w:space="0" w:color="auto"/>
            </w:tcBorders>
            <w:shd w:val="clear" w:color="auto" w:fill="auto"/>
          </w:tcPr>
          <w:p w:rsidR="002B532F" w:rsidRPr="008C53F7" w:rsidRDefault="002B532F" w:rsidP="00FF4BEE">
            <w:pPr>
              <w:pStyle w:val="ENoteTableHeading"/>
            </w:pPr>
            <w:r w:rsidRPr="008C53F7">
              <w:t>Commencement</w:t>
            </w:r>
          </w:p>
        </w:tc>
        <w:tc>
          <w:tcPr>
            <w:tcW w:w="1250" w:type="pct"/>
            <w:tcBorders>
              <w:top w:val="single" w:sz="12" w:space="0" w:color="auto"/>
              <w:bottom w:val="single" w:sz="12" w:space="0" w:color="auto"/>
            </w:tcBorders>
            <w:shd w:val="clear" w:color="auto" w:fill="auto"/>
          </w:tcPr>
          <w:p w:rsidR="002B532F" w:rsidRPr="008C53F7" w:rsidRDefault="002B532F" w:rsidP="00FF4BEE">
            <w:pPr>
              <w:pStyle w:val="ENoteTableHeading"/>
            </w:pPr>
            <w:r w:rsidRPr="008C53F7">
              <w:t>Application, saving and transitional provisions</w:t>
            </w:r>
          </w:p>
        </w:tc>
      </w:tr>
      <w:tr w:rsidR="002B532F" w:rsidRPr="008C53F7" w:rsidTr="002B532F">
        <w:trPr>
          <w:cantSplit/>
        </w:trPr>
        <w:tc>
          <w:tcPr>
            <w:tcW w:w="1250" w:type="pct"/>
            <w:tcBorders>
              <w:bottom w:val="single" w:sz="12" w:space="0" w:color="auto"/>
            </w:tcBorders>
            <w:shd w:val="clear" w:color="auto" w:fill="auto"/>
          </w:tcPr>
          <w:p w:rsidR="002B532F" w:rsidRPr="008C53F7" w:rsidRDefault="00E6261F" w:rsidP="00FF4BEE">
            <w:pPr>
              <w:pStyle w:val="ENoteTableText"/>
            </w:pPr>
            <w:r w:rsidRPr="008C53F7">
              <w:t>My Health Records Amendment (System Operator) Regulation</w:t>
            </w:r>
            <w:r w:rsidR="008C53F7">
              <w:t> </w:t>
            </w:r>
            <w:r w:rsidRPr="008C53F7">
              <w:t>2016</w:t>
            </w:r>
          </w:p>
        </w:tc>
        <w:tc>
          <w:tcPr>
            <w:tcW w:w="1250" w:type="pct"/>
            <w:tcBorders>
              <w:bottom w:val="single" w:sz="12" w:space="0" w:color="auto"/>
            </w:tcBorders>
            <w:shd w:val="clear" w:color="auto" w:fill="auto"/>
          </w:tcPr>
          <w:p w:rsidR="002B532F" w:rsidRPr="008C53F7" w:rsidRDefault="00E6261F" w:rsidP="00FF4BEE">
            <w:pPr>
              <w:pStyle w:val="ENoteTableText"/>
            </w:pPr>
            <w:r w:rsidRPr="008C53F7">
              <w:t>9</w:t>
            </w:r>
            <w:r w:rsidR="008C53F7">
              <w:t> </w:t>
            </w:r>
            <w:r w:rsidRPr="008C53F7">
              <w:t>May 2016 (F2016L00737)</w:t>
            </w:r>
          </w:p>
        </w:tc>
        <w:tc>
          <w:tcPr>
            <w:tcW w:w="1250" w:type="pct"/>
            <w:tcBorders>
              <w:bottom w:val="single" w:sz="12" w:space="0" w:color="auto"/>
            </w:tcBorders>
            <w:shd w:val="clear" w:color="auto" w:fill="auto"/>
          </w:tcPr>
          <w:p w:rsidR="002B532F" w:rsidRPr="008C53F7" w:rsidRDefault="00E6261F" w:rsidP="00FF4BEE">
            <w:pPr>
              <w:pStyle w:val="ENoteTableText"/>
            </w:pPr>
            <w:r w:rsidRPr="008C53F7">
              <w:t>1</w:t>
            </w:r>
            <w:r w:rsidR="008C53F7">
              <w:t> </w:t>
            </w:r>
            <w:r w:rsidRPr="008C53F7">
              <w:t>July 2016 (s 2(1) item</w:t>
            </w:r>
            <w:r w:rsidR="008C53F7">
              <w:t> </w:t>
            </w:r>
            <w:r w:rsidRPr="008C53F7">
              <w:t>1)</w:t>
            </w:r>
          </w:p>
        </w:tc>
        <w:tc>
          <w:tcPr>
            <w:tcW w:w="1250" w:type="pct"/>
            <w:tcBorders>
              <w:bottom w:val="single" w:sz="12" w:space="0" w:color="auto"/>
            </w:tcBorders>
            <w:shd w:val="clear" w:color="auto" w:fill="auto"/>
          </w:tcPr>
          <w:p w:rsidR="002B532F" w:rsidRPr="008C53F7" w:rsidRDefault="00E6261F" w:rsidP="00FF4BEE">
            <w:pPr>
              <w:pStyle w:val="ENoteTableText"/>
            </w:pPr>
            <w:r w:rsidRPr="008C53F7">
              <w:t>—</w:t>
            </w:r>
          </w:p>
        </w:tc>
      </w:tr>
    </w:tbl>
    <w:p w:rsidR="002B532F" w:rsidRPr="008C53F7" w:rsidRDefault="002B532F" w:rsidP="003252C6">
      <w:pPr>
        <w:pStyle w:val="Tabletext"/>
      </w:pPr>
    </w:p>
    <w:p w:rsidR="003252C6" w:rsidRPr="008C53F7" w:rsidRDefault="003252C6" w:rsidP="00A352D3">
      <w:pPr>
        <w:pStyle w:val="ENotesHeading2"/>
        <w:pageBreakBefore/>
        <w:outlineLvl w:val="9"/>
      </w:pPr>
      <w:bookmarkStart w:id="33" w:name="_Toc457226359"/>
      <w:r w:rsidRPr="008C53F7">
        <w:lastRenderedPageBreak/>
        <w:t>Endnote 4—Amendment history</w:t>
      </w:r>
      <w:bookmarkEnd w:id="33"/>
    </w:p>
    <w:p w:rsidR="003252C6" w:rsidRPr="008C53F7" w:rsidRDefault="003252C6" w:rsidP="003252C6">
      <w:pPr>
        <w:pStyle w:val="Tabletext"/>
      </w:pPr>
    </w:p>
    <w:tbl>
      <w:tblPr>
        <w:tblW w:w="5000" w:type="pct"/>
        <w:tblLook w:val="0000" w:firstRow="0" w:lastRow="0" w:firstColumn="0" w:lastColumn="0" w:noHBand="0" w:noVBand="0"/>
      </w:tblPr>
      <w:tblGrid>
        <w:gridCol w:w="2576"/>
        <w:gridCol w:w="5953"/>
      </w:tblGrid>
      <w:tr w:rsidR="003252C6" w:rsidRPr="008C53F7" w:rsidTr="002B532F">
        <w:trPr>
          <w:cantSplit/>
          <w:tblHeader/>
        </w:trPr>
        <w:tc>
          <w:tcPr>
            <w:tcW w:w="1510" w:type="pct"/>
            <w:tcBorders>
              <w:top w:val="single" w:sz="12" w:space="0" w:color="auto"/>
              <w:bottom w:val="single" w:sz="12" w:space="0" w:color="auto"/>
            </w:tcBorders>
            <w:shd w:val="clear" w:color="auto" w:fill="auto"/>
          </w:tcPr>
          <w:p w:rsidR="003252C6" w:rsidRPr="008C53F7" w:rsidRDefault="003252C6" w:rsidP="003252C6">
            <w:pPr>
              <w:pStyle w:val="ENoteTableHeading"/>
              <w:tabs>
                <w:tab w:val="center" w:leader="dot" w:pos="2268"/>
              </w:tabs>
            </w:pPr>
            <w:r w:rsidRPr="008C53F7">
              <w:t>Provision affected</w:t>
            </w:r>
          </w:p>
        </w:tc>
        <w:tc>
          <w:tcPr>
            <w:tcW w:w="3490" w:type="pct"/>
            <w:tcBorders>
              <w:top w:val="single" w:sz="12" w:space="0" w:color="auto"/>
              <w:bottom w:val="single" w:sz="12" w:space="0" w:color="auto"/>
            </w:tcBorders>
            <w:shd w:val="clear" w:color="auto" w:fill="auto"/>
          </w:tcPr>
          <w:p w:rsidR="003252C6" w:rsidRPr="008C53F7" w:rsidRDefault="003252C6" w:rsidP="003252C6">
            <w:pPr>
              <w:pStyle w:val="ENoteTableHeading"/>
              <w:tabs>
                <w:tab w:val="center" w:leader="dot" w:pos="2268"/>
              </w:tabs>
            </w:pPr>
            <w:r w:rsidRPr="008C53F7">
              <w:t>How affected</w:t>
            </w:r>
          </w:p>
        </w:tc>
      </w:tr>
      <w:tr w:rsidR="003252C6" w:rsidRPr="008C53F7" w:rsidTr="002B532F">
        <w:trPr>
          <w:cantSplit/>
        </w:trPr>
        <w:tc>
          <w:tcPr>
            <w:tcW w:w="1510" w:type="pct"/>
            <w:tcBorders>
              <w:top w:val="single" w:sz="12" w:space="0" w:color="auto"/>
            </w:tcBorders>
            <w:shd w:val="clear" w:color="auto" w:fill="auto"/>
          </w:tcPr>
          <w:p w:rsidR="003252C6" w:rsidRPr="008C53F7" w:rsidRDefault="00C43CCB" w:rsidP="003252C6">
            <w:pPr>
              <w:pStyle w:val="ENoteTableText"/>
              <w:tabs>
                <w:tab w:val="center" w:leader="dot" w:pos="2268"/>
              </w:tabs>
              <w:rPr>
                <w:b/>
              </w:rPr>
            </w:pPr>
            <w:r w:rsidRPr="008C53F7">
              <w:rPr>
                <w:b/>
              </w:rPr>
              <w:t>Part</w:t>
            </w:r>
            <w:r w:rsidR="008C53F7">
              <w:rPr>
                <w:b/>
              </w:rPr>
              <w:t> </w:t>
            </w:r>
            <w:r w:rsidRPr="008C53F7">
              <w:rPr>
                <w:b/>
              </w:rPr>
              <w:t>1</w:t>
            </w:r>
          </w:p>
        </w:tc>
        <w:tc>
          <w:tcPr>
            <w:tcW w:w="3490" w:type="pct"/>
            <w:tcBorders>
              <w:top w:val="single" w:sz="12" w:space="0" w:color="auto"/>
            </w:tcBorders>
            <w:shd w:val="clear" w:color="auto" w:fill="auto"/>
          </w:tcPr>
          <w:p w:rsidR="003252C6" w:rsidRPr="008C53F7" w:rsidRDefault="003252C6" w:rsidP="003252C6">
            <w:pPr>
              <w:pStyle w:val="ENoteTableText"/>
              <w:tabs>
                <w:tab w:val="center" w:leader="dot" w:pos="2268"/>
              </w:tabs>
            </w:pPr>
          </w:p>
        </w:tc>
      </w:tr>
      <w:tr w:rsidR="003252C6" w:rsidRPr="008C53F7" w:rsidTr="002B532F">
        <w:trPr>
          <w:cantSplit/>
        </w:trPr>
        <w:tc>
          <w:tcPr>
            <w:tcW w:w="1510" w:type="pct"/>
            <w:shd w:val="clear" w:color="auto" w:fill="auto"/>
          </w:tcPr>
          <w:p w:rsidR="003252C6" w:rsidRPr="008C53F7" w:rsidRDefault="00C43CCB" w:rsidP="003252C6">
            <w:pPr>
              <w:pStyle w:val="ENoteTableText"/>
              <w:tabs>
                <w:tab w:val="center" w:leader="dot" w:pos="2268"/>
              </w:tabs>
            </w:pPr>
            <w:r w:rsidRPr="008C53F7">
              <w:t>r 1.1.1</w:t>
            </w:r>
            <w:r w:rsidRPr="008C53F7">
              <w:tab/>
            </w:r>
          </w:p>
        </w:tc>
        <w:tc>
          <w:tcPr>
            <w:tcW w:w="3490" w:type="pct"/>
            <w:shd w:val="clear" w:color="auto" w:fill="auto"/>
          </w:tcPr>
          <w:p w:rsidR="003252C6" w:rsidRPr="008C53F7" w:rsidRDefault="00C43CCB" w:rsidP="003252C6">
            <w:pPr>
              <w:pStyle w:val="ENoteTableText"/>
              <w:tabs>
                <w:tab w:val="center" w:leader="dot" w:pos="2268"/>
              </w:tabs>
            </w:pPr>
            <w:r w:rsidRPr="008C53F7">
              <w:t>am No 237, 2015</w:t>
            </w:r>
          </w:p>
        </w:tc>
      </w:tr>
      <w:tr w:rsidR="00C43CCB" w:rsidRPr="008C53F7" w:rsidTr="002B532F">
        <w:trPr>
          <w:cantSplit/>
        </w:trPr>
        <w:tc>
          <w:tcPr>
            <w:tcW w:w="1510" w:type="pct"/>
            <w:shd w:val="clear" w:color="auto" w:fill="auto"/>
          </w:tcPr>
          <w:p w:rsidR="00C43CCB" w:rsidRPr="008C53F7" w:rsidRDefault="00C43CCB" w:rsidP="003252C6">
            <w:pPr>
              <w:pStyle w:val="ENoteTableText"/>
              <w:tabs>
                <w:tab w:val="center" w:leader="dot" w:pos="2268"/>
              </w:tabs>
            </w:pPr>
            <w:r w:rsidRPr="008C53F7">
              <w:t>r 1.1.2A</w:t>
            </w:r>
            <w:r w:rsidRPr="008C53F7">
              <w:tab/>
            </w:r>
          </w:p>
        </w:tc>
        <w:tc>
          <w:tcPr>
            <w:tcW w:w="3490" w:type="pct"/>
            <w:shd w:val="clear" w:color="auto" w:fill="auto"/>
          </w:tcPr>
          <w:p w:rsidR="00C43CCB" w:rsidRPr="008C53F7" w:rsidRDefault="00C43CCB" w:rsidP="003252C6">
            <w:pPr>
              <w:pStyle w:val="ENoteTableText"/>
              <w:tabs>
                <w:tab w:val="center" w:leader="dot" w:pos="2268"/>
              </w:tabs>
            </w:pPr>
            <w:r w:rsidRPr="008C53F7">
              <w:t>ad No 237, 2015</w:t>
            </w:r>
          </w:p>
        </w:tc>
      </w:tr>
      <w:tr w:rsidR="00C43CCB" w:rsidRPr="008C53F7" w:rsidTr="002B532F">
        <w:trPr>
          <w:cantSplit/>
        </w:trPr>
        <w:tc>
          <w:tcPr>
            <w:tcW w:w="1510" w:type="pct"/>
            <w:shd w:val="clear" w:color="auto" w:fill="auto"/>
          </w:tcPr>
          <w:p w:rsidR="00C43CCB" w:rsidRPr="008C53F7" w:rsidRDefault="00C43CCB" w:rsidP="003252C6">
            <w:pPr>
              <w:pStyle w:val="ENoteTableText"/>
              <w:tabs>
                <w:tab w:val="center" w:leader="dot" w:pos="2268"/>
              </w:tabs>
            </w:pPr>
            <w:r w:rsidRPr="008C53F7">
              <w:t>r 1.1.3</w:t>
            </w:r>
            <w:r w:rsidRPr="008C53F7">
              <w:tab/>
            </w:r>
          </w:p>
        </w:tc>
        <w:tc>
          <w:tcPr>
            <w:tcW w:w="3490" w:type="pct"/>
            <w:shd w:val="clear" w:color="auto" w:fill="auto"/>
          </w:tcPr>
          <w:p w:rsidR="00C43CCB" w:rsidRPr="008C53F7" w:rsidRDefault="00C43CCB" w:rsidP="003252C6">
            <w:pPr>
              <w:pStyle w:val="ENoteTableText"/>
              <w:tabs>
                <w:tab w:val="center" w:leader="dot" w:pos="2268"/>
              </w:tabs>
            </w:pPr>
            <w:r w:rsidRPr="008C53F7">
              <w:t>am No 237, 2015</w:t>
            </w:r>
            <w:r w:rsidR="00E6261F" w:rsidRPr="008C53F7">
              <w:t>; F2016L00737</w:t>
            </w:r>
          </w:p>
        </w:tc>
      </w:tr>
      <w:tr w:rsidR="00C43CCB" w:rsidRPr="008C53F7" w:rsidTr="002B532F">
        <w:trPr>
          <w:cantSplit/>
        </w:trPr>
        <w:tc>
          <w:tcPr>
            <w:tcW w:w="1510" w:type="pct"/>
            <w:shd w:val="clear" w:color="auto" w:fill="auto"/>
          </w:tcPr>
          <w:p w:rsidR="00C43CCB" w:rsidRPr="008C53F7" w:rsidRDefault="00C43CCB" w:rsidP="003252C6">
            <w:pPr>
              <w:pStyle w:val="ENoteTableText"/>
              <w:tabs>
                <w:tab w:val="center" w:leader="dot" w:pos="2268"/>
              </w:tabs>
            </w:pPr>
            <w:r w:rsidRPr="008C53F7">
              <w:t>r 1.1.5</w:t>
            </w:r>
            <w:r w:rsidRPr="008C53F7">
              <w:tab/>
            </w:r>
          </w:p>
        </w:tc>
        <w:tc>
          <w:tcPr>
            <w:tcW w:w="3490" w:type="pct"/>
            <w:shd w:val="clear" w:color="auto" w:fill="auto"/>
          </w:tcPr>
          <w:p w:rsidR="00C43CCB" w:rsidRPr="008C53F7" w:rsidRDefault="00C43CCB" w:rsidP="003252C6">
            <w:pPr>
              <w:pStyle w:val="ENoteTableText"/>
              <w:tabs>
                <w:tab w:val="center" w:leader="dot" w:pos="2268"/>
              </w:tabs>
            </w:pPr>
            <w:r w:rsidRPr="008C53F7">
              <w:t>rs No 237, 2015</w:t>
            </w:r>
          </w:p>
        </w:tc>
      </w:tr>
      <w:tr w:rsidR="00CB1AA8" w:rsidRPr="008C53F7" w:rsidTr="002B532F">
        <w:trPr>
          <w:cantSplit/>
        </w:trPr>
        <w:tc>
          <w:tcPr>
            <w:tcW w:w="1510" w:type="pct"/>
            <w:shd w:val="clear" w:color="auto" w:fill="auto"/>
          </w:tcPr>
          <w:p w:rsidR="00CB1AA8" w:rsidRPr="008C53F7" w:rsidRDefault="00CB1AA8" w:rsidP="003252C6">
            <w:pPr>
              <w:pStyle w:val="ENoteTableText"/>
              <w:tabs>
                <w:tab w:val="center" w:leader="dot" w:pos="2268"/>
              </w:tabs>
            </w:pPr>
            <w:r w:rsidRPr="008C53F7">
              <w:t>r 1.1.6</w:t>
            </w:r>
            <w:r w:rsidRPr="008C53F7">
              <w:tab/>
            </w:r>
          </w:p>
        </w:tc>
        <w:tc>
          <w:tcPr>
            <w:tcW w:w="3490" w:type="pct"/>
            <w:shd w:val="clear" w:color="auto" w:fill="auto"/>
          </w:tcPr>
          <w:p w:rsidR="00CB1AA8" w:rsidRPr="008C53F7" w:rsidRDefault="00CB1AA8" w:rsidP="003252C6">
            <w:pPr>
              <w:pStyle w:val="ENoteTableText"/>
              <w:tabs>
                <w:tab w:val="center" w:leader="dot" w:pos="2268"/>
              </w:tabs>
            </w:pPr>
            <w:r w:rsidRPr="008C53F7">
              <w:t>am No 237, 2015</w:t>
            </w:r>
          </w:p>
        </w:tc>
      </w:tr>
      <w:tr w:rsidR="008F569E" w:rsidRPr="008C53F7" w:rsidTr="002B532F">
        <w:trPr>
          <w:cantSplit/>
        </w:trPr>
        <w:tc>
          <w:tcPr>
            <w:tcW w:w="1510" w:type="pct"/>
            <w:shd w:val="clear" w:color="auto" w:fill="auto"/>
          </w:tcPr>
          <w:p w:rsidR="008F569E" w:rsidRPr="008C53F7" w:rsidRDefault="008F569E" w:rsidP="003252C6">
            <w:pPr>
              <w:pStyle w:val="ENoteTableText"/>
              <w:tabs>
                <w:tab w:val="center" w:leader="dot" w:pos="2268"/>
              </w:tabs>
            </w:pPr>
            <w:r w:rsidRPr="008C53F7">
              <w:t>r 1.1.7</w:t>
            </w:r>
            <w:r w:rsidRPr="008C53F7">
              <w:tab/>
            </w:r>
          </w:p>
        </w:tc>
        <w:tc>
          <w:tcPr>
            <w:tcW w:w="3490" w:type="pct"/>
            <w:shd w:val="clear" w:color="auto" w:fill="auto"/>
          </w:tcPr>
          <w:p w:rsidR="008F569E" w:rsidRPr="008C53F7" w:rsidRDefault="008F569E" w:rsidP="003252C6">
            <w:pPr>
              <w:pStyle w:val="ENoteTableText"/>
              <w:tabs>
                <w:tab w:val="center" w:leader="dot" w:pos="2268"/>
              </w:tabs>
            </w:pPr>
            <w:r w:rsidRPr="008C53F7">
              <w:t>ad No 237, 2015</w:t>
            </w:r>
          </w:p>
        </w:tc>
      </w:tr>
      <w:tr w:rsidR="00E6261F" w:rsidRPr="008C53F7" w:rsidTr="002B532F">
        <w:trPr>
          <w:cantSplit/>
        </w:trPr>
        <w:tc>
          <w:tcPr>
            <w:tcW w:w="1510" w:type="pct"/>
            <w:shd w:val="clear" w:color="auto" w:fill="auto"/>
          </w:tcPr>
          <w:p w:rsidR="00E6261F" w:rsidRPr="008C53F7" w:rsidRDefault="00E6261F" w:rsidP="003252C6">
            <w:pPr>
              <w:pStyle w:val="ENoteTableText"/>
              <w:tabs>
                <w:tab w:val="center" w:leader="dot" w:pos="2268"/>
              </w:tabs>
              <w:rPr>
                <w:b/>
              </w:rPr>
            </w:pPr>
            <w:r w:rsidRPr="008C53F7">
              <w:rPr>
                <w:b/>
              </w:rPr>
              <w:t>Part</w:t>
            </w:r>
            <w:r w:rsidR="008C53F7">
              <w:rPr>
                <w:b/>
              </w:rPr>
              <w:t> </w:t>
            </w:r>
            <w:r w:rsidRPr="008C53F7">
              <w:rPr>
                <w:b/>
              </w:rPr>
              <w:t>2</w:t>
            </w:r>
          </w:p>
        </w:tc>
        <w:tc>
          <w:tcPr>
            <w:tcW w:w="3490" w:type="pct"/>
            <w:shd w:val="clear" w:color="auto" w:fill="auto"/>
          </w:tcPr>
          <w:p w:rsidR="00E6261F" w:rsidRPr="008C53F7" w:rsidRDefault="00E6261F" w:rsidP="003252C6">
            <w:pPr>
              <w:pStyle w:val="ENoteTableText"/>
              <w:tabs>
                <w:tab w:val="center" w:leader="dot" w:pos="2268"/>
              </w:tabs>
            </w:pPr>
          </w:p>
        </w:tc>
      </w:tr>
      <w:tr w:rsidR="008F569E" w:rsidRPr="008C53F7" w:rsidTr="002B532F">
        <w:trPr>
          <w:cantSplit/>
        </w:trPr>
        <w:tc>
          <w:tcPr>
            <w:tcW w:w="1510" w:type="pct"/>
            <w:shd w:val="clear" w:color="auto" w:fill="auto"/>
          </w:tcPr>
          <w:p w:rsidR="008F569E" w:rsidRPr="008C53F7" w:rsidRDefault="0021244D" w:rsidP="003252C6">
            <w:pPr>
              <w:pStyle w:val="ENoteTableText"/>
              <w:tabs>
                <w:tab w:val="center" w:leader="dot" w:pos="2268"/>
              </w:tabs>
            </w:pPr>
            <w:r w:rsidRPr="008C53F7">
              <w:t>Part</w:t>
            </w:r>
            <w:r w:rsidR="008C53F7">
              <w:t> </w:t>
            </w:r>
            <w:r w:rsidRPr="008C53F7">
              <w:t>2</w:t>
            </w:r>
            <w:r w:rsidR="008F569E" w:rsidRPr="008C53F7">
              <w:tab/>
            </w:r>
          </w:p>
        </w:tc>
        <w:tc>
          <w:tcPr>
            <w:tcW w:w="3490" w:type="pct"/>
            <w:shd w:val="clear" w:color="auto" w:fill="auto"/>
          </w:tcPr>
          <w:p w:rsidR="008F569E" w:rsidRPr="008C53F7" w:rsidRDefault="008F569E" w:rsidP="003252C6">
            <w:pPr>
              <w:pStyle w:val="ENoteTableText"/>
              <w:tabs>
                <w:tab w:val="center" w:leader="dot" w:pos="2268"/>
              </w:tabs>
            </w:pPr>
            <w:r w:rsidRPr="008C53F7">
              <w:t>rep No 237, 2015</w:t>
            </w:r>
          </w:p>
        </w:tc>
      </w:tr>
      <w:tr w:rsidR="00E6261F" w:rsidRPr="008C53F7" w:rsidTr="002B532F">
        <w:trPr>
          <w:cantSplit/>
        </w:trPr>
        <w:tc>
          <w:tcPr>
            <w:tcW w:w="1510" w:type="pct"/>
            <w:shd w:val="clear" w:color="auto" w:fill="auto"/>
          </w:tcPr>
          <w:p w:rsidR="00E6261F" w:rsidRPr="008C53F7" w:rsidRDefault="00E6261F" w:rsidP="003252C6">
            <w:pPr>
              <w:pStyle w:val="ENoteTableText"/>
              <w:tabs>
                <w:tab w:val="center" w:leader="dot" w:pos="2268"/>
              </w:tabs>
            </w:pPr>
          </w:p>
        </w:tc>
        <w:tc>
          <w:tcPr>
            <w:tcW w:w="3490" w:type="pct"/>
            <w:shd w:val="clear" w:color="auto" w:fill="auto"/>
          </w:tcPr>
          <w:p w:rsidR="00E6261F" w:rsidRPr="008C53F7" w:rsidRDefault="00E6261F" w:rsidP="003252C6">
            <w:pPr>
              <w:pStyle w:val="ENoteTableText"/>
              <w:tabs>
                <w:tab w:val="center" w:leader="dot" w:pos="2268"/>
              </w:tabs>
            </w:pPr>
            <w:r w:rsidRPr="008C53F7">
              <w:t>ad F2016L00737</w:t>
            </w:r>
          </w:p>
        </w:tc>
      </w:tr>
      <w:tr w:rsidR="00380904" w:rsidRPr="008C53F7" w:rsidTr="002B532F">
        <w:trPr>
          <w:cantSplit/>
        </w:trPr>
        <w:tc>
          <w:tcPr>
            <w:tcW w:w="1510" w:type="pct"/>
            <w:shd w:val="clear" w:color="auto" w:fill="auto"/>
          </w:tcPr>
          <w:p w:rsidR="00380904" w:rsidRPr="008C53F7" w:rsidRDefault="00380904" w:rsidP="003252C6">
            <w:pPr>
              <w:pStyle w:val="ENoteTableText"/>
              <w:tabs>
                <w:tab w:val="center" w:leader="dot" w:pos="2268"/>
              </w:tabs>
            </w:pPr>
            <w:r w:rsidRPr="008C53F7">
              <w:t>r 2.1.1</w:t>
            </w:r>
            <w:r w:rsidRPr="008C53F7">
              <w:tab/>
            </w:r>
          </w:p>
        </w:tc>
        <w:tc>
          <w:tcPr>
            <w:tcW w:w="3490" w:type="pct"/>
            <w:shd w:val="clear" w:color="auto" w:fill="auto"/>
          </w:tcPr>
          <w:p w:rsidR="00380904" w:rsidRPr="008C53F7" w:rsidRDefault="00380904" w:rsidP="003252C6">
            <w:pPr>
              <w:pStyle w:val="ENoteTableText"/>
              <w:tabs>
                <w:tab w:val="center" w:leader="dot" w:pos="2268"/>
              </w:tabs>
            </w:pPr>
            <w:r w:rsidRPr="008C53F7">
              <w:t>rep No 237, 2015</w:t>
            </w:r>
          </w:p>
        </w:tc>
      </w:tr>
      <w:tr w:rsidR="00E6261F" w:rsidRPr="008C53F7" w:rsidTr="002B532F">
        <w:trPr>
          <w:cantSplit/>
        </w:trPr>
        <w:tc>
          <w:tcPr>
            <w:tcW w:w="1510" w:type="pct"/>
            <w:shd w:val="clear" w:color="auto" w:fill="auto"/>
          </w:tcPr>
          <w:p w:rsidR="00E6261F" w:rsidRPr="008C53F7" w:rsidRDefault="00E6261F" w:rsidP="003252C6">
            <w:pPr>
              <w:pStyle w:val="ENoteTableText"/>
              <w:tabs>
                <w:tab w:val="center" w:leader="dot" w:pos="2268"/>
              </w:tabs>
            </w:pPr>
          </w:p>
        </w:tc>
        <w:tc>
          <w:tcPr>
            <w:tcW w:w="3490" w:type="pct"/>
            <w:shd w:val="clear" w:color="auto" w:fill="auto"/>
          </w:tcPr>
          <w:p w:rsidR="00E6261F" w:rsidRPr="008C53F7" w:rsidRDefault="00E6261F" w:rsidP="003252C6">
            <w:pPr>
              <w:pStyle w:val="ENoteTableText"/>
              <w:tabs>
                <w:tab w:val="center" w:leader="dot" w:pos="2268"/>
              </w:tabs>
            </w:pPr>
            <w:r w:rsidRPr="008C53F7">
              <w:t>ad F2016L00737</w:t>
            </w:r>
          </w:p>
        </w:tc>
      </w:tr>
      <w:tr w:rsidR="00380904" w:rsidRPr="008C53F7" w:rsidTr="002B532F">
        <w:trPr>
          <w:cantSplit/>
        </w:trPr>
        <w:tc>
          <w:tcPr>
            <w:tcW w:w="1510" w:type="pct"/>
            <w:shd w:val="clear" w:color="auto" w:fill="auto"/>
          </w:tcPr>
          <w:p w:rsidR="00380904" w:rsidRPr="008C53F7" w:rsidRDefault="00380904" w:rsidP="003252C6">
            <w:pPr>
              <w:pStyle w:val="ENoteTableText"/>
              <w:tabs>
                <w:tab w:val="center" w:leader="dot" w:pos="2268"/>
              </w:tabs>
            </w:pPr>
            <w:r w:rsidRPr="008C53F7">
              <w:t>r 2.1.2</w:t>
            </w:r>
            <w:r w:rsidRPr="008C53F7">
              <w:tab/>
            </w:r>
          </w:p>
        </w:tc>
        <w:tc>
          <w:tcPr>
            <w:tcW w:w="3490" w:type="pct"/>
            <w:shd w:val="clear" w:color="auto" w:fill="auto"/>
          </w:tcPr>
          <w:p w:rsidR="00380904" w:rsidRPr="008C53F7" w:rsidRDefault="00380904" w:rsidP="003252C6">
            <w:pPr>
              <w:pStyle w:val="ENoteTableText"/>
              <w:tabs>
                <w:tab w:val="center" w:leader="dot" w:pos="2268"/>
              </w:tabs>
            </w:pPr>
            <w:r w:rsidRPr="008C53F7">
              <w:t>rep No 237, 2015</w:t>
            </w:r>
          </w:p>
        </w:tc>
      </w:tr>
      <w:tr w:rsidR="00380904" w:rsidRPr="008C53F7" w:rsidTr="002B532F">
        <w:trPr>
          <w:cantSplit/>
        </w:trPr>
        <w:tc>
          <w:tcPr>
            <w:tcW w:w="1510" w:type="pct"/>
            <w:shd w:val="clear" w:color="auto" w:fill="auto"/>
          </w:tcPr>
          <w:p w:rsidR="00380904" w:rsidRPr="008C53F7" w:rsidRDefault="00380904" w:rsidP="003252C6">
            <w:pPr>
              <w:pStyle w:val="ENoteTableText"/>
              <w:tabs>
                <w:tab w:val="center" w:leader="dot" w:pos="2268"/>
              </w:tabs>
            </w:pPr>
            <w:r w:rsidRPr="008C53F7">
              <w:t>r 2.1.3</w:t>
            </w:r>
            <w:r w:rsidRPr="008C53F7">
              <w:tab/>
            </w:r>
          </w:p>
        </w:tc>
        <w:tc>
          <w:tcPr>
            <w:tcW w:w="3490" w:type="pct"/>
            <w:shd w:val="clear" w:color="auto" w:fill="auto"/>
          </w:tcPr>
          <w:p w:rsidR="00380904" w:rsidRPr="008C53F7" w:rsidRDefault="00380904" w:rsidP="003252C6">
            <w:pPr>
              <w:pStyle w:val="ENoteTableText"/>
              <w:tabs>
                <w:tab w:val="center" w:leader="dot" w:pos="2268"/>
              </w:tabs>
            </w:pPr>
            <w:r w:rsidRPr="008C53F7">
              <w:t>rep No 237, 2015</w:t>
            </w:r>
          </w:p>
        </w:tc>
      </w:tr>
      <w:tr w:rsidR="00380904" w:rsidRPr="008C53F7" w:rsidTr="002B532F">
        <w:trPr>
          <w:cantSplit/>
        </w:trPr>
        <w:tc>
          <w:tcPr>
            <w:tcW w:w="1510" w:type="pct"/>
            <w:shd w:val="clear" w:color="auto" w:fill="auto"/>
          </w:tcPr>
          <w:p w:rsidR="00380904" w:rsidRPr="008C53F7" w:rsidRDefault="00380904" w:rsidP="003252C6">
            <w:pPr>
              <w:pStyle w:val="ENoteTableText"/>
              <w:tabs>
                <w:tab w:val="center" w:leader="dot" w:pos="2268"/>
              </w:tabs>
            </w:pPr>
            <w:r w:rsidRPr="008C53F7">
              <w:t>r 2.1.4</w:t>
            </w:r>
            <w:r w:rsidRPr="008C53F7">
              <w:tab/>
            </w:r>
          </w:p>
        </w:tc>
        <w:tc>
          <w:tcPr>
            <w:tcW w:w="3490" w:type="pct"/>
            <w:shd w:val="clear" w:color="auto" w:fill="auto"/>
          </w:tcPr>
          <w:p w:rsidR="00380904" w:rsidRPr="008C53F7" w:rsidRDefault="00380904" w:rsidP="003252C6">
            <w:pPr>
              <w:pStyle w:val="ENoteTableText"/>
              <w:tabs>
                <w:tab w:val="center" w:leader="dot" w:pos="2268"/>
              </w:tabs>
            </w:pPr>
            <w:r w:rsidRPr="008C53F7">
              <w:t>rep No 237, 2015</w:t>
            </w:r>
          </w:p>
        </w:tc>
      </w:tr>
      <w:tr w:rsidR="00380904" w:rsidRPr="008C53F7" w:rsidTr="002B532F">
        <w:trPr>
          <w:cantSplit/>
        </w:trPr>
        <w:tc>
          <w:tcPr>
            <w:tcW w:w="1510" w:type="pct"/>
            <w:shd w:val="clear" w:color="auto" w:fill="auto"/>
          </w:tcPr>
          <w:p w:rsidR="00380904" w:rsidRPr="008C53F7" w:rsidRDefault="00380904" w:rsidP="003252C6">
            <w:pPr>
              <w:pStyle w:val="ENoteTableText"/>
              <w:tabs>
                <w:tab w:val="center" w:leader="dot" w:pos="2268"/>
              </w:tabs>
            </w:pPr>
            <w:r w:rsidRPr="008C53F7">
              <w:t>r 2.1.5</w:t>
            </w:r>
            <w:r w:rsidRPr="008C53F7">
              <w:tab/>
            </w:r>
          </w:p>
        </w:tc>
        <w:tc>
          <w:tcPr>
            <w:tcW w:w="3490" w:type="pct"/>
            <w:shd w:val="clear" w:color="auto" w:fill="auto"/>
          </w:tcPr>
          <w:p w:rsidR="00380904" w:rsidRPr="008C53F7" w:rsidRDefault="00380904" w:rsidP="003252C6">
            <w:pPr>
              <w:pStyle w:val="ENoteTableText"/>
              <w:tabs>
                <w:tab w:val="center" w:leader="dot" w:pos="2268"/>
              </w:tabs>
            </w:pPr>
            <w:r w:rsidRPr="008C53F7">
              <w:t>rep No 237, 2015</w:t>
            </w:r>
          </w:p>
        </w:tc>
      </w:tr>
      <w:tr w:rsidR="00380904" w:rsidRPr="008C53F7" w:rsidTr="002B532F">
        <w:trPr>
          <w:cantSplit/>
        </w:trPr>
        <w:tc>
          <w:tcPr>
            <w:tcW w:w="1510" w:type="pct"/>
            <w:shd w:val="clear" w:color="auto" w:fill="auto"/>
          </w:tcPr>
          <w:p w:rsidR="00380904" w:rsidRPr="008C53F7" w:rsidRDefault="00380904" w:rsidP="003252C6">
            <w:pPr>
              <w:pStyle w:val="ENoteTableText"/>
              <w:tabs>
                <w:tab w:val="center" w:leader="dot" w:pos="2268"/>
              </w:tabs>
            </w:pPr>
            <w:r w:rsidRPr="008C53F7">
              <w:t>r 2.1.6</w:t>
            </w:r>
            <w:r w:rsidRPr="008C53F7">
              <w:tab/>
            </w:r>
          </w:p>
        </w:tc>
        <w:tc>
          <w:tcPr>
            <w:tcW w:w="3490" w:type="pct"/>
            <w:shd w:val="clear" w:color="auto" w:fill="auto"/>
          </w:tcPr>
          <w:p w:rsidR="00380904" w:rsidRPr="008C53F7" w:rsidRDefault="00380904" w:rsidP="003252C6">
            <w:pPr>
              <w:pStyle w:val="ENoteTableText"/>
              <w:tabs>
                <w:tab w:val="center" w:leader="dot" w:pos="2268"/>
              </w:tabs>
            </w:pPr>
            <w:r w:rsidRPr="008C53F7">
              <w:t>rep No 237, 2015</w:t>
            </w:r>
          </w:p>
        </w:tc>
      </w:tr>
      <w:tr w:rsidR="00380904" w:rsidRPr="008C53F7" w:rsidTr="002B532F">
        <w:trPr>
          <w:cantSplit/>
        </w:trPr>
        <w:tc>
          <w:tcPr>
            <w:tcW w:w="1510" w:type="pct"/>
            <w:shd w:val="clear" w:color="auto" w:fill="auto"/>
          </w:tcPr>
          <w:p w:rsidR="00380904" w:rsidRPr="008C53F7" w:rsidRDefault="00380904" w:rsidP="003252C6">
            <w:pPr>
              <w:pStyle w:val="ENoteTableText"/>
              <w:tabs>
                <w:tab w:val="center" w:leader="dot" w:pos="2268"/>
              </w:tabs>
            </w:pPr>
            <w:r w:rsidRPr="008C53F7">
              <w:t>r 2.1.7</w:t>
            </w:r>
            <w:r w:rsidRPr="008C53F7">
              <w:tab/>
            </w:r>
          </w:p>
        </w:tc>
        <w:tc>
          <w:tcPr>
            <w:tcW w:w="3490" w:type="pct"/>
            <w:shd w:val="clear" w:color="auto" w:fill="auto"/>
          </w:tcPr>
          <w:p w:rsidR="00380904" w:rsidRPr="008C53F7" w:rsidRDefault="00380904" w:rsidP="003252C6">
            <w:pPr>
              <w:pStyle w:val="ENoteTableText"/>
              <w:tabs>
                <w:tab w:val="center" w:leader="dot" w:pos="2268"/>
              </w:tabs>
            </w:pPr>
            <w:r w:rsidRPr="008C53F7">
              <w:t>rep No 237, 2015</w:t>
            </w:r>
          </w:p>
        </w:tc>
      </w:tr>
      <w:tr w:rsidR="00380904" w:rsidRPr="008C53F7" w:rsidTr="002B532F">
        <w:trPr>
          <w:cantSplit/>
        </w:trPr>
        <w:tc>
          <w:tcPr>
            <w:tcW w:w="1510" w:type="pct"/>
            <w:shd w:val="clear" w:color="auto" w:fill="auto"/>
          </w:tcPr>
          <w:p w:rsidR="00380904" w:rsidRPr="008C53F7" w:rsidRDefault="00380904" w:rsidP="003252C6">
            <w:pPr>
              <w:pStyle w:val="ENoteTableText"/>
              <w:tabs>
                <w:tab w:val="center" w:leader="dot" w:pos="2268"/>
              </w:tabs>
            </w:pPr>
            <w:r w:rsidRPr="008C53F7">
              <w:t>r 2.1.8</w:t>
            </w:r>
            <w:r w:rsidRPr="008C53F7">
              <w:tab/>
            </w:r>
          </w:p>
        </w:tc>
        <w:tc>
          <w:tcPr>
            <w:tcW w:w="3490" w:type="pct"/>
            <w:shd w:val="clear" w:color="auto" w:fill="auto"/>
          </w:tcPr>
          <w:p w:rsidR="00380904" w:rsidRPr="008C53F7" w:rsidRDefault="00380904" w:rsidP="003252C6">
            <w:pPr>
              <w:pStyle w:val="ENoteTableText"/>
              <w:tabs>
                <w:tab w:val="center" w:leader="dot" w:pos="2268"/>
              </w:tabs>
            </w:pPr>
            <w:r w:rsidRPr="008C53F7">
              <w:t>rep No 237, 2015</w:t>
            </w:r>
          </w:p>
        </w:tc>
      </w:tr>
      <w:tr w:rsidR="00380904" w:rsidRPr="008C53F7" w:rsidTr="002B532F">
        <w:trPr>
          <w:cantSplit/>
        </w:trPr>
        <w:tc>
          <w:tcPr>
            <w:tcW w:w="1510" w:type="pct"/>
            <w:shd w:val="clear" w:color="auto" w:fill="auto"/>
          </w:tcPr>
          <w:p w:rsidR="00380904" w:rsidRPr="008C53F7" w:rsidRDefault="00380904" w:rsidP="003252C6">
            <w:pPr>
              <w:pStyle w:val="ENoteTableText"/>
              <w:tabs>
                <w:tab w:val="center" w:leader="dot" w:pos="2268"/>
              </w:tabs>
            </w:pPr>
            <w:r w:rsidRPr="008C53F7">
              <w:t>r 2.1.9</w:t>
            </w:r>
            <w:r w:rsidRPr="008C53F7">
              <w:tab/>
            </w:r>
          </w:p>
        </w:tc>
        <w:tc>
          <w:tcPr>
            <w:tcW w:w="3490" w:type="pct"/>
            <w:shd w:val="clear" w:color="auto" w:fill="auto"/>
          </w:tcPr>
          <w:p w:rsidR="00380904" w:rsidRPr="008C53F7" w:rsidRDefault="00380904" w:rsidP="003252C6">
            <w:pPr>
              <w:pStyle w:val="ENoteTableText"/>
              <w:tabs>
                <w:tab w:val="center" w:leader="dot" w:pos="2268"/>
              </w:tabs>
            </w:pPr>
            <w:r w:rsidRPr="008C53F7">
              <w:t>rep No 237, 2015</w:t>
            </w:r>
          </w:p>
        </w:tc>
      </w:tr>
      <w:tr w:rsidR="00380904" w:rsidRPr="008C53F7" w:rsidTr="002B532F">
        <w:trPr>
          <w:cantSplit/>
        </w:trPr>
        <w:tc>
          <w:tcPr>
            <w:tcW w:w="1510" w:type="pct"/>
            <w:shd w:val="clear" w:color="auto" w:fill="auto"/>
          </w:tcPr>
          <w:p w:rsidR="00380904" w:rsidRPr="008C53F7" w:rsidRDefault="00380904" w:rsidP="003252C6">
            <w:pPr>
              <w:pStyle w:val="ENoteTableText"/>
              <w:tabs>
                <w:tab w:val="center" w:leader="dot" w:pos="2268"/>
              </w:tabs>
            </w:pPr>
            <w:r w:rsidRPr="008C53F7">
              <w:t>r 2.1.10</w:t>
            </w:r>
            <w:r w:rsidRPr="008C53F7">
              <w:tab/>
            </w:r>
          </w:p>
        </w:tc>
        <w:tc>
          <w:tcPr>
            <w:tcW w:w="3490" w:type="pct"/>
            <w:shd w:val="clear" w:color="auto" w:fill="auto"/>
          </w:tcPr>
          <w:p w:rsidR="00380904" w:rsidRPr="008C53F7" w:rsidRDefault="00380904" w:rsidP="003252C6">
            <w:pPr>
              <w:pStyle w:val="ENoteTableText"/>
              <w:tabs>
                <w:tab w:val="center" w:leader="dot" w:pos="2268"/>
              </w:tabs>
            </w:pPr>
            <w:r w:rsidRPr="008C53F7">
              <w:t>rep No 237, 2015</w:t>
            </w:r>
          </w:p>
        </w:tc>
      </w:tr>
      <w:tr w:rsidR="00380904" w:rsidRPr="008C53F7" w:rsidTr="002B532F">
        <w:trPr>
          <w:cantSplit/>
        </w:trPr>
        <w:tc>
          <w:tcPr>
            <w:tcW w:w="1510" w:type="pct"/>
            <w:shd w:val="clear" w:color="auto" w:fill="auto"/>
          </w:tcPr>
          <w:p w:rsidR="00380904" w:rsidRPr="008C53F7" w:rsidRDefault="00380904" w:rsidP="003252C6">
            <w:pPr>
              <w:pStyle w:val="ENoteTableText"/>
              <w:tabs>
                <w:tab w:val="center" w:leader="dot" w:pos="2268"/>
              </w:tabs>
            </w:pPr>
            <w:r w:rsidRPr="008C53F7">
              <w:t>r 2.1.11</w:t>
            </w:r>
            <w:r w:rsidRPr="008C53F7">
              <w:tab/>
            </w:r>
          </w:p>
        </w:tc>
        <w:tc>
          <w:tcPr>
            <w:tcW w:w="3490" w:type="pct"/>
            <w:shd w:val="clear" w:color="auto" w:fill="auto"/>
          </w:tcPr>
          <w:p w:rsidR="00380904" w:rsidRPr="008C53F7" w:rsidRDefault="00380904" w:rsidP="003252C6">
            <w:pPr>
              <w:pStyle w:val="ENoteTableText"/>
              <w:tabs>
                <w:tab w:val="center" w:leader="dot" w:pos="2268"/>
              </w:tabs>
            </w:pPr>
            <w:r w:rsidRPr="008C53F7">
              <w:t>rep No 237, 2015</w:t>
            </w:r>
          </w:p>
        </w:tc>
      </w:tr>
      <w:tr w:rsidR="00380904" w:rsidRPr="008C53F7" w:rsidTr="002B532F">
        <w:trPr>
          <w:cantSplit/>
        </w:trPr>
        <w:tc>
          <w:tcPr>
            <w:tcW w:w="1510" w:type="pct"/>
            <w:shd w:val="clear" w:color="auto" w:fill="auto"/>
          </w:tcPr>
          <w:p w:rsidR="00380904" w:rsidRPr="008C53F7" w:rsidRDefault="00380904" w:rsidP="003252C6">
            <w:pPr>
              <w:pStyle w:val="ENoteTableText"/>
              <w:tabs>
                <w:tab w:val="center" w:leader="dot" w:pos="2268"/>
              </w:tabs>
            </w:pPr>
            <w:r w:rsidRPr="008C53F7">
              <w:t>r 2.1.12</w:t>
            </w:r>
            <w:r w:rsidRPr="008C53F7">
              <w:tab/>
            </w:r>
          </w:p>
        </w:tc>
        <w:tc>
          <w:tcPr>
            <w:tcW w:w="3490" w:type="pct"/>
            <w:shd w:val="clear" w:color="auto" w:fill="auto"/>
          </w:tcPr>
          <w:p w:rsidR="00380904" w:rsidRPr="008C53F7" w:rsidRDefault="00380904" w:rsidP="003252C6">
            <w:pPr>
              <w:pStyle w:val="ENoteTableText"/>
              <w:tabs>
                <w:tab w:val="center" w:leader="dot" w:pos="2268"/>
              </w:tabs>
            </w:pPr>
            <w:r w:rsidRPr="008C53F7">
              <w:t>rep No 237, 2015</w:t>
            </w:r>
          </w:p>
        </w:tc>
      </w:tr>
      <w:tr w:rsidR="00380904" w:rsidRPr="008C53F7" w:rsidTr="002B532F">
        <w:trPr>
          <w:cantSplit/>
        </w:trPr>
        <w:tc>
          <w:tcPr>
            <w:tcW w:w="1510" w:type="pct"/>
            <w:shd w:val="clear" w:color="auto" w:fill="auto"/>
          </w:tcPr>
          <w:p w:rsidR="00380904" w:rsidRPr="008C53F7" w:rsidRDefault="00380904" w:rsidP="003252C6">
            <w:pPr>
              <w:pStyle w:val="ENoteTableText"/>
              <w:tabs>
                <w:tab w:val="center" w:leader="dot" w:pos="2268"/>
              </w:tabs>
            </w:pPr>
            <w:r w:rsidRPr="008C53F7">
              <w:t>r 2.1.13</w:t>
            </w:r>
            <w:r w:rsidRPr="008C53F7">
              <w:tab/>
            </w:r>
          </w:p>
        </w:tc>
        <w:tc>
          <w:tcPr>
            <w:tcW w:w="3490" w:type="pct"/>
            <w:shd w:val="clear" w:color="auto" w:fill="auto"/>
          </w:tcPr>
          <w:p w:rsidR="00380904" w:rsidRPr="008C53F7" w:rsidRDefault="00380904" w:rsidP="003252C6">
            <w:pPr>
              <w:pStyle w:val="ENoteTableText"/>
              <w:tabs>
                <w:tab w:val="center" w:leader="dot" w:pos="2268"/>
              </w:tabs>
            </w:pPr>
            <w:r w:rsidRPr="008C53F7">
              <w:t>rep No 237, 2015</w:t>
            </w:r>
          </w:p>
        </w:tc>
      </w:tr>
      <w:tr w:rsidR="00380904" w:rsidRPr="008C53F7" w:rsidTr="002B532F">
        <w:trPr>
          <w:cantSplit/>
        </w:trPr>
        <w:tc>
          <w:tcPr>
            <w:tcW w:w="1510" w:type="pct"/>
            <w:shd w:val="clear" w:color="auto" w:fill="auto"/>
          </w:tcPr>
          <w:p w:rsidR="00380904" w:rsidRPr="008C53F7" w:rsidRDefault="00380904" w:rsidP="003252C6">
            <w:pPr>
              <w:pStyle w:val="ENoteTableText"/>
              <w:tabs>
                <w:tab w:val="center" w:leader="dot" w:pos="2268"/>
              </w:tabs>
            </w:pPr>
            <w:r w:rsidRPr="008C53F7">
              <w:t>r 2.2.1</w:t>
            </w:r>
            <w:r w:rsidRPr="008C53F7">
              <w:tab/>
            </w:r>
          </w:p>
        </w:tc>
        <w:tc>
          <w:tcPr>
            <w:tcW w:w="3490" w:type="pct"/>
            <w:shd w:val="clear" w:color="auto" w:fill="auto"/>
          </w:tcPr>
          <w:p w:rsidR="00380904" w:rsidRPr="008C53F7" w:rsidRDefault="00380904" w:rsidP="003252C6">
            <w:pPr>
              <w:pStyle w:val="ENoteTableText"/>
              <w:tabs>
                <w:tab w:val="center" w:leader="dot" w:pos="2268"/>
              </w:tabs>
            </w:pPr>
            <w:r w:rsidRPr="008C53F7">
              <w:t>rep No 237, 2015</w:t>
            </w:r>
          </w:p>
        </w:tc>
      </w:tr>
      <w:tr w:rsidR="00380904" w:rsidRPr="008C53F7" w:rsidTr="002B532F">
        <w:trPr>
          <w:cantSplit/>
        </w:trPr>
        <w:tc>
          <w:tcPr>
            <w:tcW w:w="1510" w:type="pct"/>
            <w:shd w:val="clear" w:color="auto" w:fill="auto"/>
          </w:tcPr>
          <w:p w:rsidR="00380904" w:rsidRPr="008C53F7" w:rsidRDefault="00380904" w:rsidP="003252C6">
            <w:pPr>
              <w:pStyle w:val="ENoteTableText"/>
              <w:tabs>
                <w:tab w:val="center" w:leader="dot" w:pos="2268"/>
              </w:tabs>
            </w:pPr>
            <w:r w:rsidRPr="008C53F7">
              <w:t>r 2.2.2</w:t>
            </w:r>
            <w:r w:rsidRPr="008C53F7">
              <w:tab/>
            </w:r>
          </w:p>
        </w:tc>
        <w:tc>
          <w:tcPr>
            <w:tcW w:w="3490" w:type="pct"/>
            <w:shd w:val="clear" w:color="auto" w:fill="auto"/>
          </w:tcPr>
          <w:p w:rsidR="00380904" w:rsidRPr="008C53F7" w:rsidRDefault="00380904" w:rsidP="003252C6">
            <w:pPr>
              <w:pStyle w:val="ENoteTableText"/>
              <w:tabs>
                <w:tab w:val="center" w:leader="dot" w:pos="2268"/>
              </w:tabs>
            </w:pPr>
            <w:r w:rsidRPr="008C53F7">
              <w:t>rep No 237, 2015</w:t>
            </w:r>
          </w:p>
        </w:tc>
      </w:tr>
      <w:tr w:rsidR="00380904" w:rsidRPr="008C53F7" w:rsidTr="002B532F">
        <w:trPr>
          <w:cantSplit/>
        </w:trPr>
        <w:tc>
          <w:tcPr>
            <w:tcW w:w="1510" w:type="pct"/>
            <w:shd w:val="clear" w:color="auto" w:fill="auto"/>
          </w:tcPr>
          <w:p w:rsidR="00380904" w:rsidRPr="008C53F7" w:rsidRDefault="00380904" w:rsidP="003252C6">
            <w:pPr>
              <w:pStyle w:val="ENoteTableText"/>
              <w:tabs>
                <w:tab w:val="center" w:leader="dot" w:pos="2268"/>
              </w:tabs>
            </w:pPr>
            <w:r w:rsidRPr="008C53F7">
              <w:t>r 2.2.3</w:t>
            </w:r>
            <w:r w:rsidRPr="008C53F7">
              <w:tab/>
            </w:r>
          </w:p>
        </w:tc>
        <w:tc>
          <w:tcPr>
            <w:tcW w:w="3490" w:type="pct"/>
            <w:shd w:val="clear" w:color="auto" w:fill="auto"/>
          </w:tcPr>
          <w:p w:rsidR="00380904" w:rsidRPr="008C53F7" w:rsidRDefault="00380904" w:rsidP="003252C6">
            <w:pPr>
              <w:pStyle w:val="ENoteTableText"/>
              <w:tabs>
                <w:tab w:val="center" w:leader="dot" w:pos="2268"/>
              </w:tabs>
            </w:pPr>
            <w:r w:rsidRPr="008C53F7">
              <w:t>rep No 237, 2015</w:t>
            </w:r>
          </w:p>
        </w:tc>
      </w:tr>
      <w:tr w:rsidR="00380904" w:rsidRPr="008C53F7" w:rsidTr="002B532F">
        <w:trPr>
          <w:cantSplit/>
        </w:trPr>
        <w:tc>
          <w:tcPr>
            <w:tcW w:w="1510" w:type="pct"/>
            <w:shd w:val="clear" w:color="auto" w:fill="auto"/>
          </w:tcPr>
          <w:p w:rsidR="00380904" w:rsidRPr="008C53F7" w:rsidRDefault="00380904" w:rsidP="003252C6">
            <w:pPr>
              <w:pStyle w:val="ENoteTableText"/>
              <w:tabs>
                <w:tab w:val="center" w:leader="dot" w:pos="2268"/>
              </w:tabs>
            </w:pPr>
            <w:r w:rsidRPr="008C53F7">
              <w:t>r 2.2.4</w:t>
            </w:r>
            <w:r w:rsidRPr="008C53F7">
              <w:tab/>
            </w:r>
          </w:p>
        </w:tc>
        <w:tc>
          <w:tcPr>
            <w:tcW w:w="3490" w:type="pct"/>
            <w:shd w:val="clear" w:color="auto" w:fill="auto"/>
          </w:tcPr>
          <w:p w:rsidR="00380904" w:rsidRPr="008C53F7" w:rsidRDefault="00380904" w:rsidP="003252C6">
            <w:pPr>
              <w:pStyle w:val="ENoteTableText"/>
              <w:tabs>
                <w:tab w:val="center" w:leader="dot" w:pos="2268"/>
              </w:tabs>
            </w:pPr>
            <w:r w:rsidRPr="008C53F7">
              <w:t>rep No 237, 2015</w:t>
            </w:r>
          </w:p>
        </w:tc>
      </w:tr>
      <w:tr w:rsidR="00380904" w:rsidRPr="008C53F7" w:rsidTr="002B532F">
        <w:trPr>
          <w:cantSplit/>
        </w:trPr>
        <w:tc>
          <w:tcPr>
            <w:tcW w:w="1510" w:type="pct"/>
            <w:shd w:val="clear" w:color="auto" w:fill="auto"/>
          </w:tcPr>
          <w:p w:rsidR="00380904" w:rsidRPr="008C53F7" w:rsidRDefault="00380904" w:rsidP="003252C6">
            <w:pPr>
              <w:pStyle w:val="ENoteTableText"/>
              <w:tabs>
                <w:tab w:val="center" w:leader="dot" w:pos="2268"/>
              </w:tabs>
            </w:pPr>
            <w:r w:rsidRPr="008C53F7">
              <w:t>r 2.2.5</w:t>
            </w:r>
            <w:r w:rsidRPr="008C53F7">
              <w:tab/>
            </w:r>
          </w:p>
        </w:tc>
        <w:tc>
          <w:tcPr>
            <w:tcW w:w="3490" w:type="pct"/>
            <w:shd w:val="clear" w:color="auto" w:fill="auto"/>
          </w:tcPr>
          <w:p w:rsidR="00380904" w:rsidRPr="008C53F7" w:rsidRDefault="00380904" w:rsidP="003252C6">
            <w:pPr>
              <w:pStyle w:val="ENoteTableText"/>
              <w:tabs>
                <w:tab w:val="center" w:leader="dot" w:pos="2268"/>
              </w:tabs>
            </w:pPr>
            <w:r w:rsidRPr="008C53F7">
              <w:t>rep No 237, 2015</w:t>
            </w:r>
          </w:p>
        </w:tc>
      </w:tr>
      <w:tr w:rsidR="00380904" w:rsidRPr="008C53F7" w:rsidTr="002B532F">
        <w:trPr>
          <w:cantSplit/>
        </w:trPr>
        <w:tc>
          <w:tcPr>
            <w:tcW w:w="1510" w:type="pct"/>
            <w:shd w:val="clear" w:color="auto" w:fill="auto"/>
          </w:tcPr>
          <w:p w:rsidR="00380904" w:rsidRPr="008C53F7" w:rsidRDefault="00380904" w:rsidP="003252C6">
            <w:pPr>
              <w:pStyle w:val="ENoteTableText"/>
              <w:tabs>
                <w:tab w:val="center" w:leader="dot" w:pos="2268"/>
              </w:tabs>
            </w:pPr>
            <w:r w:rsidRPr="008C53F7">
              <w:t>r 2.2.6</w:t>
            </w:r>
            <w:r w:rsidRPr="008C53F7">
              <w:tab/>
            </w:r>
          </w:p>
        </w:tc>
        <w:tc>
          <w:tcPr>
            <w:tcW w:w="3490" w:type="pct"/>
            <w:shd w:val="clear" w:color="auto" w:fill="auto"/>
          </w:tcPr>
          <w:p w:rsidR="00380904" w:rsidRPr="008C53F7" w:rsidRDefault="00380904" w:rsidP="003252C6">
            <w:pPr>
              <w:pStyle w:val="ENoteTableText"/>
              <w:tabs>
                <w:tab w:val="center" w:leader="dot" w:pos="2268"/>
              </w:tabs>
            </w:pPr>
            <w:r w:rsidRPr="008C53F7">
              <w:t>rep No 237, 2015</w:t>
            </w:r>
          </w:p>
        </w:tc>
      </w:tr>
      <w:tr w:rsidR="00380904" w:rsidRPr="008C53F7" w:rsidTr="002B532F">
        <w:trPr>
          <w:cantSplit/>
        </w:trPr>
        <w:tc>
          <w:tcPr>
            <w:tcW w:w="1510" w:type="pct"/>
            <w:shd w:val="clear" w:color="auto" w:fill="auto"/>
          </w:tcPr>
          <w:p w:rsidR="00380904" w:rsidRPr="008C53F7" w:rsidRDefault="00380904" w:rsidP="003252C6">
            <w:pPr>
              <w:pStyle w:val="ENoteTableText"/>
              <w:tabs>
                <w:tab w:val="center" w:leader="dot" w:pos="2268"/>
              </w:tabs>
            </w:pPr>
            <w:r w:rsidRPr="008C53F7">
              <w:t>r 2.2.7</w:t>
            </w:r>
            <w:r w:rsidRPr="008C53F7">
              <w:tab/>
            </w:r>
          </w:p>
        </w:tc>
        <w:tc>
          <w:tcPr>
            <w:tcW w:w="3490" w:type="pct"/>
            <w:shd w:val="clear" w:color="auto" w:fill="auto"/>
          </w:tcPr>
          <w:p w:rsidR="00380904" w:rsidRPr="008C53F7" w:rsidRDefault="00380904" w:rsidP="003252C6">
            <w:pPr>
              <w:pStyle w:val="ENoteTableText"/>
              <w:tabs>
                <w:tab w:val="center" w:leader="dot" w:pos="2268"/>
              </w:tabs>
            </w:pPr>
            <w:r w:rsidRPr="008C53F7">
              <w:t>rep No 237, 2015</w:t>
            </w:r>
          </w:p>
        </w:tc>
      </w:tr>
      <w:tr w:rsidR="00380904" w:rsidRPr="008C53F7" w:rsidTr="002B532F">
        <w:trPr>
          <w:cantSplit/>
        </w:trPr>
        <w:tc>
          <w:tcPr>
            <w:tcW w:w="1510" w:type="pct"/>
            <w:shd w:val="clear" w:color="auto" w:fill="auto"/>
          </w:tcPr>
          <w:p w:rsidR="00380904" w:rsidRPr="008C53F7" w:rsidRDefault="00380904" w:rsidP="003252C6">
            <w:pPr>
              <w:pStyle w:val="ENoteTableText"/>
              <w:tabs>
                <w:tab w:val="center" w:leader="dot" w:pos="2268"/>
              </w:tabs>
            </w:pPr>
            <w:r w:rsidRPr="008C53F7">
              <w:t>r 2.2.8</w:t>
            </w:r>
            <w:r w:rsidRPr="008C53F7">
              <w:tab/>
            </w:r>
          </w:p>
        </w:tc>
        <w:tc>
          <w:tcPr>
            <w:tcW w:w="3490" w:type="pct"/>
            <w:shd w:val="clear" w:color="auto" w:fill="auto"/>
          </w:tcPr>
          <w:p w:rsidR="00380904" w:rsidRPr="008C53F7" w:rsidRDefault="00380904" w:rsidP="003252C6">
            <w:pPr>
              <w:pStyle w:val="ENoteTableText"/>
              <w:tabs>
                <w:tab w:val="center" w:leader="dot" w:pos="2268"/>
              </w:tabs>
            </w:pPr>
            <w:r w:rsidRPr="008C53F7">
              <w:t>rep No 237, 2015</w:t>
            </w:r>
          </w:p>
        </w:tc>
      </w:tr>
      <w:tr w:rsidR="00380904" w:rsidRPr="008C53F7" w:rsidTr="002B532F">
        <w:trPr>
          <w:cantSplit/>
        </w:trPr>
        <w:tc>
          <w:tcPr>
            <w:tcW w:w="1510" w:type="pct"/>
            <w:shd w:val="clear" w:color="auto" w:fill="auto"/>
          </w:tcPr>
          <w:p w:rsidR="00380904" w:rsidRPr="008C53F7" w:rsidRDefault="00380904" w:rsidP="003252C6">
            <w:pPr>
              <w:pStyle w:val="ENoteTableText"/>
              <w:tabs>
                <w:tab w:val="center" w:leader="dot" w:pos="2268"/>
              </w:tabs>
            </w:pPr>
            <w:r w:rsidRPr="008C53F7">
              <w:t>r 2.2.9</w:t>
            </w:r>
            <w:r w:rsidRPr="008C53F7">
              <w:tab/>
            </w:r>
          </w:p>
        </w:tc>
        <w:tc>
          <w:tcPr>
            <w:tcW w:w="3490" w:type="pct"/>
            <w:shd w:val="clear" w:color="auto" w:fill="auto"/>
          </w:tcPr>
          <w:p w:rsidR="00380904" w:rsidRPr="008C53F7" w:rsidRDefault="00380904" w:rsidP="003252C6">
            <w:pPr>
              <w:pStyle w:val="ENoteTableText"/>
              <w:tabs>
                <w:tab w:val="center" w:leader="dot" w:pos="2268"/>
              </w:tabs>
            </w:pPr>
            <w:r w:rsidRPr="008C53F7">
              <w:t>rep No 237, 2015</w:t>
            </w:r>
          </w:p>
        </w:tc>
      </w:tr>
      <w:tr w:rsidR="00380904" w:rsidRPr="008C53F7" w:rsidTr="002B532F">
        <w:trPr>
          <w:cantSplit/>
        </w:trPr>
        <w:tc>
          <w:tcPr>
            <w:tcW w:w="1510" w:type="pct"/>
            <w:shd w:val="clear" w:color="auto" w:fill="auto"/>
          </w:tcPr>
          <w:p w:rsidR="00380904" w:rsidRPr="008C53F7" w:rsidRDefault="00380904" w:rsidP="003252C6">
            <w:pPr>
              <w:pStyle w:val="ENoteTableText"/>
              <w:tabs>
                <w:tab w:val="center" w:leader="dot" w:pos="2268"/>
              </w:tabs>
            </w:pPr>
            <w:r w:rsidRPr="008C53F7">
              <w:t>r 2.2.10</w:t>
            </w:r>
            <w:r w:rsidRPr="008C53F7">
              <w:tab/>
            </w:r>
          </w:p>
        </w:tc>
        <w:tc>
          <w:tcPr>
            <w:tcW w:w="3490" w:type="pct"/>
            <w:shd w:val="clear" w:color="auto" w:fill="auto"/>
          </w:tcPr>
          <w:p w:rsidR="00380904" w:rsidRPr="008C53F7" w:rsidRDefault="00380904" w:rsidP="003252C6">
            <w:pPr>
              <w:pStyle w:val="ENoteTableText"/>
              <w:tabs>
                <w:tab w:val="center" w:leader="dot" w:pos="2268"/>
              </w:tabs>
            </w:pPr>
            <w:r w:rsidRPr="008C53F7">
              <w:t>rep No 237, 2015</w:t>
            </w:r>
          </w:p>
        </w:tc>
      </w:tr>
      <w:tr w:rsidR="00380904" w:rsidRPr="008C53F7" w:rsidTr="002B532F">
        <w:trPr>
          <w:cantSplit/>
        </w:trPr>
        <w:tc>
          <w:tcPr>
            <w:tcW w:w="1510" w:type="pct"/>
            <w:shd w:val="clear" w:color="auto" w:fill="auto"/>
          </w:tcPr>
          <w:p w:rsidR="00380904" w:rsidRPr="008C53F7" w:rsidRDefault="00380904" w:rsidP="003252C6">
            <w:pPr>
              <w:pStyle w:val="ENoteTableText"/>
              <w:tabs>
                <w:tab w:val="center" w:leader="dot" w:pos="2268"/>
              </w:tabs>
            </w:pPr>
            <w:r w:rsidRPr="008C53F7">
              <w:t>r 2.2.11</w:t>
            </w:r>
            <w:r w:rsidRPr="008C53F7">
              <w:tab/>
            </w:r>
          </w:p>
        </w:tc>
        <w:tc>
          <w:tcPr>
            <w:tcW w:w="3490" w:type="pct"/>
            <w:shd w:val="clear" w:color="auto" w:fill="auto"/>
          </w:tcPr>
          <w:p w:rsidR="00380904" w:rsidRPr="008C53F7" w:rsidRDefault="00380904" w:rsidP="003252C6">
            <w:pPr>
              <w:pStyle w:val="ENoteTableText"/>
              <w:tabs>
                <w:tab w:val="center" w:leader="dot" w:pos="2268"/>
              </w:tabs>
            </w:pPr>
            <w:r w:rsidRPr="008C53F7">
              <w:t>rep No 237, 2015</w:t>
            </w:r>
          </w:p>
        </w:tc>
      </w:tr>
      <w:tr w:rsidR="00380904" w:rsidRPr="008C53F7" w:rsidTr="002B532F">
        <w:trPr>
          <w:cantSplit/>
        </w:trPr>
        <w:tc>
          <w:tcPr>
            <w:tcW w:w="1510" w:type="pct"/>
            <w:shd w:val="clear" w:color="auto" w:fill="auto"/>
          </w:tcPr>
          <w:p w:rsidR="00380904" w:rsidRPr="008C53F7" w:rsidRDefault="00380904" w:rsidP="003252C6">
            <w:pPr>
              <w:pStyle w:val="ENoteTableText"/>
              <w:tabs>
                <w:tab w:val="center" w:leader="dot" w:pos="2268"/>
              </w:tabs>
              <w:rPr>
                <w:b/>
              </w:rPr>
            </w:pPr>
            <w:r w:rsidRPr="008C53F7">
              <w:rPr>
                <w:b/>
              </w:rPr>
              <w:t>Part</w:t>
            </w:r>
            <w:r w:rsidR="008C53F7">
              <w:rPr>
                <w:b/>
              </w:rPr>
              <w:t> </w:t>
            </w:r>
            <w:r w:rsidRPr="008C53F7">
              <w:rPr>
                <w:b/>
              </w:rPr>
              <w:t>3</w:t>
            </w:r>
          </w:p>
        </w:tc>
        <w:tc>
          <w:tcPr>
            <w:tcW w:w="3490" w:type="pct"/>
            <w:shd w:val="clear" w:color="auto" w:fill="auto"/>
          </w:tcPr>
          <w:p w:rsidR="00380904" w:rsidRPr="008C53F7" w:rsidRDefault="00380904" w:rsidP="003252C6">
            <w:pPr>
              <w:pStyle w:val="ENoteTableText"/>
              <w:tabs>
                <w:tab w:val="center" w:leader="dot" w:pos="2268"/>
              </w:tabs>
            </w:pPr>
          </w:p>
        </w:tc>
      </w:tr>
      <w:tr w:rsidR="00380904" w:rsidRPr="008C53F7" w:rsidTr="002B532F">
        <w:trPr>
          <w:cantSplit/>
        </w:trPr>
        <w:tc>
          <w:tcPr>
            <w:tcW w:w="1510" w:type="pct"/>
            <w:shd w:val="clear" w:color="auto" w:fill="auto"/>
          </w:tcPr>
          <w:p w:rsidR="00380904" w:rsidRPr="008C53F7" w:rsidRDefault="00380904" w:rsidP="003252C6">
            <w:pPr>
              <w:pStyle w:val="ENoteTableText"/>
              <w:tabs>
                <w:tab w:val="center" w:leader="dot" w:pos="2268"/>
              </w:tabs>
            </w:pPr>
            <w:r w:rsidRPr="008C53F7">
              <w:t>r 3.1.1A</w:t>
            </w:r>
            <w:r w:rsidRPr="008C53F7">
              <w:tab/>
            </w:r>
          </w:p>
        </w:tc>
        <w:tc>
          <w:tcPr>
            <w:tcW w:w="3490" w:type="pct"/>
            <w:shd w:val="clear" w:color="auto" w:fill="auto"/>
          </w:tcPr>
          <w:p w:rsidR="00380904" w:rsidRPr="008C53F7" w:rsidRDefault="00380904" w:rsidP="003252C6">
            <w:pPr>
              <w:pStyle w:val="ENoteTableText"/>
              <w:tabs>
                <w:tab w:val="center" w:leader="dot" w:pos="2268"/>
              </w:tabs>
            </w:pPr>
            <w:r w:rsidRPr="008C53F7">
              <w:t>ad No 237, 2015</w:t>
            </w:r>
          </w:p>
        </w:tc>
      </w:tr>
      <w:tr w:rsidR="00380904" w:rsidRPr="008C53F7" w:rsidTr="002B532F">
        <w:trPr>
          <w:cantSplit/>
        </w:trPr>
        <w:tc>
          <w:tcPr>
            <w:tcW w:w="1510" w:type="pct"/>
            <w:shd w:val="clear" w:color="auto" w:fill="auto"/>
          </w:tcPr>
          <w:p w:rsidR="00380904" w:rsidRPr="008C53F7" w:rsidRDefault="00380904" w:rsidP="003252C6">
            <w:pPr>
              <w:pStyle w:val="ENoteTableText"/>
              <w:tabs>
                <w:tab w:val="center" w:leader="dot" w:pos="2268"/>
              </w:tabs>
            </w:pPr>
            <w:r w:rsidRPr="008C53F7">
              <w:lastRenderedPageBreak/>
              <w:t>r 3.1.1</w:t>
            </w:r>
            <w:r w:rsidRPr="008C53F7">
              <w:tab/>
            </w:r>
          </w:p>
        </w:tc>
        <w:tc>
          <w:tcPr>
            <w:tcW w:w="3490" w:type="pct"/>
            <w:shd w:val="clear" w:color="auto" w:fill="auto"/>
          </w:tcPr>
          <w:p w:rsidR="00380904" w:rsidRPr="008C53F7" w:rsidRDefault="00380904" w:rsidP="003252C6">
            <w:pPr>
              <w:pStyle w:val="ENoteTableText"/>
              <w:tabs>
                <w:tab w:val="center" w:leader="dot" w:pos="2268"/>
              </w:tabs>
            </w:pPr>
            <w:r w:rsidRPr="008C53F7">
              <w:t>am No 237, 2015</w:t>
            </w:r>
          </w:p>
        </w:tc>
      </w:tr>
      <w:tr w:rsidR="00380904" w:rsidRPr="008C53F7" w:rsidTr="002B532F">
        <w:trPr>
          <w:cantSplit/>
        </w:trPr>
        <w:tc>
          <w:tcPr>
            <w:tcW w:w="1510" w:type="pct"/>
            <w:shd w:val="clear" w:color="auto" w:fill="auto"/>
          </w:tcPr>
          <w:p w:rsidR="00380904" w:rsidRPr="008C53F7" w:rsidRDefault="00380904" w:rsidP="003252C6">
            <w:pPr>
              <w:pStyle w:val="ENoteTableText"/>
              <w:tabs>
                <w:tab w:val="center" w:leader="dot" w:pos="2268"/>
              </w:tabs>
              <w:rPr>
                <w:b/>
              </w:rPr>
            </w:pPr>
            <w:r w:rsidRPr="008C53F7">
              <w:rPr>
                <w:b/>
              </w:rPr>
              <w:t>Part</w:t>
            </w:r>
            <w:r w:rsidR="008C53F7">
              <w:rPr>
                <w:b/>
              </w:rPr>
              <w:t> </w:t>
            </w:r>
            <w:r w:rsidRPr="008C53F7">
              <w:rPr>
                <w:b/>
              </w:rPr>
              <w:t>4</w:t>
            </w:r>
          </w:p>
        </w:tc>
        <w:tc>
          <w:tcPr>
            <w:tcW w:w="3490" w:type="pct"/>
            <w:shd w:val="clear" w:color="auto" w:fill="auto"/>
          </w:tcPr>
          <w:p w:rsidR="00380904" w:rsidRPr="008C53F7" w:rsidRDefault="00380904" w:rsidP="003252C6">
            <w:pPr>
              <w:pStyle w:val="ENoteTableText"/>
              <w:tabs>
                <w:tab w:val="center" w:leader="dot" w:pos="2268"/>
              </w:tabs>
            </w:pPr>
          </w:p>
        </w:tc>
      </w:tr>
      <w:tr w:rsidR="00380904" w:rsidRPr="008C53F7" w:rsidTr="002B532F">
        <w:trPr>
          <w:cantSplit/>
        </w:trPr>
        <w:tc>
          <w:tcPr>
            <w:tcW w:w="1510" w:type="pct"/>
            <w:shd w:val="clear" w:color="auto" w:fill="auto"/>
          </w:tcPr>
          <w:p w:rsidR="00380904" w:rsidRPr="008C53F7" w:rsidRDefault="00380904" w:rsidP="00DF65A8">
            <w:pPr>
              <w:pStyle w:val="ENoteTableText"/>
              <w:tabs>
                <w:tab w:val="center" w:leader="dot" w:pos="2268"/>
              </w:tabs>
              <w:rPr>
                <w:b/>
              </w:rPr>
            </w:pPr>
            <w:r w:rsidRPr="008C53F7">
              <w:t>Part</w:t>
            </w:r>
            <w:r w:rsidR="008C53F7">
              <w:t> </w:t>
            </w:r>
            <w:r w:rsidRPr="008C53F7">
              <w:t>4</w:t>
            </w:r>
            <w:r w:rsidRPr="008C53F7">
              <w:tab/>
            </w:r>
          </w:p>
        </w:tc>
        <w:tc>
          <w:tcPr>
            <w:tcW w:w="3490" w:type="pct"/>
            <w:shd w:val="clear" w:color="auto" w:fill="auto"/>
          </w:tcPr>
          <w:p w:rsidR="00380904" w:rsidRPr="008C53F7" w:rsidRDefault="00380904" w:rsidP="003252C6">
            <w:pPr>
              <w:pStyle w:val="ENoteTableText"/>
              <w:tabs>
                <w:tab w:val="center" w:leader="dot" w:pos="2268"/>
              </w:tabs>
            </w:pPr>
            <w:r w:rsidRPr="008C53F7">
              <w:t>ad No 237, 2015</w:t>
            </w:r>
          </w:p>
        </w:tc>
      </w:tr>
      <w:tr w:rsidR="00380904" w:rsidRPr="008C53F7" w:rsidTr="002B532F">
        <w:trPr>
          <w:cantSplit/>
        </w:trPr>
        <w:tc>
          <w:tcPr>
            <w:tcW w:w="1510" w:type="pct"/>
            <w:shd w:val="clear" w:color="auto" w:fill="auto"/>
          </w:tcPr>
          <w:p w:rsidR="00380904" w:rsidRPr="008C53F7" w:rsidRDefault="00380904" w:rsidP="003252C6">
            <w:pPr>
              <w:pStyle w:val="ENoteTableText"/>
              <w:tabs>
                <w:tab w:val="center" w:leader="dot" w:pos="2268"/>
              </w:tabs>
            </w:pPr>
            <w:r w:rsidRPr="008C53F7">
              <w:t>r 4.1.1</w:t>
            </w:r>
            <w:r w:rsidRPr="008C53F7">
              <w:tab/>
            </w:r>
          </w:p>
        </w:tc>
        <w:tc>
          <w:tcPr>
            <w:tcW w:w="3490" w:type="pct"/>
            <w:shd w:val="clear" w:color="auto" w:fill="auto"/>
          </w:tcPr>
          <w:p w:rsidR="00380904" w:rsidRPr="008C53F7" w:rsidRDefault="00380904" w:rsidP="003252C6">
            <w:pPr>
              <w:pStyle w:val="ENoteTableText"/>
            </w:pPr>
            <w:r w:rsidRPr="008C53F7">
              <w:t>ad No 237, 2015</w:t>
            </w:r>
          </w:p>
        </w:tc>
      </w:tr>
      <w:tr w:rsidR="00380904" w:rsidRPr="008C53F7" w:rsidTr="002B532F">
        <w:trPr>
          <w:cantSplit/>
        </w:trPr>
        <w:tc>
          <w:tcPr>
            <w:tcW w:w="1510" w:type="pct"/>
            <w:shd w:val="clear" w:color="auto" w:fill="auto"/>
          </w:tcPr>
          <w:p w:rsidR="00380904" w:rsidRPr="008C53F7" w:rsidRDefault="00380904" w:rsidP="003252C6">
            <w:pPr>
              <w:pStyle w:val="ENoteTableText"/>
              <w:tabs>
                <w:tab w:val="center" w:leader="dot" w:pos="2268"/>
              </w:tabs>
            </w:pPr>
            <w:r w:rsidRPr="008C53F7">
              <w:t>r 4.1.2</w:t>
            </w:r>
            <w:r w:rsidRPr="008C53F7">
              <w:tab/>
            </w:r>
          </w:p>
        </w:tc>
        <w:tc>
          <w:tcPr>
            <w:tcW w:w="3490" w:type="pct"/>
            <w:shd w:val="clear" w:color="auto" w:fill="auto"/>
          </w:tcPr>
          <w:p w:rsidR="00380904" w:rsidRPr="008C53F7" w:rsidRDefault="00380904" w:rsidP="003252C6">
            <w:pPr>
              <w:pStyle w:val="ENoteTableText"/>
            </w:pPr>
            <w:r w:rsidRPr="008C53F7">
              <w:t>ad No 237, 2015</w:t>
            </w:r>
          </w:p>
        </w:tc>
      </w:tr>
      <w:tr w:rsidR="00380904" w:rsidRPr="008C53F7" w:rsidTr="002B532F">
        <w:trPr>
          <w:cantSplit/>
        </w:trPr>
        <w:tc>
          <w:tcPr>
            <w:tcW w:w="1510" w:type="pct"/>
            <w:shd w:val="clear" w:color="auto" w:fill="auto"/>
          </w:tcPr>
          <w:p w:rsidR="00380904" w:rsidRPr="008C53F7" w:rsidRDefault="00380904" w:rsidP="003252C6">
            <w:pPr>
              <w:pStyle w:val="ENoteTableText"/>
              <w:tabs>
                <w:tab w:val="center" w:leader="dot" w:pos="2268"/>
              </w:tabs>
              <w:rPr>
                <w:b/>
              </w:rPr>
            </w:pPr>
            <w:r w:rsidRPr="008C53F7">
              <w:rPr>
                <w:b/>
              </w:rPr>
              <w:t>Part</w:t>
            </w:r>
            <w:r w:rsidR="008C53F7">
              <w:rPr>
                <w:b/>
              </w:rPr>
              <w:t> </w:t>
            </w:r>
            <w:r w:rsidRPr="008C53F7">
              <w:rPr>
                <w:b/>
              </w:rPr>
              <w:t>5</w:t>
            </w:r>
          </w:p>
        </w:tc>
        <w:tc>
          <w:tcPr>
            <w:tcW w:w="3490" w:type="pct"/>
            <w:shd w:val="clear" w:color="auto" w:fill="auto"/>
          </w:tcPr>
          <w:p w:rsidR="00380904" w:rsidRPr="008C53F7" w:rsidRDefault="00380904" w:rsidP="003252C6">
            <w:pPr>
              <w:pStyle w:val="ENoteTableText"/>
            </w:pPr>
          </w:p>
        </w:tc>
      </w:tr>
      <w:tr w:rsidR="00380904" w:rsidRPr="008C53F7" w:rsidTr="002B532F">
        <w:trPr>
          <w:cantSplit/>
        </w:trPr>
        <w:tc>
          <w:tcPr>
            <w:tcW w:w="1510" w:type="pct"/>
            <w:shd w:val="clear" w:color="auto" w:fill="auto"/>
          </w:tcPr>
          <w:p w:rsidR="00380904" w:rsidRPr="008C53F7" w:rsidRDefault="00380904" w:rsidP="00DF65A8">
            <w:pPr>
              <w:pStyle w:val="ENoteTableText"/>
              <w:tabs>
                <w:tab w:val="center" w:leader="dot" w:pos="2268"/>
              </w:tabs>
            </w:pPr>
            <w:r w:rsidRPr="008C53F7">
              <w:t>Part</w:t>
            </w:r>
            <w:r w:rsidR="008C53F7">
              <w:t> </w:t>
            </w:r>
            <w:r w:rsidRPr="008C53F7">
              <w:t>5</w:t>
            </w:r>
            <w:r w:rsidRPr="008C53F7">
              <w:tab/>
            </w:r>
          </w:p>
        </w:tc>
        <w:tc>
          <w:tcPr>
            <w:tcW w:w="3490" w:type="pct"/>
            <w:shd w:val="clear" w:color="auto" w:fill="auto"/>
          </w:tcPr>
          <w:p w:rsidR="00380904" w:rsidRPr="008C53F7" w:rsidRDefault="00380904" w:rsidP="003252C6">
            <w:pPr>
              <w:pStyle w:val="ENoteTableText"/>
            </w:pPr>
            <w:r w:rsidRPr="008C53F7">
              <w:t>ad No 237, 2015</w:t>
            </w:r>
          </w:p>
        </w:tc>
      </w:tr>
      <w:tr w:rsidR="00380904" w:rsidRPr="008C53F7" w:rsidTr="002B532F">
        <w:trPr>
          <w:cantSplit/>
        </w:trPr>
        <w:tc>
          <w:tcPr>
            <w:tcW w:w="1510" w:type="pct"/>
            <w:shd w:val="clear" w:color="auto" w:fill="auto"/>
          </w:tcPr>
          <w:p w:rsidR="00380904" w:rsidRPr="008C53F7" w:rsidRDefault="00380904" w:rsidP="00831749">
            <w:pPr>
              <w:pStyle w:val="ENoteTableText"/>
              <w:tabs>
                <w:tab w:val="center" w:leader="dot" w:pos="2268"/>
              </w:tabs>
            </w:pPr>
            <w:r w:rsidRPr="008C53F7">
              <w:t>r </w:t>
            </w:r>
            <w:r w:rsidR="003F2D92" w:rsidRPr="008C53F7">
              <w:t>5.</w:t>
            </w:r>
            <w:r w:rsidRPr="008C53F7">
              <w:t>1.1</w:t>
            </w:r>
            <w:r w:rsidRPr="008C53F7">
              <w:tab/>
            </w:r>
          </w:p>
        </w:tc>
        <w:tc>
          <w:tcPr>
            <w:tcW w:w="3490" w:type="pct"/>
            <w:shd w:val="clear" w:color="auto" w:fill="auto"/>
          </w:tcPr>
          <w:p w:rsidR="00380904" w:rsidRPr="008C53F7" w:rsidRDefault="00380904" w:rsidP="003252C6">
            <w:pPr>
              <w:pStyle w:val="ENoteTableText"/>
            </w:pPr>
            <w:r w:rsidRPr="008C53F7">
              <w:t>ad No 237, 2015</w:t>
            </w:r>
          </w:p>
        </w:tc>
      </w:tr>
      <w:tr w:rsidR="00380904" w:rsidRPr="008C53F7" w:rsidTr="002B532F">
        <w:trPr>
          <w:cantSplit/>
        </w:trPr>
        <w:tc>
          <w:tcPr>
            <w:tcW w:w="1510" w:type="pct"/>
            <w:shd w:val="clear" w:color="auto" w:fill="auto"/>
          </w:tcPr>
          <w:p w:rsidR="00380904" w:rsidRPr="008C53F7" w:rsidRDefault="00380904" w:rsidP="003252C6">
            <w:pPr>
              <w:pStyle w:val="ENoteTableText"/>
              <w:tabs>
                <w:tab w:val="center" w:leader="dot" w:pos="2268"/>
              </w:tabs>
              <w:rPr>
                <w:b/>
              </w:rPr>
            </w:pPr>
            <w:r w:rsidRPr="008C53F7">
              <w:rPr>
                <w:b/>
              </w:rPr>
              <w:t>Schedule</w:t>
            </w:r>
            <w:r w:rsidR="008C53F7">
              <w:rPr>
                <w:b/>
              </w:rPr>
              <w:t> </w:t>
            </w:r>
            <w:r w:rsidRPr="008C53F7">
              <w:rPr>
                <w:b/>
              </w:rPr>
              <w:t>1</w:t>
            </w:r>
          </w:p>
        </w:tc>
        <w:tc>
          <w:tcPr>
            <w:tcW w:w="3490" w:type="pct"/>
            <w:shd w:val="clear" w:color="auto" w:fill="auto"/>
          </w:tcPr>
          <w:p w:rsidR="00380904" w:rsidRPr="008C53F7" w:rsidRDefault="00380904" w:rsidP="003252C6">
            <w:pPr>
              <w:pStyle w:val="ENoteTableText"/>
            </w:pPr>
          </w:p>
        </w:tc>
      </w:tr>
      <w:tr w:rsidR="00380904" w:rsidRPr="008C53F7" w:rsidTr="002B532F">
        <w:trPr>
          <w:cantSplit/>
        </w:trPr>
        <w:tc>
          <w:tcPr>
            <w:tcW w:w="1510" w:type="pct"/>
            <w:shd w:val="clear" w:color="auto" w:fill="auto"/>
          </w:tcPr>
          <w:p w:rsidR="00380904" w:rsidRPr="008C53F7" w:rsidRDefault="00380904" w:rsidP="003252C6">
            <w:pPr>
              <w:pStyle w:val="ENoteTableText"/>
              <w:tabs>
                <w:tab w:val="center" w:leader="dot" w:pos="2268"/>
              </w:tabs>
            </w:pPr>
            <w:r w:rsidRPr="008C53F7">
              <w:t>Schedule</w:t>
            </w:r>
            <w:r w:rsidR="008C53F7">
              <w:t> </w:t>
            </w:r>
            <w:r w:rsidRPr="008C53F7">
              <w:t>1</w:t>
            </w:r>
            <w:r w:rsidRPr="008C53F7">
              <w:tab/>
            </w:r>
          </w:p>
        </w:tc>
        <w:tc>
          <w:tcPr>
            <w:tcW w:w="3490" w:type="pct"/>
            <w:shd w:val="clear" w:color="auto" w:fill="auto"/>
          </w:tcPr>
          <w:p w:rsidR="00380904" w:rsidRPr="008C53F7" w:rsidRDefault="00380904" w:rsidP="003252C6">
            <w:pPr>
              <w:pStyle w:val="ENoteTableText"/>
            </w:pPr>
            <w:r w:rsidRPr="008C53F7">
              <w:t>ad No 237, 2015</w:t>
            </w:r>
          </w:p>
        </w:tc>
      </w:tr>
      <w:tr w:rsidR="00380904" w:rsidRPr="008C53F7" w:rsidTr="002B532F">
        <w:trPr>
          <w:cantSplit/>
        </w:trPr>
        <w:tc>
          <w:tcPr>
            <w:tcW w:w="1510" w:type="pct"/>
            <w:shd w:val="clear" w:color="auto" w:fill="auto"/>
          </w:tcPr>
          <w:p w:rsidR="00380904" w:rsidRPr="008C53F7" w:rsidRDefault="00380904" w:rsidP="003252C6">
            <w:pPr>
              <w:pStyle w:val="ENoteTableText"/>
              <w:tabs>
                <w:tab w:val="center" w:leader="dot" w:pos="2268"/>
              </w:tabs>
              <w:rPr>
                <w:b/>
              </w:rPr>
            </w:pPr>
            <w:r w:rsidRPr="008C53F7">
              <w:rPr>
                <w:b/>
              </w:rPr>
              <w:t>Part</w:t>
            </w:r>
            <w:r w:rsidR="008C53F7">
              <w:rPr>
                <w:b/>
              </w:rPr>
              <w:t> </w:t>
            </w:r>
            <w:r w:rsidRPr="008C53F7">
              <w:rPr>
                <w:b/>
              </w:rPr>
              <w:t>1</w:t>
            </w:r>
          </w:p>
        </w:tc>
        <w:tc>
          <w:tcPr>
            <w:tcW w:w="3490" w:type="pct"/>
            <w:shd w:val="clear" w:color="auto" w:fill="auto"/>
          </w:tcPr>
          <w:p w:rsidR="00380904" w:rsidRPr="008C53F7" w:rsidRDefault="00380904" w:rsidP="003252C6">
            <w:pPr>
              <w:pStyle w:val="ENoteTableText"/>
            </w:pPr>
          </w:p>
        </w:tc>
      </w:tr>
      <w:tr w:rsidR="00380904" w:rsidRPr="008C53F7" w:rsidTr="002B532F">
        <w:trPr>
          <w:cantSplit/>
        </w:trPr>
        <w:tc>
          <w:tcPr>
            <w:tcW w:w="1510" w:type="pct"/>
            <w:shd w:val="clear" w:color="auto" w:fill="auto"/>
          </w:tcPr>
          <w:p w:rsidR="00380904" w:rsidRPr="008C53F7" w:rsidRDefault="00380904" w:rsidP="003252C6">
            <w:pPr>
              <w:pStyle w:val="ENoteTableText"/>
              <w:tabs>
                <w:tab w:val="center" w:leader="dot" w:pos="2268"/>
              </w:tabs>
            </w:pPr>
            <w:r w:rsidRPr="008C53F7">
              <w:t>c 1</w:t>
            </w:r>
            <w:r w:rsidRPr="008C53F7">
              <w:tab/>
            </w:r>
          </w:p>
        </w:tc>
        <w:tc>
          <w:tcPr>
            <w:tcW w:w="3490" w:type="pct"/>
            <w:shd w:val="clear" w:color="auto" w:fill="auto"/>
          </w:tcPr>
          <w:p w:rsidR="00380904" w:rsidRPr="008C53F7" w:rsidRDefault="00380904" w:rsidP="003252C6">
            <w:pPr>
              <w:pStyle w:val="ENoteTableText"/>
            </w:pPr>
            <w:r w:rsidRPr="008C53F7">
              <w:t>ad No 237, 2015</w:t>
            </w:r>
          </w:p>
        </w:tc>
      </w:tr>
      <w:tr w:rsidR="00380904" w:rsidRPr="008C53F7" w:rsidTr="002B532F">
        <w:trPr>
          <w:cantSplit/>
        </w:trPr>
        <w:tc>
          <w:tcPr>
            <w:tcW w:w="1510" w:type="pct"/>
            <w:shd w:val="clear" w:color="auto" w:fill="auto"/>
          </w:tcPr>
          <w:p w:rsidR="00380904" w:rsidRPr="008C53F7" w:rsidRDefault="00380904" w:rsidP="003252C6">
            <w:pPr>
              <w:pStyle w:val="ENoteTableText"/>
              <w:tabs>
                <w:tab w:val="center" w:leader="dot" w:pos="2268"/>
              </w:tabs>
            </w:pPr>
            <w:r w:rsidRPr="008C53F7">
              <w:t>c 2</w:t>
            </w:r>
            <w:r w:rsidRPr="008C53F7">
              <w:tab/>
            </w:r>
          </w:p>
        </w:tc>
        <w:tc>
          <w:tcPr>
            <w:tcW w:w="3490" w:type="pct"/>
            <w:shd w:val="clear" w:color="auto" w:fill="auto"/>
          </w:tcPr>
          <w:p w:rsidR="00380904" w:rsidRPr="008C53F7" w:rsidRDefault="00380904" w:rsidP="003252C6">
            <w:pPr>
              <w:pStyle w:val="ENoteTableText"/>
            </w:pPr>
            <w:r w:rsidRPr="008C53F7">
              <w:t>ad No 237, 2015</w:t>
            </w:r>
          </w:p>
        </w:tc>
      </w:tr>
      <w:tr w:rsidR="00380904" w:rsidRPr="008C53F7" w:rsidTr="002B532F">
        <w:trPr>
          <w:cantSplit/>
        </w:trPr>
        <w:tc>
          <w:tcPr>
            <w:tcW w:w="1510" w:type="pct"/>
            <w:tcBorders>
              <w:bottom w:val="single" w:sz="12" w:space="0" w:color="auto"/>
            </w:tcBorders>
            <w:shd w:val="clear" w:color="auto" w:fill="auto"/>
          </w:tcPr>
          <w:p w:rsidR="00380904" w:rsidRPr="008C53F7" w:rsidRDefault="00380904" w:rsidP="003252C6">
            <w:pPr>
              <w:pStyle w:val="ENoteTableText"/>
              <w:tabs>
                <w:tab w:val="center" w:leader="dot" w:pos="2268"/>
              </w:tabs>
            </w:pPr>
            <w:r w:rsidRPr="008C53F7">
              <w:t>c 3</w:t>
            </w:r>
            <w:r w:rsidRPr="008C53F7">
              <w:tab/>
            </w:r>
          </w:p>
        </w:tc>
        <w:tc>
          <w:tcPr>
            <w:tcW w:w="3490" w:type="pct"/>
            <w:tcBorders>
              <w:bottom w:val="single" w:sz="12" w:space="0" w:color="auto"/>
            </w:tcBorders>
            <w:shd w:val="clear" w:color="auto" w:fill="auto"/>
          </w:tcPr>
          <w:p w:rsidR="00380904" w:rsidRPr="008C53F7" w:rsidRDefault="00380904" w:rsidP="003252C6">
            <w:pPr>
              <w:pStyle w:val="ENoteTableText"/>
            </w:pPr>
            <w:r w:rsidRPr="008C53F7">
              <w:t>ad No 237, 2015</w:t>
            </w:r>
          </w:p>
        </w:tc>
      </w:tr>
    </w:tbl>
    <w:p w:rsidR="003252C6" w:rsidRPr="008C53F7" w:rsidRDefault="003252C6" w:rsidP="003252C6">
      <w:pPr>
        <w:pStyle w:val="Tabletext"/>
      </w:pPr>
    </w:p>
    <w:p w:rsidR="003252C6" w:rsidRPr="008C53F7" w:rsidRDefault="003252C6" w:rsidP="003252C6">
      <w:pPr>
        <w:sectPr w:rsidR="003252C6" w:rsidRPr="008C53F7" w:rsidSect="004C7131">
          <w:headerReference w:type="even" r:id="rId34"/>
          <w:headerReference w:type="default" r:id="rId35"/>
          <w:footerReference w:type="even" r:id="rId36"/>
          <w:footerReference w:type="default" r:id="rId37"/>
          <w:footerReference w:type="first" r:id="rId38"/>
          <w:pgSz w:w="11907" w:h="16839"/>
          <w:pgMar w:top="2325" w:right="1797" w:bottom="1440" w:left="1797" w:header="720" w:footer="709" w:gutter="0"/>
          <w:cols w:space="708"/>
          <w:docGrid w:linePitch="360"/>
        </w:sectPr>
      </w:pPr>
    </w:p>
    <w:p w:rsidR="00890489" w:rsidRPr="008C53F7" w:rsidRDefault="00890489" w:rsidP="003252C6"/>
    <w:sectPr w:rsidR="00890489" w:rsidRPr="008C53F7" w:rsidSect="004C7131">
      <w:type w:val="continuous"/>
      <w:pgSz w:w="11907" w:h="16839" w:code="9"/>
      <w:pgMar w:top="2325" w:right="1797" w:bottom="1440" w:left="1797"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349" w:rsidRDefault="008A2349">
      <w:r>
        <w:separator/>
      </w:r>
    </w:p>
  </w:endnote>
  <w:endnote w:type="continuationSeparator" w:id="0">
    <w:p w:rsidR="008A2349" w:rsidRDefault="008A2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32F" w:rsidRDefault="002B532F">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349" w:rsidRPr="007B3B51" w:rsidRDefault="008A2349" w:rsidP="00831749">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8A2349" w:rsidRPr="007B3B51" w:rsidTr="002B532F">
      <w:tc>
        <w:tcPr>
          <w:tcW w:w="854" w:type="pct"/>
        </w:tcPr>
        <w:p w:rsidR="008A2349" w:rsidRPr="007B3B51" w:rsidRDefault="008A2349" w:rsidP="00831749">
          <w:pPr>
            <w:rPr>
              <w:i/>
              <w:sz w:val="16"/>
              <w:szCs w:val="16"/>
            </w:rPr>
          </w:pPr>
        </w:p>
      </w:tc>
      <w:tc>
        <w:tcPr>
          <w:tcW w:w="3688" w:type="pct"/>
          <w:gridSpan w:val="3"/>
        </w:tcPr>
        <w:p w:rsidR="008A2349" w:rsidRPr="007B3B51" w:rsidRDefault="008A2349" w:rsidP="0083174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C7131">
            <w:rPr>
              <w:i/>
              <w:noProof/>
              <w:sz w:val="16"/>
              <w:szCs w:val="16"/>
            </w:rPr>
            <w:t>My Health Records Regulation 2012</w:t>
          </w:r>
          <w:r w:rsidRPr="007B3B51">
            <w:rPr>
              <w:i/>
              <w:sz w:val="16"/>
              <w:szCs w:val="16"/>
            </w:rPr>
            <w:fldChar w:fldCharType="end"/>
          </w:r>
        </w:p>
      </w:tc>
      <w:tc>
        <w:tcPr>
          <w:tcW w:w="458" w:type="pct"/>
        </w:tcPr>
        <w:p w:rsidR="008A2349" w:rsidRPr="007B3B51" w:rsidRDefault="008A2349" w:rsidP="0083174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4C7131">
            <w:rPr>
              <w:i/>
              <w:noProof/>
              <w:sz w:val="16"/>
              <w:szCs w:val="16"/>
            </w:rPr>
            <w:t>9</w:t>
          </w:r>
          <w:r w:rsidRPr="007B3B51">
            <w:rPr>
              <w:i/>
              <w:sz w:val="16"/>
              <w:szCs w:val="16"/>
            </w:rPr>
            <w:fldChar w:fldCharType="end"/>
          </w:r>
        </w:p>
      </w:tc>
    </w:tr>
    <w:tr w:rsidR="008A2349" w:rsidRPr="00130F37" w:rsidTr="002B532F">
      <w:tc>
        <w:tcPr>
          <w:tcW w:w="1499" w:type="pct"/>
          <w:gridSpan w:val="2"/>
        </w:tcPr>
        <w:p w:rsidR="008A2349" w:rsidRPr="00130F37" w:rsidRDefault="008A2349" w:rsidP="0083174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8C53F7">
            <w:rPr>
              <w:sz w:val="16"/>
              <w:szCs w:val="16"/>
            </w:rPr>
            <w:t>2</w:t>
          </w:r>
          <w:r w:rsidRPr="00130F37">
            <w:rPr>
              <w:sz w:val="16"/>
              <w:szCs w:val="16"/>
            </w:rPr>
            <w:fldChar w:fldCharType="end"/>
          </w:r>
        </w:p>
      </w:tc>
      <w:tc>
        <w:tcPr>
          <w:tcW w:w="1999" w:type="pct"/>
        </w:tcPr>
        <w:p w:rsidR="008A2349" w:rsidRPr="00130F37" w:rsidRDefault="008A2349" w:rsidP="00831749">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8C53F7">
            <w:rPr>
              <w:sz w:val="16"/>
              <w:szCs w:val="16"/>
            </w:rPr>
            <w:t>1/7/16</w:t>
          </w:r>
          <w:r w:rsidRPr="00130F37">
            <w:rPr>
              <w:sz w:val="16"/>
              <w:szCs w:val="16"/>
            </w:rPr>
            <w:fldChar w:fldCharType="end"/>
          </w:r>
        </w:p>
      </w:tc>
      <w:tc>
        <w:tcPr>
          <w:tcW w:w="1501" w:type="pct"/>
          <w:gridSpan w:val="2"/>
        </w:tcPr>
        <w:p w:rsidR="008A2349" w:rsidRPr="00130F37" w:rsidRDefault="008A2349" w:rsidP="0083174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8C53F7">
            <w:rPr>
              <w:sz w:val="16"/>
              <w:szCs w:val="16"/>
            </w:rPr>
            <w:instrText>25/07/2016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8C53F7">
            <w:rPr>
              <w:sz w:val="16"/>
              <w:szCs w:val="16"/>
            </w:rPr>
            <w:instrText>25/7/16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8C53F7">
            <w:rPr>
              <w:noProof/>
              <w:sz w:val="16"/>
              <w:szCs w:val="16"/>
            </w:rPr>
            <w:t>25/7/16</w:t>
          </w:r>
          <w:r w:rsidRPr="00130F37">
            <w:rPr>
              <w:sz w:val="16"/>
              <w:szCs w:val="16"/>
            </w:rPr>
            <w:fldChar w:fldCharType="end"/>
          </w:r>
        </w:p>
      </w:tc>
    </w:tr>
  </w:tbl>
  <w:p w:rsidR="008A2349" w:rsidRPr="00831749" w:rsidRDefault="008A2349" w:rsidP="00831749">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349" w:rsidRPr="007B3B51" w:rsidRDefault="008A2349" w:rsidP="00831749">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8A2349" w:rsidRPr="007B3B51" w:rsidTr="002B532F">
      <w:tc>
        <w:tcPr>
          <w:tcW w:w="854" w:type="pct"/>
        </w:tcPr>
        <w:p w:rsidR="008A2349" w:rsidRPr="007B3B51" w:rsidRDefault="008A2349" w:rsidP="00831749">
          <w:pPr>
            <w:rPr>
              <w:i/>
              <w:sz w:val="16"/>
              <w:szCs w:val="16"/>
            </w:rPr>
          </w:pPr>
        </w:p>
      </w:tc>
      <w:tc>
        <w:tcPr>
          <w:tcW w:w="3688" w:type="pct"/>
          <w:gridSpan w:val="3"/>
        </w:tcPr>
        <w:p w:rsidR="008A2349" w:rsidRPr="007B3B51" w:rsidRDefault="008A2349" w:rsidP="0083174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C53F7">
            <w:rPr>
              <w:i/>
              <w:noProof/>
              <w:sz w:val="16"/>
              <w:szCs w:val="16"/>
            </w:rPr>
            <w:t>My Health Records Regulation 2012</w:t>
          </w:r>
          <w:r w:rsidRPr="007B3B51">
            <w:rPr>
              <w:i/>
              <w:sz w:val="16"/>
              <w:szCs w:val="16"/>
            </w:rPr>
            <w:fldChar w:fldCharType="end"/>
          </w:r>
        </w:p>
      </w:tc>
      <w:tc>
        <w:tcPr>
          <w:tcW w:w="458" w:type="pct"/>
        </w:tcPr>
        <w:p w:rsidR="008A2349" w:rsidRPr="007B3B51" w:rsidRDefault="008A2349" w:rsidP="0083174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BC483B">
            <w:rPr>
              <w:i/>
              <w:noProof/>
              <w:sz w:val="16"/>
              <w:szCs w:val="16"/>
            </w:rPr>
            <w:t>13</w:t>
          </w:r>
          <w:r w:rsidRPr="007B3B51">
            <w:rPr>
              <w:i/>
              <w:sz w:val="16"/>
              <w:szCs w:val="16"/>
            </w:rPr>
            <w:fldChar w:fldCharType="end"/>
          </w:r>
        </w:p>
      </w:tc>
    </w:tr>
    <w:tr w:rsidR="008A2349" w:rsidRPr="00130F37" w:rsidTr="002B532F">
      <w:tc>
        <w:tcPr>
          <w:tcW w:w="1499" w:type="pct"/>
          <w:gridSpan w:val="2"/>
        </w:tcPr>
        <w:p w:rsidR="008A2349" w:rsidRPr="00130F37" w:rsidRDefault="008A2349" w:rsidP="0083174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8C53F7">
            <w:rPr>
              <w:sz w:val="16"/>
              <w:szCs w:val="16"/>
            </w:rPr>
            <w:t>2</w:t>
          </w:r>
          <w:r w:rsidRPr="00130F37">
            <w:rPr>
              <w:sz w:val="16"/>
              <w:szCs w:val="16"/>
            </w:rPr>
            <w:fldChar w:fldCharType="end"/>
          </w:r>
        </w:p>
      </w:tc>
      <w:tc>
        <w:tcPr>
          <w:tcW w:w="1999" w:type="pct"/>
        </w:tcPr>
        <w:p w:rsidR="008A2349" w:rsidRPr="00130F37" w:rsidRDefault="008A2349" w:rsidP="00831749">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8C53F7">
            <w:rPr>
              <w:sz w:val="16"/>
              <w:szCs w:val="16"/>
            </w:rPr>
            <w:t>1/7/16</w:t>
          </w:r>
          <w:r w:rsidRPr="00130F37">
            <w:rPr>
              <w:sz w:val="16"/>
              <w:szCs w:val="16"/>
            </w:rPr>
            <w:fldChar w:fldCharType="end"/>
          </w:r>
        </w:p>
      </w:tc>
      <w:tc>
        <w:tcPr>
          <w:tcW w:w="1501" w:type="pct"/>
          <w:gridSpan w:val="2"/>
        </w:tcPr>
        <w:p w:rsidR="008A2349" w:rsidRPr="00130F37" w:rsidRDefault="008A2349" w:rsidP="0083174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8C53F7">
            <w:rPr>
              <w:sz w:val="16"/>
              <w:szCs w:val="16"/>
            </w:rPr>
            <w:instrText>25/07/2016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8C53F7">
            <w:rPr>
              <w:sz w:val="16"/>
              <w:szCs w:val="16"/>
            </w:rPr>
            <w:instrText>25/7/16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8C53F7">
            <w:rPr>
              <w:noProof/>
              <w:sz w:val="16"/>
              <w:szCs w:val="16"/>
            </w:rPr>
            <w:t>25/7/16</w:t>
          </w:r>
          <w:r w:rsidRPr="00130F37">
            <w:rPr>
              <w:sz w:val="16"/>
              <w:szCs w:val="16"/>
            </w:rPr>
            <w:fldChar w:fldCharType="end"/>
          </w:r>
        </w:p>
      </w:tc>
    </w:tr>
  </w:tbl>
  <w:p w:rsidR="008A2349" w:rsidRPr="00831749" w:rsidRDefault="008A2349" w:rsidP="00831749">
    <w:pPr>
      <w:pStyle w:val="Footer"/>
    </w:pPr>
  </w:p>
  <w:p w:rsidR="008A2349" w:rsidRPr="00831749" w:rsidRDefault="008A2349" w:rsidP="00831749">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349" w:rsidRPr="007B3B51" w:rsidRDefault="008A2349" w:rsidP="00831749">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8A2349" w:rsidRPr="007B3B51" w:rsidTr="002B532F">
      <w:tc>
        <w:tcPr>
          <w:tcW w:w="854" w:type="pct"/>
        </w:tcPr>
        <w:p w:rsidR="008A2349" w:rsidRPr="007B3B51" w:rsidRDefault="008A2349" w:rsidP="00831749">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4C7131">
            <w:rPr>
              <w:i/>
              <w:noProof/>
              <w:sz w:val="16"/>
              <w:szCs w:val="16"/>
            </w:rPr>
            <w:t>14</w:t>
          </w:r>
          <w:r w:rsidRPr="007B3B51">
            <w:rPr>
              <w:i/>
              <w:sz w:val="16"/>
              <w:szCs w:val="16"/>
            </w:rPr>
            <w:fldChar w:fldCharType="end"/>
          </w:r>
        </w:p>
      </w:tc>
      <w:tc>
        <w:tcPr>
          <w:tcW w:w="3688" w:type="pct"/>
          <w:gridSpan w:val="3"/>
        </w:tcPr>
        <w:p w:rsidR="008A2349" w:rsidRPr="007B3B51" w:rsidRDefault="008A2349" w:rsidP="0083174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C7131">
            <w:rPr>
              <w:i/>
              <w:noProof/>
              <w:sz w:val="16"/>
              <w:szCs w:val="16"/>
            </w:rPr>
            <w:t>My Health Records Regulation 2012</w:t>
          </w:r>
          <w:r w:rsidRPr="007B3B51">
            <w:rPr>
              <w:i/>
              <w:sz w:val="16"/>
              <w:szCs w:val="16"/>
            </w:rPr>
            <w:fldChar w:fldCharType="end"/>
          </w:r>
        </w:p>
      </w:tc>
      <w:tc>
        <w:tcPr>
          <w:tcW w:w="458" w:type="pct"/>
        </w:tcPr>
        <w:p w:rsidR="008A2349" w:rsidRPr="007B3B51" w:rsidRDefault="008A2349" w:rsidP="00831749">
          <w:pPr>
            <w:jc w:val="right"/>
            <w:rPr>
              <w:sz w:val="16"/>
              <w:szCs w:val="16"/>
            </w:rPr>
          </w:pPr>
        </w:p>
      </w:tc>
    </w:tr>
    <w:tr w:rsidR="008A2349" w:rsidRPr="0055472E" w:rsidTr="002B532F">
      <w:tc>
        <w:tcPr>
          <w:tcW w:w="1499" w:type="pct"/>
          <w:gridSpan w:val="2"/>
        </w:tcPr>
        <w:p w:rsidR="008A2349" w:rsidRPr="0055472E" w:rsidRDefault="008A2349" w:rsidP="00831749">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8C53F7">
            <w:rPr>
              <w:sz w:val="16"/>
              <w:szCs w:val="16"/>
            </w:rPr>
            <w:t>2</w:t>
          </w:r>
          <w:r w:rsidRPr="0055472E">
            <w:rPr>
              <w:sz w:val="16"/>
              <w:szCs w:val="16"/>
            </w:rPr>
            <w:fldChar w:fldCharType="end"/>
          </w:r>
        </w:p>
      </w:tc>
      <w:tc>
        <w:tcPr>
          <w:tcW w:w="1999" w:type="pct"/>
        </w:tcPr>
        <w:p w:rsidR="008A2349" w:rsidRPr="0055472E" w:rsidRDefault="008A2349" w:rsidP="00831749">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8C53F7">
            <w:rPr>
              <w:sz w:val="16"/>
              <w:szCs w:val="16"/>
            </w:rPr>
            <w:t>1/7/16</w:t>
          </w:r>
          <w:r w:rsidRPr="0055472E">
            <w:rPr>
              <w:sz w:val="16"/>
              <w:szCs w:val="16"/>
            </w:rPr>
            <w:fldChar w:fldCharType="end"/>
          </w:r>
        </w:p>
      </w:tc>
      <w:tc>
        <w:tcPr>
          <w:tcW w:w="1502" w:type="pct"/>
          <w:gridSpan w:val="2"/>
        </w:tcPr>
        <w:p w:rsidR="008A2349" w:rsidRPr="0055472E" w:rsidRDefault="008A2349" w:rsidP="00831749">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8C53F7">
            <w:rPr>
              <w:sz w:val="16"/>
              <w:szCs w:val="16"/>
            </w:rPr>
            <w:instrText>25/07/2016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8C53F7">
            <w:rPr>
              <w:sz w:val="16"/>
              <w:szCs w:val="16"/>
            </w:rPr>
            <w:instrText>25/7/16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8C53F7">
            <w:rPr>
              <w:noProof/>
              <w:sz w:val="16"/>
              <w:szCs w:val="16"/>
            </w:rPr>
            <w:t>25/7/16</w:t>
          </w:r>
          <w:r w:rsidRPr="0055472E">
            <w:rPr>
              <w:sz w:val="16"/>
              <w:szCs w:val="16"/>
            </w:rPr>
            <w:fldChar w:fldCharType="end"/>
          </w:r>
        </w:p>
      </w:tc>
    </w:tr>
  </w:tbl>
  <w:p w:rsidR="008A2349" w:rsidRPr="00831749" w:rsidRDefault="008A2349" w:rsidP="00831749">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349" w:rsidRPr="007B3B51" w:rsidRDefault="008A2349" w:rsidP="00831749">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8A2349" w:rsidRPr="007B3B51" w:rsidTr="002B532F">
      <w:tc>
        <w:tcPr>
          <w:tcW w:w="854" w:type="pct"/>
        </w:tcPr>
        <w:p w:rsidR="008A2349" w:rsidRPr="007B3B51" w:rsidRDefault="008A2349" w:rsidP="00831749">
          <w:pPr>
            <w:rPr>
              <w:i/>
              <w:sz w:val="16"/>
              <w:szCs w:val="16"/>
            </w:rPr>
          </w:pPr>
        </w:p>
      </w:tc>
      <w:tc>
        <w:tcPr>
          <w:tcW w:w="3688" w:type="pct"/>
          <w:gridSpan w:val="3"/>
        </w:tcPr>
        <w:p w:rsidR="008A2349" w:rsidRPr="007B3B51" w:rsidRDefault="008A2349" w:rsidP="0083174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C7131">
            <w:rPr>
              <w:i/>
              <w:noProof/>
              <w:sz w:val="16"/>
              <w:szCs w:val="16"/>
            </w:rPr>
            <w:t>My Health Records Regulation 2012</w:t>
          </w:r>
          <w:r w:rsidRPr="007B3B51">
            <w:rPr>
              <w:i/>
              <w:sz w:val="16"/>
              <w:szCs w:val="16"/>
            </w:rPr>
            <w:fldChar w:fldCharType="end"/>
          </w:r>
        </w:p>
      </w:tc>
      <w:tc>
        <w:tcPr>
          <w:tcW w:w="458" w:type="pct"/>
        </w:tcPr>
        <w:p w:rsidR="008A2349" w:rsidRPr="007B3B51" w:rsidRDefault="008A2349" w:rsidP="0083174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4C7131">
            <w:rPr>
              <w:i/>
              <w:noProof/>
              <w:sz w:val="16"/>
              <w:szCs w:val="16"/>
            </w:rPr>
            <w:t>13</w:t>
          </w:r>
          <w:r w:rsidRPr="007B3B51">
            <w:rPr>
              <w:i/>
              <w:sz w:val="16"/>
              <w:szCs w:val="16"/>
            </w:rPr>
            <w:fldChar w:fldCharType="end"/>
          </w:r>
        </w:p>
      </w:tc>
    </w:tr>
    <w:tr w:rsidR="008A2349" w:rsidRPr="00130F37" w:rsidTr="002B532F">
      <w:tc>
        <w:tcPr>
          <w:tcW w:w="1499" w:type="pct"/>
          <w:gridSpan w:val="2"/>
        </w:tcPr>
        <w:p w:rsidR="008A2349" w:rsidRPr="00130F37" w:rsidRDefault="008A2349" w:rsidP="0083174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8C53F7">
            <w:rPr>
              <w:sz w:val="16"/>
              <w:szCs w:val="16"/>
            </w:rPr>
            <w:t>2</w:t>
          </w:r>
          <w:r w:rsidRPr="00130F37">
            <w:rPr>
              <w:sz w:val="16"/>
              <w:szCs w:val="16"/>
            </w:rPr>
            <w:fldChar w:fldCharType="end"/>
          </w:r>
        </w:p>
      </w:tc>
      <w:tc>
        <w:tcPr>
          <w:tcW w:w="1999" w:type="pct"/>
        </w:tcPr>
        <w:p w:rsidR="008A2349" w:rsidRPr="00130F37" w:rsidRDefault="008A2349" w:rsidP="00831749">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8C53F7">
            <w:rPr>
              <w:sz w:val="16"/>
              <w:szCs w:val="16"/>
            </w:rPr>
            <w:t>1/7/16</w:t>
          </w:r>
          <w:r w:rsidRPr="00130F37">
            <w:rPr>
              <w:sz w:val="16"/>
              <w:szCs w:val="16"/>
            </w:rPr>
            <w:fldChar w:fldCharType="end"/>
          </w:r>
        </w:p>
      </w:tc>
      <w:tc>
        <w:tcPr>
          <w:tcW w:w="1502" w:type="pct"/>
          <w:gridSpan w:val="2"/>
        </w:tcPr>
        <w:p w:rsidR="008A2349" w:rsidRPr="00130F37" w:rsidRDefault="008A2349" w:rsidP="0083174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8C53F7">
            <w:rPr>
              <w:sz w:val="16"/>
              <w:szCs w:val="16"/>
            </w:rPr>
            <w:instrText>25/07/2016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8C53F7">
            <w:rPr>
              <w:sz w:val="16"/>
              <w:szCs w:val="16"/>
            </w:rPr>
            <w:instrText>25/7/16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8C53F7">
            <w:rPr>
              <w:noProof/>
              <w:sz w:val="16"/>
              <w:szCs w:val="16"/>
            </w:rPr>
            <w:t>25/7/16</w:t>
          </w:r>
          <w:r w:rsidRPr="00130F37">
            <w:rPr>
              <w:sz w:val="16"/>
              <w:szCs w:val="16"/>
            </w:rPr>
            <w:fldChar w:fldCharType="end"/>
          </w:r>
        </w:p>
      </w:tc>
    </w:tr>
  </w:tbl>
  <w:p w:rsidR="008A2349" w:rsidRPr="00831749" w:rsidRDefault="008A2349" w:rsidP="00831749">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349" w:rsidRPr="007A1328" w:rsidRDefault="008A2349" w:rsidP="003252C6">
    <w:pPr>
      <w:pBdr>
        <w:top w:val="single" w:sz="6" w:space="1" w:color="auto"/>
      </w:pBdr>
      <w:spacing w:before="120"/>
      <w:rPr>
        <w:sz w:val="18"/>
      </w:rPr>
    </w:pPr>
  </w:p>
  <w:p w:rsidR="008A2349" w:rsidRPr="007A1328" w:rsidRDefault="008A2349" w:rsidP="003252C6">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8C53F7">
      <w:rPr>
        <w:i/>
        <w:noProof/>
        <w:sz w:val="18"/>
      </w:rPr>
      <w:t>My Health Records Regulation 2012</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BC483B">
      <w:rPr>
        <w:i/>
        <w:noProof/>
        <w:sz w:val="18"/>
      </w:rPr>
      <w:t>13</w:t>
    </w:r>
    <w:r w:rsidRPr="007A1328">
      <w:rPr>
        <w:i/>
        <w:sz w:val="18"/>
      </w:rPr>
      <w:fldChar w:fldCharType="end"/>
    </w:r>
  </w:p>
  <w:p w:rsidR="008A2349" w:rsidRPr="007A1328" w:rsidRDefault="008A2349" w:rsidP="003252C6">
    <w:pPr>
      <w:rPr>
        <w:i/>
        <w:sz w:val="18"/>
      </w:rPr>
    </w:pPr>
    <w:r w:rsidRPr="007A132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32F" w:rsidRDefault="002B532F" w:rsidP="00900BC8">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32F" w:rsidRPr="00ED79B6" w:rsidRDefault="002B532F" w:rsidP="00900BC8">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349" w:rsidRPr="007B3B51" w:rsidRDefault="008A2349" w:rsidP="00831749">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8A2349" w:rsidRPr="007B3B51" w:rsidTr="002B532F">
      <w:tc>
        <w:tcPr>
          <w:tcW w:w="854" w:type="pct"/>
        </w:tcPr>
        <w:p w:rsidR="008A2349" w:rsidRPr="007B3B51" w:rsidRDefault="008A2349" w:rsidP="00831749">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BC483B">
            <w:rPr>
              <w:i/>
              <w:noProof/>
              <w:sz w:val="16"/>
              <w:szCs w:val="16"/>
            </w:rPr>
            <w:t>xiii</w:t>
          </w:r>
          <w:r w:rsidRPr="007B3B51">
            <w:rPr>
              <w:i/>
              <w:sz w:val="16"/>
              <w:szCs w:val="16"/>
            </w:rPr>
            <w:fldChar w:fldCharType="end"/>
          </w:r>
        </w:p>
      </w:tc>
      <w:tc>
        <w:tcPr>
          <w:tcW w:w="3688" w:type="pct"/>
          <w:gridSpan w:val="3"/>
        </w:tcPr>
        <w:p w:rsidR="008A2349" w:rsidRPr="007B3B51" w:rsidRDefault="008A2349" w:rsidP="0083174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C53F7">
            <w:rPr>
              <w:i/>
              <w:noProof/>
              <w:sz w:val="16"/>
              <w:szCs w:val="16"/>
            </w:rPr>
            <w:t>My Health Records Regulation 2012</w:t>
          </w:r>
          <w:r w:rsidRPr="007B3B51">
            <w:rPr>
              <w:i/>
              <w:sz w:val="16"/>
              <w:szCs w:val="16"/>
            </w:rPr>
            <w:fldChar w:fldCharType="end"/>
          </w:r>
        </w:p>
      </w:tc>
      <w:tc>
        <w:tcPr>
          <w:tcW w:w="458" w:type="pct"/>
        </w:tcPr>
        <w:p w:rsidR="008A2349" w:rsidRPr="007B3B51" w:rsidRDefault="008A2349" w:rsidP="00831749">
          <w:pPr>
            <w:jc w:val="right"/>
            <w:rPr>
              <w:sz w:val="16"/>
              <w:szCs w:val="16"/>
            </w:rPr>
          </w:pPr>
        </w:p>
      </w:tc>
    </w:tr>
    <w:tr w:rsidR="008A2349" w:rsidRPr="0055472E" w:rsidTr="002B532F">
      <w:tc>
        <w:tcPr>
          <w:tcW w:w="1499" w:type="pct"/>
          <w:gridSpan w:val="2"/>
        </w:tcPr>
        <w:p w:rsidR="008A2349" w:rsidRPr="0055472E" w:rsidRDefault="008A2349" w:rsidP="00831749">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8C53F7">
            <w:rPr>
              <w:sz w:val="16"/>
              <w:szCs w:val="16"/>
            </w:rPr>
            <w:t>2</w:t>
          </w:r>
          <w:r w:rsidRPr="0055472E">
            <w:rPr>
              <w:sz w:val="16"/>
              <w:szCs w:val="16"/>
            </w:rPr>
            <w:fldChar w:fldCharType="end"/>
          </w:r>
        </w:p>
      </w:tc>
      <w:tc>
        <w:tcPr>
          <w:tcW w:w="1999" w:type="pct"/>
        </w:tcPr>
        <w:p w:rsidR="008A2349" w:rsidRPr="0055472E" w:rsidRDefault="008A2349" w:rsidP="00831749">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8C53F7">
            <w:rPr>
              <w:sz w:val="16"/>
              <w:szCs w:val="16"/>
            </w:rPr>
            <w:t>1/7/16</w:t>
          </w:r>
          <w:r w:rsidRPr="0055472E">
            <w:rPr>
              <w:sz w:val="16"/>
              <w:szCs w:val="16"/>
            </w:rPr>
            <w:fldChar w:fldCharType="end"/>
          </w:r>
        </w:p>
      </w:tc>
      <w:tc>
        <w:tcPr>
          <w:tcW w:w="1501" w:type="pct"/>
          <w:gridSpan w:val="2"/>
        </w:tcPr>
        <w:p w:rsidR="008A2349" w:rsidRPr="0055472E" w:rsidRDefault="008A2349" w:rsidP="00831749">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8C53F7">
            <w:rPr>
              <w:sz w:val="16"/>
              <w:szCs w:val="16"/>
            </w:rPr>
            <w:instrText>25/07/2016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8C53F7">
            <w:rPr>
              <w:sz w:val="16"/>
              <w:szCs w:val="16"/>
            </w:rPr>
            <w:instrText>25/7/16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8C53F7">
            <w:rPr>
              <w:noProof/>
              <w:sz w:val="16"/>
              <w:szCs w:val="16"/>
            </w:rPr>
            <w:t>25/7/16</w:t>
          </w:r>
          <w:r w:rsidRPr="0055472E">
            <w:rPr>
              <w:sz w:val="16"/>
              <w:szCs w:val="16"/>
            </w:rPr>
            <w:fldChar w:fldCharType="end"/>
          </w:r>
        </w:p>
      </w:tc>
    </w:tr>
  </w:tbl>
  <w:p w:rsidR="008A2349" w:rsidRPr="00831749" w:rsidRDefault="008A2349" w:rsidP="0083174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349" w:rsidRPr="007B3B51" w:rsidRDefault="008A2349" w:rsidP="00831749">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8A2349" w:rsidRPr="007B3B51" w:rsidTr="002B532F">
      <w:tc>
        <w:tcPr>
          <w:tcW w:w="854" w:type="pct"/>
        </w:tcPr>
        <w:p w:rsidR="008A2349" w:rsidRPr="007B3B51" w:rsidRDefault="008A2349" w:rsidP="00831749">
          <w:pPr>
            <w:rPr>
              <w:i/>
              <w:sz w:val="16"/>
              <w:szCs w:val="16"/>
            </w:rPr>
          </w:pPr>
        </w:p>
      </w:tc>
      <w:tc>
        <w:tcPr>
          <w:tcW w:w="3688" w:type="pct"/>
          <w:gridSpan w:val="3"/>
        </w:tcPr>
        <w:p w:rsidR="008A2349" w:rsidRPr="007B3B51" w:rsidRDefault="008A2349" w:rsidP="0083174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C7131">
            <w:rPr>
              <w:i/>
              <w:noProof/>
              <w:sz w:val="16"/>
              <w:szCs w:val="16"/>
            </w:rPr>
            <w:t>My Health Records Regulation 2012</w:t>
          </w:r>
          <w:r w:rsidRPr="007B3B51">
            <w:rPr>
              <w:i/>
              <w:sz w:val="16"/>
              <w:szCs w:val="16"/>
            </w:rPr>
            <w:fldChar w:fldCharType="end"/>
          </w:r>
        </w:p>
      </w:tc>
      <w:tc>
        <w:tcPr>
          <w:tcW w:w="458" w:type="pct"/>
        </w:tcPr>
        <w:p w:rsidR="008A2349" w:rsidRPr="007B3B51" w:rsidRDefault="008A2349" w:rsidP="0083174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4C7131">
            <w:rPr>
              <w:i/>
              <w:noProof/>
              <w:sz w:val="16"/>
              <w:szCs w:val="16"/>
            </w:rPr>
            <w:t>i</w:t>
          </w:r>
          <w:r w:rsidRPr="007B3B51">
            <w:rPr>
              <w:i/>
              <w:sz w:val="16"/>
              <w:szCs w:val="16"/>
            </w:rPr>
            <w:fldChar w:fldCharType="end"/>
          </w:r>
        </w:p>
      </w:tc>
    </w:tr>
    <w:tr w:rsidR="008A2349" w:rsidRPr="00130F37" w:rsidTr="002B532F">
      <w:tc>
        <w:tcPr>
          <w:tcW w:w="1499" w:type="pct"/>
          <w:gridSpan w:val="2"/>
        </w:tcPr>
        <w:p w:rsidR="008A2349" w:rsidRPr="00130F37" w:rsidRDefault="008A2349" w:rsidP="0083174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8C53F7">
            <w:rPr>
              <w:sz w:val="16"/>
              <w:szCs w:val="16"/>
            </w:rPr>
            <w:t>2</w:t>
          </w:r>
          <w:r w:rsidRPr="00130F37">
            <w:rPr>
              <w:sz w:val="16"/>
              <w:szCs w:val="16"/>
            </w:rPr>
            <w:fldChar w:fldCharType="end"/>
          </w:r>
        </w:p>
      </w:tc>
      <w:tc>
        <w:tcPr>
          <w:tcW w:w="1999" w:type="pct"/>
        </w:tcPr>
        <w:p w:rsidR="008A2349" w:rsidRPr="00130F37" w:rsidRDefault="008A2349" w:rsidP="00831749">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8C53F7">
            <w:rPr>
              <w:sz w:val="16"/>
              <w:szCs w:val="16"/>
            </w:rPr>
            <w:t>1/7/16</w:t>
          </w:r>
          <w:r w:rsidRPr="00130F37">
            <w:rPr>
              <w:sz w:val="16"/>
              <w:szCs w:val="16"/>
            </w:rPr>
            <w:fldChar w:fldCharType="end"/>
          </w:r>
        </w:p>
      </w:tc>
      <w:tc>
        <w:tcPr>
          <w:tcW w:w="1502" w:type="pct"/>
          <w:gridSpan w:val="2"/>
        </w:tcPr>
        <w:p w:rsidR="008A2349" w:rsidRPr="00130F37" w:rsidRDefault="008A2349" w:rsidP="0083174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8C53F7">
            <w:rPr>
              <w:sz w:val="16"/>
              <w:szCs w:val="16"/>
            </w:rPr>
            <w:instrText>25/07/2016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8C53F7">
            <w:rPr>
              <w:sz w:val="16"/>
              <w:szCs w:val="16"/>
            </w:rPr>
            <w:instrText>25/7/16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8C53F7">
            <w:rPr>
              <w:noProof/>
              <w:sz w:val="16"/>
              <w:szCs w:val="16"/>
            </w:rPr>
            <w:t>25/7/16</w:t>
          </w:r>
          <w:r w:rsidRPr="00130F37">
            <w:rPr>
              <w:sz w:val="16"/>
              <w:szCs w:val="16"/>
            </w:rPr>
            <w:fldChar w:fldCharType="end"/>
          </w:r>
        </w:p>
      </w:tc>
    </w:tr>
  </w:tbl>
  <w:p w:rsidR="008A2349" w:rsidRPr="00831749" w:rsidRDefault="008A2349" w:rsidP="0083174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349" w:rsidRPr="007B3B51" w:rsidRDefault="008A2349" w:rsidP="00831749">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8A2349" w:rsidRPr="007B3B51" w:rsidTr="002B532F">
      <w:tc>
        <w:tcPr>
          <w:tcW w:w="854" w:type="pct"/>
        </w:tcPr>
        <w:p w:rsidR="008A2349" w:rsidRPr="007B3B51" w:rsidRDefault="008A2349" w:rsidP="00831749">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4C7131">
            <w:rPr>
              <w:i/>
              <w:noProof/>
              <w:sz w:val="16"/>
              <w:szCs w:val="16"/>
            </w:rPr>
            <w:t>4</w:t>
          </w:r>
          <w:r w:rsidRPr="007B3B51">
            <w:rPr>
              <w:i/>
              <w:sz w:val="16"/>
              <w:szCs w:val="16"/>
            </w:rPr>
            <w:fldChar w:fldCharType="end"/>
          </w:r>
        </w:p>
      </w:tc>
      <w:tc>
        <w:tcPr>
          <w:tcW w:w="3688" w:type="pct"/>
          <w:gridSpan w:val="3"/>
        </w:tcPr>
        <w:p w:rsidR="008A2349" w:rsidRPr="007B3B51" w:rsidRDefault="008A2349" w:rsidP="0083174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C7131">
            <w:rPr>
              <w:i/>
              <w:noProof/>
              <w:sz w:val="16"/>
              <w:szCs w:val="16"/>
            </w:rPr>
            <w:t>My Health Records Regulation 2012</w:t>
          </w:r>
          <w:r w:rsidRPr="007B3B51">
            <w:rPr>
              <w:i/>
              <w:sz w:val="16"/>
              <w:szCs w:val="16"/>
            </w:rPr>
            <w:fldChar w:fldCharType="end"/>
          </w:r>
        </w:p>
      </w:tc>
      <w:tc>
        <w:tcPr>
          <w:tcW w:w="458" w:type="pct"/>
        </w:tcPr>
        <w:p w:rsidR="008A2349" w:rsidRPr="007B3B51" w:rsidRDefault="008A2349" w:rsidP="00831749">
          <w:pPr>
            <w:jc w:val="right"/>
            <w:rPr>
              <w:sz w:val="16"/>
              <w:szCs w:val="16"/>
            </w:rPr>
          </w:pPr>
        </w:p>
      </w:tc>
    </w:tr>
    <w:tr w:rsidR="008A2349" w:rsidRPr="0055472E" w:rsidTr="002B532F">
      <w:tc>
        <w:tcPr>
          <w:tcW w:w="1499" w:type="pct"/>
          <w:gridSpan w:val="2"/>
        </w:tcPr>
        <w:p w:rsidR="008A2349" w:rsidRPr="0055472E" w:rsidRDefault="008A2349" w:rsidP="00831749">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8C53F7">
            <w:rPr>
              <w:sz w:val="16"/>
              <w:szCs w:val="16"/>
            </w:rPr>
            <w:t>2</w:t>
          </w:r>
          <w:r w:rsidRPr="0055472E">
            <w:rPr>
              <w:sz w:val="16"/>
              <w:szCs w:val="16"/>
            </w:rPr>
            <w:fldChar w:fldCharType="end"/>
          </w:r>
        </w:p>
      </w:tc>
      <w:tc>
        <w:tcPr>
          <w:tcW w:w="1999" w:type="pct"/>
        </w:tcPr>
        <w:p w:rsidR="008A2349" w:rsidRPr="0055472E" w:rsidRDefault="008A2349" w:rsidP="00831749">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8C53F7">
            <w:rPr>
              <w:sz w:val="16"/>
              <w:szCs w:val="16"/>
            </w:rPr>
            <w:t>1/7/16</w:t>
          </w:r>
          <w:r w:rsidRPr="0055472E">
            <w:rPr>
              <w:sz w:val="16"/>
              <w:szCs w:val="16"/>
            </w:rPr>
            <w:fldChar w:fldCharType="end"/>
          </w:r>
        </w:p>
      </w:tc>
      <w:tc>
        <w:tcPr>
          <w:tcW w:w="1502" w:type="pct"/>
          <w:gridSpan w:val="2"/>
        </w:tcPr>
        <w:p w:rsidR="008A2349" w:rsidRPr="0055472E" w:rsidRDefault="008A2349" w:rsidP="00831749">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8C53F7">
            <w:rPr>
              <w:sz w:val="16"/>
              <w:szCs w:val="16"/>
            </w:rPr>
            <w:instrText>25/07/2016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8C53F7">
            <w:rPr>
              <w:sz w:val="16"/>
              <w:szCs w:val="16"/>
            </w:rPr>
            <w:instrText>25/7/16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8C53F7">
            <w:rPr>
              <w:noProof/>
              <w:sz w:val="16"/>
              <w:szCs w:val="16"/>
            </w:rPr>
            <w:t>25/7/16</w:t>
          </w:r>
          <w:r w:rsidRPr="0055472E">
            <w:rPr>
              <w:sz w:val="16"/>
              <w:szCs w:val="16"/>
            </w:rPr>
            <w:fldChar w:fldCharType="end"/>
          </w:r>
        </w:p>
      </w:tc>
    </w:tr>
  </w:tbl>
  <w:p w:rsidR="008A2349" w:rsidRPr="00831749" w:rsidRDefault="008A2349" w:rsidP="00831749">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349" w:rsidRPr="007B3B51" w:rsidRDefault="008A2349" w:rsidP="00831749">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8A2349" w:rsidRPr="007B3B51" w:rsidTr="002B532F">
      <w:tc>
        <w:tcPr>
          <w:tcW w:w="854" w:type="pct"/>
        </w:tcPr>
        <w:p w:rsidR="008A2349" w:rsidRPr="007B3B51" w:rsidRDefault="008A2349" w:rsidP="00831749">
          <w:pPr>
            <w:rPr>
              <w:i/>
              <w:sz w:val="16"/>
              <w:szCs w:val="16"/>
            </w:rPr>
          </w:pPr>
        </w:p>
      </w:tc>
      <w:tc>
        <w:tcPr>
          <w:tcW w:w="3688" w:type="pct"/>
          <w:gridSpan w:val="3"/>
        </w:tcPr>
        <w:p w:rsidR="008A2349" w:rsidRPr="007B3B51" w:rsidRDefault="008A2349" w:rsidP="0083174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C7131">
            <w:rPr>
              <w:i/>
              <w:noProof/>
              <w:sz w:val="16"/>
              <w:szCs w:val="16"/>
            </w:rPr>
            <w:t>My Health Records Regulation 2012</w:t>
          </w:r>
          <w:r w:rsidRPr="007B3B51">
            <w:rPr>
              <w:i/>
              <w:sz w:val="16"/>
              <w:szCs w:val="16"/>
            </w:rPr>
            <w:fldChar w:fldCharType="end"/>
          </w:r>
        </w:p>
      </w:tc>
      <w:tc>
        <w:tcPr>
          <w:tcW w:w="458" w:type="pct"/>
        </w:tcPr>
        <w:p w:rsidR="008A2349" w:rsidRPr="007B3B51" w:rsidRDefault="008A2349" w:rsidP="0083174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4C7131">
            <w:rPr>
              <w:i/>
              <w:noProof/>
              <w:sz w:val="16"/>
              <w:szCs w:val="16"/>
            </w:rPr>
            <w:t>3</w:t>
          </w:r>
          <w:r w:rsidRPr="007B3B51">
            <w:rPr>
              <w:i/>
              <w:sz w:val="16"/>
              <w:szCs w:val="16"/>
            </w:rPr>
            <w:fldChar w:fldCharType="end"/>
          </w:r>
        </w:p>
      </w:tc>
    </w:tr>
    <w:tr w:rsidR="008A2349" w:rsidRPr="00130F37" w:rsidTr="002B532F">
      <w:tc>
        <w:tcPr>
          <w:tcW w:w="1499" w:type="pct"/>
          <w:gridSpan w:val="2"/>
        </w:tcPr>
        <w:p w:rsidR="008A2349" w:rsidRPr="00130F37" w:rsidRDefault="008A2349" w:rsidP="0083174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8C53F7">
            <w:rPr>
              <w:sz w:val="16"/>
              <w:szCs w:val="16"/>
            </w:rPr>
            <w:t>2</w:t>
          </w:r>
          <w:r w:rsidRPr="00130F37">
            <w:rPr>
              <w:sz w:val="16"/>
              <w:szCs w:val="16"/>
            </w:rPr>
            <w:fldChar w:fldCharType="end"/>
          </w:r>
        </w:p>
      </w:tc>
      <w:tc>
        <w:tcPr>
          <w:tcW w:w="1999" w:type="pct"/>
        </w:tcPr>
        <w:p w:rsidR="008A2349" w:rsidRPr="00130F37" w:rsidRDefault="008A2349" w:rsidP="00831749">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8C53F7">
            <w:rPr>
              <w:sz w:val="16"/>
              <w:szCs w:val="16"/>
            </w:rPr>
            <w:t>1/7/16</w:t>
          </w:r>
          <w:r w:rsidRPr="00130F37">
            <w:rPr>
              <w:sz w:val="16"/>
              <w:szCs w:val="16"/>
            </w:rPr>
            <w:fldChar w:fldCharType="end"/>
          </w:r>
        </w:p>
      </w:tc>
      <w:tc>
        <w:tcPr>
          <w:tcW w:w="1502" w:type="pct"/>
          <w:gridSpan w:val="2"/>
        </w:tcPr>
        <w:p w:rsidR="008A2349" w:rsidRPr="00130F37" w:rsidRDefault="008A2349" w:rsidP="0083174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8C53F7">
            <w:rPr>
              <w:sz w:val="16"/>
              <w:szCs w:val="16"/>
            </w:rPr>
            <w:instrText>25/07/2016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8C53F7">
            <w:rPr>
              <w:sz w:val="16"/>
              <w:szCs w:val="16"/>
            </w:rPr>
            <w:instrText>25/7/16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8C53F7">
            <w:rPr>
              <w:noProof/>
              <w:sz w:val="16"/>
              <w:szCs w:val="16"/>
            </w:rPr>
            <w:t>25/7/16</w:t>
          </w:r>
          <w:r w:rsidRPr="00130F37">
            <w:rPr>
              <w:sz w:val="16"/>
              <w:szCs w:val="16"/>
            </w:rPr>
            <w:fldChar w:fldCharType="end"/>
          </w:r>
        </w:p>
      </w:tc>
    </w:tr>
  </w:tbl>
  <w:p w:rsidR="008A2349" w:rsidRPr="00831749" w:rsidRDefault="008A2349" w:rsidP="00831749">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349" w:rsidRPr="007B3B51" w:rsidRDefault="008A2349" w:rsidP="00831749">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8A2349" w:rsidRPr="007B3B51" w:rsidTr="002B532F">
      <w:tc>
        <w:tcPr>
          <w:tcW w:w="854" w:type="pct"/>
        </w:tcPr>
        <w:p w:rsidR="008A2349" w:rsidRPr="007B3B51" w:rsidRDefault="008A2349" w:rsidP="00831749">
          <w:pPr>
            <w:rPr>
              <w:i/>
              <w:sz w:val="16"/>
              <w:szCs w:val="16"/>
            </w:rPr>
          </w:pPr>
        </w:p>
      </w:tc>
      <w:tc>
        <w:tcPr>
          <w:tcW w:w="3688" w:type="pct"/>
          <w:gridSpan w:val="3"/>
        </w:tcPr>
        <w:p w:rsidR="008A2349" w:rsidRPr="007B3B51" w:rsidRDefault="008A2349" w:rsidP="0083174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C53F7">
            <w:rPr>
              <w:i/>
              <w:noProof/>
              <w:sz w:val="16"/>
              <w:szCs w:val="16"/>
            </w:rPr>
            <w:t>My Health Records Regulation 2012</w:t>
          </w:r>
          <w:r w:rsidRPr="007B3B51">
            <w:rPr>
              <w:i/>
              <w:sz w:val="16"/>
              <w:szCs w:val="16"/>
            </w:rPr>
            <w:fldChar w:fldCharType="end"/>
          </w:r>
        </w:p>
      </w:tc>
      <w:tc>
        <w:tcPr>
          <w:tcW w:w="458" w:type="pct"/>
        </w:tcPr>
        <w:p w:rsidR="008A2349" w:rsidRPr="007B3B51" w:rsidRDefault="008A2349" w:rsidP="0083174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BC483B">
            <w:rPr>
              <w:i/>
              <w:noProof/>
              <w:sz w:val="16"/>
              <w:szCs w:val="16"/>
            </w:rPr>
            <w:t>13</w:t>
          </w:r>
          <w:r w:rsidRPr="007B3B51">
            <w:rPr>
              <w:i/>
              <w:sz w:val="16"/>
              <w:szCs w:val="16"/>
            </w:rPr>
            <w:fldChar w:fldCharType="end"/>
          </w:r>
        </w:p>
      </w:tc>
    </w:tr>
    <w:tr w:rsidR="008A2349" w:rsidRPr="00130F37" w:rsidTr="002B532F">
      <w:tc>
        <w:tcPr>
          <w:tcW w:w="1499" w:type="pct"/>
          <w:gridSpan w:val="2"/>
        </w:tcPr>
        <w:p w:rsidR="008A2349" w:rsidRPr="00130F37" w:rsidRDefault="008A2349" w:rsidP="0083174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8C53F7">
            <w:rPr>
              <w:sz w:val="16"/>
              <w:szCs w:val="16"/>
            </w:rPr>
            <w:t>2</w:t>
          </w:r>
          <w:r w:rsidRPr="00130F37">
            <w:rPr>
              <w:sz w:val="16"/>
              <w:szCs w:val="16"/>
            </w:rPr>
            <w:fldChar w:fldCharType="end"/>
          </w:r>
        </w:p>
      </w:tc>
      <w:tc>
        <w:tcPr>
          <w:tcW w:w="1999" w:type="pct"/>
        </w:tcPr>
        <w:p w:rsidR="008A2349" w:rsidRPr="00130F37" w:rsidRDefault="008A2349" w:rsidP="00831749">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8C53F7">
            <w:rPr>
              <w:sz w:val="16"/>
              <w:szCs w:val="16"/>
            </w:rPr>
            <w:t>1/7/16</w:t>
          </w:r>
          <w:r w:rsidRPr="00130F37">
            <w:rPr>
              <w:sz w:val="16"/>
              <w:szCs w:val="16"/>
            </w:rPr>
            <w:fldChar w:fldCharType="end"/>
          </w:r>
        </w:p>
      </w:tc>
      <w:tc>
        <w:tcPr>
          <w:tcW w:w="1501" w:type="pct"/>
          <w:gridSpan w:val="2"/>
        </w:tcPr>
        <w:p w:rsidR="008A2349" w:rsidRPr="00130F37" w:rsidRDefault="008A2349" w:rsidP="0083174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8C53F7">
            <w:rPr>
              <w:sz w:val="16"/>
              <w:szCs w:val="16"/>
            </w:rPr>
            <w:instrText>25/07/2016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8C53F7">
            <w:rPr>
              <w:sz w:val="16"/>
              <w:szCs w:val="16"/>
            </w:rPr>
            <w:instrText>25/7/16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8C53F7">
            <w:rPr>
              <w:noProof/>
              <w:sz w:val="16"/>
              <w:szCs w:val="16"/>
            </w:rPr>
            <w:t>25/7/16</w:t>
          </w:r>
          <w:r w:rsidRPr="00130F37">
            <w:rPr>
              <w:sz w:val="16"/>
              <w:szCs w:val="16"/>
            </w:rPr>
            <w:fldChar w:fldCharType="end"/>
          </w:r>
        </w:p>
      </w:tc>
    </w:tr>
  </w:tbl>
  <w:p w:rsidR="008A2349" w:rsidRPr="003252C6" w:rsidRDefault="008A2349" w:rsidP="00831749">
    <w:pPr>
      <w:pStyle w:val="Footer"/>
    </w:pPr>
  </w:p>
  <w:p w:rsidR="008A2349" w:rsidRPr="00831749" w:rsidRDefault="008A2349" w:rsidP="00831749">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349" w:rsidRPr="007B3B51" w:rsidRDefault="008A2349" w:rsidP="00831749">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8A2349" w:rsidRPr="007B3B51" w:rsidTr="002B532F">
      <w:tc>
        <w:tcPr>
          <w:tcW w:w="854" w:type="pct"/>
        </w:tcPr>
        <w:p w:rsidR="008A2349" w:rsidRPr="007B3B51" w:rsidRDefault="008A2349" w:rsidP="00831749">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BC483B">
            <w:rPr>
              <w:i/>
              <w:noProof/>
              <w:sz w:val="16"/>
              <w:szCs w:val="16"/>
            </w:rPr>
            <w:t>13</w:t>
          </w:r>
          <w:r w:rsidRPr="007B3B51">
            <w:rPr>
              <w:i/>
              <w:sz w:val="16"/>
              <w:szCs w:val="16"/>
            </w:rPr>
            <w:fldChar w:fldCharType="end"/>
          </w:r>
        </w:p>
      </w:tc>
      <w:tc>
        <w:tcPr>
          <w:tcW w:w="3688" w:type="pct"/>
          <w:gridSpan w:val="3"/>
        </w:tcPr>
        <w:p w:rsidR="008A2349" w:rsidRPr="007B3B51" w:rsidRDefault="008A2349" w:rsidP="0083174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C53F7">
            <w:rPr>
              <w:i/>
              <w:noProof/>
              <w:sz w:val="16"/>
              <w:szCs w:val="16"/>
            </w:rPr>
            <w:t>My Health Records Regulation 2012</w:t>
          </w:r>
          <w:r w:rsidRPr="007B3B51">
            <w:rPr>
              <w:i/>
              <w:sz w:val="16"/>
              <w:szCs w:val="16"/>
            </w:rPr>
            <w:fldChar w:fldCharType="end"/>
          </w:r>
        </w:p>
      </w:tc>
      <w:tc>
        <w:tcPr>
          <w:tcW w:w="458" w:type="pct"/>
        </w:tcPr>
        <w:p w:rsidR="008A2349" w:rsidRPr="007B3B51" w:rsidRDefault="008A2349" w:rsidP="00831749">
          <w:pPr>
            <w:jc w:val="right"/>
            <w:rPr>
              <w:sz w:val="16"/>
              <w:szCs w:val="16"/>
            </w:rPr>
          </w:pPr>
        </w:p>
      </w:tc>
    </w:tr>
    <w:tr w:rsidR="008A2349" w:rsidRPr="0055472E" w:rsidTr="002B532F">
      <w:tc>
        <w:tcPr>
          <w:tcW w:w="1499" w:type="pct"/>
          <w:gridSpan w:val="2"/>
        </w:tcPr>
        <w:p w:rsidR="008A2349" w:rsidRPr="0055472E" w:rsidRDefault="008A2349" w:rsidP="00831749">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8C53F7">
            <w:rPr>
              <w:sz w:val="16"/>
              <w:szCs w:val="16"/>
            </w:rPr>
            <w:t>2</w:t>
          </w:r>
          <w:r w:rsidRPr="0055472E">
            <w:rPr>
              <w:sz w:val="16"/>
              <w:szCs w:val="16"/>
            </w:rPr>
            <w:fldChar w:fldCharType="end"/>
          </w:r>
        </w:p>
      </w:tc>
      <w:tc>
        <w:tcPr>
          <w:tcW w:w="1999" w:type="pct"/>
        </w:tcPr>
        <w:p w:rsidR="008A2349" w:rsidRPr="0055472E" w:rsidRDefault="008A2349" w:rsidP="00831749">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8C53F7">
            <w:rPr>
              <w:sz w:val="16"/>
              <w:szCs w:val="16"/>
            </w:rPr>
            <w:t>1/7/16</w:t>
          </w:r>
          <w:r w:rsidRPr="0055472E">
            <w:rPr>
              <w:sz w:val="16"/>
              <w:szCs w:val="16"/>
            </w:rPr>
            <w:fldChar w:fldCharType="end"/>
          </w:r>
        </w:p>
      </w:tc>
      <w:tc>
        <w:tcPr>
          <w:tcW w:w="1502" w:type="pct"/>
          <w:gridSpan w:val="2"/>
        </w:tcPr>
        <w:p w:rsidR="008A2349" w:rsidRPr="0055472E" w:rsidRDefault="008A2349" w:rsidP="00831749">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8C53F7">
            <w:rPr>
              <w:sz w:val="16"/>
              <w:szCs w:val="16"/>
            </w:rPr>
            <w:instrText>25/07/2016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8C53F7">
            <w:rPr>
              <w:sz w:val="16"/>
              <w:szCs w:val="16"/>
            </w:rPr>
            <w:instrText>25/7/16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8C53F7">
            <w:rPr>
              <w:noProof/>
              <w:sz w:val="16"/>
              <w:szCs w:val="16"/>
            </w:rPr>
            <w:t>25/7/16</w:t>
          </w:r>
          <w:r w:rsidRPr="0055472E">
            <w:rPr>
              <w:sz w:val="16"/>
              <w:szCs w:val="16"/>
            </w:rPr>
            <w:fldChar w:fldCharType="end"/>
          </w:r>
        </w:p>
      </w:tc>
    </w:tr>
  </w:tbl>
  <w:p w:rsidR="008A2349" w:rsidRPr="00831749" w:rsidRDefault="008A2349" w:rsidP="008317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349" w:rsidRDefault="008A2349">
      <w:r>
        <w:separator/>
      </w:r>
    </w:p>
  </w:footnote>
  <w:footnote w:type="continuationSeparator" w:id="0">
    <w:p w:rsidR="008A2349" w:rsidRDefault="008A23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32F" w:rsidRDefault="002B532F" w:rsidP="00900BC8">
    <w:pPr>
      <w:pStyle w:val="Header"/>
      <w:pBdr>
        <w:bottom w:val="single" w:sz="6" w:space="1" w:color="auto"/>
      </w:pBdr>
    </w:pPr>
  </w:p>
  <w:p w:rsidR="002B532F" w:rsidRDefault="002B532F" w:rsidP="00900BC8">
    <w:pPr>
      <w:pStyle w:val="Header"/>
      <w:pBdr>
        <w:bottom w:val="single" w:sz="6" w:space="1" w:color="auto"/>
      </w:pBdr>
    </w:pPr>
  </w:p>
  <w:p w:rsidR="002B532F" w:rsidRPr="001E77D2" w:rsidRDefault="002B532F" w:rsidP="00900BC8">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349" w:rsidRPr="00D675F1" w:rsidRDefault="008A2349">
    <w:pPr>
      <w:rPr>
        <w:sz w:val="20"/>
      </w:rPr>
    </w:pPr>
    <w:r w:rsidRPr="00D675F1">
      <w:rPr>
        <w:b/>
        <w:sz w:val="20"/>
      </w:rPr>
      <w:fldChar w:fldCharType="begin"/>
    </w:r>
    <w:r w:rsidRPr="00D675F1">
      <w:rPr>
        <w:b/>
        <w:sz w:val="20"/>
      </w:rPr>
      <w:instrText xml:space="preserve"> STYLEREF CharChapNo </w:instrTex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CharChapText </w:instrText>
    </w:r>
    <w:r w:rsidRPr="00D675F1">
      <w:rPr>
        <w:sz w:val="20"/>
      </w:rPr>
      <w:fldChar w:fldCharType="end"/>
    </w:r>
  </w:p>
  <w:p w:rsidR="008A2349" w:rsidRPr="00D675F1" w:rsidRDefault="008A2349">
    <w:pPr>
      <w:rPr>
        <w:b/>
        <w:sz w:val="20"/>
      </w:rPr>
    </w:pPr>
    <w:r w:rsidRPr="00D675F1">
      <w:rPr>
        <w:b/>
        <w:sz w:val="20"/>
      </w:rPr>
      <w:fldChar w:fldCharType="begin"/>
    </w:r>
    <w:r w:rsidRPr="00D675F1">
      <w:rPr>
        <w:b/>
        <w:sz w:val="20"/>
      </w:rPr>
      <w:instrText xml:space="preserve"> STYLEREF CharPartNo </w:instrText>
    </w:r>
    <w:r w:rsidRPr="00D675F1">
      <w:rPr>
        <w:b/>
        <w:sz w:val="20"/>
      </w:rPr>
      <w:fldChar w:fldCharType="separate"/>
    </w:r>
    <w:r w:rsidR="008C53F7">
      <w:rPr>
        <w:b/>
        <w:noProof/>
        <w:sz w:val="20"/>
      </w:rPr>
      <w:t>Part 5</w: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CharPartText </w:instrText>
    </w:r>
    <w:r w:rsidRPr="00D675F1">
      <w:rPr>
        <w:sz w:val="20"/>
      </w:rPr>
      <w:fldChar w:fldCharType="separate"/>
    </w:r>
    <w:r w:rsidR="008C53F7">
      <w:rPr>
        <w:noProof/>
        <w:sz w:val="20"/>
      </w:rPr>
      <w:t>Other matters</w:t>
    </w:r>
    <w:r w:rsidRPr="00D675F1">
      <w:rPr>
        <w:sz w:val="20"/>
      </w:rPr>
      <w:fldChar w:fldCharType="end"/>
    </w:r>
  </w:p>
  <w:p w:rsidR="008A2349" w:rsidRPr="00D675F1" w:rsidRDefault="008A2349">
    <w:pPr>
      <w:rPr>
        <w:sz w:val="20"/>
      </w:rPr>
    </w:pPr>
    <w:r w:rsidRPr="00D675F1">
      <w:rPr>
        <w:b/>
        <w:sz w:val="20"/>
      </w:rPr>
      <w:fldChar w:fldCharType="begin"/>
    </w:r>
    <w:r w:rsidRPr="00D675F1">
      <w:rPr>
        <w:b/>
        <w:sz w:val="20"/>
      </w:rPr>
      <w:instrText xml:space="preserve"> STYLEREF CharDivNo </w:instrTex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CharDivText </w:instrText>
    </w:r>
    <w:r w:rsidRPr="00D675F1">
      <w:rPr>
        <w:sz w:val="20"/>
      </w:rPr>
      <w:fldChar w:fldCharType="end"/>
    </w:r>
  </w:p>
  <w:p w:rsidR="008A2349" w:rsidRPr="00D675F1" w:rsidRDefault="008A2349">
    <w:pPr>
      <w:rPr>
        <w:b/>
      </w:rPr>
    </w:pPr>
  </w:p>
  <w:p w:rsidR="008A2349" w:rsidRPr="00D675F1" w:rsidRDefault="008A2349" w:rsidP="00831749">
    <w:pPr>
      <w:pBdr>
        <w:bottom w:val="single" w:sz="6" w:space="1" w:color="auto"/>
      </w:pBdr>
      <w:spacing w:after="120"/>
    </w:pPr>
    <w:r w:rsidRPr="00D675F1">
      <w:t xml:space="preserve">Clause </w:t>
    </w:r>
    <w:r w:rsidR="004C7131">
      <w:fldChar w:fldCharType="begin"/>
    </w:r>
    <w:r w:rsidR="004C7131">
      <w:instrText xml:space="preserve"> STYLEREF CharSectno </w:instrText>
    </w:r>
    <w:r w:rsidR="004C7131">
      <w:fldChar w:fldCharType="separate"/>
    </w:r>
    <w:r w:rsidR="008C53F7">
      <w:rPr>
        <w:noProof/>
      </w:rPr>
      <w:t>5.1.1</w:t>
    </w:r>
    <w:r w:rsidR="004C7131">
      <w:rPr>
        <w:noProof/>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349" w:rsidRPr="00D675F1" w:rsidRDefault="008A2349">
    <w:pPr>
      <w:jc w:val="right"/>
      <w:rPr>
        <w:sz w:val="20"/>
      </w:rPr>
    </w:pPr>
    <w:r w:rsidRPr="00D675F1">
      <w:rPr>
        <w:sz w:val="20"/>
      </w:rPr>
      <w:fldChar w:fldCharType="begin"/>
    </w:r>
    <w:r w:rsidRPr="00D675F1">
      <w:rPr>
        <w:sz w:val="20"/>
      </w:rPr>
      <w:instrText xml:space="preserve"> STYLEREF CharChapText </w:instrText>
    </w:r>
    <w:r w:rsidR="008C53F7">
      <w:rPr>
        <w:sz w:val="20"/>
      </w:rPr>
      <w:fldChar w:fldCharType="separate"/>
    </w:r>
    <w:r w:rsidR="004C7131">
      <w:rPr>
        <w:noProof/>
        <w:sz w:val="20"/>
      </w:rPr>
      <w:t>Application, savings and transitional provisions</w: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CharChapNo </w:instrText>
    </w:r>
    <w:r w:rsidR="008C53F7">
      <w:rPr>
        <w:b/>
        <w:sz w:val="20"/>
      </w:rPr>
      <w:fldChar w:fldCharType="separate"/>
    </w:r>
    <w:r w:rsidR="004C7131">
      <w:rPr>
        <w:b/>
        <w:noProof/>
        <w:sz w:val="20"/>
      </w:rPr>
      <w:t>Schedule 1</w:t>
    </w:r>
    <w:r w:rsidRPr="00D675F1">
      <w:rPr>
        <w:b/>
        <w:sz w:val="20"/>
      </w:rPr>
      <w:fldChar w:fldCharType="end"/>
    </w:r>
  </w:p>
  <w:p w:rsidR="008A2349" w:rsidRPr="00D675F1" w:rsidRDefault="008A2349">
    <w:pPr>
      <w:jc w:val="right"/>
      <w:rPr>
        <w:b/>
        <w:sz w:val="20"/>
      </w:rPr>
    </w:pPr>
    <w:r w:rsidRPr="00D675F1">
      <w:rPr>
        <w:sz w:val="20"/>
      </w:rPr>
      <w:fldChar w:fldCharType="begin"/>
    </w:r>
    <w:r w:rsidRPr="00D675F1">
      <w:rPr>
        <w:sz w:val="20"/>
      </w:rPr>
      <w:instrText xml:space="preserve"> STYLEREF CharPartText </w:instrText>
    </w:r>
    <w:r w:rsidRPr="00D675F1">
      <w:rPr>
        <w:sz w:val="20"/>
      </w:rPr>
      <w:fldChar w:fldCharType="separate"/>
    </w:r>
    <w:r w:rsidR="004C7131">
      <w:rPr>
        <w:noProof/>
        <w:sz w:val="20"/>
      </w:rPr>
      <w:t>Application provisions relating to the Health Legislation Amendment (eHealth) Regulation 2015</w: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CharPartNo </w:instrText>
    </w:r>
    <w:r w:rsidRPr="00D675F1">
      <w:rPr>
        <w:b/>
        <w:sz w:val="20"/>
      </w:rPr>
      <w:fldChar w:fldCharType="separate"/>
    </w:r>
    <w:r w:rsidR="004C7131">
      <w:rPr>
        <w:b/>
        <w:noProof/>
        <w:sz w:val="20"/>
      </w:rPr>
      <w:t>Part 1</w:t>
    </w:r>
    <w:r w:rsidRPr="00D675F1">
      <w:rPr>
        <w:b/>
        <w:sz w:val="20"/>
      </w:rPr>
      <w:fldChar w:fldCharType="end"/>
    </w:r>
  </w:p>
  <w:p w:rsidR="008A2349" w:rsidRPr="00D675F1" w:rsidRDefault="008A2349">
    <w:pPr>
      <w:jc w:val="right"/>
      <w:rPr>
        <w:sz w:val="20"/>
      </w:rPr>
    </w:pPr>
    <w:r w:rsidRPr="00D675F1">
      <w:rPr>
        <w:sz w:val="20"/>
      </w:rPr>
      <w:fldChar w:fldCharType="begin"/>
    </w:r>
    <w:r w:rsidRPr="00D675F1">
      <w:rPr>
        <w:sz w:val="20"/>
      </w:rPr>
      <w:instrText xml:space="preserve"> STYLEREF CharDivText </w:instrTex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CharDivNo </w:instrText>
    </w:r>
    <w:r w:rsidRPr="00D675F1">
      <w:rPr>
        <w:b/>
        <w:sz w:val="20"/>
      </w:rPr>
      <w:fldChar w:fldCharType="end"/>
    </w:r>
  </w:p>
  <w:p w:rsidR="008A2349" w:rsidRPr="00D675F1" w:rsidRDefault="008A2349">
    <w:pPr>
      <w:jc w:val="right"/>
      <w:rPr>
        <w:b/>
      </w:rPr>
    </w:pPr>
  </w:p>
  <w:p w:rsidR="008A2349" w:rsidRPr="00D675F1" w:rsidRDefault="008A2349" w:rsidP="00831749">
    <w:pPr>
      <w:pBdr>
        <w:bottom w:val="single" w:sz="6" w:space="1" w:color="auto"/>
      </w:pBdr>
      <w:spacing w:after="120"/>
      <w:jc w:val="right"/>
    </w:pPr>
    <w:r w:rsidRPr="00D675F1">
      <w:t xml:space="preserve">Clause </w:t>
    </w:r>
    <w:r w:rsidR="004C7131">
      <w:fldChar w:fldCharType="begin"/>
    </w:r>
    <w:r w:rsidR="004C7131">
      <w:instrText xml:space="preserve"> STYLEREF CharSectno </w:instrText>
    </w:r>
    <w:r w:rsidR="004C7131">
      <w:fldChar w:fldCharType="separate"/>
    </w:r>
    <w:r w:rsidR="004C7131">
      <w:rPr>
        <w:noProof/>
      </w:rPr>
      <w:t>1</w:t>
    </w:r>
    <w:r w:rsidR="004C7131">
      <w:rPr>
        <w:noProof/>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349" w:rsidRDefault="008A2349"/>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349" w:rsidRPr="007E528B" w:rsidRDefault="008A2349" w:rsidP="003252C6">
    <w:pPr>
      <w:rPr>
        <w:sz w:val="26"/>
        <w:szCs w:val="26"/>
      </w:rPr>
    </w:pPr>
  </w:p>
  <w:p w:rsidR="008A2349" w:rsidRPr="00750516" w:rsidRDefault="008A2349" w:rsidP="003252C6">
    <w:pPr>
      <w:rPr>
        <w:b/>
        <w:sz w:val="20"/>
      </w:rPr>
    </w:pPr>
    <w:r w:rsidRPr="00750516">
      <w:rPr>
        <w:b/>
        <w:sz w:val="20"/>
      </w:rPr>
      <w:t>Endnotes</w:t>
    </w:r>
  </w:p>
  <w:p w:rsidR="008A2349" w:rsidRPr="007A1328" w:rsidRDefault="008A2349" w:rsidP="003252C6">
    <w:pPr>
      <w:rPr>
        <w:sz w:val="20"/>
      </w:rPr>
    </w:pPr>
  </w:p>
  <w:p w:rsidR="008A2349" w:rsidRPr="007A1328" w:rsidRDefault="008A2349" w:rsidP="003252C6">
    <w:pPr>
      <w:rPr>
        <w:b/>
        <w:sz w:val="24"/>
      </w:rPr>
    </w:pPr>
  </w:p>
  <w:p w:rsidR="008A2349" w:rsidRPr="007E528B" w:rsidRDefault="008A2349" w:rsidP="003252C6">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4C7131">
      <w:rPr>
        <w:noProof/>
        <w:szCs w:val="22"/>
      </w:rPr>
      <w:t>Endnote 4—Amendment history</w:t>
    </w:r>
    <w:r>
      <w:rPr>
        <w:szCs w:val="22"/>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349" w:rsidRPr="007E528B" w:rsidRDefault="008A2349" w:rsidP="003252C6">
    <w:pPr>
      <w:jc w:val="right"/>
      <w:rPr>
        <w:sz w:val="26"/>
        <w:szCs w:val="26"/>
      </w:rPr>
    </w:pPr>
  </w:p>
  <w:p w:rsidR="008A2349" w:rsidRPr="00750516" w:rsidRDefault="008A2349" w:rsidP="003252C6">
    <w:pPr>
      <w:jc w:val="right"/>
      <w:rPr>
        <w:b/>
        <w:sz w:val="20"/>
      </w:rPr>
    </w:pPr>
    <w:r w:rsidRPr="00750516">
      <w:rPr>
        <w:b/>
        <w:sz w:val="20"/>
      </w:rPr>
      <w:t>Endnotes</w:t>
    </w:r>
  </w:p>
  <w:p w:rsidR="008A2349" w:rsidRPr="007A1328" w:rsidRDefault="008A2349" w:rsidP="003252C6">
    <w:pPr>
      <w:jc w:val="right"/>
      <w:rPr>
        <w:sz w:val="20"/>
      </w:rPr>
    </w:pPr>
  </w:p>
  <w:p w:rsidR="008A2349" w:rsidRPr="007A1328" w:rsidRDefault="008A2349" w:rsidP="003252C6">
    <w:pPr>
      <w:jc w:val="right"/>
      <w:rPr>
        <w:b/>
        <w:sz w:val="24"/>
      </w:rPr>
    </w:pPr>
  </w:p>
  <w:p w:rsidR="008A2349" w:rsidRPr="007E528B" w:rsidRDefault="008A2349" w:rsidP="003252C6">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4C7131">
      <w:rPr>
        <w:noProof/>
        <w:szCs w:val="22"/>
      </w:rPr>
      <w:t>Endnote 4—Amendment history</w:t>
    </w:r>
    <w:r>
      <w:rPr>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32F" w:rsidRDefault="002B532F" w:rsidP="00900BC8">
    <w:pPr>
      <w:pStyle w:val="Header"/>
      <w:pBdr>
        <w:bottom w:val="single" w:sz="4" w:space="1" w:color="auto"/>
      </w:pBdr>
    </w:pPr>
  </w:p>
  <w:p w:rsidR="002B532F" w:rsidRDefault="002B532F" w:rsidP="00900BC8">
    <w:pPr>
      <w:pStyle w:val="Header"/>
      <w:pBdr>
        <w:bottom w:val="single" w:sz="4" w:space="1" w:color="auto"/>
      </w:pBdr>
    </w:pPr>
  </w:p>
  <w:p w:rsidR="002B532F" w:rsidRPr="001E77D2" w:rsidRDefault="002B532F" w:rsidP="00900BC8">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32F" w:rsidRPr="005F1388" w:rsidRDefault="002B532F" w:rsidP="00900BC8">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349" w:rsidRPr="00ED79B6" w:rsidRDefault="008A2349" w:rsidP="003252C6">
    <w:pPr>
      <w:pBdr>
        <w:bottom w:val="single" w:sz="6" w:space="1" w:color="auto"/>
      </w:pBdr>
      <w:spacing w:before="100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349" w:rsidRPr="00ED79B6" w:rsidRDefault="008A2349" w:rsidP="003252C6">
    <w:pPr>
      <w:pBdr>
        <w:bottom w:val="single" w:sz="6" w:space="1" w:color="auto"/>
      </w:pBdr>
      <w:spacing w:before="100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349" w:rsidRPr="00ED79B6" w:rsidRDefault="008A2349" w:rsidP="003252C6">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349" w:rsidRDefault="008A2349" w:rsidP="00831749">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8A2349" w:rsidRDefault="008A2349" w:rsidP="00831749">
    <w:pPr>
      <w:rPr>
        <w:sz w:val="20"/>
      </w:rPr>
    </w:pPr>
    <w:r w:rsidRPr="007A1328">
      <w:rPr>
        <w:b/>
        <w:sz w:val="20"/>
      </w:rPr>
      <w:fldChar w:fldCharType="begin"/>
    </w:r>
    <w:r w:rsidRPr="007A1328">
      <w:rPr>
        <w:b/>
        <w:sz w:val="20"/>
      </w:rPr>
      <w:instrText xml:space="preserve"> STYLEREF CharPartNo </w:instrText>
    </w:r>
    <w:r w:rsidR="008C53F7">
      <w:rPr>
        <w:b/>
        <w:sz w:val="20"/>
      </w:rPr>
      <w:fldChar w:fldCharType="separate"/>
    </w:r>
    <w:r w:rsidR="004C7131">
      <w:rPr>
        <w:b/>
        <w:noProof/>
        <w:sz w:val="20"/>
      </w:rPr>
      <w:t>Part 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8C53F7">
      <w:rPr>
        <w:sz w:val="20"/>
      </w:rPr>
      <w:fldChar w:fldCharType="separate"/>
    </w:r>
    <w:r w:rsidR="004C7131">
      <w:rPr>
        <w:noProof/>
        <w:sz w:val="20"/>
      </w:rPr>
      <w:t>Preliminary</w:t>
    </w:r>
    <w:r>
      <w:rPr>
        <w:sz w:val="20"/>
      </w:rPr>
      <w:fldChar w:fldCharType="end"/>
    </w:r>
  </w:p>
  <w:p w:rsidR="008A2349" w:rsidRPr="007A1328" w:rsidRDefault="008A2349" w:rsidP="00831749">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8A2349" w:rsidRPr="007A1328" w:rsidRDefault="008A2349" w:rsidP="00831749">
    <w:pPr>
      <w:rPr>
        <w:b/>
        <w:sz w:val="24"/>
      </w:rPr>
    </w:pPr>
  </w:p>
  <w:p w:rsidR="008A2349" w:rsidRPr="007A1328" w:rsidRDefault="008A2349" w:rsidP="00831749">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8C53F7">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4C7131">
      <w:rPr>
        <w:noProof/>
        <w:sz w:val="24"/>
      </w:rPr>
      <w:t>1.1.7</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349" w:rsidRPr="007A1328" w:rsidRDefault="008A2349" w:rsidP="00831749">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8A2349" w:rsidRPr="007A1328" w:rsidRDefault="008A2349" w:rsidP="00831749">
    <w:pPr>
      <w:jc w:val="right"/>
      <w:rPr>
        <w:sz w:val="20"/>
      </w:rPr>
    </w:pPr>
    <w:r w:rsidRPr="007A1328">
      <w:rPr>
        <w:sz w:val="20"/>
      </w:rPr>
      <w:fldChar w:fldCharType="begin"/>
    </w:r>
    <w:r w:rsidRPr="007A1328">
      <w:rPr>
        <w:sz w:val="20"/>
      </w:rPr>
      <w:instrText xml:space="preserve"> STYLEREF CharPartText </w:instrText>
    </w:r>
    <w:r w:rsidR="004C7131">
      <w:rPr>
        <w:sz w:val="20"/>
      </w:rPr>
      <w:fldChar w:fldCharType="separate"/>
    </w:r>
    <w:r w:rsidR="004C7131">
      <w:rPr>
        <w:noProof/>
        <w:sz w:val="20"/>
      </w:rPr>
      <w:t>Preliminary</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4C7131">
      <w:rPr>
        <w:b/>
        <w:sz w:val="20"/>
      </w:rPr>
      <w:fldChar w:fldCharType="separate"/>
    </w:r>
    <w:r w:rsidR="004C7131">
      <w:rPr>
        <w:b/>
        <w:noProof/>
        <w:sz w:val="20"/>
      </w:rPr>
      <w:t>Part 1</w:t>
    </w:r>
    <w:r>
      <w:rPr>
        <w:b/>
        <w:sz w:val="20"/>
      </w:rPr>
      <w:fldChar w:fldCharType="end"/>
    </w:r>
  </w:p>
  <w:p w:rsidR="008A2349" w:rsidRPr="007A1328" w:rsidRDefault="008A2349" w:rsidP="00831749">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8A2349" w:rsidRPr="007A1328" w:rsidRDefault="008A2349" w:rsidP="00831749">
    <w:pPr>
      <w:jc w:val="right"/>
      <w:rPr>
        <w:b/>
        <w:sz w:val="24"/>
      </w:rPr>
    </w:pPr>
  </w:p>
  <w:p w:rsidR="008A2349" w:rsidRPr="007A1328" w:rsidRDefault="008A2349" w:rsidP="00831749">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8C53F7">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4C7131">
      <w:rPr>
        <w:noProof/>
        <w:sz w:val="24"/>
      </w:rPr>
      <w:t>1.1.7</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349" w:rsidRPr="007A1328" w:rsidRDefault="008A2349" w:rsidP="0083174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DC3808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FC35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C637E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0249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1AD02822"/>
    <w:lvl w:ilvl="0">
      <w:start w:val="1"/>
      <w:numFmt w:val="bullet"/>
      <w:lvlText w:val=""/>
      <w:lvlJc w:val="left"/>
      <w:pPr>
        <w:tabs>
          <w:tab w:val="num" w:pos="360"/>
        </w:tabs>
        <w:ind w:left="360" w:hanging="360"/>
      </w:pPr>
      <w:rPr>
        <w:rFonts w:ascii="Symbol" w:hAnsi="Symbol" w:hint="default"/>
      </w:rPr>
    </w:lvl>
  </w:abstractNum>
  <w:abstractNum w:abstractNumId="10">
    <w:nsid w:val="006E33E1"/>
    <w:multiLevelType w:val="multilevel"/>
    <w:tmpl w:val="DC4E4C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58185139"/>
    <w:multiLevelType w:val="hybridMultilevel"/>
    <w:tmpl w:val="E6864360"/>
    <w:lvl w:ilvl="0" w:tplc="4894A9C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2"/>
  </w:num>
  <w:num w:numId="16">
    <w:abstractNumId w:val="10"/>
  </w:num>
  <w:num w:numId="17">
    <w:abstractNumId w:val="1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ctiveWritingStyle w:appName="MSWord" w:lang="en-AU" w:vendorID="64" w:dllVersion="131078" w:nlCheck="1" w:checkStyle="1"/>
  <w:activeWritingStyle w:appName="MSWord" w:lang="en-US"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EF4"/>
    <w:rsid w:val="00002328"/>
    <w:rsid w:val="000047FD"/>
    <w:rsid w:val="000056EE"/>
    <w:rsid w:val="00010203"/>
    <w:rsid w:val="00012A4E"/>
    <w:rsid w:val="00013A38"/>
    <w:rsid w:val="0001739E"/>
    <w:rsid w:val="00020180"/>
    <w:rsid w:val="000207DD"/>
    <w:rsid w:val="00023FD2"/>
    <w:rsid w:val="00026791"/>
    <w:rsid w:val="00030024"/>
    <w:rsid w:val="0003434D"/>
    <w:rsid w:val="0003498B"/>
    <w:rsid w:val="000404FF"/>
    <w:rsid w:val="0004081D"/>
    <w:rsid w:val="000416CD"/>
    <w:rsid w:val="00042766"/>
    <w:rsid w:val="000472C2"/>
    <w:rsid w:val="000510B9"/>
    <w:rsid w:val="00051C9B"/>
    <w:rsid w:val="000551A3"/>
    <w:rsid w:val="00055E25"/>
    <w:rsid w:val="0006123C"/>
    <w:rsid w:val="00061B69"/>
    <w:rsid w:val="00065A0E"/>
    <w:rsid w:val="000664E9"/>
    <w:rsid w:val="0006722F"/>
    <w:rsid w:val="00071791"/>
    <w:rsid w:val="00071D9F"/>
    <w:rsid w:val="000721B0"/>
    <w:rsid w:val="00073C12"/>
    <w:rsid w:val="0007492F"/>
    <w:rsid w:val="000753EE"/>
    <w:rsid w:val="00075B3D"/>
    <w:rsid w:val="000767EA"/>
    <w:rsid w:val="00076B35"/>
    <w:rsid w:val="000856B3"/>
    <w:rsid w:val="00085877"/>
    <w:rsid w:val="00086090"/>
    <w:rsid w:val="00086E1D"/>
    <w:rsid w:val="00092802"/>
    <w:rsid w:val="00095CC4"/>
    <w:rsid w:val="000A3C52"/>
    <w:rsid w:val="000A5209"/>
    <w:rsid w:val="000B0A20"/>
    <w:rsid w:val="000B26C3"/>
    <w:rsid w:val="000B52F3"/>
    <w:rsid w:val="000B68A5"/>
    <w:rsid w:val="000C2AB1"/>
    <w:rsid w:val="000C56FE"/>
    <w:rsid w:val="000C5A34"/>
    <w:rsid w:val="000C78B5"/>
    <w:rsid w:val="000D112D"/>
    <w:rsid w:val="000D2DE5"/>
    <w:rsid w:val="000D363E"/>
    <w:rsid w:val="000D7167"/>
    <w:rsid w:val="000D736B"/>
    <w:rsid w:val="000E081D"/>
    <w:rsid w:val="000E14C4"/>
    <w:rsid w:val="000E470D"/>
    <w:rsid w:val="000E6550"/>
    <w:rsid w:val="000F010E"/>
    <w:rsid w:val="000F140F"/>
    <w:rsid w:val="000F3758"/>
    <w:rsid w:val="000F580E"/>
    <w:rsid w:val="00102347"/>
    <w:rsid w:val="00102AA8"/>
    <w:rsid w:val="00103F7B"/>
    <w:rsid w:val="001040DE"/>
    <w:rsid w:val="00110F98"/>
    <w:rsid w:val="0011161E"/>
    <w:rsid w:val="0011172E"/>
    <w:rsid w:val="00111E48"/>
    <w:rsid w:val="0011314E"/>
    <w:rsid w:val="00114286"/>
    <w:rsid w:val="0011481A"/>
    <w:rsid w:val="00117290"/>
    <w:rsid w:val="001209F4"/>
    <w:rsid w:val="00121280"/>
    <w:rsid w:val="00121B18"/>
    <w:rsid w:val="00122CA1"/>
    <w:rsid w:val="00123226"/>
    <w:rsid w:val="0012560F"/>
    <w:rsid w:val="001267A0"/>
    <w:rsid w:val="00126D00"/>
    <w:rsid w:val="00133419"/>
    <w:rsid w:val="00134204"/>
    <w:rsid w:val="001363F5"/>
    <w:rsid w:val="00137EF4"/>
    <w:rsid w:val="00144ADF"/>
    <w:rsid w:val="00145C33"/>
    <w:rsid w:val="0014660D"/>
    <w:rsid w:val="001509A9"/>
    <w:rsid w:val="001510F9"/>
    <w:rsid w:val="0015235A"/>
    <w:rsid w:val="00152486"/>
    <w:rsid w:val="00152824"/>
    <w:rsid w:val="00153593"/>
    <w:rsid w:val="001544DD"/>
    <w:rsid w:val="00154EF4"/>
    <w:rsid w:val="00156A5A"/>
    <w:rsid w:val="00157E82"/>
    <w:rsid w:val="001606AE"/>
    <w:rsid w:val="0016552E"/>
    <w:rsid w:val="001661B3"/>
    <w:rsid w:val="00171A0A"/>
    <w:rsid w:val="0017229B"/>
    <w:rsid w:val="0017420C"/>
    <w:rsid w:val="00176457"/>
    <w:rsid w:val="0017669E"/>
    <w:rsid w:val="00176BCE"/>
    <w:rsid w:val="00180CD3"/>
    <w:rsid w:val="00182BAE"/>
    <w:rsid w:val="001840EA"/>
    <w:rsid w:val="001863FD"/>
    <w:rsid w:val="00190D22"/>
    <w:rsid w:val="00191B57"/>
    <w:rsid w:val="001A062E"/>
    <w:rsid w:val="001A25BD"/>
    <w:rsid w:val="001A2921"/>
    <w:rsid w:val="001A2B48"/>
    <w:rsid w:val="001A2B82"/>
    <w:rsid w:val="001A486C"/>
    <w:rsid w:val="001A745A"/>
    <w:rsid w:val="001B4168"/>
    <w:rsid w:val="001B680B"/>
    <w:rsid w:val="001B6B9B"/>
    <w:rsid w:val="001B750D"/>
    <w:rsid w:val="001C1C7A"/>
    <w:rsid w:val="001C2D2D"/>
    <w:rsid w:val="001C48B6"/>
    <w:rsid w:val="001C52FA"/>
    <w:rsid w:val="001C6C78"/>
    <w:rsid w:val="001C6E23"/>
    <w:rsid w:val="001D04BF"/>
    <w:rsid w:val="001D1730"/>
    <w:rsid w:val="001D1DD4"/>
    <w:rsid w:val="001D254D"/>
    <w:rsid w:val="001D3072"/>
    <w:rsid w:val="001D49E7"/>
    <w:rsid w:val="001D7DD2"/>
    <w:rsid w:val="001E1FF9"/>
    <w:rsid w:val="001E551F"/>
    <w:rsid w:val="001F0100"/>
    <w:rsid w:val="001F0F35"/>
    <w:rsid w:val="001F1819"/>
    <w:rsid w:val="001F204C"/>
    <w:rsid w:val="001F24CF"/>
    <w:rsid w:val="001F2790"/>
    <w:rsid w:val="001F3D0A"/>
    <w:rsid w:val="001F4261"/>
    <w:rsid w:val="001F6DE5"/>
    <w:rsid w:val="0020253A"/>
    <w:rsid w:val="0020488A"/>
    <w:rsid w:val="0020650F"/>
    <w:rsid w:val="0021244D"/>
    <w:rsid w:val="002125DA"/>
    <w:rsid w:val="0021417E"/>
    <w:rsid w:val="0021659E"/>
    <w:rsid w:val="00220EDA"/>
    <w:rsid w:val="00222DA1"/>
    <w:rsid w:val="00223A7F"/>
    <w:rsid w:val="002250FB"/>
    <w:rsid w:val="00226651"/>
    <w:rsid w:val="002266F3"/>
    <w:rsid w:val="002271DC"/>
    <w:rsid w:val="00230352"/>
    <w:rsid w:val="00231FD9"/>
    <w:rsid w:val="00236609"/>
    <w:rsid w:val="00240CD1"/>
    <w:rsid w:val="00253C3A"/>
    <w:rsid w:val="00253EE7"/>
    <w:rsid w:val="00254B2F"/>
    <w:rsid w:val="00254C12"/>
    <w:rsid w:val="00260641"/>
    <w:rsid w:val="00262431"/>
    <w:rsid w:val="002641FF"/>
    <w:rsid w:val="00265E15"/>
    <w:rsid w:val="00265ED0"/>
    <w:rsid w:val="002673BD"/>
    <w:rsid w:val="00270826"/>
    <w:rsid w:val="0027106F"/>
    <w:rsid w:val="002757D6"/>
    <w:rsid w:val="002870C2"/>
    <w:rsid w:val="002908A8"/>
    <w:rsid w:val="002937F9"/>
    <w:rsid w:val="00293C63"/>
    <w:rsid w:val="002957A9"/>
    <w:rsid w:val="00296435"/>
    <w:rsid w:val="0029646C"/>
    <w:rsid w:val="00296E69"/>
    <w:rsid w:val="002A57A4"/>
    <w:rsid w:val="002B2A9A"/>
    <w:rsid w:val="002B532F"/>
    <w:rsid w:val="002B623E"/>
    <w:rsid w:val="002C0290"/>
    <w:rsid w:val="002C0E89"/>
    <w:rsid w:val="002C11B4"/>
    <w:rsid w:val="002C2CEB"/>
    <w:rsid w:val="002C42F1"/>
    <w:rsid w:val="002C71D2"/>
    <w:rsid w:val="002C77BC"/>
    <w:rsid w:val="002C79E4"/>
    <w:rsid w:val="002C7F8D"/>
    <w:rsid w:val="002D35D3"/>
    <w:rsid w:val="002D658C"/>
    <w:rsid w:val="002E06E9"/>
    <w:rsid w:val="002E37C3"/>
    <w:rsid w:val="002E4402"/>
    <w:rsid w:val="002E7A4C"/>
    <w:rsid w:val="002F05DB"/>
    <w:rsid w:val="002F11AE"/>
    <w:rsid w:val="002F148E"/>
    <w:rsid w:val="002F149C"/>
    <w:rsid w:val="002F7F66"/>
    <w:rsid w:val="00302D1D"/>
    <w:rsid w:val="00304F86"/>
    <w:rsid w:val="0030627F"/>
    <w:rsid w:val="00307011"/>
    <w:rsid w:val="00312BF2"/>
    <w:rsid w:val="00316BBC"/>
    <w:rsid w:val="003173B1"/>
    <w:rsid w:val="003229AA"/>
    <w:rsid w:val="00323901"/>
    <w:rsid w:val="003242D2"/>
    <w:rsid w:val="00324E9F"/>
    <w:rsid w:val="003252C6"/>
    <w:rsid w:val="00325C10"/>
    <w:rsid w:val="003269CD"/>
    <w:rsid w:val="00327AAB"/>
    <w:rsid w:val="00330441"/>
    <w:rsid w:val="0033106A"/>
    <w:rsid w:val="00332345"/>
    <w:rsid w:val="00332814"/>
    <w:rsid w:val="003328BD"/>
    <w:rsid w:val="003332AF"/>
    <w:rsid w:val="00336768"/>
    <w:rsid w:val="00336E26"/>
    <w:rsid w:val="003412DC"/>
    <w:rsid w:val="00343A1B"/>
    <w:rsid w:val="00343EA6"/>
    <w:rsid w:val="00347380"/>
    <w:rsid w:val="00347ABE"/>
    <w:rsid w:val="003504CC"/>
    <w:rsid w:val="00351600"/>
    <w:rsid w:val="003526D3"/>
    <w:rsid w:val="003567D5"/>
    <w:rsid w:val="003570F6"/>
    <w:rsid w:val="00363433"/>
    <w:rsid w:val="00363C3E"/>
    <w:rsid w:val="00363F83"/>
    <w:rsid w:val="0036497C"/>
    <w:rsid w:val="00364DB8"/>
    <w:rsid w:val="00364E87"/>
    <w:rsid w:val="00365485"/>
    <w:rsid w:val="00365707"/>
    <w:rsid w:val="00366209"/>
    <w:rsid w:val="003722D5"/>
    <w:rsid w:val="00373013"/>
    <w:rsid w:val="00374DBE"/>
    <w:rsid w:val="0037653B"/>
    <w:rsid w:val="00377C91"/>
    <w:rsid w:val="00380904"/>
    <w:rsid w:val="003826B4"/>
    <w:rsid w:val="0038715C"/>
    <w:rsid w:val="00390E65"/>
    <w:rsid w:val="00393A96"/>
    <w:rsid w:val="003958A2"/>
    <w:rsid w:val="00395FAC"/>
    <w:rsid w:val="00396732"/>
    <w:rsid w:val="00396771"/>
    <w:rsid w:val="003A0C0D"/>
    <w:rsid w:val="003A166D"/>
    <w:rsid w:val="003A271A"/>
    <w:rsid w:val="003A3291"/>
    <w:rsid w:val="003A358A"/>
    <w:rsid w:val="003A3951"/>
    <w:rsid w:val="003A4C15"/>
    <w:rsid w:val="003B55ED"/>
    <w:rsid w:val="003C1016"/>
    <w:rsid w:val="003C2981"/>
    <w:rsid w:val="003C41F2"/>
    <w:rsid w:val="003C5432"/>
    <w:rsid w:val="003C5B59"/>
    <w:rsid w:val="003C6D45"/>
    <w:rsid w:val="003C700C"/>
    <w:rsid w:val="003D09EF"/>
    <w:rsid w:val="003D0A16"/>
    <w:rsid w:val="003D1BA1"/>
    <w:rsid w:val="003D1F25"/>
    <w:rsid w:val="003D20DD"/>
    <w:rsid w:val="003D5B35"/>
    <w:rsid w:val="003E0C79"/>
    <w:rsid w:val="003E1210"/>
    <w:rsid w:val="003E15BC"/>
    <w:rsid w:val="003E3C24"/>
    <w:rsid w:val="003E5662"/>
    <w:rsid w:val="003E64C5"/>
    <w:rsid w:val="003E7E80"/>
    <w:rsid w:val="003F18D4"/>
    <w:rsid w:val="003F1A97"/>
    <w:rsid w:val="003F1AF9"/>
    <w:rsid w:val="003F2D92"/>
    <w:rsid w:val="00401613"/>
    <w:rsid w:val="00402E52"/>
    <w:rsid w:val="00403373"/>
    <w:rsid w:val="00403AE4"/>
    <w:rsid w:val="0040581C"/>
    <w:rsid w:val="00406A94"/>
    <w:rsid w:val="004070A9"/>
    <w:rsid w:val="00411455"/>
    <w:rsid w:val="004120B2"/>
    <w:rsid w:val="00415217"/>
    <w:rsid w:val="00416A06"/>
    <w:rsid w:val="004207D7"/>
    <w:rsid w:val="00420E93"/>
    <w:rsid w:val="00424431"/>
    <w:rsid w:val="0042496B"/>
    <w:rsid w:val="00425581"/>
    <w:rsid w:val="00427249"/>
    <w:rsid w:val="00440DE0"/>
    <w:rsid w:val="00441257"/>
    <w:rsid w:val="00442444"/>
    <w:rsid w:val="004454CF"/>
    <w:rsid w:val="0044728E"/>
    <w:rsid w:val="00447FF1"/>
    <w:rsid w:val="0045063A"/>
    <w:rsid w:val="004545D5"/>
    <w:rsid w:val="00454D0B"/>
    <w:rsid w:val="00456454"/>
    <w:rsid w:val="004607F0"/>
    <w:rsid w:val="004616B2"/>
    <w:rsid w:val="00471344"/>
    <w:rsid w:val="0047221D"/>
    <w:rsid w:val="00472C7A"/>
    <w:rsid w:val="004742DF"/>
    <w:rsid w:val="00477B83"/>
    <w:rsid w:val="00480BB9"/>
    <w:rsid w:val="004825F7"/>
    <w:rsid w:val="00482B0A"/>
    <w:rsid w:val="00487A4B"/>
    <w:rsid w:val="00492AF6"/>
    <w:rsid w:val="00495EBA"/>
    <w:rsid w:val="00495FD3"/>
    <w:rsid w:val="00497DA1"/>
    <w:rsid w:val="004A024A"/>
    <w:rsid w:val="004A10FD"/>
    <w:rsid w:val="004A2AB0"/>
    <w:rsid w:val="004B088C"/>
    <w:rsid w:val="004B0996"/>
    <w:rsid w:val="004B1E60"/>
    <w:rsid w:val="004B3683"/>
    <w:rsid w:val="004B717C"/>
    <w:rsid w:val="004C0190"/>
    <w:rsid w:val="004C3A75"/>
    <w:rsid w:val="004C6D83"/>
    <w:rsid w:val="004C7131"/>
    <w:rsid w:val="004D25B2"/>
    <w:rsid w:val="004D2CCB"/>
    <w:rsid w:val="004D41E9"/>
    <w:rsid w:val="004D460F"/>
    <w:rsid w:val="004E01BE"/>
    <w:rsid w:val="004E1500"/>
    <w:rsid w:val="004E3375"/>
    <w:rsid w:val="004E3516"/>
    <w:rsid w:val="004E6672"/>
    <w:rsid w:val="004E70BA"/>
    <w:rsid w:val="004F0A32"/>
    <w:rsid w:val="004F586F"/>
    <w:rsid w:val="004F6F63"/>
    <w:rsid w:val="005069EE"/>
    <w:rsid w:val="00507C08"/>
    <w:rsid w:val="00512C3B"/>
    <w:rsid w:val="0051543A"/>
    <w:rsid w:val="0051634E"/>
    <w:rsid w:val="00517E9B"/>
    <w:rsid w:val="0052196C"/>
    <w:rsid w:val="0052214C"/>
    <w:rsid w:val="00522B4C"/>
    <w:rsid w:val="00524BE1"/>
    <w:rsid w:val="00524C2B"/>
    <w:rsid w:val="0052732A"/>
    <w:rsid w:val="00533F30"/>
    <w:rsid w:val="00535BFA"/>
    <w:rsid w:val="0053694A"/>
    <w:rsid w:val="00541416"/>
    <w:rsid w:val="005430FE"/>
    <w:rsid w:val="00543D03"/>
    <w:rsid w:val="00553BBD"/>
    <w:rsid w:val="00553CCE"/>
    <w:rsid w:val="005547EB"/>
    <w:rsid w:val="005548F9"/>
    <w:rsid w:val="00555098"/>
    <w:rsid w:val="00560D28"/>
    <w:rsid w:val="00561460"/>
    <w:rsid w:val="0056150F"/>
    <w:rsid w:val="00564001"/>
    <w:rsid w:val="0056559C"/>
    <w:rsid w:val="00565BC6"/>
    <w:rsid w:val="005665B2"/>
    <w:rsid w:val="005718F3"/>
    <w:rsid w:val="00571FCD"/>
    <w:rsid w:val="005732A7"/>
    <w:rsid w:val="00574A09"/>
    <w:rsid w:val="00574CAE"/>
    <w:rsid w:val="00577475"/>
    <w:rsid w:val="00580E49"/>
    <w:rsid w:val="005818B9"/>
    <w:rsid w:val="00584A71"/>
    <w:rsid w:val="0058543D"/>
    <w:rsid w:val="005867F2"/>
    <w:rsid w:val="00590B66"/>
    <w:rsid w:val="005914FF"/>
    <w:rsid w:val="0059293F"/>
    <w:rsid w:val="00594F6A"/>
    <w:rsid w:val="00596B78"/>
    <w:rsid w:val="005A04A5"/>
    <w:rsid w:val="005A0F53"/>
    <w:rsid w:val="005A2A56"/>
    <w:rsid w:val="005A388A"/>
    <w:rsid w:val="005A5E49"/>
    <w:rsid w:val="005B062C"/>
    <w:rsid w:val="005B0E47"/>
    <w:rsid w:val="005B19A9"/>
    <w:rsid w:val="005B2816"/>
    <w:rsid w:val="005B451C"/>
    <w:rsid w:val="005C20BB"/>
    <w:rsid w:val="005C3553"/>
    <w:rsid w:val="005C5586"/>
    <w:rsid w:val="005C70B1"/>
    <w:rsid w:val="005C713B"/>
    <w:rsid w:val="005C7760"/>
    <w:rsid w:val="005C7BB8"/>
    <w:rsid w:val="005D3858"/>
    <w:rsid w:val="005D40F1"/>
    <w:rsid w:val="005D491C"/>
    <w:rsid w:val="005D5651"/>
    <w:rsid w:val="005D6840"/>
    <w:rsid w:val="005D68FA"/>
    <w:rsid w:val="005D6F22"/>
    <w:rsid w:val="005E3C9E"/>
    <w:rsid w:val="005E42DE"/>
    <w:rsid w:val="005E5309"/>
    <w:rsid w:val="005E5BF6"/>
    <w:rsid w:val="005E6D7C"/>
    <w:rsid w:val="005E73D1"/>
    <w:rsid w:val="005F17D7"/>
    <w:rsid w:val="005F5365"/>
    <w:rsid w:val="005F667E"/>
    <w:rsid w:val="00602E46"/>
    <w:rsid w:val="0060499E"/>
    <w:rsid w:val="00610CB1"/>
    <w:rsid w:val="00612688"/>
    <w:rsid w:val="006133D2"/>
    <w:rsid w:val="00617CB8"/>
    <w:rsid w:val="0062109B"/>
    <w:rsid w:val="006211A9"/>
    <w:rsid w:val="006228F8"/>
    <w:rsid w:val="00625EBE"/>
    <w:rsid w:val="00626972"/>
    <w:rsid w:val="00630C62"/>
    <w:rsid w:val="006334F8"/>
    <w:rsid w:val="00641CB9"/>
    <w:rsid w:val="00642014"/>
    <w:rsid w:val="0064304E"/>
    <w:rsid w:val="00643224"/>
    <w:rsid w:val="00645165"/>
    <w:rsid w:val="00645A49"/>
    <w:rsid w:val="00647421"/>
    <w:rsid w:val="00647F04"/>
    <w:rsid w:val="006503AC"/>
    <w:rsid w:val="0065051F"/>
    <w:rsid w:val="00651A97"/>
    <w:rsid w:val="00651B0E"/>
    <w:rsid w:val="00652FAA"/>
    <w:rsid w:val="006548E6"/>
    <w:rsid w:val="0065493E"/>
    <w:rsid w:val="00657009"/>
    <w:rsid w:val="00657047"/>
    <w:rsid w:val="0065794A"/>
    <w:rsid w:val="0066032D"/>
    <w:rsid w:val="00660999"/>
    <w:rsid w:val="00666109"/>
    <w:rsid w:val="006671F5"/>
    <w:rsid w:val="0066744B"/>
    <w:rsid w:val="00672003"/>
    <w:rsid w:val="00672979"/>
    <w:rsid w:val="0067317B"/>
    <w:rsid w:val="00675602"/>
    <w:rsid w:val="00675DB2"/>
    <w:rsid w:val="00677D9F"/>
    <w:rsid w:val="00680557"/>
    <w:rsid w:val="00680C1A"/>
    <w:rsid w:val="00680DF0"/>
    <w:rsid w:val="0068405B"/>
    <w:rsid w:val="00684D7D"/>
    <w:rsid w:val="00686152"/>
    <w:rsid w:val="00686485"/>
    <w:rsid w:val="00691AD5"/>
    <w:rsid w:val="006954F3"/>
    <w:rsid w:val="00695B59"/>
    <w:rsid w:val="006A1BED"/>
    <w:rsid w:val="006A4638"/>
    <w:rsid w:val="006A4BA5"/>
    <w:rsid w:val="006B0A62"/>
    <w:rsid w:val="006B141F"/>
    <w:rsid w:val="006B1EB1"/>
    <w:rsid w:val="006B28EE"/>
    <w:rsid w:val="006B3F9E"/>
    <w:rsid w:val="006B6FE0"/>
    <w:rsid w:val="006C31CA"/>
    <w:rsid w:val="006C3243"/>
    <w:rsid w:val="006C40FB"/>
    <w:rsid w:val="006C4BED"/>
    <w:rsid w:val="006C53D2"/>
    <w:rsid w:val="006C5E5B"/>
    <w:rsid w:val="006C795D"/>
    <w:rsid w:val="006D0603"/>
    <w:rsid w:val="006D18DE"/>
    <w:rsid w:val="006D2C44"/>
    <w:rsid w:val="006E23CD"/>
    <w:rsid w:val="006E6AF8"/>
    <w:rsid w:val="006F2504"/>
    <w:rsid w:val="006F3649"/>
    <w:rsid w:val="006F37BD"/>
    <w:rsid w:val="006F43C1"/>
    <w:rsid w:val="006F4850"/>
    <w:rsid w:val="006F5EA6"/>
    <w:rsid w:val="007014F3"/>
    <w:rsid w:val="0070264A"/>
    <w:rsid w:val="007037DD"/>
    <w:rsid w:val="00711719"/>
    <w:rsid w:val="00714984"/>
    <w:rsid w:val="00715B04"/>
    <w:rsid w:val="00717563"/>
    <w:rsid w:val="00723698"/>
    <w:rsid w:val="00725A68"/>
    <w:rsid w:val="00730AB3"/>
    <w:rsid w:val="00731554"/>
    <w:rsid w:val="00732425"/>
    <w:rsid w:val="00733C77"/>
    <w:rsid w:val="00733D1E"/>
    <w:rsid w:val="00733ED9"/>
    <w:rsid w:val="0073521A"/>
    <w:rsid w:val="007352EF"/>
    <w:rsid w:val="00735B24"/>
    <w:rsid w:val="0073761F"/>
    <w:rsid w:val="007408C0"/>
    <w:rsid w:val="00741706"/>
    <w:rsid w:val="00742BE4"/>
    <w:rsid w:val="0074530F"/>
    <w:rsid w:val="007507CB"/>
    <w:rsid w:val="00750F54"/>
    <w:rsid w:val="007526ED"/>
    <w:rsid w:val="007576E3"/>
    <w:rsid w:val="00757D9D"/>
    <w:rsid w:val="007600AC"/>
    <w:rsid w:val="007617B7"/>
    <w:rsid w:val="00761E10"/>
    <w:rsid w:val="007640FB"/>
    <w:rsid w:val="007667EA"/>
    <w:rsid w:val="00767850"/>
    <w:rsid w:val="00772F15"/>
    <w:rsid w:val="007755B6"/>
    <w:rsid w:val="00776570"/>
    <w:rsid w:val="0077765E"/>
    <w:rsid w:val="00777FFB"/>
    <w:rsid w:val="007803FF"/>
    <w:rsid w:val="007827C1"/>
    <w:rsid w:val="0078324E"/>
    <w:rsid w:val="00785DFE"/>
    <w:rsid w:val="00787D5F"/>
    <w:rsid w:val="00787E97"/>
    <w:rsid w:val="0079008C"/>
    <w:rsid w:val="007916FB"/>
    <w:rsid w:val="00792C57"/>
    <w:rsid w:val="00792D08"/>
    <w:rsid w:val="0079363E"/>
    <w:rsid w:val="0079483E"/>
    <w:rsid w:val="007952D3"/>
    <w:rsid w:val="0079643C"/>
    <w:rsid w:val="0079710F"/>
    <w:rsid w:val="00797C09"/>
    <w:rsid w:val="007A0273"/>
    <w:rsid w:val="007A1349"/>
    <w:rsid w:val="007A18FD"/>
    <w:rsid w:val="007A3567"/>
    <w:rsid w:val="007A5D57"/>
    <w:rsid w:val="007A74DB"/>
    <w:rsid w:val="007A7801"/>
    <w:rsid w:val="007A7D3A"/>
    <w:rsid w:val="007B0E83"/>
    <w:rsid w:val="007B58FE"/>
    <w:rsid w:val="007B5948"/>
    <w:rsid w:val="007C012A"/>
    <w:rsid w:val="007C0378"/>
    <w:rsid w:val="007C18C3"/>
    <w:rsid w:val="007C23A0"/>
    <w:rsid w:val="007C27A1"/>
    <w:rsid w:val="007C378E"/>
    <w:rsid w:val="007C49D9"/>
    <w:rsid w:val="007C6271"/>
    <w:rsid w:val="007C7ED2"/>
    <w:rsid w:val="007D1730"/>
    <w:rsid w:val="007D2042"/>
    <w:rsid w:val="007D4230"/>
    <w:rsid w:val="007D4D7B"/>
    <w:rsid w:val="007E21C3"/>
    <w:rsid w:val="007E48D0"/>
    <w:rsid w:val="007E6125"/>
    <w:rsid w:val="007F6065"/>
    <w:rsid w:val="007F6B43"/>
    <w:rsid w:val="00800EE9"/>
    <w:rsid w:val="00802693"/>
    <w:rsid w:val="00805B1D"/>
    <w:rsid w:val="00806B98"/>
    <w:rsid w:val="0081010A"/>
    <w:rsid w:val="0081133E"/>
    <w:rsid w:val="00812E73"/>
    <w:rsid w:val="008200F1"/>
    <w:rsid w:val="00820E6A"/>
    <w:rsid w:val="00824315"/>
    <w:rsid w:val="008261BC"/>
    <w:rsid w:val="008269DB"/>
    <w:rsid w:val="00826D3D"/>
    <w:rsid w:val="008273A8"/>
    <w:rsid w:val="00827C3E"/>
    <w:rsid w:val="00831749"/>
    <w:rsid w:val="0083232E"/>
    <w:rsid w:val="00833881"/>
    <w:rsid w:val="00834026"/>
    <w:rsid w:val="00835FB8"/>
    <w:rsid w:val="00836F81"/>
    <w:rsid w:val="00837950"/>
    <w:rsid w:val="008405E8"/>
    <w:rsid w:val="0084170F"/>
    <w:rsid w:val="00842079"/>
    <w:rsid w:val="008421EA"/>
    <w:rsid w:val="008529D0"/>
    <w:rsid w:val="00854BEA"/>
    <w:rsid w:val="00855B21"/>
    <w:rsid w:val="00855B7C"/>
    <w:rsid w:val="008621D6"/>
    <w:rsid w:val="008665EE"/>
    <w:rsid w:val="00870F9F"/>
    <w:rsid w:val="00871BD1"/>
    <w:rsid w:val="00872423"/>
    <w:rsid w:val="00872D79"/>
    <w:rsid w:val="008800E2"/>
    <w:rsid w:val="00880302"/>
    <w:rsid w:val="00884A91"/>
    <w:rsid w:val="00884AF0"/>
    <w:rsid w:val="00885A0E"/>
    <w:rsid w:val="00885A66"/>
    <w:rsid w:val="00887223"/>
    <w:rsid w:val="00890489"/>
    <w:rsid w:val="008905A4"/>
    <w:rsid w:val="00890A16"/>
    <w:rsid w:val="008911A6"/>
    <w:rsid w:val="008A0D3A"/>
    <w:rsid w:val="008A0EF2"/>
    <w:rsid w:val="008A1B60"/>
    <w:rsid w:val="008A1F45"/>
    <w:rsid w:val="008A2349"/>
    <w:rsid w:val="008A2791"/>
    <w:rsid w:val="008A3D32"/>
    <w:rsid w:val="008A5870"/>
    <w:rsid w:val="008A5DD5"/>
    <w:rsid w:val="008B02F9"/>
    <w:rsid w:val="008B09DB"/>
    <w:rsid w:val="008B7DD7"/>
    <w:rsid w:val="008C117F"/>
    <w:rsid w:val="008C15A7"/>
    <w:rsid w:val="008C15E2"/>
    <w:rsid w:val="008C1D70"/>
    <w:rsid w:val="008C2B87"/>
    <w:rsid w:val="008C38FE"/>
    <w:rsid w:val="008C53F7"/>
    <w:rsid w:val="008C628F"/>
    <w:rsid w:val="008C6B62"/>
    <w:rsid w:val="008C6FFC"/>
    <w:rsid w:val="008C7071"/>
    <w:rsid w:val="008D027A"/>
    <w:rsid w:val="008D2C3B"/>
    <w:rsid w:val="008D2F4A"/>
    <w:rsid w:val="008D3896"/>
    <w:rsid w:val="008D3FB6"/>
    <w:rsid w:val="008D64ED"/>
    <w:rsid w:val="008E02E5"/>
    <w:rsid w:val="008E1131"/>
    <w:rsid w:val="008E42C2"/>
    <w:rsid w:val="008E45F9"/>
    <w:rsid w:val="008E4DD1"/>
    <w:rsid w:val="008E74ED"/>
    <w:rsid w:val="008E7D39"/>
    <w:rsid w:val="008F2207"/>
    <w:rsid w:val="008F569E"/>
    <w:rsid w:val="008F5EC2"/>
    <w:rsid w:val="00900A7C"/>
    <w:rsid w:val="00901DA5"/>
    <w:rsid w:val="00902FB5"/>
    <w:rsid w:val="0090335E"/>
    <w:rsid w:val="00903840"/>
    <w:rsid w:val="009042F5"/>
    <w:rsid w:val="00904F22"/>
    <w:rsid w:val="00905A06"/>
    <w:rsid w:val="00906D49"/>
    <w:rsid w:val="009070F5"/>
    <w:rsid w:val="00907A7E"/>
    <w:rsid w:val="009123E3"/>
    <w:rsid w:val="009125B8"/>
    <w:rsid w:val="00913ECD"/>
    <w:rsid w:val="009149F1"/>
    <w:rsid w:val="00914CC9"/>
    <w:rsid w:val="00915994"/>
    <w:rsid w:val="00922335"/>
    <w:rsid w:val="00923493"/>
    <w:rsid w:val="00924C24"/>
    <w:rsid w:val="0093033C"/>
    <w:rsid w:val="00930C1D"/>
    <w:rsid w:val="00930CEA"/>
    <w:rsid w:val="00932EDB"/>
    <w:rsid w:val="009356C5"/>
    <w:rsid w:val="009360BD"/>
    <w:rsid w:val="00942C0F"/>
    <w:rsid w:val="009437DF"/>
    <w:rsid w:val="00944599"/>
    <w:rsid w:val="00946AE0"/>
    <w:rsid w:val="00950B11"/>
    <w:rsid w:val="0095322A"/>
    <w:rsid w:val="00954125"/>
    <w:rsid w:val="009553F5"/>
    <w:rsid w:val="00960E91"/>
    <w:rsid w:val="00962227"/>
    <w:rsid w:val="00962E76"/>
    <w:rsid w:val="00966987"/>
    <w:rsid w:val="009669B2"/>
    <w:rsid w:val="00966D2A"/>
    <w:rsid w:val="009676B9"/>
    <w:rsid w:val="00970DE9"/>
    <w:rsid w:val="009746D4"/>
    <w:rsid w:val="00975D7D"/>
    <w:rsid w:val="00982FFF"/>
    <w:rsid w:val="00983F35"/>
    <w:rsid w:val="00985B59"/>
    <w:rsid w:val="00987DF2"/>
    <w:rsid w:val="009901D6"/>
    <w:rsid w:val="00992087"/>
    <w:rsid w:val="00992710"/>
    <w:rsid w:val="009955A7"/>
    <w:rsid w:val="00995EF6"/>
    <w:rsid w:val="00996B0A"/>
    <w:rsid w:val="009A1768"/>
    <w:rsid w:val="009A4BDC"/>
    <w:rsid w:val="009A595E"/>
    <w:rsid w:val="009A5AA2"/>
    <w:rsid w:val="009B10B3"/>
    <w:rsid w:val="009B1854"/>
    <w:rsid w:val="009B242B"/>
    <w:rsid w:val="009B252C"/>
    <w:rsid w:val="009C5895"/>
    <w:rsid w:val="009D3D75"/>
    <w:rsid w:val="009E187A"/>
    <w:rsid w:val="009E1EE7"/>
    <w:rsid w:val="009E2539"/>
    <w:rsid w:val="009E3171"/>
    <w:rsid w:val="009E39CE"/>
    <w:rsid w:val="009E5220"/>
    <w:rsid w:val="009E6F97"/>
    <w:rsid w:val="009F3211"/>
    <w:rsid w:val="009F36A1"/>
    <w:rsid w:val="009F3F34"/>
    <w:rsid w:val="009F46E7"/>
    <w:rsid w:val="009F4FF0"/>
    <w:rsid w:val="009F595B"/>
    <w:rsid w:val="009F6530"/>
    <w:rsid w:val="00A01333"/>
    <w:rsid w:val="00A01FB2"/>
    <w:rsid w:val="00A02F2A"/>
    <w:rsid w:val="00A05595"/>
    <w:rsid w:val="00A07733"/>
    <w:rsid w:val="00A12816"/>
    <w:rsid w:val="00A1281A"/>
    <w:rsid w:val="00A12B40"/>
    <w:rsid w:val="00A162E6"/>
    <w:rsid w:val="00A17D1D"/>
    <w:rsid w:val="00A20966"/>
    <w:rsid w:val="00A2158C"/>
    <w:rsid w:val="00A240E5"/>
    <w:rsid w:val="00A24B83"/>
    <w:rsid w:val="00A26EC4"/>
    <w:rsid w:val="00A27A2B"/>
    <w:rsid w:val="00A27CBE"/>
    <w:rsid w:val="00A30A15"/>
    <w:rsid w:val="00A31BE9"/>
    <w:rsid w:val="00A33BCC"/>
    <w:rsid w:val="00A33C2A"/>
    <w:rsid w:val="00A3491E"/>
    <w:rsid w:val="00A352D3"/>
    <w:rsid w:val="00A352DC"/>
    <w:rsid w:val="00A37E7E"/>
    <w:rsid w:val="00A40509"/>
    <w:rsid w:val="00A40923"/>
    <w:rsid w:val="00A40C5F"/>
    <w:rsid w:val="00A41806"/>
    <w:rsid w:val="00A428C2"/>
    <w:rsid w:val="00A4392B"/>
    <w:rsid w:val="00A43AF6"/>
    <w:rsid w:val="00A443D7"/>
    <w:rsid w:val="00A45C77"/>
    <w:rsid w:val="00A46EC5"/>
    <w:rsid w:val="00A4716C"/>
    <w:rsid w:val="00A51975"/>
    <w:rsid w:val="00A5794C"/>
    <w:rsid w:val="00A60568"/>
    <w:rsid w:val="00A60B79"/>
    <w:rsid w:val="00A611D5"/>
    <w:rsid w:val="00A64421"/>
    <w:rsid w:val="00A64D50"/>
    <w:rsid w:val="00A650BA"/>
    <w:rsid w:val="00A65E59"/>
    <w:rsid w:val="00A6722A"/>
    <w:rsid w:val="00A67535"/>
    <w:rsid w:val="00A67927"/>
    <w:rsid w:val="00A715A3"/>
    <w:rsid w:val="00A7238F"/>
    <w:rsid w:val="00A72421"/>
    <w:rsid w:val="00A725A4"/>
    <w:rsid w:val="00A813EF"/>
    <w:rsid w:val="00A91F48"/>
    <w:rsid w:val="00A939BC"/>
    <w:rsid w:val="00A9492D"/>
    <w:rsid w:val="00A955D9"/>
    <w:rsid w:val="00AA04DF"/>
    <w:rsid w:val="00AA2690"/>
    <w:rsid w:val="00AA4363"/>
    <w:rsid w:val="00AA43E4"/>
    <w:rsid w:val="00AA493F"/>
    <w:rsid w:val="00AA5158"/>
    <w:rsid w:val="00AA5EFF"/>
    <w:rsid w:val="00AA64FB"/>
    <w:rsid w:val="00AB0406"/>
    <w:rsid w:val="00AB24C2"/>
    <w:rsid w:val="00AB3442"/>
    <w:rsid w:val="00AB3647"/>
    <w:rsid w:val="00AB370F"/>
    <w:rsid w:val="00AB3AB7"/>
    <w:rsid w:val="00AB492E"/>
    <w:rsid w:val="00AB539C"/>
    <w:rsid w:val="00AB6997"/>
    <w:rsid w:val="00AC0714"/>
    <w:rsid w:val="00AC2749"/>
    <w:rsid w:val="00AC4206"/>
    <w:rsid w:val="00AC5561"/>
    <w:rsid w:val="00AC6EFD"/>
    <w:rsid w:val="00AC7CC2"/>
    <w:rsid w:val="00AD084A"/>
    <w:rsid w:val="00AD16F5"/>
    <w:rsid w:val="00AD2FDA"/>
    <w:rsid w:val="00AD3862"/>
    <w:rsid w:val="00AD4C82"/>
    <w:rsid w:val="00AD5084"/>
    <w:rsid w:val="00AD56FF"/>
    <w:rsid w:val="00AD6369"/>
    <w:rsid w:val="00AD6410"/>
    <w:rsid w:val="00AD6E00"/>
    <w:rsid w:val="00AD7490"/>
    <w:rsid w:val="00AE3BDB"/>
    <w:rsid w:val="00AE5649"/>
    <w:rsid w:val="00AE577B"/>
    <w:rsid w:val="00AE5BE4"/>
    <w:rsid w:val="00AE6176"/>
    <w:rsid w:val="00AF319F"/>
    <w:rsid w:val="00AF77CA"/>
    <w:rsid w:val="00B022E4"/>
    <w:rsid w:val="00B02301"/>
    <w:rsid w:val="00B02802"/>
    <w:rsid w:val="00B033D6"/>
    <w:rsid w:val="00B0347E"/>
    <w:rsid w:val="00B035D7"/>
    <w:rsid w:val="00B07D2B"/>
    <w:rsid w:val="00B11FF4"/>
    <w:rsid w:val="00B1270A"/>
    <w:rsid w:val="00B12ACE"/>
    <w:rsid w:val="00B15265"/>
    <w:rsid w:val="00B20DCA"/>
    <w:rsid w:val="00B23D22"/>
    <w:rsid w:val="00B267A3"/>
    <w:rsid w:val="00B2730F"/>
    <w:rsid w:val="00B30277"/>
    <w:rsid w:val="00B312AC"/>
    <w:rsid w:val="00B32109"/>
    <w:rsid w:val="00B341F1"/>
    <w:rsid w:val="00B35329"/>
    <w:rsid w:val="00B36AE5"/>
    <w:rsid w:val="00B4067E"/>
    <w:rsid w:val="00B41A08"/>
    <w:rsid w:val="00B425A5"/>
    <w:rsid w:val="00B42B9A"/>
    <w:rsid w:val="00B4372D"/>
    <w:rsid w:val="00B440EB"/>
    <w:rsid w:val="00B44A30"/>
    <w:rsid w:val="00B44ADD"/>
    <w:rsid w:val="00B50B2D"/>
    <w:rsid w:val="00B5448A"/>
    <w:rsid w:val="00B564FE"/>
    <w:rsid w:val="00B56B8D"/>
    <w:rsid w:val="00B56CD6"/>
    <w:rsid w:val="00B602AB"/>
    <w:rsid w:val="00B61209"/>
    <w:rsid w:val="00B64636"/>
    <w:rsid w:val="00B64D46"/>
    <w:rsid w:val="00B6508C"/>
    <w:rsid w:val="00B65B18"/>
    <w:rsid w:val="00B65D30"/>
    <w:rsid w:val="00B6604D"/>
    <w:rsid w:val="00B664EF"/>
    <w:rsid w:val="00B74EBD"/>
    <w:rsid w:val="00B750D0"/>
    <w:rsid w:val="00B75420"/>
    <w:rsid w:val="00B75D7B"/>
    <w:rsid w:val="00B76A82"/>
    <w:rsid w:val="00B76F60"/>
    <w:rsid w:val="00B779A9"/>
    <w:rsid w:val="00B802DE"/>
    <w:rsid w:val="00B80445"/>
    <w:rsid w:val="00B82EAA"/>
    <w:rsid w:val="00B83763"/>
    <w:rsid w:val="00B83997"/>
    <w:rsid w:val="00B8498D"/>
    <w:rsid w:val="00B85D3F"/>
    <w:rsid w:val="00B91BFB"/>
    <w:rsid w:val="00B922ED"/>
    <w:rsid w:val="00B947B5"/>
    <w:rsid w:val="00B94967"/>
    <w:rsid w:val="00BA0BAD"/>
    <w:rsid w:val="00BA11D6"/>
    <w:rsid w:val="00BA3AA3"/>
    <w:rsid w:val="00BA454E"/>
    <w:rsid w:val="00BA4CD6"/>
    <w:rsid w:val="00BA4E2C"/>
    <w:rsid w:val="00BA56DA"/>
    <w:rsid w:val="00BA5A9A"/>
    <w:rsid w:val="00BA61EE"/>
    <w:rsid w:val="00BA761C"/>
    <w:rsid w:val="00BB2F12"/>
    <w:rsid w:val="00BB4AFF"/>
    <w:rsid w:val="00BB626D"/>
    <w:rsid w:val="00BC3D9E"/>
    <w:rsid w:val="00BC483B"/>
    <w:rsid w:val="00BC5555"/>
    <w:rsid w:val="00BC63F3"/>
    <w:rsid w:val="00BD0739"/>
    <w:rsid w:val="00BD12AB"/>
    <w:rsid w:val="00BD1A10"/>
    <w:rsid w:val="00BD3F1E"/>
    <w:rsid w:val="00BD448A"/>
    <w:rsid w:val="00BD4BF4"/>
    <w:rsid w:val="00BE07DE"/>
    <w:rsid w:val="00BE4873"/>
    <w:rsid w:val="00BE63CA"/>
    <w:rsid w:val="00BF039D"/>
    <w:rsid w:val="00BF12B8"/>
    <w:rsid w:val="00BF45FB"/>
    <w:rsid w:val="00BF65E6"/>
    <w:rsid w:val="00BF6D49"/>
    <w:rsid w:val="00BF7752"/>
    <w:rsid w:val="00C00429"/>
    <w:rsid w:val="00C00E04"/>
    <w:rsid w:val="00C01793"/>
    <w:rsid w:val="00C01E41"/>
    <w:rsid w:val="00C02DBF"/>
    <w:rsid w:val="00C03332"/>
    <w:rsid w:val="00C03FFC"/>
    <w:rsid w:val="00C0430D"/>
    <w:rsid w:val="00C05D66"/>
    <w:rsid w:val="00C06014"/>
    <w:rsid w:val="00C071C9"/>
    <w:rsid w:val="00C13935"/>
    <w:rsid w:val="00C13C8E"/>
    <w:rsid w:val="00C143E8"/>
    <w:rsid w:val="00C17668"/>
    <w:rsid w:val="00C22A57"/>
    <w:rsid w:val="00C2336F"/>
    <w:rsid w:val="00C24D82"/>
    <w:rsid w:val="00C26338"/>
    <w:rsid w:val="00C2651E"/>
    <w:rsid w:val="00C321EA"/>
    <w:rsid w:val="00C33891"/>
    <w:rsid w:val="00C33E69"/>
    <w:rsid w:val="00C34B2A"/>
    <w:rsid w:val="00C35107"/>
    <w:rsid w:val="00C36332"/>
    <w:rsid w:val="00C43CCB"/>
    <w:rsid w:val="00C47091"/>
    <w:rsid w:val="00C476BF"/>
    <w:rsid w:val="00C509A0"/>
    <w:rsid w:val="00C50FB8"/>
    <w:rsid w:val="00C5123D"/>
    <w:rsid w:val="00C5135A"/>
    <w:rsid w:val="00C530C5"/>
    <w:rsid w:val="00C534C8"/>
    <w:rsid w:val="00C54244"/>
    <w:rsid w:val="00C5685E"/>
    <w:rsid w:val="00C56B61"/>
    <w:rsid w:val="00C56C15"/>
    <w:rsid w:val="00C60CEB"/>
    <w:rsid w:val="00C6253E"/>
    <w:rsid w:val="00C63BD4"/>
    <w:rsid w:val="00C65016"/>
    <w:rsid w:val="00C70AEF"/>
    <w:rsid w:val="00C70F6C"/>
    <w:rsid w:val="00C70FAF"/>
    <w:rsid w:val="00C73929"/>
    <w:rsid w:val="00C757B2"/>
    <w:rsid w:val="00C75F94"/>
    <w:rsid w:val="00C77407"/>
    <w:rsid w:val="00C82A2C"/>
    <w:rsid w:val="00C82B39"/>
    <w:rsid w:val="00C82D38"/>
    <w:rsid w:val="00C839E5"/>
    <w:rsid w:val="00C83FC3"/>
    <w:rsid w:val="00C84977"/>
    <w:rsid w:val="00C85260"/>
    <w:rsid w:val="00C85E22"/>
    <w:rsid w:val="00C861D2"/>
    <w:rsid w:val="00C92281"/>
    <w:rsid w:val="00C92CDA"/>
    <w:rsid w:val="00C9472B"/>
    <w:rsid w:val="00C94764"/>
    <w:rsid w:val="00C94B77"/>
    <w:rsid w:val="00C9568F"/>
    <w:rsid w:val="00C95A4E"/>
    <w:rsid w:val="00C96597"/>
    <w:rsid w:val="00C969F3"/>
    <w:rsid w:val="00C97211"/>
    <w:rsid w:val="00CA12A7"/>
    <w:rsid w:val="00CA1EB2"/>
    <w:rsid w:val="00CA2653"/>
    <w:rsid w:val="00CB1AA8"/>
    <w:rsid w:val="00CB2099"/>
    <w:rsid w:val="00CB418B"/>
    <w:rsid w:val="00CB4552"/>
    <w:rsid w:val="00CC0028"/>
    <w:rsid w:val="00CC1069"/>
    <w:rsid w:val="00CC4EF4"/>
    <w:rsid w:val="00CC5842"/>
    <w:rsid w:val="00CC5A7E"/>
    <w:rsid w:val="00CC60E7"/>
    <w:rsid w:val="00CC70F2"/>
    <w:rsid w:val="00CC7753"/>
    <w:rsid w:val="00CD0C0E"/>
    <w:rsid w:val="00CD11C3"/>
    <w:rsid w:val="00CD1413"/>
    <w:rsid w:val="00CD16C6"/>
    <w:rsid w:val="00CD2143"/>
    <w:rsid w:val="00CD22C1"/>
    <w:rsid w:val="00CD5C01"/>
    <w:rsid w:val="00CD5F28"/>
    <w:rsid w:val="00CE233A"/>
    <w:rsid w:val="00CE2D1B"/>
    <w:rsid w:val="00CF5A05"/>
    <w:rsid w:val="00CF60F8"/>
    <w:rsid w:val="00D00AE6"/>
    <w:rsid w:val="00D035FA"/>
    <w:rsid w:val="00D10555"/>
    <w:rsid w:val="00D1206A"/>
    <w:rsid w:val="00D222D8"/>
    <w:rsid w:val="00D27EAA"/>
    <w:rsid w:val="00D30298"/>
    <w:rsid w:val="00D304D1"/>
    <w:rsid w:val="00D33DA9"/>
    <w:rsid w:val="00D34D9F"/>
    <w:rsid w:val="00D36966"/>
    <w:rsid w:val="00D3717E"/>
    <w:rsid w:val="00D40E4E"/>
    <w:rsid w:val="00D42B08"/>
    <w:rsid w:val="00D4327E"/>
    <w:rsid w:val="00D43C47"/>
    <w:rsid w:val="00D4502B"/>
    <w:rsid w:val="00D50A88"/>
    <w:rsid w:val="00D50AA7"/>
    <w:rsid w:val="00D50D04"/>
    <w:rsid w:val="00D51A6A"/>
    <w:rsid w:val="00D52833"/>
    <w:rsid w:val="00D56ACD"/>
    <w:rsid w:val="00D608D7"/>
    <w:rsid w:val="00D61C41"/>
    <w:rsid w:val="00D62311"/>
    <w:rsid w:val="00D62BB9"/>
    <w:rsid w:val="00D72203"/>
    <w:rsid w:val="00D72818"/>
    <w:rsid w:val="00D72D29"/>
    <w:rsid w:val="00D73002"/>
    <w:rsid w:val="00D74095"/>
    <w:rsid w:val="00D7550D"/>
    <w:rsid w:val="00D81B57"/>
    <w:rsid w:val="00D81D67"/>
    <w:rsid w:val="00D873E7"/>
    <w:rsid w:val="00D93293"/>
    <w:rsid w:val="00D9415C"/>
    <w:rsid w:val="00D9574F"/>
    <w:rsid w:val="00D96034"/>
    <w:rsid w:val="00D96FAA"/>
    <w:rsid w:val="00D97C6A"/>
    <w:rsid w:val="00D97F3C"/>
    <w:rsid w:val="00DA041A"/>
    <w:rsid w:val="00DA39B1"/>
    <w:rsid w:val="00DB0222"/>
    <w:rsid w:val="00DB2833"/>
    <w:rsid w:val="00DB391A"/>
    <w:rsid w:val="00DB503A"/>
    <w:rsid w:val="00DB6A4A"/>
    <w:rsid w:val="00DB6AD2"/>
    <w:rsid w:val="00DB6EFB"/>
    <w:rsid w:val="00DB78AA"/>
    <w:rsid w:val="00DB7978"/>
    <w:rsid w:val="00DC13C7"/>
    <w:rsid w:val="00DC686D"/>
    <w:rsid w:val="00DD3616"/>
    <w:rsid w:val="00DE0A50"/>
    <w:rsid w:val="00DE0B13"/>
    <w:rsid w:val="00DE2A58"/>
    <w:rsid w:val="00DF0CE7"/>
    <w:rsid w:val="00DF3B05"/>
    <w:rsid w:val="00DF65A8"/>
    <w:rsid w:val="00DF7A67"/>
    <w:rsid w:val="00E0170F"/>
    <w:rsid w:val="00E01972"/>
    <w:rsid w:val="00E046CD"/>
    <w:rsid w:val="00E0584F"/>
    <w:rsid w:val="00E06384"/>
    <w:rsid w:val="00E115EE"/>
    <w:rsid w:val="00E147C5"/>
    <w:rsid w:val="00E14C28"/>
    <w:rsid w:val="00E16C3A"/>
    <w:rsid w:val="00E212D0"/>
    <w:rsid w:val="00E21C9C"/>
    <w:rsid w:val="00E22161"/>
    <w:rsid w:val="00E2378E"/>
    <w:rsid w:val="00E24A30"/>
    <w:rsid w:val="00E24E03"/>
    <w:rsid w:val="00E2586E"/>
    <w:rsid w:val="00E26CDE"/>
    <w:rsid w:val="00E3021A"/>
    <w:rsid w:val="00E30BFD"/>
    <w:rsid w:val="00E326F4"/>
    <w:rsid w:val="00E34B83"/>
    <w:rsid w:val="00E36DF4"/>
    <w:rsid w:val="00E371BB"/>
    <w:rsid w:val="00E42DB0"/>
    <w:rsid w:val="00E4495F"/>
    <w:rsid w:val="00E4567B"/>
    <w:rsid w:val="00E476B6"/>
    <w:rsid w:val="00E50636"/>
    <w:rsid w:val="00E51B0C"/>
    <w:rsid w:val="00E51FF8"/>
    <w:rsid w:val="00E529BC"/>
    <w:rsid w:val="00E537B4"/>
    <w:rsid w:val="00E61DD6"/>
    <w:rsid w:val="00E6261F"/>
    <w:rsid w:val="00E62BED"/>
    <w:rsid w:val="00E7013E"/>
    <w:rsid w:val="00E7036B"/>
    <w:rsid w:val="00E705F9"/>
    <w:rsid w:val="00E73A1B"/>
    <w:rsid w:val="00E76310"/>
    <w:rsid w:val="00E7672E"/>
    <w:rsid w:val="00E81BFF"/>
    <w:rsid w:val="00E827CB"/>
    <w:rsid w:val="00E83CB5"/>
    <w:rsid w:val="00E876A1"/>
    <w:rsid w:val="00E91A76"/>
    <w:rsid w:val="00E924EE"/>
    <w:rsid w:val="00E931D3"/>
    <w:rsid w:val="00E94FEE"/>
    <w:rsid w:val="00E95A6B"/>
    <w:rsid w:val="00EA0056"/>
    <w:rsid w:val="00EA0E77"/>
    <w:rsid w:val="00EA14B9"/>
    <w:rsid w:val="00EA3D8F"/>
    <w:rsid w:val="00EA58C6"/>
    <w:rsid w:val="00EB00FD"/>
    <w:rsid w:val="00EB0254"/>
    <w:rsid w:val="00EB2C1A"/>
    <w:rsid w:val="00EB31CA"/>
    <w:rsid w:val="00EB70E9"/>
    <w:rsid w:val="00EB7BDE"/>
    <w:rsid w:val="00EC0C5E"/>
    <w:rsid w:val="00EC1470"/>
    <w:rsid w:val="00EC18DC"/>
    <w:rsid w:val="00EC6938"/>
    <w:rsid w:val="00ED148F"/>
    <w:rsid w:val="00ED153A"/>
    <w:rsid w:val="00ED17B4"/>
    <w:rsid w:val="00ED310D"/>
    <w:rsid w:val="00ED3249"/>
    <w:rsid w:val="00ED3B47"/>
    <w:rsid w:val="00ED7040"/>
    <w:rsid w:val="00EE14B6"/>
    <w:rsid w:val="00EE54A3"/>
    <w:rsid w:val="00EE7017"/>
    <w:rsid w:val="00EE7651"/>
    <w:rsid w:val="00EF04EB"/>
    <w:rsid w:val="00EF2A15"/>
    <w:rsid w:val="00EF2F9D"/>
    <w:rsid w:val="00EF4880"/>
    <w:rsid w:val="00EF4C3F"/>
    <w:rsid w:val="00EF4F03"/>
    <w:rsid w:val="00EF54E6"/>
    <w:rsid w:val="00EF6F09"/>
    <w:rsid w:val="00F00C4C"/>
    <w:rsid w:val="00F02FB6"/>
    <w:rsid w:val="00F03BA0"/>
    <w:rsid w:val="00F04553"/>
    <w:rsid w:val="00F057F6"/>
    <w:rsid w:val="00F07689"/>
    <w:rsid w:val="00F10548"/>
    <w:rsid w:val="00F12211"/>
    <w:rsid w:val="00F126D4"/>
    <w:rsid w:val="00F1343A"/>
    <w:rsid w:val="00F13B15"/>
    <w:rsid w:val="00F1449F"/>
    <w:rsid w:val="00F15A20"/>
    <w:rsid w:val="00F21027"/>
    <w:rsid w:val="00F3058D"/>
    <w:rsid w:val="00F33606"/>
    <w:rsid w:val="00F35903"/>
    <w:rsid w:val="00F3623A"/>
    <w:rsid w:val="00F36A66"/>
    <w:rsid w:val="00F3797F"/>
    <w:rsid w:val="00F41EA3"/>
    <w:rsid w:val="00F4594E"/>
    <w:rsid w:val="00F4771F"/>
    <w:rsid w:val="00F504C6"/>
    <w:rsid w:val="00F5332E"/>
    <w:rsid w:val="00F54B0B"/>
    <w:rsid w:val="00F54EC9"/>
    <w:rsid w:val="00F55371"/>
    <w:rsid w:val="00F56696"/>
    <w:rsid w:val="00F57858"/>
    <w:rsid w:val="00F6001B"/>
    <w:rsid w:val="00F60524"/>
    <w:rsid w:val="00F60A42"/>
    <w:rsid w:val="00F60AAA"/>
    <w:rsid w:val="00F61562"/>
    <w:rsid w:val="00F72662"/>
    <w:rsid w:val="00F73C12"/>
    <w:rsid w:val="00F7450C"/>
    <w:rsid w:val="00F747D3"/>
    <w:rsid w:val="00F7544B"/>
    <w:rsid w:val="00F75A87"/>
    <w:rsid w:val="00F80033"/>
    <w:rsid w:val="00F8004D"/>
    <w:rsid w:val="00F80AF7"/>
    <w:rsid w:val="00F81BE7"/>
    <w:rsid w:val="00F8464C"/>
    <w:rsid w:val="00F85736"/>
    <w:rsid w:val="00F8632C"/>
    <w:rsid w:val="00F87B42"/>
    <w:rsid w:val="00F932B7"/>
    <w:rsid w:val="00F94F72"/>
    <w:rsid w:val="00F96701"/>
    <w:rsid w:val="00FA2260"/>
    <w:rsid w:val="00FA33E4"/>
    <w:rsid w:val="00FA61AA"/>
    <w:rsid w:val="00FA68E1"/>
    <w:rsid w:val="00FA6DE7"/>
    <w:rsid w:val="00FA7E87"/>
    <w:rsid w:val="00FB2A3E"/>
    <w:rsid w:val="00FB515C"/>
    <w:rsid w:val="00FC1CF1"/>
    <w:rsid w:val="00FD0C50"/>
    <w:rsid w:val="00FD0E8A"/>
    <w:rsid w:val="00FD189C"/>
    <w:rsid w:val="00FD1E28"/>
    <w:rsid w:val="00FD212A"/>
    <w:rsid w:val="00FD41B2"/>
    <w:rsid w:val="00FD4915"/>
    <w:rsid w:val="00FD4B3A"/>
    <w:rsid w:val="00FD4C92"/>
    <w:rsid w:val="00FE6284"/>
    <w:rsid w:val="00FF209C"/>
    <w:rsid w:val="00FF20D1"/>
    <w:rsid w:val="00FF538E"/>
    <w:rsid w:val="00FF5ABD"/>
    <w:rsid w:val="00FF5B0A"/>
    <w:rsid w:val="00FF6D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C53F7"/>
    <w:pPr>
      <w:spacing w:line="260" w:lineRule="atLeast"/>
    </w:pPr>
    <w:rPr>
      <w:rFonts w:eastAsiaTheme="minorHAnsi" w:cstheme="minorBidi"/>
      <w:sz w:val="22"/>
      <w:lang w:eastAsia="en-US"/>
    </w:rPr>
  </w:style>
  <w:style w:type="paragraph" w:styleId="Heading1">
    <w:name w:val="heading 1"/>
    <w:basedOn w:val="Normal"/>
    <w:next w:val="Normal"/>
    <w:qFormat/>
    <w:rsid w:val="00772F1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72F1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72F15"/>
    <w:pPr>
      <w:keepNext/>
      <w:spacing w:before="240" w:after="60"/>
      <w:outlineLvl w:val="2"/>
    </w:pPr>
    <w:rPr>
      <w:rFonts w:ascii="Arial" w:hAnsi="Arial" w:cs="Arial"/>
      <w:b/>
      <w:bCs/>
      <w:sz w:val="26"/>
      <w:szCs w:val="26"/>
    </w:rPr>
  </w:style>
  <w:style w:type="paragraph" w:styleId="Heading4">
    <w:name w:val="heading 4"/>
    <w:basedOn w:val="Normal"/>
    <w:next w:val="Normal"/>
    <w:qFormat/>
    <w:rsid w:val="00772F15"/>
    <w:pPr>
      <w:keepNext/>
      <w:spacing w:before="240" w:after="60"/>
      <w:outlineLvl w:val="3"/>
    </w:pPr>
    <w:rPr>
      <w:b/>
      <w:bCs/>
      <w:sz w:val="28"/>
      <w:szCs w:val="28"/>
    </w:rPr>
  </w:style>
  <w:style w:type="paragraph" w:styleId="Heading5">
    <w:name w:val="heading 5"/>
    <w:basedOn w:val="Normal"/>
    <w:next w:val="Normal"/>
    <w:qFormat/>
    <w:rsid w:val="00772F15"/>
    <w:pPr>
      <w:spacing w:before="240" w:after="60"/>
      <w:outlineLvl w:val="4"/>
    </w:pPr>
    <w:rPr>
      <w:b/>
      <w:bCs/>
      <w:i/>
      <w:iCs/>
      <w:sz w:val="26"/>
      <w:szCs w:val="26"/>
    </w:rPr>
  </w:style>
  <w:style w:type="paragraph" w:styleId="Heading6">
    <w:name w:val="heading 6"/>
    <w:basedOn w:val="Normal"/>
    <w:next w:val="Normal"/>
    <w:qFormat/>
    <w:rsid w:val="00772F15"/>
    <w:pPr>
      <w:spacing w:before="240" w:after="60"/>
      <w:outlineLvl w:val="5"/>
    </w:pPr>
    <w:rPr>
      <w:b/>
      <w:bCs/>
      <w:szCs w:val="22"/>
    </w:rPr>
  </w:style>
  <w:style w:type="paragraph" w:styleId="Heading7">
    <w:name w:val="heading 7"/>
    <w:basedOn w:val="Normal"/>
    <w:next w:val="Normal"/>
    <w:qFormat/>
    <w:rsid w:val="00772F15"/>
    <w:pPr>
      <w:spacing w:before="240" w:after="60"/>
      <w:outlineLvl w:val="6"/>
    </w:pPr>
  </w:style>
  <w:style w:type="paragraph" w:styleId="Heading8">
    <w:name w:val="heading 8"/>
    <w:basedOn w:val="Normal"/>
    <w:next w:val="Normal"/>
    <w:qFormat/>
    <w:rsid w:val="00772F15"/>
    <w:pPr>
      <w:spacing w:before="240" w:after="60"/>
      <w:outlineLvl w:val="7"/>
    </w:pPr>
    <w:rPr>
      <w:i/>
      <w:iCs/>
    </w:rPr>
  </w:style>
  <w:style w:type="paragraph" w:styleId="Heading9">
    <w:name w:val="heading 9"/>
    <w:basedOn w:val="Normal"/>
    <w:next w:val="Normal"/>
    <w:qFormat/>
    <w:rsid w:val="00772F15"/>
    <w:pPr>
      <w:spacing w:before="240" w:after="60"/>
      <w:outlineLvl w:val="8"/>
    </w:pPr>
    <w:rPr>
      <w:rFonts w:ascii="Arial" w:hAnsi="Arial" w:cs="Arial"/>
      <w:szCs w:val="22"/>
    </w:rPr>
  </w:style>
  <w:style w:type="character" w:default="1" w:styleId="DefaultParagraphFont">
    <w:name w:val="Default Paragraph Font"/>
    <w:uiPriority w:val="1"/>
    <w:unhideWhenUsed/>
    <w:rsid w:val="008C53F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C53F7"/>
  </w:style>
  <w:style w:type="paragraph" w:styleId="Footer">
    <w:name w:val="footer"/>
    <w:link w:val="FooterChar"/>
    <w:rsid w:val="008C53F7"/>
    <w:pPr>
      <w:tabs>
        <w:tab w:val="center" w:pos="4153"/>
        <w:tab w:val="right" w:pos="8306"/>
      </w:tabs>
    </w:pPr>
    <w:rPr>
      <w:sz w:val="22"/>
      <w:szCs w:val="24"/>
    </w:rPr>
  </w:style>
  <w:style w:type="numbering" w:styleId="111111">
    <w:name w:val="Outline List 2"/>
    <w:basedOn w:val="NoList"/>
    <w:rsid w:val="00772F15"/>
    <w:pPr>
      <w:numPr>
        <w:numId w:val="1"/>
      </w:numPr>
    </w:pPr>
  </w:style>
  <w:style w:type="numbering" w:styleId="1ai">
    <w:name w:val="Outline List 1"/>
    <w:basedOn w:val="NoList"/>
    <w:rsid w:val="00772F15"/>
    <w:pPr>
      <w:numPr>
        <w:numId w:val="2"/>
      </w:numPr>
    </w:pPr>
  </w:style>
  <w:style w:type="numbering" w:styleId="ArticleSection">
    <w:name w:val="Outline List 3"/>
    <w:basedOn w:val="NoList"/>
    <w:rsid w:val="00772F15"/>
    <w:pPr>
      <w:numPr>
        <w:numId w:val="3"/>
      </w:numPr>
    </w:pPr>
  </w:style>
  <w:style w:type="paragraph" w:styleId="BlockText">
    <w:name w:val="Block Text"/>
    <w:basedOn w:val="Normal"/>
    <w:rsid w:val="00772F15"/>
    <w:pPr>
      <w:spacing w:after="120"/>
      <w:ind w:left="1440" w:right="1440"/>
    </w:pPr>
  </w:style>
  <w:style w:type="paragraph" w:styleId="BodyText">
    <w:name w:val="Body Text"/>
    <w:basedOn w:val="Normal"/>
    <w:rsid w:val="00772F15"/>
    <w:pPr>
      <w:spacing w:after="120"/>
    </w:pPr>
  </w:style>
  <w:style w:type="paragraph" w:styleId="BodyText2">
    <w:name w:val="Body Text 2"/>
    <w:basedOn w:val="Normal"/>
    <w:rsid w:val="00772F15"/>
    <w:pPr>
      <w:spacing w:after="120" w:line="480" w:lineRule="auto"/>
    </w:pPr>
  </w:style>
  <w:style w:type="paragraph" w:styleId="BodyText3">
    <w:name w:val="Body Text 3"/>
    <w:basedOn w:val="Normal"/>
    <w:rsid w:val="00772F15"/>
    <w:pPr>
      <w:spacing w:after="120"/>
    </w:pPr>
    <w:rPr>
      <w:sz w:val="16"/>
      <w:szCs w:val="16"/>
    </w:rPr>
  </w:style>
  <w:style w:type="paragraph" w:styleId="BodyTextFirstIndent">
    <w:name w:val="Body Text First Indent"/>
    <w:basedOn w:val="BodyText"/>
    <w:rsid w:val="00772F15"/>
    <w:pPr>
      <w:ind w:firstLine="210"/>
    </w:pPr>
  </w:style>
  <w:style w:type="paragraph" w:styleId="BodyTextIndent">
    <w:name w:val="Body Text Indent"/>
    <w:basedOn w:val="Normal"/>
    <w:rsid w:val="00772F15"/>
    <w:pPr>
      <w:spacing w:after="120"/>
      <w:ind w:left="283"/>
    </w:pPr>
  </w:style>
  <w:style w:type="paragraph" w:styleId="BodyTextFirstIndent2">
    <w:name w:val="Body Text First Indent 2"/>
    <w:basedOn w:val="BodyTextIndent"/>
    <w:rsid w:val="00772F15"/>
    <w:pPr>
      <w:ind w:firstLine="210"/>
    </w:pPr>
  </w:style>
  <w:style w:type="paragraph" w:styleId="BodyTextIndent2">
    <w:name w:val="Body Text Indent 2"/>
    <w:basedOn w:val="Normal"/>
    <w:rsid w:val="00772F15"/>
    <w:pPr>
      <w:spacing w:after="120" w:line="480" w:lineRule="auto"/>
      <w:ind w:left="283"/>
    </w:pPr>
  </w:style>
  <w:style w:type="paragraph" w:styleId="BodyTextIndent3">
    <w:name w:val="Body Text Indent 3"/>
    <w:basedOn w:val="Normal"/>
    <w:rsid w:val="00772F15"/>
    <w:pPr>
      <w:spacing w:after="120"/>
      <w:ind w:left="283"/>
    </w:pPr>
    <w:rPr>
      <w:sz w:val="16"/>
      <w:szCs w:val="16"/>
    </w:rPr>
  </w:style>
  <w:style w:type="paragraph" w:styleId="Closing">
    <w:name w:val="Closing"/>
    <w:basedOn w:val="Normal"/>
    <w:rsid w:val="00772F15"/>
    <w:pPr>
      <w:ind w:left="4252"/>
    </w:pPr>
  </w:style>
  <w:style w:type="paragraph" w:styleId="Date">
    <w:name w:val="Date"/>
    <w:basedOn w:val="Normal"/>
    <w:next w:val="Normal"/>
    <w:rsid w:val="00772F15"/>
  </w:style>
  <w:style w:type="paragraph" w:styleId="E-mailSignature">
    <w:name w:val="E-mail Signature"/>
    <w:basedOn w:val="Normal"/>
    <w:rsid w:val="00772F15"/>
  </w:style>
  <w:style w:type="character" w:styleId="Emphasis">
    <w:name w:val="Emphasis"/>
    <w:basedOn w:val="DefaultParagraphFont"/>
    <w:qFormat/>
    <w:rsid w:val="00772F15"/>
    <w:rPr>
      <w:i/>
      <w:iCs/>
    </w:rPr>
  </w:style>
  <w:style w:type="paragraph" w:styleId="EnvelopeAddress">
    <w:name w:val="envelope address"/>
    <w:basedOn w:val="Normal"/>
    <w:rsid w:val="00772F15"/>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772F15"/>
    <w:rPr>
      <w:rFonts w:ascii="Arial" w:hAnsi="Arial" w:cs="Arial"/>
      <w:sz w:val="20"/>
    </w:rPr>
  </w:style>
  <w:style w:type="character" w:styleId="FollowedHyperlink">
    <w:name w:val="FollowedHyperlink"/>
    <w:basedOn w:val="DefaultParagraphFont"/>
    <w:rsid w:val="00772F15"/>
    <w:rPr>
      <w:color w:val="auto"/>
      <w:u w:val="single"/>
    </w:rPr>
  </w:style>
  <w:style w:type="paragraph" w:styleId="Header">
    <w:name w:val="header"/>
    <w:basedOn w:val="OPCParaBase"/>
    <w:link w:val="HeaderChar"/>
    <w:unhideWhenUsed/>
    <w:rsid w:val="008C53F7"/>
    <w:pPr>
      <w:keepNext/>
      <w:keepLines/>
      <w:tabs>
        <w:tab w:val="center" w:pos="4150"/>
        <w:tab w:val="right" w:pos="8307"/>
      </w:tabs>
      <w:spacing w:line="160" w:lineRule="exact"/>
    </w:pPr>
    <w:rPr>
      <w:sz w:val="16"/>
    </w:rPr>
  </w:style>
  <w:style w:type="character" w:styleId="HTMLAcronym">
    <w:name w:val="HTML Acronym"/>
    <w:basedOn w:val="DefaultParagraphFont"/>
    <w:rsid w:val="00772F15"/>
  </w:style>
  <w:style w:type="paragraph" w:styleId="HTMLAddress">
    <w:name w:val="HTML Address"/>
    <w:basedOn w:val="Normal"/>
    <w:rsid w:val="00772F15"/>
    <w:rPr>
      <w:i/>
      <w:iCs/>
    </w:rPr>
  </w:style>
  <w:style w:type="character" w:styleId="HTMLCite">
    <w:name w:val="HTML Cite"/>
    <w:basedOn w:val="DefaultParagraphFont"/>
    <w:rsid w:val="00772F15"/>
    <w:rPr>
      <w:i/>
      <w:iCs/>
    </w:rPr>
  </w:style>
  <w:style w:type="character" w:styleId="HTMLCode">
    <w:name w:val="HTML Code"/>
    <w:basedOn w:val="DefaultParagraphFont"/>
    <w:rsid w:val="00772F15"/>
    <w:rPr>
      <w:rFonts w:ascii="Courier New" w:hAnsi="Courier New" w:cs="Courier New"/>
      <w:sz w:val="20"/>
      <w:szCs w:val="20"/>
    </w:rPr>
  </w:style>
  <w:style w:type="character" w:styleId="HTMLDefinition">
    <w:name w:val="HTML Definition"/>
    <w:basedOn w:val="DefaultParagraphFont"/>
    <w:rsid w:val="00772F15"/>
    <w:rPr>
      <w:i/>
      <w:iCs/>
    </w:rPr>
  </w:style>
  <w:style w:type="character" w:styleId="HTMLKeyboard">
    <w:name w:val="HTML Keyboard"/>
    <w:basedOn w:val="DefaultParagraphFont"/>
    <w:rsid w:val="00772F15"/>
    <w:rPr>
      <w:rFonts w:ascii="Courier New" w:hAnsi="Courier New" w:cs="Courier New"/>
      <w:sz w:val="20"/>
      <w:szCs w:val="20"/>
    </w:rPr>
  </w:style>
  <w:style w:type="paragraph" w:styleId="HTMLPreformatted">
    <w:name w:val="HTML Preformatted"/>
    <w:basedOn w:val="Normal"/>
    <w:rsid w:val="00772F15"/>
    <w:rPr>
      <w:rFonts w:ascii="Courier New" w:hAnsi="Courier New" w:cs="Courier New"/>
      <w:sz w:val="20"/>
    </w:rPr>
  </w:style>
  <w:style w:type="character" w:styleId="HTMLSample">
    <w:name w:val="HTML Sample"/>
    <w:basedOn w:val="DefaultParagraphFont"/>
    <w:rsid w:val="00772F15"/>
    <w:rPr>
      <w:rFonts w:ascii="Courier New" w:hAnsi="Courier New" w:cs="Courier New"/>
    </w:rPr>
  </w:style>
  <w:style w:type="character" w:styleId="HTMLTypewriter">
    <w:name w:val="HTML Typewriter"/>
    <w:basedOn w:val="DefaultParagraphFont"/>
    <w:rsid w:val="00772F15"/>
    <w:rPr>
      <w:rFonts w:ascii="Courier New" w:hAnsi="Courier New" w:cs="Courier New"/>
      <w:sz w:val="20"/>
      <w:szCs w:val="20"/>
    </w:rPr>
  </w:style>
  <w:style w:type="character" w:styleId="HTMLVariable">
    <w:name w:val="HTML Variable"/>
    <w:basedOn w:val="DefaultParagraphFont"/>
    <w:rsid w:val="00772F15"/>
    <w:rPr>
      <w:i/>
      <w:iCs/>
    </w:rPr>
  </w:style>
  <w:style w:type="character" w:styleId="Hyperlink">
    <w:name w:val="Hyperlink"/>
    <w:basedOn w:val="DefaultParagraphFont"/>
    <w:rsid w:val="00772F15"/>
    <w:rPr>
      <w:color w:val="auto"/>
      <w:u w:val="single"/>
    </w:rPr>
  </w:style>
  <w:style w:type="character" w:styleId="LineNumber">
    <w:name w:val="line number"/>
    <w:basedOn w:val="OPCCharBase"/>
    <w:uiPriority w:val="99"/>
    <w:unhideWhenUsed/>
    <w:rsid w:val="008C53F7"/>
    <w:rPr>
      <w:sz w:val="16"/>
    </w:rPr>
  </w:style>
  <w:style w:type="paragraph" w:styleId="List">
    <w:name w:val="List"/>
    <w:basedOn w:val="Normal"/>
    <w:rsid w:val="00772F15"/>
    <w:pPr>
      <w:ind w:left="283" w:hanging="283"/>
    </w:pPr>
  </w:style>
  <w:style w:type="paragraph" w:styleId="List2">
    <w:name w:val="List 2"/>
    <w:basedOn w:val="Normal"/>
    <w:rsid w:val="00772F15"/>
    <w:pPr>
      <w:ind w:left="566" w:hanging="283"/>
    </w:pPr>
  </w:style>
  <w:style w:type="paragraph" w:styleId="List3">
    <w:name w:val="List 3"/>
    <w:basedOn w:val="Normal"/>
    <w:rsid w:val="00772F15"/>
    <w:pPr>
      <w:ind w:left="849" w:hanging="283"/>
    </w:pPr>
  </w:style>
  <w:style w:type="paragraph" w:styleId="List4">
    <w:name w:val="List 4"/>
    <w:basedOn w:val="Normal"/>
    <w:rsid w:val="00772F15"/>
    <w:pPr>
      <w:ind w:left="1132" w:hanging="283"/>
    </w:pPr>
  </w:style>
  <w:style w:type="paragraph" w:styleId="List5">
    <w:name w:val="List 5"/>
    <w:basedOn w:val="Normal"/>
    <w:rsid w:val="00772F15"/>
    <w:pPr>
      <w:ind w:left="1415" w:hanging="283"/>
    </w:pPr>
  </w:style>
  <w:style w:type="paragraph" w:styleId="ListBullet">
    <w:name w:val="List Bullet"/>
    <w:basedOn w:val="Normal"/>
    <w:autoRedefine/>
    <w:rsid w:val="00772F15"/>
    <w:pPr>
      <w:tabs>
        <w:tab w:val="num" w:pos="360"/>
      </w:tabs>
      <w:ind w:left="360" w:hanging="360"/>
    </w:pPr>
  </w:style>
  <w:style w:type="paragraph" w:styleId="ListBullet2">
    <w:name w:val="List Bullet 2"/>
    <w:basedOn w:val="Normal"/>
    <w:autoRedefine/>
    <w:rsid w:val="00772F15"/>
    <w:pPr>
      <w:tabs>
        <w:tab w:val="num" w:pos="360"/>
      </w:tabs>
    </w:pPr>
  </w:style>
  <w:style w:type="paragraph" w:styleId="ListBullet3">
    <w:name w:val="List Bullet 3"/>
    <w:basedOn w:val="Normal"/>
    <w:autoRedefine/>
    <w:rsid w:val="00772F15"/>
    <w:pPr>
      <w:tabs>
        <w:tab w:val="num" w:pos="926"/>
      </w:tabs>
      <w:ind w:left="926" w:hanging="360"/>
    </w:pPr>
  </w:style>
  <w:style w:type="paragraph" w:styleId="ListBullet4">
    <w:name w:val="List Bullet 4"/>
    <w:basedOn w:val="Normal"/>
    <w:autoRedefine/>
    <w:rsid w:val="00772F15"/>
    <w:pPr>
      <w:tabs>
        <w:tab w:val="num" w:pos="1209"/>
      </w:tabs>
      <w:ind w:left="1209" w:hanging="360"/>
    </w:pPr>
  </w:style>
  <w:style w:type="paragraph" w:styleId="ListBullet5">
    <w:name w:val="List Bullet 5"/>
    <w:basedOn w:val="Normal"/>
    <w:autoRedefine/>
    <w:rsid w:val="00772F15"/>
    <w:pPr>
      <w:tabs>
        <w:tab w:val="num" w:pos="1492"/>
      </w:tabs>
      <w:ind w:left="1492" w:hanging="360"/>
    </w:pPr>
  </w:style>
  <w:style w:type="paragraph" w:styleId="ListContinue">
    <w:name w:val="List Continue"/>
    <w:basedOn w:val="Normal"/>
    <w:rsid w:val="00772F15"/>
    <w:pPr>
      <w:spacing w:after="120"/>
      <w:ind w:left="283"/>
    </w:pPr>
  </w:style>
  <w:style w:type="paragraph" w:styleId="ListContinue2">
    <w:name w:val="List Continue 2"/>
    <w:basedOn w:val="Normal"/>
    <w:rsid w:val="00772F15"/>
    <w:pPr>
      <w:spacing w:after="120"/>
      <w:ind w:left="566"/>
    </w:pPr>
  </w:style>
  <w:style w:type="paragraph" w:styleId="ListContinue3">
    <w:name w:val="List Continue 3"/>
    <w:basedOn w:val="Normal"/>
    <w:rsid w:val="00772F15"/>
    <w:pPr>
      <w:spacing w:after="120"/>
      <w:ind w:left="849"/>
    </w:pPr>
  </w:style>
  <w:style w:type="paragraph" w:styleId="ListContinue4">
    <w:name w:val="List Continue 4"/>
    <w:basedOn w:val="Normal"/>
    <w:rsid w:val="00772F15"/>
    <w:pPr>
      <w:spacing w:after="120"/>
      <w:ind w:left="1132"/>
    </w:pPr>
  </w:style>
  <w:style w:type="paragraph" w:styleId="ListContinue5">
    <w:name w:val="List Continue 5"/>
    <w:basedOn w:val="Normal"/>
    <w:rsid w:val="00772F15"/>
    <w:pPr>
      <w:spacing w:after="120"/>
      <w:ind w:left="1415"/>
    </w:pPr>
  </w:style>
  <w:style w:type="paragraph" w:styleId="ListNumber">
    <w:name w:val="List Number"/>
    <w:basedOn w:val="Normal"/>
    <w:rsid w:val="00772F15"/>
    <w:pPr>
      <w:tabs>
        <w:tab w:val="num" w:pos="360"/>
      </w:tabs>
      <w:ind w:left="360" w:hanging="360"/>
    </w:pPr>
  </w:style>
  <w:style w:type="paragraph" w:styleId="ListNumber2">
    <w:name w:val="List Number 2"/>
    <w:basedOn w:val="Normal"/>
    <w:rsid w:val="00772F15"/>
    <w:pPr>
      <w:tabs>
        <w:tab w:val="num" w:pos="643"/>
      </w:tabs>
      <w:ind w:left="643" w:hanging="360"/>
    </w:pPr>
  </w:style>
  <w:style w:type="paragraph" w:styleId="ListNumber3">
    <w:name w:val="List Number 3"/>
    <w:basedOn w:val="Normal"/>
    <w:rsid w:val="00772F15"/>
    <w:pPr>
      <w:tabs>
        <w:tab w:val="num" w:pos="926"/>
      </w:tabs>
      <w:ind w:left="926" w:hanging="360"/>
    </w:pPr>
  </w:style>
  <w:style w:type="paragraph" w:styleId="ListNumber4">
    <w:name w:val="List Number 4"/>
    <w:basedOn w:val="Normal"/>
    <w:rsid w:val="00772F15"/>
    <w:pPr>
      <w:tabs>
        <w:tab w:val="num" w:pos="1209"/>
      </w:tabs>
      <w:ind w:left="1209" w:hanging="360"/>
    </w:pPr>
  </w:style>
  <w:style w:type="paragraph" w:styleId="ListNumber5">
    <w:name w:val="List Number 5"/>
    <w:basedOn w:val="Normal"/>
    <w:rsid w:val="00772F15"/>
    <w:pPr>
      <w:tabs>
        <w:tab w:val="num" w:pos="1492"/>
      </w:tabs>
      <w:ind w:left="1492" w:hanging="360"/>
    </w:pPr>
  </w:style>
  <w:style w:type="paragraph" w:styleId="MessageHeader">
    <w:name w:val="Message Header"/>
    <w:basedOn w:val="Normal"/>
    <w:rsid w:val="00772F1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772F15"/>
  </w:style>
  <w:style w:type="paragraph" w:styleId="NormalIndent">
    <w:name w:val="Normal Indent"/>
    <w:basedOn w:val="Normal"/>
    <w:rsid w:val="00772F15"/>
    <w:pPr>
      <w:ind w:left="720"/>
    </w:pPr>
  </w:style>
  <w:style w:type="character" w:styleId="PageNumber">
    <w:name w:val="page number"/>
    <w:basedOn w:val="DefaultParagraphFont"/>
    <w:rsid w:val="007F6065"/>
    <w:rPr>
      <w:rFonts w:ascii="Arial" w:hAnsi="Arial"/>
      <w:sz w:val="22"/>
    </w:rPr>
  </w:style>
  <w:style w:type="paragraph" w:styleId="PlainText">
    <w:name w:val="Plain Text"/>
    <w:basedOn w:val="Normal"/>
    <w:rsid w:val="00772F15"/>
    <w:rPr>
      <w:rFonts w:ascii="Courier New" w:hAnsi="Courier New" w:cs="Courier New"/>
      <w:sz w:val="20"/>
    </w:rPr>
  </w:style>
  <w:style w:type="paragraph" w:styleId="Salutation">
    <w:name w:val="Salutation"/>
    <w:basedOn w:val="Normal"/>
    <w:next w:val="Normal"/>
    <w:rsid w:val="00772F15"/>
  </w:style>
  <w:style w:type="paragraph" w:styleId="Signature">
    <w:name w:val="Signature"/>
    <w:basedOn w:val="Normal"/>
    <w:rsid w:val="00772F15"/>
    <w:pPr>
      <w:ind w:left="4252"/>
    </w:pPr>
  </w:style>
  <w:style w:type="character" w:styleId="Strong">
    <w:name w:val="Strong"/>
    <w:basedOn w:val="DefaultParagraphFont"/>
    <w:qFormat/>
    <w:rsid w:val="00772F15"/>
    <w:rPr>
      <w:b/>
      <w:bCs/>
    </w:rPr>
  </w:style>
  <w:style w:type="paragraph" w:styleId="Subtitle">
    <w:name w:val="Subtitle"/>
    <w:basedOn w:val="Normal"/>
    <w:qFormat/>
    <w:rsid w:val="00772F15"/>
    <w:pPr>
      <w:spacing w:after="60"/>
      <w:jc w:val="center"/>
      <w:outlineLvl w:val="1"/>
    </w:pPr>
    <w:rPr>
      <w:rFonts w:ascii="Arial" w:hAnsi="Arial" w:cs="Arial"/>
    </w:rPr>
  </w:style>
  <w:style w:type="table" w:styleId="Table3Deffects1">
    <w:name w:val="Table 3D effects 1"/>
    <w:basedOn w:val="TableNormal"/>
    <w:rsid w:val="00772F1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72F1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72F1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72F1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72F1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72F1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72F1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72F1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72F1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72F1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72F1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72F1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72F1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72F1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72F1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72F1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72F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C53F7"/>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772F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72F1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72F1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72F1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72F1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72F1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72F1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72F1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72F1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72F1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72F1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72F1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72F1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72F1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72F1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72F1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72F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72F1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72F1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72F1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72F1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72F1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72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772F1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72F1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72F1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915994"/>
    <w:pPr>
      <w:spacing w:before="480"/>
    </w:pPr>
    <w:rPr>
      <w:rFonts w:ascii="Arial" w:hAnsi="Arial" w:cs="Arial"/>
      <w:b/>
      <w:bCs/>
      <w:sz w:val="40"/>
      <w:szCs w:val="40"/>
    </w:rPr>
  </w:style>
  <w:style w:type="character" w:customStyle="1" w:styleId="CharAmSchNo">
    <w:name w:val="CharAmSchNo"/>
    <w:basedOn w:val="OPCCharBase"/>
    <w:uiPriority w:val="1"/>
    <w:qFormat/>
    <w:rsid w:val="008C53F7"/>
  </w:style>
  <w:style w:type="character" w:customStyle="1" w:styleId="CharAmSchText">
    <w:name w:val="CharAmSchText"/>
    <w:basedOn w:val="OPCCharBase"/>
    <w:uiPriority w:val="1"/>
    <w:qFormat/>
    <w:rsid w:val="008C53F7"/>
  </w:style>
  <w:style w:type="character" w:customStyle="1" w:styleId="CharChapNo">
    <w:name w:val="CharChapNo"/>
    <w:basedOn w:val="OPCCharBase"/>
    <w:qFormat/>
    <w:rsid w:val="008C53F7"/>
  </w:style>
  <w:style w:type="character" w:customStyle="1" w:styleId="CharChapText">
    <w:name w:val="CharChapText"/>
    <w:basedOn w:val="OPCCharBase"/>
    <w:qFormat/>
    <w:rsid w:val="008C53F7"/>
  </w:style>
  <w:style w:type="character" w:customStyle="1" w:styleId="CharDivNo">
    <w:name w:val="CharDivNo"/>
    <w:basedOn w:val="OPCCharBase"/>
    <w:qFormat/>
    <w:rsid w:val="008C53F7"/>
  </w:style>
  <w:style w:type="character" w:customStyle="1" w:styleId="CharDivText">
    <w:name w:val="CharDivText"/>
    <w:basedOn w:val="OPCCharBase"/>
    <w:qFormat/>
    <w:rsid w:val="008C53F7"/>
  </w:style>
  <w:style w:type="character" w:customStyle="1" w:styleId="CharPartNo">
    <w:name w:val="CharPartNo"/>
    <w:basedOn w:val="OPCCharBase"/>
    <w:qFormat/>
    <w:rsid w:val="008C53F7"/>
  </w:style>
  <w:style w:type="character" w:customStyle="1" w:styleId="CharPartText">
    <w:name w:val="CharPartText"/>
    <w:basedOn w:val="OPCCharBase"/>
    <w:qFormat/>
    <w:rsid w:val="008C53F7"/>
  </w:style>
  <w:style w:type="character" w:customStyle="1" w:styleId="OPCCharBase">
    <w:name w:val="OPCCharBase"/>
    <w:uiPriority w:val="1"/>
    <w:qFormat/>
    <w:rsid w:val="008C53F7"/>
  </w:style>
  <w:style w:type="paragraph" w:customStyle="1" w:styleId="OPCParaBase">
    <w:name w:val="OPCParaBase"/>
    <w:qFormat/>
    <w:rsid w:val="008C53F7"/>
    <w:pPr>
      <w:spacing w:line="260" w:lineRule="atLeast"/>
    </w:pPr>
    <w:rPr>
      <w:sz w:val="22"/>
    </w:rPr>
  </w:style>
  <w:style w:type="character" w:customStyle="1" w:styleId="CharSectno">
    <w:name w:val="CharSectno"/>
    <w:basedOn w:val="OPCCharBase"/>
    <w:qFormat/>
    <w:rsid w:val="008C53F7"/>
  </w:style>
  <w:style w:type="character" w:styleId="EndnoteReference">
    <w:name w:val="endnote reference"/>
    <w:basedOn w:val="DefaultParagraphFont"/>
    <w:rsid w:val="00772F15"/>
    <w:rPr>
      <w:vertAlign w:val="superscript"/>
    </w:rPr>
  </w:style>
  <w:style w:type="paragraph" w:styleId="EndnoteText">
    <w:name w:val="endnote text"/>
    <w:basedOn w:val="Normal"/>
    <w:rsid w:val="00772F15"/>
    <w:rPr>
      <w:sz w:val="20"/>
    </w:rPr>
  </w:style>
  <w:style w:type="character" w:styleId="FootnoteReference">
    <w:name w:val="footnote reference"/>
    <w:basedOn w:val="DefaultParagraphFont"/>
    <w:rsid w:val="00772F15"/>
    <w:rPr>
      <w:rFonts w:ascii="Times New Roman" w:hAnsi="Times New Roman"/>
      <w:sz w:val="20"/>
      <w:vertAlign w:val="superscript"/>
    </w:rPr>
  </w:style>
  <w:style w:type="paragraph" w:styleId="FootnoteText">
    <w:name w:val="footnote text"/>
    <w:basedOn w:val="Normal"/>
    <w:rsid w:val="00772F15"/>
    <w:rPr>
      <w:sz w:val="20"/>
    </w:rPr>
  </w:style>
  <w:style w:type="paragraph" w:customStyle="1" w:styleId="Formula">
    <w:name w:val="Formula"/>
    <w:basedOn w:val="OPCParaBase"/>
    <w:rsid w:val="008C53F7"/>
    <w:pPr>
      <w:spacing w:line="240" w:lineRule="auto"/>
      <w:ind w:left="1134"/>
    </w:pPr>
    <w:rPr>
      <w:sz w:val="20"/>
    </w:rPr>
  </w:style>
  <w:style w:type="paragraph" w:customStyle="1" w:styleId="ShortT">
    <w:name w:val="ShortT"/>
    <w:basedOn w:val="OPCParaBase"/>
    <w:next w:val="Normal"/>
    <w:qFormat/>
    <w:rsid w:val="008C53F7"/>
    <w:pPr>
      <w:spacing w:line="240" w:lineRule="auto"/>
    </w:pPr>
    <w:rPr>
      <w:b/>
      <w:sz w:val="40"/>
    </w:rPr>
  </w:style>
  <w:style w:type="paragraph" w:customStyle="1" w:styleId="Penalty">
    <w:name w:val="Penalty"/>
    <w:basedOn w:val="OPCParaBase"/>
    <w:rsid w:val="008C53F7"/>
    <w:pPr>
      <w:tabs>
        <w:tab w:val="left" w:pos="2977"/>
      </w:tabs>
      <w:spacing w:before="180" w:line="240" w:lineRule="auto"/>
      <w:ind w:left="1985" w:hanging="851"/>
    </w:pPr>
  </w:style>
  <w:style w:type="paragraph" w:styleId="TOC1">
    <w:name w:val="toc 1"/>
    <w:basedOn w:val="OPCParaBase"/>
    <w:next w:val="Normal"/>
    <w:uiPriority w:val="39"/>
    <w:unhideWhenUsed/>
    <w:rsid w:val="008C53F7"/>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8C53F7"/>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8C53F7"/>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8C53F7"/>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8C53F7"/>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8C53F7"/>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8C53F7"/>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8C53F7"/>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8C53F7"/>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8C53F7"/>
    <w:pPr>
      <w:spacing w:line="240" w:lineRule="auto"/>
    </w:pPr>
    <w:rPr>
      <w:sz w:val="20"/>
    </w:rPr>
  </w:style>
  <w:style w:type="paragraph" w:customStyle="1" w:styleId="ActHead1">
    <w:name w:val="ActHead 1"/>
    <w:aliases w:val="c"/>
    <w:basedOn w:val="OPCParaBase"/>
    <w:next w:val="Normal"/>
    <w:qFormat/>
    <w:rsid w:val="008C53F7"/>
    <w:pPr>
      <w:keepNext/>
      <w:keepLines/>
      <w:spacing w:line="240" w:lineRule="auto"/>
      <w:ind w:left="1134" w:hanging="1134"/>
      <w:outlineLvl w:val="0"/>
    </w:pPr>
    <w:rPr>
      <w:b/>
      <w:kern w:val="28"/>
      <w:sz w:val="36"/>
    </w:rPr>
  </w:style>
  <w:style w:type="paragraph" w:styleId="BalloonText">
    <w:name w:val="Balloon Text"/>
    <w:basedOn w:val="Normal"/>
    <w:link w:val="BalloonTextChar"/>
    <w:uiPriority w:val="99"/>
    <w:unhideWhenUsed/>
    <w:rsid w:val="008C53F7"/>
    <w:pPr>
      <w:spacing w:line="240" w:lineRule="auto"/>
    </w:pPr>
    <w:rPr>
      <w:rFonts w:ascii="Tahoma" w:hAnsi="Tahoma" w:cs="Tahoma"/>
      <w:sz w:val="16"/>
      <w:szCs w:val="16"/>
    </w:rPr>
  </w:style>
  <w:style w:type="paragraph" w:styleId="Caption">
    <w:name w:val="caption"/>
    <w:basedOn w:val="Normal"/>
    <w:next w:val="Normal"/>
    <w:qFormat/>
    <w:rsid w:val="00772F15"/>
    <w:pPr>
      <w:spacing w:before="120" w:after="120"/>
    </w:pPr>
    <w:rPr>
      <w:b/>
      <w:bCs/>
      <w:sz w:val="20"/>
    </w:rPr>
  </w:style>
  <w:style w:type="character" w:styleId="CommentReference">
    <w:name w:val="annotation reference"/>
    <w:basedOn w:val="DefaultParagraphFont"/>
    <w:rsid w:val="00772F15"/>
    <w:rPr>
      <w:sz w:val="16"/>
      <w:szCs w:val="16"/>
    </w:rPr>
  </w:style>
  <w:style w:type="paragraph" w:styleId="CommentText">
    <w:name w:val="annotation text"/>
    <w:basedOn w:val="Normal"/>
    <w:rsid w:val="00772F15"/>
    <w:rPr>
      <w:sz w:val="20"/>
    </w:rPr>
  </w:style>
  <w:style w:type="paragraph" w:styleId="CommentSubject">
    <w:name w:val="annotation subject"/>
    <w:basedOn w:val="CommentText"/>
    <w:next w:val="CommentText"/>
    <w:rsid w:val="00772F15"/>
    <w:rPr>
      <w:b/>
      <w:bCs/>
    </w:rPr>
  </w:style>
  <w:style w:type="paragraph" w:styleId="DocumentMap">
    <w:name w:val="Document Map"/>
    <w:basedOn w:val="Normal"/>
    <w:rsid w:val="00772F15"/>
    <w:pPr>
      <w:shd w:val="clear" w:color="auto" w:fill="000080"/>
    </w:pPr>
    <w:rPr>
      <w:rFonts w:ascii="Tahoma" w:hAnsi="Tahoma" w:cs="Tahoma"/>
    </w:rPr>
  </w:style>
  <w:style w:type="paragraph" w:styleId="Index1">
    <w:name w:val="index 1"/>
    <w:basedOn w:val="Normal"/>
    <w:next w:val="Normal"/>
    <w:autoRedefine/>
    <w:rsid w:val="00772F15"/>
    <w:pPr>
      <w:ind w:left="240" w:hanging="240"/>
    </w:pPr>
  </w:style>
  <w:style w:type="paragraph" w:styleId="Index2">
    <w:name w:val="index 2"/>
    <w:basedOn w:val="Normal"/>
    <w:next w:val="Normal"/>
    <w:autoRedefine/>
    <w:rsid w:val="00772F15"/>
    <w:pPr>
      <w:ind w:left="480" w:hanging="240"/>
    </w:pPr>
  </w:style>
  <w:style w:type="paragraph" w:styleId="Index3">
    <w:name w:val="index 3"/>
    <w:basedOn w:val="Normal"/>
    <w:next w:val="Normal"/>
    <w:autoRedefine/>
    <w:rsid w:val="00772F15"/>
    <w:pPr>
      <w:ind w:left="720" w:hanging="240"/>
    </w:pPr>
  </w:style>
  <w:style w:type="paragraph" w:styleId="Index4">
    <w:name w:val="index 4"/>
    <w:basedOn w:val="Normal"/>
    <w:next w:val="Normal"/>
    <w:autoRedefine/>
    <w:rsid w:val="00772F15"/>
    <w:pPr>
      <w:ind w:left="960" w:hanging="240"/>
    </w:pPr>
  </w:style>
  <w:style w:type="paragraph" w:styleId="Index5">
    <w:name w:val="index 5"/>
    <w:basedOn w:val="Normal"/>
    <w:next w:val="Normal"/>
    <w:autoRedefine/>
    <w:rsid w:val="00772F15"/>
    <w:pPr>
      <w:ind w:left="1200" w:hanging="240"/>
    </w:pPr>
  </w:style>
  <w:style w:type="paragraph" w:styleId="Index6">
    <w:name w:val="index 6"/>
    <w:basedOn w:val="Normal"/>
    <w:next w:val="Normal"/>
    <w:autoRedefine/>
    <w:rsid w:val="00772F15"/>
    <w:pPr>
      <w:ind w:left="1440" w:hanging="240"/>
    </w:pPr>
  </w:style>
  <w:style w:type="paragraph" w:styleId="Index7">
    <w:name w:val="index 7"/>
    <w:basedOn w:val="Normal"/>
    <w:next w:val="Normal"/>
    <w:autoRedefine/>
    <w:rsid w:val="00772F15"/>
    <w:pPr>
      <w:ind w:left="1680" w:hanging="240"/>
    </w:pPr>
  </w:style>
  <w:style w:type="paragraph" w:styleId="Index8">
    <w:name w:val="index 8"/>
    <w:basedOn w:val="Normal"/>
    <w:next w:val="Normal"/>
    <w:autoRedefine/>
    <w:rsid w:val="00772F15"/>
    <w:pPr>
      <w:ind w:left="1920" w:hanging="240"/>
    </w:pPr>
  </w:style>
  <w:style w:type="paragraph" w:styleId="Index9">
    <w:name w:val="index 9"/>
    <w:basedOn w:val="Normal"/>
    <w:next w:val="Normal"/>
    <w:autoRedefine/>
    <w:rsid w:val="00772F15"/>
    <w:pPr>
      <w:ind w:left="2160" w:hanging="240"/>
    </w:pPr>
  </w:style>
  <w:style w:type="paragraph" w:styleId="IndexHeading">
    <w:name w:val="index heading"/>
    <w:basedOn w:val="Normal"/>
    <w:next w:val="Index1"/>
    <w:rsid w:val="00772F15"/>
    <w:rPr>
      <w:rFonts w:ascii="Arial" w:hAnsi="Arial" w:cs="Arial"/>
      <w:b/>
      <w:bCs/>
    </w:rPr>
  </w:style>
  <w:style w:type="paragraph" w:styleId="MacroText">
    <w:name w:val="macro"/>
    <w:rsid w:val="00772F1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772F15"/>
    <w:pPr>
      <w:ind w:left="240" w:hanging="240"/>
    </w:pPr>
  </w:style>
  <w:style w:type="paragraph" w:styleId="TableofFigures">
    <w:name w:val="table of figures"/>
    <w:basedOn w:val="Normal"/>
    <w:next w:val="Normal"/>
    <w:rsid w:val="00772F15"/>
    <w:pPr>
      <w:ind w:left="480" w:hanging="480"/>
    </w:pPr>
  </w:style>
  <w:style w:type="paragraph" w:styleId="TOAHeading">
    <w:name w:val="toa heading"/>
    <w:basedOn w:val="Normal"/>
    <w:next w:val="Normal"/>
    <w:rsid w:val="00772F15"/>
    <w:pPr>
      <w:spacing w:before="120"/>
    </w:pPr>
    <w:rPr>
      <w:rFonts w:ascii="Arial" w:hAnsi="Arial" w:cs="Arial"/>
      <w:b/>
      <w:bCs/>
    </w:rPr>
  </w:style>
  <w:style w:type="paragraph" w:customStyle="1" w:styleId="ActHead2">
    <w:name w:val="ActHead 2"/>
    <w:aliases w:val="p"/>
    <w:basedOn w:val="OPCParaBase"/>
    <w:next w:val="ActHead3"/>
    <w:qFormat/>
    <w:rsid w:val="008C53F7"/>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8C53F7"/>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8C53F7"/>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8C53F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8C53F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8C53F7"/>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8C53F7"/>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8C53F7"/>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8C53F7"/>
  </w:style>
  <w:style w:type="paragraph" w:customStyle="1" w:styleId="Blocks">
    <w:name w:val="Blocks"/>
    <w:aliases w:val="bb"/>
    <w:basedOn w:val="OPCParaBase"/>
    <w:qFormat/>
    <w:rsid w:val="008C53F7"/>
    <w:pPr>
      <w:spacing w:line="240" w:lineRule="auto"/>
    </w:pPr>
    <w:rPr>
      <w:sz w:val="24"/>
    </w:rPr>
  </w:style>
  <w:style w:type="paragraph" w:customStyle="1" w:styleId="BoxText">
    <w:name w:val="BoxText"/>
    <w:aliases w:val="bt"/>
    <w:basedOn w:val="OPCParaBase"/>
    <w:qFormat/>
    <w:rsid w:val="008C53F7"/>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8C53F7"/>
    <w:rPr>
      <w:b/>
    </w:rPr>
  </w:style>
  <w:style w:type="paragraph" w:customStyle="1" w:styleId="BoxHeadItalic">
    <w:name w:val="BoxHeadItalic"/>
    <w:aliases w:val="bhi"/>
    <w:basedOn w:val="BoxText"/>
    <w:next w:val="BoxStep"/>
    <w:qFormat/>
    <w:rsid w:val="008C53F7"/>
    <w:rPr>
      <w:i/>
    </w:rPr>
  </w:style>
  <w:style w:type="paragraph" w:customStyle="1" w:styleId="BoxList">
    <w:name w:val="BoxList"/>
    <w:aliases w:val="bl"/>
    <w:basedOn w:val="BoxText"/>
    <w:qFormat/>
    <w:rsid w:val="008C53F7"/>
    <w:pPr>
      <w:ind w:left="1559" w:hanging="425"/>
    </w:pPr>
  </w:style>
  <w:style w:type="paragraph" w:customStyle="1" w:styleId="BoxNote">
    <w:name w:val="BoxNote"/>
    <w:aliases w:val="bn"/>
    <w:basedOn w:val="BoxText"/>
    <w:qFormat/>
    <w:rsid w:val="008C53F7"/>
    <w:pPr>
      <w:tabs>
        <w:tab w:val="left" w:pos="1985"/>
      </w:tabs>
      <w:spacing w:before="122" w:line="198" w:lineRule="exact"/>
      <w:ind w:left="2948" w:hanging="1814"/>
    </w:pPr>
    <w:rPr>
      <w:sz w:val="18"/>
    </w:rPr>
  </w:style>
  <w:style w:type="paragraph" w:customStyle="1" w:styleId="BoxPara">
    <w:name w:val="BoxPara"/>
    <w:aliases w:val="bp"/>
    <w:basedOn w:val="BoxText"/>
    <w:qFormat/>
    <w:rsid w:val="008C53F7"/>
    <w:pPr>
      <w:tabs>
        <w:tab w:val="right" w:pos="2268"/>
      </w:tabs>
      <w:ind w:left="2552" w:hanging="1418"/>
    </w:pPr>
  </w:style>
  <w:style w:type="paragraph" w:customStyle="1" w:styleId="BoxStep">
    <w:name w:val="BoxStep"/>
    <w:aliases w:val="bs"/>
    <w:basedOn w:val="BoxText"/>
    <w:qFormat/>
    <w:rsid w:val="008C53F7"/>
    <w:pPr>
      <w:ind w:left="1985" w:hanging="851"/>
    </w:pPr>
  </w:style>
  <w:style w:type="character" w:customStyle="1" w:styleId="CharAmPartNo">
    <w:name w:val="CharAmPartNo"/>
    <w:basedOn w:val="OPCCharBase"/>
    <w:uiPriority w:val="1"/>
    <w:qFormat/>
    <w:rsid w:val="008C53F7"/>
  </w:style>
  <w:style w:type="character" w:customStyle="1" w:styleId="CharAmPartText">
    <w:name w:val="CharAmPartText"/>
    <w:basedOn w:val="OPCCharBase"/>
    <w:uiPriority w:val="1"/>
    <w:qFormat/>
    <w:rsid w:val="008C53F7"/>
  </w:style>
  <w:style w:type="character" w:customStyle="1" w:styleId="CharBoldItalic">
    <w:name w:val="CharBoldItalic"/>
    <w:basedOn w:val="OPCCharBase"/>
    <w:uiPriority w:val="1"/>
    <w:qFormat/>
    <w:rsid w:val="008C53F7"/>
    <w:rPr>
      <w:b/>
      <w:i/>
    </w:rPr>
  </w:style>
  <w:style w:type="character" w:customStyle="1" w:styleId="CharItalic">
    <w:name w:val="CharItalic"/>
    <w:basedOn w:val="OPCCharBase"/>
    <w:uiPriority w:val="1"/>
    <w:qFormat/>
    <w:rsid w:val="008C53F7"/>
    <w:rPr>
      <w:i/>
    </w:rPr>
  </w:style>
  <w:style w:type="character" w:customStyle="1" w:styleId="CharSubdNo">
    <w:name w:val="CharSubdNo"/>
    <w:basedOn w:val="OPCCharBase"/>
    <w:uiPriority w:val="1"/>
    <w:qFormat/>
    <w:rsid w:val="008C53F7"/>
  </w:style>
  <w:style w:type="character" w:customStyle="1" w:styleId="CharSubdText">
    <w:name w:val="CharSubdText"/>
    <w:basedOn w:val="OPCCharBase"/>
    <w:uiPriority w:val="1"/>
    <w:qFormat/>
    <w:rsid w:val="008C53F7"/>
  </w:style>
  <w:style w:type="paragraph" w:customStyle="1" w:styleId="CTA--">
    <w:name w:val="CTA --"/>
    <w:basedOn w:val="OPCParaBase"/>
    <w:next w:val="Normal"/>
    <w:rsid w:val="008C53F7"/>
    <w:pPr>
      <w:spacing w:before="60" w:line="240" w:lineRule="atLeast"/>
      <w:ind w:left="142" w:hanging="142"/>
    </w:pPr>
    <w:rPr>
      <w:sz w:val="20"/>
    </w:rPr>
  </w:style>
  <w:style w:type="paragraph" w:customStyle="1" w:styleId="CTA-">
    <w:name w:val="CTA -"/>
    <w:basedOn w:val="OPCParaBase"/>
    <w:rsid w:val="008C53F7"/>
    <w:pPr>
      <w:spacing w:before="60" w:line="240" w:lineRule="atLeast"/>
      <w:ind w:left="85" w:hanging="85"/>
    </w:pPr>
    <w:rPr>
      <w:sz w:val="20"/>
    </w:rPr>
  </w:style>
  <w:style w:type="paragraph" w:customStyle="1" w:styleId="CTA---">
    <w:name w:val="CTA ---"/>
    <w:basedOn w:val="OPCParaBase"/>
    <w:next w:val="Normal"/>
    <w:rsid w:val="008C53F7"/>
    <w:pPr>
      <w:spacing w:before="60" w:line="240" w:lineRule="atLeast"/>
      <w:ind w:left="198" w:hanging="198"/>
    </w:pPr>
    <w:rPr>
      <w:sz w:val="20"/>
    </w:rPr>
  </w:style>
  <w:style w:type="paragraph" w:customStyle="1" w:styleId="CTA----">
    <w:name w:val="CTA ----"/>
    <w:basedOn w:val="OPCParaBase"/>
    <w:next w:val="Normal"/>
    <w:rsid w:val="008C53F7"/>
    <w:pPr>
      <w:spacing w:before="60" w:line="240" w:lineRule="atLeast"/>
      <w:ind w:left="255" w:hanging="255"/>
    </w:pPr>
    <w:rPr>
      <w:sz w:val="20"/>
    </w:rPr>
  </w:style>
  <w:style w:type="paragraph" w:customStyle="1" w:styleId="CTA1a">
    <w:name w:val="CTA 1(a)"/>
    <w:basedOn w:val="OPCParaBase"/>
    <w:rsid w:val="008C53F7"/>
    <w:pPr>
      <w:tabs>
        <w:tab w:val="right" w:pos="414"/>
      </w:tabs>
      <w:spacing w:before="40" w:line="240" w:lineRule="atLeast"/>
      <w:ind w:left="675" w:hanging="675"/>
    </w:pPr>
    <w:rPr>
      <w:sz w:val="20"/>
    </w:rPr>
  </w:style>
  <w:style w:type="paragraph" w:customStyle="1" w:styleId="CTA1ai">
    <w:name w:val="CTA 1(a)(i)"/>
    <w:basedOn w:val="OPCParaBase"/>
    <w:rsid w:val="008C53F7"/>
    <w:pPr>
      <w:tabs>
        <w:tab w:val="right" w:pos="1004"/>
      </w:tabs>
      <w:spacing w:before="40" w:line="240" w:lineRule="atLeast"/>
      <w:ind w:left="1253" w:hanging="1253"/>
    </w:pPr>
    <w:rPr>
      <w:sz w:val="20"/>
    </w:rPr>
  </w:style>
  <w:style w:type="paragraph" w:customStyle="1" w:styleId="CTA2a">
    <w:name w:val="CTA 2(a)"/>
    <w:basedOn w:val="OPCParaBase"/>
    <w:rsid w:val="008C53F7"/>
    <w:pPr>
      <w:tabs>
        <w:tab w:val="right" w:pos="482"/>
      </w:tabs>
      <w:spacing w:before="40" w:line="240" w:lineRule="atLeast"/>
      <w:ind w:left="748" w:hanging="748"/>
    </w:pPr>
    <w:rPr>
      <w:sz w:val="20"/>
    </w:rPr>
  </w:style>
  <w:style w:type="paragraph" w:customStyle="1" w:styleId="CTA2ai">
    <w:name w:val="CTA 2(a)(i)"/>
    <w:basedOn w:val="OPCParaBase"/>
    <w:rsid w:val="008C53F7"/>
    <w:pPr>
      <w:tabs>
        <w:tab w:val="right" w:pos="1089"/>
      </w:tabs>
      <w:spacing w:before="40" w:line="240" w:lineRule="atLeast"/>
      <w:ind w:left="1327" w:hanging="1327"/>
    </w:pPr>
    <w:rPr>
      <w:sz w:val="20"/>
    </w:rPr>
  </w:style>
  <w:style w:type="paragraph" w:customStyle="1" w:styleId="CTA3a">
    <w:name w:val="CTA 3(a)"/>
    <w:basedOn w:val="OPCParaBase"/>
    <w:rsid w:val="008C53F7"/>
    <w:pPr>
      <w:tabs>
        <w:tab w:val="right" w:pos="556"/>
      </w:tabs>
      <w:spacing w:before="40" w:line="240" w:lineRule="atLeast"/>
      <w:ind w:left="805" w:hanging="805"/>
    </w:pPr>
    <w:rPr>
      <w:sz w:val="20"/>
    </w:rPr>
  </w:style>
  <w:style w:type="paragraph" w:customStyle="1" w:styleId="CTA3ai">
    <w:name w:val="CTA 3(a)(i)"/>
    <w:basedOn w:val="OPCParaBase"/>
    <w:rsid w:val="008C53F7"/>
    <w:pPr>
      <w:tabs>
        <w:tab w:val="right" w:pos="1140"/>
      </w:tabs>
      <w:spacing w:before="40" w:line="240" w:lineRule="atLeast"/>
      <w:ind w:left="1361" w:hanging="1361"/>
    </w:pPr>
    <w:rPr>
      <w:sz w:val="20"/>
    </w:rPr>
  </w:style>
  <w:style w:type="paragraph" w:customStyle="1" w:styleId="CTA4a">
    <w:name w:val="CTA 4(a)"/>
    <w:basedOn w:val="OPCParaBase"/>
    <w:rsid w:val="008C53F7"/>
    <w:pPr>
      <w:tabs>
        <w:tab w:val="right" w:pos="624"/>
      </w:tabs>
      <w:spacing w:before="40" w:line="240" w:lineRule="atLeast"/>
      <w:ind w:left="873" w:hanging="873"/>
    </w:pPr>
    <w:rPr>
      <w:sz w:val="20"/>
    </w:rPr>
  </w:style>
  <w:style w:type="paragraph" w:customStyle="1" w:styleId="CTA4ai">
    <w:name w:val="CTA 4(a)(i)"/>
    <w:basedOn w:val="OPCParaBase"/>
    <w:rsid w:val="008C53F7"/>
    <w:pPr>
      <w:tabs>
        <w:tab w:val="right" w:pos="1213"/>
      </w:tabs>
      <w:spacing w:before="40" w:line="240" w:lineRule="atLeast"/>
      <w:ind w:left="1452" w:hanging="1452"/>
    </w:pPr>
    <w:rPr>
      <w:sz w:val="20"/>
    </w:rPr>
  </w:style>
  <w:style w:type="paragraph" w:customStyle="1" w:styleId="CTACAPS">
    <w:name w:val="CTA CAPS"/>
    <w:basedOn w:val="OPCParaBase"/>
    <w:rsid w:val="008C53F7"/>
    <w:pPr>
      <w:spacing w:before="60" w:line="240" w:lineRule="atLeast"/>
    </w:pPr>
    <w:rPr>
      <w:sz w:val="20"/>
    </w:rPr>
  </w:style>
  <w:style w:type="paragraph" w:customStyle="1" w:styleId="CTAright">
    <w:name w:val="CTA right"/>
    <w:basedOn w:val="OPCParaBase"/>
    <w:rsid w:val="008C53F7"/>
    <w:pPr>
      <w:spacing w:before="60" w:line="240" w:lineRule="auto"/>
      <w:jc w:val="right"/>
    </w:pPr>
    <w:rPr>
      <w:sz w:val="20"/>
    </w:rPr>
  </w:style>
  <w:style w:type="paragraph" w:customStyle="1" w:styleId="subsection">
    <w:name w:val="subsection"/>
    <w:aliases w:val="ss"/>
    <w:basedOn w:val="OPCParaBase"/>
    <w:link w:val="subsectionChar"/>
    <w:rsid w:val="008C53F7"/>
    <w:pPr>
      <w:tabs>
        <w:tab w:val="right" w:pos="1021"/>
      </w:tabs>
      <w:spacing w:before="180" w:line="240" w:lineRule="auto"/>
      <w:ind w:left="1134" w:hanging="1134"/>
    </w:pPr>
  </w:style>
  <w:style w:type="paragraph" w:customStyle="1" w:styleId="Definition">
    <w:name w:val="Definition"/>
    <w:aliases w:val="dd"/>
    <w:basedOn w:val="OPCParaBase"/>
    <w:rsid w:val="008C53F7"/>
    <w:pPr>
      <w:spacing w:before="180" w:line="240" w:lineRule="auto"/>
      <w:ind w:left="1134"/>
    </w:pPr>
  </w:style>
  <w:style w:type="paragraph" w:customStyle="1" w:styleId="EndNotespara">
    <w:name w:val="EndNotes(para)"/>
    <w:aliases w:val="eta"/>
    <w:basedOn w:val="OPCParaBase"/>
    <w:next w:val="EndNotessubpara"/>
    <w:rsid w:val="008C53F7"/>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8C53F7"/>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8C53F7"/>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8C53F7"/>
    <w:pPr>
      <w:tabs>
        <w:tab w:val="right" w:pos="1412"/>
      </w:tabs>
      <w:spacing w:before="60" w:line="240" w:lineRule="auto"/>
      <w:ind w:left="1525" w:hanging="1525"/>
    </w:pPr>
    <w:rPr>
      <w:sz w:val="20"/>
    </w:rPr>
  </w:style>
  <w:style w:type="character" w:customStyle="1" w:styleId="HeaderChar">
    <w:name w:val="Header Char"/>
    <w:basedOn w:val="DefaultParagraphFont"/>
    <w:link w:val="Header"/>
    <w:rsid w:val="008C53F7"/>
    <w:rPr>
      <w:sz w:val="16"/>
    </w:rPr>
  </w:style>
  <w:style w:type="paragraph" w:customStyle="1" w:styleId="House">
    <w:name w:val="House"/>
    <w:basedOn w:val="OPCParaBase"/>
    <w:rsid w:val="008C53F7"/>
    <w:pPr>
      <w:spacing w:line="240" w:lineRule="auto"/>
    </w:pPr>
    <w:rPr>
      <w:sz w:val="28"/>
    </w:rPr>
  </w:style>
  <w:style w:type="paragraph" w:customStyle="1" w:styleId="Item">
    <w:name w:val="Item"/>
    <w:aliases w:val="i"/>
    <w:basedOn w:val="OPCParaBase"/>
    <w:next w:val="ItemHead"/>
    <w:rsid w:val="008C53F7"/>
    <w:pPr>
      <w:keepLines/>
      <w:spacing w:before="80" w:line="240" w:lineRule="auto"/>
      <w:ind w:left="709"/>
    </w:pPr>
  </w:style>
  <w:style w:type="paragraph" w:customStyle="1" w:styleId="ItemHead">
    <w:name w:val="ItemHead"/>
    <w:aliases w:val="ih"/>
    <w:basedOn w:val="OPCParaBase"/>
    <w:next w:val="Item"/>
    <w:rsid w:val="008C53F7"/>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8C53F7"/>
    <w:pPr>
      <w:spacing w:line="240" w:lineRule="auto"/>
    </w:pPr>
    <w:rPr>
      <w:b/>
      <w:sz w:val="32"/>
    </w:rPr>
  </w:style>
  <w:style w:type="paragraph" w:customStyle="1" w:styleId="notedraft">
    <w:name w:val="note(draft)"/>
    <w:aliases w:val="nd"/>
    <w:basedOn w:val="OPCParaBase"/>
    <w:rsid w:val="008C53F7"/>
    <w:pPr>
      <w:spacing w:before="240" w:line="240" w:lineRule="auto"/>
      <w:ind w:left="284" w:hanging="284"/>
    </w:pPr>
    <w:rPr>
      <w:i/>
      <w:sz w:val="24"/>
    </w:rPr>
  </w:style>
  <w:style w:type="paragraph" w:customStyle="1" w:styleId="notemargin">
    <w:name w:val="note(margin)"/>
    <w:aliases w:val="nm"/>
    <w:basedOn w:val="OPCParaBase"/>
    <w:rsid w:val="008C53F7"/>
    <w:pPr>
      <w:tabs>
        <w:tab w:val="left" w:pos="709"/>
      </w:tabs>
      <w:spacing w:before="122" w:line="198" w:lineRule="exact"/>
      <w:ind w:left="709" w:hanging="709"/>
    </w:pPr>
    <w:rPr>
      <w:sz w:val="18"/>
    </w:rPr>
  </w:style>
  <w:style w:type="paragraph" w:customStyle="1" w:styleId="noteToPara">
    <w:name w:val="noteToPara"/>
    <w:aliases w:val="ntp"/>
    <w:basedOn w:val="OPCParaBase"/>
    <w:rsid w:val="008C53F7"/>
    <w:pPr>
      <w:spacing w:before="122" w:line="198" w:lineRule="exact"/>
      <w:ind w:left="2353" w:hanging="709"/>
    </w:pPr>
    <w:rPr>
      <w:sz w:val="18"/>
    </w:rPr>
  </w:style>
  <w:style w:type="paragraph" w:customStyle="1" w:styleId="noteParlAmend">
    <w:name w:val="note(ParlAmend)"/>
    <w:aliases w:val="npp"/>
    <w:basedOn w:val="OPCParaBase"/>
    <w:next w:val="ParlAmend"/>
    <w:rsid w:val="008C53F7"/>
    <w:pPr>
      <w:spacing w:line="240" w:lineRule="auto"/>
      <w:jc w:val="right"/>
    </w:pPr>
    <w:rPr>
      <w:rFonts w:ascii="Arial" w:hAnsi="Arial"/>
      <w:b/>
      <w:i/>
    </w:rPr>
  </w:style>
  <w:style w:type="paragraph" w:customStyle="1" w:styleId="notetext">
    <w:name w:val="note(text)"/>
    <w:aliases w:val="n"/>
    <w:basedOn w:val="OPCParaBase"/>
    <w:link w:val="notetextChar"/>
    <w:rsid w:val="008C53F7"/>
    <w:pPr>
      <w:spacing w:before="122" w:line="240" w:lineRule="auto"/>
      <w:ind w:left="1985" w:hanging="851"/>
    </w:pPr>
    <w:rPr>
      <w:sz w:val="18"/>
    </w:rPr>
  </w:style>
  <w:style w:type="paragraph" w:customStyle="1" w:styleId="Page1">
    <w:name w:val="Page1"/>
    <w:basedOn w:val="OPCParaBase"/>
    <w:rsid w:val="008C53F7"/>
    <w:pPr>
      <w:spacing w:before="5600" w:line="240" w:lineRule="auto"/>
    </w:pPr>
    <w:rPr>
      <w:b/>
      <w:sz w:val="32"/>
    </w:rPr>
  </w:style>
  <w:style w:type="paragraph" w:customStyle="1" w:styleId="paragraphsub">
    <w:name w:val="paragraph(sub)"/>
    <w:aliases w:val="aa"/>
    <w:basedOn w:val="OPCParaBase"/>
    <w:rsid w:val="008C53F7"/>
    <w:pPr>
      <w:tabs>
        <w:tab w:val="right" w:pos="1985"/>
      </w:tabs>
      <w:spacing w:before="40" w:line="240" w:lineRule="auto"/>
      <w:ind w:left="2098" w:hanging="2098"/>
    </w:pPr>
  </w:style>
  <w:style w:type="paragraph" w:customStyle="1" w:styleId="paragraphsub-sub">
    <w:name w:val="paragraph(sub-sub)"/>
    <w:aliases w:val="aaa"/>
    <w:basedOn w:val="OPCParaBase"/>
    <w:rsid w:val="008C53F7"/>
    <w:pPr>
      <w:tabs>
        <w:tab w:val="right" w:pos="2722"/>
      </w:tabs>
      <w:spacing w:before="40" w:line="240" w:lineRule="auto"/>
      <w:ind w:left="2835" w:hanging="2835"/>
    </w:pPr>
  </w:style>
  <w:style w:type="paragraph" w:customStyle="1" w:styleId="paragraph">
    <w:name w:val="paragraph"/>
    <w:aliases w:val="a"/>
    <w:basedOn w:val="OPCParaBase"/>
    <w:rsid w:val="008C53F7"/>
    <w:pPr>
      <w:tabs>
        <w:tab w:val="right" w:pos="1531"/>
      </w:tabs>
      <w:spacing w:before="40" w:line="240" w:lineRule="auto"/>
      <w:ind w:left="1644" w:hanging="1644"/>
    </w:pPr>
  </w:style>
  <w:style w:type="paragraph" w:customStyle="1" w:styleId="ParlAmend">
    <w:name w:val="ParlAmend"/>
    <w:aliases w:val="pp"/>
    <w:basedOn w:val="OPCParaBase"/>
    <w:rsid w:val="008C53F7"/>
    <w:pPr>
      <w:spacing w:before="240" w:line="240" w:lineRule="atLeast"/>
      <w:ind w:hanging="567"/>
    </w:pPr>
    <w:rPr>
      <w:sz w:val="24"/>
    </w:rPr>
  </w:style>
  <w:style w:type="paragraph" w:customStyle="1" w:styleId="Portfolio">
    <w:name w:val="Portfolio"/>
    <w:basedOn w:val="OPCParaBase"/>
    <w:rsid w:val="008C53F7"/>
    <w:pPr>
      <w:spacing w:line="240" w:lineRule="auto"/>
    </w:pPr>
    <w:rPr>
      <w:i/>
      <w:sz w:val="20"/>
    </w:rPr>
  </w:style>
  <w:style w:type="paragraph" w:customStyle="1" w:styleId="Preamble">
    <w:name w:val="Preamble"/>
    <w:basedOn w:val="OPCParaBase"/>
    <w:next w:val="Normal"/>
    <w:rsid w:val="008C53F7"/>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8C53F7"/>
    <w:pPr>
      <w:spacing w:line="240" w:lineRule="auto"/>
    </w:pPr>
    <w:rPr>
      <w:i/>
      <w:sz w:val="20"/>
    </w:rPr>
  </w:style>
  <w:style w:type="paragraph" w:customStyle="1" w:styleId="Session">
    <w:name w:val="Session"/>
    <w:basedOn w:val="OPCParaBase"/>
    <w:rsid w:val="008C53F7"/>
    <w:pPr>
      <w:spacing w:line="240" w:lineRule="auto"/>
    </w:pPr>
    <w:rPr>
      <w:sz w:val="28"/>
    </w:rPr>
  </w:style>
  <w:style w:type="paragraph" w:customStyle="1" w:styleId="Sponsor">
    <w:name w:val="Sponsor"/>
    <w:basedOn w:val="OPCParaBase"/>
    <w:rsid w:val="008C53F7"/>
    <w:pPr>
      <w:spacing w:line="240" w:lineRule="auto"/>
    </w:pPr>
    <w:rPr>
      <w:i/>
    </w:rPr>
  </w:style>
  <w:style w:type="paragraph" w:customStyle="1" w:styleId="Subitem">
    <w:name w:val="Subitem"/>
    <w:aliases w:val="iss"/>
    <w:basedOn w:val="OPCParaBase"/>
    <w:rsid w:val="008C53F7"/>
    <w:pPr>
      <w:spacing w:before="180" w:line="240" w:lineRule="auto"/>
      <w:ind w:left="709" w:hanging="709"/>
    </w:pPr>
  </w:style>
  <w:style w:type="paragraph" w:customStyle="1" w:styleId="SubitemHead">
    <w:name w:val="SubitemHead"/>
    <w:aliases w:val="issh"/>
    <w:basedOn w:val="OPCParaBase"/>
    <w:rsid w:val="008C53F7"/>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8C53F7"/>
    <w:pPr>
      <w:spacing w:before="40" w:line="240" w:lineRule="auto"/>
      <w:ind w:left="1134"/>
    </w:pPr>
  </w:style>
  <w:style w:type="paragraph" w:customStyle="1" w:styleId="SubsectionHead">
    <w:name w:val="SubsectionHead"/>
    <w:aliases w:val="ssh"/>
    <w:basedOn w:val="OPCParaBase"/>
    <w:next w:val="subsection"/>
    <w:rsid w:val="008C53F7"/>
    <w:pPr>
      <w:keepNext/>
      <w:keepLines/>
      <w:spacing w:before="240" w:line="240" w:lineRule="auto"/>
      <w:ind w:left="1134"/>
    </w:pPr>
    <w:rPr>
      <w:i/>
    </w:rPr>
  </w:style>
  <w:style w:type="paragraph" w:customStyle="1" w:styleId="Tablea">
    <w:name w:val="Table(a)"/>
    <w:aliases w:val="ta"/>
    <w:basedOn w:val="OPCParaBase"/>
    <w:rsid w:val="008C53F7"/>
    <w:pPr>
      <w:spacing w:before="60" w:line="240" w:lineRule="auto"/>
      <w:ind w:left="284" w:hanging="284"/>
    </w:pPr>
    <w:rPr>
      <w:sz w:val="20"/>
    </w:rPr>
  </w:style>
  <w:style w:type="paragraph" w:customStyle="1" w:styleId="TableAA">
    <w:name w:val="Table(AA)"/>
    <w:aliases w:val="taaa"/>
    <w:basedOn w:val="OPCParaBase"/>
    <w:rsid w:val="008C53F7"/>
    <w:pPr>
      <w:tabs>
        <w:tab w:val="left" w:pos="-6543"/>
        <w:tab w:val="left" w:pos="-6260"/>
      </w:tabs>
      <w:spacing w:line="240" w:lineRule="exact"/>
      <w:ind w:left="1055" w:hanging="284"/>
    </w:pPr>
    <w:rPr>
      <w:sz w:val="20"/>
    </w:rPr>
  </w:style>
  <w:style w:type="paragraph" w:customStyle="1" w:styleId="Tablei">
    <w:name w:val="Table(i)"/>
    <w:aliases w:val="taa"/>
    <w:basedOn w:val="OPCParaBase"/>
    <w:rsid w:val="008C53F7"/>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8C53F7"/>
    <w:pPr>
      <w:spacing w:before="60" w:line="240" w:lineRule="atLeast"/>
    </w:pPr>
    <w:rPr>
      <w:sz w:val="20"/>
    </w:rPr>
  </w:style>
  <w:style w:type="paragraph" w:customStyle="1" w:styleId="TLPBoxTextnote">
    <w:name w:val="TLPBoxText(note"/>
    <w:aliases w:val="right)"/>
    <w:basedOn w:val="OPCParaBase"/>
    <w:rsid w:val="008C53F7"/>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C53F7"/>
    <w:pPr>
      <w:numPr>
        <w:numId w:val="1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8C53F7"/>
    <w:pPr>
      <w:spacing w:before="122" w:line="198" w:lineRule="exact"/>
      <w:ind w:left="1985" w:hanging="851"/>
      <w:jc w:val="right"/>
    </w:pPr>
    <w:rPr>
      <w:sz w:val="18"/>
    </w:rPr>
  </w:style>
  <w:style w:type="paragraph" w:customStyle="1" w:styleId="TLPTableBullet">
    <w:name w:val="TLPTableBullet"/>
    <w:aliases w:val="ttb"/>
    <w:basedOn w:val="OPCParaBase"/>
    <w:rsid w:val="008C53F7"/>
    <w:pPr>
      <w:spacing w:line="240" w:lineRule="exact"/>
      <w:ind w:left="284" w:hanging="284"/>
    </w:pPr>
    <w:rPr>
      <w:sz w:val="20"/>
    </w:rPr>
  </w:style>
  <w:style w:type="paragraph" w:customStyle="1" w:styleId="TofSectsGroupHeading">
    <w:name w:val="TofSects(GroupHeading)"/>
    <w:basedOn w:val="OPCParaBase"/>
    <w:next w:val="TofSectsSection"/>
    <w:rsid w:val="008C53F7"/>
    <w:pPr>
      <w:keepLines/>
      <w:spacing w:before="240" w:after="120" w:line="240" w:lineRule="auto"/>
      <w:ind w:left="794"/>
    </w:pPr>
    <w:rPr>
      <w:b/>
      <w:kern w:val="28"/>
      <w:sz w:val="20"/>
    </w:rPr>
  </w:style>
  <w:style w:type="paragraph" w:customStyle="1" w:styleId="TofSectsHeading">
    <w:name w:val="TofSects(Heading)"/>
    <w:basedOn w:val="OPCParaBase"/>
    <w:rsid w:val="008C53F7"/>
    <w:pPr>
      <w:spacing w:before="240" w:after="120" w:line="240" w:lineRule="auto"/>
    </w:pPr>
    <w:rPr>
      <w:b/>
      <w:sz w:val="24"/>
    </w:rPr>
  </w:style>
  <w:style w:type="paragraph" w:customStyle="1" w:styleId="TofSectsSection">
    <w:name w:val="TofSects(Section)"/>
    <w:basedOn w:val="OPCParaBase"/>
    <w:rsid w:val="008C53F7"/>
    <w:pPr>
      <w:keepLines/>
      <w:spacing w:before="40" w:line="240" w:lineRule="auto"/>
      <w:ind w:left="1588" w:hanging="794"/>
    </w:pPr>
    <w:rPr>
      <w:kern w:val="28"/>
      <w:sz w:val="18"/>
    </w:rPr>
  </w:style>
  <w:style w:type="paragraph" w:customStyle="1" w:styleId="TofSectsSubdiv">
    <w:name w:val="TofSects(Subdiv)"/>
    <w:basedOn w:val="OPCParaBase"/>
    <w:rsid w:val="008C53F7"/>
    <w:pPr>
      <w:keepLines/>
      <w:spacing w:before="80" w:line="240" w:lineRule="auto"/>
      <w:ind w:left="1588" w:hanging="794"/>
    </w:pPr>
    <w:rPr>
      <w:kern w:val="28"/>
    </w:rPr>
  </w:style>
  <w:style w:type="paragraph" w:customStyle="1" w:styleId="WRStyle">
    <w:name w:val="WR Style"/>
    <w:aliases w:val="WR"/>
    <w:basedOn w:val="OPCParaBase"/>
    <w:rsid w:val="008C53F7"/>
    <w:pPr>
      <w:spacing w:before="240" w:line="240" w:lineRule="auto"/>
      <w:ind w:left="284" w:hanging="284"/>
    </w:pPr>
    <w:rPr>
      <w:b/>
      <w:i/>
      <w:kern w:val="28"/>
      <w:sz w:val="24"/>
    </w:rPr>
  </w:style>
  <w:style w:type="paragraph" w:customStyle="1" w:styleId="notepara">
    <w:name w:val="note(para)"/>
    <w:aliases w:val="na"/>
    <w:basedOn w:val="OPCParaBase"/>
    <w:rsid w:val="008C53F7"/>
    <w:pPr>
      <w:spacing w:before="40" w:line="198" w:lineRule="exact"/>
      <w:ind w:left="2354" w:hanging="369"/>
    </w:pPr>
    <w:rPr>
      <w:sz w:val="18"/>
    </w:rPr>
  </w:style>
  <w:style w:type="character" w:customStyle="1" w:styleId="FooterChar">
    <w:name w:val="Footer Char"/>
    <w:basedOn w:val="DefaultParagraphFont"/>
    <w:link w:val="Footer"/>
    <w:rsid w:val="008C53F7"/>
    <w:rPr>
      <w:sz w:val="22"/>
      <w:szCs w:val="24"/>
    </w:rPr>
  </w:style>
  <w:style w:type="table" w:customStyle="1" w:styleId="CFlag">
    <w:name w:val="CFlag"/>
    <w:basedOn w:val="TableNormal"/>
    <w:uiPriority w:val="99"/>
    <w:rsid w:val="008C53F7"/>
    <w:tblPr/>
  </w:style>
  <w:style w:type="character" w:customStyle="1" w:styleId="BalloonTextChar">
    <w:name w:val="Balloon Text Char"/>
    <w:basedOn w:val="DefaultParagraphFont"/>
    <w:link w:val="BalloonText"/>
    <w:uiPriority w:val="99"/>
    <w:rsid w:val="008C53F7"/>
    <w:rPr>
      <w:rFonts w:ascii="Tahoma" w:eastAsiaTheme="minorHAnsi" w:hAnsi="Tahoma" w:cs="Tahoma"/>
      <w:sz w:val="16"/>
      <w:szCs w:val="16"/>
      <w:lang w:eastAsia="en-US"/>
    </w:rPr>
  </w:style>
  <w:style w:type="paragraph" w:customStyle="1" w:styleId="InstNo">
    <w:name w:val="InstNo"/>
    <w:basedOn w:val="OPCParaBase"/>
    <w:next w:val="Normal"/>
    <w:rsid w:val="008C53F7"/>
    <w:rPr>
      <w:b/>
      <w:sz w:val="28"/>
      <w:szCs w:val="32"/>
    </w:rPr>
  </w:style>
  <w:style w:type="paragraph" w:customStyle="1" w:styleId="TerritoryT">
    <w:name w:val="TerritoryT"/>
    <w:basedOn w:val="OPCParaBase"/>
    <w:next w:val="Normal"/>
    <w:rsid w:val="008C53F7"/>
    <w:rPr>
      <w:b/>
      <w:sz w:val="32"/>
    </w:rPr>
  </w:style>
  <w:style w:type="paragraph" w:customStyle="1" w:styleId="LegislationMadeUnder">
    <w:name w:val="LegislationMadeUnder"/>
    <w:basedOn w:val="OPCParaBase"/>
    <w:next w:val="Normal"/>
    <w:rsid w:val="008C53F7"/>
    <w:rPr>
      <w:i/>
      <w:sz w:val="32"/>
      <w:szCs w:val="32"/>
    </w:rPr>
  </w:style>
  <w:style w:type="paragraph" w:customStyle="1" w:styleId="SignCoverPageEnd">
    <w:name w:val="SignCoverPageEnd"/>
    <w:basedOn w:val="OPCParaBase"/>
    <w:next w:val="Normal"/>
    <w:rsid w:val="008C53F7"/>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8C53F7"/>
    <w:pPr>
      <w:pBdr>
        <w:top w:val="single" w:sz="4" w:space="1" w:color="auto"/>
      </w:pBdr>
      <w:spacing w:before="360"/>
      <w:ind w:right="397"/>
      <w:jc w:val="both"/>
    </w:pPr>
  </w:style>
  <w:style w:type="paragraph" w:customStyle="1" w:styleId="NotesHeading2">
    <w:name w:val="NotesHeading 2"/>
    <w:basedOn w:val="OPCParaBase"/>
    <w:next w:val="Normal"/>
    <w:rsid w:val="008C53F7"/>
    <w:rPr>
      <w:b/>
      <w:sz w:val="28"/>
      <w:szCs w:val="28"/>
    </w:rPr>
  </w:style>
  <w:style w:type="paragraph" w:customStyle="1" w:styleId="NotesHeading1">
    <w:name w:val="NotesHeading 1"/>
    <w:basedOn w:val="OPCParaBase"/>
    <w:next w:val="Normal"/>
    <w:rsid w:val="008C53F7"/>
    <w:rPr>
      <w:b/>
      <w:sz w:val="28"/>
      <w:szCs w:val="28"/>
    </w:rPr>
  </w:style>
  <w:style w:type="paragraph" w:customStyle="1" w:styleId="CompiledActNo">
    <w:name w:val="CompiledActNo"/>
    <w:basedOn w:val="OPCParaBase"/>
    <w:next w:val="Normal"/>
    <w:rsid w:val="008C53F7"/>
    <w:rPr>
      <w:b/>
      <w:sz w:val="24"/>
      <w:szCs w:val="24"/>
    </w:rPr>
  </w:style>
  <w:style w:type="paragraph" w:customStyle="1" w:styleId="ENotesText">
    <w:name w:val="ENotesText"/>
    <w:aliases w:val="Ent"/>
    <w:basedOn w:val="OPCParaBase"/>
    <w:next w:val="Normal"/>
    <w:rsid w:val="008C53F7"/>
    <w:pPr>
      <w:spacing w:before="120"/>
    </w:pPr>
  </w:style>
  <w:style w:type="paragraph" w:customStyle="1" w:styleId="CompiledMadeUnder">
    <w:name w:val="CompiledMadeUnder"/>
    <w:basedOn w:val="OPCParaBase"/>
    <w:next w:val="Normal"/>
    <w:rsid w:val="008C53F7"/>
    <w:rPr>
      <w:i/>
      <w:sz w:val="24"/>
      <w:szCs w:val="24"/>
    </w:rPr>
  </w:style>
  <w:style w:type="paragraph" w:customStyle="1" w:styleId="Paragraphsub-sub-sub">
    <w:name w:val="Paragraph(sub-sub-sub)"/>
    <w:aliases w:val="aaaa"/>
    <w:basedOn w:val="OPCParaBase"/>
    <w:rsid w:val="008C53F7"/>
    <w:pPr>
      <w:tabs>
        <w:tab w:val="right" w:pos="3402"/>
      </w:tabs>
      <w:spacing w:before="40" w:line="240" w:lineRule="auto"/>
      <w:ind w:left="3402" w:hanging="3402"/>
    </w:pPr>
  </w:style>
  <w:style w:type="paragraph" w:customStyle="1" w:styleId="TableTextEndNotes">
    <w:name w:val="TableTextEndNotes"/>
    <w:aliases w:val="Tten"/>
    <w:basedOn w:val="Normal"/>
    <w:rsid w:val="008C53F7"/>
    <w:pPr>
      <w:spacing w:before="60" w:line="240" w:lineRule="auto"/>
    </w:pPr>
    <w:rPr>
      <w:rFonts w:cs="Arial"/>
      <w:sz w:val="20"/>
      <w:szCs w:val="22"/>
    </w:rPr>
  </w:style>
  <w:style w:type="paragraph" w:customStyle="1" w:styleId="NoteToSubpara">
    <w:name w:val="NoteToSubpara"/>
    <w:aliases w:val="nts"/>
    <w:basedOn w:val="OPCParaBase"/>
    <w:rsid w:val="008C53F7"/>
    <w:pPr>
      <w:spacing w:before="40" w:line="198" w:lineRule="exact"/>
      <w:ind w:left="2835" w:hanging="709"/>
    </w:pPr>
    <w:rPr>
      <w:sz w:val="18"/>
    </w:rPr>
  </w:style>
  <w:style w:type="paragraph" w:customStyle="1" w:styleId="ENoteTableHeading">
    <w:name w:val="ENoteTableHeading"/>
    <w:aliases w:val="enth"/>
    <w:basedOn w:val="OPCParaBase"/>
    <w:rsid w:val="008C53F7"/>
    <w:pPr>
      <w:keepNext/>
      <w:spacing w:before="60" w:line="240" w:lineRule="atLeast"/>
    </w:pPr>
    <w:rPr>
      <w:rFonts w:ascii="Arial" w:hAnsi="Arial"/>
      <w:b/>
      <w:sz w:val="16"/>
    </w:rPr>
  </w:style>
  <w:style w:type="paragraph" w:customStyle="1" w:styleId="ENoteTTi">
    <w:name w:val="ENoteTTi"/>
    <w:aliases w:val="entti"/>
    <w:basedOn w:val="OPCParaBase"/>
    <w:rsid w:val="008C53F7"/>
    <w:pPr>
      <w:keepNext/>
      <w:spacing w:before="60" w:line="240" w:lineRule="atLeast"/>
      <w:ind w:left="170"/>
    </w:pPr>
    <w:rPr>
      <w:sz w:val="16"/>
    </w:rPr>
  </w:style>
  <w:style w:type="paragraph" w:customStyle="1" w:styleId="ENotesHeading1">
    <w:name w:val="ENotesHeading 1"/>
    <w:aliases w:val="Enh1"/>
    <w:basedOn w:val="OPCParaBase"/>
    <w:next w:val="Normal"/>
    <w:rsid w:val="008C53F7"/>
    <w:pPr>
      <w:spacing w:before="120"/>
      <w:outlineLvl w:val="1"/>
    </w:pPr>
    <w:rPr>
      <w:b/>
      <w:sz w:val="28"/>
      <w:szCs w:val="28"/>
    </w:rPr>
  </w:style>
  <w:style w:type="paragraph" w:customStyle="1" w:styleId="ENotesHeading2">
    <w:name w:val="ENotesHeading 2"/>
    <w:aliases w:val="Enh2"/>
    <w:basedOn w:val="OPCParaBase"/>
    <w:next w:val="Normal"/>
    <w:rsid w:val="008C53F7"/>
    <w:pPr>
      <w:spacing w:before="120" w:after="120"/>
      <w:outlineLvl w:val="2"/>
    </w:pPr>
    <w:rPr>
      <w:b/>
      <w:sz w:val="24"/>
      <w:szCs w:val="28"/>
    </w:rPr>
  </w:style>
  <w:style w:type="paragraph" w:customStyle="1" w:styleId="ENoteTTIndentHeading">
    <w:name w:val="ENoteTTIndentHeading"/>
    <w:aliases w:val="enTTHi"/>
    <w:basedOn w:val="OPCParaBase"/>
    <w:rsid w:val="008C53F7"/>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8C53F7"/>
    <w:pPr>
      <w:spacing w:before="60" w:line="240" w:lineRule="atLeast"/>
    </w:pPr>
    <w:rPr>
      <w:sz w:val="16"/>
    </w:rPr>
  </w:style>
  <w:style w:type="paragraph" w:customStyle="1" w:styleId="MadeunderText">
    <w:name w:val="MadeunderText"/>
    <w:basedOn w:val="OPCParaBase"/>
    <w:next w:val="CompiledMadeUnder"/>
    <w:rsid w:val="008C53F7"/>
    <w:pPr>
      <w:spacing w:before="240"/>
    </w:pPr>
    <w:rPr>
      <w:sz w:val="24"/>
      <w:szCs w:val="24"/>
    </w:rPr>
  </w:style>
  <w:style w:type="paragraph" w:customStyle="1" w:styleId="ENotesHeading3">
    <w:name w:val="ENotesHeading 3"/>
    <w:aliases w:val="Enh3"/>
    <w:basedOn w:val="OPCParaBase"/>
    <w:next w:val="Normal"/>
    <w:rsid w:val="008C53F7"/>
    <w:pPr>
      <w:keepNext/>
      <w:spacing w:before="120" w:line="240" w:lineRule="auto"/>
      <w:outlineLvl w:val="4"/>
    </w:pPr>
    <w:rPr>
      <w:b/>
      <w:szCs w:val="24"/>
    </w:rPr>
  </w:style>
  <w:style w:type="character" w:customStyle="1" w:styleId="CharSubPartTextCASA">
    <w:name w:val="CharSubPartText(CASA)"/>
    <w:basedOn w:val="OPCCharBase"/>
    <w:uiPriority w:val="1"/>
    <w:rsid w:val="008C53F7"/>
  </w:style>
  <w:style w:type="character" w:customStyle="1" w:styleId="CharSubPartNoCASA">
    <w:name w:val="CharSubPartNo(CASA)"/>
    <w:basedOn w:val="OPCCharBase"/>
    <w:uiPriority w:val="1"/>
    <w:rsid w:val="008C53F7"/>
  </w:style>
  <w:style w:type="paragraph" w:customStyle="1" w:styleId="ENoteTTIndentHeadingSub">
    <w:name w:val="ENoteTTIndentHeadingSub"/>
    <w:aliases w:val="enTTHis"/>
    <w:basedOn w:val="OPCParaBase"/>
    <w:rsid w:val="008C53F7"/>
    <w:pPr>
      <w:keepNext/>
      <w:spacing w:before="60" w:line="240" w:lineRule="atLeast"/>
      <w:ind w:left="340"/>
    </w:pPr>
    <w:rPr>
      <w:b/>
      <w:sz w:val="16"/>
    </w:rPr>
  </w:style>
  <w:style w:type="paragraph" w:customStyle="1" w:styleId="ENoteTTiSub">
    <w:name w:val="ENoteTTiSub"/>
    <w:aliases w:val="enttis"/>
    <w:basedOn w:val="OPCParaBase"/>
    <w:rsid w:val="008C53F7"/>
    <w:pPr>
      <w:keepNext/>
      <w:spacing w:before="60" w:line="240" w:lineRule="atLeast"/>
      <w:ind w:left="340"/>
    </w:pPr>
    <w:rPr>
      <w:sz w:val="16"/>
    </w:rPr>
  </w:style>
  <w:style w:type="paragraph" w:customStyle="1" w:styleId="SubDivisionMigration">
    <w:name w:val="SubDivisionMigration"/>
    <w:aliases w:val="sdm"/>
    <w:basedOn w:val="OPCParaBase"/>
    <w:rsid w:val="008C53F7"/>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8C53F7"/>
    <w:pPr>
      <w:keepNext/>
      <w:keepLines/>
      <w:spacing w:before="240" w:line="240" w:lineRule="auto"/>
      <w:ind w:left="1134" w:hanging="1134"/>
    </w:pPr>
    <w:rPr>
      <w:b/>
      <w:sz w:val="28"/>
    </w:rPr>
  </w:style>
  <w:style w:type="paragraph" w:customStyle="1" w:styleId="FreeForm">
    <w:name w:val="FreeForm"/>
    <w:rsid w:val="008C53F7"/>
    <w:rPr>
      <w:rFonts w:ascii="Arial" w:eastAsiaTheme="minorHAnsi" w:hAnsi="Arial" w:cstheme="minorBidi"/>
      <w:sz w:val="22"/>
      <w:lang w:eastAsia="en-US"/>
    </w:rPr>
  </w:style>
  <w:style w:type="paragraph" w:customStyle="1" w:styleId="SOText">
    <w:name w:val="SO Text"/>
    <w:aliases w:val="sot"/>
    <w:link w:val="SOTextChar"/>
    <w:rsid w:val="008C53F7"/>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8C53F7"/>
    <w:rPr>
      <w:rFonts w:eastAsiaTheme="minorHAnsi" w:cstheme="minorBidi"/>
      <w:sz w:val="22"/>
      <w:lang w:eastAsia="en-US"/>
    </w:rPr>
  </w:style>
  <w:style w:type="paragraph" w:customStyle="1" w:styleId="SOTextNote">
    <w:name w:val="SO TextNote"/>
    <w:aliases w:val="sont"/>
    <w:basedOn w:val="SOText"/>
    <w:qFormat/>
    <w:rsid w:val="008C53F7"/>
    <w:pPr>
      <w:spacing w:before="122" w:line="198" w:lineRule="exact"/>
      <w:ind w:left="1843" w:hanging="709"/>
    </w:pPr>
    <w:rPr>
      <w:sz w:val="18"/>
    </w:rPr>
  </w:style>
  <w:style w:type="paragraph" w:customStyle="1" w:styleId="SOPara">
    <w:name w:val="SO Para"/>
    <w:aliases w:val="soa"/>
    <w:basedOn w:val="SOText"/>
    <w:link w:val="SOParaChar"/>
    <w:qFormat/>
    <w:rsid w:val="008C53F7"/>
    <w:pPr>
      <w:tabs>
        <w:tab w:val="right" w:pos="1786"/>
      </w:tabs>
      <w:spacing w:before="40"/>
      <w:ind w:left="2070" w:hanging="936"/>
    </w:pPr>
  </w:style>
  <w:style w:type="character" w:customStyle="1" w:styleId="SOParaChar">
    <w:name w:val="SO Para Char"/>
    <w:aliases w:val="soa Char"/>
    <w:basedOn w:val="DefaultParagraphFont"/>
    <w:link w:val="SOPara"/>
    <w:rsid w:val="008C53F7"/>
    <w:rPr>
      <w:rFonts w:eastAsiaTheme="minorHAnsi" w:cstheme="minorBidi"/>
      <w:sz w:val="22"/>
      <w:lang w:eastAsia="en-US"/>
    </w:rPr>
  </w:style>
  <w:style w:type="paragraph" w:customStyle="1" w:styleId="FileName">
    <w:name w:val="FileName"/>
    <w:basedOn w:val="Normal"/>
    <w:rsid w:val="008C53F7"/>
  </w:style>
  <w:style w:type="paragraph" w:customStyle="1" w:styleId="TableHeading">
    <w:name w:val="TableHeading"/>
    <w:aliases w:val="th"/>
    <w:basedOn w:val="OPCParaBase"/>
    <w:next w:val="Tabletext"/>
    <w:rsid w:val="008C53F7"/>
    <w:pPr>
      <w:keepNext/>
      <w:spacing w:before="60" w:line="240" w:lineRule="atLeast"/>
    </w:pPr>
    <w:rPr>
      <w:b/>
      <w:sz w:val="20"/>
    </w:rPr>
  </w:style>
  <w:style w:type="paragraph" w:customStyle="1" w:styleId="SOHeadBold">
    <w:name w:val="SO HeadBold"/>
    <w:aliases w:val="sohb"/>
    <w:basedOn w:val="SOText"/>
    <w:next w:val="SOText"/>
    <w:link w:val="SOHeadBoldChar"/>
    <w:qFormat/>
    <w:rsid w:val="008C53F7"/>
    <w:rPr>
      <w:b/>
    </w:rPr>
  </w:style>
  <w:style w:type="character" w:customStyle="1" w:styleId="SOHeadBoldChar">
    <w:name w:val="SO HeadBold Char"/>
    <w:aliases w:val="sohb Char"/>
    <w:basedOn w:val="DefaultParagraphFont"/>
    <w:link w:val="SOHeadBold"/>
    <w:rsid w:val="008C53F7"/>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8C53F7"/>
    <w:rPr>
      <w:i/>
    </w:rPr>
  </w:style>
  <w:style w:type="character" w:customStyle="1" w:styleId="SOHeadItalicChar">
    <w:name w:val="SO HeadItalic Char"/>
    <w:aliases w:val="sohi Char"/>
    <w:basedOn w:val="DefaultParagraphFont"/>
    <w:link w:val="SOHeadItalic"/>
    <w:rsid w:val="008C53F7"/>
    <w:rPr>
      <w:rFonts w:eastAsiaTheme="minorHAnsi" w:cstheme="minorBidi"/>
      <w:i/>
      <w:sz w:val="22"/>
      <w:lang w:eastAsia="en-US"/>
    </w:rPr>
  </w:style>
  <w:style w:type="paragraph" w:customStyle="1" w:styleId="SOBullet">
    <w:name w:val="SO Bullet"/>
    <w:aliases w:val="sotb"/>
    <w:basedOn w:val="SOText"/>
    <w:link w:val="SOBulletChar"/>
    <w:qFormat/>
    <w:rsid w:val="008C53F7"/>
    <w:pPr>
      <w:ind w:left="1559" w:hanging="425"/>
    </w:pPr>
  </w:style>
  <w:style w:type="character" w:customStyle="1" w:styleId="SOBulletChar">
    <w:name w:val="SO Bullet Char"/>
    <w:aliases w:val="sotb Char"/>
    <w:basedOn w:val="DefaultParagraphFont"/>
    <w:link w:val="SOBullet"/>
    <w:rsid w:val="008C53F7"/>
    <w:rPr>
      <w:rFonts w:eastAsiaTheme="minorHAnsi" w:cstheme="minorBidi"/>
      <w:sz w:val="22"/>
      <w:lang w:eastAsia="en-US"/>
    </w:rPr>
  </w:style>
  <w:style w:type="paragraph" w:customStyle="1" w:styleId="SOBulletNote">
    <w:name w:val="SO BulletNote"/>
    <w:aliases w:val="sonb"/>
    <w:basedOn w:val="SOTextNote"/>
    <w:link w:val="SOBulletNoteChar"/>
    <w:qFormat/>
    <w:rsid w:val="008C53F7"/>
    <w:pPr>
      <w:tabs>
        <w:tab w:val="left" w:pos="1560"/>
      </w:tabs>
      <w:ind w:left="2268" w:hanging="1134"/>
    </w:pPr>
  </w:style>
  <w:style w:type="character" w:customStyle="1" w:styleId="SOBulletNoteChar">
    <w:name w:val="SO BulletNote Char"/>
    <w:aliases w:val="sonb Char"/>
    <w:basedOn w:val="DefaultParagraphFont"/>
    <w:link w:val="SOBulletNote"/>
    <w:rsid w:val="008C53F7"/>
    <w:rPr>
      <w:rFonts w:eastAsiaTheme="minorHAnsi" w:cstheme="minorBidi"/>
      <w:sz w:val="18"/>
      <w:lang w:eastAsia="en-US"/>
    </w:rPr>
  </w:style>
  <w:style w:type="paragraph" w:customStyle="1" w:styleId="SubPartCASA">
    <w:name w:val="SubPart(CASA)"/>
    <w:aliases w:val="csp"/>
    <w:basedOn w:val="OPCParaBase"/>
    <w:next w:val="ActHead3"/>
    <w:rsid w:val="008C53F7"/>
    <w:pPr>
      <w:keepNext/>
      <w:keepLines/>
      <w:spacing w:before="280"/>
      <w:ind w:left="1134" w:hanging="1134"/>
      <w:outlineLvl w:val="1"/>
    </w:pPr>
    <w:rPr>
      <w:b/>
      <w:kern w:val="28"/>
      <w:sz w:val="32"/>
    </w:rPr>
  </w:style>
  <w:style w:type="numbering" w:customStyle="1" w:styleId="OPCBodyList">
    <w:name w:val="OPCBodyList"/>
    <w:uiPriority w:val="99"/>
    <w:rsid w:val="003252C6"/>
    <w:pPr>
      <w:numPr>
        <w:numId w:val="17"/>
      </w:numPr>
    </w:pPr>
  </w:style>
  <w:style w:type="paragraph" w:customStyle="1" w:styleId="ActHead10">
    <w:name w:val="ActHead 10"/>
    <w:aliases w:val="sp"/>
    <w:basedOn w:val="OPCParaBase"/>
    <w:next w:val="ActHead3"/>
    <w:rsid w:val="008C53F7"/>
    <w:pPr>
      <w:keepNext/>
      <w:spacing w:before="280" w:line="240" w:lineRule="auto"/>
      <w:outlineLvl w:val="1"/>
    </w:pPr>
    <w:rPr>
      <w:b/>
      <w:sz w:val="32"/>
      <w:szCs w:val="30"/>
    </w:rPr>
  </w:style>
  <w:style w:type="character" w:customStyle="1" w:styleId="subsectionChar">
    <w:name w:val="subsection Char"/>
    <w:aliases w:val="ss Char"/>
    <w:basedOn w:val="DefaultParagraphFont"/>
    <w:link w:val="subsection"/>
    <w:locked/>
    <w:rsid w:val="00C43CCB"/>
    <w:rPr>
      <w:sz w:val="22"/>
    </w:rPr>
  </w:style>
  <w:style w:type="character" w:customStyle="1" w:styleId="notetextChar">
    <w:name w:val="note(text) Char"/>
    <w:aliases w:val="n Char"/>
    <w:basedOn w:val="DefaultParagraphFont"/>
    <w:link w:val="notetext"/>
    <w:rsid w:val="00C43CCB"/>
    <w:rPr>
      <w:sz w:val="18"/>
    </w:rPr>
  </w:style>
  <w:style w:type="paragraph" w:styleId="Revision">
    <w:name w:val="Revision"/>
    <w:hidden/>
    <w:uiPriority w:val="99"/>
    <w:semiHidden/>
    <w:rsid w:val="00B36AE5"/>
    <w:rPr>
      <w:rFonts w:eastAsiaTheme="minorHAnsi" w:cstheme="minorBidi"/>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C53F7"/>
    <w:pPr>
      <w:spacing w:line="260" w:lineRule="atLeast"/>
    </w:pPr>
    <w:rPr>
      <w:rFonts w:eastAsiaTheme="minorHAnsi" w:cstheme="minorBidi"/>
      <w:sz w:val="22"/>
      <w:lang w:eastAsia="en-US"/>
    </w:rPr>
  </w:style>
  <w:style w:type="paragraph" w:styleId="Heading1">
    <w:name w:val="heading 1"/>
    <w:basedOn w:val="Normal"/>
    <w:next w:val="Normal"/>
    <w:qFormat/>
    <w:rsid w:val="00772F1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72F1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72F15"/>
    <w:pPr>
      <w:keepNext/>
      <w:spacing w:before="240" w:after="60"/>
      <w:outlineLvl w:val="2"/>
    </w:pPr>
    <w:rPr>
      <w:rFonts w:ascii="Arial" w:hAnsi="Arial" w:cs="Arial"/>
      <w:b/>
      <w:bCs/>
      <w:sz w:val="26"/>
      <w:szCs w:val="26"/>
    </w:rPr>
  </w:style>
  <w:style w:type="paragraph" w:styleId="Heading4">
    <w:name w:val="heading 4"/>
    <w:basedOn w:val="Normal"/>
    <w:next w:val="Normal"/>
    <w:qFormat/>
    <w:rsid w:val="00772F15"/>
    <w:pPr>
      <w:keepNext/>
      <w:spacing w:before="240" w:after="60"/>
      <w:outlineLvl w:val="3"/>
    </w:pPr>
    <w:rPr>
      <w:b/>
      <w:bCs/>
      <w:sz w:val="28"/>
      <w:szCs w:val="28"/>
    </w:rPr>
  </w:style>
  <w:style w:type="paragraph" w:styleId="Heading5">
    <w:name w:val="heading 5"/>
    <w:basedOn w:val="Normal"/>
    <w:next w:val="Normal"/>
    <w:qFormat/>
    <w:rsid w:val="00772F15"/>
    <w:pPr>
      <w:spacing w:before="240" w:after="60"/>
      <w:outlineLvl w:val="4"/>
    </w:pPr>
    <w:rPr>
      <w:b/>
      <w:bCs/>
      <w:i/>
      <w:iCs/>
      <w:sz w:val="26"/>
      <w:szCs w:val="26"/>
    </w:rPr>
  </w:style>
  <w:style w:type="paragraph" w:styleId="Heading6">
    <w:name w:val="heading 6"/>
    <w:basedOn w:val="Normal"/>
    <w:next w:val="Normal"/>
    <w:qFormat/>
    <w:rsid w:val="00772F15"/>
    <w:pPr>
      <w:spacing w:before="240" w:after="60"/>
      <w:outlineLvl w:val="5"/>
    </w:pPr>
    <w:rPr>
      <w:b/>
      <w:bCs/>
      <w:szCs w:val="22"/>
    </w:rPr>
  </w:style>
  <w:style w:type="paragraph" w:styleId="Heading7">
    <w:name w:val="heading 7"/>
    <w:basedOn w:val="Normal"/>
    <w:next w:val="Normal"/>
    <w:qFormat/>
    <w:rsid w:val="00772F15"/>
    <w:pPr>
      <w:spacing w:before="240" w:after="60"/>
      <w:outlineLvl w:val="6"/>
    </w:pPr>
  </w:style>
  <w:style w:type="paragraph" w:styleId="Heading8">
    <w:name w:val="heading 8"/>
    <w:basedOn w:val="Normal"/>
    <w:next w:val="Normal"/>
    <w:qFormat/>
    <w:rsid w:val="00772F15"/>
    <w:pPr>
      <w:spacing w:before="240" w:after="60"/>
      <w:outlineLvl w:val="7"/>
    </w:pPr>
    <w:rPr>
      <w:i/>
      <w:iCs/>
    </w:rPr>
  </w:style>
  <w:style w:type="paragraph" w:styleId="Heading9">
    <w:name w:val="heading 9"/>
    <w:basedOn w:val="Normal"/>
    <w:next w:val="Normal"/>
    <w:qFormat/>
    <w:rsid w:val="00772F15"/>
    <w:pPr>
      <w:spacing w:before="240" w:after="60"/>
      <w:outlineLvl w:val="8"/>
    </w:pPr>
    <w:rPr>
      <w:rFonts w:ascii="Arial" w:hAnsi="Arial" w:cs="Arial"/>
      <w:szCs w:val="22"/>
    </w:rPr>
  </w:style>
  <w:style w:type="character" w:default="1" w:styleId="DefaultParagraphFont">
    <w:name w:val="Default Paragraph Font"/>
    <w:uiPriority w:val="1"/>
    <w:unhideWhenUsed/>
    <w:rsid w:val="008C53F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C53F7"/>
  </w:style>
  <w:style w:type="paragraph" w:styleId="Footer">
    <w:name w:val="footer"/>
    <w:link w:val="FooterChar"/>
    <w:rsid w:val="008C53F7"/>
    <w:pPr>
      <w:tabs>
        <w:tab w:val="center" w:pos="4153"/>
        <w:tab w:val="right" w:pos="8306"/>
      </w:tabs>
    </w:pPr>
    <w:rPr>
      <w:sz w:val="22"/>
      <w:szCs w:val="24"/>
    </w:rPr>
  </w:style>
  <w:style w:type="numbering" w:styleId="111111">
    <w:name w:val="Outline List 2"/>
    <w:basedOn w:val="NoList"/>
    <w:rsid w:val="00772F15"/>
    <w:pPr>
      <w:numPr>
        <w:numId w:val="1"/>
      </w:numPr>
    </w:pPr>
  </w:style>
  <w:style w:type="numbering" w:styleId="1ai">
    <w:name w:val="Outline List 1"/>
    <w:basedOn w:val="NoList"/>
    <w:rsid w:val="00772F15"/>
    <w:pPr>
      <w:numPr>
        <w:numId w:val="2"/>
      </w:numPr>
    </w:pPr>
  </w:style>
  <w:style w:type="numbering" w:styleId="ArticleSection">
    <w:name w:val="Outline List 3"/>
    <w:basedOn w:val="NoList"/>
    <w:rsid w:val="00772F15"/>
    <w:pPr>
      <w:numPr>
        <w:numId w:val="3"/>
      </w:numPr>
    </w:pPr>
  </w:style>
  <w:style w:type="paragraph" w:styleId="BlockText">
    <w:name w:val="Block Text"/>
    <w:basedOn w:val="Normal"/>
    <w:rsid w:val="00772F15"/>
    <w:pPr>
      <w:spacing w:after="120"/>
      <w:ind w:left="1440" w:right="1440"/>
    </w:pPr>
  </w:style>
  <w:style w:type="paragraph" w:styleId="BodyText">
    <w:name w:val="Body Text"/>
    <w:basedOn w:val="Normal"/>
    <w:rsid w:val="00772F15"/>
    <w:pPr>
      <w:spacing w:after="120"/>
    </w:pPr>
  </w:style>
  <w:style w:type="paragraph" w:styleId="BodyText2">
    <w:name w:val="Body Text 2"/>
    <w:basedOn w:val="Normal"/>
    <w:rsid w:val="00772F15"/>
    <w:pPr>
      <w:spacing w:after="120" w:line="480" w:lineRule="auto"/>
    </w:pPr>
  </w:style>
  <w:style w:type="paragraph" w:styleId="BodyText3">
    <w:name w:val="Body Text 3"/>
    <w:basedOn w:val="Normal"/>
    <w:rsid w:val="00772F15"/>
    <w:pPr>
      <w:spacing w:after="120"/>
    </w:pPr>
    <w:rPr>
      <w:sz w:val="16"/>
      <w:szCs w:val="16"/>
    </w:rPr>
  </w:style>
  <w:style w:type="paragraph" w:styleId="BodyTextFirstIndent">
    <w:name w:val="Body Text First Indent"/>
    <w:basedOn w:val="BodyText"/>
    <w:rsid w:val="00772F15"/>
    <w:pPr>
      <w:ind w:firstLine="210"/>
    </w:pPr>
  </w:style>
  <w:style w:type="paragraph" w:styleId="BodyTextIndent">
    <w:name w:val="Body Text Indent"/>
    <w:basedOn w:val="Normal"/>
    <w:rsid w:val="00772F15"/>
    <w:pPr>
      <w:spacing w:after="120"/>
      <w:ind w:left="283"/>
    </w:pPr>
  </w:style>
  <w:style w:type="paragraph" w:styleId="BodyTextFirstIndent2">
    <w:name w:val="Body Text First Indent 2"/>
    <w:basedOn w:val="BodyTextIndent"/>
    <w:rsid w:val="00772F15"/>
    <w:pPr>
      <w:ind w:firstLine="210"/>
    </w:pPr>
  </w:style>
  <w:style w:type="paragraph" w:styleId="BodyTextIndent2">
    <w:name w:val="Body Text Indent 2"/>
    <w:basedOn w:val="Normal"/>
    <w:rsid w:val="00772F15"/>
    <w:pPr>
      <w:spacing w:after="120" w:line="480" w:lineRule="auto"/>
      <w:ind w:left="283"/>
    </w:pPr>
  </w:style>
  <w:style w:type="paragraph" w:styleId="BodyTextIndent3">
    <w:name w:val="Body Text Indent 3"/>
    <w:basedOn w:val="Normal"/>
    <w:rsid w:val="00772F15"/>
    <w:pPr>
      <w:spacing w:after="120"/>
      <w:ind w:left="283"/>
    </w:pPr>
    <w:rPr>
      <w:sz w:val="16"/>
      <w:szCs w:val="16"/>
    </w:rPr>
  </w:style>
  <w:style w:type="paragraph" w:styleId="Closing">
    <w:name w:val="Closing"/>
    <w:basedOn w:val="Normal"/>
    <w:rsid w:val="00772F15"/>
    <w:pPr>
      <w:ind w:left="4252"/>
    </w:pPr>
  </w:style>
  <w:style w:type="paragraph" w:styleId="Date">
    <w:name w:val="Date"/>
    <w:basedOn w:val="Normal"/>
    <w:next w:val="Normal"/>
    <w:rsid w:val="00772F15"/>
  </w:style>
  <w:style w:type="paragraph" w:styleId="E-mailSignature">
    <w:name w:val="E-mail Signature"/>
    <w:basedOn w:val="Normal"/>
    <w:rsid w:val="00772F15"/>
  </w:style>
  <w:style w:type="character" w:styleId="Emphasis">
    <w:name w:val="Emphasis"/>
    <w:basedOn w:val="DefaultParagraphFont"/>
    <w:qFormat/>
    <w:rsid w:val="00772F15"/>
    <w:rPr>
      <w:i/>
      <w:iCs/>
    </w:rPr>
  </w:style>
  <w:style w:type="paragraph" w:styleId="EnvelopeAddress">
    <w:name w:val="envelope address"/>
    <w:basedOn w:val="Normal"/>
    <w:rsid w:val="00772F15"/>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772F15"/>
    <w:rPr>
      <w:rFonts w:ascii="Arial" w:hAnsi="Arial" w:cs="Arial"/>
      <w:sz w:val="20"/>
    </w:rPr>
  </w:style>
  <w:style w:type="character" w:styleId="FollowedHyperlink">
    <w:name w:val="FollowedHyperlink"/>
    <w:basedOn w:val="DefaultParagraphFont"/>
    <w:rsid w:val="00772F15"/>
    <w:rPr>
      <w:color w:val="auto"/>
      <w:u w:val="single"/>
    </w:rPr>
  </w:style>
  <w:style w:type="paragraph" w:styleId="Header">
    <w:name w:val="header"/>
    <w:basedOn w:val="OPCParaBase"/>
    <w:link w:val="HeaderChar"/>
    <w:unhideWhenUsed/>
    <w:rsid w:val="008C53F7"/>
    <w:pPr>
      <w:keepNext/>
      <w:keepLines/>
      <w:tabs>
        <w:tab w:val="center" w:pos="4150"/>
        <w:tab w:val="right" w:pos="8307"/>
      </w:tabs>
      <w:spacing w:line="160" w:lineRule="exact"/>
    </w:pPr>
    <w:rPr>
      <w:sz w:val="16"/>
    </w:rPr>
  </w:style>
  <w:style w:type="character" w:styleId="HTMLAcronym">
    <w:name w:val="HTML Acronym"/>
    <w:basedOn w:val="DefaultParagraphFont"/>
    <w:rsid w:val="00772F15"/>
  </w:style>
  <w:style w:type="paragraph" w:styleId="HTMLAddress">
    <w:name w:val="HTML Address"/>
    <w:basedOn w:val="Normal"/>
    <w:rsid w:val="00772F15"/>
    <w:rPr>
      <w:i/>
      <w:iCs/>
    </w:rPr>
  </w:style>
  <w:style w:type="character" w:styleId="HTMLCite">
    <w:name w:val="HTML Cite"/>
    <w:basedOn w:val="DefaultParagraphFont"/>
    <w:rsid w:val="00772F15"/>
    <w:rPr>
      <w:i/>
      <w:iCs/>
    </w:rPr>
  </w:style>
  <w:style w:type="character" w:styleId="HTMLCode">
    <w:name w:val="HTML Code"/>
    <w:basedOn w:val="DefaultParagraphFont"/>
    <w:rsid w:val="00772F15"/>
    <w:rPr>
      <w:rFonts w:ascii="Courier New" w:hAnsi="Courier New" w:cs="Courier New"/>
      <w:sz w:val="20"/>
      <w:szCs w:val="20"/>
    </w:rPr>
  </w:style>
  <w:style w:type="character" w:styleId="HTMLDefinition">
    <w:name w:val="HTML Definition"/>
    <w:basedOn w:val="DefaultParagraphFont"/>
    <w:rsid w:val="00772F15"/>
    <w:rPr>
      <w:i/>
      <w:iCs/>
    </w:rPr>
  </w:style>
  <w:style w:type="character" w:styleId="HTMLKeyboard">
    <w:name w:val="HTML Keyboard"/>
    <w:basedOn w:val="DefaultParagraphFont"/>
    <w:rsid w:val="00772F15"/>
    <w:rPr>
      <w:rFonts w:ascii="Courier New" w:hAnsi="Courier New" w:cs="Courier New"/>
      <w:sz w:val="20"/>
      <w:szCs w:val="20"/>
    </w:rPr>
  </w:style>
  <w:style w:type="paragraph" w:styleId="HTMLPreformatted">
    <w:name w:val="HTML Preformatted"/>
    <w:basedOn w:val="Normal"/>
    <w:rsid w:val="00772F15"/>
    <w:rPr>
      <w:rFonts w:ascii="Courier New" w:hAnsi="Courier New" w:cs="Courier New"/>
      <w:sz w:val="20"/>
    </w:rPr>
  </w:style>
  <w:style w:type="character" w:styleId="HTMLSample">
    <w:name w:val="HTML Sample"/>
    <w:basedOn w:val="DefaultParagraphFont"/>
    <w:rsid w:val="00772F15"/>
    <w:rPr>
      <w:rFonts w:ascii="Courier New" w:hAnsi="Courier New" w:cs="Courier New"/>
    </w:rPr>
  </w:style>
  <w:style w:type="character" w:styleId="HTMLTypewriter">
    <w:name w:val="HTML Typewriter"/>
    <w:basedOn w:val="DefaultParagraphFont"/>
    <w:rsid w:val="00772F15"/>
    <w:rPr>
      <w:rFonts w:ascii="Courier New" w:hAnsi="Courier New" w:cs="Courier New"/>
      <w:sz w:val="20"/>
      <w:szCs w:val="20"/>
    </w:rPr>
  </w:style>
  <w:style w:type="character" w:styleId="HTMLVariable">
    <w:name w:val="HTML Variable"/>
    <w:basedOn w:val="DefaultParagraphFont"/>
    <w:rsid w:val="00772F15"/>
    <w:rPr>
      <w:i/>
      <w:iCs/>
    </w:rPr>
  </w:style>
  <w:style w:type="character" w:styleId="Hyperlink">
    <w:name w:val="Hyperlink"/>
    <w:basedOn w:val="DefaultParagraphFont"/>
    <w:rsid w:val="00772F15"/>
    <w:rPr>
      <w:color w:val="auto"/>
      <w:u w:val="single"/>
    </w:rPr>
  </w:style>
  <w:style w:type="character" w:styleId="LineNumber">
    <w:name w:val="line number"/>
    <w:basedOn w:val="OPCCharBase"/>
    <w:uiPriority w:val="99"/>
    <w:unhideWhenUsed/>
    <w:rsid w:val="008C53F7"/>
    <w:rPr>
      <w:sz w:val="16"/>
    </w:rPr>
  </w:style>
  <w:style w:type="paragraph" w:styleId="List">
    <w:name w:val="List"/>
    <w:basedOn w:val="Normal"/>
    <w:rsid w:val="00772F15"/>
    <w:pPr>
      <w:ind w:left="283" w:hanging="283"/>
    </w:pPr>
  </w:style>
  <w:style w:type="paragraph" w:styleId="List2">
    <w:name w:val="List 2"/>
    <w:basedOn w:val="Normal"/>
    <w:rsid w:val="00772F15"/>
    <w:pPr>
      <w:ind w:left="566" w:hanging="283"/>
    </w:pPr>
  </w:style>
  <w:style w:type="paragraph" w:styleId="List3">
    <w:name w:val="List 3"/>
    <w:basedOn w:val="Normal"/>
    <w:rsid w:val="00772F15"/>
    <w:pPr>
      <w:ind w:left="849" w:hanging="283"/>
    </w:pPr>
  </w:style>
  <w:style w:type="paragraph" w:styleId="List4">
    <w:name w:val="List 4"/>
    <w:basedOn w:val="Normal"/>
    <w:rsid w:val="00772F15"/>
    <w:pPr>
      <w:ind w:left="1132" w:hanging="283"/>
    </w:pPr>
  </w:style>
  <w:style w:type="paragraph" w:styleId="List5">
    <w:name w:val="List 5"/>
    <w:basedOn w:val="Normal"/>
    <w:rsid w:val="00772F15"/>
    <w:pPr>
      <w:ind w:left="1415" w:hanging="283"/>
    </w:pPr>
  </w:style>
  <w:style w:type="paragraph" w:styleId="ListBullet">
    <w:name w:val="List Bullet"/>
    <w:basedOn w:val="Normal"/>
    <w:autoRedefine/>
    <w:rsid w:val="00772F15"/>
    <w:pPr>
      <w:tabs>
        <w:tab w:val="num" w:pos="360"/>
      </w:tabs>
      <w:ind w:left="360" w:hanging="360"/>
    </w:pPr>
  </w:style>
  <w:style w:type="paragraph" w:styleId="ListBullet2">
    <w:name w:val="List Bullet 2"/>
    <w:basedOn w:val="Normal"/>
    <w:autoRedefine/>
    <w:rsid w:val="00772F15"/>
    <w:pPr>
      <w:tabs>
        <w:tab w:val="num" w:pos="360"/>
      </w:tabs>
    </w:pPr>
  </w:style>
  <w:style w:type="paragraph" w:styleId="ListBullet3">
    <w:name w:val="List Bullet 3"/>
    <w:basedOn w:val="Normal"/>
    <w:autoRedefine/>
    <w:rsid w:val="00772F15"/>
    <w:pPr>
      <w:tabs>
        <w:tab w:val="num" w:pos="926"/>
      </w:tabs>
      <w:ind w:left="926" w:hanging="360"/>
    </w:pPr>
  </w:style>
  <w:style w:type="paragraph" w:styleId="ListBullet4">
    <w:name w:val="List Bullet 4"/>
    <w:basedOn w:val="Normal"/>
    <w:autoRedefine/>
    <w:rsid w:val="00772F15"/>
    <w:pPr>
      <w:tabs>
        <w:tab w:val="num" w:pos="1209"/>
      </w:tabs>
      <w:ind w:left="1209" w:hanging="360"/>
    </w:pPr>
  </w:style>
  <w:style w:type="paragraph" w:styleId="ListBullet5">
    <w:name w:val="List Bullet 5"/>
    <w:basedOn w:val="Normal"/>
    <w:autoRedefine/>
    <w:rsid w:val="00772F15"/>
    <w:pPr>
      <w:tabs>
        <w:tab w:val="num" w:pos="1492"/>
      </w:tabs>
      <w:ind w:left="1492" w:hanging="360"/>
    </w:pPr>
  </w:style>
  <w:style w:type="paragraph" w:styleId="ListContinue">
    <w:name w:val="List Continue"/>
    <w:basedOn w:val="Normal"/>
    <w:rsid w:val="00772F15"/>
    <w:pPr>
      <w:spacing w:after="120"/>
      <w:ind w:left="283"/>
    </w:pPr>
  </w:style>
  <w:style w:type="paragraph" w:styleId="ListContinue2">
    <w:name w:val="List Continue 2"/>
    <w:basedOn w:val="Normal"/>
    <w:rsid w:val="00772F15"/>
    <w:pPr>
      <w:spacing w:after="120"/>
      <w:ind w:left="566"/>
    </w:pPr>
  </w:style>
  <w:style w:type="paragraph" w:styleId="ListContinue3">
    <w:name w:val="List Continue 3"/>
    <w:basedOn w:val="Normal"/>
    <w:rsid w:val="00772F15"/>
    <w:pPr>
      <w:spacing w:after="120"/>
      <w:ind w:left="849"/>
    </w:pPr>
  </w:style>
  <w:style w:type="paragraph" w:styleId="ListContinue4">
    <w:name w:val="List Continue 4"/>
    <w:basedOn w:val="Normal"/>
    <w:rsid w:val="00772F15"/>
    <w:pPr>
      <w:spacing w:after="120"/>
      <w:ind w:left="1132"/>
    </w:pPr>
  </w:style>
  <w:style w:type="paragraph" w:styleId="ListContinue5">
    <w:name w:val="List Continue 5"/>
    <w:basedOn w:val="Normal"/>
    <w:rsid w:val="00772F15"/>
    <w:pPr>
      <w:spacing w:after="120"/>
      <w:ind w:left="1415"/>
    </w:pPr>
  </w:style>
  <w:style w:type="paragraph" w:styleId="ListNumber">
    <w:name w:val="List Number"/>
    <w:basedOn w:val="Normal"/>
    <w:rsid w:val="00772F15"/>
    <w:pPr>
      <w:tabs>
        <w:tab w:val="num" w:pos="360"/>
      </w:tabs>
      <w:ind w:left="360" w:hanging="360"/>
    </w:pPr>
  </w:style>
  <w:style w:type="paragraph" w:styleId="ListNumber2">
    <w:name w:val="List Number 2"/>
    <w:basedOn w:val="Normal"/>
    <w:rsid w:val="00772F15"/>
    <w:pPr>
      <w:tabs>
        <w:tab w:val="num" w:pos="643"/>
      </w:tabs>
      <w:ind w:left="643" w:hanging="360"/>
    </w:pPr>
  </w:style>
  <w:style w:type="paragraph" w:styleId="ListNumber3">
    <w:name w:val="List Number 3"/>
    <w:basedOn w:val="Normal"/>
    <w:rsid w:val="00772F15"/>
    <w:pPr>
      <w:tabs>
        <w:tab w:val="num" w:pos="926"/>
      </w:tabs>
      <w:ind w:left="926" w:hanging="360"/>
    </w:pPr>
  </w:style>
  <w:style w:type="paragraph" w:styleId="ListNumber4">
    <w:name w:val="List Number 4"/>
    <w:basedOn w:val="Normal"/>
    <w:rsid w:val="00772F15"/>
    <w:pPr>
      <w:tabs>
        <w:tab w:val="num" w:pos="1209"/>
      </w:tabs>
      <w:ind w:left="1209" w:hanging="360"/>
    </w:pPr>
  </w:style>
  <w:style w:type="paragraph" w:styleId="ListNumber5">
    <w:name w:val="List Number 5"/>
    <w:basedOn w:val="Normal"/>
    <w:rsid w:val="00772F15"/>
    <w:pPr>
      <w:tabs>
        <w:tab w:val="num" w:pos="1492"/>
      </w:tabs>
      <w:ind w:left="1492" w:hanging="360"/>
    </w:pPr>
  </w:style>
  <w:style w:type="paragraph" w:styleId="MessageHeader">
    <w:name w:val="Message Header"/>
    <w:basedOn w:val="Normal"/>
    <w:rsid w:val="00772F1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772F15"/>
  </w:style>
  <w:style w:type="paragraph" w:styleId="NormalIndent">
    <w:name w:val="Normal Indent"/>
    <w:basedOn w:val="Normal"/>
    <w:rsid w:val="00772F15"/>
    <w:pPr>
      <w:ind w:left="720"/>
    </w:pPr>
  </w:style>
  <w:style w:type="character" w:styleId="PageNumber">
    <w:name w:val="page number"/>
    <w:basedOn w:val="DefaultParagraphFont"/>
    <w:rsid w:val="007F6065"/>
    <w:rPr>
      <w:rFonts w:ascii="Arial" w:hAnsi="Arial"/>
      <w:sz w:val="22"/>
    </w:rPr>
  </w:style>
  <w:style w:type="paragraph" w:styleId="PlainText">
    <w:name w:val="Plain Text"/>
    <w:basedOn w:val="Normal"/>
    <w:rsid w:val="00772F15"/>
    <w:rPr>
      <w:rFonts w:ascii="Courier New" w:hAnsi="Courier New" w:cs="Courier New"/>
      <w:sz w:val="20"/>
    </w:rPr>
  </w:style>
  <w:style w:type="paragraph" w:styleId="Salutation">
    <w:name w:val="Salutation"/>
    <w:basedOn w:val="Normal"/>
    <w:next w:val="Normal"/>
    <w:rsid w:val="00772F15"/>
  </w:style>
  <w:style w:type="paragraph" w:styleId="Signature">
    <w:name w:val="Signature"/>
    <w:basedOn w:val="Normal"/>
    <w:rsid w:val="00772F15"/>
    <w:pPr>
      <w:ind w:left="4252"/>
    </w:pPr>
  </w:style>
  <w:style w:type="character" w:styleId="Strong">
    <w:name w:val="Strong"/>
    <w:basedOn w:val="DefaultParagraphFont"/>
    <w:qFormat/>
    <w:rsid w:val="00772F15"/>
    <w:rPr>
      <w:b/>
      <w:bCs/>
    </w:rPr>
  </w:style>
  <w:style w:type="paragraph" w:styleId="Subtitle">
    <w:name w:val="Subtitle"/>
    <w:basedOn w:val="Normal"/>
    <w:qFormat/>
    <w:rsid w:val="00772F15"/>
    <w:pPr>
      <w:spacing w:after="60"/>
      <w:jc w:val="center"/>
      <w:outlineLvl w:val="1"/>
    </w:pPr>
    <w:rPr>
      <w:rFonts w:ascii="Arial" w:hAnsi="Arial" w:cs="Arial"/>
    </w:rPr>
  </w:style>
  <w:style w:type="table" w:styleId="Table3Deffects1">
    <w:name w:val="Table 3D effects 1"/>
    <w:basedOn w:val="TableNormal"/>
    <w:rsid w:val="00772F1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72F1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72F1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72F1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72F1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72F1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72F1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72F1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72F1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72F1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72F1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72F1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72F1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72F1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72F1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72F1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72F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C53F7"/>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772F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72F1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72F1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72F1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72F1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72F1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72F1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72F1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72F1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72F1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72F1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72F1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72F1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72F1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72F1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72F1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72F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72F1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72F1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72F1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72F1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72F1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72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772F1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72F1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72F1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915994"/>
    <w:pPr>
      <w:spacing w:before="480"/>
    </w:pPr>
    <w:rPr>
      <w:rFonts w:ascii="Arial" w:hAnsi="Arial" w:cs="Arial"/>
      <w:b/>
      <w:bCs/>
      <w:sz w:val="40"/>
      <w:szCs w:val="40"/>
    </w:rPr>
  </w:style>
  <w:style w:type="character" w:customStyle="1" w:styleId="CharAmSchNo">
    <w:name w:val="CharAmSchNo"/>
    <w:basedOn w:val="OPCCharBase"/>
    <w:uiPriority w:val="1"/>
    <w:qFormat/>
    <w:rsid w:val="008C53F7"/>
  </w:style>
  <w:style w:type="character" w:customStyle="1" w:styleId="CharAmSchText">
    <w:name w:val="CharAmSchText"/>
    <w:basedOn w:val="OPCCharBase"/>
    <w:uiPriority w:val="1"/>
    <w:qFormat/>
    <w:rsid w:val="008C53F7"/>
  </w:style>
  <w:style w:type="character" w:customStyle="1" w:styleId="CharChapNo">
    <w:name w:val="CharChapNo"/>
    <w:basedOn w:val="OPCCharBase"/>
    <w:qFormat/>
    <w:rsid w:val="008C53F7"/>
  </w:style>
  <w:style w:type="character" w:customStyle="1" w:styleId="CharChapText">
    <w:name w:val="CharChapText"/>
    <w:basedOn w:val="OPCCharBase"/>
    <w:qFormat/>
    <w:rsid w:val="008C53F7"/>
  </w:style>
  <w:style w:type="character" w:customStyle="1" w:styleId="CharDivNo">
    <w:name w:val="CharDivNo"/>
    <w:basedOn w:val="OPCCharBase"/>
    <w:qFormat/>
    <w:rsid w:val="008C53F7"/>
  </w:style>
  <w:style w:type="character" w:customStyle="1" w:styleId="CharDivText">
    <w:name w:val="CharDivText"/>
    <w:basedOn w:val="OPCCharBase"/>
    <w:qFormat/>
    <w:rsid w:val="008C53F7"/>
  </w:style>
  <w:style w:type="character" w:customStyle="1" w:styleId="CharPartNo">
    <w:name w:val="CharPartNo"/>
    <w:basedOn w:val="OPCCharBase"/>
    <w:qFormat/>
    <w:rsid w:val="008C53F7"/>
  </w:style>
  <w:style w:type="character" w:customStyle="1" w:styleId="CharPartText">
    <w:name w:val="CharPartText"/>
    <w:basedOn w:val="OPCCharBase"/>
    <w:qFormat/>
    <w:rsid w:val="008C53F7"/>
  </w:style>
  <w:style w:type="character" w:customStyle="1" w:styleId="OPCCharBase">
    <w:name w:val="OPCCharBase"/>
    <w:uiPriority w:val="1"/>
    <w:qFormat/>
    <w:rsid w:val="008C53F7"/>
  </w:style>
  <w:style w:type="paragraph" w:customStyle="1" w:styleId="OPCParaBase">
    <w:name w:val="OPCParaBase"/>
    <w:qFormat/>
    <w:rsid w:val="008C53F7"/>
    <w:pPr>
      <w:spacing w:line="260" w:lineRule="atLeast"/>
    </w:pPr>
    <w:rPr>
      <w:sz w:val="22"/>
    </w:rPr>
  </w:style>
  <w:style w:type="character" w:customStyle="1" w:styleId="CharSectno">
    <w:name w:val="CharSectno"/>
    <w:basedOn w:val="OPCCharBase"/>
    <w:qFormat/>
    <w:rsid w:val="008C53F7"/>
  </w:style>
  <w:style w:type="character" w:styleId="EndnoteReference">
    <w:name w:val="endnote reference"/>
    <w:basedOn w:val="DefaultParagraphFont"/>
    <w:rsid w:val="00772F15"/>
    <w:rPr>
      <w:vertAlign w:val="superscript"/>
    </w:rPr>
  </w:style>
  <w:style w:type="paragraph" w:styleId="EndnoteText">
    <w:name w:val="endnote text"/>
    <w:basedOn w:val="Normal"/>
    <w:rsid w:val="00772F15"/>
    <w:rPr>
      <w:sz w:val="20"/>
    </w:rPr>
  </w:style>
  <w:style w:type="character" w:styleId="FootnoteReference">
    <w:name w:val="footnote reference"/>
    <w:basedOn w:val="DefaultParagraphFont"/>
    <w:rsid w:val="00772F15"/>
    <w:rPr>
      <w:rFonts w:ascii="Times New Roman" w:hAnsi="Times New Roman"/>
      <w:sz w:val="20"/>
      <w:vertAlign w:val="superscript"/>
    </w:rPr>
  </w:style>
  <w:style w:type="paragraph" w:styleId="FootnoteText">
    <w:name w:val="footnote text"/>
    <w:basedOn w:val="Normal"/>
    <w:rsid w:val="00772F15"/>
    <w:rPr>
      <w:sz w:val="20"/>
    </w:rPr>
  </w:style>
  <w:style w:type="paragraph" w:customStyle="1" w:styleId="Formula">
    <w:name w:val="Formula"/>
    <w:basedOn w:val="OPCParaBase"/>
    <w:rsid w:val="008C53F7"/>
    <w:pPr>
      <w:spacing w:line="240" w:lineRule="auto"/>
      <w:ind w:left="1134"/>
    </w:pPr>
    <w:rPr>
      <w:sz w:val="20"/>
    </w:rPr>
  </w:style>
  <w:style w:type="paragraph" w:customStyle="1" w:styleId="ShortT">
    <w:name w:val="ShortT"/>
    <w:basedOn w:val="OPCParaBase"/>
    <w:next w:val="Normal"/>
    <w:qFormat/>
    <w:rsid w:val="008C53F7"/>
    <w:pPr>
      <w:spacing w:line="240" w:lineRule="auto"/>
    </w:pPr>
    <w:rPr>
      <w:b/>
      <w:sz w:val="40"/>
    </w:rPr>
  </w:style>
  <w:style w:type="paragraph" w:customStyle="1" w:styleId="Penalty">
    <w:name w:val="Penalty"/>
    <w:basedOn w:val="OPCParaBase"/>
    <w:rsid w:val="008C53F7"/>
    <w:pPr>
      <w:tabs>
        <w:tab w:val="left" w:pos="2977"/>
      </w:tabs>
      <w:spacing w:before="180" w:line="240" w:lineRule="auto"/>
      <w:ind w:left="1985" w:hanging="851"/>
    </w:pPr>
  </w:style>
  <w:style w:type="paragraph" w:styleId="TOC1">
    <w:name w:val="toc 1"/>
    <w:basedOn w:val="OPCParaBase"/>
    <w:next w:val="Normal"/>
    <w:uiPriority w:val="39"/>
    <w:unhideWhenUsed/>
    <w:rsid w:val="008C53F7"/>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8C53F7"/>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8C53F7"/>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8C53F7"/>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8C53F7"/>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8C53F7"/>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8C53F7"/>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8C53F7"/>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8C53F7"/>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8C53F7"/>
    <w:pPr>
      <w:spacing w:line="240" w:lineRule="auto"/>
    </w:pPr>
    <w:rPr>
      <w:sz w:val="20"/>
    </w:rPr>
  </w:style>
  <w:style w:type="paragraph" w:customStyle="1" w:styleId="ActHead1">
    <w:name w:val="ActHead 1"/>
    <w:aliases w:val="c"/>
    <w:basedOn w:val="OPCParaBase"/>
    <w:next w:val="Normal"/>
    <w:qFormat/>
    <w:rsid w:val="008C53F7"/>
    <w:pPr>
      <w:keepNext/>
      <w:keepLines/>
      <w:spacing w:line="240" w:lineRule="auto"/>
      <w:ind w:left="1134" w:hanging="1134"/>
      <w:outlineLvl w:val="0"/>
    </w:pPr>
    <w:rPr>
      <w:b/>
      <w:kern w:val="28"/>
      <w:sz w:val="36"/>
    </w:rPr>
  </w:style>
  <w:style w:type="paragraph" w:styleId="BalloonText">
    <w:name w:val="Balloon Text"/>
    <w:basedOn w:val="Normal"/>
    <w:link w:val="BalloonTextChar"/>
    <w:uiPriority w:val="99"/>
    <w:unhideWhenUsed/>
    <w:rsid w:val="008C53F7"/>
    <w:pPr>
      <w:spacing w:line="240" w:lineRule="auto"/>
    </w:pPr>
    <w:rPr>
      <w:rFonts w:ascii="Tahoma" w:hAnsi="Tahoma" w:cs="Tahoma"/>
      <w:sz w:val="16"/>
      <w:szCs w:val="16"/>
    </w:rPr>
  </w:style>
  <w:style w:type="paragraph" w:styleId="Caption">
    <w:name w:val="caption"/>
    <w:basedOn w:val="Normal"/>
    <w:next w:val="Normal"/>
    <w:qFormat/>
    <w:rsid w:val="00772F15"/>
    <w:pPr>
      <w:spacing w:before="120" w:after="120"/>
    </w:pPr>
    <w:rPr>
      <w:b/>
      <w:bCs/>
      <w:sz w:val="20"/>
    </w:rPr>
  </w:style>
  <w:style w:type="character" w:styleId="CommentReference">
    <w:name w:val="annotation reference"/>
    <w:basedOn w:val="DefaultParagraphFont"/>
    <w:rsid w:val="00772F15"/>
    <w:rPr>
      <w:sz w:val="16"/>
      <w:szCs w:val="16"/>
    </w:rPr>
  </w:style>
  <w:style w:type="paragraph" w:styleId="CommentText">
    <w:name w:val="annotation text"/>
    <w:basedOn w:val="Normal"/>
    <w:rsid w:val="00772F15"/>
    <w:rPr>
      <w:sz w:val="20"/>
    </w:rPr>
  </w:style>
  <w:style w:type="paragraph" w:styleId="CommentSubject">
    <w:name w:val="annotation subject"/>
    <w:basedOn w:val="CommentText"/>
    <w:next w:val="CommentText"/>
    <w:rsid w:val="00772F15"/>
    <w:rPr>
      <w:b/>
      <w:bCs/>
    </w:rPr>
  </w:style>
  <w:style w:type="paragraph" w:styleId="DocumentMap">
    <w:name w:val="Document Map"/>
    <w:basedOn w:val="Normal"/>
    <w:rsid w:val="00772F15"/>
    <w:pPr>
      <w:shd w:val="clear" w:color="auto" w:fill="000080"/>
    </w:pPr>
    <w:rPr>
      <w:rFonts w:ascii="Tahoma" w:hAnsi="Tahoma" w:cs="Tahoma"/>
    </w:rPr>
  </w:style>
  <w:style w:type="paragraph" w:styleId="Index1">
    <w:name w:val="index 1"/>
    <w:basedOn w:val="Normal"/>
    <w:next w:val="Normal"/>
    <w:autoRedefine/>
    <w:rsid w:val="00772F15"/>
    <w:pPr>
      <w:ind w:left="240" w:hanging="240"/>
    </w:pPr>
  </w:style>
  <w:style w:type="paragraph" w:styleId="Index2">
    <w:name w:val="index 2"/>
    <w:basedOn w:val="Normal"/>
    <w:next w:val="Normal"/>
    <w:autoRedefine/>
    <w:rsid w:val="00772F15"/>
    <w:pPr>
      <w:ind w:left="480" w:hanging="240"/>
    </w:pPr>
  </w:style>
  <w:style w:type="paragraph" w:styleId="Index3">
    <w:name w:val="index 3"/>
    <w:basedOn w:val="Normal"/>
    <w:next w:val="Normal"/>
    <w:autoRedefine/>
    <w:rsid w:val="00772F15"/>
    <w:pPr>
      <w:ind w:left="720" w:hanging="240"/>
    </w:pPr>
  </w:style>
  <w:style w:type="paragraph" w:styleId="Index4">
    <w:name w:val="index 4"/>
    <w:basedOn w:val="Normal"/>
    <w:next w:val="Normal"/>
    <w:autoRedefine/>
    <w:rsid w:val="00772F15"/>
    <w:pPr>
      <w:ind w:left="960" w:hanging="240"/>
    </w:pPr>
  </w:style>
  <w:style w:type="paragraph" w:styleId="Index5">
    <w:name w:val="index 5"/>
    <w:basedOn w:val="Normal"/>
    <w:next w:val="Normal"/>
    <w:autoRedefine/>
    <w:rsid w:val="00772F15"/>
    <w:pPr>
      <w:ind w:left="1200" w:hanging="240"/>
    </w:pPr>
  </w:style>
  <w:style w:type="paragraph" w:styleId="Index6">
    <w:name w:val="index 6"/>
    <w:basedOn w:val="Normal"/>
    <w:next w:val="Normal"/>
    <w:autoRedefine/>
    <w:rsid w:val="00772F15"/>
    <w:pPr>
      <w:ind w:left="1440" w:hanging="240"/>
    </w:pPr>
  </w:style>
  <w:style w:type="paragraph" w:styleId="Index7">
    <w:name w:val="index 7"/>
    <w:basedOn w:val="Normal"/>
    <w:next w:val="Normal"/>
    <w:autoRedefine/>
    <w:rsid w:val="00772F15"/>
    <w:pPr>
      <w:ind w:left="1680" w:hanging="240"/>
    </w:pPr>
  </w:style>
  <w:style w:type="paragraph" w:styleId="Index8">
    <w:name w:val="index 8"/>
    <w:basedOn w:val="Normal"/>
    <w:next w:val="Normal"/>
    <w:autoRedefine/>
    <w:rsid w:val="00772F15"/>
    <w:pPr>
      <w:ind w:left="1920" w:hanging="240"/>
    </w:pPr>
  </w:style>
  <w:style w:type="paragraph" w:styleId="Index9">
    <w:name w:val="index 9"/>
    <w:basedOn w:val="Normal"/>
    <w:next w:val="Normal"/>
    <w:autoRedefine/>
    <w:rsid w:val="00772F15"/>
    <w:pPr>
      <w:ind w:left="2160" w:hanging="240"/>
    </w:pPr>
  </w:style>
  <w:style w:type="paragraph" w:styleId="IndexHeading">
    <w:name w:val="index heading"/>
    <w:basedOn w:val="Normal"/>
    <w:next w:val="Index1"/>
    <w:rsid w:val="00772F15"/>
    <w:rPr>
      <w:rFonts w:ascii="Arial" w:hAnsi="Arial" w:cs="Arial"/>
      <w:b/>
      <w:bCs/>
    </w:rPr>
  </w:style>
  <w:style w:type="paragraph" w:styleId="MacroText">
    <w:name w:val="macro"/>
    <w:rsid w:val="00772F1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772F15"/>
    <w:pPr>
      <w:ind w:left="240" w:hanging="240"/>
    </w:pPr>
  </w:style>
  <w:style w:type="paragraph" w:styleId="TableofFigures">
    <w:name w:val="table of figures"/>
    <w:basedOn w:val="Normal"/>
    <w:next w:val="Normal"/>
    <w:rsid w:val="00772F15"/>
    <w:pPr>
      <w:ind w:left="480" w:hanging="480"/>
    </w:pPr>
  </w:style>
  <w:style w:type="paragraph" w:styleId="TOAHeading">
    <w:name w:val="toa heading"/>
    <w:basedOn w:val="Normal"/>
    <w:next w:val="Normal"/>
    <w:rsid w:val="00772F15"/>
    <w:pPr>
      <w:spacing w:before="120"/>
    </w:pPr>
    <w:rPr>
      <w:rFonts w:ascii="Arial" w:hAnsi="Arial" w:cs="Arial"/>
      <w:b/>
      <w:bCs/>
    </w:rPr>
  </w:style>
  <w:style w:type="paragraph" w:customStyle="1" w:styleId="ActHead2">
    <w:name w:val="ActHead 2"/>
    <w:aliases w:val="p"/>
    <w:basedOn w:val="OPCParaBase"/>
    <w:next w:val="ActHead3"/>
    <w:qFormat/>
    <w:rsid w:val="008C53F7"/>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8C53F7"/>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8C53F7"/>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8C53F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8C53F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8C53F7"/>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8C53F7"/>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8C53F7"/>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8C53F7"/>
  </w:style>
  <w:style w:type="paragraph" w:customStyle="1" w:styleId="Blocks">
    <w:name w:val="Blocks"/>
    <w:aliases w:val="bb"/>
    <w:basedOn w:val="OPCParaBase"/>
    <w:qFormat/>
    <w:rsid w:val="008C53F7"/>
    <w:pPr>
      <w:spacing w:line="240" w:lineRule="auto"/>
    </w:pPr>
    <w:rPr>
      <w:sz w:val="24"/>
    </w:rPr>
  </w:style>
  <w:style w:type="paragraph" w:customStyle="1" w:styleId="BoxText">
    <w:name w:val="BoxText"/>
    <w:aliases w:val="bt"/>
    <w:basedOn w:val="OPCParaBase"/>
    <w:qFormat/>
    <w:rsid w:val="008C53F7"/>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8C53F7"/>
    <w:rPr>
      <w:b/>
    </w:rPr>
  </w:style>
  <w:style w:type="paragraph" w:customStyle="1" w:styleId="BoxHeadItalic">
    <w:name w:val="BoxHeadItalic"/>
    <w:aliases w:val="bhi"/>
    <w:basedOn w:val="BoxText"/>
    <w:next w:val="BoxStep"/>
    <w:qFormat/>
    <w:rsid w:val="008C53F7"/>
    <w:rPr>
      <w:i/>
    </w:rPr>
  </w:style>
  <w:style w:type="paragraph" w:customStyle="1" w:styleId="BoxList">
    <w:name w:val="BoxList"/>
    <w:aliases w:val="bl"/>
    <w:basedOn w:val="BoxText"/>
    <w:qFormat/>
    <w:rsid w:val="008C53F7"/>
    <w:pPr>
      <w:ind w:left="1559" w:hanging="425"/>
    </w:pPr>
  </w:style>
  <w:style w:type="paragraph" w:customStyle="1" w:styleId="BoxNote">
    <w:name w:val="BoxNote"/>
    <w:aliases w:val="bn"/>
    <w:basedOn w:val="BoxText"/>
    <w:qFormat/>
    <w:rsid w:val="008C53F7"/>
    <w:pPr>
      <w:tabs>
        <w:tab w:val="left" w:pos="1985"/>
      </w:tabs>
      <w:spacing w:before="122" w:line="198" w:lineRule="exact"/>
      <w:ind w:left="2948" w:hanging="1814"/>
    </w:pPr>
    <w:rPr>
      <w:sz w:val="18"/>
    </w:rPr>
  </w:style>
  <w:style w:type="paragraph" w:customStyle="1" w:styleId="BoxPara">
    <w:name w:val="BoxPara"/>
    <w:aliases w:val="bp"/>
    <w:basedOn w:val="BoxText"/>
    <w:qFormat/>
    <w:rsid w:val="008C53F7"/>
    <w:pPr>
      <w:tabs>
        <w:tab w:val="right" w:pos="2268"/>
      </w:tabs>
      <w:ind w:left="2552" w:hanging="1418"/>
    </w:pPr>
  </w:style>
  <w:style w:type="paragraph" w:customStyle="1" w:styleId="BoxStep">
    <w:name w:val="BoxStep"/>
    <w:aliases w:val="bs"/>
    <w:basedOn w:val="BoxText"/>
    <w:qFormat/>
    <w:rsid w:val="008C53F7"/>
    <w:pPr>
      <w:ind w:left="1985" w:hanging="851"/>
    </w:pPr>
  </w:style>
  <w:style w:type="character" w:customStyle="1" w:styleId="CharAmPartNo">
    <w:name w:val="CharAmPartNo"/>
    <w:basedOn w:val="OPCCharBase"/>
    <w:uiPriority w:val="1"/>
    <w:qFormat/>
    <w:rsid w:val="008C53F7"/>
  </w:style>
  <w:style w:type="character" w:customStyle="1" w:styleId="CharAmPartText">
    <w:name w:val="CharAmPartText"/>
    <w:basedOn w:val="OPCCharBase"/>
    <w:uiPriority w:val="1"/>
    <w:qFormat/>
    <w:rsid w:val="008C53F7"/>
  </w:style>
  <w:style w:type="character" w:customStyle="1" w:styleId="CharBoldItalic">
    <w:name w:val="CharBoldItalic"/>
    <w:basedOn w:val="OPCCharBase"/>
    <w:uiPriority w:val="1"/>
    <w:qFormat/>
    <w:rsid w:val="008C53F7"/>
    <w:rPr>
      <w:b/>
      <w:i/>
    </w:rPr>
  </w:style>
  <w:style w:type="character" w:customStyle="1" w:styleId="CharItalic">
    <w:name w:val="CharItalic"/>
    <w:basedOn w:val="OPCCharBase"/>
    <w:uiPriority w:val="1"/>
    <w:qFormat/>
    <w:rsid w:val="008C53F7"/>
    <w:rPr>
      <w:i/>
    </w:rPr>
  </w:style>
  <w:style w:type="character" w:customStyle="1" w:styleId="CharSubdNo">
    <w:name w:val="CharSubdNo"/>
    <w:basedOn w:val="OPCCharBase"/>
    <w:uiPriority w:val="1"/>
    <w:qFormat/>
    <w:rsid w:val="008C53F7"/>
  </w:style>
  <w:style w:type="character" w:customStyle="1" w:styleId="CharSubdText">
    <w:name w:val="CharSubdText"/>
    <w:basedOn w:val="OPCCharBase"/>
    <w:uiPriority w:val="1"/>
    <w:qFormat/>
    <w:rsid w:val="008C53F7"/>
  </w:style>
  <w:style w:type="paragraph" w:customStyle="1" w:styleId="CTA--">
    <w:name w:val="CTA --"/>
    <w:basedOn w:val="OPCParaBase"/>
    <w:next w:val="Normal"/>
    <w:rsid w:val="008C53F7"/>
    <w:pPr>
      <w:spacing w:before="60" w:line="240" w:lineRule="atLeast"/>
      <w:ind w:left="142" w:hanging="142"/>
    </w:pPr>
    <w:rPr>
      <w:sz w:val="20"/>
    </w:rPr>
  </w:style>
  <w:style w:type="paragraph" w:customStyle="1" w:styleId="CTA-">
    <w:name w:val="CTA -"/>
    <w:basedOn w:val="OPCParaBase"/>
    <w:rsid w:val="008C53F7"/>
    <w:pPr>
      <w:spacing w:before="60" w:line="240" w:lineRule="atLeast"/>
      <w:ind w:left="85" w:hanging="85"/>
    </w:pPr>
    <w:rPr>
      <w:sz w:val="20"/>
    </w:rPr>
  </w:style>
  <w:style w:type="paragraph" w:customStyle="1" w:styleId="CTA---">
    <w:name w:val="CTA ---"/>
    <w:basedOn w:val="OPCParaBase"/>
    <w:next w:val="Normal"/>
    <w:rsid w:val="008C53F7"/>
    <w:pPr>
      <w:spacing w:before="60" w:line="240" w:lineRule="atLeast"/>
      <w:ind w:left="198" w:hanging="198"/>
    </w:pPr>
    <w:rPr>
      <w:sz w:val="20"/>
    </w:rPr>
  </w:style>
  <w:style w:type="paragraph" w:customStyle="1" w:styleId="CTA----">
    <w:name w:val="CTA ----"/>
    <w:basedOn w:val="OPCParaBase"/>
    <w:next w:val="Normal"/>
    <w:rsid w:val="008C53F7"/>
    <w:pPr>
      <w:spacing w:before="60" w:line="240" w:lineRule="atLeast"/>
      <w:ind w:left="255" w:hanging="255"/>
    </w:pPr>
    <w:rPr>
      <w:sz w:val="20"/>
    </w:rPr>
  </w:style>
  <w:style w:type="paragraph" w:customStyle="1" w:styleId="CTA1a">
    <w:name w:val="CTA 1(a)"/>
    <w:basedOn w:val="OPCParaBase"/>
    <w:rsid w:val="008C53F7"/>
    <w:pPr>
      <w:tabs>
        <w:tab w:val="right" w:pos="414"/>
      </w:tabs>
      <w:spacing w:before="40" w:line="240" w:lineRule="atLeast"/>
      <w:ind w:left="675" w:hanging="675"/>
    </w:pPr>
    <w:rPr>
      <w:sz w:val="20"/>
    </w:rPr>
  </w:style>
  <w:style w:type="paragraph" w:customStyle="1" w:styleId="CTA1ai">
    <w:name w:val="CTA 1(a)(i)"/>
    <w:basedOn w:val="OPCParaBase"/>
    <w:rsid w:val="008C53F7"/>
    <w:pPr>
      <w:tabs>
        <w:tab w:val="right" w:pos="1004"/>
      </w:tabs>
      <w:spacing w:before="40" w:line="240" w:lineRule="atLeast"/>
      <w:ind w:left="1253" w:hanging="1253"/>
    </w:pPr>
    <w:rPr>
      <w:sz w:val="20"/>
    </w:rPr>
  </w:style>
  <w:style w:type="paragraph" w:customStyle="1" w:styleId="CTA2a">
    <w:name w:val="CTA 2(a)"/>
    <w:basedOn w:val="OPCParaBase"/>
    <w:rsid w:val="008C53F7"/>
    <w:pPr>
      <w:tabs>
        <w:tab w:val="right" w:pos="482"/>
      </w:tabs>
      <w:spacing w:before="40" w:line="240" w:lineRule="atLeast"/>
      <w:ind w:left="748" w:hanging="748"/>
    </w:pPr>
    <w:rPr>
      <w:sz w:val="20"/>
    </w:rPr>
  </w:style>
  <w:style w:type="paragraph" w:customStyle="1" w:styleId="CTA2ai">
    <w:name w:val="CTA 2(a)(i)"/>
    <w:basedOn w:val="OPCParaBase"/>
    <w:rsid w:val="008C53F7"/>
    <w:pPr>
      <w:tabs>
        <w:tab w:val="right" w:pos="1089"/>
      </w:tabs>
      <w:spacing w:before="40" w:line="240" w:lineRule="atLeast"/>
      <w:ind w:left="1327" w:hanging="1327"/>
    </w:pPr>
    <w:rPr>
      <w:sz w:val="20"/>
    </w:rPr>
  </w:style>
  <w:style w:type="paragraph" w:customStyle="1" w:styleId="CTA3a">
    <w:name w:val="CTA 3(a)"/>
    <w:basedOn w:val="OPCParaBase"/>
    <w:rsid w:val="008C53F7"/>
    <w:pPr>
      <w:tabs>
        <w:tab w:val="right" w:pos="556"/>
      </w:tabs>
      <w:spacing w:before="40" w:line="240" w:lineRule="atLeast"/>
      <w:ind w:left="805" w:hanging="805"/>
    </w:pPr>
    <w:rPr>
      <w:sz w:val="20"/>
    </w:rPr>
  </w:style>
  <w:style w:type="paragraph" w:customStyle="1" w:styleId="CTA3ai">
    <w:name w:val="CTA 3(a)(i)"/>
    <w:basedOn w:val="OPCParaBase"/>
    <w:rsid w:val="008C53F7"/>
    <w:pPr>
      <w:tabs>
        <w:tab w:val="right" w:pos="1140"/>
      </w:tabs>
      <w:spacing w:before="40" w:line="240" w:lineRule="atLeast"/>
      <w:ind w:left="1361" w:hanging="1361"/>
    </w:pPr>
    <w:rPr>
      <w:sz w:val="20"/>
    </w:rPr>
  </w:style>
  <w:style w:type="paragraph" w:customStyle="1" w:styleId="CTA4a">
    <w:name w:val="CTA 4(a)"/>
    <w:basedOn w:val="OPCParaBase"/>
    <w:rsid w:val="008C53F7"/>
    <w:pPr>
      <w:tabs>
        <w:tab w:val="right" w:pos="624"/>
      </w:tabs>
      <w:spacing w:before="40" w:line="240" w:lineRule="atLeast"/>
      <w:ind w:left="873" w:hanging="873"/>
    </w:pPr>
    <w:rPr>
      <w:sz w:val="20"/>
    </w:rPr>
  </w:style>
  <w:style w:type="paragraph" w:customStyle="1" w:styleId="CTA4ai">
    <w:name w:val="CTA 4(a)(i)"/>
    <w:basedOn w:val="OPCParaBase"/>
    <w:rsid w:val="008C53F7"/>
    <w:pPr>
      <w:tabs>
        <w:tab w:val="right" w:pos="1213"/>
      </w:tabs>
      <w:spacing w:before="40" w:line="240" w:lineRule="atLeast"/>
      <w:ind w:left="1452" w:hanging="1452"/>
    </w:pPr>
    <w:rPr>
      <w:sz w:val="20"/>
    </w:rPr>
  </w:style>
  <w:style w:type="paragraph" w:customStyle="1" w:styleId="CTACAPS">
    <w:name w:val="CTA CAPS"/>
    <w:basedOn w:val="OPCParaBase"/>
    <w:rsid w:val="008C53F7"/>
    <w:pPr>
      <w:spacing w:before="60" w:line="240" w:lineRule="atLeast"/>
    </w:pPr>
    <w:rPr>
      <w:sz w:val="20"/>
    </w:rPr>
  </w:style>
  <w:style w:type="paragraph" w:customStyle="1" w:styleId="CTAright">
    <w:name w:val="CTA right"/>
    <w:basedOn w:val="OPCParaBase"/>
    <w:rsid w:val="008C53F7"/>
    <w:pPr>
      <w:spacing w:before="60" w:line="240" w:lineRule="auto"/>
      <w:jc w:val="right"/>
    </w:pPr>
    <w:rPr>
      <w:sz w:val="20"/>
    </w:rPr>
  </w:style>
  <w:style w:type="paragraph" w:customStyle="1" w:styleId="subsection">
    <w:name w:val="subsection"/>
    <w:aliases w:val="ss"/>
    <w:basedOn w:val="OPCParaBase"/>
    <w:link w:val="subsectionChar"/>
    <w:rsid w:val="008C53F7"/>
    <w:pPr>
      <w:tabs>
        <w:tab w:val="right" w:pos="1021"/>
      </w:tabs>
      <w:spacing w:before="180" w:line="240" w:lineRule="auto"/>
      <w:ind w:left="1134" w:hanging="1134"/>
    </w:pPr>
  </w:style>
  <w:style w:type="paragraph" w:customStyle="1" w:styleId="Definition">
    <w:name w:val="Definition"/>
    <w:aliases w:val="dd"/>
    <w:basedOn w:val="OPCParaBase"/>
    <w:rsid w:val="008C53F7"/>
    <w:pPr>
      <w:spacing w:before="180" w:line="240" w:lineRule="auto"/>
      <w:ind w:left="1134"/>
    </w:pPr>
  </w:style>
  <w:style w:type="paragraph" w:customStyle="1" w:styleId="EndNotespara">
    <w:name w:val="EndNotes(para)"/>
    <w:aliases w:val="eta"/>
    <w:basedOn w:val="OPCParaBase"/>
    <w:next w:val="EndNotessubpara"/>
    <w:rsid w:val="008C53F7"/>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8C53F7"/>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8C53F7"/>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8C53F7"/>
    <w:pPr>
      <w:tabs>
        <w:tab w:val="right" w:pos="1412"/>
      </w:tabs>
      <w:spacing w:before="60" w:line="240" w:lineRule="auto"/>
      <w:ind w:left="1525" w:hanging="1525"/>
    </w:pPr>
    <w:rPr>
      <w:sz w:val="20"/>
    </w:rPr>
  </w:style>
  <w:style w:type="character" w:customStyle="1" w:styleId="HeaderChar">
    <w:name w:val="Header Char"/>
    <w:basedOn w:val="DefaultParagraphFont"/>
    <w:link w:val="Header"/>
    <w:rsid w:val="008C53F7"/>
    <w:rPr>
      <w:sz w:val="16"/>
    </w:rPr>
  </w:style>
  <w:style w:type="paragraph" w:customStyle="1" w:styleId="House">
    <w:name w:val="House"/>
    <w:basedOn w:val="OPCParaBase"/>
    <w:rsid w:val="008C53F7"/>
    <w:pPr>
      <w:spacing w:line="240" w:lineRule="auto"/>
    </w:pPr>
    <w:rPr>
      <w:sz w:val="28"/>
    </w:rPr>
  </w:style>
  <w:style w:type="paragraph" w:customStyle="1" w:styleId="Item">
    <w:name w:val="Item"/>
    <w:aliases w:val="i"/>
    <w:basedOn w:val="OPCParaBase"/>
    <w:next w:val="ItemHead"/>
    <w:rsid w:val="008C53F7"/>
    <w:pPr>
      <w:keepLines/>
      <w:spacing w:before="80" w:line="240" w:lineRule="auto"/>
      <w:ind w:left="709"/>
    </w:pPr>
  </w:style>
  <w:style w:type="paragraph" w:customStyle="1" w:styleId="ItemHead">
    <w:name w:val="ItemHead"/>
    <w:aliases w:val="ih"/>
    <w:basedOn w:val="OPCParaBase"/>
    <w:next w:val="Item"/>
    <w:rsid w:val="008C53F7"/>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8C53F7"/>
    <w:pPr>
      <w:spacing w:line="240" w:lineRule="auto"/>
    </w:pPr>
    <w:rPr>
      <w:b/>
      <w:sz w:val="32"/>
    </w:rPr>
  </w:style>
  <w:style w:type="paragraph" w:customStyle="1" w:styleId="notedraft">
    <w:name w:val="note(draft)"/>
    <w:aliases w:val="nd"/>
    <w:basedOn w:val="OPCParaBase"/>
    <w:rsid w:val="008C53F7"/>
    <w:pPr>
      <w:spacing w:before="240" w:line="240" w:lineRule="auto"/>
      <w:ind w:left="284" w:hanging="284"/>
    </w:pPr>
    <w:rPr>
      <w:i/>
      <w:sz w:val="24"/>
    </w:rPr>
  </w:style>
  <w:style w:type="paragraph" w:customStyle="1" w:styleId="notemargin">
    <w:name w:val="note(margin)"/>
    <w:aliases w:val="nm"/>
    <w:basedOn w:val="OPCParaBase"/>
    <w:rsid w:val="008C53F7"/>
    <w:pPr>
      <w:tabs>
        <w:tab w:val="left" w:pos="709"/>
      </w:tabs>
      <w:spacing w:before="122" w:line="198" w:lineRule="exact"/>
      <w:ind w:left="709" w:hanging="709"/>
    </w:pPr>
    <w:rPr>
      <w:sz w:val="18"/>
    </w:rPr>
  </w:style>
  <w:style w:type="paragraph" w:customStyle="1" w:styleId="noteToPara">
    <w:name w:val="noteToPara"/>
    <w:aliases w:val="ntp"/>
    <w:basedOn w:val="OPCParaBase"/>
    <w:rsid w:val="008C53F7"/>
    <w:pPr>
      <w:spacing w:before="122" w:line="198" w:lineRule="exact"/>
      <w:ind w:left="2353" w:hanging="709"/>
    </w:pPr>
    <w:rPr>
      <w:sz w:val="18"/>
    </w:rPr>
  </w:style>
  <w:style w:type="paragraph" w:customStyle="1" w:styleId="noteParlAmend">
    <w:name w:val="note(ParlAmend)"/>
    <w:aliases w:val="npp"/>
    <w:basedOn w:val="OPCParaBase"/>
    <w:next w:val="ParlAmend"/>
    <w:rsid w:val="008C53F7"/>
    <w:pPr>
      <w:spacing w:line="240" w:lineRule="auto"/>
      <w:jc w:val="right"/>
    </w:pPr>
    <w:rPr>
      <w:rFonts w:ascii="Arial" w:hAnsi="Arial"/>
      <w:b/>
      <w:i/>
    </w:rPr>
  </w:style>
  <w:style w:type="paragraph" w:customStyle="1" w:styleId="notetext">
    <w:name w:val="note(text)"/>
    <w:aliases w:val="n"/>
    <w:basedOn w:val="OPCParaBase"/>
    <w:link w:val="notetextChar"/>
    <w:rsid w:val="008C53F7"/>
    <w:pPr>
      <w:spacing w:before="122" w:line="240" w:lineRule="auto"/>
      <w:ind w:left="1985" w:hanging="851"/>
    </w:pPr>
    <w:rPr>
      <w:sz w:val="18"/>
    </w:rPr>
  </w:style>
  <w:style w:type="paragraph" w:customStyle="1" w:styleId="Page1">
    <w:name w:val="Page1"/>
    <w:basedOn w:val="OPCParaBase"/>
    <w:rsid w:val="008C53F7"/>
    <w:pPr>
      <w:spacing w:before="5600" w:line="240" w:lineRule="auto"/>
    </w:pPr>
    <w:rPr>
      <w:b/>
      <w:sz w:val="32"/>
    </w:rPr>
  </w:style>
  <w:style w:type="paragraph" w:customStyle="1" w:styleId="paragraphsub">
    <w:name w:val="paragraph(sub)"/>
    <w:aliases w:val="aa"/>
    <w:basedOn w:val="OPCParaBase"/>
    <w:rsid w:val="008C53F7"/>
    <w:pPr>
      <w:tabs>
        <w:tab w:val="right" w:pos="1985"/>
      </w:tabs>
      <w:spacing w:before="40" w:line="240" w:lineRule="auto"/>
      <w:ind w:left="2098" w:hanging="2098"/>
    </w:pPr>
  </w:style>
  <w:style w:type="paragraph" w:customStyle="1" w:styleId="paragraphsub-sub">
    <w:name w:val="paragraph(sub-sub)"/>
    <w:aliases w:val="aaa"/>
    <w:basedOn w:val="OPCParaBase"/>
    <w:rsid w:val="008C53F7"/>
    <w:pPr>
      <w:tabs>
        <w:tab w:val="right" w:pos="2722"/>
      </w:tabs>
      <w:spacing w:before="40" w:line="240" w:lineRule="auto"/>
      <w:ind w:left="2835" w:hanging="2835"/>
    </w:pPr>
  </w:style>
  <w:style w:type="paragraph" w:customStyle="1" w:styleId="paragraph">
    <w:name w:val="paragraph"/>
    <w:aliases w:val="a"/>
    <w:basedOn w:val="OPCParaBase"/>
    <w:rsid w:val="008C53F7"/>
    <w:pPr>
      <w:tabs>
        <w:tab w:val="right" w:pos="1531"/>
      </w:tabs>
      <w:spacing w:before="40" w:line="240" w:lineRule="auto"/>
      <w:ind w:left="1644" w:hanging="1644"/>
    </w:pPr>
  </w:style>
  <w:style w:type="paragraph" w:customStyle="1" w:styleId="ParlAmend">
    <w:name w:val="ParlAmend"/>
    <w:aliases w:val="pp"/>
    <w:basedOn w:val="OPCParaBase"/>
    <w:rsid w:val="008C53F7"/>
    <w:pPr>
      <w:spacing w:before="240" w:line="240" w:lineRule="atLeast"/>
      <w:ind w:hanging="567"/>
    </w:pPr>
    <w:rPr>
      <w:sz w:val="24"/>
    </w:rPr>
  </w:style>
  <w:style w:type="paragraph" w:customStyle="1" w:styleId="Portfolio">
    <w:name w:val="Portfolio"/>
    <w:basedOn w:val="OPCParaBase"/>
    <w:rsid w:val="008C53F7"/>
    <w:pPr>
      <w:spacing w:line="240" w:lineRule="auto"/>
    </w:pPr>
    <w:rPr>
      <w:i/>
      <w:sz w:val="20"/>
    </w:rPr>
  </w:style>
  <w:style w:type="paragraph" w:customStyle="1" w:styleId="Preamble">
    <w:name w:val="Preamble"/>
    <w:basedOn w:val="OPCParaBase"/>
    <w:next w:val="Normal"/>
    <w:rsid w:val="008C53F7"/>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8C53F7"/>
    <w:pPr>
      <w:spacing w:line="240" w:lineRule="auto"/>
    </w:pPr>
    <w:rPr>
      <w:i/>
      <w:sz w:val="20"/>
    </w:rPr>
  </w:style>
  <w:style w:type="paragraph" w:customStyle="1" w:styleId="Session">
    <w:name w:val="Session"/>
    <w:basedOn w:val="OPCParaBase"/>
    <w:rsid w:val="008C53F7"/>
    <w:pPr>
      <w:spacing w:line="240" w:lineRule="auto"/>
    </w:pPr>
    <w:rPr>
      <w:sz w:val="28"/>
    </w:rPr>
  </w:style>
  <w:style w:type="paragraph" w:customStyle="1" w:styleId="Sponsor">
    <w:name w:val="Sponsor"/>
    <w:basedOn w:val="OPCParaBase"/>
    <w:rsid w:val="008C53F7"/>
    <w:pPr>
      <w:spacing w:line="240" w:lineRule="auto"/>
    </w:pPr>
    <w:rPr>
      <w:i/>
    </w:rPr>
  </w:style>
  <w:style w:type="paragraph" w:customStyle="1" w:styleId="Subitem">
    <w:name w:val="Subitem"/>
    <w:aliases w:val="iss"/>
    <w:basedOn w:val="OPCParaBase"/>
    <w:rsid w:val="008C53F7"/>
    <w:pPr>
      <w:spacing w:before="180" w:line="240" w:lineRule="auto"/>
      <w:ind w:left="709" w:hanging="709"/>
    </w:pPr>
  </w:style>
  <w:style w:type="paragraph" w:customStyle="1" w:styleId="SubitemHead">
    <w:name w:val="SubitemHead"/>
    <w:aliases w:val="issh"/>
    <w:basedOn w:val="OPCParaBase"/>
    <w:rsid w:val="008C53F7"/>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8C53F7"/>
    <w:pPr>
      <w:spacing w:before="40" w:line="240" w:lineRule="auto"/>
      <w:ind w:left="1134"/>
    </w:pPr>
  </w:style>
  <w:style w:type="paragraph" w:customStyle="1" w:styleId="SubsectionHead">
    <w:name w:val="SubsectionHead"/>
    <w:aliases w:val="ssh"/>
    <w:basedOn w:val="OPCParaBase"/>
    <w:next w:val="subsection"/>
    <w:rsid w:val="008C53F7"/>
    <w:pPr>
      <w:keepNext/>
      <w:keepLines/>
      <w:spacing w:before="240" w:line="240" w:lineRule="auto"/>
      <w:ind w:left="1134"/>
    </w:pPr>
    <w:rPr>
      <w:i/>
    </w:rPr>
  </w:style>
  <w:style w:type="paragraph" w:customStyle="1" w:styleId="Tablea">
    <w:name w:val="Table(a)"/>
    <w:aliases w:val="ta"/>
    <w:basedOn w:val="OPCParaBase"/>
    <w:rsid w:val="008C53F7"/>
    <w:pPr>
      <w:spacing w:before="60" w:line="240" w:lineRule="auto"/>
      <w:ind w:left="284" w:hanging="284"/>
    </w:pPr>
    <w:rPr>
      <w:sz w:val="20"/>
    </w:rPr>
  </w:style>
  <w:style w:type="paragraph" w:customStyle="1" w:styleId="TableAA">
    <w:name w:val="Table(AA)"/>
    <w:aliases w:val="taaa"/>
    <w:basedOn w:val="OPCParaBase"/>
    <w:rsid w:val="008C53F7"/>
    <w:pPr>
      <w:tabs>
        <w:tab w:val="left" w:pos="-6543"/>
        <w:tab w:val="left" w:pos="-6260"/>
      </w:tabs>
      <w:spacing w:line="240" w:lineRule="exact"/>
      <w:ind w:left="1055" w:hanging="284"/>
    </w:pPr>
    <w:rPr>
      <w:sz w:val="20"/>
    </w:rPr>
  </w:style>
  <w:style w:type="paragraph" w:customStyle="1" w:styleId="Tablei">
    <w:name w:val="Table(i)"/>
    <w:aliases w:val="taa"/>
    <w:basedOn w:val="OPCParaBase"/>
    <w:rsid w:val="008C53F7"/>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8C53F7"/>
    <w:pPr>
      <w:spacing w:before="60" w:line="240" w:lineRule="atLeast"/>
    </w:pPr>
    <w:rPr>
      <w:sz w:val="20"/>
    </w:rPr>
  </w:style>
  <w:style w:type="paragraph" w:customStyle="1" w:styleId="TLPBoxTextnote">
    <w:name w:val="TLPBoxText(note"/>
    <w:aliases w:val="right)"/>
    <w:basedOn w:val="OPCParaBase"/>
    <w:rsid w:val="008C53F7"/>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C53F7"/>
    <w:pPr>
      <w:numPr>
        <w:numId w:val="1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8C53F7"/>
    <w:pPr>
      <w:spacing w:before="122" w:line="198" w:lineRule="exact"/>
      <w:ind w:left="1985" w:hanging="851"/>
      <w:jc w:val="right"/>
    </w:pPr>
    <w:rPr>
      <w:sz w:val="18"/>
    </w:rPr>
  </w:style>
  <w:style w:type="paragraph" w:customStyle="1" w:styleId="TLPTableBullet">
    <w:name w:val="TLPTableBullet"/>
    <w:aliases w:val="ttb"/>
    <w:basedOn w:val="OPCParaBase"/>
    <w:rsid w:val="008C53F7"/>
    <w:pPr>
      <w:spacing w:line="240" w:lineRule="exact"/>
      <w:ind w:left="284" w:hanging="284"/>
    </w:pPr>
    <w:rPr>
      <w:sz w:val="20"/>
    </w:rPr>
  </w:style>
  <w:style w:type="paragraph" w:customStyle="1" w:styleId="TofSectsGroupHeading">
    <w:name w:val="TofSects(GroupHeading)"/>
    <w:basedOn w:val="OPCParaBase"/>
    <w:next w:val="TofSectsSection"/>
    <w:rsid w:val="008C53F7"/>
    <w:pPr>
      <w:keepLines/>
      <w:spacing w:before="240" w:after="120" w:line="240" w:lineRule="auto"/>
      <w:ind w:left="794"/>
    </w:pPr>
    <w:rPr>
      <w:b/>
      <w:kern w:val="28"/>
      <w:sz w:val="20"/>
    </w:rPr>
  </w:style>
  <w:style w:type="paragraph" w:customStyle="1" w:styleId="TofSectsHeading">
    <w:name w:val="TofSects(Heading)"/>
    <w:basedOn w:val="OPCParaBase"/>
    <w:rsid w:val="008C53F7"/>
    <w:pPr>
      <w:spacing w:before="240" w:after="120" w:line="240" w:lineRule="auto"/>
    </w:pPr>
    <w:rPr>
      <w:b/>
      <w:sz w:val="24"/>
    </w:rPr>
  </w:style>
  <w:style w:type="paragraph" w:customStyle="1" w:styleId="TofSectsSection">
    <w:name w:val="TofSects(Section)"/>
    <w:basedOn w:val="OPCParaBase"/>
    <w:rsid w:val="008C53F7"/>
    <w:pPr>
      <w:keepLines/>
      <w:spacing w:before="40" w:line="240" w:lineRule="auto"/>
      <w:ind w:left="1588" w:hanging="794"/>
    </w:pPr>
    <w:rPr>
      <w:kern w:val="28"/>
      <w:sz w:val="18"/>
    </w:rPr>
  </w:style>
  <w:style w:type="paragraph" w:customStyle="1" w:styleId="TofSectsSubdiv">
    <w:name w:val="TofSects(Subdiv)"/>
    <w:basedOn w:val="OPCParaBase"/>
    <w:rsid w:val="008C53F7"/>
    <w:pPr>
      <w:keepLines/>
      <w:spacing w:before="80" w:line="240" w:lineRule="auto"/>
      <w:ind w:left="1588" w:hanging="794"/>
    </w:pPr>
    <w:rPr>
      <w:kern w:val="28"/>
    </w:rPr>
  </w:style>
  <w:style w:type="paragraph" w:customStyle="1" w:styleId="WRStyle">
    <w:name w:val="WR Style"/>
    <w:aliases w:val="WR"/>
    <w:basedOn w:val="OPCParaBase"/>
    <w:rsid w:val="008C53F7"/>
    <w:pPr>
      <w:spacing w:before="240" w:line="240" w:lineRule="auto"/>
      <w:ind w:left="284" w:hanging="284"/>
    </w:pPr>
    <w:rPr>
      <w:b/>
      <w:i/>
      <w:kern w:val="28"/>
      <w:sz w:val="24"/>
    </w:rPr>
  </w:style>
  <w:style w:type="paragraph" w:customStyle="1" w:styleId="notepara">
    <w:name w:val="note(para)"/>
    <w:aliases w:val="na"/>
    <w:basedOn w:val="OPCParaBase"/>
    <w:rsid w:val="008C53F7"/>
    <w:pPr>
      <w:spacing w:before="40" w:line="198" w:lineRule="exact"/>
      <w:ind w:left="2354" w:hanging="369"/>
    </w:pPr>
    <w:rPr>
      <w:sz w:val="18"/>
    </w:rPr>
  </w:style>
  <w:style w:type="character" w:customStyle="1" w:styleId="FooterChar">
    <w:name w:val="Footer Char"/>
    <w:basedOn w:val="DefaultParagraphFont"/>
    <w:link w:val="Footer"/>
    <w:rsid w:val="008C53F7"/>
    <w:rPr>
      <w:sz w:val="22"/>
      <w:szCs w:val="24"/>
    </w:rPr>
  </w:style>
  <w:style w:type="table" w:customStyle="1" w:styleId="CFlag">
    <w:name w:val="CFlag"/>
    <w:basedOn w:val="TableNormal"/>
    <w:uiPriority w:val="99"/>
    <w:rsid w:val="008C53F7"/>
    <w:tblPr/>
  </w:style>
  <w:style w:type="character" w:customStyle="1" w:styleId="BalloonTextChar">
    <w:name w:val="Balloon Text Char"/>
    <w:basedOn w:val="DefaultParagraphFont"/>
    <w:link w:val="BalloonText"/>
    <w:uiPriority w:val="99"/>
    <w:rsid w:val="008C53F7"/>
    <w:rPr>
      <w:rFonts w:ascii="Tahoma" w:eastAsiaTheme="minorHAnsi" w:hAnsi="Tahoma" w:cs="Tahoma"/>
      <w:sz w:val="16"/>
      <w:szCs w:val="16"/>
      <w:lang w:eastAsia="en-US"/>
    </w:rPr>
  </w:style>
  <w:style w:type="paragraph" w:customStyle="1" w:styleId="InstNo">
    <w:name w:val="InstNo"/>
    <w:basedOn w:val="OPCParaBase"/>
    <w:next w:val="Normal"/>
    <w:rsid w:val="008C53F7"/>
    <w:rPr>
      <w:b/>
      <w:sz w:val="28"/>
      <w:szCs w:val="32"/>
    </w:rPr>
  </w:style>
  <w:style w:type="paragraph" w:customStyle="1" w:styleId="TerritoryT">
    <w:name w:val="TerritoryT"/>
    <w:basedOn w:val="OPCParaBase"/>
    <w:next w:val="Normal"/>
    <w:rsid w:val="008C53F7"/>
    <w:rPr>
      <w:b/>
      <w:sz w:val="32"/>
    </w:rPr>
  </w:style>
  <w:style w:type="paragraph" w:customStyle="1" w:styleId="LegislationMadeUnder">
    <w:name w:val="LegislationMadeUnder"/>
    <w:basedOn w:val="OPCParaBase"/>
    <w:next w:val="Normal"/>
    <w:rsid w:val="008C53F7"/>
    <w:rPr>
      <w:i/>
      <w:sz w:val="32"/>
      <w:szCs w:val="32"/>
    </w:rPr>
  </w:style>
  <w:style w:type="paragraph" w:customStyle="1" w:styleId="SignCoverPageEnd">
    <w:name w:val="SignCoverPageEnd"/>
    <w:basedOn w:val="OPCParaBase"/>
    <w:next w:val="Normal"/>
    <w:rsid w:val="008C53F7"/>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8C53F7"/>
    <w:pPr>
      <w:pBdr>
        <w:top w:val="single" w:sz="4" w:space="1" w:color="auto"/>
      </w:pBdr>
      <w:spacing w:before="360"/>
      <w:ind w:right="397"/>
      <w:jc w:val="both"/>
    </w:pPr>
  </w:style>
  <w:style w:type="paragraph" w:customStyle="1" w:styleId="NotesHeading2">
    <w:name w:val="NotesHeading 2"/>
    <w:basedOn w:val="OPCParaBase"/>
    <w:next w:val="Normal"/>
    <w:rsid w:val="008C53F7"/>
    <w:rPr>
      <w:b/>
      <w:sz w:val="28"/>
      <w:szCs w:val="28"/>
    </w:rPr>
  </w:style>
  <w:style w:type="paragraph" w:customStyle="1" w:styleId="NotesHeading1">
    <w:name w:val="NotesHeading 1"/>
    <w:basedOn w:val="OPCParaBase"/>
    <w:next w:val="Normal"/>
    <w:rsid w:val="008C53F7"/>
    <w:rPr>
      <w:b/>
      <w:sz w:val="28"/>
      <w:szCs w:val="28"/>
    </w:rPr>
  </w:style>
  <w:style w:type="paragraph" w:customStyle="1" w:styleId="CompiledActNo">
    <w:name w:val="CompiledActNo"/>
    <w:basedOn w:val="OPCParaBase"/>
    <w:next w:val="Normal"/>
    <w:rsid w:val="008C53F7"/>
    <w:rPr>
      <w:b/>
      <w:sz w:val="24"/>
      <w:szCs w:val="24"/>
    </w:rPr>
  </w:style>
  <w:style w:type="paragraph" w:customStyle="1" w:styleId="ENotesText">
    <w:name w:val="ENotesText"/>
    <w:aliases w:val="Ent"/>
    <w:basedOn w:val="OPCParaBase"/>
    <w:next w:val="Normal"/>
    <w:rsid w:val="008C53F7"/>
    <w:pPr>
      <w:spacing w:before="120"/>
    </w:pPr>
  </w:style>
  <w:style w:type="paragraph" w:customStyle="1" w:styleId="CompiledMadeUnder">
    <w:name w:val="CompiledMadeUnder"/>
    <w:basedOn w:val="OPCParaBase"/>
    <w:next w:val="Normal"/>
    <w:rsid w:val="008C53F7"/>
    <w:rPr>
      <w:i/>
      <w:sz w:val="24"/>
      <w:szCs w:val="24"/>
    </w:rPr>
  </w:style>
  <w:style w:type="paragraph" w:customStyle="1" w:styleId="Paragraphsub-sub-sub">
    <w:name w:val="Paragraph(sub-sub-sub)"/>
    <w:aliases w:val="aaaa"/>
    <w:basedOn w:val="OPCParaBase"/>
    <w:rsid w:val="008C53F7"/>
    <w:pPr>
      <w:tabs>
        <w:tab w:val="right" w:pos="3402"/>
      </w:tabs>
      <w:spacing w:before="40" w:line="240" w:lineRule="auto"/>
      <w:ind w:left="3402" w:hanging="3402"/>
    </w:pPr>
  </w:style>
  <w:style w:type="paragraph" w:customStyle="1" w:styleId="TableTextEndNotes">
    <w:name w:val="TableTextEndNotes"/>
    <w:aliases w:val="Tten"/>
    <w:basedOn w:val="Normal"/>
    <w:rsid w:val="008C53F7"/>
    <w:pPr>
      <w:spacing w:before="60" w:line="240" w:lineRule="auto"/>
    </w:pPr>
    <w:rPr>
      <w:rFonts w:cs="Arial"/>
      <w:sz w:val="20"/>
      <w:szCs w:val="22"/>
    </w:rPr>
  </w:style>
  <w:style w:type="paragraph" w:customStyle="1" w:styleId="NoteToSubpara">
    <w:name w:val="NoteToSubpara"/>
    <w:aliases w:val="nts"/>
    <w:basedOn w:val="OPCParaBase"/>
    <w:rsid w:val="008C53F7"/>
    <w:pPr>
      <w:spacing w:before="40" w:line="198" w:lineRule="exact"/>
      <w:ind w:left="2835" w:hanging="709"/>
    </w:pPr>
    <w:rPr>
      <w:sz w:val="18"/>
    </w:rPr>
  </w:style>
  <w:style w:type="paragraph" w:customStyle="1" w:styleId="ENoteTableHeading">
    <w:name w:val="ENoteTableHeading"/>
    <w:aliases w:val="enth"/>
    <w:basedOn w:val="OPCParaBase"/>
    <w:rsid w:val="008C53F7"/>
    <w:pPr>
      <w:keepNext/>
      <w:spacing w:before="60" w:line="240" w:lineRule="atLeast"/>
    </w:pPr>
    <w:rPr>
      <w:rFonts w:ascii="Arial" w:hAnsi="Arial"/>
      <w:b/>
      <w:sz w:val="16"/>
    </w:rPr>
  </w:style>
  <w:style w:type="paragraph" w:customStyle="1" w:styleId="ENoteTTi">
    <w:name w:val="ENoteTTi"/>
    <w:aliases w:val="entti"/>
    <w:basedOn w:val="OPCParaBase"/>
    <w:rsid w:val="008C53F7"/>
    <w:pPr>
      <w:keepNext/>
      <w:spacing w:before="60" w:line="240" w:lineRule="atLeast"/>
      <w:ind w:left="170"/>
    </w:pPr>
    <w:rPr>
      <w:sz w:val="16"/>
    </w:rPr>
  </w:style>
  <w:style w:type="paragraph" w:customStyle="1" w:styleId="ENotesHeading1">
    <w:name w:val="ENotesHeading 1"/>
    <w:aliases w:val="Enh1"/>
    <w:basedOn w:val="OPCParaBase"/>
    <w:next w:val="Normal"/>
    <w:rsid w:val="008C53F7"/>
    <w:pPr>
      <w:spacing w:before="120"/>
      <w:outlineLvl w:val="1"/>
    </w:pPr>
    <w:rPr>
      <w:b/>
      <w:sz w:val="28"/>
      <w:szCs w:val="28"/>
    </w:rPr>
  </w:style>
  <w:style w:type="paragraph" w:customStyle="1" w:styleId="ENotesHeading2">
    <w:name w:val="ENotesHeading 2"/>
    <w:aliases w:val="Enh2"/>
    <w:basedOn w:val="OPCParaBase"/>
    <w:next w:val="Normal"/>
    <w:rsid w:val="008C53F7"/>
    <w:pPr>
      <w:spacing w:before="120" w:after="120"/>
      <w:outlineLvl w:val="2"/>
    </w:pPr>
    <w:rPr>
      <w:b/>
      <w:sz w:val="24"/>
      <w:szCs w:val="28"/>
    </w:rPr>
  </w:style>
  <w:style w:type="paragraph" w:customStyle="1" w:styleId="ENoteTTIndentHeading">
    <w:name w:val="ENoteTTIndentHeading"/>
    <w:aliases w:val="enTTHi"/>
    <w:basedOn w:val="OPCParaBase"/>
    <w:rsid w:val="008C53F7"/>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8C53F7"/>
    <w:pPr>
      <w:spacing w:before="60" w:line="240" w:lineRule="atLeast"/>
    </w:pPr>
    <w:rPr>
      <w:sz w:val="16"/>
    </w:rPr>
  </w:style>
  <w:style w:type="paragraph" w:customStyle="1" w:styleId="MadeunderText">
    <w:name w:val="MadeunderText"/>
    <w:basedOn w:val="OPCParaBase"/>
    <w:next w:val="CompiledMadeUnder"/>
    <w:rsid w:val="008C53F7"/>
    <w:pPr>
      <w:spacing w:before="240"/>
    </w:pPr>
    <w:rPr>
      <w:sz w:val="24"/>
      <w:szCs w:val="24"/>
    </w:rPr>
  </w:style>
  <w:style w:type="paragraph" w:customStyle="1" w:styleId="ENotesHeading3">
    <w:name w:val="ENotesHeading 3"/>
    <w:aliases w:val="Enh3"/>
    <w:basedOn w:val="OPCParaBase"/>
    <w:next w:val="Normal"/>
    <w:rsid w:val="008C53F7"/>
    <w:pPr>
      <w:keepNext/>
      <w:spacing w:before="120" w:line="240" w:lineRule="auto"/>
      <w:outlineLvl w:val="4"/>
    </w:pPr>
    <w:rPr>
      <w:b/>
      <w:szCs w:val="24"/>
    </w:rPr>
  </w:style>
  <w:style w:type="character" w:customStyle="1" w:styleId="CharSubPartTextCASA">
    <w:name w:val="CharSubPartText(CASA)"/>
    <w:basedOn w:val="OPCCharBase"/>
    <w:uiPriority w:val="1"/>
    <w:rsid w:val="008C53F7"/>
  </w:style>
  <w:style w:type="character" w:customStyle="1" w:styleId="CharSubPartNoCASA">
    <w:name w:val="CharSubPartNo(CASA)"/>
    <w:basedOn w:val="OPCCharBase"/>
    <w:uiPriority w:val="1"/>
    <w:rsid w:val="008C53F7"/>
  </w:style>
  <w:style w:type="paragraph" w:customStyle="1" w:styleId="ENoteTTIndentHeadingSub">
    <w:name w:val="ENoteTTIndentHeadingSub"/>
    <w:aliases w:val="enTTHis"/>
    <w:basedOn w:val="OPCParaBase"/>
    <w:rsid w:val="008C53F7"/>
    <w:pPr>
      <w:keepNext/>
      <w:spacing w:before="60" w:line="240" w:lineRule="atLeast"/>
      <w:ind w:left="340"/>
    </w:pPr>
    <w:rPr>
      <w:b/>
      <w:sz w:val="16"/>
    </w:rPr>
  </w:style>
  <w:style w:type="paragraph" w:customStyle="1" w:styleId="ENoteTTiSub">
    <w:name w:val="ENoteTTiSub"/>
    <w:aliases w:val="enttis"/>
    <w:basedOn w:val="OPCParaBase"/>
    <w:rsid w:val="008C53F7"/>
    <w:pPr>
      <w:keepNext/>
      <w:spacing w:before="60" w:line="240" w:lineRule="atLeast"/>
      <w:ind w:left="340"/>
    </w:pPr>
    <w:rPr>
      <w:sz w:val="16"/>
    </w:rPr>
  </w:style>
  <w:style w:type="paragraph" w:customStyle="1" w:styleId="SubDivisionMigration">
    <w:name w:val="SubDivisionMigration"/>
    <w:aliases w:val="sdm"/>
    <w:basedOn w:val="OPCParaBase"/>
    <w:rsid w:val="008C53F7"/>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8C53F7"/>
    <w:pPr>
      <w:keepNext/>
      <w:keepLines/>
      <w:spacing w:before="240" w:line="240" w:lineRule="auto"/>
      <w:ind w:left="1134" w:hanging="1134"/>
    </w:pPr>
    <w:rPr>
      <w:b/>
      <w:sz w:val="28"/>
    </w:rPr>
  </w:style>
  <w:style w:type="paragraph" w:customStyle="1" w:styleId="FreeForm">
    <w:name w:val="FreeForm"/>
    <w:rsid w:val="008C53F7"/>
    <w:rPr>
      <w:rFonts w:ascii="Arial" w:eastAsiaTheme="minorHAnsi" w:hAnsi="Arial" w:cstheme="minorBidi"/>
      <w:sz w:val="22"/>
      <w:lang w:eastAsia="en-US"/>
    </w:rPr>
  </w:style>
  <w:style w:type="paragraph" w:customStyle="1" w:styleId="SOText">
    <w:name w:val="SO Text"/>
    <w:aliases w:val="sot"/>
    <w:link w:val="SOTextChar"/>
    <w:rsid w:val="008C53F7"/>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8C53F7"/>
    <w:rPr>
      <w:rFonts w:eastAsiaTheme="minorHAnsi" w:cstheme="minorBidi"/>
      <w:sz w:val="22"/>
      <w:lang w:eastAsia="en-US"/>
    </w:rPr>
  </w:style>
  <w:style w:type="paragraph" w:customStyle="1" w:styleId="SOTextNote">
    <w:name w:val="SO TextNote"/>
    <w:aliases w:val="sont"/>
    <w:basedOn w:val="SOText"/>
    <w:qFormat/>
    <w:rsid w:val="008C53F7"/>
    <w:pPr>
      <w:spacing w:before="122" w:line="198" w:lineRule="exact"/>
      <w:ind w:left="1843" w:hanging="709"/>
    </w:pPr>
    <w:rPr>
      <w:sz w:val="18"/>
    </w:rPr>
  </w:style>
  <w:style w:type="paragraph" w:customStyle="1" w:styleId="SOPara">
    <w:name w:val="SO Para"/>
    <w:aliases w:val="soa"/>
    <w:basedOn w:val="SOText"/>
    <w:link w:val="SOParaChar"/>
    <w:qFormat/>
    <w:rsid w:val="008C53F7"/>
    <w:pPr>
      <w:tabs>
        <w:tab w:val="right" w:pos="1786"/>
      </w:tabs>
      <w:spacing w:before="40"/>
      <w:ind w:left="2070" w:hanging="936"/>
    </w:pPr>
  </w:style>
  <w:style w:type="character" w:customStyle="1" w:styleId="SOParaChar">
    <w:name w:val="SO Para Char"/>
    <w:aliases w:val="soa Char"/>
    <w:basedOn w:val="DefaultParagraphFont"/>
    <w:link w:val="SOPara"/>
    <w:rsid w:val="008C53F7"/>
    <w:rPr>
      <w:rFonts w:eastAsiaTheme="minorHAnsi" w:cstheme="minorBidi"/>
      <w:sz w:val="22"/>
      <w:lang w:eastAsia="en-US"/>
    </w:rPr>
  </w:style>
  <w:style w:type="paragraph" w:customStyle="1" w:styleId="FileName">
    <w:name w:val="FileName"/>
    <w:basedOn w:val="Normal"/>
    <w:rsid w:val="008C53F7"/>
  </w:style>
  <w:style w:type="paragraph" w:customStyle="1" w:styleId="TableHeading">
    <w:name w:val="TableHeading"/>
    <w:aliases w:val="th"/>
    <w:basedOn w:val="OPCParaBase"/>
    <w:next w:val="Tabletext"/>
    <w:rsid w:val="008C53F7"/>
    <w:pPr>
      <w:keepNext/>
      <w:spacing w:before="60" w:line="240" w:lineRule="atLeast"/>
    </w:pPr>
    <w:rPr>
      <w:b/>
      <w:sz w:val="20"/>
    </w:rPr>
  </w:style>
  <w:style w:type="paragraph" w:customStyle="1" w:styleId="SOHeadBold">
    <w:name w:val="SO HeadBold"/>
    <w:aliases w:val="sohb"/>
    <w:basedOn w:val="SOText"/>
    <w:next w:val="SOText"/>
    <w:link w:val="SOHeadBoldChar"/>
    <w:qFormat/>
    <w:rsid w:val="008C53F7"/>
    <w:rPr>
      <w:b/>
    </w:rPr>
  </w:style>
  <w:style w:type="character" w:customStyle="1" w:styleId="SOHeadBoldChar">
    <w:name w:val="SO HeadBold Char"/>
    <w:aliases w:val="sohb Char"/>
    <w:basedOn w:val="DefaultParagraphFont"/>
    <w:link w:val="SOHeadBold"/>
    <w:rsid w:val="008C53F7"/>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8C53F7"/>
    <w:rPr>
      <w:i/>
    </w:rPr>
  </w:style>
  <w:style w:type="character" w:customStyle="1" w:styleId="SOHeadItalicChar">
    <w:name w:val="SO HeadItalic Char"/>
    <w:aliases w:val="sohi Char"/>
    <w:basedOn w:val="DefaultParagraphFont"/>
    <w:link w:val="SOHeadItalic"/>
    <w:rsid w:val="008C53F7"/>
    <w:rPr>
      <w:rFonts w:eastAsiaTheme="minorHAnsi" w:cstheme="minorBidi"/>
      <w:i/>
      <w:sz w:val="22"/>
      <w:lang w:eastAsia="en-US"/>
    </w:rPr>
  </w:style>
  <w:style w:type="paragraph" w:customStyle="1" w:styleId="SOBullet">
    <w:name w:val="SO Bullet"/>
    <w:aliases w:val="sotb"/>
    <w:basedOn w:val="SOText"/>
    <w:link w:val="SOBulletChar"/>
    <w:qFormat/>
    <w:rsid w:val="008C53F7"/>
    <w:pPr>
      <w:ind w:left="1559" w:hanging="425"/>
    </w:pPr>
  </w:style>
  <w:style w:type="character" w:customStyle="1" w:styleId="SOBulletChar">
    <w:name w:val="SO Bullet Char"/>
    <w:aliases w:val="sotb Char"/>
    <w:basedOn w:val="DefaultParagraphFont"/>
    <w:link w:val="SOBullet"/>
    <w:rsid w:val="008C53F7"/>
    <w:rPr>
      <w:rFonts w:eastAsiaTheme="minorHAnsi" w:cstheme="minorBidi"/>
      <w:sz w:val="22"/>
      <w:lang w:eastAsia="en-US"/>
    </w:rPr>
  </w:style>
  <w:style w:type="paragraph" w:customStyle="1" w:styleId="SOBulletNote">
    <w:name w:val="SO BulletNote"/>
    <w:aliases w:val="sonb"/>
    <w:basedOn w:val="SOTextNote"/>
    <w:link w:val="SOBulletNoteChar"/>
    <w:qFormat/>
    <w:rsid w:val="008C53F7"/>
    <w:pPr>
      <w:tabs>
        <w:tab w:val="left" w:pos="1560"/>
      </w:tabs>
      <w:ind w:left="2268" w:hanging="1134"/>
    </w:pPr>
  </w:style>
  <w:style w:type="character" w:customStyle="1" w:styleId="SOBulletNoteChar">
    <w:name w:val="SO BulletNote Char"/>
    <w:aliases w:val="sonb Char"/>
    <w:basedOn w:val="DefaultParagraphFont"/>
    <w:link w:val="SOBulletNote"/>
    <w:rsid w:val="008C53F7"/>
    <w:rPr>
      <w:rFonts w:eastAsiaTheme="minorHAnsi" w:cstheme="minorBidi"/>
      <w:sz w:val="18"/>
      <w:lang w:eastAsia="en-US"/>
    </w:rPr>
  </w:style>
  <w:style w:type="paragraph" w:customStyle="1" w:styleId="SubPartCASA">
    <w:name w:val="SubPart(CASA)"/>
    <w:aliases w:val="csp"/>
    <w:basedOn w:val="OPCParaBase"/>
    <w:next w:val="ActHead3"/>
    <w:rsid w:val="008C53F7"/>
    <w:pPr>
      <w:keepNext/>
      <w:keepLines/>
      <w:spacing w:before="280"/>
      <w:ind w:left="1134" w:hanging="1134"/>
      <w:outlineLvl w:val="1"/>
    </w:pPr>
    <w:rPr>
      <w:b/>
      <w:kern w:val="28"/>
      <w:sz w:val="32"/>
    </w:rPr>
  </w:style>
  <w:style w:type="numbering" w:customStyle="1" w:styleId="OPCBodyList">
    <w:name w:val="OPCBodyList"/>
    <w:uiPriority w:val="99"/>
    <w:rsid w:val="003252C6"/>
    <w:pPr>
      <w:numPr>
        <w:numId w:val="17"/>
      </w:numPr>
    </w:pPr>
  </w:style>
  <w:style w:type="paragraph" w:customStyle="1" w:styleId="ActHead10">
    <w:name w:val="ActHead 10"/>
    <w:aliases w:val="sp"/>
    <w:basedOn w:val="OPCParaBase"/>
    <w:next w:val="ActHead3"/>
    <w:rsid w:val="008C53F7"/>
    <w:pPr>
      <w:keepNext/>
      <w:spacing w:before="280" w:line="240" w:lineRule="auto"/>
      <w:outlineLvl w:val="1"/>
    </w:pPr>
    <w:rPr>
      <w:b/>
      <w:sz w:val="32"/>
      <w:szCs w:val="30"/>
    </w:rPr>
  </w:style>
  <w:style w:type="character" w:customStyle="1" w:styleId="subsectionChar">
    <w:name w:val="subsection Char"/>
    <w:aliases w:val="ss Char"/>
    <w:basedOn w:val="DefaultParagraphFont"/>
    <w:link w:val="subsection"/>
    <w:locked/>
    <w:rsid w:val="00C43CCB"/>
    <w:rPr>
      <w:sz w:val="22"/>
    </w:rPr>
  </w:style>
  <w:style w:type="character" w:customStyle="1" w:styleId="notetextChar">
    <w:name w:val="note(text) Char"/>
    <w:aliases w:val="n Char"/>
    <w:basedOn w:val="DefaultParagraphFont"/>
    <w:link w:val="notetext"/>
    <w:rsid w:val="00C43CCB"/>
    <w:rPr>
      <w:sz w:val="18"/>
    </w:rPr>
  </w:style>
  <w:style w:type="paragraph" w:styleId="Revision">
    <w:name w:val="Revision"/>
    <w:hidden/>
    <w:uiPriority w:val="99"/>
    <w:semiHidden/>
    <w:rsid w:val="00B36AE5"/>
    <w:rPr>
      <w:rFonts w:eastAsiaTheme="minorHAnsi" w:cstheme="minorBid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eader" Target="header12.xml"/><Relationship Id="rId37" Type="http://schemas.openxmlformats.org/officeDocument/2006/relationships/footer" Target="footer13.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2.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header" Target="header14.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C0897-F23B-47B5-B88F-8FAF10A9D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ConsolSLIS_NEW.DOTX</Template>
  <TotalTime>0</TotalTime>
  <Pages>18</Pages>
  <Words>3182</Words>
  <Characters>16986</Characters>
  <Application>Microsoft Office Word</Application>
  <DocSecurity>0</DocSecurity>
  <PresentationFormat/>
  <Lines>521</Lines>
  <Paragraphs>348</Paragraphs>
  <ScaleCrop>false</ScaleCrop>
  <HeadingPairs>
    <vt:vector size="2" baseType="variant">
      <vt:variant>
        <vt:lpstr>Title</vt:lpstr>
      </vt:variant>
      <vt:variant>
        <vt:i4>1</vt:i4>
      </vt:variant>
    </vt:vector>
  </HeadingPairs>
  <TitlesOfParts>
    <vt:vector size="1" baseType="lpstr">
      <vt:lpstr>My Health Records Regulation 2012</vt:lpstr>
    </vt:vector>
  </TitlesOfParts>
  <Manager/>
  <Company/>
  <LinksUpToDate>false</LinksUpToDate>
  <CharactersWithSpaces>19963</CharactersWithSpaces>
  <SharedDoc>false</SharedDoc>
  <HyperlinkBase/>
  <HLinks>
    <vt:vector size="6" baseType="variant">
      <vt:variant>
        <vt:i4>6160468</vt:i4>
      </vt:variant>
      <vt:variant>
        <vt:i4>99</vt:i4>
      </vt:variant>
      <vt:variant>
        <vt:i4>0</vt:i4>
      </vt:variant>
      <vt:variant>
        <vt:i4>5</vt:i4>
      </vt:variant>
      <vt:variant>
        <vt:lpwstr>http://www.comlaw.gov.au/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Health Records Regulation 2012</dc:title>
  <dc:subject/>
  <dc:creator/>
  <cp:keywords/>
  <dc:description/>
  <cp:lastModifiedBy/>
  <cp:revision>1</cp:revision>
  <cp:lastPrinted>2012-06-25T02:19:00Z</cp:lastPrinted>
  <dcterms:created xsi:type="dcterms:W3CDTF">2016-07-25T06:11:00Z</dcterms:created>
  <dcterms:modified xsi:type="dcterms:W3CDTF">2016-07-25T06:11:00Z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dexID">
    <vt:lpwstr>860</vt:lpwstr>
  </property>
  <property fmtid="{D5CDD505-2E9C-101B-9397-08002B2CF9AE}" pid="3" name="IndexMatter">
    <vt:lpwstr>1201043A</vt:lpwstr>
  </property>
  <property fmtid="{D5CDD505-2E9C-101B-9397-08002B2CF9AE}" pid="4" name="Final">
    <vt:bool>true</vt:bool>
  </property>
  <property fmtid="{D5CDD505-2E9C-101B-9397-08002B2CF9AE}" pid="5" name="Converted">
    <vt:bool>true</vt:bool>
  </property>
  <property fmtid="{D5CDD505-2E9C-101B-9397-08002B2CF9AE}" pid="6" name="Classification">
    <vt:lpwstr>UNCLASSIFIED</vt:lpwstr>
  </property>
  <property fmtid="{D5CDD505-2E9C-101B-9397-08002B2CF9AE}" pid="7" name="DLM">
    <vt:lpwstr>No DLM</vt:lpwstr>
  </property>
  <property fmtid="{D5CDD505-2E9C-101B-9397-08002B2CF9AE}" pid="8" name="ShortT">
    <vt:lpwstr>My Health Records Regulation 2012</vt:lpwstr>
  </property>
  <property fmtid="{D5CDD505-2E9C-101B-9397-08002B2CF9AE}" pid="9" name="Compilation">
    <vt:lpwstr>Yes</vt:lpwstr>
  </property>
  <property fmtid="{D5CDD505-2E9C-101B-9397-08002B2CF9AE}" pid="10" name="Type">
    <vt:lpwstr>SLI</vt:lpwstr>
  </property>
  <property fmtid="{D5CDD505-2E9C-101B-9397-08002B2CF9AE}" pid="11" name="DocType">
    <vt:lpwstr>NEW</vt:lpwstr>
  </property>
  <property fmtid="{D5CDD505-2E9C-101B-9397-08002B2CF9AE}" pid="12" name="Header">
    <vt:lpwstr>Section</vt:lpwstr>
  </property>
  <property fmtid="{D5CDD505-2E9C-101B-9397-08002B2CF9AE}" pid="13" name="ActNo">
    <vt:lpwstr/>
  </property>
  <property fmtid="{D5CDD505-2E9C-101B-9397-08002B2CF9AE}" pid="14" name="Class">
    <vt:lpwstr>Regulation</vt:lpwstr>
  </property>
  <property fmtid="{D5CDD505-2E9C-101B-9397-08002B2CF9AE}" pid="15" name="Exco">
    <vt:lpwstr>Yes</vt:lpwstr>
  </property>
  <property fmtid="{D5CDD505-2E9C-101B-9397-08002B2CF9AE}" pid="16" name="Authority">
    <vt:lpwstr>Minister for Health</vt:lpwstr>
  </property>
  <property fmtid="{D5CDD505-2E9C-101B-9397-08002B2CF9AE}" pid="17" name="DateMade">
    <vt:lpwstr>2016</vt:lpwstr>
  </property>
  <property fmtid="{D5CDD505-2E9C-101B-9397-08002B2CF9AE}" pid="18" name="CompilationNumber">
    <vt:lpwstr>2</vt:lpwstr>
  </property>
  <property fmtid="{D5CDD505-2E9C-101B-9397-08002B2CF9AE}" pid="19" name="StartDate">
    <vt:filetime>2016-06-30T14:00:00Z</vt:filetime>
  </property>
  <property fmtid="{D5CDD505-2E9C-101B-9397-08002B2CF9AE}" pid="20" name="PreparedDate">
    <vt:filetime>2016-01-19T13:00:00Z</vt:filetime>
  </property>
  <property fmtid="{D5CDD505-2E9C-101B-9397-08002B2CF9AE}" pid="21" name="RegisteredDate">
    <vt:filetime>2016-07-24T14:00:00Z</vt:filetime>
  </property>
  <property fmtid="{D5CDD505-2E9C-101B-9397-08002B2CF9AE}" pid="22" name="CompilationVersion">
    <vt:i4>3</vt:i4>
  </property>
  <property fmtid="{D5CDD505-2E9C-101B-9397-08002B2CF9AE}" pid="23" name="DoNotAsk">
    <vt:lpwstr>0</vt:lpwstr>
  </property>
  <property fmtid="{D5CDD505-2E9C-101B-9397-08002B2CF9AE}" pid="24" name="ChangedTitle">
    <vt:lpwstr/>
  </property>
  <property fmtid="{D5CDD505-2E9C-101B-9397-08002B2CF9AE}" pid="25" name="IncludesUpTo">
    <vt:lpwstr>F2016L00737</vt:lpwstr>
  </property>
</Properties>
</file>