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315"/>
        <w:gridCol w:w="3984"/>
      </w:tblGrid>
      <w:tr w:rsidR="00B571F7" w:rsidTr="00180FE6">
        <w:trPr>
          <w:trHeight w:val="331"/>
        </w:trPr>
        <w:tc>
          <w:tcPr>
            <w:tcW w:w="2160" w:type="dxa"/>
            <w:vMerge w:val="restart"/>
          </w:tcPr>
          <w:p w:rsidR="00B571F7" w:rsidRDefault="00B571F7" w:rsidP="00180FE6">
            <w:pPr>
              <w:pStyle w:val="Heading10"/>
              <w:shd w:val="clear" w:color="auto" w:fill="auto"/>
              <w:spacing w:after="0"/>
              <w:outlineLvl w:val="9"/>
              <w:rPr>
                <w:sz w:val="20"/>
              </w:rPr>
            </w:pPr>
            <w:bookmarkStart w:id="0" w:name="bookmark0"/>
            <w:bookmarkStart w:id="1" w:name="bookmark1"/>
            <w:r w:rsidRPr="00F5581D">
              <w:rPr>
                <w:noProof/>
                <w:sz w:val="20"/>
                <w:lang w:bidi="ar-SA"/>
              </w:rPr>
              <w:drawing>
                <wp:inline distT="0" distB="0" distL="0" distR="0" wp14:anchorId="1B2B5DFF" wp14:editId="69C1B3EF">
                  <wp:extent cx="1234440" cy="875030"/>
                  <wp:effectExtent l="0" t="0" r="0" b="0"/>
                  <wp:docPr id="1" name="Picutre 1" descr="Commonwealth Coat of Arms of Austra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23444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B571F7" w:rsidRDefault="00B571F7" w:rsidP="00180FE6">
            <w:pPr>
              <w:pStyle w:val="Heading10"/>
              <w:spacing w:before="360" w:after="0"/>
              <w:rPr>
                <w:sz w:val="20"/>
              </w:rPr>
            </w:pPr>
            <w:r w:rsidRPr="004C7939">
              <w:rPr>
                <w:rFonts w:ascii="Times New Roman Bold" w:hAnsi="Times New Roman Bold"/>
                <w:sz w:val="30"/>
              </w:rPr>
              <w:t>Australian Government</w:t>
            </w:r>
          </w:p>
        </w:tc>
        <w:tc>
          <w:tcPr>
            <w:tcW w:w="3984" w:type="dxa"/>
            <w:vMerge w:val="restart"/>
          </w:tcPr>
          <w:p w:rsidR="00B571F7" w:rsidRDefault="00B571F7" w:rsidP="00180FE6">
            <w:pPr>
              <w:pStyle w:val="Heading10"/>
              <w:spacing w:before="360" w:after="0"/>
              <w:rPr>
                <w:sz w:val="20"/>
              </w:rPr>
            </w:pPr>
          </w:p>
        </w:tc>
      </w:tr>
      <w:tr w:rsidR="00B571F7" w:rsidTr="00180FE6">
        <w:trPr>
          <w:trHeight w:val="575"/>
        </w:trPr>
        <w:tc>
          <w:tcPr>
            <w:tcW w:w="2160" w:type="dxa"/>
            <w:vMerge/>
          </w:tcPr>
          <w:p w:rsidR="00B571F7" w:rsidRPr="00F5581D" w:rsidRDefault="00B571F7" w:rsidP="00180FE6">
            <w:pPr>
              <w:pStyle w:val="Heading10"/>
              <w:shd w:val="clear" w:color="auto" w:fill="auto"/>
              <w:spacing w:after="0"/>
              <w:outlineLvl w:val="9"/>
              <w:rPr>
                <w:noProof/>
                <w:sz w:val="20"/>
                <w:lang w:bidi="ar-SA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B571F7" w:rsidRPr="004C7939" w:rsidRDefault="00B571F7" w:rsidP="00180FE6">
            <w:pPr>
              <w:pStyle w:val="Heading20"/>
              <w:spacing w:after="0"/>
              <w:rPr>
                <w:rFonts w:ascii="Times New Roman Bold" w:hAnsi="Times New Roman Bold"/>
              </w:rPr>
            </w:pPr>
            <w:bookmarkStart w:id="2" w:name="bookmark2"/>
            <w:bookmarkStart w:id="3" w:name="bookmark3"/>
            <w:r w:rsidRPr="004C7939">
              <w:rPr>
                <w:rFonts w:ascii="Times New Roman Bold" w:hAnsi="Times New Roman Bold"/>
              </w:rPr>
              <w:t>Civil Aviation Safety Authority</w:t>
            </w:r>
            <w:bookmarkEnd w:id="2"/>
            <w:bookmarkEnd w:id="3"/>
          </w:p>
        </w:tc>
        <w:tc>
          <w:tcPr>
            <w:tcW w:w="3984" w:type="dxa"/>
            <w:vMerge/>
          </w:tcPr>
          <w:p w:rsidR="00B571F7" w:rsidRPr="004C7939" w:rsidRDefault="00B571F7" w:rsidP="00180FE6">
            <w:pPr>
              <w:pStyle w:val="Heading20"/>
              <w:spacing w:after="0"/>
              <w:rPr>
                <w:rFonts w:ascii="Times New Roman Bold" w:hAnsi="Times New Roman Bold"/>
              </w:rPr>
            </w:pPr>
          </w:p>
        </w:tc>
      </w:tr>
    </w:tbl>
    <w:bookmarkEnd w:id="0"/>
    <w:bookmarkEnd w:id="1"/>
    <w:p w:rsidR="00B571F7" w:rsidRPr="000C7231" w:rsidRDefault="00B571F7" w:rsidP="00B571F7">
      <w:pPr>
        <w:pStyle w:val="Bodytext20"/>
        <w:shd w:val="clear" w:color="auto" w:fill="auto"/>
        <w:spacing w:before="600" w:after="0"/>
        <w:ind w:left="1008"/>
        <w:rPr>
          <w:sz w:val="20"/>
        </w:rPr>
      </w:pPr>
      <w:r w:rsidRPr="000C7231">
        <w:rPr>
          <w:sz w:val="20"/>
        </w:rPr>
        <w:t>Tabling Officer</w:t>
      </w:r>
    </w:p>
    <w:p w:rsidR="00B571F7" w:rsidRPr="000C7231" w:rsidRDefault="00B571F7" w:rsidP="00B571F7">
      <w:pPr>
        <w:pStyle w:val="Bodytext20"/>
        <w:shd w:val="clear" w:color="auto" w:fill="auto"/>
        <w:spacing w:after="0"/>
        <w:ind w:left="1008"/>
        <w:rPr>
          <w:sz w:val="20"/>
        </w:rPr>
      </w:pPr>
      <w:r w:rsidRPr="000C7231">
        <w:rPr>
          <w:sz w:val="20"/>
        </w:rPr>
        <w:t>Department of the Senate</w:t>
      </w:r>
    </w:p>
    <w:p w:rsidR="00B571F7" w:rsidRPr="000C7231" w:rsidRDefault="00B571F7" w:rsidP="00B571F7">
      <w:pPr>
        <w:pStyle w:val="Bodytext20"/>
        <w:shd w:val="clear" w:color="auto" w:fill="auto"/>
        <w:spacing w:after="0"/>
        <w:ind w:left="1008"/>
        <w:rPr>
          <w:sz w:val="20"/>
        </w:rPr>
      </w:pPr>
      <w:r w:rsidRPr="000C7231">
        <w:rPr>
          <w:sz w:val="20"/>
        </w:rPr>
        <w:t>Parliament House</w:t>
      </w:r>
    </w:p>
    <w:p w:rsidR="00B571F7" w:rsidRPr="000C7231" w:rsidRDefault="00B571F7" w:rsidP="00B571F7">
      <w:pPr>
        <w:pStyle w:val="Bodytext20"/>
        <w:shd w:val="clear" w:color="auto" w:fill="auto"/>
        <w:spacing w:after="0"/>
        <w:ind w:left="1008"/>
        <w:rPr>
          <w:sz w:val="20"/>
        </w:rPr>
      </w:pPr>
      <w:r w:rsidRPr="000C7231">
        <w:rPr>
          <w:sz w:val="20"/>
        </w:rPr>
        <w:t>CANBERRA ACT 260</w:t>
      </w:r>
      <w:r w:rsidR="00736FFF">
        <w:rPr>
          <w:sz w:val="20"/>
        </w:rPr>
        <w:t>0</w:t>
      </w:r>
    </w:p>
    <w:p w:rsidR="00B571F7" w:rsidRDefault="00B571F7" w:rsidP="00B571F7">
      <w:pPr>
        <w:pStyle w:val="Bodytext20"/>
        <w:shd w:val="clear" w:color="auto" w:fill="auto"/>
        <w:spacing w:before="720" w:after="0"/>
        <w:ind w:left="1008"/>
        <w:rPr>
          <w:sz w:val="20"/>
        </w:rPr>
      </w:pPr>
      <w:r w:rsidRPr="000C7231">
        <w:rPr>
          <w:sz w:val="20"/>
        </w:rPr>
        <w:t>Dear Tabling Officer</w:t>
      </w:r>
    </w:p>
    <w:p w:rsidR="00B571F7" w:rsidRPr="00B571F7" w:rsidRDefault="00B571F7" w:rsidP="00B571F7">
      <w:pPr>
        <w:pStyle w:val="Bodytext20"/>
        <w:shd w:val="clear" w:color="auto" w:fill="auto"/>
        <w:spacing w:before="240" w:after="0"/>
        <w:ind w:left="1008"/>
        <w:rPr>
          <w:b/>
          <w:sz w:val="20"/>
        </w:rPr>
      </w:pPr>
      <w:bookmarkStart w:id="4" w:name="bookmark4"/>
      <w:bookmarkStart w:id="5" w:name="bookmark5"/>
      <w:r w:rsidRPr="00B571F7">
        <w:rPr>
          <w:b/>
          <w:sz w:val="20"/>
        </w:rPr>
        <w:t>Substitution of Explanatory Statements:</w:t>
      </w:r>
      <w:bookmarkEnd w:id="4"/>
      <w:bookmarkEnd w:id="5"/>
    </w:p>
    <w:p w:rsidR="00B571F7" w:rsidRDefault="00B571F7" w:rsidP="00B571F7">
      <w:pPr>
        <w:pStyle w:val="Heading30"/>
        <w:shd w:val="clear" w:color="auto" w:fill="auto"/>
        <w:spacing w:before="240" w:after="0"/>
        <w:ind w:left="1008"/>
        <w:outlineLvl w:val="9"/>
        <w:rPr>
          <w:sz w:val="20"/>
        </w:rPr>
      </w:pPr>
      <w:bookmarkStart w:id="6" w:name="bookmark6"/>
      <w:bookmarkStart w:id="7" w:name="bookmark7"/>
      <w:r w:rsidRPr="000C7231">
        <w:rPr>
          <w:sz w:val="20"/>
        </w:rPr>
        <w:t>Civil Aviation Order 40.1.0 Amendment Instrument 2012 (No. 2) - F2012L01042</w:t>
      </w:r>
    </w:p>
    <w:p w:rsidR="00B571F7" w:rsidRDefault="00B571F7" w:rsidP="00B571F7">
      <w:pPr>
        <w:pStyle w:val="Heading30"/>
        <w:shd w:val="clear" w:color="auto" w:fill="auto"/>
        <w:spacing w:after="0"/>
        <w:ind w:left="1008"/>
        <w:outlineLvl w:val="9"/>
        <w:rPr>
          <w:sz w:val="20"/>
        </w:rPr>
      </w:pPr>
      <w:r w:rsidRPr="000C7231">
        <w:rPr>
          <w:sz w:val="20"/>
        </w:rPr>
        <w:t>Civil Aviation Order 40.3.0 Amendment Instrument 2012 (No. 1) - F2012L01043</w:t>
      </w:r>
    </w:p>
    <w:p w:rsidR="00B571F7" w:rsidRPr="000C7231" w:rsidRDefault="00B571F7" w:rsidP="00B571F7">
      <w:pPr>
        <w:pStyle w:val="Heading30"/>
        <w:shd w:val="clear" w:color="auto" w:fill="auto"/>
        <w:spacing w:after="0"/>
        <w:ind w:left="1008"/>
        <w:outlineLvl w:val="9"/>
        <w:rPr>
          <w:sz w:val="20"/>
        </w:rPr>
      </w:pPr>
      <w:r w:rsidRPr="000C7231">
        <w:rPr>
          <w:sz w:val="20"/>
        </w:rPr>
        <w:t>Civil Aviation Order 82.0 Amendment Instrument 2012 (No. 1) - F2012L01044</w:t>
      </w:r>
      <w:bookmarkEnd w:id="6"/>
      <w:bookmarkEnd w:id="7"/>
    </w:p>
    <w:p w:rsidR="00B571F7" w:rsidRPr="000C7231" w:rsidRDefault="00B571F7" w:rsidP="00B571F7">
      <w:pPr>
        <w:pStyle w:val="Bodytext20"/>
        <w:shd w:val="clear" w:color="auto" w:fill="auto"/>
        <w:spacing w:before="240" w:after="0"/>
        <w:ind w:left="1008"/>
        <w:rPr>
          <w:sz w:val="20"/>
        </w:rPr>
      </w:pPr>
      <w:r w:rsidRPr="000C7231">
        <w:rPr>
          <w:sz w:val="20"/>
        </w:rPr>
        <w:t xml:space="preserve">I am writing to request the substitution of the Explanatory Statements that accompanied the Civil Aviation Orders </w:t>
      </w:r>
      <w:bookmarkStart w:id="8" w:name="_GoBack"/>
      <w:bookmarkEnd w:id="8"/>
      <w:r w:rsidRPr="000C7231">
        <w:rPr>
          <w:sz w:val="20"/>
        </w:rPr>
        <w:t>mentioned above.</w:t>
      </w:r>
    </w:p>
    <w:p w:rsidR="00B571F7" w:rsidRPr="000C7231" w:rsidRDefault="00B571F7" w:rsidP="00B571F7">
      <w:pPr>
        <w:pStyle w:val="Bodytext20"/>
        <w:shd w:val="clear" w:color="auto" w:fill="auto"/>
        <w:spacing w:before="240" w:after="0"/>
        <w:ind w:left="1008"/>
        <w:rPr>
          <w:sz w:val="20"/>
        </w:rPr>
      </w:pPr>
      <w:r w:rsidRPr="000C7231">
        <w:rPr>
          <w:sz w:val="20"/>
        </w:rPr>
        <w:t xml:space="preserve">The Explanatory Statements for these Civil Aviation Orders did not include the Regulation Impact Statement </w:t>
      </w:r>
      <w:r w:rsidRPr="000C7231">
        <w:rPr>
          <w:b/>
          <w:bCs/>
          <w:i/>
          <w:iCs/>
          <w:sz w:val="20"/>
          <w:szCs w:val="22"/>
        </w:rPr>
        <w:t>(</w:t>
      </w:r>
      <w:proofErr w:type="spellStart"/>
      <w:r w:rsidRPr="000C7231">
        <w:rPr>
          <w:b/>
          <w:bCs/>
          <w:i/>
          <w:iCs/>
          <w:sz w:val="20"/>
          <w:szCs w:val="22"/>
        </w:rPr>
        <w:t>RIS</w:t>
      </w:r>
      <w:proofErr w:type="spellEnd"/>
      <w:r w:rsidRPr="000C7231">
        <w:rPr>
          <w:b/>
          <w:bCs/>
          <w:i/>
          <w:iCs/>
          <w:sz w:val="20"/>
          <w:szCs w:val="22"/>
        </w:rPr>
        <w:t>)</w:t>
      </w:r>
      <w:r w:rsidRPr="000C7231">
        <w:rPr>
          <w:sz w:val="20"/>
        </w:rPr>
        <w:t xml:space="preserve"> that was prepared by CASA and assessed by the Office of Best Practice Regulation as meeting the Australian Government’s Best Practice Regulation requirements (</w:t>
      </w:r>
      <w:proofErr w:type="spellStart"/>
      <w:r w:rsidRPr="000C7231">
        <w:rPr>
          <w:sz w:val="20"/>
        </w:rPr>
        <w:t>OBPR</w:t>
      </w:r>
      <w:proofErr w:type="spellEnd"/>
      <w:r w:rsidRPr="000C7231">
        <w:rPr>
          <w:sz w:val="20"/>
        </w:rPr>
        <w:t xml:space="preserve"> ID: 13510). The </w:t>
      </w:r>
      <w:proofErr w:type="spellStart"/>
      <w:r w:rsidRPr="000C7231">
        <w:rPr>
          <w:sz w:val="20"/>
        </w:rPr>
        <w:t>RIS</w:t>
      </w:r>
      <w:proofErr w:type="spellEnd"/>
      <w:r w:rsidRPr="000C7231">
        <w:rPr>
          <w:sz w:val="20"/>
        </w:rPr>
        <w:t xml:space="preserve"> is now attached at Appendix 2. The Attorney-General’s Department has been notified of the error and a new electronic copy of the Explanatory Statement, identical to the attached hard copy, has been emailed to them.</w:t>
      </w:r>
    </w:p>
    <w:p w:rsidR="00B571F7" w:rsidRPr="000C7231" w:rsidRDefault="00B571F7" w:rsidP="00B571F7">
      <w:pPr>
        <w:pStyle w:val="Bodytext20"/>
        <w:shd w:val="clear" w:color="auto" w:fill="auto"/>
        <w:spacing w:before="240" w:after="0"/>
        <w:ind w:left="1008"/>
        <w:rPr>
          <w:sz w:val="20"/>
        </w:rPr>
      </w:pPr>
      <w:r w:rsidRPr="000C7231">
        <w:rPr>
          <w:sz w:val="20"/>
        </w:rPr>
        <w:t>Two copies of each of the revised Explanatory Statements are attached. I would be grateful if they could be substituted for the Explanatory Statements that accompanied the Civil Aviation Orders mentioned above.</w:t>
      </w:r>
    </w:p>
    <w:p w:rsidR="00B571F7" w:rsidRPr="000C7231" w:rsidRDefault="00B571F7" w:rsidP="00B571F7">
      <w:pPr>
        <w:pStyle w:val="Bodytext20"/>
        <w:shd w:val="clear" w:color="auto" w:fill="auto"/>
        <w:spacing w:before="360" w:after="0"/>
        <w:ind w:left="1008"/>
        <w:rPr>
          <w:sz w:val="20"/>
        </w:rPr>
      </w:pPr>
      <w:r w:rsidRPr="000C7231">
        <w:rPr>
          <w:sz w:val="20"/>
        </w:rPr>
        <w:t>Yours sincerely</w:t>
      </w:r>
    </w:p>
    <w:p w:rsidR="0026702C" w:rsidRDefault="0026702C" w:rsidP="0026702C">
      <w:pPr>
        <w:spacing w:before="720"/>
        <w:ind w:left="864"/>
        <w:rPr>
          <w:rFonts w:ascii="Times New Roman" w:hAnsi="Times New Roman"/>
          <w:sz w:val="20"/>
        </w:rPr>
      </w:pPr>
      <w:r>
        <w:rPr>
          <w:noProof/>
          <w:lang w:bidi="ar-SA"/>
        </w:rPr>
        <w:drawing>
          <wp:inline distT="0" distB="0" distL="0" distR="0" wp14:anchorId="78052F48" wp14:editId="79F3CBF9">
            <wp:extent cx="2331720" cy="389890"/>
            <wp:effectExtent l="0" t="0" r="0" b="0"/>
            <wp:docPr id="2" name="Picutre 2" descr="Signature of Philip Sansoni for Ebenezer Banful Manager Legislative Drafting Branch Legal Services Divi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3172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02C" w:rsidRDefault="0026702C" w:rsidP="0026702C">
      <w:pPr>
        <w:ind w:left="1440" w:hanging="432"/>
        <w:jc w:val="both"/>
        <w:rPr>
          <w:rFonts w:ascii="Times New Roman" w:hAnsi="Times New Roman"/>
          <w:sz w:val="20"/>
        </w:rPr>
      </w:pPr>
      <w:r w:rsidRPr="0026702C">
        <w:rPr>
          <w:rFonts w:ascii="Times New Roman" w:hAnsi="Times New Roman"/>
          <w:sz w:val="20"/>
        </w:rPr>
        <w:t xml:space="preserve">Philip </w:t>
      </w:r>
      <w:proofErr w:type="spellStart"/>
      <w:r w:rsidRPr="0026702C">
        <w:rPr>
          <w:rFonts w:ascii="Times New Roman" w:hAnsi="Times New Roman"/>
          <w:sz w:val="20"/>
        </w:rPr>
        <w:t>Sanso</w:t>
      </w:r>
      <w:r w:rsidR="00D26390">
        <w:rPr>
          <w:rFonts w:ascii="Times New Roman" w:hAnsi="Times New Roman"/>
          <w:sz w:val="20"/>
        </w:rPr>
        <w:t>ni</w:t>
      </w:r>
      <w:proofErr w:type="spellEnd"/>
    </w:p>
    <w:p w:rsidR="0026702C" w:rsidRPr="0026702C" w:rsidRDefault="0026702C" w:rsidP="0026702C">
      <w:pPr>
        <w:pStyle w:val="Headerorfooter0"/>
        <w:shd w:val="clear" w:color="auto" w:fill="auto"/>
        <w:ind w:left="1008"/>
        <w:rPr>
          <w:sz w:val="20"/>
        </w:rPr>
      </w:pPr>
      <w:r w:rsidRPr="0026702C">
        <w:rPr>
          <w:sz w:val="20"/>
        </w:rPr>
        <w:t xml:space="preserve">for Ebenezer </w:t>
      </w:r>
      <w:proofErr w:type="spellStart"/>
      <w:r w:rsidRPr="0026702C">
        <w:rPr>
          <w:sz w:val="20"/>
        </w:rPr>
        <w:t>Banful</w:t>
      </w:r>
      <w:proofErr w:type="spellEnd"/>
    </w:p>
    <w:p w:rsidR="0026702C" w:rsidRPr="0026702C" w:rsidRDefault="0026702C" w:rsidP="0026702C">
      <w:pPr>
        <w:pStyle w:val="Headerorfooter0"/>
        <w:shd w:val="clear" w:color="auto" w:fill="auto"/>
        <w:ind w:left="1008"/>
        <w:rPr>
          <w:sz w:val="20"/>
        </w:rPr>
      </w:pPr>
      <w:r w:rsidRPr="0026702C">
        <w:rPr>
          <w:sz w:val="20"/>
        </w:rPr>
        <w:t>Manager, Legislative Drafting Branch</w:t>
      </w:r>
    </w:p>
    <w:p w:rsidR="0026702C" w:rsidRPr="0026702C" w:rsidRDefault="0026702C" w:rsidP="0026702C">
      <w:pPr>
        <w:pStyle w:val="Headerorfooter0"/>
        <w:shd w:val="clear" w:color="auto" w:fill="auto"/>
        <w:ind w:left="1008"/>
        <w:rPr>
          <w:sz w:val="20"/>
        </w:rPr>
      </w:pPr>
      <w:r w:rsidRPr="0026702C">
        <w:rPr>
          <w:sz w:val="20"/>
        </w:rPr>
        <w:t>Legal Services Division</w:t>
      </w:r>
    </w:p>
    <w:p w:rsidR="0026702C" w:rsidRDefault="0026702C" w:rsidP="0026702C">
      <w:pPr>
        <w:spacing w:before="240"/>
        <w:ind w:left="1008"/>
        <w:rPr>
          <w:rFonts w:ascii="Times New Roman" w:hAnsi="Times New Roman"/>
          <w:sz w:val="20"/>
        </w:rPr>
      </w:pPr>
      <w:r w:rsidRPr="0026702C">
        <w:rPr>
          <w:rFonts w:ascii="Times New Roman" w:hAnsi="Times New Roman"/>
          <w:sz w:val="20"/>
        </w:rPr>
        <w:t>25 May 2012</w:t>
      </w:r>
    </w:p>
    <w:p w:rsidR="0026702C" w:rsidRPr="00F5581D" w:rsidRDefault="0026702C" w:rsidP="0026702C">
      <w:pPr>
        <w:pStyle w:val="Bodytext30"/>
        <w:shd w:val="clear" w:color="auto" w:fill="auto"/>
        <w:spacing w:before="2000"/>
        <w:ind w:left="864"/>
        <w:jc w:val="center"/>
        <w:rPr>
          <w:rFonts w:ascii="Times New Roman" w:hAnsi="Times New Roman"/>
          <w:sz w:val="20"/>
          <w:szCs w:val="18"/>
        </w:rPr>
      </w:pPr>
      <w:r w:rsidRPr="00F5581D">
        <w:rPr>
          <w:rFonts w:ascii="Times New Roman" w:hAnsi="Times New Roman"/>
          <w:b w:val="0"/>
          <w:bCs w:val="0"/>
          <w:color w:val="000000"/>
          <w:sz w:val="20"/>
          <w:szCs w:val="18"/>
        </w:rPr>
        <w:t>GPO Box 2005 Canberra ACT 2601</w:t>
      </w:r>
      <w:r>
        <w:rPr>
          <w:rFonts w:ascii="Times New Roman" w:hAnsi="Times New Roman"/>
          <w:b w:val="0"/>
          <w:bCs w:val="0"/>
          <w:color w:val="000000"/>
          <w:sz w:val="20"/>
          <w:szCs w:val="18"/>
        </w:rPr>
        <w:tab/>
      </w:r>
      <w:r w:rsidRPr="00F5581D">
        <w:rPr>
          <w:rFonts w:ascii="Times New Roman" w:hAnsi="Times New Roman"/>
          <w:b w:val="0"/>
          <w:bCs w:val="0"/>
          <w:color w:val="000000"/>
          <w:sz w:val="20"/>
          <w:szCs w:val="18"/>
        </w:rPr>
        <w:t>Telephone 131 757</w:t>
      </w:r>
    </w:p>
    <w:p w:rsidR="0026702C" w:rsidRPr="00F5581D" w:rsidRDefault="0026702C" w:rsidP="0026702C">
      <w:pPr>
        <w:pStyle w:val="Other0"/>
        <w:shd w:val="clear" w:color="auto" w:fill="auto"/>
        <w:spacing w:after="0" w:line="240" w:lineRule="auto"/>
        <w:ind w:left="864"/>
        <w:jc w:val="center"/>
        <w:rPr>
          <w:rFonts w:ascii="Times New Roman" w:hAnsi="Times New Roman"/>
          <w:sz w:val="20"/>
        </w:rPr>
      </w:pPr>
      <w:r w:rsidRPr="00F5581D">
        <w:rPr>
          <w:rFonts w:ascii="Times New Roman" w:eastAsia="Times New Roman" w:hAnsi="Times New Roman" w:cs="Times New Roman"/>
          <w:b/>
          <w:bCs/>
          <w:color w:val="000000"/>
          <w:sz w:val="20"/>
        </w:rPr>
        <w:t>Canberra, Brisbane, Darwin, Cairns, Townsville, Tamworth, Bankstown, Mascot, Melbourne, Adelaide, Perth</w:t>
      </w:r>
    </w:p>
    <w:sectPr w:rsidR="0026702C" w:rsidRPr="00F5581D" w:rsidSect="000C7231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CDF" w:rsidRDefault="00381CDF">
      <w:r>
        <w:separator/>
      </w:r>
    </w:p>
  </w:endnote>
  <w:endnote w:type="continuationSeparator" w:id="0">
    <w:p w:rsidR="00381CDF" w:rsidRDefault="0038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CDF" w:rsidRDefault="00381CDF"/>
  </w:footnote>
  <w:footnote w:type="continuationSeparator" w:id="0">
    <w:p w:rsidR="00381CDF" w:rsidRDefault="00381C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E3"/>
    <w:rsid w:val="0026702C"/>
    <w:rsid w:val="00381CDF"/>
    <w:rsid w:val="00633B58"/>
    <w:rsid w:val="00736FFF"/>
    <w:rsid w:val="00B571F7"/>
    <w:rsid w:val="00C92B41"/>
    <w:rsid w:val="00D26390"/>
    <w:rsid w:val="00F518E3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3DC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18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2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5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efaultParagraphFont"/>
    <w:link w:val="Bodytext30"/>
    <w:rsid w:val="0026702C"/>
    <w:rPr>
      <w:rFonts w:ascii="Arial" w:eastAsia="Arial" w:hAnsi="Arial" w:cs="Arial"/>
      <w:b/>
      <w:bCs/>
      <w:color w:val="231F20"/>
      <w:sz w:val="19"/>
      <w:szCs w:val="19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6702C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6702C"/>
    <w:pPr>
      <w:shd w:val="clear" w:color="auto" w:fill="FFFFFF"/>
    </w:pPr>
    <w:rPr>
      <w:rFonts w:ascii="Arial" w:eastAsia="Arial" w:hAnsi="Arial" w:cs="Arial"/>
      <w:b/>
      <w:bCs/>
      <w:color w:val="231F20"/>
      <w:sz w:val="19"/>
      <w:szCs w:val="19"/>
    </w:rPr>
  </w:style>
  <w:style w:type="paragraph" w:customStyle="1" w:styleId="Other0">
    <w:name w:val="Other"/>
    <w:basedOn w:val="Normal"/>
    <w:link w:val="Other"/>
    <w:rsid w:val="0026702C"/>
    <w:pPr>
      <w:shd w:val="clear" w:color="auto" w:fill="FFFFFF"/>
      <w:spacing w:after="40" w:line="269" w:lineRule="auto"/>
    </w:pPr>
    <w:rPr>
      <w:rFonts w:ascii="Arial" w:eastAsia="Arial" w:hAnsi="Arial" w:cs="Arial"/>
      <w:color w:val="231F2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2B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4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2B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2023-01-04T05:38:00Z</dcterms:created>
  <dcterms:modified xsi:type="dcterms:W3CDTF">2023-01-04T05:41:00Z</dcterms:modified>
</cp:coreProperties>
</file>