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1D325" w14:textId="77777777" w:rsidR="00C83BE3" w:rsidRDefault="00C83BE3" w:rsidP="002602E0">
      <w:pPr>
        <w:pStyle w:val="Heading1"/>
      </w:pPr>
    </w:p>
    <w:p w14:paraId="34EE07C9" w14:textId="77777777" w:rsidR="00C83BE3" w:rsidRDefault="00C83BE3" w:rsidP="002602E0">
      <w:pPr>
        <w:pStyle w:val="Heading1"/>
      </w:pPr>
    </w:p>
    <w:p w14:paraId="24765FE9" w14:textId="77777777" w:rsidR="002602E0" w:rsidRPr="002602E0" w:rsidRDefault="002602E0" w:rsidP="002602E0">
      <w:pPr>
        <w:pStyle w:val="Heading1"/>
      </w:pPr>
      <w:r w:rsidRPr="002602E0">
        <w:t xml:space="preserve">Revocation of the </w:t>
      </w:r>
      <w:r w:rsidRPr="002602E0">
        <w:rPr>
          <w:i/>
        </w:rPr>
        <w:t>Biometrics Institute Privacy Code</w:t>
      </w:r>
    </w:p>
    <w:p w14:paraId="6C4A2CA8" w14:textId="77777777" w:rsidR="002602E0" w:rsidRDefault="002602E0" w:rsidP="002602E0">
      <w:pPr>
        <w:pStyle w:val="Heading3"/>
        <w:pBdr>
          <w:bottom w:val="single" w:sz="6" w:space="1" w:color="auto"/>
        </w:pBdr>
      </w:pPr>
      <w:r w:rsidRPr="00F71F0E">
        <w:t>Section 18BE of the</w:t>
      </w:r>
      <w:r w:rsidRPr="00A7531B">
        <w:t xml:space="preserve"> </w:t>
      </w:r>
      <w:r w:rsidRPr="00A77658">
        <w:rPr>
          <w:i/>
          <w:iCs/>
        </w:rPr>
        <w:t xml:space="preserve">Privacy Act 1988 </w:t>
      </w:r>
      <w:r w:rsidRPr="00A7531B">
        <w:t>(</w:t>
      </w:r>
      <w:proofErr w:type="spellStart"/>
      <w:r w:rsidRPr="00A7531B">
        <w:t>Cth</w:t>
      </w:r>
      <w:proofErr w:type="spellEnd"/>
      <w:r w:rsidRPr="00A7531B">
        <w:t>)</w:t>
      </w:r>
    </w:p>
    <w:p w14:paraId="74A02004" w14:textId="77777777" w:rsidR="002602E0" w:rsidRPr="00A7531B" w:rsidRDefault="002602E0" w:rsidP="002602E0">
      <w:pPr>
        <w:pStyle w:val="BodyText1"/>
      </w:pPr>
      <w:r>
        <w:br/>
      </w:r>
      <w:r w:rsidRPr="00A7531B">
        <w:t xml:space="preserve">I, </w:t>
      </w:r>
      <w:r>
        <w:t>Timothy Pilgrim</w:t>
      </w:r>
      <w:r w:rsidRPr="00A7531B">
        <w:t>, Privacy Commissioner, pursuant to section 18BE of the</w:t>
      </w:r>
      <w:r>
        <w:t xml:space="preserve"> </w:t>
      </w:r>
      <w:r w:rsidRPr="00A7531B">
        <w:rPr>
          <w:i/>
          <w:iCs/>
        </w:rPr>
        <w:t>Privacy Act 1988</w:t>
      </w:r>
      <w:r>
        <w:rPr>
          <w:iCs/>
        </w:rPr>
        <w:t xml:space="preserve"> (</w:t>
      </w:r>
      <w:proofErr w:type="spellStart"/>
      <w:r>
        <w:rPr>
          <w:iCs/>
        </w:rPr>
        <w:t>Cth</w:t>
      </w:r>
      <w:proofErr w:type="spellEnd"/>
      <w:r>
        <w:rPr>
          <w:iCs/>
        </w:rPr>
        <w:t>)</w:t>
      </w:r>
      <w:r w:rsidRPr="00A7531B">
        <w:rPr>
          <w:i/>
          <w:iCs/>
        </w:rPr>
        <w:t xml:space="preserve">, </w:t>
      </w:r>
      <w:r w:rsidRPr="00A7531B">
        <w:t xml:space="preserve">hereby revoke the approval of the </w:t>
      </w:r>
      <w:r w:rsidRPr="00A7531B">
        <w:rPr>
          <w:i/>
        </w:rPr>
        <w:t>Biometrics Institute Privacy Code</w:t>
      </w:r>
      <w:r>
        <w:t xml:space="preserve"> granted on 19 July 2006 under s18BB of the Privacy Act.</w:t>
      </w:r>
    </w:p>
    <w:p w14:paraId="3DF92460" w14:textId="68B378A6" w:rsidR="002602E0" w:rsidRPr="00A7531B" w:rsidRDefault="002602E0" w:rsidP="002602E0">
      <w:pPr>
        <w:pStyle w:val="BodyText1"/>
      </w:pPr>
      <w:r w:rsidRPr="00A7531B">
        <w:t xml:space="preserve">This revocation shall take effect on and from </w:t>
      </w:r>
      <w:r w:rsidR="003D2D5C">
        <w:t>17</w:t>
      </w:r>
      <w:r>
        <w:t xml:space="preserve"> April 2012</w:t>
      </w:r>
      <w:r w:rsidRPr="00A7531B">
        <w:t>.</w:t>
      </w:r>
    </w:p>
    <w:p w14:paraId="19F55882" w14:textId="77777777" w:rsidR="002602E0" w:rsidRDefault="002602E0" w:rsidP="002602E0">
      <w:pPr>
        <w:pStyle w:val="BodyText1"/>
      </w:pPr>
    </w:p>
    <w:p w14:paraId="745140B3" w14:textId="40425AF2" w:rsidR="002602E0" w:rsidRPr="00A7531B" w:rsidRDefault="002602E0" w:rsidP="002602E0">
      <w:pPr>
        <w:pStyle w:val="BodyText1"/>
      </w:pPr>
      <w:r w:rsidRPr="00A7531B">
        <w:t xml:space="preserve">Dated: </w:t>
      </w:r>
      <w:r w:rsidR="003D2D5C">
        <w:t>10</w:t>
      </w:r>
      <w:r>
        <w:t xml:space="preserve"> April 2012</w:t>
      </w:r>
    </w:p>
    <w:p w14:paraId="6C2C0C2F" w14:textId="77777777" w:rsidR="002602E0" w:rsidRDefault="002602E0" w:rsidP="002602E0">
      <w:pPr>
        <w:pStyle w:val="BodyText1"/>
      </w:pPr>
    </w:p>
    <w:p w14:paraId="70DC5C56" w14:textId="77777777" w:rsidR="002602E0" w:rsidRDefault="002602E0" w:rsidP="002602E0">
      <w:pPr>
        <w:pStyle w:val="BodyText1"/>
      </w:pPr>
    </w:p>
    <w:p w14:paraId="50CF336C" w14:textId="77777777" w:rsidR="002602E0" w:rsidRDefault="002602E0" w:rsidP="002602E0">
      <w:pPr>
        <w:pStyle w:val="BodyText1"/>
      </w:pPr>
    </w:p>
    <w:p w14:paraId="37F48A88" w14:textId="77777777" w:rsidR="002602E0" w:rsidRDefault="002602E0" w:rsidP="002602E0">
      <w:pPr>
        <w:pStyle w:val="NoSpacing"/>
      </w:pPr>
      <w:r>
        <w:t>Timothy Pilgrim</w:t>
      </w:r>
    </w:p>
    <w:p w14:paraId="21E4CB22" w14:textId="5810852C" w:rsidR="00EA084B" w:rsidRPr="00F6615F" w:rsidRDefault="002602E0" w:rsidP="00F6615F">
      <w:pPr>
        <w:pStyle w:val="NoSpacing"/>
        <w:spacing w:before="120"/>
        <w:rPr>
          <w:rFonts w:eastAsia="Calibri"/>
          <w:szCs w:val="20"/>
          <w:lang w:eastAsia="en-US"/>
        </w:rPr>
      </w:pPr>
      <w:r>
        <w:t xml:space="preserve">Australian </w:t>
      </w:r>
      <w:r w:rsidR="00F6615F">
        <w:t>Privacy Commissioner</w:t>
      </w:r>
      <w:bookmarkStart w:id="0" w:name="_GoBack"/>
      <w:bookmarkEnd w:id="0"/>
    </w:p>
    <w:sectPr w:rsidR="00EA084B" w:rsidRPr="00F6615F" w:rsidSect="009B179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10244" w14:textId="77777777" w:rsidR="00F46968" w:rsidRDefault="00F46968">
      <w:r>
        <w:separator/>
      </w:r>
    </w:p>
  </w:endnote>
  <w:endnote w:type="continuationSeparator" w:id="0">
    <w:p w14:paraId="5A7A5D6E" w14:textId="77777777" w:rsidR="00F46968" w:rsidRDefault="00F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80A75" w14:textId="77777777" w:rsidR="00F46968" w:rsidRPr="00EE2B8D" w:rsidRDefault="00F46968" w:rsidP="00EA084B">
    <w:pPr>
      <w:pStyle w:val="Footer"/>
      <w:tabs>
        <w:tab w:val="clear" w:pos="9026"/>
        <w:tab w:val="right" w:pos="9356"/>
      </w:tabs>
      <w:ind w:left="-284" w:right="-46"/>
      <w:rPr>
        <w:sz w:val="22"/>
      </w:rPr>
    </w:pPr>
    <w:r w:rsidRPr="00EE2B8D">
      <w:rPr>
        <w:rFonts w:eastAsiaTheme="majorEastAsia"/>
      </w:rPr>
      <w:fldChar w:fldCharType="begin"/>
    </w:r>
    <w:r w:rsidRPr="00EE2B8D">
      <w:rPr>
        <w:sz w:val="22"/>
      </w:rPr>
      <w:instrText xml:space="preserve"> FILENAME   \* MERGEFORMAT </w:instrText>
    </w:r>
    <w:r w:rsidRPr="00EE2B8D">
      <w:rPr>
        <w:rFonts w:eastAsiaTheme="majorEastAsia"/>
      </w:rPr>
      <w:fldChar w:fldCharType="separate"/>
    </w:r>
    <w:r w:rsidR="001A3F65" w:rsidRPr="001A3F65">
      <w:rPr>
        <w:rStyle w:val="PageNumber"/>
        <w:rFonts w:eastAsiaTheme="majorEastAsia"/>
        <w:noProof/>
      </w:rPr>
      <w:t>Revocation</w:t>
    </w:r>
    <w:r w:rsidR="001A3F65">
      <w:rPr>
        <w:noProof/>
        <w:sz w:val="22"/>
      </w:rPr>
      <w:t xml:space="preserve"> of the Biometrics Institute Privacy Code.docx</w:t>
    </w:r>
    <w:r w:rsidRPr="00EE2B8D">
      <w:rPr>
        <w:rStyle w:val="PageNumber"/>
        <w:rFonts w:eastAsiaTheme="majorEastAsia"/>
        <w:noProof/>
        <w:sz w:val="22"/>
      </w:rPr>
      <w:fldChar w:fldCharType="end"/>
    </w:r>
    <w:r w:rsidRPr="00EE2B8D">
      <w:rPr>
        <w:rStyle w:val="PageNumber"/>
        <w:rFonts w:eastAsiaTheme="majorEastAsia"/>
        <w:sz w:val="22"/>
      </w:rPr>
      <w:t xml:space="preserve"> </w:t>
    </w:r>
    <w:r w:rsidRPr="00EE2B8D">
      <w:rPr>
        <w:rStyle w:val="PageNumber"/>
        <w:rFonts w:eastAsiaTheme="majorEastAsia"/>
        <w:sz w:val="22"/>
      </w:rPr>
      <w:tab/>
    </w:r>
    <w:r w:rsidRPr="00EE2B8D">
      <w:rPr>
        <w:rStyle w:val="PageNumber"/>
        <w:rFonts w:eastAsiaTheme="majorEastAsia"/>
        <w:sz w:val="22"/>
      </w:rPr>
      <w:tab/>
    </w:r>
    <w:r w:rsidRPr="00EE2B8D">
      <w:rPr>
        <w:rStyle w:val="PageNumber"/>
        <w:rFonts w:eastAsiaTheme="majorEastAsia"/>
        <w:sz w:val="22"/>
      </w:rPr>
      <w:fldChar w:fldCharType="begin"/>
    </w:r>
    <w:r w:rsidRPr="00EE2B8D">
      <w:rPr>
        <w:rStyle w:val="PageNumber"/>
        <w:rFonts w:eastAsiaTheme="majorEastAsia"/>
        <w:sz w:val="22"/>
      </w:rPr>
      <w:instrText xml:space="preserve"> PAGE   \* MERGEFORMAT </w:instrText>
    </w:r>
    <w:r w:rsidRPr="00EE2B8D">
      <w:rPr>
        <w:rStyle w:val="PageNumber"/>
        <w:rFonts w:eastAsiaTheme="majorEastAsia"/>
        <w:sz w:val="22"/>
      </w:rPr>
      <w:fldChar w:fldCharType="separate"/>
    </w:r>
    <w:r>
      <w:rPr>
        <w:rStyle w:val="PageNumber"/>
        <w:rFonts w:eastAsiaTheme="majorEastAsia"/>
        <w:noProof/>
        <w:sz w:val="22"/>
      </w:rPr>
      <w:t>4</w:t>
    </w:r>
    <w:r w:rsidRPr="00EE2B8D">
      <w:rPr>
        <w:rStyle w:val="PageNumber"/>
        <w:rFonts w:eastAsiaTheme="majorEastAsia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15F44" w14:textId="43C7794B" w:rsidR="00F46968" w:rsidRPr="009B1796" w:rsidRDefault="00F46968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053EC" w14:textId="77777777" w:rsidR="00F46968" w:rsidRDefault="00F46968">
      <w:r>
        <w:separator/>
      </w:r>
    </w:p>
  </w:footnote>
  <w:footnote w:type="continuationSeparator" w:id="0">
    <w:p w14:paraId="28A25BC6" w14:textId="77777777" w:rsidR="00F46968" w:rsidRDefault="00F4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7F4E" w14:textId="0A57B354" w:rsidR="00F46968" w:rsidRDefault="00516C2B">
    <w:pPr>
      <w:pStyle w:val="Header"/>
    </w:pPr>
    <w:r>
      <w:rPr>
        <w:noProof/>
      </w:rPr>
      <w:drawing>
        <wp:inline distT="0" distB="0" distL="0" distR="0" wp14:anchorId="61874A8C" wp14:editId="1E43BD12">
          <wp:extent cx="4311015" cy="617220"/>
          <wp:effectExtent l="0" t="0" r="0" b="0"/>
          <wp:docPr id="1" name="Picture 2" descr="OIAC 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IAC str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0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DEC88" w14:textId="5B2F3197" w:rsidR="00F46968" w:rsidRPr="00E07CE9" w:rsidRDefault="00F46968" w:rsidP="00E07CE9">
    <w:pPr>
      <w:pBdr>
        <w:bottom w:val="single" w:sz="4" w:space="1" w:color="A6A6A6"/>
      </w:pBdr>
      <w:tabs>
        <w:tab w:val="center" w:pos="4513"/>
        <w:tab w:val="right" w:pos="9026"/>
      </w:tabs>
      <w:jc w:val="right"/>
      <w:rPr>
        <w:rFonts w:eastAsia="Calibri"/>
        <w:smallCaps/>
        <w:sz w:val="22"/>
        <w:lang w:eastAsia="en-US"/>
      </w:rPr>
    </w:pPr>
    <w:r>
      <w:rPr>
        <w:rFonts w:eastAsia="Calibri"/>
        <w:sz w:val="22"/>
        <w:lang w:eastAsia="en-US"/>
      </w:rPr>
      <w:t>Office of the Australian Information Commissioner</w:t>
    </w:r>
  </w:p>
  <w:p w14:paraId="2A361D98" w14:textId="77777777" w:rsidR="00F46968" w:rsidRDefault="00F46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014CA"/>
    <w:multiLevelType w:val="hybridMultilevel"/>
    <w:tmpl w:val="3D5695D6"/>
    <w:lvl w:ilvl="0" w:tplc="B832C51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E0"/>
    <w:rsid w:val="00002E91"/>
    <w:rsid w:val="00011303"/>
    <w:rsid w:val="00035B7C"/>
    <w:rsid w:val="00044555"/>
    <w:rsid w:val="0005001F"/>
    <w:rsid w:val="00057BA8"/>
    <w:rsid w:val="00065631"/>
    <w:rsid w:val="00075427"/>
    <w:rsid w:val="000A153F"/>
    <w:rsid w:val="000A181B"/>
    <w:rsid w:val="000C2F8B"/>
    <w:rsid w:val="000D668A"/>
    <w:rsid w:val="000D676C"/>
    <w:rsid w:val="000F73B1"/>
    <w:rsid w:val="00112EF7"/>
    <w:rsid w:val="00126D67"/>
    <w:rsid w:val="0018546E"/>
    <w:rsid w:val="001A31DD"/>
    <w:rsid w:val="001A3F65"/>
    <w:rsid w:val="001C095F"/>
    <w:rsid w:val="001D0DC7"/>
    <w:rsid w:val="001D664B"/>
    <w:rsid w:val="001E463E"/>
    <w:rsid w:val="001F19D9"/>
    <w:rsid w:val="0020580A"/>
    <w:rsid w:val="002071D6"/>
    <w:rsid w:val="00217B74"/>
    <w:rsid w:val="0023232B"/>
    <w:rsid w:val="00237D3E"/>
    <w:rsid w:val="00250B0B"/>
    <w:rsid w:val="002602E0"/>
    <w:rsid w:val="00261256"/>
    <w:rsid w:val="00272C63"/>
    <w:rsid w:val="00280024"/>
    <w:rsid w:val="00284AD0"/>
    <w:rsid w:val="002A14EA"/>
    <w:rsid w:val="002A153A"/>
    <w:rsid w:val="002A2594"/>
    <w:rsid w:val="002D3C01"/>
    <w:rsid w:val="002E21E7"/>
    <w:rsid w:val="002E47FA"/>
    <w:rsid w:val="002E69F9"/>
    <w:rsid w:val="002F1E08"/>
    <w:rsid w:val="002F639A"/>
    <w:rsid w:val="00313D5A"/>
    <w:rsid w:val="00317717"/>
    <w:rsid w:val="0032675C"/>
    <w:rsid w:val="00331C88"/>
    <w:rsid w:val="003441E0"/>
    <w:rsid w:val="003453DB"/>
    <w:rsid w:val="003644ED"/>
    <w:rsid w:val="00370CAC"/>
    <w:rsid w:val="0037333E"/>
    <w:rsid w:val="00373F57"/>
    <w:rsid w:val="003A477C"/>
    <w:rsid w:val="003C15B2"/>
    <w:rsid w:val="003D2D5C"/>
    <w:rsid w:val="003D6DF0"/>
    <w:rsid w:val="003F37FA"/>
    <w:rsid w:val="003F4846"/>
    <w:rsid w:val="00400E58"/>
    <w:rsid w:val="004350B4"/>
    <w:rsid w:val="00445D20"/>
    <w:rsid w:val="004546EF"/>
    <w:rsid w:val="00456996"/>
    <w:rsid w:val="00461432"/>
    <w:rsid w:val="00463F4E"/>
    <w:rsid w:val="00487411"/>
    <w:rsid w:val="00492182"/>
    <w:rsid w:val="004C5C2D"/>
    <w:rsid w:val="0051674C"/>
    <w:rsid w:val="00516C2B"/>
    <w:rsid w:val="0052754C"/>
    <w:rsid w:val="00532148"/>
    <w:rsid w:val="00547C29"/>
    <w:rsid w:val="00547F71"/>
    <w:rsid w:val="00555AA1"/>
    <w:rsid w:val="00562BCD"/>
    <w:rsid w:val="00563D14"/>
    <w:rsid w:val="00590763"/>
    <w:rsid w:val="00596BE7"/>
    <w:rsid w:val="005B4A59"/>
    <w:rsid w:val="005B5AFF"/>
    <w:rsid w:val="005C332F"/>
    <w:rsid w:val="005C425C"/>
    <w:rsid w:val="005E6AF3"/>
    <w:rsid w:val="00602BE0"/>
    <w:rsid w:val="0061364A"/>
    <w:rsid w:val="00616180"/>
    <w:rsid w:val="006374EB"/>
    <w:rsid w:val="006439DD"/>
    <w:rsid w:val="00685400"/>
    <w:rsid w:val="00694725"/>
    <w:rsid w:val="0069697E"/>
    <w:rsid w:val="006A6A75"/>
    <w:rsid w:val="006A73DE"/>
    <w:rsid w:val="006B0D0A"/>
    <w:rsid w:val="006D33B7"/>
    <w:rsid w:val="006F03C3"/>
    <w:rsid w:val="007328B2"/>
    <w:rsid w:val="00733E40"/>
    <w:rsid w:val="0076302B"/>
    <w:rsid w:val="007639BB"/>
    <w:rsid w:val="00764EB5"/>
    <w:rsid w:val="00781C0F"/>
    <w:rsid w:val="007A13B4"/>
    <w:rsid w:val="007E4EC2"/>
    <w:rsid w:val="00804B09"/>
    <w:rsid w:val="00834EEE"/>
    <w:rsid w:val="0084214C"/>
    <w:rsid w:val="00843A5F"/>
    <w:rsid w:val="008445CE"/>
    <w:rsid w:val="00855282"/>
    <w:rsid w:val="008678B9"/>
    <w:rsid w:val="0088553E"/>
    <w:rsid w:val="008931C2"/>
    <w:rsid w:val="008A54AF"/>
    <w:rsid w:val="008C2312"/>
    <w:rsid w:val="008D54B4"/>
    <w:rsid w:val="008E6E29"/>
    <w:rsid w:val="009006FC"/>
    <w:rsid w:val="00905F0D"/>
    <w:rsid w:val="009207FF"/>
    <w:rsid w:val="00926C88"/>
    <w:rsid w:val="00931451"/>
    <w:rsid w:val="0094121F"/>
    <w:rsid w:val="00951CC8"/>
    <w:rsid w:val="009533EC"/>
    <w:rsid w:val="00953884"/>
    <w:rsid w:val="00953D33"/>
    <w:rsid w:val="00965EFF"/>
    <w:rsid w:val="00966B8D"/>
    <w:rsid w:val="0097737D"/>
    <w:rsid w:val="00985624"/>
    <w:rsid w:val="00997681"/>
    <w:rsid w:val="009B1796"/>
    <w:rsid w:val="009C3E2B"/>
    <w:rsid w:val="009E4B69"/>
    <w:rsid w:val="009E5128"/>
    <w:rsid w:val="009F438F"/>
    <w:rsid w:val="009F7F8B"/>
    <w:rsid w:val="00A34CCA"/>
    <w:rsid w:val="00A5433D"/>
    <w:rsid w:val="00A5647D"/>
    <w:rsid w:val="00A66A48"/>
    <w:rsid w:val="00A7447C"/>
    <w:rsid w:val="00A77658"/>
    <w:rsid w:val="00A94D84"/>
    <w:rsid w:val="00AB4F9E"/>
    <w:rsid w:val="00AE0891"/>
    <w:rsid w:val="00AE3F49"/>
    <w:rsid w:val="00B04820"/>
    <w:rsid w:val="00B23671"/>
    <w:rsid w:val="00B35AA9"/>
    <w:rsid w:val="00B55D12"/>
    <w:rsid w:val="00B55E4D"/>
    <w:rsid w:val="00B6279D"/>
    <w:rsid w:val="00B65961"/>
    <w:rsid w:val="00B76A1D"/>
    <w:rsid w:val="00B84867"/>
    <w:rsid w:val="00B94982"/>
    <w:rsid w:val="00B969EC"/>
    <w:rsid w:val="00BA5780"/>
    <w:rsid w:val="00BC7BB6"/>
    <w:rsid w:val="00BF3C6C"/>
    <w:rsid w:val="00BF4462"/>
    <w:rsid w:val="00C00EB6"/>
    <w:rsid w:val="00C13024"/>
    <w:rsid w:val="00C13E2D"/>
    <w:rsid w:val="00C2201D"/>
    <w:rsid w:val="00C31364"/>
    <w:rsid w:val="00C457C1"/>
    <w:rsid w:val="00C54FE9"/>
    <w:rsid w:val="00C576DD"/>
    <w:rsid w:val="00C72E44"/>
    <w:rsid w:val="00C751AC"/>
    <w:rsid w:val="00C83BE3"/>
    <w:rsid w:val="00C90780"/>
    <w:rsid w:val="00C956DD"/>
    <w:rsid w:val="00C9607A"/>
    <w:rsid w:val="00CB26F9"/>
    <w:rsid w:val="00CD42F5"/>
    <w:rsid w:val="00CD6E38"/>
    <w:rsid w:val="00CD750C"/>
    <w:rsid w:val="00CE24FA"/>
    <w:rsid w:val="00CE556D"/>
    <w:rsid w:val="00CF1A6B"/>
    <w:rsid w:val="00D03774"/>
    <w:rsid w:val="00D108CC"/>
    <w:rsid w:val="00D21A37"/>
    <w:rsid w:val="00D43CA6"/>
    <w:rsid w:val="00D45CF2"/>
    <w:rsid w:val="00D539B1"/>
    <w:rsid w:val="00D73EC1"/>
    <w:rsid w:val="00D838FE"/>
    <w:rsid w:val="00D97766"/>
    <w:rsid w:val="00DB20FA"/>
    <w:rsid w:val="00DB214D"/>
    <w:rsid w:val="00DB4494"/>
    <w:rsid w:val="00DB59AC"/>
    <w:rsid w:val="00DD065F"/>
    <w:rsid w:val="00DE6B3E"/>
    <w:rsid w:val="00DF5F45"/>
    <w:rsid w:val="00E07CE9"/>
    <w:rsid w:val="00E14913"/>
    <w:rsid w:val="00E1720D"/>
    <w:rsid w:val="00E41AD2"/>
    <w:rsid w:val="00E5683F"/>
    <w:rsid w:val="00E6779C"/>
    <w:rsid w:val="00E70F51"/>
    <w:rsid w:val="00E7387D"/>
    <w:rsid w:val="00E8719D"/>
    <w:rsid w:val="00EA084B"/>
    <w:rsid w:val="00EB5DB7"/>
    <w:rsid w:val="00EE4E98"/>
    <w:rsid w:val="00EF26DF"/>
    <w:rsid w:val="00F1168C"/>
    <w:rsid w:val="00F4016F"/>
    <w:rsid w:val="00F41BB6"/>
    <w:rsid w:val="00F43392"/>
    <w:rsid w:val="00F45EB4"/>
    <w:rsid w:val="00F46968"/>
    <w:rsid w:val="00F523DF"/>
    <w:rsid w:val="00F559A2"/>
    <w:rsid w:val="00F651A5"/>
    <w:rsid w:val="00F6615F"/>
    <w:rsid w:val="00F66E56"/>
    <w:rsid w:val="00F73278"/>
    <w:rsid w:val="00F8172E"/>
    <w:rsid w:val="00F822F6"/>
    <w:rsid w:val="00FE384F"/>
    <w:rsid w:val="00FE6835"/>
    <w:rsid w:val="00FF2AA2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96B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02E0"/>
    <w:pPr>
      <w:spacing w:after="0" w:line="240" w:lineRule="auto"/>
    </w:pPr>
    <w:rPr>
      <w:rFonts w:ascii="Calibri" w:eastAsia="Times New Roman" w:hAnsi="Calibri" w:cs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2602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006FC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006F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6F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6F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6F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6F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6F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6F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02E0"/>
    <w:rPr>
      <w:rFonts w:asciiTheme="majorHAnsi" w:eastAsiaTheme="majorEastAsia" w:hAnsiTheme="majorHAnsi" w:cstheme="majorBidi"/>
      <w:b/>
      <w:bCs/>
      <w:sz w:val="36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9006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006F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6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6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6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6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6F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6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06F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6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6F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6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006FC"/>
    <w:rPr>
      <w:b/>
      <w:bCs/>
    </w:rPr>
  </w:style>
  <w:style w:type="character" w:styleId="Emphasis">
    <w:name w:val="Emphasis"/>
    <w:uiPriority w:val="20"/>
    <w:qFormat/>
    <w:rsid w:val="009006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3"/>
    <w:qFormat/>
    <w:rsid w:val="009006FC"/>
  </w:style>
  <w:style w:type="paragraph" w:styleId="ListParagraph">
    <w:name w:val="List Paragraph"/>
    <w:basedOn w:val="Normal"/>
    <w:uiPriority w:val="34"/>
    <w:qFormat/>
    <w:rsid w:val="009006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06F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06FC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6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6FC"/>
    <w:rPr>
      <w:rFonts w:eastAsiaTheme="minorEastAsia"/>
      <w:b/>
      <w:bCs/>
      <w:i/>
      <w:iCs/>
    </w:rPr>
  </w:style>
  <w:style w:type="character" w:styleId="SubtleEmphasis">
    <w:name w:val="Subtle Emphasis"/>
    <w:uiPriority w:val="19"/>
    <w:qFormat/>
    <w:rsid w:val="009006FC"/>
    <w:rPr>
      <w:i/>
      <w:iCs/>
    </w:rPr>
  </w:style>
  <w:style w:type="character" w:styleId="IntenseEmphasis">
    <w:name w:val="Intense Emphasis"/>
    <w:uiPriority w:val="21"/>
    <w:qFormat/>
    <w:rsid w:val="009006FC"/>
    <w:rPr>
      <w:b/>
      <w:bCs/>
    </w:rPr>
  </w:style>
  <w:style w:type="character" w:styleId="SubtleReference">
    <w:name w:val="Subtle Reference"/>
    <w:uiPriority w:val="31"/>
    <w:qFormat/>
    <w:rsid w:val="009006FC"/>
    <w:rPr>
      <w:smallCaps/>
    </w:rPr>
  </w:style>
  <w:style w:type="character" w:styleId="IntenseReference">
    <w:name w:val="Intense Reference"/>
    <w:uiPriority w:val="32"/>
    <w:qFormat/>
    <w:rsid w:val="009006FC"/>
    <w:rPr>
      <w:smallCaps/>
      <w:spacing w:val="5"/>
      <w:u w:val="single"/>
    </w:rPr>
  </w:style>
  <w:style w:type="character" w:styleId="BookTitle">
    <w:name w:val="Book Title"/>
    <w:uiPriority w:val="33"/>
    <w:qFormat/>
    <w:rsid w:val="009006F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6FC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9006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2E0"/>
    <w:rPr>
      <w:rFonts w:ascii="Calibri" w:eastAsia="Times New Roman" w:hAnsi="Calibri" w:cs="Times New Roman"/>
      <w:sz w:val="24"/>
      <w:lang w:eastAsia="en-AU"/>
    </w:rPr>
  </w:style>
  <w:style w:type="paragraph" w:styleId="Footer">
    <w:name w:val="footer"/>
    <w:aliases w:val="OPC Footer"/>
    <w:basedOn w:val="Normal"/>
    <w:link w:val="FooterChar"/>
    <w:uiPriority w:val="99"/>
    <w:unhideWhenUsed/>
    <w:rsid w:val="002602E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OPC Footer Char"/>
    <w:basedOn w:val="DefaultParagraphFont"/>
    <w:link w:val="Footer"/>
    <w:uiPriority w:val="99"/>
    <w:rsid w:val="002602E0"/>
    <w:rPr>
      <w:rFonts w:ascii="Calibri" w:eastAsia="Times New Roman" w:hAnsi="Calibri" w:cs="Times New Roman"/>
      <w:sz w:val="24"/>
      <w:lang w:eastAsia="en-AU"/>
    </w:rPr>
  </w:style>
  <w:style w:type="character" w:styleId="PageNumber">
    <w:name w:val="page number"/>
    <w:basedOn w:val="DefaultParagraphFont"/>
    <w:uiPriority w:val="3"/>
    <w:rsid w:val="002602E0"/>
  </w:style>
  <w:style w:type="paragraph" w:customStyle="1" w:styleId="Bulletlist">
    <w:name w:val="Bullet list"/>
    <w:basedOn w:val="ListParagraph"/>
    <w:qFormat/>
    <w:rsid w:val="002602E0"/>
    <w:pPr>
      <w:numPr>
        <w:numId w:val="1"/>
      </w:numPr>
      <w:spacing w:after="120"/>
      <w:ind w:hanging="578"/>
      <w:contextualSpacing w:val="0"/>
    </w:pPr>
  </w:style>
  <w:style w:type="paragraph" w:customStyle="1" w:styleId="BodyText1">
    <w:name w:val="Body Text1"/>
    <w:basedOn w:val="Normal"/>
    <w:qFormat/>
    <w:rsid w:val="002602E0"/>
    <w:pPr>
      <w:spacing w:after="240"/>
    </w:pPr>
  </w:style>
  <w:style w:type="paragraph" w:customStyle="1" w:styleId="subsection">
    <w:name w:val="subsection"/>
    <w:basedOn w:val="Normal"/>
    <w:rsid w:val="002602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agraph">
    <w:name w:val="paragraph"/>
    <w:basedOn w:val="Normal"/>
    <w:rsid w:val="002602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E0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02E0"/>
    <w:pPr>
      <w:spacing w:after="0" w:line="240" w:lineRule="auto"/>
    </w:pPr>
    <w:rPr>
      <w:rFonts w:ascii="Calibri" w:eastAsia="Times New Roman" w:hAnsi="Calibri" w:cs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2602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006FC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006F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6F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6F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6F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6F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6F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6F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02E0"/>
    <w:rPr>
      <w:rFonts w:asciiTheme="majorHAnsi" w:eastAsiaTheme="majorEastAsia" w:hAnsiTheme="majorHAnsi" w:cstheme="majorBidi"/>
      <w:b/>
      <w:bCs/>
      <w:sz w:val="36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9006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006F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6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6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6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6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6F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6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06F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6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6F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6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006FC"/>
    <w:rPr>
      <w:b/>
      <w:bCs/>
    </w:rPr>
  </w:style>
  <w:style w:type="character" w:styleId="Emphasis">
    <w:name w:val="Emphasis"/>
    <w:uiPriority w:val="20"/>
    <w:qFormat/>
    <w:rsid w:val="009006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3"/>
    <w:qFormat/>
    <w:rsid w:val="009006FC"/>
  </w:style>
  <w:style w:type="paragraph" w:styleId="ListParagraph">
    <w:name w:val="List Paragraph"/>
    <w:basedOn w:val="Normal"/>
    <w:uiPriority w:val="34"/>
    <w:qFormat/>
    <w:rsid w:val="009006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06F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06FC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6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6FC"/>
    <w:rPr>
      <w:rFonts w:eastAsiaTheme="minorEastAsia"/>
      <w:b/>
      <w:bCs/>
      <w:i/>
      <w:iCs/>
    </w:rPr>
  </w:style>
  <w:style w:type="character" w:styleId="SubtleEmphasis">
    <w:name w:val="Subtle Emphasis"/>
    <w:uiPriority w:val="19"/>
    <w:qFormat/>
    <w:rsid w:val="009006FC"/>
    <w:rPr>
      <w:i/>
      <w:iCs/>
    </w:rPr>
  </w:style>
  <w:style w:type="character" w:styleId="IntenseEmphasis">
    <w:name w:val="Intense Emphasis"/>
    <w:uiPriority w:val="21"/>
    <w:qFormat/>
    <w:rsid w:val="009006FC"/>
    <w:rPr>
      <w:b/>
      <w:bCs/>
    </w:rPr>
  </w:style>
  <w:style w:type="character" w:styleId="SubtleReference">
    <w:name w:val="Subtle Reference"/>
    <w:uiPriority w:val="31"/>
    <w:qFormat/>
    <w:rsid w:val="009006FC"/>
    <w:rPr>
      <w:smallCaps/>
    </w:rPr>
  </w:style>
  <w:style w:type="character" w:styleId="IntenseReference">
    <w:name w:val="Intense Reference"/>
    <w:uiPriority w:val="32"/>
    <w:qFormat/>
    <w:rsid w:val="009006FC"/>
    <w:rPr>
      <w:smallCaps/>
      <w:spacing w:val="5"/>
      <w:u w:val="single"/>
    </w:rPr>
  </w:style>
  <w:style w:type="character" w:styleId="BookTitle">
    <w:name w:val="Book Title"/>
    <w:uiPriority w:val="33"/>
    <w:qFormat/>
    <w:rsid w:val="009006F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6FC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9006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2E0"/>
    <w:rPr>
      <w:rFonts w:ascii="Calibri" w:eastAsia="Times New Roman" w:hAnsi="Calibri" w:cs="Times New Roman"/>
      <w:sz w:val="24"/>
      <w:lang w:eastAsia="en-AU"/>
    </w:rPr>
  </w:style>
  <w:style w:type="paragraph" w:styleId="Footer">
    <w:name w:val="footer"/>
    <w:aliases w:val="OPC Footer"/>
    <w:basedOn w:val="Normal"/>
    <w:link w:val="FooterChar"/>
    <w:uiPriority w:val="99"/>
    <w:unhideWhenUsed/>
    <w:rsid w:val="002602E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OPC Footer Char"/>
    <w:basedOn w:val="DefaultParagraphFont"/>
    <w:link w:val="Footer"/>
    <w:uiPriority w:val="99"/>
    <w:rsid w:val="002602E0"/>
    <w:rPr>
      <w:rFonts w:ascii="Calibri" w:eastAsia="Times New Roman" w:hAnsi="Calibri" w:cs="Times New Roman"/>
      <w:sz w:val="24"/>
      <w:lang w:eastAsia="en-AU"/>
    </w:rPr>
  </w:style>
  <w:style w:type="character" w:styleId="PageNumber">
    <w:name w:val="page number"/>
    <w:basedOn w:val="DefaultParagraphFont"/>
    <w:uiPriority w:val="3"/>
    <w:rsid w:val="002602E0"/>
  </w:style>
  <w:style w:type="paragraph" w:customStyle="1" w:styleId="Bulletlist">
    <w:name w:val="Bullet list"/>
    <w:basedOn w:val="ListParagraph"/>
    <w:qFormat/>
    <w:rsid w:val="002602E0"/>
    <w:pPr>
      <w:numPr>
        <w:numId w:val="1"/>
      </w:numPr>
      <w:spacing w:after="120"/>
      <w:ind w:hanging="578"/>
      <w:contextualSpacing w:val="0"/>
    </w:pPr>
  </w:style>
  <w:style w:type="paragraph" w:customStyle="1" w:styleId="BodyText1">
    <w:name w:val="Body Text1"/>
    <w:basedOn w:val="Normal"/>
    <w:qFormat/>
    <w:rsid w:val="002602E0"/>
    <w:pPr>
      <w:spacing w:after="240"/>
    </w:pPr>
  </w:style>
  <w:style w:type="paragraph" w:customStyle="1" w:styleId="subsection">
    <w:name w:val="subsection"/>
    <w:basedOn w:val="Normal"/>
    <w:rsid w:val="002602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agraph">
    <w:name w:val="paragraph"/>
    <w:basedOn w:val="Normal"/>
    <w:rsid w:val="002602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E0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AI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Topic xmlns="5410aa85-11fb-44c5-bd56-c3696582be3d" xsi:nil="true"/>
    <Overview xmlns="5410aa85-11fb-44c5-bd56-c3696582be3d" xsi:nil="true"/>
    <Policy_x0020_-_x0020_Activity xmlns="5410aa85-11fb-44c5-bd56-c3696582be3d" xsi:nil="true"/>
    <Privacy_x0020_Act_x0020_Provision xmlns="5410aa85-11fb-44c5-bd56-c3696582be3d" xsi:nil="true"/>
    <Registry_x0020_File_x0020_Number xmlns="5410aa85-11fb-44c5-bd56-c3696582be3d" xsi:nil="true"/>
    <Document_x0020_Type xmlns="5410aa85-11fb-44c5-bd56-c3696582be3d" xsi:nil="true"/>
    <Industry_x0020_Sector xmlns="5410aa85-11fb-44c5-bd56-c3696582be3d" xsi:nil="true"/>
    <Project xmlns="5410aa85-11fb-44c5-bd56-c3696582be3d" xsi:nil="true"/>
    <Organisation xmlns="5410aa85-11fb-44c5-bd56-c3696582b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Advice" ma:contentTypeID="0x010100CEFB1B121CC9C347B9123EB1C3B09A320500D1C7AC157E16264788F1340C429EF9FE" ma:contentTypeVersion="19" ma:contentTypeDescription="" ma:contentTypeScope="" ma:versionID="be266a6a79d37d82953e05e67da4528c">
  <xsd:schema xmlns:xsd="http://www.w3.org/2001/XMLSchema" xmlns:xs="http://www.w3.org/2001/XMLSchema" xmlns:p="http://schemas.microsoft.com/office/2006/metadata/properties" xmlns:ns3="5410aa85-11fb-44c5-bd56-c3696582be3d" targetNamespace="http://schemas.microsoft.com/office/2006/metadata/properties" ma:root="true" ma:fieldsID="5ad5600586d71c30b78521bb92e1ba85" ns3:_="">
    <xsd:import namespace="5410aa85-11fb-44c5-bd56-c3696582be3d"/>
    <xsd:element name="properties">
      <xsd:complexType>
        <xsd:sequence>
          <xsd:element name="documentManagement">
            <xsd:complexType>
              <xsd:all>
                <xsd:element ref="ns3:Overview" minOccurs="0"/>
                <xsd:element ref="ns3:Policy_x0020_-_x0020_Activity" minOccurs="0"/>
                <xsd:element ref="ns3:Project" minOccurs="0"/>
                <xsd:element ref="ns3:Document_x0020_Type" minOccurs="0"/>
                <xsd:element ref="ns3:Registry_x0020_File_x0020_Number" minOccurs="0"/>
                <xsd:element ref="ns3:Industry_x0020_Sector" minOccurs="0"/>
                <xsd:element ref="ns3:Privacy_x0020_Act_x0020_Provision" minOccurs="0"/>
                <xsd:element ref="ns3:Main_x0020_Topic" minOccurs="0"/>
                <xsd:element ref="ns3:Organis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0aa85-11fb-44c5-bd56-c3696582be3d" elementFormDefault="qualified">
    <xsd:import namespace="http://schemas.microsoft.com/office/2006/documentManagement/types"/>
    <xsd:import namespace="http://schemas.microsoft.com/office/infopath/2007/PartnerControls"/>
    <xsd:element name="Overview" ma:index="3" nillable="true" ma:displayName="Overview" ma:internalName="Overview">
      <xsd:simpleType>
        <xsd:restriction base="dms:Note">
          <xsd:maxLength value="255"/>
        </xsd:restriction>
      </xsd:simpleType>
    </xsd:element>
    <xsd:element name="Policy_x0020_-_x0020_Activity" ma:index="4" nillable="true" ma:displayName="Policy - Activity" ma:default="" ma:format="Dropdown" ma:internalName="Policy_x0020__x002d__x0020_Activity" ma:readOnly="false">
      <xsd:simpleType>
        <xsd:restriction base="dms:Choice">
          <xsd:enumeration value="Examine Enactments"/>
          <xsd:enumeration value="Research"/>
          <xsd:enumeration value="Submissions"/>
          <xsd:enumeration value="Other Statutory Functions"/>
          <xsd:enumeration value="Provide Advice (External)"/>
          <xsd:enumeration value="Provide Advice (Internal)"/>
          <xsd:enumeration value="Guidance material"/>
          <xsd:enumeration value="Speeches and presentations"/>
          <xsd:enumeration value="Stakeholder management"/>
        </xsd:restriction>
      </xsd:simpleType>
    </xsd:element>
    <xsd:element name="Project" ma:index="5" nillable="true" ma:displayName="Project" ma:list="{aa634adc-7b0d-4545-861a-f09a295c427b}" ma:internalName="Project" ma:showField="Display_x0020_Text" ma:web="5410aa85-11fb-44c5-bd56-c3696582be3d">
      <xsd:simpleType>
        <xsd:restriction base="dms:Lookup"/>
      </xsd:simpleType>
    </xsd:element>
    <xsd:element name="Document_x0020_Type" ma:index="6" nillable="true" ma:displayName="Document Type" ma:list="{f7d1a67d-d63e-4e73-9401-d1f896564f6f}" ma:internalName="Document_x0020_Type" ma:showField="Display_x0020_Text" ma:web="5410aa85-11fb-44c5-bd56-c3696582be3d">
      <xsd:simpleType>
        <xsd:restriction base="dms:Lookup"/>
      </xsd:simpleType>
    </xsd:element>
    <xsd:element name="Registry_x0020_File_x0020_Number" ma:index="7" nillable="true" ma:displayName="Registry File Number" ma:internalName="Registry_x0020_File_x0020_Number">
      <xsd:simpleType>
        <xsd:restriction base="dms:Text">
          <xsd:maxLength value="255"/>
        </xsd:restriction>
      </xsd:simpleType>
    </xsd:element>
    <xsd:element name="Industry_x0020_Sector" ma:index="8" nillable="true" ma:displayName="Industry Sector" ma:list="{f4604643-a42f-4b68-ad3c-f6a7b6baef9f}" ma:internalName="Industry_x0020_Sector" ma:showField="Display_x0020_Text" ma:web="5410aa85-11fb-44c5-bd56-c3696582be3d">
      <xsd:simpleType>
        <xsd:restriction base="dms:Lookup"/>
      </xsd:simpleType>
    </xsd:element>
    <xsd:element name="Privacy_x0020_Act_x0020_Provision" ma:index="9" nillable="true" ma:displayName="Privacy Act Provision" ma:list="{da1eb058-36a3-436c-992d-b90116d62af0}" ma:internalName="Privacy_x0020_Act_x0020_Provision" ma:showField="Display_x0020_Text" ma:web="5410aa85-11fb-44c5-bd56-c3696582be3d">
      <xsd:simpleType>
        <xsd:restriction base="dms:Lookup"/>
      </xsd:simpleType>
    </xsd:element>
    <xsd:element name="Main_x0020_Topic" ma:index="10" nillable="true" ma:displayName="Main Topic" ma:list="{c2cccaa3-8fb0-4dbb-84e7-5fd24b3e0db8}" ma:internalName="Main_x0020_Topic" ma:showField="Display_x0020_Text" ma:web="5410aa85-11fb-44c5-bd56-c3696582be3d">
      <xsd:simpleType>
        <xsd:restriction base="dms:Lookup"/>
      </xsd:simpleType>
    </xsd:element>
    <xsd:element name="Organisation" ma:index="11" nillable="true" ma:displayName="Organisation" ma:list="{7e0c43cb-1f8a-4cd8-8df1-0009d37fa749}" ma:internalName="Organisation" ma:showField="Display_x0020_Text" ma:web="5410aa85-11fb-44c5-bd56-c3696582be3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C562-1022-4345-91F2-AA28C0895D7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5410aa85-11fb-44c5-bd56-c3696582be3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70E84A-9500-4861-9C0F-B6D35882D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B90E5-FA19-4721-B4F4-DD356022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0aa85-11fb-44c5-bd56-c3696582b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3BD41-83A2-47AE-A9B2-78E44190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Australian Information Commissioner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Leife Shallcross</dc:creator>
  <cp:lastModifiedBy>Sarah Croxall</cp:lastModifiedBy>
  <cp:revision>7</cp:revision>
  <cp:lastPrinted>2012-04-10T04:38:00Z</cp:lastPrinted>
  <dcterms:created xsi:type="dcterms:W3CDTF">2012-04-10T04:36:00Z</dcterms:created>
  <dcterms:modified xsi:type="dcterms:W3CDTF">2012-04-10T04:39:00Z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0x010100CEFB1B121CC9C347B9123EB1C3B09A320500D1C7AC157E16264788F1340C429EF9FE</vt:lpwstr>
  </property>
</Properties>
</file>