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36" w:rsidRPr="005F6D8F" w:rsidRDefault="008F3536" w:rsidP="008F3536">
      <w:pPr>
        <w:rPr>
          <w:sz w:val="26"/>
        </w:rPr>
      </w:pPr>
      <w:r>
        <w:rPr>
          <w:noProof/>
          <w:sz w:val="26"/>
          <w:lang w:eastAsia="en-AU"/>
        </w:rPr>
        <w:drawing>
          <wp:inline distT="0" distB="0" distL="0" distR="0">
            <wp:extent cx="1420495" cy="1101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10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536" w:rsidRPr="00234EA3" w:rsidRDefault="008F3536" w:rsidP="008F3536">
      <w:pPr>
        <w:autoSpaceDE w:val="0"/>
        <w:autoSpaceDN w:val="0"/>
        <w:adjustRightInd w:val="0"/>
        <w:spacing w:before="480"/>
        <w:rPr>
          <w:rFonts w:ascii="Arial" w:hAnsi="Arial" w:cs="Arial"/>
          <w:b/>
          <w:bCs/>
          <w:sz w:val="40"/>
          <w:szCs w:val="40"/>
          <w:lang w:eastAsia="en-AU"/>
        </w:rPr>
      </w:pPr>
      <w:r>
        <w:rPr>
          <w:rFonts w:ascii="Arial" w:hAnsi="Arial"/>
          <w:b/>
          <w:bCs/>
          <w:sz w:val="40"/>
          <w:lang w:eastAsia="en-AU"/>
        </w:rPr>
        <w:t>A New Tax System</w:t>
      </w:r>
      <w:r w:rsidRPr="00234EA3">
        <w:rPr>
          <w:rFonts w:ascii="Arial" w:hAnsi="Arial"/>
          <w:b/>
          <w:bCs/>
          <w:sz w:val="40"/>
          <w:lang w:eastAsia="en-AU"/>
        </w:rPr>
        <w:t xml:space="preserve"> (</w:t>
      </w:r>
      <w:r>
        <w:rPr>
          <w:rFonts w:ascii="Arial" w:hAnsi="Arial"/>
          <w:b/>
          <w:bCs/>
          <w:sz w:val="40"/>
          <w:lang w:eastAsia="en-AU"/>
        </w:rPr>
        <w:t>Family Assistance</w:t>
      </w:r>
      <w:r w:rsidRPr="00234EA3">
        <w:rPr>
          <w:rFonts w:ascii="Arial" w:hAnsi="Arial"/>
          <w:b/>
          <w:bCs/>
          <w:sz w:val="40"/>
          <w:lang w:eastAsia="en-AU"/>
        </w:rPr>
        <w:t xml:space="preserve">) </w:t>
      </w:r>
      <w:r>
        <w:rPr>
          <w:rFonts w:ascii="Arial" w:hAnsi="Arial"/>
          <w:b/>
          <w:bCs/>
          <w:sz w:val="40"/>
          <w:lang w:eastAsia="en-AU"/>
        </w:rPr>
        <w:t xml:space="preserve">(Child Care Benefit – Recognised Work or Work Related </w:t>
      </w:r>
      <w:r w:rsidRPr="00AF094E">
        <w:rPr>
          <w:rFonts w:ascii="Arial" w:hAnsi="Arial"/>
          <w:b/>
          <w:bCs/>
          <w:sz w:val="40"/>
          <w:lang w:eastAsia="en-AU"/>
        </w:rPr>
        <w:t xml:space="preserve">Commitments) </w:t>
      </w:r>
      <w:r w:rsidR="003C5E05">
        <w:rPr>
          <w:rFonts w:ascii="Arial" w:hAnsi="Arial"/>
          <w:b/>
          <w:bCs/>
          <w:sz w:val="40"/>
          <w:lang w:eastAsia="en-AU"/>
        </w:rPr>
        <w:t xml:space="preserve">Amendment </w:t>
      </w:r>
      <w:r w:rsidRPr="00AF094E">
        <w:rPr>
          <w:rFonts w:ascii="Arial" w:hAnsi="Arial"/>
          <w:b/>
          <w:bCs/>
          <w:sz w:val="40"/>
          <w:lang w:eastAsia="en-AU"/>
        </w:rPr>
        <w:t xml:space="preserve">Determination 2011 (No. </w:t>
      </w:r>
      <w:r w:rsidR="00ED37BF">
        <w:rPr>
          <w:rFonts w:ascii="Arial" w:hAnsi="Arial"/>
          <w:b/>
          <w:bCs/>
          <w:sz w:val="40"/>
          <w:lang w:eastAsia="en-AU"/>
        </w:rPr>
        <w:t>1</w:t>
      </w:r>
      <w:r w:rsidRPr="00AF094E">
        <w:rPr>
          <w:rFonts w:ascii="Arial" w:hAnsi="Arial"/>
          <w:b/>
          <w:bCs/>
          <w:sz w:val="40"/>
          <w:lang w:eastAsia="en-AU"/>
        </w:rPr>
        <w:t>)</w:t>
      </w:r>
      <w:r w:rsidRPr="00AF094E">
        <w:rPr>
          <w:rFonts w:ascii="Arial" w:hAnsi="Arial"/>
          <w:bCs/>
          <w:sz w:val="32"/>
          <w:szCs w:val="32"/>
          <w:vertAlign w:val="superscript"/>
          <w:lang w:eastAsia="en-AU"/>
        </w:rPr>
        <w:t>1</w:t>
      </w:r>
    </w:p>
    <w:p w:rsidR="008F3536" w:rsidRDefault="008F3536" w:rsidP="008F3536">
      <w:pPr>
        <w:pBdr>
          <w:bottom w:val="single" w:sz="4" w:space="12" w:color="auto"/>
        </w:pBdr>
        <w:tabs>
          <w:tab w:val="left" w:pos="3119"/>
        </w:tabs>
        <w:rPr>
          <w:rFonts w:ascii="Arial" w:hAnsi="Arial" w:cs="Arial"/>
          <w:lang w:eastAsia="en-AU"/>
        </w:rPr>
      </w:pPr>
    </w:p>
    <w:p w:rsidR="008F3536" w:rsidRPr="006109A3" w:rsidRDefault="008F3536" w:rsidP="008F3536">
      <w:pPr>
        <w:pBdr>
          <w:bottom w:val="single" w:sz="4" w:space="12" w:color="auto"/>
        </w:pBdr>
        <w:tabs>
          <w:tab w:val="left" w:pos="3119"/>
        </w:tabs>
        <w:spacing w:before="120"/>
        <w:rPr>
          <w:rFonts w:ascii="Arial" w:hAnsi="Arial" w:cs="Arial"/>
          <w:i/>
          <w:sz w:val="28"/>
          <w:lang w:eastAsia="en-AU"/>
        </w:rPr>
      </w:pPr>
      <w:r w:rsidRPr="006109A3">
        <w:rPr>
          <w:rFonts w:ascii="Arial" w:hAnsi="Arial" w:cs="Arial"/>
          <w:i/>
          <w:sz w:val="28"/>
          <w:lang w:eastAsia="en-AU"/>
        </w:rPr>
        <w:t>A New Tax System (Family Assistance) Act 1999</w:t>
      </w:r>
    </w:p>
    <w:p w:rsidR="008F3536" w:rsidRDefault="008F3536" w:rsidP="008F3536">
      <w:pPr>
        <w:autoSpaceDE w:val="0"/>
        <w:autoSpaceDN w:val="0"/>
        <w:adjustRightInd w:val="0"/>
        <w:spacing w:before="360"/>
        <w:jc w:val="both"/>
        <w:rPr>
          <w:rFonts w:ascii="Arial" w:hAnsi="Arial" w:cs="Arial"/>
          <w:lang w:eastAsia="en-AU"/>
        </w:rPr>
      </w:pPr>
      <w:r w:rsidRPr="00983CE5">
        <w:rPr>
          <w:rFonts w:ascii="Arial" w:hAnsi="Arial" w:cs="Arial"/>
          <w:lang w:eastAsia="en-AU"/>
        </w:rPr>
        <w:t xml:space="preserve">I, KATE ELLIS, Minister for Employment Participation and Childcare, make this Determination under </w:t>
      </w:r>
      <w:r w:rsidR="00F81C51">
        <w:rPr>
          <w:rFonts w:ascii="Arial" w:hAnsi="Arial" w:cs="Arial"/>
          <w:lang w:eastAsia="en-AU"/>
        </w:rPr>
        <w:t>sub</w:t>
      </w:r>
      <w:r w:rsidRPr="00983CE5">
        <w:rPr>
          <w:rFonts w:ascii="Arial" w:hAnsi="Arial" w:cs="Arial"/>
          <w:lang w:eastAsia="en-AU"/>
        </w:rPr>
        <w:t xml:space="preserve">section </w:t>
      </w:r>
      <w:r w:rsidR="00541B59">
        <w:rPr>
          <w:rFonts w:ascii="Arial" w:hAnsi="Arial" w:cs="Arial"/>
          <w:lang w:eastAsia="en-AU"/>
        </w:rPr>
        <w:t>15(2)</w:t>
      </w:r>
      <w:r w:rsidRPr="00983CE5">
        <w:rPr>
          <w:rFonts w:ascii="Arial" w:hAnsi="Arial" w:cs="Arial"/>
          <w:lang w:eastAsia="en-AU"/>
        </w:rPr>
        <w:t xml:space="preserve"> of the </w:t>
      </w:r>
      <w:r w:rsidRPr="00AF094E">
        <w:rPr>
          <w:rFonts w:ascii="Arial" w:hAnsi="Arial" w:cs="Arial"/>
          <w:i/>
          <w:iCs/>
          <w:lang w:eastAsia="en-AU"/>
        </w:rPr>
        <w:t>A New Tax System (Family Assistance) Act 1999</w:t>
      </w:r>
      <w:r w:rsidRPr="00AF094E">
        <w:rPr>
          <w:rFonts w:ascii="Arial" w:hAnsi="Arial" w:cs="Arial"/>
          <w:lang w:eastAsia="en-AU"/>
        </w:rPr>
        <w:t>.</w:t>
      </w:r>
    </w:p>
    <w:p w:rsidR="001A5365" w:rsidRDefault="008F3536" w:rsidP="006109A3">
      <w:pPr>
        <w:autoSpaceDE w:val="0"/>
        <w:autoSpaceDN w:val="0"/>
        <w:adjustRightInd w:val="0"/>
        <w:spacing w:before="480" w:after="1200"/>
        <w:rPr>
          <w:rFonts w:ascii="Arial" w:hAnsi="Arial" w:cs="Arial"/>
          <w:lang w:eastAsia="en-AU"/>
        </w:rPr>
      </w:pPr>
      <w:r w:rsidRPr="00412E25">
        <w:rPr>
          <w:rFonts w:ascii="Arial" w:hAnsi="Arial" w:cs="Arial"/>
          <w:lang w:eastAsia="en-AU"/>
        </w:rPr>
        <w:t xml:space="preserve">Dated </w:t>
      </w:r>
      <w:r>
        <w:rPr>
          <w:rFonts w:ascii="Arial" w:hAnsi="Arial" w:cs="Arial"/>
          <w:lang w:eastAsia="en-AU"/>
        </w:rPr>
        <w:tab/>
      </w:r>
      <w:r>
        <w:rPr>
          <w:rFonts w:ascii="Arial" w:hAnsi="Arial" w:cs="Arial"/>
          <w:lang w:eastAsia="en-AU"/>
        </w:rPr>
        <w:tab/>
      </w:r>
      <w:r w:rsidR="003D7F06">
        <w:rPr>
          <w:rFonts w:ascii="Arial" w:hAnsi="Arial" w:cs="Arial"/>
          <w:lang w:eastAsia="en-AU"/>
        </w:rPr>
        <w:t>19</w:t>
      </w:r>
      <w:r w:rsidR="002A0611">
        <w:rPr>
          <w:rFonts w:ascii="Arial" w:hAnsi="Arial" w:cs="Arial"/>
          <w:vertAlign w:val="superscript"/>
          <w:lang w:eastAsia="en-AU"/>
        </w:rPr>
        <w:t xml:space="preserve"> </w:t>
      </w:r>
      <w:r w:rsidR="002A0611">
        <w:rPr>
          <w:rFonts w:ascii="Arial" w:hAnsi="Arial" w:cs="Arial"/>
          <w:lang w:eastAsia="en-AU"/>
        </w:rPr>
        <w:t xml:space="preserve"> </w:t>
      </w:r>
      <w:r w:rsidR="003D7F06">
        <w:rPr>
          <w:rFonts w:ascii="Arial" w:hAnsi="Arial" w:cs="Arial"/>
          <w:lang w:eastAsia="en-AU"/>
        </w:rPr>
        <w:t xml:space="preserve"> August</w:t>
      </w:r>
      <w:r>
        <w:rPr>
          <w:rFonts w:ascii="Arial" w:hAnsi="Arial" w:cs="Arial"/>
          <w:lang w:eastAsia="en-AU"/>
        </w:rPr>
        <w:tab/>
      </w:r>
      <w:r>
        <w:rPr>
          <w:rFonts w:ascii="Arial" w:hAnsi="Arial" w:cs="Arial"/>
          <w:lang w:eastAsia="en-AU"/>
        </w:rPr>
        <w:tab/>
      </w:r>
      <w:r>
        <w:rPr>
          <w:rFonts w:ascii="Arial" w:hAnsi="Arial" w:cs="Arial"/>
          <w:lang w:eastAsia="en-AU"/>
        </w:rPr>
        <w:tab/>
      </w:r>
      <w:r>
        <w:rPr>
          <w:rFonts w:ascii="Arial" w:hAnsi="Arial" w:cs="Arial"/>
          <w:lang w:eastAsia="en-AU"/>
        </w:rPr>
        <w:tab/>
        <w:t>2011</w:t>
      </w:r>
    </w:p>
    <w:p w:rsidR="001A5365" w:rsidRDefault="006109A3" w:rsidP="001A5365">
      <w:pPr>
        <w:autoSpaceDE w:val="0"/>
        <w:autoSpaceDN w:val="0"/>
        <w:adjustRightInd w:val="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KATE ELLIS</w:t>
      </w:r>
    </w:p>
    <w:p w:rsidR="008F3536" w:rsidRDefault="008F3536" w:rsidP="006109A3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lang w:eastAsia="en-AU"/>
        </w:rPr>
      </w:pPr>
      <w:r w:rsidRPr="001B285B">
        <w:rPr>
          <w:rFonts w:ascii="Arial" w:hAnsi="Arial" w:cs="Arial"/>
          <w:lang w:eastAsia="en-AU"/>
        </w:rPr>
        <w:t xml:space="preserve">Minister for </w:t>
      </w:r>
      <w:r>
        <w:rPr>
          <w:rFonts w:ascii="Arial" w:hAnsi="Arial" w:cs="Arial"/>
          <w:lang w:eastAsia="en-AU"/>
        </w:rPr>
        <w:t>Employment Participation and Childcare</w:t>
      </w:r>
    </w:p>
    <w:p w:rsidR="006109A3" w:rsidRDefault="006109A3" w:rsidP="006109A3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lang w:eastAsia="en-AU"/>
        </w:rPr>
      </w:pPr>
    </w:p>
    <w:p w:rsidR="008F3536" w:rsidRDefault="008F3536" w:rsidP="008F3536">
      <w:pPr>
        <w:autoSpaceDE w:val="0"/>
        <w:autoSpaceDN w:val="0"/>
        <w:adjustRightInd w:val="0"/>
        <w:spacing w:before="360"/>
        <w:ind w:left="964" w:hanging="964"/>
        <w:rPr>
          <w:rFonts w:ascii="Arial" w:hAnsi="Arial" w:cs="Arial"/>
          <w:b/>
          <w:bCs/>
          <w:lang w:eastAsia="en-AU"/>
        </w:rPr>
      </w:pPr>
      <w:r>
        <w:rPr>
          <w:rFonts w:ascii="Arial" w:hAnsi="Arial" w:cs="Arial"/>
          <w:b/>
          <w:bCs/>
          <w:lang w:eastAsia="en-AU"/>
        </w:rPr>
        <w:t xml:space="preserve">1 </w:t>
      </w:r>
      <w:r>
        <w:rPr>
          <w:rFonts w:ascii="Arial" w:hAnsi="Arial" w:cs="Arial"/>
          <w:b/>
          <w:bCs/>
          <w:lang w:eastAsia="en-AU"/>
        </w:rPr>
        <w:tab/>
        <w:t>Name of Determination</w:t>
      </w:r>
    </w:p>
    <w:p w:rsidR="008F3536" w:rsidRPr="00412E25" w:rsidRDefault="008F3536" w:rsidP="008F3536">
      <w:pPr>
        <w:autoSpaceDE w:val="0"/>
        <w:autoSpaceDN w:val="0"/>
        <w:adjustRightInd w:val="0"/>
        <w:spacing w:before="120" w:line="260" w:lineRule="exact"/>
        <w:ind w:left="964"/>
        <w:rPr>
          <w:rFonts w:ascii="Arial" w:hAnsi="Arial" w:cs="Arial"/>
          <w:i/>
          <w:iCs/>
          <w:lang w:eastAsia="en-AU"/>
        </w:rPr>
      </w:pPr>
      <w:r w:rsidRPr="00412E25">
        <w:rPr>
          <w:rFonts w:ascii="Arial" w:hAnsi="Arial" w:cs="Arial"/>
          <w:lang w:eastAsia="en-AU"/>
        </w:rPr>
        <w:t xml:space="preserve">This Determination is the </w:t>
      </w:r>
      <w:r w:rsidR="00062CFD">
        <w:rPr>
          <w:rFonts w:ascii="Arial" w:hAnsi="Arial" w:cs="Arial"/>
          <w:i/>
          <w:lang w:eastAsia="en-AU"/>
        </w:rPr>
        <w:t xml:space="preserve">A New Tax System (Family Assistance) (Child Care Benefit – Recognised Work or Work Related Commitments) Amendment Determination 2011 (No. </w:t>
      </w:r>
      <w:r w:rsidR="001A5365">
        <w:rPr>
          <w:rFonts w:ascii="Arial" w:hAnsi="Arial" w:cs="Arial"/>
          <w:i/>
          <w:lang w:eastAsia="en-AU"/>
        </w:rPr>
        <w:t>1</w:t>
      </w:r>
      <w:r w:rsidR="00062CFD">
        <w:rPr>
          <w:rFonts w:ascii="Arial" w:hAnsi="Arial" w:cs="Arial"/>
          <w:i/>
          <w:lang w:eastAsia="en-AU"/>
        </w:rPr>
        <w:t>)</w:t>
      </w:r>
      <w:r w:rsidR="00F81C51">
        <w:rPr>
          <w:rFonts w:ascii="Arial" w:hAnsi="Arial" w:cs="Arial"/>
          <w:i/>
          <w:lang w:eastAsia="en-AU"/>
        </w:rPr>
        <w:t>.</w:t>
      </w:r>
    </w:p>
    <w:p w:rsidR="008F3536" w:rsidRDefault="008F3536" w:rsidP="006109A3">
      <w:pPr>
        <w:autoSpaceDE w:val="0"/>
        <w:autoSpaceDN w:val="0"/>
        <w:adjustRightInd w:val="0"/>
        <w:spacing w:before="120"/>
        <w:ind w:left="964" w:hanging="964"/>
        <w:rPr>
          <w:rFonts w:ascii="Arial" w:hAnsi="Arial" w:cs="Arial"/>
          <w:b/>
          <w:bCs/>
          <w:lang w:eastAsia="en-AU"/>
        </w:rPr>
      </w:pPr>
      <w:r>
        <w:rPr>
          <w:rFonts w:ascii="Arial" w:hAnsi="Arial" w:cs="Arial"/>
          <w:b/>
          <w:bCs/>
          <w:lang w:eastAsia="en-AU"/>
        </w:rPr>
        <w:t xml:space="preserve">2 </w:t>
      </w:r>
      <w:r>
        <w:rPr>
          <w:rFonts w:ascii="Arial" w:hAnsi="Arial" w:cs="Arial"/>
          <w:b/>
          <w:bCs/>
          <w:lang w:eastAsia="en-AU"/>
        </w:rPr>
        <w:tab/>
        <w:t>Commencement</w:t>
      </w:r>
    </w:p>
    <w:p w:rsidR="006109A3" w:rsidRPr="00F81C51" w:rsidRDefault="008F3536" w:rsidP="00F81C51">
      <w:pPr>
        <w:autoSpaceDE w:val="0"/>
        <w:autoSpaceDN w:val="0"/>
        <w:adjustRightInd w:val="0"/>
        <w:spacing w:before="120" w:line="260" w:lineRule="atLeast"/>
        <w:ind w:left="964"/>
        <w:rPr>
          <w:rFonts w:ascii="Arial" w:hAnsi="Arial" w:cs="Arial"/>
          <w:lang w:eastAsia="en-AU"/>
        </w:rPr>
        <w:sectPr w:rsidR="006109A3" w:rsidRPr="00F81C51" w:rsidSect="00DA0B27">
          <w:footerReference w:type="even" r:id="rId9"/>
          <w:footerReference w:type="default" r:id="rId10"/>
          <w:footerReference w:type="first" r:id="rId11"/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  <w:r w:rsidRPr="00412E25">
        <w:rPr>
          <w:rFonts w:ascii="Arial" w:hAnsi="Arial" w:cs="Arial"/>
          <w:lang w:eastAsia="en-AU"/>
        </w:rPr>
        <w:t xml:space="preserve">This Determination commences </w:t>
      </w:r>
      <w:r w:rsidR="00F81C51">
        <w:rPr>
          <w:rFonts w:ascii="Arial" w:hAnsi="Arial" w:cs="Arial"/>
          <w:lang w:eastAsia="en-AU"/>
        </w:rPr>
        <w:t>on the day on which</w:t>
      </w:r>
      <w:r w:rsidR="00F81BBF">
        <w:rPr>
          <w:rFonts w:ascii="Arial" w:hAnsi="Arial" w:cs="Arial"/>
          <w:lang w:eastAsia="en-AU"/>
        </w:rPr>
        <w:t xml:space="preserve"> Schedule 3 </w:t>
      </w:r>
      <w:r w:rsidR="00F81C51">
        <w:rPr>
          <w:rFonts w:ascii="Arial" w:hAnsi="Arial" w:cs="Arial"/>
          <w:lang w:eastAsia="en-AU"/>
        </w:rPr>
        <w:t xml:space="preserve">to </w:t>
      </w:r>
      <w:r w:rsidR="00F81BBF">
        <w:rPr>
          <w:rFonts w:ascii="Arial" w:hAnsi="Arial" w:cs="Arial"/>
          <w:lang w:eastAsia="en-AU"/>
        </w:rPr>
        <w:t xml:space="preserve">the </w:t>
      </w:r>
      <w:r w:rsidR="00F81BBF">
        <w:rPr>
          <w:rFonts w:ascii="Arial" w:hAnsi="Arial" w:cs="Arial"/>
          <w:i/>
          <w:lang w:eastAsia="en-AU"/>
        </w:rPr>
        <w:t>Family Assistance and Other Legislation Amendment (Child Ca</w:t>
      </w:r>
      <w:r w:rsidR="00F81C51">
        <w:rPr>
          <w:rFonts w:ascii="Arial" w:hAnsi="Arial" w:cs="Arial"/>
          <w:i/>
          <w:lang w:eastAsia="en-AU"/>
        </w:rPr>
        <w:t xml:space="preserve">re and Other Measures) Act 2011 </w:t>
      </w:r>
      <w:r w:rsidR="00F81C51">
        <w:rPr>
          <w:rFonts w:ascii="Arial" w:hAnsi="Arial" w:cs="Arial"/>
          <w:lang w:eastAsia="en-AU"/>
        </w:rPr>
        <w:t>commences.</w:t>
      </w:r>
    </w:p>
    <w:p w:rsidR="001A5365" w:rsidRDefault="008F3536" w:rsidP="001A5365">
      <w:pPr>
        <w:autoSpaceDE w:val="0"/>
        <w:autoSpaceDN w:val="0"/>
        <w:adjustRightInd w:val="0"/>
        <w:spacing w:before="120" w:line="260" w:lineRule="atLeast"/>
        <w:ind w:left="964" w:hanging="964"/>
        <w:rPr>
          <w:rFonts w:ascii="Arial" w:hAnsi="Arial" w:cs="Arial"/>
          <w:b/>
          <w:bCs/>
          <w:i/>
          <w:iCs/>
          <w:lang w:eastAsia="en-AU"/>
        </w:rPr>
      </w:pPr>
      <w:r>
        <w:rPr>
          <w:rFonts w:ascii="Arial" w:hAnsi="Arial" w:cs="Arial"/>
          <w:b/>
          <w:bCs/>
          <w:lang w:eastAsia="en-AU"/>
        </w:rPr>
        <w:t xml:space="preserve">3 </w:t>
      </w:r>
      <w:r>
        <w:rPr>
          <w:rFonts w:ascii="Arial" w:hAnsi="Arial" w:cs="Arial"/>
          <w:b/>
          <w:bCs/>
          <w:lang w:eastAsia="en-AU"/>
        </w:rPr>
        <w:tab/>
        <w:t xml:space="preserve">Amendment of </w:t>
      </w:r>
      <w:r w:rsidR="00062CFD">
        <w:rPr>
          <w:rFonts w:ascii="Arial" w:hAnsi="Arial" w:cs="Arial"/>
          <w:b/>
          <w:bCs/>
          <w:i/>
          <w:iCs/>
          <w:lang w:eastAsia="en-AU"/>
        </w:rPr>
        <w:t>A New Tax System (Family Assistance) (Child Care Benefit – Recognised Work or Work Related Commitments) Determination 2006</w:t>
      </w:r>
    </w:p>
    <w:p w:rsidR="008F3536" w:rsidRDefault="008F3536" w:rsidP="001A5365">
      <w:pPr>
        <w:autoSpaceDE w:val="0"/>
        <w:autoSpaceDN w:val="0"/>
        <w:adjustRightInd w:val="0"/>
        <w:spacing w:before="120"/>
        <w:ind w:left="964"/>
        <w:rPr>
          <w:rFonts w:ascii="Arial" w:hAnsi="Arial" w:cs="Arial"/>
          <w:i/>
          <w:iCs/>
          <w:lang w:eastAsia="en-AU"/>
        </w:rPr>
      </w:pPr>
      <w:r w:rsidRPr="00AF094E">
        <w:rPr>
          <w:rFonts w:ascii="Arial" w:hAnsi="Arial" w:cs="Arial"/>
          <w:lang w:eastAsia="en-AU"/>
        </w:rPr>
        <w:t>Schedule 1</w:t>
      </w:r>
      <w:r w:rsidRPr="00412E25">
        <w:rPr>
          <w:rFonts w:ascii="Arial" w:hAnsi="Arial" w:cs="Arial"/>
          <w:lang w:eastAsia="en-AU"/>
        </w:rPr>
        <w:t xml:space="preserve"> amends the </w:t>
      </w:r>
      <w:r w:rsidR="00062CFD">
        <w:rPr>
          <w:rFonts w:ascii="Arial" w:hAnsi="Arial" w:cs="Arial"/>
          <w:i/>
          <w:iCs/>
          <w:lang w:eastAsia="en-AU"/>
        </w:rPr>
        <w:t>A New Tax System (Family Assistance) (Child Care Benefit – Recognised Work or Work Related</w:t>
      </w:r>
      <w:r w:rsidR="00541B59">
        <w:rPr>
          <w:rFonts w:ascii="Arial" w:hAnsi="Arial" w:cs="Arial"/>
          <w:i/>
          <w:iCs/>
          <w:lang w:eastAsia="en-AU"/>
        </w:rPr>
        <w:t xml:space="preserve"> Commitments) Determination 2006</w:t>
      </w:r>
      <w:r w:rsidR="00F81C51">
        <w:rPr>
          <w:rFonts w:ascii="Arial" w:hAnsi="Arial" w:cs="Arial"/>
          <w:i/>
          <w:iCs/>
          <w:lang w:eastAsia="en-AU"/>
        </w:rPr>
        <w:t>.</w:t>
      </w:r>
    </w:p>
    <w:p w:rsidR="00DA0B27" w:rsidRDefault="00DA0B27" w:rsidP="00062CFD">
      <w:pPr>
        <w:pBdr>
          <w:bottom w:val="single" w:sz="6" w:space="1" w:color="auto"/>
        </w:pBdr>
        <w:autoSpaceDE w:val="0"/>
        <w:autoSpaceDN w:val="0"/>
        <w:adjustRightInd w:val="0"/>
        <w:spacing w:before="360"/>
        <w:rPr>
          <w:rFonts w:ascii="Arial" w:hAnsi="Arial" w:cs="Arial"/>
          <w:b/>
          <w:bCs/>
          <w:i/>
          <w:iCs/>
          <w:lang w:eastAsia="en-AU"/>
        </w:rPr>
      </w:pPr>
    </w:p>
    <w:p w:rsidR="008F3536" w:rsidRDefault="008F3536" w:rsidP="00062CFD">
      <w:pPr>
        <w:autoSpaceDE w:val="0"/>
        <w:autoSpaceDN w:val="0"/>
        <w:adjustRightInd w:val="0"/>
        <w:spacing w:before="360"/>
        <w:rPr>
          <w:rFonts w:ascii="Arial" w:hAnsi="Arial" w:cs="Arial"/>
          <w:b/>
          <w:bCs/>
          <w:sz w:val="32"/>
          <w:szCs w:val="32"/>
          <w:lang w:eastAsia="en-AU"/>
        </w:rPr>
      </w:pPr>
      <w:r>
        <w:rPr>
          <w:rFonts w:ascii="Arial" w:hAnsi="Arial" w:cs="Arial"/>
          <w:b/>
          <w:bCs/>
          <w:sz w:val="32"/>
          <w:szCs w:val="32"/>
          <w:lang w:eastAsia="en-AU"/>
        </w:rPr>
        <w:t>Schedule 1</w:t>
      </w:r>
      <w:r>
        <w:rPr>
          <w:rFonts w:ascii="Arial" w:hAnsi="Arial" w:cs="Arial"/>
          <w:b/>
          <w:bCs/>
          <w:sz w:val="32"/>
          <w:szCs w:val="32"/>
          <w:lang w:eastAsia="en-AU"/>
        </w:rPr>
        <w:tab/>
      </w:r>
      <w:r w:rsidR="00062CFD">
        <w:rPr>
          <w:rFonts w:ascii="Arial" w:hAnsi="Arial" w:cs="Arial"/>
          <w:b/>
          <w:bCs/>
          <w:sz w:val="32"/>
          <w:szCs w:val="32"/>
          <w:lang w:eastAsia="en-AU"/>
        </w:rPr>
        <w:t xml:space="preserve"> </w:t>
      </w:r>
      <w:r w:rsidR="00A433E7">
        <w:rPr>
          <w:rFonts w:ascii="Arial" w:hAnsi="Arial" w:cs="Arial"/>
          <w:b/>
          <w:bCs/>
          <w:sz w:val="32"/>
          <w:szCs w:val="32"/>
          <w:lang w:eastAsia="en-AU"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  <w:lang w:eastAsia="en-AU"/>
        </w:rPr>
        <w:t>Amendments</w:t>
      </w:r>
    </w:p>
    <w:p w:rsidR="008F3536" w:rsidRDefault="008F3536" w:rsidP="008F3536">
      <w:pPr>
        <w:autoSpaceDE w:val="0"/>
        <w:autoSpaceDN w:val="0"/>
        <w:adjustRightInd w:val="0"/>
        <w:ind w:left="1690" w:firstLine="720"/>
        <w:jc w:val="both"/>
        <w:rPr>
          <w:rFonts w:ascii="Arial" w:hAnsi="Arial" w:cs="Arial"/>
          <w:sz w:val="18"/>
          <w:szCs w:val="18"/>
          <w:lang w:eastAsia="en-AU"/>
        </w:rPr>
      </w:pPr>
      <w:r w:rsidRPr="00AF094E">
        <w:rPr>
          <w:rFonts w:ascii="Arial" w:hAnsi="Arial" w:cs="Arial"/>
          <w:sz w:val="18"/>
          <w:szCs w:val="18"/>
          <w:lang w:eastAsia="en-AU"/>
        </w:rPr>
        <w:t>(section 3)</w:t>
      </w:r>
    </w:p>
    <w:p w:rsidR="008F3536" w:rsidRDefault="008F3536" w:rsidP="008F353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AU"/>
        </w:rPr>
      </w:pPr>
    </w:p>
    <w:p w:rsidR="008F3536" w:rsidRDefault="008F3536" w:rsidP="008F3536">
      <w:pPr>
        <w:autoSpaceDE w:val="0"/>
        <w:autoSpaceDN w:val="0"/>
        <w:adjustRightInd w:val="0"/>
        <w:spacing w:before="360"/>
        <w:ind w:left="964" w:hanging="964"/>
        <w:jc w:val="both"/>
        <w:rPr>
          <w:rFonts w:ascii="Arial" w:hAnsi="Arial" w:cs="Arial"/>
          <w:b/>
          <w:bCs/>
          <w:lang w:eastAsia="en-AU"/>
        </w:rPr>
      </w:pPr>
      <w:r>
        <w:rPr>
          <w:rFonts w:ascii="Arial" w:hAnsi="Arial" w:cs="Arial"/>
          <w:b/>
          <w:bCs/>
          <w:lang w:eastAsia="en-AU"/>
        </w:rPr>
        <w:t>[1]</w:t>
      </w:r>
      <w:r>
        <w:rPr>
          <w:rFonts w:ascii="Arial" w:hAnsi="Arial" w:cs="Arial"/>
          <w:b/>
          <w:bCs/>
          <w:lang w:eastAsia="en-AU"/>
        </w:rPr>
        <w:tab/>
      </w:r>
      <w:r w:rsidR="00062CFD">
        <w:rPr>
          <w:rFonts w:ascii="Arial" w:hAnsi="Arial" w:cs="Arial"/>
          <w:b/>
          <w:bCs/>
          <w:lang w:eastAsia="en-AU"/>
        </w:rPr>
        <w:t>Section</w:t>
      </w:r>
      <w:r>
        <w:rPr>
          <w:rFonts w:ascii="Arial" w:hAnsi="Arial" w:cs="Arial"/>
          <w:b/>
          <w:bCs/>
          <w:lang w:eastAsia="en-AU"/>
        </w:rPr>
        <w:t xml:space="preserve"> </w:t>
      </w:r>
      <w:r w:rsidR="00062CFD">
        <w:rPr>
          <w:rFonts w:ascii="Arial" w:hAnsi="Arial" w:cs="Arial"/>
          <w:b/>
          <w:bCs/>
          <w:lang w:eastAsia="en-AU"/>
        </w:rPr>
        <w:t>7</w:t>
      </w:r>
    </w:p>
    <w:p w:rsidR="00062CFD" w:rsidRPr="00DA0B27" w:rsidRDefault="008F3536" w:rsidP="00DA0B27">
      <w:pPr>
        <w:autoSpaceDE w:val="0"/>
        <w:autoSpaceDN w:val="0"/>
        <w:adjustRightInd w:val="0"/>
        <w:spacing w:before="120"/>
        <w:ind w:left="964"/>
        <w:jc w:val="both"/>
        <w:rPr>
          <w:rFonts w:ascii="Arial" w:hAnsi="Arial" w:cs="Arial"/>
          <w:i/>
          <w:iCs/>
          <w:lang w:eastAsia="en-AU"/>
        </w:rPr>
      </w:pPr>
      <w:r>
        <w:rPr>
          <w:rFonts w:ascii="Arial" w:hAnsi="Arial" w:cs="Arial"/>
          <w:i/>
          <w:iCs/>
          <w:lang w:eastAsia="en-AU"/>
        </w:rPr>
        <w:t>o</w:t>
      </w:r>
      <w:r w:rsidRPr="00412E25">
        <w:rPr>
          <w:rFonts w:ascii="Arial" w:hAnsi="Arial" w:cs="Arial"/>
          <w:i/>
          <w:iCs/>
          <w:lang w:eastAsia="en-AU"/>
        </w:rPr>
        <w:t>mit</w:t>
      </w:r>
    </w:p>
    <w:p w:rsidR="00DA0B27" w:rsidRDefault="00DA0B27" w:rsidP="008F3536">
      <w:pPr>
        <w:pBdr>
          <w:bottom w:val="single" w:sz="6" w:space="1" w:color="auto"/>
        </w:pBdr>
      </w:pPr>
    </w:p>
    <w:p w:rsidR="00DA0B27" w:rsidRDefault="00DA0B27" w:rsidP="008F3536">
      <w:pPr>
        <w:pBdr>
          <w:bottom w:val="single" w:sz="6" w:space="1" w:color="auto"/>
        </w:pBdr>
      </w:pPr>
    </w:p>
    <w:p w:rsidR="00AF094E" w:rsidRDefault="00AF094E" w:rsidP="008F3536">
      <w:pPr>
        <w:pBdr>
          <w:bottom w:val="single" w:sz="6" w:space="1" w:color="auto"/>
        </w:pBdr>
      </w:pPr>
    </w:p>
    <w:p w:rsidR="001D25FE" w:rsidRDefault="001D25FE" w:rsidP="00E65DE5">
      <w:pPr>
        <w:rPr>
          <w:rFonts w:ascii="Arial" w:hAnsi="Arial" w:cs="Arial"/>
          <w:b/>
          <w:sz w:val="22"/>
          <w:szCs w:val="22"/>
        </w:rPr>
      </w:pPr>
    </w:p>
    <w:p w:rsidR="00AF094E" w:rsidRPr="00A433E7" w:rsidRDefault="00AF094E" w:rsidP="00E65DE5">
      <w:pPr>
        <w:rPr>
          <w:rFonts w:ascii="Arial" w:hAnsi="Arial" w:cs="Arial"/>
          <w:b/>
          <w:sz w:val="18"/>
          <w:szCs w:val="18"/>
        </w:rPr>
      </w:pPr>
      <w:r w:rsidRPr="00A433E7">
        <w:rPr>
          <w:rFonts w:ascii="Arial" w:hAnsi="Arial" w:cs="Arial"/>
          <w:b/>
          <w:sz w:val="18"/>
          <w:szCs w:val="18"/>
        </w:rPr>
        <w:t>Note:</w:t>
      </w:r>
    </w:p>
    <w:p w:rsidR="00AF094E" w:rsidRPr="00A433E7" w:rsidRDefault="00AF094E" w:rsidP="00AF094E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A433E7">
        <w:rPr>
          <w:rFonts w:ascii="Arial" w:hAnsi="Arial" w:cs="Arial"/>
          <w:sz w:val="18"/>
          <w:szCs w:val="18"/>
        </w:rPr>
        <w:t xml:space="preserve">All legislative instruments and </w:t>
      </w:r>
      <w:r w:rsidR="00BD7502" w:rsidRPr="00A433E7">
        <w:rPr>
          <w:rFonts w:ascii="Arial" w:hAnsi="Arial" w:cs="Arial"/>
          <w:sz w:val="18"/>
          <w:szCs w:val="18"/>
        </w:rPr>
        <w:t xml:space="preserve">compilations are registered on the Federal Register of Legislative Instruments kept under the </w:t>
      </w:r>
      <w:r w:rsidR="00BD7502" w:rsidRPr="00A433E7">
        <w:rPr>
          <w:rFonts w:ascii="Arial" w:hAnsi="Arial" w:cs="Arial"/>
          <w:i/>
          <w:sz w:val="18"/>
          <w:szCs w:val="18"/>
        </w:rPr>
        <w:t>Legislative Instruments Act 2003.</w:t>
      </w:r>
      <w:r w:rsidR="00BD7502" w:rsidRPr="00A433E7">
        <w:rPr>
          <w:rFonts w:ascii="Arial" w:hAnsi="Arial" w:cs="Arial"/>
          <w:sz w:val="18"/>
          <w:szCs w:val="18"/>
        </w:rPr>
        <w:t xml:space="preserve"> See </w:t>
      </w:r>
      <w:r w:rsidR="00BD7502" w:rsidRPr="00A433E7">
        <w:rPr>
          <w:rFonts w:ascii="Arial" w:hAnsi="Arial" w:cs="Arial"/>
          <w:sz w:val="18"/>
          <w:szCs w:val="18"/>
          <w:u w:val="single"/>
        </w:rPr>
        <w:t>http://www.frli.gov.au</w:t>
      </w:r>
      <w:r w:rsidR="00BD7502" w:rsidRPr="00A433E7">
        <w:rPr>
          <w:rFonts w:ascii="Arial" w:hAnsi="Arial" w:cs="Arial"/>
          <w:sz w:val="18"/>
          <w:szCs w:val="18"/>
        </w:rPr>
        <w:t>.</w:t>
      </w:r>
    </w:p>
    <w:p w:rsidR="00AF094E" w:rsidRDefault="00AF094E" w:rsidP="00E65DE5"/>
    <w:p w:rsidR="00AF094E" w:rsidRDefault="00AF094E" w:rsidP="00E65DE5"/>
    <w:p w:rsidR="00AF094E" w:rsidRDefault="00AF094E" w:rsidP="00E65DE5"/>
    <w:p w:rsidR="00AF094E" w:rsidRDefault="00AF094E" w:rsidP="00E65DE5"/>
    <w:sectPr w:rsidR="00AF094E" w:rsidSect="00D23DBD">
      <w:headerReference w:type="even" r:id="rId12"/>
      <w:headerReference w:type="default" r:id="rId13"/>
      <w:headerReference w:type="first" r:id="rId14"/>
      <w:type w:val="continuous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CE0" w:rsidRDefault="00FC6CE0" w:rsidP="00062CFD">
      <w:r>
        <w:separator/>
      </w:r>
    </w:p>
  </w:endnote>
  <w:endnote w:type="continuationSeparator" w:id="0">
    <w:p w:rsidR="00FC6CE0" w:rsidRDefault="00FC6CE0" w:rsidP="00062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502" w:rsidRDefault="00BD7502"/>
  <w:tbl>
    <w:tblPr>
      <w:tblStyle w:val="TableGrid"/>
      <w:tblW w:w="9398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275"/>
      <w:gridCol w:w="6848"/>
      <w:gridCol w:w="1275"/>
    </w:tblGrid>
    <w:tr w:rsidR="00BD7502" w:rsidTr="00DA0B27">
      <w:trPr>
        <w:trHeight w:val="828"/>
      </w:trPr>
      <w:tc>
        <w:tcPr>
          <w:tcW w:w="1275" w:type="dxa"/>
        </w:tcPr>
        <w:p w:rsidR="00BD7502" w:rsidRPr="003D7214" w:rsidRDefault="006902DD" w:rsidP="00062CFD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="00BD7502" w:rsidRPr="003D7214">
            <w:rPr>
              <w:rStyle w:val="PageNumber"/>
              <w:rFonts w:ascii="Arial" w:hAnsi="Arial" w:cs="Arial"/>
              <w:sz w:val="22"/>
              <w:szCs w:val="22"/>
            </w:rPr>
            <w:instrText xml:space="preserve">PAGE  </w:instrText>
          </w: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separate"/>
          </w:r>
          <w:r w:rsidR="006442CF">
            <w:rPr>
              <w:rStyle w:val="PageNumber"/>
              <w:rFonts w:ascii="Arial" w:hAnsi="Arial" w:cs="Arial"/>
              <w:noProof/>
              <w:sz w:val="22"/>
              <w:szCs w:val="22"/>
            </w:rPr>
            <w:t>2</w:t>
          </w:r>
          <w:r w:rsidRPr="003D7214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p>
      </w:tc>
      <w:tc>
        <w:tcPr>
          <w:tcW w:w="6848" w:type="dxa"/>
        </w:tcPr>
        <w:p w:rsidR="00DA0B27" w:rsidRDefault="00DA0B27" w:rsidP="00062CF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Cs/>
              <w:i/>
              <w:sz w:val="20"/>
              <w:szCs w:val="20"/>
              <w:lang w:eastAsia="en-AU"/>
            </w:rPr>
          </w:pPr>
        </w:p>
        <w:p w:rsidR="00BD7502" w:rsidRPr="00DA0B27" w:rsidRDefault="00DA0B27" w:rsidP="00062CF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Cs/>
              <w:i/>
              <w:sz w:val="18"/>
              <w:szCs w:val="18"/>
              <w:lang w:eastAsia="en-AU"/>
            </w:rPr>
          </w:pPr>
          <w:r w:rsidRPr="00DA0B27">
            <w:rPr>
              <w:rFonts w:ascii="Arial" w:hAnsi="Arial" w:cs="Arial"/>
              <w:bCs/>
              <w:i/>
              <w:sz w:val="18"/>
              <w:szCs w:val="18"/>
              <w:lang w:eastAsia="en-AU"/>
            </w:rPr>
            <w:t>A New Tax System (Family Assistance)(Child Care Benefit-Recognised Work or Work Related Commitments) Determination 2011 (No.1)</w:t>
          </w:r>
        </w:p>
      </w:tc>
      <w:tc>
        <w:tcPr>
          <w:tcW w:w="1275" w:type="dxa"/>
        </w:tcPr>
        <w:p w:rsidR="00BD7502" w:rsidRPr="00451BF5" w:rsidRDefault="00BD7502" w:rsidP="00062CFD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D7502" w:rsidRDefault="00BD7502">
    <w:pPr>
      <w:pStyle w:val="FooterDraft"/>
      <w:ind w:right="360" w:firstLine="360"/>
    </w:pPr>
  </w:p>
  <w:p w:rsidR="00BD7502" w:rsidRDefault="00BD7502">
    <w:pPr>
      <w:pStyle w:val="FooterInf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B27" w:rsidRDefault="00DA0B27">
    <w:pPr>
      <w:pStyle w:val="Footer"/>
    </w:pPr>
  </w:p>
  <w:p w:rsidR="00DA0B27" w:rsidRDefault="00DA0B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FE" w:rsidRDefault="001D25FE" w:rsidP="001A5365">
    <w:pPr>
      <w:pStyle w:val="Footer"/>
      <w:pBdr>
        <w:bottom w:val="single" w:sz="6" w:space="1" w:color="auto"/>
      </w:pBdr>
      <w:jc w:val="center"/>
      <w:rPr>
        <w:rFonts w:cs="Arial"/>
        <w:lang w:eastAsia="en-AU"/>
      </w:rPr>
    </w:pPr>
  </w:p>
  <w:p w:rsidR="001D25FE" w:rsidRDefault="001D25FE" w:rsidP="001A5365">
    <w:pPr>
      <w:pStyle w:val="Footer"/>
      <w:jc w:val="center"/>
      <w:rPr>
        <w:rFonts w:cs="Arial"/>
        <w:lang w:eastAsia="en-AU"/>
      </w:rPr>
    </w:pPr>
  </w:p>
  <w:p w:rsidR="001A5365" w:rsidRDefault="001A5365" w:rsidP="001A5365">
    <w:pPr>
      <w:pStyle w:val="Footer"/>
      <w:jc w:val="center"/>
    </w:pPr>
    <w:r>
      <w:rPr>
        <w:rFonts w:cs="Arial"/>
        <w:lang w:eastAsia="en-AU"/>
      </w:rPr>
      <w:t xml:space="preserve">A New Tax System (Family Assistance) (Child Care Benefit – Recognised Work or Work Related Commitments) Amendment Determination 2011 (No. </w:t>
    </w:r>
    <w:r>
      <w:rPr>
        <w:rFonts w:cs="Arial"/>
        <w:i w:val="0"/>
        <w:lang w:eastAsia="en-AU"/>
      </w:rPr>
      <w:t>1</w:t>
    </w:r>
    <w:r>
      <w:rPr>
        <w:rFonts w:cs="Arial"/>
        <w:lang w:eastAsia="en-AU"/>
      </w:rPr>
      <w:t>)</w:t>
    </w:r>
  </w:p>
  <w:p w:rsidR="00BD7502" w:rsidRDefault="00BD7502" w:rsidP="001A536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CE0" w:rsidRDefault="00FC6CE0" w:rsidP="00062CFD">
      <w:r>
        <w:separator/>
      </w:r>
    </w:p>
  </w:footnote>
  <w:footnote w:type="continuationSeparator" w:id="0">
    <w:p w:rsidR="00FC6CE0" w:rsidRDefault="00FC6CE0" w:rsidP="00062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DBD" w:rsidRPr="00D23DBD" w:rsidRDefault="00D23DBD" w:rsidP="00D23DBD">
    <w:pPr>
      <w:pStyle w:val="Header"/>
      <w:jc w:val="right"/>
      <w:rPr>
        <w:rFonts w:ascii="Arial" w:hAnsi="Arial" w:cs="Arial"/>
      </w:rPr>
    </w:pPr>
    <w:r w:rsidRPr="00D23DBD">
      <w:rPr>
        <w:rFonts w:ascii="Arial" w:hAnsi="Arial" w:cs="Arial"/>
      </w:rPr>
      <w:t>Amendments</w:t>
    </w:r>
    <w:r>
      <w:rPr>
        <w:rFonts w:ascii="Arial" w:hAnsi="Arial" w:cs="Arial"/>
      </w:rPr>
      <w:t xml:space="preserve">            </w:t>
    </w:r>
    <w:r w:rsidRPr="00D23DBD">
      <w:rPr>
        <w:rFonts w:ascii="Arial" w:hAnsi="Arial" w:cs="Arial"/>
      </w:rPr>
      <w:t xml:space="preserve"> Schedule 1</w:t>
    </w:r>
  </w:p>
  <w:p w:rsidR="00BD7502" w:rsidRDefault="00BD75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6868"/>
      <w:gridCol w:w="1517"/>
    </w:tblGrid>
    <w:tr w:rsidR="00BD7502" w:rsidTr="00062CFD">
      <w:tc>
        <w:tcPr>
          <w:tcW w:w="6868" w:type="dxa"/>
        </w:tcPr>
        <w:p w:rsidR="00BD7502" w:rsidRDefault="00BD7502" w:rsidP="00062CFD">
          <w:pPr>
            <w:pStyle w:val="HeaderLiteEven"/>
            <w:jc w:val="right"/>
          </w:pPr>
          <w:r>
            <w:t>Amendments</w:t>
          </w:r>
        </w:p>
      </w:tc>
      <w:tc>
        <w:tcPr>
          <w:tcW w:w="1517" w:type="dxa"/>
        </w:tcPr>
        <w:p w:rsidR="00BD7502" w:rsidRDefault="00BD7502" w:rsidP="00062CFD">
          <w:pPr>
            <w:pStyle w:val="HeaderLiteEven"/>
            <w:jc w:val="right"/>
          </w:pPr>
          <w:r>
            <w:t>Schedule 1</w:t>
          </w:r>
        </w:p>
      </w:tc>
    </w:tr>
    <w:tr w:rsidR="00BD7502" w:rsidTr="00062CFD">
      <w:tc>
        <w:tcPr>
          <w:tcW w:w="6868" w:type="dxa"/>
        </w:tcPr>
        <w:p w:rsidR="00BD7502" w:rsidRDefault="00BD7502" w:rsidP="00062CFD">
          <w:pPr>
            <w:pStyle w:val="HeaderLiteEven"/>
          </w:pPr>
        </w:p>
      </w:tc>
      <w:tc>
        <w:tcPr>
          <w:tcW w:w="1517" w:type="dxa"/>
        </w:tcPr>
        <w:p w:rsidR="00BD7502" w:rsidRDefault="00BD7502" w:rsidP="00062CFD">
          <w:pPr>
            <w:pStyle w:val="HeaderLiteEven"/>
          </w:pPr>
        </w:p>
      </w:tc>
    </w:tr>
    <w:tr w:rsidR="00BD7502" w:rsidTr="00062CFD">
      <w:tc>
        <w:tcPr>
          <w:tcW w:w="8385" w:type="dxa"/>
          <w:gridSpan w:val="2"/>
        </w:tcPr>
        <w:p w:rsidR="00BD7502" w:rsidRDefault="00BD7502" w:rsidP="00062CFD">
          <w:pPr>
            <w:pStyle w:val="HeaderBoldEven"/>
          </w:pPr>
        </w:p>
      </w:tc>
    </w:tr>
  </w:tbl>
  <w:p w:rsidR="00BD7502" w:rsidRDefault="00BD7502">
    <w:pPr>
      <w:rPr>
        <w:rFonts w:ascii="Arial" w:hAnsi="Arial" w:cs="Arial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502" w:rsidRDefault="00A433E7" w:rsidP="00A433E7">
    <w:pPr>
      <w:pStyle w:val="Header"/>
      <w:jc w:val="right"/>
      <w:rPr>
        <w:rFonts w:ascii="Arial" w:hAnsi="Arial" w:cs="Arial"/>
        <w:sz w:val="22"/>
        <w:szCs w:val="22"/>
      </w:rPr>
    </w:pPr>
    <w:r w:rsidRPr="00A433E7">
      <w:rPr>
        <w:rFonts w:ascii="Arial" w:hAnsi="Arial" w:cs="Arial"/>
        <w:sz w:val="22"/>
        <w:szCs w:val="22"/>
      </w:rPr>
      <w:t>Amendments           Schedule 1</w:t>
    </w:r>
  </w:p>
  <w:p w:rsidR="00A433E7" w:rsidRDefault="00A433E7" w:rsidP="00A433E7">
    <w:pPr>
      <w:pStyle w:val="Header"/>
      <w:jc w:val="right"/>
      <w:rPr>
        <w:rFonts w:ascii="Arial" w:hAnsi="Arial" w:cs="Arial"/>
        <w:sz w:val="22"/>
        <w:szCs w:val="22"/>
      </w:rPr>
    </w:pPr>
  </w:p>
  <w:p w:rsidR="00A433E7" w:rsidRDefault="00A433E7" w:rsidP="00A433E7">
    <w:pPr>
      <w:pStyle w:val="Header"/>
      <w:pBdr>
        <w:bottom w:val="single" w:sz="6" w:space="1" w:color="auto"/>
      </w:pBdr>
      <w:jc w:val="right"/>
      <w:rPr>
        <w:rFonts w:ascii="Arial" w:hAnsi="Arial" w:cs="Arial"/>
        <w:sz w:val="22"/>
        <w:szCs w:val="22"/>
      </w:rPr>
    </w:pPr>
  </w:p>
  <w:p w:rsidR="00A433E7" w:rsidRPr="00A433E7" w:rsidRDefault="00A433E7" w:rsidP="00A433E7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25FB6"/>
    <w:multiLevelType w:val="hybridMultilevel"/>
    <w:tmpl w:val="FD2AFD56"/>
    <w:lvl w:ilvl="0" w:tplc="20CC7A4A">
      <w:start w:val="1"/>
      <w:numFmt w:val="lowerLetter"/>
      <w:lvlText w:val="(%1)"/>
      <w:lvlJc w:val="left"/>
      <w:pPr>
        <w:ind w:left="12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4" w:hanging="360"/>
      </w:pPr>
    </w:lvl>
    <w:lvl w:ilvl="2" w:tplc="0C09001B" w:tentative="1">
      <w:start w:val="1"/>
      <w:numFmt w:val="lowerRoman"/>
      <w:lvlText w:val="%3."/>
      <w:lvlJc w:val="right"/>
      <w:pPr>
        <w:ind w:left="2724" w:hanging="180"/>
      </w:pPr>
    </w:lvl>
    <w:lvl w:ilvl="3" w:tplc="0C09000F" w:tentative="1">
      <w:start w:val="1"/>
      <w:numFmt w:val="decimal"/>
      <w:lvlText w:val="%4."/>
      <w:lvlJc w:val="left"/>
      <w:pPr>
        <w:ind w:left="3444" w:hanging="360"/>
      </w:pPr>
    </w:lvl>
    <w:lvl w:ilvl="4" w:tplc="0C090019" w:tentative="1">
      <w:start w:val="1"/>
      <w:numFmt w:val="lowerLetter"/>
      <w:lvlText w:val="%5."/>
      <w:lvlJc w:val="left"/>
      <w:pPr>
        <w:ind w:left="4164" w:hanging="360"/>
      </w:pPr>
    </w:lvl>
    <w:lvl w:ilvl="5" w:tplc="0C09001B" w:tentative="1">
      <w:start w:val="1"/>
      <w:numFmt w:val="lowerRoman"/>
      <w:lvlText w:val="%6."/>
      <w:lvlJc w:val="right"/>
      <w:pPr>
        <w:ind w:left="4884" w:hanging="180"/>
      </w:pPr>
    </w:lvl>
    <w:lvl w:ilvl="6" w:tplc="0C09000F" w:tentative="1">
      <w:start w:val="1"/>
      <w:numFmt w:val="decimal"/>
      <w:lvlText w:val="%7."/>
      <w:lvlJc w:val="left"/>
      <w:pPr>
        <w:ind w:left="5604" w:hanging="360"/>
      </w:pPr>
    </w:lvl>
    <w:lvl w:ilvl="7" w:tplc="0C090019" w:tentative="1">
      <w:start w:val="1"/>
      <w:numFmt w:val="lowerLetter"/>
      <w:lvlText w:val="%8."/>
      <w:lvlJc w:val="left"/>
      <w:pPr>
        <w:ind w:left="6324" w:hanging="360"/>
      </w:pPr>
    </w:lvl>
    <w:lvl w:ilvl="8" w:tplc="0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>
    <w:nsid w:val="6DA06A35"/>
    <w:multiLevelType w:val="hybridMultilevel"/>
    <w:tmpl w:val="F5CC4A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evenAndOddHeaders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F3536"/>
    <w:rsid w:val="00034866"/>
    <w:rsid w:val="00062CFD"/>
    <w:rsid w:val="001126F1"/>
    <w:rsid w:val="00113B75"/>
    <w:rsid w:val="001A5365"/>
    <w:rsid w:val="001D25FE"/>
    <w:rsid w:val="0024434B"/>
    <w:rsid w:val="002A0611"/>
    <w:rsid w:val="002A6FFC"/>
    <w:rsid w:val="003B00BA"/>
    <w:rsid w:val="003C5E05"/>
    <w:rsid w:val="003D7F06"/>
    <w:rsid w:val="004A0ECE"/>
    <w:rsid w:val="00541B59"/>
    <w:rsid w:val="005D236C"/>
    <w:rsid w:val="006109A3"/>
    <w:rsid w:val="00633C2F"/>
    <w:rsid w:val="006442CF"/>
    <w:rsid w:val="006902DD"/>
    <w:rsid w:val="006B0559"/>
    <w:rsid w:val="006B5B7A"/>
    <w:rsid w:val="006F4839"/>
    <w:rsid w:val="0071263F"/>
    <w:rsid w:val="00737AB0"/>
    <w:rsid w:val="007400D9"/>
    <w:rsid w:val="007B16BD"/>
    <w:rsid w:val="007D795B"/>
    <w:rsid w:val="008B76B7"/>
    <w:rsid w:val="008F3536"/>
    <w:rsid w:val="00901839"/>
    <w:rsid w:val="00924301"/>
    <w:rsid w:val="00A33A2B"/>
    <w:rsid w:val="00A35BAC"/>
    <w:rsid w:val="00A433E7"/>
    <w:rsid w:val="00A71971"/>
    <w:rsid w:val="00A94D1E"/>
    <w:rsid w:val="00AF094E"/>
    <w:rsid w:val="00B15D6E"/>
    <w:rsid w:val="00B4410E"/>
    <w:rsid w:val="00B757DC"/>
    <w:rsid w:val="00BB7239"/>
    <w:rsid w:val="00BD7502"/>
    <w:rsid w:val="00C53D98"/>
    <w:rsid w:val="00D23DBD"/>
    <w:rsid w:val="00D623D8"/>
    <w:rsid w:val="00D974DA"/>
    <w:rsid w:val="00DA0B27"/>
    <w:rsid w:val="00E359E6"/>
    <w:rsid w:val="00E65DE5"/>
    <w:rsid w:val="00E84482"/>
    <w:rsid w:val="00ED37BF"/>
    <w:rsid w:val="00F81BBF"/>
    <w:rsid w:val="00F81C51"/>
    <w:rsid w:val="00FA22EC"/>
    <w:rsid w:val="00FC6CE0"/>
    <w:rsid w:val="00FD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53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D16BC"/>
    <w:pPr>
      <w:keepNext/>
      <w:spacing w:before="240" w:after="60"/>
      <w:outlineLvl w:val="0"/>
    </w:pPr>
    <w:rPr>
      <w:rFonts w:ascii="Arial" w:eastAsia="Batang" w:hAnsi="Arial" w:cs="Arial"/>
      <w:b/>
      <w:bCs/>
      <w:sz w:val="28"/>
      <w:szCs w:val="32"/>
    </w:rPr>
  </w:style>
  <w:style w:type="paragraph" w:styleId="Heading2">
    <w:name w:val="heading 2"/>
    <w:basedOn w:val="Normal"/>
    <w:next w:val="Normal"/>
    <w:qFormat/>
    <w:rsid w:val="00FD16BC"/>
    <w:pPr>
      <w:keepNext/>
      <w:spacing w:before="240" w:after="60"/>
      <w:outlineLvl w:val="1"/>
    </w:pPr>
    <w:rPr>
      <w:rFonts w:ascii="Arial" w:hAnsi="Arial"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FD16BC"/>
    <w:pPr>
      <w:keepNext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8F3536"/>
    <w:pPr>
      <w:spacing w:before="120" w:after="60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F3536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8F3536"/>
    <w:pPr>
      <w:tabs>
        <w:tab w:val="center" w:pos="3600"/>
        <w:tab w:val="right" w:pos="7201"/>
      </w:tabs>
      <w:jc w:val="both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F3536"/>
    <w:rPr>
      <w:rFonts w:ascii="Arial" w:hAnsi="Arial"/>
      <w:i/>
      <w:sz w:val="18"/>
      <w:szCs w:val="18"/>
      <w:lang w:eastAsia="en-US"/>
    </w:rPr>
  </w:style>
  <w:style w:type="paragraph" w:customStyle="1" w:styleId="FooterDraft">
    <w:name w:val="FooterDraft"/>
    <w:basedOn w:val="Normal"/>
    <w:semiHidden/>
    <w:rsid w:val="008F3536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semiHidden/>
    <w:rsid w:val="008F3536"/>
    <w:rPr>
      <w:rFonts w:ascii="Arial" w:hAnsi="Arial"/>
      <w:sz w:val="12"/>
    </w:rPr>
  </w:style>
  <w:style w:type="character" w:styleId="PageNumber">
    <w:name w:val="page number"/>
    <w:basedOn w:val="DefaultParagraphFont"/>
    <w:semiHidden/>
    <w:rsid w:val="008F3536"/>
  </w:style>
  <w:style w:type="table" w:styleId="TableGrid">
    <w:name w:val="Table Grid"/>
    <w:basedOn w:val="TableNormal"/>
    <w:rsid w:val="008F3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F353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53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53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62C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0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9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9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48D10-52AD-4515-8116-179FCA14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Palenschus</dc:creator>
  <cp:lastModifiedBy>Nicole Pulford</cp:lastModifiedBy>
  <cp:revision>3</cp:revision>
  <cp:lastPrinted>2011-08-04T01:52:00Z</cp:lastPrinted>
  <dcterms:created xsi:type="dcterms:W3CDTF">2011-08-22T04:52:00Z</dcterms:created>
  <dcterms:modified xsi:type="dcterms:W3CDTF">2011-08-22T05:06:00Z</dcterms:modified>
</cp:coreProperties>
</file>