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3D3" w:rsidRDefault="00FD13D3" w:rsidP="00FD13D3">
      <w:pPr>
        <w:pStyle w:val="Style3"/>
      </w:pPr>
      <w:r w:rsidRPr="00BB6DA8">
        <w:t xml:space="preserve">EXPLANATORY </w:t>
      </w:r>
      <w:r w:rsidR="00764EBC">
        <w:t>STATEMENT</w:t>
      </w:r>
    </w:p>
    <w:p w:rsidR="00764EBC" w:rsidRPr="00BB6DA8" w:rsidRDefault="00764EBC" w:rsidP="00FD13D3">
      <w:pPr>
        <w:pStyle w:val="Style3"/>
      </w:pPr>
      <w:r>
        <w:t xml:space="preserve">Select Legislative Instrument 2011 No. </w:t>
      </w:r>
      <w:r w:rsidR="00AB5A3E">
        <w:t>12</w:t>
      </w:r>
    </w:p>
    <w:p w:rsidR="00764EBC" w:rsidRDefault="00764EBC" w:rsidP="00764EBC">
      <w:pPr>
        <w:keepNext/>
        <w:ind w:right="91"/>
        <w:jc w:val="center"/>
        <w:outlineLvl w:val="5"/>
        <w:rPr>
          <w:u w:val="single"/>
        </w:rPr>
      </w:pPr>
      <w:r w:rsidRPr="002E09FE">
        <w:rPr>
          <w:u w:val="single"/>
        </w:rPr>
        <w:t>Issued by the Authority of the Minister for Clima</w:t>
      </w:r>
      <w:r>
        <w:rPr>
          <w:u w:val="single"/>
        </w:rPr>
        <w:t>te Change and Energy Efficiency</w:t>
      </w:r>
    </w:p>
    <w:p w:rsidR="007548D1" w:rsidRDefault="00FD13D3" w:rsidP="00764EBC">
      <w:pPr>
        <w:keepNext/>
        <w:ind w:right="91"/>
        <w:jc w:val="center"/>
        <w:outlineLvl w:val="5"/>
        <w:rPr>
          <w:i/>
          <w:iCs/>
        </w:rPr>
      </w:pPr>
      <w:r w:rsidRPr="001509A4">
        <w:rPr>
          <w:i/>
          <w:iCs/>
        </w:rPr>
        <w:t>Renewable Energy (Electricity)</w:t>
      </w:r>
      <w:r>
        <w:rPr>
          <w:i/>
          <w:iCs/>
        </w:rPr>
        <w:t xml:space="preserve"> </w:t>
      </w:r>
      <w:r w:rsidR="00626A48" w:rsidRPr="00626A48">
        <w:rPr>
          <w:i/>
          <w:iCs/>
        </w:rPr>
        <w:t xml:space="preserve">Amendment </w:t>
      </w:r>
      <w:r w:rsidR="003905F2">
        <w:rPr>
          <w:i/>
          <w:iCs/>
        </w:rPr>
        <w:t>Act 201</w:t>
      </w:r>
      <w:r w:rsidR="00764EBC">
        <w:rPr>
          <w:i/>
          <w:iCs/>
        </w:rPr>
        <w:t>0</w:t>
      </w:r>
    </w:p>
    <w:p w:rsidR="00CE6A45" w:rsidRPr="00764EBC" w:rsidRDefault="00FD13D3" w:rsidP="00764EBC">
      <w:pPr>
        <w:keepNext/>
        <w:ind w:right="91"/>
        <w:jc w:val="center"/>
        <w:outlineLvl w:val="5"/>
        <w:rPr>
          <w:u w:val="single"/>
        </w:rPr>
      </w:pPr>
      <w:r w:rsidRPr="001509A4">
        <w:rPr>
          <w:i/>
          <w:iCs/>
        </w:rPr>
        <w:t>Renewable Energy (Electricity) Amendment</w:t>
      </w:r>
      <w:r w:rsidR="008D5CAF">
        <w:rPr>
          <w:i/>
          <w:iCs/>
        </w:rPr>
        <w:t xml:space="preserve"> </w:t>
      </w:r>
      <w:r w:rsidR="008D5CAF">
        <w:rPr>
          <w:i/>
        </w:rPr>
        <w:t>(Transitional Provision</w:t>
      </w:r>
      <w:r w:rsidR="00556606">
        <w:rPr>
          <w:i/>
        </w:rPr>
        <w:t>s</w:t>
      </w:r>
      <w:r w:rsidR="008D5CAF">
        <w:rPr>
          <w:i/>
        </w:rPr>
        <w:t>)</w:t>
      </w:r>
      <w:r w:rsidR="007548D1">
        <w:rPr>
          <w:i/>
        </w:rPr>
        <w:br/>
      </w:r>
      <w:r w:rsidR="00556606">
        <w:rPr>
          <w:i/>
          <w:iCs/>
        </w:rPr>
        <w:t xml:space="preserve">Amendment </w:t>
      </w:r>
      <w:r w:rsidRPr="001509A4">
        <w:rPr>
          <w:i/>
          <w:iCs/>
        </w:rPr>
        <w:t>Regulations 20</w:t>
      </w:r>
      <w:r>
        <w:rPr>
          <w:i/>
          <w:iCs/>
        </w:rPr>
        <w:t>1</w:t>
      </w:r>
      <w:r w:rsidR="00556606">
        <w:rPr>
          <w:i/>
          <w:iCs/>
        </w:rPr>
        <w:t>1</w:t>
      </w:r>
      <w:r w:rsidRPr="001509A4">
        <w:rPr>
          <w:i/>
          <w:iCs/>
        </w:rPr>
        <w:t xml:space="preserve"> (No.</w:t>
      </w:r>
      <w:r w:rsidR="00F96FDB">
        <w:rPr>
          <w:i/>
          <w:iCs/>
        </w:rPr>
        <w:t xml:space="preserve"> </w:t>
      </w:r>
      <w:r w:rsidR="00AB5A3E">
        <w:rPr>
          <w:i/>
          <w:iCs/>
        </w:rPr>
        <w:t>1</w:t>
      </w:r>
      <w:r w:rsidRPr="001509A4">
        <w:rPr>
          <w:i/>
          <w:iCs/>
        </w:rPr>
        <w:t>)</w:t>
      </w:r>
    </w:p>
    <w:p w:rsidR="00C969BB" w:rsidRDefault="00C969BB" w:rsidP="00C969BB">
      <w:pPr>
        <w:ind w:right="-58"/>
      </w:pPr>
      <w:r>
        <w:t>Item 15 of Schedule 2 to t</w:t>
      </w:r>
      <w:r w:rsidRPr="00D72F06">
        <w:t xml:space="preserve">he </w:t>
      </w:r>
      <w:r>
        <w:rPr>
          <w:i/>
        </w:rPr>
        <w:t>Renewable Energy (Electricity) Amendment Act 201</w:t>
      </w:r>
      <w:r w:rsidRPr="0049460F">
        <w:rPr>
          <w:i/>
        </w:rPr>
        <w:t>0</w:t>
      </w:r>
      <w:r w:rsidRPr="0049460F">
        <w:t xml:space="preserve"> </w:t>
      </w:r>
      <w:r>
        <w:t xml:space="preserve">(the Amendment </w:t>
      </w:r>
      <w:r w:rsidRPr="00D72F06">
        <w:t>Act</w:t>
      </w:r>
      <w:r>
        <w:t>)</w:t>
      </w:r>
      <w:r w:rsidRPr="00D72F06">
        <w:t xml:space="preserve"> provi</w:t>
      </w:r>
      <w:r>
        <w:t>des that the Governor-G</w:t>
      </w:r>
      <w:r w:rsidRPr="00D72F06">
        <w:t xml:space="preserve">eneral may make </w:t>
      </w:r>
      <w:r>
        <w:t>regulations</w:t>
      </w:r>
      <w:r w:rsidRPr="00D72F06">
        <w:t xml:space="preserve"> prescribing matte</w:t>
      </w:r>
      <w:r>
        <w:t>rs required or permitted by Schedule 2</w:t>
      </w:r>
      <w:r w:rsidRPr="00CD6A07">
        <w:t xml:space="preserve"> </w:t>
      </w:r>
      <w:r>
        <w:t>to the Act</w:t>
      </w:r>
      <w:r w:rsidRPr="00D72F06">
        <w:t>, or necessary or convenient to be prescribed for carrying o</w:t>
      </w:r>
      <w:r>
        <w:t>ut or giving effect to the Schedule</w:t>
      </w:r>
      <w:r w:rsidRPr="00885309">
        <w:t>.</w:t>
      </w:r>
      <w:r>
        <w:t xml:space="preserve"> </w:t>
      </w:r>
    </w:p>
    <w:p w:rsidR="003D58F6" w:rsidRDefault="003D58F6" w:rsidP="003D58F6">
      <w:r>
        <w:t xml:space="preserve">The </w:t>
      </w:r>
      <w:r w:rsidRPr="00885309">
        <w:rPr>
          <w:i/>
        </w:rPr>
        <w:t>Renewable Energy (Electrici</w:t>
      </w:r>
      <w:r>
        <w:rPr>
          <w:i/>
        </w:rPr>
        <w:t>ty</w:t>
      </w:r>
      <w:r w:rsidR="009130CA">
        <w:rPr>
          <w:i/>
        </w:rPr>
        <w:t>)</w:t>
      </w:r>
      <w:r>
        <w:rPr>
          <w:i/>
        </w:rPr>
        <w:t xml:space="preserve"> Act 2000</w:t>
      </w:r>
      <w:r>
        <w:t xml:space="preserve"> (the Principal Act) establishes</w:t>
      </w:r>
      <w:r w:rsidRPr="0049460F">
        <w:t xml:space="preserve"> a </w:t>
      </w:r>
      <w:r>
        <w:t xml:space="preserve">Renewable Energy Target (RET) </w:t>
      </w:r>
      <w:r w:rsidRPr="0049460F">
        <w:t>scheme</w:t>
      </w:r>
      <w:r w:rsidR="00DC72BF">
        <w:t>,</w:t>
      </w:r>
      <w:r w:rsidRPr="0049460F">
        <w:t xml:space="preserve"> </w:t>
      </w:r>
      <w:r w:rsidR="00DC72BF">
        <w:t>designed to</w:t>
      </w:r>
      <w:r w:rsidR="00DC72BF" w:rsidRPr="007F3BAD">
        <w:t xml:space="preserve"> </w:t>
      </w:r>
      <w:r w:rsidR="00DC72BF">
        <w:t xml:space="preserve">ensure </w:t>
      </w:r>
      <w:r w:rsidR="00DC72BF" w:rsidRPr="007F3BAD">
        <w:t xml:space="preserve">that </w:t>
      </w:r>
      <w:r w:rsidR="00DC72BF">
        <w:t xml:space="preserve">the equivalent of </w:t>
      </w:r>
      <w:r w:rsidR="00DC72BF" w:rsidRPr="007F3BAD">
        <w:t>20</w:t>
      </w:r>
      <w:r w:rsidR="00DC72BF">
        <w:t> </w:t>
      </w:r>
      <w:r w:rsidR="00DC72BF" w:rsidRPr="007F3BAD">
        <w:t>per cent of Australia’s electricity supply is generated from renewable sources by 2020</w:t>
      </w:r>
      <w:r w:rsidRPr="0049460F">
        <w:t>.</w:t>
      </w:r>
      <w:r>
        <w:t xml:space="preserve"> </w:t>
      </w:r>
      <w:r w:rsidRPr="0049460F">
        <w:t>The</w:t>
      </w:r>
      <w:r>
        <w:t xml:space="preserve"> Amendment </w:t>
      </w:r>
      <w:r w:rsidRPr="00E90DCB">
        <w:t>Act</w:t>
      </w:r>
      <w:r>
        <w:t xml:space="preserve"> amended the Principal Act to separate the RET scheme into two components</w:t>
      </w:r>
      <w:r w:rsidRPr="008931FF">
        <w:rPr>
          <w:lang w:val="en-US"/>
        </w:rPr>
        <w:t xml:space="preserve"> </w:t>
      </w:r>
      <w:r>
        <w:rPr>
          <w:lang w:val="en-US"/>
        </w:rPr>
        <w:t>- the</w:t>
      </w:r>
      <w:r>
        <w:t xml:space="preserve"> Large-scale</w:t>
      </w:r>
      <w:r>
        <w:rPr>
          <w:lang w:val="en-US"/>
        </w:rPr>
        <w:t xml:space="preserve"> Renewable Energy Target (LRET) and the Small-scale Renewable Energy Scheme (SRES)</w:t>
      </w:r>
      <w:r w:rsidR="00DC72BF">
        <w:t>.</w:t>
      </w:r>
    </w:p>
    <w:p w:rsidR="00C969BB" w:rsidRDefault="00C969BB" w:rsidP="003D58F6">
      <w:r>
        <w:t xml:space="preserve">The </w:t>
      </w:r>
      <w:r w:rsidR="007548D1">
        <w:t>R</w:t>
      </w:r>
      <w:r>
        <w:t xml:space="preserve">egulations make two minor administrative amendments to the </w:t>
      </w:r>
      <w:r w:rsidRPr="00C969BB">
        <w:rPr>
          <w:i/>
        </w:rPr>
        <w:t>Renewable Energy (Electricity) Amendment (Transitional Provisions) Regulations 2010</w:t>
      </w:r>
      <w:r>
        <w:t xml:space="preserve"> (the Transitional Regulations) to extend the period during which certain applications would be accepted and the timeframe within which the Renewable Energy Regulator (the Regulator) must publish certain information on its website. </w:t>
      </w:r>
    </w:p>
    <w:p w:rsidR="00807DE7" w:rsidRDefault="009130CA" w:rsidP="00807DE7">
      <w:pPr>
        <w:pStyle w:val="Bullet"/>
        <w:widowControl/>
        <w:numPr>
          <w:ilvl w:val="0"/>
          <w:numId w:val="0"/>
        </w:numPr>
        <w:autoSpaceDE/>
        <w:autoSpaceDN/>
        <w:adjustRightInd/>
        <w:spacing w:before="0"/>
        <w:ind w:right="0"/>
      </w:pPr>
      <w:r w:rsidRPr="00C65507">
        <w:t xml:space="preserve">The </w:t>
      </w:r>
      <w:r>
        <w:t xml:space="preserve">Principal </w:t>
      </w:r>
      <w:r w:rsidRPr="00C65507">
        <w:t xml:space="preserve">Act provides for the creation of </w:t>
      </w:r>
      <w:r w:rsidR="00807DE7">
        <w:t>t</w:t>
      </w:r>
      <w:r w:rsidR="00807DE7" w:rsidRPr="003E323C">
        <w:t>wo categories of</w:t>
      </w:r>
      <w:r w:rsidR="00807DE7">
        <w:t xml:space="preserve"> renewable energy certificates (RECs) under the RET which liable parties access from renewable energy suppliers in order to surrender against their liabilities under the LRET and SRES.</w:t>
      </w:r>
    </w:p>
    <w:p w:rsidR="00807DE7" w:rsidRDefault="00807DE7" w:rsidP="00807DE7">
      <w:pPr>
        <w:pStyle w:val="Bullet"/>
        <w:widowControl/>
        <w:numPr>
          <w:ilvl w:val="0"/>
          <w:numId w:val="0"/>
        </w:numPr>
        <w:autoSpaceDE/>
        <w:autoSpaceDN/>
        <w:adjustRightInd/>
        <w:spacing w:before="0"/>
        <w:ind w:right="0"/>
      </w:pPr>
      <w:r>
        <w:t xml:space="preserve">Large-scale generation certificates </w:t>
      </w:r>
      <w:r w:rsidRPr="00D22931">
        <w:t>(LGC</w:t>
      </w:r>
      <w:r>
        <w:t>s</w:t>
      </w:r>
      <w:r w:rsidRPr="00D22931">
        <w:t xml:space="preserve">) </w:t>
      </w:r>
      <w:r>
        <w:t xml:space="preserve">are </w:t>
      </w:r>
      <w:r w:rsidRPr="00D22931">
        <w:t>taken to be</w:t>
      </w:r>
      <w:r>
        <w:t>:</w:t>
      </w:r>
    </w:p>
    <w:p w:rsidR="00807DE7" w:rsidRDefault="00807DE7" w:rsidP="00807DE7">
      <w:pPr>
        <w:pStyle w:val="Bullet"/>
        <w:widowControl/>
        <w:numPr>
          <w:ilvl w:val="0"/>
          <w:numId w:val="18"/>
        </w:numPr>
        <w:autoSpaceDE/>
        <w:autoSpaceDN/>
        <w:adjustRightInd/>
        <w:spacing w:before="0"/>
        <w:ind w:right="0"/>
      </w:pPr>
      <w:r w:rsidRPr="0082089E">
        <w:t xml:space="preserve">all RECs created before the </w:t>
      </w:r>
      <w:r w:rsidR="00C809AA">
        <w:t xml:space="preserve">commencement of the LRET and SRES on </w:t>
      </w:r>
      <w:r w:rsidRPr="0082089E">
        <w:t>1 January 2011</w:t>
      </w:r>
      <w:r>
        <w:t>;</w:t>
      </w:r>
    </w:p>
    <w:p w:rsidR="00807DE7" w:rsidRDefault="00807DE7" w:rsidP="00807DE7">
      <w:pPr>
        <w:pStyle w:val="Bullet"/>
        <w:widowControl/>
        <w:numPr>
          <w:ilvl w:val="0"/>
          <w:numId w:val="18"/>
        </w:numPr>
        <w:autoSpaceDE/>
        <w:autoSpaceDN/>
        <w:adjustRightInd/>
        <w:spacing w:before="0"/>
        <w:ind w:right="0"/>
      </w:pPr>
      <w:r w:rsidRPr="0082089E">
        <w:t>all RECs created by</w:t>
      </w:r>
      <w:r>
        <w:t xml:space="preserve"> accredited power stations; and</w:t>
      </w:r>
    </w:p>
    <w:p w:rsidR="00807DE7" w:rsidRDefault="00807DE7" w:rsidP="00807DE7">
      <w:pPr>
        <w:pStyle w:val="Bullet"/>
        <w:widowControl/>
        <w:numPr>
          <w:ilvl w:val="0"/>
          <w:numId w:val="18"/>
        </w:numPr>
        <w:autoSpaceDE/>
        <w:autoSpaceDN/>
        <w:adjustRightInd/>
        <w:spacing w:before="0"/>
        <w:ind w:right="0"/>
      </w:pPr>
      <w:r w:rsidRPr="0082089E">
        <w:t xml:space="preserve">RECs created (after 31 December 2010) for small generation units and solar water heaters that </w:t>
      </w:r>
      <w:r>
        <w:t>we</w:t>
      </w:r>
      <w:r w:rsidRPr="0082089E">
        <w:t>re installed before 1</w:t>
      </w:r>
      <w:r>
        <w:t> </w:t>
      </w:r>
      <w:r w:rsidRPr="0082089E">
        <w:t>January</w:t>
      </w:r>
      <w:r>
        <w:t> </w:t>
      </w:r>
      <w:r w:rsidRPr="0082089E">
        <w:t>2011.</w:t>
      </w:r>
    </w:p>
    <w:p w:rsidR="00807DE7" w:rsidRDefault="00807DE7" w:rsidP="00807DE7">
      <w:pPr>
        <w:pStyle w:val="Bullet"/>
        <w:widowControl/>
        <w:numPr>
          <w:ilvl w:val="0"/>
          <w:numId w:val="0"/>
        </w:numPr>
        <w:autoSpaceDE/>
        <w:autoSpaceDN/>
        <w:adjustRightInd/>
        <w:spacing w:before="0"/>
        <w:ind w:right="0"/>
      </w:pPr>
      <w:r>
        <w:t>All other certificates are created as small</w:t>
      </w:r>
      <w:r>
        <w:noBreakHyphen/>
        <w:t>scale technology certificates (STCs), that is, RECs created for installations of small</w:t>
      </w:r>
      <w:r>
        <w:noBreakHyphen/>
        <w:t xml:space="preserve">scale renewable energy technologies such as household solar photovoltaic systems and solar water heaters installed from 1 January 2011. </w:t>
      </w:r>
    </w:p>
    <w:p w:rsidR="00807DE7" w:rsidRDefault="00807DE7" w:rsidP="00807DE7">
      <w:pPr>
        <w:pStyle w:val="Bullet"/>
        <w:widowControl/>
        <w:numPr>
          <w:ilvl w:val="0"/>
          <w:numId w:val="0"/>
        </w:numPr>
        <w:autoSpaceDE/>
        <w:autoSpaceDN/>
        <w:adjustRightInd/>
        <w:spacing w:before="0"/>
        <w:ind w:right="0"/>
      </w:pPr>
      <w:r>
        <w:t xml:space="preserve">Compared to the previous RET scheme with the single, floating price certificate market, LGCs and STCs are traded in two separate markets – an LGC market with a floating price, and an STC </w:t>
      </w:r>
      <w:r>
        <w:lastRenderedPageBreak/>
        <w:t xml:space="preserve">market </w:t>
      </w:r>
      <w:r w:rsidR="00672DD1">
        <w:t xml:space="preserve">where </w:t>
      </w:r>
      <w:r>
        <w:t xml:space="preserve">a $40 </w:t>
      </w:r>
      <w:r w:rsidR="00663744">
        <w:t xml:space="preserve">price </w:t>
      </w:r>
      <w:r w:rsidR="00672DD1">
        <w:t xml:space="preserve">may be obtained </w:t>
      </w:r>
      <w:r>
        <w:t xml:space="preserve">through the voluntary clearing house </w:t>
      </w:r>
      <w:r w:rsidR="00672DD1">
        <w:t xml:space="preserve">established </w:t>
      </w:r>
      <w:r>
        <w:t xml:space="preserve">under the SRES. </w:t>
      </w:r>
    </w:p>
    <w:p w:rsidR="00FD2BAA" w:rsidRDefault="00FD2BAA" w:rsidP="00FD2BAA">
      <w:pPr>
        <w:ind w:right="-58"/>
      </w:pPr>
      <w:r>
        <w:t>Item 7 of Schedule 2 to t</w:t>
      </w:r>
      <w:r w:rsidRPr="00D72F06">
        <w:t xml:space="preserve">he </w:t>
      </w:r>
      <w:r>
        <w:t xml:space="preserve">Amendment </w:t>
      </w:r>
      <w:r w:rsidRPr="00D72F06">
        <w:t>Act provi</w:t>
      </w:r>
      <w:r>
        <w:t>des that regulations may establish transitional arrangements where the changes to the RET scheme have affected contracts that involved the supply of certificates from 1 January 2011, where those contracts were entered into on the basis of one certificate and one market before</w:t>
      </w:r>
      <w:r w:rsidRPr="00D209D9">
        <w:t xml:space="preserve"> </w:t>
      </w:r>
      <w:r w:rsidRPr="00B227B0">
        <w:t xml:space="preserve">the Government announced </w:t>
      </w:r>
      <w:r>
        <w:t xml:space="preserve">on 26 February 2010 </w:t>
      </w:r>
      <w:r w:rsidRPr="00B227B0">
        <w:t>its intention to s</w:t>
      </w:r>
      <w:r>
        <w:t>eparate the RET into two parts.</w:t>
      </w:r>
    </w:p>
    <w:p w:rsidR="001515C1" w:rsidRDefault="001515C1" w:rsidP="001515C1">
      <w:pPr>
        <w:ind w:right="-58"/>
      </w:pPr>
      <w:r w:rsidRPr="00D209D9">
        <w:t xml:space="preserve">The </w:t>
      </w:r>
      <w:r>
        <w:t>Transitional Regulations established a mechanism where either party to a contract that met the requirements of sub-item 7 (1) of Schedule 2 of the Amendment Act was able to apply to the Regulator for an ‘annual transfer number’ of STCs required to be transferred under the contract to be transferred as LGCs. An application was required to be made before the commencement of the LRET and SRES arrangements on 1 January 2011.</w:t>
      </w:r>
      <w:r w:rsidRPr="008C0F64">
        <w:t xml:space="preserve"> </w:t>
      </w:r>
      <w:r>
        <w:t>The Transitional Regulations also prescribe that the Regulator must publish on its website before 1 April 2011 the aggregate of the annual allocations for each year.</w:t>
      </w:r>
    </w:p>
    <w:p w:rsidR="001515C1" w:rsidRDefault="001515C1" w:rsidP="001515C1">
      <w:r>
        <w:t xml:space="preserve">The Regulations make a minor amendment to extend the timeframe within which applications are able to be made and consequently to extend the date </w:t>
      </w:r>
      <w:r w:rsidR="00672DD1">
        <w:t xml:space="preserve">by which </w:t>
      </w:r>
      <w:r>
        <w:t>the Regulator is required to publish the total number of certificates able to be transferred under these contracts.</w:t>
      </w:r>
    </w:p>
    <w:p w:rsidR="00110B30" w:rsidRPr="0070141E" w:rsidRDefault="00807DE7" w:rsidP="003720CA">
      <w:r>
        <w:t>D</w:t>
      </w:r>
      <w:r w:rsidR="007C1599">
        <w:t xml:space="preserve">etails on the </w:t>
      </w:r>
      <w:r>
        <w:t>Regulations are</w:t>
      </w:r>
      <w:r w:rsidR="00110B30">
        <w:t xml:space="preserve"> </w:t>
      </w:r>
      <w:r>
        <w:t xml:space="preserve">provided </w:t>
      </w:r>
      <w:r w:rsidR="00110B30">
        <w:t>in</w:t>
      </w:r>
      <w:r w:rsidR="00FD2BAA">
        <w:t xml:space="preserve"> the</w:t>
      </w:r>
      <w:r w:rsidR="00110B30">
        <w:t xml:space="preserve"> </w:t>
      </w:r>
      <w:r w:rsidR="00110B30" w:rsidRPr="00DA7DA3">
        <w:rPr>
          <w:u w:val="single"/>
        </w:rPr>
        <w:t>Attachment</w:t>
      </w:r>
      <w:r w:rsidR="0070141E" w:rsidRPr="00FD2BAA">
        <w:t>.</w:t>
      </w:r>
    </w:p>
    <w:p w:rsidR="0024739F" w:rsidRPr="0070141E" w:rsidRDefault="0024739F" w:rsidP="0024739F">
      <w:r w:rsidRPr="002E09FE">
        <w:rPr>
          <w:b/>
        </w:rPr>
        <w:t>Consultation</w:t>
      </w:r>
    </w:p>
    <w:p w:rsidR="0024739F" w:rsidRPr="00391B01" w:rsidRDefault="0024739F" w:rsidP="0024739F">
      <w:pPr>
        <w:spacing w:after="0"/>
      </w:pPr>
      <w:r>
        <w:t xml:space="preserve">The Department of Climate Change and Energy Efficiency </w:t>
      </w:r>
      <w:r w:rsidR="00ED6F15">
        <w:t>undertook</w:t>
      </w:r>
      <w:r>
        <w:t xml:space="preserve"> extensive consultation on the transitional arrangements which allow parties to eligible contracts to apply to convert STCs to LGCs, including through a public consultation process during late 2010 and </w:t>
      </w:r>
      <w:r w:rsidR="00ED6F15">
        <w:t xml:space="preserve">additional </w:t>
      </w:r>
      <w:r>
        <w:t xml:space="preserve">consultation with affected industry stakeholders in regard to </w:t>
      </w:r>
      <w:r w:rsidR="00ED6F15">
        <w:t xml:space="preserve">extending </w:t>
      </w:r>
      <w:r>
        <w:t>the application date</w:t>
      </w:r>
      <w:r w:rsidR="00ED6F15">
        <w:t xml:space="preserve"> was undertaken in 2011</w:t>
      </w:r>
      <w:r>
        <w:t>.</w:t>
      </w:r>
    </w:p>
    <w:p w:rsidR="00B91B9A" w:rsidRDefault="00B91B9A" w:rsidP="00C8014E">
      <w:pPr>
        <w:spacing w:after="0"/>
        <w:rPr>
          <w:b/>
        </w:rPr>
      </w:pPr>
    </w:p>
    <w:p w:rsidR="00C8014E" w:rsidRDefault="003720CA" w:rsidP="00405B67">
      <w:pPr>
        <w:spacing w:after="0"/>
        <w:ind w:left="5245" w:hanging="1135"/>
      </w:pPr>
      <w:r w:rsidRPr="00351B2A">
        <w:rPr>
          <w:u w:val="single"/>
        </w:rPr>
        <w:t>Authority</w:t>
      </w:r>
      <w:r w:rsidRPr="00351B2A">
        <w:t xml:space="preserve">: </w:t>
      </w:r>
      <w:r w:rsidR="00405B67">
        <w:t xml:space="preserve"> </w:t>
      </w:r>
      <w:r w:rsidR="005B5D19">
        <w:t>Item</w:t>
      </w:r>
      <w:r w:rsidR="00FD2BAA">
        <w:t>s</w:t>
      </w:r>
      <w:r w:rsidR="00824113">
        <w:t xml:space="preserve"> </w:t>
      </w:r>
      <w:r w:rsidR="003D58F6">
        <w:t>7</w:t>
      </w:r>
      <w:r w:rsidR="00824113">
        <w:t xml:space="preserve"> </w:t>
      </w:r>
      <w:r w:rsidR="00FD2BAA">
        <w:t xml:space="preserve">and 15 </w:t>
      </w:r>
      <w:r w:rsidR="00824113">
        <w:t xml:space="preserve">of </w:t>
      </w:r>
      <w:r w:rsidR="0065054C">
        <w:t>S</w:t>
      </w:r>
      <w:r w:rsidR="00824113">
        <w:t>chedule 2</w:t>
      </w:r>
      <w:r w:rsidRPr="00351B2A">
        <w:t xml:space="preserve"> </w:t>
      </w:r>
      <w:r w:rsidR="0065054C">
        <w:t>to</w:t>
      </w:r>
      <w:r w:rsidRPr="00351B2A">
        <w:t xml:space="preserve"> the</w:t>
      </w:r>
      <w:r w:rsidR="00824113">
        <w:t xml:space="preserve"> </w:t>
      </w:r>
      <w:r w:rsidR="00442495" w:rsidRPr="00442495">
        <w:rPr>
          <w:i/>
        </w:rPr>
        <w:t>R</w:t>
      </w:r>
      <w:r w:rsidRPr="00351B2A">
        <w:rPr>
          <w:i/>
          <w:iCs/>
        </w:rPr>
        <w:t>enewable</w:t>
      </w:r>
      <w:r w:rsidR="00824113">
        <w:t xml:space="preserve"> </w:t>
      </w:r>
      <w:r w:rsidRPr="00351B2A">
        <w:rPr>
          <w:i/>
          <w:iCs/>
        </w:rPr>
        <w:t>Energy</w:t>
      </w:r>
      <w:r w:rsidR="00824113">
        <w:t xml:space="preserve"> </w:t>
      </w:r>
      <w:r w:rsidRPr="00351B2A">
        <w:rPr>
          <w:i/>
          <w:iCs/>
        </w:rPr>
        <w:t>(Electricity)</w:t>
      </w:r>
      <w:r w:rsidRPr="002B4D90">
        <w:t xml:space="preserve"> </w:t>
      </w:r>
      <w:r w:rsidR="00324BD5" w:rsidRPr="00324BD5">
        <w:rPr>
          <w:i/>
        </w:rPr>
        <w:t xml:space="preserve">Amendment </w:t>
      </w:r>
      <w:r w:rsidRPr="00351B2A">
        <w:rPr>
          <w:i/>
          <w:iCs/>
        </w:rPr>
        <w:t>Act</w:t>
      </w:r>
      <w:r>
        <w:t> </w:t>
      </w:r>
      <w:r w:rsidR="00324BD5">
        <w:rPr>
          <w:i/>
          <w:iCs/>
        </w:rPr>
        <w:t>201</w:t>
      </w:r>
      <w:r w:rsidRPr="00351B2A">
        <w:rPr>
          <w:i/>
          <w:iCs/>
        </w:rPr>
        <w:t>0</w:t>
      </w:r>
    </w:p>
    <w:p w:rsidR="00313B9A" w:rsidRPr="00313B9A" w:rsidRDefault="00313B9A">
      <w:pPr>
        <w:widowControl/>
        <w:autoSpaceDE/>
        <w:autoSpaceDN/>
        <w:adjustRightInd/>
        <w:spacing w:before="0" w:after="0"/>
      </w:pPr>
      <w:r w:rsidRPr="00313B9A">
        <w:br w:type="page"/>
      </w:r>
    </w:p>
    <w:p w:rsidR="0070141E" w:rsidRPr="0070141E" w:rsidRDefault="0070141E" w:rsidP="0070141E">
      <w:pPr>
        <w:spacing w:before="0" w:after="0"/>
        <w:ind w:left="6096" w:hanging="1055"/>
        <w:jc w:val="right"/>
        <w:rPr>
          <w:b/>
        </w:rPr>
      </w:pPr>
      <w:r w:rsidRPr="0070141E">
        <w:rPr>
          <w:b/>
        </w:rPr>
        <w:lastRenderedPageBreak/>
        <w:t>Attachment</w:t>
      </w:r>
    </w:p>
    <w:p w:rsidR="0061503A" w:rsidRPr="00F22F4E" w:rsidRDefault="0061503A" w:rsidP="003F46DF">
      <w:pPr>
        <w:pStyle w:val="Style1"/>
        <w:spacing w:before="120"/>
        <w:rPr>
          <w:u w:val="single"/>
        </w:rPr>
      </w:pPr>
      <w:r w:rsidRPr="00F22F4E">
        <w:rPr>
          <w:u w:val="single"/>
        </w:rPr>
        <w:t xml:space="preserve">Details of the </w:t>
      </w:r>
      <w:r w:rsidRPr="00F22F4E">
        <w:rPr>
          <w:i/>
          <w:u w:val="single"/>
        </w:rPr>
        <w:t xml:space="preserve">Renewable Energy (Electricity) Amendment </w:t>
      </w:r>
      <w:r w:rsidR="008D5CAF">
        <w:rPr>
          <w:i/>
          <w:u w:val="single"/>
        </w:rPr>
        <w:t>(Transitional Provision</w:t>
      </w:r>
      <w:r w:rsidR="008C0F64">
        <w:rPr>
          <w:i/>
          <w:u w:val="single"/>
        </w:rPr>
        <w:t>s</w:t>
      </w:r>
      <w:r w:rsidR="008D5CAF">
        <w:rPr>
          <w:i/>
          <w:u w:val="single"/>
        </w:rPr>
        <w:t xml:space="preserve">) </w:t>
      </w:r>
      <w:r w:rsidR="008C0F64">
        <w:rPr>
          <w:i/>
          <w:u w:val="single"/>
        </w:rPr>
        <w:t xml:space="preserve">Amendment </w:t>
      </w:r>
      <w:r w:rsidRPr="00F22F4E">
        <w:rPr>
          <w:i/>
          <w:u w:val="single"/>
        </w:rPr>
        <w:t>Regulations 201</w:t>
      </w:r>
      <w:r w:rsidR="008C0F64">
        <w:rPr>
          <w:i/>
          <w:u w:val="single"/>
        </w:rPr>
        <w:t>1</w:t>
      </w:r>
      <w:r w:rsidRPr="00F22F4E">
        <w:rPr>
          <w:i/>
          <w:u w:val="single"/>
        </w:rPr>
        <w:t xml:space="preserve"> (No. </w:t>
      </w:r>
      <w:r w:rsidR="00AB5A3E">
        <w:rPr>
          <w:i/>
          <w:u w:val="single"/>
        </w:rPr>
        <w:t>1</w:t>
      </w:r>
      <w:r w:rsidRPr="00F22F4E">
        <w:rPr>
          <w:i/>
          <w:u w:val="single"/>
        </w:rPr>
        <w:t>)</w:t>
      </w:r>
    </w:p>
    <w:p w:rsidR="00F46CF8" w:rsidRPr="00F46CF8" w:rsidRDefault="00F46CF8" w:rsidP="00F46CF8">
      <w:pPr>
        <w:pStyle w:val="Headingbold"/>
        <w:rPr>
          <w:rFonts w:ascii="Times New Roman" w:hAnsi="Times New Roman"/>
        </w:rPr>
      </w:pPr>
      <w:r w:rsidRPr="00F46CF8">
        <w:rPr>
          <w:rFonts w:ascii="Times New Roman" w:hAnsi="Times New Roman"/>
        </w:rPr>
        <w:t>Regulation 1 – Name of Regulations</w:t>
      </w:r>
    </w:p>
    <w:p w:rsidR="00F46CF8" w:rsidRDefault="00F46CF8" w:rsidP="001E0927">
      <w:pPr>
        <w:pStyle w:val="Bullet"/>
        <w:widowControl/>
        <w:numPr>
          <w:ilvl w:val="0"/>
          <w:numId w:val="0"/>
        </w:numPr>
        <w:autoSpaceDE/>
        <w:autoSpaceDN/>
        <w:adjustRightInd/>
        <w:spacing w:before="0"/>
        <w:ind w:right="0"/>
      </w:pPr>
      <w:r w:rsidRPr="00F46CF8">
        <w:t xml:space="preserve">Regulation 1 </w:t>
      </w:r>
      <w:r w:rsidR="00FD2BAA">
        <w:t>provide</w:t>
      </w:r>
      <w:r w:rsidR="007548D1">
        <w:t>s</w:t>
      </w:r>
      <w:r w:rsidR="00FD2BAA">
        <w:t xml:space="preserve"> that </w:t>
      </w:r>
      <w:r w:rsidRPr="00F46CF8">
        <w:t>the title of the</w:t>
      </w:r>
      <w:r w:rsidR="00FD2BAA">
        <w:t xml:space="preserve"> Re</w:t>
      </w:r>
      <w:r w:rsidRPr="00F46CF8">
        <w:t xml:space="preserve">gulations </w:t>
      </w:r>
      <w:r w:rsidR="00FD2BAA">
        <w:t>i</w:t>
      </w:r>
      <w:r w:rsidRPr="00F46CF8">
        <w:t>s</w:t>
      </w:r>
      <w:r w:rsidR="00FD2BAA">
        <w:t xml:space="preserve"> the</w:t>
      </w:r>
      <w:r w:rsidRPr="00F46CF8">
        <w:t xml:space="preserve"> </w:t>
      </w:r>
      <w:r w:rsidRPr="001E0927">
        <w:rPr>
          <w:i/>
        </w:rPr>
        <w:t>Renewable Energy (Electricity) Amendment (Transitional Provision</w:t>
      </w:r>
      <w:r w:rsidR="00773C1E" w:rsidRPr="001E0927">
        <w:rPr>
          <w:i/>
        </w:rPr>
        <w:t>s</w:t>
      </w:r>
      <w:r w:rsidRPr="001E0927">
        <w:rPr>
          <w:i/>
        </w:rPr>
        <w:t xml:space="preserve">) Amendment Regulations </w:t>
      </w:r>
      <w:r w:rsidRPr="00FD2BAA">
        <w:rPr>
          <w:i/>
        </w:rPr>
        <w:t>201</w:t>
      </w:r>
      <w:r w:rsidR="00773C1E" w:rsidRPr="00FD2BAA">
        <w:rPr>
          <w:i/>
        </w:rPr>
        <w:t>1</w:t>
      </w:r>
      <w:r w:rsidRPr="00FD2BAA">
        <w:rPr>
          <w:i/>
        </w:rPr>
        <w:t xml:space="preserve"> (No. </w:t>
      </w:r>
      <w:r w:rsidR="00AB5A3E">
        <w:rPr>
          <w:i/>
        </w:rPr>
        <w:t>1</w:t>
      </w:r>
      <w:r w:rsidRPr="00FD2BAA">
        <w:rPr>
          <w:i/>
        </w:rPr>
        <w:t>)</w:t>
      </w:r>
      <w:r w:rsidRPr="00F46CF8">
        <w:t>.</w:t>
      </w:r>
    </w:p>
    <w:p w:rsidR="00F46CF8" w:rsidRPr="00F46CF8" w:rsidRDefault="00F46CF8" w:rsidP="00F46CF8">
      <w:pPr>
        <w:pStyle w:val="Headingbold"/>
        <w:rPr>
          <w:rFonts w:ascii="Times New Roman" w:hAnsi="Times New Roman"/>
        </w:rPr>
      </w:pPr>
      <w:r w:rsidRPr="00F46CF8">
        <w:rPr>
          <w:rFonts w:ascii="Times New Roman" w:hAnsi="Times New Roman"/>
        </w:rPr>
        <w:t>Regulation 2 – Commencement</w:t>
      </w:r>
    </w:p>
    <w:p w:rsidR="00F46CF8" w:rsidRPr="00F46CF8" w:rsidRDefault="00F46CF8" w:rsidP="001E0927">
      <w:pPr>
        <w:pStyle w:val="Bullet"/>
        <w:widowControl/>
        <w:numPr>
          <w:ilvl w:val="0"/>
          <w:numId w:val="0"/>
        </w:numPr>
        <w:autoSpaceDE/>
        <w:autoSpaceDN/>
        <w:adjustRightInd/>
        <w:spacing w:before="0"/>
        <w:ind w:right="0"/>
      </w:pPr>
      <w:r w:rsidRPr="00F46CF8">
        <w:t xml:space="preserve">Regulation 2 </w:t>
      </w:r>
      <w:r w:rsidR="00FD2BAA">
        <w:t>provide</w:t>
      </w:r>
      <w:r w:rsidR="007548D1">
        <w:t>s</w:t>
      </w:r>
      <w:r w:rsidR="00FD2BAA">
        <w:t xml:space="preserve"> </w:t>
      </w:r>
      <w:r w:rsidR="000562A7">
        <w:t xml:space="preserve">that </w:t>
      </w:r>
      <w:r w:rsidR="002F66EB" w:rsidRPr="00F46CF8">
        <w:t xml:space="preserve">the </w:t>
      </w:r>
      <w:r w:rsidR="002F66EB">
        <w:t>R</w:t>
      </w:r>
      <w:r w:rsidR="002F66EB" w:rsidRPr="00F46CF8">
        <w:t xml:space="preserve">egulations </w:t>
      </w:r>
      <w:r w:rsidR="00FD2BAA">
        <w:t xml:space="preserve">commence on </w:t>
      </w:r>
      <w:r w:rsidR="002F66EB" w:rsidRPr="00F46CF8">
        <w:t>the day after registration on the Federal Register of Legislative Instruments</w:t>
      </w:r>
      <w:r w:rsidR="000562A7">
        <w:t>.</w:t>
      </w:r>
    </w:p>
    <w:p w:rsidR="00F46CF8" w:rsidRPr="00F46CF8" w:rsidRDefault="00F46CF8" w:rsidP="00F46CF8">
      <w:pPr>
        <w:pStyle w:val="Headingbold"/>
        <w:rPr>
          <w:rFonts w:ascii="Times New Roman" w:hAnsi="Times New Roman"/>
          <w:i/>
        </w:rPr>
      </w:pPr>
      <w:r w:rsidRPr="00F46CF8">
        <w:rPr>
          <w:rFonts w:ascii="Times New Roman" w:hAnsi="Times New Roman"/>
        </w:rPr>
        <w:t xml:space="preserve">Regulation 3 – Amendment of </w:t>
      </w:r>
      <w:r w:rsidRPr="00F46CF8">
        <w:rPr>
          <w:rFonts w:ascii="Times New Roman" w:hAnsi="Times New Roman"/>
          <w:i/>
        </w:rPr>
        <w:t>Renewable Energy (Electricity) Amendment (Transitional Provision</w:t>
      </w:r>
      <w:r w:rsidR="00773C1E">
        <w:rPr>
          <w:rFonts w:ascii="Times New Roman" w:hAnsi="Times New Roman"/>
          <w:i/>
        </w:rPr>
        <w:t>s</w:t>
      </w:r>
      <w:r w:rsidRPr="00F46CF8">
        <w:rPr>
          <w:rFonts w:ascii="Times New Roman" w:hAnsi="Times New Roman"/>
          <w:i/>
        </w:rPr>
        <w:t>) Regulations 2010</w:t>
      </w:r>
    </w:p>
    <w:p w:rsidR="00F46CF8" w:rsidRPr="00F46CF8" w:rsidRDefault="00F46CF8" w:rsidP="001E0927">
      <w:pPr>
        <w:pStyle w:val="Bullet"/>
        <w:widowControl/>
        <w:numPr>
          <w:ilvl w:val="0"/>
          <w:numId w:val="0"/>
        </w:numPr>
        <w:autoSpaceDE/>
        <w:autoSpaceDN/>
        <w:adjustRightInd/>
        <w:spacing w:before="0"/>
        <w:ind w:right="0"/>
      </w:pPr>
      <w:r w:rsidRPr="00F46CF8">
        <w:t xml:space="preserve">Regulation 3 </w:t>
      </w:r>
      <w:r w:rsidR="00FD2BAA">
        <w:t>provide</w:t>
      </w:r>
      <w:r w:rsidR="007548D1">
        <w:t>s</w:t>
      </w:r>
      <w:r w:rsidR="00FD2BAA">
        <w:t xml:space="preserve"> </w:t>
      </w:r>
      <w:r w:rsidRPr="00F46CF8">
        <w:t xml:space="preserve">that Schedule 1 </w:t>
      </w:r>
      <w:r w:rsidR="00FD2BAA">
        <w:t xml:space="preserve">to </w:t>
      </w:r>
      <w:r w:rsidRPr="00F46CF8">
        <w:t>the</w:t>
      </w:r>
      <w:r w:rsidR="00FD2BAA">
        <w:t xml:space="preserve"> R</w:t>
      </w:r>
      <w:r w:rsidRPr="00F46CF8">
        <w:t>egulations amend</w:t>
      </w:r>
      <w:r w:rsidR="00FD2BAA">
        <w:t>s</w:t>
      </w:r>
      <w:r w:rsidRPr="00F46CF8">
        <w:t xml:space="preserve"> the </w:t>
      </w:r>
      <w:r w:rsidRPr="001E0927">
        <w:rPr>
          <w:i/>
        </w:rPr>
        <w:t>Renewable Energy (Electricity) Amendment (Transitional Provision</w:t>
      </w:r>
      <w:r w:rsidR="00773C1E" w:rsidRPr="001E0927">
        <w:rPr>
          <w:i/>
        </w:rPr>
        <w:t>s</w:t>
      </w:r>
      <w:r w:rsidRPr="001E0927">
        <w:rPr>
          <w:i/>
        </w:rPr>
        <w:t>) Regulations 2010</w:t>
      </w:r>
      <w:r w:rsidRPr="00F46CF8">
        <w:t>.</w:t>
      </w:r>
    </w:p>
    <w:p w:rsidR="00F46CF8" w:rsidRPr="00F46CF8" w:rsidRDefault="00F46CF8" w:rsidP="00F46CF8">
      <w:pPr>
        <w:pStyle w:val="headingunderlined"/>
        <w:rPr>
          <w:rFonts w:ascii="Times New Roman" w:hAnsi="Times New Roman"/>
        </w:rPr>
      </w:pPr>
      <w:r w:rsidRPr="00F46CF8">
        <w:rPr>
          <w:rFonts w:ascii="Times New Roman" w:hAnsi="Times New Roman"/>
        </w:rPr>
        <w:t>Schedule 1 – Amendments</w:t>
      </w:r>
    </w:p>
    <w:p w:rsidR="00F46CF8" w:rsidRPr="00F46CF8" w:rsidRDefault="00F46CF8" w:rsidP="00F46CF8">
      <w:pPr>
        <w:pStyle w:val="Headingbold"/>
        <w:rPr>
          <w:rFonts w:ascii="Times New Roman" w:hAnsi="Times New Roman"/>
        </w:rPr>
      </w:pPr>
      <w:r w:rsidRPr="00F46CF8">
        <w:rPr>
          <w:rFonts w:ascii="Times New Roman" w:hAnsi="Times New Roman"/>
        </w:rPr>
        <w:t xml:space="preserve">Item 1 – </w:t>
      </w:r>
      <w:r w:rsidR="00773C1E">
        <w:rPr>
          <w:rFonts w:ascii="Times New Roman" w:hAnsi="Times New Roman"/>
        </w:rPr>
        <w:t>Paragraph 7 (2) (a)</w:t>
      </w:r>
    </w:p>
    <w:p w:rsidR="00F46CF8" w:rsidRDefault="00F46CF8" w:rsidP="001E0927">
      <w:pPr>
        <w:pStyle w:val="Bullet"/>
        <w:widowControl/>
        <w:numPr>
          <w:ilvl w:val="0"/>
          <w:numId w:val="0"/>
        </w:numPr>
        <w:autoSpaceDE/>
        <w:autoSpaceDN/>
        <w:adjustRightInd/>
        <w:spacing w:before="0"/>
        <w:ind w:right="0"/>
      </w:pPr>
      <w:r w:rsidRPr="00F46CF8">
        <w:t xml:space="preserve">This item </w:t>
      </w:r>
      <w:r w:rsidR="008E5DB7">
        <w:t>extend</w:t>
      </w:r>
      <w:r w:rsidR="007548D1">
        <w:t>s</w:t>
      </w:r>
      <w:r w:rsidR="008E5DB7">
        <w:t xml:space="preserve"> the timeframe that </w:t>
      </w:r>
      <w:r w:rsidR="00773C1E">
        <w:t>applications for an annual transfer number are required to be made to the Regu</w:t>
      </w:r>
      <w:r w:rsidR="008E5DB7">
        <w:t>la</w:t>
      </w:r>
      <w:r w:rsidR="00773C1E">
        <w:t xml:space="preserve">tor </w:t>
      </w:r>
      <w:r w:rsidR="008E5DB7">
        <w:t>by replacing the timeframe of ‘before 1 January 2011’ with ‘before 12 March 2011’</w:t>
      </w:r>
      <w:r w:rsidRPr="00F46CF8">
        <w:t>.</w:t>
      </w:r>
    </w:p>
    <w:p w:rsidR="00B607EC" w:rsidRPr="00B607EC" w:rsidRDefault="00B607EC" w:rsidP="001E0927">
      <w:pPr>
        <w:pStyle w:val="Bullet"/>
        <w:widowControl/>
        <w:numPr>
          <w:ilvl w:val="0"/>
          <w:numId w:val="0"/>
        </w:numPr>
        <w:autoSpaceDE/>
        <w:autoSpaceDN/>
        <w:adjustRightInd/>
        <w:spacing w:before="0"/>
        <w:ind w:right="0"/>
      </w:pPr>
      <w:r>
        <w:t>The extension in the timeframe for applications for an annual transfer number is intended to provide flexibility</w:t>
      </w:r>
      <w:r w:rsidR="00672DD1">
        <w:t>,</w:t>
      </w:r>
      <w:r>
        <w:t xml:space="preserve"> </w:t>
      </w:r>
      <w:r w:rsidR="002F66EB">
        <w:t>within a limited timeframe</w:t>
      </w:r>
      <w:r w:rsidR="00672DD1">
        <w:t>,</w:t>
      </w:r>
      <w:r w:rsidR="002F66EB">
        <w:t xml:space="preserve"> </w:t>
      </w:r>
      <w:r>
        <w:t xml:space="preserve">for applications </w:t>
      </w:r>
      <w:r w:rsidR="002F66EB">
        <w:t xml:space="preserve">that </w:t>
      </w:r>
      <w:r>
        <w:t>were not able to be made by 31 December 2010</w:t>
      </w:r>
      <w:r w:rsidR="002F66EB">
        <w:t xml:space="preserve"> to be made.</w:t>
      </w:r>
    </w:p>
    <w:p w:rsidR="00F46CF8" w:rsidRPr="00F46CF8" w:rsidRDefault="00F46CF8" w:rsidP="00F46CF8">
      <w:pPr>
        <w:pStyle w:val="Headingbold"/>
        <w:rPr>
          <w:rFonts w:ascii="Times New Roman" w:hAnsi="Times New Roman"/>
        </w:rPr>
      </w:pPr>
      <w:r w:rsidRPr="00F46CF8">
        <w:rPr>
          <w:rFonts w:ascii="Times New Roman" w:hAnsi="Times New Roman"/>
        </w:rPr>
        <w:t xml:space="preserve">Item 2 – </w:t>
      </w:r>
      <w:r w:rsidR="008E5DB7">
        <w:rPr>
          <w:rFonts w:ascii="Times New Roman" w:hAnsi="Times New Roman"/>
        </w:rPr>
        <w:t>Subr</w:t>
      </w:r>
      <w:r w:rsidRPr="00F46CF8">
        <w:rPr>
          <w:rFonts w:ascii="Times New Roman" w:hAnsi="Times New Roman"/>
        </w:rPr>
        <w:t>egulation 1</w:t>
      </w:r>
      <w:r w:rsidR="008E5DB7">
        <w:rPr>
          <w:rFonts w:ascii="Times New Roman" w:hAnsi="Times New Roman"/>
        </w:rPr>
        <w:t>2 (2)</w:t>
      </w:r>
    </w:p>
    <w:p w:rsidR="00953621" w:rsidRDefault="00F46CF8" w:rsidP="001E0927">
      <w:pPr>
        <w:pStyle w:val="Bullet"/>
        <w:widowControl/>
        <w:numPr>
          <w:ilvl w:val="0"/>
          <w:numId w:val="0"/>
        </w:numPr>
        <w:autoSpaceDE/>
        <w:autoSpaceDN/>
        <w:adjustRightInd/>
        <w:spacing w:before="0"/>
        <w:ind w:right="0"/>
      </w:pPr>
      <w:r w:rsidRPr="00F46CF8">
        <w:t xml:space="preserve">This item </w:t>
      </w:r>
      <w:r w:rsidR="008E5DB7">
        <w:t>extend</w:t>
      </w:r>
      <w:r w:rsidR="007548D1">
        <w:t>s</w:t>
      </w:r>
      <w:r w:rsidR="008E5DB7">
        <w:t xml:space="preserve"> the timeframe within which the Regulator is required to publish on its website the total number of certificates eligible for transfer in each year under its</w:t>
      </w:r>
      <w:r w:rsidRPr="00F46CF8">
        <w:t xml:space="preserve"> annual transfer number determinations. This </w:t>
      </w:r>
      <w:r w:rsidR="008E5DB7">
        <w:t>item require</w:t>
      </w:r>
      <w:r w:rsidR="007548D1">
        <w:t>s</w:t>
      </w:r>
      <w:r w:rsidR="008E5DB7">
        <w:t xml:space="preserve"> that th</w:t>
      </w:r>
      <w:r w:rsidR="002F66EB">
        <w:t>e</w:t>
      </w:r>
      <w:r w:rsidR="008E5DB7">
        <w:t xml:space="preserve"> total number </w:t>
      </w:r>
      <w:r w:rsidR="002F66EB">
        <w:t xml:space="preserve">of certificates under annual transfer number allocations </w:t>
      </w:r>
      <w:r w:rsidR="008E5DB7">
        <w:t xml:space="preserve">be </w:t>
      </w:r>
      <w:r w:rsidRPr="00F46CF8">
        <w:t>published b</w:t>
      </w:r>
      <w:r w:rsidR="007C1599">
        <w:t>y</w:t>
      </w:r>
      <w:r w:rsidRPr="00F46CF8">
        <w:t xml:space="preserve"> </w:t>
      </w:r>
      <w:r w:rsidR="002F66EB">
        <w:t>20 May 2011</w:t>
      </w:r>
      <w:r w:rsidRPr="00F46CF8">
        <w:t>.</w:t>
      </w:r>
    </w:p>
    <w:p w:rsidR="007C1599" w:rsidRPr="007C1599" w:rsidRDefault="008E5DB7" w:rsidP="002F66EB">
      <w:pPr>
        <w:pStyle w:val="Bullet"/>
        <w:widowControl/>
        <w:numPr>
          <w:ilvl w:val="0"/>
          <w:numId w:val="0"/>
        </w:numPr>
        <w:autoSpaceDE/>
        <w:autoSpaceDN/>
        <w:adjustRightInd/>
        <w:spacing w:before="0"/>
        <w:ind w:right="0"/>
      </w:pPr>
      <w:r>
        <w:t xml:space="preserve">The extension of time for publishing the aggregate </w:t>
      </w:r>
      <w:r w:rsidR="002F66EB">
        <w:t xml:space="preserve">of </w:t>
      </w:r>
      <w:r>
        <w:t xml:space="preserve">annual transfer numbers is intended to take into account the time for processing any annual transfer number applications received during the extended application timeframe in </w:t>
      </w:r>
      <w:r w:rsidR="00CC0380">
        <w:t>i</w:t>
      </w:r>
      <w:r>
        <w:t xml:space="preserve">tem 1, while </w:t>
      </w:r>
      <w:r w:rsidR="00B607EC">
        <w:t>balancing the need to provide</w:t>
      </w:r>
      <w:r>
        <w:t xml:space="preserve"> timely information to the RET market as to the total number of STCs eligible to be transferred as LGCs.</w:t>
      </w:r>
      <w:r w:rsidR="005F2E7E">
        <w:t xml:space="preserve"> </w:t>
      </w:r>
      <w:r w:rsidR="002F66EB">
        <w:t>It is intended that t</w:t>
      </w:r>
      <w:r w:rsidR="007C1599">
        <w:t xml:space="preserve">he Regulator </w:t>
      </w:r>
      <w:r w:rsidR="002F66EB">
        <w:t xml:space="preserve">would </w:t>
      </w:r>
      <w:r w:rsidR="007C1599">
        <w:t xml:space="preserve">publish an interim aggregate of annual transfer numbers earlier than </w:t>
      </w:r>
      <w:r w:rsidR="002F66EB">
        <w:t>20 May 2011</w:t>
      </w:r>
      <w:r w:rsidR="00672DD1">
        <w:t xml:space="preserve">. As many of the applications are expected to be </w:t>
      </w:r>
      <w:r w:rsidR="005F2E7E">
        <w:t>completed by 1 April 2011, t</w:t>
      </w:r>
      <w:r w:rsidR="007C1599">
        <w:t xml:space="preserve">his would provide industry stakeholders with an </w:t>
      </w:r>
      <w:r w:rsidR="00B607EC">
        <w:t xml:space="preserve">early </w:t>
      </w:r>
      <w:r w:rsidR="007C1599">
        <w:t xml:space="preserve">indication of the number of </w:t>
      </w:r>
      <w:r w:rsidR="00B607EC">
        <w:t>STCs</w:t>
      </w:r>
      <w:r w:rsidR="007C1599">
        <w:t xml:space="preserve"> eligible to be transferred as LGCs under the annual transfer arrangements prior to the formal publication date</w:t>
      </w:r>
      <w:r w:rsidR="005F2E7E">
        <w:t>.</w:t>
      </w:r>
    </w:p>
    <w:sectPr w:rsidR="007C1599" w:rsidRPr="007C1599" w:rsidSect="0088376D">
      <w:footerReference w:type="default" r:id="rId8"/>
      <w:pgSz w:w="12240" w:h="15840"/>
      <w:pgMar w:top="1440" w:right="1440" w:bottom="1440" w:left="1440"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39F" w:rsidRDefault="0024739F" w:rsidP="002F767D">
      <w:pPr>
        <w:spacing w:before="0" w:after="0"/>
      </w:pPr>
      <w:r>
        <w:separator/>
      </w:r>
    </w:p>
  </w:endnote>
  <w:endnote w:type="continuationSeparator" w:id="0">
    <w:p w:rsidR="0024739F" w:rsidRDefault="0024739F" w:rsidP="002F767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4636"/>
      <w:docPartObj>
        <w:docPartGallery w:val="Page Numbers (Bottom of Page)"/>
        <w:docPartUnique/>
      </w:docPartObj>
    </w:sdtPr>
    <w:sdtContent>
      <w:p w:rsidR="0024739F" w:rsidRDefault="00D71EEE">
        <w:pPr>
          <w:pStyle w:val="Footer"/>
          <w:jc w:val="right"/>
        </w:pPr>
        <w:fldSimple w:instr=" PAGE   \* MERGEFORMAT ">
          <w:r w:rsidR="00AB5A3E">
            <w:rPr>
              <w:noProof/>
            </w:rPr>
            <w:t>2</w:t>
          </w:r>
        </w:fldSimple>
      </w:p>
    </w:sdtContent>
  </w:sdt>
  <w:p w:rsidR="0024739F" w:rsidRDefault="002473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39F" w:rsidRDefault="0024739F" w:rsidP="002F767D">
      <w:pPr>
        <w:spacing w:before="0" w:after="0"/>
      </w:pPr>
      <w:r>
        <w:separator/>
      </w:r>
    </w:p>
  </w:footnote>
  <w:footnote w:type="continuationSeparator" w:id="0">
    <w:p w:rsidR="0024739F" w:rsidRDefault="0024739F" w:rsidP="002F767D">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5ABC643A"/>
    <w:lvl w:ilvl="0">
      <w:start w:val="1"/>
      <w:numFmt w:val="decimal"/>
      <w:lvlText w:val="%1."/>
      <w:lvlJc w:val="left"/>
      <w:pPr>
        <w:tabs>
          <w:tab w:val="num" w:pos="1209"/>
        </w:tabs>
        <w:ind w:left="1209" w:hanging="360"/>
      </w:pPr>
      <w:rPr>
        <w:rFonts w:cs="Times New Roman"/>
      </w:rPr>
    </w:lvl>
  </w:abstractNum>
  <w:abstractNum w:abstractNumId="1">
    <w:nsid w:val="FFFFFF88"/>
    <w:multiLevelType w:val="singleLevel"/>
    <w:tmpl w:val="F4805F8E"/>
    <w:lvl w:ilvl="0">
      <w:start w:val="1"/>
      <w:numFmt w:val="decimal"/>
      <w:lvlText w:val="%1."/>
      <w:lvlJc w:val="left"/>
      <w:pPr>
        <w:tabs>
          <w:tab w:val="num" w:pos="360"/>
        </w:tabs>
        <w:ind w:left="360" w:hanging="360"/>
      </w:pPr>
      <w:rPr>
        <w:rFonts w:cs="Times New Roman"/>
      </w:rPr>
    </w:lvl>
  </w:abstractNum>
  <w:abstractNum w:abstractNumId="2">
    <w:nsid w:val="01E44323"/>
    <w:multiLevelType w:val="hybridMultilevel"/>
    <w:tmpl w:val="A0289C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2CE4F49"/>
    <w:multiLevelType w:val="multilevel"/>
    <w:tmpl w:val="AE66FF74"/>
    <w:lvl w:ilvl="0">
      <w:start w:val="1"/>
      <w:numFmt w:val="bullet"/>
      <w:lvlText w:val="•"/>
      <w:lvlJc w:val="left"/>
      <w:pPr>
        <w:tabs>
          <w:tab w:val="num" w:pos="472"/>
        </w:tabs>
        <w:ind w:left="472" w:hanging="472"/>
      </w:pPr>
      <w:rPr>
        <w:rFonts w:ascii="Times New Roman" w:hAnsi="Times New Roman"/>
      </w:rPr>
    </w:lvl>
    <w:lvl w:ilvl="1">
      <w:start w:val="1"/>
      <w:numFmt w:val="bullet"/>
      <w:lvlText w:val="–"/>
      <w:lvlJc w:val="left"/>
      <w:pPr>
        <w:tabs>
          <w:tab w:val="num" w:pos="944"/>
        </w:tabs>
        <w:ind w:left="944" w:hanging="472"/>
      </w:pPr>
      <w:rPr>
        <w:rFonts w:ascii="Times New Roman" w:hAnsi="Times New Roman"/>
      </w:rPr>
    </w:lvl>
    <w:lvl w:ilvl="2">
      <w:start w:val="1"/>
      <w:numFmt w:val="bullet"/>
      <w:lvlText w:val=":"/>
      <w:lvlJc w:val="left"/>
      <w:pPr>
        <w:tabs>
          <w:tab w:val="num" w:pos="1416"/>
        </w:tabs>
        <w:ind w:left="1416" w:hanging="472"/>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CE13E9C"/>
    <w:multiLevelType w:val="multilevel"/>
    <w:tmpl w:val="3C4EF99A"/>
    <w:name w:val="StandardBulletedList"/>
    <w:lvl w:ilvl="0">
      <w:start w:val="1"/>
      <w:numFmt w:val="lowerLetter"/>
      <w:lvlText w:val="%1)"/>
      <w:lvlJc w:val="left"/>
      <w:pPr>
        <w:tabs>
          <w:tab w:val="num" w:pos="567"/>
        </w:tabs>
        <w:ind w:left="567" w:hanging="567"/>
      </w:p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8327664"/>
    <w:multiLevelType w:val="multilevel"/>
    <w:tmpl w:val="D9E257EC"/>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6">
    <w:nsid w:val="1FB62FC2"/>
    <w:multiLevelType w:val="hybridMultilevel"/>
    <w:tmpl w:val="AF468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9EF7403"/>
    <w:multiLevelType w:val="hybridMultilevel"/>
    <w:tmpl w:val="3B9076C8"/>
    <w:name w:val="AGSCorp"/>
    <w:lvl w:ilvl="0" w:tplc="11D8DAF0">
      <w:start w:val="1"/>
      <w:numFmt w:val="lowerRoman"/>
      <w:lvlText w:val="%1."/>
      <w:lvlJc w:val="right"/>
      <w:pPr>
        <w:ind w:left="4500" w:hanging="360"/>
      </w:pPr>
    </w:lvl>
    <w:lvl w:ilvl="1" w:tplc="A34AC920" w:tentative="1">
      <w:start w:val="1"/>
      <w:numFmt w:val="lowerLetter"/>
      <w:lvlText w:val="%2."/>
      <w:lvlJc w:val="left"/>
      <w:pPr>
        <w:ind w:left="5220" w:hanging="360"/>
      </w:pPr>
    </w:lvl>
    <w:lvl w:ilvl="2" w:tplc="66321B00" w:tentative="1">
      <w:start w:val="1"/>
      <w:numFmt w:val="lowerRoman"/>
      <w:lvlText w:val="%3."/>
      <w:lvlJc w:val="right"/>
      <w:pPr>
        <w:ind w:left="5940" w:hanging="180"/>
      </w:pPr>
    </w:lvl>
    <w:lvl w:ilvl="3" w:tplc="1E56344E" w:tentative="1">
      <w:start w:val="1"/>
      <w:numFmt w:val="decimal"/>
      <w:lvlText w:val="%4."/>
      <w:lvlJc w:val="left"/>
      <w:pPr>
        <w:ind w:left="6660" w:hanging="360"/>
      </w:pPr>
    </w:lvl>
    <w:lvl w:ilvl="4" w:tplc="F70C2408" w:tentative="1">
      <w:start w:val="1"/>
      <w:numFmt w:val="lowerLetter"/>
      <w:lvlText w:val="%5."/>
      <w:lvlJc w:val="left"/>
      <w:pPr>
        <w:ind w:left="7380" w:hanging="360"/>
      </w:pPr>
    </w:lvl>
    <w:lvl w:ilvl="5" w:tplc="B65422B6" w:tentative="1">
      <w:start w:val="1"/>
      <w:numFmt w:val="lowerRoman"/>
      <w:lvlText w:val="%6."/>
      <w:lvlJc w:val="right"/>
      <w:pPr>
        <w:ind w:left="8100" w:hanging="180"/>
      </w:pPr>
    </w:lvl>
    <w:lvl w:ilvl="6" w:tplc="E758D3F4" w:tentative="1">
      <w:start w:val="1"/>
      <w:numFmt w:val="decimal"/>
      <w:lvlText w:val="%7."/>
      <w:lvlJc w:val="left"/>
      <w:pPr>
        <w:ind w:left="8820" w:hanging="360"/>
      </w:pPr>
    </w:lvl>
    <w:lvl w:ilvl="7" w:tplc="E3A252CA" w:tentative="1">
      <w:start w:val="1"/>
      <w:numFmt w:val="lowerLetter"/>
      <w:lvlText w:val="%8."/>
      <w:lvlJc w:val="left"/>
      <w:pPr>
        <w:ind w:left="9540" w:hanging="360"/>
      </w:pPr>
    </w:lvl>
    <w:lvl w:ilvl="8" w:tplc="A250705C" w:tentative="1">
      <w:start w:val="1"/>
      <w:numFmt w:val="lowerRoman"/>
      <w:lvlText w:val="%9."/>
      <w:lvlJc w:val="right"/>
      <w:pPr>
        <w:ind w:left="10260" w:hanging="180"/>
      </w:pPr>
    </w:lvl>
  </w:abstractNum>
  <w:abstractNum w:abstractNumId="8">
    <w:nsid w:val="3EEF1490"/>
    <w:multiLevelType w:val="multilevel"/>
    <w:tmpl w:val="2FFAE7DC"/>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7B653BA"/>
    <w:multiLevelType w:val="multilevel"/>
    <w:tmpl w:val="2E562912"/>
    <w:lvl w:ilvl="0">
      <w:start w:val="1"/>
      <w:numFmt w:val="bullet"/>
      <w:pStyle w:val="Bullet"/>
      <w:lvlText w:val="•"/>
      <w:lvlJc w:val="left"/>
      <w:pPr>
        <w:tabs>
          <w:tab w:val="num" w:pos="993"/>
        </w:tabs>
        <w:ind w:left="993"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9197828"/>
    <w:multiLevelType w:val="hybridMultilevel"/>
    <w:tmpl w:val="E5E62A9A"/>
    <w:lvl w:ilvl="0" w:tplc="7BB06C64">
      <w:start w:val="1"/>
      <w:numFmt w:val="bullet"/>
      <w:pStyle w:val="Style4"/>
      <w:lvlText w:val=""/>
      <w:lvlJc w:val="left"/>
      <w:pPr>
        <w:ind w:left="720" w:hanging="360"/>
      </w:pPr>
      <w:rPr>
        <w:rFonts w:ascii="Symbol" w:hAnsi="Symbol" w:hint="default"/>
      </w:rPr>
    </w:lvl>
    <w:lvl w:ilvl="1" w:tplc="BC0CB086" w:tentative="1">
      <w:start w:val="1"/>
      <w:numFmt w:val="bullet"/>
      <w:lvlText w:val="o"/>
      <w:lvlJc w:val="left"/>
      <w:pPr>
        <w:ind w:left="1440" w:hanging="360"/>
      </w:pPr>
      <w:rPr>
        <w:rFonts w:ascii="Courier New" w:hAnsi="Courier New" w:cs="Courier New" w:hint="default"/>
      </w:rPr>
    </w:lvl>
    <w:lvl w:ilvl="2" w:tplc="AF4210C4" w:tentative="1">
      <w:start w:val="1"/>
      <w:numFmt w:val="bullet"/>
      <w:lvlText w:val=""/>
      <w:lvlJc w:val="left"/>
      <w:pPr>
        <w:ind w:left="2160" w:hanging="360"/>
      </w:pPr>
      <w:rPr>
        <w:rFonts w:ascii="Wingdings" w:hAnsi="Wingdings" w:hint="default"/>
      </w:rPr>
    </w:lvl>
    <w:lvl w:ilvl="3" w:tplc="6F5EC0B6" w:tentative="1">
      <w:start w:val="1"/>
      <w:numFmt w:val="bullet"/>
      <w:lvlText w:val=""/>
      <w:lvlJc w:val="left"/>
      <w:pPr>
        <w:ind w:left="2880" w:hanging="360"/>
      </w:pPr>
      <w:rPr>
        <w:rFonts w:ascii="Symbol" w:hAnsi="Symbol" w:hint="default"/>
      </w:rPr>
    </w:lvl>
    <w:lvl w:ilvl="4" w:tplc="94AE41DA" w:tentative="1">
      <w:start w:val="1"/>
      <w:numFmt w:val="bullet"/>
      <w:lvlText w:val="o"/>
      <w:lvlJc w:val="left"/>
      <w:pPr>
        <w:ind w:left="3600" w:hanging="360"/>
      </w:pPr>
      <w:rPr>
        <w:rFonts w:ascii="Courier New" w:hAnsi="Courier New" w:cs="Courier New" w:hint="default"/>
      </w:rPr>
    </w:lvl>
    <w:lvl w:ilvl="5" w:tplc="D38421E4" w:tentative="1">
      <w:start w:val="1"/>
      <w:numFmt w:val="bullet"/>
      <w:lvlText w:val=""/>
      <w:lvlJc w:val="left"/>
      <w:pPr>
        <w:ind w:left="4320" w:hanging="360"/>
      </w:pPr>
      <w:rPr>
        <w:rFonts w:ascii="Wingdings" w:hAnsi="Wingdings" w:hint="default"/>
      </w:rPr>
    </w:lvl>
    <w:lvl w:ilvl="6" w:tplc="8606196E" w:tentative="1">
      <w:start w:val="1"/>
      <w:numFmt w:val="bullet"/>
      <w:lvlText w:val=""/>
      <w:lvlJc w:val="left"/>
      <w:pPr>
        <w:ind w:left="5040" w:hanging="360"/>
      </w:pPr>
      <w:rPr>
        <w:rFonts w:ascii="Symbol" w:hAnsi="Symbol" w:hint="default"/>
      </w:rPr>
    </w:lvl>
    <w:lvl w:ilvl="7" w:tplc="F8E03A48" w:tentative="1">
      <w:start w:val="1"/>
      <w:numFmt w:val="bullet"/>
      <w:lvlText w:val="o"/>
      <w:lvlJc w:val="left"/>
      <w:pPr>
        <w:ind w:left="5760" w:hanging="360"/>
      </w:pPr>
      <w:rPr>
        <w:rFonts w:ascii="Courier New" w:hAnsi="Courier New" w:cs="Courier New" w:hint="default"/>
      </w:rPr>
    </w:lvl>
    <w:lvl w:ilvl="8" w:tplc="5EE4DED0" w:tentative="1">
      <w:start w:val="1"/>
      <w:numFmt w:val="bullet"/>
      <w:lvlText w:val=""/>
      <w:lvlJc w:val="left"/>
      <w:pPr>
        <w:ind w:left="6480" w:hanging="360"/>
      </w:pPr>
      <w:rPr>
        <w:rFonts w:ascii="Wingdings" w:hAnsi="Wingdings" w:hint="default"/>
      </w:rPr>
    </w:lvl>
  </w:abstractNum>
  <w:abstractNum w:abstractNumId="11">
    <w:nsid w:val="5ED13EAA"/>
    <w:multiLevelType w:val="hybridMultilevel"/>
    <w:tmpl w:val="72CA41EE"/>
    <w:name w:val="StandardNumberedList"/>
    <w:lvl w:ilvl="0" w:tplc="B89844E6">
      <w:start w:val="1"/>
      <w:numFmt w:val="bullet"/>
      <w:lvlText w:val=""/>
      <w:lvlJc w:val="left"/>
      <w:pPr>
        <w:ind w:left="294" w:hanging="360"/>
      </w:pPr>
      <w:rPr>
        <w:rFonts w:ascii="Symbol" w:hAnsi="Symbol" w:hint="default"/>
      </w:rPr>
    </w:lvl>
    <w:lvl w:ilvl="1" w:tplc="A2842756" w:tentative="1">
      <w:start w:val="1"/>
      <w:numFmt w:val="bullet"/>
      <w:lvlText w:val="o"/>
      <w:lvlJc w:val="left"/>
      <w:pPr>
        <w:ind w:left="1014" w:hanging="360"/>
      </w:pPr>
      <w:rPr>
        <w:rFonts w:ascii="Courier New" w:hAnsi="Courier New" w:cs="Courier New" w:hint="default"/>
      </w:rPr>
    </w:lvl>
    <w:lvl w:ilvl="2" w:tplc="739EE5DE" w:tentative="1">
      <w:start w:val="1"/>
      <w:numFmt w:val="bullet"/>
      <w:lvlText w:val=""/>
      <w:lvlJc w:val="left"/>
      <w:pPr>
        <w:ind w:left="1734" w:hanging="360"/>
      </w:pPr>
      <w:rPr>
        <w:rFonts w:ascii="Wingdings" w:hAnsi="Wingdings" w:hint="default"/>
      </w:rPr>
    </w:lvl>
    <w:lvl w:ilvl="3" w:tplc="FABC9DB2" w:tentative="1">
      <w:start w:val="1"/>
      <w:numFmt w:val="bullet"/>
      <w:lvlText w:val=""/>
      <w:lvlJc w:val="left"/>
      <w:pPr>
        <w:ind w:left="2454" w:hanging="360"/>
      </w:pPr>
      <w:rPr>
        <w:rFonts w:ascii="Symbol" w:hAnsi="Symbol" w:hint="default"/>
      </w:rPr>
    </w:lvl>
    <w:lvl w:ilvl="4" w:tplc="333E576E" w:tentative="1">
      <w:start w:val="1"/>
      <w:numFmt w:val="bullet"/>
      <w:lvlText w:val="o"/>
      <w:lvlJc w:val="left"/>
      <w:pPr>
        <w:ind w:left="3174" w:hanging="360"/>
      </w:pPr>
      <w:rPr>
        <w:rFonts w:ascii="Courier New" w:hAnsi="Courier New" w:cs="Courier New" w:hint="default"/>
      </w:rPr>
    </w:lvl>
    <w:lvl w:ilvl="5" w:tplc="A8126F18" w:tentative="1">
      <w:start w:val="1"/>
      <w:numFmt w:val="bullet"/>
      <w:lvlText w:val=""/>
      <w:lvlJc w:val="left"/>
      <w:pPr>
        <w:ind w:left="3894" w:hanging="360"/>
      </w:pPr>
      <w:rPr>
        <w:rFonts w:ascii="Wingdings" w:hAnsi="Wingdings" w:hint="default"/>
      </w:rPr>
    </w:lvl>
    <w:lvl w:ilvl="6" w:tplc="66C4EE3A" w:tentative="1">
      <w:start w:val="1"/>
      <w:numFmt w:val="bullet"/>
      <w:lvlText w:val=""/>
      <w:lvlJc w:val="left"/>
      <w:pPr>
        <w:ind w:left="4614" w:hanging="360"/>
      </w:pPr>
      <w:rPr>
        <w:rFonts w:ascii="Symbol" w:hAnsi="Symbol" w:hint="default"/>
      </w:rPr>
    </w:lvl>
    <w:lvl w:ilvl="7" w:tplc="AB52F9C6" w:tentative="1">
      <w:start w:val="1"/>
      <w:numFmt w:val="bullet"/>
      <w:lvlText w:val="o"/>
      <w:lvlJc w:val="left"/>
      <w:pPr>
        <w:ind w:left="5334" w:hanging="360"/>
      </w:pPr>
      <w:rPr>
        <w:rFonts w:ascii="Courier New" w:hAnsi="Courier New" w:cs="Courier New" w:hint="default"/>
      </w:rPr>
    </w:lvl>
    <w:lvl w:ilvl="8" w:tplc="B220103C" w:tentative="1">
      <w:start w:val="1"/>
      <w:numFmt w:val="bullet"/>
      <w:lvlText w:val=""/>
      <w:lvlJc w:val="left"/>
      <w:pPr>
        <w:ind w:left="6054" w:hanging="360"/>
      </w:pPr>
      <w:rPr>
        <w:rFonts w:ascii="Wingdings" w:hAnsi="Wingdings" w:hint="default"/>
      </w:rPr>
    </w:lvl>
  </w:abstractNum>
  <w:abstractNum w:abstractNumId="12">
    <w:nsid w:val="630F7480"/>
    <w:multiLevelType w:val="hybridMultilevel"/>
    <w:tmpl w:val="F7D2E066"/>
    <w:lvl w:ilvl="0" w:tplc="CE2E780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3F13BDE"/>
    <w:multiLevelType w:val="hybridMultilevel"/>
    <w:tmpl w:val="E71A7D68"/>
    <w:name w:val="AGSDash"/>
    <w:lvl w:ilvl="0" w:tplc="E0E2B7FC">
      <w:start w:val="1"/>
      <w:numFmt w:val="bullet"/>
      <w:lvlText w:val=""/>
      <w:lvlJc w:val="left"/>
      <w:pPr>
        <w:ind w:left="360" w:hanging="360"/>
      </w:pPr>
      <w:rPr>
        <w:rFonts w:ascii="Symbol" w:hAnsi="Symbol" w:hint="default"/>
      </w:rPr>
    </w:lvl>
    <w:lvl w:ilvl="1" w:tplc="CC72D31E" w:tentative="1">
      <w:start w:val="1"/>
      <w:numFmt w:val="bullet"/>
      <w:lvlText w:val="o"/>
      <w:lvlJc w:val="left"/>
      <w:pPr>
        <w:ind w:left="1080" w:hanging="360"/>
      </w:pPr>
      <w:rPr>
        <w:rFonts w:ascii="Courier New" w:hAnsi="Courier New" w:cs="Courier New" w:hint="default"/>
      </w:rPr>
    </w:lvl>
    <w:lvl w:ilvl="2" w:tplc="CBC28192" w:tentative="1">
      <w:start w:val="1"/>
      <w:numFmt w:val="bullet"/>
      <w:lvlText w:val=""/>
      <w:lvlJc w:val="left"/>
      <w:pPr>
        <w:ind w:left="1800" w:hanging="360"/>
      </w:pPr>
      <w:rPr>
        <w:rFonts w:ascii="Wingdings" w:hAnsi="Wingdings" w:hint="default"/>
      </w:rPr>
    </w:lvl>
    <w:lvl w:ilvl="3" w:tplc="547687FA" w:tentative="1">
      <w:start w:val="1"/>
      <w:numFmt w:val="bullet"/>
      <w:lvlText w:val=""/>
      <w:lvlJc w:val="left"/>
      <w:pPr>
        <w:ind w:left="2520" w:hanging="360"/>
      </w:pPr>
      <w:rPr>
        <w:rFonts w:ascii="Symbol" w:hAnsi="Symbol" w:hint="default"/>
      </w:rPr>
    </w:lvl>
    <w:lvl w:ilvl="4" w:tplc="E7681280" w:tentative="1">
      <w:start w:val="1"/>
      <w:numFmt w:val="bullet"/>
      <w:lvlText w:val="o"/>
      <w:lvlJc w:val="left"/>
      <w:pPr>
        <w:ind w:left="3240" w:hanging="360"/>
      </w:pPr>
      <w:rPr>
        <w:rFonts w:ascii="Courier New" w:hAnsi="Courier New" w:cs="Courier New" w:hint="default"/>
      </w:rPr>
    </w:lvl>
    <w:lvl w:ilvl="5" w:tplc="FE1E65C2" w:tentative="1">
      <w:start w:val="1"/>
      <w:numFmt w:val="bullet"/>
      <w:lvlText w:val=""/>
      <w:lvlJc w:val="left"/>
      <w:pPr>
        <w:ind w:left="3960" w:hanging="360"/>
      </w:pPr>
      <w:rPr>
        <w:rFonts w:ascii="Wingdings" w:hAnsi="Wingdings" w:hint="default"/>
      </w:rPr>
    </w:lvl>
    <w:lvl w:ilvl="6" w:tplc="63CAC8A4" w:tentative="1">
      <w:start w:val="1"/>
      <w:numFmt w:val="bullet"/>
      <w:lvlText w:val=""/>
      <w:lvlJc w:val="left"/>
      <w:pPr>
        <w:ind w:left="4680" w:hanging="360"/>
      </w:pPr>
      <w:rPr>
        <w:rFonts w:ascii="Symbol" w:hAnsi="Symbol" w:hint="default"/>
      </w:rPr>
    </w:lvl>
    <w:lvl w:ilvl="7" w:tplc="D2FA588E" w:tentative="1">
      <w:start w:val="1"/>
      <w:numFmt w:val="bullet"/>
      <w:lvlText w:val="o"/>
      <w:lvlJc w:val="left"/>
      <w:pPr>
        <w:ind w:left="5400" w:hanging="360"/>
      </w:pPr>
      <w:rPr>
        <w:rFonts w:ascii="Courier New" w:hAnsi="Courier New" w:cs="Courier New" w:hint="default"/>
      </w:rPr>
    </w:lvl>
    <w:lvl w:ilvl="8" w:tplc="CBAAF830"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5"/>
  </w:num>
  <w:num w:numId="4">
    <w:abstractNumId w:val="8"/>
  </w:num>
  <w:num w:numId="5">
    <w:abstractNumId w:val="2"/>
  </w:num>
  <w:num w:numId="6">
    <w:abstractNumId w:val="9"/>
  </w:num>
  <w:num w:numId="7">
    <w:abstractNumId w:val="0"/>
  </w:num>
  <w:num w:numId="8">
    <w:abstractNumId w:val="3"/>
  </w:num>
  <w:num w:numId="9">
    <w:abstractNumId w:val="1"/>
  </w:num>
  <w:num w:numId="10">
    <w:abstractNumId w:val="9"/>
  </w:num>
  <w:num w:numId="11">
    <w:abstractNumId w:val="6"/>
  </w:num>
  <w:num w:numId="12">
    <w:abstractNumId w:val="9"/>
  </w:num>
  <w:num w:numId="13">
    <w:abstractNumId w:val="9"/>
  </w:num>
  <w:num w:numId="14">
    <w:abstractNumId w:val="9"/>
  </w:num>
  <w:num w:numId="15">
    <w:abstractNumId w:val="9"/>
  </w:num>
  <w:num w:numId="16">
    <w:abstractNumId w:val="9"/>
  </w:num>
  <w:num w:numId="17">
    <w:abstractNumId w:val="9"/>
  </w:num>
  <w:num w:numId="18">
    <w:abstractNumId w:val="12"/>
  </w:num>
  <w:num w:numId="19">
    <w:abstractNumId w:val="9"/>
  </w:num>
  <w:num w:numId="20">
    <w:abstractNumId w:val="9"/>
  </w:num>
  <w:num w:numId="21">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E5BB8"/>
    <w:rsid w:val="0000139A"/>
    <w:rsid w:val="000017F7"/>
    <w:rsid w:val="0000361B"/>
    <w:rsid w:val="0000380B"/>
    <w:rsid w:val="00003AB3"/>
    <w:rsid w:val="00004029"/>
    <w:rsid w:val="0000580C"/>
    <w:rsid w:val="000058C6"/>
    <w:rsid w:val="00005C74"/>
    <w:rsid w:val="00006560"/>
    <w:rsid w:val="0000656B"/>
    <w:rsid w:val="00006CCC"/>
    <w:rsid w:val="00006D5E"/>
    <w:rsid w:val="00007054"/>
    <w:rsid w:val="00007928"/>
    <w:rsid w:val="00010842"/>
    <w:rsid w:val="00010D49"/>
    <w:rsid w:val="00011177"/>
    <w:rsid w:val="000112AB"/>
    <w:rsid w:val="00015248"/>
    <w:rsid w:val="00016D88"/>
    <w:rsid w:val="00017BDB"/>
    <w:rsid w:val="00021241"/>
    <w:rsid w:val="00021A65"/>
    <w:rsid w:val="00021B3D"/>
    <w:rsid w:val="00022275"/>
    <w:rsid w:val="0002291A"/>
    <w:rsid w:val="0002299F"/>
    <w:rsid w:val="00023265"/>
    <w:rsid w:val="00023928"/>
    <w:rsid w:val="00024DC9"/>
    <w:rsid w:val="000257EB"/>
    <w:rsid w:val="00025FB6"/>
    <w:rsid w:val="00026766"/>
    <w:rsid w:val="00027BE1"/>
    <w:rsid w:val="000307BE"/>
    <w:rsid w:val="000315E3"/>
    <w:rsid w:val="000352AA"/>
    <w:rsid w:val="000356D6"/>
    <w:rsid w:val="00035CB6"/>
    <w:rsid w:val="000401D1"/>
    <w:rsid w:val="00040F4C"/>
    <w:rsid w:val="000418B8"/>
    <w:rsid w:val="0004200E"/>
    <w:rsid w:val="00042A99"/>
    <w:rsid w:val="000439FD"/>
    <w:rsid w:val="0004425E"/>
    <w:rsid w:val="0004600D"/>
    <w:rsid w:val="00046214"/>
    <w:rsid w:val="0004678E"/>
    <w:rsid w:val="00047CAF"/>
    <w:rsid w:val="0005017A"/>
    <w:rsid w:val="0005119C"/>
    <w:rsid w:val="00052737"/>
    <w:rsid w:val="000543ED"/>
    <w:rsid w:val="0005447C"/>
    <w:rsid w:val="00054846"/>
    <w:rsid w:val="00055ADE"/>
    <w:rsid w:val="000560B0"/>
    <w:rsid w:val="000562A7"/>
    <w:rsid w:val="0006253E"/>
    <w:rsid w:val="00063658"/>
    <w:rsid w:val="0006410E"/>
    <w:rsid w:val="00066A98"/>
    <w:rsid w:val="00070FE7"/>
    <w:rsid w:val="00072891"/>
    <w:rsid w:val="00072CB0"/>
    <w:rsid w:val="000734A5"/>
    <w:rsid w:val="00073E07"/>
    <w:rsid w:val="00076552"/>
    <w:rsid w:val="0008014D"/>
    <w:rsid w:val="000802F0"/>
    <w:rsid w:val="00080D0B"/>
    <w:rsid w:val="000814E9"/>
    <w:rsid w:val="00081BC5"/>
    <w:rsid w:val="000826BE"/>
    <w:rsid w:val="00082AF9"/>
    <w:rsid w:val="00082D55"/>
    <w:rsid w:val="00083532"/>
    <w:rsid w:val="00083E4F"/>
    <w:rsid w:val="00085F12"/>
    <w:rsid w:val="000861ED"/>
    <w:rsid w:val="000867CD"/>
    <w:rsid w:val="00087EA9"/>
    <w:rsid w:val="000904CE"/>
    <w:rsid w:val="00090731"/>
    <w:rsid w:val="00090CC3"/>
    <w:rsid w:val="000913D0"/>
    <w:rsid w:val="000918DC"/>
    <w:rsid w:val="0009203B"/>
    <w:rsid w:val="00092536"/>
    <w:rsid w:val="0009362D"/>
    <w:rsid w:val="00093878"/>
    <w:rsid w:val="000940C5"/>
    <w:rsid w:val="000942EF"/>
    <w:rsid w:val="0009560E"/>
    <w:rsid w:val="00096144"/>
    <w:rsid w:val="00096D44"/>
    <w:rsid w:val="000975A1"/>
    <w:rsid w:val="000A2295"/>
    <w:rsid w:val="000A28A3"/>
    <w:rsid w:val="000A3CE6"/>
    <w:rsid w:val="000A4E72"/>
    <w:rsid w:val="000A4EBC"/>
    <w:rsid w:val="000A59FA"/>
    <w:rsid w:val="000A6627"/>
    <w:rsid w:val="000A6F44"/>
    <w:rsid w:val="000A713B"/>
    <w:rsid w:val="000A7C90"/>
    <w:rsid w:val="000A7D35"/>
    <w:rsid w:val="000A7F94"/>
    <w:rsid w:val="000B14D3"/>
    <w:rsid w:val="000B21BC"/>
    <w:rsid w:val="000B314D"/>
    <w:rsid w:val="000B388A"/>
    <w:rsid w:val="000B4523"/>
    <w:rsid w:val="000B5643"/>
    <w:rsid w:val="000B5654"/>
    <w:rsid w:val="000B76AB"/>
    <w:rsid w:val="000B772D"/>
    <w:rsid w:val="000B7781"/>
    <w:rsid w:val="000C0C8F"/>
    <w:rsid w:val="000C1638"/>
    <w:rsid w:val="000C2C6D"/>
    <w:rsid w:val="000C3BAF"/>
    <w:rsid w:val="000C4231"/>
    <w:rsid w:val="000C4BC9"/>
    <w:rsid w:val="000C5E7E"/>
    <w:rsid w:val="000D02A7"/>
    <w:rsid w:val="000D101D"/>
    <w:rsid w:val="000D17B3"/>
    <w:rsid w:val="000D1A49"/>
    <w:rsid w:val="000D234E"/>
    <w:rsid w:val="000D399A"/>
    <w:rsid w:val="000D39F4"/>
    <w:rsid w:val="000D3B24"/>
    <w:rsid w:val="000D4639"/>
    <w:rsid w:val="000D5686"/>
    <w:rsid w:val="000D5E19"/>
    <w:rsid w:val="000D6C4A"/>
    <w:rsid w:val="000D7443"/>
    <w:rsid w:val="000E1220"/>
    <w:rsid w:val="000E1277"/>
    <w:rsid w:val="000E1C62"/>
    <w:rsid w:val="000E3180"/>
    <w:rsid w:val="000E36B0"/>
    <w:rsid w:val="000E3B17"/>
    <w:rsid w:val="000E44C1"/>
    <w:rsid w:val="000E4DD6"/>
    <w:rsid w:val="000E5210"/>
    <w:rsid w:val="000E7815"/>
    <w:rsid w:val="000F1B51"/>
    <w:rsid w:val="000F22D7"/>
    <w:rsid w:val="000F246B"/>
    <w:rsid w:val="000F39CE"/>
    <w:rsid w:val="000F39CF"/>
    <w:rsid w:val="000F5D9C"/>
    <w:rsid w:val="000F5E7B"/>
    <w:rsid w:val="000F5F8A"/>
    <w:rsid w:val="000F694A"/>
    <w:rsid w:val="000F7B95"/>
    <w:rsid w:val="001004AD"/>
    <w:rsid w:val="00101369"/>
    <w:rsid w:val="00102EB4"/>
    <w:rsid w:val="00103499"/>
    <w:rsid w:val="001036B8"/>
    <w:rsid w:val="00104E20"/>
    <w:rsid w:val="00105036"/>
    <w:rsid w:val="00105FE9"/>
    <w:rsid w:val="001067CA"/>
    <w:rsid w:val="00106CB6"/>
    <w:rsid w:val="00106D08"/>
    <w:rsid w:val="00106FCE"/>
    <w:rsid w:val="001102CB"/>
    <w:rsid w:val="0011095E"/>
    <w:rsid w:val="00110B30"/>
    <w:rsid w:val="00111C6D"/>
    <w:rsid w:val="00112ECE"/>
    <w:rsid w:val="00112F26"/>
    <w:rsid w:val="001132C0"/>
    <w:rsid w:val="00113988"/>
    <w:rsid w:val="00113D2B"/>
    <w:rsid w:val="001145AB"/>
    <w:rsid w:val="00114F5A"/>
    <w:rsid w:val="0011533A"/>
    <w:rsid w:val="00116BA6"/>
    <w:rsid w:val="00121090"/>
    <w:rsid w:val="00121BCB"/>
    <w:rsid w:val="001227C8"/>
    <w:rsid w:val="00122C48"/>
    <w:rsid w:val="001239FF"/>
    <w:rsid w:val="00124477"/>
    <w:rsid w:val="0012577D"/>
    <w:rsid w:val="00126C52"/>
    <w:rsid w:val="00126DA1"/>
    <w:rsid w:val="00130987"/>
    <w:rsid w:val="00133D6B"/>
    <w:rsid w:val="00134C35"/>
    <w:rsid w:val="00134F1A"/>
    <w:rsid w:val="00136526"/>
    <w:rsid w:val="00137FC8"/>
    <w:rsid w:val="00140355"/>
    <w:rsid w:val="001408AC"/>
    <w:rsid w:val="00141AFF"/>
    <w:rsid w:val="00142027"/>
    <w:rsid w:val="00142EB8"/>
    <w:rsid w:val="00143B2D"/>
    <w:rsid w:val="00144371"/>
    <w:rsid w:val="001449EE"/>
    <w:rsid w:val="00145C19"/>
    <w:rsid w:val="00146B90"/>
    <w:rsid w:val="00146BA2"/>
    <w:rsid w:val="001472C1"/>
    <w:rsid w:val="001477A8"/>
    <w:rsid w:val="001509A4"/>
    <w:rsid w:val="00150B3C"/>
    <w:rsid w:val="00150ED7"/>
    <w:rsid w:val="001515C1"/>
    <w:rsid w:val="001516AA"/>
    <w:rsid w:val="0015192A"/>
    <w:rsid w:val="00152093"/>
    <w:rsid w:val="001526E2"/>
    <w:rsid w:val="00154E19"/>
    <w:rsid w:val="001563CE"/>
    <w:rsid w:val="001573B3"/>
    <w:rsid w:val="001573C0"/>
    <w:rsid w:val="0015792D"/>
    <w:rsid w:val="00161787"/>
    <w:rsid w:val="00161CD9"/>
    <w:rsid w:val="00161E1E"/>
    <w:rsid w:val="001637C4"/>
    <w:rsid w:val="001641E7"/>
    <w:rsid w:val="00165A14"/>
    <w:rsid w:val="00165B8D"/>
    <w:rsid w:val="001663E9"/>
    <w:rsid w:val="00166817"/>
    <w:rsid w:val="001671BD"/>
    <w:rsid w:val="001722AD"/>
    <w:rsid w:val="001738C5"/>
    <w:rsid w:val="00173CDC"/>
    <w:rsid w:val="00174159"/>
    <w:rsid w:val="00174BB2"/>
    <w:rsid w:val="00174D69"/>
    <w:rsid w:val="00175745"/>
    <w:rsid w:val="00176926"/>
    <w:rsid w:val="00177D3F"/>
    <w:rsid w:val="00177F8E"/>
    <w:rsid w:val="00180191"/>
    <w:rsid w:val="00180DD0"/>
    <w:rsid w:val="00182886"/>
    <w:rsid w:val="00184D3C"/>
    <w:rsid w:val="001876C2"/>
    <w:rsid w:val="00190B67"/>
    <w:rsid w:val="00191083"/>
    <w:rsid w:val="001919E6"/>
    <w:rsid w:val="00191FAD"/>
    <w:rsid w:val="001926E5"/>
    <w:rsid w:val="00192FC4"/>
    <w:rsid w:val="00193048"/>
    <w:rsid w:val="001941DA"/>
    <w:rsid w:val="00194974"/>
    <w:rsid w:val="00195788"/>
    <w:rsid w:val="0019693B"/>
    <w:rsid w:val="00196D21"/>
    <w:rsid w:val="00197107"/>
    <w:rsid w:val="001971B6"/>
    <w:rsid w:val="00197AE1"/>
    <w:rsid w:val="001A19BE"/>
    <w:rsid w:val="001A391C"/>
    <w:rsid w:val="001A48D1"/>
    <w:rsid w:val="001A55F4"/>
    <w:rsid w:val="001A76AC"/>
    <w:rsid w:val="001A76C5"/>
    <w:rsid w:val="001A7A24"/>
    <w:rsid w:val="001B027E"/>
    <w:rsid w:val="001B0B89"/>
    <w:rsid w:val="001B1014"/>
    <w:rsid w:val="001B1906"/>
    <w:rsid w:val="001B29A5"/>
    <w:rsid w:val="001B325C"/>
    <w:rsid w:val="001B3984"/>
    <w:rsid w:val="001B48B3"/>
    <w:rsid w:val="001B52C2"/>
    <w:rsid w:val="001B5B34"/>
    <w:rsid w:val="001B5D4E"/>
    <w:rsid w:val="001B5D83"/>
    <w:rsid w:val="001B5FDB"/>
    <w:rsid w:val="001B6A9F"/>
    <w:rsid w:val="001B6B5F"/>
    <w:rsid w:val="001B6C47"/>
    <w:rsid w:val="001B6C67"/>
    <w:rsid w:val="001C0A55"/>
    <w:rsid w:val="001C0DA8"/>
    <w:rsid w:val="001C1D49"/>
    <w:rsid w:val="001C1F81"/>
    <w:rsid w:val="001C21C7"/>
    <w:rsid w:val="001C2D59"/>
    <w:rsid w:val="001C62BB"/>
    <w:rsid w:val="001C687A"/>
    <w:rsid w:val="001C6CB4"/>
    <w:rsid w:val="001C77AC"/>
    <w:rsid w:val="001C79DB"/>
    <w:rsid w:val="001D01CB"/>
    <w:rsid w:val="001D120F"/>
    <w:rsid w:val="001D45CA"/>
    <w:rsid w:val="001D4614"/>
    <w:rsid w:val="001D494D"/>
    <w:rsid w:val="001D56D9"/>
    <w:rsid w:val="001D5855"/>
    <w:rsid w:val="001D5F8B"/>
    <w:rsid w:val="001D76E4"/>
    <w:rsid w:val="001E00A3"/>
    <w:rsid w:val="001E043D"/>
    <w:rsid w:val="001E0927"/>
    <w:rsid w:val="001E1AA1"/>
    <w:rsid w:val="001E233D"/>
    <w:rsid w:val="001E2A06"/>
    <w:rsid w:val="001E30E7"/>
    <w:rsid w:val="001E3BA2"/>
    <w:rsid w:val="001F1867"/>
    <w:rsid w:val="001F1A1D"/>
    <w:rsid w:val="001F218D"/>
    <w:rsid w:val="001F2A72"/>
    <w:rsid w:val="001F2E9C"/>
    <w:rsid w:val="001F3779"/>
    <w:rsid w:val="001F3B8F"/>
    <w:rsid w:val="001F4345"/>
    <w:rsid w:val="001F4989"/>
    <w:rsid w:val="001F4B92"/>
    <w:rsid w:val="001F596F"/>
    <w:rsid w:val="001F64C9"/>
    <w:rsid w:val="001F64E3"/>
    <w:rsid w:val="001F6EA7"/>
    <w:rsid w:val="001F7910"/>
    <w:rsid w:val="00200E93"/>
    <w:rsid w:val="0020208C"/>
    <w:rsid w:val="00202555"/>
    <w:rsid w:val="002035F6"/>
    <w:rsid w:val="00204651"/>
    <w:rsid w:val="00204D1D"/>
    <w:rsid w:val="002050E6"/>
    <w:rsid w:val="00205410"/>
    <w:rsid w:val="00206887"/>
    <w:rsid w:val="002069B7"/>
    <w:rsid w:val="00206D32"/>
    <w:rsid w:val="00211AFC"/>
    <w:rsid w:val="00212C75"/>
    <w:rsid w:val="00212F36"/>
    <w:rsid w:val="00213E11"/>
    <w:rsid w:val="00213F36"/>
    <w:rsid w:val="00213F69"/>
    <w:rsid w:val="00214278"/>
    <w:rsid w:val="00214BFC"/>
    <w:rsid w:val="00215277"/>
    <w:rsid w:val="0021693A"/>
    <w:rsid w:val="00217119"/>
    <w:rsid w:val="002171AC"/>
    <w:rsid w:val="00217711"/>
    <w:rsid w:val="002178B8"/>
    <w:rsid w:val="00220019"/>
    <w:rsid w:val="00220A4F"/>
    <w:rsid w:val="002210B4"/>
    <w:rsid w:val="00221820"/>
    <w:rsid w:val="00221F81"/>
    <w:rsid w:val="00222177"/>
    <w:rsid w:val="002257B9"/>
    <w:rsid w:val="00227E7E"/>
    <w:rsid w:val="0023264D"/>
    <w:rsid w:val="00232939"/>
    <w:rsid w:val="00232D50"/>
    <w:rsid w:val="00232FFA"/>
    <w:rsid w:val="00233188"/>
    <w:rsid w:val="00233265"/>
    <w:rsid w:val="00233DE1"/>
    <w:rsid w:val="00233F8E"/>
    <w:rsid w:val="0023762D"/>
    <w:rsid w:val="00240224"/>
    <w:rsid w:val="00240D2F"/>
    <w:rsid w:val="00241A83"/>
    <w:rsid w:val="00241FB0"/>
    <w:rsid w:val="00242257"/>
    <w:rsid w:val="002439F3"/>
    <w:rsid w:val="00244D33"/>
    <w:rsid w:val="00244F48"/>
    <w:rsid w:val="00245489"/>
    <w:rsid w:val="00245BFB"/>
    <w:rsid w:val="00245EC2"/>
    <w:rsid w:val="0024673C"/>
    <w:rsid w:val="00247000"/>
    <w:rsid w:val="0024739F"/>
    <w:rsid w:val="00247621"/>
    <w:rsid w:val="00247DCA"/>
    <w:rsid w:val="00250A7C"/>
    <w:rsid w:val="0025189D"/>
    <w:rsid w:val="002524F1"/>
    <w:rsid w:val="002531EE"/>
    <w:rsid w:val="00254FE8"/>
    <w:rsid w:val="00255412"/>
    <w:rsid w:val="002559D6"/>
    <w:rsid w:val="002564FD"/>
    <w:rsid w:val="00256EC1"/>
    <w:rsid w:val="00257332"/>
    <w:rsid w:val="00257A27"/>
    <w:rsid w:val="00257D7F"/>
    <w:rsid w:val="00260394"/>
    <w:rsid w:val="00262200"/>
    <w:rsid w:val="00262BAE"/>
    <w:rsid w:val="0026330E"/>
    <w:rsid w:val="00263BAB"/>
    <w:rsid w:val="0026400B"/>
    <w:rsid w:val="00266434"/>
    <w:rsid w:val="00267BD7"/>
    <w:rsid w:val="00267CBF"/>
    <w:rsid w:val="00267CEC"/>
    <w:rsid w:val="0027013D"/>
    <w:rsid w:val="00271C88"/>
    <w:rsid w:val="0027249A"/>
    <w:rsid w:val="00272F7D"/>
    <w:rsid w:val="002747DB"/>
    <w:rsid w:val="00274B6D"/>
    <w:rsid w:val="00275B0E"/>
    <w:rsid w:val="00275B98"/>
    <w:rsid w:val="00277798"/>
    <w:rsid w:val="0028147B"/>
    <w:rsid w:val="002815F5"/>
    <w:rsid w:val="00281C44"/>
    <w:rsid w:val="0028226A"/>
    <w:rsid w:val="00282631"/>
    <w:rsid w:val="00283790"/>
    <w:rsid w:val="00284DA2"/>
    <w:rsid w:val="00284E53"/>
    <w:rsid w:val="00286105"/>
    <w:rsid w:val="0028684D"/>
    <w:rsid w:val="00286D9F"/>
    <w:rsid w:val="00290439"/>
    <w:rsid w:val="00291D83"/>
    <w:rsid w:val="00292F2D"/>
    <w:rsid w:val="002942D9"/>
    <w:rsid w:val="00294413"/>
    <w:rsid w:val="002955F2"/>
    <w:rsid w:val="00296710"/>
    <w:rsid w:val="00296810"/>
    <w:rsid w:val="002973E1"/>
    <w:rsid w:val="002A12F0"/>
    <w:rsid w:val="002A1887"/>
    <w:rsid w:val="002A38F1"/>
    <w:rsid w:val="002A4934"/>
    <w:rsid w:val="002A4A48"/>
    <w:rsid w:val="002A5D1B"/>
    <w:rsid w:val="002A66E9"/>
    <w:rsid w:val="002A6818"/>
    <w:rsid w:val="002A6985"/>
    <w:rsid w:val="002A6D71"/>
    <w:rsid w:val="002A7F38"/>
    <w:rsid w:val="002B08B7"/>
    <w:rsid w:val="002B1835"/>
    <w:rsid w:val="002B184A"/>
    <w:rsid w:val="002B1B40"/>
    <w:rsid w:val="002B29A2"/>
    <w:rsid w:val="002B363F"/>
    <w:rsid w:val="002B6057"/>
    <w:rsid w:val="002C113D"/>
    <w:rsid w:val="002C12CF"/>
    <w:rsid w:val="002C1C1D"/>
    <w:rsid w:val="002C3656"/>
    <w:rsid w:val="002C4E82"/>
    <w:rsid w:val="002D054E"/>
    <w:rsid w:val="002D164D"/>
    <w:rsid w:val="002D1967"/>
    <w:rsid w:val="002D4EC1"/>
    <w:rsid w:val="002D5C1F"/>
    <w:rsid w:val="002D6BEE"/>
    <w:rsid w:val="002D767D"/>
    <w:rsid w:val="002D7DF7"/>
    <w:rsid w:val="002E08BE"/>
    <w:rsid w:val="002E14E3"/>
    <w:rsid w:val="002E166F"/>
    <w:rsid w:val="002E1D16"/>
    <w:rsid w:val="002E42F2"/>
    <w:rsid w:val="002E5D4E"/>
    <w:rsid w:val="002E6007"/>
    <w:rsid w:val="002E6762"/>
    <w:rsid w:val="002E7894"/>
    <w:rsid w:val="002F088E"/>
    <w:rsid w:val="002F23D8"/>
    <w:rsid w:val="002F27E7"/>
    <w:rsid w:val="002F33EF"/>
    <w:rsid w:val="002F3832"/>
    <w:rsid w:val="002F44B4"/>
    <w:rsid w:val="002F602E"/>
    <w:rsid w:val="002F66EB"/>
    <w:rsid w:val="002F767D"/>
    <w:rsid w:val="0030046C"/>
    <w:rsid w:val="00301B49"/>
    <w:rsid w:val="0030381D"/>
    <w:rsid w:val="00303977"/>
    <w:rsid w:val="003043DB"/>
    <w:rsid w:val="003048F2"/>
    <w:rsid w:val="0030562F"/>
    <w:rsid w:val="0030564F"/>
    <w:rsid w:val="00306010"/>
    <w:rsid w:val="0030607B"/>
    <w:rsid w:val="00306392"/>
    <w:rsid w:val="003064FE"/>
    <w:rsid w:val="003068CC"/>
    <w:rsid w:val="003073EC"/>
    <w:rsid w:val="003077A0"/>
    <w:rsid w:val="00307BCD"/>
    <w:rsid w:val="003100BF"/>
    <w:rsid w:val="00310160"/>
    <w:rsid w:val="003102ED"/>
    <w:rsid w:val="0031229A"/>
    <w:rsid w:val="00312999"/>
    <w:rsid w:val="00313B9A"/>
    <w:rsid w:val="00313EBC"/>
    <w:rsid w:val="00314F88"/>
    <w:rsid w:val="003156EF"/>
    <w:rsid w:val="00315D46"/>
    <w:rsid w:val="003168EA"/>
    <w:rsid w:val="00317DE0"/>
    <w:rsid w:val="003202E9"/>
    <w:rsid w:val="00321449"/>
    <w:rsid w:val="003214F0"/>
    <w:rsid w:val="00323C9B"/>
    <w:rsid w:val="003247FD"/>
    <w:rsid w:val="00324BD5"/>
    <w:rsid w:val="0032531A"/>
    <w:rsid w:val="00325578"/>
    <w:rsid w:val="00325B94"/>
    <w:rsid w:val="00325E78"/>
    <w:rsid w:val="00326014"/>
    <w:rsid w:val="00326679"/>
    <w:rsid w:val="00326AA4"/>
    <w:rsid w:val="00326E89"/>
    <w:rsid w:val="00327D3D"/>
    <w:rsid w:val="00327D7E"/>
    <w:rsid w:val="003309F4"/>
    <w:rsid w:val="003318E5"/>
    <w:rsid w:val="003323F8"/>
    <w:rsid w:val="00332DF0"/>
    <w:rsid w:val="003355CD"/>
    <w:rsid w:val="00335C24"/>
    <w:rsid w:val="00335EE8"/>
    <w:rsid w:val="00336669"/>
    <w:rsid w:val="00336CA9"/>
    <w:rsid w:val="00337948"/>
    <w:rsid w:val="00337ED5"/>
    <w:rsid w:val="0034011A"/>
    <w:rsid w:val="003421A9"/>
    <w:rsid w:val="003428CF"/>
    <w:rsid w:val="00345791"/>
    <w:rsid w:val="00345D99"/>
    <w:rsid w:val="00350548"/>
    <w:rsid w:val="00350786"/>
    <w:rsid w:val="00351595"/>
    <w:rsid w:val="00353EF5"/>
    <w:rsid w:val="00353FB0"/>
    <w:rsid w:val="0035570D"/>
    <w:rsid w:val="00356336"/>
    <w:rsid w:val="003564E8"/>
    <w:rsid w:val="0035653B"/>
    <w:rsid w:val="00356DB2"/>
    <w:rsid w:val="00356FE1"/>
    <w:rsid w:val="003611AB"/>
    <w:rsid w:val="00361696"/>
    <w:rsid w:val="00363BE4"/>
    <w:rsid w:val="00364229"/>
    <w:rsid w:val="003659D8"/>
    <w:rsid w:val="003666A5"/>
    <w:rsid w:val="00366FDB"/>
    <w:rsid w:val="0036774A"/>
    <w:rsid w:val="003711BD"/>
    <w:rsid w:val="003718F2"/>
    <w:rsid w:val="003720CA"/>
    <w:rsid w:val="00372F9F"/>
    <w:rsid w:val="00374AD4"/>
    <w:rsid w:val="00376916"/>
    <w:rsid w:val="003777C8"/>
    <w:rsid w:val="00377ACC"/>
    <w:rsid w:val="00377BE4"/>
    <w:rsid w:val="00380605"/>
    <w:rsid w:val="00380E10"/>
    <w:rsid w:val="003821EC"/>
    <w:rsid w:val="003823AF"/>
    <w:rsid w:val="00382B59"/>
    <w:rsid w:val="003835A6"/>
    <w:rsid w:val="003840D7"/>
    <w:rsid w:val="0038475A"/>
    <w:rsid w:val="00384A3A"/>
    <w:rsid w:val="00384DDD"/>
    <w:rsid w:val="00386275"/>
    <w:rsid w:val="00386498"/>
    <w:rsid w:val="003867D9"/>
    <w:rsid w:val="00386C9E"/>
    <w:rsid w:val="00387D0A"/>
    <w:rsid w:val="003905F2"/>
    <w:rsid w:val="00390F73"/>
    <w:rsid w:val="00392F91"/>
    <w:rsid w:val="00394BE1"/>
    <w:rsid w:val="00396D43"/>
    <w:rsid w:val="00397C37"/>
    <w:rsid w:val="003A0E03"/>
    <w:rsid w:val="003A23B1"/>
    <w:rsid w:val="003A25B0"/>
    <w:rsid w:val="003A3388"/>
    <w:rsid w:val="003A3BDB"/>
    <w:rsid w:val="003A45B5"/>
    <w:rsid w:val="003A5B42"/>
    <w:rsid w:val="003A60DE"/>
    <w:rsid w:val="003A6228"/>
    <w:rsid w:val="003A7A6A"/>
    <w:rsid w:val="003B0F36"/>
    <w:rsid w:val="003B125B"/>
    <w:rsid w:val="003B243D"/>
    <w:rsid w:val="003B4265"/>
    <w:rsid w:val="003B42A9"/>
    <w:rsid w:val="003B4BA6"/>
    <w:rsid w:val="003B5B41"/>
    <w:rsid w:val="003B5DBA"/>
    <w:rsid w:val="003B6902"/>
    <w:rsid w:val="003B69AA"/>
    <w:rsid w:val="003B6D62"/>
    <w:rsid w:val="003C0972"/>
    <w:rsid w:val="003C0B72"/>
    <w:rsid w:val="003C177D"/>
    <w:rsid w:val="003C1904"/>
    <w:rsid w:val="003C1942"/>
    <w:rsid w:val="003C3076"/>
    <w:rsid w:val="003C44C6"/>
    <w:rsid w:val="003C5402"/>
    <w:rsid w:val="003C5487"/>
    <w:rsid w:val="003C5AC9"/>
    <w:rsid w:val="003C5C20"/>
    <w:rsid w:val="003C6C47"/>
    <w:rsid w:val="003C7071"/>
    <w:rsid w:val="003C73E1"/>
    <w:rsid w:val="003D07B7"/>
    <w:rsid w:val="003D0A95"/>
    <w:rsid w:val="003D0F10"/>
    <w:rsid w:val="003D3671"/>
    <w:rsid w:val="003D5556"/>
    <w:rsid w:val="003D58F6"/>
    <w:rsid w:val="003D5D99"/>
    <w:rsid w:val="003D641D"/>
    <w:rsid w:val="003D6528"/>
    <w:rsid w:val="003D7363"/>
    <w:rsid w:val="003E0DD1"/>
    <w:rsid w:val="003E11C0"/>
    <w:rsid w:val="003E2103"/>
    <w:rsid w:val="003E23A4"/>
    <w:rsid w:val="003E323C"/>
    <w:rsid w:val="003E537F"/>
    <w:rsid w:val="003E53EC"/>
    <w:rsid w:val="003E794E"/>
    <w:rsid w:val="003F012E"/>
    <w:rsid w:val="003F1B58"/>
    <w:rsid w:val="003F1B6E"/>
    <w:rsid w:val="003F21F6"/>
    <w:rsid w:val="003F2B96"/>
    <w:rsid w:val="003F34E7"/>
    <w:rsid w:val="003F46DF"/>
    <w:rsid w:val="003F4EE9"/>
    <w:rsid w:val="003F5155"/>
    <w:rsid w:val="003F5DA4"/>
    <w:rsid w:val="003F6790"/>
    <w:rsid w:val="00400D47"/>
    <w:rsid w:val="00401EFB"/>
    <w:rsid w:val="0040209D"/>
    <w:rsid w:val="00402532"/>
    <w:rsid w:val="004033AA"/>
    <w:rsid w:val="0040344F"/>
    <w:rsid w:val="004040C4"/>
    <w:rsid w:val="00404A31"/>
    <w:rsid w:val="00404BE2"/>
    <w:rsid w:val="0040523B"/>
    <w:rsid w:val="004056EB"/>
    <w:rsid w:val="00405B67"/>
    <w:rsid w:val="00405B81"/>
    <w:rsid w:val="00405C56"/>
    <w:rsid w:val="00405CAD"/>
    <w:rsid w:val="00405F65"/>
    <w:rsid w:val="004064E2"/>
    <w:rsid w:val="00406DEE"/>
    <w:rsid w:val="00410EF6"/>
    <w:rsid w:val="0041271B"/>
    <w:rsid w:val="0041382E"/>
    <w:rsid w:val="004160B3"/>
    <w:rsid w:val="00416B57"/>
    <w:rsid w:val="0041758C"/>
    <w:rsid w:val="0041790E"/>
    <w:rsid w:val="00420645"/>
    <w:rsid w:val="00420E93"/>
    <w:rsid w:val="004211FE"/>
    <w:rsid w:val="00422028"/>
    <w:rsid w:val="0042218E"/>
    <w:rsid w:val="004227F5"/>
    <w:rsid w:val="00424273"/>
    <w:rsid w:val="00424A77"/>
    <w:rsid w:val="00424F78"/>
    <w:rsid w:val="00425EB7"/>
    <w:rsid w:val="00427744"/>
    <w:rsid w:val="00427BA8"/>
    <w:rsid w:val="004306A5"/>
    <w:rsid w:val="0043343D"/>
    <w:rsid w:val="004335B3"/>
    <w:rsid w:val="0043376F"/>
    <w:rsid w:val="00434411"/>
    <w:rsid w:val="004348FE"/>
    <w:rsid w:val="00434DA8"/>
    <w:rsid w:val="00434F31"/>
    <w:rsid w:val="00434F69"/>
    <w:rsid w:val="00436806"/>
    <w:rsid w:val="00436D0D"/>
    <w:rsid w:val="00437CE6"/>
    <w:rsid w:val="00440A78"/>
    <w:rsid w:val="00440C3B"/>
    <w:rsid w:val="00442495"/>
    <w:rsid w:val="00443435"/>
    <w:rsid w:val="00444871"/>
    <w:rsid w:val="0044505B"/>
    <w:rsid w:val="004468DA"/>
    <w:rsid w:val="00446F45"/>
    <w:rsid w:val="00447461"/>
    <w:rsid w:val="00447941"/>
    <w:rsid w:val="00450A55"/>
    <w:rsid w:val="00451B00"/>
    <w:rsid w:val="00451D56"/>
    <w:rsid w:val="004521A0"/>
    <w:rsid w:val="0045247A"/>
    <w:rsid w:val="004526B7"/>
    <w:rsid w:val="00452708"/>
    <w:rsid w:val="00452EFE"/>
    <w:rsid w:val="0045317C"/>
    <w:rsid w:val="00453217"/>
    <w:rsid w:val="00453500"/>
    <w:rsid w:val="00453839"/>
    <w:rsid w:val="00454B50"/>
    <w:rsid w:val="00455250"/>
    <w:rsid w:val="00455B5C"/>
    <w:rsid w:val="004563FE"/>
    <w:rsid w:val="00457672"/>
    <w:rsid w:val="00460D67"/>
    <w:rsid w:val="0046192B"/>
    <w:rsid w:val="00461D94"/>
    <w:rsid w:val="004625BC"/>
    <w:rsid w:val="004625EA"/>
    <w:rsid w:val="004644E5"/>
    <w:rsid w:val="00466AE8"/>
    <w:rsid w:val="00470FBF"/>
    <w:rsid w:val="0047185C"/>
    <w:rsid w:val="00471BAA"/>
    <w:rsid w:val="00471C8B"/>
    <w:rsid w:val="00471F8C"/>
    <w:rsid w:val="004726E1"/>
    <w:rsid w:val="0047287A"/>
    <w:rsid w:val="00472B14"/>
    <w:rsid w:val="00472F29"/>
    <w:rsid w:val="00473891"/>
    <w:rsid w:val="00476BC5"/>
    <w:rsid w:val="00476E1C"/>
    <w:rsid w:val="00476F4A"/>
    <w:rsid w:val="00477673"/>
    <w:rsid w:val="00477C97"/>
    <w:rsid w:val="0048005E"/>
    <w:rsid w:val="00480B73"/>
    <w:rsid w:val="00481E69"/>
    <w:rsid w:val="00482A70"/>
    <w:rsid w:val="00482E2E"/>
    <w:rsid w:val="0048322C"/>
    <w:rsid w:val="00483533"/>
    <w:rsid w:val="00484A74"/>
    <w:rsid w:val="00484D77"/>
    <w:rsid w:val="004853EE"/>
    <w:rsid w:val="00486CEE"/>
    <w:rsid w:val="004875DD"/>
    <w:rsid w:val="004876A9"/>
    <w:rsid w:val="00491930"/>
    <w:rsid w:val="00491D92"/>
    <w:rsid w:val="00494732"/>
    <w:rsid w:val="00494D22"/>
    <w:rsid w:val="00494E6C"/>
    <w:rsid w:val="00494E9B"/>
    <w:rsid w:val="004965FD"/>
    <w:rsid w:val="0049669C"/>
    <w:rsid w:val="00496FB6"/>
    <w:rsid w:val="00497243"/>
    <w:rsid w:val="004A067E"/>
    <w:rsid w:val="004A0F0C"/>
    <w:rsid w:val="004A3445"/>
    <w:rsid w:val="004A381F"/>
    <w:rsid w:val="004A3D81"/>
    <w:rsid w:val="004A4751"/>
    <w:rsid w:val="004A67F8"/>
    <w:rsid w:val="004A703A"/>
    <w:rsid w:val="004A768B"/>
    <w:rsid w:val="004A7EDB"/>
    <w:rsid w:val="004B028B"/>
    <w:rsid w:val="004B12B2"/>
    <w:rsid w:val="004B3D7A"/>
    <w:rsid w:val="004B4CF7"/>
    <w:rsid w:val="004B534F"/>
    <w:rsid w:val="004B5D0E"/>
    <w:rsid w:val="004C1B6E"/>
    <w:rsid w:val="004C54C9"/>
    <w:rsid w:val="004C60CC"/>
    <w:rsid w:val="004C6F12"/>
    <w:rsid w:val="004C7653"/>
    <w:rsid w:val="004D04C9"/>
    <w:rsid w:val="004D0A9B"/>
    <w:rsid w:val="004D176A"/>
    <w:rsid w:val="004D2161"/>
    <w:rsid w:val="004D21A9"/>
    <w:rsid w:val="004D29C6"/>
    <w:rsid w:val="004D4EF8"/>
    <w:rsid w:val="004D6575"/>
    <w:rsid w:val="004D72B7"/>
    <w:rsid w:val="004E1664"/>
    <w:rsid w:val="004E2381"/>
    <w:rsid w:val="004E2BD8"/>
    <w:rsid w:val="004E4878"/>
    <w:rsid w:val="004E4DAF"/>
    <w:rsid w:val="004E532C"/>
    <w:rsid w:val="004E74BE"/>
    <w:rsid w:val="004E7F9F"/>
    <w:rsid w:val="004F021C"/>
    <w:rsid w:val="004F0BBC"/>
    <w:rsid w:val="004F11B3"/>
    <w:rsid w:val="004F123D"/>
    <w:rsid w:val="004F12F4"/>
    <w:rsid w:val="004F1383"/>
    <w:rsid w:val="004F36C1"/>
    <w:rsid w:val="004F3FDC"/>
    <w:rsid w:val="004F5D51"/>
    <w:rsid w:val="005000E2"/>
    <w:rsid w:val="00501373"/>
    <w:rsid w:val="00502D61"/>
    <w:rsid w:val="00503E99"/>
    <w:rsid w:val="00503F10"/>
    <w:rsid w:val="00504DD6"/>
    <w:rsid w:val="0050600F"/>
    <w:rsid w:val="00506356"/>
    <w:rsid w:val="00507375"/>
    <w:rsid w:val="005073BF"/>
    <w:rsid w:val="005111D8"/>
    <w:rsid w:val="0051296D"/>
    <w:rsid w:val="00512EE8"/>
    <w:rsid w:val="00513B8E"/>
    <w:rsid w:val="00514227"/>
    <w:rsid w:val="00514F1E"/>
    <w:rsid w:val="0051519F"/>
    <w:rsid w:val="005154BD"/>
    <w:rsid w:val="00516596"/>
    <w:rsid w:val="00520AFA"/>
    <w:rsid w:val="0052193E"/>
    <w:rsid w:val="005219DB"/>
    <w:rsid w:val="00521B51"/>
    <w:rsid w:val="00521CB1"/>
    <w:rsid w:val="00522AB0"/>
    <w:rsid w:val="005230F7"/>
    <w:rsid w:val="00523368"/>
    <w:rsid w:val="005246A6"/>
    <w:rsid w:val="00524D3B"/>
    <w:rsid w:val="00524FDA"/>
    <w:rsid w:val="0052632F"/>
    <w:rsid w:val="005265D5"/>
    <w:rsid w:val="00526E9C"/>
    <w:rsid w:val="00526EB7"/>
    <w:rsid w:val="005273EF"/>
    <w:rsid w:val="005276A5"/>
    <w:rsid w:val="00527786"/>
    <w:rsid w:val="00527B7F"/>
    <w:rsid w:val="005307EF"/>
    <w:rsid w:val="00531B07"/>
    <w:rsid w:val="00533033"/>
    <w:rsid w:val="005331E7"/>
    <w:rsid w:val="005335F1"/>
    <w:rsid w:val="00533680"/>
    <w:rsid w:val="0053425D"/>
    <w:rsid w:val="00535C59"/>
    <w:rsid w:val="00536B96"/>
    <w:rsid w:val="00536D32"/>
    <w:rsid w:val="005403D3"/>
    <w:rsid w:val="005407FB"/>
    <w:rsid w:val="00541A6A"/>
    <w:rsid w:val="00542334"/>
    <w:rsid w:val="0054322E"/>
    <w:rsid w:val="005438DF"/>
    <w:rsid w:val="00543F7A"/>
    <w:rsid w:val="005443CA"/>
    <w:rsid w:val="005471AA"/>
    <w:rsid w:val="00547C9C"/>
    <w:rsid w:val="0055020F"/>
    <w:rsid w:val="005527AE"/>
    <w:rsid w:val="005527E5"/>
    <w:rsid w:val="00553060"/>
    <w:rsid w:val="00554498"/>
    <w:rsid w:val="00554E7E"/>
    <w:rsid w:val="005553DE"/>
    <w:rsid w:val="00555AF8"/>
    <w:rsid w:val="00556606"/>
    <w:rsid w:val="00556F3D"/>
    <w:rsid w:val="005576BB"/>
    <w:rsid w:val="00560E0C"/>
    <w:rsid w:val="00562C92"/>
    <w:rsid w:val="00564739"/>
    <w:rsid w:val="00564C94"/>
    <w:rsid w:val="005659E0"/>
    <w:rsid w:val="00565B09"/>
    <w:rsid w:val="005660B7"/>
    <w:rsid w:val="005668A1"/>
    <w:rsid w:val="00570BFC"/>
    <w:rsid w:val="00570BFE"/>
    <w:rsid w:val="00570CB6"/>
    <w:rsid w:val="00573DDF"/>
    <w:rsid w:val="00574B1D"/>
    <w:rsid w:val="00575DD8"/>
    <w:rsid w:val="00576BEF"/>
    <w:rsid w:val="00576D2B"/>
    <w:rsid w:val="00577822"/>
    <w:rsid w:val="005811BE"/>
    <w:rsid w:val="00581234"/>
    <w:rsid w:val="005831F5"/>
    <w:rsid w:val="00584E0B"/>
    <w:rsid w:val="00591911"/>
    <w:rsid w:val="00591CAB"/>
    <w:rsid w:val="00591D30"/>
    <w:rsid w:val="00592179"/>
    <w:rsid w:val="0059291A"/>
    <w:rsid w:val="00592AF2"/>
    <w:rsid w:val="005940F1"/>
    <w:rsid w:val="005943B9"/>
    <w:rsid w:val="005946DC"/>
    <w:rsid w:val="0059529F"/>
    <w:rsid w:val="005952D8"/>
    <w:rsid w:val="00595D3E"/>
    <w:rsid w:val="00597344"/>
    <w:rsid w:val="005973C4"/>
    <w:rsid w:val="00597F7F"/>
    <w:rsid w:val="005A0FFB"/>
    <w:rsid w:val="005A1370"/>
    <w:rsid w:val="005A1B9D"/>
    <w:rsid w:val="005A1C24"/>
    <w:rsid w:val="005A227F"/>
    <w:rsid w:val="005A2316"/>
    <w:rsid w:val="005A27D9"/>
    <w:rsid w:val="005A3110"/>
    <w:rsid w:val="005A3C21"/>
    <w:rsid w:val="005A71C8"/>
    <w:rsid w:val="005A7CB7"/>
    <w:rsid w:val="005B0B83"/>
    <w:rsid w:val="005B0C2A"/>
    <w:rsid w:val="005B30C1"/>
    <w:rsid w:val="005B38B0"/>
    <w:rsid w:val="005B3C6A"/>
    <w:rsid w:val="005B4368"/>
    <w:rsid w:val="005B4549"/>
    <w:rsid w:val="005B478B"/>
    <w:rsid w:val="005B49A1"/>
    <w:rsid w:val="005B525F"/>
    <w:rsid w:val="005B56CA"/>
    <w:rsid w:val="005B5CBE"/>
    <w:rsid w:val="005B5D19"/>
    <w:rsid w:val="005B6F9C"/>
    <w:rsid w:val="005C0076"/>
    <w:rsid w:val="005C1E0F"/>
    <w:rsid w:val="005C1FBA"/>
    <w:rsid w:val="005C3EF1"/>
    <w:rsid w:val="005C41EF"/>
    <w:rsid w:val="005C456F"/>
    <w:rsid w:val="005C465C"/>
    <w:rsid w:val="005C4788"/>
    <w:rsid w:val="005C47E9"/>
    <w:rsid w:val="005C5161"/>
    <w:rsid w:val="005C731C"/>
    <w:rsid w:val="005C7486"/>
    <w:rsid w:val="005C76F7"/>
    <w:rsid w:val="005C7D0C"/>
    <w:rsid w:val="005D024B"/>
    <w:rsid w:val="005D1C59"/>
    <w:rsid w:val="005D2458"/>
    <w:rsid w:val="005D2AC8"/>
    <w:rsid w:val="005D375A"/>
    <w:rsid w:val="005D3A36"/>
    <w:rsid w:val="005D3CE8"/>
    <w:rsid w:val="005D4B94"/>
    <w:rsid w:val="005D4ED8"/>
    <w:rsid w:val="005D6940"/>
    <w:rsid w:val="005D7CBE"/>
    <w:rsid w:val="005E1822"/>
    <w:rsid w:val="005E18FE"/>
    <w:rsid w:val="005E2472"/>
    <w:rsid w:val="005E3082"/>
    <w:rsid w:val="005E4AC1"/>
    <w:rsid w:val="005E4BEB"/>
    <w:rsid w:val="005E4E40"/>
    <w:rsid w:val="005E5DB0"/>
    <w:rsid w:val="005E72F3"/>
    <w:rsid w:val="005E740D"/>
    <w:rsid w:val="005E7D36"/>
    <w:rsid w:val="005F14D1"/>
    <w:rsid w:val="005F2A85"/>
    <w:rsid w:val="005F2E7E"/>
    <w:rsid w:val="005F5BD2"/>
    <w:rsid w:val="005F77F1"/>
    <w:rsid w:val="00601026"/>
    <w:rsid w:val="00601D86"/>
    <w:rsid w:val="00602360"/>
    <w:rsid w:val="0060262E"/>
    <w:rsid w:val="006027DD"/>
    <w:rsid w:val="00602F03"/>
    <w:rsid w:val="00603380"/>
    <w:rsid w:val="00604252"/>
    <w:rsid w:val="00605851"/>
    <w:rsid w:val="00605EA7"/>
    <w:rsid w:val="00606468"/>
    <w:rsid w:val="006066B8"/>
    <w:rsid w:val="0060694B"/>
    <w:rsid w:val="00606D49"/>
    <w:rsid w:val="00606E7E"/>
    <w:rsid w:val="00607DCF"/>
    <w:rsid w:val="00610838"/>
    <w:rsid w:val="00610E82"/>
    <w:rsid w:val="006122EC"/>
    <w:rsid w:val="00612DBE"/>
    <w:rsid w:val="00613897"/>
    <w:rsid w:val="0061503A"/>
    <w:rsid w:val="00615F0A"/>
    <w:rsid w:val="006169E5"/>
    <w:rsid w:val="00617B35"/>
    <w:rsid w:val="00617F12"/>
    <w:rsid w:val="006203EE"/>
    <w:rsid w:val="00622330"/>
    <w:rsid w:val="006223BA"/>
    <w:rsid w:val="006227B6"/>
    <w:rsid w:val="00622BF5"/>
    <w:rsid w:val="00622D66"/>
    <w:rsid w:val="006230A7"/>
    <w:rsid w:val="006234AA"/>
    <w:rsid w:val="0062352A"/>
    <w:rsid w:val="00623B37"/>
    <w:rsid w:val="006244D0"/>
    <w:rsid w:val="00624A0A"/>
    <w:rsid w:val="00624E6E"/>
    <w:rsid w:val="0062599B"/>
    <w:rsid w:val="006269EB"/>
    <w:rsid w:val="00626A48"/>
    <w:rsid w:val="0063011D"/>
    <w:rsid w:val="00630357"/>
    <w:rsid w:val="00630A1C"/>
    <w:rsid w:val="00631199"/>
    <w:rsid w:val="00631295"/>
    <w:rsid w:val="0063138A"/>
    <w:rsid w:val="00633051"/>
    <w:rsid w:val="006333EC"/>
    <w:rsid w:val="00633CBC"/>
    <w:rsid w:val="00634344"/>
    <w:rsid w:val="00637435"/>
    <w:rsid w:val="00640C36"/>
    <w:rsid w:val="00641090"/>
    <w:rsid w:val="00642FF6"/>
    <w:rsid w:val="006438A7"/>
    <w:rsid w:val="006448C6"/>
    <w:rsid w:val="0064673F"/>
    <w:rsid w:val="00646874"/>
    <w:rsid w:val="00646E8D"/>
    <w:rsid w:val="00647082"/>
    <w:rsid w:val="006478DD"/>
    <w:rsid w:val="00650242"/>
    <w:rsid w:val="0065054C"/>
    <w:rsid w:val="00651601"/>
    <w:rsid w:val="00652BE9"/>
    <w:rsid w:val="00655A88"/>
    <w:rsid w:val="00655EF2"/>
    <w:rsid w:val="00657000"/>
    <w:rsid w:val="0066076B"/>
    <w:rsid w:val="006616EF"/>
    <w:rsid w:val="00663744"/>
    <w:rsid w:val="006637D1"/>
    <w:rsid w:val="0066453F"/>
    <w:rsid w:val="00666560"/>
    <w:rsid w:val="00666A65"/>
    <w:rsid w:val="00666AC9"/>
    <w:rsid w:val="006678E8"/>
    <w:rsid w:val="00667BDF"/>
    <w:rsid w:val="00667D7C"/>
    <w:rsid w:val="00670D74"/>
    <w:rsid w:val="006710AC"/>
    <w:rsid w:val="00671DF9"/>
    <w:rsid w:val="00672DD1"/>
    <w:rsid w:val="00675004"/>
    <w:rsid w:val="00675D67"/>
    <w:rsid w:val="00676223"/>
    <w:rsid w:val="0067622A"/>
    <w:rsid w:val="0068254E"/>
    <w:rsid w:val="006831FF"/>
    <w:rsid w:val="00683371"/>
    <w:rsid w:val="0068426E"/>
    <w:rsid w:val="006843FC"/>
    <w:rsid w:val="00686A21"/>
    <w:rsid w:val="00686BD5"/>
    <w:rsid w:val="00686E36"/>
    <w:rsid w:val="00690A3E"/>
    <w:rsid w:val="00691280"/>
    <w:rsid w:val="006916A0"/>
    <w:rsid w:val="00691DC9"/>
    <w:rsid w:val="00691E6B"/>
    <w:rsid w:val="00692357"/>
    <w:rsid w:val="00692966"/>
    <w:rsid w:val="00692CBA"/>
    <w:rsid w:val="0069334C"/>
    <w:rsid w:val="006942A1"/>
    <w:rsid w:val="00694D27"/>
    <w:rsid w:val="00695FFA"/>
    <w:rsid w:val="006965E6"/>
    <w:rsid w:val="00696D90"/>
    <w:rsid w:val="00696FF1"/>
    <w:rsid w:val="00697F42"/>
    <w:rsid w:val="006A15F5"/>
    <w:rsid w:val="006A2BD1"/>
    <w:rsid w:val="006A339A"/>
    <w:rsid w:val="006A342E"/>
    <w:rsid w:val="006A3C2A"/>
    <w:rsid w:val="006A5C1F"/>
    <w:rsid w:val="006A5EBE"/>
    <w:rsid w:val="006A66C8"/>
    <w:rsid w:val="006B0036"/>
    <w:rsid w:val="006B0266"/>
    <w:rsid w:val="006B062E"/>
    <w:rsid w:val="006B076D"/>
    <w:rsid w:val="006B0E3B"/>
    <w:rsid w:val="006B11B6"/>
    <w:rsid w:val="006B25EF"/>
    <w:rsid w:val="006B2BEC"/>
    <w:rsid w:val="006B3C7C"/>
    <w:rsid w:val="006B41E9"/>
    <w:rsid w:val="006B4872"/>
    <w:rsid w:val="006B51ED"/>
    <w:rsid w:val="006B5C4A"/>
    <w:rsid w:val="006B6C89"/>
    <w:rsid w:val="006B760B"/>
    <w:rsid w:val="006C105C"/>
    <w:rsid w:val="006C1850"/>
    <w:rsid w:val="006C253A"/>
    <w:rsid w:val="006C3560"/>
    <w:rsid w:val="006C3D22"/>
    <w:rsid w:val="006C4407"/>
    <w:rsid w:val="006C4EC5"/>
    <w:rsid w:val="006C4EF7"/>
    <w:rsid w:val="006C5F75"/>
    <w:rsid w:val="006C6D78"/>
    <w:rsid w:val="006C6D8C"/>
    <w:rsid w:val="006C6E20"/>
    <w:rsid w:val="006C7C71"/>
    <w:rsid w:val="006D0329"/>
    <w:rsid w:val="006D13FD"/>
    <w:rsid w:val="006D27BD"/>
    <w:rsid w:val="006D2852"/>
    <w:rsid w:val="006D2CE5"/>
    <w:rsid w:val="006D3945"/>
    <w:rsid w:val="006D399B"/>
    <w:rsid w:val="006D48DD"/>
    <w:rsid w:val="006D4E80"/>
    <w:rsid w:val="006D5123"/>
    <w:rsid w:val="006D5F89"/>
    <w:rsid w:val="006D6061"/>
    <w:rsid w:val="006D67D3"/>
    <w:rsid w:val="006D7ADD"/>
    <w:rsid w:val="006E0A04"/>
    <w:rsid w:val="006E2C7F"/>
    <w:rsid w:val="006E382D"/>
    <w:rsid w:val="006E467A"/>
    <w:rsid w:val="006E46A4"/>
    <w:rsid w:val="006E4E63"/>
    <w:rsid w:val="006E562D"/>
    <w:rsid w:val="006E570C"/>
    <w:rsid w:val="006E5E34"/>
    <w:rsid w:val="006E6EA7"/>
    <w:rsid w:val="006E6F10"/>
    <w:rsid w:val="006E7DC5"/>
    <w:rsid w:val="006F0BFD"/>
    <w:rsid w:val="006F1B92"/>
    <w:rsid w:val="006F2525"/>
    <w:rsid w:val="006F51EE"/>
    <w:rsid w:val="006F54CB"/>
    <w:rsid w:val="006F68E2"/>
    <w:rsid w:val="006F6C1F"/>
    <w:rsid w:val="006F6F0E"/>
    <w:rsid w:val="007009F0"/>
    <w:rsid w:val="0070141E"/>
    <w:rsid w:val="0070285D"/>
    <w:rsid w:val="007029E9"/>
    <w:rsid w:val="0070374D"/>
    <w:rsid w:val="00704038"/>
    <w:rsid w:val="00704985"/>
    <w:rsid w:val="0070583C"/>
    <w:rsid w:val="00705D55"/>
    <w:rsid w:val="0070686F"/>
    <w:rsid w:val="00706C18"/>
    <w:rsid w:val="00706F8C"/>
    <w:rsid w:val="0070709F"/>
    <w:rsid w:val="0071040E"/>
    <w:rsid w:val="00711147"/>
    <w:rsid w:val="0071221F"/>
    <w:rsid w:val="00712AA1"/>
    <w:rsid w:val="00712CBC"/>
    <w:rsid w:val="00715E1C"/>
    <w:rsid w:val="00716412"/>
    <w:rsid w:val="007165C7"/>
    <w:rsid w:val="00716D63"/>
    <w:rsid w:val="00720FBE"/>
    <w:rsid w:val="00721D2B"/>
    <w:rsid w:val="00721F51"/>
    <w:rsid w:val="00722C43"/>
    <w:rsid w:val="007231D0"/>
    <w:rsid w:val="00723548"/>
    <w:rsid w:val="00724A09"/>
    <w:rsid w:val="00724B4C"/>
    <w:rsid w:val="00725326"/>
    <w:rsid w:val="0072566B"/>
    <w:rsid w:val="00725DC3"/>
    <w:rsid w:val="007265D0"/>
    <w:rsid w:val="00727749"/>
    <w:rsid w:val="0072794B"/>
    <w:rsid w:val="00727D18"/>
    <w:rsid w:val="0073023C"/>
    <w:rsid w:val="00731F83"/>
    <w:rsid w:val="007324E3"/>
    <w:rsid w:val="0073362D"/>
    <w:rsid w:val="007338CA"/>
    <w:rsid w:val="00735B18"/>
    <w:rsid w:val="00735BD3"/>
    <w:rsid w:val="00736555"/>
    <w:rsid w:val="007372BA"/>
    <w:rsid w:val="0074040A"/>
    <w:rsid w:val="0074144D"/>
    <w:rsid w:val="00741F1F"/>
    <w:rsid w:val="00743EE0"/>
    <w:rsid w:val="00744589"/>
    <w:rsid w:val="00744BBC"/>
    <w:rsid w:val="007462B2"/>
    <w:rsid w:val="00746B15"/>
    <w:rsid w:val="0075052A"/>
    <w:rsid w:val="00752482"/>
    <w:rsid w:val="00752B08"/>
    <w:rsid w:val="0075407D"/>
    <w:rsid w:val="007548D1"/>
    <w:rsid w:val="00755A8B"/>
    <w:rsid w:val="00755DF6"/>
    <w:rsid w:val="007562A4"/>
    <w:rsid w:val="007562D5"/>
    <w:rsid w:val="00756AE2"/>
    <w:rsid w:val="007574AA"/>
    <w:rsid w:val="007574DE"/>
    <w:rsid w:val="00760E40"/>
    <w:rsid w:val="0076249C"/>
    <w:rsid w:val="0076255A"/>
    <w:rsid w:val="00762C37"/>
    <w:rsid w:val="00762C53"/>
    <w:rsid w:val="00762F96"/>
    <w:rsid w:val="0076444A"/>
    <w:rsid w:val="00764EBC"/>
    <w:rsid w:val="0076514E"/>
    <w:rsid w:val="00765D97"/>
    <w:rsid w:val="00766046"/>
    <w:rsid w:val="00766F17"/>
    <w:rsid w:val="00767937"/>
    <w:rsid w:val="007730F4"/>
    <w:rsid w:val="007731A7"/>
    <w:rsid w:val="007733E6"/>
    <w:rsid w:val="00773C1E"/>
    <w:rsid w:val="00775420"/>
    <w:rsid w:val="00775448"/>
    <w:rsid w:val="007767DA"/>
    <w:rsid w:val="00780506"/>
    <w:rsid w:val="00780806"/>
    <w:rsid w:val="007810C2"/>
    <w:rsid w:val="00782548"/>
    <w:rsid w:val="007831CC"/>
    <w:rsid w:val="00783990"/>
    <w:rsid w:val="00783B8A"/>
    <w:rsid w:val="00784114"/>
    <w:rsid w:val="00784688"/>
    <w:rsid w:val="00784B35"/>
    <w:rsid w:val="00784FC6"/>
    <w:rsid w:val="00785AF1"/>
    <w:rsid w:val="00786513"/>
    <w:rsid w:val="0078681C"/>
    <w:rsid w:val="00787A1B"/>
    <w:rsid w:val="00787E0B"/>
    <w:rsid w:val="00791016"/>
    <w:rsid w:val="00791DD5"/>
    <w:rsid w:val="00791EFB"/>
    <w:rsid w:val="00792915"/>
    <w:rsid w:val="00792A32"/>
    <w:rsid w:val="00792FA7"/>
    <w:rsid w:val="007940A6"/>
    <w:rsid w:val="00794A3E"/>
    <w:rsid w:val="00796898"/>
    <w:rsid w:val="007969B1"/>
    <w:rsid w:val="00796B6F"/>
    <w:rsid w:val="00797CD7"/>
    <w:rsid w:val="007A07B4"/>
    <w:rsid w:val="007A1172"/>
    <w:rsid w:val="007A1BB3"/>
    <w:rsid w:val="007A1D3A"/>
    <w:rsid w:val="007A31E8"/>
    <w:rsid w:val="007A3270"/>
    <w:rsid w:val="007A3E5B"/>
    <w:rsid w:val="007A4AAE"/>
    <w:rsid w:val="007A6B83"/>
    <w:rsid w:val="007B1ABE"/>
    <w:rsid w:val="007B229F"/>
    <w:rsid w:val="007B5660"/>
    <w:rsid w:val="007B662E"/>
    <w:rsid w:val="007B678A"/>
    <w:rsid w:val="007B69F4"/>
    <w:rsid w:val="007B7617"/>
    <w:rsid w:val="007C0D1D"/>
    <w:rsid w:val="007C10AD"/>
    <w:rsid w:val="007C1599"/>
    <w:rsid w:val="007C1795"/>
    <w:rsid w:val="007C1E23"/>
    <w:rsid w:val="007C3AE6"/>
    <w:rsid w:val="007C523F"/>
    <w:rsid w:val="007C61C7"/>
    <w:rsid w:val="007C7047"/>
    <w:rsid w:val="007C73E5"/>
    <w:rsid w:val="007C7766"/>
    <w:rsid w:val="007D01AD"/>
    <w:rsid w:val="007D1982"/>
    <w:rsid w:val="007D1E6D"/>
    <w:rsid w:val="007D2416"/>
    <w:rsid w:val="007D2D93"/>
    <w:rsid w:val="007D2EE7"/>
    <w:rsid w:val="007D320C"/>
    <w:rsid w:val="007D3905"/>
    <w:rsid w:val="007D3E72"/>
    <w:rsid w:val="007D4246"/>
    <w:rsid w:val="007D5C90"/>
    <w:rsid w:val="007D6339"/>
    <w:rsid w:val="007D6495"/>
    <w:rsid w:val="007D7027"/>
    <w:rsid w:val="007D7444"/>
    <w:rsid w:val="007D79C8"/>
    <w:rsid w:val="007E1AD0"/>
    <w:rsid w:val="007E1BD6"/>
    <w:rsid w:val="007E34DC"/>
    <w:rsid w:val="007E38F4"/>
    <w:rsid w:val="007E3973"/>
    <w:rsid w:val="007E42EB"/>
    <w:rsid w:val="007E4EA2"/>
    <w:rsid w:val="007E5D0F"/>
    <w:rsid w:val="007E69B3"/>
    <w:rsid w:val="007F0EE7"/>
    <w:rsid w:val="007F337D"/>
    <w:rsid w:val="007F35D8"/>
    <w:rsid w:val="007F37D9"/>
    <w:rsid w:val="007F3C75"/>
    <w:rsid w:val="007F4F35"/>
    <w:rsid w:val="007F6010"/>
    <w:rsid w:val="007F6E90"/>
    <w:rsid w:val="0080007A"/>
    <w:rsid w:val="00804481"/>
    <w:rsid w:val="00804C20"/>
    <w:rsid w:val="00804E52"/>
    <w:rsid w:val="00805409"/>
    <w:rsid w:val="00805788"/>
    <w:rsid w:val="00806174"/>
    <w:rsid w:val="00806D4C"/>
    <w:rsid w:val="00807DE7"/>
    <w:rsid w:val="0081013C"/>
    <w:rsid w:val="00810848"/>
    <w:rsid w:val="00810BA1"/>
    <w:rsid w:val="00811431"/>
    <w:rsid w:val="00811543"/>
    <w:rsid w:val="00813975"/>
    <w:rsid w:val="0081590C"/>
    <w:rsid w:val="008163F0"/>
    <w:rsid w:val="00816F0D"/>
    <w:rsid w:val="008200DB"/>
    <w:rsid w:val="008201B5"/>
    <w:rsid w:val="00822A5C"/>
    <w:rsid w:val="008234D5"/>
    <w:rsid w:val="00824113"/>
    <w:rsid w:val="00824F27"/>
    <w:rsid w:val="00825971"/>
    <w:rsid w:val="008261BC"/>
    <w:rsid w:val="008318DE"/>
    <w:rsid w:val="00832B89"/>
    <w:rsid w:val="00832D94"/>
    <w:rsid w:val="008342A3"/>
    <w:rsid w:val="00834F76"/>
    <w:rsid w:val="008353BA"/>
    <w:rsid w:val="00835954"/>
    <w:rsid w:val="00836715"/>
    <w:rsid w:val="00836885"/>
    <w:rsid w:val="008368C5"/>
    <w:rsid w:val="0083712B"/>
    <w:rsid w:val="00840051"/>
    <w:rsid w:val="0084089F"/>
    <w:rsid w:val="00840A08"/>
    <w:rsid w:val="00843907"/>
    <w:rsid w:val="00843D58"/>
    <w:rsid w:val="008446B7"/>
    <w:rsid w:val="00844A1F"/>
    <w:rsid w:val="00845CA6"/>
    <w:rsid w:val="00846F20"/>
    <w:rsid w:val="00853289"/>
    <w:rsid w:val="00853673"/>
    <w:rsid w:val="008557E3"/>
    <w:rsid w:val="00856D5B"/>
    <w:rsid w:val="00860289"/>
    <w:rsid w:val="00860A01"/>
    <w:rsid w:val="00862BBA"/>
    <w:rsid w:val="00863CB6"/>
    <w:rsid w:val="0086417D"/>
    <w:rsid w:val="008649CF"/>
    <w:rsid w:val="00864AF7"/>
    <w:rsid w:val="008667AF"/>
    <w:rsid w:val="00866CD3"/>
    <w:rsid w:val="00871267"/>
    <w:rsid w:val="00871B18"/>
    <w:rsid w:val="0087237A"/>
    <w:rsid w:val="00872449"/>
    <w:rsid w:val="00872822"/>
    <w:rsid w:val="00872976"/>
    <w:rsid w:val="00874C90"/>
    <w:rsid w:val="00875385"/>
    <w:rsid w:val="00876BC0"/>
    <w:rsid w:val="008775ED"/>
    <w:rsid w:val="00880319"/>
    <w:rsid w:val="00881049"/>
    <w:rsid w:val="00881CAA"/>
    <w:rsid w:val="0088235A"/>
    <w:rsid w:val="0088260C"/>
    <w:rsid w:val="0088376D"/>
    <w:rsid w:val="00883BBB"/>
    <w:rsid w:val="008859A1"/>
    <w:rsid w:val="00886363"/>
    <w:rsid w:val="00886700"/>
    <w:rsid w:val="00887D54"/>
    <w:rsid w:val="00890192"/>
    <w:rsid w:val="00891198"/>
    <w:rsid w:val="00891B69"/>
    <w:rsid w:val="00892477"/>
    <w:rsid w:val="008931FF"/>
    <w:rsid w:val="00893765"/>
    <w:rsid w:val="00894DF3"/>
    <w:rsid w:val="008960AF"/>
    <w:rsid w:val="00896172"/>
    <w:rsid w:val="008964C9"/>
    <w:rsid w:val="008967C6"/>
    <w:rsid w:val="00897ADD"/>
    <w:rsid w:val="008A1746"/>
    <w:rsid w:val="008A2706"/>
    <w:rsid w:val="008A29DE"/>
    <w:rsid w:val="008A3546"/>
    <w:rsid w:val="008A3F95"/>
    <w:rsid w:val="008A42C3"/>
    <w:rsid w:val="008A5FBA"/>
    <w:rsid w:val="008A654A"/>
    <w:rsid w:val="008A6595"/>
    <w:rsid w:val="008A7897"/>
    <w:rsid w:val="008A7F76"/>
    <w:rsid w:val="008B2F6B"/>
    <w:rsid w:val="008B3EBB"/>
    <w:rsid w:val="008B45AF"/>
    <w:rsid w:val="008B4AA9"/>
    <w:rsid w:val="008B584F"/>
    <w:rsid w:val="008B6F5F"/>
    <w:rsid w:val="008C0F64"/>
    <w:rsid w:val="008C13D1"/>
    <w:rsid w:val="008C20B7"/>
    <w:rsid w:val="008C258F"/>
    <w:rsid w:val="008C35E5"/>
    <w:rsid w:val="008C421D"/>
    <w:rsid w:val="008C4658"/>
    <w:rsid w:val="008C470B"/>
    <w:rsid w:val="008C4AEA"/>
    <w:rsid w:val="008C4BA9"/>
    <w:rsid w:val="008C4C15"/>
    <w:rsid w:val="008C5FC0"/>
    <w:rsid w:val="008C6100"/>
    <w:rsid w:val="008C79D3"/>
    <w:rsid w:val="008C7E67"/>
    <w:rsid w:val="008D33AB"/>
    <w:rsid w:val="008D3644"/>
    <w:rsid w:val="008D398C"/>
    <w:rsid w:val="008D3F40"/>
    <w:rsid w:val="008D45B1"/>
    <w:rsid w:val="008D4ACE"/>
    <w:rsid w:val="008D5CAF"/>
    <w:rsid w:val="008D6995"/>
    <w:rsid w:val="008D6E2F"/>
    <w:rsid w:val="008D7562"/>
    <w:rsid w:val="008D75A0"/>
    <w:rsid w:val="008E31C4"/>
    <w:rsid w:val="008E3EAA"/>
    <w:rsid w:val="008E50FA"/>
    <w:rsid w:val="008E579D"/>
    <w:rsid w:val="008E5BB8"/>
    <w:rsid w:val="008E5DB7"/>
    <w:rsid w:val="008E6610"/>
    <w:rsid w:val="008E669C"/>
    <w:rsid w:val="008F1423"/>
    <w:rsid w:val="008F40F5"/>
    <w:rsid w:val="008F4161"/>
    <w:rsid w:val="009003E5"/>
    <w:rsid w:val="00900470"/>
    <w:rsid w:val="009005FB"/>
    <w:rsid w:val="00901A67"/>
    <w:rsid w:val="00902EF2"/>
    <w:rsid w:val="0090395F"/>
    <w:rsid w:val="00903E0F"/>
    <w:rsid w:val="00904578"/>
    <w:rsid w:val="00904BB5"/>
    <w:rsid w:val="009054CE"/>
    <w:rsid w:val="00905C3C"/>
    <w:rsid w:val="00906857"/>
    <w:rsid w:val="00906B06"/>
    <w:rsid w:val="00911DE4"/>
    <w:rsid w:val="00911F17"/>
    <w:rsid w:val="009120C8"/>
    <w:rsid w:val="009130CA"/>
    <w:rsid w:val="009139CA"/>
    <w:rsid w:val="009147F8"/>
    <w:rsid w:val="00916C3D"/>
    <w:rsid w:val="00920EC3"/>
    <w:rsid w:val="00921541"/>
    <w:rsid w:val="00921AEA"/>
    <w:rsid w:val="00921AF5"/>
    <w:rsid w:val="00922352"/>
    <w:rsid w:val="009235A8"/>
    <w:rsid w:val="00923A63"/>
    <w:rsid w:val="00926CBC"/>
    <w:rsid w:val="00927BDD"/>
    <w:rsid w:val="00927DAD"/>
    <w:rsid w:val="0093053A"/>
    <w:rsid w:val="0093150E"/>
    <w:rsid w:val="00931555"/>
    <w:rsid w:val="00933214"/>
    <w:rsid w:val="00934D15"/>
    <w:rsid w:val="009354F7"/>
    <w:rsid w:val="009355A7"/>
    <w:rsid w:val="00936FAE"/>
    <w:rsid w:val="0093778C"/>
    <w:rsid w:val="00940AF2"/>
    <w:rsid w:val="00941915"/>
    <w:rsid w:val="00942DAB"/>
    <w:rsid w:val="0094303A"/>
    <w:rsid w:val="009434EB"/>
    <w:rsid w:val="009436E6"/>
    <w:rsid w:val="009439DA"/>
    <w:rsid w:val="00943D73"/>
    <w:rsid w:val="00944095"/>
    <w:rsid w:val="00945673"/>
    <w:rsid w:val="00946703"/>
    <w:rsid w:val="00946AFD"/>
    <w:rsid w:val="00946E6D"/>
    <w:rsid w:val="00946F2D"/>
    <w:rsid w:val="009509A3"/>
    <w:rsid w:val="00950A95"/>
    <w:rsid w:val="00950D02"/>
    <w:rsid w:val="00951FA0"/>
    <w:rsid w:val="00953621"/>
    <w:rsid w:val="00953C0C"/>
    <w:rsid w:val="00954789"/>
    <w:rsid w:val="0095511A"/>
    <w:rsid w:val="00955607"/>
    <w:rsid w:val="00955797"/>
    <w:rsid w:val="00955DA6"/>
    <w:rsid w:val="0095665F"/>
    <w:rsid w:val="009566FB"/>
    <w:rsid w:val="00956C7A"/>
    <w:rsid w:val="009575CB"/>
    <w:rsid w:val="0095787A"/>
    <w:rsid w:val="009618FD"/>
    <w:rsid w:val="009623E4"/>
    <w:rsid w:val="00962E00"/>
    <w:rsid w:val="009652F9"/>
    <w:rsid w:val="0096554E"/>
    <w:rsid w:val="009657FB"/>
    <w:rsid w:val="00966444"/>
    <w:rsid w:val="00966AEB"/>
    <w:rsid w:val="00967B44"/>
    <w:rsid w:val="00967CF7"/>
    <w:rsid w:val="00967E7F"/>
    <w:rsid w:val="00970CDD"/>
    <w:rsid w:val="00972276"/>
    <w:rsid w:val="00972E65"/>
    <w:rsid w:val="009737F1"/>
    <w:rsid w:val="009745B8"/>
    <w:rsid w:val="00974668"/>
    <w:rsid w:val="00975A84"/>
    <w:rsid w:val="009766E5"/>
    <w:rsid w:val="009770A5"/>
    <w:rsid w:val="009841D5"/>
    <w:rsid w:val="009848C5"/>
    <w:rsid w:val="00987830"/>
    <w:rsid w:val="0099125D"/>
    <w:rsid w:val="009919AF"/>
    <w:rsid w:val="00991ADB"/>
    <w:rsid w:val="00991E78"/>
    <w:rsid w:val="009937D2"/>
    <w:rsid w:val="00994FA1"/>
    <w:rsid w:val="0099522A"/>
    <w:rsid w:val="00997B4F"/>
    <w:rsid w:val="009A016B"/>
    <w:rsid w:val="009A10D4"/>
    <w:rsid w:val="009A16D5"/>
    <w:rsid w:val="009A4C9D"/>
    <w:rsid w:val="009A752A"/>
    <w:rsid w:val="009A7986"/>
    <w:rsid w:val="009A7C2D"/>
    <w:rsid w:val="009B0949"/>
    <w:rsid w:val="009B0950"/>
    <w:rsid w:val="009B1680"/>
    <w:rsid w:val="009B2591"/>
    <w:rsid w:val="009B4C59"/>
    <w:rsid w:val="009B5875"/>
    <w:rsid w:val="009B7096"/>
    <w:rsid w:val="009B7716"/>
    <w:rsid w:val="009C047F"/>
    <w:rsid w:val="009C0F44"/>
    <w:rsid w:val="009C11AA"/>
    <w:rsid w:val="009C1758"/>
    <w:rsid w:val="009C24E5"/>
    <w:rsid w:val="009C2F45"/>
    <w:rsid w:val="009C3514"/>
    <w:rsid w:val="009C56B0"/>
    <w:rsid w:val="009C6DB5"/>
    <w:rsid w:val="009C6E15"/>
    <w:rsid w:val="009C7A73"/>
    <w:rsid w:val="009C7D90"/>
    <w:rsid w:val="009D0A87"/>
    <w:rsid w:val="009D1BB3"/>
    <w:rsid w:val="009D24A0"/>
    <w:rsid w:val="009D24B0"/>
    <w:rsid w:val="009D2BE1"/>
    <w:rsid w:val="009D443B"/>
    <w:rsid w:val="009D49AC"/>
    <w:rsid w:val="009D4D19"/>
    <w:rsid w:val="009D5160"/>
    <w:rsid w:val="009D5A04"/>
    <w:rsid w:val="009D5D43"/>
    <w:rsid w:val="009D6E71"/>
    <w:rsid w:val="009D712C"/>
    <w:rsid w:val="009D7C3F"/>
    <w:rsid w:val="009E19CE"/>
    <w:rsid w:val="009E1DAC"/>
    <w:rsid w:val="009E228C"/>
    <w:rsid w:val="009E3FDF"/>
    <w:rsid w:val="009E428F"/>
    <w:rsid w:val="009E4A19"/>
    <w:rsid w:val="009E57A8"/>
    <w:rsid w:val="009E6DB2"/>
    <w:rsid w:val="009E6FED"/>
    <w:rsid w:val="009E7856"/>
    <w:rsid w:val="009F1B7E"/>
    <w:rsid w:val="009F3125"/>
    <w:rsid w:val="009F4F49"/>
    <w:rsid w:val="009F52A2"/>
    <w:rsid w:val="009F544B"/>
    <w:rsid w:val="009F54A1"/>
    <w:rsid w:val="00A022C5"/>
    <w:rsid w:val="00A040F4"/>
    <w:rsid w:val="00A047BD"/>
    <w:rsid w:val="00A05364"/>
    <w:rsid w:val="00A053C0"/>
    <w:rsid w:val="00A055B0"/>
    <w:rsid w:val="00A06328"/>
    <w:rsid w:val="00A07174"/>
    <w:rsid w:val="00A07827"/>
    <w:rsid w:val="00A07A9D"/>
    <w:rsid w:val="00A07CC7"/>
    <w:rsid w:val="00A07D6C"/>
    <w:rsid w:val="00A07D7A"/>
    <w:rsid w:val="00A10480"/>
    <w:rsid w:val="00A1186E"/>
    <w:rsid w:val="00A11927"/>
    <w:rsid w:val="00A11B06"/>
    <w:rsid w:val="00A11F33"/>
    <w:rsid w:val="00A12537"/>
    <w:rsid w:val="00A12D82"/>
    <w:rsid w:val="00A130B8"/>
    <w:rsid w:val="00A14820"/>
    <w:rsid w:val="00A15567"/>
    <w:rsid w:val="00A16C80"/>
    <w:rsid w:val="00A17806"/>
    <w:rsid w:val="00A205F5"/>
    <w:rsid w:val="00A2085D"/>
    <w:rsid w:val="00A213AA"/>
    <w:rsid w:val="00A214DA"/>
    <w:rsid w:val="00A21EA9"/>
    <w:rsid w:val="00A22949"/>
    <w:rsid w:val="00A22B8E"/>
    <w:rsid w:val="00A22D0C"/>
    <w:rsid w:val="00A2364C"/>
    <w:rsid w:val="00A2461E"/>
    <w:rsid w:val="00A24665"/>
    <w:rsid w:val="00A24B2F"/>
    <w:rsid w:val="00A25427"/>
    <w:rsid w:val="00A26107"/>
    <w:rsid w:val="00A26A50"/>
    <w:rsid w:val="00A301DB"/>
    <w:rsid w:val="00A329EF"/>
    <w:rsid w:val="00A32A68"/>
    <w:rsid w:val="00A32B52"/>
    <w:rsid w:val="00A336AC"/>
    <w:rsid w:val="00A3582A"/>
    <w:rsid w:val="00A35980"/>
    <w:rsid w:val="00A37330"/>
    <w:rsid w:val="00A3787E"/>
    <w:rsid w:val="00A37DDC"/>
    <w:rsid w:val="00A40255"/>
    <w:rsid w:val="00A413B0"/>
    <w:rsid w:val="00A42B37"/>
    <w:rsid w:val="00A44999"/>
    <w:rsid w:val="00A44C6A"/>
    <w:rsid w:val="00A456A5"/>
    <w:rsid w:val="00A46141"/>
    <w:rsid w:val="00A46E22"/>
    <w:rsid w:val="00A46EEB"/>
    <w:rsid w:val="00A46F74"/>
    <w:rsid w:val="00A47125"/>
    <w:rsid w:val="00A473CF"/>
    <w:rsid w:val="00A476BA"/>
    <w:rsid w:val="00A47ECE"/>
    <w:rsid w:val="00A5068B"/>
    <w:rsid w:val="00A50983"/>
    <w:rsid w:val="00A50ECB"/>
    <w:rsid w:val="00A5158C"/>
    <w:rsid w:val="00A51AB7"/>
    <w:rsid w:val="00A524C8"/>
    <w:rsid w:val="00A52A9F"/>
    <w:rsid w:val="00A52E66"/>
    <w:rsid w:val="00A54F6E"/>
    <w:rsid w:val="00A558B2"/>
    <w:rsid w:val="00A56828"/>
    <w:rsid w:val="00A572D7"/>
    <w:rsid w:val="00A573D3"/>
    <w:rsid w:val="00A619A4"/>
    <w:rsid w:val="00A620CC"/>
    <w:rsid w:val="00A626B0"/>
    <w:rsid w:val="00A6509A"/>
    <w:rsid w:val="00A65690"/>
    <w:rsid w:val="00A661CE"/>
    <w:rsid w:val="00A670CA"/>
    <w:rsid w:val="00A6775B"/>
    <w:rsid w:val="00A71418"/>
    <w:rsid w:val="00A72321"/>
    <w:rsid w:val="00A76802"/>
    <w:rsid w:val="00A8003D"/>
    <w:rsid w:val="00A8279E"/>
    <w:rsid w:val="00A83C5D"/>
    <w:rsid w:val="00A84ECE"/>
    <w:rsid w:val="00A85345"/>
    <w:rsid w:val="00A8552E"/>
    <w:rsid w:val="00A85907"/>
    <w:rsid w:val="00A85AE5"/>
    <w:rsid w:val="00A862D4"/>
    <w:rsid w:val="00A866BC"/>
    <w:rsid w:val="00A86C91"/>
    <w:rsid w:val="00A870D1"/>
    <w:rsid w:val="00A87EC0"/>
    <w:rsid w:val="00A90CDD"/>
    <w:rsid w:val="00A92D2A"/>
    <w:rsid w:val="00A94088"/>
    <w:rsid w:val="00A941B5"/>
    <w:rsid w:val="00A943C3"/>
    <w:rsid w:val="00A9575B"/>
    <w:rsid w:val="00A95AAA"/>
    <w:rsid w:val="00A96376"/>
    <w:rsid w:val="00A963ED"/>
    <w:rsid w:val="00A979C4"/>
    <w:rsid w:val="00A97BFC"/>
    <w:rsid w:val="00A97C0D"/>
    <w:rsid w:val="00AA00EE"/>
    <w:rsid w:val="00AA06FE"/>
    <w:rsid w:val="00AA2BF9"/>
    <w:rsid w:val="00AA3BAB"/>
    <w:rsid w:val="00AA4996"/>
    <w:rsid w:val="00AA5D28"/>
    <w:rsid w:val="00AA5D95"/>
    <w:rsid w:val="00AA5EAD"/>
    <w:rsid w:val="00AA77DA"/>
    <w:rsid w:val="00AA7A7F"/>
    <w:rsid w:val="00AB01B0"/>
    <w:rsid w:val="00AB134F"/>
    <w:rsid w:val="00AB1B0F"/>
    <w:rsid w:val="00AB1B62"/>
    <w:rsid w:val="00AB526E"/>
    <w:rsid w:val="00AB5A3E"/>
    <w:rsid w:val="00AB7416"/>
    <w:rsid w:val="00AB7470"/>
    <w:rsid w:val="00AB758F"/>
    <w:rsid w:val="00AB799B"/>
    <w:rsid w:val="00AC36B4"/>
    <w:rsid w:val="00AC3766"/>
    <w:rsid w:val="00AC3FE1"/>
    <w:rsid w:val="00AC4648"/>
    <w:rsid w:val="00AC4AAA"/>
    <w:rsid w:val="00AC5552"/>
    <w:rsid w:val="00AC569E"/>
    <w:rsid w:val="00AD0105"/>
    <w:rsid w:val="00AD0E98"/>
    <w:rsid w:val="00AD1D62"/>
    <w:rsid w:val="00AD1EEF"/>
    <w:rsid w:val="00AD3473"/>
    <w:rsid w:val="00AD45BC"/>
    <w:rsid w:val="00AD56FB"/>
    <w:rsid w:val="00AD6280"/>
    <w:rsid w:val="00AD65F6"/>
    <w:rsid w:val="00AD6B2C"/>
    <w:rsid w:val="00AD709F"/>
    <w:rsid w:val="00AD70D3"/>
    <w:rsid w:val="00AE04DB"/>
    <w:rsid w:val="00AE1BE5"/>
    <w:rsid w:val="00AE1D9D"/>
    <w:rsid w:val="00AE1F10"/>
    <w:rsid w:val="00AE27AA"/>
    <w:rsid w:val="00AE3DD7"/>
    <w:rsid w:val="00AE685D"/>
    <w:rsid w:val="00AE6B24"/>
    <w:rsid w:val="00AE7489"/>
    <w:rsid w:val="00AF0062"/>
    <w:rsid w:val="00AF0288"/>
    <w:rsid w:val="00AF244A"/>
    <w:rsid w:val="00AF5C58"/>
    <w:rsid w:val="00AF6A20"/>
    <w:rsid w:val="00AF6B6F"/>
    <w:rsid w:val="00B00CE9"/>
    <w:rsid w:val="00B010C8"/>
    <w:rsid w:val="00B01432"/>
    <w:rsid w:val="00B02013"/>
    <w:rsid w:val="00B03348"/>
    <w:rsid w:val="00B04BD0"/>
    <w:rsid w:val="00B06914"/>
    <w:rsid w:val="00B12C31"/>
    <w:rsid w:val="00B13070"/>
    <w:rsid w:val="00B134B8"/>
    <w:rsid w:val="00B13C32"/>
    <w:rsid w:val="00B13F3C"/>
    <w:rsid w:val="00B153B8"/>
    <w:rsid w:val="00B17EC9"/>
    <w:rsid w:val="00B2021F"/>
    <w:rsid w:val="00B2149B"/>
    <w:rsid w:val="00B21E68"/>
    <w:rsid w:val="00B22633"/>
    <w:rsid w:val="00B232F9"/>
    <w:rsid w:val="00B234F4"/>
    <w:rsid w:val="00B26907"/>
    <w:rsid w:val="00B271CC"/>
    <w:rsid w:val="00B2734E"/>
    <w:rsid w:val="00B273B1"/>
    <w:rsid w:val="00B3054D"/>
    <w:rsid w:val="00B30CF9"/>
    <w:rsid w:val="00B33349"/>
    <w:rsid w:val="00B3351B"/>
    <w:rsid w:val="00B33950"/>
    <w:rsid w:val="00B352A3"/>
    <w:rsid w:val="00B35520"/>
    <w:rsid w:val="00B3574F"/>
    <w:rsid w:val="00B36E41"/>
    <w:rsid w:val="00B40004"/>
    <w:rsid w:val="00B40C5A"/>
    <w:rsid w:val="00B41B56"/>
    <w:rsid w:val="00B41BB0"/>
    <w:rsid w:val="00B427C6"/>
    <w:rsid w:val="00B42870"/>
    <w:rsid w:val="00B44C3E"/>
    <w:rsid w:val="00B45248"/>
    <w:rsid w:val="00B45644"/>
    <w:rsid w:val="00B45BDD"/>
    <w:rsid w:val="00B46D6C"/>
    <w:rsid w:val="00B50210"/>
    <w:rsid w:val="00B52F27"/>
    <w:rsid w:val="00B53784"/>
    <w:rsid w:val="00B54B36"/>
    <w:rsid w:val="00B54FAE"/>
    <w:rsid w:val="00B55EC6"/>
    <w:rsid w:val="00B55FB2"/>
    <w:rsid w:val="00B56199"/>
    <w:rsid w:val="00B56A17"/>
    <w:rsid w:val="00B607EC"/>
    <w:rsid w:val="00B60996"/>
    <w:rsid w:val="00B613FE"/>
    <w:rsid w:val="00B615AF"/>
    <w:rsid w:val="00B61CAD"/>
    <w:rsid w:val="00B6241E"/>
    <w:rsid w:val="00B63127"/>
    <w:rsid w:val="00B63579"/>
    <w:rsid w:val="00B6373B"/>
    <w:rsid w:val="00B65CD9"/>
    <w:rsid w:val="00B65F03"/>
    <w:rsid w:val="00B66F37"/>
    <w:rsid w:val="00B70473"/>
    <w:rsid w:val="00B70CC3"/>
    <w:rsid w:val="00B71228"/>
    <w:rsid w:val="00B713D5"/>
    <w:rsid w:val="00B717BC"/>
    <w:rsid w:val="00B72FA5"/>
    <w:rsid w:val="00B7473E"/>
    <w:rsid w:val="00B75CFA"/>
    <w:rsid w:val="00B76B59"/>
    <w:rsid w:val="00B77B40"/>
    <w:rsid w:val="00B80A95"/>
    <w:rsid w:val="00B82378"/>
    <w:rsid w:val="00B824D2"/>
    <w:rsid w:val="00B824F4"/>
    <w:rsid w:val="00B832BE"/>
    <w:rsid w:val="00B8338C"/>
    <w:rsid w:val="00B83711"/>
    <w:rsid w:val="00B83C94"/>
    <w:rsid w:val="00B83E34"/>
    <w:rsid w:val="00B8672C"/>
    <w:rsid w:val="00B8751B"/>
    <w:rsid w:val="00B91B9A"/>
    <w:rsid w:val="00B92CD6"/>
    <w:rsid w:val="00B935D3"/>
    <w:rsid w:val="00B93D2C"/>
    <w:rsid w:val="00B946FB"/>
    <w:rsid w:val="00B952BF"/>
    <w:rsid w:val="00B963A5"/>
    <w:rsid w:val="00B9711D"/>
    <w:rsid w:val="00B97FC4"/>
    <w:rsid w:val="00BA069A"/>
    <w:rsid w:val="00BA4BCB"/>
    <w:rsid w:val="00BA5907"/>
    <w:rsid w:val="00BA62DF"/>
    <w:rsid w:val="00BA6845"/>
    <w:rsid w:val="00BA7818"/>
    <w:rsid w:val="00BA7D57"/>
    <w:rsid w:val="00BA7DF4"/>
    <w:rsid w:val="00BB027E"/>
    <w:rsid w:val="00BB0983"/>
    <w:rsid w:val="00BB164E"/>
    <w:rsid w:val="00BB19E1"/>
    <w:rsid w:val="00BB3ADE"/>
    <w:rsid w:val="00BB6DA8"/>
    <w:rsid w:val="00BB7079"/>
    <w:rsid w:val="00BB7264"/>
    <w:rsid w:val="00BB74B3"/>
    <w:rsid w:val="00BB74B4"/>
    <w:rsid w:val="00BB7F8D"/>
    <w:rsid w:val="00BC18C9"/>
    <w:rsid w:val="00BC1C1C"/>
    <w:rsid w:val="00BC2D7B"/>
    <w:rsid w:val="00BC3479"/>
    <w:rsid w:val="00BC3CDF"/>
    <w:rsid w:val="00BC4FCD"/>
    <w:rsid w:val="00BC6164"/>
    <w:rsid w:val="00BC6824"/>
    <w:rsid w:val="00BC72A4"/>
    <w:rsid w:val="00BD0BE6"/>
    <w:rsid w:val="00BD1EE8"/>
    <w:rsid w:val="00BD1FE6"/>
    <w:rsid w:val="00BD2B5B"/>
    <w:rsid w:val="00BD54C9"/>
    <w:rsid w:val="00BD57B9"/>
    <w:rsid w:val="00BD5878"/>
    <w:rsid w:val="00BD6ACD"/>
    <w:rsid w:val="00BD74B9"/>
    <w:rsid w:val="00BD7906"/>
    <w:rsid w:val="00BD7DBB"/>
    <w:rsid w:val="00BE1EDA"/>
    <w:rsid w:val="00BE2B1E"/>
    <w:rsid w:val="00BE3D67"/>
    <w:rsid w:val="00BE4530"/>
    <w:rsid w:val="00BE52A1"/>
    <w:rsid w:val="00BE5E09"/>
    <w:rsid w:val="00BE6318"/>
    <w:rsid w:val="00BE6F43"/>
    <w:rsid w:val="00BE7937"/>
    <w:rsid w:val="00BE7B25"/>
    <w:rsid w:val="00BE7BBA"/>
    <w:rsid w:val="00BE7C8C"/>
    <w:rsid w:val="00BF06A2"/>
    <w:rsid w:val="00BF0737"/>
    <w:rsid w:val="00BF0A7D"/>
    <w:rsid w:val="00BF11EA"/>
    <w:rsid w:val="00BF2420"/>
    <w:rsid w:val="00BF2BBC"/>
    <w:rsid w:val="00BF4793"/>
    <w:rsid w:val="00BF53FD"/>
    <w:rsid w:val="00BF5FC5"/>
    <w:rsid w:val="00BF6296"/>
    <w:rsid w:val="00BF62F3"/>
    <w:rsid w:val="00BF6671"/>
    <w:rsid w:val="00BF6C97"/>
    <w:rsid w:val="00BF746B"/>
    <w:rsid w:val="00C02388"/>
    <w:rsid w:val="00C02711"/>
    <w:rsid w:val="00C0280F"/>
    <w:rsid w:val="00C031F6"/>
    <w:rsid w:val="00C03739"/>
    <w:rsid w:val="00C045F7"/>
    <w:rsid w:val="00C04756"/>
    <w:rsid w:val="00C04A9F"/>
    <w:rsid w:val="00C0502A"/>
    <w:rsid w:val="00C05161"/>
    <w:rsid w:val="00C06B73"/>
    <w:rsid w:val="00C07257"/>
    <w:rsid w:val="00C07346"/>
    <w:rsid w:val="00C10320"/>
    <w:rsid w:val="00C10865"/>
    <w:rsid w:val="00C108E5"/>
    <w:rsid w:val="00C10DDB"/>
    <w:rsid w:val="00C11480"/>
    <w:rsid w:val="00C1193B"/>
    <w:rsid w:val="00C131A2"/>
    <w:rsid w:val="00C13446"/>
    <w:rsid w:val="00C1374C"/>
    <w:rsid w:val="00C14395"/>
    <w:rsid w:val="00C14759"/>
    <w:rsid w:val="00C14865"/>
    <w:rsid w:val="00C153B2"/>
    <w:rsid w:val="00C15529"/>
    <w:rsid w:val="00C164DB"/>
    <w:rsid w:val="00C169B0"/>
    <w:rsid w:val="00C207D7"/>
    <w:rsid w:val="00C20877"/>
    <w:rsid w:val="00C219A7"/>
    <w:rsid w:val="00C21BC1"/>
    <w:rsid w:val="00C223BC"/>
    <w:rsid w:val="00C22620"/>
    <w:rsid w:val="00C2325D"/>
    <w:rsid w:val="00C23762"/>
    <w:rsid w:val="00C25F4D"/>
    <w:rsid w:val="00C274A5"/>
    <w:rsid w:val="00C27DDD"/>
    <w:rsid w:val="00C27E2D"/>
    <w:rsid w:val="00C30487"/>
    <w:rsid w:val="00C304E9"/>
    <w:rsid w:val="00C31565"/>
    <w:rsid w:val="00C319C9"/>
    <w:rsid w:val="00C33BE0"/>
    <w:rsid w:val="00C3501D"/>
    <w:rsid w:val="00C364EE"/>
    <w:rsid w:val="00C369A7"/>
    <w:rsid w:val="00C36A2C"/>
    <w:rsid w:val="00C3797A"/>
    <w:rsid w:val="00C37BBE"/>
    <w:rsid w:val="00C4118F"/>
    <w:rsid w:val="00C4138D"/>
    <w:rsid w:val="00C41DF3"/>
    <w:rsid w:val="00C428ED"/>
    <w:rsid w:val="00C42C6F"/>
    <w:rsid w:val="00C4337C"/>
    <w:rsid w:val="00C44BD1"/>
    <w:rsid w:val="00C452D7"/>
    <w:rsid w:val="00C45C74"/>
    <w:rsid w:val="00C471F5"/>
    <w:rsid w:val="00C5130D"/>
    <w:rsid w:val="00C5242B"/>
    <w:rsid w:val="00C52690"/>
    <w:rsid w:val="00C54AE5"/>
    <w:rsid w:val="00C54B33"/>
    <w:rsid w:val="00C54E64"/>
    <w:rsid w:val="00C56001"/>
    <w:rsid w:val="00C560B0"/>
    <w:rsid w:val="00C56E62"/>
    <w:rsid w:val="00C57431"/>
    <w:rsid w:val="00C602A1"/>
    <w:rsid w:val="00C60383"/>
    <w:rsid w:val="00C60806"/>
    <w:rsid w:val="00C61CD9"/>
    <w:rsid w:val="00C62394"/>
    <w:rsid w:val="00C624B7"/>
    <w:rsid w:val="00C62DAB"/>
    <w:rsid w:val="00C639C9"/>
    <w:rsid w:val="00C64794"/>
    <w:rsid w:val="00C64EE3"/>
    <w:rsid w:val="00C65726"/>
    <w:rsid w:val="00C6588C"/>
    <w:rsid w:val="00C66882"/>
    <w:rsid w:val="00C6707B"/>
    <w:rsid w:val="00C67BB9"/>
    <w:rsid w:val="00C67FD8"/>
    <w:rsid w:val="00C70279"/>
    <w:rsid w:val="00C704B3"/>
    <w:rsid w:val="00C72EE0"/>
    <w:rsid w:val="00C73CAC"/>
    <w:rsid w:val="00C73F81"/>
    <w:rsid w:val="00C75B1D"/>
    <w:rsid w:val="00C75C1F"/>
    <w:rsid w:val="00C8014E"/>
    <w:rsid w:val="00C809AA"/>
    <w:rsid w:val="00C80A4A"/>
    <w:rsid w:val="00C811C0"/>
    <w:rsid w:val="00C811E2"/>
    <w:rsid w:val="00C811EA"/>
    <w:rsid w:val="00C81F14"/>
    <w:rsid w:val="00C825E1"/>
    <w:rsid w:val="00C83FF3"/>
    <w:rsid w:val="00C84837"/>
    <w:rsid w:val="00C852D0"/>
    <w:rsid w:val="00C86F59"/>
    <w:rsid w:val="00C87CAB"/>
    <w:rsid w:val="00C9005E"/>
    <w:rsid w:val="00C90402"/>
    <w:rsid w:val="00C9056E"/>
    <w:rsid w:val="00C90CBE"/>
    <w:rsid w:val="00C90FB5"/>
    <w:rsid w:val="00C913A4"/>
    <w:rsid w:val="00C92F7E"/>
    <w:rsid w:val="00C939FE"/>
    <w:rsid w:val="00C94B52"/>
    <w:rsid w:val="00C95D01"/>
    <w:rsid w:val="00C9608B"/>
    <w:rsid w:val="00C969BB"/>
    <w:rsid w:val="00C97BA0"/>
    <w:rsid w:val="00CA00BE"/>
    <w:rsid w:val="00CA0351"/>
    <w:rsid w:val="00CA095E"/>
    <w:rsid w:val="00CA0B5D"/>
    <w:rsid w:val="00CA1207"/>
    <w:rsid w:val="00CA18D3"/>
    <w:rsid w:val="00CA1AE3"/>
    <w:rsid w:val="00CA2869"/>
    <w:rsid w:val="00CA2966"/>
    <w:rsid w:val="00CA298D"/>
    <w:rsid w:val="00CA2C1C"/>
    <w:rsid w:val="00CA4850"/>
    <w:rsid w:val="00CA4EB3"/>
    <w:rsid w:val="00CA5A44"/>
    <w:rsid w:val="00CA6966"/>
    <w:rsid w:val="00CA6FD1"/>
    <w:rsid w:val="00CA75DE"/>
    <w:rsid w:val="00CB17E0"/>
    <w:rsid w:val="00CB17EA"/>
    <w:rsid w:val="00CB1FF1"/>
    <w:rsid w:val="00CB2A3E"/>
    <w:rsid w:val="00CB3C7F"/>
    <w:rsid w:val="00CB427F"/>
    <w:rsid w:val="00CB4294"/>
    <w:rsid w:val="00CB49E7"/>
    <w:rsid w:val="00CB6405"/>
    <w:rsid w:val="00CB728F"/>
    <w:rsid w:val="00CC0380"/>
    <w:rsid w:val="00CC0384"/>
    <w:rsid w:val="00CC23C8"/>
    <w:rsid w:val="00CC29A0"/>
    <w:rsid w:val="00CC2BE7"/>
    <w:rsid w:val="00CC3700"/>
    <w:rsid w:val="00CC4037"/>
    <w:rsid w:val="00CC4550"/>
    <w:rsid w:val="00CC4A41"/>
    <w:rsid w:val="00CC5FCC"/>
    <w:rsid w:val="00CC650F"/>
    <w:rsid w:val="00CD10F2"/>
    <w:rsid w:val="00CD1A51"/>
    <w:rsid w:val="00CD2239"/>
    <w:rsid w:val="00CD2485"/>
    <w:rsid w:val="00CD2B12"/>
    <w:rsid w:val="00CD2D4A"/>
    <w:rsid w:val="00CD358B"/>
    <w:rsid w:val="00CD39F8"/>
    <w:rsid w:val="00CD3DB0"/>
    <w:rsid w:val="00CD4CAE"/>
    <w:rsid w:val="00CD4DD4"/>
    <w:rsid w:val="00CD5394"/>
    <w:rsid w:val="00CD586E"/>
    <w:rsid w:val="00CD5DA3"/>
    <w:rsid w:val="00CD5DCC"/>
    <w:rsid w:val="00CD6A07"/>
    <w:rsid w:val="00CD77C4"/>
    <w:rsid w:val="00CE1009"/>
    <w:rsid w:val="00CE1291"/>
    <w:rsid w:val="00CE18FC"/>
    <w:rsid w:val="00CE20AD"/>
    <w:rsid w:val="00CE26F1"/>
    <w:rsid w:val="00CE34A6"/>
    <w:rsid w:val="00CE3726"/>
    <w:rsid w:val="00CE3759"/>
    <w:rsid w:val="00CE4CBB"/>
    <w:rsid w:val="00CE5915"/>
    <w:rsid w:val="00CE6A45"/>
    <w:rsid w:val="00CE74BC"/>
    <w:rsid w:val="00CF053F"/>
    <w:rsid w:val="00CF2750"/>
    <w:rsid w:val="00CF3285"/>
    <w:rsid w:val="00CF3788"/>
    <w:rsid w:val="00CF4828"/>
    <w:rsid w:val="00CF5B0A"/>
    <w:rsid w:val="00CF6832"/>
    <w:rsid w:val="00CF7F6C"/>
    <w:rsid w:val="00D00F7B"/>
    <w:rsid w:val="00D0234E"/>
    <w:rsid w:val="00D025FE"/>
    <w:rsid w:val="00D02BD0"/>
    <w:rsid w:val="00D02DFF"/>
    <w:rsid w:val="00D042B4"/>
    <w:rsid w:val="00D049C8"/>
    <w:rsid w:val="00D05943"/>
    <w:rsid w:val="00D05BEA"/>
    <w:rsid w:val="00D05E6E"/>
    <w:rsid w:val="00D06C4A"/>
    <w:rsid w:val="00D0740D"/>
    <w:rsid w:val="00D07A82"/>
    <w:rsid w:val="00D07C4E"/>
    <w:rsid w:val="00D11E28"/>
    <w:rsid w:val="00D12418"/>
    <w:rsid w:val="00D12A06"/>
    <w:rsid w:val="00D12F73"/>
    <w:rsid w:val="00D13180"/>
    <w:rsid w:val="00D1428B"/>
    <w:rsid w:val="00D15DE5"/>
    <w:rsid w:val="00D162EB"/>
    <w:rsid w:val="00D1636D"/>
    <w:rsid w:val="00D17BED"/>
    <w:rsid w:val="00D17F44"/>
    <w:rsid w:val="00D209D9"/>
    <w:rsid w:val="00D21A12"/>
    <w:rsid w:val="00D2222C"/>
    <w:rsid w:val="00D22931"/>
    <w:rsid w:val="00D238ED"/>
    <w:rsid w:val="00D23C46"/>
    <w:rsid w:val="00D23DA9"/>
    <w:rsid w:val="00D24674"/>
    <w:rsid w:val="00D246C8"/>
    <w:rsid w:val="00D26E3C"/>
    <w:rsid w:val="00D2731F"/>
    <w:rsid w:val="00D2758E"/>
    <w:rsid w:val="00D3147B"/>
    <w:rsid w:val="00D321FE"/>
    <w:rsid w:val="00D32740"/>
    <w:rsid w:val="00D3432F"/>
    <w:rsid w:val="00D3583B"/>
    <w:rsid w:val="00D35F94"/>
    <w:rsid w:val="00D3736C"/>
    <w:rsid w:val="00D373A0"/>
    <w:rsid w:val="00D3778C"/>
    <w:rsid w:val="00D405E8"/>
    <w:rsid w:val="00D40BA1"/>
    <w:rsid w:val="00D42B53"/>
    <w:rsid w:val="00D437ED"/>
    <w:rsid w:val="00D43CFB"/>
    <w:rsid w:val="00D43D31"/>
    <w:rsid w:val="00D43D55"/>
    <w:rsid w:val="00D45D6C"/>
    <w:rsid w:val="00D45FAD"/>
    <w:rsid w:val="00D467DB"/>
    <w:rsid w:val="00D476CB"/>
    <w:rsid w:val="00D50A9B"/>
    <w:rsid w:val="00D513A3"/>
    <w:rsid w:val="00D5159D"/>
    <w:rsid w:val="00D51EC7"/>
    <w:rsid w:val="00D522C3"/>
    <w:rsid w:val="00D52498"/>
    <w:rsid w:val="00D530C8"/>
    <w:rsid w:val="00D5462B"/>
    <w:rsid w:val="00D547F4"/>
    <w:rsid w:val="00D56378"/>
    <w:rsid w:val="00D577F9"/>
    <w:rsid w:val="00D61B2D"/>
    <w:rsid w:val="00D621F2"/>
    <w:rsid w:val="00D652A6"/>
    <w:rsid w:val="00D66FF4"/>
    <w:rsid w:val="00D67932"/>
    <w:rsid w:val="00D700B7"/>
    <w:rsid w:val="00D706BB"/>
    <w:rsid w:val="00D711EB"/>
    <w:rsid w:val="00D7170C"/>
    <w:rsid w:val="00D71975"/>
    <w:rsid w:val="00D71EEE"/>
    <w:rsid w:val="00D72340"/>
    <w:rsid w:val="00D730AA"/>
    <w:rsid w:val="00D75B51"/>
    <w:rsid w:val="00D75D7F"/>
    <w:rsid w:val="00D76CEC"/>
    <w:rsid w:val="00D77FD0"/>
    <w:rsid w:val="00D81102"/>
    <w:rsid w:val="00D81BDA"/>
    <w:rsid w:val="00D82DBF"/>
    <w:rsid w:val="00D82F5C"/>
    <w:rsid w:val="00D832B2"/>
    <w:rsid w:val="00D83C30"/>
    <w:rsid w:val="00D84960"/>
    <w:rsid w:val="00D84A0F"/>
    <w:rsid w:val="00D84D1F"/>
    <w:rsid w:val="00D90F46"/>
    <w:rsid w:val="00D91426"/>
    <w:rsid w:val="00D93370"/>
    <w:rsid w:val="00D93D5E"/>
    <w:rsid w:val="00D948B8"/>
    <w:rsid w:val="00D97444"/>
    <w:rsid w:val="00D9746B"/>
    <w:rsid w:val="00DA1B99"/>
    <w:rsid w:val="00DA200E"/>
    <w:rsid w:val="00DA3048"/>
    <w:rsid w:val="00DA4894"/>
    <w:rsid w:val="00DA49DF"/>
    <w:rsid w:val="00DA4B10"/>
    <w:rsid w:val="00DA5162"/>
    <w:rsid w:val="00DA5C34"/>
    <w:rsid w:val="00DA628B"/>
    <w:rsid w:val="00DA6C93"/>
    <w:rsid w:val="00DA7DA3"/>
    <w:rsid w:val="00DB0734"/>
    <w:rsid w:val="00DB0C7E"/>
    <w:rsid w:val="00DB17DD"/>
    <w:rsid w:val="00DB2EF5"/>
    <w:rsid w:val="00DB3458"/>
    <w:rsid w:val="00DB5BF2"/>
    <w:rsid w:val="00DB5FF1"/>
    <w:rsid w:val="00DB6E3D"/>
    <w:rsid w:val="00DB79B0"/>
    <w:rsid w:val="00DB7D34"/>
    <w:rsid w:val="00DC01FF"/>
    <w:rsid w:val="00DC1662"/>
    <w:rsid w:val="00DC1F85"/>
    <w:rsid w:val="00DC2314"/>
    <w:rsid w:val="00DC2904"/>
    <w:rsid w:val="00DC2A1C"/>
    <w:rsid w:val="00DC47E9"/>
    <w:rsid w:val="00DC4AC5"/>
    <w:rsid w:val="00DC51AA"/>
    <w:rsid w:val="00DC70CF"/>
    <w:rsid w:val="00DC72BF"/>
    <w:rsid w:val="00DC7304"/>
    <w:rsid w:val="00DC74EB"/>
    <w:rsid w:val="00DD1322"/>
    <w:rsid w:val="00DD26F7"/>
    <w:rsid w:val="00DD3380"/>
    <w:rsid w:val="00DD3B8F"/>
    <w:rsid w:val="00DD44CC"/>
    <w:rsid w:val="00DD4D6F"/>
    <w:rsid w:val="00DD525D"/>
    <w:rsid w:val="00DD60AB"/>
    <w:rsid w:val="00DD63CE"/>
    <w:rsid w:val="00DD6606"/>
    <w:rsid w:val="00DD67D0"/>
    <w:rsid w:val="00DD7101"/>
    <w:rsid w:val="00DD7E4F"/>
    <w:rsid w:val="00DE11DF"/>
    <w:rsid w:val="00DE1B61"/>
    <w:rsid w:val="00DE28B6"/>
    <w:rsid w:val="00DE3629"/>
    <w:rsid w:val="00DE38D2"/>
    <w:rsid w:val="00DE3FA4"/>
    <w:rsid w:val="00DE5DA3"/>
    <w:rsid w:val="00DE6ED4"/>
    <w:rsid w:val="00DE79C7"/>
    <w:rsid w:val="00DF2602"/>
    <w:rsid w:val="00DF297A"/>
    <w:rsid w:val="00DF2ADF"/>
    <w:rsid w:val="00DF342E"/>
    <w:rsid w:val="00DF4BCF"/>
    <w:rsid w:val="00DF5EF2"/>
    <w:rsid w:val="00DF64DA"/>
    <w:rsid w:val="00DF7A8D"/>
    <w:rsid w:val="00E00566"/>
    <w:rsid w:val="00E0060E"/>
    <w:rsid w:val="00E00C1B"/>
    <w:rsid w:val="00E02B67"/>
    <w:rsid w:val="00E03B55"/>
    <w:rsid w:val="00E04013"/>
    <w:rsid w:val="00E04981"/>
    <w:rsid w:val="00E053EE"/>
    <w:rsid w:val="00E05613"/>
    <w:rsid w:val="00E05C02"/>
    <w:rsid w:val="00E05F30"/>
    <w:rsid w:val="00E106AC"/>
    <w:rsid w:val="00E10C9F"/>
    <w:rsid w:val="00E11E87"/>
    <w:rsid w:val="00E13DDE"/>
    <w:rsid w:val="00E14D71"/>
    <w:rsid w:val="00E15123"/>
    <w:rsid w:val="00E15288"/>
    <w:rsid w:val="00E152E5"/>
    <w:rsid w:val="00E155B0"/>
    <w:rsid w:val="00E175BD"/>
    <w:rsid w:val="00E179C0"/>
    <w:rsid w:val="00E17E5E"/>
    <w:rsid w:val="00E20747"/>
    <w:rsid w:val="00E2075F"/>
    <w:rsid w:val="00E223E9"/>
    <w:rsid w:val="00E22716"/>
    <w:rsid w:val="00E23945"/>
    <w:rsid w:val="00E24579"/>
    <w:rsid w:val="00E25E08"/>
    <w:rsid w:val="00E26047"/>
    <w:rsid w:val="00E26060"/>
    <w:rsid w:val="00E262BC"/>
    <w:rsid w:val="00E272F6"/>
    <w:rsid w:val="00E27DE3"/>
    <w:rsid w:val="00E31283"/>
    <w:rsid w:val="00E31AB0"/>
    <w:rsid w:val="00E321A0"/>
    <w:rsid w:val="00E32427"/>
    <w:rsid w:val="00E32B95"/>
    <w:rsid w:val="00E33F66"/>
    <w:rsid w:val="00E342EF"/>
    <w:rsid w:val="00E348DB"/>
    <w:rsid w:val="00E3491B"/>
    <w:rsid w:val="00E35292"/>
    <w:rsid w:val="00E36138"/>
    <w:rsid w:val="00E36A39"/>
    <w:rsid w:val="00E37C9D"/>
    <w:rsid w:val="00E37F72"/>
    <w:rsid w:val="00E417D0"/>
    <w:rsid w:val="00E43490"/>
    <w:rsid w:val="00E437F7"/>
    <w:rsid w:val="00E4387A"/>
    <w:rsid w:val="00E4387F"/>
    <w:rsid w:val="00E44810"/>
    <w:rsid w:val="00E44F62"/>
    <w:rsid w:val="00E46051"/>
    <w:rsid w:val="00E46543"/>
    <w:rsid w:val="00E46BDD"/>
    <w:rsid w:val="00E46D41"/>
    <w:rsid w:val="00E47761"/>
    <w:rsid w:val="00E47D9A"/>
    <w:rsid w:val="00E51EED"/>
    <w:rsid w:val="00E529FD"/>
    <w:rsid w:val="00E52A02"/>
    <w:rsid w:val="00E53388"/>
    <w:rsid w:val="00E54588"/>
    <w:rsid w:val="00E55D57"/>
    <w:rsid w:val="00E55E38"/>
    <w:rsid w:val="00E577A9"/>
    <w:rsid w:val="00E60776"/>
    <w:rsid w:val="00E61A83"/>
    <w:rsid w:val="00E64854"/>
    <w:rsid w:val="00E66B9E"/>
    <w:rsid w:val="00E66CBF"/>
    <w:rsid w:val="00E66D35"/>
    <w:rsid w:val="00E71B9F"/>
    <w:rsid w:val="00E729A0"/>
    <w:rsid w:val="00E737CD"/>
    <w:rsid w:val="00E74B9B"/>
    <w:rsid w:val="00E74CC2"/>
    <w:rsid w:val="00E75092"/>
    <w:rsid w:val="00E76A8A"/>
    <w:rsid w:val="00E76DD9"/>
    <w:rsid w:val="00E80322"/>
    <w:rsid w:val="00E81F69"/>
    <w:rsid w:val="00E82ABC"/>
    <w:rsid w:val="00E84AF2"/>
    <w:rsid w:val="00E86508"/>
    <w:rsid w:val="00E90DCB"/>
    <w:rsid w:val="00E91D1F"/>
    <w:rsid w:val="00E92350"/>
    <w:rsid w:val="00E930EB"/>
    <w:rsid w:val="00E93771"/>
    <w:rsid w:val="00E96355"/>
    <w:rsid w:val="00E972F5"/>
    <w:rsid w:val="00EA3767"/>
    <w:rsid w:val="00EA4BF0"/>
    <w:rsid w:val="00EA6027"/>
    <w:rsid w:val="00EA618A"/>
    <w:rsid w:val="00EA638F"/>
    <w:rsid w:val="00EA6B28"/>
    <w:rsid w:val="00EB2C85"/>
    <w:rsid w:val="00EB2F62"/>
    <w:rsid w:val="00EB433B"/>
    <w:rsid w:val="00EB436F"/>
    <w:rsid w:val="00EB56E1"/>
    <w:rsid w:val="00EB5E58"/>
    <w:rsid w:val="00EB6D2E"/>
    <w:rsid w:val="00EB7808"/>
    <w:rsid w:val="00EB79D6"/>
    <w:rsid w:val="00EB7DC3"/>
    <w:rsid w:val="00EC2952"/>
    <w:rsid w:val="00EC35C2"/>
    <w:rsid w:val="00EC3C78"/>
    <w:rsid w:val="00EC3D02"/>
    <w:rsid w:val="00EC3E49"/>
    <w:rsid w:val="00EC40A0"/>
    <w:rsid w:val="00EC4E27"/>
    <w:rsid w:val="00EC5F82"/>
    <w:rsid w:val="00EC676E"/>
    <w:rsid w:val="00EC7790"/>
    <w:rsid w:val="00EC7943"/>
    <w:rsid w:val="00ED1C20"/>
    <w:rsid w:val="00ED1F5A"/>
    <w:rsid w:val="00ED38A3"/>
    <w:rsid w:val="00ED3E7C"/>
    <w:rsid w:val="00ED3EFB"/>
    <w:rsid w:val="00ED4B2B"/>
    <w:rsid w:val="00ED5545"/>
    <w:rsid w:val="00ED6CC5"/>
    <w:rsid w:val="00ED6F15"/>
    <w:rsid w:val="00EE1877"/>
    <w:rsid w:val="00EE1C1C"/>
    <w:rsid w:val="00EE26F1"/>
    <w:rsid w:val="00EE355E"/>
    <w:rsid w:val="00EE3F46"/>
    <w:rsid w:val="00EE479D"/>
    <w:rsid w:val="00EE5296"/>
    <w:rsid w:val="00EE6631"/>
    <w:rsid w:val="00EE704D"/>
    <w:rsid w:val="00EE75D3"/>
    <w:rsid w:val="00EF44D0"/>
    <w:rsid w:val="00EF4AC9"/>
    <w:rsid w:val="00EF4D8B"/>
    <w:rsid w:val="00EF591F"/>
    <w:rsid w:val="00EF5B14"/>
    <w:rsid w:val="00EF5ED0"/>
    <w:rsid w:val="00EF69E5"/>
    <w:rsid w:val="00EF7A82"/>
    <w:rsid w:val="00F0049E"/>
    <w:rsid w:val="00F004C6"/>
    <w:rsid w:val="00F00BCE"/>
    <w:rsid w:val="00F02770"/>
    <w:rsid w:val="00F032F7"/>
    <w:rsid w:val="00F03955"/>
    <w:rsid w:val="00F03C3C"/>
    <w:rsid w:val="00F047DC"/>
    <w:rsid w:val="00F0496E"/>
    <w:rsid w:val="00F04987"/>
    <w:rsid w:val="00F0663B"/>
    <w:rsid w:val="00F07769"/>
    <w:rsid w:val="00F07823"/>
    <w:rsid w:val="00F07DB5"/>
    <w:rsid w:val="00F10A74"/>
    <w:rsid w:val="00F10D9F"/>
    <w:rsid w:val="00F113FB"/>
    <w:rsid w:val="00F11442"/>
    <w:rsid w:val="00F12D2A"/>
    <w:rsid w:val="00F12ED6"/>
    <w:rsid w:val="00F13012"/>
    <w:rsid w:val="00F132C9"/>
    <w:rsid w:val="00F15177"/>
    <w:rsid w:val="00F15ABC"/>
    <w:rsid w:val="00F1672B"/>
    <w:rsid w:val="00F170D8"/>
    <w:rsid w:val="00F1757A"/>
    <w:rsid w:val="00F1757D"/>
    <w:rsid w:val="00F20165"/>
    <w:rsid w:val="00F21026"/>
    <w:rsid w:val="00F21557"/>
    <w:rsid w:val="00F2191C"/>
    <w:rsid w:val="00F22420"/>
    <w:rsid w:val="00F22F4E"/>
    <w:rsid w:val="00F23828"/>
    <w:rsid w:val="00F23B5E"/>
    <w:rsid w:val="00F23D11"/>
    <w:rsid w:val="00F263E3"/>
    <w:rsid w:val="00F266D6"/>
    <w:rsid w:val="00F26DDF"/>
    <w:rsid w:val="00F3005D"/>
    <w:rsid w:val="00F3037A"/>
    <w:rsid w:val="00F30557"/>
    <w:rsid w:val="00F3057C"/>
    <w:rsid w:val="00F30DB4"/>
    <w:rsid w:val="00F325C9"/>
    <w:rsid w:val="00F3268D"/>
    <w:rsid w:val="00F32F9D"/>
    <w:rsid w:val="00F33596"/>
    <w:rsid w:val="00F33CBC"/>
    <w:rsid w:val="00F34EE1"/>
    <w:rsid w:val="00F356AC"/>
    <w:rsid w:val="00F40204"/>
    <w:rsid w:val="00F432C0"/>
    <w:rsid w:val="00F46CF8"/>
    <w:rsid w:val="00F50F12"/>
    <w:rsid w:val="00F51428"/>
    <w:rsid w:val="00F51D86"/>
    <w:rsid w:val="00F52969"/>
    <w:rsid w:val="00F568F0"/>
    <w:rsid w:val="00F60178"/>
    <w:rsid w:val="00F601FF"/>
    <w:rsid w:val="00F60559"/>
    <w:rsid w:val="00F61F6A"/>
    <w:rsid w:val="00F62002"/>
    <w:rsid w:val="00F64DCB"/>
    <w:rsid w:val="00F65FE9"/>
    <w:rsid w:val="00F6788A"/>
    <w:rsid w:val="00F67BF3"/>
    <w:rsid w:val="00F70304"/>
    <w:rsid w:val="00F708F8"/>
    <w:rsid w:val="00F714AB"/>
    <w:rsid w:val="00F72089"/>
    <w:rsid w:val="00F74B61"/>
    <w:rsid w:val="00F74D6B"/>
    <w:rsid w:val="00F75874"/>
    <w:rsid w:val="00F76C56"/>
    <w:rsid w:val="00F77064"/>
    <w:rsid w:val="00F77E04"/>
    <w:rsid w:val="00F80F25"/>
    <w:rsid w:val="00F812E5"/>
    <w:rsid w:val="00F8275A"/>
    <w:rsid w:val="00F837F2"/>
    <w:rsid w:val="00F83889"/>
    <w:rsid w:val="00F83A89"/>
    <w:rsid w:val="00F86208"/>
    <w:rsid w:val="00F86DF7"/>
    <w:rsid w:val="00F87931"/>
    <w:rsid w:val="00F92B64"/>
    <w:rsid w:val="00F9312F"/>
    <w:rsid w:val="00F931E2"/>
    <w:rsid w:val="00F937FC"/>
    <w:rsid w:val="00F93ECB"/>
    <w:rsid w:val="00F942BF"/>
    <w:rsid w:val="00F9481C"/>
    <w:rsid w:val="00F94ACB"/>
    <w:rsid w:val="00F94E0F"/>
    <w:rsid w:val="00F95DAF"/>
    <w:rsid w:val="00F96FDB"/>
    <w:rsid w:val="00F97547"/>
    <w:rsid w:val="00FA0D63"/>
    <w:rsid w:val="00FA128C"/>
    <w:rsid w:val="00FA430F"/>
    <w:rsid w:val="00FA64DB"/>
    <w:rsid w:val="00FA6901"/>
    <w:rsid w:val="00FA6C7D"/>
    <w:rsid w:val="00FB0426"/>
    <w:rsid w:val="00FB13A4"/>
    <w:rsid w:val="00FB1F98"/>
    <w:rsid w:val="00FB2009"/>
    <w:rsid w:val="00FB2479"/>
    <w:rsid w:val="00FB3352"/>
    <w:rsid w:val="00FB3846"/>
    <w:rsid w:val="00FB3C2D"/>
    <w:rsid w:val="00FB7BBC"/>
    <w:rsid w:val="00FC0A3E"/>
    <w:rsid w:val="00FC0E0C"/>
    <w:rsid w:val="00FC1535"/>
    <w:rsid w:val="00FC1997"/>
    <w:rsid w:val="00FC3FC7"/>
    <w:rsid w:val="00FC4E49"/>
    <w:rsid w:val="00FC5397"/>
    <w:rsid w:val="00FD13D3"/>
    <w:rsid w:val="00FD13E3"/>
    <w:rsid w:val="00FD1DD4"/>
    <w:rsid w:val="00FD1F93"/>
    <w:rsid w:val="00FD24C9"/>
    <w:rsid w:val="00FD2BAA"/>
    <w:rsid w:val="00FD3635"/>
    <w:rsid w:val="00FD3E06"/>
    <w:rsid w:val="00FD4300"/>
    <w:rsid w:val="00FD5654"/>
    <w:rsid w:val="00FD76F3"/>
    <w:rsid w:val="00FE1FE8"/>
    <w:rsid w:val="00FE28E5"/>
    <w:rsid w:val="00FE34B0"/>
    <w:rsid w:val="00FE418A"/>
    <w:rsid w:val="00FE455F"/>
    <w:rsid w:val="00FE4B97"/>
    <w:rsid w:val="00FE4DE4"/>
    <w:rsid w:val="00FE66AB"/>
    <w:rsid w:val="00FE6CCE"/>
    <w:rsid w:val="00FE7440"/>
    <w:rsid w:val="00FF013A"/>
    <w:rsid w:val="00FF18B9"/>
    <w:rsid w:val="00FF1DEC"/>
    <w:rsid w:val="00FF2B55"/>
    <w:rsid w:val="00FF2DF2"/>
    <w:rsid w:val="00FF3DBF"/>
    <w:rsid w:val="00FF49CD"/>
    <w:rsid w:val="00FF60BB"/>
    <w:rsid w:val="00FF6FE7"/>
    <w:rsid w:val="00FF76B9"/>
    <w:rsid w:val="00FF7A5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228"/>
    <w:pPr>
      <w:widowControl w:val="0"/>
      <w:autoSpaceDE w:val="0"/>
      <w:autoSpaceDN w:val="0"/>
      <w:adjustRightInd w:val="0"/>
      <w:spacing w:before="240" w:after="240"/>
    </w:pPr>
    <w:rPr>
      <w:rFonts w:ascii="Times New Roman" w:hAnsi="Times New Roman"/>
      <w:sz w:val="24"/>
      <w:szCs w:val="24"/>
    </w:rPr>
  </w:style>
  <w:style w:type="paragraph" w:styleId="Heading1">
    <w:name w:val="heading 1"/>
    <w:basedOn w:val="Normal"/>
    <w:next w:val="Normal"/>
    <w:link w:val="Heading1Char"/>
    <w:uiPriority w:val="99"/>
    <w:qFormat/>
    <w:rsid w:val="00650242"/>
    <w:pPr>
      <w:outlineLvl w:val="0"/>
    </w:pPr>
    <w:rPr>
      <w:b/>
      <w:sz w:val="28"/>
    </w:rPr>
  </w:style>
  <w:style w:type="paragraph" w:styleId="Heading2">
    <w:name w:val="heading 2"/>
    <w:basedOn w:val="Normal"/>
    <w:next w:val="Normal"/>
    <w:link w:val="Heading2Char"/>
    <w:uiPriority w:val="99"/>
    <w:qFormat/>
    <w:rsid w:val="00CA298D"/>
    <w:pPr>
      <w:outlineLvl w:val="1"/>
    </w:pPr>
  </w:style>
  <w:style w:type="paragraph" w:styleId="Heading3">
    <w:name w:val="heading 3"/>
    <w:basedOn w:val="Normal"/>
    <w:next w:val="Normal"/>
    <w:link w:val="Heading3Char"/>
    <w:uiPriority w:val="99"/>
    <w:qFormat/>
    <w:rsid w:val="00CA298D"/>
    <w:pPr>
      <w:outlineLvl w:val="2"/>
    </w:pPr>
  </w:style>
  <w:style w:type="paragraph" w:styleId="Heading4">
    <w:name w:val="heading 4"/>
    <w:basedOn w:val="Normal"/>
    <w:next w:val="Normal"/>
    <w:link w:val="Heading4Char"/>
    <w:uiPriority w:val="99"/>
    <w:qFormat/>
    <w:rsid w:val="00CA298D"/>
    <w:pPr>
      <w:outlineLvl w:val="3"/>
    </w:pPr>
  </w:style>
  <w:style w:type="paragraph" w:styleId="Heading5">
    <w:name w:val="heading 5"/>
    <w:basedOn w:val="Normal"/>
    <w:next w:val="Normal"/>
    <w:link w:val="Heading5Char"/>
    <w:uiPriority w:val="99"/>
    <w:qFormat/>
    <w:rsid w:val="00CA298D"/>
    <w:pPr>
      <w:outlineLvl w:val="4"/>
    </w:pPr>
  </w:style>
  <w:style w:type="paragraph" w:styleId="Heading6">
    <w:name w:val="heading 6"/>
    <w:basedOn w:val="Normal"/>
    <w:next w:val="Normal"/>
    <w:link w:val="Heading6Char"/>
    <w:uiPriority w:val="99"/>
    <w:qFormat/>
    <w:rsid w:val="00CA298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0242"/>
    <w:rPr>
      <w:rFonts w:ascii="Times New Roman" w:hAnsi="Times New Roman"/>
      <w:b/>
      <w:sz w:val="28"/>
      <w:szCs w:val="24"/>
    </w:rPr>
  </w:style>
  <w:style w:type="character" w:customStyle="1" w:styleId="Heading2Char">
    <w:name w:val="Heading 2 Char"/>
    <w:basedOn w:val="DefaultParagraphFont"/>
    <w:link w:val="Heading2"/>
    <w:uiPriority w:val="9"/>
    <w:semiHidden/>
    <w:rsid w:val="00CA298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CA298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A298D"/>
    <w:rPr>
      <w:b/>
      <w:bCs/>
      <w:sz w:val="28"/>
      <w:szCs w:val="28"/>
    </w:rPr>
  </w:style>
  <w:style w:type="character" w:customStyle="1" w:styleId="Heading5Char">
    <w:name w:val="Heading 5 Char"/>
    <w:basedOn w:val="DefaultParagraphFont"/>
    <w:link w:val="Heading5"/>
    <w:uiPriority w:val="9"/>
    <w:semiHidden/>
    <w:rsid w:val="00CA298D"/>
    <w:rPr>
      <w:b/>
      <w:bCs/>
      <w:i/>
      <w:iCs/>
      <w:sz w:val="26"/>
      <w:szCs w:val="26"/>
    </w:rPr>
  </w:style>
  <w:style w:type="character" w:customStyle="1" w:styleId="Heading6Char">
    <w:name w:val="Heading 6 Char"/>
    <w:basedOn w:val="DefaultParagraphFont"/>
    <w:link w:val="Heading6"/>
    <w:uiPriority w:val="9"/>
    <w:semiHidden/>
    <w:rsid w:val="00CA298D"/>
    <w:rPr>
      <w:b/>
      <w:bCs/>
    </w:rPr>
  </w:style>
  <w:style w:type="paragraph" w:customStyle="1" w:styleId="Style1">
    <w:name w:val="Style1"/>
    <w:basedOn w:val="Normal"/>
    <w:link w:val="Style1Char"/>
    <w:qFormat/>
    <w:rsid w:val="000C4BC9"/>
    <w:pPr>
      <w:keepNext/>
      <w:keepLines/>
    </w:pPr>
    <w:rPr>
      <w:b/>
      <w:bCs/>
    </w:rPr>
  </w:style>
  <w:style w:type="paragraph" w:styleId="Header">
    <w:name w:val="header"/>
    <w:basedOn w:val="Normal"/>
    <w:link w:val="HeaderChar"/>
    <w:uiPriority w:val="99"/>
    <w:semiHidden/>
    <w:unhideWhenUsed/>
    <w:rsid w:val="002F767D"/>
    <w:pPr>
      <w:tabs>
        <w:tab w:val="center" w:pos="4513"/>
        <w:tab w:val="right" w:pos="9026"/>
      </w:tabs>
      <w:spacing w:before="0" w:after="0"/>
    </w:pPr>
  </w:style>
  <w:style w:type="character" w:customStyle="1" w:styleId="Style1Char">
    <w:name w:val="Style1 Char"/>
    <w:basedOn w:val="DefaultParagraphFont"/>
    <w:link w:val="Style1"/>
    <w:rsid w:val="000C4BC9"/>
    <w:rPr>
      <w:rFonts w:ascii="Times New Roman" w:hAnsi="Times New Roman"/>
      <w:b/>
      <w:bCs/>
      <w:sz w:val="24"/>
      <w:szCs w:val="24"/>
    </w:rPr>
  </w:style>
  <w:style w:type="character" w:customStyle="1" w:styleId="HeaderChar">
    <w:name w:val="Header Char"/>
    <w:basedOn w:val="DefaultParagraphFont"/>
    <w:link w:val="Header"/>
    <w:uiPriority w:val="99"/>
    <w:semiHidden/>
    <w:rsid w:val="002F767D"/>
    <w:rPr>
      <w:rFonts w:ascii="Times New Roman" w:hAnsi="Times New Roman"/>
      <w:sz w:val="24"/>
      <w:szCs w:val="24"/>
    </w:rPr>
  </w:style>
  <w:style w:type="paragraph" w:styleId="Footer">
    <w:name w:val="footer"/>
    <w:basedOn w:val="Normal"/>
    <w:link w:val="FooterChar"/>
    <w:uiPriority w:val="99"/>
    <w:unhideWhenUsed/>
    <w:rsid w:val="002F767D"/>
    <w:pPr>
      <w:tabs>
        <w:tab w:val="center" w:pos="4513"/>
        <w:tab w:val="right" w:pos="9026"/>
      </w:tabs>
      <w:spacing w:before="0" w:after="0"/>
    </w:pPr>
  </w:style>
  <w:style w:type="character" w:customStyle="1" w:styleId="FooterChar">
    <w:name w:val="Footer Char"/>
    <w:basedOn w:val="DefaultParagraphFont"/>
    <w:link w:val="Footer"/>
    <w:uiPriority w:val="99"/>
    <w:rsid w:val="002F767D"/>
    <w:rPr>
      <w:rFonts w:ascii="Times New Roman" w:hAnsi="Times New Roman"/>
      <w:sz w:val="24"/>
      <w:szCs w:val="24"/>
    </w:rPr>
  </w:style>
  <w:style w:type="paragraph" w:customStyle="1" w:styleId="Style2">
    <w:name w:val="Style2"/>
    <w:basedOn w:val="Normal"/>
    <w:link w:val="Style2Char"/>
    <w:qFormat/>
    <w:rsid w:val="0063011D"/>
    <w:pPr>
      <w:keepNext/>
    </w:pPr>
    <w:rPr>
      <w:u w:val="single"/>
    </w:rPr>
  </w:style>
  <w:style w:type="paragraph" w:customStyle="1" w:styleId="Style3">
    <w:name w:val="Style3"/>
    <w:basedOn w:val="Normal"/>
    <w:link w:val="Style3Char"/>
    <w:qFormat/>
    <w:rsid w:val="00B2021F"/>
    <w:pPr>
      <w:spacing w:before="0"/>
      <w:ind w:right="91"/>
      <w:jc w:val="center"/>
    </w:pPr>
    <w:rPr>
      <w:b/>
      <w:bCs/>
      <w:sz w:val="28"/>
      <w:u w:val="single"/>
    </w:rPr>
  </w:style>
  <w:style w:type="character" w:customStyle="1" w:styleId="Style2Char">
    <w:name w:val="Style2 Char"/>
    <w:basedOn w:val="DefaultParagraphFont"/>
    <w:link w:val="Style2"/>
    <w:rsid w:val="0063011D"/>
    <w:rPr>
      <w:rFonts w:ascii="Times New Roman" w:hAnsi="Times New Roman"/>
      <w:sz w:val="24"/>
      <w:szCs w:val="24"/>
      <w:u w:val="single"/>
    </w:rPr>
  </w:style>
  <w:style w:type="paragraph" w:styleId="BalloonText">
    <w:name w:val="Balloon Text"/>
    <w:basedOn w:val="Normal"/>
    <w:link w:val="BalloonTextChar"/>
    <w:uiPriority w:val="99"/>
    <w:semiHidden/>
    <w:unhideWhenUsed/>
    <w:rsid w:val="00565B09"/>
    <w:pPr>
      <w:spacing w:before="0" w:after="0"/>
    </w:pPr>
    <w:rPr>
      <w:rFonts w:ascii="Tahoma" w:hAnsi="Tahoma" w:cs="Tahoma"/>
      <w:sz w:val="16"/>
      <w:szCs w:val="16"/>
    </w:rPr>
  </w:style>
  <w:style w:type="character" w:customStyle="1" w:styleId="Style3Char">
    <w:name w:val="Style3 Char"/>
    <w:basedOn w:val="DefaultParagraphFont"/>
    <w:link w:val="Style3"/>
    <w:rsid w:val="00B2021F"/>
    <w:rPr>
      <w:rFonts w:ascii="Times New Roman" w:hAnsi="Times New Roman"/>
      <w:b/>
      <w:bCs/>
      <w:sz w:val="28"/>
      <w:szCs w:val="24"/>
      <w:u w:val="single"/>
    </w:rPr>
  </w:style>
  <w:style w:type="character" w:customStyle="1" w:styleId="BalloonTextChar">
    <w:name w:val="Balloon Text Char"/>
    <w:basedOn w:val="DefaultParagraphFont"/>
    <w:link w:val="BalloonText"/>
    <w:uiPriority w:val="99"/>
    <w:semiHidden/>
    <w:rsid w:val="00565B09"/>
    <w:rPr>
      <w:rFonts w:ascii="Tahoma" w:hAnsi="Tahoma" w:cs="Tahoma"/>
      <w:sz w:val="16"/>
      <w:szCs w:val="16"/>
    </w:rPr>
  </w:style>
  <w:style w:type="paragraph" w:customStyle="1" w:styleId="Bullet">
    <w:name w:val="Bullet"/>
    <w:aliases w:val="b"/>
    <w:basedOn w:val="Normal"/>
    <w:link w:val="BulletChar"/>
    <w:qFormat/>
    <w:rsid w:val="00486CEE"/>
    <w:pPr>
      <w:numPr>
        <w:numId w:val="1"/>
      </w:numPr>
      <w:ind w:right="91"/>
    </w:pPr>
  </w:style>
  <w:style w:type="character" w:customStyle="1" w:styleId="BulletChar">
    <w:name w:val="Bullet Char"/>
    <w:aliases w:val="b Char"/>
    <w:basedOn w:val="DefaultParagraphFont"/>
    <w:link w:val="Bullet"/>
    <w:rsid w:val="00486CEE"/>
    <w:rPr>
      <w:rFonts w:ascii="Times New Roman" w:hAnsi="Times New Roman"/>
      <w:sz w:val="24"/>
      <w:szCs w:val="24"/>
    </w:rPr>
  </w:style>
  <w:style w:type="paragraph" w:customStyle="1" w:styleId="Dash">
    <w:name w:val="Dash"/>
    <w:basedOn w:val="Normal"/>
    <w:link w:val="DashChar"/>
    <w:rsid w:val="00486CEE"/>
    <w:pPr>
      <w:numPr>
        <w:ilvl w:val="1"/>
        <w:numId w:val="1"/>
      </w:numPr>
      <w:ind w:right="91"/>
    </w:pPr>
  </w:style>
  <w:style w:type="character" w:customStyle="1" w:styleId="DashChar">
    <w:name w:val="Dash Char"/>
    <w:basedOn w:val="DefaultParagraphFont"/>
    <w:link w:val="Dash"/>
    <w:rsid w:val="00486CEE"/>
    <w:rPr>
      <w:rFonts w:ascii="Times New Roman" w:hAnsi="Times New Roman"/>
      <w:sz w:val="24"/>
      <w:szCs w:val="24"/>
    </w:rPr>
  </w:style>
  <w:style w:type="paragraph" w:customStyle="1" w:styleId="DoubleDot">
    <w:name w:val="Double Dot"/>
    <w:basedOn w:val="Normal"/>
    <w:link w:val="DoubleDotChar"/>
    <w:rsid w:val="00486CEE"/>
    <w:pPr>
      <w:numPr>
        <w:ilvl w:val="2"/>
        <w:numId w:val="1"/>
      </w:numPr>
      <w:ind w:right="91"/>
    </w:pPr>
  </w:style>
  <w:style w:type="character" w:customStyle="1" w:styleId="DoubleDotChar">
    <w:name w:val="Double Dot Char"/>
    <w:basedOn w:val="DefaultParagraphFont"/>
    <w:link w:val="DoubleDot"/>
    <w:rsid w:val="00486CEE"/>
    <w:rPr>
      <w:rFonts w:ascii="Times New Roman" w:hAnsi="Times New Roman"/>
      <w:sz w:val="24"/>
      <w:szCs w:val="24"/>
    </w:rPr>
  </w:style>
  <w:style w:type="paragraph" w:customStyle="1" w:styleId="Style4">
    <w:name w:val="Style4"/>
    <w:basedOn w:val="Normal"/>
    <w:link w:val="Style4Char"/>
    <w:qFormat/>
    <w:rsid w:val="00486CEE"/>
    <w:pPr>
      <w:numPr>
        <w:numId w:val="2"/>
      </w:numPr>
      <w:tabs>
        <w:tab w:val="left" w:pos="567"/>
      </w:tabs>
      <w:ind w:left="567" w:hanging="567"/>
    </w:pPr>
  </w:style>
  <w:style w:type="character" w:customStyle="1" w:styleId="Style4Char">
    <w:name w:val="Style4 Char"/>
    <w:basedOn w:val="DefaultParagraphFont"/>
    <w:link w:val="Style4"/>
    <w:rsid w:val="00486CEE"/>
    <w:rPr>
      <w:rFonts w:ascii="Times New Roman" w:hAnsi="Times New Roman"/>
      <w:sz w:val="24"/>
      <w:szCs w:val="24"/>
    </w:rPr>
  </w:style>
  <w:style w:type="table" w:styleId="TableGrid">
    <w:name w:val="Table Grid"/>
    <w:basedOn w:val="TableNormal"/>
    <w:uiPriority w:val="59"/>
    <w:rsid w:val="00480B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Normal"/>
    <w:link w:val="Style5Char"/>
    <w:qFormat/>
    <w:rsid w:val="003A6228"/>
    <w:pPr>
      <w:keepNext/>
    </w:pPr>
    <w:rPr>
      <w:i/>
      <w:iCs/>
      <w:sz w:val="23"/>
      <w:szCs w:val="23"/>
    </w:rPr>
  </w:style>
  <w:style w:type="character" w:customStyle="1" w:styleId="Style5Char">
    <w:name w:val="Style5 Char"/>
    <w:basedOn w:val="DefaultParagraphFont"/>
    <w:link w:val="Style5"/>
    <w:rsid w:val="003A6228"/>
    <w:rPr>
      <w:rFonts w:ascii="Times New Roman" w:hAnsi="Times New Roman"/>
      <w:i/>
      <w:iCs/>
      <w:sz w:val="23"/>
      <w:szCs w:val="23"/>
    </w:rPr>
  </w:style>
  <w:style w:type="paragraph" w:styleId="BodyText3">
    <w:name w:val="Body Text 3"/>
    <w:basedOn w:val="Normal"/>
    <w:link w:val="BodyText3Char"/>
    <w:rsid w:val="001509A4"/>
    <w:pPr>
      <w:widowControl/>
      <w:autoSpaceDE/>
      <w:autoSpaceDN/>
      <w:adjustRightInd/>
      <w:spacing w:before="0" w:after="0"/>
    </w:pPr>
    <w:rPr>
      <w:b/>
      <w:szCs w:val="20"/>
      <w:lang w:eastAsia="en-US"/>
    </w:rPr>
  </w:style>
  <w:style w:type="character" w:customStyle="1" w:styleId="BodyText3Char">
    <w:name w:val="Body Text 3 Char"/>
    <w:basedOn w:val="DefaultParagraphFont"/>
    <w:link w:val="BodyText3"/>
    <w:rsid w:val="001509A4"/>
    <w:rPr>
      <w:rFonts w:ascii="Times New Roman" w:hAnsi="Times New Roman"/>
      <w:b/>
      <w:sz w:val="24"/>
      <w:lang w:eastAsia="en-US"/>
    </w:rPr>
  </w:style>
  <w:style w:type="paragraph" w:styleId="NormalWeb">
    <w:name w:val="Normal (Web)"/>
    <w:basedOn w:val="Normal"/>
    <w:uiPriority w:val="99"/>
    <w:rsid w:val="001509A4"/>
    <w:pPr>
      <w:widowControl/>
      <w:autoSpaceDE/>
      <w:autoSpaceDN/>
      <w:adjustRightInd/>
      <w:spacing w:before="100" w:after="100"/>
    </w:pPr>
    <w:rPr>
      <w:rFonts w:ascii="Arial Unicode MS" w:eastAsia="Arial Unicode MS" w:hAnsi="Arial Unicode MS"/>
      <w:szCs w:val="20"/>
      <w:lang w:val="en-US" w:eastAsia="en-US"/>
    </w:rPr>
  </w:style>
  <w:style w:type="paragraph" w:customStyle="1" w:styleId="StyleHeading2TimesNewRoman">
    <w:name w:val="Style Heading 2 + Times New Roman"/>
    <w:basedOn w:val="Heading2"/>
    <w:rsid w:val="001509A4"/>
    <w:pPr>
      <w:keepNext/>
      <w:widowControl/>
      <w:autoSpaceDE/>
      <w:autoSpaceDN/>
      <w:adjustRightInd/>
      <w:spacing w:after="60"/>
    </w:pPr>
    <w:rPr>
      <w:rFonts w:cs="Arial"/>
      <w:b/>
      <w:bCs/>
      <w:iCs/>
      <w:szCs w:val="28"/>
    </w:rPr>
  </w:style>
  <w:style w:type="paragraph" w:styleId="ListParagraph">
    <w:name w:val="List Paragraph"/>
    <w:basedOn w:val="Normal"/>
    <w:uiPriority w:val="34"/>
    <w:qFormat/>
    <w:rsid w:val="008C13D1"/>
    <w:pPr>
      <w:ind w:left="720"/>
      <w:contextualSpacing/>
    </w:pPr>
  </w:style>
  <w:style w:type="paragraph" w:customStyle="1" w:styleId="Default">
    <w:name w:val="Default"/>
    <w:rsid w:val="001573C0"/>
    <w:pPr>
      <w:autoSpaceDE w:val="0"/>
      <w:autoSpaceDN w:val="0"/>
      <w:adjustRightInd w:val="0"/>
    </w:pPr>
    <w:rPr>
      <w:rFonts w:ascii="Times New Roman" w:hAnsi="Times New Roman"/>
      <w:color w:val="000000"/>
      <w:sz w:val="24"/>
      <w:szCs w:val="24"/>
    </w:rPr>
  </w:style>
  <w:style w:type="paragraph" w:customStyle="1" w:styleId="NumberLevel1">
    <w:name w:val="Number Level 1"/>
    <w:basedOn w:val="Normal"/>
    <w:link w:val="NumberLevel1Char"/>
    <w:rsid w:val="00DB17DD"/>
    <w:pPr>
      <w:widowControl/>
      <w:numPr>
        <w:numId w:val="3"/>
      </w:numPr>
      <w:autoSpaceDE/>
      <w:autoSpaceDN/>
      <w:adjustRightInd/>
      <w:spacing w:before="140" w:after="140" w:line="280" w:lineRule="atLeast"/>
    </w:pPr>
    <w:rPr>
      <w:rFonts w:ascii="Arial" w:hAnsi="Arial" w:cs="Arial"/>
      <w:sz w:val="22"/>
      <w:szCs w:val="22"/>
    </w:rPr>
  </w:style>
  <w:style w:type="paragraph" w:customStyle="1" w:styleId="NumberLevel2">
    <w:name w:val="Number Level 2"/>
    <w:basedOn w:val="Normal"/>
    <w:rsid w:val="00DB17DD"/>
    <w:pPr>
      <w:widowControl/>
      <w:numPr>
        <w:ilvl w:val="1"/>
        <w:numId w:val="3"/>
      </w:numPr>
      <w:autoSpaceDE/>
      <w:autoSpaceDN/>
      <w:adjustRightInd/>
      <w:spacing w:before="140" w:after="140" w:line="280" w:lineRule="atLeast"/>
    </w:pPr>
    <w:rPr>
      <w:rFonts w:ascii="Arial" w:hAnsi="Arial" w:cs="Arial"/>
      <w:sz w:val="22"/>
      <w:szCs w:val="22"/>
    </w:rPr>
  </w:style>
  <w:style w:type="paragraph" w:customStyle="1" w:styleId="NumberLevel3">
    <w:name w:val="Number Level 3"/>
    <w:basedOn w:val="Normal"/>
    <w:rsid w:val="00DB17DD"/>
    <w:pPr>
      <w:widowControl/>
      <w:numPr>
        <w:ilvl w:val="2"/>
        <w:numId w:val="3"/>
      </w:numPr>
      <w:autoSpaceDE/>
      <w:autoSpaceDN/>
      <w:adjustRightInd/>
      <w:spacing w:before="140" w:after="140" w:line="280" w:lineRule="atLeast"/>
    </w:pPr>
    <w:rPr>
      <w:rFonts w:ascii="Arial" w:hAnsi="Arial" w:cs="Arial"/>
      <w:sz w:val="22"/>
      <w:szCs w:val="22"/>
    </w:rPr>
  </w:style>
  <w:style w:type="paragraph" w:customStyle="1" w:styleId="NumberLevel4">
    <w:name w:val="Number Level 4"/>
    <w:basedOn w:val="Normal"/>
    <w:rsid w:val="00DB17DD"/>
    <w:pPr>
      <w:widowControl/>
      <w:numPr>
        <w:ilvl w:val="3"/>
        <w:numId w:val="3"/>
      </w:numPr>
      <w:autoSpaceDE/>
      <w:autoSpaceDN/>
      <w:adjustRightInd/>
      <w:spacing w:before="0" w:after="140" w:line="280" w:lineRule="atLeast"/>
    </w:pPr>
    <w:rPr>
      <w:rFonts w:ascii="Arial" w:hAnsi="Arial" w:cs="Arial"/>
      <w:sz w:val="22"/>
      <w:szCs w:val="22"/>
    </w:rPr>
  </w:style>
  <w:style w:type="paragraph" w:customStyle="1" w:styleId="NumberLevel5">
    <w:name w:val="Number Level 5"/>
    <w:basedOn w:val="Normal"/>
    <w:semiHidden/>
    <w:rsid w:val="00DB17DD"/>
    <w:pPr>
      <w:widowControl/>
      <w:numPr>
        <w:ilvl w:val="4"/>
        <w:numId w:val="3"/>
      </w:numPr>
      <w:autoSpaceDE/>
      <w:autoSpaceDN/>
      <w:adjustRightInd/>
      <w:spacing w:before="0" w:after="140" w:line="280" w:lineRule="atLeast"/>
    </w:pPr>
    <w:rPr>
      <w:rFonts w:ascii="Arial" w:hAnsi="Arial" w:cs="Arial"/>
      <w:sz w:val="22"/>
      <w:szCs w:val="22"/>
    </w:rPr>
  </w:style>
  <w:style w:type="paragraph" w:customStyle="1" w:styleId="NumberLevel6">
    <w:name w:val="Number Level 6"/>
    <w:basedOn w:val="NumberLevel5"/>
    <w:semiHidden/>
    <w:rsid w:val="00DB17DD"/>
    <w:pPr>
      <w:numPr>
        <w:ilvl w:val="5"/>
      </w:numPr>
    </w:pPr>
  </w:style>
  <w:style w:type="paragraph" w:customStyle="1" w:styleId="NumberLevel7">
    <w:name w:val="Number Level 7"/>
    <w:basedOn w:val="NumberLevel6"/>
    <w:semiHidden/>
    <w:rsid w:val="00DB17DD"/>
    <w:pPr>
      <w:numPr>
        <w:ilvl w:val="6"/>
      </w:numPr>
    </w:pPr>
  </w:style>
  <w:style w:type="paragraph" w:customStyle="1" w:styleId="NumberLevel8">
    <w:name w:val="Number Level 8"/>
    <w:basedOn w:val="NumberLevel7"/>
    <w:semiHidden/>
    <w:rsid w:val="00DB17DD"/>
    <w:pPr>
      <w:numPr>
        <w:ilvl w:val="7"/>
      </w:numPr>
    </w:pPr>
  </w:style>
  <w:style w:type="paragraph" w:customStyle="1" w:styleId="NumberLevel9">
    <w:name w:val="Number Level 9"/>
    <w:basedOn w:val="NumberLevel8"/>
    <w:semiHidden/>
    <w:rsid w:val="00DB17DD"/>
    <w:pPr>
      <w:numPr>
        <w:ilvl w:val="8"/>
      </w:numPr>
    </w:pPr>
  </w:style>
  <w:style w:type="paragraph" w:customStyle="1" w:styleId="paragraph">
    <w:name w:val="paragraph"/>
    <w:aliases w:val="a"/>
    <w:basedOn w:val="Normal"/>
    <w:rsid w:val="00DB17DD"/>
    <w:pPr>
      <w:widowControl/>
      <w:tabs>
        <w:tab w:val="right" w:pos="1531"/>
      </w:tabs>
      <w:autoSpaceDE/>
      <w:autoSpaceDN/>
      <w:adjustRightInd/>
      <w:spacing w:before="40" w:after="0"/>
      <w:ind w:left="1644" w:hanging="1644"/>
    </w:pPr>
    <w:rPr>
      <w:rFonts w:eastAsia="Calibri"/>
      <w:sz w:val="22"/>
      <w:szCs w:val="20"/>
    </w:rPr>
  </w:style>
  <w:style w:type="paragraph" w:customStyle="1" w:styleId="ActHead5">
    <w:name w:val="ActHead 5"/>
    <w:aliases w:val="s"/>
    <w:basedOn w:val="Normal"/>
    <w:next w:val="subsection"/>
    <w:rsid w:val="00DB17DD"/>
    <w:pPr>
      <w:keepNext/>
      <w:keepLines/>
      <w:widowControl/>
      <w:autoSpaceDE/>
      <w:autoSpaceDN/>
      <w:adjustRightInd/>
      <w:spacing w:before="280" w:after="0"/>
      <w:ind w:left="1134" w:hanging="1134"/>
      <w:outlineLvl w:val="4"/>
    </w:pPr>
    <w:rPr>
      <w:rFonts w:eastAsia="Calibri"/>
      <w:b/>
      <w:kern w:val="28"/>
      <w:szCs w:val="20"/>
    </w:rPr>
  </w:style>
  <w:style w:type="character" w:customStyle="1" w:styleId="CharSectno">
    <w:name w:val="CharSectno"/>
    <w:basedOn w:val="DefaultParagraphFont"/>
    <w:rsid w:val="00DB17DD"/>
    <w:rPr>
      <w:rFonts w:cs="Times New Roman"/>
    </w:rPr>
  </w:style>
  <w:style w:type="paragraph" w:customStyle="1" w:styleId="subsection">
    <w:name w:val="subsection"/>
    <w:aliases w:val="ss"/>
    <w:basedOn w:val="Normal"/>
    <w:rsid w:val="00DB17DD"/>
    <w:pPr>
      <w:widowControl/>
      <w:tabs>
        <w:tab w:val="right" w:pos="1021"/>
      </w:tabs>
      <w:autoSpaceDE/>
      <w:autoSpaceDN/>
      <w:adjustRightInd/>
      <w:spacing w:before="180" w:after="0"/>
      <w:ind w:left="1134" w:hanging="1134"/>
    </w:pPr>
    <w:rPr>
      <w:rFonts w:eastAsia="Calibri"/>
      <w:sz w:val="22"/>
      <w:szCs w:val="20"/>
    </w:rPr>
  </w:style>
  <w:style w:type="paragraph" w:customStyle="1" w:styleId="paragraphsub">
    <w:name w:val="paragraph(sub)"/>
    <w:aliases w:val="aa"/>
    <w:basedOn w:val="Normal"/>
    <w:rsid w:val="00DB17DD"/>
    <w:pPr>
      <w:widowControl/>
      <w:tabs>
        <w:tab w:val="right" w:pos="1985"/>
      </w:tabs>
      <w:autoSpaceDE/>
      <w:autoSpaceDN/>
      <w:adjustRightInd/>
      <w:spacing w:before="40" w:after="0"/>
      <w:ind w:left="2098" w:hanging="2098"/>
    </w:pPr>
    <w:rPr>
      <w:rFonts w:eastAsia="Calibri"/>
      <w:sz w:val="22"/>
      <w:szCs w:val="20"/>
    </w:rPr>
  </w:style>
  <w:style w:type="paragraph" w:customStyle="1" w:styleId="SubsectionHead">
    <w:name w:val="SubsectionHead"/>
    <w:aliases w:val="ssh"/>
    <w:basedOn w:val="Normal"/>
    <w:next w:val="subsection"/>
    <w:rsid w:val="00DB17DD"/>
    <w:pPr>
      <w:keepNext/>
      <w:keepLines/>
      <w:widowControl/>
      <w:autoSpaceDE/>
      <w:autoSpaceDN/>
      <w:adjustRightInd/>
      <w:spacing w:after="0"/>
      <w:ind w:left="1134"/>
    </w:pPr>
    <w:rPr>
      <w:rFonts w:eastAsia="Calibri"/>
      <w:i/>
      <w:sz w:val="22"/>
      <w:szCs w:val="20"/>
    </w:rPr>
  </w:style>
  <w:style w:type="paragraph" w:customStyle="1" w:styleId="OutlineNumbered1">
    <w:name w:val="Outline Numbered 1"/>
    <w:basedOn w:val="Normal"/>
    <w:link w:val="OutlineNumbered1Char"/>
    <w:rsid w:val="00DB17DD"/>
    <w:pPr>
      <w:numPr>
        <w:numId w:val="4"/>
      </w:numPr>
    </w:pPr>
  </w:style>
  <w:style w:type="character" w:customStyle="1" w:styleId="NumberLevel1Char">
    <w:name w:val="Number Level 1 Char"/>
    <w:basedOn w:val="DefaultParagraphFont"/>
    <w:link w:val="NumberLevel1"/>
    <w:rsid w:val="00DB17DD"/>
    <w:rPr>
      <w:rFonts w:ascii="Arial" w:hAnsi="Arial" w:cs="Arial"/>
      <w:sz w:val="22"/>
      <w:szCs w:val="22"/>
    </w:rPr>
  </w:style>
  <w:style w:type="character" w:customStyle="1" w:styleId="OutlineNumbered1Char">
    <w:name w:val="Outline Numbered 1 Char"/>
    <w:basedOn w:val="NumberLevel1Char"/>
    <w:link w:val="OutlineNumbered1"/>
    <w:rsid w:val="00DB17DD"/>
    <w:rPr>
      <w:rFonts w:ascii="Times New Roman" w:hAnsi="Times New Roman" w:cs="Arial"/>
      <w:sz w:val="24"/>
      <w:szCs w:val="24"/>
    </w:rPr>
  </w:style>
  <w:style w:type="paragraph" w:customStyle="1" w:styleId="OutlineNumbered2">
    <w:name w:val="Outline Numbered 2"/>
    <w:basedOn w:val="Normal"/>
    <w:link w:val="OutlineNumbered2Char"/>
    <w:rsid w:val="00DB17DD"/>
    <w:pPr>
      <w:numPr>
        <w:ilvl w:val="1"/>
        <w:numId w:val="4"/>
      </w:numPr>
    </w:pPr>
  </w:style>
  <w:style w:type="character" w:customStyle="1" w:styleId="OutlineNumbered2Char">
    <w:name w:val="Outline Numbered 2 Char"/>
    <w:basedOn w:val="NumberLevel1Char"/>
    <w:link w:val="OutlineNumbered2"/>
    <w:rsid w:val="00DB17DD"/>
    <w:rPr>
      <w:rFonts w:ascii="Times New Roman" w:hAnsi="Times New Roman" w:cs="Arial"/>
      <w:sz w:val="24"/>
      <w:szCs w:val="24"/>
    </w:rPr>
  </w:style>
  <w:style w:type="paragraph" w:customStyle="1" w:styleId="OutlineNumbered3">
    <w:name w:val="Outline Numbered 3"/>
    <w:basedOn w:val="Normal"/>
    <w:link w:val="OutlineNumbered3Char"/>
    <w:rsid w:val="00DB17DD"/>
    <w:pPr>
      <w:numPr>
        <w:ilvl w:val="2"/>
        <w:numId w:val="4"/>
      </w:numPr>
    </w:pPr>
  </w:style>
  <w:style w:type="character" w:customStyle="1" w:styleId="OutlineNumbered3Char">
    <w:name w:val="Outline Numbered 3 Char"/>
    <w:basedOn w:val="NumberLevel1Char"/>
    <w:link w:val="OutlineNumbered3"/>
    <w:rsid w:val="00DB17DD"/>
    <w:rPr>
      <w:rFonts w:ascii="Times New Roman" w:hAnsi="Times New Roman" w:cs="Arial"/>
      <w:sz w:val="24"/>
      <w:szCs w:val="24"/>
    </w:rPr>
  </w:style>
  <w:style w:type="character" w:styleId="HTMLAcronym">
    <w:name w:val="HTML Acronym"/>
    <w:basedOn w:val="DefaultParagraphFont"/>
    <w:uiPriority w:val="99"/>
    <w:semiHidden/>
    <w:unhideWhenUsed/>
    <w:rsid w:val="00955DA6"/>
  </w:style>
  <w:style w:type="character" w:styleId="CommentReference">
    <w:name w:val="annotation reference"/>
    <w:basedOn w:val="DefaultParagraphFont"/>
    <w:uiPriority w:val="99"/>
    <w:semiHidden/>
    <w:unhideWhenUsed/>
    <w:rsid w:val="00744589"/>
    <w:rPr>
      <w:sz w:val="16"/>
      <w:szCs w:val="16"/>
    </w:rPr>
  </w:style>
  <w:style w:type="paragraph" w:styleId="CommentText">
    <w:name w:val="annotation text"/>
    <w:basedOn w:val="Normal"/>
    <w:link w:val="CommentTextChar"/>
    <w:uiPriority w:val="99"/>
    <w:semiHidden/>
    <w:unhideWhenUsed/>
    <w:rsid w:val="00744589"/>
    <w:rPr>
      <w:sz w:val="20"/>
      <w:szCs w:val="20"/>
    </w:rPr>
  </w:style>
  <w:style w:type="character" w:customStyle="1" w:styleId="CommentTextChar">
    <w:name w:val="Comment Text Char"/>
    <w:basedOn w:val="DefaultParagraphFont"/>
    <w:link w:val="CommentText"/>
    <w:uiPriority w:val="99"/>
    <w:semiHidden/>
    <w:rsid w:val="0074458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44589"/>
    <w:rPr>
      <w:b/>
      <w:bCs/>
    </w:rPr>
  </w:style>
  <w:style w:type="character" w:customStyle="1" w:styleId="CommentSubjectChar">
    <w:name w:val="Comment Subject Char"/>
    <w:basedOn w:val="CommentTextChar"/>
    <w:link w:val="CommentSubject"/>
    <w:uiPriority w:val="99"/>
    <w:semiHidden/>
    <w:rsid w:val="00744589"/>
    <w:rPr>
      <w:rFonts w:ascii="Times New Roman" w:hAnsi="Times New Roman"/>
      <w:b/>
      <w:bCs/>
    </w:rPr>
  </w:style>
  <w:style w:type="paragraph" w:styleId="FootnoteText">
    <w:name w:val="footnote text"/>
    <w:basedOn w:val="Normal"/>
    <w:link w:val="FootnoteTextChar"/>
    <w:uiPriority w:val="99"/>
    <w:semiHidden/>
    <w:unhideWhenUsed/>
    <w:rsid w:val="00891198"/>
    <w:pPr>
      <w:widowControl/>
      <w:autoSpaceDE/>
      <w:autoSpaceDN/>
      <w:adjustRightInd/>
      <w:spacing w:after="0"/>
    </w:pPr>
    <w:rPr>
      <w:sz w:val="20"/>
      <w:szCs w:val="20"/>
    </w:rPr>
  </w:style>
  <w:style w:type="character" w:customStyle="1" w:styleId="FootnoteTextChar">
    <w:name w:val="Footnote Text Char"/>
    <w:basedOn w:val="DefaultParagraphFont"/>
    <w:link w:val="FootnoteText"/>
    <w:uiPriority w:val="99"/>
    <w:semiHidden/>
    <w:rsid w:val="00891198"/>
    <w:rPr>
      <w:rFonts w:ascii="Times New Roman" w:hAnsi="Times New Roman"/>
    </w:rPr>
  </w:style>
  <w:style w:type="character" w:styleId="FootnoteReference">
    <w:name w:val="footnote reference"/>
    <w:basedOn w:val="DefaultParagraphFont"/>
    <w:uiPriority w:val="99"/>
    <w:semiHidden/>
    <w:rsid w:val="00891198"/>
    <w:rPr>
      <w:rFonts w:ascii="Arial" w:hAnsi="Arial" w:cs="Arial"/>
      <w:sz w:val="22"/>
      <w:vertAlign w:val="superscript"/>
    </w:rPr>
  </w:style>
  <w:style w:type="character" w:styleId="Hyperlink">
    <w:name w:val="Hyperlink"/>
    <w:basedOn w:val="DefaultParagraphFont"/>
    <w:uiPriority w:val="99"/>
    <w:unhideWhenUsed/>
    <w:rsid w:val="008557E3"/>
    <w:rPr>
      <w:color w:val="0000FF" w:themeColor="hyperlink"/>
      <w:u w:val="single"/>
    </w:rPr>
  </w:style>
  <w:style w:type="paragraph" w:customStyle="1" w:styleId="PlainParagraph">
    <w:name w:val="Plain Paragraph"/>
    <w:basedOn w:val="Normal"/>
    <w:link w:val="PlainParagraphChar"/>
    <w:rsid w:val="00CC4037"/>
    <w:pPr>
      <w:widowControl/>
      <w:autoSpaceDE/>
      <w:autoSpaceDN/>
      <w:adjustRightInd/>
      <w:spacing w:before="140" w:after="140" w:line="280" w:lineRule="atLeast"/>
    </w:pPr>
    <w:rPr>
      <w:rFonts w:ascii="Arial" w:hAnsi="Arial" w:cs="Arial"/>
      <w:sz w:val="22"/>
      <w:szCs w:val="22"/>
    </w:rPr>
  </w:style>
  <w:style w:type="character" w:customStyle="1" w:styleId="PlainParagraphChar">
    <w:name w:val="Plain Paragraph Char"/>
    <w:basedOn w:val="DefaultParagraphFont"/>
    <w:link w:val="PlainParagraph"/>
    <w:locked/>
    <w:rsid w:val="00CC4037"/>
    <w:rPr>
      <w:rFonts w:ascii="Arial" w:hAnsi="Arial" w:cs="Arial"/>
      <w:sz w:val="22"/>
      <w:szCs w:val="22"/>
    </w:rPr>
  </w:style>
  <w:style w:type="paragraph" w:styleId="BodyTextIndent">
    <w:name w:val="Body Text Indent"/>
    <w:basedOn w:val="Normal"/>
    <w:link w:val="BodyTextIndentChar"/>
    <w:uiPriority w:val="99"/>
    <w:semiHidden/>
    <w:rsid w:val="003E323C"/>
    <w:pPr>
      <w:widowControl/>
      <w:autoSpaceDE/>
      <w:autoSpaceDN/>
      <w:adjustRightInd/>
      <w:spacing w:before="200" w:after="120" w:line="276" w:lineRule="auto"/>
      <w:ind w:left="283"/>
    </w:pPr>
    <w:rPr>
      <w:rFonts w:ascii="Calibri" w:hAnsi="Calibri"/>
      <w:sz w:val="20"/>
      <w:szCs w:val="20"/>
      <w:lang w:val="en-US" w:eastAsia="en-US"/>
    </w:rPr>
  </w:style>
  <w:style w:type="character" w:customStyle="1" w:styleId="BodyTextIndentChar">
    <w:name w:val="Body Text Indent Char"/>
    <w:basedOn w:val="DefaultParagraphFont"/>
    <w:link w:val="BodyTextIndent"/>
    <w:uiPriority w:val="99"/>
    <w:semiHidden/>
    <w:rsid w:val="003E323C"/>
    <w:rPr>
      <w:lang w:val="en-US" w:eastAsia="en-US"/>
    </w:rPr>
  </w:style>
  <w:style w:type="paragraph" w:customStyle="1" w:styleId="Style10">
    <w:name w:val="Style 1"/>
    <w:basedOn w:val="Bullet"/>
    <w:link w:val="Style1Char0"/>
    <w:qFormat/>
    <w:rsid w:val="003E323C"/>
    <w:pPr>
      <w:widowControl/>
      <w:numPr>
        <w:numId w:val="0"/>
      </w:numPr>
      <w:autoSpaceDE/>
      <w:autoSpaceDN/>
      <w:adjustRightInd/>
      <w:spacing w:before="120" w:after="120" w:line="276" w:lineRule="auto"/>
      <w:ind w:right="0"/>
    </w:pPr>
    <w:rPr>
      <w:rFonts w:ascii="Calibri" w:hAnsi="Calibri"/>
      <w:lang w:eastAsia="en-US"/>
    </w:rPr>
  </w:style>
  <w:style w:type="character" w:customStyle="1" w:styleId="Style1Char0">
    <w:name w:val="Style 1 Char"/>
    <w:basedOn w:val="BulletChar"/>
    <w:link w:val="Style10"/>
    <w:locked/>
    <w:rsid w:val="003E323C"/>
    <w:rPr>
      <w:rFonts w:ascii="Times New Roman" w:hAnsi="Times New Roman"/>
      <w:sz w:val="24"/>
      <w:szCs w:val="24"/>
      <w:lang w:eastAsia="en-US"/>
    </w:rPr>
  </w:style>
  <w:style w:type="paragraph" w:styleId="ListNumber3">
    <w:name w:val="List Number 3"/>
    <w:basedOn w:val="Normal"/>
    <w:uiPriority w:val="99"/>
    <w:semiHidden/>
    <w:rsid w:val="005331E7"/>
    <w:pPr>
      <w:widowControl/>
      <w:tabs>
        <w:tab w:val="num" w:pos="926"/>
        <w:tab w:val="num" w:pos="993"/>
      </w:tabs>
      <w:autoSpaceDE/>
      <w:autoSpaceDN/>
      <w:adjustRightInd/>
      <w:spacing w:before="200" w:after="200" w:line="276" w:lineRule="auto"/>
      <w:ind w:left="926" w:hanging="567"/>
    </w:pPr>
    <w:rPr>
      <w:rFonts w:ascii="Calibri" w:hAnsi="Calibri"/>
      <w:sz w:val="20"/>
      <w:szCs w:val="20"/>
      <w:lang w:val="en-US" w:eastAsia="en-US"/>
    </w:rPr>
  </w:style>
  <w:style w:type="paragraph" w:customStyle="1" w:styleId="headingunderlined">
    <w:name w:val="heading underlined"/>
    <w:basedOn w:val="Bullet"/>
    <w:link w:val="headingunderlinedChar"/>
    <w:qFormat/>
    <w:rsid w:val="00F46CF8"/>
    <w:pPr>
      <w:keepNext/>
      <w:widowControl/>
      <w:numPr>
        <w:numId w:val="0"/>
      </w:numPr>
      <w:autoSpaceDE/>
      <w:autoSpaceDN/>
      <w:adjustRightInd/>
      <w:spacing w:after="0" w:line="276" w:lineRule="auto"/>
      <w:ind w:right="0"/>
    </w:pPr>
    <w:rPr>
      <w:rFonts w:ascii="Calibri" w:hAnsi="Calibri"/>
      <w:b/>
      <w:szCs w:val="28"/>
      <w:u w:val="single"/>
      <w:lang w:eastAsia="en-US"/>
    </w:rPr>
  </w:style>
  <w:style w:type="paragraph" w:customStyle="1" w:styleId="headingitalics">
    <w:name w:val="heading italics"/>
    <w:basedOn w:val="Dash"/>
    <w:link w:val="headingitalicsChar"/>
    <w:qFormat/>
    <w:rsid w:val="00F46CF8"/>
    <w:pPr>
      <w:keepNext/>
      <w:widowControl/>
      <w:numPr>
        <w:ilvl w:val="0"/>
        <w:numId w:val="0"/>
      </w:numPr>
      <w:autoSpaceDE/>
      <w:autoSpaceDN/>
      <w:adjustRightInd/>
      <w:spacing w:after="120" w:line="276" w:lineRule="auto"/>
      <w:ind w:right="0"/>
    </w:pPr>
    <w:rPr>
      <w:rFonts w:ascii="Calibri" w:hAnsi="Calibri"/>
      <w:i/>
      <w:lang w:eastAsia="en-US"/>
    </w:rPr>
  </w:style>
  <w:style w:type="character" w:customStyle="1" w:styleId="headingunderlinedChar">
    <w:name w:val="heading underlined Char"/>
    <w:basedOn w:val="BulletChar"/>
    <w:link w:val="headingunderlined"/>
    <w:locked/>
    <w:rsid w:val="00F46CF8"/>
    <w:rPr>
      <w:rFonts w:ascii="Times New Roman" w:hAnsi="Times New Roman"/>
      <w:b/>
      <w:sz w:val="24"/>
      <w:szCs w:val="28"/>
      <w:u w:val="single"/>
      <w:lang w:eastAsia="en-US"/>
    </w:rPr>
  </w:style>
  <w:style w:type="paragraph" w:customStyle="1" w:styleId="Headingbold">
    <w:name w:val="Heading bold"/>
    <w:basedOn w:val="Bullet"/>
    <w:link w:val="HeadingboldChar"/>
    <w:qFormat/>
    <w:rsid w:val="00F46CF8"/>
    <w:pPr>
      <w:keepNext/>
      <w:widowControl/>
      <w:numPr>
        <w:numId w:val="0"/>
      </w:numPr>
      <w:autoSpaceDE/>
      <w:autoSpaceDN/>
      <w:adjustRightInd/>
      <w:spacing w:after="120" w:line="276" w:lineRule="auto"/>
      <w:ind w:right="0"/>
    </w:pPr>
    <w:rPr>
      <w:rFonts w:ascii="Calibri" w:hAnsi="Calibri"/>
      <w:b/>
      <w:lang w:eastAsia="en-US"/>
    </w:rPr>
  </w:style>
  <w:style w:type="character" w:customStyle="1" w:styleId="headingitalicsChar">
    <w:name w:val="heading italics Char"/>
    <w:basedOn w:val="DashChar"/>
    <w:link w:val="headingitalics"/>
    <w:locked/>
    <w:rsid w:val="00F46CF8"/>
    <w:rPr>
      <w:rFonts w:ascii="Times New Roman" w:hAnsi="Times New Roman"/>
      <w:i/>
      <w:sz w:val="24"/>
      <w:szCs w:val="24"/>
      <w:lang w:eastAsia="en-US"/>
    </w:rPr>
  </w:style>
  <w:style w:type="character" w:customStyle="1" w:styleId="HeadingboldChar">
    <w:name w:val="Heading bold Char"/>
    <w:basedOn w:val="BulletChar"/>
    <w:link w:val="Headingbold"/>
    <w:locked/>
    <w:rsid w:val="00F46CF8"/>
    <w:rPr>
      <w:rFonts w:ascii="Times New Roman" w:hAnsi="Times New Roman"/>
      <w:b/>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228"/>
    <w:pPr>
      <w:widowControl w:val="0"/>
      <w:autoSpaceDE w:val="0"/>
      <w:autoSpaceDN w:val="0"/>
      <w:adjustRightInd w:val="0"/>
      <w:spacing w:before="240" w:after="240"/>
    </w:pPr>
    <w:rPr>
      <w:rFonts w:ascii="Times New Roman" w:hAnsi="Times New Roman"/>
      <w:sz w:val="24"/>
      <w:szCs w:val="24"/>
    </w:rPr>
  </w:style>
  <w:style w:type="paragraph" w:styleId="Heading1">
    <w:name w:val="heading 1"/>
    <w:basedOn w:val="Normal"/>
    <w:next w:val="Normal"/>
    <w:link w:val="Heading1Char"/>
    <w:uiPriority w:val="99"/>
    <w:qFormat/>
    <w:rsid w:val="00650242"/>
    <w:pPr>
      <w:outlineLvl w:val="0"/>
    </w:pPr>
    <w:rPr>
      <w:b/>
      <w:sz w:val="28"/>
    </w:rPr>
  </w:style>
  <w:style w:type="paragraph" w:styleId="Heading2">
    <w:name w:val="heading 2"/>
    <w:basedOn w:val="Normal"/>
    <w:next w:val="Normal"/>
    <w:link w:val="Heading2Char"/>
    <w:uiPriority w:val="99"/>
    <w:qFormat/>
    <w:rsid w:val="00CA298D"/>
    <w:pPr>
      <w:outlineLvl w:val="1"/>
    </w:pPr>
  </w:style>
  <w:style w:type="paragraph" w:styleId="Heading3">
    <w:name w:val="heading 3"/>
    <w:basedOn w:val="Normal"/>
    <w:next w:val="Normal"/>
    <w:link w:val="Heading3Char"/>
    <w:uiPriority w:val="99"/>
    <w:qFormat/>
    <w:rsid w:val="00CA298D"/>
    <w:pPr>
      <w:outlineLvl w:val="2"/>
    </w:pPr>
  </w:style>
  <w:style w:type="paragraph" w:styleId="Heading4">
    <w:name w:val="heading 4"/>
    <w:basedOn w:val="Normal"/>
    <w:next w:val="Normal"/>
    <w:link w:val="Heading4Char"/>
    <w:uiPriority w:val="99"/>
    <w:qFormat/>
    <w:rsid w:val="00CA298D"/>
    <w:pPr>
      <w:outlineLvl w:val="3"/>
    </w:pPr>
  </w:style>
  <w:style w:type="paragraph" w:styleId="Heading5">
    <w:name w:val="heading 5"/>
    <w:basedOn w:val="Normal"/>
    <w:next w:val="Normal"/>
    <w:link w:val="Heading5Char"/>
    <w:uiPriority w:val="99"/>
    <w:qFormat/>
    <w:rsid w:val="00CA298D"/>
    <w:pPr>
      <w:outlineLvl w:val="4"/>
    </w:pPr>
  </w:style>
  <w:style w:type="paragraph" w:styleId="Heading6">
    <w:name w:val="heading 6"/>
    <w:basedOn w:val="Normal"/>
    <w:next w:val="Normal"/>
    <w:link w:val="Heading6Char"/>
    <w:uiPriority w:val="99"/>
    <w:qFormat/>
    <w:rsid w:val="00CA298D"/>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50242"/>
    <w:rPr>
      <w:rFonts w:ascii="Times New Roman" w:hAnsi="Times New Roman"/>
      <w:b/>
      <w:sz w:val="28"/>
      <w:szCs w:val="24"/>
    </w:rPr>
  </w:style>
  <w:style w:type="character" w:customStyle="1" w:styleId="Heading2Char">
    <w:name w:val="Heading 2 Char"/>
    <w:basedOn w:val="DefaultParagraphFont"/>
    <w:link w:val="Heading2"/>
    <w:uiPriority w:val="9"/>
    <w:semiHidden/>
    <w:rsid w:val="00CA298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CA298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A298D"/>
    <w:rPr>
      <w:b/>
      <w:bCs/>
      <w:sz w:val="28"/>
      <w:szCs w:val="28"/>
    </w:rPr>
  </w:style>
  <w:style w:type="character" w:customStyle="1" w:styleId="Heading5Char">
    <w:name w:val="Heading 5 Char"/>
    <w:basedOn w:val="DefaultParagraphFont"/>
    <w:link w:val="Heading5"/>
    <w:uiPriority w:val="9"/>
    <w:semiHidden/>
    <w:rsid w:val="00CA298D"/>
    <w:rPr>
      <w:b/>
      <w:bCs/>
      <w:i/>
      <w:iCs/>
      <w:sz w:val="26"/>
      <w:szCs w:val="26"/>
    </w:rPr>
  </w:style>
  <w:style w:type="character" w:customStyle="1" w:styleId="Heading6Char">
    <w:name w:val="Heading 6 Char"/>
    <w:basedOn w:val="DefaultParagraphFont"/>
    <w:link w:val="Heading6"/>
    <w:uiPriority w:val="9"/>
    <w:semiHidden/>
    <w:rsid w:val="00CA298D"/>
    <w:rPr>
      <w:b/>
      <w:bCs/>
    </w:rPr>
  </w:style>
  <w:style w:type="paragraph" w:customStyle="1" w:styleId="Style1">
    <w:name w:val="Style1"/>
    <w:basedOn w:val="Normal"/>
    <w:link w:val="Style1Char"/>
    <w:qFormat/>
    <w:rsid w:val="000C4BC9"/>
    <w:pPr>
      <w:keepNext/>
      <w:keepLines/>
    </w:pPr>
    <w:rPr>
      <w:b/>
      <w:bCs/>
    </w:rPr>
  </w:style>
  <w:style w:type="paragraph" w:styleId="Header">
    <w:name w:val="header"/>
    <w:basedOn w:val="Normal"/>
    <w:link w:val="HeaderChar"/>
    <w:uiPriority w:val="99"/>
    <w:semiHidden/>
    <w:unhideWhenUsed/>
    <w:rsid w:val="002F767D"/>
    <w:pPr>
      <w:tabs>
        <w:tab w:val="center" w:pos="4513"/>
        <w:tab w:val="right" w:pos="9026"/>
      </w:tabs>
      <w:spacing w:before="0" w:after="0"/>
    </w:pPr>
  </w:style>
  <w:style w:type="character" w:customStyle="1" w:styleId="Style1Char">
    <w:name w:val="Style1 Char"/>
    <w:basedOn w:val="DefaultParagraphFont"/>
    <w:link w:val="Style1"/>
    <w:rsid w:val="000C4BC9"/>
    <w:rPr>
      <w:rFonts w:ascii="Times New Roman" w:hAnsi="Times New Roman"/>
      <w:b/>
      <w:bCs/>
      <w:sz w:val="24"/>
      <w:szCs w:val="24"/>
    </w:rPr>
  </w:style>
  <w:style w:type="character" w:customStyle="1" w:styleId="HeaderChar">
    <w:name w:val="Header Char"/>
    <w:basedOn w:val="DefaultParagraphFont"/>
    <w:link w:val="Header"/>
    <w:uiPriority w:val="99"/>
    <w:semiHidden/>
    <w:rsid w:val="002F767D"/>
    <w:rPr>
      <w:rFonts w:ascii="Times New Roman" w:hAnsi="Times New Roman"/>
      <w:sz w:val="24"/>
      <w:szCs w:val="24"/>
    </w:rPr>
  </w:style>
  <w:style w:type="paragraph" w:styleId="Footer">
    <w:name w:val="footer"/>
    <w:basedOn w:val="Normal"/>
    <w:link w:val="FooterChar"/>
    <w:uiPriority w:val="99"/>
    <w:unhideWhenUsed/>
    <w:rsid w:val="002F767D"/>
    <w:pPr>
      <w:tabs>
        <w:tab w:val="center" w:pos="4513"/>
        <w:tab w:val="right" w:pos="9026"/>
      </w:tabs>
      <w:spacing w:before="0" w:after="0"/>
    </w:pPr>
  </w:style>
  <w:style w:type="character" w:customStyle="1" w:styleId="FooterChar">
    <w:name w:val="Footer Char"/>
    <w:basedOn w:val="DefaultParagraphFont"/>
    <w:link w:val="Footer"/>
    <w:uiPriority w:val="99"/>
    <w:rsid w:val="002F767D"/>
    <w:rPr>
      <w:rFonts w:ascii="Times New Roman" w:hAnsi="Times New Roman"/>
      <w:sz w:val="24"/>
      <w:szCs w:val="24"/>
    </w:rPr>
  </w:style>
  <w:style w:type="paragraph" w:customStyle="1" w:styleId="Style2">
    <w:name w:val="Style2"/>
    <w:basedOn w:val="Normal"/>
    <w:link w:val="Style2Char"/>
    <w:qFormat/>
    <w:rsid w:val="0063011D"/>
    <w:pPr>
      <w:keepNext/>
    </w:pPr>
    <w:rPr>
      <w:u w:val="single"/>
    </w:rPr>
  </w:style>
  <w:style w:type="paragraph" w:customStyle="1" w:styleId="Style3">
    <w:name w:val="Style3"/>
    <w:basedOn w:val="Normal"/>
    <w:link w:val="Style3Char"/>
    <w:qFormat/>
    <w:rsid w:val="00B2021F"/>
    <w:pPr>
      <w:spacing w:before="0"/>
      <w:ind w:right="91"/>
      <w:jc w:val="center"/>
    </w:pPr>
    <w:rPr>
      <w:b/>
      <w:bCs/>
      <w:sz w:val="28"/>
      <w:u w:val="single"/>
    </w:rPr>
  </w:style>
  <w:style w:type="character" w:customStyle="1" w:styleId="Style2Char">
    <w:name w:val="Style2 Char"/>
    <w:basedOn w:val="DefaultParagraphFont"/>
    <w:link w:val="Style2"/>
    <w:rsid w:val="0063011D"/>
    <w:rPr>
      <w:rFonts w:ascii="Times New Roman" w:hAnsi="Times New Roman"/>
      <w:sz w:val="24"/>
      <w:szCs w:val="24"/>
      <w:u w:val="single"/>
    </w:rPr>
  </w:style>
  <w:style w:type="paragraph" w:styleId="BalloonText">
    <w:name w:val="Balloon Text"/>
    <w:basedOn w:val="Normal"/>
    <w:link w:val="BalloonTextChar"/>
    <w:uiPriority w:val="99"/>
    <w:semiHidden/>
    <w:unhideWhenUsed/>
    <w:rsid w:val="00565B09"/>
    <w:pPr>
      <w:spacing w:before="0" w:after="0"/>
    </w:pPr>
    <w:rPr>
      <w:rFonts w:ascii="Tahoma" w:hAnsi="Tahoma" w:cs="Tahoma"/>
      <w:sz w:val="16"/>
      <w:szCs w:val="16"/>
    </w:rPr>
  </w:style>
  <w:style w:type="character" w:customStyle="1" w:styleId="Style3Char">
    <w:name w:val="Style3 Char"/>
    <w:basedOn w:val="DefaultParagraphFont"/>
    <w:link w:val="Style3"/>
    <w:rsid w:val="00B2021F"/>
    <w:rPr>
      <w:rFonts w:ascii="Times New Roman" w:hAnsi="Times New Roman"/>
      <w:b/>
      <w:bCs/>
      <w:sz w:val="28"/>
      <w:szCs w:val="24"/>
      <w:u w:val="single"/>
    </w:rPr>
  </w:style>
  <w:style w:type="character" w:customStyle="1" w:styleId="BalloonTextChar">
    <w:name w:val="Balloon Text Char"/>
    <w:basedOn w:val="DefaultParagraphFont"/>
    <w:link w:val="BalloonText"/>
    <w:uiPriority w:val="99"/>
    <w:semiHidden/>
    <w:rsid w:val="00565B09"/>
    <w:rPr>
      <w:rFonts w:ascii="Tahoma" w:hAnsi="Tahoma" w:cs="Tahoma"/>
      <w:sz w:val="16"/>
      <w:szCs w:val="16"/>
    </w:rPr>
  </w:style>
  <w:style w:type="paragraph" w:customStyle="1" w:styleId="Bullet">
    <w:name w:val="Bullet"/>
    <w:aliases w:val="b"/>
    <w:basedOn w:val="Normal"/>
    <w:link w:val="BulletChar"/>
    <w:qFormat/>
    <w:rsid w:val="00486CEE"/>
    <w:pPr>
      <w:numPr>
        <w:numId w:val="1"/>
      </w:numPr>
      <w:ind w:right="91"/>
    </w:pPr>
  </w:style>
  <w:style w:type="character" w:customStyle="1" w:styleId="BulletChar">
    <w:name w:val="Bullet Char"/>
    <w:aliases w:val="b Char"/>
    <w:basedOn w:val="DefaultParagraphFont"/>
    <w:link w:val="Bullet"/>
    <w:rsid w:val="00486CEE"/>
    <w:rPr>
      <w:rFonts w:ascii="Times New Roman" w:hAnsi="Times New Roman"/>
      <w:sz w:val="24"/>
      <w:szCs w:val="24"/>
    </w:rPr>
  </w:style>
  <w:style w:type="paragraph" w:customStyle="1" w:styleId="Dash">
    <w:name w:val="Dash"/>
    <w:basedOn w:val="Normal"/>
    <w:link w:val="DashChar"/>
    <w:rsid w:val="00486CEE"/>
    <w:pPr>
      <w:numPr>
        <w:ilvl w:val="1"/>
        <w:numId w:val="1"/>
      </w:numPr>
      <w:ind w:right="91"/>
    </w:pPr>
  </w:style>
  <w:style w:type="character" w:customStyle="1" w:styleId="DashChar">
    <w:name w:val="Dash Char"/>
    <w:basedOn w:val="DefaultParagraphFont"/>
    <w:link w:val="Dash"/>
    <w:rsid w:val="00486CEE"/>
    <w:rPr>
      <w:rFonts w:ascii="Times New Roman" w:hAnsi="Times New Roman"/>
      <w:sz w:val="24"/>
      <w:szCs w:val="24"/>
    </w:rPr>
  </w:style>
  <w:style w:type="paragraph" w:customStyle="1" w:styleId="DoubleDot">
    <w:name w:val="Double Dot"/>
    <w:basedOn w:val="Normal"/>
    <w:link w:val="DoubleDotChar"/>
    <w:rsid w:val="00486CEE"/>
    <w:pPr>
      <w:numPr>
        <w:ilvl w:val="2"/>
        <w:numId w:val="1"/>
      </w:numPr>
      <w:ind w:right="91"/>
    </w:pPr>
  </w:style>
  <w:style w:type="character" w:customStyle="1" w:styleId="DoubleDotChar">
    <w:name w:val="Double Dot Char"/>
    <w:basedOn w:val="DefaultParagraphFont"/>
    <w:link w:val="DoubleDot"/>
    <w:rsid w:val="00486CEE"/>
    <w:rPr>
      <w:rFonts w:ascii="Times New Roman" w:hAnsi="Times New Roman"/>
      <w:sz w:val="24"/>
      <w:szCs w:val="24"/>
    </w:rPr>
  </w:style>
  <w:style w:type="paragraph" w:customStyle="1" w:styleId="Style4">
    <w:name w:val="Style4"/>
    <w:basedOn w:val="Normal"/>
    <w:link w:val="Style4Char"/>
    <w:qFormat/>
    <w:rsid w:val="00486CEE"/>
    <w:pPr>
      <w:numPr>
        <w:numId w:val="2"/>
      </w:numPr>
      <w:tabs>
        <w:tab w:val="left" w:pos="567"/>
      </w:tabs>
      <w:ind w:left="567" w:hanging="567"/>
    </w:pPr>
  </w:style>
  <w:style w:type="character" w:customStyle="1" w:styleId="Style4Char">
    <w:name w:val="Style4 Char"/>
    <w:basedOn w:val="DefaultParagraphFont"/>
    <w:link w:val="Style4"/>
    <w:rsid w:val="00486CEE"/>
    <w:rPr>
      <w:rFonts w:ascii="Times New Roman" w:hAnsi="Times New Roman"/>
      <w:sz w:val="24"/>
      <w:szCs w:val="24"/>
    </w:rPr>
  </w:style>
  <w:style w:type="table" w:styleId="TableGrid">
    <w:name w:val="Table Grid"/>
    <w:basedOn w:val="TableNormal"/>
    <w:uiPriority w:val="59"/>
    <w:rsid w:val="00480B7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5">
    <w:name w:val="Style5"/>
    <w:basedOn w:val="Normal"/>
    <w:link w:val="Style5Char"/>
    <w:qFormat/>
    <w:rsid w:val="003A6228"/>
    <w:pPr>
      <w:keepNext/>
    </w:pPr>
    <w:rPr>
      <w:i/>
      <w:iCs/>
      <w:sz w:val="23"/>
      <w:szCs w:val="23"/>
    </w:rPr>
  </w:style>
  <w:style w:type="character" w:customStyle="1" w:styleId="Style5Char">
    <w:name w:val="Style5 Char"/>
    <w:basedOn w:val="DefaultParagraphFont"/>
    <w:link w:val="Style5"/>
    <w:rsid w:val="003A6228"/>
    <w:rPr>
      <w:rFonts w:ascii="Times New Roman" w:hAnsi="Times New Roman"/>
      <w:i/>
      <w:iCs/>
      <w:sz w:val="23"/>
      <w:szCs w:val="23"/>
    </w:rPr>
  </w:style>
  <w:style w:type="paragraph" w:styleId="BodyText3">
    <w:name w:val="Body Text 3"/>
    <w:basedOn w:val="Normal"/>
    <w:link w:val="BodyText3Char"/>
    <w:rsid w:val="001509A4"/>
    <w:pPr>
      <w:widowControl/>
      <w:autoSpaceDE/>
      <w:autoSpaceDN/>
      <w:adjustRightInd/>
      <w:spacing w:before="0" w:after="0"/>
    </w:pPr>
    <w:rPr>
      <w:b/>
      <w:szCs w:val="20"/>
      <w:lang w:eastAsia="en-US"/>
    </w:rPr>
  </w:style>
  <w:style w:type="character" w:customStyle="1" w:styleId="BodyText3Char">
    <w:name w:val="Body Text 3 Char"/>
    <w:basedOn w:val="DefaultParagraphFont"/>
    <w:link w:val="BodyText3"/>
    <w:rsid w:val="001509A4"/>
    <w:rPr>
      <w:rFonts w:ascii="Times New Roman" w:hAnsi="Times New Roman"/>
      <w:b/>
      <w:sz w:val="24"/>
      <w:lang w:eastAsia="en-US"/>
    </w:rPr>
  </w:style>
  <w:style w:type="paragraph" w:styleId="NormalWeb">
    <w:name w:val="Normal (Web)"/>
    <w:basedOn w:val="Normal"/>
    <w:uiPriority w:val="99"/>
    <w:rsid w:val="001509A4"/>
    <w:pPr>
      <w:widowControl/>
      <w:autoSpaceDE/>
      <w:autoSpaceDN/>
      <w:adjustRightInd/>
      <w:spacing w:before="100" w:after="100"/>
    </w:pPr>
    <w:rPr>
      <w:rFonts w:ascii="Arial Unicode MS" w:eastAsia="Arial Unicode MS" w:hAnsi="Arial Unicode MS"/>
      <w:szCs w:val="20"/>
      <w:lang w:val="en-US" w:eastAsia="en-US"/>
    </w:rPr>
  </w:style>
  <w:style w:type="paragraph" w:customStyle="1" w:styleId="StyleHeading2TimesNewRoman">
    <w:name w:val="Style Heading 2 + Times New Roman"/>
    <w:basedOn w:val="Heading2"/>
    <w:rsid w:val="001509A4"/>
    <w:pPr>
      <w:keepNext/>
      <w:widowControl/>
      <w:autoSpaceDE/>
      <w:autoSpaceDN/>
      <w:adjustRightInd/>
      <w:spacing w:after="60"/>
    </w:pPr>
    <w:rPr>
      <w:rFonts w:cs="Arial"/>
      <w:b/>
      <w:bCs/>
      <w:iCs/>
      <w:szCs w:val="28"/>
    </w:rPr>
  </w:style>
  <w:style w:type="paragraph" w:styleId="ListParagraph">
    <w:name w:val="List Paragraph"/>
    <w:basedOn w:val="Normal"/>
    <w:uiPriority w:val="34"/>
    <w:qFormat/>
    <w:rsid w:val="008C13D1"/>
    <w:pPr>
      <w:ind w:left="720"/>
      <w:contextualSpacing/>
    </w:pPr>
  </w:style>
  <w:style w:type="paragraph" w:customStyle="1" w:styleId="Default">
    <w:name w:val="Default"/>
    <w:rsid w:val="001573C0"/>
    <w:pPr>
      <w:autoSpaceDE w:val="0"/>
      <w:autoSpaceDN w:val="0"/>
      <w:adjustRightInd w:val="0"/>
    </w:pPr>
    <w:rPr>
      <w:rFonts w:ascii="Times New Roman" w:hAnsi="Times New Roman"/>
      <w:color w:val="000000"/>
      <w:sz w:val="24"/>
      <w:szCs w:val="24"/>
    </w:rPr>
  </w:style>
  <w:style w:type="paragraph" w:customStyle="1" w:styleId="NumberLevel1">
    <w:name w:val="Number Level 1"/>
    <w:basedOn w:val="Normal"/>
    <w:link w:val="NumberLevel1Char"/>
    <w:rsid w:val="00DB17DD"/>
    <w:pPr>
      <w:widowControl/>
      <w:numPr>
        <w:numId w:val="3"/>
      </w:numPr>
      <w:autoSpaceDE/>
      <w:autoSpaceDN/>
      <w:adjustRightInd/>
      <w:spacing w:before="140" w:after="140" w:line="280" w:lineRule="atLeast"/>
    </w:pPr>
    <w:rPr>
      <w:rFonts w:ascii="Arial" w:hAnsi="Arial" w:cs="Arial"/>
      <w:sz w:val="22"/>
      <w:szCs w:val="22"/>
    </w:rPr>
  </w:style>
  <w:style w:type="paragraph" w:customStyle="1" w:styleId="NumberLevel2">
    <w:name w:val="Number Level 2"/>
    <w:basedOn w:val="Normal"/>
    <w:rsid w:val="00DB17DD"/>
    <w:pPr>
      <w:widowControl/>
      <w:numPr>
        <w:ilvl w:val="1"/>
        <w:numId w:val="3"/>
      </w:numPr>
      <w:autoSpaceDE/>
      <w:autoSpaceDN/>
      <w:adjustRightInd/>
      <w:spacing w:before="140" w:after="140" w:line="280" w:lineRule="atLeast"/>
    </w:pPr>
    <w:rPr>
      <w:rFonts w:ascii="Arial" w:hAnsi="Arial" w:cs="Arial"/>
      <w:sz w:val="22"/>
      <w:szCs w:val="22"/>
    </w:rPr>
  </w:style>
  <w:style w:type="paragraph" w:customStyle="1" w:styleId="NumberLevel3">
    <w:name w:val="Number Level 3"/>
    <w:basedOn w:val="Normal"/>
    <w:rsid w:val="00DB17DD"/>
    <w:pPr>
      <w:widowControl/>
      <w:numPr>
        <w:ilvl w:val="2"/>
        <w:numId w:val="3"/>
      </w:numPr>
      <w:autoSpaceDE/>
      <w:autoSpaceDN/>
      <w:adjustRightInd/>
      <w:spacing w:before="140" w:after="140" w:line="280" w:lineRule="atLeast"/>
    </w:pPr>
    <w:rPr>
      <w:rFonts w:ascii="Arial" w:hAnsi="Arial" w:cs="Arial"/>
      <w:sz w:val="22"/>
      <w:szCs w:val="22"/>
    </w:rPr>
  </w:style>
  <w:style w:type="paragraph" w:customStyle="1" w:styleId="NumberLevel4">
    <w:name w:val="Number Level 4"/>
    <w:basedOn w:val="Normal"/>
    <w:rsid w:val="00DB17DD"/>
    <w:pPr>
      <w:widowControl/>
      <w:numPr>
        <w:ilvl w:val="3"/>
        <w:numId w:val="3"/>
      </w:numPr>
      <w:autoSpaceDE/>
      <w:autoSpaceDN/>
      <w:adjustRightInd/>
      <w:spacing w:before="0" w:after="140" w:line="280" w:lineRule="atLeast"/>
    </w:pPr>
    <w:rPr>
      <w:rFonts w:ascii="Arial" w:hAnsi="Arial" w:cs="Arial"/>
      <w:sz w:val="22"/>
      <w:szCs w:val="22"/>
    </w:rPr>
  </w:style>
  <w:style w:type="paragraph" w:customStyle="1" w:styleId="NumberLevel5">
    <w:name w:val="Number Level 5"/>
    <w:basedOn w:val="Normal"/>
    <w:semiHidden/>
    <w:rsid w:val="00DB17DD"/>
    <w:pPr>
      <w:widowControl/>
      <w:numPr>
        <w:ilvl w:val="4"/>
        <w:numId w:val="3"/>
      </w:numPr>
      <w:autoSpaceDE/>
      <w:autoSpaceDN/>
      <w:adjustRightInd/>
      <w:spacing w:before="0" w:after="140" w:line="280" w:lineRule="atLeast"/>
    </w:pPr>
    <w:rPr>
      <w:rFonts w:ascii="Arial" w:hAnsi="Arial" w:cs="Arial"/>
      <w:sz w:val="22"/>
      <w:szCs w:val="22"/>
    </w:rPr>
  </w:style>
  <w:style w:type="paragraph" w:customStyle="1" w:styleId="NumberLevel6">
    <w:name w:val="Number Level 6"/>
    <w:basedOn w:val="NumberLevel5"/>
    <w:semiHidden/>
    <w:rsid w:val="00DB17DD"/>
    <w:pPr>
      <w:numPr>
        <w:ilvl w:val="5"/>
      </w:numPr>
    </w:pPr>
  </w:style>
  <w:style w:type="paragraph" w:customStyle="1" w:styleId="NumberLevel7">
    <w:name w:val="Number Level 7"/>
    <w:basedOn w:val="NumberLevel6"/>
    <w:semiHidden/>
    <w:rsid w:val="00DB17DD"/>
    <w:pPr>
      <w:numPr>
        <w:ilvl w:val="6"/>
      </w:numPr>
    </w:pPr>
  </w:style>
  <w:style w:type="paragraph" w:customStyle="1" w:styleId="NumberLevel8">
    <w:name w:val="Number Level 8"/>
    <w:basedOn w:val="NumberLevel7"/>
    <w:semiHidden/>
    <w:rsid w:val="00DB17DD"/>
    <w:pPr>
      <w:numPr>
        <w:ilvl w:val="7"/>
      </w:numPr>
    </w:pPr>
  </w:style>
  <w:style w:type="paragraph" w:customStyle="1" w:styleId="NumberLevel9">
    <w:name w:val="Number Level 9"/>
    <w:basedOn w:val="NumberLevel8"/>
    <w:semiHidden/>
    <w:rsid w:val="00DB17DD"/>
    <w:pPr>
      <w:numPr>
        <w:ilvl w:val="8"/>
      </w:numPr>
    </w:pPr>
  </w:style>
  <w:style w:type="paragraph" w:customStyle="1" w:styleId="paragraph">
    <w:name w:val="paragraph"/>
    <w:aliases w:val="a"/>
    <w:basedOn w:val="Normal"/>
    <w:rsid w:val="00DB17DD"/>
    <w:pPr>
      <w:widowControl/>
      <w:tabs>
        <w:tab w:val="right" w:pos="1531"/>
      </w:tabs>
      <w:autoSpaceDE/>
      <w:autoSpaceDN/>
      <w:adjustRightInd/>
      <w:spacing w:before="40" w:after="0"/>
      <w:ind w:left="1644" w:hanging="1644"/>
    </w:pPr>
    <w:rPr>
      <w:rFonts w:eastAsia="Calibri"/>
      <w:sz w:val="22"/>
      <w:szCs w:val="20"/>
    </w:rPr>
  </w:style>
  <w:style w:type="paragraph" w:customStyle="1" w:styleId="ActHead5">
    <w:name w:val="ActHead 5"/>
    <w:aliases w:val="s"/>
    <w:basedOn w:val="Normal"/>
    <w:next w:val="subsection"/>
    <w:rsid w:val="00DB17DD"/>
    <w:pPr>
      <w:keepNext/>
      <w:keepLines/>
      <w:widowControl/>
      <w:autoSpaceDE/>
      <w:autoSpaceDN/>
      <w:adjustRightInd/>
      <w:spacing w:before="280" w:after="0"/>
      <w:ind w:left="1134" w:hanging="1134"/>
      <w:outlineLvl w:val="4"/>
    </w:pPr>
    <w:rPr>
      <w:rFonts w:eastAsia="Calibri"/>
      <w:b/>
      <w:kern w:val="28"/>
      <w:szCs w:val="20"/>
    </w:rPr>
  </w:style>
  <w:style w:type="character" w:customStyle="1" w:styleId="CharSectno">
    <w:name w:val="CharSectno"/>
    <w:basedOn w:val="DefaultParagraphFont"/>
    <w:rsid w:val="00DB17DD"/>
    <w:rPr>
      <w:rFonts w:cs="Times New Roman"/>
    </w:rPr>
  </w:style>
  <w:style w:type="paragraph" w:customStyle="1" w:styleId="subsection">
    <w:name w:val="subsection"/>
    <w:aliases w:val="ss"/>
    <w:basedOn w:val="Normal"/>
    <w:rsid w:val="00DB17DD"/>
    <w:pPr>
      <w:widowControl/>
      <w:tabs>
        <w:tab w:val="right" w:pos="1021"/>
      </w:tabs>
      <w:autoSpaceDE/>
      <w:autoSpaceDN/>
      <w:adjustRightInd/>
      <w:spacing w:before="180" w:after="0"/>
      <w:ind w:left="1134" w:hanging="1134"/>
    </w:pPr>
    <w:rPr>
      <w:rFonts w:eastAsia="Calibri"/>
      <w:sz w:val="22"/>
      <w:szCs w:val="20"/>
    </w:rPr>
  </w:style>
  <w:style w:type="paragraph" w:customStyle="1" w:styleId="paragraphsub">
    <w:name w:val="paragraph(sub)"/>
    <w:aliases w:val="aa"/>
    <w:basedOn w:val="Normal"/>
    <w:rsid w:val="00DB17DD"/>
    <w:pPr>
      <w:widowControl/>
      <w:tabs>
        <w:tab w:val="right" w:pos="1985"/>
      </w:tabs>
      <w:autoSpaceDE/>
      <w:autoSpaceDN/>
      <w:adjustRightInd/>
      <w:spacing w:before="40" w:after="0"/>
      <w:ind w:left="2098" w:hanging="2098"/>
    </w:pPr>
    <w:rPr>
      <w:rFonts w:eastAsia="Calibri"/>
      <w:sz w:val="22"/>
      <w:szCs w:val="20"/>
    </w:rPr>
  </w:style>
  <w:style w:type="paragraph" w:customStyle="1" w:styleId="SubsectionHead">
    <w:name w:val="SubsectionHead"/>
    <w:aliases w:val="ssh"/>
    <w:basedOn w:val="Normal"/>
    <w:next w:val="subsection"/>
    <w:rsid w:val="00DB17DD"/>
    <w:pPr>
      <w:keepNext/>
      <w:keepLines/>
      <w:widowControl/>
      <w:autoSpaceDE/>
      <w:autoSpaceDN/>
      <w:adjustRightInd/>
      <w:spacing w:after="0"/>
      <w:ind w:left="1134"/>
    </w:pPr>
    <w:rPr>
      <w:rFonts w:eastAsia="Calibri"/>
      <w:i/>
      <w:sz w:val="22"/>
      <w:szCs w:val="20"/>
    </w:rPr>
  </w:style>
  <w:style w:type="paragraph" w:customStyle="1" w:styleId="OutlineNumbered1">
    <w:name w:val="Outline Numbered 1"/>
    <w:basedOn w:val="Normal"/>
    <w:link w:val="OutlineNumbered1Char"/>
    <w:rsid w:val="00DB17DD"/>
    <w:pPr>
      <w:numPr>
        <w:numId w:val="4"/>
      </w:numPr>
    </w:pPr>
  </w:style>
  <w:style w:type="character" w:customStyle="1" w:styleId="NumberLevel1Char">
    <w:name w:val="Number Level 1 Char"/>
    <w:basedOn w:val="DefaultParagraphFont"/>
    <w:link w:val="NumberLevel1"/>
    <w:rsid w:val="00DB17DD"/>
    <w:rPr>
      <w:rFonts w:ascii="Arial" w:hAnsi="Arial" w:cs="Arial"/>
      <w:sz w:val="22"/>
      <w:szCs w:val="22"/>
    </w:rPr>
  </w:style>
  <w:style w:type="character" w:customStyle="1" w:styleId="OutlineNumbered1Char">
    <w:name w:val="Outline Numbered 1 Char"/>
    <w:basedOn w:val="NumberLevel1Char"/>
    <w:link w:val="OutlineNumbered1"/>
    <w:rsid w:val="00DB17DD"/>
    <w:rPr>
      <w:rFonts w:ascii="Times New Roman" w:hAnsi="Times New Roman" w:cs="Arial"/>
      <w:sz w:val="24"/>
      <w:szCs w:val="24"/>
    </w:rPr>
  </w:style>
  <w:style w:type="paragraph" w:customStyle="1" w:styleId="OutlineNumbered2">
    <w:name w:val="Outline Numbered 2"/>
    <w:basedOn w:val="Normal"/>
    <w:link w:val="OutlineNumbered2Char"/>
    <w:rsid w:val="00DB17DD"/>
    <w:pPr>
      <w:numPr>
        <w:ilvl w:val="1"/>
        <w:numId w:val="4"/>
      </w:numPr>
    </w:pPr>
  </w:style>
  <w:style w:type="character" w:customStyle="1" w:styleId="OutlineNumbered2Char">
    <w:name w:val="Outline Numbered 2 Char"/>
    <w:basedOn w:val="NumberLevel1Char"/>
    <w:link w:val="OutlineNumbered2"/>
    <w:rsid w:val="00DB17DD"/>
    <w:rPr>
      <w:rFonts w:ascii="Times New Roman" w:hAnsi="Times New Roman" w:cs="Arial"/>
      <w:sz w:val="24"/>
      <w:szCs w:val="24"/>
    </w:rPr>
  </w:style>
  <w:style w:type="paragraph" w:customStyle="1" w:styleId="OutlineNumbered3">
    <w:name w:val="Outline Numbered 3"/>
    <w:basedOn w:val="Normal"/>
    <w:link w:val="OutlineNumbered3Char"/>
    <w:rsid w:val="00DB17DD"/>
    <w:pPr>
      <w:numPr>
        <w:ilvl w:val="2"/>
        <w:numId w:val="4"/>
      </w:numPr>
    </w:pPr>
  </w:style>
  <w:style w:type="character" w:customStyle="1" w:styleId="OutlineNumbered3Char">
    <w:name w:val="Outline Numbered 3 Char"/>
    <w:basedOn w:val="NumberLevel1Char"/>
    <w:link w:val="OutlineNumbered3"/>
    <w:rsid w:val="00DB17DD"/>
    <w:rPr>
      <w:rFonts w:ascii="Times New Roman" w:hAnsi="Times New Roman" w:cs="Arial"/>
      <w:sz w:val="24"/>
      <w:szCs w:val="24"/>
    </w:rPr>
  </w:style>
  <w:style w:type="character" w:styleId="HTMLAcronym">
    <w:name w:val="HTML Acronym"/>
    <w:basedOn w:val="DefaultParagraphFont"/>
    <w:uiPriority w:val="99"/>
    <w:semiHidden/>
    <w:unhideWhenUsed/>
    <w:rsid w:val="00955DA6"/>
  </w:style>
  <w:style w:type="character" w:styleId="CommentReference">
    <w:name w:val="annotation reference"/>
    <w:basedOn w:val="DefaultParagraphFont"/>
    <w:uiPriority w:val="99"/>
    <w:semiHidden/>
    <w:unhideWhenUsed/>
    <w:rsid w:val="00744589"/>
    <w:rPr>
      <w:sz w:val="16"/>
      <w:szCs w:val="16"/>
    </w:rPr>
  </w:style>
  <w:style w:type="paragraph" w:styleId="CommentText">
    <w:name w:val="annotation text"/>
    <w:basedOn w:val="Normal"/>
    <w:link w:val="CommentTextChar"/>
    <w:uiPriority w:val="99"/>
    <w:semiHidden/>
    <w:unhideWhenUsed/>
    <w:rsid w:val="00744589"/>
    <w:rPr>
      <w:sz w:val="20"/>
      <w:szCs w:val="20"/>
    </w:rPr>
  </w:style>
  <w:style w:type="character" w:customStyle="1" w:styleId="CommentTextChar">
    <w:name w:val="Comment Text Char"/>
    <w:basedOn w:val="DefaultParagraphFont"/>
    <w:link w:val="CommentText"/>
    <w:uiPriority w:val="99"/>
    <w:semiHidden/>
    <w:rsid w:val="0074458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744589"/>
    <w:rPr>
      <w:b/>
      <w:bCs/>
    </w:rPr>
  </w:style>
  <w:style w:type="character" w:customStyle="1" w:styleId="CommentSubjectChar">
    <w:name w:val="Comment Subject Char"/>
    <w:basedOn w:val="CommentTextChar"/>
    <w:link w:val="CommentSubject"/>
    <w:uiPriority w:val="99"/>
    <w:semiHidden/>
    <w:rsid w:val="00744589"/>
    <w:rPr>
      <w:rFonts w:ascii="Times New Roman" w:hAnsi="Times New Roman"/>
      <w:b/>
      <w:bCs/>
    </w:rPr>
  </w:style>
  <w:style w:type="paragraph" w:styleId="FootnoteText">
    <w:name w:val="footnote text"/>
    <w:basedOn w:val="Normal"/>
    <w:link w:val="FootnoteTextChar"/>
    <w:uiPriority w:val="99"/>
    <w:semiHidden/>
    <w:unhideWhenUsed/>
    <w:rsid w:val="00891198"/>
    <w:pPr>
      <w:widowControl/>
      <w:autoSpaceDE/>
      <w:autoSpaceDN/>
      <w:adjustRightInd/>
      <w:spacing w:after="0"/>
    </w:pPr>
    <w:rPr>
      <w:sz w:val="20"/>
      <w:szCs w:val="20"/>
    </w:rPr>
  </w:style>
  <w:style w:type="character" w:customStyle="1" w:styleId="FootnoteTextChar">
    <w:name w:val="Footnote Text Char"/>
    <w:basedOn w:val="DefaultParagraphFont"/>
    <w:link w:val="FootnoteText"/>
    <w:uiPriority w:val="99"/>
    <w:semiHidden/>
    <w:rsid w:val="00891198"/>
    <w:rPr>
      <w:rFonts w:ascii="Times New Roman" w:hAnsi="Times New Roman"/>
    </w:rPr>
  </w:style>
  <w:style w:type="character" w:styleId="FootnoteReference">
    <w:name w:val="footnote reference"/>
    <w:basedOn w:val="DefaultParagraphFont"/>
    <w:uiPriority w:val="99"/>
    <w:semiHidden/>
    <w:rsid w:val="00891198"/>
    <w:rPr>
      <w:rFonts w:ascii="Arial" w:hAnsi="Arial" w:cs="Arial"/>
      <w:sz w:val="22"/>
      <w:vertAlign w:val="superscript"/>
    </w:rPr>
  </w:style>
  <w:style w:type="character" w:styleId="Hyperlink">
    <w:name w:val="Hyperlink"/>
    <w:basedOn w:val="DefaultParagraphFont"/>
    <w:uiPriority w:val="99"/>
    <w:unhideWhenUsed/>
    <w:rsid w:val="008557E3"/>
    <w:rPr>
      <w:color w:val="0000FF" w:themeColor="hyperlink"/>
      <w:u w:val="single"/>
    </w:rPr>
  </w:style>
  <w:style w:type="paragraph" w:customStyle="1" w:styleId="PlainParagraph">
    <w:name w:val="Plain Paragraph"/>
    <w:basedOn w:val="Normal"/>
    <w:link w:val="PlainParagraphChar"/>
    <w:rsid w:val="00CC4037"/>
    <w:pPr>
      <w:widowControl/>
      <w:autoSpaceDE/>
      <w:autoSpaceDN/>
      <w:adjustRightInd/>
      <w:spacing w:before="140" w:after="140" w:line="280" w:lineRule="atLeast"/>
    </w:pPr>
    <w:rPr>
      <w:rFonts w:ascii="Arial" w:hAnsi="Arial" w:cs="Arial"/>
      <w:sz w:val="22"/>
      <w:szCs w:val="22"/>
    </w:rPr>
  </w:style>
  <w:style w:type="character" w:customStyle="1" w:styleId="PlainParagraphChar">
    <w:name w:val="Plain Paragraph Char"/>
    <w:basedOn w:val="DefaultParagraphFont"/>
    <w:link w:val="PlainParagraph"/>
    <w:locked/>
    <w:rsid w:val="00CC4037"/>
    <w:rPr>
      <w:rFonts w:ascii="Arial" w:hAnsi="Arial" w:cs="Arial"/>
      <w:sz w:val="22"/>
      <w:szCs w:val="22"/>
    </w:rPr>
  </w:style>
  <w:style w:type="paragraph" w:styleId="BodyTextIndent">
    <w:name w:val="Body Text Indent"/>
    <w:basedOn w:val="Normal"/>
    <w:link w:val="BodyTextIndentChar"/>
    <w:uiPriority w:val="99"/>
    <w:semiHidden/>
    <w:rsid w:val="003E323C"/>
    <w:pPr>
      <w:widowControl/>
      <w:autoSpaceDE/>
      <w:autoSpaceDN/>
      <w:adjustRightInd/>
      <w:spacing w:before="200" w:after="120" w:line="276" w:lineRule="auto"/>
      <w:ind w:left="283"/>
    </w:pPr>
    <w:rPr>
      <w:rFonts w:ascii="Calibri" w:hAnsi="Calibri"/>
      <w:sz w:val="20"/>
      <w:szCs w:val="20"/>
      <w:lang w:val="en-US" w:eastAsia="en-US"/>
    </w:rPr>
  </w:style>
  <w:style w:type="character" w:customStyle="1" w:styleId="BodyTextIndentChar">
    <w:name w:val="Body Text Indent Char"/>
    <w:basedOn w:val="DefaultParagraphFont"/>
    <w:link w:val="BodyTextIndent"/>
    <w:uiPriority w:val="99"/>
    <w:semiHidden/>
    <w:rsid w:val="003E323C"/>
    <w:rPr>
      <w:lang w:val="en-US" w:eastAsia="en-US"/>
    </w:rPr>
  </w:style>
  <w:style w:type="paragraph" w:customStyle="1" w:styleId="Style10">
    <w:name w:val="Style 1"/>
    <w:basedOn w:val="Bullet"/>
    <w:link w:val="Style1Char0"/>
    <w:qFormat/>
    <w:rsid w:val="003E323C"/>
    <w:pPr>
      <w:widowControl/>
      <w:numPr>
        <w:numId w:val="0"/>
      </w:numPr>
      <w:autoSpaceDE/>
      <w:autoSpaceDN/>
      <w:adjustRightInd/>
      <w:spacing w:before="120" w:after="120" w:line="276" w:lineRule="auto"/>
      <w:ind w:right="0"/>
    </w:pPr>
    <w:rPr>
      <w:rFonts w:ascii="Calibri" w:hAnsi="Calibri"/>
      <w:lang w:eastAsia="en-US"/>
    </w:rPr>
  </w:style>
  <w:style w:type="character" w:customStyle="1" w:styleId="Style1Char0">
    <w:name w:val="Style 1 Char"/>
    <w:basedOn w:val="BulletChar"/>
    <w:link w:val="Style10"/>
    <w:locked/>
    <w:rsid w:val="003E323C"/>
    <w:rPr>
      <w:rFonts w:ascii="Times New Roman" w:hAnsi="Times New Roman"/>
      <w:sz w:val="24"/>
      <w:szCs w:val="24"/>
      <w:lang w:eastAsia="en-US"/>
    </w:rPr>
  </w:style>
  <w:style w:type="paragraph" w:styleId="ListNumber3">
    <w:name w:val="List Number 3"/>
    <w:basedOn w:val="Normal"/>
    <w:uiPriority w:val="99"/>
    <w:semiHidden/>
    <w:rsid w:val="005331E7"/>
    <w:pPr>
      <w:widowControl/>
      <w:tabs>
        <w:tab w:val="num" w:pos="926"/>
        <w:tab w:val="num" w:pos="993"/>
      </w:tabs>
      <w:autoSpaceDE/>
      <w:autoSpaceDN/>
      <w:adjustRightInd/>
      <w:spacing w:before="200" w:after="200" w:line="276" w:lineRule="auto"/>
      <w:ind w:left="926" w:hanging="567"/>
    </w:pPr>
    <w:rPr>
      <w:rFonts w:ascii="Calibri" w:hAnsi="Calibri"/>
      <w:sz w:val="20"/>
      <w:szCs w:val="20"/>
      <w:lang w:val="en-US" w:eastAsia="en-US"/>
    </w:rPr>
  </w:style>
  <w:style w:type="paragraph" w:customStyle="1" w:styleId="headingunderlined">
    <w:name w:val="heading underlined"/>
    <w:basedOn w:val="Bullet"/>
    <w:link w:val="headingunderlinedChar"/>
    <w:qFormat/>
    <w:rsid w:val="00F46CF8"/>
    <w:pPr>
      <w:keepNext/>
      <w:widowControl/>
      <w:numPr>
        <w:numId w:val="0"/>
      </w:numPr>
      <w:autoSpaceDE/>
      <w:autoSpaceDN/>
      <w:adjustRightInd/>
      <w:spacing w:after="0" w:line="276" w:lineRule="auto"/>
      <w:ind w:right="0"/>
    </w:pPr>
    <w:rPr>
      <w:rFonts w:ascii="Calibri" w:hAnsi="Calibri"/>
      <w:b/>
      <w:szCs w:val="28"/>
      <w:u w:val="single"/>
      <w:lang w:eastAsia="en-US"/>
    </w:rPr>
  </w:style>
  <w:style w:type="paragraph" w:customStyle="1" w:styleId="headingitalics">
    <w:name w:val="heading italics"/>
    <w:basedOn w:val="Dash"/>
    <w:link w:val="headingitalicsChar"/>
    <w:qFormat/>
    <w:rsid w:val="00F46CF8"/>
    <w:pPr>
      <w:keepNext/>
      <w:widowControl/>
      <w:numPr>
        <w:ilvl w:val="0"/>
        <w:numId w:val="0"/>
      </w:numPr>
      <w:autoSpaceDE/>
      <w:autoSpaceDN/>
      <w:adjustRightInd/>
      <w:spacing w:after="120" w:line="276" w:lineRule="auto"/>
      <w:ind w:right="0"/>
    </w:pPr>
    <w:rPr>
      <w:rFonts w:ascii="Calibri" w:hAnsi="Calibri"/>
      <w:i/>
      <w:lang w:eastAsia="en-US"/>
    </w:rPr>
  </w:style>
  <w:style w:type="character" w:customStyle="1" w:styleId="headingunderlinedChar">
    <w:name w:val="heading underlined Char"/>
    <w:basedOn w:val="BulletChar"/>
    <w:link w:val="headingunderlined"/>
    <w:locked/>
    <w:rsid w:val="00F46CF8"/>
    <w:rPr>
      <w:rFonts w:ascii="Times New Roman" w:hAnsi="Times New Roman"/>
      <w:b/>
      <w:sz w:val="24"/>
      <w:szCs w:val="28"/>
      <w:u w:val="single"/>
      <w:lang w:eastAsia="en-US"/>
    </w:rPr>
  </w:style>
  <w:style w:type="paragraph" w:customStyle="1" w:styleId="Headingbold">
    <w:name w:val="Heading bold"/>
    <w:basedOn w:val="Bullet"/>
    <w:link w:val="HeadingboldChar"/>
    <w:qFormat/>
    <w:rsid w:val="00F46CF8"/>
    <w:pPr>
      <w:keepNext/>
      <w:widowControl/>
      <w:numPr>
        <w:numId w:val="0"/>
      </w:numPr>
      <w:autoSpaceDE/>
      <w:autoSpaceDN/>
      <w:adjustRightInd/>
      <w:spacing w:after="120" w:line="276" w:lineRule="auto"/>
      <w:ind w:right="0"/>
    </w:pPr>
    <w:rPr>
      <w:rFonts w:ascii="Calibri" w:hAnsi="Calibri"/>
      <w:b/>
      <w:lang w:eastAsia="en-US"/>
    </w:rPr>
  </w:style>
  <w:style w:type="character" w:customStyle="1" w:styleId="headingitalicsChar">
    <w:name w:val="heading italics Char"/>
    <w:basedOn w:val="DashChar"/>
    <w:link w:val="headingitalics"/>
    <w:locked/>
    <w:rsid w:val="00F46CF8"/>
    <w:rPr>
      <w:rFonts w:ascii="Times New Roman" w:hAnsi="Times New Roman"/>
      <w:i/>
      <w:sz w:val="24"/>
      <w:szCs w:val="24"/>
      <w:lang w:eastAsia="en-US"/>
    </w:rPr>
  </w:style>
  <w:style w:type="character" w:customStyle="1" w:styleId="HeadingboldChar">
    <w:name w:val="Heading bold Char"/>
    <w:basedOn w:val="BulletChar"/>
    <w:link w:val="Headingbold"/>
    <w:locked/>
    <w:rsid w:val="00F46CF8"/>
    <w:rPr>
      <w:rFonts w:ascii="Times New Roman" w:hAnsi="Times New Roman"/>
      <w:b/>
      <w:sz w:val="24"/>
      <w:szCs w:val="24"/>
      <w:lang w:eastAsia="en-US"/>
    </w:rPr>
  </w:style>
</w:styles>
</file>

<file path=word/webSettings.xml><?xml version="1.0" encoding="utf-8"?>
<w:webSettings xmlns:r="http://schemas.openxmlformats.org/officeDocument/2006/relationships" xmlns:w="http://schemas.openxmlformats.org/wordprocessingml/2006/main">
  <w:divs>
    <w:div w:id="24598162">
      <w:bodyDiv w:val="1"/>
      <w:marLeft w:val="0"/>
      <w:marRight w:val="0"/>
      <w:marTop w:val="0"/>
      <w:marBottom w:val="0"/>
      <w:divBdr>
        <w:top w:val="none" w:sz="0" w:space="0" w:color="auto"/>
        <w:left w:val="none" w:sz="0" w:space="0" w:color="auto"/>
        <w:bottom w:val="none" w:sz="0" w:space="0" w:color="auto"/>
        <w:right w:val="none" w:sz="0" w:space="0" w:color="auto"/>
      </w:divBdr>
    </w:div>
    <w:div w:id="173039098">
      <w:bodyDiv w:val="1"/>
      <w:marLeft w:val="0"/>
      <w:marRight w:val="0"/>
      <w:marTop w:val="0"/>
      <w:marBottom w:val="0"/>
      <w:divBdr>
        <w:top w:val="none" w:sz="0" w:space="0" w:color="auto"/>
        <w:left w:val="none" w:sz="0" w:space="0" w:color="auto"/>
        <w:bottom w:val="none" w:sz="0" w:space="0" w:color="auto"/>
        <w:right w:val="none" w:sz="0" w:space="0" w:color="auto"/>
      </w:divBdr>
      <w:divsChild>
        <w:div w:id="1880122065">
          <w:marLeft w:val="0"/>
          <w:marRight w:val="0"/>
          <w:marTop w:val="0"/>
          <w:marBottom w:val="0"/>
          <w:divBdr>
            <w:top w:val="none" w:sz="0" w:space="0" w:color="auto"/>
            <w:left w:val="none" w:sz="0" w:space="0" w:color="auto"/>
            <w:bottom w:val="none" w:sz="0" w:space="0" w:color="auto"/>
            <w:right w:val="none" w:sz="0" w:space="0" w:color="auto"/>
          </w:divBdr>
          <w:divsChild>
            <w:div w:id="24211817">
              <w:marLeft w:val="0"/>
              <w:marRight w:val="0"/>
              <w:marTop w:val="0"/>
              <w:marBottom w:val="0"/>
              <w:divBdr>
                <w:top w:val="none" w:sz="0" w:space="0" w:color="auto"/>
                <w:left w:val="none" w:sz="0" w:space="0" w:color="auto"/>
                <w:bottom w:val="none" w:sz="0" w:space="0" w:color="auto"/>
                <w:right w:val="none" w:sz="0" w:space="0" w:color="auto"/>
              </w:divBdr>
              <w:divsChild>
                <w:div w:id="1997882369">
                  <w:marLeft w:val="0"/>
                  <w:marRight w:val="0"/>
                  <w:marTop w:val="0"/>
                  <w:marBottom w:val="0"/>
                  <w:divBdr>
                    <w:top w:val="none" w:sz="0" w:space="0" w:color="auto"/>
                    <w:left w:val="none" w:sz="0" w:space="0" w:color="auto"/>
                    <w:bottom w:val="none" w:sz="0" w:space="0" w:color="auto"/>
                    <w:right w:val="none" w:sz="0" w:space="0" w:color="auto"/>
                  </w:divBdr>
                  <w:divsChild>
                    <w:div w:id="392319655">
                      <w:marLeft w:val="0"/>
                      <w:marRight w:val="0"/>
                      <w:marTop w:val="0"/>
                      <w:marBottom w:val="0"/>
                      <w:divBdr>
                        <w:top w:val="none" w:sz="0" w:space="0" w:color="auto"/>
                        <w:left w:val="none" w:sz="0" w:space="0" w:color="auto"/>
                        <w:bottom w:val="none" w:sz="0" w:space="0" w:color="auto"/>
                        <w:right w:val="none" w:sz="0" w:space="0" w:color="auto"/>
                      </w:divBdr>
                      <w:divsChild>
                        <w:div w:id="13469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332965">
      <w:bodyDiv w:val="1"/>
      <w:marLeft w:val="0"/>
      <w:marRight w:val="0"/>
      <w:marTop w:val="0"/>
      <w:marBottom w:val="0"/>
      <w:divBdr>
        <w:top w:val="none" w:sz="0" w:space="0" w:color="auto"/>
        <w:left w:val="none" w:sz="0" w:space="0" w:color="auto"/>
        <w:bottom w:val="none" w:sz="0" w:space="0" w:color="auto"/>
        <w:right w:val="none" w:sz="0" w:space="0" w:color="auto"/>
      </w:divBdr>
    </w:div>
    <w:div w:id="1579706200">
      <w:bodyDiv w:val="1"/>
      <w:marLeft w:val="0"/>
      <w:marRight w:val="0"/>
      <w:marTop w:val="0"/>
      <w:marBottom w:val="0"/>
      <w:divBdr>
        <w:top w:val="none" w:sz="0" w:space="0" w:color="auto"/>
        <w:left w:val="none" w:sz="0" w:space="0" w:color="auto"/>
        <w:bottom w:val="none" w:sz="0" w:space="0" w:color="auto"/>
        <w:right w:val="none" w:sz="0" w:space="0" w:color="auto"/>
      </w:divBdr>
      <w:divsChild>
        <w:div w:id="673383954">
          <w:marLeft w:val="0"/>
          <w:marRight w:val="0"/>
          <w:marTop w:val="0"/>
          <w:marBottom w:val="0"/>
          <w:divBdr>
            <w:top w:val="none" w:sz="0" w:space="0" w:color="auto"/>
            <w:left w:val="none" w:sz="0" w:space="0" w:color="auto"/>
            <w:bottom w:val="none" w:sz="0" w:space="0" w:color="auto"/>
            <w:right w:val="none" w:sz="0" w:space="0" w:color="auto"/>
          </w:divBdr>
          <w:divsChild>
            <w:div w:id="23557149">
              <w:marLeft w:val="0"/>
              <w:marRight w:val="0"/>
              <w:marTop w:val="0"/>
              <w:marBottom w:val="0"/>
              <w:divBdr>
                <w:top w:val="none" w:sz="0" w:space="0" w:color="auto"/>
                <w:left w:val="none" w:sz="0" w:space="0" w:color="auto"/>
                <w:bottom w:val="none" w:sz="0" w:space="0" w:color="auto"/>
                <w:right w:val="none" w:sz="0" w:space="0" w:color="auto"/>
              </w:divBdr>
              <w:divsChild>
                <w:div w:id="1566453650">
                  <w:marLeft w:val="0"/>
                  <w:marRight w:val="0"/>
                  <w:marTop w:val="0"/>
                  <w:marBottom w:val="0"/>
                  <w:divBdr>
                    <w:top w:val="none" w:sz="0" w:space="0" w:color="auto"/>
                    <w:left w:val="none" w:sz="0" w:space="0" w:color="auto"/>
                    <w:bottom w:val="none" w:sz="0" w:space="0" w:color="auto"/>
                    <w:right w:val="none" w:sz="0" w:space="0" w:color="auto"/>
                  </w:divBdr>
                  <w:divsChild>
                    <w:div w:id="543835583">
                      <w:marLeft w:val="0"/>
                      <w:marRight w:val="0"/>
                      <w:marTop w:val="0"/>
                      <w:marBottom w:val="0"/>
                      <w:divBdr>
                        <w:top w:val="none" w:sz="0" w:space="0" w:color="auto"/>
                        <w:left w:val="none" w:sz="0" w:space="0" w:color="auto"/>
                        <w:bottom w:val="none" w:sz="0" w:space="0" w:color="auto"/>
                        <w:right w:val="none" w:sz="0" w:space="0" w:color="auto"/>
                      </w:divBdr>
                      <w:divsChild>
                        <w:div w:id="104124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80E65-F4A2-407D-9C70-EF109EC25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1033</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Carman</dc:creator>
  <cp:lastModifiedBy>gobbid</cp:lastModifiedBy>
  <cp:revision>3</cp:revision>
  <cp:lastPrinted>2011-02-16T02:10:00Z</cp:lastPrinted>
  <dcterms:created xsi:type="dcterms:W3CDTF">2011-02-22T05:30:00Z</dcterms:created>
  <dcterms:modified xsi:type="dcterms:W3CDTF">2011-02-23T04:32:00Z</dcterms:modified>
</cp:coreProperties>
</file>