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18" w:rsidRPr="00EA7A08" w:rsidRDefault="00F20418" w:rsidP="00F20418">
      <w:r w:rsidRPr="00EA7A0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615972144" r:id="rId9"/>
        </w:object>
      </w:r>
    </w:p>
    <w:p w:rsidR="00F20418" w:rsidRPr="00EA7A08" w:rsidRDefault="00F20418" w:rsidP="00F20418">
      <w:pPr>
        <w:pStyle w:val="ShortT"/>
        <w:spacing w:before="240"/>
      </w:pPr>
      <w:r w:rsidRPr="00EA7A08">
        <w:t>Family Law (Superannuation) (Provision of Information — NSW State Authorities Non</w:t>
      </w:r>
      <w:r w:rsidR="00EA7A08">
        <w:noBreakHyphen/>
      </w:r>
      <w:r w:rsidRPr="00EA7A08">
        <w:t>contributory Superannuation Scheme) Determination</w:t>
      </w:r>
      <w:r w:rsidR="00EA7A08">
        <w:t> </w:t>
      </w:r>
      <w:r w:rsidRPr="00EA7A08">
        <w:t>2010</w:t>
      </w:r>
    </w:p>
    <w:p w:rsidR="00F20418" w:rsidRPr="00EA7A08" w:rsidRDefault="00F20418" w:rsidP="00F20418">
      <w:pPr>
        <w:pStyle w:val="MadeunderText"/>
      </w:pPr>
      <w:r w:rsidRPr="00EA7A08">
        <w:t>made under subregulations 64(7) and (7B) of the</w:t>
      </w:r>
    </w:p>
    <w:p w:rsidR="00F20418" w:rsidRPr="00EA7A08" w:rsidRDefault="00F20418" w:rsidP="00F20418">
      <w:pPr>
        <w:pStyle w:val="CompiledMadeUnder"/>
        <w:spacing w:before="240"/>
      </w:pPr>
      <w:r w:rsidRPr="00EA7A08">
        <w:t>Family Law (Superannuation) Regulations</w:t>
      </w:r>
      <w:r w:rsidR="00EA7A08">
        <w:t> </w:t>
      </w:r>
      <w:r w:rsidRPr="00EA7A08">
        <w:t>2001</w:t>
      </w:r>
    </w:p>
    <w:p w:rsidR="00F20418" w:rsidRPr="00EA7A08" w:rsidRDefault="00F20418" w:rsidP="00F20418">
      <w:pPr>
        <w:spacing w:before="1000"/>
        <w:rPr>
          <w:rFonts w:cs="Arial"/>
          <w:b/>
          <w:sz w:val="32"/>
          <w:szCs w:val="32"/>
        </w:rPr>
      </w:pPr>
      <w:r w:rsidRPr="00EA7A08">
        <w:rPr>
          <w:rFonts w:cs="Arial"/>
          <w:b/>
          <w:sz w:val="32"/>
          <w:szCs w:val="32"/>
        </w:rPr>
        <w:t>Compilation No.</w:t>
      </w:r>
      <w:r w:rsidR="00EA7A08">
        <w:rPr>
          <w:rFonts w:cs="Arial"/>
          <w:b/>
          <w:sz w:val="32"/>
          <w:szCs w:val="32"/>
        </w:rPr>
        <w:t> </w:t>
      </w:r>
      <w:r w:rsidRPr="00EA7A08">
        <w:rPr>
          <w:rFonts w:cs="Arial"/>
          <w:b/>
          <w:sz w:val="32"/>
          <w:szCs w:val="32"/>
        </w:rPr>
        <w:fldChar w:fldCharType="begin"/>
      </w:r>
      <w:r w:rsidRPr="00EA7A08">
        <w:rPr>
          <w:rFonts w:cs="Arial"/>
          <w:b/>
          <w:sz w:val="32"/>
          <w:szCs w:val="32"/>
        </w:rPr>
        <w:instrText xml:space="preserve"> DOCPROPERTY  CompilationNumber </w:instrText>
      </w:r>
      <w:r w:rsidRPr="00EA7A08">
        <w:rPr>
          <w:rFonts w:cs="Arial"/>
          <w:b/>
          <w:sz w:val="32"/>
          <w:szCs w:val="32"/>
        </w:rPr>
        <w:fldChar w:fldCharType="separate"/>
      </w:r>
      <w:r w:rsidR="00EA7A08">
        <w:rPr>
          <w:rFonts w:cs="Arial"/>
          <w:b/>
          <w:sz w:val="32"/>
          <w:szCs w:val="32"/>
        </w:rPr>
        <w:t>1</w:t>
      </w:r>
      <w:r w:rsidRPr="00EA7A08">
        <w:rPr>
          <w:rFonts w:cs="Arial"/>
          <w:b/>
          <w:sz w:val="32"/>
          <w:szCs w:val="32"/>
        </w:rPr>
        <w:fldChar w:fldCharType="end"/>
      </w:r>
    </w:p>
    <w:p w:rsidR="00F20418" w:rsidRPr="00EA7A08" w:rsidRDefault="00F20418" w:rsidP="00F20418">
      <w:pPr>
        <w:spacing w:before="480"/>
        <w:rPr>
          <w:rFonts w:cs="Arial"/>
          <w:sz w:val="24"/>
          <w:szCs w:val="24"/>
        </w:rPr>
      </w:pPr>
      <w:r w:rsidRPr="00EA7A08">
        <w:rPr>
          <w:rFonts w:cs="Arial"/>
          <w:b/>
          <w:sz w:val="24"/>
          <w:szCs w:val="24"/>
        </w:rPr>
        <w:t>Compilation date:</w:t>
      </w:r>
      <w:r w:rsidRPr="00EA7A08">
        <w:rPr>
          <w:rFonts w:cs="Arial"/>
          <w:b/>
          <w:sz w:val="24"/>
          <w:szCs w:val="24"/>
        </w:rPr>
        <w:tab/>
      </w:r>
      <w:r w:rsidRPr="00EA7A08">
        <w:rPr>
          <w:rFonts w:cs="Arial"/>
          <w:b/>
          <w:sz w:val="24"/>
          <w:szCs w:val="24"/>
        </w:rPr>
        <w:tab/>
      </w:r>
      <w:r w:rsidRPr="00EA7A08">
        <w:rPr>
          <w:rFonts w:cs="Arial"/>
          <w:b/>
          <w:sz w:val="24"/>
          <w:szCs w:val="24"/>
        </w:rPr>
        <w:tab/>
      </w:r>
      <w:r w:rsidRPr="00EA7A08">
        <w:rPr>
          <w:rFonts w:cs="Arial"/>
          <w:sz w:val="24"/>
          <w:szCs w:val="24"/>
        </w:rPr>
        <w:fldChar w:fldCharType="begin"/>
      </w:r>
      <w:r w:rsidRPr="00EA7A08">
        <w:rPr>
          <w:rFonts w:cs="Arial"/>
          <w:sz w:val="24"/>
          <w:szCs w:val="24"/>
        </w:rPr>
        <w:instrText xml:space="preserve"> DOCPROPERTY StartDate \@ "d MMMM yyyy" \*MERGEFORMAT </w:instrText>
      </w:r>
      <w:r w:rsidRPr="00EA7A08">
        <w:rPr>
          <w:rFonts w:cs="Arial"/>
          <w:sz w:val="24"/>
          <w:szCs w:val="24"/>
        </w:rPr>
        <w:fldChar w:fldCharType="separate"/>
      </w:r>
      <w:r w:rsidR="00EA7A08" w:rsidRPr="00EA7A08">
        <w:rPr>
          <w:rFonts w:cs="Arial"/>
          <w:bCs/>
          <w:sz w:val="24"/>
          <w:szCs w:val="24"/>
        </w:rPr>
        <w:t>27 March</w:t>
      </w:r>
      <w:r w:rsidR="00EA7A08">
        <w:rPr>
          <w:rFonts w:cs="Arial"/>
          <w:sz w:val="24"/>
          <w:szCs w:val="24"/>
        </w:rPr>
        <w:t xml:space="preserve"> 2019</w:t>
      </w:r>
      <w:r w:rsidRPr="00EA7A08">
        <w:rPr>
          <w:rFonts w:cs="Arial"/>
          <w:sz w:val="24"/>
          <w:szCs w:val="24"/>
        </w:rPr>
        <w:fldChar w:fldCharType="end"/>
      </w:r>
    </w:p>
    <w:p w:rsidR="00F20418" w:rsidRPr="00EA7A08" w:rsidRDefault="00F20418" w:rsidP="00F20418">
      <w:pPr>
        <w:spacing w:before="240"/>
        <w:rPr>
          <w:rFonts w:cs="Arial"/>
          <w:sz w:val="24"/>
          <w:szCs w:val="24"/>
        </w:rPr>
      </w:pPr>
      <w:r w:rsidRPr="00EA7A08">
        <w:rPr>
          <w:rFonts w:cs="Arial"/>
          <w:b/>
          <w:sz w:val="24"/>
          <w:szCs w:val="24"/>
        </w:rPr>
        <w:t>Includes amendments up to:</w:t>
      </w:r>
      <w:r w:rsidRPr="00EA7A08">
        <w:rPr>
          <w:rFonts w:cs="Arial"/>
          <w:b/>
          <w:sz w:val="24"/>
          <w:szCs w:val="24"/>
        </w:rPr>
        <w:tab/>
      </w:r>
      <w:r w:rsidRPr="00EA7A08">
        <w:rPr>
          <w:rFonts w:cs="Arial"/>
          <w:sz w:val="24"/>
          <w:szCs w:val="24"/>
        </w:rPr>
        <w:fldChar w:fldCharType="begin"/>
      </w:r>
      <w:r w:rsidRPr="00EA7A08">
        <w:rPr>
          <w:rFonts w:cs="Arial"/>
          <w:sz w:val="24"/>
          <w:szCs w:val="24"/>
        </w:rPr>
        <w:instrText xml:space="preserve"> DOCPROPERTY IncludesUpTo </w:instrText>
      </w:r>
      <w:r w:rsidRPr="00EA7A08">
        <w:rPr>
          <w:rFonts w:cs="Arial"/>
          <w:sz w:val="24"/>
          <w:szCs w:val="24"/>
        </w:rPr>
        <w:fldChar w:fldCharType="separate"/>
      </w:r>
      <w:r w:rsidR="00EA7A08">
        <w:rPr>
          <w:rFonts w:cs="Arial"/>
          <w:sz w:val="24"/>
          <w:szCs w:val="24"/>
        </w:rPr>
        <w:t>F2019L00413</w:t>
      </w:r>
      <w:r w:rsidRPr="00EA7A08">
        <w:rPr>
          <w:rFonts w:cs="Arial"/>
          <w:sz w:val="24"/>
          <w:szCs w:val="24"/>
        </w:rPr>
        <w:fldChar w:fldCharType="end"/>
      </w:r>
    </w:p>
    <w:p w:rsidR="00F20418" w:rsidRPr="00EA7A08" w:rsidRDefault="00F20418" w:rsidP="00F20418">
      <w:pPr>
        <w:spacing w:before="240"/>
        <w:rPr>
          <w:rFonts w:cs="Arial"/>
          <w:sz w:val="24"/>
          <w:szCs w:val="24"/>
        </w:rPr>
      </w:pPr>
      <w:r w:rsidRPr="00EA7A08">
        <w:rPr>
          <w:rFonts w:cs="Arial"/>
          <w:b/>
          <w:sz w:val="24"/>
          <w:szCs w:val="24"/>
        </w:rPr>
        <w:t>Registered:</w:t>
      </w:r>
      <w:r w:rsidRPr="00EA7A08">
        <w:rPr>
          <w:rFonts w:cs="Arial"/>
          <w:b/>
          <w:sz w:val="24"/>
          <w:szCs w:val="24"/>
        </w:rPr>
        <w:tab/>
      </w:r>
      <w:r w:rsidRPr="00EA7A08">
        <w:rPr>
          <w:rFonts w:cs="Arial"/>
          <w:b/>
          <w:sz w:val="24"/>
          <w:szCs w:val="24"/>
        </w:rPr>
        <w:tab/>
      </w:r>
      <w:r w:rsidRPr="00EA7A08">
        <w:rPr>
          <w:rFonts w:cs="Arial"/>
          <w:b/>
          <w:sz w:val="24"/>
          <w:szCs w:val="24"/>
        </w:rPr>
        <w:tab/>
      </w:r>
      <w:r w:rsidRPr="00EA7A08">
        <w:rPr>
          <w:rFonts w:cs="Arial"/>
          <w:b/>
          <w:sz w:val="24"/>
          <w:szCs w:val="24"/>
        </w:rPr>
        <w:tab/>
      </w:r>
      <w:r w:rsidRPr="00EA7A08">
        <w:rPr>
          <w:rFonts w:cs="Arial"/>
          <w:sz w:val="24"/>
          <w:szCs w:val="24"/>
        </w:rPr>
        <w:fldChar w:fldCharType="begin"/>
      </w:r>
      <w:r w:rsidRPr="00EA7A08">
        <w:rPr>
          <w:rFonts w:cs="Arial"/>
          <w:sz w:val="24"/>
          <w:szCs w:val="24"/>
        </w:rPr>
        <w:instrText xml:space="preserve"> IF </w:instrText>
      </w:r>
      <w:r w:rsidRPr="00EA7A08">
        <w:rPr>
          <w:rFonts w:cs="Arial"/>
          <w:sz w:val="24"/>
          <w:szCs w:val="24"/>
        </w:rPr>
        <w:fldChar w:fldCharType="begin"/>
      </w:r>
      <w:r w:rsidRPr="00EA7A08">
        <w:rPr>
          <w:rFonts w:cs="Arial"/>
          <w:sz w:val="24"/>
          <w:szCs w:val="24"/>
        </w:rPr>
        <w:instrText xml:space="preserve"> DOCPROPERTY RegisteredDate </w:instrText>
      </w:r>
      <w:r w:rsidRPr="00EA7A08">
        <w:rPr>
          <w:rFonts w:cs="Arial"/>
          <w:sz w:val="24"/>
          <w:szCs w:val="24"/>
        </w:rPr>
        <w:fldChar w:fldCharType="separate"/>
      </w:r>
      <w:r w:rsidR="00EA7A08">
        <w:rPr>
          <w:rFonts w:cs="Arial"/>
          <w:sz w:val="24"/>
          <w:szCs w:val="24"/>
        </w:rPr>
        <w:instrText>5 April 2019</w:instrText>
      </w:r>
      <w:r w:rsidRPr="00EA7A08">
        <w:rPr>
          <w:rFonts w:cs="Arial"/>
          <w:sz w:val="24"/>
          <w:szCs w:val="24"/>
        </w:rPr>
        <w:fldChar w:fldCharType="end"/>
      </w:r>
      <w:r w:rsidRPr="00EA7A08">
        <w:rPr>
          <w:rFonts w:cs="Arial"/>
          <w:sz w:val="24"/>
          <w:szCs w:val="24"/>
        </w:rPr>
        <w:instrText xml:space="preserve"> = #1/1/1901# "Unknown" </w:instrText>
      </w:r>
      <w:r w:rsidRPr="00EA7A08">
        <w:rPr>
          <w:rFonts w:cs="Arial"/>
          <w:sz w:val="24"/>
          <w:szCs w:val="24"/>
        </w:rPr>
        <w:fldChar w:fldCharType="begin"/>
      </w:r>
      <w:r w:rsidRPr="00EA7A08">
        <w:rPr>
          <w:rFonts w:cs="Arial"/>
          <w:sz w:val="24"/>
          <w:szCs w:val="24"/>
        </w:rPr>
        <w:instrText xml:space="preserve"> DOCPROPERTY RegisteredDate \@ "d MMMM yyyy" </w:instrText>
      </w:r>
      <w:r w:rsidRPr="00EA7A08">
        <w:rPr>
          <w:rFonts w:cs="Arial"/>
          <w:sz w:val="24"/>
          <w:szCs w:val="24"/>
        </w:rPr>
        <w:fldChar w:fldCharType="separate"/>
      </w:r>
      <w:r w:rsidR="00EA7A08">
        <w:rPr>
          <w:rFonts w:cs="Arial"/>
          <w:sz w:val="24"/>
          <w:szCs w:val="24"/>
        </w:rPr>
        <w:instrText>5 April 2019</w:instrText>
      </w:r>
      <w:r w:rsidRPr="00EA7A08">
        <w:rPr>
          <w:rFonts w:cs="Arial"/>
          <w:sz w:val="24"/>
          <w:szCs w:val="24"/>
        </w:rPr>
        <w:fldChar w:fldCharType="end"/>
      </w:r>
      <w:r w:rsidRPr="00EA7A08">
        <w:rPr>
          <w:rFonts w:cs="Arial"/>
          <w:sz w:val="24"/>
          <w:szCs w:val="24"/>
        </w:rPr>
        <w:instrText xml:space="preserve"> \*MERGEFORMAT </w:instrText>
      </w:r>
      <w:r w:rsidRPr="00EA7A08">
        <w:rPr>
          <w:rFonts w:cs="Arial"/>
          <w:sz w:val="24"/>
          <w:szCs w:val="24"/>
        </w:rPr>
        <w:fldChar w:fldCharType="separate"/>
      </w:r>
      <w:r w:rsidR="00EA7A08" w:rsidRPr="00EA7A08">
        <w:rPr>
          <w:rFonts w:cs="Arial"/>
          <w:bCs/>
          <w:noProof/>
          <w:sz w:val="24"/>
          <w:szCs w:val="24"/>
        </w:rPr>
        <w:t>5 April</w:t>
      </w:r>
      <w:r w:rsidR="00EA7A08">
        <w:rPr>
          <w:rFonts w:cs="Arial"/>
          <w:noProof/>
          <w:sz w:val="24"/>
          <w:szCs w:val="24"/>
        </w:rPr>
        <w:t xml:space="preserve"> 2019</w:t>
      </w:r>
      <w:r w:rsidRPr="00EA7A08">
        <w:rPr>
          <w:rFonts w:cs="Arial"/>
          <w:sz w:val="24"/>
          <w:szCs w:val="24"/>
        </w:rPr>
        <w:fldChar w:fldCharType="end"/>
      </w:r>
    </w:p>
    <w:p w:rsidR="00F20418" w:rsidRPr="00EA7A08" w:rsidRDefault="00F20418" w:rsidP="00F20418">
      <w:pPr>
        <w:rPr>
          <w:b/>
          <w:szCs w:val="22"/>
        </w:rPr>
      </w:pPr>
    </w:p>
    <w:p w:rsidR="00F20418" w:rsidRPr="00EA7A08" w:rsidRDefault="00F20418" w:rsidP="00F20418">
      <w:pPr>
        <w:pageBreakBefore/>
        <w:rPr>
          <w:rFonts w:cs="Arial"/>
          <w:b/>
          <w:sz w:val="32"/>
          <w:szCs w:val="32"/>
        </w:rPr>
      </w:pPr>
      <w:r w:rsidRPr="00EA7A08">
        <w:rPr>
          <w:rFonts w:cs="Arial"/>
          <w:b/>
          <w:sz w:val="32"/>
          <w:szCs w:val="32"/>
        </w:rPr>
        <w:lastRenderedPageBreak/>
        <w:t>About this compilation</w:t>
      </w:r>
    </w:p>
    <w:p w:rsidR="00F20418" w:rsidRPr="00EA7A08" w:rsidRDefault="00F20418" w:rsidP="00F20418">
      <w:pPr>
        <w:spacing w:before="240"/>
        <w:rPr>
          <w:rFonts w:cs="Arial"/>
        </w:rPr>
      </w:pPr>
      <w:r w:rsidRPr="00EA7A08">
        <w:rPr>
          <w:rFonts w:cs="Arial"/>
          <w:b/>
          <w:szCs w:val="22"/>
        </w:rPr>
        <w:t>This compilation</w:t>
      </w:r>
    </w:p>
    <w:p w:rsidR="00F20418" w:rsidRPr="00EA7A08" w:rsidRDefault="00F20418" w:rsidP="00F20418">
      <w:pPr>
        <w:spacing w:before="120" w:after="120"/>
        <w:rPr>
          <w:rFonts w:cs="Arial"/>
          <w:szCs w:val="22"/>
        </w:rPr>
      </w:pPr>
      <w:r w:rsidRPr="00EA7A08">
        <w:rPr>
          <w:rFonts w:cs="Arial"/>
          <w:szCs w:val="22"/>
        </w:rPr>
        <w:t xml:space="preserve">This is a compilation of the </w:t>
      </w:r>
      <w:r w:rsidRPr="00EA7A08">
        <w:rPr>
          <w:rFonts w:cs="Arial"/>
          <w:i/>
          <w:szCs w:val="22"/>
        </w:rPr>
        <w:fldChar w:fldCharType="begin"/>
      </w:r>
      <w:r w:rsidRPr="00EA7A08">
        <w:rPr>
          <w:rFonts w:cs="Arial"/>
          <w:i/>
          <w:szCs w:val="22"/>
        </w:rPr>
        <w:instrText xml:space="preserve"> STYLEREF  ShortT </w:instrText>
      </w:r>
      <w:r w:rsidRPr="00EA7A08">
        <w:rPr>
          <w:rFonts w:cs="Arial"/>
          <w:i/>
          <w:szCs w:val="22"/>
        </w:rPr>
        <w:fldChar w:fldCharType="separate"/>
      </w:r>
      <w:r w:rsidR="00EA7A08">
        <w:rPr>
          <w:rFonts w:cs="Arial"/>
          <w:i/>
          <w:noProof/>
          <w:szCs w:val="22"/>
        </w:rPr>
        <w:t>Family Law (Superannuation) (Provision of Information — NSW State Authorities Non-contributory Superannuation Scheme) Determination 2010</w:t>
      </w:r>
      <w:r w:rsidRPr="00EA7A08">
        <w:rPr>
          <w:rFonts w:cs="Arial"/>
          <w:i/>
          <w:szCs w:val="22"/>
        </w:rPr>
        <w:fldChar w:fldCharType="end"/>
      </w:r>
      <w:r w:rsidRPr="00EA7A08">
        <w:rPr>
          <w:rFonts w:cs="Arial"/>
          <w:szCs w:val="22"/>
        </w:rPr>
        <w:t xml:space="preserve"> that shows the text of the law as amended and in force on </w:t>
      </w:r>
      <w:r w:rsidRPr="00EA7A08">
        <w:rPr>
          <w:rFonts w:cs="Arial"/>
          <w:szCs w:val="22"/>
        </w:rPr>
        <w:fldChar w:fldCharType="begin"/>
      </w:r>
      <w:r w:rsidRPr="00EA7A08">
        <w:rPr>
          <w:rFonts w:cs="Arial"/>
          <w:szCs w:val="22"/>
        </w:rPr>
        <w:instrText xml:space="preserve"> DOCPROPERTY StartDate \@ "d MMMM yyyy" </w:instrText>
      </w:r>
      <w:r w:rsidRPr="00EA7A08">
        <w:rPr>
          <w:rFonts w:cs="Arial"/>
          <w:szCs w:val="22"/>
        </w:rPr>
        <w:fldChar w:fldCharType="separate"/>
      </w:r>
      <w:r w:rsidR="00EA7A08">
        <w:rPr>
          <w:rFonts w:cs="Arial"/>
          <w:szCs w:val="22"/>
        </w:rPr>
        <w:t>27 March 2019</w:t>
      </w:r>
      <w:r w:rsidRPr="00EA7A08">
        <w:rPr>
          <w:rFonts w:cs="Arial"/>
          <w:szCs w:val="22"/>
        </w:rPr>
        <w:fldChar w:fldCharType="end"/>
      </w:r>
      <w:r w:rsidRPr="00EA7A08">
        <w:rPr>
          <w:rFonts w:cs="Arial"/>
          <w:szCs w:val="22"/>
        </w:rPr>
        <w:t xml:space="preserve"> (the </w:t>
      </w:r>
      <w:r w:rsidRPr="00EA7A08">
        <w:rPr>
          <w:rFonts w:cs="Arial"/>
          <w:b/>
          <w:i/>
          <w:szCs w:val="22"/>
        </w:rPr>
        <w:t>compilation date</w:t>
      </w:r>
      <w:r w:rsidRPr="00EA7A08">
        <w:rPr>
          <w:rFonts w:cs="Arial"/>
          <w:szCs w:val="22"/>
        </w:rPr>
        <w:t>).</w:t>
      </w:r>
    </w:p>
    <w:p w:rsidR="00F20418" w:rsidRPr="00EA7A08" w:rsidRDefault="00F20418" w:rsidP="00F20418">
      <w:pPr>
        <w:spacing w:after="120"/>
        <w:rPr>
          <w:rFonts w:cs="Arial"/>
          <w:szCs w:val="22"/>
        </w:rPr>
      </w:pPr>
      <w:r w:rsidRPr="00EA7A08">
        <w:rPr>
          <w:rFonts w:cs="Arial"/>
          <w:szCs w:val="22"/>
        </w:rPr>
        <w:t xml:space="preserve">The notes at the end of this compilation (the </w:t>
      </w:r>
      <w:r w:rsidRPr="00EA7A08">
        <w:rPr>
          <w:rFonts w:cs="Arial"/>
          <w:b/>
          <w:i/>
          <w:szCs w:val="22"/>
        </w:rPr>
        <w:t>endnotes</w:t>
      </w:r>
      <w:r w:rsidRPr="00EA7A08">
        <w:rPr>
          <w:rFonts w:cs="Arial"/>
          <w:szCs w:val="22"/>
        </w:rPr>
        <w:t>) include information about amending laws and the amendment history of provisions of the compiled law.</w:t>
      </w:r>
    </w:p>
    <w:p w:rsidR="00F20418" w:rsidRPr="00EA7A08" w:rsidRDefault="00F20418" w:rsidP="00F20418">
      <w:pPr>
        <w:tabs>
          <w:tab w:val="left" w:pos="5640"/>
        </w:tabs>
        <w:spacing w:before="120" w:after="120"/>
        <w:rPr>
          <w:rFonts w:cs="Arial"/>
          <w:b/>
          <w:szCs w:val="22"/>
        </w:rPr>
      </w:pPr>
      <w:r w:rsidRPr="00EA7A08">
        <w:rPr>
          <w:rFonts w:cs="Arial"/>
          <w:b/>
          <w:szCs w:val="22"/>
        </w:rPr>
        <w:t>Uncommenced amendments</w:t>
      </w:r>
    </w:p>
    <w:p w:rsidR="00F20418" w:rsidRPr="00EA7A08" w:rsidRDefault="00F20418" w:rsidP="00F20418">
      <w:pPr>
        <w:spacing w:after="120"/>
        <w:rPr>
          <w:rFonts w:cs="Arial"/>
          <w:szCs w:val="22"/>
        </w:rPr>
      </w:pPr>
      <w:r w:rsidRPr="00EA7A0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20418" w:rsidRPr="00EA7A08" w:rsidRDefault="00F20418" w:rsidP="00F20418">
      <w:pPr>
        <w:spacing w:before="120" w:after="120"/>
        <w:rPr>
          <w:rFonts w:cs="Arial"/>
          <w:b/>
          <w:szCs w:val="22"/>
        </w:rPr>
      </w:pPr>
      <w:r w:rsidRPr="00EA7A08">
        <w:rPr>
          <w:rFonts w:cs="Arial"/>
          <w:b/>
          <w:szCs w:val="22"/>
        </w:rPr>
        <w:t>Application, saving and transitional provisions for provisions and amendments</w:t>
      </w:r>
    </w:p>
    <w:p w:rsidR="00F20418" w:rsidRPr="00EA7A08" w:rsidRDefault="00F20418" w:rsidP="00F20418">
      <w:pPr>
        <w:spacing w:after="120"/>
        <w:rPr>
          <w:rFonts w:cs="Arial"/>
          <w:szCs w:val="22"/>
        </w:rPr>
      </w:pPr>
      <w:r w:rsidRPr="00EA7A08">
        <w:rPr>
          <w:rFonts w:cs="Arial"/>
          <w:szCs w:val="22"/>
        </w:rPr>
        <w:t>If the operation of a provision or amendment of the compiled law is affected by an application, saving or transitional provision that is not included in this compilation, details are included in the endnotes.</w:t>
      </w:r>
    </w:p>
    <w:p w:rsidR="00F20418" w:rsidRPr="00EA7A08" w:rsidRDefault="00F20418" w:rsidP="00F20418">
      <w:pPr>
        <w:spacing w:after="120"/>
        <w:rPr>
          <w:rFonts w:cs="Arial"/>
          <w:b/>
          <w:szCs w:val="22"/>
        </w:rPr>
      </w:pPr>
      <w:r w:rsidRPr="00EA7A08">
        <w:rPr>
          <w:rFonts w:cs="Arial"/>
          <w:b/>
          <w:szCs w:val="22"/>
        </w:rPr>
        <w:t>Editorial changes</w:t>
      </w:r>
    </w:p>
    <w:p w:rsidR="00F20418" w:rsidRPr="00EA7A08" w:rsidRDefault="00F20418" w:rsidP="00F20418">
      <w:pPr>
        <w:spacing w:after="120"/>
        <w:rPr>
          <w:rFonts w:cs="Arial"/>
          <w:szCs w:val="22"/>
        </w:rPr>
      </w:pPr>
      <w:r w:rsidRPr="00EA7A08">
        <w:rPr>
          <w:rFonts w:cs="Arial"/>
          <w:szCs w:val="22"/>
        </w:rPr>
        <w:t>For more information about any editorial changes made in this compilation, see the endnotes.</w:t>
      </w:r>
    </w:p>
    <w:p w:rsidR="00F20418" w:rsidRPr="00EA7A08" w:rsidRDefault="00F20418" w:rsidP="00F20418">
      <w:pPr>
        <w:spacing w:before="120" w:after="120"/>
        <w:rPr>
          <w:rFonts w:cs="Arial"/>
          <w:b/>
          <w:szCs w:val="22"/>
        </w:rPr>
      </w:pPr>
      <w:r w:rsidRPr="00EA7A08">
        <w:rPr>
          <w:rFonts w:cs="Arial"/>
          <w:b/>
          <w:szCs w:val="22"/>
        </w:rPr>
        <w:t>Modifications</w:t>
      </w:r>
    </w:p>
    <w:p w:rsidR="00F20418" w:rsidRPr="00EA7A08" w:rsidRDefault="00F20418" w:rsidP="00F20418">
      <w:pPr>
        <w:spacing w:after="120"/>
        <w:rPr>
          <w:rFonts w:cs="Arial"/>
          <w:szCs w:val="22"/>
        </w:rPr>
      </w:pPr>
      <w:r w:rsidRPr="00EA7A0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20418" w:rsidRPr="00EA7A08" w:rsidRDefault="00F20418" w:rsidP="00F20418">
      <w:pPr>
        <w:spacing w:before="80" w:after="120"/>
        <w:rPr>
          <w:rFonts w:cs="Arial"/>
          <w:b/>
          <w:szCs w:val="22"/>
        </w:rPr>
      </w:pPr>
      <w:r w:rsidRPr="00EA7A08">
        <w:rPr>
          <w:rFonts w:cs="Arial"/>
          <w:b/>
          <w:szCs w:val="22"/>
        </w:rPr>
        <w:t>Self</w:t>
      </w:r>
      <w:r w:rsidR="00EA7A08">
        <w:rPr>
          <w:rFonts w:cs="Arial"/>
          <w:b/>
          <w:szCs w:val="22"/>
        </w:rPr>
        <w:noBreakHyphen/>
      </w:r>
      <w:r w:rsidRPr="00EA7A08">
        <w:rPr>
          <w:rFonts w:cs="Arial"/>
          <w:b/>
          <w:szCs w:val="22"/>
        </w:rPr>
        <w:t>repealing provisions</w:t>
      </w:r>
    </w:p>
    <w:p w:rsidR="00F20418" w:rsidRPr="00EA7A08" w:rsidRDefault="00F20418" w:rsidP="00F20418">
      <w:pPr>
        <w:spacing w:after="120"/>
        <w:rPr>
          <w:rFonts w:cs="Arial"/>
          <w:szCs w:val="22"/>
        </w:rPr>
      </w:pPr>
      <w:r w:rsidRPr="00EA7A08">
        <w:rPr>
          <w:rFonts w:cs="Arial"/>
          <w:szCs w:val="22"/>
        </w:rPr>
        <w:t>If a provision of the compiled law has been repealed in accordance with a provision of the law, details are included in the endnotes.</w:t>
      </w:r>
    </w:p>
    <w:p w:rsidR="00F20418" w:rsidRPr="00EA7A08" w:rsidRDefault="00F20418" w:rsidP="00F20418">
      <w:pPr>
        <w:pStyle w:val="Header"/>
        <w:tabs>
          <w:tab w:val="clear" w:pos="4150"/>
          <w:tab w:val="clear" w:pos="8307"/>
        </w:tabs>
      </w:pPr>
      <w:r w:rsidRPr="00EA7A08">
        <w:rPr>
          <w:rStyle w:val="CharChapNo"/>
        </w:rPr>
        <w:t xml:space="preserve"> </w:t>
      </w:r>
      <w:r w:rsidRPr="00EA7A08">
        <w:rPr>
          <w:rStyle w:val="CharChapText"/>
        </w:rPr>
        <w:t xml:space="preserve"> </w:t>
      </w:r>
    </w:p>
    <w:p w:rsidR="00F20418" w:rsidRPr="00EA7A08" w:rsidRDefault="00F20418" w:rsidP="00F20418">
      <w:pPr>
        <w:pStyle w:val="Header"/>
        <w:tabs>
          <w:tab w:val="clear" w:pos="4150"/>
          <w:tab w:val="clear" w:pos="8307"/>
        </w:tabs>
      </w:pPr>
      <w:r w:rsidRPr="00EA7A08">
        <w:rPr>
          <w:rStyle w:val="CharPartNo"/>
        </w:rPr>
        <w:t xml:space="preserve"> </w:t>
      </w:r>
      <w:r w:rsidRPr="00EA7A08">
        <w:rPr>
          <w:rStyle w:val="CharPartText"/>
        </w:rPr>
        <w:t xml:space="preserve"> </w:t>
      </w:r>
    </w:p>
    <w:p w:rsidR="00F20418" w:rsidRPr="00EA7A08" w:rsidRDefault="00F20418" w:rsidP="00F20418">
      <w:pPr>
        <w:pStyle w:val="Header"/>
        <w:tabs>
          <w:tab w:val="clear" w:pos="4150"/>
          <w:tab w:val="clear" w:pos="8307"/>
        </w:tabs>
      </w:pPr>
      <w:r w:rsidRPr="00EA7A08">
        <w:rPr>
          <w:rStyle w:val="CharDivNo"/>
        </w:rPr>
        <w:t xml:space="preserve"> </w:t>
      </w:r>
      <w:r w:rsidRPr="00EA7A08">
        <w:rPr>
          <w:rStyle w:val="CharDivText"/>
        </w:rPr>
        <w:t xml:space="preserve"> </w:t>
      </w:r>
    </w:p>
    <w:p w:rsidR="00F20418" w:rsidRPr="00EA7A08" w:rsidRDefault="00F20418" w:rsidP="00F20418">
      <w:pPr>
        <w:sectPr w:rsidR="00F20418" w:rsidRPr="00EA7A08" w:rsidSect="008F040A">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40" w:right="1797" w:bottom="1440" w:left="1797" w:header="720" w:footer="3417" w:gutter="0"/>
          <w:cols w:space="708"/>
          <w:titlePg/>
          <w:docGrid w:linePitch="360"/>
        </w:sectPr>
      </w:pPr>
    </w:p>
    <w:p w:rsidR="00F20418" w:rsidRPr="00EA7A08" w:rsidRDefault="00F20418" w:rsidP="00F20418">
      <w:pPr>
        <w:rPr>
          <w:sz w:val="36"/>
        </w:rPr>
      </w:pPr>
      <w:r w:rsidRPr="00EA7A08">
        <w:rPr>
          <w:sz w:val="36"/>
        </w:rPr>
        <w:lastRenderedPageBreak/>
        <w:t>Contents</w:t>
      </w:r>
      <w:bookmarkStart w:id="0" w:name="_GoBack"/>
      <w:bookmarkEnd w:id="0"/>
    </w:p>
    <w:p w:rsidR="00883860" w:rsidRDefault="00F20418" w:rsidP="00883860">
      <w:pPr>
        <w:pStyle w:val="TOC5"/>
        <w:ind w:right="1792"/>
        <w:rPr>
          <w:rFonts w:asciiTheme="minorHAnsi" w:eastAsiaTheme="minorEastAsia" w:hAnsiTheme="minorHAnsi" w:cstheme="minorBidi"/>
          <w:noProof/>
          <w:kern w:val="0"/>
          <w:sz w:val="22"/>
          <w:szCs w:val="22"/>
        </w:rPr>
      </w:pPr>
      <w:r w:rsidRPr="00EA7A08">
        <w:rPr>
          <w:sz w:val="36"/>
        </w:rPr>
        <w:fldChar w:fldCharType="begin"/>
      </w:r>
      <w:r w:rsidRPr="00EA7A08">
        <w:rPr>
          <w:sz w:val="36"/>
        </w:rPr>
        <w:instrText xml:space="preserve"> TOC \o "1-9" </w:instrText>
      </w:r>
      <w:r w:rsidRPr="00EA7A08">
        <w:rPr>
          <w:sz w:val="36"/>
        </w:rPr>
        <w:fldChar w:fldCharType="separate"/>
      </w:r>
      <w:r w:rsidR="00883860">
        <w:rPr>
          <w:noProof/>
        </w:rPr>
        <w:t>1</w:t>
      </w:r>
      <w:r w:rsidR="00883860">
        <w:rPr>
          <w:noProof/>
        </w:rPr>
        <w:tab/>
        <w:t>Name of Determination</w:t>
      </w:r>
      <w:r w:rsidR="00883860" w:rsidRPr="00883860">
        <w:rPr>
          <w:noProof/>
        </w:rPr>
        <w:tab/>
      </w:r>
      <w:r w:rsidR="00883860" w:rsidRPr="00883860">
        <w:rPr>
          <w:noProof/>
        </w:rPr>
        <w:fldChar w:fldCharType="begin"/>
      </w:r>
      <w:r w:rsidR="00883860" w:rsidRPr="00883860">
        <w:rPr>
          <w:noProof/>
        </w:rPr>
        <w:instrText xml:space="preserve"> PAGEREF _Toc5359268 \h </w:instrText>
      </w:r>
      <w:r w:rsidR="00883860" w:rsidRPr="00883860">
        <w:rPr>
          <w:noProof/>
        </w:rPr>
      </w:r>
      <w:r w:rsidR="00883860" w:rsidRPr="00883860">
        <w:rPr>
          <w:noProof/>
        </w:rPr>
        <w:fldChar w:fldCharType="separate"/>
      </w:r>
      <w:r w:rsidR="00883860" w:rsidRPr="00883860">
        <w:rPr>
          <w:noProof/>
        </w:rPr>
        <w:t>1</w:t>
      </w:r>
      <w:r w:rsidR="00883860" w:rsidRPr="00883860">
        <w:rPr>
          <w:noProof/>
        </w:rPr>
        <w:fldChar w:fldCharType="end"/>
      </w:r>
    </w:p>
    <w:p w:rsidR="00883860" w:rsidRDefault="00883860" w:rsidP="00883860">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883860">
        <w:rPr>
          <w:noProof/>
        </w:rPr>
        <w:tab/>
      </w:r>
      <w:r w:rsidRPr="00883860">
        <w:rPr>
          <w:noProof/>
        </w:rPr>
        <w:fldChar w:fldCharType="begin"/>
      </w:r>
      <w:r w:rsidRPr="00883860">
        <w:rPr>
          <w:noProof/>
        </w:rPr>
        <w:instrText xml:space="preserve"> PAGEREF _Toc5359269 \h </w:instrText>
      </w:r>
      <w:r w:rsidRPr="00883860">
        <w:rPr>
          <w:noProof/>
        </w:rPr>
      </w:r>
      <w:r w:rsidRPr="00883860">
        <w:rPr>
          <w:noProof/>
        </w:rPr>
        <w:fldChar w:fldCharType="separate"/>
      </w:r>
      <w:r w:rsidRPr="00883860">
        <w:rPr>
          <w:noProof/>
        </w:rPr>
        <w:t>1</w:t>
      </w:r>
      <w:r w:rsidRPr="00883860">
        <w:rPr>
          <w:noProof/>
        </w:rPr>
        <w:fldChar w:fldCharType="end"/>
      </w:r>
    </w:p>
    <w:p w:rsidR="00883860" w:rsidRDefault="00883860" w:rsidP="00883860">
      <w:pPr>
        <w:pStyle w:val="TOC5"/>
        <w:ind w:right="1792"/>
        <w:rPr>
          <w:rFonts w:asciiTheme="minorHAnsi" w:eastAsiaTheme="minorEastAsia" w:hAnsiTheme="minorHAnsi" w:cstheme="minorBidi"/>
          <w:noProof/>
          <w:kern w:val="0"/>
          <w:sz w:val="22"/>
          <w:szCs w:val="22"/>
        </w:rPr>
      </w:pPr>
      <w:r>
        <w:rPr>
          <w:noProof/>
        </w:rPr>
        <w:t>4</w:t>
      </w:r>
      <w:r>
        <w:rPr>
          <w:noProof/>
        </w:rPr>
        <w:tab/>
        <w:t>Application of Determination</w:t>
      </w:r>
      <w:r w:rsidRPr="00883860">
        <w:rPr>
          <w:noProof/>
        </w:rPr>
        <w:tab/>
      </w:r>
      <w:r w:rsidRPr="00883860">
        <w:rPr>
          <w:noProof/>
        </w:rPr>
        <w:fldChar w:fldCharType="begin"/>
      </w:r>
      <w:r w:rsidRPr="00883860">
        <w:rPr>
          <w:noProof/>
        </w:rPr>
        <w:instrText xml:space="preserve"> PAGEREF _Toc5359270 \h </w:instrText>
      </w:r>
      <w:r w:rsidRPr="00883860">
        <w:rPr>
          <w:noProof/>
        </w:rPr>
      </w:r>
      <w:r w:rsidRPr="00883860">
        <w:rPr>
          <w:noProof/>
        </w:rPr>
        <w:fldChar w:fldCharType="separate"/>
      </w:r>
      <w:r w:rsidRPr="00883860">
        <w:rPr>
          <w:noProof/>
        </w:rPr>
        <w:t>2</w:t>
      </w:r>
      <w:r w:rsidRPr="00883860">
        <w:rPr>
          <w:noProof/>
        </w:rPr>
        <w:fldChar w:fldCharType="end"/>
      </w:r>
    </w:p>
    <w:p w:rsidR="00883860" w:rsidRDefault="00883860" w:rsidP="00883860">
      <w:pPr>
        <w:pStyle w:val="TOC5"/>
        <w:ind w:right="1792"/>
        <w:rPr>
          <w:rFonts w:asciiTheme="minorHAnsi" w:eastAsiaTheme="minorEastAsia" w:hAnsiTheme="minorHAnsi" w:cstheme="minorBidi"/>
          <w:noProof/>
          <w:kern w:val="0"/>
          <w:sz w:val="22"/>
          <w:szCs w:val="22"/>
        </w:rPr>
      </w:pPr>
      <w:r>
        <w:rPr>
          <w:noProof/>
        </w:rPr>
        <w:t>5</w:t>
      </w:r>
      <w:r>
        <w:rPr>
          <w:noProof/>
        </w:rPr>
        <w:tab/>
        <w:t>Provision of information by trustee</w:t>
      </w:r>
      <w:r w:rsidRPr="00883860">
        <w:rPr>
          <w:noProof/>
        </w:rPr>
        <w:tab/>
      </w:r>
      <w:r w:rsidRPr="00883860">
        <w:rPr>
          <w:noProof/>
        </w:rPr>
        <w:fldChar w:fldCharType="begin"/>
      </w:r>
      <w:r w:rsidRPr="00883860">
        <w:rPr>
          <w:noProof/>
        </w:rPr>
        <w:instrText xml:space="preserve"> PAGEREF _Toc5359271 \h </w:instrText>
      </w:r>
      <w:r w:rsidRPr="00883860">
        <w:rPr>
          <w:noProof/>
        </w:rPr>
      </w:r>
      <w:r w:rsidRPr="00883860">
        <w:rPr>
          <w:noProof/>
        </w:rPr>
        <w:fldChar w:fldCharType="separate"/>
      </w:r>
      <w:r w:rsidRPr="00883860">
        <w:rPr>
          <w:noProof/>
        </w:rPr>
        <w:t>2</w:t>
      </w:r>
      <w:r w:rsidRPr="00883860">
        <w:rPr>
          <w:noProof/>
        </w:rPr>
        <w:fldChar w:fldCharType="end"/>
      </w:r>
    </w:p>
    <w:p w:rsidR="00883860" w:rsidRDefault="00883860" w:rsidP="00883860">
      <w:pPr>
        <w:pStyle w:val="TOC2"/>
        <w:ind w:right="1792"/>
        <w:rPr>
          <w:rFonts w:asciiTheme="minorHAnsi" w:eastAsiaTheme="minorEastAsia" w:hAnsiTheme="minorHAnsi" w:cstheme="minorBidi"/>
          <w:b w:val="0"/>
          <w:noProof/>
          <w:kern w:val="0"/>
          <w:sz w:val="22"/>
          <w:szCs w:val="22"/>
        </w:rPr>
      </w:pPr>
      <w:r>
        <w:rPr>
          <w:noProof/>
        </w:rPr>
        <w:t>Endnotes</w:t>
      </w:r>
      <w:r w:rsidRPr="00883860">
        <w:rPr>
          <w:b w:val="0"/>
          <w:noProof/>
          <w:sz w:val="18"/>
        </w:rPr>
        <w:tab/>
      </w:r>
      <w:r w:rsidRPr="00883860">
        <w:rPr>
          <w:b w:val="0"/>
          <w:noProof/>
          <w:sz w:val="18"/>
        </w:rPr>
        <w:fldChar w:fldCharType="begin"/>
      </w:r>
      <w:r w:rsidRPr="00883860">
        <w:rPr>
          <w:b w:val="0"/>
          <w:noProof/>
          <w:sz w:val="18"/>
        </w:rPr>
        <w:instrText xml:space="preserve"> PAGEREF _Toc5359272 \h </w:instrText>
      </w:r>
      <w:r w:rsidRPr="00883860">
        <w:rPr>
          <w:b w:val="0"/>
          <w:noProof/>
          <w:sz w:val="18"/>
        </w:rPr>
      </w:r>
      <w:r w:rsidRPr="00883860">
        <w:rPr>
          <w:b w:val="0"/>
          <w:noProof/>
          <w:sz w:val="18"/>
        </w:rPr>
        <w:fldChar w:fldCharType="separate"/>
      </w:r>
      <w:r w:rsidRPr="00883860">
        <w:rPr>
          <w:b w:val="0"/>
          <w:noProof/>
          <w:sz w:val="18"/>
        </w:rPr>
        <w:t>5</w:t>
      </w:r>
      <w:r w:rsidRPr="00883860">
        <w:rPr>
          <w:b w:val="0"/>
          <w:noProof/>
          <w:sz w:val="18"/>
        </w:rPr>
        <w:fldChar w:fldCharType="end"/>
      </w:r>
    </w:p>
    <w:p w:rsidR="00883860" w:rsidRDefault="00883860" w:rsidP="00883860">
      <w:pPr>
        <w:pStyle w:val="TOC3"/>
        <w:ind w:right="1792"/>
        <w:rPr>
          <w:rFonts w:asciiTheme="minorHAnsi" w:eastAsiaTheme="minorEastAsia" w:hAnsiTheme="minorHAnsi" w:cstheme="minorBidi"/>
          <w:b w:val="0"/>
          <w:noProof/>
          <w:kern w:val="0"/>
          <w:szCs w:val="22"/>
        </w:rPr>
      </w:pPr>
      <w:r>
        <w:rPr>
          <w:noProof/>
        </w:rPr>
        <w:t>Endnote 1—About the endnotes</w:t>
      </w:r>
      <w:r w:rsidRPr="00883860">
        <w:rPr>
          <w:b w:val="0"/>
          <w:noProof/>
          <w:sz w:val="18"/>
        </w:rPr>
        <w:tab/>
      </w:r>
      <w:r w:rsidRPr="00883860">
        <w:rPr>
          <w:b w:val="0"/>
          <w:noProof/>
          <w:sz w:val="18"/>
        </w:rPr>
        <w:fldChar w:fldCharType="begin"/>
      </w:r>
      <w:r w:rsidRPr="00883860">
        <w:rPr>
          <w:b w:val="0"/>
          <w:noProof/>
          <w:sz w:val="18"/>
        </w:rPr>
        <w:instrText xml:space="preserve"> PAGEREF _Toc5359273 \h </w:instrText>
      </w:r>
      <w:r w:rsidRPr="00883860">
        <w:rPr>
          <w:b w:val="0"/>
          <w:noProof/>
          <w:sz w:val="18"/>
        </w:rPr>
      </w:r>
      <w:r w:rsidRPr="00883860">
        <w:rPr>
          <w:b w:val="0"/>
          <w:noProof/>
          <w:sz w:val="18"/>
        </w:rPr>
        <w:fldChar w:fldCharType="separate"/>
      </w:r>
      <w:r w:rsidRPr="00883860">
        <w:rPr>
          <w:b w:val="0"/>
          <w:noProof/>
          <w:sz w:val="18"/>
        </w:rPr>
        <w:t>5</w:t>
      </w:r>
      <w:r w:rsidRPr="00883860">
        <w:rPr>
          <w:b w:val="0"/>
          <w:noProof/>
          <w:sz w:val="18"/>
        </w:rPr>
        <w:fldChar w:fldCharType="end"/>
      </w:r>
    </w:p>
    <w:p w:rsidR="00883860" w:rsidRDefault="00883860" w:rsidP="00883860">
      <w:pPr>
        <w:pStyle w:val="TOC3"/>
        <w:ind w:right="1792"/>
        <w:rPr>
          <w:rFonts w:asciiTheme="minorHAnsi" w:eastAsiaTheme="minorEastAsia" w:hAnsiTheme="minorHAnsi" w:cstheme="minorBidi"/>
          <w:b w:val="0"/>
          <w:noProof/>
          <w:kern w:val="0"/>
          <w:szCs w:val="22"/>
        </w:rPr>
      </w:pPr>
      <w:r>
        <w:rPr>
          <w:noProof/>
        </w:rPr>
        <w:t>Endnote 2—Abbreviation key</w:t>
      </w:r>
      <w:r w:rsidRPr="00883860">
        <w:rPr>
          <w:b w:val="0"/>
          <w:noProof/>
          <w:sz w:val="18"/>
        </w:rPr>
        <w:tab/>
      </w:r>
      <w:r w:rsidRPr="00883860">
        <w:rPr>
          <w:b w:val="0"/>
          <w:noProof/>
          <w:sz w:val="18"/>
        </w:rPr>
        <w:fldChar w:fldCharType="begin"/>
      </w:r>
      <w:r w:rsidRPr="00883860">
        <w:rPr>
          <w:b w:val="0"/>
          <w:noProof/>
          <w:sz w:val="18"/>
        </w:rPr>
        <w:instrText xml:space="preserve"> PAGEREF _Toc5359274 \h </w:instrText>
      </w:r>
      <w:r w:rsidRPr="00883860">
        <w:rPr>
          <w:b w:val="0"/>
          <w:noProof/>
          <w:sz w:val="18"/>
        </w:rPr>
      </w:r>
      <w:r w:rsidRPr="00883860">
        <w:rPr>
          <w:b w:val="0"/>
          <w:noProof/>
          <w:sz w:val="18"/>
        </w:rPr>
        <w:fldChar w:fldCharType="separate"/>
      </w:r>
      <w:r w:rsidRPr="00883860">
        <w:rPr>
          <w:b w:val="0"/>
          <w:noProof/>
          <w:sz w:val="18"/>
        </w:rPr>
        <w:t>6</w:t>
      </w:r>
      <w:r w:rsidRPr="00883860">
        <w:rPr>
          <w:b w:val="0"/>
          <w:noProof/>
          <w:sz w:val="18"/>
        </w:rPr>
        <w:fldChar w:fldCharType="end"/>
      </w:r>
    </w:p>
    <w:p w:rsidR="00883860" w:rsidRDefault="00883860" w:rsidP="00883860">
      <w:pPr>
        <w:pStyle w:val="TOC3"/>
        <w:ind w:right="1792"/>
        <w:rPr>
          <w:rFonts w:asciiTheme="minorHAnsi" w:eastAsiaTheme="minorEastAsia" w:hAnsiTheme="minorHAnsi" w:cstheme="minorBidi"/>
          <w:b w:val="0"/>
          <w:noProof/>
          <w:kern w:val="0"/>
          <w:szCs w:val="22"/>
        </w:rPr>
      </w:pPr>
      <w:r>
        <w:rPr>
          <w:noProof/>
        </w:rPr>
        <w:t>Endnote 3—Legislation history</w:t>
      </w:r>
      <w:r w:rsidRPr="00883860">
        <w:rPr>
          <w:b w:val="0"/>
          <w:noProof/>
          <w:sz w:val="18"/>
        </w:rPr>
        <w:tab/>
      </w:r>
      <w:r w:rsidRPr="00883860">
        <w:rPr>
          <w:b w:val="0"/>
          <w:noProof/>
          <w:sz w:val="18"/>
        </w:rPr>
        <w:fldChar w:fldCharType="begin"/>
      </w:r>
      <w:r w:rsidRPr="00883860">
        <w:rPr>
          <w:b w:val="0"/>
          <w:noProof/>
          <w:sz w:val="18"/>
        </w:rPr>
        <w:instrText xml:space="preserve"> PAGEREF _Toc5359275 \h </w:instrText>
      </w:r>
      <w:r w:rsidRPr="00883860">
        <w:rPr>
          <w:b w:val="0"/>
          <w:noProof/>
          <w:sz w:val="18"/>
        </w:rPr>
      </w:r>
      <w:r w:rsidRPr="00883860">
        <w:rPr>
          <w:b w:val="0"/>
          <w:noProof/>
          <w:sz w:val="18"/>
        </w:rPr>
        <w:fldChar w:fldCharType="separate"/>
      </w:r>
      <w:r w:rsidRPr="00883860">
        <w:rPr>
          <w:b w:val="0"/>
          <w:noProof/>
          <w:sz w:val="18"/>
        </w:rPr>
        <w:t>7</w:t>
      </w:r>
      <w:r w:rsidRPr="00883860">
        <w:rPr>
          <w:b w:val="0"/>
          <w:noProof/>
          <w:sz w:val="18"/>
        </w:rPr>
        <w:fldChar w:fldCharType="end"/>
      </w:r>
    </w:p>
    <w:p w:rsidR="00883860" w:rsidRDefault="00883860" w:rsidP="00883860">
      <w:pPr>
        <w:pStyle w:val="TOC3"/>
        <w:ind w:right="1792"/>
        <w:rPr>
          <w:rFonts w:asciiTheme="minorHAnsi" w:eastAsiaTheme="minorEastAsia" w:hAnsiTheme="minorHAnsi" w:cstheme="minorBidi"/>
          <w:b w:val="0"/>
          <w:noProof/>
          <w:kern w:val="0"/>
          <w:szCs w:val="22"/>
        </w:rPr>
      </w:pPr>
      <w:r>
        <w:rPr>
          <w:noProof/>
        </w:rPr>
        <w:t>Endnote 4—Amendment history</w:t>
      </w:r>
      <w:r w:rsidRPr="00883860">
        <w:rPr>
          <w:b w:val="0"/>
          <w:noProof/>
          <w:sz w:val="18"/>
        </w:rPr>
        <w:tab/>
      </w:r>
      <w:r w:rsidRPr="00883860">
        <w:rPr>
          <w:b w:val="0"/>
          <w:noProof/>
          <w:sz w:val="18"/>
        </w:rPr>
        <w:fldChar w:fldCharType="begin"/>
      </w:r>
      <w:r w:rsidRPr="00883860">
        <w:rPr>
          <w:b w:val="0"/>
          <w:noProof/>
          <w:sz w:val="18"/>
        </w:rPr>
        <w:instrText xml:space="preserve"> PAGEREF _Toc5359276 \h </w:instrText>
      </w:r>
      <w:r w:rsidRPr="00883860">
        <w:rPr>
          <w:b w:val="0"/>
          <w:noProof/>
          <w:sz w:val="18"/>
        </w:rPr>
      </w:r>
      <w:r w:rsidRPr="00883860">
        <w:rPr>
          <w:b w:val="0"/>
          <w:noProof/>
          <w:sz w:val="18"/>
        </w:rPr>
        <w:fldChar w:fldCharType="separate"/>
      </w:r>
      <w:r w:rsidRPr="00883860">
        <w:rPr>
          <w:b w:val="0"/>
          <w:noProof/>
          <w:sz w:val="18"/>
        </w:rPr>
        <w:t>8</w:t>
      </w:r>
      <w:r w:rsidRPr="00883860">
        <w:rPr>
          <w:b w:val="0"/>
          <w:noProof/>
          <w:sz w:val="18"/>
        </w:rPr>
        <w:fldChar w:fldCharType="end"/>
      </w:r>
    </w:p>
    <w:p w:rsidR="00CB3452" w:rsidRPr="00EA7A08" w:rsidRDefault="00F20418" w:rsidP="00883860">
      <w:pPr>
        <w:ind w:right="1792"/>
        <w:sectPr w:rsidR="00CB3452" w:rsidRPr="00EA7A08" w:rsidSect="008F040A">
          <w:headerReference w:type="even" r:id="rId16"/>
          <w:headerReference w:type="default" r:id="rId17"/>
          <w:footerReference w:type="even" r:id="rId18"/>
          <w:footerReference w:type="default" r:id="rId19"/>
          <w:headerReference w:type="first" r:id="rId20"/>
          <w:pgSz w:w="11907" w:h="16839"/>
          <w:pgMar w:top="1440" w:right="1797" w:bottom="1440" w:left="1797" w:header="720" w:footer="709" w:gutter="0"/>
          <w:pgNumType w:fmt="lowerRoman" w:start="1"/>
          <w:cols w:space="708"/>
          <w:docGrid w:linePitch="360"/>
        </w:sectPr>
      </w:pPr>
      <w:r w:rsidRPr="00EA7A08">
        <w:rPr>
          <w:sz w:val="36"/>
        </w:rPr>
        <w:fldChar w:fldCharType="end"/>
      </w:r>
      <w:bookmarkStart w:id="1" w:name="OPCSB_ContentA4"/>
    </w:p>
    <w:p w:rsidR="00503AEF" w:rsidRPr="00EA7A08" w:rsidRDefault="00503AEF" w:rsidP="00CB3452">
      <w:pPr>
        <w:pStyle w:val="ActHead5"/>
      </w:pPr>
      <w:bookmarkStart w:id="2" w:name="_Toc5359268"/>
      <w:bookmarkEnd w:id="1"/>
      <w:r w:rsidRPr="00EA7A08">
        <w:rPr>
          <w:rStyle w:val="CharSectno"/>
        </w:rPr>
        <w:lastRenderedPageBreak/>
        <w:t>1</w:t>
      </w:r>
      <w:r w:rsidR="00CB3452" w:rsidRPr="00EA7A08">
        <w:t xml:space="preserve">  </w:t>
      </w:r>
      <w:r w:rsidRPr="00EA7A08">
        <w:t>Name of Determination</w:t>
      </w:r>
      <w:bookmarkEnd w:id="2"/>
    </w:p>
    <w:p w:rsidR="00503AEF" w:rsidRPr="00EA7A08" w:rsidRDefault="00503AEF" w:rsidP="00CB3452">
      <w:pPr>
        <w:pStyle w:val="subsection"/>
      </w:pPr>
      <w:r w:rsidRPr="00EA7A08">
        <w:tab/>
      </w:r>
      <w:r w:rsidRPr="00EA7A08">
        <w:tab/>
        <w:t>This Determination is the</w:t>
      </w:r>
      <w:r w:rsidR="00CB3452" w:rsidRPr="00EA7A08">
        <w:t xml:space="preserve"> </w:t>
      </w:r>
      <w:r w:rsidR="00CB3452" w:rsidRPr="00EA7A08">
        <w:rPr>
          <w:i/>
        </w:rPr>
        <w:t>Family Law (Superannuation) (Provision of Information — NSW State Authorities Non</w:t>
      </w:r>
      <w:r w:rsidR="00EA7A08">
        <w:rPr>
          <w:i/>
        </w:rPr>
        <w:noBreakHyphen/>
      </w:r>
      <w:r w:rsidR="00CB3452" w:rsidRPr="00EA7A08">
        <w:rPr>
          <w:i/>
        </w:rPr>
        <w:t>contributory Superannuation Scheme) Determination</w:t>
      </w:r>
      <w:r w:rsidR="00EA7A08">
        <w:rPr>
          <w:i/>
        </w:rPr>
        <w:t> </w:t>
      </w:r>
      <w:r w:rsidR="00CB3452" w:rsidRPr="00EA7A08">
        <w:rPr>
          <w:i/>
        </w:rPr>
        <w:t>2010</w:t>
      </w:r>
      <w:r w:rsidR="00CB3452" w:rsidRPr="00EA7A08">
        <w:t>.</w:t>
      </w:r>
    </w:p>
    <w:p w:rsidR="00503AEF" w:rsidRPr="00EA7A08" w:rsidRDefault="00503AEF" w:rsidP="00EA7A08">
      <w:pPr>
        <w:pStyle w:val="ActHead5"/>
        <w:outlineLvl w:val="9"/>
      </w:pPr>
      <w:bookmarkStart w:id="3" w:name="_Toc5359269"/>
      <w:r w:rsidRPr="00EA7A08">
        <w:rPr>
          <w:rStyle w:val="CharSectno"/>
        </w:rPr>
        <w:t>3</w:t>
      </w:r>
      <w:r w:rsidR="00CB3452" w:rsidRPr="00EA7A08">
        <w:t xml:space="preserve">  </w:t>
      </w:r>
      <w:r w:rsidRPr="00EA7A08">
        <w:t>Definitions</w:t>
      </w:r>
      <w:bookmarkEnd w:id="3"/>
    </w:p>
    <w:p w:rsidR="00503AEF" w:rsidRPr="00EA7A08" w:rsidRDefault="00503AEF" w:rsidP="00CB3452">
      <w:pPr>
        <w:pStyle w:val="subsection"/>
      </w:pPr>
      <w:r w:rsidRPr="00EA7A08">
        <w:tab/>
        <w:t>(1)</w:t>
      </w:r>
      <w:r w:rsidRPr="00EA7A08">
        <w:tab/>
        <w:t>In this Determination:</w:t>
      </w:r>
    </w:p>
    <w:p w:rsidR="006F019A" w:rsidRPr="00EA7A08" w:rsidRDefault="006F019A" w:rsidP="006F019A">
      <w:pPr>
        <w:pStyle w:val="Definition"/>
      </w:pPr>
      <w:r w:rsidRPr="00EA7A08">
        <w:rPr>
          <w:b/>
          <w:i/>
        </w:rPr>
        <w:t>basic benefit</w:t>
      </w:r>
      <w:r w:rsidRPr="00EA7A08">
        <w:t xml:space="preserve"> has the same meaning as in subsection</w:t>
      </w:r>
      <w:r w:rsidR="00EA7A08">
        <w:t> </w:t>
      </w:r>
      <w:r w:rsidRPr="00EA7A08">
        <w:t>3(1) of the NSW State Authorities Non</w:t>
      </w:r>
      <w:r w:rsidR="00EA7A08">
        <w:noBreakHyphen/>
      </w:r>
      <w:r w:rsidRPr="00EA7A08">
        <w:t>contributory Superannuation Act.</w:t>
      </w:r>
    </w:p>
    <w:p w:rsidR="006A5BB8" w:rsidRPr="00EA7A08" w:rsidRDefault="006A5BB8" w:rsidP="00CB3452">
      <w:pPr>
        <w:pStyle w:val="Definition"/>
      </w:pPr>
      <w:r w:rsidRPr="00EA7A08">
        <w:rPr>
          <w:b/>
          <w:i/>
        </w:rPr>
        <w:t xml:space="preserve">early release debt account </w:t>
      </w:r>
      <w:r w:rsidRPr="00EA7A08">
        <w:t>means the account created under subregulation</w:t>
      </w:r>
      <w:r w:rsidR="00EA7A08">
        <w:t> </w:t>
      </w:r>
      <w:r w:rsidR="00C40AE4" w:rsidRPr="00EA7A08">
        <w:t>9</w:t>
      </w:r>
      <w:r w:rsidRPr="00EA7A08">
        <w:t> (3) of the NSW State Authorities Non</w:t>
      </w:r>
      <w:r w:rsidR="00EA7A08">
        <w:noBreakHyphen/>
      </w:r>
      <w:r w:rsidRPr="00EA7A08">
        <w:t>contributory Superannuation Regulation.</w:t>
      </w:r>
    </w:p>
    <w:p w:rsidR="00503AEF" w:rsidRPr="00EA7A08" w:rsidRDefault="00503AEF" w:rsidP="00CB3452">
      <w:pPr>
        <w:pStyle w:val="Definition"/>
      </w:pPr>
      <w:r w:rsidRPr="00EA7A08">
        <w:rPr>
          <w:b/>
          <w:i/>
        </w:rPr>
        <w:t xml:space="preserve">employee </w:t>
      </w:r>
      <w:r w:rsidRPr="00EA7A08">
        <w:t>has the same meaning as in subsection</w:t>
      </w:r>
      <w:r w:rsidR="00EA7A08">
        <w:t> </w:t>
      </w:r>
      <w:r w:rsidRPr="00EA7A08">
        <w:t>3 (1) of the NSW State Authorities Non</w:t>
      </w:r>
      <w:r w:rsidR="00EA7A08">
        <w:noBreakHyphen/>
      </w:r>
      <w:r w:rsidRPr="00EA7A08">
        <w:t>contributory Superannuation Act.</w:t>
      </w:r>
    </w:p>
    <w:p w:rsidR="00503AEF" w:rsidRPr="00EA7A08" w:rsidRDefault="00503AEF" w:rsidP="00CB3452">
      <w:pPr>
        <w:pStyle w:val="Definition"/>
        <w:rPr>
          <w:b/>
          <w:i/>
        </w:rPr>
      </w:pPr>
      <w:r w:rsidRPr="00EA7A08">
        <w:rPr>
          <w:b/>
          <w:i/>
        </w:rPr>
        <w:t xml:space="preserve">final average salary </w:t>
      </w:r>
      <w:r w:rsidRPr="00EA7A08">
        <w:t>has the same meaning as in subsection</w:t>
      </w:r>
      <w:r w:rsidR="00EA7A08">
        <w:t> </w:t>
      </w:r>
      <w:r w:rsidRPr="00EA7A08">
        <w:t>21 (1) of the NSW State Authorities Non</w:t>
      </w:r>
      <w:r w:rsidR="00EA7A08">
        <w:noBreakHyphen/>
      </w:r>
      <w:r w:rsidRPr="00EA7A08">
        <w:t>contributory Superannuation Act.</w:t>
      </w:r>
      <w:r w:rsidRPr="00EA7A08">
        <w:rPr>
          <w:b/>
          <w:i/>
        </w:rPr>
        <w:t xml:space="preserve"> </w:t>
      </w:r>
    </w:p>
    <w:p w:rsidR="00503AEF" w:rsidRPr="00EA7A08" w:rsidRDefault="00503AEF" w:rsidP="00CB3452">
      <w:pPr>
        <w:pStyle w:val="Definition"/>
      </w:pPr>
      <w:r w:rsidRPr="00EA7A08">
        <w:rPr>
          <w:b/>
          <w:i/>
        </w:rPr>
        <w:t>flag lifting agreement</w:t>
      </w:r>
      <w:r w:rsidRPr="00EA7A08">
        <w:t xml:space="preserve"> has the same meaning as in section</w:t>
      </w:r>
      <w:r w:rsidR="00EA7A08">
        <w:t> </w:t>
      </w:r>
      <w:r w:rsidRPr="00EA7A08">
        <w:t xml:space="preserve">90MD of the </w:t>
      </w:r>
      <w:r w:rsidRPr="00EA7A08">
        <w:rPr>
          <w:i/>
        </w:rPr>
        <w:t>Family Law Act 1975</w:t>
      </w:r>
      <w:r w:rsidRPr="00EA7A08">
        <w:t>.</w:t>
      </w:r>
    </w:p>
    <w:p w:rsidR="00503AEF" w:rsidRPr="00EA7A08" w:rsidRDefault="00503AEF" w:rsidP="00CB3452">
      <w:pPr>
        <w:pStyle w:val="Definition"/>
      </w:pPr>
      <w:r w:rsidRPr="00EA7A08">
        <w:rPr>
          <w:b/>
          <w:i/>
        </w:rPr>
        <w:t xml:space="preserve">M &amp; F Approval </w:t>
      </w:r>
      <w:r w:rsidRPr="00EA7A08">
        <w:t xml:space="preserve">means the </w:t>
      </w:r>
      <w:r w:rsidRPr="00EA7A08">
        <w:rPr>
          <w:i/>
        </w:rPr>
        <w:t>Family Law (Superannuation) (Methods and Factors for Valuing Particular Superannuation Interests) Approval 2003</w:t>
      </w:r>
      <w:r w:rsidRPr="00EA7A08">
        <w:t>.</w:t>
      </w:r>
    </w:p>
    <w:p w:rsidR="00503AEF" w:rsidRPr="00EA7A08" w:rsidRDefault="00503AEF" w:rsidP="00CB3452">
      <w:pPr>
        <w:pStyle w:val="Definition"/>
      </w:pPr>
      <w:r w:rsidRPr="00EA7A08">
        <w:rPr>
          <w:b/>
          <w:i/>
        </w:rPr>
        <w:t>NSW State Authorities Non</w:t>
      </w:r>
      <w:r w:rsidR="00EA7A08">
        <w:rPr>
          <w:b/>
          <w:i/>
        </w:rPr>
        <w:noBreakHyphen/>
      </w:r>
      <w:r w:rsidRPr="00EA7A08">
        <w:rPr>
          <w:b/>
          <w:i/>
        </w:rPr>
        <w:t>contributory Superannuation Act</w:t>
      </w:r>
      <w:r w:rsidRPr="00EA7A08">
        <w:t xml:space="preserve"> means the </w:t>
      </w:r>
      <w:r w:rsidRPr="00EA7A08">
        <w:rPr>
          <w:i/>
        </w:rPr>
        <w:t>State Authorities Non</w:t>
      </w:r>
      <w:r w:rsidR="00EA7A08">
        <w:rPr>
          <w:i/>
        </w:rPr>
        <w:noBreakHyphen/>
      </w:r>
      <w:r w:rsidRPr="00EA7A08">
        <w:rPr>
          <w:i/>
        </w:rPr>
        <w:t>contributory Superannuation Act 1987</w:t>
      </w:r>
      <w:r w:rsidRPr="00EA7A08">
        <w:t xml:space="preserve"> (NSW).</w:t>
      </w:r>
    </w:p>
    <w:p w:rsidR="00503AEF" w:rsidRPr="00EA7A08" w:rsidRDefault="00503AEF" w:rsidP="00CB3452">
      <w:pPr>
        <w:pStyle w:val="Definition"/>
      </w:pPr>
      <w:r w:rsidRPr="00EA7A08">
        <w:rPr>
          <w:b/>
          <w:i/>
        </w:rPr>
        <w:t>NSW State Authorities Non</w:t>
      </w:r>
      <w:r w:rsidR="00EA7A08">
        <w:rPr>
          <w:b/>
          <w:i/>
        </w:rPr>
        <w:noBreakHyphen/>
      </w:r>
      <w:r w:rsidRPr="00EA7A08">
        <w:rPr>
          <w:b/>
          <w:i/>
        </w:rPr>
        <w:t>contributory Superannuation Regulation</w:t>
      </w:r>
      <w:r w:rsidRPr="00EA7A08">
        <w:t xml:space="preserve"> means the </w:t>
      </w:r>
      <w:r w:rsidRPr="00EA7A08">
        <w:rPr>
          <w:i/>
        </w:rPr>
        <w:t>State Authorities Non</w:t>
      </w:r>
      <w:r w:rsidR="00EA7A08">
        <w:rPr>
          <w:i/>
        </w:rPr>
        <w:noBreakHyphen/>
      </w:r>
      <w:r w:rsidRPr="00EA7A08">
        <w:rPr>
          <w:i/>
        </w:rPr>
        <w:t>contributory Superannuation Regulation</w:t>
      </w:r>
      <w:r w:rsidR="00EA7A08">
        <w:rPr>
          <w:i/>
        </w:rPr>
        <w:t> </w:t>
      </w:r>
      <w:r w:rsidRPr="00EA7A08">
        <w:rPr>
          <w:i/>
        </w:rPr>
        <w:t>20</w:t>
      </w:r>
      <w:r w:rsidR="00C40AE4" w:rsidRPr="00EA7A08">
        <w:rPr>
          <w:i/>
        </w:rPr>
        <w:t>10</w:t>
      </w:r>
      <w:r w:rsidRPr="00EA7A08">
        <w:rPr>
          <w:i/>
        </w:rPr>
        <w:t xml:space="preserve"> </w:t>
      </w:r>
      <w:r w:rsidRPr="00EA7A08">
        <w:t>(NSW).</w:t>
      </w:r>
    </w:p>
    <w:p w:rsidR="00503AEF" w:rsidRPr="00EA7A08" w:rsidRDefault="00503AEF" w:rsidP="00CB3452">
      <w:pPr>
        <w:pStyle w:val="Definition"/>
      </w:pPr>
      <w:r w:rsidRPr="00EA7A08">
        <w:rPr>
          <w:b/>
          <w:i/>
        </w:rPr>
        <w:t>NSW State Authorities Non</w:t>
      </w:r>
      <w:r w:rsidR="00EA7A08">
        <w:rPr>
          <w:b/>
          <w:i/>
        </w:rPr>
        <w:noBreakHyphen/>
      </w:r>
      <w:r w:rsidRPr="00EA7A08">
        <w:rPr>
          <w:b/>
          <w:i/>
        </w:rPr>
        <w:t>contributory Superannuation Scheme</w:t>
      </w:r>
      <w:r w:rsidRPr="00EA7A08">
        <w:t xml:space="preserve"> means the superannuation scheme constituted by the NSW State Authorities Non</w:t>
      </w:r>
      <w:r w:rsidR="00EA7A08">
        <w:noBreakHyphen/>
      </w:r>
      <w:r w:rsidRPr="00EA7A08">
        <w:t>contributory Superannuation Act.</w:t>
      </w:r>
    </w:p>
    <w:p w:rsidR="00503AEF" w:rsidRPr="00EA7A08" w:rsidRDefault="00503AEF" w:rsidP="00CB3452">
      <w:pPr>
        <w:pStyle w:val="Definition"/>
      </w:pPr>
      <w:r w:rsidRPr="00EA7A08">
        <w:rPr>
          <w:b/>
          <w:i/>
        </w:rPr>
        <w:t>Regulations</w:t>
      </w:r>
      <w:r w:rsidRPr="00EA7A08">
        <w:t xml:space="preserve"> means the </w:t>
      </w:r>
      <w:r w:rsidRPr="00EA7A08">
        <w:rPr>
          <w:i/>
        </w:rPr>
        <w:t>Family Law (Superannuation) Regulations</w:t>
      </w:r>
      <w:r w:rsidR="00EA7A08">
        <w:rPr>
          <w:i/>
        </w:rPr>
        <w:t> </w:t>
      </w:r>
      <w:r w:rsidRPr="00EA7A08">
        <w:rPr>
          <w:i/>
        </w:rPr>
        <w:t>2001</w:t>
      </w:r>
      <w:r w:rsidRPr="00EA7A08">
        <w:t>.</w:t>
      </w:r>
    </w:p>
    <w:p w:rsidR="00503AEF" w:rsidRPr="00EA7A08" w:rsidRDefault="00503AEF" w:rsidP="00CB3452">
      <w:pPr>
        <w:pStyle w:val="Definition"/>
      </w:pPr>
      <w:r w:rsidRPr="00EA7A08">
        <w:rPr>
          <w:b/>
          <w:i/>
        </w:rPr>
        <w:t xml:space="preserve">splitting order </w:t>
      </w:r>
      <w:r w:rsidRPr="00EA7A08">
        <w:t>has the same meaning as in section</w:t>
      </w:r>
      <w:r w:rsidR="00EA7A08">
        <w:t> </w:t>
      </w:r>
      <w:r w:rsidRPr="00EA7A08">
        <w:t xml:space="preserve">90MD of the </w:t>
      </w:r>
      <w:r w:rsidRPr="00EA7A08">
        <w:rPr>
          <w:i/>
        </w:rPr>
        <w:t>Family Law Act 1975</w:t>
      </w:r>
      <w:r w:rsidRPr="00EA7A08">
        <w:t>.</w:t>
      </w:r>
    </w:p>
    <w:p w:rsidR="00503AEF" w:rsidRPr="00EA7A08" w:rsidRDefault="00503AEF" w:rsidP="00CB3452">
      <w:pPr>
        <w:pStyle w:val="Definition"/>
      </w:pPr>
      <w:r w:rsidRPr="00EA7A08">
        <w:rPr>
          <w:b/>
          <w:i/>
        </w:rPr>
        <w:t xml:space="preserve">superannuation agreement </w:t>
      </w:r>
      <w:r w:rsidRPr="00EA7A08">
        <w:t>has the same meaning as in section</w:t>
      </w:r>
      <w:r w:rsidR="00EA7A08">
        <w:t> </w:t>
      </w:r>
      <w:r w:rsidRPr="00EA7A08">
        <w:t xml:space="preserve">90MD of the </w:t>
      </w:r>
      <w:r w:rsidRPr="00EA7A08">
        <w:rPr>
          <w:i/>
        </w:rPr>
        <w:t>Family Law Act 1975</w:t>
      </w:r>
      <w:r w:rsidRPr="00EA7A08">
        <w:t>.</w:t>
      </w:r>
    </w:p>
    <w:p w:rsidR="00503AEF" w:rsidRPr="00EA7A08" w:rsidRDefault="00503AEF" w:rsidP="00CB3452">
      <w:pPr>
        <w:pStyle w:val="subsection"/>
      </w:pPr>
      <w:r w:rsidRPr="00EA7A08">
        <w:tab/>
        <w:t>(2)</w:t>
      </w:r>
      <w:r w:rsidRPr="00EA7A08">
        <w:tab/>
        <w:t>An expression used in this Determination and in the NSW State Authorities Non</w:t>
      </w:r>
      <w:r w:rsidR="00EA7A08">
        <w:noBreakHyphen/>
      </w:r>
      <w:r w:rsidRPr="00EA7A08">
        <w:t>contributory Superannuation Act or in a provision of that Act has the same meaning in this Determination as it has in the NSW State Authorities Non</w:t>
      </w:r>
      <w:r w:rsidR="00EA7A08">
        <w:noBreakHyphen/>
      </w:r>
      <w:r w:rsidRPr="00EA7A08">
        <w:t>contributory Superannuation Act or the provision of that Act.</w:t>
      </w:r>
    </w:p>
    <w:p w:rsidR="00503AEF" w:rsidRPr="00EA7A08" w:rsidRDefault="00503AEF" w:rsidP="00CB3452">
      <w:pPr>
        <w:pStyle w:val="ActHead5"/>
      </w:pPr>
      <w:bookmarkStart w:id="4" w:name="_Toc5359270"/>
      <w:r w:rsidRPr="00EA7A08">
        <w:rPr>
          <w:rStyle w:val="CharSectno"/>
        </w:rPr>
        <w:lastRenderedPageBreak/>
        <w:t>4</w:t>
      </w:r>
      <w:r w:rsidR="00CB3452" w:rsidRPr="00EA7A08">
        <w:t xml:space="preserve">  </w:t>
      </w:r>
      <w:r w:rsidRPr="00EA7A08">
        <w:t>Application of Determination</w:t>
      </w:r>
      <w:bookmarkEnd w:id="4"/>
    </w:p>
    <w:p w:rsidR="00503AEF" w:rsidRPr="00EA7A08" w:rsidRDefault="00503AEF" w:rsidP="00CB3452">
      <w:pPr>
        <w:pStyle w:val="subsection"/>
      </w:pPr>
      <w:r w:rsidRPr="00EA7A08">
        <w:tab/>
      </w:r>
      <w:r w:rsidRPr="00EA7A08">
        <w:tab/>
        <w:t>This Determination applies to a superannuation interest in the NSW State Authorities Non</w:t>
      </w:r>
      <w:r w:rsidR="00EA7A08">
        <w:noBreakHyphen/>
      </w:r>
      <w:r w:rsidRPr="00EA7A08">
        <w:t>contributory Superannuation Scheme for which a method and factors have been approved under Part</w:t>
      </w:r>
      <w:r w:rsidR="00EA7A08">
        <w:t> </w:t>
      </w:r>
      <w:r w:rsidRPr="00EA7A08">
        <w:t>9 of Schedule</w:t>
      </w:r>
      <w:r w:rsidR="00EA7A08">
        <w:t> </w:t>
      </w:r>
      <w:r w:rsidRPr="00EA7A08">
        <w:t>2 to the M &amp; F Approval.</w:t>
      </w:r>
    </w:p>
    <w:p w:rsidR="00503AEF" w:rsidRPr="00EA7A08" w:rsidRDefault="00503AEF" w:rsidP="00CB3452">
      <w:pPr>
        <w:pStyle w:val="ActHead5"/>
      </w:pPr>
      <w:bookmarkStart w:id="5" w:name="_Toc5359271"/>
      <w:r w:rsidRPr="00EA7A08">
        <w:rPr>
          <w:rStyle w:val="CharSectno"/>
        </w:rPr>
        <w:t>5</w:t>
      </w:r>
      <w:r w:rsidR="00CB3452" w:rsidRPr="00EA7A08">
        <w:t xml:space="preserve">  </w:t>
      </w:r>
      <w:r w:rsidRPr="00EA7A08">
        <w:t>Provision of information by trustee</w:t>
      </w:r>
      <w:bookmarkEnd w:id="5"/>
    </w:p>
    <w:p w:rsidR="00503AEF" w:rsidRPr="00EA7A08" w:rsidRDefault="00503AEF" w:rsidP="00CB3452">
      <w:pPr>
        <w:pStyle w:val="subsection"/>
      </w:pPr>
      <w:r w:rsidRPr="00EA7A08">
        <w:tab/>
      </w:r>
      <w:r w:rsidRPr="00EA7A08">
        <w:tab/>
        <w:t>For a superannuation interest mentioned in an item in the following table:</w:t>
      </w:r>
    </w:p>
    <w:p w:rsidR="00503AEF" w:rsidRPr="00EA7A08" w:rsidRDefault="00503AEF" w:rsidP="00CB3452">
      <w:pPr>
        <w:pStyle w:val="paragraph"/>
      </w:pPr>
      <w:r w:rsidRPr="00EA7A08">
        <w:tab/>
        <w:t>(a)</w:t>
      </w:r>
      <w:r w:rsidRPr="00EA7A08">
        <w:tab/>
        <w:t>for paragraphs 64 (7) (a) and (7B) (a) of the Regulations, the trustee of the NSW State Authorities Non</w:t>
      </w:r>
      <w:r w:rsidR="00EA7A08">
        <w:noBreakHyphen/>
      </w:r>
      <w:r w:rsidRPr="00EA7A08">
        <w:t>contributory Superannuation Scheme is not required to provide the information about the interest mentioned in column 3 of the item; and</w:t>
      </w:r>
    </w:p>
    <w:p w:rsidR="00503AEF" w:rsidRPr="00EA7A08" w:rsidRDefault="00503AEF" w:rsidP="00CB3452">
      <w:pPr>
        <w:pStyle w:val="paragraph"/>
      </w:pPr>
      <w:r w:rsidRPr="00EA7A08">
        <w:tab/>
        <w:t>(b)</w:t>
      </w:r>
      <w:r w:rsidRPr="00EA7A08">
        <w:tab/>
        <w:t>for paragraphs 64 (7) (b) and (7B) (b) of the Regulations, the trustee of the NSW State Authorities Non</w:t>
      </w:r>
      <w:r w:rsidR="00EA7A08">
        <w:noBreakHyphen/>
      </w:r>
      <w:r w:rsidRPr="00EA7A08">
        <w:t>contributory Superannuation Scheme must provide any information about the interest mentioned in column 4 of the item.</w:t>
      </w:r>
    </w:p>
    <w:tbl>
      <w:tblPr>
        <w:tblW w:w="8623" w:type="dxa"/>
        <w:tblInd w:w="-60" w:type="dxa"/>
        <w:tblLayout w:type="fixed"/>
        <w:tblLook w:val="01E0" w:firstRow="1" w:lastRow="1" w:firstColumn="1" w:lastColumn="1" w:noHBand="0" w:noVBand="0"/>
      </w:tblPr>
      <w:tblGrid>
        <w:gridCol w:w="574"/>
        <w:gridCol w:w="1596"/>
        <w:gridCol w:w="1470"/>
        <w:gridCol w:w="4983"/>
      </w:tblGrid>
      <w:tr w:rsidR="00503AEF" w:rsidRPr="00EA7A08">
        <w:trPr>
          <w:cantSplit/>
          <w:tblHeader/>
        </w:trPr>
        <w:tc>
          <w:tcPr>
            <w:tcW w:w="574" w:type="dxa"/>
            <w:tcBorders>
              <w:bottom w:val="single" w:sz="4" w:space="0" w:color="auto"/>
            </w:tcBorders>
            <w:shd w:val="clear" w:color="auto" w:fill="auto"/>
          </w:tcPr>
          <w:p w:rsidR="00503AEF" w:rsidRPr="00EA7A08" w:rsidRDefault="00503AEF" w:rsidP="007A0DBE">
            <w:pPr>
              <w:pStyle w:val="TableColHead"/>
              <w:keepLines/>
              <w:ind w:left="-52"/>
              <w:jc w:val="right"/>
            </w:pPr>
            <w:r w:rsidRPr="00EA7A08">
              <w:t>Item</w:t>
            </w:r>
          </w:p>
        </w:tc>
        <w:tc>
          <w:tcPr>
            <w:tcW w:w="1596" w:type="dxa"/>
            <w:tcBorders>
              <w:bottom w:val="single" w:sz="4" w:space="0" w:color="auto"/>
            </w:tcBorders>
            <w:shd w:val="clear" w:color="auto" w:fill="auto"/>
          </w:tcPr>
          <w:p w:rsidR="00503AEF" w:rsidRPr="00EA7A08" w:rsidRDefault="00503AEF" w:rsidP="007A0DBE">
            <w:pPr>
              <w:pStyle w:val="TableColHead"/>
              <w:keepLines/>
              <w:ind w:right="-24"/>
            </w:pPr>
            <w:r w:rsidRPr="00EA7A08">
              <w:t>Superannuation Interest</w:t>
            </w:r>
          </w:p>
        </w:tc>
        <w:tc>
          <w:tcPr>
            <w:tcW w:w="1470" w:type="dxa"/>
            <w:tcBorders>
              <w:bottom w:val="single" w:sz="4" w:space="0" w:color="auto"/>
            </w:tcBorders>
            <w:shd w:val="clear" w:color="auto" w:fill="auto"/>
          </w:tcPr>
          <w:p w:rsidR="00503AEF" w:rsidRPr="00EA7A08" w:rsidRDefault="00503AEF" w:rsidP="00503AEF">
            <w:pPr>
              <w:pStyle w:val="TableColHead"/>
              <w:keepLines/>
            </w:pPr>
            <w:r w:rsidRPr="00EA7A08">
              <w:t>Information not required to be provided</w:t>
            </w:r>
          </w:p>
        </w:tc>
        <w:tc>
          <w:tcPr>
            <w:tcW w:w="4983" w:type="dxa"/>
            <w:tcBorders>
              <w:bottom w:val="single" w:sz="4" w:space="0" w:color="auto"/>
            </w:tcBorders>
            <w:shd w:val="clear" w:color="auto" w:fill="auto"/>
          </w:tcPr>
          <w:p w:rsidR="00503AEF" w:rsidRPr="00EA7A08" w:rsidRDefault="00503AEF" w:rsidP="007A0DBE">
            <w:pPr>
              <w:pStyle w:val="TableColHead"/>
              <w:keepLines/>
              <w:ind w:right="-24"/>
            </w:pPr>
            <w:r w:rsidRPr="00EA7A08">
              <w:t>Information that must be provided</w:t>
            </w:r>
          </w:p>
        </w:tc>
      </w:tr>
      <w:tr w:rsidR="00503AEF" w:rsidRPr="00EA7A08">
        <w:trPr>
          <w:cantSplit/>
          <w:trHeight w:val="4450"/>
        </w:trPr>
        <w:tc>
          <w:tcPr>
            <w:tcW w:w="574" w:type="dxa"/>
            <w:tcBorders>
              <w:top w:val="single" w:sz="4" w:space="0" w:color="auto"/>
            </w:tcBorders>
            <w:shd w:val="clear" w:color="auto" w:fill="auto"/>
          </w:tcPr>
          <w:p w:rsidR="00503AEF" w:rsidRPr="00EA7A08" w:rsidRDefault="00503AEF" w:rsidP="00503AEF">
            <w:pPr>
              <w:pStyle w:val="TableText"/>
              <w:keepLines/>
              <w:jc w:val="right"/>
            </w:pPr>
            <w:r w:rsidRPr="00EA7A08">
              <w:t>1</w:t>
            </w:r>
          </w:p>
        </w:tc>
        <w:tc>
          <w:tcPr>
            <w:tcW w:w="1596" w:type="dxa"/>
            <w:tcBorders>
              <w:top w:val="single" w:sz="4" w:space="0" w:color="auto"/>
            </w:tcBorders>
            <w:shd w:val="clear" w:color="auto" w:fill="auto"/>
          </w:tcPr>
          <w:p w:rsidR="00503AEF" w:rsidRPr="00EA7A08" w:rsidRDefault="006F019A" w:rsidP="007A0DBE">
            <w:pPr>
              <w:pStyle w:val="TableText"/>
              <w:keepLines/>
              <w:ind w:right="-24"/>
            </w:pPr>
            <w:r w:rsidRPr="00EA7A08">
              <w:t>The basic benefit component of an</w:t>
            </w:r>
            <w:r w:rsidR="00503AEF" w:rsidRPr="00EA7A08">
              <w:t xml:space="preserve"> </w:t>
            </w:r>
            <w:r w:rsidR="00503AEF" w:rsidRPr="00EA7A08">
              <w:t>interest mentioned in item</w:t>
            </w:r>
            <w:r w:rsidR="00EA7A08">
              <w:t> </w:t>
            </w:r>
            <w:r w:rsidR="00503AEF" w:rsidRPr="00EA7A08">
              <w:t xml:space="preserve">1 in the </w:t>
            </w:r>
            <w:r w:rsidR="007A0DBE" w:rsidRPr="00EA7A08">
              <w:t xml:space="preserve">table </w:t>
            </w:r>
            <w:r w:rsidR="00503AEF" w:rsidRPr="00EA7A08">
              <w:t>in clause</w:t>
            </w:r>
            <w:r w:rsidR="00EA7A08">
              <w:t> </w:t>
            </w:r>
            <w:r w:rsidR="00503AEF" w:rsidRPr="00EA7A08">
              <w:t>2 of Part</w:t>
            </w:r>
            <w:r w:rsidR="00EA7A08">
              <w:t> </w:t>
            </w:r>
            <w:r w:rsidR="00503AEF" w:rsidRPr="00EA7A08">
              <w:t>9 of Schedule</w:t>
            </w:r>
            <w:r w:rsidR="00EA7A08">
              <w:t> </w:t>
            </w:r>
            <w:r w:rsidR="00503AEF" w:rsidRPr="00EA7A08">
              <w:t>2 to the M &amp; F Approval</w:t>
            </w:r>
          </w:p>
        </w:tc>
        <w:tc>
          <w:tcPr>
            <w:tcW w:w="1470" w:type="dxa"/>
            <w:tcBorders>
              <w:top w:val="single" w:sz="4" w:space="0" w:color="auto"/>
            </w:tcBorders>
            <w:shd w:val="clear" w:color="auto" w:fill="auto"/>
          </w:tcPr>
          <w:p w:rsidR="00503AEF" w:rsidRPr="00EA7A08" w:rsidRDefault="00503AEF" w:rsidP="00503AEF">
            <w:pPr>
              <w:pStyle w:val="TableText"/>
              <w:keepLines/>
            </w:pPr>
            <w:r w:rsidRPr="00EA7A08">
              <w:t>The information mentioned in paragraphs 64 (4) (a), (b) and (d) to (i) of the Regulations</w:t>
            </w:r>
          </w:p>
        </w:tc>
        <w:tc>
          <w:tcPr>
            <w:tcW w:w="4983" w:type="dxa"/>
            <w:tcBorders>
              <w:top w:val="single" w:sz="4" w:space="0" w:color="auto"/>
            </w:tcBorders>
            <w:shd w:val="clear" w:color="auto" w:fill="auto"/>
          </w:tcPr>
          <w:p w:rsidR="00503AEF" w:rsidRPr="00EA7A08" w:rsidRDefault="00503AEF" w:rsidP="007A0DBE">
            <w:pPr>
              <w:pStyle w:val="TableText"/>
              <w:ind w:right="-24"/>
            </w:pPr>
            <w:r w:rsidRPr="00EA7A08">
              <w:t>The following information:</w:t>
            </w:r>
          </w:p>
          <w:p w:rsidR="00503AEF" w:rsidRPr="00EA7A08" w:rsidRDefault="00503AEF" w:rsidP="007A0DBE">
            <w:pPr>
              <w:pStyle w:val="TableP1a"/>
              <w:keepLines/>
              <w:ind w:right="-24"/>
            </w:pPr>
            <w:r w:rsidRPr="00EA7A08">
              <w:tab/>
              <w:t>(a)</w:t>
            </w:r>
            <w:r w:rsidRPr="00EA7A08">
              <w:tab/>
            </w:r>
            <w:r w:rsidRPr="00EA7A08">
              <w:rPr>
                <w:b/>
                <w:i/>
              </w:rPr>
              <w:t>C</w:t>
            </w:r>
            <w:r w:rsidRPr="00EA7A08">
              <w:t xml:space="preserve"> and</w:t>
            </w:r>
            <w:r w:rsidRPr="00EA7A08">
              <w:rPr>
                <w:b/>
                <w:i/>
              </w:rPr>
              <w:t xml:space="preserve"> B </w:t>
            </w:r>
            <w:r w:rsidRPr="00EA7A08">
              <w:t>(as those terms are defined in item</w:t>
            </w:r>
            <w:r w:rsidR="00EA7A08">
              <w:t> </w:t>
            </w:r>
            <w:r w:rsidRPr="00EA7A08">
              <w:t xml:space="preserve">1 in the </w:t>
            </w:r>
            <w:r w:rsidR="007A0DBE" w:rsidRPr="00EA7A08">
              <w:t xml:space="preserve">table </w:t>
            </w:r>
            <w:r w:rsidRPr="00EA7A08">
              <w:t>in clause</w:t>
            </w:r>
            <w:r w:rsidR="00EA7A08">
              <w:t> </w:t>
            </w:r>
            <w:r w:rsidRPr="00EA7A08">
              <w:t>2 of Part</w:t>
            </w:r>
            <w:r w:rsidR="00EA7A08">
              <w:t> </w:t>
            </w:r>
            <w:r w:rsidRPr="00EA7A08">
              <w:t>9 of Schedule</w:t>
            </w:r>
            <w:r w:rsidR="00EA7A08">
              <w:t> </w:t>
            </w:r>
            <w:r w:rsidRPr="00EA7A08">
              <w:t>2 to the M &amp; F Approval);</w:t>
            </w:r>
          </w:p>
          <w:p w:rsidR="00503AEF" w:rsidRPr="00EA7A08" w:rsidRDefault="00503AEF" w:rsidP="007A0DBE">
            <w:pPr>
              <w:pStyle w:val="TableP1a"/>
              <w:keepLines/>
              <w:ind w:right="-24"/>
            </w:pPr>
            <w:r w:rsidRPr="00EA7A08">
              <w:tab/>
              <w:t>(b)</w:t>
            </w:r>
            <w:r w:rsidRPr="00EA7A08">
              <w:tab/>
              <w:t>the date of birth of the person who has the interest</w:t>
            </w:r>
            <w:r w:rsidR="00B001CE" w:rsidRPr="00EA7A08">
              <w:t xml:space="preserve"> mentioned in column 2</w:t>
            </w:r>
            <w:r w:rsidRPr="00EA7A08">
              <w:t>;</w:t>
            </w:r>
          </w:p>
          <w:p w:rsidR="00D81C01" w:rsidRPr="00EA7A08" w:rsidRDefault="00C41881" w:rsidP="007A0DBE">
            <w:pPr>
              <w:pStyle w:val="TableP1a"/>
              <w:ind w:right="-24"/>
            </w:pPr>
            <w:r w:rsidRPr="00EA7A08">
              <w:tab/>
              <w:t>(c)</w:t>
            </w:r>
            <w:r w:rsidRPr="00EA7A08">
              <w:tab/>
            </w:r>
            <w:r w:rsidR="006A5BB8" w:rsidRPr="00EA7A08">
              <w:t xml:space="preserve">the balance of the early release debt account </w:t>
            </w:r>
            <w:r w:rsidRPr="00EA7A08">
              <w:t xml:space="preserve">for any benefit released to </w:t>
            </w:r>
            <w:r w:rsidR="00D81C01" w:rsidRPr="00EA7A08">
              <w:t>the</w:t>
            </w:r>
            <w:r w:rsidRPr="00EA7A08">
              <w:t xml:space="preserve"> person </w:t>
            </w:r>
            <w:r w:rsidR="00D81C01" w:rsidRPr="00EA7A08">
              <w:t>under</w:t>
            </w:r>
            <w:r w:rsidRPr="00EA7A08">
              <w:t xml:space="preserve"> paragraph</w:t>
            </w:r>
            <w:r w:rsidR="00EA7A08">
              <w:t> </w:t>
            </w:r>
            <w:r w:rsidRPr="00EA7A08">
              <w:t>23 (1) (c) of the NSW State Authorities Non</w:t>
            </w:r>
            <w:r w:rsidR="00EA7A08">
              <w:noBreakHyphen/>
            </w:r>
            <w:r w:rsidRPr="00EA7A08">
              <w:t>contributory Superannuation Act</w:t>
            </w:r>
            <w:r w:rsidR="006A5BB8" w:rsidRPr="00EA7A08">
              <w:t>;</w:t>
            </w:r>
            <w:r w:rsidR="00D81C01" w:rsidRPr="00EA7A08">
              <w:t xml:space="preserve"> </w:t>
            </w:r>
          </w:p>
          <w:p w:rsidR="00503AEF" w:rsidRPr="00EA7A08" w:rsidRDefault="00503AEF" w:rsidP="007A0DBE">
            <w:pPr>
              <w:pStyle w:val="TableP1a"/>
              <w:keepLines/>
              <w:ind w:right="-24"/>
            </w:pPr>
            <w:r w:rsidRPr="00EA7A08">
              <w:tab/>
              <w:t>(</w:t>
            </w:r>
            <w:r w:rsidR="00C41881" w:rsidRPr="00EA7A08">
              <w:t>d</w:t>
            </w:r>
            <w:r w:rsidRPr="00EA7A08">
              <w:t>)</w:t>
            </w:r>
            <w:r w:rsidRPr="00EA7A08">
              <w:tab/>
              <w:t>for each splitting order, superannuation agreement or flag lifting agreement that has been served on the trustee of the NSW State Authorities Non</w:t>
            </w:r>
            <w:r w:rsidR="00EA7A08">
              <w:noBreakHyphen/>
            </w:r>
            <w:r w:rsidRPr="00EA7A08">
              <w:t>contributory Superannuation Scheme for the interest — the date of:</w:t>
            </w:r>
          </w:p>
          <w:p w:rsidR="00503AEF" w:rsidRPr="00EA7A08" w:rsidRDefault="00503AEF" w:rsidP="007A0DBE">
            <w:pPr>
              <w:pStyle w:val="TableP2i"/>
              <w:keepLines/>
              <w:ind w:right="-24"/>
            </w:pPr>
            <w:r w:rsidRPr="00EA7A08">
              <w:tab/>
              <w:t>(i)</w:t>
            </w:r>
            <w:r w:rsidRPr="00EA7A08">
              <w:tab/>
              <w:t>any payment or release, under paragraph</w:t>
            </w:r>
            <w:r w:rsidR="00EA7A08">
              <w:t> </w:t>
            </w:r>
            <w:r w:rsidRPr="00EA7A08">
              <w:t>27AJ (3) (a) of the NSW State Authorities Non</w:t>
            </w:r>
            <w:r w:rsidR="00EA7A08">
              <w:noBreakHyphen/>
            </w:r>
            <w:r w:rsidRPr="00EA7A08">
              <w:t>contributory Superannuation Act, of an amount to the person with the entitlement under that order or agreement; or </w:t>
            </w:r>
          </w:p>
        </w:tc>
      </w:tr>
      <w:tr w:rsidR="00503AEF" w:rsidRPr="00EA7A08">
        <w:trPr>
          <w:cantSplit/>
        </w:trPr>
        <w:tc>
          <w:tcPr>
            <w:tcW w:w="574" w:type="dxa"/>
            <w:shd w:val="clear" w:color="auto" w:fill="auto"/>
          </w:tcPr>
          <w:p w:rsidR="00503AEF" w:rsidRPr="00EA7A08" w:rsidRDefault="00503AEF" w:rsidP="00503AEF">
            <w:pPr>
              <w:pStyle w:val="TableText"/>
              <w:keepLines/>
              <w:jc w:val="right"/>
            </w:pPr>
          </w:p>
        </w:tc>
        <w:tc>
          <w:tcPr>
            <w:tcW w:w="1596" w:type="dxa"/>
            <w:shd w:val="clear" w:color="auto" w:fill="auto"/>
          </w:tcPr>
          <w:p w:rsidR="00503AEF" w:rsidRPr="00EA7A08" w:rsidRDefault="00503AEF" w:rsidP="007A0DBE">
            <w:pPr>
              <w:pStyle w:val="TableText"/>
              <w:keepLines/>
              <w:ind w:right="-24"/>
            </w:pPr>
          </w:p>
        </w:tc>
        <w:tc>
          <w:tcPr>
            <w:tcW w:w="1470" w:type="dxa"/>
            <w:shd w:val="clear" w:color="auto" w:fill="auto"/>
          </w:tcPr>
          <w:p w:rsidR="00503AEF" w:rsidRPr="00EA7A08" w:rsidRDefault="00503AEF" w:rsidP="00503AEF">
            <w:pPr>
              <w:pStyle w:val="TableText"/>
              <w:keepLines/>
            </w:pPr>
          </w:p>
        </w:tc>
        <w:tc>
          <w:tcPr>
            <w:tcW w:w="4983" w:type="dxa"/>
            <w:shd w:val="clear" w:color="auto" w:fill="auto"/>
          </w:tcPr>
          <w:p w:rsidR="00503AEF" w:rsidRPr="00EA7A08" w:rsidRDefault="00503AEF" w:rsidP="007A0DBE">
            <w:pPr>
              <w:pStyle w:val="TableP2i"/>
              <w:keepLines/>
              <w:ind w:right="-24"/>
            </w:pPr>
            <w:r w:rsidRPr="00EA7A08">
              <w:tab/>
              <w:t>(ii)</w:t>
            </w:r>
            <w:r w:rsidRPr="00EA7A08">
              <w:tab/>
            </w:r>
            <w:r w:rsidR="007A0DBE" w:rsidRPr="00EA7A08">
              <w:t xml:space="preserve">any transfer or rollover, under </w:t>
            </w:r>
            <w:r w:rsidRPr="00EA7A08">
              <w:t>paragraph</w:t>
            </w:r>
            <w:r w:rsidR="00EA7A08">
              <w:t> </w:t>
            </w:r>
            <w:r w:rsidRPr="00EA7A08">
              <w:t>27AJ (3) (b) of the NSW State Authorities Non</w:t>
            </w:r>
            <w:r w:rsidR="00EA7A08">
              <w:noBreakHyphen/>
            </w:r>
            <w:r w:rsidRPr="00EA7A08">
              <w:t>contributory Superannuation Act, of an amount to a superannuation fund or a retirement savings account to be held for the benefit of the person with the entitlement under that order or agreement;</w:t>
            </w:r>
          </w:p>
        </w:tc>
      </w:tr>
      <w:tr w:rsidR="00503AEF" w:rsidRPr="00EA7A08">
        <w:trPr>
          <w:cantSplit/>
        </w:trPr>
        <w:tc>
          <w:tcPr>
            <w:tcW w:w="574" w:type="dxa"/>
            <w:shd w:val="clear" w:color="auto" w:fill="auto"/>
          </w:tcPr>
          <w:p w:rsidR="00503AEF" w:rsidRPr="00EA7A08" w:rsidRDefault="00503AEF" w:rsidP="00503AEF">
            <w:pPr>
              <w:pStyle w:val="TableText"/>
              <w:keepLines/>
              <w:jc w:val="right"/>
            </w:pPr>
          </w:p>
        </w:tc>
        <w:tc>
          <w:tcPr>
            <w:tcW w:w="1596" w:type="dxa"/>
            <w:shd w:val="clear" w:color="auto" w:fill="auto"/>
          </w:tcPr>
          <w:p w:rsidR="00503AEF" w:rsidRPr="00EA7A08" w:rsidRDefault="00503AEF" w:rsidP="007A0DBE">
            <w:pPr>
              <w:pStyle w:val="TableText"/>
              <w:keepLines/>
              <w:ind w:right="-24"/>
            </w:pPr>
          </w:p>
        </w:tc>
        <w:tc>
          <w:tcPr>
            <w:tcW w:w="1470" w:type="dxa"/>
            <w:shd w:val="clear" w:color="auto" w:fill="auto"/>
          </w:tcPr>
          <w:p w:rsidR="00503AEF" w:rsidRPr="00EA7A08" w:rsidRDefault="00503AEF" w:rsidP="00503AEF">
            <w:pPr>
              <w:pStyle w:val="TableText"/>
              <w:keepLines/>
            </w:pPr>
          </w:p>
        </w:tc>
        <w:tc>
          <w:tcPr>
            <w:tcW w:w="4983" w:type="dxa"/>
            <w:shd w:val="clear" w:color="auto" w:fill="auto"/>
          </w:tcPr>
          <w:p w:rsidR="00503AEF" w:rsidRPr="00EA7A08" w:rsidRDefault="00503AEF" w:rsidP="007A0DBE">
            <w:pPr>
              <w:pStyle w:val="TableP1a"/>
              <w:keepLines/>
              <w:ind w:right="-24"/>
            </w:pPr>
            <w:r w:rsidRPr="00EA7A08">
              <w:tab/>
              <w:t>(</w:t>
            </w:r>
            <w:r w:rsidR="00C41881" w:rsidRPr="00EA7A08">
              <w:t>e</w:t>
            </w:r>
            <w:r w:rsidRPr="00EA7A08">
              <w:t>)</w:t>
            </w:r>
            <w:r w:rsidRPr="00EA7A08">
              <w:tab/>
              <w:t xml:space="preserve">for each payment, release, transfer or rollover mentioned in </w:t>
            </w:r>
            <w:r w:rsidR="00EA7A08">
              <w:t>paragraph (</w:t>
            </w:r>
            <w:r w:rsidR="00C41881" w:rsidRPr="00EA7A08">
              <w:t>d</w:t>
            </w:r>
            <w:r w:rsidRPr="00EA7A08">
              <w:t>):</w:t>
            </w:r>
          </w:p>
          <w:p w:rsidR="00503AEF" w:rsidRPr="00EA7A08" w:rsidRDefault="00503AEF" w:rsidP="007A0DBE">
            <w:pPr>
              <w:pStyle w:val="TableP2i"/>
              <w:keepLines/>
              <w:ind w:right="-24"/>
            </w:pPr>
            <w:r w:rsidRPr="00EA7A08">
              <w:tab/>
              <w:t>(i)</w:t>
            </w:r>
            <w:r w:rsidRPr="00EA7A08">
              <w:tab/>
              <w:t>the value of the entitlement of the person under the order or agreement immediately before the payment, release, transfer or rollover; and</w:t>
            </w:r>
          </w:p>
        </w:tc>
      </w:tr>
      <w:tr w:rsidR="00503AEF" w:rsidRPr="00EA7A08">
        <w:trPr>
          <w:cantSplit/>
        </w:trPr>
        <w:tc>
          <w:tcPr>
            <w:tcW w:w="574" w:type="dxa"/>
            <w:shd w:val="clear" w:color="auto" w:fill="auto"/>
          </w:tcPr>
          <w:p w:rsidR="00503AEF" w:rsidRPr="00EA7A08" w:rsidRDefault="00503AEF" w:rsidP="00503AEF">
            <w:pPr>
              <w:pStyle w:val="TableText"/>
              <w:keepLines/>
              <w:jc w:val="right"/>
            </w:pPr>
          </w:p>
        </w:tc>
        <w:tc>
          <w:tcPr>
            <w:tcW w:w="1596" w:type="dxa"/>
            <w:shd w:val="clear" w:color="auto" w:fill="auto"/>
          </w:tcPr>
          <w:p w:rsidR="00503AEF" w:rsidRPr="00EA7A08" w:rsidRDefault="00503AEF" w:rsidP="007A0DBE">
            <w:pPr>
              <w:pStyle w:val="TableText"/>
              <w:keepLines/>
              <w:ind w:right="-24"/>
            </w:pPr>
          </w:p>
        </w:tc>
        <w:tc>
          <w:tcPr>
            <w:tcW w:w="1470" w:type="dxa"/>
            <w:shd w:val="clear" w:color="auto" w:fill="auto"/>
          </w:tcPr>
          <w:p w:rsidR="00503AEF" w:rsidRPr="00EA7A08" w:rsidRDefault="00503AEF" w:rsidP="00503AEF">
            <w:pPr>
              <w:pStyle w:val="TableText"/>
              <w:keepLines/>
            </w:pPr>
          </w:p>
        </w:tc>
        <w:tc>
          <w:tcPr>
            <w:tcW w:w="4983" w:type="dxa"/>
            <w:shd w:val="clear" w:color="auto" w:fill="auto"/>
          </w:tcPr>
          <w:p w:rsidR="00503AEF" w:rsidRPr="00EA7A08" w:rsidRDefault="00503AEF" w:rsidP="007A0DBE">
            <w:pPr>
              <w:pStyle w:val="TableP2i"/>
              <w:keepLines/>
              <w:ind w:right="-24"/>
            </w:pPr>
            <w:r w:rsidRPr="00EA7A08">
              <w:tab/>
              <w:t>(ii)</w:t>
            </w:r>
            <w:r w:rsidRPr="00EA7A08">
              <w:tab/>
              <w:t>the value of the interest to which the order or agreement applies, immediately before that payment, release, transfer or rollover, determined in accordance with the method in item</w:t>
            </w:r>
            <w:r w:rsidR="00EA7A08">
              <w:t> </w:t>
            </w:r>
            <w:r w:rsidRPr="00EA7A08">
              <w:t>1 of the Table in clause</w:t>
            </w:r>
            <w:r w:rsidR="00EA7A08">
              <w:t> </w:t>
            </w:r>
            <w:r w:rsidRPr="00EA7A08">
              <w:t>2 of Part</w:t>
            </w:r>
            <w:r w:rsidR="00EA7A08">
              <w:t> </w:t>
            </w:r>
            <w:r w:rsidRPr="00EA7A08">
              <w:t>9 of Schedule</w:t>
            </w:r>
            <w:r w:rsidR="00EA7A08">
              <w:t> </w:t>
            </w:r>
            <w:r w:rsidRPr="00EA7A08">
              <w:t>2 to the M &amp; F Approval; and</w:t>
            </w:r>
          </w:p>
        </w:tc>
      </w:tr>
      <w:tr w:rsidR="00503AEF" w:rsidRPr="00EA7A08">
        <w:trPr>
          <w:cantSplit/>
        </w:trPr>
        <w:tc>
          <w:tcPr>
            <w:tcW w:w="574" w:type="dxa"/>
            <w:shd w:val="clear" w:color="auto" w:fill="auto"/>
          </w:tcPr>
          <w:p w:rsidR="00503AEF" w:rsidRPr="00EA7A08" w:rsidRDefault="00503AEF" w:rsidP="00503AEF">
            <w:pPr>
              <w:pStyle w:val="TableText"/>
              <w:keepLines/>
              <w:jc w:val="right"/>
            </w:pPr>
            <w:r w:rsidRPr="00EA7A08">
              <w:tab/>
            </w:r>
          </w:p>
        </w:tc>
        <w:tc>
          <w:tcPr>
            <w:tcW w:w="1596" w:type="dxa"/>
            <w:shd w:val="clear" w:color="auto" w:fill="auto"/>
          </w:tcPr>
          <w:p w:rsidR="00503AEF" w:rsidRPr="00EA7A08" w:rsidRDefault="00503AEF" w:rsidP="007A0DBE">
            <w:pPr>
              <w:pStyle w:val="TableText"/>
              <w:keepLines/>
              <w:ind w:right="-24"/>
            </w:pPr>
          </w:p>
        </w:tc>
        <w:tc>
          <w:tcPr>
            <w:tcW w:w="1470" w:type="dxa"/>
            <w:shd w:val="clear" w:color="auto" w:fill="auto"/>
          </w:tcPr>
          <w:p w:rsidR="00503AEF" w:rsidRPr="00EA7A08" w:rsidRDefault="00503AEF" w:rsidP="00503AEF">
            <w:pPr>
              <w:pStyle w:val="TableText"/>
              <w:keepLines/>
            </w:pPr>
          </w:p>
        </w:tc>
        <w:tc>
          <w:tcPr>
            <w:tcW w:w="4983" w:type="dxa"/>
            <w:shd w:val="clear" w:color="auto" w:fill="auto"/>
          </w:tcPr>
          <w:p w:rsidR="00503AEF" w:rsidRPr="00EA7A08" w:rsidRDefault="00503AEF" w:rsidP="007A0DBE">
            <w:pPr>
              <w:pStyle w:val="TableP2i"/>
              <w:keepLines/>
              <w:ind w:right="-24"/>
            </w:pPr>
            <w:r w:rsidRPr="00EA7A08">
              <w:rPr>
                <w:rStyle w:val="Emphasis"/>
                <w:bCs/>
                <w:i w:val="0"/>
                <w:szCs w:val="22"/>
              </w:rPr>
              <w:tab/>
              <w:t>(iii)</w:t>
            </w:r>
            <w:r w:rsidRPr="00EA7A08">
              <w:rPr>
                <w:rStyle w:val="Emphasis"/>
                <w:bCs/>
                <w:i w:val="0"/>
                <w:szCs w:val="22"/>
              </w:rPr>
              <w:tab/>
              <w:t>the number of days, and any additional proportion of a day, of eligible service of the person who has the interest, accrued in accordance with clause</w:t>
            </w:r>
            <w:r w:rsidR="00EA7A08">
              <w:rPr>
                <w:rStyle w:val="Emphasis"/>
                <w:bCs/>
                <w:i w:val="0"/>
                <w:szCs w:val="22"/>
              </w:rPr>
              <w:t> </w:t>
            </w:r>
            <w:r w:rsidRPr="00EA7A08">
              <w:rPr>
                <w:rStyle w:val="Emphasis"/>
                <w:bCs/>
                <w:i w:val="0"/>
                <w:szCs w:val="22"/>
              </w:rPr>
              <w:t xml:space="preserve">5 of the </w:t>
            </w:r>
            <w:r w:rsidRPr="00EA7A08">
              <w:t>NSW State Authorities Non</w:t>
            </w:r>
            <w:r w:rsidR="00EA7A08">
              <w:noBreakHyphen/>
            </w:r>
            <w:r w:rsidRPr="00EA7A08">
              <w:t>contributory Superannuation Regulation, before 1</w:t>
            </w:r>
            <w:r w:rsidR="00EA7A08">
              <w:t> </w:t>
            </w:r>
            <w:r w:rsidRPr="00EA7A08">
              <w:t>July 1988; and</w:t>
            </w:r>
          </w:p>
          <w:p w:rsidR="00503AEF" w:rsidRPr="00EA7A08" w:rsidRDefault="00503AEF" w:rsidP="0030437D">
            <w:pPr>
              <w:pStyle w:val="TableP2i"/>
              <w:keepLines/>
              <w:ind w:right="-24"/>
            </w:pPr>
            <w:r w:rsidRPr="00EA7A08">
              <w:tab/>
              <w:t>(iv)</w:t>
            </w:r>
            <w:r w:rsidRPr="00EA7A08">
              <w:tab/>
            </w:r>
            <w:r w:rsidRPr="00EA7A08">
              <w:rPr>
                <w:rStyle w:val="Emphasis"/>
                <w:bCs/>
                <w:i w:val="0"/>
                <w:szCs w:val="22"/>
              </w:rPr>
              <w:t>the number of days, and any additional proportion of a day, of eligible service of the person who has the interest, accrued in accordance with clause</w:t>
            </w:r>
            <w:r w:rsidR="00EA7A08">
              <w:rPr>
                <w:rStyle w:val="Emphasis"/>
                <w:bCs/>
                <w:i w:val="0"/>
                <w:szCs w:val="22"/>
              </w:rPr>
              <w:t> </w:t>
            </w:r>
            <w:r w:rsidRPr="00EA7A08">
              <w:rPr>
                <w:rStyle w:val="Emphasis"/>
                <w:bCs/>
                <w:i w:val="0"/>
                <w:szCs w:val="22"/>
              </w:rPr>
              <w:t xml:space="preserve">5 of the </w:t>
            </w:r>
            <w:r w:rsidRPr="00EA7A08">
              <w:t>NSW State Authorities Non</w:t>
            </w:r>
            <w:r w:rsidR="00EA7A08">
              <w:noBreakHyphen/>
            </w:r>
            <w:r w:rsidRPr="00EA7A08">
              <w:t>contributory Superannuation Regulation, after 1</w:t>
            </w:r>
            <w:r w:rsidR="00EA7A08">
              <w:t> </w:t>
            </w:r>
            <w:r w:rsidRPr="00EA7A08">
              <w:t>July 1988</w:t>
            </w:r>
          </w:p>
        </w:tc>
      </w:tr>
      <w:tr w:rsidR="00503AEF" w:rsidRPr="00EA7A08">
        <w:trPr>
          <w:cantSplit/>
          <w:trHeight w:val="80"/>
        </w:trPr>
        <w:tc>
          <w:tcPr>
            <w:tcW w:w="574" w:type="dxa"/>
            <w:tcBorders>
              <w:bottom w:val="single" w:sz="4" w:space="0" w:color="auto"/>
            </w:tcBorders>
            <w:shd w:val="clear" w:color="auto" w:fill="auto"/>
          </w:tcPr>
          <w:p w:rsidR="00503AEF" w:rsidRPr="00EA7A08" w:rsidRDefault="00503AEF" w:rsidP="00503AEF">
            <w:pPr>
              <w:pStyle w:val="TableText"/>
              <w:keepLines/>
              <w:jc w:val="right"/>
            </w:pPr>
            <w:r w:rsidRPr="00EA7A08">
              <w:t>2</w:t>
            </w:r>
          </w:p>
        </w:tc>
        <w:tc>
          <w:tcPr>
            <w:tcW w:w="1596" w:type="dxa"/>
            <w:tcBorders>
              <w:bottom w:val="single" w:sz="4" w:space="0" w:color="auto"/>
            </w:tcBorders>
            <w:shd w:val="clear" w:color="auto" w:fill="auto"/>
          </w:tcPr>
          <w:p w:rsidR="00503AEF" w:rsidRPr="00EA7A08" w:rsidRDefault="00503AEF" w:rsidP="007A0DBE">
            <w:pPr>
              <w:pStyle w:val="TableText"/>
              <w:keepLines/>
              <w:ind w:right="-24"/>
            </w:pPr>
            <w:r w:rsidRPr="00EA7A08">
              <w:t>An interest mentioned in item</w:t>
            </w:r>
            <w:r w:rsidR="00EA7A08">
              <w:t> </w:t>
            </w:r>
            <w:r w:rsidRPr="00EA7A08">
              <w:t xml:space="preserve">2 in the </w:t>
            </w:r>
            <w:r w:rsidR="007A0DBE" w:rsidRPr="00EA7A08">
              <w:t xml:space="preserve">table </w:t>
            </w:r>
            <w:r w:rsidRPr="00EA7A08">
              <w:t>in clause</w:t>
            </w:r>
            <w:r w:rsidR="00EA7A08">
              <w:t> </w:t>
            </w:r>
            <w:r w:rsidRPr="00EA7A08">
              <w:t>2 of Part</w:t>
            </w:r>
            <w:r w:rsidR="00EA7A08">
              <w:t> </w:t>
            </w:r>
            <w:r w:rsidRPr="00EA7A08">
              <w:t>9 of Schedule</w:t>
            </w:r>
            <w:r w:rsidR="00EA7A08">
              <w:t> </w:t>
            </w:r>
            <w:r w:rsidRPr="00EA7A08">
              <w:t>2 to the M &amp; F Approval</w:t>
            </w:r>
          </w:p>
        </w:tc>
        <w:tc>
          <w:tcPr>
            <w:tcW w:w="1470" w:type="dxa"/>
            <w:tcBorders>
              <w:bottom w:val="single" w:sz="4" w:space="0" w:color="auto"/>
            </w:tcBorders>
            <w:shd w:val="clear" w:color="auto" w:fill="auto"/>
          </w:tcPr>
          <w:p w:rsidR="00503AEF" w:rsidRPr="00EA7A08" w:rsidRDefault="00503AEF" w:rsidP="00503AEF">
            <w:pPr>
              <w:pStyle w:val="TableText"/>
              <w:keepLines/>
            </w:pPr>
            <w:r w:rsidRPr="00EA7A08">
              <w:t>The information mentioned in paragraphs 64 (4) (a) to (c) of the Regulations</w:t>
            </w:r>
          </w:p>
        </w:tc>
        <w:tc>
          <w:tcPr>
            <w:tcW w:w="4983" w:type="dxa"/>
            <w:tcBorders>
              <w:bottom w:val="single" w:sz="4" w:space="0" w:color="auto"/>
            </w:tcBorders>
            <w:shd w:val="clear" w:color="auto" w:fill="auto"/>
          </w:tcPr>
          <w:p w:rsidR="00225DCD" w:rsidRPr="00EA7A08" w:rsidRDefault="00503AEF" w:rsidP="007A0DBE">
            <w:pPr>
              <w:pStyle w:val="TableText"/>
              <w:ind w:right="-24"/>
            </w:pPr>
            <w:r w:rsidRPr="00EA7A08">
              <w:rPr>
                <w:b/>
                <w:i/>
              </w:rPr>
              <w:t xml:space="preserve">A </w:t>
            </w:r>
            <w:r w:rsidRPr="00EA7A08">
              <w:t xml:space="preserve">and </w:t>
            </w:r>
            <w:r w:rsidRPr="00EA7A08">
              <w:rPr>
                <w:b/>
                <w:i/>
              </w:rPr>
              <w:t>SC</w:t>
            </w:r>
            <w:r w:rsidRPr="00EA7A08">
              <w:t xml:space="preserve"> (as those terms are defined in item</w:t>
            </w:r>
            <w:r w:rsidR="00EA7A08">
              <w:t> </w:t>
            </w:r>
            <w:r w:rsidRPr="00EA7A08">
              <w:t xml:space="preserve">1 in the </w:t>
            </w:r>
            <w:r w:rsidR="007A0DBE" w:rsidRPr="00EA7A08">
              <w:t xml:space="preserve">table </w:t>
            </w:r>
            <w:r w:rsidRPr="00EA7A08">
              <w:t>in clause</w:t>
            </w:r>
            <w:r w:rsidR="00EA7A08">
              <w:t> </w:t>
            </w:r>
            <w:r w:rsidRPr="00EA7A08">
              <w:t>2 of Part</w:t>
            </w:r>
            <w:r w:rsidR="00EA7A08">
              <w:t> </w:t>
            </w:r>
            <w:r w:rsidRPr="00EA7A08">
              <w:t>9 of Sc</w:t>
            </w:r>
            <w:r w:rsidR="00B00229" w:rsidRPr="00EA7A08">
              <w:t>hedule</w:t>
            </w:r>
            <w:r w:rsidR="00EA7A08">
              <w:t> </w:t>
            </w:r>
            <w:r w:rsidR="00B00229" w:rsidRPr="00EA7A08">
              <w:t>2 to the M &amp; F Approval)</w:t>
            </w:r>
          </w:p>
        </w:tc>
      </w:tr>
    </w:tbl>
    <w:p w:rsidR="006F019A" w:rsidRPr="00EA7A08" w:rsidRDefault="006F019A" w:rsidP="006F019A">
      <w:pPr>
        <w:pStyle w:val="notetext"/>
      </w:pPr>
      <w:bookmarkStart w:id="6" w:name="OPCSB_BodyPrincipleA4"/>
      <w:r w:rsidRPr="00EA7A08">
        <w:lastRenderedPageBreak/>
        <w:t>Note:</w:t>
      </w:r>
      <w:r w:rsidRPr="00EA7A08">
        <w:tab/>
        <w:t>For item</w:t>
      </w:r>
      <w:r w:rsidR="00EA7A08">
        <w:t> </w:t>
      </w:r>
      <w:r w:rsidRPr="00EA7A08">
        <w:t>1 of the table, information in respect of other components of the interest may be required to be provided under regulation</w:t>
      </w:r>
      <w:r w:rsidR="00EA7A08">
        <w:t> </w:t>
      </w:r>
      <w:r w:rsidRPr="00EA7A08">
        <w:t>63 of the Regulations.</w:t>
      </w:r>
    </w:p>
    <w:p w:rsidR="00457830" w:rsidRPr="00EA7A08" w:rsidRDefault="00457830" w:rsidP="0057203A">
      <w:pPr>
        <w:sectPr w:rsidR="00457830" w:rsidRPr="00EA7A08" w:rsidSect="008F040A">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p>
    <w:p w:rsidR="00F20418" w:rsidRPr="00EA7A08" w:rsidRDefault="00F20418" w:rsidP="00EA7A08">
      <w:pPr>
        <w:pStyle w:val="ENotesHeading1"/>
        <w:outlineLvl w:val="9"/>
      </w:pPr>
      <w:bookmarkStart w:id="7" w:name="_Toc5359272"/>
      <w:bookmarkEnd w:id="6"/>
      <w:r w:rsidRPr="00EA7A08">
        <w:lastRenderedPageBreak/>
        <w:t>Endnotes</w:t>
      </w:r>
      <w:bookmarkEnd w:id="7"/>
    </w:p>
    <w:p w:rsidR="00F20418" w:rsidRPr="00EA7A08" w:rsidRDefault="00F20418" w:rsidP="00F20418">
      <w:pPr>
        <w:pStyle w:val="ENotesHeading2"/>
        <w:spacing w:line="240" w:lineRule="auto"/>
        <w:outlineLvl w:val="9"/>
      </w:pPr>
      <w:bookmarkStart w:id="8" w:name="_Toc5359273"/>
      <w:r w:rsidRPr="00EA7A08">
        <w:t>Endnote 1—About the endnotes</w:t>
      </w:r>
      <w:bookmarkEnd w:id="8"/>
    </w:p>
    <w:p w:rsidR="00F20418" w:rsidRPr="00EA7A08" w:rsidRDefault="00F20418" w:rsidP="00F20418">
      <w:pPr>
        <w:spacing w:after="120"/>
      </w:pPr>
      <w:r w:rsidRPr="00EA7A08">
        <w:t>The endnotes provide information about this compilation and the compiled law.</w:t>
      </w:r>
    </w:p>
    <w:p w:rsidR="00F20418" w:rsidRPr="00EA7A08" w:rsidRDefault="00F20418" w:rsidP="00F20418">
      <w:pPr>
        <w:spacing w:after="120"/>
      </w:pPr>
      <w:r w:rsidRPr="00EA7A08">
        <w:t>The following endnotes are included in every compilation:</w:t>
      </w:r>
    </w:p>
    <w:p w:rsidR="00F20418" w:rsidRPr="00EA7A08" w:rsidRDefault="00F20418" w:rsidP="00F20418">
      <w:r w:rsidRPr="00EA7A08">
        <w:t>Endnote 1—About the endnotes</w:t>
      </w:r>
    </w:p>
    <w:p w:rsidR="00F20418" w:rsidRPr="00EA7A08" w:rsidRDefault="00F20418" w:rsidP="00F20418">
      <w:r w:rsidRPr="00EA7A08">
        <w:t>Endnote 2—Abbreviation key</w:t>
      </w:r>
    </w:p>
    <w:p w:rsidR="00F20418" w:rsidRPr="00EA7A08" w:rsidRDefault="00F20418" w:rsidP="00F20418">
      <w:r w:rsidRPr="00EA7A08">
        <w:t>Endnote 3—Legislation history</w:t>
      </w:r>
    </w:p>
    <w:p w:rsidR="00F20418" w:rsidRPr="00EA7A08" w:rsidRDefault="00F20418" w:rsidP="00F20418">
      <w:pPr>
        <w:spacing w:after="120"/>
      </w:pPr>
      <w:r w:rsidRPr="00EA7A08">
        <w:t>Endnote 4—Amendment history</w:t>
      </w:r>
    </w:p>
    <w:p w:rsidR="00F20418" w:rsidRPr="00EA7A08" w:rsidRDefault="00F20418" w:rsidP="00F20418">
      <w:r w:rsidRPr="00EA7A08">
        <w:rPr>
          <w:b/>
        </w:rPr>
        <w:t>Abbreviation key—Endnote 2</w:t>
      </w:r>
    </w:p>
    <w:p w:rsidR="00F20418" w:rsidRPr="00EA7A08" w:rsidRDefault="00F20418" w:rsidP="00F20418">
      <w:pPr>
        <w:spacing w:after="120"/>
      </w:pPr>
      <w:r w:rsidRPr="00EA7A08">
        <w:t>The abbreviation key sets out abbreviations that may be used in the endnotes.</w:t>
      </w:r>
    </w:p>
    <w:p w:rsidR="00F20418" w:rsidRPr="00EA7A08" w:rsidRDefault="00F20418" w:rsidP="00F20418">
      <w:pPr>
        <w:rPr>
          <w:b/>
        </w:rPr>
      </w:pPr>
      <w:r w:rsidRPr="00EA7A08">
        <w:rPr>
          <w:b/>
        </w:rPr>
        <w:t>Legislation history and amendment history—Endnotes 3 and 4</w:t>
      </w:r>
    </w:p>
    <w:p w:rsidR="00F20418" w:rsidRPr="00EA7A08" w:rsidRDefault="00F20418" w:rsidP="00F20418">
      <w:pPr>
        <w:spacing w:after="120"/>
      </w:pPr>
      <w:r w:rsidRPr="00EA7A08">
        <w:t>Amending laws are annotated in the legislation history and amendment history.</w:t>
      </w:r>
    </w:p>
    <w:p w:rsidR="00F20418" w:rsidRPr="00EA7A08" w:rsidRDefault="00F20418" w:rsidP="00F20418">
      <w:pPr>
        <w:spacing w:after="120"/>
      </w:pPr>
      <w:r w:rsidRPr="00EA7A0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20418" w:rsidRPr="00EA7A08" w:rsidRDefault="00F20418" w:rsidP="00F20418">
      <w:pPr>
        <w:spacing w:after="120"/>
      </w:pPr>
      <w:r w:rsidRPr="00EA7A0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20418" w:rsidRPr="00EA7A08" w:rsidRDefault="00F20418" w:rsidP="00F20418">
      <w:pPr>
        <w:rPr>
          <w:b/>
        </w:rPr>
      </w:pPr>
      <w:r w:rsidRPr="00EA7A08">
        <w:rPr>
          <w:b/>
        </w:rPr>
        <w:t>Editorial changes</w:t>
      </w:r>
    </w:p>
    <w:p w:rsidR="00F20418" w:rsidRPr="00EA7A08" w:rsidRDefault="00F20418" w:rsidP="00F20418">
      <w:pPr>
        <w:spacing w:after="120"/>
      </w:pPr>
      <w:r w:rsidRPr="00EA7A08">
        <w:t xml:space="preserve">The </w:t>
      </w:r>
      <w:r w:rsidRPr="00EA7A08">
        <w:rPr>
          <w:i/>
        </w:rPr>
        <w:t>Legislation Act 2003</w:t>
      </w:r>
      <w:r w:rsidRPr="00EA7A0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20418" w:rsidRPr="00EA7A08" w:rsidRDefault="00F20418" w:rsidP="00F20418">
      <w:pPr>
        <w:spacing w:after="120"/>
      </w:pPr>
      <w:r w:rsidRPr="00EA7A08">
        <w:t xml:space="preserve">If the compilation includes editorial changes, the endnotes include a brief outline of the changes in general terms. Full details of any changes can be obtained from the Office of Parliamentary Counsel. </w:t>
      </w:r>
    </w:p>
    <w:p w:rsidR="00F20418" w:rsidRPr="00EA7A08" w:rsidRDefault="00F20418" w:rsidP="00F20418">
      <w:pPr>
        <w:keepNext/>
      </w:pPr>
      <w:r w:rsidRPr="00EA7A08">
        <w:rPr>
          <w:b/>
        </w:rPr>
        <w:t>Misdescribed amendments</w:t>
      </w:r>
    </w:p>
    <w:p w:rsidR="00F20418" w:rsidRPr="00EA7A08" w:rsidRDefault="00F20418" w:rsidP="00F20418">
      <w:pPr>
        <w:spacing w:after="120"/>
      </w:pPr>
      <w:r w:rsidRPr="00EA7A0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20418" w:rsidRPr="00EA7A08" w:rsidRDefault="00F20418" w:rsidP="00F20418">
      <w:pPr>
        <w:spacing w:before="120"/>
      </w:pPr>
      <w:r w:rsidRPr="00EA7A08">
        <w:t>If a misdescribed amendment cannot be given effect as intended, the abbreviation “(md not incorp)” is added to the details of the amendment included in the amendment history.</w:t>
      </w:r>
    </w:p>
    <w:p w:rsidR="00F20418" w:rsidRPr="00EA7A08" w:rsidRDefault="00F20418" w:rsidP="00F20418">
      <w:pPr>
        <w:pStyle w:val="ENotesHeading2"/>
        <w:pageBreakBefore/>
        <w:outlineLvl w:val="9"/>
      </w:pPr>
      <w:bookmarkStart w:id="9" w:name="_Toc5359274"/>
      <w:r w:rsidRPr="00EA7A08">
        <w:lastRenderedPageBreak/>
        <w:t>Endnote 2—Abbreviation key</w:t>
      </w:r>
      <w:bookmarkEnd w:id="9"/>
    </w:p>
    <w:p w:rsidR="00F20418" w:rsidRPr="00EA7A08" w:rsidRDefault="00F20418" w:rsidP="00F20418">
      <w:pPr>
        <w:pStyle w:val="Tabletext0"/>
      </w:pPr>
    </w:p>
    <w:tbl>
      <w:tblPr>
        <w:tblW w:w="7939" w:type="dxa"/>
        <w:tblInd w:w="108" w:type="dxa"/>
        <w:tblLayout w:type="fixed"/>
        <w:tblLook w:val="0000" w:firstRow="0" w:lastRow="0" w:firstColumn="0" w:lastColumn="0" w:noHBand="0" w:noVBand="0"/>
      </w:tblPr>
      <w:tblGrid>
        <w:gridCol w:w="4253"/>
        <w:gridCol w:w="3686"/>
      </w:tblGrid>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ad = added or inserted</w:t>
            </w:r>
          </w:p>
        </w:tc>
        <w:tc>
          <w:tcPr>
            <w:tcW w:w="3686" w:type="dxa"/>
            <w:shd w:val="clear" w:color="auto" w:fill="auto"/>
          </w:tcPr>
          <w:p w:rsidR="00F20418" w:rsidRPr="00EA7A08" w:rsidRDefault="00F20418" w:rsidP="00F20418">
            <w:pPr>
              <w:spacing w:before="60"/>
              <w:ind w:left="34"/>
              <w:rPr>
                <w:sz w:val="20"/>
              </w:rPr>
            </w:pPr>
            <w:r w:rsidRPr="00EA7A08">
              <w:rPr>
                <w:sz w:val="20"/>
              </w:rPr>
              <w:t>o = order(s)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am = amended</w:t>
            </w:r>
          </w:p>
        </w:tc>
        <w:tc>
          <w:tcPr>
            <w:tcW w:w="3686" w:type="dxa"/>
            <w:shd w:val="clear" w:color="auto" w:fill="auto"/>
          </w:tcPr>
          <w:p w:rsidR="00F20418" w:rsidRPr="00EA7A08" w:rsidRDefault="00F20418" w:rsidP="00F20418">
            <w:pPr>
              <w:spacing w:before="60"/>
              <w:ind w:left="34"/>
              <w:rPr>
                <w:sz w:val="20"/>
              </w:rPr>
            </w:pPr>
            <w:r w:rsidRPr="00EA7A08">
              <w:rPr>
                <w:sz w:val="20"/>
              </w:rPr>
              <w:t>Ord = Ordinance</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amdt = amendment</w:t>
            </w:r>
          </w:p>
        </w:tc>
        <w:tc>
          <w:tcPr>
            <w:tcW w:w="3686" w:type="dxa"/>
            <w:shd w:val="clear" w:color="auto" w:fill="auto"/>
          </w:tcPr>
          <w:p w:rsidR="00F20418" w:rsidRPr="00EA7A08" w:rsidRDefault="00F20418" w:rsidP="00F20418">
            <w:pPr>
              <w:spacing w:before="60"/>
              <w:ind w:left="34"/>
              <w:rPr>
                <w:sz w:val="20"/>
              </w:rPr>
            </w:pPr>
            <w:r w:rsidRPr="00EA7A08">
              <w:rPr>
                <w:sz w:val="20"/>
              </w:rPr>
              <w:t>orig = original</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c = clause(s)</w:t>
            </w:r>
          </w:p>
        </w:tc>
        <w:tc>
          <w:tcPr>
            <w:tcW w:w="3686" w:type="dxa"/>
            <w:shd w:val="clear" w:color="auto" w:fill="auto"/>
          </w:tcPr>
          <w:p w:rsidR="00F20418" w:rsidRPr="00EA7A08" w:rsidRDefault="00F20418" w:rsidP="00F20418">
            <w:pPr>
              <w:spacing w:before="60"/>
              <w:ind w:left="34"/>
              <w:rPr>
                <w:sz w:val="20"/>
              </w:rPr>
            </w:pPr>
            <w:r w:rsidRPr="00EA7A08">
              <w:rPr>
                <w:sz w:val="20"/>
              </w:rPr>
              <w:t>par = paragraph(s)/subparagraph(s)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C[x] = Compilation No. x</w:t>
            </w:r>
          </w:p>
        </w:tc>
        <w:tc>
          <w:tcPr>
            <w:tcW w:w="3686" w:type="dxa"/>
            <w:shd w:val="clear" w:color="auto" w:fill="auto"/>
          </w:tcPr>
          <w:p w:rsidR="00F20418" w:rsidRPr="00EA7A08" w:rsidRDefault="00F20418" w:rsidP="00F20418">
            <w:pPr>
              <w:ind w:left="34"/>
              <w:rPr>
                <w:sz w:val="20"/>
              </w:rPr>
            </w:pPr>
            <w:r w:rsidRPr="00EA7A08">
              <w:rPr>
                <w:sz w:val="20"/>
              </w:rPr>
              <w:t xml:space="preserve">    /sub</w:t>
            </w:r>
            <w:r w:rsidR="00EA7A08">
              <w:rPr>
                <w:sz w:val="20"/>
              </w:rPr>
              <w:noBreakHyphen/>
            </w:r>
            <w:r w:rsidRPr="00EA7A08">
              <w:rPr>
                <w:sz w:val="20"/>
              </w:rPr>
              <w:t>subparagraph(s)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Ch = Chapter(s)</w:t>
            </w:r>
          </w:p>
        </w:tc>
        <w:tc>
          <w:tcPr>
            <w:tcW w:w="3686" w:type="dxa"/>
            <w:shd w:val="clear" w:color="auto" w:fill="auto"/>
          </w:tcPr>
          <w:p w:rsidR="00F20418" w:rsidRPr="00EA7A08" w:rsidRDefault="00F20418" w:rsidP="00F20418">
            <w:pPr>
              <w:spacing w:before="60"/>
              <w:ind w:left="34"/>
              <w:rPr>
                <w:sz w:val="20"/>
              </w:rPr>
            </w:pPr>
            <w:r w:rsidRPr="00EA7A08">
              <w:rPr>
                <w:sz w:val="20"/>
              </w:rPr>
              <w:t>pres = present</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def = definition(s)</w:t>
            </w:r>
          </w:p>
        </w:tc>
        <w:tc>
          <w:tcPr>
            <w:tcW w:w="3686" w:type="dxa"/>
            <w:shd w:val="clear" w:color="auto" w:fill="auto"/>
          </w:tcPr>
          <w:p w:rsidR="00F20418" w:rsidRPr="00EA7A08" w:rsidRDefault="00F20418" w:rsidP="00F20418">
            <w:pPr>
              <w:spacing w:before="60"/>
              <w:ind w:left="34"/>
              <w:rPr>
                <w:sz w:val="20"/>
              </w:rPr>
            </w:pPr>
            <w:r w:rsidRPr="00EA7A08">
              <w:rPr>
                <w:sz w:val="20"/>
              </w:rPr>
              <w:t>prev = previous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Dict = Dictionary</w:t>
            </w:r>
          </w:p>
        </w:tc>
        <w:tc>
          <w:tcPr>
            <w:tcW w:w="3686" w:type="dxa"/>
            <w:shd w:val="clear" w:color="auto" w:fill="auto"/>
          </w:tcPr>
          <w:p w:rsidR="00F20418" w:rsidRPr="00EA7A08" w:rsidRDefault="00F20418" w:rsidP="00F20418">
            <w:pPr>
              <w:spacing w:before="60"/>
              <w:ind w:left="34"/>
              <w:rPr>
                <w:sz w:val="20"/>
              </w:rPr>
            </w:pPr>
            <w:r w:rsidRPr="00EA7A08">
              <w:rPr>
                <w:sz w:val="20"/>
              </w:rPr>
              <w:t>(prev…) = previously</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disallowed = disallowed by Parliament</w:t>
            </w:r>
          </w:p>
        </w:tc>
        <w:tc>
          <w:tcPr>
            <w:tcW w:w="3686" w:type="dxa"/>
            <w:shd w:val="clear" w:color="auto" w:fill="auto"/>
          </w:tcPr>
          <w:p w:rsidR="00F20418" w:rsidRPr="00EA7A08" w:rsidRDefault="00F20418" w:rsidP="00F20418">
            <w:pPr>
              <w:spacing w:before="60"/>
              <w:ind w:left="34"/>
              <w:rPr>
                <w:sz w:val="20"/>
              </w:rPr>
            </w:pPr>
            <w:r w:rsidRPr="00EA7A08">
              <w:rPr>
                <w:sz w:val="20"/>
              </w:rPr>
              <w:t>Pt = Part(s)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Div = Division(s)</w:t>
            </w:r>
          </w:p>
        </w:tc>
        <w:tc>
          <w:tcPr>
            <w:tcW w:w="3686" w:type="dxa"/>
            <w:shd w:val="clear" w:color="auto" w:fill="auto"/>
          </w:tcPr>
          <w:p w:rsidR="00F20418" w:rsidRPr="00EA7A08" w:rsidRDefault="00F20418" w:rsidP="00F20418">
            <w:pPr>
              <w:spacing w:before="60"/>
              <w:ind w:left="34"/>
              <w:rPr>
                <w:sz w:val="20"/>
              </w:rPr>
            </w:pPr>
            <w:r w:rsidRPr="00EA7A08">
              <w:rPr>
                <w:sz w:val="20"/>
              </w:rPr>
              <w:t>r = regulation(s)/rule(s)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ed = editorial change</w:t>
            </w:r>
          </w:p>
        </w:tc>
        <w:tc>
          <w:tcPr>
            <w:tcW w:w="3686" w:type="dxa"/>
            <w:shd w:val="clear" w:color="auto" w:fill="auto"/>
          </w:tcPr>
          <w:p w:rsidR="00F20418" w:rsidRPr="00EA7A08" w:rsidRDefault="00F20418" w:rsidP="00F20418">
            <w:pPr>
              <w:spacing w:before="60"/>
              <w:ind w:left="34"/>
              <w:rPr>
                <w:sz w:val="20"/>
              </w:rPr>
            </w:pPr>
            <w:r w:rsidRPr="00EA7A08">
              <w:rPr>
                <w:sz w:val="20"/>
              </w:rPr>
              <w:t>reloc = relocated</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exp = expires/expired or ceases/ceased to have</w:t>
            </w:r>
          </w:p>
        </w:tc>
        <w:tc>
          <w:tcPr>
            <w:tcW w:w="3686" w:type="dxa"/>
            <w:shd w:val="clear" w:color="auto" w:fill="auto"/>
          </w:tcPr>
          <w:p w:rsidR="00F20418" w:rsidRPr="00EA7A08" w:rsidRDefault="00F20418" w:rsidP="00F20418">
            <w:pPr>
              <w:spacing w:before="60"/>
              <w:ind w:left="34"/>
              <w:rPr>
                <w:sz w:val="20"/>
              </w:rPr>
            </w:pPr>
            <w:r w:rsidRPr="00EA7A08">
              <w:rPr>
                <w:sz w:val="20"/>
              </w:rPr>
              <w:t>renum = renumbered</w:t>
            </w:r>
          </w:p>
        </w:tc>
      </w:tr>
      <w:tr w:rsidR="00F20418" w:rsidRPr="00EA7A08" w:rsidTr="00F20418">
        <w:tc>
          <w:tcPr>
            <w:tcW w:w="4253" w:type="dxa"/>
            <w:shd w:val="clear" w:color="auto" w:fill="auto"/>
          </w:tcPr>
          <w:p w:rsidR="00F20418" w:rsidRPr="00EA7A08" w:rsidRDefault="00F20418" w:rsidP="00F20418">
            <w:pPr>
              <w:ind w:left="34"/>
              <w:rPr>
                <w:sz w:val="20"/>
              </w:rPr>
            </w:pPr>
            <w:r w:rsidRPr="00EA7A08">
              <w:rPr>
                <w:sz w:val="20"/>
              </w:rPr>
              <w:t xml:space="preserve">    effect</w:t>
            </w:r>
          </w:p>
        </w:tc>
        <w:tc>
          <w:tcPr>
            <w:tcW w:w="3686" w:type="dxa"/>
            <w:shd w:val="clear" w:color="auto" w:fill="auto"/>
          </w:tcPr>
          <w:p w:rsidR="00F20418" w:rsidRPr="00EA7A08" w:rsidRDefault="00F20418" w:rsidP="00F20418">
            <w:pPr>
              <w:spacing w:before="60"/>
              <w:ind w:left="34"/>
              <w:rPr>
                <w:sz w:val="20"/>
              </w:rPr>
            </w:pPr>
            <w:r w:rsidRPr="00EA7A08">
              <w:rPr>
                <w:sz w:val="20"/>
              </w:rPr>
              <w:t>rep = repealed</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F = Federal Register of Legislation</w:t>
            </w:r>
          </w:p>
        </w:tc>
        <w:tc>
          <w:tcPr>
            <w:tcW w:w="3686" w:type="dxa"/>
            <w:shd w:val="clear" w:color="auto" w:fill="auto"/>
          </w:tcPr>
          <w:p w:rsidR="00F20418" w:rsidRPr="00EA7A08" w:rsidRDefault="00F20418" w:rsidP="00F20418">
            <w:pPr>
              <w:spacing w:before="60"/>
              <w:ind w:left="34"/>
              <w:rPr>
                <w:sz w:val="20"/>
              </w:rPr>
            </w:pPr>
            <w:r w:rsidRPr="00EA7A08">
              <w:rPr>
                <w:sz w:val="20"/>
              </w:rPr>
              <w:t>rs = repealed and substituted</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gaz = gazette</w:t>
            </w:r>
          </w:p>
        </w:tc>
        <w:tc>
          <w:tcPr>
            <w:tcW w:w="3686" w:type="dxa"/>
            <w:shd w:val="clear" w:color="auto" w:fill="auto"/>
          </w:tcPr>
          <w:p w:rsidR="00F20418" w:rsidRPr="00EA7A08" w:rsidRDefault="00F20418" w:rsidP="00F20418">
            <w:pPr>
              <w:spacing w:before="60"/>
              <w:ind w:left="34"/>
              <w:rPr>
                <w:sz w:val="20"/>
              </w:rPr>
            </w:pPr>
            <w:r w:rsidRPr="00EA7A08">
              <w:rPr>
                <w:sz w:val="20"/>
              </w:rPr>
              <w:t>s = section(s)/subsection(s)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 xml:space="preserve">LA = </w:t>
            </w:r>
            <w:r w:rsidRPr="00EA7A08">
              <w:rPr>
                <w:i/>
                <w:sz w:val="20"/>
              </w:rPr>
              <w:t>Legislation Act 2003</w:t>
            </w:r>
          </w:p>
        </w:tc>
        <w:tc>
          <w:tcPr>
            <w:tcW w:w="3686" w:type="dxa"/>
            <w:shd w:val="clear" w:color="auto" w:fill="auto"/>
          </w:tcPr>
          <w:p w:rsidR="00F20418" w:rsidRPr="00EA7A08" w:rsidRDefault="00F20418" w:rsidP="00F20418">
            <w:pPr>
              <w:spacing w:before="60"/>
              <w:ind w:left="34"/>
              <w:rPr>
                <w:sz w:val="20"/>
              </w:rPr>
            </w:pPr>
            <w:r w:rsidRPr="00EA7A08">
              <w:rPr>
                <w:sz w:val="20"/>
              </w:rPr>
              <w:t>Sch = Schedule(s)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 xml:space="preserve">LIA = </w:t>
            </w:r>
            <w:r w:rsidRPr="00EA7A08">
              <w:rPr>
                <w:i/>
                <w:sz w:val="20"/>
              </w:rPr>
              <w:t>Legislative Instruments Act 2003</w:t>
            </w:r>
          </w:p>
        </w:tc>
        <w:tc>
          <w:tcPr>
            <w:tcW w:w="3686" w:type="dxa"/>
            <w:shd w:val="clear" w:color="auto" w:fill="auto"/>
          </w:tcPr>
          <w:p w:rsidR="00F20418" w:rsidRPr="00EA7A08" w:rsidRDefault="00F20418" w:rsidP="00F20418">
            <w:pPr>
              <w:spacing w:before="60"/>
              <w:ind w:left="34"/>
              <w:rPr>
                <w:sz w:val="20"/>
              </w:rPr>
            </w:pPr>
            <w:r w:rsidRPr="00EA7A08">
              <w:rPr>
                <w:sz w:val="20"/>
              </w:rPr>
              <w:t>Sdiv = Subdivision(s)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(md) = misdescribed amendment can be given</w:t>
            </w:r>
          </w:p>
        </w:tc>
        <w:tc>
          <w:tcPr>
            <w:tcW w:w="3686" w:type="dxa"/>
            <w:shd w:val="clear" w:color="auto" w:fill="auto"/>
          </w:tcPr>
          <w:p w:rsidR="00F20418" w:rsidRPr="00EA7A08" w:rsidRDefault="00F20418" w:rsidP="00F20418">
            <w:pPr>
              <w:spacing w:before="60"/>
              <w:ind w:left="34"/>
              <w:rPr>
                <w:sz w:val="20"/>
              </w:rPr>
            </w:pPr>
            <w:r w:rsidRPr="00EA7A08">
              <w:rPr>
                <w:sz w:val="20"/>
              </w:rPr>
              <w:t>SLI = Select Legislative Instrument</w:t>
            </w:r>
          </w:p>
        </w:tc>
      </w:tr>
      <w:tr w:rsidR="00F20418" w:rsidRPr="00EA7A08" w:rsidTr="00F20418">
        <w:tc>
          <w:tcPr>
            <w:tcW w:w="4253" w:type="dxa"/>
            <w:shd w:val="clear" w:color="auto" w:fill="auto"/>
          </w:tcPr>
          <w:p w:rsidR="00F20418" w:rsidRPr="00EA7A08" w:rsidRDefault="00F20418" w:rsidP="00F20418">
            <w:pPr>
              <w:ind w:left="34"/>
              <w:rPr>
                <w:sz w:val="20"/>
              </w:rPr>
            </w:pPr>
            <w:r w:rsidRPr="00EA7A08">
              <w:rPr>
                <w:sz w:val="20"/>
              </w:rPr>
              <w:t xml:space="preserve">    effect</w:t>
            </w:r>
          </w:p>
        </w:tc>
        <w:tc>
          <w:tcPr>
            <w:tcW w:w="3686" w:type="dxa"/>
            <w:shd w:val="clear" w:color="auto" w:fill="auto"/>
          </w:tcPr>
          <w:p w:rsidR="00F20418" w:rsidRPr="00EA7A08" w:rsidRDefault="00F20418" w:rsidP="00F20418">
            <w:pPr>
              <w:spacing w:before="60"/>
              <w:ind w:left="34"/>
              <w:rPr>
                <w:sz w:val="20"/>
              </w:rPr>
            </w:pPr>
            <w:r w:rsidRPr="00EA7A08">
              <w:rPr>
                <w:sz w:val="20"/>
              </w:rPr>
              <w:t>SR = Statutory Rules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(md not incorp) = misdescribed amendment</w:t>
            </w:r>
          </w:p>
        </w:tc>
        <w:tc>
          <w:tcPr>
            <w:tcW w:w="3686" w:type="dxa"/>
            <w:shd w:val="clear" w:color="auto" w:fill="auto"/>
          </w:tcPr>
          <w:p w:rsidR="00F20418" w:rsidRPr="00EA7A08" w:rsidRDefault="00F20418" w:rsidP="00F20418">
            <w:pPr>
              <w:spacing w:before="60"/>
              <w:ind w:left="34"/>
              <w:rPr>
                <w:sz w:val="20"/>
              </w:rPr>
            </w:pPr>
            <w:r w:rsidRPr="00EA7A08">
              <w:rPr>
                <w:sz w:val="20"/>
              </w:rPr>
              <w:t>Sub</w:t>
            </w:r>
            <w:r w:rsidR="00EA7A08">
              <w:rPr>
                <w:sz w:val="20"/>
              </w:rPr>
              <w:noBreakHyphen/>
            </w:r>
            <w:r w:rsidRPr="00EA7A08">
              <w:rPr>
                <w:sz w:val="20"/>
              </w:rPr>
              <w:t>Ch = Sub</w:t>
            </w:r>
            <w:r w:rsidR="00EA7A08">
              <w:rPr>
                <w:sz w:val="20"/>
              </w:rPr>
              <w:noBreakHyphen/>
            </w:r>
            <w:r w:rsidRPr="00EA7A08">
              <w:rPr>
                <w:sz w:val="20"/>
              </w:rPr>
              <w:t>Chapter(s)</w:t>
            </w:r>
          </w:p>
        </w:tc>
      </w:tr>
      <w:tr w:rsidR="00F20418" w:rsidRPr="00EA7A08" w:rsidTr="00F20418">
        <w:tc>
          <w:tcPr>
            <w:tcW w:w="4253" w:type="dxa"/>
            <w:shd w:val="clear" w:color="auto" w:fill="auto"/>
          </w:tcPr>
          <w:p w:rsidR="00F20418" w:rsidRPr="00EA7A08" w:rsidRDefault="00F20418" w:rsidP="00F20418">
            <w:pPr>
              <w:ind w:left="34"/>
              <w:rPr>
                <w:sz w:val="20"/>
              </w:rPr>
            </w:pPr>
            <w:r w:rsidRPr="00EA7A08">
              <w:rPr>
                <w:sz w:val="20"/>
              </w:rPr>
              <w:t xml:space="preserve">    cannot be given effect</w:t>
            </w:r>
          </w:p>
        </w:tc>
        <w:tc>
          <w:tcPr>
            <w:tcW w:w="3686" w:type="dxa"/>
            <w:shd w:val="clear" w:color="auto" w:fill="auto"/>
          </w:tcPr>
          <w:p w:rsidR="00F20418" w:rsidRPr="00EA7A08" w:rsidRDefault="00F20418" w:rsidP="00F20418">
            <w:pPr>
              <w:spacing w:before="60"/>
              <w:ind w:left="34"/>
              <w:rPr>
                <w:sz w:val="20"/>
              </w:rPr>
            </w:pPr>
            <w:r w:rsidRPr="00EA7A08">
              <w:rPr>
                <w:sz w:val="20"/>
              </w:rPr>
              <w:t>SubPt = Subpart(s)</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mod = modified/modification</w:t>
            </w:r>
          </w:p>
        </w:tc>
        <w:tc>
          <w:tcPr>
            <w:tcW w:w="3686" w:type="dxa"/>
            <w:shd w:val="clear" w:color="auto" w:fill="auto"/>
          </w:tcPr>
          <w:p w:rsidR="00F20418" w:rsidRPr="00EA7A08" w:rsidRDefault="00F20418" w:rsidP="00F20418">
            <w:pPr>
              <w:spacing w:before="60"/>
              <w:ind w:left="34"/>
              <w:rPr>
                <w:sz w:val="20"/>
              </w:rPr>
            </w:pPr>
            <w:r w:rsidRPr="00EA7A08">
              <w:rPr>
                <w:sz w:val="20"/>
                <w:u w:val="single"/>
              </w:rPr>
              <w:t>underlining</w:t>
            </w:r>
            <w:r w:rsidRPr="00EA7A08">
              <w:rPr>
                <w:sz w:val="20"/>
              </w:rPr>
              <w:t xml:space="preserve"> = whole or part not</w:t>
            </w:r>
          </w:p>
        </w:tc>
      </w:tr>
      <w:tr w:rsidR="00F20418" w:rsidRPr="00EA7A08" w:rsidTr="00F20418">
        <w:tc>
          <w:tcPr>
            <w:tcW w:w="4253" w:type="dxa"/>
            <w:shd w:val="clear" w:color="auto" w:fill="auto"/>
          </w:tcPr>
          <w:p w:rsidR="00F20418" w:rsidRPr="00EA7A08" w:rsidRDefault="00F20418" w:rsidP="00F20418">
            <w:pPr>
              <w:spacing w:before="60"/>
              <w:ind w:left="34"/>
              <w:rPr>
                <w:sz w:val="20"/>
              </w:rPr>
            </w:pPr>
            <w:r w:rsidRPr="00EA7A08">
              <w:rPr>
                <w:sz w:val="20"/>
              </w:rPr>
              <w:t>No. = Number(s)</w:t>
            </w:r>
          </w:p>
        </w:tc>
        <w:tc>
          <w:tcPr>
            <w:tcW w:w="3686" w:type="dxa"/>
            <w:shd w:val="clear" w:color="auto" w:fill="auto"/>
          </w:tcPr>
          <w:p w:rsidR="00F20418" w:rsidRPr="00EA7A08" w:rsidRDefault="00F20418" w:rsidP="00F20418">
            <w:pPr>
              <w:ind w:left="34"/>
              <w:rPr>
                <w:sz w:val="20"/>
              </w:rPr>
            </w:pPr>
            <w:r w:rsidRPr="00EA7A08">
              <w:rPr>
                <w:sz w:val="20"/>
              </w:rPr>
              <w:t xml:space="preserve">    commenced or to be commenced</w:t>
            </w:r>
          </w:p>
        </w:tc>
      </w:tr>
    </w:tbl>
    <w:p w:rsidR="00F20418" w:rsidRPr="00EA7A08" w:rsidRDefault="00F20418" w:rsidP="00F20418">
      <w:pPr>
        <w:pStyle w:val="Tabletext0"/>
      </w:pPr>
    </w:p>
    <w:p w:rsidR="00F20418" w:rsidRPr="00EA7A08" w:rsidRDefault="00F20418" w:rsidP="00EA7A08">
      <w:pPr>
        <w:pStyle w:val="ENotesHeading2"/>
        <w:pageBreakBefore/>
        <w:outlineLvl w:val="9"/>
      </w:pPr>
      <w:bookmarkStart w:id="10" w:name="_Toc5359275"/>
      <w:r w:rsidRPr="00EA7A08">
        <w:lastRenderedPageBreak/>
        <w:t>Endnote 3—Legislation history</w:t>
      </w:r>
      <w:bookmarkEnd w:id="10"/>
    </w:p>
    <w:p w:rsidR="00F20418" w:rsidRPr="00EA7A08" w:rsidRDefault="00F20418" w:rsidP="00F20418">
      <w:pPr>
        <w:pStyle w:val="Tabletext0"/>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F20418" w:rsidRPr="00EA7A08" w:rsidTr="00F20418">
        <w:trPr>
          <w:cantSplit/>
          <w:tblHeader/>
        </w:trPr>
        <w:tc>
          <w:tcPr>
            <w:tcW w:w="1809" w:type="dxa"/>
            <w:tcBorders>
              <w:top w:val="single" w:sz="12" w:space="0" w:color="auto"/>
              <w:bottom w:val="single" w:sz="12" w:space="0" w:color="auto"/>
            </w:tcBorders>
            <w:shd w:val="clear" w:color="auto" w:fill="auto"/>
          </w:tcPr>
          <w:p w:rsidR="00F20418" w:rsidRPr="00EA7A08" w:rsidRDefault="00F20418" w:rsidP="00F20418">
            <w:pPr>
              <w:pStyle w:val="ENoteTableHeading"/>
            </w:pPr>
            <w:r w:rsidRPr="00EA7A08">
              <w:t>Name</w:t>
            </w:r>
          </w:p>
        </w:tc>
        <w:tc>
          <w:tcPr>
            <w:tcW w:w="1809" w:type="dxa"/>
            <w:tcBorders>
              <w:top w:val="single" w:sz="12" w:space="0" w:color="auto"/>
              <w:bottom w:val="single" w:sz="12" w:space="0" w:color="auto"/>
            </w:tcBorders>
            <w:shd w:val="clear" w:color="auto" w:fill="auto"/>
          </w:tcPr>
          <w:p w:rsidR="00F20418" w:rsidRPr="00EA7A08" w:rsidRDefault="00F20418" w:rsidP="00F20418">
            <w:pPr>
              <w:pStyle w:val="ENoteTableHeading"/>
            </w:pPr>
            <w:r w:rsidRPr="00EA7A08">
              <w:t>Registration</w:t>
            </w:r>
          </w:p>
        </w:tc>
        <w:tc>
          <w:tcPr>
            <w:tcW w:w="1809" w:type="dxa"/>
            <w:tcBorders>
              <w:top w:val="single" w:sz="12" w:space="0" w:color="auto"/>
              <w:bottom w:val="single" w:sz="12" w:space="0" w:color="auto"/>
            </w:tcBorders>
            <w:shd w:val="clear" w:color="auto" w:fill="auto"/>
          </w:tcPr>
          <w:p w:rsidR="00F20418" w:rsidRPr="00EA7A08" w:rsidRDefault="00F20418" w:rsidP="00F20418">
            <w:pPr>
              <w:pStyle w:val="ENoteTableHeading"/>
            </w:pPr>
            <w:r w:rsidRPr="00EA7A08">
              <w:t>Commencement</w:t>
            </w:r>
          </w:p>
        </w:tc>
        <w:tc>
          <w:tcPr>
            <w:tcW w:w="1809" w:type="dxa"/>
            <w:tcBorders>
              <w:top w:val="single" w:sz="12" w:space="0" w:color="auto"/>
              <w:bottom w:val="single" w:sz="12" w:space="0" w:color="auto"/>
            </w:tcBorders>
            <w:shd w:val="clear" w:color="auto" w:fill="auto"/>
          </w:tcPr>
          <w:p w:rsidR="00F20418" w:rsidRPr="00EA7A08" w:rsidRDefault="00F20418" w:rsidP="00F20418">
            <w:pPr>
              <w:pStyle w:val="ENoteTableHeading"/>
            </w:pPr>
            <w:r w:rsidRPr="00EA7A08">
              <w:t>Application, saving and transitional provisions</w:t>
            </w:r>
          </w:p>
        </w:tc>
      </w:tr>
      <w:tr w:rsidR="00F20418" w:rsidRPr="00EA7A08" w:rsidTr="00F20418">
        <w:trPr>
          <w:cantSplit/>
        </w:trPr>
        <w:tc>
          <w:tcPr>
            <w:tcW w:w="1809" w:type="dxa"/>
            <w:tcBorders>
              <w:top w:val="single" w:sz="12" w:space="0" w:color="auto"/>
              <w:bottom w:val="single" w:sz="4" w:space="0" w:color="auto"/>
            </w:tcBorders>
            <w:shd w:val="clear" w:color="auto" w:fill="auto"/>
          </w:tcPr>
          <w:p w:rsidR="00F20418" w:rsidRPr="00EA7A08" w:rsidRDefault="00825FEE" w:rsidP="00F20418">
            <w:pPr>
              <w:pStyle w:val="ENoteTableText"/>
            </w:pPr>
            <w:r w:rsidRPr="00EA7A08">
              <w:t>Family Law (Superannuation) (Provision of Information — NSW State Authorities Non–contributory Superannuation Scheme) Determination</w:t>
            </w:r>
            <w:r w:rsidR="00EA7A08">
              <w:t> </w:t>
            </w:r>
            <w:r w:rsidRPr="00EA7A08">
              <w:t>2010</w:t>
            </w:r>
          </w:p>
        </w:tc>
        <w:tc>
          <w:tcPr>
            <w:tcW w:w="1809" w:type="dxa"/>
            <w:tcBorders>
              <w:top w:val="single" w:sz="12" w:space="0" w:color="auto"/>
              <w:bottom w:val="single" w:sz="4" w:space="0" w:color="auto"/>
            </w:tcBorders>
            <w:shd w:val="clear" w:color="auto" w:fill="auto"/>
          </w:tcPr>
          <w:p w:rsidR="00F20418" w:rsidRPr="00EA7A08" w:rsidRDefault="006F019A" w:rsidP="00F20418">
            <w:pPr>
              <w:pStyle w:val="ENoteTableText"/>
            </w:pPr>
            <w:r w:rsidRPr="00EA7A08">
              <w:t>10 Jan 2011 (F2011L00027)</w:t>
            </w:r>
          </w:p>
        </w:tc>
        <w:tc>
          <w:tcPr>
            <w:tcW w:w="1809" w:type="dxa"/>
            <w:tcBorders>
              <w:top w:val="single" w:sz="12" w:space="0" w:color="auto"/>
              <w:bottom w:val="single" w:sz="4" w:space="0" w:color="auto"/>
            </w:tcBorders>
            <w:shd w:val="clear" w:color="auto" w:fill="auto"/>
          </w:tcPr>
          <w:p w:rsidR="00F20418" w:rsidRPr="00EA7A08" w:rsidRDefault="006F019A" w:rsidP="00F20418">
            <w:pPr>
              <w:pStyle w:val="ENoteTableText"/>
            </w:pPr>
            <w:r w:rsidRPr="00EA7A08">
              <w:t>11 Jan 2011 (s 2)</w:t>
            </w:r>
          </w:p>
        </w:tc>
        <w:tc>
          <w:tcPr>
            <w:tcW w:w="1809" w:type="dxa"/>
            <w:tcBorders>
              <w:top w:val="single" w:sz="12" w:space="0" w:color="auto"/>
              <w:bottom w:val="single" w:sz="4" w:space="0" w:color="auto"/>
            </w:tcBorders>
            <w:shd w:val="clear" w:color="auto" w:fill="auto"/>
          </w:tcPr>
          <w:p w:rsidR="00F20418" w:rsidRPr="00EA7A08" w:rsidRDefault="00F20418" w:rsidP="00F20418">
            <w:pPr>
              <w:pStyle w:val="ENoteTableText"/>
            </w:pPr>
          </w:p>
        </w:tc>
      </w:tr>
      <w:tr w:rsidR="00F20418" w:rsidRPr="00EA7A08" w:rsidTr="00F20418">
        <w:trPr>
          <w:cantSplit/>
        </w:trPr>
        <w:tc>
          <w:tcPr>
            <w:tcW w:w="1809" w:type="dxa"/>
            <w:tcBorders>
              <w:bottom w:val="single" w:sz="12" w:space="0" w:color="auto"/>
            </w:tcBorders>
            <w:shd w:val="clear" w:color="auto" w:fill="auto"/>
          </w:tcPr>
          <w:p w:rsidR="00F20418" w:rsidRPr="00EA7A08" w:rsidRDefault="00825FEE" w:rsidP="00F20418">
            <w:pPr>
              <w:pStyle w:val="ENoteTableText"/>
            </w:pPr>
            <w:r w:rsidRPr="00EA7A08">
              <w:t>Family Law (Superannuation) (Provision of Information — NSW State Authorities Non–contributory Superannuation Scheme) Amendment Determination</w:t>
            </w:r>
            <w:r w:rsidR="00EA7A08">
              <w:t> </w:t>
            </w:r>
            <w:r w:rsidRPr="00EA7A08">
              <w:t>2019</w:t>
            </w:r>
          </w:p>
        </w:tc>
        <w:tc>
          <w:tcPr>
            <w:tcW w:w="1809" w:type="dxa"/>
            <w:tcBorders>
              <w:bottom w:val="single" w:sz="12" w:space="0" w:color="auto"/>
            </w:tcBorders>
            <w:shd w:val="clear" w:color="auto" w:fill="auto"/>
          </w:tcPr>
          <w:p w:rsidR="00F20418" w:rsidRPr="00EA7A08" w:rsidRDefault="006F019A" w:rsidP="00F20418">
            <w:pPr>
              <w:pStyle w:val="ENoteTableText"/>
            </w:pPr>
            <w:r w:rsidRPr="00EA7A08">
              <w:t>26 Mar 2019 (F2019L00413)</w:t>
            </w:r>
          </w:p>
        </w:tc>
        <w:tc>
          <w:tcPr>
            <w:tcW w:w="1809" w:type="dxa"/>
            <w:tcBorders>
              <w:bottom w:val="single" w:sz="12" w:space="0" w:color="auto"/>
            </w:tcBorders>
            <w:shd w:val="clear" w:color="auto" w:fill="auto"/>
          </w:tcPr>
          <w:p w:rsidR="00F20418" w:rsidRPr="00EA7A08" w:rsidRDefault="006F019A" w:rsidP="00F20418">
            <w:pPr>
              <w:pStyle w:val="ENoteTableText"/>
            </w:pPr>
            <w:r w:rsidRPr="00EA7A08">
              <w:t>27 Mar 2019 (s 2(1) item</w:t>
            </w:r>
            <w:r w:rsidR="00EA7A08">
              <w:t> </w:t>
            </w:r>
            <w:r w:rsidRPr="00EA7A08">
              <w:t>1)</w:t>
            </w:r>
          </w:p>
        </w:tc>
        <w:tc>
          <w:tcPr>
            <w:tcW w:w="1809" w:type="dxa"/>
            <w:tcBorders>
              <w:bottom w:val="single" w:sz="12" w:space="0" w:color="auto"/>
            </w:tcBorders>
            <w:shd w:val="clear" w:color="auto" w:fill="auto"/>
          </w:tcPr>
          <w:p w:rsidR="00F20418" w:rsidRPr="00EA7A08" w:rsidRDefault="006F019A" w:rsidP="00F20418">
            <w:pPr>
              <w:pStyle w:val="ENoteTableText"/>
            </w:pPr>
            <w:r w:rsidRPr="00EA7A08">
              <w:t>—</w:t>
            </w:r>
          </w:p>
        </w:tc>
      </w:tr>
    </w:tbl>
    <w:p w:rsidR="00F20418" w:rsidRPr="00EA7A08" w:rsidRDefault="00F20418" w:rsidP="00F20418"/>
    <w:p w:rsidR="00F20418" w:rsidRPr="00EA7A08" w:rsidRDefault="00F20418" w:rsidP="00EA7A08">
      <w:pPr>
        <w:pStyle w:val="ENotesHeading2"/>
        <w:pageBreakBefore/>
        <w:outlineLvl w:val="9"/>
      </w:pPr>
      <w:bookmarkStart w:id="11" w:name="_Toc5359276"/>
      <w:r w:rsidRPr="00EA7A08">
        <w:lastRenderedPageBreak/>
        <w:t>Endnote 4—Amendment history</w:t>
      </w:r>
      <w:bookmarkEnd w:id="11"/>
    </w:p>
    <w:p w:rsidR="00F20418" w:rsidRPr="00EA7A08" w:rsidRDefault="00F20418" w:rsidP="00F20418">
      <w:pPr>
        <w:pStyle w:val="Tabletext0"/>
      </w:pPr>
    </w:p>
    <w:tbl>
      <w:tblPr>
        <w:tblW w:w="7082" w:type="dxa"/>
        <w:tblInd w:w="113" w:type="dxa"/>
        <w:tblLayout w:type="fixed"/>
        <w:tblLook w:val="0000" w:firstRow="0" w:lastRow="0" w:firstColumn="0" w:lastColumn="0" w:noHBand="0" w:noVBand="0"/>
      </w:tblPr>
      <w:tblGrid>
        <w:gridCol w:w="2139"/>
        <w:gridCol w:w="4943"/>
      </w:tblGrid>
      <w:tr w:rsidR="00F20418" w:rsidRPr="00EA7A08" w:rsidTr="00F20418">
        <w:trPr>
          <w:cantSplit/>
          <w:tblHeader/>
        </w:trPr>
        <w:tc>
          <w:tcPr>
            <w:tcW w:w="2139" w:type="dxa"/>
            <w:tcBorders>
              <w:top w:val="single" w:sz="12" w:space="0" w:color="auto"/>
              <w:bottom w:val="single" w:sz="12" w:space="0" w:color="auto"/>
            </w:tcBorders>
            <w:shd w:val="clear" w:color="auto" w:fill="auto"/>
          </w:tcPr>
          <w:p w:rsidR="00F20418" w:rsidRPr="00EA7A08" w:rsidRDefault="00F20418" w:rsidP="00F20418">
            <w:pPr>
              <w:pStyle w:val="ENoteTableHeading"/>
              <w:tabs>
                <w:tab w:val="center" w:leader="dot" w:pos="2268"/>
              </w:tabs>
            </w:pPr>
            <w:r w:rsidRPr="00EA7A08">
              <w:t>Provision affected</w:t>
            </w:r>
          </w:p>
        </w:tc>
        <w:tc>
          <w:tcPr>
            <w:tcW w:w="4943" w:type="dxa"/>
            <w:tcBorders>
              <w:top w:val="single" w:sz="12" w:space="0" w:color="auto"/>
              <w:bottom w:val="single" w:sz="12" w:space="0" w:color="auto"/>
            </w:tcBorders>
            <w:shd w:val="clear" w:color="auto" w:fill="auto"/>
          </w:tcPr>
          <w:p w:rsidR="00F20418" w:rsidRPr="00EA7A08" w:rsidRDefault="00F20418" w:rsidP="00F20418">
            <w:pPr>
              <w:pStyle w:val="ENoteTableHeading"/>
              <w:tabs>
                <w:tab w:val="center" w:leader="dot" w:pos="2268"/>
              </w:tabs>
            </w:pPr>
            <w:r w:rsidRPr="00EA7A08">
              <w:t>How affected</w:t>
            </w:r>
          </w:p>
        </w:tc>
      </w:tr>
      <w:tr w:rsidR="00F20418" w:rsidRPr="00EA7A08" w:rsidTr="00F20418">
        <w:trPr>
          <w:cantSplit/>
        </w:trPr>
        <w:tc>
          <w:tcPr>
            <w:tcW w:w="2139" w:type="dxa"/>
            <w:tcBorders>
              <w:top w:val="single" w:sz="12" w:space="0" w:color="auto"/>
            </w:tcBorders>
            <w:shd w:val="clear" w:color="auto" w:fill="auto"/>
          </w:tcPr>
          <w:p w:rsidR="00F20418" w:rsidRPr="00EA7A08" w:rsidRDefault="000D0398" w:rsidP="00F20418">
            <w:pPr>
              <w:pStyle w:val="ENoteTableText"/>
              <w:tabs>
                <w:tab w:val="center" w:leader="dot" w:pos="2268"/>
              </w:tabs>
            </w:pPr>
            <w:r w:rsidRPr="00EA7A08">
              <w:t>s 2</w:t>
            </w:r>
            <w:r w:rsidRPr="00EA7A08">
              <w:tab/>
            </w:r>
          </w:p>
        </w:tc>
        <w:tc>
          <w:tcPr>
            <w:tcW w:w="4943" w:type="dxa"/>
            <w:tcBorders>
              <w:top w:val="single" w:sz="12" w:space="0" w:color="auto"/>
            </w:tcBorders>
            <w:shd w:val="clear" w:color="auto" w:fill="auto"/>
          </w:tcPr>
          <w:p w:rsidR="00F20418" w:rsidRPr="00EA7A08" w:rsidRDefault="000D0398" w:rsidP="00F20418">
            <w:pPr>
              <w:pStyle w:val="ENoteTableText"/>
              <w:tabs>
                <w:tab w:val="center" w:leader="dot" w:pos="2268"/>
              </w:tabs>
            </w:pPr>
            <w:r w:rsidRPr="00EA7A08">
              <w:t>rep LA s 48D</w:t>
            </w:r>
          </w:p>
        </w:tc>
      </w:tr>
      <w:tr w:rsidR="00F20418" w:rsidRPr="00EA7A08" w:rsidTr="00F20418">
        <w:trPr>
          <w:cantSplit/>
        </w:trPr>
        <w:tc>
          <w:tcPr>
            <w:tcW w:w="2139" w:type="dxa"/>
            <w:shd w:val="clear" w:color="auto" w:fill="auto"/>
          </w:tcPr>
          <w:p w:rsidR="00F20418" w:rsidRPr="00EA7A08" w:rsidRDefault="006F019A" w:rsidP="00F20418">
            <w:pPr>
              <w:pStyle w:val="ENoteTableText"/>
              <w:tabs>
                <w:tab w:val="center" w:leader="dot" w:pos="2268"/>
              </w:tabs>
            </w:pPr>
            <w:r w:rsidRPr="00EA7A08">
              <w:t>s 3</w:t>
            </w:r>
            <w:r w:rsidRPr="00EA7A08">
              <w:tab/>
            </w:r>
          </w:p>
        </w:tc>
        <w:tc>
          <w:tcPr>
            <w:tcW w:w="4943" w:type="dxa"/>
            <w:shd w:val="clear" w:color="auto" w:fill="auto"/>
          </w:tcPr>
          <w:p w:rsidR="00F20418" w:rsidRPr="00EA7A08" w:rsidRDefault="006F019A" w:rsidP="00F20418">
            <w:pPr>
              <w:pStyle w:val="ENoteTableText"/>
              <w:tabs>
                <w:tab w:val="center" w:leader="dot" w:pos="2268"/>
              </w:tabs>
            </w:pPr>
            <w:r w:rsidRPr="00EA7A08">
              <w:t>am F2019L00413</w:t>
            </w:r>
          </w:p>
        </w:tc>
      </w:tr>
      <w:tr w:rsidR="00F20418" w:rsidRPr="00EA7A08" w:rsidTr="00F20418">
        <w:trPr>
          <w:cantSplit/>
        </w:trPr>
        <w:tc>
          <w:tcPr>
            <w:tcW w:w="2139" w:type="dxa"/>
            <w:tcBorders>
              <w:bottom w:val="single" w:sz="12" w:space="0" w:color="auto"/>
            </w:tcBorders>
            <w:shd w:val="clear" w:color="auto" w:fill="auto"/>
          </w:tcPr>
          <w:p w:rsidR="00F20418" w:rsidRPr="00EA7A08" w:rsidRDefault="006F019A" w:rsidP="00F20418">
            <w:pPr>
              <w:pStyle w:val="ENoteTableText"/>
              <w:tabs>
                <w:tab w:val="center" w:leader="dot" w:pos="2268"/>
              </w:tabs>
            </w:pPr>
            <w:r w:rsidRPr="00EA7A08">
              <w:t>s 5</w:t>
            </w:r>
            <w:r w:rsidRPr="00EA7A08">
              <w:tab/>
            </w:r>
          </w:p>
        </w:tc>
        <w:tc>
          <w:tcPr>
            <w:tcW w:w="4943" w:type="dxa"/>
            <w:tcBorders>
              <w:bottom w:val="single" w:sz="12" w:space="0" w:color="auto"/>
            </w:tcBorders>
            <w:shd w:val="clear" w:color="auto" w:fill="auto"/>
          </w:tcPr>
          <w:p w:rsidR="00F20418" w:rsidRPr="00EA7A08" w:rsidRDefault="006F019A" w:rsidP="00F20418">
            <w:pPr>
              <w:pStyle w:val="ENoteTableText"/>
            </w:pPr>
            <w:r w:rsidRPr="00EA7A08">
              <w:t>am F2019L00413</w:t>
            </w:r>
          </w:p>
        </w:tc>
      </w:tr>
    </w:tbl>
    <w:p w:rsidR="00F20418" w:rsidRPr="00EA7A08" w:rsidRDefault="00F20418" w:rsidP="00F20418">
      <w:pPr>
        <w:pStyle w:val="Tabletext0"/>
      </w:pPr>
    </w:p>
    <w:p w:rsidR="00F20418" w:rsidRPr="00EA7A08" w:rsidRDefault="00F20418" w:rsidP="00F20418">
      <w:pPr>
        <w:sectPr w:rsidR="00F20418" w:rsidRPr="00EA7A08" w:rsidSect="008F040A">
          <w:headerReference w:type="even" r:id="rId27"/>
          <w:headerReference w:type="default" r:id="rId28"/>
          <w:footerReference w:type="even" r:id="rId29"/>
          <w:footerReference w:type="default" r:id="rId30"/>
          <w:pgSz w:w="11907" w:h="16839" w:code="9"/>
          <w:pgMar w:top="1440" w:right="1797" w:bottom="1440" w:left="1797" w:header="720" w:footer="709" w:gutter="0"/>
          <w:cols w:space="708"/>
          <w:docGrid w:linePitch="360"/>
        </w:sectPr>
      </w:pPr>
    </w:p>
    <w:p w:rsidR="00503AEF" w:rsidRPr="00EA7A08" w:rsidRDefault="00503AEF" w:rsidP="00F20418"/>
    <w:sectPr w:rsidR="00503AEF" w:rsidRPr="00EA7A08" w:rsidSect="008F040A">
      <w:headerReference w:type="even" r:id="rId31"/>
      <w:headerReference w:type="default" r:id="rId32"/>
      <w:footerReference w:type="even" r:id="rId33"/>
      <w:footerReference w:type="default" r:id="rId34"/>
      <w:footerReference w:type="first" r:id="rId35"/>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3A" w:rsidRPr="00DB3A20" w:rsidRDefault="0057203A">
      <w:pPr>
        <w:rPr>
          <w:sz w:val="16"/>
        </w:rPr>
      </w:pPr>
      <w:r>
        <w:separator/>
      </w:r>
    </w:p>
  </w:endnote>
  <w:endnote w:type="continuationSeparator" w:id="0">
    <w:p w:rsidR="0057203A" w:rsidRPr="00DB3A20" w:rsidRDefault="0057203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Default="0057203A" w:rsidP="00F20418">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i/>
              <w:sz w:val="16"/>
              <w:szCs w:val="16"/>
            </w:rPr>
          </w:pP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040A">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040A">
            <w:rPr>
              <w:i/>
              <w:noProof/>
              <w:sz w:val="16"/>
              <w:szCs w:val="16"/>
            </w:rPr>
            <w:t>7</w:t>
          </w:r>
          <w:r w:rsidRPr="007B3B51">
            <w:rPr>
              <w:i/>
              <w:sz w:val="16"/>
              <w:szCs w:val="16"/>
            </w:rPr>
            <w:fldChar w:fldCharType="end"/>
          </w:r>
        </w:p>
      </w:tc>
    </w:tr>
    <w:tr w:rsidR="0057203A" w:rsidRPr="00130F37" w:rsidTr="0057203A">
      <w:tc>
        <w:tcPr>
          <w:tcW w:w="1418" w:type="dxa"/>
          <w:gridSpan w:val="2"/>
        </w:tcPr>
        <w:p w:rsidR="0057203A" w:rsidRPr="00130F37" w:rsidRDefault="0057203A" w:rsidP="005720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7A08">
            <w:rPr>
              <w:sz w:val="16"/>
              <w:szCs w:val="16"/>
            </w:rPr>
            <w:t>1</w:t>
          </w:r>
          <w:r w:rsidRPr="00130F37">
            <w:rPr>
              <w:sz w:val="16"/>
              <w:szCs w:val="16"/>
            </w:rPr>
            <w:fldChar w:fldCharType="end"/>
          </w:r>
        </w:p>
      </w:tc>
      <w:tc>
        <w:tcPr>
          <w:tcW w:w="5245" w:type="dxa"/>
        </w:tcPr>
        <w:p w:rsidR="0057203A" w:rsidRPr="00130F37" w:rsidRDefault="0057203A" w:rsidP="005720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7A08">
            <w:rPr>
              <w:sz w:val="16"/>
              <w:szCs w:val="16"/>
            </w:rPr>
            <w:t>27/3/19</w:t>
          </w:r>
          <w:r w:rsidRPr="00130F37">
            <w:rPr>
              <w:sz w:val="16"/>
              <w:szCs w:val="16"/>
            </w:rPr>
            <w:fldChar w:fldCharType="end"/>
          </w:r>
        </w:p>
      </w:tc>
      <w:tc>
        <w:tcPr>
          <w:tcW w:w="1701" w:type="dxa"/>
          <w:gridSpan w:val="2"/>
        </w:tcPr>
        <w:p w:rsidR="0057203A" w:rsidRPr="00130F37" w:rsidRDefault="0057203A" w:rsidP="005720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7A08">
            <w:rPr>
              <w:sz w:val="16"/>
              <w:szCs w:val="16"/>
            </w:rPr>
            <w:instrText>5 April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7A08">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7A08">
            <w:rPr>
              <w:noProof/>
              <w:sz w:val="16"/>
              <w:szCs w:val="16"/>
            </w:rPr>
            <w:t>5/4/19</w:t>
          </w:r>
          <w:r w:rsidRPr="00130F37">
            <w:rPr>
              <w:sz w:val="16"/>
              <w:szCs w:val="16"/>
            </w:rPr>
            <w:fldChar w:fldCharType="end"/>
          </w:r>
        </w:p>
      </w:tc>
    </w:tr>
  </w:tbl>
  <w:p w:rsidR="0057203A" w:rsidRPr="00457830" w:rsidRDefault="0057203A" w:rsidP="0045783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359B">
            <w:rPr>
              <w:i/>
              <w:noProof/>
              <w:sz w:val="16"/>
              <w:szCs w:val="16"/>
            </w:rPr>
            <w:t>8</w:t>
          </w:r>
          <w:r w:rsidRPr="007B3B51">
            <w:rPr>
              <w:i/>
              <w:sz w:val="16"/>
              <w:szCs w:val="16"/>
            </w:rPr>
            <w:fldChar w:fldCharType="end"/>
          </w: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7A08">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p>
      </w:tc>
    </w:tr>
    <w:tr w:rsidR="0057203A" w:rsidRPr="0055472E" w:rsidTr="0057203A">
      <w:tc>
        <w:tcPr>
          <w:tcW w:w="1418" w:type="dxa"/>
          <w:gridSpan w:val="2"/>
        </w:tcPr>
        <w:p w:rsidR="0057203A" w:rsidRPr="0055472E" w:rsidRDefault="0057203A" w:rsidP="005720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A7A08">
            <w:rPr>
              <w:sz w:val="16"/>
              <w:szCs w:val="16"/>
            </w:rPr>
            <w:t>1</w:t>
          </w:r>
          <w:r w:rsidRPr="0055472E">
            <w:rPr>
              <w:sz w:val="16"/>
              <w:szCs w:val="16"/>
            </w:rPr>
            <w:fldChar w:fldCharType="end"/>
          </w:r>
        </w:p>
      </w:tc>
      <w:tc>
        <w:tcPr>
          <w:tcW w:w="5245" w:type="dxa"/>
        </w:tcPr>
        <w:p w:rsidR="0057203A" w:rsidRPr="0055472E" w:rsidRDefault="0057203A" w:rsidP="005720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A7A08">
            <w:rPr>
              <w:sz w:val="16"/>
              <w:szCs w:val="16"/>
            </w:rPr>
            <w:t>27/3/19</w:t>
          </w:r>
          <w:r w:rsidRPr="0055472E">
            <w:rPr>
              <w:sz w:val="16"/>
              <w:szCs w:val="16"/>
            </w:rPr>
            <w:fldChar w:fldCharType="end"/>
          </w:r>
        </w:p>
      </w:tc>
      <w:tc>
        <w:tcPr>
          <w:tcW w:w="1701" w:type="dxa"/>
          <w:gridSpan w:val="2"/>
        </w:tcPr>
        <w:p w:rsidR="0057203A" w:rsidRPr="0055472E" w:rsidRDefault="0057203A" w:rsidP="005720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A7A08">
            <w:rPr>
              <w:sz w:val="16"/>
              <w:szCs w:val="16"/>
            </w:rPr>
            <w:instrText>5 April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A7A08">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A7A08">
            <w:rPr>
              <w:noProof/>
              <w:sz w:val="16"/>
              <w:szCs w:val="16"/>
            </w:rPr>
            <w:t>5/4/19</w:t>
          </w:r>
          <w:r w:rsidRPr="0055472E">
            <w:rPr>
              <w:sz w:val="16"/>
              <w:szCs w:val="16"/>
            </w:rPr>
            <w:fldChar w:fldCharType="end"/>
          </w:r>
        </w:p>
      </w:tc>
    </w:tr>
  </w:tbl>
  <w:p w:rsidR="0057203A" w:rsidRPr="00457830" w:rsidRDefault="0057203A" w:rsidP="0045783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i/>
              <w:sz w:val="16"/>
              <w:szCs w:val="16"/>
            </w:rPr>
          </w:pP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7A08">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359B">
            <w:rPr>
              <w:i/>
              <w:noProof/>
              <w:sz w:val="16"/>
              <w:szCs w:val="16"/>
            </w:rPr>
            <w:t>8</w:t>
          </w:r>
          <w:r w:rsidRPr="007B3B51">
            <w:rPr>
              <w:i/>
              <w:sz w:val="16"/>
              <w:szCs w:val="16"/>
            </w:rPr>
            <w:fldChar w:fldCharType="end"/>
          </w:r>
        </w:p>
      </w:tc>
    </w:tr>
    <w:tr w:rsidR="0057203A" w:rsidRPr="00130F37" w:rsidTr="0057203A">
      <w:tc>
        <w:tcPr>
          <w:tcW w:w="1418" w:type="dxa"/>
          <w:gridSpan w:val="2"/>
        </w:tcPr>
        <w:p w:rsidR="0057203A" w:rsidRPr="00130F37" w:rsidRDefault="0057203A" w:rsidP="005720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7A08">
            <w:rPr>
              <w:sz w:val="16"/>
              <w:szCs w:val="16"/>
            </w:rPr>
            <w:t>1</w:t>
          </w:r>
          <w:r w:rsidRPr="00130F37">
            <w:rPr>
              <w:sz w:val="16"/>
              <w:szCs w:val="16"/>
            </w:rPr>
            <w:fldChar w:fldCharType="end"/>
          </w:r>
        </w:p>
      </w:tc>
      <w:tc>
        <w:tcPr>
          <w:tcW w:w="5245" w:type="dxa"/>
        </w:tcPr>
        <w:p w:rsidR="0057203A" w:rsidRPr="00130F37" w:rsidRDefault="0057203A" w:rsidP="005720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7A08">
            <w:rPr>
              <w:sz w:val="16"/>
              <w:szCs w:val="16"/>
            </w:rPr>
            <w:t>27/3/19</w:t>
          </w:r>
          <w:r w:rsidRPr="00130F37">
            <w:rPr>
              <w:sz w:val="16"/>
              <w:szCs w:val="16"/>
            </w:rPr>
            <w:fldChar w:fldCharType="end"/>
          </w:r>
        </w:p>
      </w:tc>
      <w:tc>
        <w:tcPr>
          <w:tcW w:w="1701" w:type="dxa"/>
          <w:gridSpan w:val="2"/>
        </w:tcPr>
        <w:p w:rsidR="0057203A" w:rsidRPr="00130F37" w:rsidRDefault="0057203A" w:rsidP="005720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7A08">
            <w:rPr>
              <w:sz w:val="16"/>
              <w:szCs w:val="16"/>
            </w:rPr>
            <w:instrText>5 April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7A08">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7A08">
            <w:rPr>
              <w:noProof/>
              <w:sz w:val="16"/>
              <w:szCs w:val="16"/>
            </w:rPr>
            <w:t>5/4/19</w:t>
          </w:r>
          <w:r w:rsidRPr="00130F37">
            <w:rPr>
              <w:sz w:val="16"/>
              <w:szCs w:val="16"/>
            </w:rPr>
            <w:fldChar w:fldCharType="end"/>
          </w:r>
        </w:p>
      </w:tc>
    </w:tr>
  </w:tbl>
  <w:p w:rsidR="0057203A" w:rsidRPr="00457830" w:rsidRDefault="0057203A" w:rsidP="0045783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i/>
              <w:sz w:val="16"/>
              <w:szCs w:val="16"/>
            </w:rPr>
          </w:pP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7A08">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359B">
            <w:rPr>
              <w:i/>
              <w:noProof/>
              <w:sz w:val="16"/>
              <w:szCs w:val="16"/>
            </w:rPr>
            <w:t>8</w:t>
          </w:r>
          <w:r w:rsidRPr="007B3B51">
            <w:rPr>
              <w:i/>
              <w:sz w:val="16"/>
              <w:szCs w:val="16"/>
            </w:rPr>
            <w:fldChar w:fldCharType="end"/>
          </w:r>
        </w:p>
      </w:tc>
    </w:tr>
    <w:tr w:rsidR="0057203A" w:rsidRPr="00130F37" w:rsidTr="0057203A">
      <w:tc>
        <w:tcPr>
          <w:tcW w:w="1418" w:type="dxa"/>
          <w:gridSpan w:val="2"/>
        </w:tcPr>
        <w:p w:rsidR="0057203A" w:rsidRPr="00130F37" w:rsidRDefault="0057203A" w:rsidP="005720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7A08">
            <w:rPr>
              <w:sz w:val="16"/>
              <w:szCs w:val="16"/>
            </w:rPr>
            <w:t>1</w:t>
          </w:r>
          <w:r w:rsidRPr="00130F37">
            <w:rPr>
              <w:sz w:val="16"/>
              <w:szCs w:val="16"/>
            </w:rPr>
            <w:fldChar w:fldCharType="end"/>
          </w:r>
        </w:p>
      </w:tc>
      <w:tc>
        <w:tcPr>
          <w:tcW w:w="5245" w:type="dxa"/>
        </w:tcPr>
        <w:p w:rsidR="0057203A" w:rsidRPr="00130F37" w:rsidRDefault="0057203A" w:rsidP="005720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7A08">
            <w:rPr>
              <w:sz w:val="16"/>
              <w:szCs w:val="16"/>
            </w:rPr>
            <w:t>27/3/19</w:t>
          </w:r>
          <w:r w:rsidRPr="00130F37">
            <w:rPr>
              <w:sz w:val="16"/>
              <w:szCs w:val="16"/>
            </w:rPr>
            <w:fldChar w:fldCharType="end"/>
          </w:r>
        </w:p>
      </w:tc>
      <w:tc>
        <w:tcPr>
          <w:tcW w:w="1701" w:type="dxa"/>
          <w:gridSpan w:val="2"/>
        </w:tcPr>
        <w:p w:rsidR="0057203A" w:rsidRPr="00130F37" w:rsidRDefault="0057203A" w:rsidP="005720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7A08">
            <w:rPr>
              <w:sz w:val="16"/>
              <w:szCs w:val="16"/>
            </w:rPr>
            <w:instrText>5 April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7A08">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7A08">
            <w:rPr>
              <w:noProof/>
              <w:sz w:val="16"/>
              <w:szCs w:val="16"/>
            </w:rPr>
            <w:t>5/4/19</w:t>
          </w:r>
          <w:r w:rsidRPr="00130F37">
            <w:rPr>
              <w:sz w:val="16"/>
              <w:szCs w:val="16"/>
            </w:rPr>
            <w:fldChar w:fldCharType="end"/>
          </w:r>
        </w:p>
      </w:tc>
    </w:tr>
  </w:tbl>
  <w:p w:rsidR="0057203A" w:rsidRPr="00457830" w:rsidRDefault="0057203A" w:rsidP="00457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A" w:rsidRDefault="008F0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CB3452" w:rsidRDefault="0057203A" w:rsidP="00457830">
    <w:pPr>
      <w:pStyle w:val="Footer"/>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359B">
            <w:rPr>
              <w:i/>
              <w:noProof/>
              <w:sz w:val="16"/>
              <w:szCs w:val="16"/>
            </w:rPr>
            <w:t>viii</w:t>
          </w:r>
          <w:r w:rsidRPr="007B3B51">
            <w:rPr>
              <w:i/>
              <w:sz w:val="16"/>
              <w:szCs w:val="16"/>
            </w:rPr>
            <w:fldChar w:fldCharType="end"/>
          </w: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7A08">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p>
      </w:tc>
    </w:tr>
    <w:tr w:rsidR="0057203A" w:rsidRPr="0055472E" w:rsidTr="0057203A">
      <w:tc>
        <w:tcPr>
          <w:tcW w:w="1418" w:type="dxa"/>
          <w:gridSpan w:val="2"/>
        </w:tcPr>
        <w:p w:rsidR="0057203A" w:rsidRPr="0055472E" w:rsidRDefault="0057203A" w:rsidP="005720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A7A08">
            <w:rPr>
              <w:sz w:val="16"/>
              <w:szCs w:val="16"/>
            </w:rPr>
            <w:t>1</w:t>
          </w:r>
          <w:r w:rsidRPr="0055472E">
            <w:rPr>
              <w:sz w:val="16"/>
              <w:szCs w:val="16"/>
            </w:rPr>
            <w:fldChar w:fldCharType="end"/>
          </w:r>
        </w:p>
      </w:tc>
      <w:tc>
        <w:tcPr>
          <w:tcW w:w="5245" w:type="dxa"/>
        </w:tcPr>
        <w:p w:rsidR="0057203A" w:rsidRPr="0055472E" w:rsidRDefault="0057203A" w:rsidP="005720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A7A08">
            <w:rPr>
              <w:sz w:val="16"/>
              <w:szCs w:val="16"/>
            </w:rPr>
            <w:t>27/3/19</w:t>
          </w:r>
          <w:r w:rsidRPr="0055472E">
            <w:rPr>
              <w:sz w:val="16"/>
              <w:szCs w:val="16"/>
            </w:rPr>
            <w:fldChar w:fldCharType="end"/>
          </w:r>
        </w:p>
      </w:tc>
      <w:tc>
        <w:tcPr>
          <w:tcW w:w="1701" w:type="dxa"/>
          <w:gridSpan w:val="2"/>
        </w:tcPr>
        <w:p w:rsidR="0057203A" w:rsidRPr="0055472E" w:rsidRDefault="0057203A" w:rsidP="005720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A7A08">
            <w:rPr>
              <w:sz w:val="16"/>
              <w:szCs w:val="16"/>
            </w:rPr>
            <w:instrText>5 April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A7A08">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A7A08">
            <w:rPr>
              <w:noProof/>
              <w:sz w:val="16"/>
              <w:szCs w:val="16"/>
            </w:rPr>
            <w:t>5/4/19</w:t>
          </w:r>
          <w:r w:rsidRPr="0055472E">
            <w:rPr>
              <w:sz w:val="16"/>
              <w:szCs w:val="16"/>
            </w:rPr>
            <w:fldChar w:fldCharType="end"/>
          </w:r>
        </w:p>
      </w:tc>
    </w:tr>
  </w:tbl>
  <w:p w:rsidR="0057203A" w:rsidRPr="00457830" w:rsidRDefault="0057203A" w:rsidP="004578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i/>
              <w:sz w:val="16"/>
              <w:szCs w:val="16"/>
            </w:rPr>
          </w:pP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040A">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040A">
            <w:rPr>
              <w:i/>
              <w:noProof/>
              <w:sz w:val="16"/>
              <w:szCs w:val="16"/>
            </w:rPr>
            <w:t>i</w:t>
          </w:r>
          <w:r w:rsidRPr="007B3B51">
            <w:rPr>
              <w:i/>
              <w:sz w:val="16"/>
              <w:szCs w:val="16"/>
            </w:rPr>
            <w:fldChar w:fldCharType="end"/>
          </w:r>
        </w:p>
      </w:tc>
    </w:tr>
    <w:tr w:rsidR="0057203A" w:rsidRPr="00130F37" w:rsidTr="0057203A">
      <w:tc>
        <w:tcPr>
          <w:tcW w:w="1418" w:type="dxa"/>
          <w:gridSpan w:val="2"/>
        </w:tcPr>
        <w:p w:rsidR="0057203A" w:rsidRPr="00130F37" w:rsidRDefault="0057203A" w:rsidP="005720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7A08">
            <w:rPr>
              <w:sz w:val="16"/>
              <w:szCs w:val="16"/>
            </w:rPr>
            <w:t>1</w:t>
          </w:r>
          <w:r w:rsidRPr="00130F37">
            <w:rPr>
              <w:sz w:val="16"/>
              <w:szCs w:val="16"/>
            </w:rPr>
            <w:fldChar w:fldCharType="end"/>
          </w:r>
        </w:p>
      </w:tc>
      <w:tc>
        <w:tcPr>
          <w:tcW w:w="5245" w:type="dxa"/>
        </w:tcPr>
        <w:p w:rsidR="0057203A" w:rsidRPr="00130F37" w:rsidRDefault="0057203A" w:rsidP="005720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7A08">
            <w:rPr>
              <w:sz w:val="16"/>
              <w:szCs w:val="16"/>
            </w:rPr>
            <w:t>27/3/19</w:t>
          </w:r>
          <w:r w:rsidRPr="00130F37">
            <w:rPr>
              <w:sz w:val="16"/>
              <w:szCs w:val="16"/>
            </w:rPr>
            <w:fldChar w:fldCharType="end"/>
          </w:r>
        </w:p>
      </w:tc>
      <w:tc>
        <w:tcPr>
          <w:tcW w:w="1701" w:type="dxa"/>
          <w:gridSpan w:val="2"/>
        </w:tcPr>
        <w:p w:rsidR="0057203A" w:rsidRPr="00130F37" w:rsidRDefault="0057203A" w:rsidP="005720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7A08">
            <w:rPr>
              <w:sz w:val="16"/>
              <w:szCs w:val="16"/>
            </w:rPr>
            <w:instrText>5 April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7A08">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7A08">
            <w:rPr>
              <w:noProof/>
              <w:sz w:val="16"/>
              <w:szCs w:val="16"/>
            </w:rPr>
            <w:t>5/4/19</w:t>
          </w:r>
          <w:r w:rsidRPr="00130F37">
            <w:rPr>
              <w:sz w:val="16"/>
              <w:szCs w:val="16"/>
            </w:rPr>
            <w:fldChar w:fldCharType="end"/>
          </w:r>
        </w:p>
      </w:tc>
    </w:tr>
  </w:tbl>
  <w:p w:rsidR="0057203A" w:rsidRPr="00457830" w:rsidRDefault="0057203A" w:rsidP="0045783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040A">
            <w:rPr>
              <w:i/>
              <w:noProof/>
              <w:sz w:val="16"/>
              <w:szCs w:val="16"/>
            </w:rPr>
            <w:t>4</w:t>
          </w:r>
          <w:r w:rsidRPr="007B3B51">
            <w:rPr>
              <w:i/>
              <w:sz w:val="16"/>
              <w:szCs w:val="16"/>
            </w:rPr>
            <w:fldChar w:fldCharType="end"/>
          </w: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040A">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p>
      </w:tc>
    </w:tr>
    <w:tr w:rsidR="0057203A" w:rsidRPr="0055472E" w:rsidTr="0057203A">
      <w:tc>
        <w:tcPr>
          <w:tcW w:w="1418" w:type="dxa"/>
          <w:gridSpan w:val="2"/>
        </w:tcPr>
        <w:p w:rsidR="0057203A" w:rsidRPr="0055472E" w:rsidRDefault="0057203A" w:rsidP="005720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A7A08">
            <w:rPr>
              <w:sz w:val="16"/>
              <w:szCs w:val="16"/>
            </w:rPr>
            <w:t>1</w:t>
          </w:r>
          <w:r w:rsidRPr="0055472E">
            <w:rPr>
              <w:sz w:val="16"/>
              <w:szCs w:val="16"/>
            </w:rPr>
            <w:fldChar w:fldCharType="end"/>
          </w:r>
        </w:p>
      </w:tc>
      <w:tc>
        <w:tcPr>
          <w:tcW w:w="5245" w:type="dxa"/>
        </w:tcPr>
        <w:p w:rsidR="0057203A" w:rsidRPr="0055472E" w:rsidRDefault="0057203A" w:rsidP="005720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A7A08">
            <w:rPr>
              <w:sz w:val="16"/>
              <w:szCs w:val="16"/>
            </w:rPr>
            <w:t>27/3/19</w:t>
          </w:r>
          <w:r w:rsidRPr="0055472E">
            <w:rPr>
              <w:sz w:val="16"/>
              <w:szCs w:val="16"/>
            </w:rPr>
            <w:fldChar w:fldCharType="end"/>
          </w:r>
        </w:p>
      </w:tc>
      <w:tc>
        <w:tcPr>
          <w:tcW w:w="1701" w:type="dxa"/>
          <w:gridSpan w:val="2"/>
        </w:tcPr>
        <w:p w:rsidR="0057203A" w:rsidRPr="0055472E" w:rsidRDefault="0057203A" w:rsidP="005720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A7A08">
            <w:rPr>
              <w:sz w:val="16"/>
              <w:szCs w:val="16"/>
            </w:rPr>
            <w:instrText>5 April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A7A08">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A7A08">
            <w:rPr>
              <w:noProof/>
              <w:sz w:val="16"/>
              <w:szCs w:val="16"/>
            </w:rPr>
            <w:t>5/4/19</w:t>
          </w:r>
          <w:r w:rsidRPr="0055472E">
            <w:rPr>
              <w:sz w:val="16"/>
              <w:szCs w:val="16"/>
            </w:rPr>
            <w:fldChar w:fldCharType="end"/>
          </w:r>
        </w:p>
      </w:tc>
    </w:tr>
  </w:tbl>
  <w:p w:rsidR="0057203A" w:rsidRPr="00457830" w:rsidRDefault="0057203A" w:rsidP="0045783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i/>
              <w:sz w:val="16"/>
              <w:szCs w:val="16"/>
            </w:rPr>
          </w:pP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040A">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040A">
            <w:rPr>
              <w:i/>
              <w:noProof/>
              <w:sz w:val="16"/>
              <w:szCs w:val="16"/>
            </w:rPr>
            <w:t>1</w:t>
          </w:r>
          <w:r w:rsidRPr="007B3B51">
            <w:rPr>
              <w:i/>
              <w:sz w:val="16"/>
              <w:szCs w:val="16"/>
            </w:rPr>
            <w:fldChar w:fldCharType="end"/>
          </w:r>
        </w:p>
      </w:tc>
    </w:tr>
    <w:tr w:rsidR="0057203A" w:rsidRPr="00130F37" w:rsidTr="0057203A">
      <w:tc>
        <w:tcPr>
          <w:tcW w:w="1418" w:type="dxa"/>
          <w:gridSpan w:val="2"/>
        </w:tcPr>
        <w:p w:rsidR="0057203A" w:rsidRPr="00130F37" w:rsidRDefault="0057203A" w:rsidP="005720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7A08">
            <w:rPr>
              <w:sz w:val="16"/>
              <w:szCs w:val="16"/>
            </w:rPr>
            <w:t>1</w:t>
          </w:r>
          <w:r w:rsidRPr="00130F37">
            <w:rPr>
              <w:sz w:val="16"/>
              <w:szCs w:val="16"/>
            </w:rPr>
            <w:fldChar w:fldCharType="end"/>
          </w:r>
        </w:p>
      </w:tc>
      <w:tc>
        <w:tcPr>
          <w:tcW w:w="5245" w:type="dxa"/>
        </w:tcPr>
        <w:p w:rsidR="0057203A" w:rsidRPr="00130F37" w:rsidRDefault="0057203A" w:rsidP="005720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7A08">
            <w:rPr>
              <w:sz w:val="16"/>
              <w:szCs w:val="16"/>
            </w:rPr>
            <w:t>27/3/19</w:t>
          </w:r>
          <w:r w:rsidRPr="00130F37">
            <w:rPr>
              <w:sz w:val="16"/>
              <w:szCs w:val="16"/>
            </w:rPr>
            <w:fldChar w:fldCharType="end"/>
          </w:r>
        </w:p>
      </w:tc>
      <w:tc>
        <w:tcPr>
          <w:tcW w:w="1701" w:type="dxa"/>
          <w:gridSpan w:val="2"/>
        </w:tcPr>
        <w:p w:rsidR="0057203A" w:rsidRPr="00130F37" w:rsidRDefault="0057203A" w:rsidP="005720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7A08">
            <w:rPr>
              <w:sz w:val="16"/>
              <w:szCs w:val="16"/>
            </w:rPr>
            <w:instrText>5 April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7A08">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7A08">
            <w:rPr>
              <w:noProof/>
              <w:sz w:val="16"/>
              <w:szCs w:val="16"/>
            </w:rPr>
            <w:t>5/4/19</w:t>
          </w:r>
          <w:r w:rsidRPr="00130F37">
            <w:rPr>
              <w:sz w:val="16"/>
              <w:szCs w:val="16"/>
            </w:rPr>
            <w:fldChar w:fldCharType="end"/>
          </w:r>
        </w:p>
      </w:tc>
    </w:tr>
  </w:tbl>
  <w:p w:rsidR="0057203A" w:rsidRPr="00457830" w:rsidRDefault="0057203A" w:rsidP="0045783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45783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i/>
              <w:sz w:val="16"/>
              <w:szCs w:val="16"/>
            </w:rPr>
          </w:pP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7A08">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359B">
            <w:rPr>
              <w:i/>
              <w:noProof/>
              <w:sz w:val="16"/>
              <w:szCs w:val="16"/>
            </w:rPr>
            <w:t>8</w:t>
          </w:r>
          <w:r w:rsidRPr="007B3B51">
            <w:rPr>
              <w:i/>
              <w:sz w:val="16"/>
              <w:szCs w:val="16"/>
            </w:rPr>
            <w:fldChar w:fldCharType="end"/>
          </w:r>
        </w:p>
      </w:tc>
    </w:tr>
    <w:tr w:rsidR="0057203A" w:rsidRPr="00130F37" w:rsidTr="0057203A">
      <w:tc>
        <w:tcPr>
          <w:tcW w:w="1418" w:type="dxa"/>
          <w:gridSpan w:val="2"/>
        </w:tcPr>
        <w:p w:rsidR="0057203A" w:rsidRPr="00130F37" w:rsidRDefault="0057203A" w:rsidP="005720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7A08">
            <w:rPr>
              <w:sz w:val="16"/>
              <w:szCs w:val="16"/>
            </w:rPr>
            <w:t>1</w:t>
          </w:r>
          <w:r w:rsidRPr="00130F37">
            <w:rPr>
              <w:sz w:val="16"/>
              <w:szCs w:val="16"/>
            </w:rPr>
            <w:fldChar w:fldCharType="end"/>
          </w:r>
        </w:p>
      </w:tc>
      <w:tc>
        <w:tcPr>
          <w:tcW w:w="5245" w:type="dxa"/>
        </w:tcPr>
        <w:p w:rsidR="0057203A" w:rsidRPr="00130F37" w:rsidRDefault="0057203A" w:rsidP="005720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7A08">
            <w:rPr>
              <w:sz w:val="16"/>
              <w:szCs w:val="16"/>
            </w:rPr>
            <w:t>27/3/19</w:t>
          </w:r>
          <w:r w:rsidRPr="00130F37">
            <w:rPr>
              <w:sz w:val="16"/>
              <w:szCs w:val="16"/>
            </w:rPr>
            <w:fldChar w:fldCharType="end"/>
          </w:r>
        </w:p>
      </w:tc>
      <w:tc>
        <w:tcPr>
          <w:tcW w:w="1701" w:type="dxa"/>
          <w:gridSpan w:val="2"/>
        </w:tcPr>
        <w:p w:rsidR="0057203A" w:rsidRPr="00130F37" w:rsidRDefault="0057203A" w:rsidP="005720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7A08">
            <w:rPr>
              <w:sz w:val="16"/>
              <w:szCs w:val="16"/>
            </w:rPr>
            <w:instrText>5 April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7A08">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7A08">
            <w:rPr>
              <w:noProof/>
              <w:sz w:val="16"/>
              <w:szCs w:val="16"/>
            </w:rPr>
            <w:t>5/4/19</w:t>
          </w:r>
          <w:r w:rsidRPr="00130F37">
            <w:rPr>
              <w:sz w:val="16"/>
              <w:szCs w:val="16"/>
            </w:rPr>
            <w:fldChar w:fldCharType="end"/>
          </w:r>
        </w:p>
      </w:tc>
    </w:tr>
  </w:tbl>
  <w:p w:rsidR="0057203A" w:rsidRPr="00CB3452" w:rsidRDefault="0057203A" w:rsidP="00457830">
    <w:pPr>
      <w:pStyle w:val="Footer"/>
    </w:pPr>
  </w:p>
  <w:p w:rsidR="0057203A" w:rsidRPr="00457830" w:rsidRDefault="0057203A" w:rsidP="0045783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B3B51" w:rsidRDefault="0057203A" w:rsidP="0057203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7203A" w:rsidRPr="007B3B51" w:rsidTr="0057203A">
      <w:tc>
        <w:tcPr>
          <w:tcW w:w="1139" w:type="dxa"/>
        </w:tcPr>
        <w:p w:rsidR="0057203A" w:rsidRPr="007B3B51" w:rsidRDefault="0057203A" w:rsidP="005720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040A">
            <w:rPr>
              <w:i/>
              <w:noProof/>
              <w:sz w:val="16"/>
              <w:szCs w:val="16"/>
            </w:rPr>
            <w:t>8</w:t>
          </w:r>
          <w:r w:rsidRPr="007B3B51">
            <w:rPr>
              <w:i/>
              <w:sz w:val="16"/>
              <w:szCs w:val="16"/>
            </w:rPr>
            <w:fldChar w:fldCharType="end"/>
          </w:r>
        </w:p>
      </w:tc>
      <w:tc>
        <w:tcPr>
          <w:tcW w:w="5807" w:type="dxa"/>
          <w:gridSpan w:val="3"/>
        </w:tcPr>
        <w:p w:rsidR="0057203A" w:rsidRPr="007B3B51" w:rsidRDefault="0057203A" w:rsidP="005720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040A">
            <w:rPr>
              <w:i/>
              <w:noProof/>
              <w:sz w:val="16"/>
              <w:szCs w:val="16"/>
            </w:rPr>
            <w:t>Family Law (Superannuation) (Provision of Information — NSW State Authorities Non-contributory Superannuation Scheme) Determination 2010</w:t>
          </w:r>
          <w:r w:rsidRPr="007B3B51">
            <w:rPr>
              <w:i/>
              <w:sz w:val="16"/>
              <w:szCs w:val="16"/>
            </w:rPr>
            <w:fldChar w:fldCharType="end"/>
          </w:r>
        </w:p>
      </w:tc>
      <w:tc>
        <w:tcPr>
          <w:tcW w:w="1418" w:type="dxa"/>
        </w:tcPr>
        <w:p w:rsidR="0057203A" w:rsidRPr="007B3B51" w:rsidRDefault="0057203A" w:rsidP="0057203A">
          <w:pPr>
            <w:jc w:val="right"/>
            <w:rPr>
              <w:sz w:val="16"/>
              <w:szCs w:val="16"/>
            </w:rPr>
          </w:pPr>
        </w:p>
      </w:tc>
    </w:tr>
    <w:tr w:rsidR="0057203A" w:rsidRPr="0055472E" w:rsidTr="0057203A">
      <w:tc>
        <w:tcPr>
          <w:tcW w:w="1418" w:type="dxa"/>
          <w:gridSpan w:val="2"/>
        </w:tcPr>
        <w:p w:rsidR="0057203A" w:rsidRPr="0055472E" w:rsidRDefault="0057203A" w:rsidP="005720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A7A08">
            <w:rPr>
              <w:sz w:val="16"/>
              <w:szCs w:val="16"/>
            </w:rPr>
            <w:t>1</w:t>
          </w:r>
          <w:r w:rsidRPr="0055472E">
            <w:rPr>
              <w:sz w:val="16"/>
              <w:szCs w:val="16"/>
            </w:rPr>
            <w:fldChar w:fldCharType="end"/>
          </w:r>
        </w:p>
      </w:tc>
      <w:tc>
        <w:tcPr>
          <w:tcW w:w="5245" w:type="dxa"/>
        </w:tcPr>
        <w:p w:rsidR="0057203A" w:rsidRPr="0055472E" w:rsidRDefault="0057203A" w:rsidP="005720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A7A08">
            <w:rPr>
              <w:sz w:val="16"/>
              <w:szCs w:val="16"/>
            </w:rPr>
            <w:t>27/3/19</w:t>
          </w:r>
          <w:r w:rsidRPr="0055472E">
            <w:rPr>
              <w:sz w:val="16"/>
              <w:szCs w:val="16"/>
            </w:rPr>
            <w:fldChar w:fldCharType="end"/>
          </w:r>
        </w:p>
      </w:tc>
      <w:tc>
        <w:tcPr>
          <w:tcW w:w="1701" w:type="dxa"/>
          <w:gridSpan w:val="2"/>
        </w:tcPr>
        <w:p w:rsidR="0057203A" w:rsidRPr="0055472E" w:rsidRDefault="0057203A" w:rsidP="005720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A7A08">
            <w:rPr>
              <w:sz w:val="16"/>
              <w:szCs w:val="16"/>
            </w:rPr>
            <w:instrText>5 April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A7A08">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A7A08">
            <w:rPr>
              <w:noProof/>
              <w:sz w:val="16"/>
              <w:szCs w:val="16"/>
            </w:rPr>
            <w:t>5/4/19</w:t>
          </w:r>
          <w:r w:rsidRPr="0055472E">
            <w:rPr>
              <w:sz w:val="16"/>
              <w:szCs w:val="16"/>
            </w:rPr>
            <w:fldChar w:fldCharType="end"/>
          </w:r>
        </w:p>
      </w:tc>
    </w:tr>
  </w:tbl>
  <w:p w:rsidR="0057203A" w:rsidRPr="00457830" w:rsidRDefault="0057203A" w:rsidP="00457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3A" w:rsidRPr="00DB3A20" w:rsidRDefault="0057203A">
      <w:pPr>
        <w:rPr>
          <w:sz w:val="16"/>
        </w:rPr>
      </w:pPr>
      <w:r>
        <w:separator/>
      </w:r>
    </w:p>
  </w:footnote>
  <w:footnote w:type="continuationSeparator" w:id="0">
    <w:p w:rsidR="0057203A" w:rsidRPr="00DB3A20" w:rsidRDefault="0057203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Default="0057203A" w:rsidP="00F20418">
    <w:pPr>
      <w:pStyle w:val="Header"/>
      <w:pBdr>
        <w:bottom w:val="single" w:sz="6" w:space="1" w:color="auto"/>
      </w:pBdr>
      <w:tabs>
        <w:tab w:val="clear" w:pos="4150"/>
        <w:tab w:val="clear" w:pos="8307"/>
      </w:tabs>
    </w:pPr>
  </w:p>
  <w:p w:rsidR="0057203A" w:rsidRDefault="0057203A" w:rsidP="00F20418">
    <w:pPr>
      <w:pStyle w:val="Header"/>
      <w:pBdr>
        <w:bottom w:val="single" w:sz="6" w:space="1" w:color="auto"/>
      </w:pBdr>
      <w:tabs>
        <w:tab w:val="clear" w:pos="4150"/>
        <w:tab w:val="clear" w:pos="8307"/>
      </w:tabs>
    </w:pPr>
  </w:p>
  <w:p w:rsidR="0057203A" w:rsidRPr="005F1388" w:rsidRDefault="0057203A" w:rsidP="00F20418">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C4473E" w:rsidRDefault="0057203A" w:rsidP="00F20418">
    <w:pPr>
      <w:rPr>
        <w:sz w:val="26"/>
        <w:szCs w:val="26"/>
      </w:rPr>
    </w:pPr>
  </w:p>
  <w:p w:rsidR="0057203A" w:rsidRPr="00965EE7" w:rsidRDefault="0057203A" w:rsidP="00F20418">
    <w:pPr>
      <w:rPr>
        <w:b/>
        <w:sz w:val="20"/>
      </w:rPr>
    </w:pPr>
    <w:r w:rsidRPr="00965EE7">
      <w:rPr>
        <w:b/>
        <w:sz w:val="20"/>
      </w:rPr>
      <w:t>Endnotes</w:t>
    </w:r>
  </w:p>
  <w:p w:rsidR="0057203A" w:rsidRPr="007A1328" w:rsidRDefault="0057203A" w:rsidP="00F20418">
    <w:pPr>
      <w:rPr>
        <w:sz w:val="20"/>
      </w:rPr>
    </w:pPr>
  </w:p>
  <w:p w:rsidR="0057203A" w:rsidRPr="007A1328" w:rsidRDefault="0057203A" w:rsidP="00F20418">
    <w:pPr>
      <w:rPr>
        <w:b/>
        <w:sz w:val="24"/>
      </w:rPr>
    </w:pPr>
  </w:p>
  <w:p w:rsidR="0057203A" w:rsidRDefault="0057203A" w:rsidP="00F20418">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F040A">
      <w:rPr>
        <w:noProof/>
        <w:szCs w:val="22"/>
      </w:rPr>
      <w:t>Endnote 4—Amendment history</w:t>
    </w:r>
    <w:r w:rsidRPr="00C4473E">
      <w:rPr>
        <w:szCs w:val="22"/>
      </w:rPr>
      <w:fldChar w:fldCharType="end"/>
    </w:r>
  </w:p>
  <w:p w:rsidR="0057203A" w:rsidRPr="00C4473E" w:rsidRDefault="0057203A" w:rsidP="00F20418">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C4473E" w:rsidRDefault="0057203A" w:rsidP="00F20418">
    <w:pPr>
      <w:jc w:val="right"/>
      <w:rPr>
        <w:sz w:val="26"/>
        <w:szCs w:val="26"/>
      </w:rPr>
    </w:pPr>
  </w:p>
  <w:p w:rsidR="0057203A" w:rsidRPr="00965EE7" w:rsidRDefault="0057203A" w:rsidP="00F20418">
    <w:pPr>
      <w:jc w:val="right"/>
      <w:rPr>
        <w:b/>
        <w:sz w:val="20"/>
      </w:rPr>
    </w:pPr>
    <w:r w:rsidRPr="00965EE7">
      <w:rPr>
        <w:b/>
        <w:sz w:val="20"/>
      </w:rPr>
      <w:t>Endnotes</w:t>
    </w:r>
  </w:p>
  <w:p w:rsidR="0057203A" w:rsidRPr="007A1328" w:rsidRDefault="0057203A" w:rsidP="00F20418">
    <w:pPr>
      <w:jc w:val="right"/>
      <w:rPr>
        <w:sz w:val="20"/>
      </w:rPr>
    </w:pPr>
  </w:p>
  <w:p w:rsidR="0057203A" w:rsidRPr="007A1328" w:rsidRDefault="0057203A" w:rsidP="00F20418">
    <w:pPr>
      <w:jc w:val="right"/>
      <w:rPr>
        <w:b/>
        <w:sz w:val="24"/>
      </w:rPr>
    </w:pPr>
  </w:p>
  <w:p w:rsidR="0057203A" w:rsidRPr="00C4473E" w:rsidRDefault="0057203A" w:rsidP="00F20418">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F040A">
      <w:rPr>
        <w:noProof/>
        <w:szCs w:val="22"/>
      </w:rPr>
      <w:t>Endnote 3—Legislation history</w:t>
    </w:r>
    <w:r w:rsidRPr="00C4473E">
      <w:rPr>
        <w:szCs w:val="22"/>
      </w:rPr>
      <w:fldChar w:fldCharType="end"/>
    </w:r>
  </w:p>
  <w:p w:rsidR="0057203A" w:rsidRDefault="0057203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57203A">
      <w:tc>
        <w:tcPr>
          <w:tcW w:w="1494" w:type="dxa"/>
        </w:tcPr>
        <w:p w:rsidR="0057203A" w:rsidRDefault="0057203A" w:rsidP="00BD545A"/>
      </w:tc>
      <w:tc>
        <w:tcPr>
          <w:tcW w:w="6891" w:type="dxa"/>
        </w:tcPr>
        <w:p w:rsidR="0057203A" w:rsidRDefault="0057203A" w:rsidP="00BD545A"/>
      </w:tc>
    </w:tr>
    <w:tr w:rsidR="0057203A">
      <w:tc>
        <w:tcPr>
          <w:tcW w:w="1494" w:type="dxa"/>
        </w:tcPr>
        <w:p w:rsidR="0057203A" w:rsidRDefault="0057203A" w:rsidP="00BD545A"/>
      </w:tc>
      <w:tc>
        <w:tcPr>
          <w:tcW w:w="6891" w:type="dxa"/>
        </w:tcPr>
        <w:p w:rsidR="0057203A" w:rsidRDefault="0057203A" w:rsidP="00BD545A"/>
      </w:tc>
    </w:tr>
    <w:tr w:rsidR="0057203A">
      <w:tc>
        <w:tcPr>
          <w:tcW w:w="8385" w:type="dxa"/>
          <w:gridSpan w:val="2"/>
          <w:tcBorders>
            <w:bottom w:val="single" w:sz="4" w:space="0" w:color="auto"/>
          </w:tcBorders>
        </w:tcPr>
        <w:p w:rsidR="0057203A" w:rsidRDefault="0057203A" w:rsidP="00BD545A"/>
      </w:tc>
    </w:tr>
  </w:tbl>
  <w:p w:rsidR="0057203A" w:rsidRDefault="0057203A" w:rsidP="00BD545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57203A">
      <w:tc>
        <w:tcPr>
          <w:tcW w:w="6914" w:type="dxa"/>
        </w:tcPr>
        <w:p w:rsidR="0057203A" w:rsidRDefault="0057203A" w:rsidP="00BD545A"/>
      </w:tc>
      <w:tc>
        <w:tcPr>
          <w:tcW w:w="1471" w:type="dxa"/>
        </w:tcPr>
        <w:p w:rsidR="0057203A" w:rsidRDefault="0057203A" w:rsidP="00BD545A"/>
      </w:tc>
    </w:tr>
    <w:tr w:rsidR="0057203A">
      <w:tc>
        <w:tcPr>
          <w:tcW w:w="6914" w:type="dxa"/>
        </w:tcPr>
        <w:p w:rsidR="0057203A" w:rsidRDefault="0057203A" w:rsidP="00BD545A"/>
      </w:tc>
      <w:tc>
        <w:tcPr>
          <w:tcW w:w="1471" w:type="dxa"/>
        </w:tcPr>
        <w:p w:rsidR="0057203A" w:rsidRDefault="0057203A" w:rsidP="00BD545A"/>
      </w:tc>
    </w:tr>
    <w:tr w:rsidR="0057203A">
      <w:tc>
        <w:tcPr>
          <w:tcW w:w="8385" w:type="dxa"/>
          <w:gridSpan w:val="2"/>
          <w:tcBorders>
            <w:bottom w:val="single" w:sz="4" w:space="0" w:color="auto"/>
          </w:tcBorders>
        </w:tcPr>
        <w:p w:rsidR="0057203A" w:rsidRDefault="0057203A" w:rsidP="00BD545A"/>
      </w:tc>
    </w:tr>
  </w:tbl>
  <w:p w:rsidR="0057203A" w:rsidRDefault="0057203A" w:rsidP="00BD5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5F1388" w:rsidRDefault="0057203A" w:rsidP="00F20418">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5F1388" w:rsidRDefault="0057203A" w:rsidP="00F2041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CB3452" w:rsidRDefault="0057203A" w:rsidP="0057203A">
    <w:pPr>
      <w:pBdr>
        <w:bottom w:val="single" w:sz="12" w:space="1" w:color="auto"/>
      </w:pBdr>
      <w:spacing w:before="100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CB3452" w:rsidRDefault="0057203A" w:rsidP="00DD414C">
    <w:pPr>
      <w:pBdr>
        <w:bottom w:val="single" w:sz="4" w:space="1" w:color="auto"/>
      </w:pBdr>
      <w:spacing w:before="100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CB3452" w:rsidRDefault="0057203A" w:rsidP="0057203A">
    <w:pPr>
      <w:pStyle w:val="Header"/>
      <w:tabs>
        <w:tab w:val="clear" w:pos="4150"/>
        <w:tab w:val="clear" w:pos="8307"/>
      </w:tabs>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Default="0057203A" w:rsidP="0057203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7203A" w:rsidRDefault="0057203A" w:rsidP="0057203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7203A" w:rsidRPr="007A1328" w:rsidRDefault="0057203A" w:rsidP="0057203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7203A" w:rsidRPr="007A1328" w:rsidRDefault="0057203A" w:rsidP="0057203A">
    <w:pPr>
      <w:rPr>
        <w:b/>
        <w:sz w:val="24"/>
      </w:rPr>
    </w:pPr>
  </w:p>
  <w:p w:rsidR="0057203A" w:rsidRPr="00457830" w:rsidRDefault="0057203A" w:rsidP="00457830">
    <w:pPr>
      <w:pBdr>
        <w:bottom w:val="single" w:sz="6" w:space="1" w:color="auto"/>
      </w:pBdr>
      <w:spacing w:after="120"/>
      <w:rPr>
        <w:sz w:val="24"/>
      </w:rPr>
    </w:pPr>
    <w:r w:rsidRPr="00457830">
      <w:rPr>
        <w:sz w:val="24"/>
      </w:rPr>
      <w:fldChar w:fldCharType="begin"/>
    </w:r>
    <w:r w:rsidRPr="00457830">
      <w:rPr>
        <w:sz w:val="24"/>
      </w:rPr>
      <w:instrText xml:space="preserve"> DOCPROPERTY  Header </w:instrText>
    </w:r>
    <w:r w:rsidRPr="00457830">
      <w:rPr>
        <w:sz w:val="24"/>
      </w:rPr>
      <w:fldChar w:fldCharType="separate"/>
    </w:r>
    <w:r w:rsidR="00EA7A08">
      <w:rPr>
        <w:sz w:val="24"/>
      </w:rPr>
      <w:t>Section</w:t>
    </w:r>
    <w:r w:rsidRPr="00457830">
      <w:rPr>
        <w:sz w:val="24"/>
      </w:rPr>
      <w:fldChar w:fldCharType="end"/>
    </w:r>
    <w:r w:rsidRPr="00457830">
      <w:rPr>
        <w:sz w:val="24"/>
      </w:rPr>
      <w:t xml:space="preserve"> </w:t>
    </w:r>
    <w:r w:rsidRPr="00457830">
      <w:rPr>
        <w:sz w:val="24"/>
      </w:rPr>
      <w:fldChar w:fldCharType="begin"/>
    </w:r>
    <w:r w:rsidRPr="00457830">
      <w:rPr>
        <w:sz w:val="24"/>
      </w:rPr>
      <w:instrText xml:space="preserve"> STYLEREF CharSectno </w:instrText>
    </w:r>
    <w:r w:rsidRPr="00457830">
      <w:rPr>
        <w:sz w:val="24"/>
      </w:rPr>
      <w:fldChar w:fldCharType="separate"/>
    </w:r>
    <w:r w:rsidR="008F040A">
      <w:rPr>
        <w:noProof/>
        <w:sz w:val="24"/>
      </w:rPr>
      <w:t>5</w:t>
    </w:r>
    <w:r w:rsidRPr="00457830">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7A1328" w:rsidRDefault="0057203A" w:rsidP="0057203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7203A" w:rsidRPr="007A1328" w:rsidRDefault="0057203A" w:rsidP="0057203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7203A" w:rsidRPr="007A1328" w:rsidRDefault="0057203A" w:rsidP="0057203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7203A" w:rsidRPr="007A1328" w:rsidRDefault="0057203A" w:rsidP="0057203A">
    <w:pPr>
      <w:jc w:val="right"/>
      <w:rPr>
        <w:b/>
        <w:sz w:val="24"/>
      </w:rPr>
    </w:pPr>
  </w:p>
  <w:p w:rsidR="0057203A" w:rsidRPr="00457830" w:rsidRDefault="0057203A" w:rsidP="00457830">
    <w:pPr>
      <w:pBdr>
        <w:bottom w:val="single" w:sz="6" w:space="1" w:color="auto"/>
      </w:pBdr>
      <w:spacing w:after="120"/>
      <w:jc w:val="right"/>
      <w:rPr>
        <w:sz w:val="24"/>
      </w:rPr>
    </w:pPr>
    <w:r w:rsidRPr="00457830">
      <w:rPr>
        <w:sz w:val="24"/>
      </w:rPr>
      <w:fldChar w:fldCharType="begin"/>
    </w:r>
    <w:r w:rsidRPr="00457830">
      <w:rPr>
        <w:sz w:val="24"/>
      </w:rPr>
      <w:instrText xml:space="preserve"> DOCPROPERTY  Header </w:instrText>
    </w:r>
    <w:r w:rsidRPr="00457830">
      <w:rPr>
        <w:sz w:val="24"/>
      </w:rPr>
      <w:fldChar w:fldCharType="separate"/>
    </w:r>
    <w:r w:rsidR="00EA7A08">
      <w:rPr>
        <w:sz w:val="24"/>
      </w:rPr>
      <w:t>Section</w:t>
    </w:r>
    <w:r w:rsidRPr="00457830">
      <w:rPr>
        <w:sz w:val="24"/>
      </w:rPr>
      <w:fldChar w:fldCharType="end"/>
    </w:r>
    <w:r w:rsidRPr="00457830">
      <w:rPr>
        <w:sz w:val="24"/>
      </w:rPr>
      <w:t xml:space="preserve"> </w:t>
    </w:r>
    <w:r w:rsidRPr="00457830">
      <w:rPr>
        <w:sz w:val="24"/>
      </w:rPr>
      <w:fldChar w:fldCharType="begin"/>
    </w:r>
    <w:r w:rsidRPr="00457830">
      <w:rPr>
        <w:sz w:val="24"/>
      </w:rPr>
      <w:instrText xml:space="preserve"> STYLEREF CharSectno </w:instrText>
    </w:r>
    <w:r w:rsidRPr="00457830">
      <w:rPr>
        <w:sz w:val="24"/>
      </w:rPr>
      <w:fldChar w:fldCharType="separate"/>
    </w:r>
    <w:r w:rsidR="008F040A">
      <w:rPr>
        <w:noProof/>
        <w:sz w:val="24"/>
      </w:rPr>
      <w:t>1</w:t>
    </w:r>
    <w:r w:rsidRPr="00457830">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3A" w:rsidRPr="00457830" w:rsidRDefault="0057203A" w:rsidP="0057203A">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370DD7"/>
    <w:rsid w:val="000038A0"/>
    <w:rsid w:val="00012F8A"/>
    <w:rsid w:val="0001662A"/>
    <w:rsid w:val="00020108"/>
    <w:rsid w:val="00032F2C"/>
    <w:rsid w:val="00040090"/>
    <w:rsid w:val="000403D5"/>
    <w:rsid w:val="000427E4"/>
    <w:rsid w:val="00045BA4"/>
    <w:rsid w:val="00045F1B"/>
    <w:rsid w:val="000521B7"/>
    <w:rsid w:val="0005339D"/>
    <w:rsid w:val="00053B70"/>
    <w:rsid w:val="00060076"/>
    <w:rsid w:val="000646EC"/>
    <w:rsid w:val="00065118"/>
    <w:rsid w:val="00065296"/>
    <w:rsid w:val="000715D1"/>
    <w:rsid w:val="0007695E"/>
    <w:rsid w:val="00082916"/>
    <w:rsid w:val="00083189"/>
    <w:rsid w:val="0008560A"/>
    <w:rsid w:val="00091146"/>
    <w:rsid w:val="00094E6E"/>
    <w:rsid w:val="00095849"/>
    <w:rsid w:val="000A0788"/>
    <w:rsid w:val="000A0CCA"/>
    <w:rsid w:val="000A1742"/>
    <w:rsid w:val="000A620C"/>
    <w:rsid w:val="000A7869"/>
    <w:rsid w:val="000B4121"/>
    <w:rsid w:val="000B51B3"/>
    <w:rsid w:val="000B55AA"/>
    <w:rsid w:val="000D0398"/>
    <w:rsid w:val="000D1916"/>
    <w:rsid w:val="000D2C95"/>
    <w:rsid w:val="000E16EC"/>
    <w:rsid w:val="000E27E3"/>
    <w:rsid w:val="000E48BD"/>
    <w:rsid w:val="000E7494"/>
    <w:rsid w:val="00105BB8"/>
    <w:rsid w:val="00111D90"/>
    <w:rsid w:val="00116989"/>
    <w:rsid w:val="00122EFB"/>
    <w:rsid w:val="00125657"/>
    <w:rsid w:val="001312D8"/>
    <w:rsid w:val="001328CE"/>
    <w:rsid w:val="00134878"/>
    <w:rsid w:val="00134DDC"/>
    <w:rsid w:val="00140090"/>
    <w:rsid w:val="001409F1"/>
    <w:rsid w:val="0014186A"/>
    <w:rsid w:val="00141CBA"/>
    <w:rsid w:val="00144DE3"/>
    <w:rsid w:val="00153195"/>
    <w:rsid w:val="00162609"/>
    <w:rsid w:val="00164935"/>
    <w:rsid w:val="00165D61"/>
    <w:rsid w:val="0017685B"/>
    <w:rsid w:val="00185F83"/>
    <w:rsid w:val="00186360"/>
    <w:rsid w:val="00187D63"/>
    <w:rsid w:val="00191FA5"/>
    <w:rsid w:val="00192C10"/>
    <w:rsid w:val="00193F32"/>
    <w:rsid w:val="001A4DD7"/>
    <w:rsid w:val="001A6C59"/>
    <w:rsid w:val="001C22F5"/>
    <w:rsid w:val="001C25FE"/>
    <w:rsid w:val="001D6D71"/>
    <w:rsid w:val="001E092D"/>
    <w:rsid w:val="001E124F"/>
    <w:rsid w:val="001E1749"/>
    <w:rsid w:val="001F0F25"/>
    <w:rsid w:val="001F108C"/>
    <w:rsid w:val="001F41C5"/>
    <w:rsid w:val="002015B2"/>
    <w:rsid w:val="00203232"/>
    <w:rsid w:val="00210652"/>
    <w:rsid w:val="00214C3B"/>
    <w:rsid w:val="00222FD0"/>
    <w:rsid w:val="002252C7"/>
    <w:rsid w:val="00225DCD"/>
    <w:rsid w:val="0022734F"/>
    <w:rsid w:val="00233C57"/>
    <w:rsid w:val="0023489C"/>
    <w:rsid w:val="0024222C"/>
    <w:rsid w:val="00243601"/>
    <w:rsid w:val="00244C01"/>
    <w:rsid w:val="00246042"/>
    <w:rsid w:val="00251F02"/>
    <w:rsid w:val="00252F17"/>
    <w:rsid w:val="00253DDD"/>
    <w:rsid w:val="00260912"/>
    <w:rsid w:val="00275245"/>
    <w:rsid w:val="0027790D"/>
    <w:rsid w:val="00281E63"/>
    <w:rsid w:val="0028609E"/>
    <w:rsid w:val="00286CEA"/>
    <w:rsid w:val="00293BC3"/>
    <w:rsid w:val="002A0984"/>
    <w:rsid w:val="002A19B0"/>
    <w:rsid w:val="002A37DA"/>
    <w:rsid w:val="002B1EBA"/>
    <w:rsid w:val="002B265A"/>
    <w:rsid w:val="002B3196"/>
    <w:rsid w:val="002B32C5"/>
    <w:rsid w:val="002B519A"/>
    <w:rsid w:val="002B7DCF"/>
    <w:rsid w:val="002D4558"/>
    <w:rsid w:val="002D71AC"/>
    <w:rsid w:val="002D7932"/>
    <w:rsid w:val="002E5749"/>
    <w:rsid w:val="002F78D5"/>
    <w:rsid w:val="0030437D"/>
    <w:rsid w:val="00306194"/>
    <w:rsid w:val="003231FF"/>
    <w:rsid w:val="00323BA9"/>
    <w:rsid w:val="0033573E"/>
    <w:rsid w:val="00336724"/>
    <w:rsid w:val="00343B24"/>
    <w:rsid w:val="003469E3"/>
    <w:rsid w:val="0035001E"/>
    <w:rsid w:val="00353F3B"/>
    <w:rsid w:val="00357657"/>
    <w:rsid w:val="00367E3F"/>
    <w:rsid w:val="00370DD7"/>
    <w:rsid w:val="0037255F"/>
    <w:rsid w:val="0038199B"/>
    <w:rsid w:val="00387F34"/>
    <w:rsid w:val="00392557"/>
    <w:rsid w:val="0039396B"/>
    <w:rsid w:val="003A5AF1"/>
    <w:rsid w:val="003A5F35"/>
    <w:rsid w:val="003A77F7"/>
    <w:rsid w:val="003B0D29"/>
    <w:rsid w:val="003B7E2B"/>
    <w:rsid w:val="003C1D25"/>
    <w:rsid w:val="003D1079"/>
    <w:rsid w:val="003D1FD3"/>
    <w:rsid w:val="003D5FC8"/>
    <w:rsid w:val="003D659C"/>
    <w:rsid w:val="003D6F03"/>
    <w:rsid w:val="003E6D06"/>
    <w:rsid w:val="003F6833"/>
    <w:rsid w:val="004005D4"/>
    <w:rsid w:val="00403F78"/>
    <w:rsid w:val="00421964"/>
    <w:rsid w:val="00422522"/>
    <w:rsid w:val="004255DD"/>
    <w:rsid w:val="00433B06"/>
    <w:rsid w:val="004361A5"/>
    <w:rsid w:val="00440B24"/>
    <w:rsid w:val="00440B75"/>
    <w:rsid w:val="00442AA3"/>
    <w:rsid w:val="00443890"/>
    <w:rsid w:val="0044430D"/>
    <w:rsid w:val="00444F77"/>
    <w:rsid w:val="004459DE"/>
    <w:rsid w:val="00450DE1"/>
    <w:rsid w:val="004533FC"/>
    <w:rsid w:val="00457830"/>
    <w:rsid w:val="00464092"/>
    <w:rsid w:val="004640EA"/>
    <w:rsid w:val="00466DBA"/>
    <w:rsid w:val="004879CB"/>
    <w:rsid w:val="0049172E"/>
    <w:rsid w:val="004A20E2"/>
    <w:rsid w:val="004A7713"/>
    <w:rsid w:val="004A7AA7"/>
    <w:rsid w:val="004B1AC1"/>
    <w:rsid w:val="004B6C4F"/>
    <w:rsid w:val="004B78AB"/>
    <w:rsid w:val="004C3987"/>
    <w:rsid w:val="004C6B51"/>
    <w:rsid w:val="004D32C2"/>
    <w:rsid w:val="004D5EAB"/>
    <w:rsid w:val="004D6045"/>
    <w:rsid w:val="004E0619"/>
    <w:rsid w:val="004E1C75"/>
    <w:rsid w:val="004E2FEB"/>
    <w:rsid w:val="004E6F2E"/>
    <w:rsid w:val="004E7590"/>
    <w:rsid w:val="004E7CB4"/>
    <w:rsid w:val="004F5D6D"/>
    <w:rsid w:val="00501E0C"/>
    <w:rsid w:val="00503AEF"/>
    <w:rsid w:val="005056C8"/>
    <w:rsid w:val="0051137B"/>
    <w:rsid w:val="00511776"/>
    <w:rsid w:val="00511924"/>
    <w:rsid w:val="00512974"/>
    <w:rsid w:val="0051511D"/>
    <w:rsid w:val="0052220C"/>
    <w:rsid w:val="005234C7"/>
    <w:rsid w:val="005238E0"/>
    <w:rsid w:val="005277E8"/>
    <w:rsid w:val="00531EC8"/>
    <w:rsid w:val="0054351E"/>
    <w:rsid w:val="005516CA"/>
    <w:rsid w:val="005672DE"/>
    <w:rsid w:val="0057203A"/>
    <w:rsid w:val="005749F6"/>
    <w:rsid w:val="00576569"/>
    <w:rsid w:val="00580301"/>
    <w:rsid w:val="005859FB"/>
    <w:rsid w:val="005924C4"/>
    <w:rsid w:val="005943B6"/>
    <w:rsid w:val="005A4031"/>
    <w:rsid w:val="005B5BAF"/>
    <w:rsid w:val="005B7B02"/>
    <w:rsid w:val="005C4A85"/>
    <w:rsid w:val="005D0D39"/>
    <w:rsid w:val="005D2F97"/>
    <w:rsid w:val="005D692B"/>
    <w:rsid w:val="005E43E5"/>
    <w:rsid w:val="005E563D"/>
    <w:rsid w:val="005F0DDB"/>
    <w:rsid w:val="005F47D8"/>
    <w:rsid w:val="005F52A1"/>
    <w:rsid w:val="00602748"/>
    <w:rsid w:val="006047C5"/>
    <w:rsid w:val="00621915"/>
    <w:rsid w:val="00624074"/>
    <w:rsid w:val="00624E0C"/>
    <w:rsid w:val="0062769F"/>
    <w:rsid w:val="00641664"/>
    <w:rsid w:val="0065001E"/>
    <w:rsid w:val="006533B7"/>
    <w:rsid w:val="00674B00"/>
    <w:rsid w:val="006A5BB8"/>
    <w:rsid w:val="006C2616"/>
    <w:rsid w:val="006C5742"/>
    <w:rsid w:val="006C6A27"/>
    <w:rsid w:val="006D018E"/>
    <w:rsid w:val="006D3078"/>
    <w:rsid w:val="006D4034"/>
    <w:rsid w:val="006E2530"/>
    <w:rsid w:val="006E548F"/>
    <w:rsid w:val="006E7E7A"/>
    <w:rsid w:val="006F019A"/>
    <w:rsid w:val="006F0BD8"/>
    <w:rsid w:val="006F73F0"/>
    <w:rsid w:val="00700B72"/>
    <w:rsid w:val="00702998"/>
    <w:rsid w:val="00706E14"/>
    <w:rsid w:val="0071055A"/>
    <w:rsid w:val="0071414A"/>
    <w:rsid w:val="0071514F"/>
    <w:rsid w:val="00716F1E"/>
    <w:rsid w:val="00727685"/>
    <w:rsid w:val="00730AF8"/>
    <w:rsid w:val="00735D7F"/>
    <w:rsid w:val="007375F7"/>
    <w:rsid w:val="00740322"/>
    <w:rsid w:val="00740916"/>
    <w:rsid w:val="007431FF"/>
    <w:rsid w:val="00756F9E"/>
    <w:rsid w:val="00772ADE"/>
    <w:rsid w:val="0078300B"/>
    <w:rsid w:val="007833A9"/>
    <w:rsid w:val="007851E9"/>
    <w:rsid w:val="007910D2"/>
    <w:rsid w:val="00794754"/>
    <w:rsid w:val="007A0DBE"/>
    <w:rsid w:val="007A3064"/>
    <w:rsid w:val="007C3042"/>
    <w:rsid w:val="007C7959"/>
    <w:rsid w:val="007D1A1E"/>
    <w:rsid w:val="007E231D"/>
    <w:rsid w:val="007E3AA5"/>
    <w:rsid w:val="007F75DF"/>
    <w:rsid w:val="008002E8"/>
    <w:rsid w:val="008006D5"/>
    <w:rsid w:val="008149B7"/>
    <w:rsid w:val="00825250"/>
    <w:rsid w:val="00825FEE"/>
    <w:rsid w:val="008322B6"/>
    <w:rsid w:val="008349F1"/>
    <w:rsid w:val="00836024"/>
    <w:rsid w:val="00836392"/>
    <w:rsid w:val="008416EA"/>
    <w:rsid w:val="00844132"/>
    <w:rsid w:val="00847850"/>
    <w:rsid w:val="008546A9"/>
    <w:rsid w:val="00854857"/>
    <w:rsid w:val="00856EB5"/>
    <w:rsid w:val="00863597"/>
    <w:rsid w:val="0086648B"/>
    <w:rsid w:val="008673F2"/>
    <w:rsid w:val="00867E7D"/>
    <w:rsid w:val="00872690"/>
    <w:rsid w:val="008731F9"/>
    <w:rsid w:val="00873699"/>
    <w:rsid w:val="00873E3C"/>
    <w:rsid w:val="008750E2"/>
    <w:rsid w:val="00876486"/>
    <w:rsid w:val="00883860"/>
    <w:rsid w:val="00886003"/>
    <w:rsid w:val="008866E8"/>
    <w:rsid w:val="0088671C"/>
    <w:rsid w:val="00886C7C"/>
    <w:rsid w:val="008A4808"/>
    <w:rsid w:val="008A6DFE"/>
    <w:rsid w:val="008B0EFE"/>
    <w:rsid w:val="008B183C"/>
    <w:rsid w:val="008B1E93"/>
    <w:rsid w:val="008B5981"/>
    <w:rsid w:val="008B6C52"/>
    <w:rsid w:val="008C3068"/>
    <w:rsid w:val="008C43C2"/>
    <w:rsid w:val="008C48D9"/>
    <w:rsid w:val="008C4F21"/>
    <w:rsid w:val="008D5B3D"/>
    <w:rsid w:val="008E2235"/>
    <w:rsid w:val="008E3423"/>
    <w:rsid w:val="008E63C4"/>
    <w:rsid w:val="008F040A"/>
    <w:rsid w:val="008F16BC"/>
    <w:rsid w:val="008F1DAB"/>
    <w:rsid w:val="008F3C01"/>
    <w:rsid w:val="009007F1"/>
    <w:rsid w:val="009078CC"/>
    <w:rsid w:val="00911F7B"/>
    <w:rsid w:val="00913281"/>
    <w:rsid w:val="0091383A"/>
    <w:rsid w:val="00913EA5"/>
    <w:rsid w:val="009146C1"/>
    <w:rsid w:val="00915D96"/>
    <w:rsid w:val="00927849"/>
    <w:rsid w:val="00930919"/>
    <w:rsid w:val="00943CEA"/>
    <w:rsid w:val="00945A5E"/>
    <w:rsid w:val="009612A7"/>
    <w:rsid w:val="00963ADB"/>
    <w:rsid w:val="00967444"/>
    <w:rsid w:val="009712A7"/>
    <w:rsid w:val="00974AA3"/>
    <w:rsid w:val="00976374"/>
    <w:rsid w:val="00976B2B"/>
    <w:rsid w:val="00983A1F"/>
    <w:rsid w:val="00987485"/>
    <w:rsid w:val="0099167B"/>
    <w:rsid w:val="009A0CC8"/>
    <w:rsid w:val="009A207B"/>
    <w:rsid w:val="009A5A0D"/>
    <w:rsid w:val="009A679E"/>
    <w:rsid w:val="009A6D1B"/>
    <w:rsid w:val="009B303B"/>
    <w:rsid w:val="009B3BDA"/>
    <w:rsid w:val="009B76D8"/>
    <w:rsid w:val="009B784B"/>
    <w:rsid w:val="009B785F"/>
    <w:rsid w:val="009C0398"/>
    <w:rsid w:val="009C334A"/>
    <w:rsid w:val="009D6B2A"/>
    <w:rsid w:val="009D7BDF"/>
    <w:rsid w:val="009E1C06"/>
    <w:rsid w:val="009E28DB"/>
    <w:rsid w:val="009E2D2F"/>
    <w:rsid w:val="009F3F7B"/>
    <w:rsid w:val="00A00C88"/>
    <w:rsid w:val="00A046F7"/>
    <w:rsid w:val="00A13F63"/>
    <w:rsid w:val="00A21D2D"/>
    <w:rsid w:val="00A223AA"/>
    <w:rsid w:val="00A24F06"/>
    <w:rsid w:val="00A266F5"/>
    <w:rsid w:val="00A30ABA"/>
    <w:rsid w:val="00A314B9"/>
    <w:rsid w:val="00A33D5D"/>
    <w:rsid w:val="00A41885"/>
    <w:rsid w:val="00A41B45"/>
    <w:rsid w:val="00A52515"/>
    <w:rsid w:val="00A54B37"/>
    <w:rsid w:val="00A609DD"/>
    <w:rsid w:val="00A60B57"/>
    <w:rsid w:val="00A61815"/>
    <w:rsid w:val="00A644DE"/>
    <w:rsid w:val="00A6740F"/>
    <w:rsid w:val="00A77F8F"/>
    <w:rsid w:val="00A95A88"/>
    <w:rsid w:val="00AA1B63"/>
    <w:rsid w:val="00AA3188"/>
    <w:rsid w:val="00AA420D"/>
    <w:rsid w:val="00AB2C8C"/>
    <w:rsid w:val="00AB444A"/>
    <w:rsid w:val="00AC405E"/>
    <w:rsid w:val="00AD4D98"/>
    <w:rsid w:val="00AE732F"/>
    <w:rsid w:val="00AF074C"/>
    <w:rsid w:val="00AF716F"/>
    <w:rsid w:val="00B001CE"/>
    <w:rsid w:val="00B00229"/>
    <w:rsid w:val="00B03AF0"/>
    <w:rsid w:val="00B05373"/>
    <w:rsid w:val="00B067E6"/>
    <w:rsid w:val="00B11A88"/>
    <w:rsid w:val="00B12260"/>
    <w:rsid w:val="00B13F00"/>
    <w:rsid w:val="00B156E1"/>
    <w:rsid w:val="00B25433"/>
    <w:rsid w:val="00B2626C"/>
    <w:rsid w:val="00B3728B"/>
    <w:rsid w:val="00B408B6"/>
    <w:rsid w:val="00B531ED"/>
    <w:rsid w:val="00B53574"/>
    <w:rsid w:val="00B55978"/>
    <w:rsid w:val="00B60027"/>
    <w:rsid w:val="00B63AE9"/>
    <w:rsid w:val="00B670FF"/>
    <w:rsid w:val="00B76BE0"/>
    <w:rsid w:val="00B80913"/>
    <w:rsid w:val="00B8475A"/>
    <w:rsid w:val="00B91A8D"/>
    <w:rsid w:val="00B9682B"/>
    <w:rsid w:val="00BA34AD"/>
    <w:rsid w:val="00BA4B2A"/>
    <w:rsid w:val="00BB47AB"/>
    <w:rsid w:val="00BB69FF"/>
    <w:rsid w:val="00BD545A"/>
    <w:rsid w:val="00BF1C2D"/>
    <w:rsid w:val="00BF2735"/>
    <w:rsid w:val="00BF6BD8"/>
    <w:rsid w:val="00BF738E"/>
    <w:rsid w:val="00C0402F"/>
    <w:rsid w:val="00C14CE5"/>
    <w:rsid w:val="00C24D41"/>
    <w:rsid w:val="00C329A2"/>
    <w:rsid w:val="00C35EC8"/>
    <w:rsid w:val="00C4065A"/>
    <w:rsid w:val="00C40AE4"/>
    <w:rsid w:val="00C412B4"/>
    <w:rsid w:val="00C41881"/>
    <w:rsid w:val="00C42FF3"/>
    <w:rsid w:val="00C44319"/>
    <w:rsid w:val="00C447FD"/>
    <w:rsid w:val="00C44BA2"/>
    <w:rsid w:val="00C464FB"/>
    <w:rsid w:val="00C479EC"/>
    <w:rsid w:val="00C5024F"/>
    <w:rsid w:val="00C51630"/>
    <w:rsid w:val="00C52F4B"/>
    <w:rsid w:val="00C53754"/>
    <w:rsid w:val="00C6035E"/>
    <w:rsid w:val="00C60684"/>
    <w:rsid w:val="00C639B5"/>
    <w:rsid w:val="00C651A6"/>
    <w:rsid w:val="00C72C99"/>
    <w:rsid w:val="00C822F8"/>
    <w:rsid w:val="00C8251B"/>
    <w:rsid w:val="00C83482"/>
    <w:rsid w:val="00C83A6F"/>
    <w:rsid w:val="00C92D6F"/>
    <w:rsid w:val="00C93DEA"/>
    <w:rsid w:val="00C97351"/>
    <w:rsid w:val="00C97D8E"/>
    <w:rsid w:val="00CA2A23"/>
    <w:rsid w:val="00CA752C"/>
    <w:rsid w:val="00CB009F"/>
    <w:rsid w:val="00CB221F"/>
    <w:rsid w:val="00CB3452"/>
    <w:rsid w:val="00CC3524"/>
    <w:rsid w:val="00CD3C04"/>
    <w:rsid w:val="00CD3C3C"/>
    <w:rsid w:val="00CE662A"/>
    <w:rsid w:val="00CF3086"/>
    <w:rsid w:val="00CF3974"/>
    <w:rsid w:val="00CF4B58"/>
    <w:rsid w:val="00CF73A6"/>
    <w:rsid w:val="00D05575"/>
    <w:rsid w:val="00D118BD"/>
    <w:rsid w:val="00D13C76"/>
    <w:rsid w:val="00D15738"/>
    <w:rsid w:val="00D2157E"/>
    <w:rsid w:val="00D22AE7"/>
    <w:rsid w:val="00D2550B"/>
    <w:rsid w:val="00D271FF"/>
    <w:rsid w:val="00D3367E"/>
    <w:rsid w:val="00D33956"/>
    <w:rsid w:val="00D34F1B"/>
    <w:rsid w:val="00D41229"/>
    <w:rsid w:val="00D4367A"/>
    <w:rsid w:val="00D53EF0"/>
    <w:rsid w:val="00D57D13"/>
    <w:rsid w:val="00D6243F"/>
    <w:rsid w:val="00D6403A"/>
    <w:rsid w:val="00D64D02"/>
    <w:rsid w:val="00D774C6"/>
    <w:rsid w:val="00D80163"/>
    <w:rsid w:val="00D81C01"/>
    <w:rsid w:val="00D84CCB"/>
    <w:rsid w:val="00D84E18"/>
    <w:rsid w:val="00D90E45"/>
    <w:rsid w:val="00D95125"/>
    <w:rsid w:val="00DA7593"/>
    <w:rsid w:val="00DB2470"/>
    <w:rsid w:val="00DC7E77"/>
    <w:rsid w:val="00DC7FB4"/>
    <w:rsid w:val="00DD414C"/>
    <w:rsid w:val="00DE5043"/>
    <w:rsid w:val="00DF44BE"/>
    <w:rsid w:val="00DF64FD"/>
    <w:rsid w:val="00DF6837"/>
    <w:rsid w:val="00E0359B"/>
    <w:rsid w:val="00E05AF6"/>
    <w:rsid w:val="00E10958"/>
    <w:rsid w:val="00E127AC"/>
    <w:rsid w:val="00E14318"/>
    <w:rsid w:val="00E24EF9"/>
    <w:rsid w:val="00E24FB9"/>
    <w:rsid w:val="00E26CD1"/>
    <w:rsid w:val="00E26F82"/>
    <w:rsid w:val="00E34195"/>
    <w:rsid w:val="00E35189"/>
    <w:rsid w:val="00E44149"/>
    <w:rsid w:val="00E44D80"/>
    <w:rsid w:val="00E44ECA"/>
    <w:rsid w:val="00E459C3"/>
    <w:rsid w:val="00E53A61"/>
    <w:rsid w:val="00E57384"/>
    <w:rsid w:val="00E5755C"/>
    <w:rsid w:val="00E6578A"/>
    <w:rsid w:val="00E678BB"/>
    <w:rsid w:val="00E7293B"/>
    <w:rsid w:val="00E74109"/>
    <w:rsid w:val="00E750F1"/>
    <w:rsid w:val="00E814E3"/>
    <w:rsid w:val="00E83542"/>
    <w:rsid w:val="00E85F97"/>
    <w:rsid w:val="00EA0DE3"/>
    <w:rsid w:val="00EA0E4D"/>
    <w:rsid w:val="00EA7A08"/>
    <w:rsid w:val="00EB1B06"/>
    <w:rsid w:val="00EB1E0E"/>
    <w:rsid w:val="00EB77D8"/>
    <w:rsid w:val="00EB7CEA"/>
    <w:rsid w:val="00EC100A"/>
    <w:rsid w:val="00ED1C66"/>
    <w:rsid w:val="00EE4BF8"/>
    <w:rsid w:val="00EE739D"/>
    <w:rsid w:val="00EF15F7"/>
    <w:rsid w:val="00EF1EE8"/>
    <w:rsid w:val="00EF5A2A"/>
    <w:rsid w:val="00EF63BE"/>
    <w:rsid w:val="00EF69B2"/>
    <w:rsid w:val="00F02711"/>
    <w:rsid w:val="00F02993"/>
    <w:rsid w:val="00F10F95"/>
    <w:rsid w:val="00F11A57"/>
    <w:rsid w:val="00F172D2"/>
    <w:rsid w:val="00F20418"/>
    <w:rsid w:val="00F242C4"/>
    <w:rsid w:val="00F336D9"/>
    <w:rsid w:val="00F37E63"/>
    <w:rsid w:val="00F41F12"/>
    <w:rsid w:val="00F511C0"/>
    <w:rsid w:val="00F71750"/>
    <w:rsid w:val="00F719EC"/>
    <w:rsid w:val="00F73D8C"/>
    <w:rsid w:val="00F7591B"/>
    <w:rsid w:val="00F76ECD"/>
    <w:rsid w:val="00F86BD5"/>
    <w:rsid w:val="00F92D2D"/>
    <w:rsid w:val="00F9606B"/>
    <w:rsid w:val="00F96711"/>
    <w:rsid w:val="00F97836"/>
    <w:rsid w:val="00FA1B7A"/>
    <w:rsid w:val="00FB1906"/>
    <w:rsid w:val="00FD119D"/>
    <w:rsid w:val="00FD6632"/>
    <w:rsid w:val="00FE262A"/>
    <w:rsid w:val="00FE36CF"/>
    <w:rsid w:val="00FE3A0D"/>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860"/>
    <w:pPr>
      <w:spacing w:line="260" w:lineRule="atLeast"/>
    </w:pPr>
    <w:rPr>
      <w:rFonts w:eastAsiaTheme="minorHAnsi" w:cstheme="minorBidi"/>
      <w:sz w:val="22"/>
      <w:lang w:eastAsia="en-US"/>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Cs w:val="22"/>
    </w:rPr>
  </w:style>
  <w:style w:type="character" w:default="1" w:styleId="DefaultParagraphFont">
    <w:name w:val="Default Paragraph Font"/>
    <w:uiPriority w:val="1"/>
    <w:unhideWhenUsed/>
    <w:rsid w:val="008838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860"/>
  </w:style>
  <w:style w:type="paragraph" w:styleId="Footer">
    <w:name w:val="footer"/>
    <w:link w:val="FooterChar"/>
    <w:rsid w:val="00883860"/>
    <w:pPr>
      <w:tabs>
        <w:tab w:val="center" w:pos="4153"/>
        <w:tab w:val="right" w:pos="8306"/>
      </w:tabs>
    </w:pPr>
    <w:rPr>
      <w:sz w:val="22"/>
      <w:szCs w:val="24"/>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rPr>
  </w:style>
  <w:style w:type="character" w:styleId="FollowedHyperlink">
    <w:name w:val="FollowedHyperlink"/>
    <w:basedOn w:val="DefaultParagraphFont"/>
    <w:rsid w:val="00E814E3"/>
    <w:rPr>
      <w:color w:val="800080"/>
      <w:u w:val="single"/>
    </w:rPr>
  </w:style>
  <w:style w:type="paragraph" w:styleId="Header">
    <w:name w:val="header"/>
    <w:basedOn w:val="OPCParaBase"/>
    <w:link w:val="HeaderChar"/>
    <w:unhideWhenUsed/>
    <w:rsid w:val="00883860"/>
    <w:pPr>
      <w:keepNext/>
      <w:keepLines/>
      <w:tabs>
        <w:tab w:val="center" w:pos="4150"/>
        <w:tab w:val="right" w:pos="8307"/>
      </w:tabs>
      <w:spacing w:line="160" w:lineRule="exact"/>
    </w:pPr>
    <w:rPr>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OPCCharBase"/>
    <w:uiPriority w:val="99"/>
    <w:unhideWhenUsed/>
    <w:rsid w:val="00883860"/>
    <w:rPr>
      <w:sz w:val="16"/>
    </w:rPr>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386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styleId="BalloonText">
    <w:name w:val="Balloon Text"/>
    <w:basedOn w:val="Normal"/>
    <w:link w:val="BalloonTextChar"/>
    <w:uiPriority w:val="99"/>
    <w:unhideWhenUsed/>
    <w:rsid w:val="00883860"/>
    <w:pPr>
      <w:spacing w:line="240" w:lineRule="auto"/>
    </w:pPr>
    <w:rPr>
      <w:rFonts w:ascii="Tahoma" w:hAnsi="Tahoma" w:cs="Tahoma"/>
      <w:sz w:val="16"/>
      <w:szCs w:val="16"/>
    </w:rPr>
  </w:style>
  <w:style w:type="paragraph" w:styleId="Caption">
    <w:name w:val="caption"/>
    <w:basedOn w:val="Normal"/>
    <w:next w:val="Normal"/>
    <w:qFormat/>
    <w:rsid w:val="00E814E3"/>
    <w:pPr>
      <w:spacing w:before="120" w:after="120"/>
    </w:pPr>
    <w:rPr>
      <w:b/>
      <w:bCs/>
      <w:sz w:val="20"/>
    </w:rPr>
  </w:style>
  <w:style w:type="character" w:customStyle="1" w:styleId="CharAmSchNo">
    <w:name w:val="CharAmSchNo"/>
    <w:basedOn w:val="OPCCharBase"/>
    <w:uiPriority w:val="1"/>
    <w:qFormat/>
    <w:rsid w:val="00883860"/>
  </w:style>
  <w:style w:type="character" w:customStyle="1" w:styleId="CharAmSchText">
    <w:name w:val="CharAmSchText"/>
    <w:basedOn w:val="OPCCharBase"/>
    <w:uiPriority w:val="1"/>
    <w:qFormat/>
    <w:rsid w:val="00883860"/>
  </w:style>
  <w:style w:type="character" w:customStyle="1" w:styleId="CharChapNo">
    <w:name w:val="CharChapNo"/>
    <w:basedOn w:val="OPCCharBase"/>
    <w:qFormat/>
    <w:rsid w:val="00883860"/>
  </w:style>
  <w:style w:type="character" w:customStyle="1" w:styleId="CharChapText">
    <w:name w:val="CharChapText"/>
    <w:basedOn w:val="OPCCharBase"/>
    <w:qFormat/>
    <w:rsid w:val="00883860"/>
  </w:style>
  <w:style w:type="character" w:customStyle="1" w:styleId="CharDivNo">
    <w:name w:val="CharDivNo"/>
    <w:basedOn w:val="OPCCharBase"/>
    <w:qFormat/>
    <w:rsid w:val="00883860"/>
  </w:style>
  <w:style w:type="character" w:customStyle="1" w:styleId="CharDivText">
    <w:name w:val="CharDivText"/>
    <w:basedOn w:val="OPCCharBase"/>
    <w:qFormat/>
    <w:rsid w:val="00883860"/>
  </w:style>
  <w:style w:type="character" w:customStyle="1" w:styleId="CharPartNo">
    <w:name w:val="CharPartNo"/>
    <w:basedOn w:val="OPCCharBase"/>
    <w:qFormat/>
    <w:rsid w:val="00883860"/>
  </w:style>
  <w:style w:type="character" w:customStyle="1" w:styleId="CharPartText">
    <w:name w:val="CharPartText"/>
    <w:basedOn w:val="OPCCharBase"/>
    <w:qFormat/>
    <w:rsid w:val="00883860"/>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OPCCharBase"/>
    <w:qFormat/>
    <w:rsid w:val="00883860"/>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rPr>
  </w:style>
  <w:style w:type="paragraph" w:styleId="CommentSubject">
    <w:name w:val="annotation subject"/>
    <w:basedOn w:val="CommentText"/>
    <w:next w:val="CommentText"/>
    <w:rsid w:val="00E814E3"/>
    <w:rPr>
      <w:b/>
      <w:bCs/>
    </w:rPr>
  </w:style>
  <w:style w:type="paragraph" w:styleId="DocumentMap">
    <w:name w:val="Document Map"/>
    <w:basedOn w:val="Normal"/>
    <w:rsid w:val="00E814E3"/>
    <w:pPr>
      <w:shd w:val="clear" w:color="auto" w:fill="000080"/>
    </w:pPr>
    <w:rPr>
      <w:rFonts w:ascii="Tahoma" w:hAnsi="Tahoma" w:cs="Tahoma"/>
    </w:r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rPr>
  </w:style>
  <w:style w:type="paragraph" w:customStyle="1" w:styleId="Formula">
    <w:name w:val="Formula"/>
    <w:basedOn w:val="OPCParaBase"/>
    <w:rsid w:val="00883860"/>
    <w:pPr>
      <w:spacing w:line="240" w:lineRule="auto"/>
      <w:ind w:left="1134"/>
    </w:pPr>
    <w:rPr>
      <w:sz w:val="20"/>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883860"/>
    <w:pPr>
      <w:spacing w:line="240" w:lineRule="auto"/>
    </w:pPr>
    <w:rPr>
      <w:sz w:val="20"/>
    </w:rPr>
  </w:style>
  <w:style w:type="paragraph" w:customStyle="1" w:styleId="Penalty">
    <w:name w:val="Penalty"/>
    <w:basedOn w:val="OPCParaBase"/>
    <w:rsid w:val="00883860"/>
    <w:pPr>
      <w:tabs>
        <w:tab w:val="left" w:pos="2977"/>
      </w:tabs>
      <w:spacing w:before="180" w:line="240" w:lineRule="auto"/>
      <w:ind w:left="1985" w:hanging="851"/>
    </w:p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style>
  <w:style w:type="paragraph" w:customStyle="1" w:styleId="TableP2i">
    <w:name w:val="TableP2(i)"/>
    <w:basedOn w:val="Normal"/>
    <w:rsid w:val="00E814E3"/>
    <w:pPr>
      <w:tabs>
        <w:tab w:val="right" w:pos="726"/>
      </w:tabs>
      <w:spacing w:after="60" w:line="240" w:lineRule="exact"/>
      <w:ind w:left="868" w:hanging="868"/>
    </w:pPr>
  </w:style>
  <w:style w:type="paragraph" w:customStyle="1" w:styleId="TableText">
    <w:name w:val="TableText"/>
    <w:basedOn w:val="Normal"/>
    <w:rsid w:val="00E814E3"/>
    <w:pPr>
      <w:spacing w:before="60" w:after="60" w:line="240" w:lineRule="exact"/>
    </w:pPr>
  </w:style>
  <w:style w:type="paragraph" w:styleId="TOAHeading">
    <w:name w:val="toa heading"/>
    <w:basedOn w:val="Normal"/>
    <w:next w:val="Normal"/>
    <w:rsid w:val="00E814E3"/>
    <w:pPr>
      <w:spacing w:before="120"/>
    </w:pPr>
    <w:rPr>
      <w:rFonts w:ascii="Arial" w:hAnsi="Arial" w:cs="Arial"/>
      <w:b/>
      <w:bCs/>
    </w:rPr>
  </w:style>
  <w:style w:type="paragraph" w:styleId="TOC1">
    <w:name w:val="toc 1"/>
    <w:basedOn w:val="OPCParaBase"/>
    <w:next w:val="Normal"/>
    <w:uiPriority w:val="39"/>
    <w:unhideWhenUsed/>
    <w:rsid w:val="0088386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386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8386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8386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8386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8386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386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88386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83860"/>
    <w:pPr>
      <w:keepLines/>
      <w:tabs>
        <w:tab w:val="right" w:pos="8278"/>
      </w:tabs>
      <w:spacing w:before="80" w:line="240" w:lineRule="auto"/>
      <w:ind w:left="851" w:right="567"/>
    </w:pPr>
    <w:rPr>
      <w:i/>
      <w:kern w:val="28"/>
      <w:sz w:val="20"/>
    </w:rPr>
  </w:style>
  <w:style w:type="character" w:customStyle="1" w:styleId="charTitleSuperscript">
    <w:name w:val="charTitleSuperscript"/>
    <w:basedOn w:val="DefaultParagraphFont"/>
    <w:rsid w:val="00E750F1"/>
    <w:rPr>
      <w:rFonts w:ascii="Arial" w:hAnsi="Arial"/>
      <w:position w:val="6"/>
      <w:sz w:val="24"/>
      <w:szCs w:val="24"/>
      <w:vertAlign w:val="superscript"/>
    </w:rPr>
  </w:style>
  <w:style w:type="character" w:customStyle="1" w:styleId="HeaderChar">
    <w:name w:val="Header Char"/>
    <w:basedOn w:val="DefaultParagraphFont"/>
    <w:link w:val="Header"/>
    <w:rsid w:val="00883860"/>
    <w:rPr>
      <w:sz w:val="16"/>
    </w:rPr>
  </w:style>
  <w:style w:type="character" w:customStyle="1" w:styleId="FooterChar">
    <w:name w:val="Footer Char"/>
    <w:basedOn w:val="DefaultParagraphFont"/>
    <w:link w:val="Footer"/>
    <w:rsid w:val="00883860"/>
    <w:rPr>
      <w:sz w:val="22"/>
      <w:szCs w:val="24"/>
    </w:rPr>
  </w:style>
  <w:style w:type="paragraph" w:customStyle="1" w:styleId="ShortT">
    <w:name w:val="ShortT"/>
    <w:basedOn w:val="OPCParaBase"/>
    <w:next w:val="Normal"/>
    <w:qFormat/>
    <w:rsid w:val="00883860"/>
    <w:pPr>
      <w:spacing w:line="240" w:lineRule="auto"/>
    </w:pPr>
    <w:rPr>
      <w:b/>
      <w:sz w:val="40"/>
    </w:rPr>
  </w:style>
  <w:style w:type="paragraph" w:customStyle="1" w:styleId="CompiledActNo">
    <w:name w:val="CompiledActNo"/>
    <w:basedOn w:val="OPCParaBase"/>
    <w:next w:val="Normal"/>
    <w:rsid w:val="00883860"/>
    <w:rPr>
      <w:b/>
      <w:sz w:val="24"/>
      <w:szCs w:val="24"/>
    </w:rPr>
  </w:style>
  <w:style w:type="character" w:customStyle="1" w:styleId="OPCCharBase">
    <w:name w:val="OPCCharBase"/>
    <w:uiPriority w:val="1"/>
    <w:qFormat/>
    <w:rsid w:val="00883860"/>
  </w:style>
  <w:style w:type="paragraph" w:customStyle="1" w:styleId="OPCParaBase">
    <w:name w:val="OPCParaBase"/>
    <w:qFormat/>
    <w:rsid w:val="00883860"/>
    <w:pPr>
      <w:spacing w:line="260" w:lineRule="atLeast"/>
    </w:pPr>
    <w:rPr>
      <w:sz w:val="22"/>
    </w:rPr>
  </w:style>
  <w:style w:type="paragraph" w:customStyle="1" w:styleId="ActHead1">
    <w:name w:val="ActHead 1"/>
    <w:aliases w:val="c"/>
    <w:basedOn w:val="OPCParaBase"/>
    <w:next w:val="Normal"/>
    <w:qFormat/>
    <w:rsid w:val="0088386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386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838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838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838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38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38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38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38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83860"/>
  </w:style>
  <w:style w:type="paragraph" w:customStyle="1" w:styleId="Blocks">
    <w:name w:val="Blocks"/>
    <w:aliases w:val="bb"/>
    <w:basedOn w:val="OPCParaBase"/>
    <w:qFormat/>
    <w:rsid w:val="00883860"/>
    <w:pPr>
      <w:spacing w:line="240" w:lineRule="auto"/>
    </w:pPr>
    <w:rPr>
      <w:sz w:val="24"/>
    </w:rPr>
  </w:style>
  <w:style w:type="paragraph" w:customStyle="1" w:styleId="BoxText">
    <w:name w:val="BoxText"/>
    <w:aliases w:val="bt"/>
    <w:basedOn w:val="OPCParaBase"/>
    <w:qFormat/>
    <w:rsid w:val="008838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3860"/>
    <w:rPr>
      <w:b/>
    </w:rPr>
  </w:style>
  <w:style w:type="paragraph" w:customStyle="1" w:styleId="BoxHeadItalic">
    <w:name w:val="BoxHeadItalic"/>
    <w:aliases w:val="bhi"/>
    <w:basedOn w:val="BoxText"/>
    <w:next w:val="BoxStep"/>
    <w:qFormat/>
    <w:rsid w:val="00883860"/>
    <w:rPr>
      <w:i/>
    </w:rPr>
  </w:style>
  <w:style w:type="paragraph" w:customStyle="1" w:styleId="BoxList">
    <w:name w:val="BoxList"/>
    <w:aliases w:val="bl"/>
    <w:basedOn w:val="BoxText"/>
    <w:qFormat/>
    <w:rsid w:val="00883860"/>
    <w:pPr>
      <w:ind w:left="1559" w:hanging="425"/>
    </w:pPr>
  </w:style>
  <w:style w:type="paragraph" w:customStyle="1" w:styleId="BoxNote">
    <w:name w:val="BoxNote"/>
    <w:aliases w:val="bn"/>
    <w:basedOn w:val="BoxText"/>
    <w:qFormat/>
    <w:rsid w:val="00883860"/>
    <w:pPr>
      <w:tabs>
        <w:tab w:val="left" w:pos="1985"/>
      </w:tabs>
      <w:spacing w:before="122" w:line="198" w:lineRule="exact"/>
      <w:ind w:left="2948" w:hanging="1814"/>
    </w:pPr>
    <w:rPr>
      <w:sz w:val="18"/>
    </w:rPr>
  </w:style>
  <w:style w:type="paragraph" w:customStyle="1" w:styleId="BoxPara">
    <w:name w:val="BoxPara"/>
    <w:aliases w:val="bp"/>
    <w:basedOn w:val="BoxText"/>
    <w:qFormat/>
    <w:rsid w:val="00883860"/>
    <w:pPr>
      <w:tabs>
        <w:tab w:val="right" w:pos="2268"/>
      </w:tabs>
      <w:ind w:left="2552" w:hanging="1418"/>
    </w:pPr>
  </w:style>
  <w:style w:type="paragraph" w:customStyle="1" w:styleId="BoxStep">
    <w:name w:val="BoxStep"/>
    <w:aliases w:val="bs"/>
    <w:basedOn w:val="BoxText"/>
    <w:qFormat/>
    <w:rsid w:val="00883860"/>
    <w:pPr>
      <w:ind w:left="1985" w:hanging="851"/>
    </w:pPr>
  </w:style>
  <w:style w:type="character" w:customStyle="1" w:styleId="CharAmPartNo">
    <w:name w:val="CharAmPartNo"/>
    <w:basedOn w:val="OPCCharBase"/>
    <w:uiPriority w:val="1"/>
    <w:qFormat/>
    <w:rsid w:val="00883860"/>
  </w:style>
  <w:style w:type="character" w:customStyle="1" w:styleId="CharAmPartText">
    <w:name w:val="CharAmPartText"/>
    <w:basedOn w:val="OPCCharBase"/>
    <w:uiPriority w:val="1"/>
    <w:qFormat/>
    <w:rsid w:val="00883860"/>
  </w:style>
  <w:style w:type="character" w:customStyle="1" w:styleId="CharBoldItalic">
    <w:name w:val="CharBoldItalic"/>
    <w:basedOn w:val="OPCCharBase"/>
    <w:uiPriority w:val="1"/>
    <w:qFormat/>
    <w:rsid w:val="00883860"/>
    <w:rPr>
      <w:b/>
      <w:i/>
    </w:rPr>
  </w:style>
  <w:style w:type="character" w:customStyle="1" w:styleId="CharItalic">
    <w:name w:val="CharItalic"/>
    <w:basedOn w:val="OPCCharBase"/>
    <w:uiPriority w:val="1"/>
    <w:qFormat/>
    <w:rsid w:val="00883860"/>
    <w:rPr>
      <w:i/>
    </w:rPr>
  </w:style>
  <w:style w:type="character" w:customStyle="1" w:styleId="CharSubdNo">
    <w:name w:val="CharSubdNo"/>
    <w:basedOn w:val="OPCCharBase"/>
    <w:uiPriority w:val="1"/>
    <w:qFormat/>
    <w:rsid w:val="00883860"/>
  </w:style>
  <w:style w:type="character" w:customStyle="1" w:styleId="CharSubdText">
    <w:name w:val="CharSubdText"/>
    <w:basedOn w:val="OPCCharBase"/>
    <w:uiPriority w:val="1"/>
    <w:qFormat/>
    <w:rsid w:val="00883860"/>
  </w:style>
  <w:style w:type="paragraph" w:customStyle="1" w:styleId="CTA--">
    <w:name w:val="CTA --"/>
    <w:basedOn w:val="OPCParaBase"/>
    <w:next w:val="Normal"/>
    <w:rsid w:val="00883860"/>
    <w:pPr>
      <w:spacing w:before="60" w:line="240" w:lineRule="atLeast"/>
      <w:ind w:left="142" w:hanging="142"/>
    </w:pPr>
    <w:rPr>
      <w:sz w:val="20"/>
    </w:rPr>
  </w:style>
  <w:style w:type="paragraph" w:customStyle="1" w:styleId="CTA-">
    <w:name w:val="CTA -"/>
    <w:basedOn w:val="OPCParaBase"/>
    <w:rsid w:val="00883860"/>
    <w:pPr>
      <w:spacing w:before="60" w:line="240" w:lineRule="atLeast"/>
      <w:ind w:left="85" w:hanging="85"/>
    </w:pPr>
    <w:rPr>
      <w:sz w:val="20"/>
    </w:rPr>
  </w:style>
  <w:style w:type="paragraph" w:customStyle="1" w:styleId="CTA---">
    <w:name w:val="CTA ---"/>
    <w:basedOn w:val="OPCParaBase"/>
    <w:next w:val="Normal"/>
    <w:rsid w:val="00883860"/>
    <w:pPr>
      <w:spacing w:before="60" w:line="240" w:lineRule="atLeast"/>
      <w:ind w:left="198" w:hanging="198"/>
    </w:pPr>
    <w:rPr>
      <w:sz w:val="20"/>
    </w:rPr>
  </w:style>
  <w:style w:type="paragraph" w:customStyle="1" w:styleId="CTA----">
    <w:name w:val="CTA ----"/>
    <w:basedOn w:val="OPCParaBase"/>
    <w:next w:val="Normal"/>
    <w:rsid w:val="00883860"/>
    <w:pPr>
      <w:spacing w:before="60" w:line="240" w:lineRule="atLeast"/>
      <w:ind w:left="255" w:hanging="255"/>
    </w:pPr>
    <w:rPr>
      <w:sz w:val="20"/>
    </w:rPr>
  </w:style>
  <w:style w:type="paragraph" w:customStyle="1" w:styleId="CTA1a">
    <w:name w:val="CTA 1(a)"/>
    <w:basedOn w:val="OPCParaBase"/>
    <w:rsid w:val="00883860"/>
    <w:pPr>
      <w:tabs>
        <w:tab w:val="right" w:pos="414"/>
      </w:tabs>
      <w:spacing w:before="40" w:line="240" w:lineRule="atLeast"/>
      <w:ind w:left="675" w:hanging="675"/>
    </w:pPr>
    <w:rPr>
      <w:sz w:val="20"/>
    </w:rPr>
  </w:style>
  <w:style w:type="paragraph" w:customStyle="1" w:styleId="CTA1ai">
    <w:name w:val="CTA 1(a)(i)"/>
    <w:basedOn w:val="OPCParaBase"/>
    <w:rsid w:val="00883860"/>
    <w:pPr>
      <w:tabs>
        <w:tab w:val="right" w:pos="1004"/>
      </w:tabs>
      <w:spacing w:before="40" w:line="240" w:lineRule="atLeast"/>
      <w:ind w:left="1253" w:hanging="1253"/>
    </w:pPr>
    <w:rPr>
      <w:sz w:val="20"/>
    </w:rPr>
  </w:style>
  <w:style w:type="paragraph" w:customStyle="1" w:styleId="CTA2a">
    <w:name w:val="CTA 2(a)"/>
    <w:basedOn w:val="OPCParaBase"/>
    <w:rsid w:val="00883860"/>
    <w:pPr>
      <w:tabs>
        <w:tab w:val="right" w:pos="482"/>
      </w:tabs>
      <w:spacing w:before="40" w:line="240" w:lineRule="atLeast"/>
      <w:ind w:left="748" w:hanging="748"/>
    </w:pPr>
    <w:rPr>
      <w:sz w:val="20"/>
    </w:rPr>
  </w:style>
  <w:style w:type="paragraph" w:customStyle="1" w:styleId="CTA2ai">
    <w:name w:val="CTA 2(a)(i)"/>
    <w:basedOn w:val="OPCParaBase"/>
    <w:rsid w:val="00883860"/>
    <w:pPr>
      <w:tabs>
        <w:tab w:val="right" w:pos="1089"/>
      </w:tabs>
      <w:spacing w:before="40" w:line="240" w:lineRule="atLeast"/>
      <w:ind w:left="1327" w:hanging="1327"/>
    </w:pPr>
    <w:rPr>
      <w:sz w:val="20"/>
    </w:rPr>
  </w:style>
  <w:style w:type="paragraph" w:customStyle="1" w:styleId="CTA3a">
    <w:name w:val="CTA 3(a)"/>
    <w:basedOn w:val="OPCParaBase"/>
    <w:rsid w:val="00883860"/>
    <w:pPr>
      <w:tabs>
        <w:tab w:val="right" w:pos="556"/>
      </w:tabs>
      <w:spacing w:before="40" w:line="240" w:lineRule="atLeast"/>
      <w:ind w:left="805" w:hanging="805"/>
    </w:pPr>
    <w:rPr>
      <w:sz w:val="20"/>
    </w:rPr>
  </w:style>
  <w:style w:type="paragraph" w:customStyle="1" w:styleId="CTA3ai">
    <w:name w:val="CTA 3(a)(i)"/>
    <w:basedOn w:val="OPCParaBase"/>
    <w:rsid w:val="00883860"/>
    <w:pPr>
      <w:tabs>
        <w:tab w:val="right" w:pos="1140"/>
      </w:tabs>
      <w:spacing w:before="40" w:line="240" w:lineRule="atLeast"/>
      <w:ind w:left="1361" w:hanging="1361"/>
    </w:pPr>
    <w:rPr>
      <w:sz w:val="20"/>
    </w:rPr>
  </w:style>
  <w:style w:type="paragraph" w:customStyle="1" w:styleId="CTA4a">
    <w:name w:val="CTA 4(a)"/>
    <w:basedOn w:val="OPCParaBase"/>
    <w:rsid w:val="00883860"/>
    <w:pPr>
      <w:tabs>
        <w:tab w:val="right" w:pos="624"/>
      </w:tabs>
      <w:spacing w:before="40" w:line="240" w:lineRule="atLeast"/>
      <w:ind w:left="873" w:hanging="873"/>
    </w:pPr>
    <w:rPr>
      <w:sz w:val="20"/>
    </w:rPr>
  </w:style>
  <w:style w:type="paragraph" w:customStyle="1" w:styleId="CTA4ai">
    <w:name w:val="CTA 4(a)(i)"/>
    <w:basedOn w:val="OPCParaBase"/>
    <w:rsid w:val="00883860"/>
    <w:pPr>
      <w:tabs>
        <w:tab w:val="right" w:pos="1213"/>
      </w:tabs>
      <w:spacing w:before="40" w:line="240" w:lineRule="atLeast"/>
      <w:ind w:left="1452" w:hanging="1452"/>
    </w:pPr>
    <w:rPr>
      <w:sz w:val="20"/>
    </w:rPr>
  </w:style>
  <w:style w:type="paragraph" w:customStyle="1" w:styleId="CTACAPS">
    <w:name w:val="CTA CAPS"/>
    <w:basedOn w:val="OPCParaBase"/>
    <w:rsid w:val="00883860"/>
    <w:pPr>
      <w:spacing w:before="60" w:line="240" w:lineRule="atLeast"/>
    </w:pPr>
    <w:rPr>
      <w:sz w:val="20"/>
    </w:rPr>
  </w:style>
  <w:style w:type="paragraph" w:customStyle="1" w:styleId="CTAright">
    <w:name w:val="CTA right"/>
    <w:basedOn w:val="OPCParaBase"/>
    <w:rsid w:val="00883860"/>
    <w:pPr>
      <w:spacing w:before="60" w:line="240" w:lineRule="auto"/>
      <w:jc w:val="right"/>
    </w:pPr>
    <w:rPr>
      <w:sz w:val="20"/>
    </w:rPr>
  </w:style>
  <w:style w:type="paragraph" w:customStyle="1" w:styleId="subsection">
    <w:name w:val="subsection"/>
    <w:aliases w:val="ss"/>
    <w:basedOn w:val="OPCParaBase"/>
    <w:link w:val="subsectionChar"/>
    <w:rsid w:val="00883860"/>
    <w:pPr>
      <w:tabs>
        <w:tab w:val="right" w:pos="1021"/>
      </w:tabs>
      <w:spacing w:before="180" w:line="240" w:lineRule="auto"/>
      <w:ind w:left="1134" w:hanging="1134"/>
    </w:pPr>
  </w:style>
  <w:style w:type="paragraph" w:customStyle="1" w:styleId="Definition">
    <w:name w:val="Definition"/>
    <w:aliases w:val="dd"/>
    <w:basedOn w:val="OPCParaBase"/>
    <w:rsid w:val="00883860"/>
    <w:pPr>
      <w:spacing w:before="180" w:line="240" w:lineRule="auto"/>
      <w:ind w:left="1134"/>
    </w:pPr>
  </w:style>
  <w:style w:type="paragraph" w:customStyle="1" w:styleId="EndNotespara">
    <w:name w:val="EndNotes(para)"/>
    <w:aliases w:val="eta"/>
    <w:basedOn w:val="OPCParaBase"/>
    <w:next w:val="EndNotessubpara"/>
    <w:rsid w:val="008838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838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838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3860"/>
    <w:pPr>
      <w:tabs>
        <w:tab w:val="right" w:pos="1412"/>
      </w:tabs>
      <w:spacing w:before="60" w:line="240" w:lineRule="auto"/>
      <w:ind w:left="1525" w:hanging="1525"/>
    </w:pPr>
    <w:rPr>
      <w:sz w:val="20"/>
    </w:rPr>
  </w:style>
  <w:style w:type="paragraph" w:customStyle="1" w:styleId="House">
    <w:name w:val="House"/>
    <w:basedOn w:val="OPCParaBase"/>
    <w:rsid w:val="00883860"/>
    <w:pPr>
      <w:spacing w:line="240" w:lineRule="auto"/>
    </w:pPr>
    <w:rPr>
      <w:sz w:val="28"/>
    </w:rPr>
  </w:style>
  <w:style w:type="paragraph" w:customStyle="1" w:styleId="Item">
    <w:name w:val="Item"/>
    <w:aliases w:val="i"/>
    <w:basedOn w:val="OPCParaBase"/>
    <w:next w:val="ItemHead"/>
    <w:rsid w:val="00883860"/>
    <w:pPr>
      <w:keepLines/>
      <w:spacing w:before="80" w:line="240" w:lineRule="auto"/>
      <w:ind w:left="709"/>
    </w:pPr>
  </w:style>
  <w:style w:type="paragraph" w:customStyle="1" w:styleId="ItemHead">
    <w:name w:val="ItemHead"/>
    <w:aliases w:val="ih"/>
    <w:basedOn w:val="OPCParaBase"/>
    <w:next w:val="Item"/>
    <w:rsid w:val="008838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83860"/>
    <w:pPr>
      <w:spacing w:line="240" w:lineRule="auto"/>
    </w:pPr>
    <w:rPr>
      <w:b/>
      <w:sz w:val="32"/>
    </w:rPr>
  </w:style>
  <w:style w:type="paragraph" w:customStyle="1" w:styleId="notedraft">
    <w:name w:val="note(draft)"/>
    <w:aliases w:val="nd"/>
    <w:basedOn w:val="OPCParaBase"/>
    <w:rsid w:val="00883860"/>
    <w:pPr>
      <w:spacing w:before="240" w:line="240" w:lineRule="auto"/>
      <w:ind w:left="284" w:hanging="284"/>
    </w:pPr>
    <w:rPr>
      <w:i/>
      <w:sz w:val="24"/>
    </w:rPr>
  </w:style>
  <w:style w:type="paragraph" w:customStyle="1" w:styleId="notemargin">
    <w:name w:val="note(margin)"/>
    <w:aliases w:val="nm"/>
    <w:basedOn w:val="OPCParaBase"/>
    <w:rsid w:val="00883860"/>
    <w:pPr>
      <w:tabs>
        <w:tab w:val="left" w:pos="709"/>
      </w:tabs>
      <w:spacing w:before="122" w:line="198" w:lineRule="exact"/>
      <w:ind w:left="709" w:hanging="709"/>
    </w:pPr>
    <w:rPr>
      <w:sz w:val="18"/>
    </w:rPr>
  </w:style>
  <w:style w:type="paragraph" w:customStyle="1" w:styleId="noteToPara">
    <w:name w:val="noteToPara"/>
    <w:aliases w:val="ntp"/>
    <w:basedOn w:val="OPCParaBase"/>
    <w:rsid w:val="00883860"/>
    <w:pPr>
      <w:spacing w:before="122" w:line="198" w:lineRule="exact"/>
      <w:ind w:left="2353" w:hanging="709"/>
    </w:pPr>
    <w:rPr>
      <w:sz w:val="18"/>
    </w:rPr>
  </w:style>
  <w:style w:type="paragraph" w:customStyle="1" w:styleId="noteParlAmend">
    <w:name w:val="note(ParlAmend)"/>
    <w:aliases w:val="npp"/>
    <w:basedOn w:val="OPCParaBase"/>
    <w:next w:val="ParlAmend"/>
    <w:rsid w:val="00883860"/>
    <w:pPr>
      <w:spacing w:line="240" w:lineRule="auto"/>
      <w:jc w:val="right"/>
    </w:pPr>
    <w:rPr>
      <w:rFonts w:ascii="Arial" w:hAnsi="Arial"/>
      <w:b/>
      <w:i/>
    </w:rPr>
  </w:style>
  <w:style w:type="paragraph" w:customStyle="1" w:styleId="Page1">
    <w:name w:val="Page1"/>
    <w:basedOn w:val="OPCParaBase"/>
    <w:rsid w:val="00883860"/>
    <w:pPr>
      <w:spacing w:before="5600" w:line="240" w:lineRule="auto"/>
    </w:pPr>
    <w:rPr>
      <w:b/>
      <w:sz w:val="32"/>
    </w:rPr>
  </w:style>
  <w:style w:type="paragraph" w:customStyle="1" w:styleId="paragraphsub">
    <w:name w:val="paragraph(sub)"/>
    <w:aliases w:val="aa"/>
    <w:basedOn w:val="OPCParaBase"/>
    <w:rsid w:val="00883860"/>
    <w:pPr>
      <w:tabs>
        <w:tab w:val="right" w:pos="1985"/>
      </w:tabs>
      <w:spacing w:before="40" w:line="240" w:lineRule="auto"/>
      <w:ind w:left="2098" w:hanging="2098"/>
    </w:pPr>
  </w:style>
  <w:style w:type="paragraph" w:customStyle="1" w:styleId="paragraphsub-sub">
    <w:name w:val="paragraph(sub-sub)"/>
    <w:aliases w:val="aaa"/>
    <w:basedOn w:val="OPCParaBase"/>
    <w:rsid w:val="00883860"/>
    <w:pPr>
      <w:tabs>
        <w:tab w:val="right" w:pos="2722"/>
      </w:tabs>
      <w:spacing w:before="40" w:line="240" w:lineRule="auto"/>
      <w:ind w:left="2835" w:hanging="2835"/>
    </w:pPr>
  </w:style>
  <w:style w:type="paragraph" w:customStyle="1" w:styleId="paragraph">
    <w:name w:val="paragraph"/>
    <w:aliases w:val="a"/>
    <w:basedOn w:val="OPCParaBase"/>
    <w:rsid w:val="00883860"/>
    <w:pPr>
      <w:tabs>
        <w:tab w:val="right" w:pos="1531"/>
      </w:tabs>
      <w:spacing w:before="40" w:line="240" w:lineRule="auto"/>
      <w:ind w:left="1644" w:hanging="1644"/>
    </w:pPr>
  </w:style>
  <w:style w:type="paragraph" w:customStyle="1" w:styleId="ParlAmend">
    <w:name w:val="ParlAmend"/>
    <w:aliases w:val="pp"/>
    <w:basedOn w:val="OPCParaBase"/>
    <w:rsid w:val="00883860"/>
    <w:pPr>
      <w:spacing w:before="240" w:line="240" w:lineRule="atLeast"/>
      <w:ind w:hanging="567"/>
    </w:pPr>
    <w:rPr>
      <w:sz w:val="24"/>
    </w:rPr>
  </w:style>
  <w:style w:type="paragraph" w:customStyle="1" w:styleId="Portfolio">
    <w:name w:val="Portfolio"/>
    <w:basedOn w:val="OPCParaBase"/>
    <w:rsid w:val="00883860"/>
    <w:pPr>
      <w:spacing w:line="240" w:lineRule="auto"/>
    </w:pPr>
    <w:rPr>
      <w:i/>
      <w:sz w:val="20"/>
    </w:rPr>
  </w:style>
  <w:style w:type="paragraph" w:customStyle="1" w:styleId="Preamble">
    <w:name w:val="Preamble"/>
    <w:basedOn w:val="OPCParaBase"/>
    <w:next w:val="Normal"/>
    <w:rsid w:val="008838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3860"/>
    <w:pPr>
      <w:spacing w:line="240" w:lineRule="auto"/>
    </w:pPr>
    <w:rPr>
      <w:i/>
      <w:sz w:val="20"/>
    </w:rPr>
  </w:style>
  <w:style w:type="paragraph" w:customStyle="1" w:styleId="Session">
    <w:name w:val="Session"/>
    <w:basedOn w:val="OPCParaBase"/>
    <w:rsid w:val="00883860"/>
    <w:pPr>
      <w:spacing w:line="240" w:lineRule="auto"/>
    </w:pPr>
    <w:rPr>
      <w:sz w:val="28"/>
    </w:rPr>
  </w:style>
  <w:style w:type="paragraph" w:customStyle="1" w:styleId="Sponsor">
    <w:name w:val="Sponsor"/>
    <w:basedOn w:val="OPCParaBase"/>
    <w:rsid w:val="00883860"/>
    <w:pPr>
      <w:spacing w:line="240" w:lineRule="auto"/>
    </w:pPr>
    <w:rPr>
      <w:i/>
    </w:rPr>
  </w:style>
  <w:style w:type="paragraph" w:customStyle="1" w:styleId="Subitem">
    <w:name w:val="Subitem"/>
    <w:aliases w:val="iss"/>
    <w:basedOn w:val="OPCParaBase"/>
    <w:rsid w:val="00883860"/>
    <w:pPr>
      <w:spacing w:before="180" w:line="240" w:lineRule="auto"/>
      <w:ind w:left="709" w:hanging="709"/>
    </w:pPr>
  </w:style>
  <w:style w:type="paragraph" w:customStyle="1" w:styleId="SubitemHead">
    <w:name w:val="SubitemHead"/>
    <w:aliases w:val="issh"/>
    <w:basedOn w:val="OPCParaBase"/>
    <w:rsid w:val="008838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3860"/>
    <w:pPr>
      <w:spacing w:before="40" w:line="240" w:lineRule="auto"/>
      <w:ind w:left="1134"/>
    </w:pPr>
  </w:style>
  <w:style w:type="paragraph" w:customStyle="1" w:styleId="SubsectionHead">
    <w:name w:val="SubsectionHead"/>
    <w:aliases w:val="ssh"/>
    <w:basedOn w:val="OPCParaBase"/>
    <w:next w:val="subsection"/>
    <w:rsid w:val="00883860"/>
    <w:pPr>
      <w:keepNext/>
      <w:keepLines/>
      <w:spacing w:before="240" w:line="240" w:lineRule="auto"/>
      <w:ind w:left="1134"/>
    </w:pPr>
    <w:rPr>
      <w:i/>
    </w:rPr>
  </w:style>
  <w:style w:type="paragraph" w:customStyle="1" w:styleId="Tablea">
    <w:name w:val="Table(a)"/>
    <w:aliases w:val="ta"/>
    <w:basedOn w:val="OPCParaBase"/>
    <w:rsid w:val="00883860"/>
    <w:pPr>
      <w:spacing w:before="60" w:line="240" w:lineRule="auto"/>
      <w:ind w:left="284" w:hanging="284"/>
    </w:pPr>
    <w:rPr>
      <w:sz w:val="20"/>
    </w:rPr>
  </w:style>
  <w:style w:type="paragraph" w:customStyle="1" w:styleId="TableAA">
    <w:name w:val="Table(AA)"/>
    <w:aliases w:val="taaa"/>
    <w:basedOn w:val="OPCParaBase"/>
    <w:rsid w:val="008838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83860"/>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rsid w:val="00883860"/>
    <w:pPr>
      <w:spacing w:before="60" w:line="240" w:lineRule="atLeast"/>
    </w:pPr>
    <w:rPr>
      <w:sz w:val="20"/>
    </w:rPr>
  </w:style>
  <w:style w:type="paragraph" w:customStyle="1" w:styleId="TLPBoxTextnote">
    <w:name w:val="TLPBoxText(note"/>
    <w:aliases w:val="right)"/>
    <w:basedOn w:val="OPCParaBase"/>
    <w:rsid w:val="008838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386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3860"/>
    <w:pPr>
      <w:spacing w:before="122" w:line="198" w:lineRule="exact"/>
      <w:ind w:left="1985" w:hanging="851"/>
      <w:jc w:val="right"/>
    </w:pPr>
    <w:rPr>
      <w:sz w:val="18"/>
    </w:rPr>
  </w:style>
  <w:style w:type="paragraph" w:customStyle="1" w:styleId="TLPTableBullet">
    <w:name w:val="TLPTableBullet"/>
    <w:aliases w:val="ttb"/>
    <w:basedOn w:val="OPCParaBase"/>
    <w:rsid w:val="00883860"/>
    <w:pPr>
      <w:spacing w:line="240" w:lineRule="exact"/>
      <w:ind w:left="284" w:hanging="284"/>
    </w:pPr>
    <w:rPr>
      <w:sz w:val="20"/>
    </w:rPr>
  </w:style>
  <w:style w:type="paragraph" w:customStyle="1" w:styleId="TofSectsGroupHeading">
    <w:name w:val="TofSects(GroupHeading)"/>
    <w:basedOn w:val="OPCParaBase"/>
    <w:next w:val="TofSectsSection"/>
    <w:rsid w:val="00883860"/>
    <w:pPr>
      <w:keepLines/>
      <w:spacing w:before="240" w:after="120" w:line="240" w:lineRule="auto"/>
      <w:ind w:left="794"/>
    </w:pPr>
    <w:rPr>
      <w:b/>
      <w:kern w:val="28"/>
      <w:sz w:val="20"/>
    </w:rPr>
  </w:style>
  <w:style w:type="paragraph" w:customStyle="1" w:styleId="TofSectsHeading">
    <w:name w:val="TofSects(Heading)"/>
    <w:basedOn w:val="OPCParaBase"/>
    <w:rsid w:val="00883860"/>
    <w:pPr>
      <w:spacing w:before="240" w:after="120" w:line="240" w:lineRule="auto"/>
    </w:pPr>
    <w:rPr>
      <w:b/>
      <w:sz w:val="24"/>
    </w:rPr>
  </w:style>
  <w:style w:type="paragraph" w:customStyle="1" w:styleId="TofSectsSection">
    <w:name w:val="TofSects(Section)"/>
    <w:basedOn w:val="OPCParaBase"/>
    <w:rsid w:val="00883860"/>
    <w:pPr>
      <w:keepLines/>
      <w:spacing w:before="40" w:line="240" w:lineRule="auto"/>
      <w:ind w:left="1588" w:hanging="794"/>
    </w:pPr>
    <w:rPr>
      <w:kern w:val="28"/>
      <w:sz w:val="18"/>
    </w:rPr>
  </w:style>
  <w:style w:type="paragraph" w:customStyle="1" w:styleId="TofSectsSubdiv">
    <w:name w:val="TofSects(Subdiv)"/>
    <w:basedOn w:val="OPCParaBase"/>
    <w:rsid w:val="00883860"/>
    <w:pPr>
      <w:keepLines/>
      <w:spacing w:before="80" w:line="240" w:lineRule="auto"/>
      <w:ind w:left="1588" w:hanging="794"/>
    </w:pPr>
    <w:rPr>
      <w:kern w:val="28"/>
    </w:rPr>
  </w:style>
  <w:style w:type="paragraph" w:customStyle="1" w:styleId="WRStyle">
    <w:name w:val="WR Style"/>
    <w:aliases w:val="WR"/>
    <w:basedOn w:val="OPCParaBase"/>
    <w:rsid w:val="00883860"/>
    <w:pPr>
      <w:spacing w:before="240" w:line="240" w:lineRule="auto"/>
      <w:ind w:left="284" w:hanging="284"/>
    </w:pPr>
    <w:rPr>
      <w:b/>
      <w:i/>
      <w:kern w:val="28"/>
      <w:sz w:val="24"/>
    </w:rPr>
  </w:style>
  <w:style w:type="paragraph" w:customStyle="1" w:styleId="notepara">
    <w:name w:val="note(para)"/>
    <w:aliases w:val="na"/>
    <w:basedOn w:val="OPCParaBase"/>
    <w:rsid w:val="00883860"/>
    <w:pPr>
      <w:spacing w:before="40" w:line="198" w:lineRule="exact"/>
      <w:ind w:left="2354" w:hanging="369"/>
    </w:pPr>
    <w:rPr>
      <w:sz w:val="18"/>
    </w:rPr>
  </w:style>
  <w:style w:type="table" w:customStyle="1" w:styleId="CFlag">
    <w:name w:val="CFlag"/>
    <w:basedOn w:val="TableNormal"/>
    <w:uiPriority w:val="99"/>
    <w:rsid w:val="00883860"/>
    <w:tblPr/>
  </w:style>
  <w:style w:type="character" w:customStyle="1" w:styleId="BalloonTextChar">
    <w:name w:val="Balloon Text Char"/>
    <w:basedOn w:val="DefaultParagraphFont"/>
    <w:link w:val="BalloonText"/>
    <w:uiPriority w:val="99"/>
    <w:rsid w:val="00883860"/>
    <w:rPr>
      <w:rFonts w:ascii="Tahoma" w:eastAsiaTheme="minorHAnsi" w:hAnsi="Tahoma" w:cs="Tahoma"/>
      <w:sz w:val="16"/>
      <w:szCs w:val="16"/>
      <w:lang w:eastAsia="en-US"/>
    </w:rPr>
  </w:style>
  <w:style w:type="paragraph" w:customStyle="1" w:styleId="InstNo">
    <w:name w:val="InstNo"/>
    <w:basedOn w:val="OPCParaBase"/>
    <w:next w:val="Normal"/>
    <w:rsid w:val="00883860"/>
    <w:rPr>
      <w:b/>
      <w:sz w:val="28"/>
      <w:szCs w:val="32"/>
    </w:rPr>
  </w:style>
  <w:style w:type="paragraph" w:customStyle="1" w:styleId="LegislationMadeUnder">
    <w:name w:val="LegislationMadeUnder"/>
    <w:basedOn w:val="OPCParaBase"/>
    <w:next w:val="Normal"/>
    <w:rsid w:val="00883860"/>
    <w:rPr>
      <w:i/>
      <w:sz w:val="32"/>
      <w:szCs w:val="32"/>
    </w:rPr>
  </w:style>
  <w:style w:type="paragraph" w:customStyle="1" w:styleId="ActHead10">
    <w:name w:val="ActHead 10"/>
    <w:aliases w:val="sp"/>
    <w:basedOn w:val="OPCParaBase"/>
    <w:next w:val="ActHead3"/>
    <w:rsid w:val="00883860"/>
    <w:pPr>
      <w:keepNext/>
      <w:spacing w:before="280" w:line="240" w:lineRule="auto"/>
      <w:outlineLvl w:val="1"/>
    </w:pPr>
    <w:rPr>
      <w:b/>
      <w:sz w:val="32"/>
      <w:szCs w:val="30"/>
    </w:rPr>
  </w:style>
  <w:style w:type="paragraph" w:customStyle="1" w:styleId="SignCoverPageEnd">
    <w:name w:val="SignCoverPageEnd"/>
    <w:basedOn w:val="OPCParaBase"/>
    <w:next w:val="Normal"/>
    <w:rsid w:val="008838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3860"/>
    <w:pPr>
      <w:pBdr>
        <w:top w:val="single" w:sz="4" w:space="1" w:color="auto"/>
      </w:pBdr>
      <w:spacing w:before="360"/>
      <w:ind w:right="397"/>
      <w:jc w:val="both"/>
    </w:pPr>
  </w:style>
  <w:style w:type="paragraph" w:customStyle="1" w:styleId="NotesHeading1">
    <w:name w:val="NotesHeading 1"/>
    <w:basedOn w:val="OPCParaBase"/>
    <w:next w:val="Normal"/>
    <w:rsid w:val="00883860"/>
    <w:pPr>
      <w:outlineLvl w:val="0"/>
    </w:pPr>
    <w:rPr>
      <w:b/>
      <w:sz w:val="28"/>
      <w:szCs w:val="28"/>
    </w:rPr>
  </w:style>
  <w:style w:type="paragraph" w:customStyle="1" w:styleId="NotesHeading2">
    <w:name w:val="NotesHeading 2"/>
    <w:basedOn w:val="OPCParaBase"/>
    <w:next w:val="Normal"/>
    <w:rsid w:val="00883860"/>
    <w:rPr>
      <w:b/>
      <w:sz w:val="28"/>
      <w:szCs w:val="28"/>
    </w:rPr>
  </w:style>
  <w:style w:type="paragraph" w:customStyle="1" w:styleId="ENotesText">
    <w:name w:val="ENotesText"/>
    <w:aliases w:val="Ent"/>
    <w:basedOn w:val="OPCParaBase"/>
    <w:next w:val="Normal"/>
    <w:rsid w:val="00883860"/>
    <w:pPr>
      <w:spacing w:before="120"/>
    </w:pPr>
  </w:style>
  <w:style w:type="paragraph" w:customStyle="1" w:styleId="CompiledMadeUnder">
    <w:name w:val="CompiledMadeUnder"/>
    <w:basedOn w:val="OPCParaBase"/>
    <w:next w:val="Normal"/>
    <w:rsid w:val="00883860"/>
    <w:rPr>
      <w:i/>
      <w:sz w:val="24"/>
      <w:szCs w:val="24"/>
    </w:rPr>
  </w:style>
  <w:style w:type="paragraph" w:customStyle="1" w:styleId="Paragraphsub-sub-sub">
    <w:name w:val="Paragraph(sub-sub-sub)"/>
    <w:aliases w:val="aaaa"/>
    <w:basedOn w:val="OPCParaBase"/>
    <w:rsid w:val="00883860"/>
    <w:pPr>
      <w:tabs>
        <w:tab w:val="right" w:pos="3402"/>
      </w:tabs>
      <w:spacing w:before="40" w:line="240" w:lineRule="auto"/>
      <w:ind w:left="3402" w:hanging="3402"/>
    </w:pPr>
  </w:style>
  <w:style w:type="paragraph" w:customStyle="1" w:styleId="TableTextEndNotes">
    <w:name w:val="TableTextEndNotes"/>
    <w:aliases w:val="Tten"/>
    <w:basedOn w:val="Normal"/>
    <w:rsid w:val="00883860"/>
    <w:pPr>
      <w:spacing w:before="60" w:line="240" w:lineRule="auto"/>
    </w:pPr>
    <w:rPr>
      <w:rFonts w:cs="Arial"/>
      <w:sz w:val="20"/>
      <w:szCs w:val="22"/>
    </w:rPr>
  </w:style>
  <w:style w:type="paragraph" w:customStyle="1" w:styleId="NoteToSubpara">
    <w:name w:val="NoteToSubpara"/>
    <w:aliases w:val="nts"/>
    <w:basedOn w:val="OPCParaBase"/>
    <w:rsid w:val="00883860"/>
    <w:pPr>
      <w:spacing w:before="40" w:line="198" w:lineRule="exact"/>
      <w:ind w:left="2835" w:hanging="709"/>
    </w:pPr>
    <w:rPr>
      <w:sz w:val="18"/>
    </w:rPr>
  </w:style>
  <w:style w:type="paragraph" w:customStyle="1" w:styleId="ENoteTableHeading">
    <w:name w:val="ENoteTableHeading"/>
    <w:aliases w:val="enth"/>
    <w:basedOn w:val="OPCParaBase"/>
    <w:rsid w:val="00883860"/>
    <w:pPr>
      <w:keepNext/>
      <w:spacing w:before="60" w:line="240" w:lineRule="atLeast"/>
    </w:pPr>
    <w:rPr>
      <w:rFonts w:ascii="Arial" w:hAnsi="Arial"/>
      <w:b/>
      <w:sz w:val="16"/>
    </w:rPr>
  </w:style>
  <w:style w:type="paragraph" w:customStyle="1" w:styleId="ENoteTableText">
    <w:name w:val="ENoteTableText"/>
    <w:aliases w:val="entt"/>
    <w:basedOn w:val="OPCParaBase"/>
    <w:rsid w:val="00883860"/>
    <w:pPr>
      <w:spacing w:before="60" w:line="240" w:lineRule="atLeast"/>
    </w:pPr>
    <w:rPr>
      <w:sz w:val="16"/>
    </w:rPr>
  </w:style>
  <w:style w:type="paragraph" w:customStyle="1" w:styleId="ENoteTTi">
    <w:name w:val="ENoteTTi"/>
    <w:aliases w:val="entti"/>
    <w:basedOn w:val="OPCParaBase"/>
    <w:rsid w:val="00883860"/>
    <w:pPr>
      <w:keepNext/>
      <w:spacing w:before="60" w:line="240" w:lineRule="atLeast"/>
      <w:ind w:left="170"/>
    </w:pPr>
    <w:rPr>
      <w:sz w:val="16"/>
    </w:rPr>
  </w:style>
  <w:style w:type="paragraph" w:customStyle="1" w:styleId="ENoteTTIndentHeading">
    <w:name w:val="ENoteTTIndentHeading"/>
    <w:aliases w:val="enTTHi"/>
    <w:basedOn w:val="OPCParaBase"/>
    <w:rsid w:val="00883860"/>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883860"/>
    <w:pPr>
      <w:spacing w:before="120"/>
      <w:outlineLvl w:val="1"/>
    </w:pPr>
    <w:rPr>
      <w:b/>
      <w:sz w:val="28"/>
      <w:szCs w:val="28"/>
    </w:rPr>
  </w:style>
  <w:style w:type="paragraph" w:customStyle="1" w:styleId="ENotesHeading2">
    <w:name w:val="ENotesHeading 2"/>
    <w:aliases w:val="Enh2"/>
    <w:basedOn w:val="OPCParaBase"/>
    <w:next w:val="Normal"/>
    <w:rsid w:val="00883860"/>
    <w:pPr>
      <w:spacing w:before="120" w:after="120"/>
      <w:outlineLvl w:val="2"/>
    </w:pPr>
    <w:rPr>
      <w:b/>
      <w:sz w:val="24"/>
      <w:szCs w:val="28"/>
    </w:rPr>
  </w:style>
  <w:style w:type="paragraph" w:customStyle="1" w:styleId="MadeunderText">
    <w:name w:val="MadeunderText"/>
    <w:basedOn w:val="OPCParaBase"/>
    <w:next w:val="CompiledMadeUnder"/>
    <w:rsid w:val="00883860"/>
    <w:pPr>
      <w:spacing w:before="240"/>
    </w:pPr>
    <w:rPr>
      <w:sz w:val="24"/>
      <w:szCs w:val="24"/>
    </w:rPr>
  </w:style>
  <w:style w:type="paragraph" w:customStyle="1" w:styleId="ENotesHeading3">
    <w:name w:val="ENotesHeading 3"/>
    <w:aliases w:val="Enh3"/>
    <w:basedOn w:val="OPCParaBase"/>
    <w:next w:val="Normal"/>
    <w:rsid w:val="00883860"/>
    <w:pPr>
      <w:keepNext/>
      <w:spacing w:before="120" w:line="240" w:lineRule="auto"/>
      <w:outlineLvl w:val="4"/>
    </w:pPr>
    <w:rPr>
      <w:b/>
      <w:szCs w:val="24"/>
    </w:rPr>
  </w:style>
  <w:style w:type="paragraph" w:customStyle="1" w:styleId="SubPartCASA">
    <w:name w:val="SubPart(CASA)"/>
    <w:aliases w:val="csp"/>
    <w:basedOn w:val="OPCParaBase"/>
    <w:next w:val="ActHead3"/>
    <w:rsid w:val="00883860"/>
    <w:pPr>
      <w:keepNext/>
      <w:keepLines/>
      <w:spacing w:before="280"/>
      <w:outlineLvl w:val="1"/>
    </w:pPr>
    <w:rPr>
      <w:b/>
      <w:kern w:val="28"/>
      <w:sz w:val="32"/>
    </w:rPr>
  </w:style>
  <w:style w:type="character" w:customStyle="1" w:styleId="CharSubPartTextCASA">
    <w:name w:val="CharSubPartText(CASA)"/>
    <w:basedOn w:val="OPCCharBase"/>
    <w:uiPriority w:val="1"/>
    <w:rsid w:val="00883860"/>
  </w:style>
  <w:style w:type="character" w:customStyle="1" w:styleId="CharSubPartNoCASA">
    <w:name w:val="CharSubPartNo(CASA)"/>
    <w:basedOn w:val="OPCCharBase"/>
    <w:uiPriority w:val="1"/>
    <w:rsid w:val="00883860"/>
  </w:style>
  <w:style w:type="paragraph" w:customStyle="1" w:styleId="ENoteTTIndentHeadingSub">
    <w:name w:val="ENoteTTIndentHeadingSub"/>
    <w:aliases w:val="enTTHis"/>
    <w:basedOn w:val="OPCParaBase"/>
    <w:rsid w:val="00883860"/>
    <w:pPr>
      <w:keepNext/>
      <w:spacing w:before="60" w:line="240" w:lineRule="atLeast"/>
      <w:ind w:left="340"/>
    </w:pPr>
    <w:rPr>
      <w:b/>
      <w:sz w:val="16"/>
    </w:rPr>
  </w:style>
  <w:style w:type="paragraph" w:customStyle="1" w:styleId="ENoteTTiSub">
    <w:name w:val="ENoteTTiSub"/>
    <w:aliases w:val="enttis"/>
    <w:basedOn w:val="OPCParaBase"/>
    <w:rsid w:val="00883860"/>
    <w:pPr>
      <w:keepNext/>
      <w:spacing w:before="60" w:line="240" w:lineRule="atLeast"/>
      <w:ind w:left="340"/>
    </w:pPr>
    <w:rPr>
      <w:sz w:val="16"/>
    </w:rPr>
  </w:style>
  <w:style w:type="paragraph" w:customStyle="1" w:styleId="SubDivisionMigration">
    <w:name w:val="SubDivisionMigration"/>
    <w:aliases w:val="sdm"/>
    <w:basedOn w:val="OPCParaBase"/>
    <w:rsid w:val="008838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386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83860"/>
    <w:pPr>
      <w:spacing w:before="122" w:line="240" w:lineRule="auto"/>
      <w:ind w:left="1985" w:hanging="851"/>
    </w:pPr>
    <w:rPr>
      <w:sz w:val="18"/>
    </w:rPr>
  </w:style>
  <w:style w:type="paragraph" w:customStyle="1" w:styleId="FreeForm">
    <w:name w:val="FreeForm"/>
    <w:rsid w:val="00883860"/>
    <w:rPr>
      <w:rFonts w:ascii="Arial" w:eastAsiaTheme="minorHAnsi" w:hAnsi="Arial" w:cstheme="minorBidi"/>
      <w:sz w:val="22"/>
      <w:lang w:eastAsia="en-US"/>
    </w:rPr>
  </w:style>
  <w:style w:type="paragraph" w:customStyle="1" w:styleId="SOText">
    <w:name w:val="SO Text"/>
    <w:aliases w:val="sot"/>
    <w:link w:val="SOTextChar"/>
    <w:rsid w:val="008838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83860"/>
    <w:rPr>
      <w:rFonts w:eastAsiaTheme="minorHAnsi" w:cstheme="minorBidi"/>
      <w:sz w:val="22"/>
      <w:lang w:eastAsia="en-US"/>
    </w:rPr>
  </w:style>
  <w:style w:type="paragraph" w:customStyle="1" w:styleId="SOTextNote">
    <w:name w:val="SO TextNote"/>
    <w:aliases w:val="sont"/>
    <w:basedOn w:val="SOText"/>
    <w:qFormat/>
    <w:rsid w:val="00883860"/>
    <w:pPr>
      <w:spacing w:before="122" w:line="198" w:lineRule="exact"/>
      <w:ind w:left="1843" w:hanging="709"/>
    </w:pPr>
    <w:rPr>
      <w:sz w:val="18"/>
    </w:rPr>
  </w:style>
  <w:style w:type="paragraph" w:customStyle="1" w:styleId="SOPara">
    <w:name w:val="SO Para"/>
    <w:aliases w:val="soa"/>
    <w:basedOn w:val="SOText"/>
    <w:link w:val="SOParaChar"/>
    <w:qFormat/>
    <w:rsid w:val="00883860"/>
    <w:pPr>
      <w:tabs>
        <w:tab w:val="right" w:pos="1786"/>
      </w:tabs>
      <w:spacing w:before="40"/>
      <w:ind w:left="2070" w:hanging="936"/>
    </w:pPr>
  </w:style>
  <w:style w:type="character" w:customStyle="1" w:styleId="SOParaChar">
    <w:name w:val="SO Para Char"/>
    <w:aliases w:val="soa Char"/>
    <w:basedOn w:val="DefaultParagraphFont"/>
    <w:link w:val="SOPara"/>
    <w:rsid w:val="00883860"/>
    <w:rPr>
      <w:rFonts w:eastAsiaTheme="minorHAnsi" w:cstheme="minorBidi"/>
      <w:sz w:val="22"/>
      <w:lang w:eastAsia="en-US"/>
    </w:rPr>
  </w:style>
  <w:style w:type="paragraph" w:customStyle="1" w:styleId="FileName">
    <w:name w:val="FileName"/>
    <w:basedOn w:val="Normal"/>
    <w:rsid w:val="00883860"/>
  </w:style>
  <w:style w:type="paragraph" w:customStyle="1" w:styleId="TableHeading">
    <w:name w:val="TableHeading"/>
    <w:aliases w:val="th"/>
    <w:basedOn w:val="OPCParaBase"/>
    <w:next w:val="Tabletext0"/>
    <w:rsid w:val="00883860"/>
    <w:pPr>
      <w:keepNext/>
      <w:spacing w:before="60" w:line="240" w:lineRule="atLeast"/>
    </w:pPr>
    <w:rPr>
      <w:b/>
      <w:sz w:val="20"/>
    </w:rPr>
  </w:style>
  <w:style w:type="paragraph" w:customStyle="1" w:styleId="SOHeadBold">
    <w:name w:val="SO HeadBold"/>
    <w:aliases w:val="sohb"/>
    <w:basedOn w:val="SOText"/>
    <w:next w:val="SOText"/>
    <w:link w:val="SOHeadBoldChar"/>
    <w:qFormat/>
    <w:rsid w:val="00883860"/>
    <w:rPr>
      <w:b/>
    </w:rPr>
  </w:style>
  <w:style w:type="character" w:customStyle="1" w:styleId="SOHeadBoldChar">
    <w:name w:val="SO HeadBold Char"/>
    <w:aliases w:val="sohb Char"/>
    <w:basedOn w:val="DefaultParagraphFont"/>
    <w:link w:val="SOHeadBold"/>
    <w:rsid w:val="0088386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83860"/>
    <w:rPr>
      <w:i/>
    </w:rPr>
  </w:style>
  <w:style w:type="character" w:customStyle="1" w:styleId="SOHeadItalicChar">
    <w:name w:val="SO HeadItalic Char"/>
    <w:aliases w:val="sohi Char"/>
    <w:basedOn w:val="DefaultParagraphFont"/>
    <w:link w:val="SOHeadItalic"/>
    <w:rsid w:val="00883860"/>
    <w:rPr>
      <w:rFonts w:eastAsiaTheme="minorHAnsi" w:cstheme="minorBidi"/>
      <w:i/>
      <w:sz w:val="22"/>
      <w:lang w:eastAsia="en-US"/>
    </w:rPr>
  </w:style>
  <w:style w:type="paragraph" w:customStyle="1" w:styleId="SOBullet">
    <w:name w:val="SO Bullet"/>
    <w:aliases w:val="sotb"/>
    <w:basedOn w:val="SOText"/>
    <w:link w:val="SOBulletChar"/>
    <w:qFormat/>
    <w:rsid w:val="00883860"/>
    <w:pPr>
      <w:ind w:left="1559" w:hanging="425"/>
    </w:pPr>
  </w:style>
  <w:style w:type="character" w:customStyle="1" w:styleId="SOBulletChar">
    <w:name w:val="SO Bullet Char"/>
    <w:aliases w:val="sotb Char"/>
    <w:basedOn w:val="DefaultParagraphFont"/>
    <w:link w:val="SOBullet"/>
    <w:rsid w:val="00883860"/>
    <w:rPr>
      <w:rFonts w:eastAsiaTheme="minorHAnsi" w:cstheme="minorBidi"/>
      <w:sz w:val="22"/>
      <w:lang w:eastAsia="en-US"/>
    </w:rPr>
  </w:style>
  <w:style w:type="paragraph" w:customStyle="1" w:styleId="SOBulletNote">
    <w:name w:val="SO BulletNote"/>
    <w:aliases w:val="sonb"/>
    <w:basedOn w:val="SOTextNote"/>
    <w:link w:val="SOBulletNoteChar"/>
    <w:qFormat/>
    <w:rsid w:val="00883860"/>
    <w:pPr>
      <w:tabs>
        <w:tab w:val="left" w:pos="1560"/>
      </w:tabs>
      <w:ind w:left="2268" w:hanging="1134"/>
    </w:pPr>
  </w:style>
  <w:style w:type="character" w:customStyle="1" w:styleId="SOBulletNoteChar">
    <w:name w:val="SO BulletNote Char"/>
    <w:aliases w:val="sonb Char"/>
    <w:basedOn w:val="DefaultParagraphFont"/>
    <w:link w:val="SOBulletNote"/>
    <w:rsid w:val="00883860"/>
    <w:rPr>
      <w:rFonts w:eastAsiaTheme="minorHAnsi" w:cstheme="minorBidi"/>
      <w:sz w:val="18"/>
      <w:lang w:eastAsia="en-US"/>
    </w:rPr>
  </w:style>
  <w:style w:type="paragraph" w:customStyle="1" w:styleId="EnStatement">
    <w:name w:val="EnStatement"/>
    <w:basedOn w:val="Normal"/>
    <w:rsid w:val="00883860"/>
    <w:pPr>
      <w:numPr>
        <w:numId w:val="16"/>
      </w:numPr>
    </w:pPr>
    <w:rPr>
      <w:rFonts w:eastAsia="Times New Roman" w:cs="Times New Roman"/>
      <w:lang w:eastAsia="en-AU"/>
    </w:rPr>
  </w:style>
  <w:style w:type="paragraph" w:customStyle="1" w:styleId="EnStatementHeading">
    <w:name w:val="EnStatementHeading"/>
    <w:basedOn w:val="Normal"/>
    <w:rsid w:val="00883860"/>
    <w:rPr>
      <w:rFonts w:eastAsia="Times New Roman" w:cs="Times New Roman"/>
      <w:b/>
      <w:lang w:eastAsia="en-AU"/>
    </w:rPr>
  </w:style>
  <w:style w:type="paragraph" w:customStyle="1" w:styleId="Transitional">
    <w:name w:val="Transitional"/>
    <w:aliases w:val="tr"/>
    <w:basedOn w:val="Normal"/>
    <w:next w:val="Normal"/>
    <w:rsid w:val="0088386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CB3452"/>
    <w:rPr>
      <w:sz w:val="22"/>
    </w:rPr>
  </w:style>
  <w:style w:type="character" w:customStyle="1" w:styleId="ActHead5Char">
    <w:name w:val="ActHead 5 Char"/>
    <w:aliases w:val="s Char"/>
    <w:basedOn w:val="DefaultParagraphFont"/>
    <w:link w:val="ActHead5"/>
    <w:rsid w:val="00CB3452"/>
    <w:rPr>
      <w:b/>
      <w:kern w:val="28"/>
      <w:sz w:val="24"/>
    </w:rPr>
  </w:style>
  <w:style w:type="character" w:customStyle="1" w:styleId="notetextChar">
    <w:name w:val="note(text) Char"/>
    <w:aliases w:val="n Char"/>
    <w:basedOn w:val="DefaultParagraphFont"/>
    <w:link w:val="notetext"/>
    <w:rsid w:val="006F019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860"/>
    <w:pPr>
      <w:spacing w:line="260" w:lineRule="atLeast"/>
    </w:pPr>
    <w:rPr>
      <w:rFonts w:eastAsiaTheme="minorHAnsi" w:cstheme="minorBidi"/>
      <w:sz w:val="22"/>
      <w:lang w:eastAsia="en-US"/>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Cs w:val="22"/>
    </w:rPr>
  </w:style>
  <w:style w:type="character" w:default="1" w:styleId="DefaultParagraphFont">
    <w:name w:val="Default Paragraph Font"/>
    <w:uiPriority w:val="1"/>
    <w:unhideWhenUsed/>
    <w:rsid w:val="008838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860"/>
  </w:style>
  <w:style w:type="paragraph" w:styleId="Footer">
    <w:name w:val="footer"/>
    <w:link w:val="FooterChar"/>
    <w:rsid w:val="00883860"/>
    <w:pPr>
      <w:tabs>
        <w:tab w:val="center" w:pos="4153"/>
        <w:tab w:val="right" w:pos="8306"/>
      </w:tabs>
    </w:pPr>
    <w:rPr>
      <w:sz w:val="22"/>
      <w:szCs w:val="24"/>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rPr>
  </w:style>
  <w:style w:type="character" w:styleId="FollowedHyperlink">
    <w:name w:val="FollowedHyperlink"/>
    <w:basedOn w:val="DefaultParagraphFont"/>
    <w:rsid w:val="00E814E3"/>
    <w:rPr>
      <w:color w:val="800080"/>
      <w:u w:val="single"/>
    </w:rPr>
  </w:style>
  <w:style w:type="paragraph" w:styleId="Header">
    <w:name w:val="header"/>
    <w:basedOn w:val="OPCParaBase"/>
    <w:link w:val="HeaderChar"/>
    <w:unhideWhenUsed/>
    <w:rsid w:val="00883860"/>
    <w:pPr>
      <w:keepNext/>
      <w:keepLines/>
      <w:tabs>
        <w:tab w:val="center" w:pos="4150"/>
        <w:tab w:val="right" w:pos="8307"/>
      </w:tabs>
      <w:spacing w:line="160" w:lineRule="exact"/>
    </w:pPr>
    <w:rPr>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OPCCharBase"/>
    <w:uiPriority w:val="99"/>
    <w:unhideWhenUsed/>
    <w:rsid w:val="00883860"/>
    <w:rPr>
      <w:sz w:val="16"/>
    </w:rPr>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386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styleId="BalloonText">
    <w:name w:val="Balloon Text"/>
    <w:basedOn w:val="Normal"/>
    <w:link w:val="BalloonTextChar"/>
    <w:uiPriority w:val="99"/>
    <w:unhideWhenUsed/>
    <w:rsid w:val="00883860"/>
    <w:pPr>
      <w:spacing w:line="240" w:lineRule="auto"/>
    </w:pPr>
    <w:rPr>
      <w:rFonts w:ascii="Tahoma" w:hAnsi="Tahoma" w:cs="Tahoma"/>
      <w:sz w:val="16"/>
      <w:szCs w:val="16"/>
    </w:rPr>
  </w:style>
  <w:style w:type="paragraph" w:styleId="Caption">
    <w:name w:val="caption"/>
    <w:basedOn w:val="Normal"/>
    <w:next w:val="Normal"/>
    <w:qFormat/>
    <w:rsid w:val="00E814E3"/>
    <w:pPr>
      <w:spacing w:before="120" w:after="120"/>
    </w:pPr>
    <w:rPr>
      <w:b/>
      <w:bCs/>
      <w:sz w:val="20"/>
    </w:rPr>
  </w:style>
  <w:style w:type="character" w:customStyle="1" w:styleId="CharAmSchNo">
    <w:name w:val="CharAmSchNo"/>
    <w:basedOn w:val="OPCCharBase"/>
    <w:uiPriority w:val="1"/>
    <w:qFormat/>
    <w:rsid w:val="00883860"/>
  </w:style>
  <w:style w:type="character" w:customStyle="1" w:styleId="CharAmSchText">
    <w:name w:val="CharAmSchText"/>
    <w:basedOn w:val="OPCCharBase"/>
    <w:uiPriority w:val="1"/>
    <w:qFormat/>
    <w:rsid w:val="00883860"/>
  </w:style>
  <w:style w:type="character" w:customStyle="1" w:styleId="CharChapNo">
    <w:name w:val="CharChapNo"/>
    <w:basedOn w:val="OPCCharBase"/>
    <w:qFormat/>
    <w:rsid w:val="00883860"/>
  </w:style>
  <w:style w:type="character" w:customStyle="1" w:styleId="CharChapText">
    <w:name w:val="CharChapText"/>
    <w:basedOn w:val="OPCCharBase"/>
    <w:qFormat/>
    <w:rsid w:val="00883860"/>
  </w:style>
  <w:style w:type="character" w:customStyle="1" w:styleId="CharDivNo">
    <w:name w:val="CharDivNo"/>
    <w:basedOn w:val="OPCCharBase"/>
    <w:qFormat/>
    <w:rsid w:val="00883860"/>
  </w:style>
  <w:style w:type="character" w:customStyle="1" w:styleId="CharDivText">
    <w:name w:val="CharDivText"/>
    <w:basedOn w:val="OPCCharBase"/>
    <w:qFormat/>
    <w:rsid w:val="00883860"/>
  </w:style>
  <w:style w:type="character" w:customStyle="1" w:styleId="CharPartNo">
    <w:name w:val="CharPartNo"/>
    <w:basedOn w:val="OPCCharBase"/>
    <w:qFormat/>
    <w:rsid w:val="00883860"/>
  </w:style>
  <w:style w:type="character" w:customStyle="1" w:styleId="CharPartText">
    <w:name w:val="CharPartText"/>
    <w:basedOn w:val="OPCCharBase"/>
    <w:qFormat/>
    <w:rsid w:val="00883860"/>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OPCCharBase"/>
    <w:qFormat/>
    <w:rsid w:val="00883860"/>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rPr>
  </w:style>
  <w:style w:type="paragraph" w:styleId="CommentSubject">
    <w:name w:val="annotation subject"/>
    <w:basedOn w:val="CommentText"/>
    <w:next w:val="CommentText"/>
    <w:rsid w:val="00E814E3"/>
    <w:rPr>
      <w:b/>
      <w:bCs/>
    </w:rPr>
  </w:style>
  <w:style w:type="paragraph" w:styleId="DocumentMap">
    <w:name w:val="Document Map"/>
    <w:basedOn w:val="Normal"/>
    <w:rsid w:val="00E814E3"/>
    <w:pPr>
      <w:shd w:val="clear" w:color="auto" w:fill="000080"/>
    </w:pPr>
    <w:rPr>
      <w:rFonts w:ascii="Tahoma" w:hAnsi="Tahoma" w:cs="Tahoma"/>
    </w:r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rPr>
  </w:style>
  <w:style w:type="paragraph" w:customStyle="1" w:styleId="Formula">
    <w:name w:val="Formula"/>
    <w:basedOn w:val="OPCParaBase"/>
    <w:rsid w:val="00883860"/>
    <w:pPr>
      <w:spacing w:line="240" w:lineRule="auto"/>
      <w:ind w:left="1134"/>
    </w:pPr>
    <w:rPr>
      <w:sz w:val="20"/>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883860"/>
    <w:pPr>
      <w:spacing w:line="240" w:lineRule="auto"/>
    </w:pPr>
    <w:rPr>
      <w:sz w:val="20"/>
    </w:rPr>
  </w:style>
  <w:style w:type="paragraph" w:customStyle="1" w:styleId="Penalty">
    <w:name w:val="Penalty"/>
    <w:basedOn w:val="OPCParaBase"/>
    <w:rsid w:val="00883860"/>
    <w:pPr>
      <w:tabs>
        <w:tab w:val="left" w:pos="2977"/>
      </w:tabs>
      <w:spacing w:before="180" w:line="240" w:lineRule="auto"/>
      <w:ind w:left="1985" w:hanging="851"/>
    </w:p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style>
  <w:style w:type="paragraph" w:customStyle="1" w:styleId="TableP2i">
    <w:name w:val="TableP2(i)"/>
    <w:basedOn w:val="Normal"/>
    <w:rsid w:val="00E814E3"/>
    <w:pPr>
      <w:tabs>
        <w:tab w:val="right" w:pos="726"/>
      </w:tabs>
      <w:spacing w:after="60" w:line="240" w:lineRule="exact"/>
      <w:ind w:left="868" w:hanging="868"/>
    </w:pPr>
  </w:style>
  <w:style w:type="paragraph" w:customStyle="1" w:styleId="TableText">
    <w:name w:val="TableText"/>
    <w:basedOn w:val="Normal"/>
    <w:rsid w:val="00E814E3"/>
    <w:pPr>
      <w:spacing w:before="60" w:after="60" w:line="240" w:lineRule="exact"/>
    </w:pPr>
  </w:style>
  <w:style w:type="paragraph" w:styleId="TOAHeading">
    <w:name w:val="toa heading"/>
    <w:basedOn w:val="Normal"/>
    <w:next w:val="Normal"/>
    <w:rsid w:val="00E814E3"/>
    <w:pPr>
      <w:spacing w:before="120"/>
    </w:pPr>
    <w:rPr>
      <w:rFonts w:ascii="Arial" w:hAnsi="Arial" w:cs="Arial"/>
      <w:b/>
      <w:bCs/>
    </w:rPr>
  </w:style>
  <w:style w:type="paragraph" w:styleId="TOC1">
    <w:name w:val="toc 1"/>
    <w:basedOn w:val="OPCParaBase"/>
    <w:next w:val="Normal"/>
    <w:uiPriority w:val="39"/>
    <w:unhideWhenUsed/>
    <w:rsid w:val="0088386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386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8386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8386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8386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8386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386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88386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83860"/>
    <w:pPr>
      <w:keepLines/>
      <w:tabs>
        <w:tab w:val="right" w:pos="8278"/>
      </w:tabs>
      <w:spacing w:before="80" w:line="240" w:lineRule="auto"/>
      <w:ind w:left="851" w:right="567"/>
    </w:pPr>
    <w:rPr>
      <w:i/>
      <w:kern w:val="28"/>
      <w:sz w:val="20"/>
    </w:rPr>
  </w:style>
  <w:style w:type="character" w:customStyle="1" w:styleId="charTitleSuperscript">
    <w:name w:val="charTitleSuperscript"/>
    <w:basedOn w:val="DefaultParagraphFont"/>
    <w:rsid w:val="00E750F1"/>
    <w:rPr>
      <w:rFonts w:ascii="Arial" w:hAnsi="Arial"/>
      <w:position w:val="6"/>
      <w:sz w:val="24"/>
      <w:szCs w:val="24"/>
      <w:vertAlign w:val="superscript"/>
    </w:rPr>
  </w:style>
  <w:style w:type="character" w:customStyle="1" w:styleId="HeaderChar">
    <w:name w:val="Header Char"/>
    <w:basedOn w:val="DefaultParagraphFont"/>
    <w:link w:val="Header"/>
    <w:rsid w:val="00883860"/>
    <w:rPr>
      <w:sz w:val="16"/>
    </w:rPr>
  </w:style>
  <w:style w:type="character" w:customStyle="1" w:styleId="FooterChar">
    <w:name w:val="Footer Char"/>
    <w:basedOn w:val="DefaultParagraphFont"/>
    <w:link w:val="Footer"/>
    <w:rsid w:val="00883860"/>
    <w:rPr>
      <w:sz w:val="22"/>
      <w:szCs w:val="24"/>
    </w:rPr>
  </w:style>
  <w:style w:type="paragraph" w:customStyle="1" w:styleId="ShortT">
    <w:name w:val="ShortT"/>
    <w:basedOn w:val="OPCParaBase"/>
    <w:next w:val="Normal"/>
    <w:qFormat/>
    <w:rsid w:val="00883860"/>
    <w:pPr>
      <w:spacing w:line="240" w:lineRule="auto"/>
    </w:pPr>
    <w:rPr>
      <w:b/>
      <w:sz w:val="40"/>
    </w:rPr>
  </w:style>
  <w:style w:type="paragraph" w:customStyle="1" w:styleId="CompiledActNo">
    <w:name w:val="CompiledActNo"/>
    <w:basedOn w:val="OPCParaBase"/>
    <w:next w:val="Normal"/>
    <w:rsid w:val="00883860"/>
    <w:rPr>
      <w:b/>
      <w:sz w:val="24"/>
      <w:szCs w:val="24"/>
    </w:rPr>
  </w:style>
  <w:style w:type="character" w:customStyle="1" w:styleId="OPCCharBase">
    <w:name w:val="OPCCharBase"/>
    <w:uiPriority w:val="1"/>
    <w:qFormat/>
    <w:rsid w:val="00883860"/>
  </w:style>
  <w:style w:type="paragraph" w:customStyle="1" w:styleId="OPCParaBase">
    <w:name w:val="OPCParaBase"/>
    <w:qFormat/>
    <w:rsid w:val="00883860"/>
    <w:pPr>
      <w:spacing w:line="260" w:lineRule="atLeast"/>
    </w:pPr>
    <w:rPr>
      <w:sz w:val="22"/>
    </w:rPr>
  </w:style>
  <w:style w:type="paragraph" w:customStyle="1" w:styleId="ActHead1">
    <w:name w:val="ActHead 1"/>
    <w:aliases w:val="c"/>
    <w:basedOn w:val="OPCParaBase"/>
    <w:next w:val="Normal"/>
    <w:qFormat/>
    <w:rsid w:val="0088386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386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838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838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838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38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38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38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38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83860"/>
  </w:style>
  <w:style w:type="paragraph" w:customStyle="1" w:styleId="Blocks">
    <w:name w:val="Blocks"/>
    <w:aliases w:val="bb"/>
    <w:basedOn w:val="OPCParaBase"/>
    <w:qFormat/>
    <w:rsid w:val="00883860"/>
    <w:pPr>
      <w:spacing w:line="240" w:lineRule="auto"/>
    </w:pPr>
    <w:rPr>
      <w:sz w:val="24"/>
    </w:rPr>
  </w:style>
  <w:style w:type="paragraph" w:customStyle="1" w:styleId="BoxText">
    <w:name w:val="BoxText"/>
    <w:aliases w:val="bt"/>
    <w:basedOn w:val="OPCParaBase"/>
    <w:qFormat/>
    <w:rsid w:val="008838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3860"/>
    <w:rPr>
      <w:b/>
    </w:rPr>
  </w:style>
  <w:style w:type="paragraph" w:customStyle="1" w:styleId="BoxHeadItalic">
    <w:name w:val="BoxHeadItalic"/>
    <w:aliases w:val="bhi"/>
    <w:basedOn w:val="BoxText"/>
    <w:next w:val="BoxStep"/>
    <w:qFormat/>
    <w:rsid w:val="00883860"/>
    <w:rPr>
      <w:i/>
    </w:rPr>
  </w:style>
  <w:style w:type="paragraph" w:customStyle="1" w:styleId="BoxList">
    <w:name w:val="BoxList"/>
    <w:aliases w:val="bl"/>
    <w:basedOn w:val="BoxText"/>
    <w:qFormat/>
    <w:rsid w:val="00883860"/>
    <w:pPr>
      <w:ind w:left="1559" w:hanging="425"/>
    </w:pPr>
  </w:style>
  <w:style w:type="paragraph" w:customStyle="1" w:styleId="BoxNote">
    <w:name w:val="BoxNote"/>
    <w:aliases w:val="bn"/>
    <w:basedOn w:val="BoxText"/>
    <w:qFormat/>
    <w:rsid w:val="00883860"/>
    <w:pPr>
      <w:tabs>
        <w:tab w:val="left" w:pos="1985"/>
      </w:tabs>
      <w:spacing w:before="122" w:line="198" w:lineRule="exact"/>
      <w:ind w:left="2948" w:hanging="1814"/>
    </w:pPr>
    <w:rPr>
      <w:sz w:val="18"/>
    </w:rPr>
  </w:style>
  <w:style w:type="paragraph" w:customStyle="1" w:styleId="BoxPara">
    <w:name w:val="BoxPara"/>
    <w:aliases w:val="bp"/>
    <w:basedOn w:val="BoxText"/>
    <w:qFormat/>
    <w:rsid w:val="00883860"/>
    <w:pPr>
      <w:tabs>
        <w:tab w:val="right" w:pos="2268"/>
      </w:tabs>
      <w:ind w:left="2552" w:hanging="1418"/>
    </w:pPr>
  </w:style>
  <w:style w:type="paragraph" w:customStyle="1" w:styleId="BoxStep">
    <w:name w:val="BoxStep"/>
    <w:aliases w:val="bs"/>
    <w:basedOn w:val="BoxText"/>
    <w:qFormat/>
    <w:rsid w:val="00883860"/>
    <w:pPr>
      <w:ind w:left="1985" w:hanging="851"/>
    </w:pPr>
  </w:style>
  <w:style w:type="character" w:customStyle="1" w:styleId="CharAmPartNo">
    <w:name w:val="CharAmPartNo"/>
    <w:basedOn w:val="OPCCharBase"/>
    <w:uiPriority w:val="1"/>
    <w:qFormat/>
    <w:rsid w:val="00883860"/>
  </w:style>
  <w:style w:type="character" w:customStyle="1" w:styleId="CharAmPartText">
    <w:name w:val="CharAmPartText"/>
    <w:basedOn w:val="OPCCharBase"/>
    <w:uiPriority w:val="1"/>
    <w:qFormat/>
    <w:rsid w:val="00883860"/>
  </w:style>
  <w:style w:type="character" w:customStyle="1" w:styleId="CharBoldItalic">
    <w:name w:val="CharBoldItalic"/>
    <w:basedOn w:val="OPCCharBase"/>
    <w:uiPriority w:val="1"/>
    <w:qFormat/>
    <w:rsid w:val="00883860"/>
    <w:rPr>
      <w:b/>
      <w:i/>
    </w:rPr>
  </w:style>
  <w:style w:type="character" w:customStyle="1" w:styleId="CharItalic">
    <w:name w:val="CharItalic"/>
    <w:basedOn w:val="OPCCharBase"/>
    <w:uiPriority w:val="1"/>
    <w:qFormat/>
    <w:rsid w:val="00883860"/>
    <w:rPr>
      <w:i/>
    </w:rPr>
  </w:style>
  <w:style w:type="character" w:customStyle="1" w:styleId="CharSubdNo">
    <w:name w:val="CharSubdNo"/>
    <w:basedOn w:val="OPCCharBase"/>
    <w:uiPriority w:val="1"/>
    <w:qFormat/>
    <w:rsid w:val="00883860"/>
  </w:style>
  <w:style w:type="character" w:customStyle="1" w:styleId="CharSubdText">
    <w:name w:val="CharSubdText"/>
    <w:basedOn w:val="OPCCharBase"/>
    <w:uiPriority w:val="1"/>
    <w:qFormat/>
    <w:rsid w:val="00883860"/>
  </w:style>
  <w:style w:type="paragraph" w:customStyle="1" w:styleId="CTA--">
    <w:name w:val="CTA --"/>
    <w:basedOn w:val="OPCParaBase"/>
    <w:next w:val="Normal"/>
    <w:rsid w:val="00883860"/>
    <w:pPr>
      <w:spacing w:before="60" w:line="240" w:lineRule="atLeast"/>
      <w:ind w:left="142" w:hanging="142"/>
    </w:pPr>
    <w:rPr>
      <w:sz w:val="20"/>
    </w:rPr>
  </w:style>
  <w:style w:type="paragraph" w:customStyle="1" w:styleId="CTA-">
    <w:name w:val="CTA -"/>
    <w:basedOn w:val="OPCParaBase"/>
    <w:rsid w:val="00883860"/>
    <w:pPr>
      <w:spacing w:before="60" w:line="240" w:lineRule="atLeast"/>
      <w:ind w:left="85" w:hanging="85"/>
    </w:pPr>
    <w:rPr>
      <w:sz w:val="20"/>
    </w:rPr>
  </w:style>
  <w:style w:type="paragraph" w:customStyle="1" w:styleId="CTA---">
    <w:name w:val="CTA ---"/>
    <w:basedOn w:val="OPCParaBase"/>
    <w:next w:val="Normal"/>
    <w:rsid w:val="00883860"/>
    <w:pPr>
      <w:spacing w:before="60" w:line="240" w:lineRule="atLeast"/>
      <w:ind w:left="198" w:hanging="198"/>
    </w:pPr>
    <w:rPr>
      <w:sz w:val="20"/>
    </w:rPr>
  </w:style>
  <w:style w:type="paragraph" w:customStyle="1" w:styleId="CTA----">
    <w:name w:val="CTA ----"/>
    <w:basedOn w:val="OPCParaBase"/>
    <w:next w:val="Normal"/>
    <w:rsid w:val="00883860"/>
    <w:pPr>
      <w:spacing w:before="60" w:line="240" w:lineRule="atLeast"/>
      <w:ind w:left="255" w:hanging="255"/>
    </w:pPr>
    <w:rPr>
      <w:sz w:val="20"/>
    </w:rPr>
  </w:style>
  <w:style w:type="paragraph" w:customStyle="1" w:styleId="CTA1a">
    <w:name w:val="CTA 1(a)"/>
    <w:basedOn w:val="OPCParaBase"/>
    <w:rsid w:val="00883860"/>
    <w:pPr>
      <w:tabs>
        <w:tab w:val="right" w:pos="414"/>
      </w:tabs>
      <w:spacing w:before="40" w:line="240" w:lineRule="atLeast"/>
      <w:ind w:left="675" w:hanging="675"/>
    </w:pPr>
    <w:rPr>
      <w:sz w:val="20"/>
    </w:rPr>
  </w:style>
  <w:style w:type="paragraph" w:customStyle="1" w:styleId="CTA1ai">
    <w:name w:val="CTA 1(a)(i)"/>
    <w:basedOn w:val="OPCParaBase"/>
    <w:rsid w:val="00883860"/>
    <w:pPr>
      <w:tabs>
        <w:tab w:val="right" w:pos="1004"/>
      </w:tabs>
      <w:spacing w:before="40" w:line="240" w:lineRule="atLeast"/>
      <w:ind w:left="1253" w:hanging="1253"/>
    </w:pPr>
    <w:rPr>
      <w:sz w:val="20"/>
    </w:rPr>
  </w:style>
  <w:style w:type="paragraph" w:customStyle="1" w:styleId="CTA2a">
    <w:name w:val="CTA 2(a)"/>
    <w:basedOn w:val="OPCParaBase"/>
    <w:rsid w:val="00883860"/>
    <w:pPr>
      <w:tabs>
        <w:tab w:val="right" w:pos="482"/>
      </w:tabs>
      <w:spacing w:before="40" w:line="240" w:lineRule="atLeast"/>
      <w:ind w:left="748" w:hanging="748"/>
    </w:pPr>
    <w:rPr>
      <w:sz w:val="20"/>
    </w:rPr>
  </w:style>
  <w:style w:type="paragraph" w:customStyle="1" w:styleId="CTA2ai">
    <w:name w:val="CTA 2(a)(i)"/>
    <w:basedOn w:val="OPCParaBase"/>
    <w:rsid w:val="00883860"/>
    <w:pPr>
      <w:tabs>
        <w:tab w:val="right" w:pos="1089"/>
      </w:tabs>
      <w:spacing w:before="40" w:line="240" w:lineRule="atLeast"/>
      <w:ind w:left="1327" w:hanging="1327"/>
    </w:pPr>
    <w:rPr>
      <w:sz w:val="20"/>
    </w:rPr>
  </w:style>
  <w:style w:type="paragraph" w:customStyle="1" w:styleId="CTA3a">
    <w:name w:val="CTA 3(a)"/>
    <w:basedOn w:val="OPCParaBase"/>
    <w:rsid w:val="00883860"/>
    <w:pPr>
      <w:tabs>
        <w:tab w:val="right" w:pos="556"/>
      </w:tabs>
      <w:spacing w:before="40" w:line="240" w:lineRule="atLeast"/>
      <w:ind w:left="805" w:hanging="805"/>
    </w:pPr>
    <w:rPr>
      <w:sz w:val="20"/>
    </w:rPr>
  </w:style>
  <w:style w:type="paragraph" w:customStyle="1" w:styleId="CTA3ai">
    <w:name w:val="CTA 3(a)(i)"/>
    <w:basedOn w:val="OPCParaBase"/>
    <w:rsid w:val="00883860"/>
    <w:pPr>
      <w:tabs>
        <w:tab w:val="right" w:pos="1140"/>
      </w:tabs>
      <w:spacing w:before="40" w:line="240" w:lineRule="atLeast"/>
      <w:ind w:left="1361" w:hanging="1361"/>
    </w:pPr>
    <w:rPr>
      <w:sz w:val="20"/>
    </w:rPr>
  </w:style>
  <w:style w:type="paragraph" w:customStyle="1" w:styleId="CTA4a">
    <w:name w:val="CTA 4(a)"/>
    <w:basedOn w:val="OPCParaBase"/>
    <w:rsid w:val="00883860"/>
    <w:pPr>
      <w:tabs>
        <w:tab w:val="right" w:pos="624"/>
      </w:tabs>
      <w:spacing w:before="40" w:line="240" w:lineRule="atLeast"/>
      <w:ind w:left="873" w:hanging="873"/>
    </w:pPr>
    <w:rPr>
      <w:sz w:val="20"/>
    </w:rPr>
  </w:style>
  <w:style w:type="paragraph" w:customStyle="1" w:styleId="CTA4ai">
    <w:name w:val="CTA 4(a)(i)"/>
    <w:basedOn w:val="OPCParaBase"/>
    <w:rsid w:val="00883860"/>
    <w:pPr>
      <w:tabs>
        <w:tab w:val="right" w:pos="1213"/>
      </w:tabs>
      <w:spacing w:before="40" w:line="240" w:lineRule="atLeast"/>
      <w:ind w:left="1452" w:hanging="1452"/>
    </w:pPr>
    <w:rPr>
      <w:sz w:val="20"/>
    </w:rPr>
  </w:style>
  <w:style w:type="paragraph" w:customStyle="1" w:styleId="CTACAPS">
    <w:name w:val="CTA CAPS"/>
    <w:basedOn w:val="OPCParaBase"/>
    <w:rsid w:val="00883860"/>
    <w:pPr>
      <w:spacing w:before="60" w:line="240" w:lineRule="atLeast"/>
    </w:pPr>
    <w:rPr>
      <w:sz w:val="20"/>
    </w:rPr>
  </w:style>
  <w:style w:type="paragraph" w:customStyle="1" w:styleId="CTAright">
    <w:name w:val="CTA right"/>
    <w:basedOn w:val="OPCParaBase"/>
    <w:rsid w:val="00883860"/>
    <w:pPr>
      <w:spacing w:before="60" w:line="240" w:lineRule="auto"/>
      <w:jc w:val="right"/>
    </w:pPr>
    <w:rPr>
      <w:sz w:val="20"/>
    </w:rPr>
  </w:style>
  <w:style w:type="paragraph" w:customStyle="1" w:styleId="subsection">
    <w:name w:val="subsection"/>
    <w:aliases w:val="ss"/>
    <w:basedOn w:val="OPCParaBase"/>
    <w:link w:val="subsectionChar"/>
    <w:rsid w:val="00883860"/>
    <w:pPr>
      <w:tabs>
        <w:tab w:val="right" w:pos="1021"/>
      </w:tabs>
      <w:spacing w:before="180" w:line="240" w:lineRule="auto"/>
      <w:ind w:left="1134" w:hanging="1134"/>
    </w:pPr>
  </w:style>
  <w:style w:type="paragraph" w:customStyle="1" w:styleId="Definition">
    <w:name w:val="Definition"/>
    <w:aliases w:val="dd"/>
    <w:basedOn w:val="OPCParaBase"/>
    <w:rsid w:val="00883860"/>
    <w:pPr>
      <w:spacing w:before="180" w:line="240" w:lineRule="auto"/>
      <w:ind w:left="1134"/>
    </w:pPr>
  </w:style>
  <w:style w:type="paragraph" w:customStyle="1" w:styleId="EndNotespara">
    <w:name w:val="EndNotes(para)"/>
    <w:aliases w:val="eta"/>
    <w:basedOn w:val="OPCParaBase"/>
    <w:next w:val="EndNotessubpara"/>
    <w:rsid w:val="008838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838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838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3860"/>
    <w:pPr>
      <w:tabs>
        <w:tab w:val="right" w:pos="1412"/>
      </w:tabs>
      <w:spacing w:before="60" w:line="240" w:lineRule="auto"/>
      <w:ind w:left="1525" w:hanging="1525"/>
    </w:pPr>
    <w:rPr>
      <w:sz w:val="20"/>
    </w:rPr>
  </w:style>
  <w:style w:type="paragraph" w:customStyle="1" w:styleId="House">
    <w:name w:val="House"/>
    <w:basedOn w:val="OPCParaBase"/>
    <w:rsid w:val="00883860"/>
    <w:pPr>
      <w:spacing w:line="240" w:lineRule="auto"/>
    </w:pPr>
    <w:rPr>
      <w:sz w:val="28"/>
    </w:rPr>
  </w:style>
  <w:style w:type="paragraph" w:customStyle="1" w:styleId="Item">
    <w:name w:val="Item"/>
    <w:aliases w:val="i"/>
    <w:basedOn w:val="OPCParaBase"/>
    <w:next w:val="ItemHead"/>
    <w:rsid w:val="00883860"/>
    <w:pPr>
      <w:keepLines/>
      <w:spacing w:before="80" w:line="240" w:lineRule="auto"/>
      <w:ind w:left="709"/>
    </w:pPr>
  </w:style>
  <w:style w:type="paragraph" w:customStyle="1" w:styleId="ItemHead">
    <w:name w:val="ItemHead"/>
    <w:aliases w:val="ih"/>
    <w:basedOn w:val="OPCParaBase"/>
    <w:next w:val="Item"/>
    <w:rsid w:val="008838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83860"/>
    <w:pPr>
      <w:spacing w:line="240" w:lineRule="auto"/>
    </w:pPr>
    <w:rPr>
      <w:b/>
      <w:sz w:val="32"/>
    </w:rPr>
  </w:style>
  <w:style w:type="paragraph" w:customStyle="1" w:styleId="notedraft">
    <w:name w:val="note(draft)"/>
    <w:aliases w:val="nd"/>
    <w:basedOn w:val="OPCParaBase"/>
    <w:rsid w:val="00883860"/>
    <w:pPr>
      <w:spacing w:before="240" w:line="240" w:lineRule="auto"/>
      <w:ind w:left="284" w:hanging="284"/>
    </w:pPr>
    <w:rPr>
      <w:i/>
      <w:sz w:val="24"/>
    </w:rPr>
  </w:style>
  <w:style w:type="paragraph" w:customStyle="1" w:styleId="notemargin">
    <w:name w:val="note(margin)"/>
    <w:aliases w:val="nm"/>
    <w:basedOn w:val="OPCParaBase"/>
    <w:rsid w:val="00883860"/>
    <w:pPr>
      <w:tabs>
        <w:tab w:val="left" w:pos="709"/>
      </w:tabs>
      <w:spacing w:before="122" w:line="198" w:lineRule="exact"/>
      <w:ind w:left="709" w:hanging="709"/>
    </w:pPr>
    <w:rPr>
      <w:sz w:val="18"/>
    </w:rPr>
  </w:style>
  <w:style w:type="paragraph" w:customStyle="1" w:styleId="noteToPara">
    <w:name w:val="noteToPara"/>
    <w:aliases w:val="ntp"/>
    <w:basedOn w:val="OPCParaBase"/>
    <w:rsid w:val="00883860"/>
    <w:pPr>
      <w:spacing w:before="122" w:line="198" w:lineRule="exact"/>
      <w:ind w:left="2353" w:hanging="709"/>
    </w:pPr>
    <w:rPr>
      <w:sz w:val="18"/>
    </w:rPr>
  </w:style>
  <w:style w:type="paragraph" w:customStyle="1" w:styleId="noteParlAmend">
    <w:name w:val="note(ParlAmend)"/>
    <w:aliases w:val="npp"/>
    <w:basedOn w:val="OPCParaBase"/>
    <w:next w:val="ParlAmend"/>
    <w:rsid w:val="00883860"/>
    <w:pPr>
      <w:spacing w:line="240" w:lineRule="auto"/>
      <w:jc w:val="right"/>
    </w:pPr>
    <w:rPr>
      <w:rFonts w:ascii="Arial" w:hAnsi="Arial"/>
      <w:b/>
      <w:i/>
    </w:rPr>
  </w:style>
  <w:style w:type="paragraph" w:customStyle="1" w:styleId="Page1">
    <w:name w:val="Page1"/>
    <w:basedOn w:val="OPCParaBase"/>
    <w:rsid w:val="00883860"/>
    <w:pPr>
      <w:spacing w:before="5600" w:line="240" w:lineRule="auto"/>
    </w:pPr>
    <w:rPr>
      <w:b/>
      <w:sz w:val="32"/>
    </w:rPr>
  </w:style>
  <w:style w:type="paragraph" w:customStyle="1" w:styleId="paragraphsub">
    <w:name w:val="paragraph(sub)"/>
    <w:aliases w:val="aa"/>
    <w:basedOn w:val="OPCParaBase"/>
    <w:rsid w:val="00883860"/>
    <w:pPr>
      <w:tabs>
        <w:tab w:val="right" w:pos="1985"/>
      </w:tabs>
      <w:spacing w:before="40" w:line="240" w:lineRule="auto"/>
      <w:ind w:left="2098" w:hanging="2098"/>
    </w:pPr>
  </w:style>
  <w:style w:type="paragraph" w:customStyle="1" w:styleId="paragraphsub-sub">
    <w:name w:val="paragraph(sub-sub)"/>
    <w:aliases w:val="aaa"/>
    <w:basedOn w:val="OPCParaBase"/>
    <w:rsid w:val="00883860"/>
    <w:pPr>
      <w:tabs>
        <w:tab w:val="right" w:pos="2722"/>
      </w:tabs>
      <w:spacing w:before="40" w:line="240" w:lineRule="auto"/>
      <w:ind w:left="2835" w:hanging="2835"/>
    </w:pPr>
  </w:style>
  <w:style w:type="paragraph" w:customStyle="1" w:styleId="paragraph">
    <w:name w:val="paragraph"/>
    <w:aliases w:val="a"/>
    <w:basedOn w:val="OPCParaBase"/>
    <w:rsid w:val="00883860"/>
    <w:pPr>
      <w:tabs>
        <w:tab w:val="right" w:pos="1531"/>
      </w:tabs>
      <w:spacing w:before="40" w:line="240" w:lineRule="auto"/>
      <w:ind w:left="1644" w:hanging="1644"/>
    </w:pPr>
  </w:style>
  <w:style w:type="paragraph" w:customStyle="1" w:styleId="ParlAmend">
    <w:name w:val="ParlAmend"/>
    <w:aliases w:val="pp"/>
    <w:basedOn w:val="OPCParaBase"/>
    <w:rsid w:val="00883860"/>
    <w:pPr>
      <w:spacing w:before="240" w:line="240" w:lineRule="atLeast"/>
      <w:ind w:hanging="567"/>
    </w:pPr>
    <w:rPr>
      <w:sz w:val="24"/>
    </w:rPr>
  </w:style>
  <w:style w:type="paragraph" w:customStyle="1" w:styleId="Portfolio">
    <w:name w:val="Portfolio"/>
    <w:basedOn w:val="OPCParaBase"/>
    <w:rsid w:val="00883860"/>
    <w:pPr>
      <w:spacing w:line="240" w:lineRule="auto"/>
    </w:pPr>
    <w:rPr>
      <w:i/>
      <w:sz w:val="20"/>
    </w:rPr>
  </w:style>
  <w:style w:type="paragraph" w:customStyle="1" w:styleId="Preamble">
    <w:name w:val="Preamble"/>
    <w:basedOn w:val="OPCParaBase"/>
    <w:next w:val="Normal"/>
    <w:rsid w:val="008838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3860"/>
    <w:pPr>
      <w:spacing w:line="240" w:lineRule="auto"/>
    </w:pPr>
    <w:rPr>
      <w:i/>
      <w:sz w:val="20"/>
    </w:rPr>
  </w:style>
  <w:style w:type="paragraph" w:customStyle="1" w:styleId="Session">
    <w:name w:val="Session"/>
    <w:basedOn w:val="OPCParaBase"/>
    <w:rsid w:val="00883860"/>
    <w:pPr>
      <w:spacing w:line="240" w:lineRule="auto"/>
    </w:pPr>
    <w:rPr>
      <w:sz w:val="28"/>
    </w:rPr>
  </w:style>
  <w:style w:type="paragraph" w:customStyle="1" w:styleId="Sponsor">
    <w:name w:val="Sponsor"/>
    <w:basedOn w:val="OPCParaBase"/>
    <w:rsid w:val="00883860"/>
    <w:pPr>
      <w:spacing w:line="240" w:lineRule="auto"/>
    </w:pPr>
    <w:rPr>
      <w:i/>
    </w:rPr>
  </w:style>
  <w:style w:type="paragraph" w:customStyle="1" w:styleId="Subitem">
    <w:name w:val="Subitem"/>
    <w:aliases w:val="iss"/>
    <w:basedOn w:val="OPCParaBase"/>
    <w:rsid w:val="00883860"/>
    <w:pPr>
      <w:spacing w:before="180" w:line="240" w:lineRule="auto"/>
      <w:ind w:left="709" w:hanging="709"/>
    </w:pPr>
  </w:style>
  <w:style w:type="paragraph" w:customStyle="1" w:styleId="SubitemHead">
    <w:name w:val="SubitemHead"/>
    <w:aliases w:val="issh"/>
    <w:basedOn w:val="OPCParaBase"/>
    <w:rsid w:val="008838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3860"/>
    <w:pPr>
      <w:spacing w:before="40" w:line="240" w:lineRule="auto"/>
      <w:ind w:left="1134"/>
    </w:pPr>
  </w:style>
  <w:style w:type="paragraph" w:customStyle="1" w:styleId="SubsectionHead">
    <w:name w:val="SubsectionHead"/>
    <w:aliases w:val="ssh"/>
    <w:basedOn w:val="OPCParaBase"/>
    <w:next w:val="subsection"/>
    <w:rsid w:val="00883860"/>
    <w:pPr>
      <w:keepNext/>
      <w:keepLines/>
      <w:spacing w:before="240" w:line="240" w:lineRule="auto"/>
      <w:ind w:left="1134"/>
    </w:pPr>
    <w:rPr>
      <w:i/>
    </w:rPr>
  </w:style>
  <w:style w:type="paragraph" w:customStyle="1" w:styleId="Tablea">
    <w:name w:val="Table(a)"/>
    <w:aliases w:val="ta"/>
    <w:basedOn w:val="OPCParaBase"/>
    <w:rsid w:val="00883860"/>
    <w:pPr>
      <w:spacing w:before="60" w:line="240" w:lineRule="auto"/>
      <w:ind w:left="284" w:hanging="284"/>
    </w:pPr>
    <w:rPr>
      <w:sz w:val="20"/>
    </w:rPr>
  </w:style>
  <w:style w:type="paragraph" w:customStyle="1" w:styleId="TableAA">
    <w:name w:val="Table(AA)"/>
    <w:aliases w:val="taaa"/>
    <w:basedOn w:val="OPCParaBase"/>
    <w:rsid w:val="008838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83860"/>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rsid w:val="00883860"/>
    <w:pPr>
      <w:spacing w:before="60" w:line="240" w:lineRule="atLeast"/>
    </w:pPr>
    <w:rPr>
      <w:sz w:val="20"/>
    </w:rPr>
  </w:style>
  <w:style w:type="paragraph" w:customStyle="1" w:styleId="TLPBoxTextnote">
    <w:name w:val="TLPBoxText(note"/>
    <w:aliases w:val="right)"/>
    <w:basedOn w:val="OPCParaBase"/>
    <w:rsid w:val="008838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386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3860"/>
    <w:pPr>
      <w:spacing w:before="122" w:line="198" w:lineRule="exact"/>
      <w:ind w:left="1985" w:hanging="851"/>
      <w:jc w:val="right"/>
    </w:pPr>
    <w:rPr>
      <w:sz w:val="18"/>
    </w:rPr>
  </w:style>
  <w:style w:type="paragraph" w:customStyle="1" w:styleId="TLPTableBullet">
    <w:name w:val="TLPTableBullet"/>
    <w:aliases w:val="ttb"/>
    <w:basedOn w:val="OPCParaBase"/>
    <w:rsid w:val="00883860"/>
    <w:pPr>
      <w:spacing w:line="240" w:lineRule="exact"/>
      <w:ind w:left="284" w:hanging="284"/>
    </w:pPr>
    <w:rPr>
      <w:sz w:val="20"/>
    </w:rPr>
  </w:style>
  <w:style w:type="paragraph" w:customStyle="1" w:styleId="TofSectsGroupHeading">
    <w:name w:val="TofSects(GroupHeading)"/>
    <w:basedOn w:val="OPCParaBase"/>
    <w:next w:val="TofSectsSection"/>
    <w:rsid w:val="00883860"/>
    <w:pPr>
      <w:keepLines/>
      <w:spacing w:before="240" w:after="120" w:line="240" w:lineRule="auto"/>
      <w:ind w:left="794"/>
    </w:pPr>
    <w:rPr>
      <w:b/>
      <w:kern w:val="28"/>
      <w:sz w:val="20"/>
    </w:rPr>
  </w:style>
  <w:style w:type="paragraph" w:customStyle="1" w:styleId="TofSectsHeading">
    <w:name w:val="TofSects(Heading)"/>
    <w:basedOn w:val="OPCParaBase"/>
    <w:rsid w:val="00883860"/>
    <w:pPr>
      <w:spacing w:before="240" w:after="120" w:line="240" w:lineRule="auto"/>
    </w:pPr>
    <w:rPr>
      <w:b/>
      <w:sz w:val="24"/>
    </w:rPr>
  </w:style>
  <w:style w:type="paragraph" w:customStyle="1" w:styleId="TofSectsSection">
    <w:name w:val="TofSects(Section)"/>
    <w:basedOn w:val="OPCParaBase"/>
    <w:rsid w:val="00883860"/>
    <w:pPr>
      <w:keepLines/>
      <w:spacing w:before="40" w:line="240" w:lineRule="auto"/>
      <w:ind w:left="1588" w:hanging="794"/>
    </w:pPr>
    <w:rPr>
      <w:kern w:val="28"/>
      <w:sz w:val="18"/>
    </w:rPr>
  </w:style>
  <w:style w:type="paragraph" w:customStyle="1" w:styleId="TofSectsSubdiv">
    <w:name w:val="TofSects(Subdiv)"/>
    <w:basedOn w:val="OPCParaBase"/>
    <w:rsid w:val="00883860"/>
    <w:pPr>
      <w:keepLines/>
      <w:spacing w:before="80" w:line="240" w:lineRule="auto"/>
      <w:ind w:left="1588" w:hanging="794"/>
    </w:pPr>
    <w:rPr>
      <w:kern w:val="28"/>
    </w:rPr>
  </w:style>
  <w:style w:type="paragraph" w:customStyle="1" w:styleId="WRStyle">
    <w:name w:val="WR Style"/>
    <w:aliases w:val="WR"/>
    <w:basedOn w:val="OPCParaBase"/>
    <w:rsid w:val="00883860"/>
    <w:pPr>
      <w:spacing w:before="240" w:line="240" w:lineRule="auto"/>
      <w:ind w:left="284" w:hanging="284"/>
    </w:pPr>
    <w:rPr>
      <w:b/>
      <w:i/>
      <w:kern w:val="28"/>
      <w:sz w:val="24"/>
    </w:rPr>
  </w:style>
  <w:style w:type="paragraph" w:customStyle="1" w:styleId="notepara">
    <w:name w:val="note(para)"/>
    <w:aliases w:val="na"/>
    <w:basedOn w:val="OPCParaBase"/>
    <w:rsid w:val="00883860"/>
    <w:pPr>
      <w:spacing w:before="40" w:line="198" w:lineRule="exact"/>
      <w:ind w:left="2354" w:hanging="369"/>
    </w:pPr>
    <w:rPr>
      <w:sz w:val="18"/>
    </w:rPr>
  </w:style>
  <w:style w:type="table" w:customStyle="1" w:styleId="CFlag">
    <w:name w:val="CFlag"/>
    <w:basedOn w:val="TableNormal"/>
    <w:uiPriority w:val="99"/>
    <w:rsid w:val="00883860"/>
    <w:tblPr/>
  </w:style>
  <w:style w:type="character" w:customStyle="1" w:styleId="BalloonTextChar">
    <w:name w:val="Balloon Text Char"/>
    <w:basedOn w:val="DefaultParagraphFont"/>
    <w:link w:val="BalloonText"/>
    <w:uiPriority w:val="99"/>
    <w:rsid w:val="00883860"/>
    <w:rPr>
      <w:rFonts w:ascii="Tahoma" w:eastAsiaTheme="minorHAnsi" w:hAnsi="Tahoma" w:cs="Tahoma"/>
      <w:sz w:val="16"/>
      <w:szCs w:val="16"/>
      <w:lang w:eastAsia="en-US"/>
    </w:rPr>
  </w:style>
  <w:style w:type="paragraph" w:customStyle="1" w:styleId="InstNo">
    <w:name w:val="InstNo"/>
    <w:basedOn w:val="OPCParaBase"/>
    <w:next w:val="Normal"/>
    <w:rsid w:val="00883860"/>
    <w:rPr>
      <w:b/>
      <w:sz w:val="28"/>
      <w:szCs w:val="32"/>
    </w:rPr>
  </w:style>
  <w:style w:type="paragraph" w:customStyle="1" w:styleId="LegislationMadeUnder">
    <w:name w:val="LegislationMadeUnder"/>
    <w:basedOn w:val="OPCParaBase"/>
    <w:next w:val="Normal"/>
    <w:rsid w:val="00883860"/>
    <w:rPr>
      <w:i/>
      <w:sz w:val="32"/>
      <w:szCs w:val="32"/>
    </w:rPr>
  </w:style>
  <w:style w:type="paragraph" w:customStyle="1" w:styleId="ActHead10">
    <w:name w:val="ActHead 10"/>
    <w:aliases w:val="sp"/>
    <w:basedOn w:val="OPCParaBase"/>
    <w:next w:val="ActHead3"/>
    <w:rsid w:val="00883860"/>
    <w:pPr>
      <w:keepNext/>
      <w:spacing w:before="280" w:line="240" w:lineRule="auto"/>
      <w:outlineLvl w:val="1"/>
    </w:pPr>
    <w:rPr>
      <w:b/>
      <w:sz w:val="32"/>
      <w:szCs w:val="30"/>
    </w:rPr>
  </w:style>
  <w:style w:type="paragraph" w:customStyle="1" w:styleId="SignCoverPageEnd">
    <w:name w:val="SignCoverPageEnd"/>
    <w:basedOn w:val="OPCParaBase"/>
    <w:next w:val="Normal"/>
    <w:rsid w:val="008838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3860"/>
    <w:pPr>
      <w:pBdr>
        <w:top w:val="single" w:sz="4" w:space="1" w:color="auto"/>
      </w:pBdr>
      <w:spacing w:before="360"/>
      <w:ind w:right="397"/>
      <w:jc w:val="both"/>
    </w:pPr>
  </w:style>
  <w:style w:type="paragraph" w:customStyle="1" w:styleId="NotesHeading1">
    <w:name w:val="NotesHeading 1"/>
    <w:basedOn w:val="OPCParaBase"/>
    <w:next w:val="Normal"/>
    <w:rsid w:val="00883860"/>
    <w:pPr>
      <w:outlineLvl w:val="0"/>
    </w:pPr>
    <w:rPr>
      <w:b/>
      <w:sz w:val="28"/>
      <w:szCs w:val="28"/>
    </w:rPr>
  </w:style>
  <w:style w:type="paragraph" w:customStyle="1" w:styleId="NotesHeading2">
    <w:name w:val="NotesHeading 2"/>
    <w:basedOn w:val="OPCParaBase"/>
    <w:next w:val="Normal"/>
    <w:rsid w:val="00883860"/>
    <w:rPr>
      <w:b/>
      <w:sz w:val="28"/>
      <w:szCs w:val="28"/>
    </w:rPr>
  </w:style>
  <w:style w:type="paragraph" w:customStyle="1" w:styleId="ENotesText">
    <w:name w:val="ENotesText"/>
    <w:aliases w:val="Ent"/>
    <w:basedOn w:val="OPCParaBase"/>
    <w:next w:val="Normal"/>
    <w:rsid w:val="00883860"/>
    <w:pPr>
      <w:spacing w:before="120"/>
    </w:pPr>
  </w:style>
  <w:style w:type="paragraph" w:customStyle="1" w:styleId="CompiledMadeUnder">
    <w:name w:val="CompiledMadeUnder"/>
    <w:basedOn w:val="OPCParaBase"/>
    <w:next w:val="Normal"/>
    <w:rsid w:val="00883860"/>
    <w:rPr>
      <w:i/>
      <w:sz w:val="24"/>
      <w:szCs w:val="24"/>
    </w:rPr>
  </w:style>
  <w:style w:type="paragraph" w:customStyle="1" w:styleId="Paragraphsub-sub-sub">
    <w:name w:val="Paragraph(sub-sub-sub)"/>
    <w:aliases w:val="aaaa"/>
    <w:basedOn w:val="OPCParaBase"/>
    <w:rsid w:val="00883860"/>
    <w:pPr>
      <w:tabs>
        <w:tab w:val="right" w:pos="3402"/>
      </w:tabs>
      <w:spacing w:before="40" w:line="240" w:lineRule="auto"/>
      <w:ind w:left="3402" w:hanging="3402"/>
    </w:pPr>
  </w:style>
  <w:style w:type="paragraph" w:customStyle="1" w:styleId="TableTextEndNotes">
    <w:name w:val="TableTextEndNotes"/>
    <w:aliases w:val="Tten"/>
    <w:basedOn w:val="Normal"/>
    <w:rsid w:val="00883860"/>
    <w:pPr>
      <w:spacing w:before="60" w:line="240" w:lineRule="auto"/>
    </w:pPr>
    <w:rPr>
      <w:rFonts w:cs="Arial"/>
      <w:sz w:val="20"/>
      <w:szCs w:val="22"/>
    </w:rPr>
  </w:style>
  <w:style w:type="paragraph" w:customStyle="1" w:styleId="NoteToSubpara">
    <w:name w:val="NoteToSubpara"/>
    <w:aliases w:val="nts"/>
    <w:basedOn w:val="OPCParaBase"/>
    <w:rsid w:val="00883860"/>
    <w:pPr>
      <w:spacing w:before="40" w:line="198" w:lineRule="exact"/>
      <w:ind w:left="2835" w:hanging="709"/>
    </w:pPr>
    <w:rPr>
      <w:sz w:val="18"/>
    </w:rPr>
  </w:style>
  <w:style w:type="paragraph" w:customStyle="1" w:styleId="ENoteTableHeading">
    <w:name w:val="ENoteTableHeading"/>
    <w:aliases w:val="enth"/>
    <w:basedOn w:val="OPCParaBase"/>
    <w:rsid w:val="00883860"/>
    <w:pPr>
      <w:keepNext/>
      <w:spacing w:before="60" w:line="240" w:lineRule="atLeast"/>
    </w:pPr>
    <w:rPr>
      <w:rFonts w:ascii="Arial" w:hAnsi="Arial"/>
      <w:b/>
      <w:sz w:val="16"/>
    </w:rPr>
  </w:style>
  <w:style w:type="paragraph" w:customStyle="1" w:styleId="ENoteTableText">
    <w:name w:val="ENoteTableText"/>
    <w:aliases w:val="entt"/>
    <w:basedOn w:val="OPCParaBase"/>
    <w:rsid w:val="00883860"/>
    <w:pPr>
      <w:spacing w:before="60" w:line="240" w:lineRule="atLeast"/>
    </w:pPr>
    <w:rPr>
      <w:sz w:val="16"/>
    </w:rPr>
  </w:style>
  <w:style w:type="paragraph" w:customStyle="1" w:styleId="ENoteTTi">
    <w:name w:val="ENoteTTi"/>
    <w:aliases w:val="entti"/>
    <w:basedOn w:val="OPCParaBase"/>
    <w:rsid w:val="00883860"/>
    <w:pPr>
      <w:keepNext/>
      <w:spacing w:before="60" w:line="240" w:lineRule="atLeast"/>
      <w:ind w:left="170"/>
    </w:pPr>
    <w:rPr>
      <w:sz w:val="16"/>
    </w:rPr>
  </w:style>
  <w:style w:type="paragraph" w:customStyle="1" w:styleId="ENoteTTIndentHeading">
    <w:name w:val="ENoteTTIndentHeading"/>
    <w:aliases w:val="enTTHi"/>
    <w:basedOn w:val="OPCParaBase"/>
    <w:rsid w:val="00883860"/>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883860"/>
    <w:pPr>
      <w:spacing w:before="120"/>
      <w:outlineLvl w:val="1"/>
    </w:pPr>
    <w:rPr>
      <w:b/>
      <w:sz w:val="28"/>
      <w:szCs w:val="28"/>
    </w:rPr>
  </w:style>
  <w:style w:type="paragraph" w:customStyle="1" w:styleId="ENotesHeading2">
    <w:name w:val="ENotesHeading 2"/>
    <w:aliases w:val="Enh2"/>
    <w:basedOn w:val="OPCParaBase"/>
    <w:next w:val="Normal"/>
    <w:rsid w:val="00883860"/>
    <w:pPr>
      <w:spacing w:before="120" w:after="120"/>
      <w:outlineLvl w:val="2"/>
    </w:pPr>
    <w:rPr>
      <w:b/>
      <w:sz w:val="24"/>
      <w:szCs w:val="28"/>
    </w:rPr>
  </w:style>
  <w:style w:type="paragraph" w:customStyle="1" w:styleId="MadeunderText">
    <w:name w:val="MadeunderText"/>
    <w:basedOn w:val="OPCParaBase"/>
    <w:next w:val="CompiledMadeUnder"/>
    <w:rsid w:val="00883860"/>
    <w:pPr>
      <w:spacing w:before="240"/>
    </w:pPr>
    <w:rPr>
      <w:sz w:val="24"/>
      <w:szCs w:val="24"/>
    </w:rPr>
  </w:style>
  <w:style w:type="paragraph" w:customStyle="1" w:styleId="ENotesHeading3">
    <w:name w:val="ENotesHeading 3"/>
    <w:aliases w:val="Enh3"/>
    <w:basedOn w:val="OPCParaBase"/>
    <w:next w:val="Normal"/>
    <w:rsid w:val="00883860"/>
    <w:pPr>
      <w:keepNext/>
      <w:spacing w:before="120" w:line="240" w:lineRule="auto"/>
      <w:outlineLvl w:val="4"/>
    </w:pPr>
    <w:rPr>
      <w:b/>
      <w:szCs w:val="24"/>
    </w:rPr>
  </w:style>
  <w:style w:type="paragraph" w:customStyle="1" w:styleId="SubPartCASA">
    <w:name w:val="SubPart(CASA)"/>
    <w:aliases w:val="csp"/>
    <w:basedOn w:val="OPCParaBase"/>
    <w:next w:val="ActHead3"/>
    <w:rsid w:val="00883860"/>
    <w:pPr>
      <w:keepNext/>
      <w:keepLines/>
      <w:spacing w:before="280"/>
      <w:outlineLvl w:val="1"/>
    </w:pPr>
    <w:rPr>
      <w:b/>
      <w:kern w:val="28"/>
      <w:sz w:val="32"/>
    </w:rPr>
  </w:style>
  <w:style w:type="character" w:customStyle="1" w:styleId="CharSubPartTextCASA">
    <w:name w:val="CharSubPartText(CASA)"/>
    <w:basedOn w:val="OPCCharBase"/>
    <w:uiPriority w:val="1"/>
    <w:rsid w:val="00883860"/>
  </w:style>
  <w:style w:type="character" w:customStyle="1" w:styleId="CharSubPartNoCASA">
    <w:name w:val="CharSubPartNo(CASA)"/>
    <w:basedOn w:val="OPCCharBase"/>
    <w:uiPriority w:val="1"/>
    <w:rsid w:val="00883860"/>
  </w:style>
  <w:style w:type="paragraph" w:customStyle="1" w:styleId="ENoteTTIndentHeadingSub">
    <w:name w:val="ENoteTTIndentHeadingSub"/>
    <w:aliases w:val="enTTHis"/>
    <w:basedOn w:val="OPCParaBase"/>
    <w:rsid w:val="00883860"/>
    <w:pPr>
      <w:keepNext/>
      <w:spacing w:before="60" w:line="240" w:lineRule="atLeast"/>
      <w:ind w:left="340"/>
    </w:pPr>
    <w:rPr>
      <w:b/>
      <w:sz w:val="16"/>
    </w:rPr>
  </w:style>
  <w:style w:type="paragraph" w:customStyle="1" w:styleId="ENoteTTiSub">
    <w:name w:val="ENoteTTiSub"/>
    <w:aliases w:val="enttis"/>
    <w:basedOn w:val="OPCParaBase"/>
    <w:rsid w:val="00883860"/>
    <w:pPr>
      <w:keepNext/>
      <w:spacing w:before="60" w:line="240" w:lineRule="atLeast"/>
      <w:ind w:left="340"/>
    </w:pPr>
    <w:rPr>
      <w:sz w:val="16"/>
    </w:rPr>
  </w:style>
  <w:style w:type="paragraph" w:customStyle="1" w:styleId="SubDivisionMigration">
    <w:name w:val="SubDivisionMigration"/>
    <w:aliases w:val="sdm"/>
    <w:basedOn w:val="OPCParaBase"/>
    <w:rsid w:val="008838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386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83860"/>
    <w:pPr>
      <w:spacing w:before="122" w:line="240" w:lineRule="auto"/>
      <w:ind w:left="1985" w:hanging="851"/>
    </w:pPr>
    <w:rPr>
      <w:sz w:val="18"/>
    </w:rPr>
  </w:style>
  <w:style w:type="paragraph" w:customStyle="1" w:styleId="FreeForm">
    <w:name w:val="FreeForm"/>
    <w:rsid w:val="00883860"/>
    <w:rPr>
      <w:rFonts w:ascii="Arial" w:eastAsiaTheme="minorHAnsi" w:hAnsi="Arial" w:cstheme="minorBidi"/>
      <w:sz w:val="22"/>
      <w:lang w:eastAsia="en-US"/>
    </w:rPr>
  </w:style>
  <w:style w:type="paragraph" w:customStyle="1" w:styleId="SOText">
    <w:name w:val="SO Text"/>
    <w:aliases w:val="sot"/>
    <w:link w:val="SOTextChar"/>
    <w:rsid w:val="008838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83860"/>
    <w:rPr>
      <w:rFonts w:eastAsiaTheme="minorHAnsi" w:cstheme="minorBidi"/>
      <w:sz w:val="22"/>
      <w:lang w:eastAsia="en-US"/>
    </w:rPr>
  </w:style>
  <w:style w:type="paragraph" w:customStyle="1" w:styleId="SOTextNote">
    <w:name w:val="SO TextNote"/>
    <w:aliases w:val="sont"/>
    <w:basedOn w:val="SOText"/>
    <w:qFormat/>
    <w:rsid w:val="00883860"/>
    <w:pPr>
      <w:spacing w:before="122" w:line="198" w:lineRule="exact"/>
      <w:ind w:left="1843" w:hanging="709"/>
    </w:pPr>
    <w:rPr>
      <w:sz w:val="18"/>
    </w:rPr>
  </w:style>
  <w:style w:type="paragraph" w:customStyle="1" w:styleId="SOPara">
    <w:name w:val="SO Para"/>
    <w:aliases w:val="soa"/>
    <w:basedOn w:val="SOText"/>
    <w:link w:val="SOParaChar"/>
    <w:qFormat/>
    <w:rsid w:val="00883860"/>
    <w:pPr>
      <w:tabs>
        <w:tab w:val="right" w:pos="1786"/>
      </w:tabs>
      <w:spacing w:before="40"/>
      <w:ind w:left="2070" w:hanging="936"/>
    </w:pPr>
  </w:style>
  <w:style w:type="character" w:customStyle="1" w:styleId="SOParaChar">
    <w:name w:val="SO Para Char"/>
    <w:aliases w:val="soa Char"/>
    <w:basedOn w:val="DefaultParagraphFont"/>
    <w:link w:val="SOPara"/>
    <w:rsid w:val="00883860"/>
    <w:rPr>
      <w:rFonts w:eastAsiaTheme="minorHAnsi" w:cstheme="minorBidi"/>
      <w:sz w:val="22"/>
      <w:lang w:eastAsia="en-US"/>
    </w:rPr>
  </w:style>
  <w:style w:type="paragraph" w:customStyle="1" w:styleId="FileName">
    <w:name w:val="FileName"/>
    <w:basedOn w:val="Normal"/>
    <w:rsid w:val="00883860"/>
  </w:style>
  <w:style w:type="paragraph" w:customStyle="1" w:styleId="TableHeading">
    <w:name w:val="TableHeading"/>
    <w:aliases w:val="th"/>
    <w:basedOn w:val="OPCParaBase"/>
    <w:next w:val="Tabletext0"/>
    <w:rsid w:val="00883860"/>
    <w:pPr>
      <w:keepNext/>
      <w:spacing w:before="60" w:line="240" w:lineRule="atLeast"/>
    </w:pPr>
    <w:rPr>
      <w:b/>
      <w:sz w:val="20"/>
    </w:rPr>
  </w:style>
  <w:style w:type="paragraph" w:customStyle="1" w:styleId="SOHeadBold">
    <w:name w:val="SO HeadBold"/>
    <w:aliases w:val="sohb"/>
    <w:basedOn w:val="SOText"/>
    <w:next w:val="SOText"/>
    <w:link w:val="SOHeadBoldChar"/>
    <w:qFormat/>
    <w:rsid w:val="00883860"/>
    <w:rPr>
      <w:b/>
    </w:rPr>
  </w:style>
  <w:style w:type="character" w:customStyle="1" w:styleId="SOHeadBoldChar">
    <w:name w:val="SO HeadBold Char"/>
    <w:aliases w:val="sohb Char"/>
    <w:basedOn w:val="DefaultParagraphFont"/>
    <w:link w:val="SOHeadBold"/>
    <w:rsid w:val="0088386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83860"/>
    <w:rPr>
      <w:i/>
    </w:rPr>
  </w:style>
  <w:style w:type="character" w:customStyle="1" w:styleId="SOHeadItalicChar">
    <w:name w:val="SO HeadItalic Char"/>
    <w:aliases w:val="sohi Char"/>
    <w:basedOn w:val="DefaultParagraphFont"/>
    <w:link w:val="SOHeadItalic"/>
    <w:rsid w:val="00883860"/>
    <w:rPr>
      <w:rFonts w:eastAsiaTheme="minorHAnsi" w:cstheme="minorBidi"/>
      <w:i/>
      <w:sz w:val="22"/>
      <w:lang w:eastAsia="en-US"/>
    </w:rPr>
  </w:style>
  <w:style w:type="paragraph" w:customStyle="1" w:styleId="SOBullet">
    <w:name w:val="SO Bullet"/>
    <w:aliases w:val="sotb"/>
    <w:basedOn w:val="SOText"/>
    <w:link w:val="SOBulletChar"/>
    <w:qFormat/>
    <w:rsid w:val="00883860"/>
    <w:pPr>
      <w:ind w:left="1559" w:hanging="425"/>
    </w:pPr>
  </w:style>
  <w:style w:type="character" w:customStyle="1" w:styleId="SOBulletChar">
    <w:name w:val="SO Bullet Char"/>
    <w:aliases w:val="sotb Char"/>
    <w:basedOn w:val="DefaultParagraphFont"/>
    <w:link w:val="SOBullet"/>
    <w:rsid w:val="00883860"/>
    <w:rPr>
      <w:rFonts w:eastAsiaTheme="minorHAnsi" w:cstheme="minorBidi"/>
      <w:sz w:val="22"/>
      <w:lang w:eastAsia="en-US"/>
    </w:rPr>
  </w:style>
  <w:style w:type="paragraph" w:customStyle="1" w:styleId="SOBulletNote">
    <w:name w:val="SO BulletNote"/>
    <w:aliases w:val="sonb"/>
    <w:basedOn w:val="SOTextNote"/>
    <w:link w:val="SOBulletNoteChar"/>
    <w:qFormat/>
    <w:rsid w:val="00883860"/>
    <w:pPr>
      <w:tabs>
        <w:tab w:val="left" w:pos="1560"/>
      </w:tabs>
      <w:ind w:left="2268" w:hanging="1134"/>
    </w:pPr>
  </w:style>
  <w:style w:type="character" w:customStyle="1" w:styleId="SOBulletNoteChar">
    <w:name w:val="SO BulletNote Char"/>
    <w:aliases w:val="sonb Char"/>
    <w:basedOn w:val="DefaultParagraphFont"/>
    <w:link w:val="SOBulletNote"/>
    <w:rsid w:val="00883860"/>
    <w:rPr>
      <w:rFonts w:eastAsiaTheme="minorHAnsi" w:cstheme="minorBidi"/>
      <w:sz w:val="18"/>
      <w:lang w:eastAsia="en-US"/>
    </w:rPr>
  </w:style>
  <w:style w:type="paragraph" w:customStyle="1" w:styleId="EnStatement">
    <w:name w:val="EnStatement"/>
    <w:basedOn w:val="Normal"/>
    <w:rsid w:val="00883860"/>
    <w:pPr>
      <w:numPr>
        <w:numId w:val="16"/>
      </w:numPr>
    </w:pPr>
    <w:rPr>
      <w:rFonts w:eastAsia="Times New Roman" w:cs="Times New Roman"/>
      <w:lang w:eastAsia="en-AU"/>
    </w:rPr>
  </w:style>
  <w:style w:type="paragraph" w:customStyle="1" w:styleId="EnStatementHeading">
    <w:name w:val="EnStatementHeading"/>
    <w:basedOn w:val="Normal"/>
    <w:rsid w:val="00883860"/>
    <w:rPr>
      <w:rFonts w:eastAsia="Times New Roman" w:cs="Times New Roman"/>
      <w:b/>
      <w:lang w:eastAsia="en-AU"/>
    </w:rPr>
  </w:style>
  <w:style w:type="paragraph" w:customStyle="1" w:styleId="Transitional">
    <w:name w:val="Transitional"/>
    <w:aliases w:val="tr"/>
    <w:basedOn w:val="Normal"/>
    <w:next w:val="Normal"/>
    <w:rsid w:val="0088386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CB3452"/>
    <w:rPr>
      <w:sz w:val="22"/>
    </w:rPr>
  </w:style>
  <w:style w:type="character" w:customStyle="1" w:styleId="ActHead5Char">
    <w:name w:val="ActHead 5 Char"/>
    <w:aliases w:val="s Char"/>
    <w:basedOn w:val="DefaultParagraphFont"/>
    <w:link w:val="ActHead5"/>
    <w:rsid w:val="00CB3452"/>
    <w:rPr>
      <w:b/>
      <w:kern w:val="28"/>
      <w:sz w:val="24"/>
    </w:rPr>
  </w:style>
  <w:style w:type="character" w:customStyle="1" w:styleId="notetextChar">
    <w:name w:val="note(text) Char"/>
    <w:aliases w:val="n Char"/>
    <w:basedOn w:val="DefaultParagraphFont"/>
    <w:link w:val="notetext"/>
    <w:rsid w:val="006F019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CONSOLINST_New.DOTX</Template>
  <TotalTime>0</TotalTime>
  <Pages>12</Pages>
  <Words>1873</Words>
  <Characters>10120</Characters>
  <Application>Microsoft Office Word</Application>
  <DocSecurity>0</DocSecurity>
  <PresentationFormat/>
  <Lines>353</Lines>
  <Paragraphs>165</Paragraphs>
  <ScaleCrop>false</ScaleCrop>
  <HeadingPairs>
    <vt:vector size="2" baseType="variant">
      <vt:variant>
        <vt:lpstr>Title</vt:lpstr>
      </vt:variant>
      <vt:variant>
        <vt:i4>1</vt:i4>
      </vt:variant>
    </vt:vector>
  </HeadingPairs>
  <TitlesOfParts>
    <vt:vector size="1" baseType="lpstr">
      <vt:lpstr>Family Law (Superannuation) (Provision of Information — NSW State Authorities Non-contributory Superannuation Scheme) Determination 2010</vt:lpstr>
    </vt:vector>
  </TitlesOfParts>
  <Manager/>
  <Company/>
  <LinksUpToDate>false</LinksUpToDate>
  <CharactersWithSpaces>11879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(Superannuation) (Provision of Information — NSW State Authorities Non-contributory Superannuation Scheme) Determination 2010</dc:title>
  <dc:subject/>
  <dc:creator/>
  <cp:keywords/>
  <dc:description/>
  <cp:lastModifiedBy/>
  <cp:revision>1</cp:revision>
  <cp:lastPrinted>2010-10-20T22:09:00Z</cp:lastPrinted>
  <dcterms:created xsi:type="dcterms:W3CDTF">2019-04-05T01:21:00Z</dcterms:created>
  <dcterms:modified xsi:type="dcterms:W3CDTF">2019-04-05T01:21:00Z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bool>true</vt:bool>
  </property>
  <property fmtid="{D5CDD505-2E9C-101B-9397-08002B2CF9AE}" pid="3" name="Final">
    <vt:bool>true</vt:bool>
  </property>
  <property fmtid="{D5CDD505-2E9C-101B-9397-08002B2CF9AE}" pid="4" name="Converted">
    <vt:bool>false</vt:bool>
  </property>
  <property fmtid="{D5CDD505-2E9C-101B-9397-08002B2CF9AE}" pid="5" name="Classification">
    <vt:lpwstr> </vt:lpwstr>
  </property>
  <property fmtid="{D5CDD505-2E9C-101B-9397-08002B2CF9AE}" pid="6" name="DLM">
    <vt:lpwstr> </vt:lpwstr>
  </property>
  <property fmtid="{D5CDD505-2E9C-101B-9397-08002B2CF9AE}" pid="7" name="ShortT">
    <vt:lpwstr>Family Law (Superannuation) (Provision of Information — NSW State Authorities Non-contributory Superannuation Scheme) Determination 2010</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mpilationNumber">
    <vt:lpwstr>1</vt:lpwstr>
  </property>
  <property fmtid="{D5CDD505-2E9C-101B-9397-08002B2CF9AE}" pid="12" name="StartDate">
    <vt:lpwstr>27 March 2019</vt:lpwstr>
  </property>
  <property fmtid="{D5CDD505-2E9C-101B-9397-08002B2CF9AE}" pid="13" name="IncludesUpTo">
    <vt:lpwstr>F2019L00413</vt:lpwstr>
  </property>
  <property fmtid="{D5CDD505-2E9C-101B-9397-08002B2CF9AE}" pid="14" name="RegisteredDate">
    <vt:lpwstr>5 April 2019</vt:lpwstr>
  </property>
  <property fmtid="{D5CDD505-2E9C-101B-9397-08002B2CF9AE}" pid="15" name="CompilationVersion">
    <vt:i4>2</vt:i4>
  </property>
  <property fmtid="{D5CDD505-2E9C-101B-9397-08002B2CF9AE}" pid="16" name="DoNotAsk">
    <vt:lpwstr>0</vt:lpwstr>
  </property>
  <property fmtid="{D5CDD505-2E9C-101B-9397-08002B2CF9AE}" pid="17" name="ChangedTitle">
    <vt:lpwstr/>
  </property>
  <property fmtid="{D5CDD505-2E9C-101B-9397-08002B2CF9AE}" pid="18" name="Header">
    <vt:lpwstr>Section</vt:lpwstr>
  </property>
  <property fmtid="{D5CDD505-2E9C-101B-9397-08002B2CF9AE}" pid="19" name="Actno">
    <vt:lpwstr/>
  </property>
  <property fmtid="{D5CDD505-2E9C-101B-9397-08002B2CF9AE}" pid="20" name="Class">
    <vt:lpwstr/>
  </property>
  <property fmtid="{D5CDD505-2E9C-101B-9397-08002B2CF9AE}" pid="21" name="DateMade">
    <vt:lpwstr> </vt:lpwstr>
  </property>
  <property fmtid="{D5CDD505-2E9C-101B-9397-08002B2CF9AE}" pid="22" name="EXCO">
    <vt:lpwstr> </vt:lpwstr>
  </property>
  <property fmtid="{D5CDD505-2E9C-101B-9397-08002B2CF9AE}" pid="23" name="Authority">
    <vt:lpwstr> </vt:lpwstr>
  </property>
</Properties>
</file>