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5CFF" w:rsidRPr="00AA4546" w:rsidRDefault="00995CFF" w:rsidP="00AA4546">
      <w:pPr>
        <w:shd w:val="clear" w:color="auto" w:fill="FFFFFF"/>
        <w:jc w:val="both"/>
      </w:pPr>
    </w:p>
    <w:p w:rsidR="00995CFF" w:rsidRPr="00AA4546" w:rsidRDefault="00DA7AAF" w:rsidP="00AA4546">
      <w:pPr>
        <w:jc w:val="both"/>
        <w:rPr>
          <w:szCs w:val="24"/>
        </w:rPr>
      </w:pPr>
      <w:r w:rsidRPr="00AA4546">
        <w:rPr>
          <w:noProof/>
          <w:szCs w:val="24"/>
          <w:lang w:val="en-US" w:eastAsia="en-US"/>
        </w:rPr>
        <w:drawing>
          <wp:inline distT="0" distB="0" distL="0" distR="0">
            <wp:extent cx="6745857" cy="93596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47530" cy="9361982"/>
                    </a:xfrm>
                    <a:prstGeom prst="rect">
                      <a:avLst/>
                    </a:prstGeom>
                    <a:noFill/>
                    <a:ln>
                      <a:noFill/>
                    </a:ln>
                  </pic:spPr>
                </pic:pic>
              </a:graphicData>
            </a:graphic>
          </wp:inline>
        </w:drawing>
      </w:r>
    </w:p>
    <w:p w:rsidR="00995CFF" w:rsidRPr="00AA4546" w:rsidRDefault="00995CFF" w:rsidP="00AA4546">
      <w:pPr>
        <w:jc w:val="both"/>
        <w:rPr>
          <w:szCs w:val="24"/>
        </w:rPr>
        <w:sectPr w:rsidR="00995CFF" w:rsidRPr="00AA4546" w:rsidSect="00DE0F17">
          <w:pgSz w:w="11907" w:h="16840" w:code="9"/>
          <w:pgMar w:top="720" w:right="720" w:bottom="720" w:left="720" w:header="720" w:footer="720" w:gutter="0"/>
          <w:cols w:space="60"/>
          <w:noEndnote/>
        </w:sectPr>
      </w:pPr>
    </w:p>
    <w:p w:rsidR="00DE0F17" w:rsidRPr="00AA4546" w:rsidRDefault="00DE0F17" w:rsidP="00AA4546">
      <w:pPr>
        <w:shd w:val="clear" w:color="auto" w:fill="FFFFFF"/>
        <w:spacing w:after="4440"/>
        <w:jc w:val="both"/>
        <w:rPr>
          <w:szCs w:val="24"/>
        </w:rPr>
      </w:pPr>
    </w:p>
    <w:tbl>
      <w:tblPr>
        <w:tblStyle w:val="TableGrid"/>
        <w:tblW w:w="0" w:type="auto"/>
        <w:tblInd w:w="209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935"/>
      </w:tblGrid>
      <w:tr w:rsidR="00DE0F17" w:rsidRPr="00AA4546" w:rsidTr="00DA7AAF">
        <w:tc>
          <w:tcPr>
            <w:tcW w:w="5935" w:type="dxa"/>
          </w:tcPr>
          <w:p w:rsidR="00DE0F17" w:rsidRPr="00AA4546" w:rsidRDefault="00DE0F17" w:rsidP="00AA4546">
            <w:pPr>
              <w:shd w:val="clear" w:color="auto" w:fill="FFFFFF"/>
              <w:spacing w:before="240"/>
              <w:jc w:val="both"/>
            </w:pPr>
            <w:r w:rsidRPr="00AA4546">
              <w:rPr>
                <w:szCs w:val="24"/>
                <w:lang w:val="en-US"/>
              </w:rPr>
              <w:t>The following guideline provides general guidance in relation to Community Consultation and Risk Communication in the assessment of site contamination.</w:t>
            </w:r>
          </w:p>
          <w:p w:rsidR="00DE0F17" w:rsidRPr="00AA4546" w:rsidRDefault="00DE0F17" w:rsidP="00AA4546">
            <w:pPr>
              <w:shd w:val="clear" w:color="auto" w:fill="FFFFFF"/>
              <w:spacing w:before="240"/>
              <w:jc w:val="both"/>
            </w:pPr>
            <w:r w:rsidRPr="00AA4546">
              <w:rPr>
                <w:szCs w:val="24"/>
                <w:lang w:val="en-US"/>
              </w:rPr>
              <w:t>This Guideline forms part of the National Environment Protection (Assessment of Site Contamination) Measure 1999 and should be read in conjunction with that document, which includes a Policy Framework and Assessment of Site Contamination flowchart.</w:t>
            </w:r>
          </w:p>
          <w:p w:rsidR="00DE0F17" w:rsidRPr="00AA4546" w:rsidRDefault="00DE0F17" w:rsidP="00AA4546">
            <w:pPr>
              <w:spacing w:before="240" w:after="240"/>
              <w:jc w:val="both"/>
              <w:rPr>
                <w:szCs w:val="24"/>
                <w:lang w:val="en-US"/>
              </w:rPr>
            </w:pPr>
            <w:r w:rsidRPr="00AA4546">
              <w:rPr>
                <w:szCs w:val="24"/>
                <w:lang w:val="en-US"/>
              </w:rPr>
              <w:t>The National Environment Protection Council acknowledges the contribution of the National Health and Medical Research Council to the development of this Measure.</w:t>
            </w:r>
          </w:p>
        </w:tc>
      </w:tr>
    </w:tbl>
    <w:p w:rsidR="00995CFF" w:rsidRPr="00AA4546" w:rsidRDefault="00995CFF" w:rsidP="00AA4546">
      <w:pPr>
        <w:shd w:val="clear" w:color="auto" w:fill="FFFFFF"/>
        <w:jc w:val="both"/>
      </w:pPr>
    </w:p>
    <w:p w:rsidR="00995CFF" w:rsidRPr="00AA4546" w:rsidRDefault="00995CFF" w:rsidP="00AA4546">
      <w:pPr>
        <w:shd w:val="clear" w:color="auto" w:fill="FFFFFF"/>
        <w:jc w:val="both"/>
        <w:sectPr w:rsidR="00995CFF" w:rsidRPr="00AA4546" w:rsidSect="00DE0F17">
          <w:footerReference w:type="default" r:id="rId9"/>
          <w:pgSz w:w="11907" w:h="16840" w:code="9"/>
          <w:pgMar w:top="720" w:right="720" w:bottom="720" w:left="720" w:header="720" w:footer="720" w:gutter="0"/>
          <w:cols w:space="60"/>
          <w:noEndnote/>
        </w:sectPr>
      </w:pPr>
    </w:p>
    <w:p w:rsidR="00995CFF" w:rsidRPr="00AA4546" w:rsidRDefault="00995CFF" w:rsidP="00AA4546">
      <w:pPr>
        <w:shd w:val="clear" w:color="auto" w:fill="FFFFFF"/>
        <w:jc w:val="both"/>
      </w:pPr>
    </w:p>
    <w:p w:rsidR="00995CFF" w:rsidRPr="00AA4546" w:rsidRDefault="00995CFF" w:rsidP="00AA4546">
      <w:pPr>
        <w:jc w:val="both"/>
        <w:rPr>
          <w:szCs w:val="2"/>
        </w:rPr>
      </w:pPr>
    </w:p>
    <w:tbl>
      <w:tblPr>
        <w:tblW w:w="5000" w:type="pct"/>
        <w:tblInd w:w="40" w:type="dxa"/>
        <w:tblLayout w:type="fixed"/>
        <w:tblCellMar>
          <w:left w:w="40" w:type="dxa"/>
          <w:right w:w="40" w:type="dxa"/>
        </w:tblCellMar>
        <w:tblLook w:val="0000" w:firstRow="0" w:lastRow="0" w:firstColumn="0" w:lastColumn="0" w:noHBand="0" w:noVBand="0"/>
      </w:tblPr>
      <w:tblGrid>
        <w:gridCol w:w="437"/>
        <w:gridCol w:w="9242"/>
        <w:gridCol w:w="386"/>
        <w:gridCol w:w="482"/>
      </w:tblGrid>
      <w:tr w:rsidR="00C301CC" w:rsidRPr="00AA4546" w:rsidTr="00C301CC">
        <w:trPr>
          <w:trHeight w:val="20"/>
        </w:trPr>
        <w:tc>
          <w:tcPr>
            <w:tcW w:w="10547" w:type="dxa"/>
            <w:gridSpan w:val="4"/>
            <w:tcBorders>
              <w:top w:val="single" w:sz="2" w:space="0" w:color="auto"/>
              <w:left w:val="single" w:sz="2" w:space="0" w:color="auto"/>
              <w:bottom w:val="single" w:sz="2" w:space="0" w:color="auto"/>
              <w:right w:val="single" w:sz="2" w:space="0" w:color="auto"/>
            </w:tcBorders>
            <w:shd w:val="clear" w:color="auto" w:fill="FFFFFF"/>
          </w:tcPr>
          <w:p w:rsidR="00C301CC" w:rsidRPr="00AA4546" w:rsidRDefault="00C301CC" w:rsidP="00AA4546">
            <w:pPr>
              <w:shd w:val="clear" w:color="auto" w:fill="FFFFFF"/>
              <w:spacing w:before="240" w:after="120"/>
              <w:jc w:val="center"/>
              <w:rPr>
                <w:sz w:val="28"/>
              </w:rPr>
            </w:pPr>
            <w:r w:rsidRPr="00AA4546">
              <w:rPr>
                <w:b/>
                <w:bCs/>
                <w:smallCaps/>
                <w:sz w:val="28"/>
                <w:szCs w:val="32"/>
                <w:lang w:val="en-US"/>
              </w:rPr>
              <w:t>Contents</w:t>
            </w:r>
          </w:p>
          <w:p w:rsidR="00C301CC" w:rsidRPr="00AA4546" w:rsidRDefault="00C301CC" w:rsidP="00AA4546">
            <w:pPr>
              <w:shd w:val="clear" w:color="auto" w:fill="FFFFFF"/>
              <w:spacing w:before="240" w:after="240"/>
              <w:jc w:val="center"/>
              <w:rPr>
                <w:b/>
                <w:bCs/>
                <w:i/>
                <w:iCs/>
                <w:szCs w:val="24"/>
                <w:lang w:val="en-US"/>
              </w:rPr>
            </w:pPr>
            <w:r w:rsidRPr="00AA4546">
              <w:rPr>
                <w:b/>
                <w:bCs/>
                <w:smallCaps/>
                <w:sz w:val="28"/>
                <w:szCs w:val="32"/>
                <w:lang w:val="en-US"/>
              </w:rPr>
              <w:t>Community Consultation and Risk Communication</w:t>
            </w:r>
          </w:p>
        </w:tc>
      </w:tr>
      <w:tr w:rsidR="00995CFF" w:rsidRPr="00AA4546" w:rsidTr="00C301CC">
        <w:trPr>
          <w:trHeight w:val="20"/>
        </w:trPr>
        <w:tc>
          <w:tcPr>
            <w:tcW w:w="437" w:type="dxa"/>
            <w:tcBorders>
              <w:top w:val="single" w:sz="2" w:space="0" w:color="auto"/>
              <w:left w:val="nil"/>
              <w:bottom w:val="nil"/>
              <w:right w:val="nil"/>
            </w:tcBorders>
            <w:shd w:val="clear" w:color="auto" w:fill="FFFFFF"/>
          </w:tcPr>
          <w:p w:rsidR="00995CFF" w:rsidRPr="00AA4546" w:rsidRDefault="00995CFF" w:rsidP="00AA4546">
            <w:pPr>
              <w:shd w:val="clear" w:color="auto" w:fill="FFFFFF"/>
              <w:jc w:val="both"/>
            </w:pPr>
          </w:p>
        </w:tc>
        <w:tc>
          <w:tcPr>
            <w:tcW w:w="9242" w:type="dxa"/>
            <w:tcBorders>
              <w:top w:val="single" w:sz="2" w:space="0" w:color="auto"/>
              <w:left w:val="nil"/>
              <w:bottom w:val="nil"/>
              <w:right w:val="nil"/>
            </w:tcBorders>
            <w:shd w:val="clear" w:color="auto" w:fill="FFFFFF"/>
          </w:tcPr>
          <w:p w:rsidR="00995CFF" w:rsidRPr="00AA4546" w:rsidRDefault="00995CFF" w:rsidP="00AA4546">
            <w:pPr>
              <w:shd w:val="clear" w:color="auto" w:fill="FFFFFF"/>
              <w:jc w:val="both"/>
            </w:pPr>
          </w:p>
        </w:tc>
        <w:tc>
          <w:tcPr>
            <w:tcW w:w="868" w:type="dxa"/>
            <w:gridSpan w:val="2"/>
            <w:tcBorders>
              <w:top w:val="single" w:sz="2" w:space="0" w:color="auto"/>
              <w:left w:val="nil"/>
              <w:bottom w:val="nil"/>
              <w:right w:val="nil"/>
            </w:tcBorders>
            <w:shd w:val="clear" w:color="auto" w:fill="FFFFFF"/>
          </w:tcPr>
          <w:p w:rsidR="00995CFF" w:rsidRPr="00AA4546" w:rsidRDefault="005025CE" w:rsidP="00AA4546">
            <w:pPr>
              <w:shd w:val="clear" w:color="auto" w:fill="FFFFFF"/>
              <w:spacing w:before="240"/>
              <w:jc w:val="right"/>
            </w:pPr>
            <w:r w:rsidRPr="00AA4546">
              <w:rPr>
                <w:b/>
                <w:bCs/>
                <w:i/>
                <w:iCs/>
                <w:szCs w:val="24"/>
                <w:lang w:val="en-US"/>
              </w:rPr>
              <w:t>Page</w:t>
            </w:r>
          </w:p>
        </w:tc>
      </w:tr>
      <w:tr w:rsidR="00995CFF" w:rsidRPr="00AA4546" w:rsidTr="00C301CC">
        <w:trPr>
          <w:trHeight w:val="20"/>
        </w:trPr>
        <w:tc>
          <w:tcPr>
            <w:tcW w:w="437" w:type="dxa"/>
            <w:tcBorders>
              <w:top w:val="nil"/>
              <w:left w:val="nil"/>
              <w:bottom w:val="nil"/>
              <w:right w:val="nil"/>
            </w:tcBorders>
            <w:shd w:val="clear" w:color="auto" w:fill="FFFFFF"/>
          </w:tcPr>
          <w:p w:rsidR="00995CFF" w:rsidRPr="00AA4546" w:rsidRDefault="00126D22" w:rsidP="00AA4546">
            <w:pPr>
              <w:shd w:val="clear" w:color="auto" w:fill="FFFFFF"/>
              <w:spacing w:before="240"/>
              <w:jc w:val="both"/>
            </w:pPr>
            <w:hyperlink w:anchor="bookmark0" w:history="1">
              <w:r w:rsidR="005025CE" w:rsidRPr="00AA4546">
                <w:rPr>
                  <w:b/>
                  <w:bCs/>
                  <w:szCs w:val="24"/>
                  <w:lang w:val="en-US"/>
                </w:rPr>
                <w:t>1.</w:t>
              </w:r>
            </w:hyperlink>
          </w:p>
        </w:tc>
        <w:tc>
          <w:tcPr>
            <w:tcW w:w="9628" w:type="dxa"/>
            <w:gridSpan w:val="2"/>
            <w:tcBorders>
              <w:top w:val="nil"/>
              <w:left w:val="nil"/>
              <w:bottom w:val="nil"/>
              <w:right w:val="nil"/>
            </w:tcBorders>
            <w:shd w:val="clear" w:color="auto" w:fill="FFFFFF"/>
          </w:tcPr>
          <w:p w:rsidR="00995CFF" w:rsidRPr="00AA4546" w:rsidRDefault="005025CE" w:rsidP="00AA4546">
            <w:pPr>
              <w:shd w:val="clear" w:color="auto" w:fill="FFFFFF"/>
              <w:tabs>
                <w:tab w:val="left" w:leader="dot" w:pos="9446"/>
              </w:tabs>
              <w:spacing w:before="240"/>
              <w:jc w:val="both"/>
            </w:pPr>
            <w:r w:rsidRPr="00AA4546">
              <w:rPr>
                <w:b/>
                <w:bCs/>
                <w:smallCaps/>
                <w:szCs w:val="24"/>
                <w:lang w:val="en-US"/>
              </w:rPr>
              <w:t>Glossary</w:t>
            </w:r>
            <w:r w:rsidR="00C301CC" w:rsidRPr="00AA4546">
              <w:rPr>
                <w:b/>
                <w:bCs/>
                <w:smallCaps/>
                <w:szCs w:val="24"/>
                <w:lang w:val="en-US"/>
              </w:rPr>
              <w:tab/>
            </w:r>
          </w:p>
        </w:tc>
        <w:tc>
          <w:tcPr>
            <w:tcW w:w="482" w:type="dxa"/>
            <w:tcBorders>
              <w:top w:val="nil"/>
              <w:left w:val="nil"/>
              <w:bottom w:val="nil"/>
              <w:right w:val="nil"/>
            </w:tcBorders>
            <w:shd w:val="clear" w:color="auto" w:fill="FFFFFF"/>
          </w:tcPr>
          <w:p w:rsidR="00995CFF" w:rsidRPr="00AA4546" w:rsidRDefault="005025CE" w:rsidP="00AA4546">
            <w:pPr>
              <w:shd w:val="clear" w:color="auto" w:fill="FFFFFF"/>
              <w:tabs>
                <w:tab w:val="left" w:leader="dot" w:pos="451"/>
              </w:tabs>
              <w:spacing w:before="240"/>
              <w:jc w:val="right"/>
            </w:pPr>
            <w:r w:rsidRPr="00AA4546">
              <w:rPr>
                <w:b/>
                <w:bCs/>
                <w:szCs w:val="24"/>
                <w:lang w:val="en-US"/>
              </w:rPr>
              <w:t>1</w:t>
            </w:r>
          </w:p>
        </w:tc>
      </w:tr>
      <w:tr w:rsidR="00995CFF" w:rsidRPr="00AA4546" w:rsidTr="00C301CC">
        <w:trPr>
          <w:trHeight w:val="20"/>
        </w:trPr>
        <w:tc>
          <w:tcPr>
            <w:tcW w:w="437" w:type="dxa"/>
            <w:tcBorders>
              <w:top w:val="nil"/>
              <w:left w:val="nil"/>
              <w:bottom w:val="nil"/>
              <w:right w:val="nil"/>
            </w:tcBorders>
            <w:shd w:val="clear" w:color="auto" w:fill="FFFFFF"/>
          </w:tcPr>
          <w:p w:rsidR="00995CFF" w:rsidRPr="00AA4546" w:rsidRDefault="00126D22" w:rsidP="00AA4546">
            <w:pPr>
              <w:shd w:val="clear" w:color="auto" w:fill="FFFFFF"/>
              <w:spacing w:before="240"/>
              <w:jc w:val="both"/>
            </w:pPr>
            <w:hyperlink w:anchor="bookmark1" w:history="1">
              <w:r w:rsidR="005025CE" w:rsidRPr="00AA4546">
                <w:rPr>
                  <w:b/>
                  <w:bCs/>
                  <w:szCs w:val="24"/>
                  <w:lang w:val="en-US"/>
                </w:rPr>
                <w:t>2.</w:t>
              </w:r>
            </w:hyperlink>
          </w:p>
        </w:tc>
        <w:tc>
          <w:tcPr>
            <w:tcW w:w="9628" w:type="dxa"/>
            <w:gridSpan w:val="2"/>
            <w:tcBorders>
              <w:top w:val="nil"/>
              <w:left w:val="nil"/>
              <w:bottom w:val="nil"/>
              <w:right w:val="nil"/>
            </w:tcBorders>
            <w:shd w:val="clear" w:color="auto" w:fill="FFFFFF"/>
          </w:tcPr>
          <w:p w:rsidR="00995CFF" w:rsidRPr="00AA4546" w:rsidRDefault="005025CE" w:rsidP="00AA4546">
            <w:pPr>
              <w:shd w:val="clear" w:color="auto" w:fill="FFFFFF"/>
              <w:tabs>
                <w:tab w:val="left" w:leader="dot" w:pos="9446"/>
              </w:tabs>
              <w:spacing w:before="240"/>
              <w:jc w:val="both"/>
            </w:pPr>
            <w:r w:rsidRPr="00AA4546">
              <w:rPr>
                <w:b/>
                <w:bCs/>
                <w:smallCaps/>
                <w:szCs w:val="24"/>
                <w:lang w:val="en-US"/>
              </w:rPr>
              <w:t>Purpose and Application</w:t>
            </w:r>
            <w:r w:rsidR="00C301CC" w:rsidRPr="00AA4546">
              <w:rPr>
                <w:b/>
                <w:bCs/>
                <w:smallCaps/>
                <w:szCs w:val="24"/>
                <w:lang w:val="en-US"/>
              </w:rPr>
              <w:tab/>
            </w:r>
          </w:p>
        </w:tc>
        <w:tc>
          <w:tcPr>
            <w:tcW w:w="482" w:type="dxa"/>
            <w:tcBorders>
              <w:top w:val="nil"/>
              <w:left w:val="nil"/>
              <w:bottom w:val="nil"/>
              <w:right w:val="nil"/>
            </w:tcBorders>
            <w:shd w:val="clear" w:color="auto" w:fill="FFFFFF"/>
          </w:tcPr>
          <w:p w:rsidR="00995CFF" w:rsidRPr="00AA4546" w:rsidRDefault="005025CE" w:rsidP="00AA4546">
            <w:pPr>
              <w:shd w:val="clear" w:color="auto" w:fill="FFFFFF"/>
              <w:tabs>
                <w:tab w:val="left" w:leader="dot" w:pos="451"/>
              </w:tabs>
              <w:spacing w:before="240"/>
              <w:jc w:val="right"/>
            </w:pPr>
            <w:r w:rsidRPr="00AA4546">
              <w:rPr>
                <w:b/>
                <w:bCs/>
                <w:szCs w:val="24"/>
                <w:lang w:val="en-US"/>
              </w:rPr>
              <w:t>2</w:t>
            </w:r>
          </w:p>
        </w:tc>
      </w:tr>
      <w:tr w:rsidR="00995CFF" w:rsidRPr="00AA4546" w:rsidTr="00C301CC">
        <w:trPr>
          <w:trHeight w:val="20"/>
        </w:trPr>
        <w:tc>
          <w:tcPr>
            <w:tcW w:w="437" w:type="dxa"/>
            <w:tcBorders>
              <w:top w:val="nil"/>
              <w:left w:val="nil"/>
              <w:bottom w:val="nil"/>
              <w:right w:val="nil"/>
            </w:tcBorders>
            <w:shd w:val="clear" w:color="auto" w:fill="FFFFFF"/>
          </w:tcPr>
          <w:p w:rsidR="00995CFF" w:rsidRPr="00AA4546" w:rsidRDefault="00126D22" w:rsidP="00AA4546">
            <w:pPr>
              <w:shd w:val="clear" w:color="auto" w:fill="FFFFFF"/>
              <w:spacing w:before="240"/>
              <w:jc w:val="both"/>
            </w:pPr>
            <w:hyperlink w:anchor="bookmark1" w:history="1">
              <w:r w:rsidR="005025CE" w:rsidRPr="00AA4546">
                <w:rPr>
                  <w:b/>
                  <w:bCs/>
                  <w:szCs w:val="24"/>
                  <w:lang w:val="en-US"/>
                </w:rPr>
                <w:t>3.</w:t>
              </w:r>
            </w:hyperlink>
          </w:p>
        </w:tc>
        <w:tc>
          <w:tcPr>
            <w:tcW w:w="9628" w:type="dxa"/>
            <w:gridSpan w:val="2"/>
            <w:tcBorders>
              <w:top w:val="nil"/>
              <w:left w:val="nil"/>
              <w:bottom w:val="nil"/>
              <w:right w:val="nil"/>
            </w:tcBorders>
            <w:shd w:val="clear" w:color="auto" w:fill="FFFFFF"/>
          </w:tcPr>
          <w:p w:rsidR="00995CFF" w:rsidRPr="00AA4546" w:rsidRDefault="005025CE" w:rsidP="00AA4546">
            <w:pPr>
              <w:shd w:val="clear" w:color="auto" w:fill="FFFFFF"/>
              <w:tabs>
                <w:tab w:val="left" w:leader="dot" w:pos="9446"/>
              </w:tabs>
              <w:spacing w:before="240"/>
              <w:jc w:val="both"/>
            </w:pPr>
            <w:r w:rsidRPr="00AA4546">
              <w:rPr>
                <w:b/>
                <w:bCs/>
                <w:smallCaps/>
                <w:szCs w:val="24"/>
                <w:lang w:val="en-US"/>
              </w:rPr>
              <w:t>Goals of the Consultation Plan</w:t>
            </w:r>
            <w:r w:rsidR="00C301CC" w:rsidRPr="00AA4546">
              <w:rPr>
                <w:b/>
                <w:bCs/>
                <w:smallCaps/>
                <w:szCs w:val="24"/>
                <w:lang w:val="en-US"/>
              </w:rPr>
              <w:tab/>
            </w:r>
          </w:p>
        </w:tc>
        <w:tc>
          <w:tcPr>
            <w:tcW w:w="482" w:type="dxa"/>
            <w:tcBorders>
              <w:top w:val="nil"/>
              <w:left w:val="nil"/>
              <w:bottom w:val="nil"/>
              <w:right w:val="nil"/>
            </w:tcBorders>
            <w:shd w:val="clear" w:color="auto" w:fill="FFFFFF"/>
          </w:tcPr>
          <w:p w:rsidR="00995CFF" w:rsidRPr="00AA4546" w:rsidRDefault="005025CE" w:rsidP="00AA4546">
            <w:pPr>
              <w:shd w:val="clear" w:color="auto" w:fill="FFFFFF"/>
              <w:tabs>
                <w:tab w:val="left" w:leader="dot" w:pos="451"/>
              </w:tabs>
              <w:spacing w:before="240"/>
              <w:jc w:val="right"/>
            </w:pPr>
            <w:r w:rsidRPr="00AA4546">
              <w:rPr>
                <w:b/>
                <w:bCs/>
                <w:szCs w:val="24"/>
                <w:lang w:val="en-US"/>
              </w:rPr>
              <w:t>2</w:t>
            </w:r>
          </w:p>
        </w:tc>
      </w:tr>
      <w:tr w:rsidR="00995CFF" w:rsidRPr="00AA4546" w:rsidTr="00C301CC">
        <w:trPr>
          <w:trHeight w:val="20"/>
        </w:trPr>
        <w:tc>
          <w:tcPr>
            <w:tcW w:w="437" w:type="dxa"/>
            <w:tcBorders>
              <w:top w:val="nil"/>
              <w:left w:val="nil"/>
              <w:bottom w:val="nil"/>
              <w:right w:val="nil"/>
            </w:tcBorders>
            <w:shd w:val="clear" w:color="auto" w:fill="FFFFFF"/>
          </w:tcPr>
          <w:p w:rsidR="00995CFF" w:rsidRPr="00AA4546" w:rsidRDefault="00995CFF" w:rsidP="00AA4546">
            <w:pPr>
              <w:shd w:val="clear" w:color="auto" w:fill="FFFFFF"/>
              <w:jc w:val="both"/>
            </w:pPr>
          </w:p>
        </w:tc>
        <w:tc>
          <w:tcPr>
            <w:tcW w:w="9628" w:type="dxa"/>
            <w:gridSpan w:val="2"/>
            <w:tcBorders>
              <w:top w:val="nil"/>
              <w:left w:val="nil"/>
              <w:bottom w:val="nil"/>
              <w:right w:val="nil"/>
            </w:tcBorders>
            <w:shd w:val="clear" w:color="auto" w:fill="FFFFFF"/>
          </w:tcPr>
          <w:p w:rsidR="00995CFF" w:rsidRPr="00AA4546" w:rsidRDefault="00126D22" w:rsidP="00AA4546">
            <w:pPr>
              <w:shd w:val="clear" w:color="auto" w:fill="FFFFFF"/>
              <w:tabs>
                <w:tab w:val="left" w:leader="dot" w:pos="9446"/>
              </w:tabs>
              <w:spacing w:before="120"/>
              <w:jc w:val="both"/>
            </w:pPr>
            <w:hyperlink w:anchor="bookmark2" w:history="1">
              <w:r w:rsidR="005025CE" w:rsidRPr="00AA4546">
                <w:rPr>
                  <w:szCs w:val="22"/>
                  <w:lang w:val="en-US"/>
                </w:rPr>
                <w:t>3.1</w:t>
              </w:r>
              <w:r w:rsidR="00065C52" w:rsidRPr="00AA4546">
                <w:rPr>
                  <w:szCs w:val="22"/>
                  <w:lang w:val="en-US"/>
                </w:rPr>
                <w:t xml:space="preserve"> </w:t>
              </w:r>
              <w:r w:rsidR="005025CE" w:rsidRPr="00AA4546">
                <w:rPr>
                  <w:szCs w:val="22"/>
                  <w:lang w:val="en-US"/>
                </w:rPr>
                <w:t>Benefits of Consultation</w:t>
              </w:r>
            </w:hyperlink>
            <w:r w:rsidR="00000B5F" w:rsidRPr="00AA4546">
              <w:rPr>
                <w:szCs w:val="22"/>
                <w:lang w:val="en-US"/>
              </w:rPr>
              <w:tab/>
            </w:r>
          </w:p>
        </w:tc>
        <w:tc>
          <w:tcPr>
            <w:tcW w:w="482" w:type="dxa"/>
            <w:tcBorders>
              <w:top w:val="nil"/>
              <w:left w:val="nil"/>
              <w:bottom w:val="nil"/>
              <w:right w:val="nil"/>
            </w:tcBorders>
            <w:shd w:val="clear" w:color="auto" w:fill="FFFFFF"/>
          </w:tcPr>
          <w:p w:rsidR="00995CFF" w:rsidRPr="00AA4546" w:rsidRDefault="005025CE" w:rsidP="00AA4546">
            <w:pPr>
              <w:shd w:val="clear" w:color="auto" w:fill="FFFFFF"/>
              <w:spacing w:before="120"/>
              <w:jc w:val="right"/>
            </w:pPr>
            <w:r w:rsidRPr="00AA4546">
              <w:rPr>
                <w:szCs w:val="22"/>
                <w:lang w:val="en-US"/>
              </w:rPr>
              <w:t>3</w:t>
            </w:r>
          </w:p>
        </w:tc>
      </w:tr>
      <w:tr w:rsidR="00995CFF" w:rsidRPr="00AA4546" w:rsidTr="00C301CC">
        <w:trPr>
          <w:trHeight w:val="20"/>
        </w:trPr>
        <w:tc>
          <w:tcPr>
            <w:tcW w:w="437" w:type="dxa"/>
            <w:tcBorders>
              <w:top w:val="nil"/>
              <w:left w:val="nil"/>
              <w:bottom w:val="nil"/>
              <w:right w:val="nil"/>
            </w:tcBorders>
            <w:shd w:val="clear" w:color="auto" w:fill="FFFFFF"/>
          </w:tcPr>
          <w:p w:rsidR="00995CFF" w:rsidRPr="00AA4546" w:rsidRDefault="00995CFF" w:rsidP="00AA4546">
            <w:pPr>
              <w:shd w:val="clear" w:color="auto" w:fill="FFFFFF"/>
              <w:jc w:val="both"/>
            </w:pPr>
          </w:p>
        </w:tc>
        <w:tc>
          <w:tcPr>
            <w:tcW w:w="9628" w:type="dxa"/>
            <w:gridSpan w:val="2"/>
            <w:tcBorders>
              <w:top w:val="nil"/>
              <w:left w:val="nil"/>
              <w:bottom w:val="nil"/>
              <w:right w:val="nil"/>
            </w:tcBorders>
            <w:shd w:val="clear" w:color="auto" w:fill="FFFFFF"/>
          </w:tcPr>
          <w:p w:rsidR="00995CFF" w:rsidRPr="00AA4546" w:rsidRDefault="00126D22" w:rsidP="00AA4546">
            <w:pPr>
              <w:shd w:val="clear" w:color="auto" w:fill="FFFFFF"/>
              <w:tabs>
                <w:tab w:val="left" w:leader="dot" w:pos="9446"/>
              </w:tabs>
              <w:jc w:val="both"/>
            </w:pPr>
            <w:hyperlink w:anchor="bookmark3" w:history="1">
              <w:r w:rsidR="005025CE" w:rsidRPr="00AA4546">
                <w:rPr>
                  <w:szCs w:val="22"/>
                  <w:lang w:val="en-US"/>
                </w:rPr>
                <w:t>3.2</w:t>
              </w:r>
              <w:r w:rsidR="00065C52" w:rsidRPr="00AA4546">
                <w:rPr>
                  <w:szCs w:val="22"/>
                  <w:lang w:val="en-US"/>
                </w:rPr>
                <w:t xml:space="preserve"> </w:t>
              </w:r>
              <w:r w:rsidR="005025CE" w:rsidRPr="00AA4546">
                <w:rPr>
                  <w:szCs w:val="22"/>
                  <w:lang w:val="en-US"/>
                </w:rPr>
                <w:t>When to Consult</w:t>
              </w:r>
            </w:hyperlink>
            <w:r w:rsidR="00F118DD" w:rsidRPr="00AA4546">
              <w:rPr>
                <w:szCs w:val="22"/>
                <w:lang w:val="en-US"/>
              </w:rPr>
              <w:tab/>
            </w:r>
          </w:p>
        </w:tc>
        <w:tc>
          <w:tcPr>
            <w:tcW w:w="482" w:type="dxa"/>
            <w:tcBorders>
              <w:top w:val="nil"/>
              <w:left w:val="nil"/>
              <w:bottom w:val="nil"/>
              <w:right w:val="nil"/>
            </w:tcBorders>
            <w:shd w:val="clear" w:color="auto" w:fill="FFFFFF"/>
          </w:tcPr>
          <w:p w:rsidR="00995CFF" w:rsidRPr="00AA4546" w:rsidRDefault="005025CE" w:rsidP="00AA4546">
            <w:pPr>
              <w:shd w:val="clear" w:color="auto" w:fill="FFFFFF"/>
              <w:jc w:val="right"/>
            </w:pPr>
            <w:r w:rsidRPr="00AA4546">
              <w:rPr>
                <w:szCs w:val="22"/>
                <w:lang w:val="en-US"/>
              </w:rPr>
              <w:t>4</w:t>
            </w:r>
          </w:p>
        </w:tc>
      </w:tr>
      <w:tr w:rsidR="00995CFF" w:rsidRPr="00AA4546" w:rsidTr="00C301CC">
        <w:trPr>
          <w:trHeight w:val="20"/>
        </w:trPr>
        <w:tc>
          <w:tcPr>
            <w:tcW w:w="437" w:type="dxa"/>
            <w:tcBorders>
              <w:top w:val="nil"/>
              <w:left w:val="nil"/>
              <w:bottom w:val="nil"/>
              <w:right w:val="nil"/>
            </w:tcBorders>
            <w:shd w:val="clear" w:color="auto" w:fill="FFFFFF"/>
          </w:tcPr>
          <w:p w:rsidR="00995CFF" w:rsidRPr="00AA4546" w:rsidRDefault="00126D22" w:rsidP="00AA4546">
            <w:pPr>
              <w:shd w:val="clear" w:color="auto" w:fill="FFFFFF"/>
              <w:spacing w:before="240"/>
              <w:jc w:val="both"/>
            </w:pPr>
            <w:hyperlink w:anchor="bookmark3" w:history="1">
              <w:r w:rsidR="005025CE" w:rsidRPr="00AA4546">
                <w:rPr>
                  <w:b/>
                  <w:bCs/>
                  <w:szCs w:val="24"/>
                  <w:lang w:val="en-US"/>
                </w:rPr>
                <w:t>4.</w:t>
              </w:r>
            </w:hyperlink>
          </w:p>
        </w:tc>
        <w:tc>
          <w:tcPr>
            <w:tcW w:w="9628" w:type="dxa"/>
            <w:gridSpan w:val="2"/>
            <w:tcBorders>
              <w:top w:val="nil"/>
              <w:left w:val="nil"/>
              <w:bottom w:val="nil"/>
              <w:right w:val="nil"/>
            </w:tcBorders>
            <w:shd w:val="clear" w:color="auto" w:fill="FFFFFF"/>
          </w:tcPr>
          <w:p w:rsidR="00995CFF" w:rsidRPr="00AA4546" w:rsidRDefault="005025CE" w:rsidP="00AA4546">
            <w:pPr>
              <w:shd w:val="clear" w:color="auto" w:fill="FFFFFF"/>
              <w:tabs>
                <w:tab w:val="left" w:leader="dot" w:pos="9446"/>
              </w:tabs>
              <w:spacing w:before="240"/>
              <w:jc w:val="both"/>
            </w:pPr>
            <w:r w:rsidRPr="00AA4546">
              <w:rPr>
                <w:b/>
                <w:bCs/>
                <w:smallCaps/>
                <w:szCs w:val="24"/>
                <w:lang w:val="en-US"/>
              </w:rPr>
              <w:t>Perceptions and Perspectives</w:t>
            </w:r>
            <w:r w:rsidR="00F118DD" w:rsidRPr="00AA4546">
              <w:rPr>
                <w:b/>
                <w:bCs/>
                <w:smallCaps/>
                <w:szCs w:val="24"/>
                <w:lang w:val="en-US"/>
              </w:rPr>
              <w:tab/>
            </w:r>
          </w:p>
        </w:tc>
        <w:tc>
          <w:tcPr>
            <w:tcW w:w="482" w:type="dxa"/>
            <w:tcBorders>
              <w:top w:val="nil"/>
              <w:left w:val="nil"/>
              <w:bottom w:val="nil"/>
              <w:right w:val="nil"/>
            </w:tcBorders>
            <w:shd w:val="clear" w:color="auto" w:fill="FFFFFF"/>
          </w:tcPr>
          <w:p w:rsidR="00995CFF" w:rsidRPr="00AA4546" w:rsidRDefault="005025CE" w:rsidP="00AA4546">
            <w:pPr>
              <w:shd w:val="clear" w:color="auto" w:fill="FFFFFF"/>
              <w:tabs>
                <w:tab w:val="left" w:leader="dot" w:pos="451"/>
              </w:tabs>
              <w:spacing w:before="240"/>
              <w:jc w:val="right"/>
            </w:pPr>
            <w:r w:rsidRPr="00AA4546">
              <w:rPr>
                <w:b/>
                <w:bCs/>
                <w:szCs w:val="24"/>
                <w:lang w:val="en-US"/>
              </w:rPr>
              <w:t>4</w:t>
            </w:r>
          </w:p>
        </w:tc>
      </w:tr>
      <w:tr w:rsidR="00995CFF" w:rsidRPr="00AA4546" w:rsidTr="00C301CC">
        <w:trPr>
          <w:trHeight w:val="20"/>
        </w:trPr>
        <w:tc>
          <w:tcPr>
            <w:tcW w:w="437" w:type="dxa"/>
            <w:tcBorders>
              <w:top w:val="nil"/>
              <w:left w:val="nil"/>
              <w:bottom w:val="nil"/>
              <w:right w:val="nil"/>
            </w:tcBorders>
            <w:shd w:val="clear" w:color="auto" w:fill="FFFFFF"/>
          </w:tcPr>
          <w:p w:rsidR="00995CFF" w:rsidRPr="00AA4546" w:rsidRDefault="00995CFF" w:rsidP="00AA4546">
            <w:pPr>
              <w:shd w:val="clear" w:color="auto" w:fill="FFFFFF"/>
              <w:jc w:val="both"/>
            </w:pPr>
          </w:p>
        </w:tc>
        <w:tc>
          <w:tcPr>
            <w:tcW w:w="9628" w:type="dxa"/>
            <w:gridSpan w:val="2"/>
            <w:tcBorders>
              <w:top w:val="nil"/>
              <w:left w:val="nil"/>
              <w:bottom w:val="nil"/>
              <w:right w:val="nil"/>
            </w:tcBorders>
            <w:shd w:val="clear" w:color="auto" w:fill="FFFFFF"/>
          </w:tcPr>
          <w:p w:rsidR="00995CFF" w:rsidRPr="00AA4546" w:rsidRDefault="00126D22" w:rsidP="00AA4546">
            <w:pPr>
              <w:shd w:val="clear" w:color="auto" w:fill="FFFFFF"/>
              <w:tabs>
                <w:tab w:val="left" w:leader="dot" w:pos="9446"/>
              </w:tabs>
              <w:spacing w:before="120"/>
              <w:jc w:val="both"/>
            </w:pPr>
            <w:hyperlink w:anchor="bookmark3" w:history="1">
              <w:r w:rsidR="005025CE" w:rsidRPr="00AA4546">
                <w:rPr>
                  <w:szCs w:val="22"/>
                  <w:lang w:val="en-US"/>
                </w:rPr>
                <w:t>4.1</w:t>
              </w:r>
              <w:r w:rsidR="00065C52" w:rsidRPr="00AA4546">
                <w:rPr>
                  <w:szCs w:val="22"/>
                  <w:lang w:val="en-US"/>
                </w:rPr>
                <w:t xml:space="preserve"> </w:t>
              </w:r>
              <w:r w:rsidR="005025CE" w:rsidRPr="00AA4546">
                <w:rPr>
                  <w:szCs w:val="22"/>
                  <w:lang w:val="en-US"/>
                </w:rPr>
                <w:t>Risk Perception</w:t>
              </w:r>
            </w:hyperlink>
            <w:r w:rsidR="00F118DD" w:rsidRPr="00AA4546">
              <w:rPr>
                <w:szCs w:val="22"/>
                <w:lang w:val="en-US"/>
              </w:rPr>
              <w:tab/>
            </w:r>
          </w:p>
        </w:tc>
        <w:tc>
          <w:tcPr>
            <w:tcW w:w="482" w:type="dxa"/>
            <w:tcBorders>
              <w:top w:val="nil"/>
              <w:left w:val="nil"/>
              <w:bottom w:val="nil"/>
              <w:right w:val="nil"/>
            </w:tcBorders>
            <w:shd w:val="clear" w:color="auto" w:fill="FFFFFF"/>
          </w:tcPr>
          <w:p w:rsidR="00995CFF" w:rsidRPr="00AA4546" w:rsidRDefault="005025CE" w:rsidP="00AA4546">
            <w:pPr>
              <w:shd w:val="clear" w:color="auto" w:fill="FFFFFF"/>
              <w:spacing w:before="120"/>
              <w:jc w:val="right"/>
            </w:pPr>
            <w:r w:rsidRPr="00AA4546">
              <w:rPr>
                <w:szCs w:val="22"/>
                <w:lang w:val="en-US"/>
              </w:rPr>
              <w:t>4</w:t>
            </w:r>
          </w:p>
        </w:tc>
      </w:tr>
      <w:tr w:rsidR="00995CFF" w:rsidRPr="00AA4546" w:rsidTr="00C301CC">
        <w:trPr>
          <w:trHeight w:val="20"/>
        </w:trPr>
        <w:tc>
          <w:tcPr>
            <w:tcW w:w="437" w:type="dxa"/>
            <w:tcBorders>
              <w:top w:val="nil"/>
              <w:left w:val="nil"/>
              <w:bottom w:val="nil"/>
              <w:right w:val="nil"/>
            </w:tcBorders>
            <w:shd w:val="clear" w:color="auto" w:fill="FFFFFF"/>
          </w:tcPr>
          <w:p w:rsidR="00995CFF" w:rsidRPr="00AA4546" w:rsidRDefault="00995CFF" w:rsidP="00AA4546">
            <w:pPr>
              <w:shd w:val="clear" w:color="auto" w:fill="FFFFFF"/>
              <w:jc w:val="both"/>
            </w:pPr>
          </w:p>
        </w:tc>
        <w:tc>
          <w:tcPr>
            <w:tcW w:w="9628" w:type="dxa"/>
            <w:gridSpan w:val="2"/>
            <w:tcBorders>
              <w:top w:val="nil"/>
              <w:left w:val="nil"/>
              <w:bottom w:val="nil"/>
              <w:right w:val="nil"/>
            </w:tcBorders>
            <w:shd w:val="clear" w:color="auto" w:fill="FFFFFF"/>
          </w:tcPr>
          <w:p w:rsidR="00995CFF" w:rsidRPr="00AA4546" w:rsidRDefault="00126D22" w:rsidP="00AA4546">
            <w:pPr>
              <w:shd w:val="clear" w:color="auto" w:fill="FFFFFF"/>
              <w:tabs>
                <w:tab w:val="left" w:leader="dot" w:pos="9446"/>
              </w:tabs>
              <w:jc w:val="both"/>
            </w:pPr>
            <w:hyperlink w:anchor="bookmark4" w:history="1">
              <w:r w:rsidR="005025CE" w:rsidRPr="00AA4546">
                <w:rPr>
                  <w:szCs w:val="22"/>
                  <w:lang w:val="en-US"/>
                </w:rPr>
                <w:t>4.2</w:t>
              </w:r>
              <w:r w:rsidR="00065C52" w:rsidRPr="00AA4546">
                <w:rPr>
                  <w:szCs w:val="22"/>
                  <w:lang w:val="en-US"/>
                </w:rPr>
                <w:t xml:space="preserve"> </w:t>
              </w:r>
              <w:r w:rsidR="005025CE" w:rsidRPr="00AA4546">
                <w:rPr>
                  <w:szCs w:val="22"/>
                  <w:lang w:val="en-US"/>
                </w:rPr>
                <w:t>Stakeholder Perspectives</w:t>
              </w:r>
            </w:hyperlink>
            <w:r w:rsidR="00F118DD" w:rsidRPr="00AA4546">
              <w:rPr>
                <w:szCs w:val="22"/>
                <w:lang w:val="en-US"/>
              </w:rPr>
              <w:tab/>
            </w:r>
          </w:p>
        </w:tc>
        <w:tc>
          <w:tcPr>
            <w:tcW w:w="482" w:type="dxa"/>
            <w:tcBorders>
              <w:top w:val="nil"/>
              <w:left w:val="nil"/>
              <w:bottom w:val="nil"/>
              <w:right w:val="nil"/>
            </w:tcBorders>
            <w:shd w:val="clear" w:color="auto" w:fill="FFFFFF"/>
          </w:tcPr>
          <w:p w:rsidR="00995CFF" w:rsidRPr="00AA4546" w:rsidRDefault="005025CE" w:rsidP="00AA4546">
            <w:pPr>
              <w:shd w:val="clear" w:color="auto" w:fill="FFFFFF"/>
              <w:jc w:val="right"/>
            </w:pPr>
            <w:r w:rsidRPr="00AA4546">
              <w:rPr>
                <w:szCs w:val="22"/>
                <w:lang w:val="en-US"/>
              </w:rPr>
              <w:t>5</w:t>
            </w:r>
          </w:p>
        </w:tc>
      </w:tr>
      <w:tr w:rsidR="00995CFF" w:rsidRPr="00AA4546" w:rsidTr="00C301CC">
        <w:trPr>
          <w:trHeight w:val="20"/>
        </w:trPr>
        <w:tc>
          <w:tcPr>
            <w:tcW w:w="437" w:type="dxa"/>
            <w:tcBorders>
              <w:top w:val="nil"/>
              <w:left w:val="nil"/>
              <w:bottom w:val="nil"/>
              <w:right w:val="nil"/>
            </w:tcBorders>
            <w:shd w:val="clear" w:color="auto" w:fill="FFFFFF"/>
          </w:tcPr>
          <w:p w:rsidR="00995CFF" w:rsidRPr="00AA4546" w:rsidRDefault="00995CFF" w:rsidP="00AA4546">
            <w:pPr>
              <w:shd w:val="clear" w:color="auto" w:fill="FFFFFF"/>
              <w:jc w:val="both"/>
            </w:pPr>
          </w:p>
        </w:tc>
        <w:tc>
          <w:tcPr>
            <w:tcW w:w="9628" w:type="dxa"/>
            <w:gridSpan w:val="2"/>
            <w:tcBorders>
              <w:top w:val="nil"/>
              <w:left w:val="nil"/>
              <w:bottom w:val="nil"/>
              <w:right w:val="nil"/>
            </w:tcBorders>
            <w:shd w:val="clear" w:color="auto" w:fill="FFFFFF"/>
          </w:tcPr>
          <w:p w:rsidR="00995CFF" w:rsidRPr="00AA4546" w:rsidRDefault="00126D22" w:rsidP="00AA4546">
            <w:pPr>
              <w:shd w:val="clear" w:color="auto" w:fill="FFFFFF"/>
              <w:tabs>
                <w:tab w:val="left" w:leader="dot" w:pos="9446"/>
              </w:tabs>
              <w:jc w:val="both"/>
            </w:pPr>
            <w:hyperlink w:anchor="bookmark5" w:history="1">
              <w:r w:rsidR="005025CE" w:rsidRPr="00AA4546">
                <w:rPr>
                  <w:szCs w:val="22"/>
                  <w:lang w:val="en-US"/>
                </w:rPr>
                <w:t>4.3</w:t>
              </w:r>
              <w:r w:rsidR="00065C52" w:rsidRPr="00AA4546">
                <w:rPr>
                  <w:szCs w:val="22"/>
                  <w:lang w:val="en-US"/>
                </w:rPr>
                <w:t xml:space="preserve"> </w:t>
              </w:r>
              <w:r w:rsidR="005025CE" w:rsidRPr="00AA4546">
                <w:rPr>
                  <w:szCs w:val="22"/>
                  <w:lang w:val="en-US"/>
                </w:rPr>
                <w:t>Industry</w:t>
              </w:r>
            </w:hyperlink>
            <w:r w:rsidR="00F118DD" w:rsidRPr="00AA4546">
              <w:rPr>
                <w:szCs w:val="22"/>
                <w:lang w:val="en-US"/>
              </w:rPr>
              <w:tab/>
            </w:r>
          </w:p>
        </w:tc>
        <w:tc>
          <w:tcPr>
            <w:tcW w:w="482" w:type="dxa"/>
            <w:tcBorders>
              <w:top w:val="nil"/>
              <w:left w:val="nil"/>
              <w:bottom w:val="nil"/>
              <w:right w:val="nil"/>
            </w:tcBorders>
            <w:shd w:val="clear" w:color="auto" w:fill="FFFFFF"/>
          </w:tcPr>
          <w:p w:rsidR="00995CFF" w:rsidRPr="00AA4546" w:rsidRDefault="005025CE" w:rsidP="00AA4546">
            <w:pPr>
              <w:shd w:val="clear" w:color="auto" w:fill="FFFFFF"/>
              <w:jc w:val="right"/>
            </w:pPr>
            <w:r w:rsidRPr="00AA4546">
              <w:rPr>
                <w:szCs w:val="22"/>
                <w:lang w:val="en-US"/>
              </w:rPr>
              <w:t>6</w:t>
            </w:r>
          </w:p>
        </w:tc>
      </w:tr>
      <w:tr w:rsidR="00995CFF" w:rsidRPr="00AA4546" w:rsidTr="00C301CC">
        <w:trPr>
          <w:trHeight w:val="20"/>
        </w:trPr>
        <w:tc>
          <w:tcPr>
            <w:tcW w:w="437" w:type="dxa"/>
            <w:tcBorders>
              <w:top w:val="nil"/>
              <w:left w:val="nil"/>
              <w:bottom w:val="nil"/>
              <w:right w:val="nil"/>
            </w:tcBorders>
            <w:shd w:val="clear" w:color="auto" w:fill="FFFFFF"/>
          </w:tcPr>
          <w:p w:rsidR="00995CFF" w:rsidRPr="00AA4546" w:rsidRDefault="00995CFF" w:rsidP="00AA4546">
            <w:pPr>
              <w:shd w:val="clear" w:color="auto" w:fill="FFFFFF"/>
              <w:jc w:val="both"/>
            </w:pPr>
          </w:p>
        </w:tc>
        <w:tc>
          <w:tcPr>
            <w:tcW w:w="9628" w:type="dxa"/>
            <w:gridSpan w:val="2"/>
            <w:tcBorders>
              <w:top w:val="nil"/>
              <w:left w:val="nil"/>
              <w:bottom w:val="nil"/>
              <w:right w:val="nil"/>
            </w:tcBorders>
            <w:shd w:val="clear" w:color="auto" w:fill="FFFFFF"/>
          </w:tcPr>
          <w:p w:rsidR="00995CFF" w:rsidRPr="00AA4546" w:rsidRDefault="00126D22" w:rsidP="00AA4546">
            <w:pPr>
              <w:shd w:val="clear" w:color="auto" w:fill="FFFFFF"/>
              <w:tabs>
                <w:tab w:val="left" w:leader="dot" w:pos="9446"/>
              </w:tabs>
              <w:jc w:val="both"/>
            </w:pPr>
            <w:hyperlink w:anchor="bookmark6" w:history="1">
              <w:r w:rsidR="005025CE" w:rsidRPr="00AA4546">
                <w:rPr>
                  <w:szCs w:val="22"/>
                  <w:lang w:val="en-US"/>
                </w:rPr>
                <w:t>4.4</w:t>
              </w:r>
              <w:r w:rsidR="00065C52" w:rsidRPr="00AA4546">
                <w:rPr>
                  <w:szCs w:val="22"/>
                  <w:lang w:val="en-US"/>
                </w:rPr>
                <w:t xml:space="preserve"> </w:t>
              </w:r>
              <w:r w:rsidR="005025CE" w:rsidRPr="00AA4546">
                <w:rPr>
                  <w:szCs w:val="22"/>
                  <w:lang w:val="en-US"/>
                </w:rPr>
                <w:t xml:space="preserve">Non-Government </w:t>
              </w:r>
              <w:proofErr w:type="spellStart"/>
              <w:r w:rsidR="005025CE" w:rsidRPr="00AA4546">
                <w:rPr>
                  <w:szCs w:val="22"/>
                  <w:lang w:val="en-US"/>
                </w:rPr>
                <w:t>Organisations</w:t>
              </w:r>
              <w:proofErr w:type="spellEnd"/>
            </w:hyperlink>
            <w:r w:rsidR="00F118DD" w:rsidRPr="00AA4546">
              <w:rPr>
                <w:szCs w:val="22"/>
                <w:lang w:val="en-US"/>
              </w:rPr>
              <w:tab/>
            </w:r>
          </w:p>
        </w:tc>
        <w:tc>
          <w:tcPr>
            <w:tcW w:w="482" w:type="dxa"/>
            <w:tcBorders>
              <w:top w:val="nil"/>
              <w:left w:val="nil"/>
              <w:bottom w:val="nil"/>
              <w:right w:val="nil"/>
            </w:tcBorders>
            <w:shd w:val="clear" w:color="auto" w:fill="FFFFFF"/>
          </w:tcPr>
          <w:p w:rsidR="00995CFF" w:rsidRPr="00AA4546" w:rsidRDefault="005025CE" w:rsidP="00AA4546">
            <w:pPr>
              <w:shd w:val="clear" w:color="auto" w:fill="FFFFFF"/>
              <w:jc w:val="right"/>
            </w:pPr>
            <w:r w:rsidRPr="00AA4546">
              <w:rPr>
                <w:szCs w:val="22"/>
                <w:lang w:val="en-US"/>
              </w:rPr>
              <w:t>7</w:t>
            </w:r>
          </w:p>
        </w:tc>
      </w:tr>
      <w:tr w:rsidR="00995CFF" w:rsidRPr="00AA4546" w:rsidTr="00C301CC">
        <w:trPr>
          <w:trHeight w:val="20"/>
        </w:trPr>
        <w:tc>
          <w:tcPr>
            <w:tcW w:w="437" w:type="dxa"/>
            <w:tcBorders>
              <w:top w:val="nil"/>
              <w:left w:val="nil"/>
              <w:bottom w:val="nil"/>
              <w:right w:val="nil"/>
            </w:tcBorders>
            <w:shd w:val="clear" w:color="auto" w:fill="FFFFFF"/>
          </w:tcPr>
          <w:p w:rsidR="00995CFF" w:rsidRPr="00AA4546" w:rsidRDefault="00995CFF" w:rsidP="00AA4546">
            <w:pPr>
              <w:shd w:val="clear" w:color="auto" w:fill="FFFFFF"/>
              <w:jc w:val="both"/>
            </w:pPr>
          </w:p>
        </w:tc>
        <w:tc>
          <w:tcPr>
            <w:tcW w:w="9628" w:type="dxa"/>
            <w:gridSpan w:val="2"/>
            <w:tcBorders>
              <w:top w:val="nil"/>
              <w:left w:val="nil"/>
              <w:bottom w:val="nil"/>
              <w:right w:val="nil"/>
            </w:tcBorders>
            <w:shd w:val="clear" w:color="auto" w:fill="FFFFFF"/>
          </w:tcPr>
          <w:p w:rsidR="00995CFF" w:rsidRPr="00AA4546" w:rsidRDefault="00126D22" w:rsidP="00AA4546">
            <w:pPr>
              <w:shd w:val="clear" w:color="auto" w:fill="FFFFFF"/>
              <w:tabs>
                <w:tab w:val="left" w:leader="dot" w:pos="9446"/>
              </w:tabs>
              <w:jc w:val="both"/>
            </w:pPr>
            <w:hyperlink w:anchor="bookmark6" w:history="1">
              <w:r w:rsidR="005025CE" w:rsidRPr="00AA4546">
                <w:rPr>
                  <w:szCs w:val="22"/>
                  <w:lang w:val="en-US"/>
                </w:rPr>
                <w:t>4.5</w:t>
              </w:r>
              <w:r w:rsidR="00065C52" w:rsidRPr="00AA4546">
                <w:rPr>
                  <w:szCs w:val="22"/>
                  <w:lang w:val="en-US"/>
                </w:rPr>
                <w:t xml:space="preserve"> </w:t>
              </w:r>
              <w:r w:rsidR="005025CE" w:rsidRPr="00AA4546">
                <w:rPr>
                  <w:szCs w:val="22"/>
                  <w:lang w:val="en-US"/>
                </w:rPr>
                <w:t>Common Questions</w:t>
              </w:r>
            </w:hyperlink>
            <w:r w:rsidR="00F118DD" w:rsidRPr="00AA4546">
              <w:rPr>
                <w:szCs w:val="22"/>
                <w:lang w:val="en-US"/>
              </w:rPr>
              <w:tab/>
            </w:r>
          </w:p>
        </w:tc>
        <w:tc>
          <w:tcPr>
            <w:tcW w:w="482" w:type="dxa"/>
            <w:tcBorders>
              <w:top w:val="nil"/>
              <w:left w:val="nil"/>
              <w:bottom w:val="nil"/>
              <w:right w:val="nil"/>
            </w:tcBorders>
            <w:shd w:val="clear" w:color="auto" w:fill="FFFFFF"/>
          </w:tcPr>
          <w:p w:rsidR="00995CFF" w:rsidRPr="00AA4546" w:rsidRDefault="005025CE" w:rsidP="00AA4546">
            <w:pPr>
              <w:shd w:val="clear" w:color="auto" w:fill="FFFFFF"/>
              <w:jc w:val="right"/>
            </w:pPr>
            <w:r w:rsidRPr="00AA4546">
              <w:rPr>
                <w:szCs w:val="22"/>
                <w:lang w:val="en-US"/>
              </w:rPr>
              <w:t>7</w:t>
            </w:r>
          </w:p>
        </w:tc>
      </w:tr>
      <w:tr w:rsidR="00995CFF" w:rsidRPr="00AA4546" w:rsidTr="00C301CC">
        <w:trPr>
          <w:trHeight w:val="20"/>
        </w:trPr>
        <w:tc>
          <w:tcPr>
            <w:tcW w:w="437" w:type="dxa"/>
            <w:tcBorders>
              <w:top w:val="nil"/>
              <w:left w:val="nil"/>
              <w:bottom w:val="nil"/>
              <w:right w:val="nil"/>
            </w:tcBorders>
            <w:shd w:val="clear" w:color="auto" w:fill="FFFFFF"/>
          </w:tcPr>
          <w:p w:rsidR="00995CFF" w:rsidRPr="00AA4546" w:rsidRDefault="00995CFF" w:rsidP="00AA4546">
            <w:pPr>
              <w:shd w:val="clear" w:color="auto" w:fill="FFFFFF"/>
              <w:jc w:val="both"/>
            </w:pPr>
          </w:p>
        </w:tc>
        <w:tc>
          <w:tcPr>
            <w:tcW w:w="9628" w:type="dxa"/>
            <w:gridSpan w:val="2"/>
            <w:tcBorders>
              <w:top w:val="nil"/>
              <w:left w:val="nil"/>
              <w:bottom w:val="nil"/>
              <w:right w:val="nil"/>
            </w:tcBorders>
            <w:shd w:val="clear" w:color="auto" w:fill="FFFFFF"/>
          </w:tcPr>
          <w:p w:rsidR="00995CFF" w:rsidRPr="00AA4546" w:rsidRDefault="00126D22" w:rsidP="00AA4546">
            <w:pPr>
              <w:shd w:val="clear" w:color="auto" w:fill="FFFFFF"/>
              <w:tabs>
                <w:tab w:val="left" w:leader="dot" w:pos="9446"/>
              </w:tabs>
              <w:jc w:val="both"/>
            </w:pPr>
            <w:hyperlink w:anchor="bookmark7" w:history="1">
              <w:r w:rsidR="005025CE" w:rsidRPr="00AA4546">
                <w:rPr>
                  <w:szCs w:val="22"/>
                  <w:lang w:val="en-US"/>
                </w:rPr>
                <w:t>4.6</w:t>
              </w:r>
              <w:r w:rsidR="00065C52" w:rsidRPr="00AA4546">
                <w:rPr>
                  <w:szCs w:val="22"/>
                  <w:lang w:val="en-US"/>
                </w:rPr>
                <w:t xml:space="preserve"> </w:t>
              </w:r>
              <w:r w:rsidR="005025CE" w:rsidRPr="00AA4546">
                <w:rPr>
                  <w:szCs w:val="22"/>
                  <w:lang w:val="en-US"/>
                </w:rPr>
                <w:t>Risk Management Concerns</w:t>
              </w:r>
            </w:hyperlink>
            <w:r w:rsidR="00F118DD" w:rsidRPr="00AA4546">
              <w:rPr>
                <w:szCs w:val="22"/>
                <w:lang w:val="en-US"/>
              </w:rPr>
              <w:tab/>
            </w:r>
          </w:p>
        </w:tc>
        <w:tc>
          <w:tcPr>
            <w:tcW w:w="482" w:type="dxa"/>
            <w:tcBorders>
              <w:top w:val="nil"/>
              <w:left w:val="nil"/>
              <w:bottom w:val="nil"/>
              <w:right w:val="nil"/>
            </w:tcBorders>
            <w:shd w:val="clear" w:color="auto" w:fill="FFFFFF"/>
          </w:tcPr>
          <w:p w:rsidR="00995CFF" w:rsidRPr="00AA4546" w:rsidRDefault="005025CE" w:rsidP="00AA4546">
            <w:pPr>
              <w:shd w:val="clear" w:color="auto" w:fill="FFFFFF"/>
              <w:jc w:val="right"/>
            </w:pPr>
            <w:r w:rsidRPr="00AA4546">
              <w:rPr>
                <w:szCs w:val="22"/>
                <w:lang w:val="en-US"/>
              </w:rPr>
              <w:t>8</w:t>
            </w:r>
          </w:p>
        </w:tc>
      </w:tr>
      <w:tr w:rsidR="00995CFF" w:rsidRPr="00AA4546" w:rsidTr="00C301CC">
        <w:trPr>
          <w:trHeight w:val="20"/>
        </w:trPr>
        <w:tc>
          <w:tcPr>
            <w:tcW w:w="437" w:type="dxa"/>
            <w:tcBorders>
              <w:top w:val="nil"/>
              <w:left w:val="nil"/>
              <w:bottom w:val="nil"/>
              <w:right w:val="nil"/>
            </w:tcBorders>
            <w:shd w:val="clear" w:color="auto" w:fill="FFFFFF"/>
          </w:tcPr>
          <w:p w:rsidR="00995CFF" w:rsidRPr="00AA4546" w:rsidRDefault="00126D22" w:rsidP="00AA4546">
            <w:pPr>
              <w:shd w:val="clear" w:color="auto" w:fill="FFFFFF"/>
              <w:spacing w:before="240"/>
              <w:jc w:val="both"/>
            </w:pPr>
            <w:hyperlink w:anchor="bookmark7" w:history="1">
              <w:r w:rsidR="005025CE" w:rsidRPr="00AA4546">
                <w:rPr>
                  <w:b/>
                  <w:bCs/>
                  <w:szCs w:val="24"/>
                  <w:lang w:val="en-US"/>
                </w:rPr>
                <w:t>5.</w:t>
              </w:r>
            </w:hyperlink>
          </w:p>
        </w:tc>
        <w:tc>
          <w:tcPr>
            <w:tcW w:w="9628" w:type="dxa"/>
            <w:gridSpan w:val="2"/>
            <w:tcBorders>
              <w:top w:val="nil"/>
              <w:left w:val="nil"/>
              <w:bottom w:val="nil"/>
              <w:right w:val="nil"/>
            </w:tcBorders>
            <w:shd w:val="clear" w:color="auto" w:fill="FFFFFF"/>
          </w:tcPr>
          <w:p w:rsidR="00995CFF" w:rsidRPr="00AA4546" w:rsidRDefault="005025CE" w:rsidP="00AA4546">
            <w:pPr>
              <w:shd w:val="clear" w:color="auto" w:fill="FFFFFF"/>
              <w:tabs>
                <w:tab w:val="left" w:leader="dot" w:pos="9446"/>
              </w:tabs>
              <w:spacing w:before="240"/>
              <w:jc w:val="both"/>
            </w:pPr>
            <w:r w:rsidRPr="00AA4546">
              <w:rPr>
                <w:b/>
                <w:bCs/>
                <w:smallCaps/>
                <w:szCs w:val="24"/>
                <w:lang w:val="en-US"/>
              </w:rPr>
              <w:t>Guiding Principles</w:t>
            </w:r>
            <w:r w:rsidR="00F118DD" w:rsidRPr="00AA4546">
              <w:rPr>
                <w:b/>
                <w:bCs/>
                <w:smallCaps/>
                <w:szCs w:val="24"/>
                <w:lang w:val="en-US"/>
              </w:rPr>
              <w:tab/>
            </w:r>
          </w:p>
        </w:tc>
        <w:tc>
          <w:tcPr>
            <w:tcW w:w="482" w:type="dxa"/>
            <w:tcBorders>
              <w:top w:val="nil"/>
              <w:left w:val="nil"/>
              <w:bottom w:val="nil"/>
              <w:right w:val="nil"/>
            </w:tcBorders>
            <w:shd w:val="clear" w:color="auto" w:fill="FFFFFF"/>
          </w:tcPr>
          <w:p w:rsidR="00995CFF" w:rsidRPr="00AA4546" w:rsidRDefault="005025CE" w:rsidP="00AA4546">
            <w:pPr>
              <w:shd w:val="clear" w:color="auto" w:fill="FFFFFF"/>
              <w:tabs>
                <w:tab w:val="left" w:leader="dot" w:pos="451"/>
              </w:tabs>
              <w:spacing w:before="240"/>
              <w:jc w:val="right"/>
            </w:pPr>
            <w:r w:rsidRPr="00AA4546">
              <w:rPr>
                <w:b/>
                <w:bCs/>
                <w:szCs w:val="24"/>
                <w:lang w:val="en-US"/>
              </w:rPr>
              <w:t>8</w:t>
            </w:r>
          </w:p>
        </w:tc>
      </w:tr>
      <w:tr w:rsidR="00995CFF" w:rsidRPr="00AA4546" w:rsidTr="00C301CC">
        <w:trPr>
          <w:trHeight w:val="20"/>
        </w:trPr>
        <w:tc>
          <w:tcPr>
            <w:tcW w:w="437" w:type="dxa"/>
            <w:tcBorders>
              <w:top w:val="nil"/>
              <w:left w:val="nil"/>
              <w:bottom w:val="nil"/>
              <w:right w:val="nil"/>
            </w:tcBorders>
            <w:shd w:val="clear" w:color="auto" w:fill="FFFFFF"/>
          </w:tcPr>
          <w:p w:rsidR="00995CFF" w:rsidRPr="00AA4546" w:rsidRDefault="00995CFF" w:rsidP="00AA4546">
            <w:pPr>
              <w:shd w:val="clear" w:color="auto" w:fill="FFFFFF"/>
              <w:jc w:val="both"/>
            </w:pPr>
          </w:p>
        </w:tc>
        <w:tc>
          <w:tcPr>
            <w:tcW w:w="9628" w:type="dxa"/>
            <w:gridSpan w:val="2"/>
            <w:tcBorders>
              <w:top w:val="nil"/>
              <w:left w:val="nil"/>
              <w:bottom w:val="nil"/>
              <w:right w:val="nil"/>
            </w:tcBorders>
            <w:shd w:val="clear" w:color="auto" w:fill="FFFFFF"/>
          </w:tcPr>
          <w:p w:rsidR="00995CFF" w:rsidRPr="00AA4546" w:rsidRDefault="00126D22" w:rsidP="00AA4546">
            <w:pPr>
              <w:shd w:val="clear" w:color="auto" w:fill="FFFFFF"/>
              <w:tabs>
                <w:tab w:val="left" w:leader="dot" w:pos="9446"/>
              </w:tabs>
              <w:spacing w:before="120"/>
              <w:jc w:val="both"/>
            </w:pPr>
            <w:hyperlink w:anchor="bookmark8" w:history="1">
              <w:r w:rsidR="005025CE" w:rsidRPr="00AA4546">
                <w:rPr>
                  <w:szCs w:val="22"/>
                  <w:lang w:val="en-US"/>
                </w:rPr>
                <w:t>5.1</w:t>
              </w:r>
              <w:r w:rsidR="00065C52" w:rsidRPr="00AA4546">
                <w:rPr>
                  <w:szCs w:val="22"/>
                  <w:lang w:val="en-US"/>
                </w:rPr>
                <w:t xml:space="preserve"> </w:t>
              </w:r>
              <w:r w:rsidR="005025CE" w:rsidRPr="00AA4546">
                <w:rPr>
                  <w:szCs w:val="22"/>
                  <w:lang w:val="en-US"/>
                </w:rPr>
                <w:t>Consultation Plan</w:t>
              </w:r>
            </w:hyperlink>
            <w:r w:rsidR="00F118DD" w:rsidRPr="00AA4546">
              <w:rPr>
                <w:szCs w:val="22"/>
                <w:lang w:val="en-US"/>
              </w:rPr>
              <w:tab/>
            </w:r>
          </w:p>
        </w:tc>
        <w:tc>
          <w:tcPr>
            <w:tcW w:w="482" w:type="dxa"/>
            <w:tcBorders>
              <w:top w:val="nil"/>
              <w:left w:val="nil"/>
              <w:bottom w:val="nil"/>
              <w:right w:val="nil"/>
            </w:tcBorders>
            <w:shd w:val="clear" w:color="auto" w:fill="FFFFFF"/>
          </w:tcPr>
          <w:p w:rsidR="00995CFF" w:rsidRPr="00AA4546" w:rsidRDefault="005025CE" w:rsidP="00AA4546">
            <w:pPr>
              <w:shd w:val="clear" w:color="auto" w:fill="FFFFFF"/>
              <w:spacing w:before="120"/>
              <w:jc w:val="right"/>
            </w:pPr>
            <w:r w:rsidRPr="00AA4546">
              <w:rPr>
                <w:szCs w:val="22"/>
                <w:lang w:val="en-US"/>
              </w:rPr>
              <w:t>11</w:t>
            </w:r>
          </w:p>
        </w:tc>
      </w:tr>
      <w:tr w:rsidR="00995CFF" w:rsidRPr="00AA4546" w:rsidTr="00C301CC">
        <w:trPr>
          <w:trHeight w:val="20"/>
        </w:trPr>
        <w:tc>
          <w:tcPr>
            <w:tcW w:w="437" w:type="dxa"/>
            <w:tcBorders>
              <w:top w:val="nil"/>
              <w:left w:val="nil"/>
              <w:bottom w:val="nil"/>
              <w:right w:val="nil"/>
            </w:tcBorders>
            <w:shd w:val="clear" w:color="auto" w:fill="FFFFFF"/>
          </w:tcPr>
          <w:p w:rsidR="00995CFF" w:rsidRPr="00AA4546" w:rsidRDefault="00995CFF" w:rsidP="00AA4546">
            <w:pPr>
              <w:shd w:val="clear" w:color="auto" w:fill="FFFFFF"/>
              <w:jc w:val="both"/>
            </w:pPr>
          </w:p>
        </w:tc>
        <w:tc>
          <w:tcPr>
            <w:tcW w:w="9628" w:type="dxa"/>
            <w:gridSpan w:val="2"/>
            <w:tcBorders>
              <w:top w:val="nil"/>
              <w:left w:val="nil"/>
              <w:bottom w:val="nil"/>
              <w:right w:val="nil"/>
            </w:tcBorders>
            <w:shd w:val="clear" w:color="auto" w:fill="FFFFFF"/>
          </w:tcPr>
          <w:p w:rsidR="00995CFF" w:rsidRPr="00AA4546" w:rsidRDefault="00126D22" w:rsidP="00AA4546">
            <w:pPr>
              <w:shd w:val="clear" w:color="auto" w:fill="FFFFFF"/>
              <w:tabs>
                <w:tab w:val="left" w:leader="dot" w:pos="9446"/>
              </w:tabs>
              <w:jc w:val="both"/>
            </w:pPr>
            <w:hyperlink w:anchor="bookmark8" w:history="1">
              <w:r w:rsidR="005025CE" w:rsidRPr="00AA4546">
                <w:rPr>
                  <w:szCs w:val="22"/>
                  <w:lang w:val="en-US"/>
                </w:rPr>
                <w:t>5.2</w:t>
              </w:r>
              <w:r w:rsidR="00065C52" w:rsidRPr="00AA4546">
                <w:rPr>
                  <w:szCs w:val="22"/>
                  <w:lang w:val="en-US"/>
                </w:rPr>
                <w:t xml:space="preserve"> </w:t>
              </w:r>
              <w:r w:rsidR="005025CE" w:rsidRPr="00AA4546">
                <w:rPr>
                  <w:szCs w:val="22"/>
                  <w:lang w:val="en-US"/>
                </w:rPr>
                <w:t>Planning and Formulating a Plan</w:t>
              </w:r>
            </w:hyperlink>
            <w:r w:rsidR="00F118DD" w:rsidRPr="00AA4546">
              <w:rPr>
                <w:szCs w:val="22"/>
                <w:lang w:val="en-US"/>
              </w:rPr>
              <w:tab/>
            </w:r>
          </w:p>
        </w:tc>
        <w:tc>
          <w:tcPr>
            <w:tcW w:w="482" w:type="dxa"/>
            <w:tcBorders>
              <w:top w:val="nil"/>
              <w:left w:val="nil"/>
              <w:bottom w:val="nil"/>
              <w:right w:val="nil"/>
            </w:tcBorders>
            <w:shd w:val="clear" w:color="auto" w:fill="FFFFFF"/>
          </w:tcPr>
          <w:p w:rsidR="00995CFF" w:rsidRPr="00AA4546" w:rsidRDefault="005025CE" w:rsidP="00AA4546">
            <w:pPr>
              <w:shd w:val="clear" w:color="auto" w:fill="FFFFFF"/>
              <w:jc w:val="right"/>
            </w:pPr>
            <w:r w:rsidRPr="00AA4546">
              <w:rPr>
                <w:szCs w:val="22"/>
                <w:lang w:val="en-US"/>
              </w:rPr>
              <w:t>11</w:t>
            </w:r>
          </w:p>
        </w:tc>
      </w:tr>
      <w:tr w:rsidR="00995CFF" w:rsidRPr="00AA4546" w:rsidTr="00C301CC">
        <w:trPr>
          <w:trHeight w:val="20"/>
        </w:trPr>
        <w:tc>
          <w:tcPr>
            <w:tcW w:w="437" w:type="dxa"/>
            <w:tcBorders>
              <w:top w:val="nil"/>
              <w:left w:val="nil"/>
              <w:bottom w:val="nil"/>
              <w:right w:val="nil"/>
            </w:tcBorders>
            <w:shd w:val="clear" w:color="auto" w:fill="FFFFFF"/>
          </w:tcPr>
          <w:p w:rsidR="00995CFF" w:rsidRPr="00AA4546" w:rsidRDefault="00126D22" w:rsidP="00AA4546">
            <w:pPr>
              <w:shd w:val="clear" w:color="auto" w:fill="FFFFFF"/>
              <w:spacing w:before="240"/>
              <w:jc w:val="both"/>
            </w:pPr>
            <w:hyperlink w:anchor="bookmark9" w:history="1">
              <w:r w:rsidR="005025CE" w:rsidRPr="00AA4546">
                <w:rPr>
                  <w:b/>
                  <w:bCs/>
                  <w:szCs w:val="24"/>
                  <w:lang w:val="en-US"/>
                </w:rPr>
                <w:t>6.</w:t>
              </w:r>
            </w:hyperlink>
          </w:p>
        </w:tc>
        <w:tc>
          <w:tcPr>
            <w:tcW w:w="9628" w:type="dxa"/>
            <w:gridSpan w:val="2"/>
            <w:tcBorders>
              <w:top w:val="nil"/>
              <w:left w:val="nil"/>
              <w:bottom w:val="nil"/>
              <w:right w:val="nil"/>
            </w:tcBorders>
            <w:shd w:val="clear" w:color="auto" w:fill="FFFFFF"/>
          </w:tcPr>
          <w:p w:rsidR="00995CFF" w:rsidRPr="00AA4546" w:rsidRDefault="005025CE" w:rsidP="00AA4546">
            <w:pPr>
              <w:shd w:val="clear" w:color="auto" w:fill="FFFFFF"/>
              <w:tabs>
                <w:tab w:val="left" w:leader="dot" w:pos="9446"/>
              </w:tabs>
              <w:spacing w:before="240"/>
              <w:jc w:val="both"/>
            </w:pPr>
            <w:r w:rsidRPr="00AA4546">
              <w:rPr>
                <w:b/>
                <w:bCs/>
                <w:smallCaps/>
                <w:szCs w:val="24"/>
                <w:lang w:val="en-US"/>
              </w:rPr>
              <w:t>Consultation Techniques</w:t>
            </w:r>
            <w:r w:rsidR="00F118DD" w:rsidRPr="00AA4546">
              <w:rPr>
                <w:b/>
                <w:bCs/>
                <w:smallCaps/>
                <w:szCs w:val="24"/>
                <w:lang w:val="en-US"/>
              </w:rPr>
              <w:tab/>
            </w:r>
          </w:p>
        </w:tc>
        <w:tc>
          <w:tcPr>
            <w:tcW w:w="482" w:type="dxa"/>
            <w:tcBorders>
              <w:top w:val="nil"/>
              <w:left w:val="nil"/>
              <w:bottom w:val="nil"/>
              <w:right w:val="nil"/>
            </w:tcBorders>
            <w:shd w:val="clear" w:color="auto" w:fill="FFFFFF"/>
          </w:tcPr>
          <w:p w:rsidR="00995CFF" w:rsidRPr="00AA4546" w:rsidRDefault="005025CE" w:rsidP="00AA4546">
            <w:pPr>
              <w:shd w:val="clear" w:color="auto" w:fill="FFFFFF"/>
              <w:tabs>
                <w:tab w:val="left" w:leader="dot" w:pos="317"/>
              </w:tabs>
              <w:spacing w:before="240"/>
              <w:jc w:val="right"/>
            </w:pPr>
            <w:r w:rsidRPr="00AA4546">
              <w:rPr>
                <w:b/>
                <w:bCs/>
                <w:szCs w:val="24"/>
                <w:lang w:val="en-US"/>
              </w:rPr>
              <w:t>13</w:t>
            </w:r>
          </w:p>
        </w:tc>
      </w:tr>
      <w:tr w:rsidR="00995CFF" w:rsidRPr="00AA4546" w:rsidTr="00C301CC">
        <w:trPr>
          <w:trHeight w:val="20"/>
        </w:trPr>
        <w:tc>
          <w:tcPr>
            <w:tcW w:w="437" w:type="dxa"/>
            <w:tcBorders>
              <w:top w:val="nil"/>
              <w:left w:val="nil"/>
              <w:bottom w:val="nil"/>
              <w:right w:val="nil"/>
            </w:tcBorders>
            <w:shd w:val="clear" w:color="auto" w:fill="FFFFFF"/>
          </w:tcPr>
          <w:p w:rsidR="00995CFF" w:rsidRPr="00AA4546" w:rsidRDefault="00995CFF" w:rsidP="00AA4546">
            <w:pPr>
              <w:shd w:val="clear" w:color="auto" w:fill="FFFFFF"/>
              <w:jc w:val="both"/>
            </w:pPr>
          </w:p>
        </w:tc>
        <w:tc>
          <w:tcPr>
            <w:tcW w:w="9628" w:type="dxa"/>
            <w:gridSpan w:val="2"/>
            <w:tcBorders>
              <w:top w:val="nil"/>
              <w:left w:val="nil"/>
              <w:bottom w:val="nil"/>
              <w:right w:val="nil"/>
            </w:tcBorders>
            <w:shd w:val="clear" w:color="auto" w:fill="FFFFFF"/>
          </w:tcPr>
          <w:p w:rsidR="00995CFF" w:rsidRPr="00AA4546" w:rsidRDefault="00126D22" w:rsidP="00AA4546">
            <w:pPr>
              <w:shd w:val="clear" w:color="auto" w:fill="FFFFFF"/>
              <w:tabs>
                <w:tab w:val="left" w:leader="dot" w:pos="9446"/>
              </w:tabs>
              <w:spacing w:before="120"/>
              <w:jc w:val="both"/>
            </w:pPr>
            <w:hyperlink w:anchor="bookmark9" w:history="1">
              <w:r w:rsidR="005025CE" w:rsidRPr="00AA4546">
                <w:rPr>
                  <w:szCs w:val="22"/>
                  <w:lang w:val="en-US"/>
                </w:rPr>
                <w:t>6.1</w:t>
              </w:r>
              <w:r w:rsidR="00065C52" w:rsidRPr="00AA4546">
                <w:rPr>
                  <w:szCs w:val="22"/>
                  <w:lang w:val="en-US"/>
                </w:rPr>
                <w:t xml:space="preserve"> </w:t>
              </w:r>
              <w:r w:rsidR="005025CE" w:rsidRPr="00AA4546">
                <w:rPr>
                  <w:szCs w:val="22"/>
                  <w:lang w:val="en-US"/>
                </w:rPr>
                <w:t>Risk Communication</w:t>
              </w:r>
            </w:hyperlink>
            <w:r w:rsidR="00F118DD" w:rsidRPr="00AA4546">
              <w:rPr>
                <w:szCs w:val="22"/>
                <w:lang w:val="en-US"/>
              </w:rPr>
              <w:tab/>
            </w:r>
          </w:p>
        </w:tc>
        <w:tc>
          <w:tcPr>
            <w:tcW w:w="482" w:type="dxa"/>
            <w:tcBorders>
              <w:top w:val="nil"/>
              <w:left w:val="nil"/>
              <w:bottom w:val="nil"/>
              <w:right w:val="nil"/>
            </w:tcBorders>
            <w:shd w:val="clear" w:color="auto" w:fill="FFFFFF"/>
          </w:tcPr>
          <w:p w:rsidR="00995CFF" w:rsidRPr="00AA4546" w:rsidRDefault="005025CE" w:rsidP="00AA4546">
            <w:pPr>
              <w:shd w:val="clear" w:color="auto" w:fill="FFFFFF"/>
              <w:spacing w:before="120"/>
              <w:jc w:val="right"/>
            </w:pPr>
            <w:r w:rsidRPr="00AA4546">
              <w:rPr>
                <w:szCs w:val="22"/>
                <w:lang w:val="en-US"/>
              </w:rPr>
              <w:t>13</w:t>
            </w:r>
          </w:p>
        </w:tc>
      </w:tr>
      <w:tr w:rsidR="00995CFF" w:rsidRPr="00AA4546" w:rsidTr="00C301CC">
        <w:trPr>
          <w:trHeight w:val="20"/>
        </w:trPr>
        <w:tc>
          <w:tcPr>
            <w:tcW w:w="437" w:type="dxa"/>
            <w:tcBorders>
              <w:top w:val="nil"/>
              <w:left w:val="nil"/>
              <w:bottom w:val="nil"/>
              <w:right w:val="nil"/>
            </w:tcBorders>
            <w:shd w:val="clear" w:color="auto" w:fill="FFFFFF"/>
          </w:tcPr>
          <w:p w:rsidR="00995CFF" w:rsidRPr="00AA4546" w:rsidRDefault="00126D22" w:rsidP="00AA4546">
            <w:pPr>
              <w:shd w:val="clear" w:color="auto" w:fill="FFFFFF"/>
              <w:spacing w:before="240"/>
              <w:jc w:val="both"/>
            </w:pPr>
            <w:hyperlink w:anchor="bookmark12" w:history="1">
              <w:r w:rsidR="005025CE" w:rsidRPr="00AA4546">
                <w:rPr>
                  <w:b/>
                  <w:bCs/>
                  <w:szCs w:val="24"/>
                  <w:lang w:val="en-US"/>
                </w:rPr>
                <w:t>7.</w:t>
              </w:r>
            </w:hyperlink>
          </w:p>
        </w:tc>
        <w:tc>
          <w:tcPr>
            <w:tcW w:w="9628" w:type="dxa"/>
            <w:gridSpan w:val="2"/>
            <w:tcBorders>
              <w:top w:val="nil"/>
              <w:left w:val="nil"/>
              <w:bottom w:val="nil"/>
              <w:right w:val="nil"/>
            </w:tcBorders>
            <w:shd w:val="clear" w:color="auto" w:fill="FFFFFF"/>
          </w:tcPr>
          <w:p w:rsidR="00995CFF" w:rsidRPr="00AA4546" w:rsidRDefault="005025CE" w:rsidP="00AA4546">
            <w:pPr>
              <w:shd w:val="clear" w:color="auto" w:fill="FFFFFF"/>
              <w:tabs>
                <w:tab w:val="left" w:leader="dot" w:pos="9446"/>
              </w:tabs>
              <w:spacing w:before="240"/>
              <w:jc w:val="both"/>
            </w:pPr>
            <w:r w:rsidRPr="00AA4546">
              <w:rPr>
                <w:b/>
                <w:bCs/>
                <w:smallCaps/>
                <w:szCs w:val="24"/>
                <w:lang w:val="en-US"/>
              </w:rPr>
              <w:t>Case Studies</w:t>
            </w:r>
            <w:r w:rsidR="00F118DD" w:rsidRPr="00AA4546">
              <w:rPr>
                <w:b/>
                <w:bCs/>
                <w:smallCaps/>
                <w:szCs w:val="24"/>
                <w:lang w:val="en-US"/>
              </w:rPr>
              <w:tab/>
            </w:r>
          </w:p>
        </w:tc>
        <w:tc>
          <w:tcPr>
            <w:tcW w:w="482" w:type="dxa"/>
            <w:tcBorders>
              <w:top w:val="nil"/>
              <w:left w:val="nil"/>
              <w:bottom w:val="nil"/>
              <w:right w:val="nil"/>
            </w:tcBorders>
            <w:shd w:val="clear" w:color="auto" w:fill="FFFFFF"/>
          </w:tcPr>
          <w:p w:rsidR="00995CFF" w:rsidRPr="00AA4546" w:rsidRDefault="005025CE" w:rsidP="00AA4546">
            <w:pPr>
              <w:shd w:val="clear" w:color="auto" w:fill="FFFFFF"/>
              <w:tabs>
                <w:tab w:val="left" w:leader="dot" w:pos="317"/>
              </w:tabs>
              <w:spacing w:before="240"/>
              <w:jc w:val="right"/>
            </w:pPr>
            <w:r w:rsidRPr="00AA4546">
              <w:rPr>
                <w:b/>
                <w:bCs/>
                <w:szCs w:val="24"/>
                <w:lang w:val="en-US"/>
              </w:rPr>
              <w:t>21</w:t>
            </w:r>
          </w:p>
        </w:tc>
      </w:tr>
      <w:tr w:rsidR="00995CFF" w:rsidRPr="00AA4546" w:rsidTr="00C301CC">
        <w:trPr>
          <w:trHeight w:val="20"/>
        </w:trPr>
        <w:tc>
          <w:tcPr>
            <w:tcW w:w="437" w:type="dxa"/>
            <w:tcBorders>
              <w:top w:val="nil"/>
              <w:left w:val="nil"/>
              <w:bottom w:val="nil"/>
              <w:right w:val="nil"/>
            </w:tcBorders>
            <w:shd w:val="clear" w:color="auto" w:fill="FFFFFF"/>
          </w:tcPr>
          <w:p w:rsidR="00995CFF" w:rsidRPr="00AA4546" w:rsidRDefault="00995CFF" w:rsidP="00AA4546">
            <w:pPr>
              <w:shd w:val="clear" w:color="auto" w:fill="FFFFFF"/>
              <w:jc w:val="both"/>
            </w:pPr>
          </w:p>
        </w:tc>
        <w:tc>
          <w:tcPr>
            <w:tcW w:w="9628" w:type="dxa"/>
            <w:gridSpan w:val="2"/>
            <w:tcBorders>
              <w:top w:val="nil"/>
              <w:left w:val="nil"/>
              <w:bottom w:val="nil"/>
              <w:right w:val="nil"/>
            </w:tcBorders>
            <w:shd w:val="clear" w:color="auto" w:fill="FFFFFF"/>
          </w:tcPr>
          <w:p w:rsidR="00995CFF" w:rsidRPr="00AA4546" w:rsidRDefault="00126D22" w:rsidP="00AA4546">
            <w:pPr>
              <w:shd w:val="clear" w:color="auto" w:fill="FFFFFF"/>
              <w:tabs>
                <w:tab w:val="left" w:leader="dot" w:pos="9446"/>
              </w:tabs>
              <w:spacing w:before="120"/>
              <w:jc w:val="both"/>
            </w:pPr>
            <w:hyperlink w:anchor="bookmark12" w:history="1">
              <w:r w:rsidR="005025CE" w:rsidRPr="00AA4546">
                <w:rPr>
                  <w:szCs w:val="22"/>
                  <w:lang w:val="en-US"/>
                </w:rPr>
                <w:t>7.1</w:t>
              </w:r>
              <w:r w:rsidR="00065C52" w:rsidRPr="00AA4546">
                <w:rPr>
                  <w:szCs w:val="22"/>
                  <w:lang w:val="en-US"/>
                </w:rPr>
                <w:t xml:space="preserve"> </w:t>
              </w:r>
              <w:r w:rsidR="005025CE" w:rsidRPr="00AA4546">
                <w:rPr>
                  <w:szCs w:val="22"/>
                  <w:lang w:val="en-US"/>
                </w:rPr>
                <w:t>Case Study 1: Radioactive Site in Metropolitan Area</w:t>
              </w:r>
            </w:hyperlink>
            <w:r w:rsidR="00F118DD" w:rsidRPr="00AA4546">
              <w:rPr>
                <w:szCs w:val="22"/>
                <w:lang w:val="en-US"/>
              </w:rPr>
              <w:tab/>
            </w:r>
          </w:p>
        </w:tc>
        <w:tc>
          <w:tcPr>
            <w:tcW w:w="482" w:type="dxa"/>
            <w:tcBorders>
              <w:top w:val="nil"/>
              <w:left w:val="nil"/>
              <w:bottom w:val="nil"/>
              <w:right w:val="nil"/>
            </w:tcBorders>
            <w:shd w:val="clear" w:color="auto" w:fill="FFFFFF"/>
          </w:tcPr>
          <w:p w:rsidR="00995CFF" w:rsidRPr="00AA4546" w:rsidRDefault="005025CE" w:rsidP="00AA4546">
            <w:pPr>
              <w:shd w:val="clear" w:color="auto" w:fill="FFFFFF"/>
              <w:spacing w:before="120"/>
              <w:jc w:val="right"/>
            </w:pPr>
            <w:r w:rsidRPr="00AA4546">
              <w:rPr>
                <w:szCs w:val="22"/>
                <w:lang w:val="en-US"/>
              </w:rPr>
              <w:t>21</w:t>
            </w:r>
          </w:p>
        </w:tc>
      </w:tr>
      <w:tr w:rsidR="00995CFF" w:rsidRPr="00AA4546" w:rsidTr="00C301CC">
        <w:trPr>
          <w:trHeight w:val="20"/>
        </w:trPr>
        <w:tc>
          <w:tcPr>
            <w:tcW w:w="437" w:type="dxa"/>
            <w:tcBorders>
              <w:top w:val="nil"/>
              <w:left w:val="nil"/>
              <w:bottom w:val="nil"/>
              <w:right w:val="nil"/>
            </w:tcBorders>
            <w:shd w:val="clear" w:color="auto" w:fill="FFFFFF"/>
          </w:tcPr>
          <w:p w:rsidR="00995CFF" w:rsidRPr="00AA4546" w:rsidRDefault="00995CFF" w:rsidP="00AA4546">
            <w:pPr>
              <w:shd w:val="clear" w:color="auto" w:fill="FFFFFF"/>
              <w:jc w:val="both"/>
            </w:pPr>
          </w:p>
        </w:tc>
        <w:tc>
          <w:tcPr>
            <w:tcW w:w="9628" w:type="dxa"/>
            <w:gridSpan w:val="2"/>
            <w:tcBorders>
              <w:top w:val="nil"/>
              <w:left w:val="nil"/>
              <w:bottom w:val="nil"/>
              <w:right w:val="nil"/>
            </w:tcBorders>
            <w:shd w:val="clear" w:color="auto" w:fill="FFFFFF"/>
          </w:tcPr>
          <w:p w:rsidR="00995CFF" w:rsidRPr="00AA4546" w:rsidRDefault="00126D22" w:rsidP="00AA4546">
            <w:pPr>
              <w:shd w:val="clear" w:color="auto" w:fill="FFFFFF"/>
              <w:tabs>
                <w:tab w:val="left" w:leader="dot" w:pos="9446"/>
              </w:tabs>
              <w:jc w:val="both"/>
            </w:pPr>
            <w:hyperlink w:anchor="bookmark13" w:history="1">
              <w:r w:rsidR="005025CE" w:rsidRPr="00AA4546">
                <w:rPr>
                  <w:szCs w:val="22"/>
                  <w:lang w:val="en-US"/>
                </w:rPr>
                <w:t>7.2</w:t>
              </w:r>
              <w:r w:rsidR="00065C52" w:rsidRPr="00AA4546">
                <w:rPr>
                  <w:szCs w:val="22"/>
                  <w:lang w:val="en-US"/>
                </w:rPr>
                <w:t xml:space="preserve"> </w:t>
              </w:r>
              <w:r w:rsidR="005025CE" w:rsidRPr="00AA4546">
                <w:rPr>
                  <w:szCs w:val="22"/>
                  <w:lang w:val="en-US"/>
                </w:rPr>
                <w:t xml:space="preserve">Case Study 2: </w:t>
              </w:r>
              <w:proofErr w:type="spellStart"/>
              <w:r w:rsidR="005025CE" w:rsidRPr="00AA4546">
                <w:rPr>
                  <w:szCs w:val="22"/>
                  <w:lang w:val="en-US"/>
                </w:rPr>
                <w:t>Ardeer</w:t>
              </w:r>
              <w:proofErr w:type="spellEnd"/>
              <w:r w:rsidR="005025CE" w:rsidRPr="00AA4546">
                <w:rPr>
                  <w:szCs w:val="22"/>
                  <w:lang w:val="en-US"/>
                </w:rPr>
                <w:t>, Victoria</w:t>
              </w:r>
            </w:hyperlink>
            <w:r w:rsidR="00F118DD" w:rsidRPr="00AA4546">
              <w:rPr>
                <w:szCs w:val="22"/>
                <w:lang w:val="en-US"/>
              </w:rPr>
              <w:tab/>
            </w:r>
          </w:p>
        </w:tc>
        <w:tc>
          <w:tcPr>
            <w:tcW w:w="482" w:type="dxa"/>
            <w:tcBorders>
              <w:top w:val="nil"/>
              <w:left w:val="nil"/>
              <w:bottom w:val="nil"/>
              <w:right w:val="nil"/>
            </w:tcBorders>
            <w:shd w:val="clear" w:color="auto" w:fill="FFFFFF"/>
          </w:tcPr>
          <w:p w:rsidR="00995CFF" w:rsidRPr="00AA4546" w:rsidRDefault="005025CE" w:rsidP="00AA4546">
            <w:pPr>
              <w:shd w:val="clear" w:color="auto" w:fill="FFFFFF"/>
              <w:jc w:val="right"/>
            </w:pPr>
            <w:r w:rsidRPr="00AA4546">
              <w:rPr>
                <w:szCs w:val="22"/>
                <w:lang w:val="en-US"/>
              </w:rPr>
              <w:t>22</w:t>
            </w:r>
          </w:p>
        </w:tc>
      </w:tr>
      <w:tr w:rsidR="00995CFF" w:rsidRPr="00AA4546" w:rsidTr="00C301CC">
        <w:trPr>
          <w:trHeight w:val="20"/>
        </w:trPr>
        <w:tc>
          <w:tcPr>
            <w:tcW w:w="437" w:type="dxa"/>
            <w:tcBorders>
              <w:top w:val="nil"/>
              <w:left w:val="nil"/>
              <w:bottom w:val="nil"/>
              <w:right w:val="nil"/>
            </w:tcBorders>
            <w:shd w:val="clear" w:color="auto" w:fill="FFFFFF"/>
          </w:tcPr>
          <w:p w:rsidR="00995CFF" w:rsidRPr="00AA4546" w:rsidRDefault="00126D22" w:rsidP="00AA4546">
            <w:pPr>
              <w:shd w:val="clear" w:color="auto" w:fill="FFFFFF"/>
              <w:spacing w:before="240"/>
              <w:jc w:val="both"/>
            </w:pPr>
            <w:hyperlink w:anchor="bookmark14" w:history="1">
              <w:r w:rsidR="005025CE" w:rsidRPr="00AA4546">
                <w:rPr>
                  <w:b/>
                  <w:bCs/>
                  <w:szCs w:val="24"/>
                  <w:lang w:val="en-US"/>
                </w:rPr>
                <w:t>8.</w:t>
              </w:r>
            </w:hyperlink>
          </w:p>
        </w:tc>
        <w:tc>
          <w:tcPr>
            <w:tcW w:w="9628" w:type="dxa"/>
            <w:gridSpan w:val="2"/>
            <w:tcBorders>
              <w:top w:val="nil"/>
              <w:left w:val="nil"/>
              <w:bottom w:val="nil"/>
              <w:right w:val="nil"/>
            </w:tcBorders>
            <w:shd w:val="clear" w:color="auto" w:fill="FFFFFF"/>
          </w:tcPr>
          <w:p w:rsidR="00995CFF" w:rsidRPr="00AA4546" w:rsidRDefault="005025CE" w:rsidP="00AA4546">
            <w:pPr>
              <w:shd w:val="clear" w:color="auto" w:fill="FFFFFF"/>
              <w:tabs>
                <w:tab w:val="left" w:leader="dot" w:pos="9446"/>
              </w:tabs>
              <w:spacing w:before="240"/>
              <w:jc w:val="both"/>
            </w:pPr>
            <w:r w:rsidRPr="00AA4546">
              <w:rPr>
                <w:b/>
                <w:bCs/>
                <w:smallCaps/>
                <w:szCs w:val="24"/>
                <w:lang w:val="en-US"/>
              </w:rPr>
              <w:t>Bibliography</w:t>
            </w:r>
            <w:r w:rsidR="00F118DD" w:rsidRPr="00AA4546">
              <w:rPr>
                <w:b/>
                <w:bCs/>
                <w:smallCaps/>
                <w:szCs w:val="24"/>
                <w:lang w:val="en-US"/>
              </w:rPr>
              <w:tab/>
            </w:r>
          </w:p>
        </w:tc>
        <w:tc>
          <w:tcPr>
            <w:tcW w:w="482" w:type="dxa"/>
            <w:tcBorders>
              <w:top w:val="nil"/>
              <w:left w:val="nil"/>
              <w:bottom w:val="nil"/>
              <w:right w:val="nil"/>
            </w:tcBorders>
            <w:shd w:val="clear" w:color="auto" w:fill="FFFFFF"/>
          </w:tcPr>
          <w:p w:rsidR="00995CFF" w:rsidRPr="00AA4546" w:rsidRDefault="005025CE" w:rsidP="00AA4546">
            <w:pPr>
              <w:shd w:val="clear" w:color="auto" w:fill="FFFFFF"/>
              <w:tabs>
                <w:tab w:val="left" w:leader="dot" w:pos="317"/>
              </w:tabs>
              <w:spacing w:before="240"/>
              <w:jc w:val="right"/>
            </w:pPr>
            <w:r w:rsidRPr="00AA4546">
              <w:rPr>
                <w:b/>
                <w:bCs/>
                <w:szCs w:val="24"/>
                <w:lang w:val="en-US"/>
              </w:rPr>
              <w:t>23</w:t>
            </w:r>
          </w:p>
        </w:tc>
      </w:tr>
    </w:tbl>
    <w:p w:rsidR="00995CFF" w:rsidRPr="00AA4546" w:rsidRDefault="00995CFF" w:rsidP="00AA4546">
      <w:pPr>
        <w:jc w:val="both"/>
        <w:sectPr w:rsidR="00995CFF" w:rsidRPr="00AA4546" w:rsidSect="00DE0F17">
          <w:pgSz w:w="11907" w:h="16840" w:code="9"/>
          <w:pgMar w:top="720" w:right="720" w:bottom="720" w:left="720" w:header="720" w:footer="720" w:gutter="0"/>
          <w:cols w:space="60"/>
          <w:noEndnote/>
        </w:sectPr>
      </w:pPr>
    </w:p>
    <w:p w:rsidR="00995CFF" w:rsidRPr="00AA4546" w:rsidRDefault="005025CE" w:rsidP="00AA4546">
      <w:pPr>
        <w:shd w:val="clear" w:color="auto" w:fill="FFFFFF"/>
        <w:jc w:val="both"/>
      </w:pPr>
      <w:bookmarkStart w:id="0" w:name="bookmark0"/>
      <w:r w:rsidRPr="00AA4546">
        <w:rPr>
          <w:b/>
          <w:bCs/>
          <w:szCs w:val="28"/>
          <w:lang w:val="en-US"/>
        </w:rPr>
        <w:lastRenderedPageBreak/>
        <w:t>1</w:t>
      </w:r>
      <w:bookmarkEnd w:id="0"/>
      <w:r w:rsidRPr="00AA4546">
        <w:rPr>
          <w:b/>
          <w:bCs/>
          <w:szCs w:val="28"/>
          <w:lang w:val="en-US"/>
        </w:rPr>
        <w:t>.</w:t>
      </w:r>
      <w:r w:rsidR="00065C52" w:rsidRPr="00AA4546">
        <w:rPr>
          <w:b/>
          <w:bCs/>
          <w:szCs w:val="28"/>
          <w:lang w:val="en-US"/>
        </w:rPr>
        <w:t xml:space="preserve"> </w:t>
      </w:r>
      <w:r w:rsidRPr="00AA4546">
        <w:rPr>
          <w:b/>
          <w:bCs/>
          <w:szCs w:val="28"/>
          <w:lang w:val="en-US"/>
        </w:rPr>
        <w:t>GLOSSARY</w:t>
      </w:r>
    </w:p>
    <w:p w:rsidR="00995CFF" w:rsidRPr="00AA4546" w:rsidRDefault="005025CE" w:rsidP="00AA4546">
      <w:pPr>
        <w:shd w:val="clear" w:color="auto" w:fill="FFFFFF"/>
        <w:spacing w:before="120"/>
        <w:jc w:val="both"/>
      </w:pPr>
      <w:r w:rsidRPr="00AA4546">
        <w:rPr>
          <w:b/>
          <w:bCs/>
          <w:szCs w:val="24"/>
          <w:lang w:val="en-US"/>
        </w:rPr>
        <w:t xml:space="preserve">Consultant </w:t>
      </w:r>
      <w:r w:rsidRPr="00AA4546">
        <w:rPr>
          <w:szCs w:val="24"/>
          <w:lang w:val="en-US"/>
        </w:rPr>
        <w:t>means professional or expert employed to develop and implement the Community Consultation and Communication Plan.</w:t>
      </w:r>
    </w:p>
    <w:p w:rsidR="00995CFF" w:rsidRPr="00AA4546" w:rsidRDefault="005025CE" w:rsidP="00AA4546">
      <w:pPr>
        <w:shd w:val="clear" w:color="auto" w:fill="FFFFFF"/>
        <w:spacing w:before="120"/>
        <w:jc w:val="both"/>
      </w:pPr>
      <w:r w:rsidRPr="00AA4546">
        <w:rPr>
          <w:b/>
          <w:bCs/>
          <w:szCs w:val="24"/>
          <w:lang w:val="en-US"/>
        </w:rPr>
        <w:t xml:space="preserve">Community </w:t>
      </w:r>
      <w:r w:rsidRPr="00AA4546">
        <w:rPr>
          <w:szCs w:val="24"/>
          <w:lang w:val="en-US"/>
        </w:rPr>
        <w:t>means those individuals and/or groups residing in the locality where a site assessment is to be conducted and who may be affected by the assessment and/or possible site contamination physically (for example, through risks to health or the environment, loss of amenity) or non-physically (for example, via concern about possible contamination).</w:t>
      </w:r>
    </w:p>
    <w:p w:rsidR="00995CFF" w:rsidRPr="00AA4546" w:rsidRDefault="005025CE" w:rsidP="00AA4546">
      <w:pPr>
        <w:shd w:val="clear" w:color="auto" w:fill="FFFFFF"/>
        <w:spacing w:before="120"/>
        <w:jc w:val="both"/>
      </w:pPr>
      <w:r w:rsidRPr="00AA4546">
        <w:rPr>
          <w:b/>
          <w:bCs/>
          <w:szCs w:val="24"/>
          <w:lang w:val="en-US"/>
        </w:rPr>
        <w:t xml:space="preserve">Contamination </w:t>
      </w:r>
      <w:r w:rsidRPr="00AA4546">
        <w:rPr>
          <w:szCs w:val="24"/>
          <w:lang w:val="en-US"/>
        </w:rPr>
        <w:t>means the condition of land or water where any chemical substance or waste has been added at above background level or bioavailability of a chemical substance has increased and represents, or potentially represents, an adverse health or environmental impact. This does not apply where materials are added in accordance with relevant government approvals or endorsements such as to improve its suitability for agriculture.</w:t>
      </w:r>
    </w:p>
    <w:p w:rsidR="00995CFF" w:rsidRPr="00AA4546" w:rsidRDefault="005025CE" w:rsidP="00AA4546">
      <w:pPr>
        <w:shd w:val="clear" w:color="auto" w:fill="FFFFFF"/>
        <w:spacing w:before="120"/>
        <w:jc w:val="both"/>
      </w:pPr>
      <w:r w:rsidRPr="00AA4546">
        <w:rPr>
          <w:b/>
          <w:bCs/>
          <w:szCs w:val="24"/>
          <w:lang w:val="en-US"/>
        </w:rPr>
        <w:t xml:space="preserve">Hazard </w:t>
      </w:r>
      <w:r w:rsidRPr="00AA4546">
        <w:rPr>
          <w:szCs w:val="24"/>
          <w:lang w:val="en-US"/>
        </w:rPr>
        <w:t xml:space="preserve">is the intrinsic capacity of a chemical, biological, physical or social agent to produce a particular type of adverse health or ecological effect, </w:t>
      </w:r>
      <w:proofErr w:type="spellStart"/>
      <w:r w:rsidRPr="00AA4546">
        <w:rPr>
          <w:szCs w:val="24"/>
          <w:lang w:val="en-US"/>
        </w:rPr>
        <w:t>eg</w:t>
      </w:r>
      <w:proofErr w:type="spellEnd"/>
      <w:r w:rsidRPr="00AA4546">
        <w:rPr>
          <w:szCs w:val="24"/>
          <w:lang w:val="en-US"/>
        </w:rPr>
        <w:t xml:space="preserve"> one hazard affecting human health associated with benzene is leukemia, one hazard associated with DDT is the thinning of egg shells of some predatory birds.</w:t>
      </w:r>
    </w:p>
    <w:p w:rsidR="00995CFF" w:rsidRPr="00AA4546" w:rsidRDefault="005025CE" w:rsidP="00AA4546">
      <w:pPr>
        <w:shd w:val="clear" w:color="auto" w:fill="FFFFFF"/>
        <w:spacing w:before="120"/>
        <w:jc w:val="both"/>
      </w:pPr>
      <w:r w:rsidRPr="00AA4546">
        <w:rPr>
          <w:b/>
          <w:bCs/>
          <w:szCs w:val="24"/>
          <w:lang w:val="en-US"/>
        </w:rPr>
        <w:t xml:space="preserve">Remediation </w:t>
      </w:r>
      <w:r w:rsidRPr="00AA4546">
        <w:rPr>
          <w:szCs w:val="24"/>
          <w:lang w:val="en-US"/>
        </w:rPr>
        <w:t>means the clean-up or mitigation of pollution or of contamination of soil or water by various methods.</w:t>
      </w:r>
    </w:p>
    <w:p w:rsidR="00995CFF" w:rsidRPr="00AA4546" w:rsidRDefault="005025CE" w:rsidP="00AA4546">
      <w:pPr>
        <w:shd w:val="clear" w:color="auto" w:fill="FFFFFF"/>
        <w:spacing w:before="120"/>
        <w:jc w:val="both"/>
      </w:pPr>
      <w:r w:rsidRPr="00AA4546">
        <w:rPr>
          <w:b/>
          <w:bCs/>
          <w:szCs w:val="24"/>
          <w:lang w:val="en-US"/>
        </w:rPr>
        <w:t xml:space="preserve">Risk </w:t>
      </w:r>
      <w:r w:rsidRPr="00AA4546">
        <w:rPr>
          <w:szCs w:val="24"/>
          <w:lang w:val="en-US"/>
        </w:rPr>
        <w:t xml:space="preserve">means the probability in a certain timeframe that an adverse outcome will occur in a person, a group, or an ecological system that is exposed to a particular dose or concentration of a hazardous agent, </w:t>
      </w:r>
      <w:proofErr w:type="spellStart"/>
      <w:r w:rsidRPr="00AA4546">
        <w:rPr>
          <w:szCs w:val="24"/>
          <w:lang w:val="en-US"/>
        </w:rPr>
        <w:t>ie</w:t>
      </w:r>
      <w:proofErr w:type="spellEnd"/>
      <w:r w:rsidRPr="00AA4546">
        <w:rPr>
          <w:szCs w:val="24"/>
          <w:lang w:val="en-US"/>
        </w:rPr>
        <w:t>. it depends on both the level of toxicity of hazardous agent and the level of exposure.</w:t>
      </w:r>
    </w:p>
    <w:p w:rsidR="00995CFF" w:rsidRPr="00AA4546" w:rsidRDefault="005025CE" w:rsidP="00AA4546">
      <w:pPr>
        <w:shd w:val="clear" w:color="auto" w:fill="FFFFFF"/>
        <w:spacing w:before="120"/>
        <w:jc w:val="both"/>
      </w:pPr>
      <w:r w:rsidRPr="00AA4546">
        <w:rPr>
          <w:b/>
          <w:bCs/>
          <w:szCs w:val="24"/>
          <w:lang w:val="en-US"/>
        </w:rPr>
        <w:t xml:space="preserve">Risk Communication </w:t>
      </w:r>
      <w:r w:rsidRPr="00AA4546">
        <w:rPr>
          <w:szCs w:val="24"/>
          <w:lang w:val="en-US"/>
        </w:rPr>
        <w:t>means the two way process involving interchange between project managers and the potentially affected community to decide how a potential health or environmental hazard should be addressed.</w:t>
      </w:r>
    </w:p>
    <w:p w:rsidR="00995CFF" w:rsidRPr="00AA4546" w:rsidRDefault="005025CE" w:rsidP="00AA4546">
      <w:pPr>
        <w:shd w:val="clear" w:color="auto" w:fill="FFFFFF"/>
        <w:spacing w:before="120"/>
        <w:jc w:val="both"/>
      </w:pPr>
      <w:r w:rsidRPr="00AA4546">
        <w:rPr>
          <w:b/>
          <w:bCs/>
          <w:szCs w:val="24"/>
          <w:lang w:val="en-US"/>
        </w:rPr>
        <w:t xml:space="preserve">Risk Management </w:t>
      </w:r>
      <w:r w:rsidRPr="00AA4546">
        <w:rPr>
          <w:szCs w:val="24"/>
          <w:lang w:val="en-US"/>
        </w:rPr>
        <w:t xml:space="preserve">means the decision-making process involving considerations of political, social, economic, environmental and engineering factors associated with site contamination together with risk-related information to identify, develop, </w:t>
      </w:r>
      <w:proofErr w:type="spellStart"/>
      <w:r w:rsidRPr="00AA4546">
        <w:rPr>
          <w:szCs w:val="24"/>
          <w:lang w:val="en-US"/>
        </w:rPr>
        <w:t>analyse</w:t>
      </w:r>
      <w:proofErr w:type="spellEnd"/>
      <w:r w:rsidRPr="00AA4546">
        <w:rPr>
          <w:szCs w:val="24"/>
          <w:lang w:val="en-US"/>
        </w:rPr>
        <w:t xml:space="preserve"> and compare the range of options for site management and select the appropriate response to a potential health or environmental hazard.</w:t>
      </w:r>
    </w:p>
    <w:p w:rsidR="00995CFF" w:rsidRPr="00AA4546" w:rsidRDefault="005025CE" w:rsidP="00AA4546">
      <w:pPr>
        <w:shd w:val="clear" w:color="auto" w:fill="FFFFFF"/>
        <w:spacing w:before="120"/>
        <w:jc w:val="both"/>
      </w:pPr>
      <w:r w:rsidRPr="00AA4546">
        <w:rPr>
          <w:b/>
          <w:bCs/>
          <w:szCs w:val="24"/>
          <w:lang w:val="en-US"/>
        </w:rPr>
        <w:t xml:space="preserve">Site </w:t>
      </w:r>
      <w:r w:rsidRPr="00AA4546">
        <w:rPr>
          <w:szCs w:val="24"/>
          <w:lang w:val="en-US"/>
        </w:rPr>
        <w:t>means the parcel of land being assessed for contamination.</w:t>
      </w:r>
    </w:p>
    <w:p w:rsidR="00995CFF" w:rsidRPr="00AA4546" w:rsidRDefault="005025CE" w:rsidP="00AA4546">
      <w:pPr>
        <w:shd w:val="clear" w:color="auto" w:fill="FFFFFF"/>
        <w:spacing w:before="120"/>
        <w:jc w:val="both"/>
      </w:pPr>
      <w:r w:rsidRPr="00AA4546">
        <w:rPr>
          <w:b/>
          <w:bCs/>
          <w:szCs w:val="24"/>
          <w:lang w:val="en-US"/>
        </w:rPr>
        <w:t xml:space="preserve">Stakeholder </w:t>
      </w:r>
      <w:r w:rsidRPr="00AA4546">
        <w:rPr>
          <w:szCs w:val="24"/>
          <w:lang w:val="en-US"/>
        </w:rPr>
        <w:t>means one who has an interest in a project or who may be affected by it.</w:t>
      </w:r>
    </w:p>
    <w:p w:rsidR="00995CFF" w:rsidRPr="00AA4546" w:rsidRDefault="005025CE" w:rsidP="00AA4546">
      <w:pPr>
        <w:shd w:val="clear" w:color="auto" w:fill="FFFFFF"/>
        <w:spacing w:before="120"/>
        <w:jc w:val="both"/>
      </w:pPr>
      <w:r w:rsidRPr="00AA4546">
        <w:rPr>
          <w:b/>
          <w:bCs/>
          <w:szCs w:val="24"/>
          <w:lang w:val="en-US"/>
        </w:rPr>
        <w:t xml:space="preserve">Wider Community </w:t>
      </w:r>
      <w:r w:rsidRPr="00AA4546">
        <w:rPr>
          <w:szCs w:val="24"/>
          <w:lang w:val="en-US"/>
        </w:rPr>
        <w:t>means individuals and/or groups, not necessarily residing in the locality of a site assessment, who may have an interest in the assessment.</w:t>
      </w:r>
    </w:p>
    <w:p w:rsidR="00995CFF" w:rsidRPr="00AA4546" w:rsidRDefault="005025CE" w:rsidP="00AA4546">
      <w:pPr>
        <w:shd w:val="clear" w:color="auto" w:fill="FFFFFF"/>
        <w:tabs>
          <w:tab w:val="left" w:pos="8990"/>
        </w:tabs>
        <w:jc w:val="both"/>
      </w:pPr>
      <w:r w:rsidRPr="00AA4546">
        <w:rPr>
          <w:szCs w:val="16"/>
          <w:lang w:val="en-US"/>
        </w:rPr>
        <w:t>Schedule B (8) - Guideline on Community Consultation and Risk Communication</w:t>
      </w:r>
      <w:r w:rsidRPr="00AA4546">
        <w:rPr>
          <w:szCs w:val="16"/>
          <w:lang w:val="en-US"/>
        </w:rPr>
        <w:tab/>
        <w:t>1</w:t>
      </w:r>
    </w:p>
    <w:p w:rsidR="00995CFF" w:rsidRPr="00AA4546" w:rsidRDefault="005025CE" w:rsidP="00AA4546">
      <w:pPr>
        <w:shd w:val="clear" w:color="auto" w:fill="FFFFFF"/>
        <w:jc w:val="both"/>
      </w:pPr>
      <w:r w:rsidRPr="00AA4546">
        <w:rPr>
          <w:szCs w:val="16"/>
          <w:lang w:val="en-US"/>
        </w:rPr>
        <w:t>Federal Register of Legislative Instruments F2008B00713</w:t>
      </w:r>
    </w:p>
    <w:p w:rsidR="00995CFF" w:rsidRPr="00AA4546" w:rsidRDefault="00995CFF" w:rsidP="00AA4546">
      <w:pPr>
        <w:shd w:val="clear" w:color="auto" w:fill="FFFFFF"/>
        <w:jc w:val="both"/>
        <w:sectPr w:rsidR="00995CFF" w:rsidRPr="00AA4546" w:rsidSect="002057B3">
          <w:footerReference w:type="default" r:id="rId10"/>
          <w:pgSz w:w="11907" w:h="16840" w:code="9"/>
          <w:pgMar w:top="720" w:right="720" w:bottom="720" w:left="720" w:header="720" w:footer="720" w:gutter="0"/>
          <w:pgNumType w:start="1"/>
          <w:cols w:space="60"/>
          <w:noEndnote/>
        </w:sectPr>
      </w:pPr>
    </w:p>
    <w:p w:rsidR="00995CFF" w:rsidRPr="00AA4546" w:rsidRDefault="005025CE" w:rsidP="00AA4546">
      <w:pPr>
        <w:shd w:val="clear" w:color="auto" w:fill="FFFFFF"/>
        <w:jc w:val="both"/>
      </w:pPr>
      <w:bookmarkStart w:id="1" w:name="bookmark1"/>
      <w:r w:rsidRPr="00AA4546">
        <w:rPr>
          <w:b/>
          <w:bCs/>
          <w:szCs w:val="28"/>
          <w:lang w:val="en-US"/>
        </w:rPr>
        <w:lastRenderedPageBreak/>
        <w:t>2</w:t>
      </w:r>
      <w:bookmarkEnd w:id="1"/>
      <w:r w:rsidRPr="00AA4546">
        <w:rPr>
          <w:b/>
          <w:bCs/>
          <w:szCs w:val="28"/>
          <w:lang w:val="en-US"/>
        </w:rPr>
        <w:t>.</w:t>
      </w:r>
      <w:r w:rsidR="00065C52" w:rsidRPr="00AA4546">
        <w:rPr>
          <w:b/>
          <w:bCs/>
          <w:szCs w:val="28"/>
          <w:lang w:val="en-US"/>
        </w:rPr>
        <w:t xml:space="preserve"> </w:t>
      </w:r>
      <w:r w:rsidRPr="00AA4546">
        <w:rPr>
          <w:b/>
          <w:bCs/>
          <w:szCs w:val="28"/>
          <w:lang w:val="en-US"/>
        </w:rPr>
        <w:t>PURPOSE AND APPLICATION</w:t>
      </w:r>
    </w:p>
    <w:p w:rsidR="00995CFF" w:rsidRPr="00AA4546" w:rsidRDefault="005025CE" w:rsidP="00AA4546">
      <w:pPr>
        <w:shd w:val="clear" w:color="auto" w:fill="FFFFFF"/>
        <w:spacing w:before="240"/>
        <w:jc w:val="both"/>
      </w:pPr>
      <w:r w:rsidRPr="00AA4546">
        <w:rPr>
          <w:szCs w:val="24"/>
          <w:lang w:val="en-US"/>
        </w:rPr>
        <w:t>This Guideline provides a systematic approach to effective community consultation and risk communication in relation to the assessment of site contamination. It is not intended to be prescriptive but is intended to be used as a tool for effective consultation by consultants and regulators and should also provide a useful reference for all stakeholders including industry, government, landholders and the wider community. It should be noted that, in addition to this Guideline, each State or Territory has its own regulatory requirements regarding notification of pollution to the appropriate regulatory agency.</w:t>
      </w:r>
    </w:p>
    <w:p w:rsidR="00995CFF" w:rsidRPr="00AA4546" w:rsidRDefault="005025CE" w:rsidP="00AA4546">
      <w:pPr>
        <w:shd w:val="clear" w:color="auto" w:fill="FFFFFF"/>
        <w:spacing w:before="240"/>
        <w:jc w:val="both"/>
      </w:pPr>
      <w:r w:rsidRPr="00AA4546">
        <w:rPr>
          <w:szCs w:val="24"/>
          <w:lang w:val="en-US"/>
        </w:rPr>
        <w:t>There are three principles to the approach taken in the preparation of this Guideline:</w:t>
      </w:r>
    </w:p>
    <w:p w:rsidR="00995CFF" w:rsidRPr="00AA4546" w:rsidRDefault="005025CE" w:rsidP="00AA4546">
      <w:pPr>
        <w:numPr>
          <w:ilvl w:val="0"/>
          <w:numId w:val="1"/>
        </w:numPr>
        <w:shd w:val="clear" w:color="auto" w:fill="FFFFFF"/>
        <w:tabs>
          <w:tab w:val="left" w:pos="360"/>
        </w:tabs>
        <w:spacing w:before="120"/>
        <w:ind w:left="369" w:hanging="369"/>
        <w:jc w:val="both"/>
        <w:rPr>
          <w:szCs w:val="24"/>
          <w:lang w:val="en-US"/>
        </w:rPr>
      </w:pPr>
      <w:r w:rsidRPr="00AA4546">
        <w:rPr>
          <w:szCs w:val="24"/>
          <w:lang w:val="en-US"/>
        </w:rPr>
        <w:t>That no assessment of site contamination should commence until an evaluation has been made regarding the probable need, nature and extent of consultation for the project.</w:t>
      </w:r>
    </w:p>
    <w:p w:rsidR="00995CFF" w:rsidRPr="00AA4546" w:rsidRDefault="005025CE" w:rsidP="00AA4546">
      <w:pPr>
        <w:numPr>
          <w:ilvl w:val="0"/>
          <w:numId w:val="1"/>
        </w:numPr>
        <w:shd w:val="clear" w:color="auto" w:fill="FFFFFF"/>
        <w:tabs>
          <w:tab w:val="left" w:pos="360"/>
        </w:tabs>
        <w:ind w:left="369" w:hanging="369"/>
        <w:jc w:val="both"/>
        <w:rPr>
          <w:szCs w:val="24"/>
          <w:lang w:val="en-US"/>
        </w:rPr>
      </w:pPr>
      <w:r w:rsidRPr="00AA4546">
        <w:rPr>
          <w:szCs w:val="24"/>
          <w:lang w:val="en-US"/>
        </w:rPr>
        <w:t>That interaction with the community cannot simply be a technical process, it requires skills in listening and communicating and should be a two-way process.</w:t>
      </w:r>
    </w:p>
    <w:p w:rsidR="00995CFF" w:rsidRPr="00AA4546" w:rsidRDefault="005025CE" w:rsidP="00AA4546">
      <w:pPr>
        <w:numPr>
          <w:ilvl w:val="0"/>
          <w:numId w:val="1"/>
        </w:numPr>
        <w:shd w:val="clear" w:color="auto" w:fill="FFFFFF"/>
        <w:tabs>
          <w:tab w:val="left" w:pos="360"/>
        </w:tabs>
        <w:ind w:left="369" w:hanging="369"/>
        <w:jc w:val="both"/>
        <w:rPr>
          <w:szCs w:val="24"/>
          <w:lang w:val="en-US"/>
        </w:rPr>
      </w:pPr>
      <w:r w:rsidRPr="00AA4546">
        <w:rPr>
          <w:szCs w:val="24"/>
          <w:lang w:val="en-US"/>
        </w:rPr>
        <w:t xml:space="preserve">That for sites with contentious issues, consultation with the community is considered to be essential. This is particularly the case when the contamination at the site has the potential (or the </w:t>
      </w:r>
      <w:r w:rsidRPr="00AA4546">
        <w:rPr>
          <w:b/>
          <w:bCs/>
          <w:szCs w:val="24"/>
          <w:lang w:val="en-US"/>
        </w:rPr>
        <w:t xml:space="preserve">perceived </w:t>
      </w:r>
      <w:r w:rsidRPr="00AA4546">
        <w:rPr>
          <w:szCs w:val="24"/>
          <w:lang w:val="en-US"/>
        </w:rPr>
        <w:t>potential) to have an impact on any stakeholder.</w:t>
      </w:r>
    </w:p>
    <w:p w:rsidR="00995CFF" w:rsidRPr="00AA4546" w:rsidRDefault="005025CE" w:rsidP="00AA4546">
      <w:pPr>
        <w:shd w:val="clear" w:color="auto" w:fill="FFFFFF"/>
        <w:spacing w:before="360"/>
        <w:jc w:val="both"/>
      </w:pPr>
      <w:r w:rsidRPr="00AA4546">
        <w:rPr>
          <w:szCs w:val="24"/>
          <w:lang w:val="en-US"/>
        </w:rPr>
        <w:t>As an indication, consultation with the community would be required in the following situations:</w:t>
      </w:r>
    </w:p>
    <w:p w:rsidR="00995CFF" w:rsidRPr="00AA4546" w:rsidRDefault="005025CE" w:rsidP="00AA4546">
      <w:pPr>
        <w:numPr>
          <w:ilvl w:val="0"/>
          <w:numId w:val="2"/>
        </w:numPr>
        <w:shd w:val="clear" w:color="auto" w:fill="FFFFFF"/>
        <w:tabs>
          <w:tab w:val="left" w:pos="360"/>
        </w:tabs>
        <w:spacing w:before="100" w:beforeAutospacing="1"/>
        <w:ind w:left="357" w:hanging="357"/>
        <w:jc w:val="both"/>
        <w:rPr>
          <w:rFonts w:eastAsia="Times New Roman"/>
          <w:szCs w:val="18"/>
          <w:lang w:val="en-US"/>
        </w:rPr>
      </w:pPr>
      <w:r w:rsidRPr="00AA4546">
        <w:rPr>
          <w:rFonts w:eastAsia="Times New Roman"/>
          <w:b/>
          <w:bCs/>
          <w:szCs w:val="24"/>
          <w:lang w:val="en-US"/>
        </w:rPr>
        <w:t>Amenity/Nuisance:</w:t>
      </w:r>
      <w:r w:rsidRPr="00AA4546">
        <w:rPr>
          <w:rFonts w:eastAsia="Times New Roman"/>
          <w:b/>
          <w:bCs/>
          <w:szCs w:val="18"/>
          <w:lang w:val="en-US"/>
        </w:rPr>
        <w:t xml:space="preserve"> </w:t>
      </w:r>
      <w:r w:rsidRPr="00AA4546">
        <w:rPr>
          <w:rFonts w:eastAsia="Times New Roman"/>
          <w:szCs w:val="24"/>
          <w:lang w:val="en-US"/>
        </w:rPr>
        <w:t>when</w:t>
      </w:r>
      <w:r w:rsidRPr="00AA4546">
        <w:rPr>
          <w:rFonts w:eastAsia="Times New Roman"/>
          <w:szCs w:val="18"/>
          <w:lang w:val="en-US"/>
        </w:rPr>
        <w:t xml:space="preserve"> </w:t>
      </w:r>
      <w:r w:rsidRPr="00AA4546">
        <w:rPr>
          <w:rFonts w:eastAsia="Times New Roman"/>
          <w:szCs w:val="24"/>
          <w:lang w:val="en-US"/>
        </w:rPr>
        <w:t>the</w:t>
      </w:r>
      <w:r w:rsidRPr="00AA4546">
        <w:rPr>
          <w:rFonts w:eastAsia="Times New Roman"/>
          <w:szCs w:val="18"/>
          <w:lang w:val="en-US"/>
        </w:rPr>
        <w:t xml:space="preserve"> </w:t>
      </w:r>
      <w:r w:rsidRPr="00AA4546">
        <w:rPr>
          <w:rFonts w:eastAsia="Times New Roman"/>
          <w:szCs w:val="24"/>
          <w:lang w:val="en-US"/>
        </w:rPr>
        <w:t>assessment</w:t>
      </w:r>
      <w:r w:rsidRPr="00AA4546">
        <w:rPr>
          <w:rFonts w:eastAsia="Times New Roman"/>
          <w:szCs w:val="18"/>
          <w:lang w:val="en-US"/>
        </w:rPr>
        <w:t xml:space="preserve"> </w:t>
      </w:r>
      <w:r w:rsidRPr="00AA4546">
        <w:rPr>
          <w:rFonts w:eastAsia="Times New Roman"/>
          <w:szCs w:val="24"/>
          <w:lang w:val="en-US"/>
        </w:rPr>
        <w:t>or</w:t>
      </w:r>
      <w:r w:rsidRPr="00AA4546">
        <w:rPr>
          <w:rFonts w:eastAsia="Times New Roman"/>
          <w:szCs w:val="18"/>
          <w:lang w:val="en-US"/>
        </w:rPr>
        <w:t xml:space="preserve"> </w:t>
      </w:r>
      <w:r w:rsidRPr="00AA4546">
        <w:rPr>
          <w:rFonts w:eastAsia="Times New Roman"/>
          <w:szCs w:val="24"/>
          <w:lang w:val="en-US"/>
        </w:rPr>
        <w:t>remediation</w:t>
      </w:r>
      <w:r w:rsidRPr="00AA4546">
        <w:rPr>
          <w:rFonts w:eastAsia="Times New Roman"/>
          <w:szCs w:val="18"/>
          <w:lang w:val="en-US"/>
        </w:rPr>
        <w:t xml:space="preserve"> </w:t>
      </w:r>
      <w:r w:rsidRPr="00AA4546">
        <w:rPr>
          <w:rFonts w:eastAsia="Times New Roman"/>
          <w:szCs w:val="24"/>
          <w:lang w:val="en-US"/>
        </w:rPr>
        <w:t>of</w:t>
      </w:r>
      <w:r w:rsidRPr="00AA4546">
        <w:rPr>
          <w:rFonts w:eastAsia="Times New Roman"/>
          <w:szCs w:val="18"/>
          <w:lang w:val="en-US"/>
        </w:rPr>
        <w:t xml:space="preserve"> </w:t>
      </w:r>
      <w:r w:rsidRPr="00AA4546">
        <w:rPr>
          <w:rFonts w:eastAsia="Times New Roman"/>
          <w:szCs w:val="24"/>
          <w:lang w:val="en-US"/>
        </w:rPr>
        <w:t>the</w:t>
      </w:r>
      <w:r w:rsidRPr="00AA4546">
        <w:rPr>
          <w:rFonts w:eastAsia="Times New Roman"/>
          <w:szCs w:val="18"/>
          <w:lang w:val="en-US"/>
        </w:rPr>
        <w:t xml:space="preserve"> </w:t>
      </w:r>
      <w:r w:rsidRPr="00AA4546">
        <w:rPr>
          <w:rFonts w:eastAsia="Times New Roman"/>
          <w:szCs w:val="24"/>
          <w:lang w:val="en-US"/>
        </w:rPr>
        <w:t>site</w:t>
      </w:r>
      <w:r w:rsidRPr="00AA4546">
        <w:rPr>
          <w:rFonts w:eastAsia="Times New Roman"/>
          <w:szCs w:val="18"/>
          <w:lang w:val="en-US"/>
        </w:rPr>
        <w:t xml:space="preserve"> </w:t>
      </w:r>
      <w:r w:rsidRPr="00AA4546">
        <w:rPr>
          <w:rFonts w:eastAsia="Times New Roman"/>
          <w:szCs w:val="24"/>
          <w:lang w:val="en-US"/>
        </w:rPr>
        <w:t>may</w:t>
      </w:r>
      <w:r w:rsidRPr="00AA4546">
        <w:rPr>
          <w:rFonts w:eastAsia="Times New Roman"/>
          <w:szCs w:val="18"/>
          <w:lang w:val="en-US"/>
        </w:rPr>
        <w:t xml:space="preserve"> </w:t>
      </w:r>
      <w:r w:rsidRPr="00AA4546">
        <w:rPr>
          <w:rFonts w:eastAsia="Times New Roman"/>
          <w:szCs w:val="24"/>
          <w:lang w:val="en-US"/>
        </w:rPr>
        <w:t>affect</w:t>
      </w:r>
      <w:r w:rsidRPr="00AA4546">
        <w:rPr>
          <w:rFonts w:eastAsia="Times New Roman"/>
          <w:szCs w:val="18"/>
          <w:lang w:val="en-US"/>
        </w:rPr>
        <w:t xml:space="preserve"> </w:t>
      </w:r>
      <w:r w:rsidRPr="00AA4546">
        <w:rPr>
          <w:rFonts w:eastAsia="Times New Roman"/>
          <w:szCs w:val="24"/>
          <w:lang w:val="en-US"/>
        </w:rPr>
        <w:t xml:space="preserve">the amenity of the locality, by way of temporary noise and </w:t>
      </w:r>
      <w:proofErr w:type="spellStart"/>
      <w:r w:rsidRPr="00AA4546">
        <w:rPr>
          <w:rFonts w:eastAsia="Times New Roman"/>
          <w:szCs w:val="24"/>
          <w:lang w:val="en-US"/>
        </w:rPr>
        <w:t>odour</w:t>
      </w:r>
      <w:proofErr w:type="spellEnd"/>
      <w:r w:rsidRPr="00AA4546">
        <w:rPr>
          <w:rFonts w:eastAsia="Times New Roman"/>
          <w:szCs w:val="24"/>
          <w:lang w:val="en-US"/>
        </w:rPr>
        <w:t xml:space="preserve"> emissions and dust.</w:t>
      </w:r>
    </w:p>
    <w:p w:rsidR="00995CFF" w:rsidRPr="00AA4546" w:rsidRDefault="005025CE" w:rsidP="00AA4546">
      <w:pPr>
        <w:numPr>
          <w:ilvl w:val="0"/>
          <w:numId w:val="2"/>
        </w:numPr>
        <w:shd w:val="clear" w:color="auto" w:fill="FFFFFF"/>
        <w:tabs>
          <w:tab w:val="left" w:pos="360"/>
        </w:tabs>
        <w:ind w:left="357" w:hanging="357"/>
        <w:jc w:val="both"/>
        <w:rPr>
          <w:rFonts w:eastAsia="Times New Roman"/>
          <w:szCs w:val="18"/>
          <w:lang w:val="en-US"/>
        </w:rPr>
      </w:pPr>
      <w:r w:rsidRPr="00AA4546">
        <w:rPr>
          <w:rFonts w:eastAsia="Times New Roman"/>
          <w:b/>
          <w:bCs/>
          <w:szCs w:val="24"/>
          <w:lang w:val="en-US"/>
        </w:rPr>
        <w:t>Significant</w:t>
      </w:r>
      <w:r w:rsidRPr="00AA4546">
        <w:rPr>
          <w:rFonts w:eastAsia="Times New Roman"/>
          <w:b/>
          <w:bCs/>
          <w:szCs w:val="18"/>
          <w:lang w:val="en-US"/>
        </w:rPr>
        <w:t xml:space="preserve"> </w:t>
      </w:r>
      <w:r w:rsidRPr="00AA4546">
        <w:rPr>
          <w:rFonts w:eastAsia="Times New Roman"/>
          <w:b/>
          <w:bCs/>
          <w:szCs w:val="24"/>
          <w:lang w:val="en-US"/>
        </w:rPr>
        <w:t>Contamination:</w:t>
      </w:r>
      <w:r w:rsidRPr="00AA4546">
        <w:rPr>
          <w:rFonts w:eastAsia="Times New Roman"/>
          <w:b/>
          <w:bCs/>
          <w:szCs w:val="18"/>
          <w:lang w:val="en-US"/>
        </w:rPr>
        <w:t xml:space="preserve"> </w:t>
      </w:r>
      <w:r w:rsidRPr="00AA4546">
        <w:rPr>
          <w:rFonts w:eastAsia="Times New Roman"/>
          <w:szCs w:val="24"/>
          <w:lang w:val="en-US"/>
        </w:rPr>
        <w:t>where</w:t>
      </w:r>
      <w:r w:rsidRPr="00AA4546">
        <w:rPr>
          <w:rFonts w:eastAsia="Times New Roman"/>
          <w:szCs w:val="18"/>
          <w:lang w:val="en-US"/>
        </w:rPr>
        <w:t xml:space="preserve"> </w:t>
      </w:r>
      <w:r w:rsidRPr="00AA4546">
        <w:rPr>
          <w:rFonts w:eastAsia="Times New Roman"/>
          <w:szCs w:val="24"/>
          <w:lang w:val="en-US"/>
        </w:rPr>
        <w:t>high</w:t>
      </w:r>
      <w:r w:rsidRPr="00AA4546">
        <w:rPr>
          <w:rFonts w:eastAsia="Times New Roman"/>
          <w:szCs w:val="18"/>
          <w:lang w:val="en-US"/>
        </w:rPr>
        <w:t xml:space="preserve"> </w:t>
      </w:r>
      <w:r w:rsidRPr="00AA4546">
        <w:rPr>
          <w:rFonts w:eastAsia="Times New Roman"/>
          <w:szCs w:val="24"/>
          <w:lang w:val="en-US"/>
        </w:rPr>
        <w:t>level</w:t>
      </w:r>
      <w:r w:rsidRPr="00AA4546">
        <w:rPr>
          <w:rFonts w:eastAsia="Times New Roman"/>
          <w:szCs w:val="18"/>
          <w:lang w:val="en-US"/>
        </w:rPr>
        <w:t xml:space="preserve"> </w:t>
      </w:r>
      <w:r w:rsidRPr="00AA4546">
        <w:rPr>
          <w:rFonts w:eastAsia="Times New Roman"/>
          <w:szCs w:val="24"/>
          <w:lang w:val="en-US"/>
        </w:rPr>
        <w:t>of</w:t>
      </w:r>
      <w:r w:rsidRPr="00AA4546">
        <w:rPr>
          <w:rFonts w:eastAsia="Times New Roman"/>
          <w:szCs w:val="18"/>
          <w:lang w:val="en-US"/>
        </w:rPr>
        <w:t xml:space="preserve"> </w:t>
      </w:r>
      <w:r w:rsidRPr="00AA4546">
        <w:rPr>
          <w:rFonts w:eastAsia="Times New Roman"/>
          <w:szCs w:val="24"/>
          <w:lang w:val="en-US"/>
        </w:rPr>
        <w:t>contamination</w:t>
      </w:r>
      <w:r w:rsidRPr="00AA4546">
        <w:rPr>
          <w:rFonts w:eastAsia="Times New Roman"/>
          <w:szCs w:val="18"/>
          <w:lang w:val="en-US"/>
        </w:rPr>
        <w:t xml:space="preserve"> </w:t>
      </w:r>
      <w:r w:rsidRPr="00AA4546">
        <w:rPr>
          <w:rFonts w:eastAsia="Times New Roman"/>
          <w:szCs w:val="24"/>
          <w:lang w:val="en-US"/>
        </w:rPr>
        <w:t>has</w:t>
      </w:r>
      <w:r w:rsidRPr="00AA4546">
        <w:rPr>
          <w:rFonts w:eastAsia="Times New Roman"/>
          <w:szCs w:val="18"/>
          <w:lang w:val="en-US"/>
        </w:rPr>
        <w:t xml:space="preserve"> </w:t>
      </w:r>
      <w:r w:rsidRPr="00AA4546">
        <w:rPr>
          <w:rFonts w:eastAsia="Times New Roman"/>
          <w:szCs w:val="24"/>
          <w:lang w:val="en-US"/>
        </w:rPr>
        <w:t>the</w:t>
      </w:r>
      <w:r w:rsidRPr="00AA4546">
        <w:rPr>
          <w:rFonts w:eastAsia="Times New Roman"/>
          <w:szCs w:val="18"/>
          <w:lang w:val="en-US"/>
        </w:rPr>
        <w:t xml:space="preserve"> </w:t>
      </w:r>
      <w:r w:rsidRPr="00AA4546">
        <w:rPr>
          <w:rFonts w:eastAsia="Times New Roman"/>
          <w:szCs w:val="24"/>
          <w:lang w:val="en-US"/>
        </w:rPr>
        <w:t>potential to impact on the adjacent community, or where the contaminant types are controversial.</w:t>
      </w:r>
    </w:p>
    <w:p w:rsidR="00995CFF" w:rsidRPr="00AA4546" w:rsidRDefault="005025CE" w:rsidP="00AA4546">
      <w:pPr>
        <w:numPr>
          <w:ilvl w:val="0"/>
          <w:numId w:val="2"/>
        </w:numPr>
        <w:shd w:val="clear" w:color="auto" w:fill="FFFFFF"/>
        <w:tabs>
          <w:tab w:val="left" w:pos="360"/>
        </w:tabs>
        <w:ind w:left="357" w:hanging="357"/>
        <w:jc w:val="both"/>
        <w:rPr>
          <w:rFonts w:eastAsia="Times New Roman"/>
          <w:szCs w:val="18"/>
          <w:lang w:val="en-US"/>
        </w:rPr>
      </w:pPr>
      <w:r w:rsidRPr="00AA4546">
        <w:rPr>
          <w:rFonts w:eastAsia="Times New Roman"/>
          <w:b/>
          <w:bCs/>
          <w:szCs w:val="24"/>
          <w:lang w:val="en-US"/>
        </w:rPr>
        <w:t>Controversial</w:t>
      </w:r>
      <w:r w:rsidRPr="00AA4546">
        <w:rPr>
          <w:rFonts w:eastAsia="Times New Roman"/>
          <w:b/>
          <w:bCs/>
          <w:szCs w:val="18"/>
          <w:lang w:val="en-US"/>
        </w:rPr>
        <w:t xml:space="preserve"> </w:t>
      </w:r>
      <w:r w:rsidRPr="00AA4546">
        <w:rPr>
          <w:rFonts w:eastAsia="Times New Roman"/>
          <w:b/>
          <w:bCs/>
          <w:szCs w:val="24"/>
          <w:lang w:val="en-US"/>
        </w:rPr>
        <w:t>Sites:</w:t>
      </w:r>
      <w:r w:rsidRPr="00AA4546">
        <w:rPr>
          <w:rFonts w:eastAsia="Times New Roman"/>
          <w:b/>
          <w:bCs/>
          <w:szCs w:val="18"/>
          <w:lang w:val="en-US"/>
        </w:rPr>
        <w:t xml:space="preserve"> </w:t>
      </w:r>
      <w:r w:rsidRPr="00AA4546">
        <w:rPr>
          <w:rFonts w:eastAsia="Times New Roman"/>
          <w:szCs w:val="24"/>
          <w:lang w:val="en-US"/>
        </w:rPr>
        <w:t>where</w:t>
      </w:r>
      <w:r w:rsidRPr="00AA4546">
        <w:rPr>
          <w:rFonts w:eastAsia="Times New Roman"/>
          <w:szCs w:val="18"/>
          <w:lang w:val="en-US"/>
        </w:rPr>
        <w:t xml:space="preserve"> </w:t>
      </w:r>
      <w:r w:rsidRPr="00AA4546">
        <w:rPr>
          <w:rFonts w:eastAsia="Times New Roman"/>
          <w:szCs w:val="24"/>
          <w:lang w:val="en-US"/>
        </w:rPr>
        <w:t>the</w:t>
      </w:r>
      <w:r w:rsidRPr="00AA4546">
        <w:rPr>
          <w:rFonts w:eastAsia="Times New Roman"/>
          <w:szCs w:val="18"/>
          <w:lang w:val="en-US"/>
        </w:rPr>
        <w:t xml:space="preserve"> </w:t>
      </w:r>
      <w:r w:rsidRPr="00AA4546">
        <w:rPr>
          <w:rFonts w:eastAsia="Times New Roman"/>
          <w:szCs w:val="24"/>
          <w:lang w:val="en-US"/>
        </w:rPr>
        <w:t>site</w:t>
      </w:r>
      <w:r w:rsidRPr="00AA4546">
        <w:rPr>
          <w:rFonts w:eastAsia="Times New Roman"/>
          <w:szCs w:val="18"/>
          <w:lang w:val="en-US"/>
        </w:rPr>
        <w:t xml:space="preserve"> </w:t>
      </w:r>
      <w:r w:rsidRPr="00AA4546">
        <w:rPr>
          <w:rFonts w:eastAsia="Times New Roman"/>
          <w:szCs w:val="24"/>
          <w:lang w:val="en-US"/>
        </w:rPr>
        <w:t>or</w:t>
      </w:r>
      <w:r w:rsidRPr="00AA4546">
        <w:rPr>
          <w:rFonts w:eastAsia="Times New Roman"/>
          <w:szCs w:val="18"/>
          <w:lang w:val="en-US"/>
        </w:rPr>
        <w:t xml:space="preserve"> </w:t>
      </w:r>
      <w:r w:rsidRPr="00AA4546">
        <w:rPr>
          <w:rFonts w:eastAsia="Times New Roman"/>
          <w:szCs w:val="24"/>
          <w:lang w:val="en-US"/>
        </w:rPr>
        <w:t>locality</w:t>
      </w:r>
      <w:r w:rsidRPr="00AA4546">
        <w:rPr>
          <w:rFonts w:eastAsia="Times New Roman"/>
          <w:szCs w:val="18"/>
          <w:lang w:val="en-US"/>
        </w:rPr>
        <w:t xml:space="preserve"> </w:t>
      </w:r>
      <w:r w:rsidRPr="00AA4546">
        <w:rPr>
          <w:rFonts w:eastAsia="Times New Roman"/>
          <w:szCs w:val="24"/>
          <w:lang w:val="en-US"/>
        </w:rPr>
        <w:t>has</w:t>
      </w:r>
      <w:r w:rsidRPr="00AA4546">
        <w:rPr>
          <w:rFonts w:eastAsia="Times New Roman"/>
          <w:szCs w:val="18"/>
          <w:lang w:val="en-US"/>
        </w:rPr>
        <w:t xml:space="preserve"> </w:t>
      </w:r>
      <w:r w:rsidRPr="00AA4546">
        <w:rPr>
          <w:rFonts w:eastAsia="Times New Roman"/>
          <w:szCs w:val="24"/>
          <w:lang w:val="en-US"/>
        </w:rPr>
        <w:t>a</w:t>
      </w:r>
      <w:r w:rsidRPr="00AA4546">
        <w:rPr>
          <w:rFonts w:eastAsia="Times New Roman"/>
          <w:szCs w:val="18"/>
          <w:lang w:val="en-US"/>
        </w:rPr>
        <w:t xml:space="preserve"> </w:t>
      </w:r>
      <w:r w:rsidRPr="00AA4546">
        <w:rPr>
          <w:rFonts w:eastAsia="Times New Roman"/>
          <w:szCs w:val="24"/>
          <w:lang w:val="en-US"/>
        </w:rPr>
        <w:t>controversial</w:t>
      </w:r>
      <w:r w:rsidRPr="00AA4546">
        <w:rPr>
          <w:rFonts w:eastAsia="Times New Roman"/>
          <w:szCs w:val="18"/>
          <w:lang w:val="en-US"/>
        </w:rPr>
        <w:t xml:space="preserve"> </w:t>
      </w:r>
      <w:r w:rsidRPr="00AA4546">
        <w:rPr>
          <w:rFonts w:eastAsia="Times New Roman"/>
          <w:szCs w:val="24"/>
          <w:lang w:val="en-US"/>
        </w:rPr>
        <w:t>history</w:t>
      </w:r>
      <w:r w:rsidRPr="00AA4546">
        <w:rPr>
          <w:rFonts w:eastAsia="Times New Roman"/>
          <w:szCs w:val="18"/>
          <w:lang w:val="en-US"/>
        </w:rPr>
        <w:t xml:space="preserve"> </w:t>
      </w:r>
      <w:r w:rsidRPr="00AA4546">
        <w:rPr>
          <w:rFonts w:eastAsia="Times New Roman"/>
          <w:szCs w:val="24"/>
          <w:lang w:val="en-US"/>
        </w:rPr>
        <w:t>that</w:t>
      </w:r>
      <w:r w:rsidRPr="00AA4546">
        <w:rPr>
          <w:rFonts w:eastAsia="Times New Roman"/>
          <w:szCs w:val="18"/>
          <w:lang w:val="en-US"/>
        </w:rPr>
        <w:t xml:space="preserve"> </w:t>
      </w:r>
      <w:r w:rsidRPr="00AA4546">
        <w:rPr>
          <w:rFonts w:eastAsia="Times New Roman"/>
          <w:szCs w:val="24"/>
          <w:lang w:val="en-US"/>
        </w:rPr>
        <w:t>may be related to the site contamination, or the development of the site is controversial for political, economic or social reasons.</w:t>
      </w:r>
    </w:p>
    <w:p w:rsidR="00995CFF" w:rsidRPr="00AA4546" w:rsidRDefault="005025CE" w:rsidP="00AA4546">
      <w:pPr>
        <w:shd w:val="clear" w:color="auto" w:fill="FFFFFF"/>
        <w:spacing w:before="360" w:after="240"/>
        <w:jc w:val="both"/>
      </w:pPr>
      <w:r w:rsidRPr="00AA4546">
        <w:rPr>
          <w:b/>
          <w:bCs/>
          <w:szCs w:val="28"/>
          <w:lang w:val="en-US"/>
        </w:rPr>
        <w:t>3.</w:t>
      </w:r>
      <w:r w:rsidR="00065C52" w:rsidRPr="00AA4546">
        <w:rPr>
          <w:b/>
          <w:bCs/>
          <w:szCs w:val="28"/>
          <w:lang w:val="en-US"/>
        </w:rPr>
        <w:t xml:space="preserve"> </w:t>
      </w:r>
      <w:r w:rsidRPr="00AA4546">
        <w:rPr>
          <w:b/>
          <w:bCs/>
          <w:szCs w:val="28"/>
          <w:lang w:val="en-US"/>
        </w:rPr>
        <w:t>GOALS OF THE CONSULTATION PLAN</w:t>
      </w:r>
    </w:p>
    <w:p w:rsidR="00995CFF" w:rsidRPr="00AA4546" w:rsidRDefault="005025CE" w:rsidP="00AA4546">
      <w:pPr>
        <w:shd w:val="clear" w:color="auto" w:fill="FFFFFF"/>
        <w:jc w:val="both"/>
      </w:pPr>
      <w:r w:rsidRPr="00AA4546">
        <w:rPr>
          <w:szCs w:val="24"/>
          <w:lang w:val="en-US"/>
        </w:rPr>
        <w:t>A consultation and communication plan is obviously an integral part of the wider goal of successful assessment and management of the site contamination. Consultation and communication goals should be quite specific, must be well understood by the consultant and should be communicated to the wider community at the beginning of and during any consultation plan.</w:t>
      </w:r>
    </w:p>
    <w:p w:rsidR="00995CFF" w:rsidRPr="00AA4546" w:rsidRDefault="00995CFF" w:rsidP="00AA4546">
      <w:pPr>
        <w:shd w:val="clear" w:color="auto" w:fill="FFFFFF"/>
        <w:jc w:val="both"/>
        <w:sectPr w:rsidR="00995CFF" w:rsidRPr="00AA4546" w:rsidSect="00DE0F17">
          <w:footerReference w:type="default" r:id="rId11"/>
          <w:pgSz w:w="11907" w:h="16840" w:code="9"/>
          <w:pgMar w:top="720" w:right="720" w:bottom="720" w:left="720" w:header="720" w:footer="720" w:gutter="0"/>
          <w:cols w:space="60"/>
          <w:noEndnote/>
        </w:sectPr>
      </w:pPr>
    </w:p>
    <w:p w:rsidR="00995CFF" w:rsidRPr="00AA4546" w:rsidRDefault="005025CE" w:rsidP="00AA4546">
      <w:pPr>
        <w:shd w:val="clear" w:color="auto" w:fill="FFFFFF"/>
        <w:jc w:val="both"/>
      </w:pPr>
      <w:bookmarkStart w:id="2" w:name="bookmark2"/>
      <w:r w:rsidRPr="00AA4546">
        <w:rPr>
          <w:szCs w:val="24"/>
          <w:lang w:val="en-US"/>
        </w:rPr>
        <w:lastRenderedPageBreak/>
        <w:t>T</w:t>
      </w:r>
      <w:bookmarkEnd w:id="2"/>
      <w:r w:rsidRPr="00AA4546">
        <w:rPr>
          <w:szCs w:val="24"/>
          <w:lang w:val="en-US"/>
        </w:rPr>
        <w:t>he four major goals are:</w:t>
      </w:r>
    </w:p>
    <w:p w:rsidR="00995CFF" w:rsidRPr="00AA4546" w:rsidRDefault="005025CE" w:rsidP="00AA4546">
      <w:pPr>
        <w:shd w:val="clear" w:color="auto" w:fill="FFFFFF"/>
        <w:tabs>
          <w:tab w:val="left" w:pos="360"/>
        </w:tabs>
        <w:spacing w:before="360" w:after="240"/>
        <w:jc w:val="both"/>
      </w:pPr>
      <w:r w:rsidRPr="00AA4546">
        <w:rPr>
          <w:b/>
          <w:bCs/>
          <w:szCs w:val="24"/>
          <w:lang w:val="en-US"/>
        </w:rPr>
        <w:t>1.</w:t>
      </w:r>
      <w:r w:rsidRPr="00AA4546">
        <w:rPr>
          <w:b/>
          <w:bCs/>
          <w:szCs w:val="24"/>
          <w:lang w:val="en-US"/>
        </w:rPr>
        <w:tab/>
        <w:t>Information Goals</w:t>
      </w:r>
    </w:p>
    <w:p w:rsidR="00995CFF" w:rsidRPr="00AA4546" w:rsidRDefault="005025CE" w:rsidP="00AA4546">
      <w:pPr>
        <w:shd w:val="clear" w:color="auto" w:fill="FFFFFF"/>
        <w:jc w:val="both"/>
      </w:pPr>
      <w:r w:rsidRPr="00AA4546">
        <w:rPr>
          <w:szCs w:val="24"/>
          <w:lang w:val="en-US"/>
        </w:rPr>
        <w:t xml:space="preserve">To inform the wider community about what information regarding the site is available, what the </w:t>
      </w:r>
      <w:proofErr w:type="spellStart"/>
      <w:r w:rsidRPr="00AA4546">
        <w:rPr>
          <w:szCs w:val="24"/>
          <w:lang w:val="en-US"/>
        </w:rPr>
        <w:t>organisation</w:t>
      </w:r>
      <w:proofErr w:type="spellEnd"/>
      <w:r w:rsidRPr="00AA4546">
        <w:rPr>
          <w:szCs w:val="24"/>
          <w:lang w:val="en-US"/>
        </w:rPr>
        <w:t xml:space="preserve"> has done, is doing and plans to do about the problem, and what it cannot do and why.</w:t>
      </w:r>
    </w:p>
    <w:p w:rsidR="00995CFF" w:rsidRPr="00AA4546" w:rsidRDefault="005025CE" w:rsidP="00AA4546">
      <w:pPr>
        <w:shd w:val="clear" w:color="auto" w:fill="FFFFFF"/>
        <w:tabs>
          <w:tab w:val="left" w:pos="360"/>
        </w:tabs>
        <w:spacing w:before="360" w:after="240"/>
        <w:jc w:val="both"/>
      </w:pPr>
      <w:r w:rsidRPr="00AA4546">
        <w:rPr>
          <w:b/>
          <w:bCs/>
          <w:szCs w:val="24"/>
          <w:lang w:val="en-US"/>
        </w:rPr>
        <w:t>2.</w:t>
      </w:r>
      <w:r w:rsidRPr="00AA4546">
        <w:rPr>
          <w:b/>
          <w:bCs/>
          <w:szCs w:val="24"/>
          <w:lang w:val="en-US"/>
        </w:rPr>
        <w:tab/>
      </w:r>
      <w:proofErr w:type="spellStart"/>
      <w:r w:rsidRPr="00AA4546">
        <w:rPr>
          <w:b/>
          <w:bCs/>
          <w:szCs w:val="24"/>
          <w:lang w:val="en-US"/>
        </w:rPr>
        <w:t>Organisation</w:t>
      </w:r>
      <w:proofErr w:type="spellEnd"/>
      <w:r w:rsidRPr="00AA4546">
        <w:rPr>
          <w:b/>
          <w:bCs/>
          <w:szCs w:val="24"/>
          <w:lang w:val="en-US"/>
        </w:rPr>
        <w:t xml:space="preserve"> Goals</w:t>
      </w:r>
    </w:p>
    <w:p w:rsidR="00995CFF" w:rsidRPr="00AA4546" w:rsidRDefault="005025CE" w:rsidP="00AA4546">
      <w:pPr>
        <w:shd w:val="clear" w:color="auto" w:fill="FFFFFF"/>
        <w:jc w:val="both"/>
      </w:pPr>
      <w:r w:rsidRPr="00AA4546">
        <w:rPr>
          <w:szCs w:val="24"/>
          <w:lang w:val="en-US"/>
        </w:rPr>
        <w:t xml:space="preserve">To build and maintain the credibility of the </w:t>
      </w:r>
      <w:proofErr w:type="spellStart"/>
      <w:r w:rsidRPr="00AA4546">
        <w:rPr>
          <w:szCs w:val="24"/>
          <w:lang w:val="en-US"/>
        </w:rPr>
        <w:t>organisation</w:t>
      </w:r>
      <w:proofErr w:type="spellEnd"/>
      <w:r w:rsidRPr="00AA4546">
        <w:rPr>
          <w:szCs w:val="24"/>
          <w:lang w:val="en-US"/>
        </w:rPr>
        <w:t xml:space="preserve"> in the minds of the wider community.</w:t>
      </w:r>
    </w:p>
    <w:p w:rsidR="00995CFF" w:rsidRPr="00AA4546" w:rsidRDefault="005025CE" w:rsidP="00AA4546">
      <w:pPr>
        <w:shd w:val="clear" w:color="auto" w:fill="FFFFFF"/>
        <w:tabs>
          <w:tab w:val="left" w:pos="360"/>
        </w:tabs>
        <w:spacing w:before="360" w:after="240"/>
        <w:jc w:val="both"/>
      </w:pPr>
      <w:r w:rsidRPr="00AA4546">
        <w:rPr>
          <w:b/>
          <w:bCs/>
          <w:szCs w:val="24"/>
          <w:lang w:val="en-US"/>
        </w:rPr>
        <w:t>3.</w:t>
      </w:r>
      <w:r w:rsidRPr="00AA4546">
        <w:rPr>
          <w:b/>
          <w:bCs/>
          <w:szCs w:val="24"/>
          <w:lang w:val="en-US"/>
        </w:rPr>
        <w:tab/>
        <w:t>Legal Goals</w:t>
      </w:r>
    </w:p>
    <w:p w:rsidR="00995CFF" w:rsidRPr="00AA4546" w:rsidRDefault="005025CE" w:rsidP="00AA4546">
      <w:pPr>
        <w:shd w:val="clear" w:color="auto" w:fill="FFFFFF"/>
        <w:jc w:val="both"/>
      </w:pPr>
      <w:r w:rsidRPr="00AA4546">
        <w:rPr>
          <w:szCs w:val="24"/>
          <w:lang w:val="en-US"/>
        </w:rPr>
        <w:t>To meet the requirements of an agency or regulation in respect of notices and consultation.</w:t>
      </w:r>
    </w:p>
    <w:p w:rsidR="00995CFF" w:rsidRPr="00AA4546" w:rsidRDefault="005025CE" w:rsidP="00AA4546">
      <w:pPr>
        <w:shd w:val="clear" w:color="auto" w:fill="FFFFFF"/>
        <w:tabs>
          <w:tab w:val="left" w:pos="360"/>
        </w:tabs>
        <w:spacing w:before="360" w:after="240"/>
        <w:jc w:val="both"/>
      </w:pPr>
      <w:r w:rsidRPr="00AA4546">
        <w:rPr>
          <w:b/>
          <w:bCs/>
          <w:szCs w:val="24"/>
          <w:lang w:val="en-US"/>
        </w:rPr>
        <w:t>4.</w:t>
      </w:r>
      <w:r w:rsidRPr="00AA4546">
        <w:rPr>
          <w:b/>
          <w:bCs/>
          <w:szCs w:val="24"/>
          <w:lang w:val="en-US"/>
        </w:rPr>
        <w:tab/>
        <w:t>Process Goals</w:t>
      </w:r>
    </w:p>
    <w:p w:rsidR="00995CFF" w:rsidRPr="00AA4546" w:rsidRDefault="005025CE" w:rsidP="00AA4546">
      <w:pPr>
        <w:shd w:val="clear" w:color="auto" w:fill="FFFFFF"/>
        <w:jc w:val="both"/>
      </w:pPr>
      <w:r w:rsidRPr="00AA4546">
        <w:rPr>
          <w:szCs w:val="24"/>
          <w:lang w:val="en-US"/>
        </w:rPr>
        <w:t>To provide maximum opportunity for community input including, where appropriate, a chance to help make and carry out key decisions.</w:t>
      </w:r>
    </w:p>
    <w:p w:rsidR="00995CFF" w:rsidRPr="00AA4546" w:rsidRDefault="005025CE" w:rsidP="00AA4546">
      <w:pPr>
        <w:shd w:val="clear" w:color="auto" w:fill="FFFFFF"/>
        <w:jc w:val="both"/>
      </w:pPr>
      <w:r w:rsidRPr="00AA4546">
        <w:rPr>
          <w:szCs w:val="24"/>
          <w:lang w:val="en-US"/>
        </w:rPr>
        <w:t xml:space="preserve">It should be </w:t>
      </w:r>
      <w:proofErr w:type="spellStart"/>
      <w:r w:rsidRPr="00AA4546">
        <w:rPr>
          <w:szCs w:val="24"/>
          <w:lang w:val="en-US"/>
        </w:rPr>
        <w:t>recognised</w:t>
      </w:r>
      <w:proofErr w:type="spellEnd"/>
      <w:r w:rsidRPr="00AA4546">
        <w:rPr>
          <w:szCs w:val="24"/>
          <w:lang w:val="en-US"/>
        </w:rPr>
        <w:t xml:space="preserve"> that successful consultation and communication does not necessarily mean that the wider community will always be satisfied with the decisions. Rather, it means that they will have greater trust in the </w:t>
      </w:r>
      <w:proofErr w:type="spellStart"/>
      <w:r w:rsidRPr="00AA4546">
        <w:rPr>
          <w:szCs w:val="24"/>
          <w:lang w:val="en-US"/>
        </w:rPr>
        <w:t>organisation</w:t>
      </w:r>
      <w:r w:rsidRPr="00AA4546">
        <w:rPr>
          <w:rFonts w:eastAsia="Times New Roman"/>
          <w:szCs w:val="24"/>
          <w:lang w:val="en-US"/>
        </w:rPr>
        <w:t>’s</w:t>
      </w:r>
      <w:proofErr w:type="spellEnd"/>
      <w:r w:rsidRPr="00AA4546">
        <w:rPr>
          <w:rFonts w:eastAsia="Times New Roman"/>
          <w:szCs w:val="24"/>
          <w:lang w:val="en-US"/>
        </w:rPr>
        <w:t xml:space="preserve"> commitment to protect the environment and public health and a greater acceptance of limitations which may prevent </w:t>
      </w:r>
      <w:proofErr w:type="spellStart"/>
      <w:r w:rsidRPr="00AA4546">
        <w:rPr>
          <w:rFonts w:eastAsia="Times New Roman"/>
          <w:szCs w:val="24"/>
          <w:lang w:val="en-US"/>
        </w:rPr>
        <w:t>organisations</w:t>
      </w:r>
      <w:proofErr w:type="spellEnd"/>
      <w:r w:rsidRPr="00AA4546">
        <w:rPr>
          <w:rFonts w:eastAsia="Times New Roman"/>
          <w:szCs w:val="24"/>
          <w:lang w:val="en-US"/>
        </w:rPr>
        <w:t xml:space="preserve"> and agencies from addressing all the concerns.</w:t>
      </w:r>
    </w:p>
    <w:p w:rsidR="00995CFF" w:rsidRPr="00AA4546" w:rsidRDefault="005025CE" w:rsidP="00AA4546">
      <w:pPr>
        <w:shd w:val="clear" w:color="auto" w:fill="FFFFFF"/>
        <w:spacing w:before="360" w:after="240"/>
        <w:jc w:val="both"/>
      </w:pPr>
      <w:r w:rsidRPr="00AA4546">
        <w:rPr>
          <w:b/>
          <w:bCs/>
          <w:szCs w:val="24"/>
          <w:lang w:val="en-US"/>
        </w:rPr>
        <w:t>3.1</w:t>
      </w:r>
      <w:r w:rsidR="00065C52" w:rsidRPr="00AA4546">
        <w:rPr>
          <w:b/>
          <w:bCs/>
          <w:szCs w:val="24"/>
          <w:lang w:val="en-US"/>
        </w:rPr>
        <w:t xml:space="preserve"> </w:t>
      </w:r>
      <w:r w:rsidRPr="00AA4546">
        <w:rPr>
          <w:b/>
          <w:bCs/>
          <w:smallCaps/>
          <w:szCs w:val="24"/>
          <w:lang w:val="en-US"/>
        </w:rPr>
        <w:t>Benefits of Consultation</w:t>
      </w:r>
    </w:p>
    <w:p w:rsidR="00995CFF" w:rsidRPr="00AA4546" w:rsidRDefault="005025CE" w:rsidP="00AA4546">
      <w:pPr>
        <w:shd w:val="clear" w:color="auto" w:fill="FFFFFF"/>
        <w:spacing w:after="120"/>
        <w:jc w:val="both"/>
      </w:pPr>
      <w:r w:rsidRPr="00AA4546">
        <w:rPr>
          <w:szCs w:val="24"/>
          <w:lang w:val="en-US"/>
        </w:rPr>
        <w:t>Consultation and risk communication can benefit the assessment and management of site contamination by helping managers to:</w:t>
      </w:r>
    </w:p>
    <w:p w:rsidR="00995CFF" w:rsidRPr="00AA4546" w:rsidRDefault="005025CE" w:rsidP="00AA4546">
      <w:pPr>
        <w:numPr>
          <w:ilvl w:val="0"/>
          <w:numId w:val="3"/>
        </w:numPr>
        <w:shd w:val="clear" w:color="auto" w:fill="FFFFFF"/>
        <w:tabs>
          <w:tab w:val="left" w:pos="355"/>
        </w:tabs>
        <w:jc w:val="both"/>
        <w:rPr>
          <w:rFonts w:eastAsia="Times New Roman"/>
          <w:szCs w:val="18"/>
          <w:lang w:val="en-US"/>
        </w:rPr>
      </w:pPr>
      <w:r w:rsidRPr="00AA4546">
        <w:rPr>
          <w:rFonts w:eastAsia="Times New Roman"/>
          <w:szCs w:val="24"/>
          <w:lang w:val="en-US"/>
        </w:rPr>
        <w:t>understand</w:t>
      </w:r>
      <w:r w:rsidRPr="00AA4546">
        <w:rPr>
          <w:rFonts w:eastAsia="Times New Roman"/>
          <w:szCs w:val="18"/>
          <w:lang w:val="en-US"/>
        </w:rPr>
        <w:t xml:space="preserve"> </w:t>
      </w:r>
      <w:r w:rsidRPr="00AA4546">
        <w:rPr>
          <w:rFonts w:eastAsia="Times New Roman"/>
          <w:szCs w:val="24"/>
          <w:lang w:val="en-US"/>
        </w:rPr>
        <w:t>public</w:t>
      </w:r>
      <w:r w:rsidRPr="00AA4546">
        <w:rPr>
          <w:rFonts w:eastAsia="Times New Roman"/>
          <w:szCs w:val="18"/>
          <w:lang w:val="en-US"/>
        </w:rPr>
        <w:t xml:space="preserve"> </w:t>
      </w:r>
      <w:r w:rsidRPr="00AA4546">
        <w:rPr>
          <w:rFonts w:eastAsia="Times New Roman"/>
          <w:szCs w:val="24"/>
          <w:lang w:val="en-US"/>
        </w:rPr>
        <w:t>perceptions</w:t>
      </w:r>
      <w:r w:rsidRPr="00AA4546">
        <w:rPr>
          <w:rFonts w:eastAsia="Times New Roman"/>
          <w:szCs w:val="18"/>
          <w:lang w:val="en-US"/>
        </w:rPr>
        <w:t xml:space="preserve"> </w:t>
      </w:r>
      <w:r w:rsidRPr="00AA4546">
        <w:rPr>
          <w:rFonts w:eastAsia="Times New Roman"/>
          <w:szCs w:val="24"/>
          <w:lang w:val="en-US"/>
        </w:rPr>
        <w:t>and</w:t>
      </w:r>
      <w:r w:rsidRPr="00AA4546">
        <w:rPr>
          <w:rFonts w:eastAsia="Times New Roman"/>
          <w:szCs w:val="18"/>
          <w:lang w:val="en-US"/>
        </w:rPr>
        <w:t xml:space="preserve"> </w:t>
      </w:r>
      <w:r w:rsidRPr="00AA4546">
        <w:rPr>
          <w:rFonts w:eastAsia="Times New Roman"/>
          <w:szCs w:val="24"/>
          <w:lang w:val="en-US"/>
        </w:rPr>
        <w:t>anticipate</w:t>
      </w:r>
      <w:r w:rsidRPr="00AA4546">
        <w:rPr>
          <w:rFonts w:eastAsia="Times New Roman"/>
          <w:szCs w:val="18"/>
          <w:lang w:val="en-US"/>
        </w:rPr>
        <w:t xml:space="preserve"> </w:t>
      </w:r>
      <w:r w:rsidRPr="00AA4546">
        <w:rPr>
          <w:rFonts w:eastAsia="Times New Roman"/>
          <w:szCs w:val="24"/>
          <w:lang w:val="en-US"/>
        </w:rPr>
        <w:t>more</w:t>
      </w:r>
      <w:r w:rsidRPr="00AA4546">
        <w:rPr>
          <w:rFonts w:eastAsia="Times New Roman"/>
          <w:szCs w:val="18"/>
          <w:lang w:val="en-US"/>
        </w:rPr>
        <w:t xml:space="preserve"> </w:t>
      </w:r>
      <w:r w:rsidRPr="00AA4546">
        <w:rPr>
          <w:rFonts w:eastAsia="Times New Roman"/>
          <w:szCs w:val="24"/>
          <w:lang w:val="en-US"/>
        </w:rPr>
        <w:t>easily</w:t>
      </w:r>
      <w:r w:rsidRPr="00AA4546">
        <w:rPr>
          <w:rFonts w:eastAsia="Times New Roman"/>
          <w:szCs w:val="18"/>
          <w:lang w:val="en-US"/>
        </w:rPr>
        <w:t xml:space="preserve"> </w:t>
      </w:r>
      <w:r w:rsidRPr="00AA4546">
        <w:rPr>
          <w:rFonts w:eastAsia="Times New Roman"/>
          <w:szCs w:val="24"/>
          <w:lang w:val="en-US"/>
        </w:rPr>
        <w:t>community</w:t>
      </w:r>
      <w:r w:rsidRPr="00AA4546">
        <w:rPr>
          <w:rFonts w:eastAsia="Times New Roman"/>
          <w:szCs w:val="18"/>
          <w:lang w:val="en-US"/>
        </w:rPr>
        <w:t xml:space="preserve"> </w:t>
      </w:r>
      <w:r w:rsidRPr="00AA4546">
        <w:rPr>
          <w:rFonts w:eastAsia="Times New Roman"/>
          <w:szCs w:val="24"/>
          <w:lang w:val="en-US"/>
        </w:rPr>
        <w:t>response</w:t>
      </w:r>
      <w:r w:rsidRPr="00AA4546">
        <w:rPr>
          <w:rFonts w:eastAsia="Times New Roman"/>
          <w:szCs w:val="18"/>
          <w:lang w:val="en-US"/>
        </w:rPr>
        <w:t xml:space="preserve"> </w:t>
      </w:r>
      <w:r w:rsidRPr="00AA4546">
        <w:rPr>
          <w:rFonts w:eastAsia="Times New Roman"/>
          <w:szCs w:val="24"/>
          <w:lang w:val="en-US"/>
        </w:rPr>
        <w:t>to actions and decisions;</w:t>
      </w:r>
    </w:p>
    <w:p w:rsidR="00995CFF" w:rsidRPr="00AA4546" w:rsidRDefault="005025CE" w:rsidP="00AA4546">
      <w:pPr>
        <w:numPr>
          <w:ilvl w:val="0"/>
          <w:numId w:val="3"/>
        </w:numPr>
        <w:shd w:val="clear" w:color="auto" w:fill="FFFFFF"/>
        <w:tabs>
          <w:tab w:val="left" w:pos="355"/>
        </w:tabs>
        <w:jc w:val="both"/>
        <w:rPr>
          <w:rFonts w:eastAsia="Times New Roman"/>
          <w:szCs w:val="18"/>
          <w:lang w:val="en-US"/>
        </w:rPr>
      </w:pPr>
      <w:r w:rsidRPr="00AA4546">
        <w:rPr>
          <w:rFonts w:eastAsia="Times New Roman"/>
          <w:szCs w:val="24"/>
          <w:lang w:val="en-US"/>
        </w:rPr>
        <w:t>increase</w:t>
      </w:r>
      <w:r w:rsidRPr="00AA4546">
        <w:rPr>
          <w:rFonts w:eastAsia="Times New Roman"/>
          <w:szCs w:val="18"/>
          <w:lang w:val="en-US"/>
        </w:rPr>
        <w:t xml:space="preserve"> </w:t>
      </w:r>
      <w:r w:rsidRPr="00AA4546">
        <w:rPr>
          <w:rFonts w:eastAsia="Times New Roman"/>
          <w:szCs w:val="24"/>
          <w:lang w:val="en-US"/>
        </w:rPr>
        <w:t>the</w:t>
      </w:r>
      <w:r w:rsidRPr="00AA4546">
        <w:rPr>
          <w:rFonts w:eastAsia="Times New Roman"/>
          <w:szCs w:val="18"/>
          <w:lang w:val="en-US"/>
        </w:rPr>
        <w:t xml:space="preserve"> </w:t>
      </w:r>
      <w:r w:rsidRPr="00AA4546">
        <w:rPr>
          <w:rFonts w:eastAsia="Times New Roman"/>
          <w:szCs w:val="24"/>
          <w:lang w:val="en-US"/>
        </w:rPr>
        <w:t>effectiveness</w:t>
      </w:r>
      <w:r w:rsidRPr="00AA4546">
        <w:rPr>
          <w:rFonts w:eastAsia="Times New Roman"/>
          <w:szCs w:val="18"/>
          <w:lang w:val="en-US"/>
        </w:rPr>
        <w:t xml:space="preserve"> </w:t>
      </w:r>
      <w:r w:rsidRPr="00AA4546">
        <w:rPr>
          <w:rFonts w:eastAsia="Times New Roman"/>
          <w:szCs w:val="24"/>
          <w:lang w:val="en-US"/>
        </w:rPr>
        <w:t>of</w:t>
      </w:r>
      <w:r w:rsidRPr="00AA4546">
        <w:rPr>
          <w:rFonts w:eastAsia="Times New Roman"/>
          <w:szCs w:val="18"/>
          <w:lang w:val="en-US"/>
        </w:rPr>
        <w:t xml:space="preserve"> </w:t>
      </w:r>
      <w:r w:rsidRPr="00AA4546">
        <w:rPr>
          <w:rFonts w:eastAsia="Times New Roman"/>
          <w:szCs w:val="24"/>
          <w:lang w:val="en-US"/>
        </w:rPr>
        <w:t>risk</w:t>
      </w:r>
      <w:r w:rsidRPr="00AA4546">
        <w:rPr>
          <w:rFonts w:eastAsia="Times New Roman"/>
          <w:szCs w:val="18"/>
          <w:lang w:val="en-US"/>
        </w:rPr>
        <w:t xml:space="preserve"> </w:t>
      </w:r>
      <w:r w:rsidRPr="00AA4546">
        <w:rPr>
          <w:rFonts w:eastAsia="Times New Roman"/>
          <w:szCs w:val="24"/>
          <w:lang w:val="en-US"/>
        </w:rPr>
        <w:t>management</w:t>
      </w:r>
      <w:r w:rsidRPr="00AA4546">
        <w:rPr>
          <w:rFonts w:eastAsia="Times New Roman"/>
          <w:szCs w:val="18"/>
          <w:lang w:val="en-US"/>
        </w:rPr>
        <w:t xml:space="preserve"> </w:t>
      </w:r>
      <w:r w:rsidRPr="00AA4546">
        <w:rPr>
          <w:rFonts w:eastAsia="Times New Roman"/>
          <w:szCs w:val="24"/>
          <w:lang w:val="en-US"/>
        </w:rPr>
        <w:t>decisions</w:t>
      </w:r>
      <w:r w:rsidRPr="00AA4546">
        <w:rPr>
          <w:rFonts w:eastAsia="Times New Roman"/>
          <w:szCs w:val="18"/>
          <w:lang w:val="en-US"/>
        </w:rPr>
        <w:t xml:space="preserve"> </w:t>
      </w:r>
      <w:r w:rsidRPr="00AA4546">
        <w:rPr>
          <w:rFonts w:eastAsia="Times New Roman"/>
          <w:szCs w:val="24"/>
          <w:lang w:val="en-US"/>
        </w:rPr>
        <w:t>and</w:t>
      </w:r>
      <w:r w:rsidRPr="00AA4546">
        <w:rPr>
          <w:rFonts w:eastAsia="Times New Roman"/>
          <w:szCs w:val="18"/>
          <w:lang w:val="en-US"/>
        </w:rPr>
        <w:t xml:space="preserve"> </w:t>
      </w:r>
      <w:r w:rsidRPr="00AA4546">
        <w:rPr>
          <w:rFonts w:eastAsia="Times New Roman"/>
          <w:szCs w:val="24"/>
          <w:lang w:val="en-US"/>
        </w:rPr>
        <w:t>empower</w:t>
      </w:r>
      <w:r w:rsidRPr="00AA4546">
        <w:rPr>
          <w:rFonts w:eastAsia="Times New Roman"/>
          <w:szCs w:val="18"/>
          <w:lang w:val="en-US"/>
        </w:rPr>
        <w:t xml:space="preserve"> </w:t>
      </w:r>
      <w:r w:rsidRPr="00AA4546">
        <w:rPr>
          <w:rFonts w:eastAsia="Times New Roman"/>
          <w:szCs w:val="24"/>
          <w:lang w:val="en-US"/>
        </w:rPr>
        <w:t>the community by involving them;</w:t>
      </w:r>
    </w:p>
    <w:p w:rsidR="00995CFF" w:rsidRPr="00AA4546" w:rsidRDefault="005025CE" w:rsidP="00AA4546">
      <w:pPr>
        <w:numPr>
          <w:ilvl w:val="0"/>
          <w:numId w:val="3"/>
        </w:numPr>
        <w:shd w:val="clear" w:color="auto" w:fill="FFFFFF"/>
        <w:tabs>
          <w:tab w:val="left" w:pos="355"/>
        </w:tabs>
        <w:jc w:val="both"/>
        <w:rPr>
          <w:rFonts w:eastAsia="Times New Roman"/>
          <w:szCs w:val="18"/>
          <w:lang w:val="en-US"/>
        </w:rPr>
      </w:pPr>
      <w:r w:rsidRPr="00AA4546">
        <w:rPr>
          <w:rFonts w:eastAsia="Times New Roman"/>
          <w:szCs w:val="24"/>
          <w:lang w:val="en-US"/>
        </w:rPr>
        <w:t>improve</w:t>
      </w:r>
      <w:r w:rsidRPr="00AA4546">
        <w:rPr>
          <w:rFonts w:eastAsia="Times New Roman"/>
          <w:szCs w:val="18"/>
          <w:lang w:val="en-US"/>
        </w:rPr>
        <w:t xml:space="preserve"> </w:t>
      </w:r>
      <w:r w:rsidRPr="00AA4546">
        <w:rPr>
          <w:rFonts w:eastAsia="Times New Roman"/>
          <w:szCs w:val="24"/>
          <w:lang w:val="en-US"/>
        </w:rPr>
        <w:t>communication</w:t>
      </w:r>
      <w:r w:rsidRPr="00AA4546">
        <w:rPr>
          <w:rFonts w:eastAsia="Times New Roman"/>
          <w:szCs w:val="18"/>
          <w:lang w:val="en-US"/>
        </w:rPr>
        <w:t xml:space="preserve"> </w:t>
      </w:r>
      <w:r w:rsidRPr="00AA4546">
        <w:rPr>
          <w:rFonts w:eastAsia="Times New Roman"/>
          <w:szCs w:val="24"/>
          <w:lang w:val="en-US"/>
        </w:rPr>
        <w:t>and</w:t>
      </w:r>
      <w:r w:rsidRPr="00AA4546">
        <w:rPr>
          <w:rFonts w:eastAsia="Times New Roman"/>
          <w:szCs w:val="18"/>
          <w:lang w:val="en-US"/>
        </w:rPr>
        <w:t xml:space="preserve"> </w:t>
      </w:r>
      <w:r w:rsidRPr="00AA4546">
        <w:rPr>
          <w:rFonts w:eastAsia="Times New Roman"/>
          <w:szCs w:val="24"/>
          <w:lang w:val="en-US"/>
        </w:rPr>
        <w:t>reduce</w:t>
      </w:r>
      <w:r w:rsidRPr="00AA4546">
        <w:rPr>
          <w:rFonts w:eastAsia="Times New Roman"/>
          <w:szCs w:val="18"/>
          <w:lang w:val="en-US"/>
        </w:rPr>
        <w:t xml:space="preserve"> </w:t>
      </w:r>
      <w:r w:rsidRPr="00AA4546">
        <w:rPr>
          <w:rFonts w:eastAsia="Times New Roman"/>
          <w:szCs w:val="24"/>
          <w:lang w:val="en-US"/>
        </w:rPr>
        <w:t>unwarranted</w:t>
      </w:r>
      <w:r w:rsidRPr="00AA4546">
        <w:rPr>
          <w:rFonts w:eastAsia="Times New Roman"/>
          <w:szCs w:val="18"/>
          <w:lang w:val="en-US"/>
        </w:rPr>
        <w:t xml:space="preserve"> </w:t>
      </w:r>
      <w:r w:rsidRPr="00AA4546">
        <w:rPr>
          <w:rFonts w:eastAsia="Times New Roman"/>
          <w:szCs w:val="24"/>
          <w:lang w:val="en-US"/>
        </w:rPr>
        <w:t>tension</w:t>
      </w:r>
      <w:r w:rsidRPr="00AA4546">
        <w:rPr>
          <w:rFonts w:eastAsia="Times New Roman"/>
          <w:szCs w:val="18"/>
          <w:lang w:val="en-US"/>
        </w:rPr>
        <w:t xml:space="preserve"> </w:t>
      </w:r>
      <w:r w:rsidRPr="00AA4546">
        <w:rPr>
          <w:rFonts w:eastAsia="Times New Roman"/>
          <w:szCs w:val="24"/>
          <w:lang w:val="en-US"/>
        </w:rPr>
        <w:t>between</w:t>
      </w:r>
      <w:r w:rsidRPr="00AA4546">
        <w:rPr>
          <w:rFonts w:eastAsia="Times New Roman"/>
          <w:szCs w:val="18"/>
          <w:lang w:val="en-US"/>
        </w:rPr>
        <w:t xml:space="preserve"> </w:t>
      </w:r>
      <w:r w:rsidRPr="00AA4546">
        <w:rPr>
          <w:rFonts w:eastAsia="Times New Roman"/>
          <w:szCs w:val="24"/>
          <w:lang w:val="en-US"/>
        </w:rPr>
        <w:t>the</w:t>
      </w:r>
      <w:r w:rsidRPr="00AA4546">
        <w:rPr>
          <w:rFonts w:eastAsia="Times New Roman"/>
          <w:szCs w:val="18"/>
          <w:lang w:val="en-US"/>
        </w:rPr>
        <w:t xml:space="preserve"> </w:t>
      </w:r>
      <w:r w:rsidRPr="00AA4546">
        <w:rPr>
          <w:rFonts w:eastAsia="Times New Roman"/>
          <w:szCs w:val="24"/>
          <w:lang w:val="en-US"/>
        </w:rPr>
        <w:t>wider community and government agencies;</w:t>
      </w:r>
    </w:p>
    <w:p w:rsidR="00995CFF" w:rsidRPr="00AA4546" w:rsidRDefault="005025CE" w:rsidP="00AA4546">
      <w:pPr>
        <w:numPr>
          <w:ilvl w:val="0"/>
          <w:numId w:val="3"/>
        </w:numPr>
        <w:shd w:val="clear" w:color="auto" w:fill="FFFFFF"/>
        <w:tabs>
          <w:tab w:val="left" w:pos="355"/>
        </w:tabs>
        <w:jc w:val="both"/>
        <w:rPr>
          <w:rFonts w:eastAsia="Times New Roman"/>
          <w:szCs w:val="18"/>
          <w:lang w:val="en-US"/>
        </w:rPr>
      </w:pPr>
      <w:r w:rsidRPr="00AA4546">
        <w:rPr>
          <w:rFonts w:eastAsia="Times New Roman"/>
          <w:szCs w:val="24"/>
          <w:lang w:val="en-US"/>
        </w:rPr>
        <w:t>explain</w:t>
      </w:r>
      <w:r w:rsidRPr="00AA4546">
        <w:rPr>
          <w:rFonts w:eastAsia="Times New Roman"/>
          <w:szCs w:val="18"/>
          <w:lang w:val="en-US"/>
        </w:rPr>
        <w:t xml:space="preserve"> </w:t>
      </w:r>
      <w:r w:rsidRPr="00AA4546">
        <w:rPr>
          <w:rFonts w:eastAsia="Times New Roman"/>
          <w:szCs w:val="24"/>
          <w:lang w:val="en-US"/>
        </w:rPr>
        <w:t>risk</w:t>
      </w:r>
      <w:r w:rsidRPr="00AA4546">
        <w:rPr>
          <w:rFonts w:eastAsia="Times New Roman"/>
          <w:szCs w:val="18"/>
          <w:lang w:val="en-US"/>
        </w:rPr>
        <w:t xml:space="preserve"> </w:t>
      </w:r>
      <w:r w:rsidRPr="00AA4546">
        <w:rPr>
          <w:rFonts w:eastAsia="Times New Roman"/>
          <w:szCs w:val="24"/>
          <w:lang w:val="en-US"/>
        </w:rPr>
        <w:t>more</w:t>
      </w:r>
      <w:r w:rsidRPr="00AA4546">
        <w:rPr>
          <w:rFonts w:eastAsia="Times New Roman"/>
          <w:szCs w:val="18"/>
          <w:lang w:val="en-US"/>
        </w:rPr>
        <w:t xml:space="preserve"> </w:t>
      </w:r>
      <w:r w:rsidRPr="00AA4546">
        <w:rPr>
          <w:rFonts w:eastAsia="Times New Roman"/>
          <w:szCs w:val="24"/>
          <w:lang w:val="en-US"/>
        </w:rPr>
        <w:t>effectively;</w:t>
      </w:r>
      <w:r w:rsidRPr="00AA4546">
        <w:rPr>
          <w:rFonts w:eastAsia="Times New Roman"/>
          <w:szCs w:val="18"/>
          <w:lang w:val="en-US"/>
        </w:rPr>
        <w:t xml:space="preserve"> </w:t>
      </w:r>
      <w:r w:rsidRPr="00AA4546">
        <w:rPr>
          <w:rFonts w:eastAsia="Times New Roman"/>
          <w:szCs w:val="24"/>
          <w:lang w:val="en-US"/>
        </w:rPr>
        <w:t>and</w:t>
      </w:r>
    </w:p>
    <w:p w:rsidR="00995CFF" w:rsidRPr="00AA4546" w:rsidRDefault="005025CE" w:rsidP="00AA4546">
      <w:pPr>
        <w:numPr>
          <w:ilvl w:val="0"/>
          <w:numId w:val="3"/>
        </w:numPr>
        <w:shd w:val="clear" w:color="auto" w:fill="FFFFFF"/>
        <w:tabs>
          <w:tab w:val="left" w:pos="355"/>
        </w:tabs>
        <w:jc w:val="both"/>
        <w:rPr>
          <w:rFonts w:eastAsia="Times New Roman"/>
          <w:szCs w:val="18"/>
          <w:lang w:val="en-US"/>
        </w:rPr>
      </w:pPr>
      <w:r w:rsidRPr="00AA4546">
        <w:rPr>
          <w:rFonts w:eastAsia="Times New Roman"/>
          <w:szCs w:val="24"/>
          <w:lang w:val="en-US"/>
        </w:rPr>
        <w:t>inform</w:t>
      </w:r>
      <w:r w:rsidRPr="00AA4546">
        <w:rPr>
          <w:rFonts w:eastAsia="Times New Roman"/>
          <w:szCs w:val="18"/>
          <w:lang w:val="en-US"/>
        </w:rPr>
        <w:t xml:space="preserve"> </w:t>
      </w:r>
      <w:r w:rsidRPr="00AA4546">
        <w:rPr>
          <w:rFonts w:eastAsia="Times New Roman"/>
          <w:szCs w:val="24"/>
          <w:lang w:val="en-US"/>
        </w:rPr>
        <w:t>the</w:t>
      </w:r>
      <w:r w:rsidRPr="00AA4546">
        <w:rPr>
          <w:rFonts w:eastAsia="Times New Roman"/>
          <w:szCs w:val="18"/>
          <w:lang w:val="en-US"/>
        </w:rPr>
        <w:t xml:space="preserve"> </w:t>
      </w:r>
      <w:r w:rsidRPr="00AA4546">
        <w:rPr>
          <w:rFonts w:eastAsia="Times New Roman"/>
          <w:szCs w:val="24"/>
          <w:lang w:val="en-US"/>
        </w:rPr>
        <w:t>wider</w:t>
      </w:r>
      <w:r w:rsidRPr="00AA4546">
        <w:rPr>
          <w:rFonts w:eastAsia="Times New Roman"/>
          <w:szCs w:val="18"/>
          <w:lang w:val="en-US"/>
        </w:rPr>
        <w:t xml:space="preserve"> </w:t>
      </w:r>
      <w:r w:rsidRPr="00AA4546">
        <w:rPr>
          <w:rFonts w:eastAsia="Times New Roman"/>
          <w:szCs w:val="24"/>
          <w:lang w:val="en-US"/>
        </w:rPr>
        <w:t>community</w:t>
      </w:r>
      <w:r w:rsidRPr="00AA4546">
        <w:rPr>
          <w:rFonts w:eastAsia="Times New Roman"/>
          <w:szCs w:val="18"/>
          <w:lang w:val="en-US"/>
        </w:rPr>
        <w:t xml:space="preserve"> </w:t>
      </w:r>
      <w:r w:rsidRPr="00AA4546">
        <w:rPr>
          <w:rFonts w:eastAsia="Times New Roman"/>
          <w:szCs w:val="24"/>
          <w:lang w:val="en-US"/>
        </w:rPr>
        <w:t>of</w:t>
      </w:r>
      <w:r w:rsidRPr="00AA4546">
        <w:rPr>
          <w:rFonts w:eastAsia="Times New Roman"/>
          <w:szCs w:val="18"/>
          <w:lang w:val="en-US"/>
        </w:rPr>
        <w:t xml:space="preserve"> </w:t>
      </w:r>
      <w:r w:rsidRPr="00AA4546">
        <w:rPr>
          <w:rFonts w:eastAsia="Times New Roman"/>
          <w:szCs w:val="24"/>
          <w:lang w:val="en-US"/>
        </w:rPr>
        <w:t>the</w:t>
      </w:r>
      <w:r w:rsidRPr="00AA4546">
        <w:rPr>
          <w:rFonts w:eastAsia="Times New Roman"/>
          <w:szCs w:val="18"/>
          <w:lang w:val="en-US"/>
        </w:rPr>
        <w:t xml:space="preserve"> </w:t>
      </w:r>
      <w:r w:rsidRPr="00AA4546">
        <w:rPr>
          <w:rFonts w:eastAsia="Times New Roman"/>
          <w:szCs w:val="24"/>
          <w:lang w:val="en-US"/>
        </w:rPr>
        <w:t>risks</w:t>
      </w:r>
      <w:r w:rsidRPr="00AA4546">
        <w:rPr>
          <w:rFonts w:eastAsia="Times New Roman"/>
          <w:szCs w:val="18"/>
          <w:lang w:val="en-US"/>
        </w:rPr>
        <w:t xml:space="preserve"> </w:t>
      </w:r>
      <w:r w:rsidRPr="00AA4546">
        <w:rPr>
          <w:rFonts w:eastAsia="Times New Roman"/>
          <w:szCs w:val="24"/>
          <w:lang w:val="en-US"/>
        </w:rPr>
        <w:t>in</w:t>
      </w:r>
      <w:r w:rsidRPr="00AA4546">
        <w:rPr>
          <w:rFonts w:eastAsia="Times New Roman"/>
          <w:szCs w:val="18"/>
          <w:lang w:val="en-US"/>
        </w:rPr>
        <w:t xml:space="preserve"> </w:t>
      </w:r>
      <w:r w:rsidRPr="00AA4546">
        <w:rPr>
          <w:rFonts w:eastAsia="Times New Roman"/>
          <w:szCs w:val="24"/>
          <w:lang w:val="en-US"/>
        </w:rPr>
        <w:t>constructive</w:t>
      </w:r>
      <w:r w:rsidRPr="00AA4546">
        <w:rPr>
          <w:rFonts w:eastAsia="Times New Roman"/>
          <w:szCs w:val="18"/>
          <w:lang w:val="en-US"/>
        </w:rPr>
        <w:t xml:space="preserve"> </w:t>
      </w:r>
      <w:r w:rsidRPr="00AA4546">
        <w:rPr>
          <w:rFonts w:eastAsia="Times New Roman"/>
          <w:szCs w:val="24"/>
          <w:lang w:val="en-US"/>
        </w:rPr>
        <w:t>ways.</w:t>
      </w:r>
    </w:p>
    <w:p w:rsidR="00995CFF" w:rsidRPr="00AA4546" w:rsidRDefault="005025CE" w:rsidP="00AA4546">
      <w:pPr>
        <w:shd w:val="clear" w:color="auto" w:fill="FFFFFF"/>
        <w:spacing w:before="480"/>
        <w:jc w:val="both"/>
      </w:pPr>
      <w:r w:rsidRPr="00AA4546">
        <w:rPr>
          <w:szCs w:val="24"/>
          <w:lang w:val="en-US"/>
        </w:rPr>
        <w:t>Simply distributing information without regard for the complexities and uncertainties</w:t>
      </w:r>
      <w:r w:rsidR="00065C52" w:rsidRPr="00AA4546">
        <w:rPr>
          <w:szCs w:val="24"/>
          <w:lang w:val="en-US"/>
        </w:rPr>
        <w:t xml:space="preserve"> </w:t>
      </w:r>
      <w:r w:rsidRPr="00AA4546">
        <w:rPr>
          <w:szCs w:val="24"/>
          <w:lang w:val="en-US"/>
        </w:rPr>
        <w:t>of</w:t>
      </w:r>
      <w:r w:rsidR="00065C52" w:rsidRPr="00AA4546">
        <w:rPr>
          <w:szCs w:val="24"/>
          <w:lang w:val="en-US"/>
        </w:rPr>
        <w:t xml:space="preserve"> </w:t>
      </w:r>
      <w:r w:rsidRPr="00AA4546">
        <w:rPr>
          <w:szCs w:val="24"/>
          <w:lang w:val="en-US"/>
        </w:rPr>
        <w:t>the</w:t>
      </w:r>
      <w:r w:rsidR="00065C52" w:rsidRPr="00AA4546">
        <w:rPr>
          <w:szCs w:val="24"/>
          <w:lang w:val="en-US"/>
        </w:rPr>
        <w:t xml:space="preserve"> </w:t>
      </w:r>
      <w:r w:rsidRPr="00AA4546">
        <w:rPr>
          <w:szCs w:val="24"/>
          <w:lang w:val="en-US"/>
        </w:rPr>
        <w:t>issues</w:t>
      </w:r>
      <w:r w:rsidR="00065C52" w:rsidRPr="00AA4546">
        <w:rPr>
          <w:szCs w:val="24"/>
          <w:lang w:val="en-US"/>
        </w:rPr>
        <w:t xml:space="preserve"> </w:t>
      </w:r>
      <w:r w:rsidRPr="00AA4546">
        <w:rPr>
          <w:szCs w:val="24"/>
          <w:lang w:val="en-US"/>
        </w:rPr>
        <w:t>does</w:t>
      </w:r>
      <w:r w:rsidR="00065C52" w:rsidRPr="00AA4546">
        <w:rPr>
          <w:szCs w:val="24"/>
          <w:lang w:val="en-US"/>
        </w:rPr>
        <w:t xml:space="preserve"> </w:t>
      </w:r>
      <w:r w:rsidRPr="00AA4546">
        <w:rPr>
          <w:szCs w:val="24"/>
          <w:lang w:val="en-US"/>
        </w:rPr>
        <w:t>not</w:t>
      </w:r>
      <w:r w:rsidR="00065C52" w:rsidRPr="00AA4546">
        <w:rPr>
          <w:szCs w:val="24"/>
          <w:lang w:val="en-US"/>
        </w:rPr>
        <w:t xml:space="preserve"> </w:t>
      </w:r>
      <w:r w:rsidRPr="00AA4546">
        <w:rPr>
          <w:szCs w:val="24"/>
          <w:lang w:val="en-US"/>
        </w:rPr>
        <w:t>ensure</w:t>
      </w:r>
      <w:r w:rsidR="00065C52" w:rsidRPr="00AA4546">
        <w:rPr>
          <w:szCs w:val="24"/>
          <w:lang w:val="en-US"/>
        </w:rPr>
        <w:t xml:space="preserve"> </w:t>
      </w:r>
      <w:r w:rsidRPr="00AA4546">
        <w:rPr>
          <w:szCs w:val="24"/>
          <w:lang w:val="en-US"/>
        </w:rPr>
        <w:t>effective</w:t>
      </w:r>
      <w:r w:rsidR="00065C52" w:rsidRPr="00AA4546">
        <w:rPr>
          <w:szCs w:val="24"/>
          <w:lang w:val="en-US"/>
        </w:rPr>
        <w:t xml:space="preserve"> </w:t>
      </w:r>
      <w:r w:rsidRPr="00AA4546">
        <w:rPr>
          <w:szCs w:val="24"/>
          <w:lang w:val="en-US"/>
        </w:rPr>
        <w:t>risk</w:t>
      </w:r>
      <w:r w:rsidR="00065C52" w:rsidRPr="00AA4546">
        <w:rPr>
          <w:szCs w:val="24"/>
          <w:lang w:val="en-US"/>
        </w:rPr>
        <w:t xml:space="preserve"> </w:t>
      </w:r>
      <w:r w:rsidRPr="00AA4546">
        <w:rPr>
          <w:szCs w:val="24"/>
          <w:lang w:val="en-US"/>
        </w:rPr>
        <w:t>consultation</w:t>
      </w:r>
      <w:r w:rsidR="00065C52" w:rsidRPr="00AA4546">
        <w:rPr>
          <w:szCs w:val="24"/>
          <w:lang w:val="en-US"/>
        </w:rPr>
        <w:t xml:space="preserve"> </w:t>
      </w:r>
      <w:r w:rsidRPr="00AA4546">
        <w:rPr>
          <w:szCs w:val="24"/>
          <w:lang w:val="en-US"/>
        </w:rPr>
        <w:t>and</w:t>
      </w:r>
    </w:p>
    <w:p w:rsidR="00995CFF" w:rsidRPr="00AA4546" w:rsidRDefault="00995CFF" w:rsidP="00AA4546">
      <w:pPr>
        <w:shd w:val="clear" w:color="auto" w:fill="FFFFFF"/>
        <w:jc w:val="both"/>
        <w:sectPr w:rsidR="00995CFF" w:rsidRPr="00AA4546" w:rsidSect="00DE0F17">
          <w:pgSz w:w="11907" w:h="16840" w:code="9"/>
          <w:pgMar w:top="720" w:right="720" w:bottom="720" w:left="720" w:header="720" w:footer="720" w:gutter="0"/>
          <w:cols w:space="60"/>
          <w:noEndnote/>
        </w:sectPr>
      </w:pPr>
    </w:p>
    <w:p w:rsidR="00995CFF" w:rsidRPr="00AA4546" w:rsidRDefault="005025CE" w:rsidP="00AA4546">
      <w:pPr>
        <w:shd w:val="clear" w:color="auto" w:fill="FFFFFF"/>
        <w:jc w:val="both"/>
      </w:pPr>
      <w:bookmarkStart w:id="3" w:name="bookmark3"/>
      <w:r w:rsidRPr="00AA4546">
        <w:rPr>
          <w:szCs w:val="24"/>
          <w:lang w:val="en-US"/>
        </w:rPr>
        <w:lastRenderedPageBreak/>
        <w:t>c</w:t>
      </w:r>
      <w:bookmarkEnd w:id="3"/>
      <w:r w:rsidRPr="00AA4546">
        <w:rPr>
          <w:szCs w:val="24"/>
          <w:lang w:val="en-US"/>
        </w:rPr>
        <w:t>ommunication. A well planned consultation plan will help ensure that messages and actions are constructively formulated, communicated and received.</w:t>
      </w:r>
    </w:p>
    <w:p w:rsidR="00995CFF" w:rsidRPr="00AA4546" w:rsidRDefault="005025CE" w:rsidP="00AA4546">
      <w:pPr>
        <w:shd w:val="clear" w:color="auto" w:fill="FFFFFF"/>
        <w:spacing w:before="240"/>
        <w:jc w:val="both"/>
      </w:pPr>
      <w:r w:rsidRPr="00AA4546">
        <w:rPr>
          <w:szCs w:val="24"/>
          <w:lang w:val="en-US"/>
        </w:rPr>
        <w:t xml:space="preserve">Two-way community consultation, that provides for community based, site related information and community participation in the decision making process, can provide significant cost savings and improved credibility for </w:t>
      </w:r>
      <w:proofErr w:type="spellStart"/>
      <w:r w:rsidRPr="00AA4546">
        <w:rPr>
          <w:szCs w:val="24"/>
          <w:lang w:val="en-US"/>
        </w:rPr>
        <w:t>organisations</w:t>
      </w:r>
      <w:proofErr w:type="spellEnd"/>
      <w:r w:rsidRPr="00AA4546">
        <w:rPr>
          <w:szCs w:val="24"/>
          <w:lang w:val="en-US"/>
        </w:rPr>
        <w:t xml:space="preserve"> involved in site assessment. The community also benefits by contributing to improved risk assessment inputs, increased ownership of negotiated decision processes and more acceptable site management options.</w:t>
      </w:r>
    </w:p>
    <w:p w:rsidR="00995CFF" w:rsidRPr="00AA4546" w:rsidRDefault="005025CE" w:rsidP="00AA4546">
      <w:pPr>
        <w:shd w:val="clear" w:color="auto" w:fill="FFFFFF"/>
        <w:spacing w:before="240" w:after="240"/>
        <w:jc w:val="both"/>
      </w:pPr>
      <w:r w:rsidRPr="00AA4546">
        <w:rPr>
          <w:b/>
          <w:bCs/>
          <w:szCs w:val="24"/>
          <w:lang w:val="en-US"/>
        </w:rPr>
        <w:t>3.2</w:t>
      </w:r>
      <w:r w:rsidR="00065C52" w:rsidRPr="00AA4546">
        <w:rPr>
          <w:b/>
          <w:bCs/>
          <w:szCs w:val="24"/>
          <w:lang w:val="en-US"/>
        </w:rPr>
        <w:t xml:space="preserve"> </w:t>
      </w:r>
      <w:r w:rsidRPr="00AA4546">
        <w:rPr>
          <w:b/>
          <w:bCs/>
          <w:smallCaps/>
          <w:szCs w:val="24"/>
          <w:lang w:val="en-US"/>
        </w:rPr>
        <w:t>When to Consult</w:t>
      </w:r>
    </w:p>
    <w:p w:rsidR="00995CFF" w:rsidRPr="00AA4546" w:rsidRDefault="005025CE" w:rsidP="00AA4546">
      <w:pPr>
        <w:shd w:val="clear" w:color="auto" w:fill="FFFFFF"/>
        <w:jc w:val="both"/>
      </w:pPr>
      <w:r w:rsidRPr="00AA4546">
        <w:rPr>
          <w:szCs w:val="24"/>
          <w:lang w:val="en-US"/>
        </w:rPr>
        <w:t>Consultation should start as early as possible and continue throughout the site assessment. The community should be informed of possible risks as soon as an issue is identified that may pose a risk to health or the environment or raise public concern. This can mean starting the consultation process before all the information is known and before all options for managing the risk have been identified and considered.</w:t>
      </w:r>
    </w:p>
    <w:p w:rsidR="00995CFF" w:rsidRPr="00AA4546" w:rsidRDefault="005025CE" w:rsidP="00AA4546">
      <w:pPr>
        <w:shd w:val="clear" w:color="auto" w:fill="FFFFFF"/>
        <w:spacing w:before="240"/>
        <w:jc w:val="both"/>
      </w:pPr>
      <w:r w:rsidRPr="00AA4546">
        <w:rPr>
          <w:szCs w:val="24"/>
          <w:lang w:val="en-US"/>
        </w:rPr>
        <w:t xml:space="preserve">The early initiation of the consultation process is often difficult for those responsible for the site as they may be unused and unwilling to </w:t>
      </w:r>
      <w:proofErr w:type="spellStart"/>
      <w:r w:rsidRPr="00AA4546">
        <w:rPr>
          <w:szCs w:val="24"/>
          <w:lang w:val="en-US"/>
        </w:rPr>
        <w:t>publicise</w:t>
      </w:r>
      <w:proofErr w:type="spellEnd"/>
      <w:r w:rsidRPr="00AA4546">
        <w:rPr>
          <w:szCs w:val="24"/>
          <w:lang w:val="en-US"/>
        </w:rPr>
        <w:t xml:space="preserve"> possible risks associated with the site until they are sure what those risks may be and how they will be managed. However, by consulting early, the community is allowed to actively participate in the decision-making process and members will feel that they have some control over and involvement in the risk assessment and management process. When the community participates in a risk management decision it is more likely to accept it.</w:t>
      </w:r>
    </w:p>
    <w:p w:rsidR="00995CFF" w:rsidRPr="00AA4546" w:rsidRDefault="005025CE" w:rsidP="00AA4546">
      <w:pPr>
        <w:shd w:val="clear" w:color="auto" w:fill="FFFFFF"/>
        <w:spacing w:before="240"/>
        <w:jc w:val="both"/>
      </w:pPr>
      <w:r w:rsidRPr="00AA4546">
        <w:rPr>
          <w:szCs w:val="24"/>
          <w:lang w:val="en-US"/>
        </w:rPr>
        <w:t>For more complex or contentious sites a better outcome is often achieved if the consultation and communication role is undertaken by a third party such as a consultant or professional facilitator. This can help to ensure a more open exchange of information and reduce tension if the community is already mistrustful of those responsible for the site assessment.</w:t>
      </w:r>
    </w:p>
    <w:p w:rsidR="00995CFF" w:rsidRPr="00AA4546" w:rsidRDefault="005025CE" w:rsidP="00AA4546">
      <w:pPr>
        <w:shd w:val="clear" w:color="auto" w:fill="FFFFFF"/>
        <w:spacing w:before="360"/>
        <w:jc w:val="both"/>
      </w:pPr>
      <w:r w:rsidRPr="00AA4546">
        <w:rPr>
          <w:b/>
          <w:bCs/>
          <w:szCs w:val="28"/>
          <w:lang w:val="en-US"/>
        </w:rPr>
        <w:t>4.</w:t>
      </w:r>
      <w:r w:rsidR="00065C52" w:rsidRPr="00AA4546">
        <w:rPr>
          <w:b/>
          <w:bCs/>
          <w:szCs w:val="28"/>
          <w:lang w:val="en-US"/>
        </w:rPr>
        <w:t xml:space="preserve"> </w:t>
      </w:r>
      <w:r w:rsidRPr="00AA4546">
        <w:rPr>
          <w:b/>
          <w:bCs/>
          <w:szCs w:val="28"/>
          <w:lang w:val="en-US"/>
        </w:rPr>
        <w:t>PERCEPTIONS AND PERSPECTIVES</w:t>
      </w:r>
    </w:p>
    <w:p w:rsidR="00995CFF" w:rsidRPr="00AA4546" w:rsidRDefault="005025CE" w:rsidP="00AA4546">
      <w:pPr>
        <w:shd w:val="clear" w:color="auto" w:fill="FFFFFF"/>
        <w:spacing w:before="240" w:after="240"/>
        <w:jc w:val="both"/>
      </w:pPr>
      <w:r w:rsidRPr="00AA4546">
        <w:rPr>
          <w:b/>
          <w:bCs/>
          <w:szCs w:val="24"/>
          <w:lang w:val="en-US"/>
        </w:rPr>
        <w:t>4.1</w:t>
      </w:r>
      <w:r w:rsidR="00065C52" w:rsidRPr="00AA4546">
        <w:rPr>
          <w:b/>
          <w:bCs/>
          <w:szCs w:val="24"/>
          <w:lang w:val="en-US"/>
        </w:rPr>
        <w:t xml:space="preserve"> </w:t>
      </w:r>
      <w:r w:rsidRPr="00AA4546">
        <w:rPr>
          <w:b/>
          <w:bCs/>
          <w:smallCaps/>
          <w:szCs w:val="24"/>
          <w:lang w:val="en-US"/>
        </w:rPr>
        <w:t>Risk Perception</w:t>
      </w:r>
    </w:p>
    <w:p w:rsidR="00995CFF" w:rsidRPr="00AA4546" w:rsidRDefault="005025CE" w:rsidP="00AA4546">
      <w:pPr>
        <w:shd w:val="clear" w:color="auto" w:fill="FFFFFF"/>
        <w:jc w:val="both"/>
      </w:pPr>
      <w:r w:rsidRPr="00AA4546">
        <w:rPr>
          <w:szCs w:val="24"/>
          <w:lang w:val="en-US"/>
        </w:rPr>
        <w:t xml:space="preserve">Risk is defined as the probability in a certain timeframe that an adverse effect will occur in a person, a group, or an ecological system that is exposed to a particular dose or concentration of a hazardous agent and it is usually measured in terms of consequences (or hazard/s) and likelihood. However, the matter of risk perception is not so readily defined. For the scientist or engineer, with </w:t>
      </w:r>
      <w:r w:rsidRPr="00AA4546">
        <w:rPr>
          <w:rFonts w:eastAsia="Times New Roman"/>
          <w:szCs w:val="24"/>
          <w:lang w:val="en-US"/>
        </w:rPr>
        <w:t>‘the facts’ at hand, it can be quite difficult to appreciate that a ‘negligible risk’ can give rise to anger and resentment during the consultation process. The key issue is for acceptance of the community perceptions of risk as valid in the context of the consultation process and therefore as valid as the numerical calculation which may show that the risk is</w:t>
      </w:r>
    </w:p>
    <w:p w:rsidR="00995CFF" w:rsidRPr="00AA4546" w:rsidRDefault="00995CFF" w:rsidP="00AA4546">
      <w:pPr>
        <w:shd w:val="clear" w:color="auto" w:fill="FFFFFF"/>
        <w:jc w:val="both"/>
        <w:sectPr w:rsidR="00995CFF" w:rsidRPr="00AA4546" w:rsidSect="00DE0F17">
          <w:pgSz w:w="11907" w:h="16840" w:code="9"/>
          <w:pgMar w:top="720" w:right="720" w:bottom="720" w:left="720" w:header="720" w:footer="720" w:gutter="0"/>
          <w:cols w:space="60"/>
          <w:noEndnote/>
        </w:sectPr>
      </w:pPr>
    </w:p>
    <w:p w:rsidR="00995CFF" w:rsidRPr="00AA4546" w:rsidRDefault="005025CE" w:rsidP="00AA4546">
      <w:pPr>
        <w:shd w:val="clear" w:color="auto" w:fill="FFFFFF"/>
        <w:jc w:val="both"/>
      </w:pPr>
      <w:bookmarkStart w:id="4" w:name="bookmark4"/>
      <w:r w:rsidRPr="00AA4546">
        <w:rPr>
          <w:szCs w:val="24"/>
          <w:lang w:val="en-US"/>
        </w:rPr>
        <w:lastRenderedPageBreak/>
        <w:t>n</w:t>
      </w:r>
      <w:bookmarkEnd w:id="4"/>
      <w:r w:rsidRPr="00AA4546">
        <w:rPr>
          <w:szCs w:val="24"/>
          <w:lang w:val="en-US"/>
        </w:rPr>
        <w:t xml:space="preserve">egligible. Thus it may be just as important to address the community perceptions of risk as it is to address problems represented by the numerical calculations. Community perceptions of the risk of a hazardous situation have been described by Dr Peter Sandman of Rutgers University using two factors, </w:t>
      </w:r>
      <w:r w:rsidRPr="00AA4546">
        <w:rPr>
          <w:rFonts w:eastAsia="Times New Roman"/>
          <w:szCs w:val="24"/>
          <w:lang w:val="en-US"/>
        </w:rPr>
        <w:t xml:space="preserve">“hazard” and “outrage”, </w:t>
      </w:r>
      <w:proofErr w:type="spellStart"/>
      <w:r w:rsidRPr="00AA4546">
        <w:rPr>
          <w:rFonts w:eastAsia="Times New Roman"/>
          <w:szCs w:val="24"/>
          <w:lang w:val="en-US"/>
        </w:rPr>
        <w:t>characterised</w:t>
      </w:r>
      <w:proofErr w:type="spellEnd"/>
      <w:r w:rsidRPr="00AA4546">
        <w:rPr>
          <w:rFonts w:eastAsia="Times New Roman"/>
          <w:szCs w:val="24"/>
          <w:lang w:val="en-US"/>
        </w:rPr>
        <w:t xml:space="preserve"> by the following equation:</w:t>
      </w:r>
    </w:p>
    <w:p w:rsidR="00995CFF" w:rsidRPr="00AA4546" w:rsidRDefault="005025CE" w:rsidP="00AA4546">
      <w:pPr>
        <w:shd w:val="clear" w:color="auto" w:fill="FFFFFF"/>
        <w:spacing w:before="240"/>
        <w:jc w:val="center"/>
      </w:pPr>
      <w:r w:rsidRPr="00AA4546">
        <w:rPr>
          <w:b/>
          <w:bCs/>
          <w:szCs w:val="24"/>
          <w:lang w:val="en-US"/>
        </w:rPr>
        <w:t>Perception of Risk = Hazard + Outrage</w:t>
      </w:r>
    </w:p>
    <w:p w:rsidR="00995CFF" w:rsidRPr="00AA4546" w:rsidRDefault="005025CE" w:rsidP="00AA4546">
      <w:pPr>
        <w:shd w:val="clear" w:color="auto" w:fill="FFFFFF"/>
        <w:spacing w:before="120"/>
        <w:jc w:val="center"/>
      </w:pPr>
      <w:r w:rsidRPr="00AA4546">
        <w:rPr>
          <w:szCs w:val="24"/>
          <w:lang w:val="en-US"/>
        </w:rPr>
        <w:t>Where:</w:t>
      </w:r>
      <w:r w:rsidR="00065C52" w:rsidRPr="00AA4546">
        <w:rPr>
          <w:szCs w:val="24"/>
          <w:lang w:val="en-US"/>
        </w:rPr>
        <w:t xml:space="preserve"> </w:t>
      </w:r>
      <w:r w:rsidRPr="00AA4546">
        <w:rPr>
          <w:szCs w:val="24"/>
          <w:lang w:val="en-US"/>
        </w:rPr>
        <w:t>Hazard is the likelihood that a chemical release or situation presents a danger to the environment or to the community</w:t>
      </w:r>
      <w:r w:rsidRPr="00AA4546">
        <w:rPr>
          <w:rFonts w:eastAsia="Times New Roman"/>
          <w:szCs w:val="24"/>
          <w:lang w:val="en-US"/>
        </w:rPr>
        <w:t>’s health.</w:t>
      </w:r>
    </w:p>
    <w:p w:rsidR="00995CFF" w:rsidRPr="00AA4546" w:rsidRDefault="005025CE" w:rsidP="00AA4546">
      <w:pPr>
        <w:shd w:val="clear" w:color="auto" w:fill="FFFFFF"/>
        <w:spacing w:before="120"/>
        <w:jc w:val="both"/>
      </w:pPr>
      <w:r w:rsidRPr="00AA4546">
        <w:rPr>
          <w:szCs w:val="24"/>
          <w:lang w:val="en-US"/>
        </w:rPr>
        <w:t>Outrage is a factor that includes the personal inequities, emotions or concerns that the hazard, situation or the responsible party may evoke. Outrage may also be determined by people</w:t>
      </w:r>
      <w:r w:rsidRPr="00AA4546">
        <w:rPr>
          <w:rFonts w:eastAsia="Times New Roman"/>
          <w:szCs w:val="24"/>
          <w:lang w:val="en-US"/>
        </w:rPr>
        <w:t xml:space="preserve">’s perceptions of the </w:t>
      </w:r>
      <w:proofErr w:type="spellStart"/>
      <w:r w:rsidRPr="00AA4546">
        <w:rPr>
          <w:rFonts w:eastAsia="Times New Roman"/>
          <w:szCs w:val="24"/>
          <w:lang w:val="en-US"/>
        </w:rPr>
        <w:t>organisation</w:t>
      </w:r>
      <w:proofErr w:type="spellEnd"/>
      <w:r w:rsidRPr="00AA4546">
        <w:rPr>
          <w:rFonts w:eastAsia="Times New Roman"/>
          <w:szCs w:val="24"/>
          <w:lang w:val="en-US"/>
        </w:rPr>
        <w:t xml:space="preserve"> and people who are working on solving the problem, </w:t>
      </w:r>
      <w:proofErr w:type="spellStart"/>
      <w:r w:rsidRPr="00AA4546">
        <w:rPr>
          <w:rFonts w:eastAsia="Times New Roman"/>
          <w:szCs w:val="24"/>
          <w:lang w:val="en-US"/>
        </w:rPr>
        <w:t>ie</w:t>
      </w:r>
      <w:proofErr w:type="spellEnd"/>
      <w:r w:rsidRPr="00AA4546">
        <w:rPr>
          <w:rFonts w:eastAsia="Times New Roman"/>
          <w:szCs w:val="24"/>
          <w:lang w:val="en-US"/>
        </w:rPr>
        <w:t xml:space="preserve"> trust and credibility issues can also drive outrage and perceptions of risks. Outrage may also determine what people see as important technical issues which the consultant or regulator may not have included </w:t>
      </w:r>
      <w:proofErr w:type="spellStart"/>
      <w:r w:rsidRPr="00AA4546">
        <w:rPr>
          <w:rFonts w:eastAsia="Times New Roman"/>
          <w:szCs w:val="24"/>
          <w:lang w:val="en-US"/>
        </w:rPr>
        <w:t>eg</w:t>
      </w:r>
      <w:proofErr w:type="spellEnd"/>
      <w:r w:rsidRPr="00AA4546">
        <w:rPr>
          <w:rFonts w:eastAsia="Times New Roman"/>
          <w:szCs w:val="24"/>
          <w:lang w:val="en-US"/>
        </w:rPr>
        <w:t xml:space="preserve"> noise problems, smell, appearances affecting property values etc. These may be seen by the community to be personal inequities.</w:t>
      </w:r>
    </w:p>
    <w:p w:rsidR="00995CFF" w:rsidRPr="00AA4546" w:rsidRDefault="005025CE" w:rsidP="00AA4546">
      <w:pPr>
        <w:shd w:val="clear" w:color="auto" w:fill="FFFFFF"/>
        <w:spacing w:before="120"/>
        <w:jc w:val="both"/>
      </w:pPr>
      <w:r w:rsidRPr="00AA4546">
        <w:rPr>
          <w:szCs w:val="24"/>
          <w:lang w:val="en-US"/>
        </w:rPr>
        <w:t>Determining what is an acceptable risk is a social decision influenced by different competing factors such as:</w:t>
      </w:r>
    </w:p>
    <w:p w:rsidR="00995CFF" w:rsidRPr="00AA4546" w:rsidRDefault="005025CE" w:rsidP="00AA4546">
      <w:pPr>
        <w:numPr>
          <w:ilvl w:val="0"/>
          <w:numId w:val="3"/>
        </w:numPr>
        <w:shd w:val="clear" w:color="auto" w:fill="FFFFFF"/>
        <w:tabs>
          <w:tab w:val="left" w:pos="355"/>
        </w:tabs>
        <w:spacing w:before="120"/>
        <w:jc w:val="both"/>
        <w:rPr>
          <w:rFonts w:eastAsia="Times New Roman"/>
          <w:szCs w:val="18"/>
          <w:lang w:val="en-US"/>
        </w:rPr>
      </w:pPr>
      <w:r w:rsidRPr="00AA4546">
        <w:rPr>
          <w:rFonts w:eastAsia="Times New Roman"/>
          <w:szCs w:val="24"/>
          <w:lang w:val="en-US"/>
        </w:rPr>
        <w:t>the</w:t>
      </w:r>
      <w:r w:rsidRPr="00AA4546">
        <w:rPr>
          <w:rFonts w:eastAsia="Times New Roman"/>
          <w:szCs w:val="18"/>
          <w:lang w:val="en-US"/>
        </w:rPr>
        <w:t xml:space="preserve"> </w:t>
      </w:r>
      <w:r w:rsidRPr="00AA4546">
        <w:rPr>
          <w:rFonts w:eastAsia="Times New Roman"/>
          <w:szCs w:val="24"/>
          <w:lang w:val="en-US"/>
        </w:rPr>
        <w:t>magnitude</w:t>
      </w:r>
      <w:r w:rsidRPr="00AA4546">
        <w:rPr>
          <w:rFonts w:eastAsia="Times New Roman"/>
          <w:szCs w:val="18"/>
          <w:lang w:val="en-US"/>
        </w:rPr>
        <w:t xml:space="preserve"> </w:t>
      </w:r>
      <w:r w:rsidRPr="00AA4546">
        <w:rPr>
          <w:rFonts w:eastAsia="Times New Roman"/>
          <w:szCs w:val="24"/>
          <w:lang w:val="en-US"/>
        </w:rPr>
        <w:t>of</w:t>
      </w:r>
      <w:r w:rsidRPr="00AA4546">
        <w:rPr>
          <w:rFonts w:eastAsia="Times New Roman"/>
          <w:szCs w:val="18"/>
          <w:lang w:val="en-US"/>
        </w:rPr>
        <w:t xml:space="preserve"> </w:t>
      </w:r>
      <w:r w:rsidRPr="00AA4546">
        <w:rPr>
          <w:rFonts w:eastAsia="Times New Roman"/>
          <w:szCs w:val="24"/>
          <w:lang w:val="en-US"/>
        </w:rPr>
        <w:t>the</w:t>
      </w:r>
      <w:r w:rsidRPr="00AA4546">
        <w:rPr>
          <w:rFonts w:eastAsia="Times New Roman"/>
          <w:szCs w:val="18"/>
          <w:lang w:val="en-US"/>
        </w:rPr>
        <w:t xml:space="preserve"> </w:t>
      </w:r>
      <w:r w:rsidRPr="00AA4546">
        <w:rPr>
          <w:rFonts w:eastAsia="Times New Roman"/>
          <w:szCs w:val="24"/>
          <w:lang w:val="en-US"/>
        </w:rPr>
        <w:t>risk</w:t>
      </w:r>
      <w:r w:rsidRPr="00AA4546">
        <w:rPr>
          <w:rFonts w:eastAsia="Times New Roman"/>
          <w:szCs w:val="18"/>
          <w:lang w:val="en-US"/>
        </w:rPr>
        <w:t xml:space="preserve"> </w:t>
      </w:r>
      <w:r w:rsidRPr="00AA4546">
        <w:rPr>
          <w:rFonts w:eastAsia="Times New Roman"/>
          <w:szCs w:val="24"/>
          <w:lang w:val="en-US"/>
        </w:rPr>
        <w:t>and</w:t>
      </w:r>
      <w:r w:rsidRPr="00AA4546">
        <w:rPr>
          <w:rFonts w:eastAsia="Times New Roman"/>
          <w:szCs w:val="18"/>
          <w:lang w:val="en-US"/>
        </w:rPr>
        <w:t xml:space="preserve"> </w:t>
      </w:r>
      <w:r w:rsidRPr="00AA4546">
        <w:rPr>
          <w:rFonts w:eastAsia="Times New Roman"/>
          <w:szCs w:val="24"/>
          <w:lang w:val="en-US"/>
        </w:rPr>
        <w:t>the</w:t>
      </w:r>
      <w:r w:rsidRPr="00AA4546">
        <w:rPr>
          <w:rFonts w:eastAsia="Times New Roman"/>
          <w:szCs w:val="18"/>
          <w:lang w:val="en-US"/>
        </w:rPr>
        <w:t xml:space="preserve"> </w:t>
      </w:r>
      <w:r w:rsidRPr="00AA4546">
        <w:rPr>
          <w:rFonts w:eastAsia="Times New Roman"/>
          <w:szCs w:val="24"/>
          <w:lang w:val="en-US"/>
        </w:rPr>
        <w:t>uncertainties</w:t>
      </w:r>
      <w:r w:rsidRPr="00AA4546">
        <w:rPr>
          <w:rFonts w:eastAsia="Times New Roman"/>
          <w:szCs w:val="18"/>
          <w:lang w:val="en-US"/>
        </w:rPr>
        <w:t xml:space="preserve"> </w:t>
      </w:r>
      <w:r w:rsidRPr="00AA4546">
        <w:rPr>
          <w:rFonts w:eastAsia="Times New Roman"/>
          <w:szCs w:val="24"/>
          <w:lang w:val="en-US"/>
        </w:rPr>
        <w:t>associated</w:t>
      </w:r>
      <w:r w:rsidRPr="00AA4546">
        <w:rPr>
          <w:rFonts w:eastAsia="Times New Roman"/>
          <w:szCs w:val="18"/>
          <w:lang w:val="en-US"/>
        </w:rPr>
        <w:t xml:space="preserve"> </w:t>
      </w:r>
      <w:r w:rsidRPr="00AA4546">
        <w:rPr>
          <w:rFonts w:eastAsia="Times New Roman"/>
          <w:szCs w:val="24"/>
          <w:lang w:val="en-US"/>
        </w:rPr>
        <w:t>with</w:t>
      </w:r>
      <w:r w:rsidRPr="00AA4546">
        <w:rPr>
          <w:rFonts w:eastAsia="Times New Roman"/>
          <w:szCs w:val="18"/>
          <w:lang w:val="en-US"/>
        </w:rPr>
        <w:t xml:space="preserve"> </w:t>
      </w:r>
      <w:r w:rsidRPr="00AA4546">
        <w:rPr>
          <w:rFonts w:eastAsia="Times New Roman"/>
          <w:szCs w:val="24"/>
          <w:lang w:val="en-US"/>
        </w:rPr>
        <w:t>this</w:t>
      </w:r>
      <w:r w:rsidRPr="00AA4546">
        <w:rPr>
          <w:rFonts w:eastAsia="Times New Roman"/>
          <w:szCs w:val="18"/>
          <w:lang w:val="en-US"/>
        </w:rPr>
        <w:t xml:space="preserve"> </w:t>
      </w:r>
      <w:r w:rsidRPr="00AA4546">
        <w:rPr>
          <w:rFonts w:eastAsia="Times New Roman"/>
          <w:szCs w:val="24"/>
          <w:lang w:val="en-US"/>
        </w:rPr>
        <w:t>estimate;</w:t>
      </w:r>
    </w:p>
    <w:p w:rsidR="00995CFF" w:rsidRPr="00AA4546" w:rsidRDefault="005025CE" w:rsidP="00AA4546">
      <w:pPr>
        <w:numPr>
          <w:ilvl w:val="0"/>
          <w:numId w:val="3"/>
        </w:numPr>
        <w:shd w:val="clear" w:color="auto" w:fill="FFFFFF"/>
        <w:tabs>
          <w:tab w:val="left" w:pos="355"/>
        </w:tabs>
        <w:jc w:val="both"/>
        <w:rPr>
          <w:rFonts w:eastAsia="Times New Roman"/>
          <w:szCs w:val="18"/>
          <w:lang w:val="en-US"/>
        </w:rPr>
      </w:pPr>
      <w:r w:rsidRPr="00AA4546">
        <w:rPr>
          <w:rFonts w:eastAsia="Times New Roman"/>
          <w:szCs w:val="24"/>
          <w:lang w:val="en-US"/>
        </w:rPr>
        <w:t>community</w:t>
      </w:r>
      <w:r w:rsidRPr="00AA4546">
        <w:rPr>
          <w:rFonts w:eastAsia="Times New Roman"/>
          <w:szCs w:val="18"/>
          <w:lang w:val="en-US"/>
        </w:rPr>
        <w:t xml:space="preserve"> </w:t>
      </w:r>
      <w:r w:rsidRPr="00AA4546">
        <w:rPr>
          <w:rFonts w:eastAsia="Times New Roman"/>
          <w:szCs w:val="24"/>
          <w:lang w:val="en-US"/>
        </w:rPr>
        <w:t>perceptions</w:t>
      </w:r>
      <w:r w:rsidRPr="00AA4546">
        <w:rPr>
          <w:rFonts w:eastAsia="Times New Roman"/>
          <w:szCs w:val="18"/>
          <w:lang w:val="en-US"/>
        </w:rPr>
        <w:t xml:space="preserve"> </w:t>
      </w:r>
      <w:r w:rsidRPr="00AA4546">
        <w:rPr>
          <w:rFonts w:eastAsia="Times New Roman"/>
          <w:szCs w:val="24"/>
          <w:lang w:val="en-US"/>
        </w:rPr>
        <w:t>of</w:t>
      </w:r>
      <w:r w:rsidRPr="00AA4546">
        <w:rPr>
          <w:rFonts w:eastAsia="Times New Roman"/>
          <w:szCs w:val="18"/>
          <w:lang w:val="en-US"/>
        </w:rPr>
        <w:t xml:space="preserve"> </w:t>
      </w:r>
      <w:r w:rsidRPr="00AA4546">
        <w:rPr>
          <w:rFonts w:eastAsia="Times New Roman"/>
          <w:szCs w:val="24"/>
          <w:lang w:val="en-US"/>
        </w:rPr>
        <w:t>risk;</w:t>
      </w:r>
    </w:p>
    <w:p w:rsidR="00995CFF" w:rsidRPr="00AA4546" w:rsidRDefault="005025CE" w:rsidP="00AA4546">
      <w:pPr>
        <w:numPr>
          <w:ilvl w:val="0"/>
          <w:numId w:val="3"/>
        </w:numPr>
        <w:shd w:val="clear" w:color="auto" w:fill="FFFFFF"/>
        <w:tabs>
          <w:tab w:val="left" w:pos="355"/>
        </w:tabs>
        <w:jc w:val="both"/>
        <w:rPr>
          <w:rFonts w:eastAsia="Times New Roman"/>
          <w:szCs w:val="18"/>
          <w:lang w:val="en-US"/>
        </w:rPr>
      </w:pPr>
      <w:r w:rsidRPr="00AA4546">
        <w:rPr>
          <w:rFonts w:eastAsia="Times New Roman"/>
          <w:szCs w:val="24"/>
          <w:lang w:val="en-US"/>
        </w:rPr>
        <w:t>the</w:t>
      </w:r>
      <w:r w:rsidRPr="00AA4546">
        <w:rPr>
          <w:rFonts w:eastAsia="Times New Roman"/>
          <w:szCs w:val="18"/>
          <w:lang w:val="en-US"/>
        </w:rPr>
        <w:t xml:space="preserve"> </w:t>
      </w:r>
      <w:r w:rsidRPr="00AA4546">
        <w:rPr>
          <w:rFonts w:eastAsia="Times New Roman"/>
          <w:szCs w:val="24"/>
          <w:lang w:val="en-US"/>
        </w:rPr>
        <w:t>control,</w:t>
      </w:r>
      <w:r w:rsidRPr="00AA4546">
        <w:rPr>
          <w:rFonts w:eastAsia="Times New Roman"/>
          <w:szCs w:val="18"/>
          <w:lang w:val="en-US"/>
        </w:rPr>
        <w:t xml:space="preserve"> </w:t>
      </w:r>
      <w:r w:rsidRPr="00AA4546">
        <w:rPr>
          <w:rFonts w:eastAsia="Times New Roman"/>
          <w:szCs w:val="24"/>
          <w:lang w:val="en-US"/>
        </w:rPr>
        <w:t>or</w:t>
      </w:r>
      <w:r w:rsidRPr="00AA4546">
        <w:rPr>
          <w:rFonts w:eastAsia="Times New Roman"/>
          <w:szCs w:val="18"/>
          <w:lang w:val="en-US"/>
        </w:rPr>
        <w:t xml:space="preserve"> </w:t>
      </w:r>
      <w:r w:rsidRPr="00AA4546">
        <w:rPr>
          <w:rFonts w:eastAsia="Times New Roman"/>
          <w:szCs w:val="24"/>
          <w:lang w:val="en-US"/>
        </w:rPr>
        <w:t>lack</w:t>
      </w:r>
      <w:r w:rsidRPr="00AA4546">
        <w:rPr>
          <w:rFonts w:eastAsia="Times New Roman"/>
          <w:szCs w:val="18"/>
          <w:lang w:val="en-US"/>
        </w:rPr>
        <w:t xml:space="preserve"> </w:t>
      </w:r>
      <w:r w:rsidRPr="00AA4546">
        <w:rPr>
          <w:rFonts w:eastAsia="Times New Roman"/>
          <w:szCs w:val="24"/>
          <w:lang w:val="en-US"/>
        </w:rPr>
        <w:t>of</w:t>
      </w:r>
      <w:r w:rsidRPr="00AA4546">
        <w:rPr>
          <w:rFonts w:eastAsia="Times New Roman"/>
          <w:szCs w:val="18"/>
          <w:lang w:val="en-US"/>
        </w:rPr>
        <w:t xml:space="preserve"> </w:t>
      </w:r>
      <w:r w:rsidRPr="00AA4546">
        <w:rPr>
          <w:rFonts w:eastAsia="Times New Roman"/>
          <w:szCs w:val="24"/>
          <w:lang w:val="en-US"/>
        </w:rPr>
        <w:t>control</w:t>
      </w:r>
      <w:r w:rsidRPr="00AA4546">
        <w:rPr>
          <w:rFonts w:eastAsia="Times New Roman"/>
          <w:szCs w:val="18"/>
          <w:lang w:val="en-US"/>
        </w:rPr>
        <w:t xml:space="preserve"> </w:t>
      </w:r>
      <w:r w:rsidRPr="00AA4546">
        <w:rPr>
          <w:rFonts w:eastAsia="Times New Roman"/>
          <w:szCs w:val="24"/>
          <w:lang w:val="en-US"/>
        </w:rPr>
        <w:t>of</w:t>
      </w:r>
      <w:r w:rsidRPr="00AA4546">
        <w:rPr>
          <w:rFonts w:eastAsia="Times New Roman"/>
          <w:szCs w:val="18"/>
          <w:lang w:val="en-US"/>
        </w:rPr>
        <w:t xml:space="preserve"> </w:t>
      </w:r>
      <w:r w:rsidRPr="00AA4546">
        <w:rPr>
          <w:rFonts w:eastAsia="Times New Roman"/>
          <w:szCs w:val="24"/>
          <w:lang w:val="en-US"/>
        </w:rPr>
        <w:t>the</w:t>
      </w:r>
      <w:r w:rsidRPr="00AA4546">
        <w:rPr>
          <w:rFonts w:eastAsia="Times New Roman"/>
          <w:szCs w:val="18"/>
          <w:lang w:val="en-US"/>
        </w:rPr>
        <w:t xml:space="preserve"> </w:t>
      </w:r>
      <w:r w:rsidRPr="00AA4546">
        <w:rPr>
          <w:rFonts w:eastAsia="Times New Roman"/>
          <w:szCs w:val="24"/>
          <w:lang w:val="en-US"/>
        </w:rPr>
        <w:t>management</w:t>
      </w:r>
      <w:r w:rsidRPr="00AA4546">
        <w:rPr>
          <w:rFonts w:eastAsia="Times New Roman"/>
          <w:szCs w:val="18"/>
          <w:lang w:val="en-US"/>
        </w:rPr>
        <w:t xml:space="preserve"> </w:t>
      </w:r>
      <w:r w:rsidRPr="00AA4546">
        <w:rPr>
          <w:rFonts w:eastAsia="Times New Roman"/>
          <w:szCs w:val="24"/>
          <w:lang w:val="en-US"/>
        </w:rPr>
        <w:t>of</w:t>
      </w:r>
      <w:r w:rsidRPr="00AA4546">
        <w:rPr>
          <w:rFonts w:eastAsia="Times New Roman"/>
          <w:szCs w:val="18"/>
          <w:lang w:val="en-US"/>
        </w:rPr>
        <w:t xml:space="preserve"> </w:t>
      </w:r>
      <w:r w:rsidRPr="00AA4546">
        <w:rPr>
          <w:rFonts w:eastAsia="Times New Roman"/>
          <w:szCs w:val="24"/>
          <w:lang w:val="en-US"/>
        </w:rPr>
        <w:t>the</w:t>
      </w:r>
      <w:r w:rsidRPr="00AA4546">
        <w:rPr>
          <w:rFonts w:eastAsia="Times New Roman"/>
          <w:szCs w:val="18"/>
          <w:lang w:val="en-US"/>
        </w:rPr>
        <w:t xml:space="preserve"> </w:t>
      </w:r>
      <w:r w:rsidRPr="00AA4546">
        <w:rPr>
          <w:rFonts w:eastAsia="Times New Roman"/>
          <w:szCs w:val="24"/>
          <w:lang w:val="en-US"/>
        </w:rPr>
        <w:t>site</w:t>
      </w:r>
      <w:r w:rsidRPr="00AA4546">
        <w:rPr>
          <w:rFonts w:eastAsia="Times New Roman"/>
          <w:szCs w:val="18"/>
          <w:lang w:val="en-US"/>
        </w:rPr>
        <w:t xml:space="preserve"> </w:t>
      </w:r>
      <w:r w:rsidRPr="00AA4546">
        <w:rPr>
          <w:rFonts w:eastAsia="Times New Roman"/>
          <w:szCs w:val="24"/>
          <w:lang w:val="en-US"/>
        </w:rPr>
        <w:t>felt</w:t>
      </w:r>
      <w:r w:rsidRPr="00AA4546">
        <w:rPr>
          <w:rFonts w:eastAsia="Times New Roman"/>
          <w:szCs w:val="18"/>
          <w:lang w:val="en-US"/>
        </w:rPr>
        <w:t xml:space="preserve"> </w:t>
      </w:r>
      <w:r w:rsidRPr="00AA4546">
        <w:rPr>
          <w:rFonts w:eastAsia="Times New Roman"/>
          <w:szCs w:val="24"/>
          <w:lang w:val="en-US"/>
        </w:rPr>
        <w:t>by</w:t>
      </w:r>
      <w:r w:rsidRPr="00AA4546">
        <w:rPr>
          <w:rFonts w:eastAsia="Times New Roman"/>
          <w:szCs w:val="18"/>
          <w:lang w:val="en-US"/>
        </w:rPr>
        <w:t xml:space="preserve"> </w:t>
      </w:r>
      <w:r w:rsidRPr="00AA4546">
        <w:rPr>
          <w:rFonts w:eastAsia="Times New Roman"/>
          <w:szCs w:val="24"/>
          <w:lang w:val="en-US"/>
        </w:rPr>
        <w:t>the</w:t>
      </w:r>
      <w:r w:rsidRPr="00AA4546">
        <w:rPr>
          <w:rFonts w:eastAsia="Times New Roman"/>
          <w:szCs w:val="18"/>
          <w:lang w:val="en-US"/>
        </w:rPr>
        <w:t xml:space="preserve"> </w:t>
      </w:r>
      <w:r w:rsidRPr="00AA4546">
        <w:rPr>
          <w:rFonts w:eastAsia="Times New Roman"/>
          <w:szCs w:val="24"/>
          <w:lang w:val="en-US"/>
        </w:rPr>
        <w:t>wider community; and</w:t>
      </w:r>
    </w:p>
    <w:p w:rsidR="00995CFF" w:rsidRPr="00AA4546" w:rsidRDefault="005025CE" w:rsidP="00AA4546">
      <w:pPr>
        <w:numPr>
          <w:ilvl w:val="0"/>
          <w:numId w:val="3"/>
        </w:numPr>
        <w:shd w:val="clear" w:color="auto" w:fill="FFFFFF"/>
        <w:tabs>
          <w:tab w:val="left" w:pos="355"/>
        </w:tabs>
        <w:jc w:val="both"/>
        <w:rPr>
          <w:rFonts w:eastAsia="Times New Roman"/>
          <w:szCs w:val="18"/>
          <w:lang w:val="en-US"/>
        </w:rPr>
      </w:pPr>
      <w:r w:rsidRPr="00AA4546">
        <w:rPr>
          <w:rFonts w:eastAsia="Times New Roman"/>
          <w:szCs w:val="24"/>
          <w:lang w:val="en-US"/>
        </w:rPr>
        <w:t>political</w:t>
      </w:r>
      <w:r w:rsidRPr="00AA4546">
        <w:rPr>
          <w:rFonts w:eastAsia="Times New Roman"/>
          <w:szCs w:val="18"/>
          <w:lang w:val="en-US"/>
        </w:rPr>
        <w:t xml:space="preserve"> </w:t>
      </w:r>
      <w:r w:rsidRPr="00AA4546">
        <w:rPr>
          <w:rFonts w:eastAsia="Times New Roman"/>
          <w:szCs w:val="24"/>
          <w:lang w:val="en-US"/>
        </w:rPr>
        <w:t>and</w:t>
      </w:r>
      <w:r w:rsidRPr="00AA4546">
        <w:rPr>
          <w:rFonts w:eastAsia="Times New Roman"/>
          <w:szCs w:val="18"/>
          <w:lang w:val="en-US"/>
        </w:rPr>
        <w:t xml:space="preserve"> </w:t>
      </w:r>
      <w:r w:rsidRPr="00AA4546">
        <w:rPr>
          <w:rFonts w:eastAsia="Times New Roman"/>
          <w:szCs w:val="24"/>
          <w:lang w:val="en-US"/>
        </w:rPr>
        <w:t>economic</w:t>
      </w:r>
      <w:r w:rsidRPr="00AA4546">
        <w:rPr>
          <w:rFonts w:eastAsia="Times New Roman"/>
          <w:szCs w:val="18"/>
          <w:lang w:val="en-US"/>
        </w:rPr>
        <w:t xml:space="preserve"> </w:t>
      </w:r>
      <w:r w:rsidRPr="00AA4546">
        <w:rPr>
          <w:rFonts w:eastAsia="Times New Roman"/>
          <w:szCs w:val="24"/>
          <w:lang w:val="en-US"/>
        </w:rPr>
        <w:t>factors.</w:t>
      </w:r>
    </w:p>
    <w:p w:rsidR="00995CFF" w:rsidRPr="00AA4546" w:rsidRDefault="005025CE" w:rsidP="00AA4546">
      <w:pPr>
        <w:shd w:val="clear" w:color="auto" w:fill="FFFFFF"/>
        <w:spacing w:before="360" w:after="240"/>
        <w:jc w:val="both"/>
      </w:pPr>
      <w:r w:rsidRPr="00AA4546">
        <w:rPr>
          <w:b/>
          <w:bCs/>
          <w:szCs w:val="24"/>
          <w:lang w:val="en-US"/>
        </w:rPr>
        <w:t>4.2</w:t>
      </w:r>
      <w:r w:rsidR="00065C52" w:rsidRPr="00AA4546">
        <w:rPr>
          <w:b/>
          <w:bCs/>
          <w:szCs w:val="24"/>
          <w:lang w:val="en-US"/>
        </w:rPr>
        <w:t xml:space="preserve"> </w:t>
      </w:r>
      <w:r w:rsidRPr="00AA4546">
        <w:rPr>
          <w:b/>
          <w:bCs/>
          <w:smallCaps/>
          <w:szCs w:val="24"/>
          <w:lang w:val="en-US"/>
        </w:rPr>
        <w:t>Stakeholder Perspectives</w:t>
      </w:r>
    </w:p>
    <w:p w:rsidR="00995CFF" w:rsidRPr="00AA4546" w:rsidRDefault="005025CE" w:rsidP="00AA4546">
      <w:pPr>
        <w:shd w:val="clear" w:color="auto" w:fill="FFFFFF"/>
        <w:jc w:val="both"/>
      </w:pPr>
      <w:r w:rsidRPr="00AA4546">
        <w:rPr>
          <w:szCs w:val="24"/>
          <w:lang w:val="en-US"/>
        </w:rPr>
        <w:t xml:space="preserve">The area of relevance to assessment of site contamination typically contains a variety of stakeholders, overlapping and interrelating in complex ways. To consult effectively, it is necessary to be aware of the various stakeholders who live or work in the area, or who might otherwise be affected by the site contamination. The various stakeholders include people of different interest groups such as industry, government, residents, non-government </w:t>
      </w:r>
      <w:proofErr w:type="spellStart"/>
      <w:r w:rsidRPr="00AA4546">
        <w:rPr>
          <w:szCs w:val="24"/>
          <w:lang w:val="en-US"/>
        </w:rPr>
        <w:t>organisations</w:t>
      </w:r>
      <w:proofErr w:type="spellEnd"/>
      <w:r w:rsidRPr="00AA4546">
        <w:rPr>
          <w:szCs w:val="24"/>
          <w:lang w:val="en-US"/>
        </w:rPr>
        <w:t>, employees/unions and associations and the media.</w:t>
      </w:r>
    </w:p>
    <w:p w:rsidR="00995CFF" w:rsidRPr="00AA4546" w:rsidRDefault="005025CE" w:rsidP="00AA4546">
      <w:pPr>
        <w:shd w:val="clear" w:color="auto" w:fill="FFFFFF"/>
        <w:spacing w:before="120"/>
        <w:jc w:val="both"/>
      </w:pPr>
      <w:r w:rsidRPr="00AA4546">
        <w:rPr>
          <w:szCs w:val="24"/>
          <w:lang w:val="en-US"/>
        </w:rPr>
        <w:t>Even within these groups there are people having different perspectives, expectations and goals and people of different race, ethnicity and socio-economic background. It is necessary to be aware of the various stakeholders and to ensure that they all have the opportunity to be involved. A general outline of the various stakeholders that may be involved in risk communication and consultation in relation to site contamination and assessment is discussed below.</w:t>
      </w:r>
    </w:p>
    <w:p w:rsidR="00995CFF" w:rsidRPr="00AA4546" w:rsidRDefault="00995CFF" w:rsidP="00AA4546">
      <w:pPr>
        <w:shd w:val="clear" w:color="auto" w:fill="FFFFFF"/>
        <w:jc w:val="both"/>
        <w:sectPr w:rsidR="00995CFF" w:rsidRPr="00AA4546" w:rsidSect="00DE0F17">
          <w:pgSz w:w="11907" w:h="16840" w:code="9"/>
          <w:pgMar w:top="720" w:right="720" w:bottom="720" w:left="720" w:header="720" w:footer="720" w:gutter="0"/>
          <w:cols w:space="60"/>
          <w:noEndnote/>
        </w:sectPr>
      </w:pPr>
    </w:p>
    <w:p w:rsidR="00995CFF" w:rsidRPr="00AA4546" w:rsidRDefault="005025CE" w:rsidP="00AA4546">
      <w:pPr>
        <w:shd w:val="clear" w:color="auto" w:fill="FFFFFF"/>
        <w:jc w:val="both"/>
      </w:pPr>
      <w:bookmarkStart w:id="5" w:name="bookmark5"/>
      <w:r w:rsidRPr="00AA4546">
        <w:rPr>
          <w:b/>
          <w:bCs/>
          <w:szCs w:val="24"/>
          <w:lang w:val="en-US"/>
        </w:rPr>
        <w:lastRenderedPageBreak/>
        <w:t>4</w:t>
      </w:r>
      <w:bookmarkEnd w:id="5"/>
      <w:r w:rsidRPr="00AA4546">
        <w:rPr>
          <w:b/>
          <w:bCs/>
          <w:szCs w:val="24"/>
          <w:lang w:val="en-US"/>
        </w:rPr>
        <w:t>.3</w:t>
      </w:r>
      <w:r w:rsidR="00065C52" w:rsidRPr="00AA4546">
        <w:rPr>
          <w:b/>
          <w:bCs/>
          <w:szCs w:val="24"/>
          <w:lang w:val="en-US"/>
        </w:rPr>
        <w:t xml:space="preserve"> </w:t>
      </w:r>
      <w:r w:rsidRPr="00AA4546">
        <w:rPr>
          <w:b/>
          <w:bCs/>
          <w:smallCaps/>
          <w:szCs w:val="24"/>
          <w:lang w:val="en-US"/>
        </w:rPr>
        <w:t>Industry</w:t>
      </w:r>
    </w:p>
    <w:p w:rsidR="00995CFF" w:rsidRPr="00AA4546" w:rsidRDefault="005025CE" w:rsidP="00AA4546">
      <w:pPr>
        <w:shd w:val="clear" w:color="auto" w:fill="FFFFFF"/>
        <w:spacing w:before="120"/>
        <w:jc w:val="both"/>
      </w:pPr>
      <w:r w:rsidRPr="00AA4546">
        <w:rPr>
          <w:szCs w:val="24"/>
          <w:lang w:val="en-US"/>
        </w:rPr>
        <w:t>Industry</w:t>
      </w:r>
      <w:r w:rsidRPr="00AA4546">
        <w:rPr>
          <w:rFonts w:eastAsia="Times New Roman"/>
          <w:szCs w:val="24"/>
          <w:lang w:val="en-US"/>
        </w:rPr>
        <w:t>’s aim is to improve community confidence in its operations. Some companies are successful in achieving this and are good environmental citizens, adopting an “open door” approach to the scrutiny of their operations, such as holding open days and inviting complainants to visit the site to attempt to pin point particular problems. Conversely, some companies may view the community as “the enemy” and will avoid interaction with the community at all costs, commonly holding the view that as their activities have not impacted on the community they have no need to consult.</w:t>
      </w:r>
    </w:p>
    <w:p w:rsidR="00995CFF" w:rsidRPr="00AA4546" w:rsidRDefault="005025CE" w:rsidP="00AA4546">
      <w:pPr>
        <w:shd w:val="clear" w:color="auto" w:fill="FFFFFF"/>
        <w:spacing w:before="120"/>
        <w:jc w:val="both"/>
      </w:pPr>
      <w:r w:rsidRPr="00AA4546">
        <w:rPr>
          <w:szCs w:val="24"/>
          <w:lang w:val="en-US"/>
        </w:rPr>
        <w:t xml:space="preserve">It should also be noted that companies can be constrained by commercial confidentiality in terms of undertaking consultation and risk communication, or may not be able to fund or meet all the expectations of the community. In general, </w:t>
      </w:r>
      <w:r w:rsidRPr="00AA4546">
        <w:rPr>
          <w:rFonts w:eastAsia="Times New Roman"/>
          <w:szCs w:val="24"/>
          <w:lang w:val="en-US"/>
        </w:rPr>
        <w:t>‘industry’ is moving towards a more open stance in regard to communicating with the wider community and it is likely that this trend will continue.</w:t>
      </w:r>
    </w:p>
    <w:p w:rsidR="00995CFF" w:rsidRPr="00AA4546" w:rsidRDefault="005025CE" w:rsidP="00AA4546">
      <w:pPr>
        <w:shd w:val="clear" w:color="auto" w:fill="FFFFFF"/>
        <w:tabs>
          <w:tab w:val="left" w:pos="720"/>
        </w:tabs>
        <w:spacing w:before="240" w:after="120"/>
        <w:jc w:val="both"/>
      </w:pPr>
      <w:r w:rsidRPr="00AA4546">
        <w:rPr>
          <w:b/>
          <w:bCs/>
          <w:szCs w:val="24"/>
          <w:lang w:val="en-US"/>
        </w:rPr>
        <w:t>4.3.1</w:t>
      </w:r>
      <w:r w:rsidRPr="00AA4546">
        <w:rPr>
          <w:b/>
          <w:bCs/>
          <w:szCs w:val="24"/>
          <w:lang w:val="en-US"/>
        </w:rPr>
        <w:tab/>
        <w:t>Government Agencies and Departments</w:t>
      </w:r>
    </w:p>
    <w:p w:rsidR="00995CFF" w:rsidRPr="00AA4546" w:rsidRDefault="005025CE" w:rsidP="00AA4546">
      <w:pPr>
        <w:shd w:val="clear" w:color="auto" w:fill="FFFFFF"/>
        <w:jc w:val="both"/>
      </w:pPr>
      <w:r w:rsidRPr="00AA4546">
        <w:rPr>
          <w:szCs w:val="24"/>
          <w:lang w:val="en-US"/>
        </w:rPr>
        <w:t>The actions of government agencies and departments are dictated by their statutory responsibilities with different agencies having different roles and functions. For example, some will have the role of overall managers of an assessment and remediation program, whilst others will have responsibility for a specific aspect of assessment such as public health or occupational health and safety. However, most are involved in balancing a range of expectations from the wider community.</w:t>
      </w:r>
    </w:p>
    <w:p w:rsidR="00995CFF" w:rsidRPr="00AA4546" w:rsidRDefault="005025CE" w:rsidP="00AA4546">
      <w:pPr>
        <w:shd w:val="clear" w:color="auto" w:fill="FFFFFF"/>
        <w:tabs>
          <w:tab w:val="left" w:pos="720"/>
        </w:tabs>
        <w:spacing w:before="240" w:after="120"/>
        <w:jc w:val="both"/>
      </w:pPr>
      <w:r w:rsidRPr="00AA4546">
        <w:rPr>
          <w:b/>
          <w:bCs/>
          <w:szCs w:val="24"/>
          <w:lang w:val="en-US"/>
        </w:rPr>
        <w:t>4.3.2</w:t>
      </w:r>
      <w:r w:rsidRPr="00AA4546">
        <w:rPr>
          <w:b/>
          <w:bCs/>
          <w:szCs w:val="24"/>
          <w:lang w:val="en-US"/>
        </w:rPr>
        <w:tab/>
        <w:t>Local Government</w:t>
      </w:r>
    </w:p>
    <w:p w:rsidR="00995CFF" w:rsidRPr="00AA4546" w:rsidRDefault="005025CE" w:rsidP="00AA4546">
      <w:pPr>
        <w:shd w:val="clear" w:color="auto" w:fill="FFFFFF"/>
        <w:jc w:val="both"/>
      </w:pPr>
      <w:r w:rsidRPr="00AA4546">
        <w:rPr>
          <w:szCs w:val="24"/>
          <w:lang w:val="en-US"/>
        </w:rPr>
        <w:t>Conscious of the increasing environmental awareness of communities, local government has been instrumental in responding to the need for more community participation, greater accountability and better communication between all stakeholders.</w:t>
      </w:r>
    </w:p>
    <w:p w:rsidR="00995CFF" w:rsidRPr="00AA4546" w:rsidRDefault="005025CE" w:rsidP="00AA4546">
      <w:pPr>
        <w:shd w:val="clear" w:color="auto" w:fill="FFFFFF"/>
        <w:spacing w:before="120"/>
        <w:jc w:val="both"/>
      </w:pPr>
      <w:r w:rsidRPr="00AA4546">
        <w:rPr>
          <w:szCs w:val="24"/>
          <w:lang w:val="en-US"/>
        </w:rPr>
        <w:t xml:space="preserve">Both local and state government </w:t>
      </w:r>
      <w:proofErr w:type="spellStart"/>
      <w:r w:rsidRPr="00AA4546">
        <w:rPr>
          <w:szCs w:val="24"/>
          <w:lang w:val="en-US"/>
        </w:rPr>
        <w:t>organisations</w:t>
      </w:r>
      <w:proofErr w:type="spellEnd"/>
      <w:r w:rsidRPr="00AA4546">
        <w:rPr>
          <w:szCs w:val="24"/>
          <w:lang w:val="en-US"/>
        </w:rPr>
        <w:t xml:space="preserve"> are coming under increased pressure from reduced budgets and may find it difficult to resource fully the range of expertise and involvement required to manage a wide range of site assessment responsibilities.</w:t>
      </w:r>
    </w:p>
    <w:p w:rsidR="00995CFF" w:rsidRPr="00AA4546" w:rsidRDefault="005025CE" w:rsidP="00AA4546">
      <w:pPr>
        <w:shd w:val="clear" w:color="auto" w:fill="FFFFFF"/>
        <w:tabs>
          <w:tab w:val="left" w:pos="720"/>
        </w:tabs>
        <w:spacing w:before="240" w:after="120"/>
        <w:jc w:val="both"/>
      </w:pPr>
      <w:r w:rsidRPr="00AA4546">
        <w:rPr>
          <w:b/>
          <w:bCs/>
          <w:szCs w:val="24"/>
          <w:lang w:val="en-US"/>
        </w:rPr>
        <w:t>4.3.3</w:t>
      </w:r>
      <w:r w:rsidRPr="00AA4546">
        <w:rPr>
          <w:b/>
          <w:bCs/>
          <w:szCs w:val="24"/>
          <w:lang w:val="en-US"/>
        </w:rPr>
        <w:tab/>
        <w:t>Residents</w:t>
      </w:r>
    </w:p>
    <w:p w:rsidR="00995CFF" w:rsidRPr="00AA4546" w:rsidRDefault="005025CE" w:rsidP="00AA4546">
      <w:pPr>
        <w:shd w:val="clear" w:color="auto" w:fill="FFFFFF"/>
        <w:jc w:val="both"/>
      </w:pPr>
      <w:r w:rsidRPr="00AA4546">
        <w:rPr>
          <w:szCs w:val="24"/>
          <w:lang w:val="en-US"/>
        </w:rPr>
        <w:t xml:space="preserve">No residential community of any size is a homogeneous entity. It is not possible to </w:t>
      </w:r>
      <w:proofErr w:type="spellStart"/>
      <w:r w:rsidRPr="00AA4546">
        <w:rPr>
          <w:szCs w:val="24"/>
          <w:lang w:val="en-US"/>
        </w:rPr>
        <w:t>generalise</w:t>
      </w:r>
      <w:proofErr w:type="spellEnd"/>
      <w:r w:rsidRPr="00AA4546">
        <w:rPr>
          <w:szCs w:val="24"/>
          <w:lang w:val="en-US"/>
        </w:rPr>
        <w:t xml:space="preserve"> about the role or attitude of the residential community. For example, not all the residents will be involved, even though they may be concerned, or want to be involved in community consultation, others will have an intense interest and some residents who are not involved initially may change their minds later. Moreover, some act and think autonomously, whilst others represent the views of an </w:t>
      </w:r>
      <w:proofErr w:type="spellStart"/>
      <w:r w:rsidRPr="00AA4546">
        <w:rPr>
          <w:szCs w:val="24"/>
          <w:lang w:val="en-US"/>
        </w:rPr>
        <w:t>organisation</w:t>
      </w:r>
      <w:proofErr w:type="spellEnd"/>
      <w:r w:rsidRPr="00AA4546">
        <w:rPr>
          <w:szCs w:val="24"/>
          <w:lang w:val="en-US"/>
        </w:rPr>
        <w:t xml:space="preserve"> or group.</w:t>
      </w:r>
    </w:p>
    <w:p w:rsidR="00995CFF" w:rsidRPr="00AA4546" w:rsidRDefault="00995CFF" w:rsidP="00AA4546">
      <w:pPr>
        <w:shd w:val="clear" w:color="auto" w:fill="FFFFFF"/>
        <w:jc w:val="both"/>
        <w:sectPr w:rsidR="00995CFF" w:rsidRPr="00AA4546" w:rsidSect="00DE0F17">
          <w:pgSz w:w="11907" w:h="16840" w:code="9"/>
          <w:pgMar w:top="720" w:right="720" w:bottom="720" w:left="720" w:header="720" w:footer="720" w:gutter="0"/>
          <w:cols w:space="60"/>
          <w:noEndnote/>
        </w:sectPr>
      </w:pPr>
    </w:p>
    <w:p w:rsidR="00995CFF" w:rsidRPr="00AA4546" w:rsidRDefault="005025CE" w:rsidP="00AA4546">
      <w:pPr>
        <w:shd w:val="clear" w:color="auto" w:fill="FFFFFF"/>
        <w:tabs>
          <w:tab w:val="left" w:pos="576"/>
        </w:tabs>
        <w:jc w:val="both"/>
      </w:pPr>
      <w:bookmarkStart w:id="6" w:name="bookmark6"/>
      <w:r w:rsidRPr="00AA4546">
        <w:rPr>
          <w:b/>
          <w:bCs/>
          <w:szCs w:val="24"/>
          <w:lang w:val="en-US"/>
        </w:rPr>
        <w:lastRenderedPageBreak/>
        <w:t>4</w:t>
      </w:r>
      <w:bookmarkEnd w:id="6"/>
      <w:r w:rsidRPr="00AA4546">
        <w:rPr>
          <w:b/>
          <w:bCs/>
          <w:szCs w:val="24"/>
          <w:lang w:val="en-US"/>
        </w:rPr>
        <w:t>.4</w:t>
      </w:r>
      <w:r w:rsidRPr="00AA4546">
        <w:rPr>
          <w:b/>
          <w:bCs/>
          <w:szCs w:val="24"/>
          <w:lang w:val="en-US"/>
        </w:rPr>
        <w:tab/>
      </w:r>
      <w:r w:rsidRPr="00AA4546">
        <w:rPr>
          <w:b/>
          <w:bCs/>
          <w:smallCaps/>
          <w:szCs w:val="24"/>
          <w:lang w:val="en-US"/>
        </w:rPr>
        <w:t>Non</w:t>
      </w:r>
      <w:r w:rsidRPr="00AA4546">
        <w:rPr>
          <w:b/>
          <w:bCs/>
          <w:szCs w:val="24"/>
          <w:lang w:val="en-US"/>
        </w:rPr>
        <w:t>-</w:t>
      </w:r>
      <w:r w:rsidRPr="00AA4546">
        <w:rPr>
          <w:b/>
          <w:bCs/>
          <w:smallCaps/>
          <w:szCs w:val="24"/>
          <w:lang w:val="en-US"/>
        </w:rPr>
        <w:t xml:space="preserve">Government </w:t>
      </w:r>
      <w:proofErr w:type="spellStart"/>
      <w:r w:rsidRPr="00AA4546">
        <w:rPr>
          <w:b/>
          <w:bCs/>
          <w:smallCaps/>
          <w:szCs w:val="24"/>
          <w:lang w:val="en-US"/>
        </w:rPr>
        <w:t>Organisations</w:t>
      </w:r>
      <w:proofErr w:type="spellEnd"/>
    </w:p>
    <w:p w:rsidR="00995CFF" w:rsidRPr="00AA4546" w:rsidRDefault="005025CE" w:rsidP="00AA4546">
      <w:pPr>
        <w:shd w:val="clear" w:color="auto" w:fill="FFFFFF"/>
        <w:spacing w:before="120"/>
        <w:jc w:val="both"/>
      </w:pPr>
      <w:r w:rsidRPr="00AA4546">
        <w:rPr>
          <w:szCs w:val="24"/>
          <w:lang w:val="en-US"/>
        </w:rPr>
        <w:t xml:space="preserve">Non-Government </w:t>
      </w:r>
      <w:proofErr w:type="spellStart"/>
      <w:r w:rsidRPr="00AA4546">
        <w:rPr>
          <w:szCs w:val="24"/>
          <w:lang w:val="en-US"/>
        </w:rPr>
        <w:t>Organisations</w:t>
      </w:r>
      <w:proofErr w:type="spellEnd"/>
      <w:r w:rsidRPr="00AA4546">
        <w:rPr>
          <w:szCs w:val="24"/>
          <w:lang w:val="en-US"/>
        </w:rPr>
        <w:t xml:space="preserve"> include environment groups, specialist interest groups and committees and associations that comprise various representatives from industry, Council, non-government agencies and departments, and residents. To those managing the site contamination assessment, the </w:t>
      </w:r>
      <w:r w:rsidRPr="00AA4546">
        <w:rPr>
          <w:rFonts w:eastAsia="Times New Roman"/>
          <w:szCs w:val="24"/>
          <w:lang w:val="en-US"/>
        </w:rPr>
        <w:t xml:space="preserve">‘activists’ (who may either support or oppose the situation) within the non-government </w:t>
      </w:r>
      <w:proofErr w:type="spellStart"/>
      <w:r w:rsidRPr="00AA4546">
        <w:rPr>
          <w:rFonts w:eastAsia="Times New Roman"/>
          <w:szCs w:val="24"/>
          <w:lang w:val="en-US"/>
        </w:rPr>
        <w:t>organisations</w:t>
      </w:r>
      <w:proofErr w:type="spellEnd"/>
      <w:r w:rsidRPr="00AA4546">
        <w:rPr>
          <w:rFonts w:eastAsia="Times New Roman"/>
          <w:szCs w:val="24"/>
          <w:lang w:val="en-US"/>
        </w:rPr>
        <w:t xml:space="preserve"> are often seen as a threat because of the scientific skills couched within the agenda of a pseudo-political </w:t>
      </w:r>
      <w:proofErr w:type="spellStart"/>
      <w:r w:rsidRPr="00AA4546">
        <w:rPr>
          <w:rFonts w:eastAsia="Times New Roman"/>
          <w:szCs w:val="24"/>
          <w:lang w:val="en-US"/>
        </w:rPr>
        <w:t>organisation</w:t>
      </w:r>
      <w:proofErr w:type="spellEnd"/>
      <w:r w:rsidRPr="00AA4546">
        <w:rPr>
          <w:rFonts w:eastAsia="Times New Roman"/>
          <w:szCs w:val="24"/>
          <w:lang w:val="en-US"/>
        </w:rPr>
        <w:t xml:space="preserve">. However, to local residents, the advice and assistance from such </w:t>
      </w:r>
      <w:proofErr w:type="spellStart"/>
      <w:r w:rsidRPr="00AA4546">
        <w:rPr>
          <w:rFonts w:eastAsia="Times New Roman"/>
          <w:szCs w:val="24"/>
          <w:lang w:val="en-US"/>
        </w:rPr>
        <w:t>organisations</w:t>
      </w:r>
      <w:proofErr w:type="spellEnd"/>
      <w:r w:rsidRPr="00AA4546">
        <w:rPr>
          <w:rFonts w:eastAsia="Times New Roman"/>
          <w:szCs w:val="24"/>
          <w:lang w:val="en-US"/>
        </w:rPr>
        <w:t xml:space="preserve"> can be instrumental in understanding the issues and learning how to frame their concerns.</w:t>
      </w:r>
    </w:p>
    <w:p w:rsidR="00995CFF" w:rsidRPr="00AA4546" w:rsidRDefault="005025CE" w:rsidP="00AA4546">
      <w:pPr>
        <w:shd w:val="clear" w:color="auto" w:fill="FFFFFF"/>
        <w:tabs>
          <w:tab w:val="left" w:pos="715"/>
        </w:tabs>
        <w:spacing w:before="240" w:after="120"/>
        <w:jc w:val="both"/>
      </w:pPr>
      <w:r w:rsidRPr="00AA4546">
        <w:rPr>
          <w:b/>
          <w:bCs/>
          <w:szCs w:val="24"/>
          <w:lang w:val="en-US"/>
        </w:rPr>
        <w:t>4.4.1</w:t>
      </w:r>
      <w:r w:rsidRPr="00AA4546">
        <w:rPr>
          <w:b/>
          <w:bCs/>
          <w:szCs w:val="24"/>
          <w:lang w:val="en-US"/>
        </w:rPr>
        <w:tab/>
        <w:t>Employees/Unions/Associations</w:t>
      </w:r>
    </w:p>
    <w:p w:rsidR="00995CFF" w:rsidRPr="00AA4546" w:rsidRDefault="005025CE" w:rsidP="00AA4546">
      <w:pPr>
        <w:shd w:val="clear" w:color="auto" w:fill="FFFFFF"/>
        <w:jc w:val="both"/>
      </w:pPr>
      <w:r w:rsidRPr="00AA4546">
        <w:rPr>
          <w:szCs w:val="24"/>
          <w:lang w:val="en-US"/>
        </w:rPr>
        <w:t>Employees, unions and associations are generally concerned that, in undertaking a site assessment or site remediation, adequate health protection measures are in place. Accordingly, health risks associated with site contamination should be communicated to employees and all other persons working on the site. Briefing on risk management and safety precautions is essential and should form part of the consultation plan.</w:t>
      </w:r>
    </w:p>
    <w:p w:rsidR="00995CFF" w:rsidRPr="00AA4546" w:rsidRDefault="005025CE" w:rsidP="00AA4546">
      <w:pPr>
        <w:shd w:val="clear" w:color="auto" w:fill="FFFFFF"/>
        <w:tabs>
          <w:tab w:val="left" w:pos="715"/>
        </w:tabs>
        <w:spacing w:before="240" w:after="120"/>
        <w:jc w:val="both"/>
      </w:pPr>
      <w:r w:rsidRPr="00AA4546">
        <w:rPr>
          <w:b/>
          <w:bCs/>
          <w:szCs w:val="24"/>
          <w:lang w:val="en-US"/>
        </w:rPr>
        <w:t>4.4.2</w:t>
      </w:r>
      <w:r w:rsidRPr="00AA4546">
        <w:rPr>
          <w:b/>
          <w:bCs/>
          <w:szCs w:val="24"/>
          <w:lang w:val="en-US"/>
        </w:rPr>
        <w:tab/>
        <w:t>Media</w:t>
      </w:r>
    </w:p>
    <w:p w:rsidR="00995CFF" w:rsidRPr="00AA4546" w:rsidRDefault="005025CE" w:rsidP="00AA4546">
      <w:pPr>
        <w:shd w:val="clear" w:color="auto" w:fill="FFFFFF"/>
        <w:jc w:val="both"/>
      </w:pPr>
      <w:r w:rsidRPr="00AA4546">
        <w:rPr>
          <w:szCs w:val="24"/>
          <w:lang w:val="en-US"/>
        </w:rPr>
        <w:t>Media coverage can focus either on the negative or positive aspects of the issues involved, which can then determine whether the community feels threatened and defensive or confident and co-operative. Accordingly, it is important to ensure that the material available to the media is framed in a rational, consistent and non</w:t>
      </w:r>
      <w:r w:rsidRPr="00AA4546">
        <w:rPr>
          <w:szCs w:val="24"/>
          <w:lang w:val="en-US"/>
        </w:rPr>
        <w:softHyphen/>
        <w:t xml:space="preserve">inflammatory manner. A good working relationship with media personnel can provide the opportunity for information dissemination outlets to the community. For consultants who deal with the media, it is sensible to nominate one person within the </w:t>
      </w:r>
      <w:proofErr w:type="spellStart"/>
      <w:r w:rsidRPr="00AA4546">
        <w:rPr>
          <w:szCs w:val="24"/>
          <w:lang w:val="en-US"/>
        </w:rPr>
        <w:t>organisation</w:t>
      </w:r>
      <w:proofErr w:type="spellEnd"/>
      <w:r w:rsidRPr="00AA4546">
        <w:rPr>
          <w:szCs w:val="24"/>
          <w:lang w:val="en-US"/>
        </w:rPr>
        <w:t xml:space="preserve"> to liaise with the media and provide the main point of contact (this helps to avoid conflicting or confused messages being disseminated).</w:t>
      </w:r>
    </w:p>
    <w:p w:rsidR="00995CFF" w:rsidRPr="00AA4546" w:rsidRDefault="005025CE" w:rsidP="00AA4546">
      <w:pPr>
        <w:shd w:val="clear" w:color="auto" w:fill="FFFFFF"/>
        <w:tabs>
          <w:tab w:val="left" w:pos="576"/>
        </w:tabs>
        <w:spacing w:before="240" w:after="120"/>
        <w:jc w:val="both"/>
      </w:pPr>
      <w:r w:rsidRPr="00AA4546">
        <w:rPr>
          <w:b/>
          <w:bCs/>
          <w:szCs w:val="24"/>
          <w:lang w:val="en-US"/>
        </w:rPr>
        <w:t>4.5</w:t>
      </w:r>
      <w:r w:rsidRPr="00AA4546">
        <w:rPr>
          <w:b/>
          <w:bCs/>
          <w:szCs w:val="24"/>
          <w:lang w:val="en-US"/>
        </w:rPr>
        <w:tab/>
      </w:r>
      <w:r w:rsidRPr="00AA4546">
        <w:rPr>
          <w:b/>
          <w:bCs/>
          <w:smallCaps/>
          <w:szCs w:val="24"/>
          <w:lang w:val="en-US"/>
        </w:rPr>
        <w:t>Common Questions</w:t>
      </w:r>
    </w:p>
    <w:p w:rsidR="00995CFF" w:rsidRPr="00AA4546" w:rsidRDefault="005025CE" w:rsidP="00AA4546">
      <w:pPr>
        <w:shd w:val="clear" w:color="auto" w:fill="FFFFFF"/>
        <w:jc w:val="both"/>
      </w:pPr>
      <w:r w:rsidRPr="00AA4546">
        <w:rPr>
          <w:szCs w:val="24"/>
          <w:lang w:val="en-US"/>
        </w:rPr>
        <w:t xml:space="preserve">In developing the consultation plan, it is worthwhile to consider the types of questions that may arise during a consultation process. It should be noted that these are </w:t>
      </w:r>
      <w:proofErr w:type="spellStart"/>
      <w:r w:rsidRPr="00AA4546">
        <w:rPr>
          <w:szCs w:val="24"/>
          <w:lang w:val="en-US"/>
        </w:rPr>
        <w:t>generalisations</w:t>
      </w:r>
      <w:proofErr w:type="spellEnd"/>
      <w:r w:rsidRPr="00AA4546">
        <w:rPr>
          <w:szCs w:val="24"/>
          <w:lang w:val="en-US"/>
        </w:rPr>
        <w:t xml:space="preserve"> and these questions are NOT provided as a substitute for identifying the community concerns.</w:t>
      </w:r>
    </w:p>
    <w:p w:rsidR="00995CFF" w:rsidRPr="00AA4546" w:rsidRDefault="005025CE" w:rsidP="00AA4546">
      <w:pPr>
        <w:shd w:val="clear" w:color="auto" w:fill="FFFFFF"/>
        <w:spacing w:before="240" w:after="120"/>
        <w:jc w:val="both"/>
      </w:pPr>
      <w:r w:rsidRPr="00AA4546">
        <w:rPr>
          <w:b/>
          <w:bCs/>
          <w:szCs w:val="24"/>
          <w:lang w:val="en-US"/>
        </w:rPr>
        <w:t>4.5.1</w:t>
      </w:r>
      <w:r w:rsidR="00065C52" w:rsidRPr="00AA4546">
        <w:rPr>
          <w:b/>
          <w:bCs/>
          <w:szCs w:val="24"/>
          <w:lang w:val="en-US"/>
        </w:rPr>
        <w:t xml:space="preserve"> </w:t>
      </w:r>
      <w:r w:rsidRPr="00AA4546">
        <w:rPr>
          <w:b/>
          <w:bCs/>
          <w:szCs w:val="24"/>
          <w:lang w:val="en-US"/>
        </w:rPr>
        <w:t>Health and Lifestyle Concerns</w:t>
      </w:r>
    </w:p>
    <w:p w:rsidR="00995CFF" w:rsidRPr="00AA4546" w:rsidRDefault="005025CE" w:rsidP="00AA4546">
      <w:pPr>
        <w:numPr>
          <w:ilvl w:val="0"/>
          <w:numId w:val="2"/>
        </w:numPr>
        <w:shd w:val="clear" w:color="auto" w:fill="FFFFFF"/>
        <w:tabs>
          <w:tab w:val="left" w:pos="360"/>
        </w:tabs>
        <w:jc w:val="both"/>
        <w:rPr>
          <w:rFonts w:eastAsia="Times New Roman"/>
          <w:szCs w:val="18"/>
          <w:lang w:val="en-US"/>
        </w:rPr>
      </w:pPr>
      <w:r w:rsidRPr="00AA4546">
        <w:rPr>
          <w:rFonts w:eastAsia="Times New Roman"/>
          <w:szCs w:val="24"/>
          <w:lang w:val="en-US"/>
        </w:rPr>
        <w:t>What</w:t>
      </w:r>
      <w:r w:rsidRPr="00AA4546">
        <w:rPr>
          <w:rFonts w:eastAsia="Times New Roman"/>
          <w:szCs w:val="18"/>
          <w:lang w:val="en-US"/>
        </w:rPr>
        <w:t xml:space="preserve"> </w:t>
      </w:r>
      <w:r w:rsidRPr="00AA4546">
        <w:rPr>
          <w:rFonts w:eastAsia="Times New Roman"/>
          <w:szCs w:val="24"/>
          <w:lang w:val="en-US"/>
        </w:rPr>
        <w:t>is</w:t>
      </w:r>
      <w:r w:rsidRPr="00AA4546">
        <w:rPr>
          <w:rFonts w:eastAsia="Times New Roman"/>
          <w:szCs w:val="18"/>
          <w:lang w:val="en-US"/>
        </w:rPr>
        <w:t xml:space="preserve"> </w:t>
      </w:r>
      <w:r w:rsidRPr="00AA4546">
        <w:rPr>
          <w:rFonts w:eastAsia="Times New Roman"/>
          <w:szCs w:val="24"/>
          <w:lang w:val="en-US"/>
        </w:rPr>
        <w:t>the</w:t>
      </w:r>
      <w:r w:rsidRPr="00AA4546">
        <w:rPr>
          <w:rFonts w:eastAsia="Times New Roman"/>
          <w:szCs w:val="18"/>
          <w:lang w:val="en-US"/>
        </w:rPr>
        <w:t xml:space="preserve"> </w:t>
      </w:r>
      <w:r w:rsidRPr="00AA4546">
        <w:rPr>
          <w:rFonts w:eastAsia="Times New Roman"/>
          <w:szCs w:val="24"/>
          <w:lang w:val="en-US"/>
        </w:rPr>
        <w:t>danger</w:t>
      </w:r>
      <w:r w:rsidRPr="00AA4546">
        <w:rPr>
          <w:rFonts w:eastAsia="Times New Roman"/>
          <w:szCs w:val="18"/>
          <w:lang w:val="en-US"/>
        </w:rPr>
        <w:t xml:space="preserve"> </w:t>
      </w:r>
      <w:r w:rsidRPr="00AA4546">
        <w:rPr>
          <w:rFonts w:eastAsia="Times New Roman"/>
          <w:szCs w:val="24"/>
          <w:lang w:val="en-US"/>
        </w:rPr>
        <w:t>to</w:t>
      </w:r>
      <w:r w:rsidRPr="00AA4546">
        <w:rPr>
          <w:rFonts w:eastAsia="Times New Roman"/>
          <w:szCs w:val="18"/>
          <w:lang w:val="en-US"/>
        </w:rPr>
        <w:t xml:space="preserve"> </w:t>
      </w:r>
      <w:r w:rsidRPr="00AA4546">
        <w:rPr>
          <w:rFonts w:eastAsia="Times New Roman"/>
          <w:szCs w:val="24"/>
          <w:lang w:val="en-US"/>
        </w:rPr>
        <w:t>my</w:t>
      </w:r>
      <w:r w:rsidRPr="00AA4546">
        <w:rPr>
          <w:rFonts w:eastAsia="Times New Roman"/>
          <w:szCs w:val="18"/>
          <w:lang w:val="en-US"/>
        </w:rPr>
        <w:t xml:space="preserve"> </w:t>
      </w:r>
      <w:r w:rsidRPr="00AA4546">
        <w:rPr>
          <w:rFonts w:eastAsia="Times New Roman"/>
          <w:szCs w:val="24"/>
          <w:lang w:val="en-US"/>
        </w:rPr>
        <w:t>health</w:t>
      </w:r>
      <w:r w:rsidRPr="00AA4546">
        <w:rPr>
          <w:rFonts w:eastAsia="Times New Roman"/>
          <w:szCs w:val="18"/>
          <w:lang w:val="en-US"/>
        </w:rPr>
        <w:t xml:space="preserve"> </w:t>
      </w:r>
      <w:r w:rsidRPr="00AA4546">
        <w:rPr>
          <w:rFonts w:eastAsia="Times New Roman"/>
          <w:szCs w:val="24"/>
          <w:lang w:val="en-US"/>
        </w:rPr>
        <w:t>and</w:t>
      </w:r>
      <w:r w:rsidRPr="00AA4546">
        <w:rPr>
          <w:rFonts w:eastAsia="Times New Roman"/>
          <w:szCs w:val="18"/>
          <w:lang w:val="en-US"/>
        </w:rPr>
        <w:t xml:space="preserve"> </w:t>
      </w:r>
      <w:r w:rsidRPr="00AA4546">
        <w:rPr>
          <w:rFonts w:eastAsia="Times New Roman"/>
          <w:szCs w:val="24"/>
          <w:lang w:val="en-US"/>
        </w:rPr>
        <w:t>that</w:t>
      </w:r>
      <w:r w:rsidRPr="00AA4546">
        <w:rPr>
          <w:rFonts w:eastAsia="Times New Roman"/>
          <w:szCs w:val="18"/>
          <w:lang w:val="en-US"/>
        </w:rPr>
        <w:t xml:space="preserve"> </w:t>
      </w:r>
      <w:r w:rsidRPr="00AA4546">
        <w:rPr>
          <w:rFonts w:eastAsia="Times New Roman"/>
          <w:szCs w:val="24"/>
          <w:lang w:val="en-US"/>
        </w:rPr>
        <w:t>of</w:t>
      </w:r>
      <w:r w:rsidRPr="00AA4546">
        <w:rPr>
          <w:rFonts w:eastAsia="Times New Roman"/>
          <w:szCs w:val="18"/>
          <w:lang w:val="en-US"/>
        </w:rPr>
        <w:t xml:space="preserve"> </w:t>
      </w:r>
      <w:r w:rsidRPr="00AA4546">
        <w:rPr>
          <w:rFonts w:eastAsia="Times New Roman"/>
          <w:szCs w:val="24"/>
          <w:lang w:val="en-US"/>
        </w:rPr>
        <w:t>my</w:t>
      </w:r>
      <w:r w:rsidRPr="00AA4546">
        <w:rPr>
          <w:rFonts w:eastAsia="Times New Roman"/>
          <w:szCs w:val="18"/>
          <w:lang w:val="en-US"/>
        </w:rPr>
        <w:t xml:space="preserve"> </w:t>
      </w:r>
      <w:r w:rsidRPr="00AA4546">
        <w:rPr>
          <w:rFonts w:eastAsia="Times New Roman"/>
          <w:szCs w:val="24"/>
          <w:lang w:val="en-US"/>
        </w:rPr>
        <w:t>family?</w:t>
      </w:r>
    </w:p>
    <w:p w:rsidR="00995CFF" w:rsidRPr="00AA4546" w:rsidRDefault="005025CE" w:rsidP="00AA4546">
      <w:pPr>
        <w:numPr>
          <w:ilvl w:val="0"/>
          <w:numId w:val="2"/>
        </w:numPr>
        <w:shd w:val="clear" w:color="auto" w:fill="FFFFFF"/>
        <w:tabs>
          <w:tab w:val="left" w:pos="360"/>
        </w:tabs>
        <w:jc w:val="both"/>
        <w:rPr>
          <w:rFonts w:eastAsia="Times New Roman"/>
          <w:szCs w:val="18"/>
          <w:lang w:val="en-US"/>
        </w:rPr>
      </w:pPr>
      <w:r w:rsidRPr="00AA4546">
        <w:rPr>
          <w:rFonts w:eastAsia="Times New Roman"/>
          <w:szCs w:val="24"/>
          <w:lang w:val="en-US"/>
        </w:rPr>
        <w:t>Can</w:t>
      </w:r>
      <w:r w:rsidRPr="00AA4546">
        <w:rPr>
          <w:rFonts w:eastAsia="Times New Roman"/>
          <w:szCs w:val="18"/>
          <w:lang w:val="en-US"/>
        </w:rPr>
        <w:t xml:space="preserve"> </w:t>
      </w:r>
      <w:r w:rsidRPr="00AA4546">
        <w:rPr>
          <w:rFonts w:eastAsia="Times New Roman"/>
          <w:szCs w:val="24"/>
          <w:lang w:val="en-US"/>
        </w:rPr>
        <w:t>I</w:t>
      </w:r>
      <w:r w:rsidRPr="00AA4546">
        <w:rPr>
          <w:rFonts w:eastAsia="Times New Roman"/>
          <w:szCs w:val="18"/>
          <w:lang w:val="en-US"/>
        </w:rPr>
        <w:t xml:space="preserve"> </w:t>
      </w:r>
      <w:r w:rsidRPr="00AA4546">
        <w:rPr>
          <w:rFonts w:eastAsia="Times New Roman"/>
          <w:szCs w:val="24"/>
          <w:lang w:val="en-US"/>
        </w:rPr>
        <w:t>drink</w:t>
      </w:r>
      <w:r w:rsidRPr="00AA4546">
        <w:rPr>
          <w:rFonts w:eastAsia="Times New Roman"/>
          <w:szCs w:val="18"/>
          <w:lang w:val="en-US"/>
        </w:rPr>
        <w:t xml:space="preserve"> </w:t>
      </w:r>
      <w:r w:rsidRPr="00AA4546">
        <w:rPr>
          <w:rFonts w:eastAsia="Times New Roman"/>
          <w:szCs w:val="24"/>
          <w:lang w:val="en-US"/>
        </w:rPr>
        <w:t>the</w:t>
      </w:r>
      <w:r w:rsidRPr="00AA4546">
        <w:rPr>
          <w:rFonts w:eastAsia="Times New Roman"/>
          <w:szCs w:val="18"/>
          <w:lang w:val="en-US"/>
        </w:rPr>
        <w:t xml:space="preserve"> </w:t>
      </w:r>
      <w:r w:rsidRPr="00AA4546">
        <w:rPr>
          <w:rFonts w:eastAsia="Times New Roman"/>
          <w:szCs w:val="24"/>
          <w:lang w:val="en-US"/>
        </w:rPr>
        <w:t>water,</w:t>
      </w:r>
      <w:r w:rsidRPr="00AA4546">
        <w:rPr>
          <w:rFonts w:eastAsia="Times New Roman"/>
          <w:szCs w:val="18"/>
          <w:lang w:val="en-US"/>
        </w:rPr>
        <w:t xml:space="preserve"> </w:t>
      </w:r>
      <w:r w:rsidRPr="00AA4546">
        <w:rPr>
          <w:rFonts w:eastAsia="Times New Roman"/>
          <w:szCs w:val="24"/>
          <w:lang w:val="en-US"/>
        </w:rPr>
        <w:t>eat</w:t>
      </w:r>
      <w:r w:rsidRPr="00AA4546">
        <w:rPr>
          <w:rFonts w:eastAsia="Times New Roman"/>
          <w:szCs w:val="18"/>
          <w:lang w:val="en-US"/>
        </w:rPr>
        <w:t xml:space="preserve"> </w:t>
      </w:r>
      <w:r w:rsidRPr="00AA4546">
        <w:rPr>
          <w:rFonts w:eastAsia="Times New Roman"/>
          <w:szCs w:val="24"/>
          <w:lang w:val="en-US"/>
        </w:rPr>
        <w:t>vegetables</w:t>
      </w:r>
      <w:r w:rsidRPr="00AA4546">
        <w:rPr>
          <w:rFonts w:eastAsia="Times New Roman"/>
          <w:szCs w:val="18"/>
          <w:lang w:val="en-US"/>
        </w:rPr>
        <w:t xml:space="preserve"> </w:t>
      </w:r>
      <w:r w:rsidRPr="00AA4546">
        <w:rPr>
          <w:rFonts w:eastAsia="Times New Roman"/>
          <w:szCs w:val="24"/>
          <w:lang w:val="en-US"/>
        </w:rPr>
        <w:t>in</w:t>
      </w:r>
      <w:r w:rsidRPr="00AA4546">
        <w:rPr>
          <w:rFonts w:eastAsia="Times New Roman"/>
          <w:szCs w:val="18"/>
          <w:lang w:val="en-US"/>
        </w:rPr>
        <w:t xml:space="preserve"> </w:t>
      </w:r>
      <w:r w:rsidRPr="00AA4546">
        <w:rPr>
          <w:rFonts w:eastAsia="Times New Roman"/>
          <w:szCs w:val="24"/>
          <w:lang w:val="en-US"/>
        </w:rPr>
        <w:t>my</w:t>
      </w:r>
      <w:r w:rsidRPr="00AA4546">
        <w:rPr>
          <w:rFonts w:eastAsia="Times New Roman"/>
          <w:szCs w:val="18"/>
          <w:lang w:val="en-US"/>
        </w:rPr>
        <w:t xml:space="preserve"> </w:t>
      </w:r>
      <w:r w:rsidRPr="00AA4546">
        <w:rPr>
          <w:rFonts w:eastAsia="Times New Roman"/>
          <w:szCs w:val="24"/>
          <w:lang w:val="en-US"/>
        </w:rPr>
        <w:t>garden</w:t>
      </w:r>
      <w:r w:rsidRPr="00AA4546">
        <w:rPr>
          <w:rFonts w:eastAsia="Times New Roman"/>
          <w:szCs w:val="18"/>
          <w:lang w:val="en-US"/>
        </w:rPr>
        <w:t xml:space="preserve"> </w:t>
      </w:r>
      <w:r w:rsidRPr="00AA4546">
        <w:rPr>
          <w:rFonts w:eastAsia="Times New Roman"/>
          <w:szCs w:val="24"/>
          <w:lang w:val="en-US"/>
        </w:rPr>
        <w:t>etc.?</w:t>
      </w:r>
    </w:p>
    <w:p w:rsidR="00995CFF" w:rsidRPr="00AA4546" w:rsidRDefault="005025CE" w:rsidP="00AA4546">
      <w:pPr>
        <w:numPr>
          <w:ilvl w:val="0"/>
          <w:numId w:val="2"/>
        </w:numPr>
        <w:shd w:val="clear" w:color="auto" w:fill="FFFFFF"/>
        <w:tabs>
          <w:tab w:val="left" w:pos="360"/>
        </w:tabs>
        <w:jc w:val="both"/>
        <w:rPr>
          <w:rFonts w:eastAsia="Times New Roman"/>
          <w:szCs w:val="18"/>
          <w:lang w:val="en-US"/>
        </w:rPr>
      </w:pPr>
      <w:r w:rsidRPr="00AA4546">
        <w:rPr>
          <w:rFonts w:eastAsia="Times New Roman"/>
          <w:szCs w:val="24"/>
          <w:lang w:val="en-US"/>
        </w:rPr>
        <w:t>What</w:t>
      </w:r>
      <w:r w:rsidRPr="00AA4546">
        <w:rPr>
          <w:rFonts w:eastAsia="Times New Roman"/>
          <w:szCs w:val="18"/>
          <w:lang w:val="en-US"/>
        </w:rPr>
        <w:t xml:space="preserve"> </w:t>
      </w:r>
      <w:r w:rsidRPr="00AA4546">
        <w:rPr>
          <w:rFonts w:eastAsia="Times New Roman"/>
          <w:szCs w:val="24"/>
          <w:lang w:val="en-US"/>
        </w:rPr>
        <w:t>can</w:t>
      </w:r>
      <w:r w:rsidRPr="00AA4546">
        <w:rPr>
          <w:rFonts w:eastAsia="Times New Roman"/>
          <w:szCs w:val="18"/>
          <w:lang w:val="en-US"/>
        </w:rPr>
        <w:t xml:space="preserve"> </w:t>
      </w:r>
      <w:r w:rsidRPr="00AA4546">
        <w:rPr>
          <w:rFonts w:eastAsia="Times New Roman"/>
          <w:szCs w:val="24"/>
          <w:lang w:val="en-US"/>
        </w:rPr>
        <w:t>I</w:t>
      </w:r>
      <w:r w:rsidRPr="00AA4546">
        <w:rPr>
          <w:rFonts w:eastAsia="Times New Roman"/>
          <w:szCs w:val="18"/>
          <w:lang w:val="en-US"/>
        </w:rPr>
        <w:t xml:space="preserve"> </w:t>
      </w:r>
      <w:r w:rsidRPr="00AA4546">
        <w:rPr>
          <w:rFonts w:eastAsia="Times New Roman"/>
          <w:szCs w:val="24"/>
          <w:lang w:val="en-US"/>
        </w:rPr>
        <w:t>do</w:t>
      </w:r>
      <w:r w:rsidRPr="00AA4546">
        <w:rPr>
          <w:rFonts w:eastAsia="Times New Roman"/>
          <w:szCs w:val="18"/>
          <w:lang w:val="en-US"/>
        </w:rPr>
        <w:t xml:space="preserve"> </w:t>
      </w:r>
      <w:r w:rsidRPr="00AA4546">
        <w:rPr>
          <w:rFonts w:eastAsia="Times New Roman"/>
          <w:szCs w:val="24"/>
          <w:lang w:val="en-US"/>
        </w:rPr>
        <w:t>to</w:t>
      </w:r>
      <w:r w:rsidRPr="00AA4546">
        <w:rPr>
          <w:rFonts w:eastAsia="Times New Roman"/>
          <w:szCs w:val="18"/>
          <w:lang w:val="en-US"/>
        </w:rPr>
        <w:t xml:space="preserve"> </w:t>
      </w:r>
      <w:r w:rsidRPr="00AA4546">
        <w:rPr>
          <w:rFonts w:eastAsia="Times New Roman"/>
          <w:szCs w:val="24"/>
          <w:lang w:val="en-US"/>
        </w:rPr>
        <w:t>find</w:t>
      </w:r>
      <w:r w:rsidRPr="00AA4546">
        <w:rPr>
          <w:rFonts w:eastAsia="Times New Roman"/>
          <w:szCs w:val="18"/>
          <w:lang w:val="en-US"/>
        </w:rPr>
        <w:t xml:space="preserve"> </w:t>
      </w:r>
      <w:r w:rsidRPr="00AA4546">
        <w:rPr>
          <w:rFonts w:eastAsia="Times New Roman"/>
          <w:szCs w:val="24"/>
          <w:lang w:val="en-US"/>
        </w:rPr>
        <w:t>out</w:t>
      </w:r>
      <w:r w:rsidRPr="00AA4546">
        <w:rPr>
          <w:rFonts w:eastAsia="Times New Roman"/>
          <w:szCs w:val="18"/>
          <w:lang w:val="en-US"/>
        </w:rPr>
        <w:t xml:space="preserve"> </w:t>
      </w:r>
      <w:r w:rsidRPr="00AA4546">
        <w:rPr>
          <w:rFonts w:eastAsia="Times New Roman"/>
          <w:szCs w:val="24"/>
          <w:lang w:val="en-US"/>
        </w:rPr>
        <w:t>if</w:t>
      </w:r>
      <w:r w:rsidRPr="00AA4546">
        <w:rPr>
          <w:rFonts w:eastAsia="Times New Roman"/>
          <w:szCs w:val="18"/>
          <w:lang w:val="en-US"/>
        </w:rPr>
        <w:t xml:space="preserve"> </w:t>
      </w:r>
      <w:r w:rsidRPr="00AA4546">
        <w:rPr>
          <w:rFonts w:eastAsia="Times New Roman"/>
          <w:szCs w:val="24"/>
          <w:lang w:val="en-US"/>
        </w:rPr>
        <w:t>my</w:t>
      </w:r>
      <w:r w:rsidRPr="00AA4546">
        <w:rPr>
          <w:rFonts w:eastAsia="Times New Roman"/>
          <w:szCs w:val="18"/>
          <w:lang w:val="en-US"/>
        </w:rPr>
        <w:t xml:space="preserve"> </w:t>
      </w:r>
      <w:r w:rsidRPr="00AA4546">
        <w:rPr>
          <w:rFonts w:eastAsia="Times New Roman"/>
          <w:szCs w:val="24"/>
          <w:lang w:val="en-US"/>
        </w:rPr>
        <w:t>health</w:t>
      </w:r>
      <w:r w:rsidRPr="00AA4546">
        <w:rPr>
          <w:rFonts w:eastAsia="Times New Roman"/>
          <w:szCs w:val="18"/>
          <w:lang w:val="en-US"/>
        </w:rPr>
        <w:t xml:space="preserve"> </w:t>
      </w:r>
      <w:r w:rsidRPr="00AA4546">
        <w:rPr>
          <w:rFonts w:eastAsia="Times New Roman"/>
          <w:szCs w:val="24"/>
          <w:lang w:val="en-US"/>
        </w:rPr>
        <w:t>has</w:t>
      </w:r>
      <w:r w:rsidRPr="00AA4546">
        <w:rPr>
          <w:rFonts w:eastAsia="Times New Roman"/>
          <w:szCs w:val="18"/>
          <w:lang w:val="en-US"/>
        </w:rPr>
        <w:t xml:space="preserve"> </w:t>
      </w:r>
      <w:r w:rsidRPr="00AA4546">
        <w:rPr>
          <w:rFonts w:eastAsia="Times New Roman"/>
          <w:szCs w:val="24"/>
          <w:lang w:val="en-US"/>
        </w:rPr>
        <w:t>already</w:t>
      </w:r>
      <w:r w:rsidRPr="00AA4546">
        <w:rPr>
          <w:rFonts w:eastAsia="Times New Roman"/>
          <w:szCs w:val="18"/>
          <w:lang w:val="en-US"/>
        </w:rPr>
        <w:t xml:space="preserve"> </w:t>
      </w:r>
      <w:r w:rsidRPr="00AA4546">
        <w:rPr>
          <w:rFonts w:eastAsia="Times New Roman"/>
          <w:szCs w:val="24"/>
          <w:lang w:val="en-US"/>
        </w:rPr>
        <w:t>been</w:t>
      </w:r>
      <w:r w:rsidRPr="00AA4546">
        <w:rPr>
          <w:rFonts w:eastAsia="Times New Roman"/>
          <w:szCs w:val="18"/>
          <w:lang w:val="en-US"/>
        </w:rPr>
        <w:t xml:space="preserve"> </w:t>
      </w:r>
      <w:r w:rsidRPr="00AA4546">
        <w:rPr>
          <w:rFonts w:eastAsia="Times New Roman"/>
          <w:szCs w:val="24"/>
          <w:lang w:val="en-US"/>
        </w:rPr>
        <w:t>affected?</w:t>
      </w:r>
    </w:p>
    <w:p w:rsidR="00995CFF" w:rsidRPr="00AA4546" w:rsidRDefault="005025CE" w:rsidP="00AA4546">
      <w:pPr>
        <w:numPr>
          <w:ilvl w:val="0"/>
          <w:numId w:val="2"/>
        </w:numPr>
        <w:shd w:val="clear" w:color="auto" w:fill="FFFFFF"/>
        <w:tabs>
          <w:tab w:val="left" w:pos="360"/>
        </w:tabs>
        <w:jc w:val="both"/>
        <w:rPr>
          <w:rFonts w:eastAsia="Times New Roman"/>
          <w:szCs w:val="18"/>
          <w:lang w:val="en-US"/>
        </w:rPr>
      </w:pPr>
      <w:r w:rsidRPr="00AA4546">
        <w:rPr>
          <w:rFonts w:eastAsia="Times New Roman"/>
          <w:szCs w:val="24"/>
          <w:lang w:val="en-US"/>
        </w:rPr>
        <w:t>What</w:t>
      </w:r>
      <w:r w:rsidRPr="00AA4546">
        <w:rPr>
          <w:rFonts w:eastAsia="Times New Roman"/>
          <w:szCs w:val="18"/>
          <w:lang w:val="en-US"/>
        </w:rPr>
        <w:t xml:space="preserve"> </w:t>
      </w:r>
      <w:r w:rsidRPr="00AA4546">
        <w:rPr>
          <w:rFonts w:eastAsia="Times New Roman"/>
          <w:szCs w:val="24"/>
          <w:lang w:val="en-US"/>
        </w:rPr>
        <w:t>can</w:t>
      </w:r>
      <w:r w:rsidRPr="00AA4546">
        <w:rPr>
          <w:rFonts w:eastAsia="Times New Roman"/>
          <w:szCs w:val="18"/>
          <w:lang w:val="en-US"/>
        </w:rPr>
        <w:t xml:space="preserve"> </w:t>
      </w:r>
      <w:r w:rsidRPr="00AA4546">
        <w:rPr>
          <w:rFonts w:eastAsia="Times New Roman"/>
          <w:szCs w:val="24"/>
          <w:lang w:val="en-US"/>
        </w:rPr>
        <w:t>I</w:t>
      </w:r>
      <w:r w:rsidRPr="00AA4546">
        <w:rPr>
          <w:rFonts w:eastAsia="Times New Roman"/>
          <w:szCs w:val="18"/>
          <w:lang w:val="en-US"/>
        </w:rPr>
        <w:t xml:space="preserve"> </w:t>
      </w:r>
      <w:r w:rsidRPr="00AA4546">
        <w:rPr>
          <w:rFonts w:eastAsia="Times New Roman"/>
          <w:szCs w:val="24"/>
          <w:lang w:val="en-US"/>
        </w:rPr>
        <w:t>do</w:t>
      </w:r>
      <w:r w:rsidRPr="00AA4546">
        <w:rPr>
          <w:rFonts w:eastAsia="Times New Roman"/>
          <w:szCs w:val="18"/>
          <w:lang w:val="en-US"/>
        </w:rPr>
        <w:t xml:space="preserve"> </w:t>
      </w:r>
      <w:r w:rsidRPr="00AA4546">
        <w:rPr>
          <w:rFonts w:eastAsia="Times New Roman"/>
          <w:szCs w:val="24"/>
          <w:lang w:val="en-US"/>
        </w:rPr>
        <w:t>to</w:t>
      </w:r>
      <w:r w:rsidRPr="00AA4546">
        <w:rPr>
          <w:rFonts w:eastAsia="Times New Roman"/>
          <w:szCs w:val="18"/>
          <w:lang w:val="en-US"/>
        </w:rPr>
        <w:t xml:space="preserve"> </w:t>
      </w:r>
      <w:r w:rsidRPr="00AA4546">
        <w:rPr>
          <w:rFonts w:eastAsia="Times New Roman"/>
          <w:szCs w:val="24"/>
          <w:lang w:val="en-US"/>
        </w:rPr>
        <w:t>reduce</w:t>
      </w:r>
      <w:r w:rsidRPr="00AA4546">
        <w:rPr>
          <w:rFonts w:eastAsia="Times New Roman"/>
          <w:szCs w:val="18"/>
          <w:lang w:val="en-US"/>
        </w:rPr>
        <w:t xml:space="preserve"> </w:t>
      </w:r>
      <w:r w:rsidRPr="00AA4546">
        <w:rPr>
          <w:rFonts w:eastAsia="Times New Roman"/>
          <w:szCs w:val="24"/>
          <w:lang w:val="en-US"/>
        </w:rPr>
        <w:t>the</w:t>
      </w:r>
      <w:r w:rsidRPr="00AA4546">
        <w:rPr>
          <w:rFonts w:eastAsia="Times New Roman"/>
          <w:szCs w:val="18"/>
          <w:lang w:val="en-US"/>
        </w:rPr>
        <w:t xml:space="preserve"> </w:t>
      </w:r>
      <w:r w:rsidRPr="00AA4546">
        <w:rPr>
          <w:rFonts w:eastAsia="Times New Roman"/>
          <w:szCs w:val="24"/>
          <w:lang w:val="en-US"/>
        </w:rPr>
        <w:t>damage</w:t>
      </w:r>
      <w:r w:rsidRPr="00AA4546">
        <w:rPr>
          <w:rFonts w:eastAsia="Times New Roman"/>
          <w:szCs w:val="18"/>
          <w:lang w:val="en-US"/>
        </w:rPr>
        <w:t xml:space="preserve"> </w:t>
      </w:r>
      <w:r w:rsidRPr="00AA4546">
        <w:rPr>
          <w:rFonts w:eastAsia="Times New Roman"/>
          <w:szCs w:val="24"/>
          <w:lang w:val="en-US"/>
        </w:rPr>
        <w:t>already</w:t>
      </w:r>
      <w:r w:rsidRPr="00AA4546">
        <w:rPr>
          <w:rFonts w:eastAsia="Times New Roman"/>
          <w:szCs w:val="18"/>
          <w:lang w:val="en-US"/>
        </w:rPr>
        <w:t xml:space="preserve"> </w:t>
      </w:r>
      <w:r w:rsidRPr="00AA4546">
        <w:rPr>
          <w:rFonts w:eastAsia="Times New Roman"/>
          <w:szCs w:val="24"/>
          <w:lang w:val="en-US"/>
        </w:rPr>
        <w:t>done?</w:t>
      </w:r>
    </w:p>
    <w:p w:rsidR="00995CFF" w:rsidRPr="00AA4546" w:rsidRDefault="005025CE" w:rsidP="00AA4546">
      <w:pPr>
        <w:numPr>
          <w:ilvl w:val="0"/>
          <w:numId w:val="2"/>
        </w:numPr>
        <w:shd w:val="clear" w:color="auto" w:fill="FFFFFF"/>
        <w:tabs>
          <w:tab w:val="left" w:pos="360"/>
        </w:tabs>
        <w:jc w:val="both"/>
        <w:rPr>
          <w:rFonts w:eastAsia="Times New Roman"/>
          <w:szCs w:val="18"/>
          <w:lang w:val="en-US"/>
        </w:rPr>
      </w:pPr>
      <w:r w:rsidRPr="00AA4546">
        <w:rPr>
          <w:rFonts w:eastAsia="Times New Roman"/>
          <w:szCs w:val="24"/>
          <w:lang w:val="en-US"/>
        </w:rPr>
        <w:t>What</w:t>
      </w:r>
      <w:r w:rsidRPr="00AA4546">
        <w:rPr>
          <w:rFonts w:eastAsia="Times New Roman"/>
          <w:szCs w:val="18"/>
          <w:lang w:val="en-US"/>
        </w:rPr>
        <w:t xml:space="preserve"> </w:t>
      </w:r>
      <w:r w:rsidRPr="00AA4546">
        <w:rPr>
          <w:rFonts w:eastAsia="Times New Roman"/>
          <w:szCs w:val="24"/>
          <w:lang w:val="en-US"/>
        </w:rPr>
        <w:t>can</w:t>
      </w:r>
      <w:r w:rsidRPr="00AA4546">
        <w:rPr>
          <w:rFonts w:eastAsia="Times New Roman"/>
          <w:szCs w:val="18"/>
          <w:lang w:val="en-US"/>
        </w:rPr>
        <w:t xml:space="preserve"> </w:t>
      </w:r>
      <w:r w:rsidRPr="00AA4546">
        <w:rPr>
          <w:rFonts w:eastAsia="Times New Roman"/>
          <w:szCs w:val="24"/>
          <w:lang w:val="en-US"/>
        </w:rPr>
        <w:t>I</w:t>
      </w:r>
      <w:r w:rsidRPr="00AA4546">
        <w:rPr>
          <w:rFonts w:eastAsia="Times New Roman"/>
          <w:szCs w:val="18"/>
          <w:lang w:val="en-US"/>
        </w:rPr>
        <w:t xml:space="preserve"> </w:t>
      </w:r>
      <w:r w:rsidRPr="00AA4546">
        <w:rPr>
          <w:rFonts w:eastAsia="Times New Roman"/>
          <w:szCs w:val="24"/>
          <w:lang w:val="en-US"/>
        </w:rPr>
        <w:t>do</w:t>
      </w:r>
      <w:r w:rsidRPr="00AA4546">
        <w:rPr>
          <w:rFonts w:eastAsia="Times New Roman"/>
          <w:szCs w:val="18"/>
          <w:lang w:val="en-US"/>
        </w:rPr>
        <w:t xml:space="preserve"> </w:t>
      </w:r>
      <w:r w:rsidRPr="00AA4546">
        <w:rPr>
          <w:rFonts w:eastAsia="Times New Roman"/>
          <w:szCs w:val="24"/>
          <w:lang w:val="en-US"/>
        </w:rPr>
        <w:t>to</w:t>
      </w:r>
      <w:r w:rsidRPr="00AA4546">
        <w:rPr>
          <w:rFonts w:eastAsia="Times New Roman"/>
          <w:szCs w:val="18"/>
          <w:lang w:val="en-US"/>
        </w:rPr>
        <w:t xml:space="preserve"> </w:t>
      </w:r>
      <w:r w:rsidRPr="00AA4546">
        <w:rPr>
          <w:rFonts w:eastAsia="Times New Roman"/>
          <w:szCs w:val="24"/>
          <w:lang w:val="en-US"/>
        </w:rPr>
        <w:t>prevent</w:t>
      </w:r>
      <w:r w:rsidRPr="00AA4546">
        <w:rPr>
          <w:rFonts w:eastAsia="Times New Roman"/>
          <w:szCs w:val="18"/>
          <w:lang w:val="en-US"/>
        </w:rPr>
        <w:t xml:space="preserve"> </w:t>
      </w:r>
      <w:r w:rsidRPr="00AA4546">
        <w:rPr>
          <w:rFonts w:eastAsia="Times New Roman"/>
          <w:szCs w:val="24"/>
          <w:lang w:val="en-US"/>
        </w:rPr>
        <w:t>further</w:t>
      </w:r>
      <w:r w:rsidRPr="00AA4546">
        <w:rPr>
          <w:rFonts w:eastAsia="Times New Roman"/>
          <w:szCs w:val="18"/>
          <w:lang w:val="en-US"/>
        </w:rPr>
        <w:t xml:space="preserve"> </w:t>
      </w:r>
      <w:r w:rsidRPr="00AA4546">
        <w:rPr>
          <w:rFonts w:eastAsia="Times New Roman"/>
          <w:szCs w:val="24"/>
          <w:lang w:val="en-US"/>
        </w:rPr>
        <w:t>damage?</w:t>
      </w:r>
    </w:p>
    <w:p w:rsidR="00995CFF" w:rsidRPr="00AA4546" w:rsidRDefault="00995CFF" w:rsidP="00AA4546">
      <w:pPr>
        <w:numPr>
          <w:ilvl w:val="0"/>
          <w:numId w:val="2"/>
        </w:numPr>
        <w:shd w:val="clear" w:color="auto" w:fill="FFFFFF"/>
        <w:tabs>
          <w:tab w:val="left" w:pos="360"/>
        </w:tabs>
        <w:jc w:val="both"/>
        <w:rPr>
          <w:rFonts w:eastAsia="Times New Roman"/>
          <w:szCs w:val="18"/>
          <w:lang w:val="en-US"/>
        </w:rPr>
        <w:sectPr w:rsidR="00995CFF" w:rsidRPr="00AA4546" w:rsidSect="00DE0F17">
          <w:pgSz w:w="11907" w:h="16840" w:code="9"/>
          <w:pgMar w:top="720" w:right="720" w:bottom="720" w:left="720" w:header="720" w:footer="720" w:gutter="0"/>
          <w:cols w:space="60"/>
          <w:noEndnote/>
        </w:sectPr>
      </w:pPr>
    </w:p>
    <w:p w:rsidR="00995CFF" w:rsidRPr="00AA4546" w:rsidRDefault="005025CE" w:rsidP="00AA4546">
      <w:pPr>
        <w:numPr>
          <w:ilvl w:val="0"/>
          <w:numId w:val="2"/>
        </w:numPr>
        <w:shd w:val="clear" w:color="auto" w:fill="FFFFFF"/>
        <w:tabs>
          <w:tab w:val="left" w:pos="360"/>
        </w:tabs>
        <w:jc w:val="both"/>
        <w:rPr>
          <w:rFonts w:eastAsia="Times New Roman"/>
          <w:szCs w:val="18"/>
          <w:lang w:val="en-US"/>
        </w:rPr>
      </w:pPr>
      <w:r w:rsidRPr="00AA4546">
        <w:rPr>
          <w:rFonts w:eastAsia="Times New Roman"/>
          <w:szCs w:val="24"/>
          <w:lang w:val="en-US"/>
        </w:rPr>
        <w:lastRenderedPageBreak/>
        <w:t>What</w:t>
      </w:r>
      <w:r w:rsidRPr="00AA4546">
        <w:rPr>
          <w:rFonts w:eastAsia="Times New Roman"/>
          <w:szCs w:val="18"/>
          <w:lang w:val="en-US"/>
        </w:rPr>
        <w:t xml:space="preserve"> </w:t>
      </w:r>
      <w:r w:rsidRPr="00AA4546">
        <w:rPr>
          <w:rFonts w:eastAsia="Times New Roman"/>
          <w:szCs w:val="24"/>
          <w:lang w:val="en-US"/>
        </w:rPr>
        <w:t>about</w:t>
      </w:r>
      <w:r w:rsidRPr="00AA4546">
        <w:rPr>
          <w:rFonts w:eastAsia="Times New Roman"/>
          <w:szCs w:val="18"/>
          <w:lang w:val="en-US"/>
        </w:rPr>
        <w:t xml:space="preserve"> </w:t>
      </w:r>
      <w:r w:rsidRPr="00AA4546">
        <w:rPr>
          <w:rFonts w:eastAsia="Times New Roman"/>
          <w:szCs w:val="24"/>
          <w:lang w:val="en-US"/>
        </w:rPr>
        <w:t>my</w:t>
      </w:r>
      <w:r w:rsidRPr="00AA4546">
        <w:rPr>
          <w:rFonts w:eastAsia="Times New Roman"/>
          <w:szCs w:val="18"/>
          <w:lang w:val="en-US"/>
        </w:rPr>
        <w:t xml:space="preserve"> </w:t>
      </w:r>
      <w:r w:rsidRPr="00AA4546">
        <w:rPr>
          <w:rFonts w:eastAsia="Times New Roman"/>
          <w:szCs w:val="24"/>
          <w:lang w:val="en-US"/>
        </w:rPr>
        <w:t>children?</w:t>
      </w:r>
    </w:p>
    <w:p w:rsidR="00995CFF" w:rsidRPr="00AA4546" w:rsidRDefault="005025CE" w:rsidP="00AA4546">
      <w:pPr>
        <w:numPr>
          <w:ilvl w:val="0"/>
          <w:numId w:val="2"/>
        </w:numPr>
        <w:shd w:val="clear" w:color="auto" w:fill="FFFFFF"/>
        <w:tabs>
          <w:tab w:val="left" w:pos="360"/>
        </w:tabs>
        <w:jc w:val="both"/>
        <w:rPr>
          <w:rFonts w:eastAsia="Times New Roman"/>
          <w:szCs w:val="18"/>
          <w:lang w:val="en-US"/>
        </w:rPr>
      </w:pPr>
      <w:r w:rsidRPr="00AA4546">
        <w:rPr>
          <w:rFonts w:eastAsia="Times New Roman"/>
          <w:szCs w:val="24"/>
          <w:lang w:val="en-US"/>
        </w:rPr>
        <w:t>We</w:t>
      </w:r>
      <w:r w:rsidRPr="00AA4546">
        <w:rPr>
          <w:rFonts w:eastAsia="Times New Roman"/>
          <w:szCs w:val="18"/>
          <w:lang w:val="en-US"/>
        </w:rPr>
        <w:t xml:space="preserve"> </w:t>
      </w:r>
      <w:r w:rsidRPr="00AA4546">
        <w:rPr>
          <w:rFonts w:eastAsia="Times New Roman"/>
          <w:szCs w:val="24"/>
          <w:lang w:val="en-US"/>
        </w:rPr>
        <w:t>are</w:t>
      </w:r>
      <w:r w:rsidRPr="00AA4546">
        <w:rPr>
          <w:rFonts w:eastAsia="Times New Roman"/>
          <w:szCs w:val="18"/>
          <w:lang w:val="en-US"/>
        </w:rPr>
        <w:t xml:space="preserve"> </w:t>
      </w:r>
      <w:r w:rsidRPr="00AA4546">
        <w:rPr>
          <w:rFonts w:eastAsia="Times New Roman"/>
          <w:szCs w:val="24"/>
          <w:lang w:val="en-US"/>
        </w:rPr>
        <w:t>already</w:t>
      </w:r>
      <w:r w:rsidRPr="00AA4546">
        <w:rPr>
          <w:rFonts w:eastAsia="Times New Roman"/>
          <w:szCs w:val="18"/>
          <w:lang w:val="en-US"/>
        </w:rPr>
        <w:t xml:space="preserve"> </w:t>
      </w:r>
      <w:r w:rsidRPr="00AA4546">
        <w:rPr>
          <w:rFonts w:eastAsia="Times New Roman"/>
          <w:szCs w:val="24"/>
          <w:lang w:val="en-US"/>
        </w:rPr>
        <w:t>at</w:t>
      </w:r>
      <w:r w:rsidRPr="00AA4546">
        <w:rPr>
          <w:rFonts w:eastAsia="Times New Roman"/>
          <w:szCs w:val="18"/>
          <w:lang w:val="en-US"/>
        </w:rPr>
        <w:t xml:space="preserve"> </w:t>
      </w:r>
      <w:r w:rsidRPr="00AA4546">
        <w:rPr>
          <w:rFonts w:eastAsia="Times New Roman"/>
          <w:szCs w:val="24"/>
          <w:lang w:val="en-US"/>
        </w:rPr>
        <w:t>risk</w:t>
      </w:r>
      <w:r w:rsidRPr="00AA4546">
        <w:rPr>
          <w:rFonts w:eastAsia="Times New Roman"/>
          <w:szCs w:val="18"/>
          <w:lang w:val="en-US"/>
        </w:rPr>
        <w:t xml:space="preserve"> </w:t>
      </w:r>
      <w:r w:rsidRPr="00AA4546">
        <w:rPr>
          <w:rFonts w:eastAsia="Times New Roman"/>
          <w:szCs w:val="24"/>
          <w:lang w:val="en-US"/>
        </w:rPr>
        <w:t>because</w:t>
      </w:r>
      <w:r w:rsidRPr="00AA4546">
        <w:rPr>
          <w:rFonts w:eastAsia="Times New Roman"/>
          <w:szCs w:val="18"/>
          <w:lang w:val="en-US"/>
        </w:rPr>
        <w:t xml:space="preserve"> </w:t>
      </w:r>
      <w:r w:rsidRPr="00AA4546">
        <w:rPr>
          <w:rFonts w:eastAsia="Times New Roman"/>
          <w:szCs w:val="24"/>
          <w:lang w:val="en-US"/>
        </w:rPr>
        <w:t>of</w:t>
      </w:r>
      <w:r w:rsidRPr="00AA4546">
        <w:rPr>
          <w:rFonts w:eastAsia="Times New Roman"/>
          <w:szCs w:val="18"/>
          <w:lang w:val="en-US"/>
        </w:rPr>
        <w:t xml:space="preserve"> </w:t>
      </w:r>
      <w:r w:rsidRPr="00AA4546">
        <w:rPr>
          <w:rFonts w:eastAsia="Times New Roman"/>
          <w:szCs w:val="24"/>
          <w:lang w:val="en-US"/>
        </w:rPr>
        <w:t>X.</w:t>
      </w:r>
      <w:r w:rsidRPr="00AA4546">
        <w:rPr>
          <w:rFonts w:eastAsia="Times New Roman"/>
          <w:szCs w:val="18"/>
          <w:lang w:val="en-US"/>
        </w:rPr>
        <w:t xml:space="preserve"> </w:t>
      </w:r>
      <w:r w:rsidRPr="00AA4546">
        <w:rPr>
          <w:rFonts w:eastAsia="Times New Roman"/>
          <w:szCs w:val="24"/>
          <w:lang w:val="en-US"/>
        </w:rPr>
        <w:t>Will</w:t>
      </w:r>
      <w:r w:rsidRPr="00AA4546">
        <w:rPr>
          <w:rFonts w:eastAsia="Times New Roman"/>
          <w:szCs w:val="18"/>
          <w:lang w:val="en-US"/>
        </w:rPr>
        <w:t xml:space="preserve"> </w:t>
      </w:r>
      <w:r w:rsidRPr="00AA4546">
        <w:rPr>
          <w:rFonts w:eastAsia="Times New Roman"/>
          <w:szCs w:val="24"/>
          <w:lang w:val="en-US"/>
        </w:rPr>
        <w:t>Y</w:t>
      </w:r>
      <w:r w:rsidRPr="00AA4546">
        <w:rPr>
          <w:rFonts w:eastAsia="Times New Roman"/>
          <w:szCs w:val="18"/>
          <w:lang w:val="en-US"/>
        </w:rPr>
        <w:t xml:space="preserve"> </w:t>
      </w:r>
      <w:r w:rsidRPr="00AA4546">
        <w:rPr>
          <w:rFonts w:eastAsia="Times New Roman"/>
          <w:szCs w:val="24"/>
          <w:lang w:val="en-US"/>
        </w:rPr>
        <w:t>increase</w:t>
      </w:r>
      <w:r w:rsidRPr="00AA4546">
        <w:rPr>
          <w:rFonts w:eastAsia="Times New Roman"/>
          <w:szCs w:val="18"/>
          <w:lang w:val="en-US"/>
        </w:rPr>
        <w:t xml:space="preserve"> </w:t>
      </w:r>
      <w:r w:rsidRPr="00AA4546">
        <w:rPr>
          <w:rFonts w:eastAsia="Times New Roman"/>
          <w:szCs w:val="24"/>
          <w:lang w:val="en-US"/>
        </w:rPr>
        <w:t>our</w:t>
      </w:r>
      <w:r w:rsidRPr="00AA4546">
        <w:rPr>
          <w:rFonts w:eastAsia="Times New Roman"/>
          <w:szCs w:val="18"/>
          <w:lang w:val="en-US"/>
        </w:rPr>
        <w:t xml:space="preserve"> </w:t>
      </w:r>
      <w:r w:rsidRPr="00AA4546">
        <w:rPr>
          <w:rFonts w:eastAsia="Times New Roman"/>
          <w:szCs w:val="24"/>
          <w:lang w:val="en-US"/>
        </w:rPr>
        <w:t>risk?</w:t>
      </w:r>
    </w:p>
    <w:p w:rsidR="00995CFF" w:rsidRPr="00AA4546" w:rsidRDefault="005025CE" w:rsidP="00AA4546">
      <w:pPr>
        <w:numPr>
          <w:ilvl w:val="0"/>
          <w:numId w:val="2"/>
        </w:numPr>
        <w:shd w:val="clear" w:color="auto" w:fill="FFFFFF"/>
        <w:tabs>
          <w:tab w:val="left" w:pos="360"/>
        </w:tabs>
        <w:jc w:val="both"/>
        <w:rPr>
          <w:rFonts w:eastAsia="Times New Roman"/>
          <w:szCs w:val="18"/>
          <w:lang w:val="en-US"/>
        </w:rPr>
      </w:pPr>
      <w:r w:rsidRPr="00AA4546">
        <w:rPr>
          <w:rFonts w:eastAsia="Times New Roman"/>
          <w:szCs w:val="24"/>
          <w:lang w:val="en-US"/>
        </w:rPr>
        <w:t>How</w:t>
      </w:r>
      <w:r w:rsidRPr="00AA4546">
        <w:rPr>
          <w:rFonts w:eastAsia="Times New Roman"/>
          <w:szCs w:val="18"/>
          <w:lang w:val="en-US"/>
        </w:rPr>
        <w:t xml:space="preserve"> </w:t>
      </w:r>
      <w:r w:rsidRPr="00AA4546">
        <w:rPr>
          <w:rFonts w:eastAsia="Times New Roman"/>
          <w:szCs w:val="24"/>
          <w:lang w:val="en-US"/>
        </w:rPr>
        <w:t>will</w:t>
      </w:r>
      <w:r w:rsidRPr="00AA4546">
        <w:rPr>
          <w:rFonts w:eastAsia="Times New Roman"/>
          <w:szCs w:val="18"/>
          <w:lang w:val="en-US"/>
        </w:rPr>
        <w:t xml:space="preserve"> </w:t>
      </w:r>
      <w:r w:rsidRPr="00AA4546">
        <w:rPr>
          <w:rFonts w:eastAsia="Times New Roman"/>
          <w:szCs w:val="24"/>
          <w:lang w:val="en-US"/>
        </w:rPr>
        <w:t>this</w:t>
      </w:r>
      <w:r w:rsidRPr="00AA4546">
        <w:rPr>
          <w:rFonts w:eastAsia="Times New Roman"/>
          <w:szCs w:val="18"/>
          <w:lang w:val="en-US"/>
        </w:rPr>
        <w:t xml:space="preserve"> </w:t>
      </w:r>
      <w:r w:rsidRPr="00AA4546">
        <w:rPr>
          <w:rFonts w:eastAsia="Times New Roman"/>
          <w:szCs w:val="24"/>
          <w:lang w:val="en-US"/>
        </w:rPr>
        <w:t>affect</w:t>
      </w:r>
      <w:r w:rsidRPr="00AA4546">
        <w:rPr>
          <w:rFonts w:eastAsia="Times New Roman"/>
          <w:szCs w:val="18"/>
          <w:lang w:val="en-US"/>
        </w:rPr>
        <w:t xml:space="preserve"> </w:t>
      </w:r>
      <w:r w:rsidRPr="00AA4546">
        <w:rPr>
          <w:rFonts w:eastAsia="Times New Roman"/>
          <w:szCs w:val="24"/>
          <w:lang w:val="en-US"/>
        </w:rPr>
        <w:t>our</w:t>
      </w:r>
      <w:r w:rsidRPr="00AA4546">
        <w:rPr>
          <w:rFonts w:eastAsia="Times New Roman"/>
          <w:szCs w:val="18"/>
          <w:lang w:val="en-US"/>
        </w:rPr>
        <w:t xml:space="preserve"> </w:t>
      </w:r>
      <w:r w:rsidRPr="00AA4546">
        <w:rPr>
          <w:rFonts w:eastAsia="Times New Roman"/>
          <w:szCs w:val="24"/>
          <w:lang w:val="en-US"/>
        </w:rPr>
        <w:t>quality</w:t>
      </w:r>
      <w:r w:rsidRPr="00AA4546">
        <w:rPr>
          <w:rFonts w:eastAsia="Times New Roman"/>
          <w:szCs w:val="18"/>
          <w:lang w:val="en-US"/>
        </w:rPr>
        <w:t xml:space="preserve"> </w:t>
      </w:r>
      <w:r w:rsidRPr="00AA4546">
        <w:rPr>
          <w:rFonts w:eastAsia="Times New Roman"/>
          <w:szCs w:val="24"/>
          <w:lang w:val="en-US"/>
        </w:rPr>
        <w:t>of</w:t>
      </w:r>
      <w:r w:rsidRPr="00AA4546">
        <w:rPr>
          <w:rFonts w:eastAsia="Times New Roman"/>
          <w:szCs w:val="18"/>
          <w:lang w:val="en-US"/>
        </w:rPr>
        <w:t xml:space="preserve"> </w:t>
      </w:r>
      <w:r w:rsidRPr="00AA4546">
        <w:rPr>
          <w:rFonts w:eastAsia="Times New Roman"/>
          <w:szCs w:val="24"/>
          <w:lang w:val="en-US"/>
        </w:rPr>
        <w:t>life</w:t>
      </w:r>
      <w:r w:rsidRPr="00AA4546">
        <w:rPr>
          <w:rFonts w:eastAsia="Times New Roman"/>
          <w:szCs w:val="18"/>
          <w:lang w:val="en-US"/>
        </w:rPr>
        <w:t xml:space="preserve"> </w:t>
      </w:r>
      <w:r w:rsidRPr="00AA4546">
        <w:rPr>
          <w:rFonts w:eastAsia="Times New Roman"/>
          <w:szCs w:val="24"/>
          <w:lang w:val="en-US"/>
        </w:rPr>
        <w:t>/</w:t>
      </w:r>
      <w:r w:rsidRPr="00AA4546">
        <w:rPr>
          <w:rFonts w:eastAsia="Times New Roman"/>
          <w:szCs w:val="18"/>
          <w:lang w:val="en-US"/>
        </w:rPr>
        <w:t xml:space="preserve"> </w:t>
      </w:r>
      <w:r w:rsidRPr="00AA4546">
        <w:rPr>
          <w:rFonts w:eastAsia="Times New Roman"/>
          <w:szCs w:val="24"/>
          <w:lang w:val="en-US"/>
        </w:rPr>
        <w:t>property</w:t>
      </w:r>
      <w:r w:rsidRPr="00AA4546">
        <w:rPr>
          <w:rFonts w:eastAsia="Times New Roman"/>
          <w:szCs w:val="18"/>
          <w:lang w:val="en-US"/>
        </w:rPr>
        <w:t xml:space="preserve"> </w:t>
      </w:r>
      <w:r w:rsidRPr="00AA4546">
        <w:rPr>
          <w:rFonts w:eastAsia="Times New Roman"/>
          <w:szCs w:val="24"/>
          <w:lang w:val="en-US"/>
        </w:rPr>
        <w:t>values,</w:t>
      </w:r>
      <w:r w:rsidRPr="00AA4546">
        <w:rPr>
          <w:rFonts w:eastAsia="Times New Roman"/>
          <w:szCs w:val="18"/>
          <w:lang w:val="en-US"/>
        </w:rPr>
        <w:t xml:space="preserve"> </w:t>
      </w:r>
      <w:r w:rsidRPr="00AA4546">
        <w:rPr>
          <w:rFonts w:eastAsia="Times New Roman"/>
          <w:szCs w:val="24"/>
          <w:lang w:val="en-US"/>
        </w:rPr>
        <w:t>the</w:t>
      </w:r>
      <w:r w:rsidRPr="00AA4546">
        <w:rPr>
          <w:rFonts w:eastAsia="Times New Roman"/>
          <w:szCs w:val="18"/>
          <w:lang w:val="en-US"/>
        </w:rPr>
        <w:t xml:space="preserve"> </w:t>
      </w:r>
      <w:r w:rsidRPr="00AA4546">
        <w:rPr>
          <w:rFonts w:eastAsia="Times New Roman"/>
          <w:szCs w:val="24"/>
          <w:lang w:val="en-US"/>
        </w:rPr>
        <w:t>stigma</w:t>
      </w:r>
      <w:r w:rsidRPr="00AA4546">
        <w:rPr>
          <w:rFonts w:eastAsia="Times New Roman"/>
          <w:szCs w:val="18"/>
          <w:lang w:val="en-US"/>
        </w:rPr>
        <w:t xml:space="preserve"> </w:t>
      </w:r>
      <w:r w:rsidRPr="00AA4546">
        <w:rPr>
          <w:rFonts w:eastAsia="Times New Roman"/>
          <w:szCs w:val="24"/>
          <w:lang w:val="en-US"/>
        </w:rPr>
        <w:t>of</w:t>
      </w:r>
      <w:r w:rsidRPr="00AA4546">
        <w:rPr>
          <w:rFonts w:eastAsia="Times New Roman"/>
          <w:szCs w:val="18"/>
          <w:lang w:val="en-US"/>
        </w:rPr>
        <w:t xml:space="preserve"> </w:t>
      </w:r>
      <w:r w:rsidRPr="00AA4546">
        <w:rPr>
          <w:rFonts w:eastAsia="Times New Roman"/>
          <w:szCs w:val="24"/>
          <w:lang w:val="en-US"/>
        </w:rPr>
        <w:t>X</w:t>
      </w:r>
      <w:r w:rsidRPr="00AA4546">
        <w:rPr>
          <w:rFonts w:eastAsia="Times New Roman"/>
          <w:szCs w:val="18"/>
          <w:lang w:val="en-US"/>
        </w:rPr>
        <w:t xml:space="preserve"> </w:t>
      </w:r>
      <w:r w:rsidRPr="00AA4546">
        <w:rPr>
          <w:rFonts w:eastAsia="Times New Roman"/>
          <w:szCs w:val="24"/>
          <w:lang w:val="en-US"/>
        </w:rPr>
        <w:t>attached to our community, trucks on our roads etc.?</w:t>
      </w:r>
    </w:p>
    <w:p w:rsidR="00995CFF" w:rsidRPr="00AA4546" w:rsidRDefault="005025CE" w:rsidP="00AA4546">
      <w:pPr>
        <w:numPr>
          <w:ilvl w:val="0"/>
          <w:numId w:val="2"/>
        </w:numPr>
        <w:shd w:val="clear" w:color="auto" w:fill="FFFFFF"/>
        <w:tabs>
          <w:tab w:val="left" w:pos="360"/>
        </w:tabs>
        <w:jc w:val="both"/>
        <w:rPr>
          <w:rFonts w:eastAsia="Times New Roman"/>
          <w:szCs w:val="18"/>
          <w:lang w:val="en-US"/>
        </w:rPr>
      </w:pPr>
      <w:r w:rsidRPr="00AA4546">
        <w:rPr>
          <w:rFonts w:eastAsia="Times New Roman"/>
          <w:szCs w:val="24"/>
          <w:lang w:val="en-US"/>
        </w:rPr>
        <w:t>How</w:t>
      </w:r>
      <w:r w:rsidRPr="00AA4546">
        <w:rPr>
          <w:rFonts w:eastAsia="Times New Roman"/>
          <w:szCs w:val="18"/>
          <w:lang w:val="en-US"/>
        </w:rPr>
        <w:t xml:space="preserve"> </w:t>
      </w:r>
      <w:r w:rsidRPr="00AA4546">
        <w:rPr>
          <w:rFonts w:eastAsia="Times New Roman"/>
          <w:szCs w:val="24"/>
          <w:lang w:val="en-US"/>
        </w:rPr>
        <w:t>will</w:t>
      </w:r>
      <w:r w:rsidRPr="00AA4546">
        <w:rPr>
          <w:rFonts w:eastAsia="Times New Roman"/>
          <w:szCs w:val="18"/>
          <w:lang w:val="en-US"/>
        </w:rPr>
        <w:t xml:space="preserve"> </w:t>
      </w:r>
      <w:r w:rsidRPr="00AA4546">
        <w:rPr>
          <w:rFonts w:eastAsia="Times New Roman"/>
          <w:szCs w:val="24"/>
          <w:lang w:val="en-US"/>
        </w:rPr>
        <w:t>we</w:t>
      </w:r>
      <w:r w:rsidRPr="00AA4546">
        <w:rPr>
          <w:rFonts w:eastAsia="Times New Roman"/>
          <w:szCs w:val="18"/>
          <w:lang w:val="en-US"/>
        </w:rPr>
        <w:t xml:space="preserve"> </w:t>
      </w:r>
      <w:r w:rsidRPr="00AA4546">
        <w:rPr>
          <w:rFonts w:eastAsia="Times New Roman"/>
          <w:szCs w:val="24"/>
          <w:lang w:val="en-US"/>
        </w:rPr>
        <w:t>be</w:t>
      </w:r>
      <w:r w:rsidRPr="00AA4546">
        <w:rPr>
          <w:rFonts w:eastAsia="Times New Roman"/>
          <w:szCs w:val="18"/>
          <w:lang w:val="en-US"/>
        </w:rPr>
        <w:t xml:space="preserve"> </w:t>
      </w:r>
      <w:r w:rsidRPr="00AA4546">
        <w:rPr>
          <w:rFonts w:eastAsia="Times New Roman"/>
          <w:szCs w:val="24"/>
          <w:lang w:val="en-US"/>
        </w:rPr>
        <w:t>protected</w:t>
      </w:r>
      <w:r w:rsidRPr="00AA4546">
        <w:rPr>
          <w:rFonts w:eastAsia="Times New Roman"/>
          <w:szCs w:val="18"/>
          <w:lang w:val="en-US"/>
        </w:rPr>
        <w:t xml:space="preserve"> </w:t>
      </w:r>
      <w:r w:rsidRPr="00AA4546">
        <w:rPr>
          <w:rFonts w:eastAsia="Times New Roman"/>
          <w:szCs w:val="24"/>
          <w:lang w:val="en-US"/>
        </w:rPr>
        <w:t>in</w:t>
      </w:r>
      <w:r w:rsidRPr="00AA4546">
        <w:rPr>
          <w:rFonts w:eastAsia="Times New Roman"/>
          <w:szCs w:val="18"/>
          <w:lang w:val="en-US"/>
        </w:rPr>
        <w:t xml:space="preserve"> </w:t>
      </w:r>
      <w:r w:rsidRPr="00AA4546">
        <w:rPr>
          <w:rFonts w:eastAsia="Times New Roman"/>
          <w:szCs w:val="24"/>
          <w:lang w:val="en-US"/>
        </w:rPr>
        <w:t>an</w:t>
      </w:r>
      <w:r w:rsidRPr="00AA4546">
        <w:rPr>
          <w:rFonts w:eastAsia="Times New Roman"/>
          <w:szCs w:val="18"/>
          <w:lang w:val="en-US"/>
        </w:rPr>
        <w:t xml:space="preserve"> </w:t>
      </w:r>
      <w:r w:rsidRPr="00AA4546">
        <w:rPr>
          <w:rFonts w:eastAsia="Times New Roman"/>
          <w:szCs w:val="24"/>
          <w:lang w:val="en-US"/>
        </w:rPr>
        <w:t>accident?</w:t>
      </w:r>
    </w:p>
    <w:p w:rsidR="00995CFF" w:rsidRPr="00AA4546" w:rsidRDefault="005025CE" w:rsidP="00AA4546">
      <w:pPr>
        <w:numPr>
          <w:ilvl w:val="0"/>
          <w:numId w:val="2"/>
        </w:numPr>
        <w:shd w:val="clear" w:color="auto" w:fill="FFFFFF"/>
        <w:tabs>
          <w:tab w:val="left" w:pos="360"/>
        </w:tabs>
        <w:jc w:val="both"/>
        <w:rPr>
          <w:rFonts w:eastAsia="Times New Roman"/>
          <w:szCs w:val="18"/>
          <w:lang w:val="en-US"/>
        </w:rPr>
      </w:pPr>
      <w:r w:rsidRPr="00AA4546">
        <w:rPr>
          <w:rFonts w:eastAsia="Times New Roman"/>
          <w:szCs w:val="24"/>
          <w:lang w:val="en-US"/>
        </w:rPr>
        <w:t>How</w:t>
      </w:r>
      <w:r w:rsidRPr="00AA4546">
        <w:rPr>
          <w:rFonts w:eastAsia="Times New Roman"/>
          <w:szCs w:val="18"/>
          <w:lang w:val="en-US"/>
        </w:rPr>
        <w:t xml:space="preserve"> </w:t>
      </w:r>
      <w:r w:rsidRPr="00AA4546">
        <w:rPr>
          <w:rFonts w:eastAsia="Times New Roman"/>
          <w:szCs w:val="24"/>
          <w:lang w:val="en-US"/>
        </w:rPr>
        <w:t>will</w:t>
      </w:r>
      <w:r w:rsidRPr="00AA4546">
        <w:rPr>
          <w:rFonts w:eastAsia="Times New Roman"/>
          <w:szCs w:val="18"/>
          <w:lang w:val="en-US"/>
        </w:rPr>
        <w:t xml:space="preserve"> </w:t>
      </w:r>
      <w:r w:rsidRPr="00AA4546">
        <w:rPr>
          <w:rFonts w:eastAsia="Times New Roman"/>
          <w:szCs w:val="24"/>
          <w:lang w:val="en-US"/>
        </w:rPr>
        <w:t>we</w:t>
      </w:r>
      <w:r w:rsidRPr="00AA4546">
        <w:rPr>
          <w:rFonts w:eastAsia="Times New Roman"/>
          <w:szCs w:val="18"/>
          <w:lang w:val="en-US"/>
        </w:rPr>
        <w:t xml:space="preserve"> </w:t>
      </w:r>
      <w:r w:rsidRPr="00AA4546">
        <w:rPr>
          <w:rFonts w:eastAsia="Times New Roman"/>
          <w:szCs w:val="24"/>
          <w:lang w:val="en-US"/>
        </w:rPr>
        <w:t>be</w:t>
      </w:r>
      <w:r w:rsidRPr="00AA4546">
        <w:rPr>
          <w:rFonts w:eastAsia="Times New Roman"/>
          <w:szCs w:val="18"/>
          <w:lang w:val="en-US"/>
        </w:rPr>
        <w:t xml:space="preserve"> </w:t>
      </w:r>
      <w:r w:rsidRPr="00AA4546">
        <w:rPr>
          <w:rFonts w:eastAsia="Times New Roman"/>
          <w:szCs w:val="24"/>
          <w:lang w:val="en-US"/>
        </w:rPr>
        <w:t>compensated</w:t>
      </w:r>
      <w:r w:rsidRPr="00AA4546">
        <w:rPr>
          <w:rFonts w:eastAsia="Times New Roman"/>
          <w:szCs w:val="18"/>
          <w:lang w:val="en-US"/>
        </w:rPr>
        <w:t xml:space="preserve"> </w:t>
      </w:r>
      <w:r w:rsidRPr="00AA4546">
        <w:rPr>
          <w:rFonts w:eastAsia="Times New Roman"/>
          <w:szCs w:val="24"/>
          <w:lang w:val="en-US"/>
        </w:rPr>
        <w:t>for</w:t>
      </w:r>
      <w:r w:rsidRPr="00AA4546">
        <w:rPr>
          <w:rFonts w:eastAsia="Times New Roman"/>
          <w:szCs w:val="18"/>
          <w:lang w:val="en-US"/>
        </w:rPr>
        <w:t xml:space="preserve"> </w:t>
      </w:r>
      <w:r w:rsidRPr="00AA4546">
        <w:rPr>
          <w:rFonts w:eastAsia="Times New Roman"/>
          <w:szCs w:val="24"/>
          <w:lang w:val="en-US"/>
        </w:rPr>
        <w:t>the</w:t>
      </w:r>
      <w:r w:rsidRPr="00AA4546">
        <w:rPr>
          <w:rFonts w:eastAsia="Times New Roman"/>
          <w:szCs w:val="18"/>
          <w:lang w:val="en-US"/>
        </w:rPr>
        <w:t xml:space="preserve"> </w:t>
      </w:r>
      <w:r w:rsidRPr="00AA4546">
        <w:rPr>
          <w:rFonts w:eastAsia="Times New Roman"/>
          <w:szCs w:val="24"/>
          <w:lang w:val="en-US"/>
        </w:rPr>
        <w:t>loss</w:t>
      </w:r>
      <w:r w:rsidRPr="00AA4546">
        <w:rPr>
          <w:rFonts w:eastAsia="Times New Roman"/>
          <w:szCs w:val="18"/>
          <w:lang w:val="en-US"/>
        </w:rPr>
        <w:t xml:space="preserve"> </w:t>
      </w:r>
      <w:r w:rsidRPr="00AA4546">
        <w:rPr>
          <w:rFonts w:eastAsia="Times New Roman"/>
          <w:szCs w:val="24"/>
          <w:lang w:val="en-US"/>
        </w:rPr>
        <w:t>of</w:t>
      </w:r>
      <w:r w:rsidRPr="00AA4546">
        <w:rPr>
          <w:rFonts w:eastAsia="Times New Roman"/>
          <w:szCs w:val="18"/>
          <w:lang w:val="en-US"/>
        </w:rPr>
        <w:t xml:space="preserve"> </w:t>
      </w:r>
      <w:r w:rsidRPr="00AA4546">
        <w:rPr>
          <w:rFonts w:eastAsia="Times New Roman"/>
          <w:szCs w:val="24"/>
          <w:lang w:val="en-US"/>
        </w:rPr>
        <w:t>value</w:t>
      </w:r>
      <w:r w:rsidRPr="00AA4546">
        <w:rPr>
          <w:rFonts w:eastAsia="Times New Roman"/>
          <w:szCs w:val="18"/>
          <w:lang w:val="en-US"/>
        </w:rPr>
        <w:t xml:space="preserve"> </w:t>
      </w:r>
      <w:r w:rsidRPr="00AA4546">
        <w:rPr>
          <w:rFonts w:eastAsia="Times New Roman"/>
          <w:szCs w:val="24"/>
          <w:lang w:val="en-US"/>
        </w:rPr>
        <w:t>in</w:t>
      </w:r>
      <w:r w:rsidRPr="00AA4546">
        <w:rPr>
          <w:rFonts w:eastAsia="Times New Roman"/>
          <w:szCs w:val="18"/>
          <w:lang w:val="en-US"/>
        </w:rPr>
        <w:t xml:space="preserve"> </w:t>
      </w:r>
      <w:r w:rsidRPr="00AA4546">
        <w:rPr>
          <w:rFonts w:eastAsia="Times New Roman"/>
          <w:szCs w:val="24"/>
          <w:lang w:val="en-US"/>
        </w:rPr>
        <w:t>our</w:t>
      </w:r>
      <w:r w:rsidRPr="00AA4546">
        <w:rPr>
          <w:rFonts w:eastAsia="Times New Roman"/>
          <w:szCs w:val="18"/>
          <w:lang w:val="en-US"/>
        </w:rPr>
        <w:t xml:space="preserve"> </w:t>
      </w:r>
      <w:r w:rsidRPr="00AA4546">
        <w:rPr>
          <w:rFonts w:eastAsia="Times New Roman"/>
          <w:szCs w:val="24"/>
          <w:lang w:val="en-US"/>
        </w:rPr>
        <w:t>homes?</w:t>
      </w:r>
    </w:p>
    <w:p w:rsidR="00995CFF" w:rsidRPr="00AA4546" w:rsidRDefault="005025CE" w:rsidP="00AA4546">
      <w:pPr>
        <w:shd w:val="clear" w:color="auto" w:fill="FFFFFF"/>
        <w:tabs>
          <w:tab w:val="left" w:pos="720"/>
        </w:tabs>
        <w:spacing w:before="240" w:after="120"/>
        <w:jc w:val="both"/>
      </w:pPr>
      <w:r w:rsidRPr="00AA4546">
        <w:rPr>
          <w:b/>
          <w:bCs/>
          <w:szCs w:val="24"/>
          <w:lang w:val="en-US"/>
        </w:rPr>
        <w:t>4.5.2</w:t>
      </w:r>
      <w:r w:rsidRPr="00AA4546">
        <w:rPr>
          <w:b/>
          <w:bCs/>
          <w:szCs w:val="24"/>
          <w:lang w:val="en-US"/>
        </w:rPr>
        <w:tab/>
        <w:t>Data and Information Concerns</w:t>
      </w:r>
    </w:p>
    <w:p w:rsidR="00995CFF" w:rsidRPr="00AA4546" w:rsidRDefault="005025CE" w:rsidP="00AA4546">
      <w:pPr>
        <w:numPr>
          <w:ilvl w:val="0"/>
          <w:numId w:val="2"/>
        </w:numPr>
        <w:shd w:val="clear" w:color="auto" w:fill="FFFFFF"/>
        <w:tabs>
          <w:tab w:val="left" w:pos="360"/>
        </w:tabs>
        <w:jc w:val="both"/>
        <w:rPr>
          <w:rFonts w:eastAsia="Times New Roman"/>
          <w:szCs w:val="18"/>
          <w:lang w:val="en-US"/>
        </w:rPr>
      </w:pPr>
      <w:r w:rsidRPr="00AA4546">
        <w:rPr>
          <w:rFonts w:eastAsia="Times New Roman"/>
          <w:szCs w:val="24"/>
          <w:lang w:val="en-US"/>
        </w:rPr>
        <w:t>How</w:t>
      </w:r>
      <w:r w:rsidRPr="00AA4546">
        <w:rPr>
          <w:rFonts w:eastAsia="Times New Roman"/>
          <w:szCs w:val="18"/>
          <w:lang w:val="en-US"/>
        </w:rPr>
        <w:t xml:space="preserve"> </w:t>
      </w:r>
      <w:r w:rsidRPr="00AA4546">
        <w:rPr>
          <w:rFonts w:eastAsia="Times New Roman"/>
          <w:szCs w:val="24"/>
          <w:lang w:val="en-US"/>
        </w:rPr>
        <w:t>sure</w:t>
      </w:r>
      <w:r w:rsidRPr="00AA4546">
        <w:rPr>
          <w:rFonts w:eastAsia="Times New Roman"/>
          <w:szCs w:val="18"/>
          <w:lang w:val="en-US"/>
        </w:rPr>
        <w:t xml:space="preserve"> </w:t>
      </w:r>
      <w:r w:rsidRPr="00AA4546">
        <w:rPr>
          <w:rFonts w:eastAsia="Times New Roman"/>
          <w:szCs w:val="24"/>
          <w:lang w:val="en-US"/>
        </w:rPr>
        <w:t>are</w:t>
      </w:r>
      <w:r w:rsidRPr="00AA4546">
        <w:rPr>
          <w:rFonts w:eastAsia="Times New Roman"/>
          <w:szCs w:val="18"/>
          <w:lang w:val="en-US"/>
        </w:rPr>
        <w:t xml:space="preserve"> </w:t>
      </w:r>
      <w:r w:rsidRPr="00AA4546">
        <w:rPr>
          <w:rFonts w:eastAsia="Times New Roman"/>
          <w:szCs w:val="24"/>
          <w:lang w:val="en-US"/>
        </w:rPr>
        <w:t>you?</w:t>
      </w:r>
    </w:p>
    <w:p w:rsidR="00995CFF" w:rsidRPr="00AA4546" w:rsidRDefault="005025CE" w:rsidP="00AA4546">
      <w:pPr>
        <w:numPr>
          <w:ilvl w:val="0"/>
          <w:numId w:val="2"/>
        </w:numPr>
        <w:shd w:val="clear" w:color="auto" w:fill="FFFFFF"/>
        <w:tabs>
          <w:tab w:val="left" w:pos="360"/>
        </w:tabs>
        <w:jc w:val="both"/>
        <w:rPr>
          <w:rFonts w:eastAsia="Times New Roman"/>
          <w:szCs w:val="18"/>
          <w:lang w:val="en-US"/>
        </w:rPr>
      </w:pPr>
      <w:r w:rsidRPr="00AA4546">
        <w:rPr>
          <w:rFonts w:eastAsia="Times New Roman"/>
          <w:szCs w:val="24"/>
          <w:lang w:val="en-US"/>
        </w:rPr>
        <w:t>What</w:t>
      </w:r>
      <w:r w:rsidRPr="00AA4546">
        <w:rPr>
          <w:rFonts w:eastAsia="Times New Roman"/>
          <w:szCs w:val="18"/>
          <w:lang w:val="en-US"/>
        </w:rPr>
        <w:t xml:space="preserve"> </w:t>
      </w:r>
      <w:r w:rsidRPr="00AA4546">
        <w:rPr>
          <w:rFonts w:eastAsia="Times New Roman"/>
          <w:szCs w:val="24"/>
          <w:lang w:val="en-US"/>
        </w:rPr>
        <w:t>is</w:t>
      </w:r>
      <w:r w:rsidRPr="00AA4546">
        <w:rPr>
          <w:rFonts w:eastAsia="Times New Roman"/>
          <w:szCs w:val="18"/>
          <w:lang w:val="en-US"/>
        </w:rPr>
        <w:t xml:space="preserve"> </w:t>
      </w:r>
      <w:r w:rsidRPr="00AA4546">
        <w:rPr>
          <w:rFonts w:eastAsia="Times New Roman"/>
          <w:szCs w:val="24"/>
          <w:lang w:val="en-US"/>
        </w:rPr>
        <w:t>the</w:t>
      </w:r>
      <w:r w:rsidRPr="00AA4546">
        <w:rPr>
          <w:rFonts w:eastAsia="Times New Roman"/>
          <w:szCs w:val="18"/>
          <w:lang w:val="en-US"/>
        </w:rPr>
        <w:t xml:space="preserve"> </w:t>
      </w:r>
      <w:r w:rsidRPr="00AA4546">
        <w:rPr>
          <w:rFonts w:eastAsia="Times New Roman"/>
          <w:szCs w:val="24"/>
          <w:lang w:val="en-US"/>
        </w:rPr>
        <w:t>worst</w:t>
      </w:r>
      <w:r w:rsidRPr="00AA4546">
        <w:rPr>
          <w:rFonts w:eastAsia="Times New Roman"/>
          <w:szCs w:val="18"/>
          <w:lang w:val="en-US"/>
        </w:rPr>
        <w:t xml:space="preserve"> </w:t>
      </w:r>
      <w:r w:rsidRPr="00AA4546">
        <w:rPr>
          <w:rFonts w:eastAsia="Times New Roman"/>
          <w:szCs w:val="24"/>
          <w:lang w:val="en-US"/>
        </w:rPr>
        <w:t>case</w:t>
      </w:r>
      <w:r w:rsidRPr="00AA4546">
        <w:rPr>
          <w:rFonts w:eastAsia="Times New Roman"/>
          <w:szCs w:val="18"/>
          <w:lang w:val="en-US"/>
        </w:rPr>
        <w:t xml:space="preserve"> </w:t>
      </w:r>
      <w:r w:rsidRPr="00AA4546">
        <w:rPr>
          <w:rFonts w:eastAsia="Times New Roman"/>
          <w:szCs w:val="24"/>
          <w:lang w:val="en-US"/>
        </w:rPr>
        <w:t>scenario?</w:t>
      </w:r>
    </w:p>
    <w:p w:rsidR="00995CFF" w:rsidRPr="00AA4546" w:rsidRDefault="005025CE" w:rsidP="00AA4546">
      <w:pPr>
        <w:numPr>
          <w:ilvl w:val="0"/>
          <w:numId w:val="2"/>
        </w:numPr>
        <w:shd w:val="clear" w:color="auto" w:fill="FFFFFF"/>
        <w:tabs>
          <w:tab w:val="left" w:pos="360"/>
        </w:tabs>
        <w:jc w:val="both"/>
        <w:rPr>
          <w:rFonts w:eastAsia="Times New Roman"/>
          <w:szCs w:val="18"/>
          <w:lang w:val="en-US"/>
        </w:rPr>
      </w:pPr>
      <w:r w:rsidRPr="00AA4546">
        <w:rPr>
          <w:rFonts w:eastAsia="Times New Roman"/>
          <w:szCs w:val="24"/>
          <w:lang w:val="en-US"/>
        </w:rPr>
        <w:t>What</w:t>
      </w:r>
      <w:r w:rsidRPr="00AA4546">
        <w:rPr>
          <w:rFonts w:eastAsia="Times New Roman"/>
          <w:szCs w:val="18"/>
          <w:lang w:val="en-US"/>
        </w:rPr>
        <w:t xml:space="preserve"> </w:t>
      </w:r>
      <w:r w:rsidRPr="00AA4546">
        <w:rPr>
          <w:rFonts w:eastAsia="Times New Roman"/>
          <w:szCs w:val="24"/>
          <w:lang w:val="en-US"/>
        </w:rPr>
        <w:t>do</w:t>
      </w:r>
      <w:r w:rsidRPr="00AA4546">
        <w:rPr>
          <w:rFonts w:eastAsia="Times New Roman"/>
          <w:szCs w:val="18"/>
          <w:lang w:val="en-US"/>
        </w:rPr>
        <w:t xml:space="preserve"> </w:t>
      </w:r>
      <w:r w:rsidRPr="00AA4546">
        <w:rPr>
          <w:rFonts w:eastAsia="Times New Roman"/>
          <w:szCs w:val="24"/>
          <w:lang w:val="en-US"/>
        </w:rPr>
        <w:t>these</w:t>
      </w:r>
      <w:r w:rsidRPr="00AA4546">
        <w:rPr>
          <w:rFonts w:eastAsia="Times New Roman"/>
          <w:szCs w:val="18"/>
          <w:lang w:val="en-US"/>
        </w:rPr>
        <w:t xml:space="preserve"> </w:t>
      </w:r>
      <w:r w:rsidRPr="00AA4546">
        <w:rPr>
          <w:rFonts w:eastAsia="Times New Roman"/>
          <w:szCs w:val="24"/>
          <w:lang w:val="en-US"/>
        </w:rPr>
        <w:t>numbers</w:t>
      </w:r>
      <w:r w:rsidRPr="00AA4546">
        <w:rPr>
          <w:rFonts w:eastAsia="Times New Roman"/>
          <w:szCs w:val="18"/>
          <w:lang w:val="en-US"/>
        </w:rPr>
        <w:t xml:space="preserve"> </w:t>
      </w:r>
      <w:r w:rsidRPr="00AA4546">
        <w:rPr>
          <w:rFonts w:eastAsia="Times New Roman"/>
          <w:szCs w:val="24"/>
          <w:lang w:val="en-US"/>
        </w:rPr>
        <w:t>mean</w:t>
      </w:r>
      <w:r w:rsidRPr="00AA4546">
        <w:rPr>
          <w:rFonts w:eastAsia="Times New Roman"/>
          <w:szCs w:val="18"/>
          <w:lang w:val="en-US"/>
        </w:rPr>
        <w:t xml:space="preserve"> </w:t>
      </w:r>
      <w:r w:rsidRPr="00AA4546">
        <w:rPr>
          <w:rFonts w:eastAsia="Times New Roman"/>
          <w:szCs w:val="24"/>
          <w:lang w:val="en-US"/>
        </w:rPr>
        <w:t>and</w:t>
      </w:r>
      <w:r w:rsidRPr="00AA4546">
        <w:rPr>
          <w:rFonts w:eastAsia="Times New Roman"/>
          <w:szCs w:val="18"/>
          <w:lang w:val="en-US"/>
        </w:rPr>
        <w:t xml:space="preserve"> </w:t>
      </w:r>
      <w:r w:rsidRPr="00AA4546">
        <w:rPr>
          <w:rFonts w:eastAsia="Times New Roman"/>
          <w:szCs w:val="24"/>
          <w:lang w:val="en-US"/>
        </w:rPr>
        <w:t>how</w:t>
      </w:r>
      <w:r w:rsidRPr="00AA4546">
        <w:rPr>
          <w:rFonts w:eastAsia="Times New Roman"/>
          <w:szCs w:val="18"/>
          <w:lang w:val="en-US"/>
        </w:rPr>
        <w:t xml:space="preserve"> </w:t>
      </w:r>
      <w:r w:rsidRPr="00AA4546">
        <w:rPr>
          <w:rFonts w:eastAsia="Times New Roman"/>
          <w:szCs w:val="24"/>
          <w:lang w:val="en-US"/>
        </w:rPr>
        <w:t>did</w:t>
      </w:r>
      <w:r w:rsidRPr="00AA4546">
        <w:rPr>
          <w:rFonts w:eastAsia="Times New Roman"/>
          <w:szCs w:val="18"/>
          <w:lang w:val="en-US"/>
        </w:rPr>
        <w:t xml:space="preserve"> </w:t>
      </w:r>
      <w:r w:rsidRPr="00AA4546">
        <w:rPr>
          <w:rFonts w:eastAsia="Times New Roman"/>
          <w:szCs w:val="24"/>
          <w:lang w:val="en-US"/>
        </w:rPr>
        <w:t>you</w:t>
      </w:r>
      <w:r w:rsidRPr="00AA4546">
        <w:rPr>
          <w:rFonts w:eastAsia="Times New Roman"/>
          <w:szCs w:val="18"/>
          <w:lang w:val="en-US"/>
        </w:rPr>
        <w:t xml:space="preserve"> </w:t>
      </w:r>
      <w:r w:rsidRPr="00AA4546">
        <w:rPr>
          <w:rFonts w:eastAsia="Times New Roman"/>
          <w:szCs w:val="24"/>
          <w:lang w:val="en-US"/>
        </w:rPr>
        <w:t>get</w:t>
      </w:r>
      <w:r w:rsidRPr="00AA4546">
        <w:rPr>
          <w:rFonts w:eastAsia="Times New Roman"/>
          <w:szCs w:val="18"/>
          <w:lang w:val="en-US"/>
        </w:rPr>
        <w:t xml:space="preserve"> </w:t>
      </w:r>
      <w:r w:rsidRPr="00AA4546">
        <w:rPr>
          <w:rFonts w:eastAsia="Times New Roman"/>
          <w:szCs w:val="24"/>
          <w:lang w:val="en-US"/>
        </w:rPr>
        <w:t>them?</w:t>
      </w:r>
    </w:p>
    <w:p w:rsidR="00995CFF" w:rsidRPr="00AA4546" w:rsidRDefault="005025CE" w:rsidP="00AA4546">
      <w:pPr>
        <w:numPr>
          <w:ilvl w:val="0"/>
          <w:numId w:val="2"/>
        </w:numPr>
        <w:shd w:val="clear" w:color="auto" w:fill="FFFFFF"/>
        <w:tabs>
          <w:tab w:val="left" w:pos="360"/>
        </w:tabs>
        <w:jc w:val="both"/>
        <w:rPr>
          <w:rFonts w:eastAsia="Times New Roman"/>
          <w:szCs w:val="18"/>
          <w:lang w:val="en-US"/>
        </w:rPr>
      </w:pPr>
      <w:r w:rsidRPr="00AA4546">
        <w:rPr>
          <w:rFonts w:eastAsia="Times New Roman"/>
          <w:szCs w:val="24"/>
          <w:lang w:val="en-US"/>
        </w:rPr>
        <w:t>How</w:t>
      </w:r>
      <w:r w:rsidRPr="00AA4546">
        <w:rPr>
          <w:rFonts w:eastAsia="Times New Roman"/>
          <w:szCs w:val="18"/>
          <w:lang w:val="en-US"/>
        </w:rPr>
        <w:t xml:space="preserve"> </w:t>
      </w:r>
      <w:r w:rsidRPr="00AA4546">
        <w:rPr>
          <w:rFonts w:eastAsia="Times New Roman"/>
          <w:szCs w:val="24"/>
          <w:lang w:val="en-US"/>
        </w:rPr>
        <w:t>do</w:t>
      </w:r>
      <w:r w:rsidRPr="00AA4546">
        <w:rPr>
          <w:rFonts w:eastAsia="Times New Roman"/>
          <w:szCs w:val="18"/>
          <w:lang w:val="en-US"/>
        </w:rPr>
        <w:t xml:space="preserve"> </w:t>
      </w:r>
      <w:r w:rsidRPr="00AA4546">
        <w:rPr>
          <w:rFonts w:eastAsia="Times New Roman"/>
          <w:szCs w:val="24"/>
          <w:lang w:val="en-US"/>
        </w:rPr>
        <w:t>we</w:t>
      </w:r>
      <w:r w:rsidRPr="00AA4546">
        <w:rPr>
          <w:rFonts w:eastAsia="Times New Roman"/>
          <w:szCs w:val="18"/>
          <w:lang w:val="en-US"/>
        </w:rPr>
        <w:t xml:space="preserve"> </w:t>
      </w:r>
      <w:r w:rsidRPr="00AA4546">
        <w:rPr>
          <w:rFonts w:eastAsia="Times New Roman"/>
          <w:szCs w:val="24"/>
          <w:lang w:val="en-US"/>
        </w:rPr>
        <w:t>know</w:t>
      </w:r>
      <w:r w:rsidRPr="00AA4546">
        <w:rPr>
          <w:rFonts w:eastAsia="Times New Roman"/>
          <w:szCs w:val="18"/>
          <w:lang w:val="en-US"/>
        </w:rPr>
        <w:t xml:space="preserve"> </w:t>
      </w:r>
      <w:r w:rsidRPr="00AA4546">
        <w:rPr>
          <w:rFonts w:eastAsia="Times New Roman"/>
          <w:szCs w:val="24"/>
          <w:lang w:val="en-US"/>
        </w:rPr>
        <w:t>your</w:t>
      </w:r>
      <w:r w:rsidRPr="00AA4546">
        <w:rPr>
          <w:rFonts w:eastAsia="Times New Roman"/>
          <w:szCs w:val="18"/>
          <w:lang w:val="en-US"/>
        </w:rPr>
        <w:t xml:space="preserve"> </w:t>
      </w:r>
      <w:r w:rsidRPr="00AA4546">
        <w:rPr>
          <w:rFonts w:eastAsia="Times New Roman"/>
          <w:szCs w:val="24"/>
          <w:lang w:val="en-US"/>
        </w:rPr>
        <w:t>studies</w:t>
      </w:r>
      <w:r w:rsidRPr="00AA4546">
        <w:rPr>
          <w:rFonts w:eastAsia="Times New Roman"/>
          <w:szCs w:val="18"/>
          <w:lang w:val="en-US"/>
        </w:rPr>
        <w:t xml:space="preserve"> </w:t>
      </w:r>
      <w:r w:rsidRPr="00AA4546">
        <w:rPr>
          <w:rFonts w:eastAsia="Times New Roman"/>
          <w:szCs w:val="24"/>
          <w:lang w:val="en-US"/>
        </w:rPr>
        <w:t>are</w:t>
      </w:r>
      <w:r w:rsidRPr="00AA4546">
        <w:rPr>
          <w:rFonts w:eastAsia="Times New Roman"/>
          <w:szCs w:val="18"/>
          <w:lang w:val="en-US"/>
        </w:rPr>
        <w:t xml:space="preserve"> </w:t>
      </w:r>
      <w:r w:rsidRPr="00AA4546">
        <w:rPr>
          <w:rFonts w:eastAsia="Times New Roman"/>
          <w:szCs w:val="24"/>
          <w:lang w:val="en-US"/>
        </w:rPr>
        <w:t>correct?</w:t>
      </w:r>
    </w:p>
    <w:p w:rsidR="00995CFF" w:rsidRPr="00AA4546" w:rsidRDefault="005025CE" w:rsidP="00AA4546">
      <w:pPr>
        <w:numPr>
          <w:ilvl w:val="0"/>
          <w:numId w:val="2"/>
        </w:numPr>
        <w:shd w:val="clear" w:color="auto" w:fill="FFFFFF"/>
        <w:tabs>
          <w:tab w:val="left" w:pos="360"/>
        </w:tabs>
        <w:jc w:val="both"/>
        <w:rPr>
          <w:rFonts w:eastAsia="Times New Roman"/>
          <w:szCs w:val="18"/>
          <w:lang w:val="en-US"/>
        </w:rPr>
      </w:pPr>
      <w:r w:rsidRPr="00AA4546">
        <w:rPr>
          <w:rFonts w:eastAsia="Times New Roman"/>
          <w:szCs w:val="24"/>
          <w:lang w:val="en-US"/>
        </w:rPr>
        <w:t>What</w:t>
      </w:r>
      <w:r w:rsidRPr="00AA4546">
        <w:rPr>
          <w:rFonts w:eastAsia="Times New Roman"/>
          <w:szCs w:val="18"/>
          <w:lang w:val="en-US"/>
        </w:rPr>
        <w:t xml:space="preserve"> </w:t>
      </w:r>
      <w:r w:rsidRPr="00AA4546">
        <w:rPr>
          <w:rFonts w:eastAsia="Times New Roman"/>
          <w:szCs w:val="24"/>
          <w:lang w:val="en-US"/>
        </w:rPr>
        <w:t>about</w:t>
      </w:r>
      <w:r w:rsidRPr="00AA4546">
        <w:rPr>
          <w:rFonts w:eastAsia="Times New Roman"/>
          <w:szCs w:val="18"/>
          <w:lang w:val="en-US"/>
        </w:rPr>
        <w:t xml:space="preserve"> </w:t>
      </w:r>
      <w:r w:rsidRPr="00AA4546">
        <w:rPr>
          <w:rFonts w:eastAsia="Times New Roman"/>
          <w:szCs w:val="24"/>
          <w:lang w:val="en-US"/>
        </w:rPr>
        <w:t>other</w:t>
      </w:r>
      <w:r w:rsidRPr="00AA4546">
        <w:rPr>
          <w:rFonts w:eastAsia="Times New Roman"/>
          <w:szCs w:val="18"/>
          <w:lang w:val="en-US"/>
        </w:rPr>
        <w:t xml:space="preserve"> </w:t>
      </w:r>
      <w:r w:rsidRPr="00AA4546">
        <w:rPr>
          <w:rFonts w:eastAsia="Times New Roman"/>
          <w:szCs w:val="24"/>
          <w:lang w:val="en-US"/>
        </w:rPr>
        <w:t>opinions</w:t>
      </w:r>
      <w:r w:rsidRPr="00AA4546">
        <w:rPr>
          <w:rFonts w:eastAsia="Times New Roman"/>
          <w:szCs w:val="18"/>
          <w:lang w:val="en-US"/>
        </w:rPr>
        <w:t xml:space="preserve"> </w:t>
      </w:r>
      <w:r w:rsidRPr="00AA4546">
        <w:rPr>
          <w:rFonts w:eastAsia="Times New Roman"/>
          <w:szCs w:val="24"/>
          <w:lang w:val="en-US"/>
        </w:rPr>
        <w:t>on</w:t>
      </w:r>
      <w:r w:rsidRPr="00AA4546">
        <w:rPr>
          <w:rFonts w:eastAsia="Times New Roman"/>
          <w:szCs w:val="18"/>
          <w:lang w:val="en-US"/>
        </w:rPr>
        <w:t xml:space="preserve"> </w:t>
      </w:r>
      <w:r w:rsidRPr="00AA4546">
        <w:rPr>
          <w:rFonts w:eastAsia="Times New Roman"/>
          <w:szCs w:val="24"/>
          <w:lang w:val="en-US"/>
        </w:rPr>
        <w:t>this</w:t>
      </w:r>
      <w:r w:rsidRPr="00AA4546">
        <w:rPr>
          <w:rFonts w:eastAsia="Times New Roman"/>
          <w:szCs w:val="18"/>
          <w:lang w:val="en-US"/>
        </w:rPr>
        <w:t xml:space="preserve"> </w:t>
      </w:r>
      <w:r w:rsidRPr="00AA4546">
        <w:rPr>
          <w:rFonts w:eastAsia="Times New Roman"/>
          <w:szCs w:val="24"/>
          <w:lang w:val="en-US"/>
        </w:rPr>
        <w:t>issue?</w:t>
      </w:r>
    </w:p>
    <w:p w:rsidR="00995CFF" w:rsidRPr="00AA4546" w:rsidRDefault="005025CE" w:rsidP="00AA4546">
      <w:pPr>
        <w:numPr>
          <w:ilvl w:val="0"/>
          <w:numId w:val="2"/>
        </w:numPr>
        <w:shd w:val="clear" w:color="auto" w:fill="FFFFFF"/>
        <w:tabs>
          <w:tab w:val="left" w:pos="360"/>
        </w:tabs>
        <w:jc w:val="both"/>
        <w:rPr>
          <w:rFonts w:eastAsia="Times New Roman"/>
          <w:szCs w:val="18"/>
          <w:lang w:val="en-US"/>
        </w:rPr>
      </w:pPr>
      <w:r w:rsidRPr="00AA4546">
        <w:rPr>
          <w:rFonts w:eastAsia="Times New Roman"/>
          <w:szCs w:val="24"/>
          <w:lang w:val="en-US"/>
        </w:rPr>
        <w:t>How</w:t>
      </w:r>
      <w:r w:rsidRPr="00AA4546">
        <w:rPr>
          <w:rFonts w:eastAsia="Times New Roman"/>
          <w:szCs w:val="18"/>
          <w:lang w:val="en-US"/>
        </w:rPr>
        <w:t xml:space="preserve"> </w:t>
      </w:r>
      <w:r w:rsidRPr="00AA4546">
        <w:rPr>
          <w:rFonts w:eastAsia="Times New Roman"/>
          <w:szCs w:val="24"/>
          <w:lang w:val="en-US"/>
        </w:rPr>
        <w:t>do</w:t>
      </w:r>
      <w:r w:rsidRPr="00AA4546">
        <w:rPr>
          <w:rFonts w:eastAsia="Times New Roman"/>
          <w:szCs w:val="18"/>
          <w:lang w:val="en-US"/>
        </w:rPr>
        <w:t xml:space="preserve"> </w:t>
      </w:r>
      <w:r w:rsidRPr="00AA4546">
        <w:rPr>
          <w:rFonts w:eastAsia="Times New Roman"/>
          <w:szCs w:val="24"/>
          <w:lang w:val="en-US"/>
        </w:rPr>
        <w:t>our</w:t>
      </w:r>
      <w:r w:rsidRPr="00AA4546">
        <w:rPr>
          <w:rFonts w:eastAsia="Times New Roman"/>
          <w:szCs w:val="18"/>
          <w:lang w:val="en-US"/>
        </w:rPr>
        <w:t xml:space="preserve"> </w:t>
      </w:r>
      <w:r w:rsidRPr="00AA4546">
        <w:rPr>
          <w:rFonts w:eastAsia="Times New Roman"/>
          <w:szCs w:val="24"/>
          <w:lang w:val="en-US"/>
        </w:rPr>
        <w:t>exposures</w:t>
      </w:r>
      <w:r w:rsidRPr="00AA4546">
        <w:rPr>
          <w:rFonts w:eastAsia="Times New Roman"/>
          <w:szCs w:val="18"/>
          <w:lang w:val="en-US"/>
        </w:rPr>
        <w:t xml:space="preserve"> </w:t>
      </w:r>
      <w:r w:rsidRPr="00AA4546">
        <w:rPr>
          <w:rFonts w:eastAsia="Times New Roman"/>
          <w:szCs w:val="24"/>
          <w:lang w:val="en-US"/>
        </w:rPr>
        <w:t>compare</w:t>
      </w:r>
      <w:r w:rsidRPr="00AA4546">
        <w:rPr>
          <w:rFonts w:eastAsia="Times New Roman"/>
          <w:szCs w:val="18"/>
          <w:lang w:val="en-US"/>
        </w:rPr>
        <w:t xml:space="preserve"> </w:t>
      </w:r>
      <w:r w:rsidRPr="00AA4546">
        <w:rPr>
          <w:rFonts w:eastAsia="Times New Roman"/>
          <w:szCs w:val="24"/>
          <w:lang w:val="en-US"/>
        </w:rPr>
        <w:t>to</w:t>
      </w:r>
      <w:r w:rsidRPr="00AA4546">
        <w:rPr>
          <w:rFonts w:eastAsia="Times New Roman"/>
          <w:szCs w:val="18"/>
          <w:lang w:val="en-US"/>
        </w:rPr>
        <w:t xml:space="preserve"> </w:t>
      </w:r>
      <w:r w:rsidRPr="00AA4546">
        <w:rPr>
          <w:rFonts w:eastAsia="Times New Roman"/>
          <w:szCs w:val="24"/>
          <w:lang w:val="en-US"/>
        </w:rPr>
        <w:t>the</w:t>
      </w:r>
      <w:r w:rsidRPr="00AA4546">
        <w:rPr>
          <w:rFonts w:eastAsia="Times New Roman"/>
          <w:szCs w:val="18"/>
          <w:lang w:val="en-US"/>
        </w:rPr>
        <w:t xml:space="preserve"> </w:t>
      </w:r>
      <w:r w:rsidRPr="00AA4546">
        <w:rPr>
          <w:rFonts w:eastAsia="Times New Roman"/>
          <w:szCs w:val="24"/>
          <w:lang w:val="en-US"/>
        </w:rPr>
        <w:t>standards?</w:t>
      </w:r>
    </w:p>
    <w:p w:rsidR="00995CFF" w:rsidRPr="00AA4546" w:rsidRDefault="005025CE" w:rsidP="00AA4546">
      <w:pPr>
        <w:numPr>
          <w:ilvl w:val="0"/>
          <w:numId w:val="2"/>
        </w:numPr>
        <w:shd w:val="clear" w:color="auto" w:fill="FFFFFF"/>
        <w:tabs>
          <w:tab w:val="left" w:pos="360"/>
        </w:tabs>
        <w:jc w:val="both"/>
        <w:rPr>
          <w:rFonts w:eastAsia="Times New Roman"/>
          <w:szCs w:val="18"/>
          <w:lang w:val="en-US"/>
        </w:rPr>
      </w:pPr>
      <w:r w:rsidRPr="00AA4546">
        <w:rPr>
          <w:rFonts w:eastAsia="Times New Roman"/>
          <w:szCs w:val="24"/>
          <w:lang w:val="en-US"/>
        </w:rPr>
        <w:t>You</w:t>
      </w:r>
      <w:r w:rsidRPr="00AA4546">
        <w:rPr>
          <w:rFonts w:eastAsia="Times New Roman"/>
          <w:szCs w:val="18"/>
          <w:lang w:val="en-US"/>
        </w:rPr>
        <w:t xml:space="preserve"> </w:t>
      </w:r>
      <w:r w:rsidRPr="00AA4546">
        <w:rPr>
          <w:rFonts w:eastAsia="Times New Roman"/>
          <w:szCs w:val="24"/>
          <w:lang w:val="en-US"/>
        </w:rPr>
        <w:t>say</w:t>
      </w:r>
      <w:r w:rsidRPr="00AA4546">
        <w:rPr>
          <w:rFonts w:eastAsia="Times New Roman"/>
          <w:szCs w:val="18"/>
          <w:lang w:val="en-US"/>
        </w:rPr>
        <w:t xml:space="preserve"> </w:t>
      </w:r>
      <w:r w:rsidRPr="00AA4546">
        <w:rPr>
          <w:rFonts w:eastAsia="Times New Roman"/>
          <w:szCs w:val="24"/>
          <w:lang w:val="en-US"/>
        </w:rPr>
        <w:t>X</w:t>
      </w:r>
      <w:r w:rsidRPr="00AA4546">
        <w:rPr>
          <w:rFonts w:eastAsia="Times New Roman"/>
          <w:szCs w:val="18"/>
          <w:lang w:val="en-US"/>
        </w:rPr>
        <w:t xml:space="preserve"> </w:t>
      </w:r>
      <w:r w:rsidRPr="00AA4546">
        <w:rPr>
          <w:rFonts w:eastAsia="Times New Roman"/>
          <w:szCs w:val="24"/>
          <w:lang w:val="en-US"/>
        </w:rPr>
        <w:t>can’t</w:t>
      </w:r>
      <w:r w:rsidRPr="00AA4546">
        <w:rPr>
          <w:rFonts w:eastAsia="Times New Roman"/>
          <w:szCs w:val="18"/>
          <w:lang w:val="en-US"/>
        </w:rPr>
        <w:t xml:space="preserve"> </w:t>
      </w:r>
      <w:r w:rsidRPr="00AA4546">
        <w:rPr>
          <w:rFonts w:eastAsia="Times New Roman"/>
          <w:szCs w:val="24"/>
          <w:lang w:val="en-US"/>
        </w:rPr>
        <w:t>happen,</w:t>
      </w:r>
      <w:r w:rsidRPr="00AA4546">
        <w:rPr>
          <w:rFonts w:eastAsia="Times New Roman"/>
          <w:szCs w:val="18"/>
          <w:lang w:val="en-US"/>
        </w:rPr>
        <w:t xml:space="preserve"> </w:t>
      </w:r>
      <w:r w:rsidRPr="00AA4546">
        <w:rPr>
          <w:rFonts w:eastAsia="Times New Roman"/>
          <w:szCs w:val="24"/>
          <w:lang w:val="en-US"/>
        </w:rPr>
        <w:t>why</w:t>
      </w:r>
      <w:r w:rsidRPr="00AA4546">
        <w:rPr>
          <w:rFonts w:eastAsia="Times New Roman"/>
          <w:szCs w:val="18"/>
          <w:lang w:val="en-US"/>
        </w:rPr>
        <w:t xml:space="preserve"> </w:t>
      </w:r>
      <w:r w:rsidRPr="00AA4546">
        <w:rPr>
          <w:rFonts w:eastAsia="Times New Roman"/>
          <w:szCs w:val="24"/>
          <w:lang w:val="en-US"/>
        </w:rPr>
        <w:t>not?</w:t>
      </w:r>
    </w:p>
    <w:p w:rsidR="00995CFF" w:rsidRPr="00AA4546" w:rsidRDefault="005025CE" w:rsidP="00AA4546">
      <w:pPr>
        <w:shd w:val="clear" w:color="auto" w:fill="FFFFFF"/>
        <w:tabs>
          <w:tab w:val="left" w:pos="720"/>
        </w:tabs>
        <w:spacing w:before="240" w:after="120"/>
        <w:jc w:val="both"/>
      </w:pPr>
      <w:r w:rsidRPr="00AA4546">
        <w:rPr>
          <w:b/>
          <w:bCs/>
          <w:szCs w:val="24"/>
          <w:lang w:val="en-US"/>
        </w:rPr>
        <w:t>4.5.3</w:t>
      </w:r>
      <w:r w:rsidRPr="00AA4546">
        <w:rPr>
          <w:b/>
          <w:bCs/>
          <w:szCs w:val="24"/>
          <w:lang w:val="en-US"/>
        </w:rPr>
        <w:tab/>
        <w:t>Process Concerns</w:t>
      </w:r>
    </w:p>
    <w:p w:rsidR="00995CFF" w:rsidRPr="00AA4546" w:rsidRDefault="005025CE" w:rsidP="00AA4546">
      <w:pPr>
        <w:numPr>
          <w:ilvl w:val="0"/>
          <w:numId w:val="2"/>
        </w:numPr>
        <w:shd w:val="clear" w:color="auto" w:fill="FFFFFF"/>
        <w:tabs>
          <w:tab w:val="left" w:pos="360"/>
        </w:tabs>
        <w:jc w:val="both"/>
        <w:rPr>
          <w:rFonts w:eastAsia="Times New Roman"/>
          <w:szCs w:val="18"/>
          <w:lang w:val="en-US"/>
        </w:rPr>
      </w:pPr>
      <w:r w:rsidRPr="00AA4546">
        <w:rPr>
          <w:rFonts w:eastAsia="Times New Roman"/>
          <w:szCs w:val="24"/>
          <w:lang w:val="en-US"/>
        </w:rPr>
        <w:t>How</w:t>
      </w:r>
      <w:r w:rsidRPr="00AA4546">
        <w:rPr>
          <w:rFonts w:eastAsia="Times New Roman"/>
          <w:szCs w:val="18"/>
          <w:lang w:val="en-US"/>
        </w:rPr>
        <w:t xml:space="preserve"> </w:t>
      </w:r>
      <w:r w:rsidRPr="00AA4546">
        <w:rPr>
          <w:rFonts w:eastAsia="Times New Roman"/>
          <w:szCs w:val="24"/>
          <w:lang w:val="en-US"/>
        </w:rPr>
        <w:t>will</w:t>
      </w:r>
      <w:r w:rsidRPr="00AA4546">
        <w:rPr>
          <w:rFonts w:eastAsia="Times New Roman"/>
          <w:szCs w:val="18"/>
          <w:lang w:val="en-US"/>
        </w:rPr>
        <w:t xml:space="preserve"> </w:t>
      </w:r>
      <w:r w:rsidRPr="00AA4546">
        <w:rPr>
          <w:rFonts w:eastAsia="Times New Roman"/>
          <w:szCs w:val="24"/>
          <w:lang w:val="en-US"/>
        </w:rPr>
        <w:t>we</w:t>
      </w:r>
      <w:r w:rsidRPr="00AA4546">
        <w:rPr>
          <w:rFonts w:eastAsia="Times New Roman"/>
          <w:szCs w:val="18"/>
          <w:lang w:val="en-US"/>
        </w:rPr>
        <w:t xml:space="preserve"> </w:t>
      </w:r>
      <w:r w:rsidRPr="00AA4546">
        <w:rPr>
          <w:rFonts w:eastAsia="Times New Roman"/>
          <w:szCs w:val="24"/>
          <w:lang w:val="en-US"/>
        </w:rPr>
        <w:t>be</w:t>
      </w:r>
      <w:r w:rsidRPr="00AA4546">
        <w:rPr>
          <w:rFonts w:eastAsia="Times New Roman"/>
          <w:szCs w:val="18"/>
          <w:lang w:val="en-US"/>
        </w:rPr>
        <w:t xml:space="preserve"> </w:t>
      </w:r>
      <w:r w:rsidRPr="00AA4546">
        <w:rPr>
          <w:rFonts w:eastAsia="Times New Roman"/>
          <w:szCs w:val="24"/>
          <w:lang w:val="en-US"/>
        </w:rPr>
        <w:t>involved</w:t>
      </w:r>
      <w:r w:rsidRPr="00AA4546">
        <w:rPr>
          <w:rFonts w:eastAsia="Times New Roman"/>
          <w:szCs w:val="18"/>
          <w:lang w:val="en-US"/>
        </w:rPr>
        <w:t xml:space="preserve"> </w:t>
      </w:r>
      <w:r w:rsidRPr="00AA4546">
        <w:rPr>
          <w:rFonts w:eastAsia="Times New Roman"/>
          <w:szCs w:val="24"/>
          <w:lang w:val="en-US"/>
        </w:rPr>
        <w:t>in</w:t>
      </w:r>
      <w:r w:rsidRPr="00AA4546">
        <w:rPr>
          <w:rFonts w:eastAsia="Times New Roman"/>
          <w:szCs w:val="18"/>
          <w:lang w:val="en-US"/>
        </w:rPr>
        <w:t xml:space="preserve"> </w:t>
      </w:r>
      <w:r w:rsidRPr="00AA4546">
        <w:rPr>
          <w:rFonts w:eastAsia="Times New Roman"/>
          <w:szCs w:val="24"/>
          <w:lang w:val="en-US"/>
        </w:rPr>
        <w:t>the</w:t>
      </w:r>
      <w:r w:rsidRPr="00AA4546">
        <w:rPr>
          <w:rFonts w:eastAsia="Times New Roman"/>
          <w:szCs w:val="18"/>
          <w:lang w:val="en-US"/>
        </w:rPr>
        <w:t xml:space="preserve"> </w:t>
      </w:r>
      <w:r w:rsidRPr="00AA4546">
        <w:rPr>
          <w:rFonts w:eastAsia="Times New Roman"/>
          <w:szCs w:val="24"/>
          <w:lang w:val="en-US"/>
        </w:rPr>
        <w:t>decision</w:t>
      </w:r>
      <w:r w:rsidRPr="00AA4546">
        <w:rPr>
          <w:rFonts w:eastAsia="Times New Roman"/>
          <w:szCs w:val="18"/>
          <w:lang w:val="en-US"/>
        </w:rPr>
        <w:t xml:space="preserve"> </w:t>
      </w:r>
      <w:r w:rsidRPr="00AA4546">
        <w:rPr>
          <w:rFonts w:eastAsia="Times New Roman"/>
          <w:szCs w:val="24"/>
          <w:lang w:val="en-US"/>
        </w:rPr>
        <w:t>making?</w:t>
      </w:r>
    </w:p>
    <w:p w:rsidR="00995CFF" w:rsidRPr="00AA4546" w:rsidRDefault="005025CE" w:rsidP="00AA4546">
      <w:pPr>
        <w:numPr>
          <w:ilvl w:val="0"/>
          <w:numId w:val="2"/>
        </w:numPr>
        <w:shd w:val="clear" w:color="auto" w:fill="FFFFFF"/>
        <w:tabs>
          <w:tab w:val="left" w:pos="360"/>
        </w:tabs>
        <w:jc w:val="both"/>
        <w:rPr>
          <w:rFonts w:eastAsia="Times New Roman"/>
          <w:szCs w:val="18"/>
          <w:lang w:val="en-US"/>
        </w:rPr>
      </w:pPr>
      <w:r w:rsidRPr="00AA4546">
        <w:rPr>
          <w:rFonts w:eastAsia="Times New Roman"/>
          <w:szCs w:val="24"/>
          <w:lang w:val="en-US"/>
        </w:rPr>
        <w:t>How</w:t>
      </w:r>
      <w:r w:rsidRPr="00AA4546">
        <w:rPr>
          <w:rFonts w:eastAsia="Times New Roman"/>
          <w:szCs w:val="18"/>
          <w:lang w:val="en-US"/>
        </w:rPr>
        <w:t xml:space="preserve"> </w:t>
      </w:r>
      <w:r w:rsidRPr="00AA4546">
        <w:rPr>
          <w:rFonts w:eastAsia="Times New Roman"/>
          <w:szCs w:val="24"/>
          <w:lang w:val="en-US"/>
        </w:rPr>
        <w:t>will</w:t>
      </w:r>
      <w:r w:rsidRPr="00AA4546">
        <w:rPr>
          <w:rFonts w:eastAsia="Times New Roman"/>
          <w:szCs w:val="18"/>
          <w:lang w:val="en-US"/>
        </w:rPr>
        <w:t xml:space="preserve"> </w:t>
      </w:r>
      <w:r w:rsidRPr="00AA4546">
        <w:rPr>
          <w:rFonts w:eastAsia="Times New Roman"/>
          <w:szCs w:val="24"/>
          <w:lang w:val="en-US"/>
        </w:rPr>
        <w:t>you</w:t>
      </w:r>
      <w:r w:rsidRPr="00AA4546">
        <w:rPr>
          <w:rFonts w:eastAsia="Times New Roman"/>
          <w:szCs w:val="18"/>
          <w:lang w:val="en-US"/>
        </w:rPr>
        <w:t xml:space="preserve"> </w:t>
      </w:r>
      <w:r w:rsidRPr="00AA4546">
        <w:rPr>
          <w:rFonts w:eastAsia="Times New Roman"/>
          <w:szCs w:val="24"/>
          <w:lang w:val="en-US"/>
        </w:rPr>
        <w:t>communicate</w:t>
      </w:r>
      <w:r w:rsidRPr="00AA4546">
        <w:rPr>
          <w:rFonts w:eastAsia="Times New Roman"/>
          <w:szCs w:val="18"/>
          <w:lang w:val="en-US"/>
        </w:rPr>
        <w:t xml:space="preserve"> </w:t>
      </w:r>
      <w:r w:rsidRPr="00AA4546">
        <w:rPr>
          <w:rFonts w:eastAsia="Times New Roman"/>
          <w:szCs w:val="24"/>
          <w:lang w:val="en-US"/>
        </w:rPr>
        <w:t>with</w:t>
      </w:r>
      <w:r w:rsidRPr="00AA4546">
        <w:rPr>
          <w:rFonts w:eastAsia="Times New Roman"/>
          <w:szCs w:val="18"/>
          <w:lang w:val="en-US"/>
        </w:rPr>
        <w:t xml:space="preserve"> </w:t>
      </w:r>
      <w:r w:rsidRPr="00AA4546">
        <w:rPr>
          <w:rFonts w:eastAsia="Times New Roman"/>
          <w:szCs w:val="24"/>
          <w:lang w:val="en-US"/>
        </w:rPr>
        <w:t>us?</w:t>
      </w:r>
    </w:p>
    <w:p w:rsidR="00995CFF" w:rsidRPr="00AA4546" w:rsidRDefault="005025CE" w:rsidP="00AA4546">
      <w:pPr>
        <w:numPr>
          <w:ilvl w:val="0"/>
          <w:numId w:val="2"/>
        </w:numPr>
        <w:shd w:val="clear" w:color="auto" w:fill="FFFFFF"/>
        <w:tabs>
          <w:tab w:val="left" w:pos="360"/>
        </w:tabs>
        <w:jc w:val="both"/>
        <w:rPr>
          <w:rFonts w:eastAsia="Times New Roman"/>
          <w:szCs w:val="18"/>
          <w:lang w:val="en-US"/>
        </w:rPr>
      </w:pPr>
      <w:r w:rsidRPr="00AA4546">
        <w:rPr>
          <w:rFonts w:eastAsia="Times New Roman"/>
          <w:szCs w:val="24"/>
          <w:lang w:val="en-US"/>
        </w:rPr>
        <w:t>Why</w:t>
      </w:r>
      <w:r w:rsidRPr="00AA4546">
        <w:rPr>
          <w:rFonts w:eastAsia="Times New Roman"/>
          <w:szCs w:val="18"/>
          <w:lang w:val="en-US"/>
        </w:rPr>
        <w:t xml:space="preserve"> </w:t>
      </w:r>
      <w:r w:rsidRPr="00AA4546">
        <w:rPr>
          <w:rFonts w:eastAsia="Times New Roman"/>
          <w:szCs w:val="24"/>
          <w:lang w:val="en-US"/>
        </w:rPr>
        <w:t>should</w:t>
      </w:r>
      <w:r w:rsidRPr="00AA4546">
        <w:rPr>
          <w:rFonts w:eastAsia="Times New Roman"/>
          <w:szCs w:val="18"/>
          <w:lang w:val="en-US"/>
        </w:rPr>
        <w:t xml:space="preserve"> </w:t>
      </w:r>
      <w:r w:rsidRPr="00AA4546">
        <w:rPr>
          <w:rFonts w:eastAsia="Times New Roman"/>
          <w:szCs w:val="24"/>
          <w:lang w:val="en-US"/>
        </w:rPr>
        <w:t>we</w:t>
      </w:r>
      <w:r w:rsidRPr="00AA4546">
        <w:rPr>
          <w:rFonts w:eastAsia="Times New Roman"/>
          <w:szCs w:val="18"/>
          <w:lang w:val="en-US"/>
        </w:rPr>
        <w:t xml:space="preserve"> </w:t>
      </w:r>
      <w:r w:rsidRPr="00AA4546">
        <w:rPr>
          <w:rFonts w:eastAsia="Times New Roman"/>
          <w:szCs w:val="24"/>
          <w:lang w:val="en-US"/>
        </w:rPr>
        <w:t>trust</w:t>
      </w:r>
      <w:r w:rsidRPr="00AA4546">
        <w:rPr>
          <w:rFonts w:eastAsia="Times New Roman"/>
          <w:szCs w:val="18"/>
          <w:lang w:val="en-US"/>
        </w:rPr>
        <w:t xml:space="preserve"> </w:t>
      </w:r>
      <w:r w:rsidRPr="00AA4546">
        <w:rPr>
          <w:rFonts w:eastAsia="Times New Roman"/>
          <w:szCs w:val="24"/>
          <w:lang w:val="en-US"/>
        </w:rPr>
        <w:t>you?</w:t>
      </w:r>
    </w:p>
    <w:p w:rsidR="00995CFF" w:rsidRPr="00AA4546" w:rsidRDefault="005025CE" w:rsidP="00AA4546">
      <w:pPr>
        <w:numPr>
          <w:ilvl w:val="0"/>
          <w:numId w:val="2"/>
        </w:numPr>
        <w:shd w:val="clear" w:color="auto" w:fill="FFFFFF"/>
        <w:tabs>
          <w:tab w:val="left" w:pos="360"/>
        </w:tabs>
        <w:jc w:val="both"/>
        <w:rPr>
          <w:rFonts w:eastAsia="Times New Roman"/>
          <w:szCs w:val="18"/>
          <w:lang w:val="en-US"/>
        </w:rPr>
      </w:pPr>
      <w:r w:rsidRPr="00AA4546">
        <w:rPr>
          <w:rFonts w:eastAsia="Times New Roman"/>
          <w:szCs w:val="24"/>
          <w:lang w:val="en-US"/>
        </w:rPr>
        <w:t>How</w:t>
      </w:r>
      <w:r w:rsidRPr="00AA4546">
        <w:rPr>
          <w:rFonts w:eastAsia="Times New Roman"/>
          <w:szCs w:val="18"/>
          <w:lang w:val="en-US"/>
        </w:rPr>
        <w:t xml:space="preserve"> </w:t>
      </w:r>
      <w:r w:rsidRPr="00AA4546">
        <w:rPr>
          <w:rFonts w:eastAsia="Times New Roman"/>
          <w:szCs w:val="24"/>
          <w:lang w:val="en-US"/>
        </w:rPr>
        <w:t>and</w:t>
      </w:r>
      <w:r w:rsidRPr="00AA4546">
        <w:rPr>
          <w:rFonts w:eastAsia="Times New Roman"/>
          <w:szCs w:val="18"/>
          <w:lang w:val="en-US"/>
        </w:rPr>
        <w:t xml:space="preserve"> </w:t>
      </w:r>
      <w:r w:rsidRPr="00AA4546">
        <w:rPr>
          <w:rFonts w:eastAsia="Times New Roman"/>
          <w:szCs w:val="24"/>
          <w:lang w:val="en-US"/>
        </w:rPr>
        <w:t>when</w:t>
      </w:r>
      <w:r w:rsidRPr="00AA4546">
        <w:rPr>
          <w:rFonts w:eastAsia="Times New Roman"/>
          <w:szCs w:val="18"/>
          <w:lang w:val="en-US"/>
        </w:rPr>
        <w:t xml:space="preserve"> </w:t>
      </w:r>
      <w:r w:rsidRPr="00AA4546">
        <w:rPr>
          <w:rFonts w:eastAsia="Times New Roman"/>
          <w:szCs w:val="24"/>
          <w:lang w:val="en-US"/>
        </w:rPr>
        <w:t>can</w:t>
      </w:r>
      <w:r w:rsidRPr="00AA4546">
        <w:rPr>
          <w:rFonts w:eastAsia="Times New Roman"/>
          <w:szCs w:val="18"/>
          <w:lang w:val="en-US"/>
        </w:rPr>
        <w:t xml:space="preserve"> </w:t>
      </w:r>
      <w:r w:rsidRPr="00AA4546">
        <w:rPr>
          <w:rFonts w:eastAsia="Times New Roman"/>
          <w:szCs w:val="24"/>
          <w:lang w:val="en-US"/>
        </w:rPr>
        <w:t>we</w:t>
      </w:r>
      <w:r w:rsidRPr="00AA4546">
        <w:rPr>
          <w:rFonts w:eastAsia="Times New Roman"/>
          <w:szCs w:val="18"/>
          <w:lang w:val="en-US"/>
        </w:rPr>
        <w:t xml:space="preserve"> </w:t>
      </w:r>
      <w:r w:rsidRPr="00AA4546">
        <w:rPr>
          <w:rFonts w:eastAsia="Times New Roman"/>
          <w:szCs w:val="24"/>
          <w:lang w:val="en-US"/>
        </w:rPr>
        <w:t>reach</w:t>
      </w:r>
      <w:r w:rsidRPr="00AA4546">
        <w:rPr>
          <w:rFonts w:eastAsia="Times New Roman"/>
          <w:szCs w:val="18"/>
          <w:lang w:val="en-US"/>
        </w:rPr>
        <w:t xml:space="preserve"> </w:t>
      </w:r>
      <w:r w:rsidRPr="00AA4546">
        <w:rPr>
          <w:rFonts w:eastAsia="Times New Roman"/>
          <w:szCs w:val="24"/>
          <w:lang w:val="en-US"/>
        </w:rPr>
        <w:t>you?</w:t>
      </w:r>
    </w:p>
    <w:p w:rsidR="00995CFF" w:rsidRPr="00AA4546" w:rsidRDefault="005025CE" w:rsidP="00AA4546">
      <w:pPr>
        <w:numPr>
          <w:ilvl w:val="0"/>
          <w:numId w:val="2"/>
        </w:numPr>
        <w:shd w:val="clear" w:color="auto" w:fill="FFFFFF"/>
        <w:tabs>
          <w:tab w:val="left" w:pos="360"/>
        </w:tabs>
        <w:jc w:val="both"/>
        <w:rPr>
          <w:rFonts w:eastAsia="Times New Roman"/>
          <w:szCs w:val="18"/>
          <w:lang w:val="en-US"/>
        </w:rPr>
      </w:pPr>
      <w:r w:rsidRPr="00AA4546">
        <w:rPr>
          <w:rFonts w:eastAsia="Times New Roman"/>
          <w:szCs w:val="24"/>
          <w:lang w:val="en-US"/>
        </w:rPr>
        <w:t>Who</w:t>
      </w:r>
      <w:r w:rsidRPr="00AA4546">
        <w:rPr>
          <w:rFonts w:eastAsia="Times New Roman"/>
          <w:szCs w:val="18"/>
          <w:lang w:val="en-US"/>
        </w:rPr>
        <w:t xml:space="preserve"> </w:t>
      </w:r>
      <w:r w:rsidRPr="00AA4546">
        <w:rPr>
          <w:rFonts w:eastAsia="Times New Roman"/>
          <w:szCs w:val="24"/>
          <w:lang w:val="en-US"/>
        </w:rPr>
        <w:t>else</w:t>
      </w:r>
      <w:r w:rsidRPr="00AA4546">
        <w:rPr>
          <w:rFonts w:eastAsia="Times New Roman"/>
          <w:szCs w:val="18"/>
          <w:lang w:val="en-US"/>
        </w:rPr>
        <w:t xml:space="preserve"> </w:t>
      </w:r>
      <w:r w:rsidRPr="00AA4546">
        <w:rPr>
          <w:rFonts w:eastAsia="Times New Roman"/>
          <w:szCs w:val="24"/>
          <w:lang w:val="en-US"/>
        </w:rPr>
        <w:t>are</w:t>
      </w:r>
      <w:r w:rsidRPr="00AA4546">
        <w:rPr>
          <w:rFonts w:eastAsia="Times New Roman"/>
          <w:szCs w:val="18"/>
          <w:lang w:val="en-US"/>
        </w:rPr>
        <w:t xml:space="preserve"> </w:t>
      </w:r>
      <w:r w:rsidRPr="00AA4546">
        <w:rPr>
          <w:rFonts w:eastAsia="Times New Roman"/>
          <w:szCs w:val="24"/>
          <w:lang w:val="en-US"/>
        </w:rPr>
        <w:t>you</w:t>
      </w:r>
      <w:r w:rsidRPr="00AA4546">
        <w:rPr>
          <w:rFonts w:eastAsia="Times New Roman"/>
          <w:szCs w:val="18"/>
          <w:lang w:val="en-US"/>
        </w:rPr>
        <w:t xml:space="preserve"> </w:t>
      </w:r>
      <w:r w:rsidRPr="00AA4546">
        <w:rPr>
          <w:rFonts w:eastAsia="Times New Roman"/>
          <w:szCs w:val="24"/>
          <w:lang w:val="en-US"/>
        </w:rPr>
        <w:t>talking</w:t>
      </w:r>
      <w:r w:rsidRPr="00AA4546">
        <w:rPr>
          <w:rFonts w:eastAsia="Times New Roman"/>
          <w:szCs w:val="18"/>
          <w:lang w:val="en-US"/>
        </w:rPr>
        <w:t xml:space="preserve"> </w:t>
      </w:r>
      <w:r w:rsidRPr="00AA4546">
        <w:rPr>
          <w:rFonts w:eastAsia="Times New Roman"/>
          <w:szCs w:val="24"/>
          <w:lang w:val="en-US"/>
        </w:rPr>
        <w:t>to?</w:t>
      </w:r>
    </w:p>
    <w:p w:rsidR="00995CFF" w:rsidRPr="00AA4546" w:rsidRDefault="005025CE" w:rsidP="00AA4546">
      <w:pPr>
        <w:numPr>
          <w:ilvl w:val="0"/>
          <w:numId w:val="2"/>
        </w:numPr>
        <w:shd w:val="clear" w:color="auto" w:fill="FFFFFF"/>
        <w:tabs>
          <w:tab w:val="left" w:pos="360"/>
        </w:tabs>
        <w:jc w:val="both"/>
        <w:rPr>
          <w:rFonts w:eastAsia="Times New Roman"/>
          <w:szCs w:val="18"/>
          <w:lang w:val="en-US"/>
        </w:rPr>
      </w:pPr>
      <w:r w:rsidRPr="00AA4546">
        <w:rPr>
          <w:rFonts w:eastAsia="Times New Roman"/>
          <w:szCs w:val="24"/>
          <w:lang w:val="en-US"/>
        </w:rPr>
        <w:t>When</w:t>
      </w:r>
      <w:r w:rsidRPr="00AA4546">
        <w:rPr>
          <w:rFonts w:eastAsia="Times New Roman"/>
          <w:szCs w:val="18"/>
          <w:lang w:val="en-US"/>
        </w:rPr>
        <w:t xml:space="preserve"> </w:t>
      </w:r>
      <w:r w:rsidRPr="00AA4546">
        <w:rPr>
          <w:rFonts w:eastAsia="Times New Roman"/>
          <w:szCs w:val="24"/>
          <w:lang w:val="en-US"/>
        </w:rPr>
        <w:t>will</w:t>
      </w:r>
      <w:r w:rsidRPr="00AA4546">
        <w:rPr>
          <w:rFonts w:eastAsia="Times New Roman"/>
          <w:szCs w:val="18"/>
          <w:lang w:val="en-US"/>
        </w:rPr>
        <w:t xml:space="preserve"> </w:t>
      </w:r>
      <w:r w:rsidRPr="00AA4546">
        <w:rPr>
          <w:rFonts w:eastAsia="Times New Roman"/>
          <w:szCs w:val="24"/>
          <w:lang w:val="en-US"/>
        </w:rPr>
        <w:t>we</w:t>
      </w:r>
      <w:r w:rsidRPr="00AA4546">
        <w:rPr>
          <w:rFonts w:eastAsia="Times New Roman"/>
          <w:szCs w:val="18"/>
          <w:lang w:val="en-US"/>
        </w:rPr>
        <w:t xml:space="preserve"> </w:t>
      </w:r>
      <w:r w:rsidRPr="00AA4546">
        <w:rPr>
          <w:rFonts w:eastAsia="Times New Roman"/>
          <w:szCs w:val="24"/>
          <w:lang w:val="en-US"/>
        </w:rPr>
        <w:t>hear</w:t>
      </w:r>
      <w:r w:rsidRPr="00AA4546">
        <w:rPr>
          <w:rFonts w:eastAsia="Times New Roman"/>
          <w:szCs w:val="18"/>
          <w:lang w:val="en-US"/>
        </w:rPr>
        <w:t xml:space="preserve"> </w:t>
      </w:r>
      <w:r w:rsidRPr="00AA4546">
        <w:rPr>
          <w:rFonts w:eastAsia="Times New Roman"/>
          <w:szCs w:val="24"/>
          <w:lang w:val="en-US"/>
        </w:rPr>
        <w:t>from</w:t>
      </w:r>
      <w:r w:rsidRPr="00AA4546">
        <w:rPr>
          <w:rFonts w:eastAsia="Times New Roman"/>
          <w:szCs w:val="18"/>
          <w:lang w:val="en-US"/>
        </w:rPr>
        <w:t xml:space="preserve"> </w:t>
      </w:r>
      <w:r w:rsidRPr="00AA4546">
        <w:rPr>
          <w:rFonts w:eastAsia="Times New Roman"/>
          <w:szCs w:val="24"/>
          <w:lang w:val="en-US"/>
        </w:rPr>
        <w:t>you?</w:t>
      </w:r>
    </w:p>
    <w:p w:rsidR="00995CFF" w:rsidRPr="00AA4546" w:rsidRDefault="005025CE" w:rsidP="00AA4546">
      <w:pPr>
        <w:shd w:val="clear" w:color="auto" w:fill="FFFFFF"/>
        <w:spacing w:before="240" w:after="120"/>
        <w:jc w:val="both"/>
      </w:pPr>
      <w:r w:rsidRPr="00AA4546">
        <w:rPr>
          <w:b/>
          <w:bCs/>
          <w:szCs w:val="24"/>
          <w:lang w:val="en-US"/>
        </w:rPr>
        <w:t>4.6</w:t>
      </w:r>
      <w:r w:rsidR="00065C52" w:rsidRPr="00AA4546">
        <w:rPr>
          <w:b/>
          <w:bCs/>
          <w:szCs w:val="24"/>
          <w:lang w:val="en-US"/>
        </w:rPr>
        <w:t xml:space="preserve"> </w:t>
      </w:r>
      <w:r w:rsidRPr="00AA4546">
        <w:rPr>
          <w:b/>
          <w:bCs/>
          <w:smallCaps/>
          <w:szCs w:val="24"/>
          <w:lang w:val="en-US"/>
        </w:rPr>
        <w:t>Risk Management Concerns</w:t>
      </w:r>
    </w:p>
    <w:p w:rsidR="00995CFF" w:rsidRPr="00AA4546" w:rsidRDefault="005025CE" w:rsidP="00AA4546">
      <w:pPr>
        <w:numPr>
          <w:ilvl w:val="0"/>
          <w:numId w:val="2"/>
        </w:numPr>
        <w:shd w:val="clear" w:color="auto" w:fill="FFFFFF"/>
        <w:tabs>
          <w:tab w:val="left" w:pos="360"/>
        </w:tabs>
        <w:jc w:val="both"/>
        <w:rPr>
          <w:rFonts w:eastAsia="Times New Roman"/>
          <w:szCs w:val="18"/>
          <w:lang w:val="en-US"/>
        </w:rPr>
      </w:pPr>
      <w:r w:rsidRPr="00AA4546">
        <w:rPr>
          <w:rFonts w:eastAsia="Times New Roman"/>
          <w:szCs w:val="24"/>
          <w:lang w:val="en-US"/>
        </w:rPr>
        <w:t>When</w:t>
      </w:r>
      <w:r w:rsidRPr="00AA4546">
        <w:rPr>
          <w:rFonts w:eastAsia="Times New Roman"/>
          <w:szCs w:val="18"/>
          <w:lang w:val="en-US"/>
        </w:rPr>
        <w:t xml:space="preserve"> </w:t>
      </w:r>
      <w:r w:rsidRPr="00AA4546">
        <w:rPr>
          <w:rFonts w:eastAsia="Times New Roman"/>
          <w:szCs w:val="24"/>
          <w:lang w:val="en-US"/>
        </w:rPr>
        <w:t>will</w:t>
      </w:r>
      <w:r w:rsidRPr="00AA4546">
        <w:rPr>
          <w:rFonts w:eastAsia="Times New Roman"/>
          <w:szCs w:val="18"/>
          <w:lang w:val="en-US"/>
        </w:rPr>
        <w:t xml:space="preserve"> </w:t>
      </w:r>
      <w:r w:rsidRPr="00AA4546">
        <w:rPr>
          <w:rFonts w:eastAsia="Times New Roman"/>
          <w:szCs w:val="24"/>
          <w:lang w:val="en-US"/>
        </w:rPr>
        <w:t>the</w:t>
      </w:r>
      <w:r w:rsidRPr="00AA4546">
        <w:rPr>
          <w:rFonts w:eastAsia="Times New Roman"/>
          <w:szCs w:val="18"/>
          <w:lang w:val="en-US"/>
        </w:rPr>
        <w:t xml:space="preserve"> </w:t>
      </w:r>
      <w:r w:rsidRPr="00AA4546">
        <w:rPr>
          <w:rFonts w:eastAsia="Times New Roman"/>
          <w:szCs w:val="24"/>
          <w:lang w:val="en-US"/>
        </w:rPr>
        <w:t>problem</w:t>
      </w:r>
      <w:r w:rsidRPr="00AA4546">
        <w:rPr>
          <w:rFonts w:eastAsia="Times New Roman"/>
          <w:szCs w:val="18"/>
          <w:lang w:val="en-US"/>
        </w:rPr>
        <w:t xml:space="preserve"> </w:t>
      </w:r>
      <w:r w:rsidRPr="00AA4546">
        <w:rPr>
          <w:rFonts w:eastAsia="Times New Roman"/>
          <w:szCs w:val="24"/>
          <w:lang w:val="en-US"/>
        </w:rPr>
        <w:t>be</w:t>
      </w:r>
      <w:r w:rsidRPr="00AA4546">
        <w:rPr>
          <w:rFonts w:eastAsia="Times New Roman"/>
          <w:szCs w:val="18"/>
          <w:lang w:val="en-US"/>
        </w:rPr>
        <w:t xml:space="preserve"> </w:t>
      </w:r>
      <w:r w:rsidRPr="00AA4546">
        <w:rPr>
          <w:rFonts w:eastAsia="Times New Roman"/>
          <w:szCs w:val="24"/>
          <w:lang w:val="en-US"/>
        </w:rPr>
        <w:t>corrected?</w:t>
      </w:r>
    </w:p>
    <w:p w:rsidR="00995CFF" w:rsidRPr="00AA4546" w:rsidRDefault="005025CE" w:rsidP="00AA4546">
      <w:pPr>
        <w:numPr>
          <w:ilvl w:val="0"/>
          <w:numId w:val="2"/>
        </w:numPr>
        <w:shd w:val="clear" w:color="auto" w:fill="FFFFFF"/>
        <w:tabs>
          <w:tab w:val="left" w:pos="360"/>
        </w:tabs>
        <w:jc w:val="both"/>
        <w:rPr>
          <w:rFonts w:eastAsia="Times New Roman"/>
          <w:szCs w:val="18"/>
          <w:lang w:val="en-US"/>
        </w:rPr>
      </w:pPr>
      <w:r w:rsidRPr="00AA4546">
        <w:rPr>
          <w:rFonts w:eastAsia="Times New Roman"/>
          <w:szCs w:val="24"/>
          <w:lang w:val="en-US"/>
        </w:rPr>
        <w:t>Why</w:t>
      </w:r>
      <w:r w:rsidRPr="00AA4546">
        <w:rPr>
          <w:rFonts w:eastAsia="Times New Roman"/>
          <w:szCs w:val="18"/>
          <w:lang w:val="en-US"/>
        </w:rPr>
        <w:t xml:space="preserve"> </w:t>
      </w:r>
      <w:r w:rsidRPr="00AA4546">
        <w:rPr>
          <w:rFonts w:eastAsia="Times New Roman"/>
          <w:szCs w:val="24"/>
          <w:lang w:val="en-US"/>
        </w:rPr>
        <w:t>did</w:t>
      </w:r>
      <w:r w:rsidRPr="00AA4546">
        <w:rPr>
          <w:rFonts w:eastAsia="Times New Roman"/>
          <w:szCs w:val="18"/>
          <w:lang w:val="en-US"/>
        </w:rPr>
        <w:t xml:space="preserve"> </w:t>
      </w:r>
      <w:r w:rsidRPr="00AA4546">
        <w:rPr>
          <w:rFonts w:eastAsia="Times New Roman"/>
          <w:szCs w:val="24"/>
          <w:lang w:val="en-US"/>
        </w:rPr>
        <w:t>you</w:t>
      </w:r>
      <w:r w:rsidRPr="00AA4546">
        <w:rPr>
          <w:rFonts w:eastAsia="Times New Roman"/>
          <w:szCs w:val="18"/>
          <w:lang w:val="en-US"/>
        </w:rPr>
        <w:t xml:space="preserve"> </w:t>
      </w:r>
      <w:r w:rsidRPr="00AA4546">
        <w:rPr>
          <w:rFonts w:eastAsia="Times New Roman"/>
          <w:szCs w:val="24"/>
          <w:lang w:val="en-US"/>
        </w:rPr>
        <w:t>let</w:t>
      </w:r>
      <w:r w:rsidRPr="00AA4546">
        <w:rPr>
          <w:rFonts w:eastAsia="Times New Roman"/>
          <w:szCs w:val="18"/>
          <w:lang w:val="en-US"/>
        </w:rPr>
        <w:t xml:space="preserve"> </w:t>
      </w:r>
      <w:r w:rsidRPr="00AA4546">
        <w:rPr>
          <w:rFonts w:eastAsia="Times New Roman"/>
          <w:szCs w:val="24"/>
          <w:lang w:val="en-US"/>
        </w:rPr>
        <w:t>this</w:t>
      </w:r>
      <w:r w:rsidRPr="00AA4546">
        <w:rPr>
          <w:rFonts w:eastAsia="Times New Roman"/>
          <w:szCs w:val="18"/>
          <w:lang w:val="en-US"/>
        </w:rPr>
        <w:t xml:space="preserve"> </w:t>
      </w:r>
      <w:r w:rsidRPr="00AA4546">
        <w:rPr>
          <w:rFonts w:eastAsia="Times New Roman"/>
          <w:szCs w:val="24"/>
          <w:lang w:val="en-US"/>
        </w:rPr>
        <w:t>happen</w:t>
      </w:r>
      <w:r w:rsidRPr="00AA4546">
        <w:rPr>
          <w:rFonts w:eastAsia="Times New Roman"/>
          <w:szCs w:val="18"/>
          <w:lang w:val="en-US"/>
        </w:rPr>
        <w:t xml:space="preserve"> </w:t>
      </w:r>
      <w:r w:rsidRPr="00AA4546">
        <w:rPr>
          <w:rFonts w:eastAsia="Times New Roman"/>
          <w:szCs w:val="24"/>
          <w:lang w:val="en-US"/>
        </w:rPr>
        <w:t>and</w:t>
      </w:r>
      <w:r w:rsidRPr="00AA4546">
        <w:rPr>
          <w:rFonts w:eastAsia="Times New Roman"/>
          <w:szCs w:val="18"/>
          <w:lang w:val="en-US"/>
        </w:rPr>
        <w:t xml:space="preserve"> </w:t>
      </w:r>
      <w:r w:rsidRPr="00AA4546">
        <w:rPr>
          <w:rFonts w:eastAsia="Times New Roman"/>
          <w:szCs w:val="24"/>
          <w:lang w:val="en-US"/>
        </w:rPr>
        <w:t>what</w:t>
      </w:r>
      <w:r w:rsidRPr="00AA4546">
        <w:rPr>
          <w:rFonts w:eastAsia="Times New Roman"/>
          <w:szCs w:val="18"/>
          <w:lang w:val="en-US"/>
        </w:rPr>
        <w:t xml:space="preserve"> </w:t>
      </w:r>
      <w:r w:rsidRPr="00AA4546">
        <w:rPr>
          <w:rFonts w:eastAsia="Times New Roman"/>
          <w:szCs w:val="24"/>
          <w:lang w:val="en-US"/>
        </w:rPr>
        <w:t>are</w:t>
      </w:r>
      <w:r w:rsidRPr="00AA4546">
        <w:rPr>
          <w:rFonts w:eastAsia="Times New Roman"/>
          <w:szCs w:val="18"/>
          <w:lang w:val="en-US"/>
        </w:rPr>
        <w:t xml:space="preserve"> </w:t>
      </w:r>
      <w:r w:rsidRPr="00AA4546">
        <w:rPr>
          <w:rFonts w:eastAsia="Times New Roman"/>
          <w:szCs w:val="24"/>
          <w:lang w:val="en-US"/>
        </w:rPr>
        <w:t>you</w:t>
      </w:r>
      <w:r w:rsidRPr="00AA4546">
        <w:rPr>
          <w:rFonts w:eastAsia="Times New Roman"/>
          <w:szCs w:val="18"/>
          <w:lang w:val="en-US"/>
        </w:rPr>
        <w:t xml:space="preserve"> </w:t>
      </w:r>
      <w:r w:rsidRPr="00AA4546">
        <w:rPr>
          <w:rFonts w:eastAsia="Times New Roman"/>
          <w:szCs w:val="24"/>
          <w:lang w:val="en-US"/>
        </w:rPr>
        <w:t>going</w:t>
      </w:r>
      <w:r w:rsidRPr="00AA4546">
        <w:rPr>
          <w:rFonts w:eastAsia="Times New Roman"/>
          <w:szCs w:val="18"/>
          <w:lang w:val="en-US"/>
        </w:rPr>
        <w:t xml:space="preserve"> </w:t>
      </w:r>
      <w:r w:rsidRPr="00AA4546">
        <w:rPr>
          <w:rFonts w:eastAsia="Times New Roman"/>
          <w:szCs w:val="24"/>
          <w:lang w:val="en-US"/>
        </w:rPr>
        <w:t>to</w:t>
      </w:r>
      <w:r w:rsidRPr="00AA4546">
        <w:rPr>
          <w:rFonts w:eastAsia="Times New Roman"/>
          <w:szCs w:val="18"/>
          <w:lang w:val="en-US"/>
        </w:rPr>
        <w:t xml:space="preserve"> </w:t>
      </w:r>
      <w:r w:rsidRPr="00AA4546">
        <w:rPr>
          <w:rFonts w:eastAsia="Times New Roman"/>
          <w:szCs w:val="24"/>
          <w:lang w:val="en-US"/>
        </w:rPr>
        <w:t>do</w:t>
      </w:r>
      <w:r w:rsidRPr="00AA4546">
        <w:rPr>
          <w:rFonts w:eastAsia="Times New Roman"/>
          <w:szCs w:val="18"/>
          <w:lang w:val="en-US"/>
        </w:rPr>
        <w:t xml:space="preserve"> </w:t>
      </w:r>
      <w:r w:rsidRPr="00AA4546">
        <w:rPr>
          <w:rFonts w:eastAsia="Times New Roman"/>
          <w:szCs w:val="24"/>
          <w:lang w:val="en-US"/>
        </w:rPr>
        <w:t>about</w:t>
      </w:r>
      <w:r w:rsidRPr="00AA4546">
        <w:rPr>
          <w:rFonts w:eastAsia="Times New Roman"/>
          <w:szCs w:val="18"/>
          <w:lang w:val="en-US"/>
        </w:rPr>
        <w:t xml:space="preserve"> </w:t>
      </w:r>
      <w:r w:rsidRPr="00AA4546">
        <w:rPr>
          <w:rFonts w:eastAsia="Times New Roman"/>
          <w:szCs w:val="24"/>
          <w:lang w:val="en-US"/>
        </w:rPr>
        <w:t>it?</w:t>
      </w:r>
    </w:p>
    <w:p w:rsidR="00995CFF" w:rsidRPr="00AA4546" w:rsidRDefault="005025CE" w:rsidP="00AA4546">
      <w:pPr>
        <w:numPr>
          <w:ilvl w:val="0"/>
          <w:numId w:val="2"/>
        </w:numPr>
        <w:shd w:val="clear" w:color="auto" w:fill="FFFFFF"/>
        <w:tabs>
          <w:tab w:val="left" w:pos="360"/>
        </w:tabs>
        <w:jc w:val="both"/>
        <w:rPr>
          <w:rFonts w:eastAsia="Times New Roman"/>
          <w:szCs w:val="18"/>
          <w:lang w:val="en-US"/>
        </w:rPr>
      </w:pPr>
      <w:r w:rsidRPr="00AA4546">
        <w:rPr>
          <w:rFonts w:eastAsia="Times New Roman"/>
          <w:szCs w:val="24"/>
          <w:lang w:val="en-US"/>
        </w:rPr>
        <w:t>What</w:t>
      </w:r>
      <w:r w:rsidRPr="00AA4546">
        <w:rPr>
          <w:rFonts w:eastAsia="Times New Roman"/>
          <w:szCs w:val="18"/>
          <w:lang w:val="en-US"/>
        </w:rPr>
        <w:t xml:space="preserve"> </w:t>
      </w:r>
      <w:r w:rsidRPr="00AA4546">
        <w:rPr>
          <w:rFonts w:eastAsia="Times New Roman"/>
          <w:szCs w:val="24"/>
          <w:lang w:val="en-US"/>
        </w:rPr>
        <w:t>are</w:t>
      </w:r>
      <w:r w:rsidRPr="00AA4546">
        <w:rPr>
          <w:rFonts w:eastAsia="Times New Roman"/>
          <w:szCs w:val="18"/>
          <w:lang w:val="en-US"/>
        </w:rPr>
        <w:t xml:space="preserve"> </w:t>
      </w:r>
      <w:r w:rsidRPr="00AA4546">
        <w:rPr>
          <w:rFonts w:eastAsia="Times New Roman"/>
          <w:szCs w:val="24"/>
          <w:lang w:val="en-US"/>
        </w:rPr>
        <w:t>the</w:t>
      </w:r>
      <w:r w:rsidRPr="00AA4546">
        <w:rPr>
          <w:rFonts w:eastAsia="Times New Roman"/>
          <w:szCs w:val="18"/>
          <w:lang w:val="en-US"/>
        </w:rPr>
        <w:t xml:space="preserve"> </w:t>
      </w:r>
      <w:r w:rsidRPr="00AA4546">
        <w:rPr>
          <w:rFonts w:eastAsia="Times New Roman"/>
          <w:szCs w:val="24"/>
          <w:lang w:val="en-US"/>
        </w:rPr>
        <w:t>other</w:t>
      </w:r>
      <w:r w:rsidRPr="00AA4546">
        <w:rPr>
          <w:rFonts w:eastAsia="Times New Roman"/>
          <w:szCs w:val="18"/>
          <w:lang w:val="en-US"/>
        </w:rPr>
        <w:t xml:space="preserve"> </w:t>
      </w:r>
      <w:r w:rsidRPr="00AA4546">
        <w:rPr>
          <w:rFonts w:eastAsia="Times New Roman"/>
          <w:szCs w:val="24"/>
          <w:lang w:val="en-US"/>
        </w:rPr>
        <w:t>opinions?</w:t>
      </w:r>
      <w:r w:rsidRPr="00AA4546">
        <w:rPr>
          <w:rFonts w:eastAsia="Times New Roman"/>
          <w:szCs w:val="18"/>
          <w:lang w:val="en-US"/>
        </w:rPr>
        <w:t xml:space="preserve"> </w:t>
      </w:r>
      <w:r w:rsidRPr="00AA4546">
        <w:rPr>
          <w:rFonts w:eastAsia="Times New Roman"/>
          <w:szCs w:val="24"/>
          <w:lang w:val="en-US"/>
        </w:rPr>
        <w:t>Why</w:t>
      </w:r>
      <w:r w:rsidRPr="00AA4546">
        <w:rPr>
          <w:rFonts w:eastAsia="Times New Roman"/>
          <w:szCs w:val="18"/>
          <w:lang w:val="en-US"/>
        </w:rPr>
        <w:t xml:space="preserve"> </w:t>
      </w:r>
      <w:r w:rsidRPr="00AA4546">
        <w:rPr>
          <w:rFonts w:eastAsia="Times New Roman"/>
          <w:szCs w:val="24"/>
          <w:lang w:val="en-US"/>
        </w:rPr>
        <w:t>do</w:t>
      </w:r>
      <w:r w:rsidRPr="00AA4546">
        <w:rPr>
          <w:rFonts w:eastAsia="Times New Roman"/>
          <w:szCs w:val="18"/>
          <w:lang w:val="en-US"/>
        </w:rPr>
        <w:t xml:space="preserve"> </w:t>
      </w:r>
      <w:r w:rsidRPr="00AA4546">
        <w:rPr>
          <w:rFonts w:eastAsia="Times New Roman"/>
          <w:szCs w:val="24"/>
          <w:lang w:val="en-US"/>
        </w:rPr>
        <w:t>you</w:t>
      </w:r>
      <w:r w:rsidRPr="00AA4546">
        <w:rPr>
          <w:rFonts w:eastAsia="Times New Roman"/>
          <w:szCs w:val="18"/>
          <w:lang w:val="en-US"/>
        </w:rPr>
        <w:t xml:space="preserve"> </w:t>
      </w:r>
      <w:proofErr w:type="spellStart"/>
      <w:r w:rsidRPr="00AA4546">
        <w:rPr>
          <w:rFonts w:eastAsia="Times New Roman"/>
          <w:szCs w:val="24"/>
          <w:lang w:val="en-US"/>
        </w:rPr>
        <w:t>favour</w:t>
      </w:r>
      <w:proofErr w:type="spellEnd"/>
      <w:r w:rsidRPr="00AA4546">
        <w:rPr>
          <w:rFonts w:eastAsia="Times New Roman"/>
          <w:szCs w:val="18"/>
          <w:lang w:val="en-US"/>
        </w:rPr>
        <w:t xml:space="preserve"> </w:t>
      </w:r>
      <w:r w:rsidRPr="00AA4546">
        <w:rPr>
          <w:rFonts w:eastAsia="Times New Roman"/>
          <w:szCs w:val="24"/>
          <w:lang w:val="en-US"/>
        </w:rPr>
        <w:t>option</w:t>
      </w:r>
      <w:r w:rsidRPr="00AA4546">
        <w:rPr>
          <w:rFonts w:eastAsia="Times New Roman"/>
          <w:szCs w:val="18"/>
          <w:lang w:val="en-US"/>
        </w:rPr>
        <w:t xml:space="preserve"> </w:t>
      </w:r>
      <w:r w:rsidRPr="00AA4546">
        <w:rPr>
          <w:rFonts w:eastAsia="Times New Roman"/>
          <w:szCs w:val="24"/>
          <w:lang w:val="en-US"/>
        </w:rPr>
        <w:t>X?</w:t>
      </w:r>
    </w:p>
    <w:p w:rsidR="00995CFF" w:rsidRPr="00AA4546" w:rsidRDefault="005025CE" w:rsidP="00AA4546">
      <w:pPr>
        <w:numPr>
          <w:ilvl w:val="0"/>
          <w:numId w:val="2"/>
        </w:numPr>
        <w:shd w:val="clear" w:color="auto" w:fill="FFFFFF"/>
        <w:tabs>
          <w:tab w:val="left" w:pos="360"/>
        </w:tabs>
        <w:jc w:val="both"/>
        <w:rPr>
          <w:rFonts w:eastAsia="Times New Roman"/>
          <w:szCs w:val="18"/>
          <w:lang w:val="en-US"/>
        </w:rPr>
      </w:pPr>
      <w:r w:rsidRPr="00AA4546">
        <w:rPr>
          <w:rFonts w:eastAsia="Times New Roman"/>
          <w:szCs w:val="24"/>
          <w:lang w:val="en-US"/>
        </w:rPr>
        <w:t>Why</w:t>
      </w:r>
      <w:r w:rsidRPr="00AA4546">
        <w:rPr>
          <w:rFonts w:eastAsia="Times New Roman"/>
          <w:szCs w:val="18"/>
          <w:lang w:val="en-US"/>
        </w:rPr>
        <w:t xml:space="preserve"> </w:t>
      </w:r>
      <w:r w:rsidRPr="00AA4546">
        <w:rPr>
          <w:rFonts w:eastAsia="Times New Roman"/>
          <w:szCs w:val="24"/>
          <w:lang w:val="en-US"/>
        </w:rPr>
        <w:t>are</w:t>
      </w:r>
      <w:r w:rsidRPr="00AA4546">
        <w:rPr>
          <w:rFonts w:eastAsia="Times New Roman"/>
          <w:szCs w:val="18"/>
          <w:lang w:val="en-US"/>
        </w:rPr>
        <w:t xml:space="preserve"> </w:t>
      </w:r>
      <w:r w:rsidRPr="00AA4546">
        <w:rPr>
          <w:rFonts w:eastAsia="Times New Roman"/>
          <w:szCs w:val="24"/>
          <w:lang w:val="en-US"/>
        </w:rPr>
        <w:t>you</w:t>
      </w:r>
      <w:r w:rsidRPr="00AA4546">
        <w:rPr>
          <w:rFonts w:eastAsia="Times New Roman"/>
          <w:szCs w:val="18"/>
          <w:lang w:val="en-US"/>
        </w:rPr>
        <w:t xml:space="preserve"> </w:t>
      </w:r>
      <w:r w:rsidRPr="00AA4546">
        <w:rPr>
          <w:rFonts w:eastAsia="Times New Roman"/>
          <w:szCs w:val="24"/>
          <w:lang w:val="en-US"/>
        </w:rPr>
        <w:t>moving</w:t>
      </w:r>
      <w:r w:rsidRPr="00AA4546">
        <w:rPr>
          <w:rFonts w:eastAsia="Times New Roman"/>
          <w:szCs w:val="18"/>
          <w:lang w:val="en-US"/>
        </w:rPr>
        <w:t xml:space="preserve"> </w:t>
      </w:r>
      <w:r w:rsidRPr="00AA4546">
        <w:rPr>
          <w:rFonts w:eastAsia="Times New Roman"/>
          <w:szCs w:val="24"/>
          <w:lang w:val="en-US"/>
        </w:rPr>
        <w:t>so</w:t>
      </w:r>
      <w:r w:rsidRPr="00AA4546">
        <w:rPr>
          <w:rFonts w:eastAsia="Times New Roman"/>
          <w:szCs w:val="18"/>
          <w:lang w:val="en-US"/>
        </w:rPr>
        <w:t xml:space="preserve"> </w:t>
      </w:r>
      <w:r w:rsidRPr="00AA4546">
        <w:rPr>
          <w:rFonts w:eastAsia="Times New Roman"/>
          <w:szCs w:val="24"/>
          <w:lang w:val="en-US"/>
        </w:rPr>
        <w:t>slowly</w:t>
      </w:r>
      <w:r w:rsidRPr="00AA4546">
        <w:rPr>
          <w:rFonts w:eastAsia="Times New Roman"/>
          <w:szCs w:val="18"/>
          <w:lang w:val="en-US"/>
        </w:rPr>
        <w:t xml:space="preserve"> </w:t>
      </w:r>
      <w:r w:rsidRPr="00AA4546">
        <w:rPr>
          <w:rFonts w:eastAsia="Times New Roman"/>
          <w:szCs w:val="24"/>
          <w:lang w:val="en-US"/>
        </w:rPr>
        <w:t>to</w:t>
      </w:r>
      <w:r w:rsidRPr="00AA4546">
        <w:rPr>
          <w:rFonts w:eastAsia="Times New Roman"/>
          <w:szCs w:val="18"/>
          <w:lang w:val="en-US"/>
        </w:rPr>
        <w:t xml:space="preserve"> </w:t>
      </w:r>
      <w:r w:rsidRPr="00AA4546">
        <w:rPr>
          <w:rFonts w:eastAsia="Times New Roman"/>
          <w:szCs w:val="24"/>
          <w:lang w:val="en-US"/>
        </w:rPr>
        <w:t>correct</w:t>
      </w:r>
      <w:r w:rsidRPr="00AA4546">
        <w:rPr>
          <w:rFonts w:eastAsia="Times New Roman"/>
          <w:szCs w:val="18"/>
          <w:lang w:val="en-US"/>
        </w:rPr>
        <w:t xml:space="preserve"> </w:t>
      </w:r>
      <w:r w:rsidRPr="00AA4546">
        <w:rPr>
          <w:rFonts w:eastAsia="Times New Roman"/>
          <w:szCs w:val="24"/>
          <w:lang w:val="en-US"/>
        </w:rPr>
        <w:t>the</w:t>
      </w:r>
      <w:r w:rsidRPr="00AA4546">
        <w:rPr>
          <w:rFonts w:eastAsia="Times New Roman"/>
          <w:szCs w:val="18"/>
          <w:lang w:val="en-US"/>
        </w:rPr>
        <w:t xml:space="preserve"> </w:t>
      </w:r>
      <w:r w:rsidRPr="00AA4546">
        <w:rPr>
          <w:rFonts w:eastAsia="Times New Roman"/>
          <w:szCs w:val="24"/>
          <w:lang w:val="en-US"/>
        </w:rPr>
        <w:t>problem?</w:t>
      </w:r>
    </w:p>
    <w:p w:rsidR="00995CFF" w:rsidRPr="00AA4546" w:rsidRDefault="005025CE" w:rsidP="00AA4546">
      <w:pPr>
        <w:numPr>
          <w:ilvl w:val="0"/>
          <w:numId w:val="2"/>
        </w:numPr>
        <w:shd w:val="clear" w:color="auto" w:fill="FFFFFF"/>
        <w:tabs>
          <w:tab w:val="left" w:pos="360"/>
        </w:tabs>
        <w:jc w:val="both"/>
        <w:rPr>
          <w:rFonts w:eastAsia="Times New Roman"/>
          <w:szCs w:val="18"/>
          <w:lang w:val="en-US"/>
        </w:rPr>
      </w:pPr>
      <w:r w:rsidRPr="00AA4546">
        <w:rPr>
          <w:rFonts w:eastAsia="Times New Roman"/>
          <w:szCs w:val="24"/>
          <w:lang w:val="en-US"/>
        </w:rPr>
        <w:t>What</w:t>
      </w:r>
      <w:r w:rsidRPr="00AA4546">
        <w:rPr>
          <w:rFonts w:eastAsia="Times New Roman"/>
          <w:szCs w:val="18"/>
          <w:lang w:val="en-US"/>
        </w:rPr>
        <w:t xml:space="preserve"> </w:t>
      </w:r>
      <w:r w:rsidRPr="00AA4546">
        <w:rPr>
          <w:rFonts w:eastAsia="Times New Roman"/>
          <w:szCs w:val="24"/>
          <w:lang w:val="en-US"/>
        </w:rPr>
        <w:t>other</w:t>
      </w:r>
      <w:r w:rsidRPr="00AA4546">
        <w:rPr>
          <w:rFonts w:eastAsia="Times New Roman"/>
          <w:szCs w:val="18"/>
          <w:lang w:val="en-US"/>
        </w:rPr>
        <w:t xml:space="preserve"> </w:t>
      </w:r>
      <w:r w:rsidRPr="00AA4546">
        <w:rPr>
          <w:rFonts w:eastAsia="Times New Roman"/>
          <w:szCs w:val="24"/>
          <w:lang w:val="en-US"/>
        </w:rPr>
        <w:t>agencies</w:t>
      </w:r>
      <w:r w:rsidRPr="00AA4546">
        <w:rPr>
          <w:rFonts w:eastAsia="Times New Roman"/>
          <w:szCs w:val="18"/>
          <w:lang w:val="en-US"/>
        </w:rPr>
        <w:t xml:space="preserve"> </w:t>
      </w:r>
      <w:r w:rsidRPr="00AA4546">
        <w:rPr>
          <w:rFonts w:eastAsia="Times New Roman"/>
          <w:szCs w:val="24"/>
          <w:lang w:val="en-US"/>
        </w:rPr>
        <w:t>are</w:t>
      </w:r>
      <w:r w:rsidRPr="00AA4546">
        <w:rPr>
          <w:rFonts w:eastAsia="Times New Roman"/>
          <w:szCs w:val="18"/>
          <w:lang w:val="en-US"/>
        </w:rPr>
        <w:t xml:space="preserve"> </w:t>
      </w:r>
      <w:r w:rsidRPr="00AA4546">
        <w:rPr>
          <w:rFonts w:eastAsia="Times New Roman"/>
          <w:szCs w:val="24"/>
          <w:lang w:val="en-US"/>
        </w:rPr>
        <w:t>involved</w:t>
      </w:r>
      <w:r w:rsidRPr="00AA4546">
        <w:rPr>
          <w:rFonts w:eastAsia="Times New Roman"/>
          <w:szCs w:val="18"/>
          <w:lang w:val="en-US"/>
        </w:rPr>
        <w:t xml:space="preserve"> </w:t>
      </w:r>
      <w:r w:rsidRPr="00AA4546">
        <w:rPr>
          <w:rFonts w:eastAsia="Times New Roman"/>
          <w:szCs w:val="24"/>
          <w:lang w:val="en-US"/>
        </w:rPr>
        <w:t>and</w:t>
      </w:r>
      <w:r w:rsidRPr="00AA4546">
        <w:rPr>
          <w:rFonts w:eastAsia="Times New Roman"/>
          <w:szCs w:val="18"/>
          <w:lang w:val="en-US"/>
        </w:rPr>
        <w:t xml:space="preserve"> </w:t>
      </w:r>
      <w:r w:rsidRPr="00AA4546">
        <w:rPr>
          <w:rFonts w:eastAsia="Times New Roman"/>
          <w:szCs w:val="24"/>
          <w:lang w:val="en-US"/>
        </w:rPr>
        <w:t>in</w:t>
      </w:r>
      <w:r w:rsidRPr="00AA4546">
        <w:rPr>
          <w:rFonts w:eastAsia="Times New Roman"/>
          <w:szCs w:val="18"/>
          <w:lang w:val="en-US"/>
        </w:rPr>
        <w:t xml:space="preserve"> </w:t>
      </w:r>
      <w:r w:rsidRPr="00AA4546">
        <w:rPr>
          <w:rFonts w:eastAsia="Times New Roman"/>
          <w:szCs w:val="24"/>
          <w:lang w:val="en-US"/>
        </w:rPr>
        <w:t>what</w:t>
      </w:r>
      <w:r w:rsidRPr="00AA4546">
        <w:rPr>
          <w:rFonts w:eastAsia="Times New Roman"/>
          <w:szCs w:val="18"/>
          <w:lang w:val="en-US"/>
        </w:rPr>
        <w:t xml:space="preserve"> </w:t>
      </w:r>
      <w:r w:rsidRPr="00AA4546">
        <w:rPr>
          <w:rFonts w:eastAsia="Times New Roman"/>
          <w:szCs w:val="24"/>
          <w:lang w:val="en-US"/>
        </w:rPr>
        <w:t>roles?</w:t>
      </w:r>
    </w:p>
    <w:p w:rsidR="00995CFF" w:rsidRPr="00AA4546" w:rsidRDefault="005025CE" w:rsidP="00AA4546">
      <w:pPr>
        <w:numPr>
          <w:ilvl w:val="0"/>
          <w:numId w:val="2"/>
        </w:numPr>
        <w:shd w:val="clear" w:color="auto" w:fill="FFFFFF"/>
        <w:tabs>
          <w:tab w:val="left" w:pos="360"/>
        </w:tabs>
        <w:jc w:val="both"/>
        <w:rPr>
          <w:rFonts w:eastAsia="Times New Roman"/>
          <w:szCs w:val="18"/>
          <w:lang w:val="en-US"/>
        </w:rPr>
      </w:pPr>
      <w:r w:rsidRPr="00AA4546">
        <w:rPr>
          <w:rFonts w:eastAsia="Times New Roman"/>
          <w:szCs w:val="24"/>
          <w:lang w:val="en-US"/>
        </w:rPr>
        <w:t>What</w:t>
      </w:r>
      <w:r w:rsidRPr="00AA4546">
        <w:rPr>
          <w:rFonts w:eastAsia="Times New Roman"/>
          <w:szCs w:val="18"/>
          <w:lang w:val="en-US"/>
        </w:rPr>
        <w:t xml:space="preserve"> </w:t>
      </w:r>
      <w:r w:rsidRPr="00AA4546">
        <w:rPr>
          <w:rFonts w:eastAsia="Times New Roman"/>
          <w:szCs w:val="24"/>
          <w:lang w:val="en-US"/>
        </w:rPr>
        <w:t>kind</w:t>
      </w:r>
      <w:r w:rsidRPr="00AA4546">
        <w:rPr>
          <w:rFonts w:eastAsia="Times New Roman"/>
          <w:szCs w:val="18"/>
          <w:lang w:val="en-US"/>
        </w:rPr>
        <w:t xml:space="preserve"> </w:t>
      </w:r>
      <w:r w:rsidRPr="00AA4546">
        <w:rPr>
          <w:rFonts w:eastAsia="Times New Roman"/>
          <w:szCs w:val="24"/>
          <w:lang w:val="en-US"/>
        </w:rPr>
        <w:t>of</w:t>
      </w:r>
      <w:r w:rsidRPr="00AA4546">
        <w:rPr>
          <w:rFonts w:eastAsia="Times New Roman"/>
          <w:szCs w:val="18"/>
          <w:lang w:val="en-US"/>
        </w:rPr>
        <w:t xml:space="preserve"> </w:t>
      </w:r>
      <w:r w:rsidRPr="00AA4546">
        <w:rPr>
          <w:rFonts w:eastAsia="Times New Roman"/>
          <w:szCs w:val="24"/>
          <w:lang w:val="en-US"/>
        </w:rPr>
        <w:t>oversight</w:t>
      </w:r>
      <w:r w:rsidRPr="00AA4546">
        <w:rPr>
          <w:rFonts w:eastAsia="Times New Roman"/>
          <w:szCs w:val="18"/>
          <w:lang w:val="en-US"/>
        </w:rPr>
        <w:t xml:space="preserve"> </w:t>
      </w:r>
      <w:r w:rsidRPr="00AA4546">
        <w:rPr>
          <w:rFonts w:eastAsia="Times New Roman"/>
          <w:szCs w:val="24"/>
          <w:lang w:val="en-US"/>
        </w:rPr>
        <w:t>will</w:t>
      </w:r>
      <w:r w:rsidRPr="00AA4546">
        <w:rPr>
          <w:rFonts w:eastAsia="Times New Roman"/>
          <w:szCs w:val="18"/>
          <w:lang w:val="en-US"/>
        </w:rPr>
        <w:t xml:space="preserve"> </w:t>
      </w:r>
      <w:r w:rsidRPr="00AA4546">
        <w:rPr>
          <w:rFonts w:eastAsia="Times New Roman"/>
          <w:szCs w:val="24"/>
          <w:lang w:val="en-US"/>
        </w:rPr>
        <w:t>we</w:t>
      </w:r>
      <w:r w:rsidRPr="00AA4546">
        <w:rPr>
          <w:rFonts w:eastAsia="Times New Roman"/>
          <w:szCs w:val="18"/>
          <w:lang w:val="en-US"/>
        </w:rPr>
        <w:t xml:space="preserve"> </w:t>
      </w:r>
      <w:r w:rsidRPr="00AA4546">
        <w:rPr>
          <w:rFonts w:eastAsia="Times New Roman"/>
          <w:szCs w:val="24"/>
          <w:lang w:val="en-US"/>
        </w:rPr>
        <w:t>have?</w:t>
      </w:r>
    </w:p>
    <w:p w:rsidR="00995CFF" w:rsidRPr="00AA4546" w:rsidRDefault="005025CE" w:rsidP="00AA4546">
      <w:pPr>
        <w:shd w:val="clear" w:color="auto" w:fill="FFFFFF"/>
        <w:spacing w:before="360" w:after="240"/>
        <w:jc w:val="both"/>
      </w:pPr>
      <w:r w:rsidRPr="00AA4546">
        <w:rPr>
          <w:b/>
          <w:bCs/>
          <w:szCs w:val="28"/>
          <w:lang w:val="en-US"/>
        </w:rPr>
        <w:t>5.</w:t>
      </w:r>
      <w:r w:rsidR="00065C52" w:rsidRPr="00AA4546">
        <w:rPr>
          <w:b/>
          <w:bCs/>
          <w:szCs w:val="28"/>
          <w:lang w:val="en-US"/>
        </w:rPr>
        <w:t xml:space="preserve"> </w:t>
      </w:r>
      <w:r w:rsidRPr="00AA4546">
        <w:rPr>
          <w:b/>
          <w:bCs/>
          <w:szCs w:val="28"/>
          <w:lang w:val="en-US"/>
        </w:rPr>
        <w:t>GUIDING PRINCIPLES</w:t>
      </w:r>
    </w:p>
    <w:p w:rsidR="00995CFF" w:rsidRPr="00AA4546" w:rsidRDefault="005025CE" w:rsidP="00AA4546">
      <w:pPr>
        <w:shd w:val="clear" w:color="auto" w:fill="FFFFFF"/>
        <w:jc w:val="both"/>
      </w:pPr>
      <w:r w:rsidRPr="00AA4546">
        <w:rPr>
          <w:szCs w:val="24"/>
          <w:lang w:val="en-US"/>
        </w:rPr>
        <w:t>To provide a framework for consultation and risk communication the following Guiding Principles have been developed. The use of these principles should provide for beneficial and worthwhile outcomes for consultants involved in the assessment or management of site contamination.</w:t>
      </w:r>
    </w:p>
    <w:p w:rsidR="00995CFF" w:rsidRPr="00AA4546" w:rsidRDefault="00995CFF" w:rsidP="00AA4546">
      <w:pPr>
        <w:shd w:val="clear" w:color="auto" w:fill="FFFFFF"/>
        <w:jc w:val="both"/>
        <w:sectPr w:rsidR="00995CFF" w:rsidRPr="00AA4546" w:rsidSect="00DE0F17">
          <w:pgSz w:w="11907" w:h="16840" w:code="9"/>
          <w:pgMar w:top="720" w:right="720" w:bottom="720" w:left="720" w:header="720" w:footer="720" w:gutter="0"/>
          <w:cols w:space="60"/>
          <w:noEndnote/>
        </w:sectPr>
      </w:pPr>
    </w:p>
    <w:p w:rsidR="00995CFF" w:rsidRPr="00AA4546" w:rsidRDefault="005025CE" w:rsidP="00AA4546">
      <w:pPr>
        <w:shd w:val="clear" w:color="auto" w:fill="FFFFFF"/>
        <w:jc w:val="both"/>
      </w:pPr>
      <w:r w:rsidRPr="00AA4546">
        <w:rPr>
          <w:szCs w:val="24"/>
          <w:lang w:val="en-US"/>
        </w:rPr>
        <w:lastRenderedPageBreak/>
        <w:t xml:space="preserve">The Guiding Principles are an expansion of the </w:t>
      </w:r>
      <w:r w:rsidRPr="00AA4546">
        <w:rPr>
          <w:rFonts w:eastAsia="Times New Roman"/>
          <w:szCs w:val="24"/>
          <w:lang w:val="en-US"/>
        </w:rPr>
        <w:t xml:space="preserve">‘Seven Cardinal Rules of Risk Communication’ by </w:t>
      </w:r>
      <w:proofErr w:type="spellStart"/>
      <w:r w:rsidRPr="00AA4546">
        <w:rPr>
          <w:rFonts w:eastAsia="Times New Roman"/>
          <w:szCs w:val="24"/>
          <w:lang w:val="en-US"/>
        </w:rPr>
        <w:t>Covello</w:t>
      </w:r>
      <w:proofErr w:type="spellEnd"/>
      <w:r w:rsidRPr="00AA4546">
        <w:rPr>
          <w:rFonts w:eastAsia="Times New Roman"/>
          <w:szCs w:val="24"/>
          <w:lang w:val="en-US"/>
        </w:rPr>
        <w:t xml:space="preserve"> &amp; Allen, 1988. They are designed as action items or tools for implementing the two-way consultation and risk communication plan. Applying these rules means giving community concerns as much weight as meeting regulations and project plan commitments. In these situations, the government and other </w:t>
      </w:r>
      <w:proofErr w:type="spellStart"/>
      <w:r w:rsidRPr="00AA4546">
        <w:rPr>
          <w:rFonts w:eastAsia="Times New Roman"/>
          <w:szCs w:val="24"/>
          <w:lang w:val="en-US"/>
        </w:rPr>
        <w:t>organisations</w:t>
      </w:r>
      <w:proofErr w:type="spellEnd"/>
      <w:r w:rsidRPr="00AA4546">
        <w:rPr>
          <w:rFonts w:eastAsia="Times New Roman"/>
          <w:szCs w:val="24"/>
          <w:lang w:val="en-US"/>
        </w:rPr>
        <w:t xml:space="preserve"> with responsibility for assessment and management of site contamination have as much to learn from the community as the community has to learn from these </w:t>
      </w:r>
      <w:proofErr w:type="spellStart"/>
      <w:r w:rsidRPr="00AA4546">
        <w:rPr>
          <w:rFonts w:eastAsia="Times New Roman"/>
          <w:szCs w:val="24"/>
          <w:lang w:val="en-US"/>
        </w:rPr>
        <w:t>organisations</w:t>
      </w:r>
      <w:proofErr w:type="spellEnd"/>
      <w:r w:rsidRPr="00AA4546">
        <w:rPr>
          <w:rFonts w:eastAsia="Times New Roman"/>
          <w:szCs w:val="24"/>
          <w:lang w:val="en-US"/>
        </w:rPr>
        <w:t>. The Guiding Principles are:</w:t>
      </w:r>
    </w:p>
    <w:p w:rsidR="00995CFF" w:rsidRPr="00AA4546" w:rsidRDefault="005025CE" w:rsidP="00AA4546">
      <w:pPr>
        <w:shd w:val="clear" w:color="auto" w:fill="FFFFFF"/>
        <w:tabs>
          <w:tab w:val="left" w:pos="360"/>
        </w:tabs>
        <w:spacing w:before="240"/>
        <w:jc w:val="both"/>
      </w:pPr>
      <w:r w:rsidRPr="00AA4546">
        <w:rPr>
          <w:b/>
          <w:bCs/>
          <w:szCs w:val="24"/>
          <w:lang w:val="en-US"/>
        </w:rPr>
        <w:t>1.</w:t>
      </w:r>
      <w:r w:rsidRPr="00AA4546">
        <w:rPr>
          <w:b/>
          <w:bCs/>
          <w:szCs w:val="24"/>
          <w:lang w:val="en-US"/>
        </w:rPr>
        <w:tab/>
        <w:t>Accept and involve the community as a legitimate partner</w:t>
      </w:r>
    </w:p>
    <w:p w:rsidR="00995CFF" w:rsidRPr="00AA4546" w:rsidRDefault="005025CE" w:rsidP="00AA4546">
      <w:pPr>
        <w:numPr>
          <w:ilvl w:val="0"/>
          <w:numId w:val="2"/>
        </w:numPr>
        <w:shd w:val="clear" w:color="auto" w:fill="FFFFFF"/>
        <w:tabs>
          <w:tab w:val="left" w:pos="720"/>
        </w:tabs>
        <w:ind w:left="754" w:hanging="357"/>
        <w:jc w:val="both"/>
        <w:rPr>
          <w:rFonts w:eastAsia="Times New Roman"/>
          <w:szCs w:val="16"/>
          <w:lang w:val="en-US"/>
        </w:rPr>
      </w:pPr>
      <w:r w:rsidRPr="00AA4546">
        <w:rPr>
          <w:rFonts w:eastAsia="Times New Roman"/>
          <w:szCs w:val="24"/>
          <w:lang w:val="en-US"/>
        </w:rPr>
        <w:t>The</w:t>
      </w:r>
      <w:r w:rsidRPr="00AA4546">
        <w:rPr>
          <w:rFonts w:eastAsia="Times New Roman"/>
          <w:szCs w:val="16"/>
          <w:lang w:val="en-US"/>
        </w:rPr>
        <w:t xml:space="preserve"> </w:t>
      </w:r>
      <w:r w:rsidRPr="00AA4546">
        <w:rPr>
          <w:rFonts w:eastAsia="Times New Roman"/>
          <w:szCs w:val="24"/>
          <w:lang w:val="en-US"/>
        </w:rPr>
        <w:t>goal</w:t>
      </w:r>
      <w:r w:rsidRPr="00AA4546">
        <w:rPr>
          <w:rFonts w:eastAsia="Times New Roman"/>
          <w:szCs w:val="16"/>
          <w:lang w:val="en-US"/>
        </w:rPr>
        <w:t xml:space="preserve"> </w:t>
      </w:r>
      <w:r w:rsidRPr="00AA4546">
        <w:rPr>
          <w:rFonts w:eastAsia="Times New Roman"/>
          <w:szCs w:val="24"/>
          <w:lang w:val="en-US"/>
        </w:rPr>
        <w:t>is</w:t>
      </w:r>
      <w:r w:rsidRPr="00AA4546">
        <w:rPr>
          <w:rFonts w:eastAsia="Times New Roman"/>
          <w:szCs w:val="16"/>
          <w:lang w:val="en-US"/>
        </w:rPr>
        <w:t xml:space="preserve"> </w:t>
      </w:r>
      <w:r w:rsidRPr="00AA4546">
        <w:rPr>
          <w:rFonts w:eastAsia="Times New Roman"/>
          <w:szCs w:val="24"/>
          <w:lang w:val="en-US"/>
        </w:rPr>
        <w:t>to</w:t>
      </w:r>
      <w:r w:rsidRPr="00AA4546">
        <w:rPr>
          <w:rFonts w:eastAsia="Times New Roman"/>
          <w:szCs w:val="16"/>
          <w:lang w:val="en-US"/>
        </w:rPr>
        <w:t xml:space="preserve"> </w:t>
      </w:r>
      <w:r w:rsidRPr="00AA4546">
        <w:rPr>
          <w:rFonts w:eastAsia="Times New Roman"/>
          <w:szCs w:val="24"/>
          <w:lang w:val="en-US"/>
        </w:rPr>
        <w:t>produce</w:t>
      </w:r>
      <w:r w:rsidRPr="00AA4546">
        <w:rPr>
          <w:rFonts w:eastAsia="Times New Roman"/>
          <w:szCs w:val="16"/>
          <w:lang w:val="en-US"/>
        </w:rPr>
        <w:t xml:space="preserve"> </w:t>
      </w:r>
      <w:r w:rsidRPr="00AA4546">
        <w:rPr>
          <w:rFonts w:eastAsia="Times New Roman"/>
          <w:szCs w:val="24"/>
          <w:lang w:val="en-US"/>
        </w:rPr>
        <w:t>an</w:t>
      </w:r>
      <w:r w:rsidRPr="00AA4546">
        <w:rPr>
          <w:rFonts w:eastAsia="Times New Roman"/>
          <w:szCs w:val="16"/>
          <w:lang w:val="en-US"/>
        </w:rPr>
        <w:t xml:space="preserve"> </w:t>
      </w:r>
      <w:r w:rsidRPr="00AA4546">
        <w:rPr>
          <w:rFonts w:eastAsia="Times New Roman"/>
          <w:szCs w:val="24"/>
          <w:lang w:val="en-US"/>
        </w:rPr>
        <w:t>informed</w:t>
      </w:r>
      <w:r w:rsidRPr="00AA4546">
        <w:rPr>
          <w:rFonts w:eastAsia="Times New Roman"/>
          <w:szCs w:val="16"/>
          <w:lang w:val="en-US"/>
        </w:rPr>
        <w:t xml:space="preserve"> </w:t>
      </w:r>
      <w:r w:rsidRPr="00AA4546">
        <w:rPr>
          <w:rFonts w:eastAsia="Times New Roman"/>
          <w:szCs w:val="24"/>
          <w:lang w:val="en-US"/>
        </w:rPr>
        <w:t>community,</w:t>
      </w:r>
      <w:r w:rsidRPr="00AA4546">
        <w:rPr>
          <w:rFonts w:eastAsia="Times New Roman"/>
          <w:szCs w:val="16"/>
          <w:lang w:val="en-US"/>
        </w:rPr>
        <w:t xml:space="preserve"> </w:t>
      </w:r>
      <w:r w:rsidRPr="00AA4546">
        <w:rPr>
          <w:rFonts w:eastAsia="Times New Roman"/>
          <w:szCs w:val="24"/>
          <w:lang w:val="en-US"/>
        </w:rPr>
        <w:t>not</w:t>
      </w:r>
      <w:r w:rsidRPr="00AA4546">
        <w:rPr>
          <w:rFonts w:eastAsia="Times New Roman"/>
          <w:szCs w:val="16"/>
          <w:lang w:val="en-US"/>
        </w:rPr>
        <w:t xml:space="preserve"> </w:t>
      </w:r>
      <w:r w:rsidRPr="00AA4546">
        <w:rPr>
          <w:rFonts w:eastAsia="Times New Roman"/>
          <w:szCs w:val="24"/>
          <w:lang w:val="en-US"/>
        </w:rPr>
        <w:t>to</w:t>
      </w:r>
      <w:r w:rsidRPr="00AA4546">
        <w:rPr>
          <w:rFonts w:eastAsia="Times New Roman"/>
          <w:szCs w:val="16"/>
          <w:lang w:val="en-US"/>
        </w:rPr>
        <w:t xml:space="preserve"> </w:t>
      </w:r>
      <w:r w:rsidRPr="00AA4546">
        <w:rPr>
          <w:rFonts w:eastAsia="Times New Roman"/>
          <w:szCs w:val="24"/>
          <w:lang w:val="en-US"/>
        </w:rPr>
        <w:t>diffuse</w:t>
      </w:r>
      <w:r w:rsidRPr="00AA4546">
        <w:rPr>
          <w:rFonts w:eastAsia="Times New Roman"/>
          <w:szCs w:val="16"/>
          <w:lang w:val="en-US"/>
        </w:rPr>
        <w:t xml:space="preserve"> </w:t>
      </w:r>
      <w:r w:rsidRPr="00AA4546">
        <w:rPr>
          <w:rFonts w:eastAsia="Times New Roman"/>
          <w:szCs w:val="24"/>
          <w:lang w:val="en-US"/>
        </w:rPr>
        <w:t>community concerns or replace actions.</w:t>
      </w:r>
    </w:p>
    <w:p w:rsidR="00995CFF" w:rsidRPr="00AA4546" w:rsidRDefault="005025CE" w:rsidP="00AA4546">
      <w:pPr>
        <w:numPr>
          <w:ilvl w:val="0"/>
          <w:numId w:val="2"/>
        </w:numPr>
        <w:shd w:val="clear" w:color="auto" w:fill="FFFFFF"/>
        <w:tabs>
          <w:tab w:val="left" w:pos="720"/>
        </w:tabs>
        <w:ind w:left="754" w:hanging="357"/>
        <w:jc w:val="both"/>
        <w:rPr>
          <w:rFonts w:eastAsia="Times New Roman"/>
          <w:szCs w:val="16"/>
          <w:lang w:val="en-US"/>
        </w:rPr>
      </w:pPr>
      <w:r w:rsidRPr="00AA4546">
        <w:rPr>
          <w:rFonts w:eastAsia="Times New Roman"/>
          <w:szCs w:val="24"/>
          <w:lang w:val="en-US"/>
        </w:rPr>
        <w:t>Involve</w:t>
      </w:r>
      <w:r w:rsidRPr="00AA4546">
        <w:rPr>
          <w:rFonts w:eastAsia="Times New Roman"/>
          <w:szCs w:val="16"/>
          <w:lang w:val="en-US"/>
        </w:rPr>
        <w:t xml:space="preserve"> </w:t>
      </w:r>
      <w:r w:rsidRPr="00AA4546">
        <w:rPr>
          <w:rFonts w:eastAsia="Times New Roman"/>
          <w:szCs w:val="24"/>
          <w:lang w:val="en-US"/>
        </w:rPr>
        <w:t>the</w:t>
      </w:r>
      <w:r w:rsidRPr="00AA4546">
        <w:rPr>
          <w:rFonts w:eastAsia="Times New Roman"/>
          <w:szCs w:val="16"/>
          <w:lang w:val="en-US"/>
        </w:rPr>
        <w:t xml:space="preserve"> </w:t>
      </w:r>
      <w:r w:rsidRPr="00AA4546">
        <w:rPr>
          <w:rFonts w:eastAsia="Times New Roman"/>
          <w:szCs w:val="24"/>
          <w:lang w:val="en-US"/>
        </w:rPr>
        <w:t>community</w:t>
      </w:r>
      <w:r w:rsidRPr="00AA4546">
        <w:rPr>
          <w:rFonts w:eastAsia="Times New Roman"/>
          <w:szCs w:val="16"/>
          <w:lang w:val="en-US"/>
        </w:rPr>
        <w:t xml:space="preserve"> </w:t>
      </w:r>
      <w:r w:rsidRPr="00AA4546">
        <w:rPr>
          <w:rFonts w:eastAsia="Times New Roman"/>
          <w:szCs w:val="24"/>
          <w:lang w:val="en-US"/>
        </w:rPr>
        <w:t>early</w:t>
      </w:r>
      <w:r w:rsidRPr="00AA4546">
        <w:rPr>
          <w:rFonts w:eastAsia="Times New Roman"/>
          <w:szCs w:val="16"/>
          <w:lang w:val="en-US"/>
        </w:rPr>
        <w:t xml:space="preserve"> </w:t>
      </w:r>
      <w:r w:rsidRPr="00AA4546">
        <w:rPr>
          <w:rFonts w:eastAsia="Times New Roman"/>
          <w:szCs w:val="24"/>
          <w:lang w:val="en-US"/>
        </w:rPr>
        <w:t>to</w:t>
      </w:r>
      <w:r w:rsidRPr="00AA4546">
        <w:rPr>
          <w:rFonts w:eastAsia="Times New Roman"/>
          <w:szCs w:val="16"/>
          <w:lang w:val="en-US"/>
        </w:rPr>
        <w:t xml:space="preserve"> </w:t>
      </w:r>
      <w:r w:rsidRPr="00AA4546">
        <w:rPr>
          <w:rFonts w:eastAsia="Times New Roman"/>
          <w:szCs w:val="24"/>
          <w:lang w:val="en-US"/>
        </w:rPr>
        <w:t>give</w:t>
      </w:r>
      <w:r w:rsidRPr="00AA4546">
        <w:rPr>
          <w:rFonts w:eastAsia="Times New Roman"/>
          <w:szCs w:val="16"/>
          <w:lang w:val="en-US"/>
        </w:rPr>
        <w:t xml:space="preserve"> </w:t>
      </w:r>
      <w:r w:rsidRPr="00AA4546">
        <w:rPr>
          <w:rFonts w:eastAsia="Times New Roman"/>
          <w:szCs w:val="24"/>
          <w:lang w:val="en-US"/>
        </w:rPr>
        <w:t>them</w:t>
      </w:r>
      <w:r w:rsidRPr="00AA4546">
        <w:rPr>
          <w:rFonts w:eastAsia="Times New Roman"/>
          <w:szCs w:val="16"/>
          <w:lang w:val="en-US"/>
        </w:rPr>
        <w:t xml:space="preserve"> </w:t>
      </w:r>
      <w:r w:rsidRPr="00AA4546">
        <w:rPr>
          <w:rFonts w:eastAsia="Times New Roman"/>
          <w:szCs w:val="24"/>
          <w:lang w:val="en-US"/>
        </w:rPr>
        <w:t>more</w:t>
      </w:r>
      <w:r w:rsidRPr="00AA4546">
        <w:rPr>
          <w:rFonts w:eastAsia="Times New Roman"/>
          <w:szCs w:val="16"/>
          <w:lang w:val="en-US"/>
        </w:rPr>
        <w:t xml:space="preserve"> </w:t>
      </w:r>
      <w:r w:rsidRPr="00AA4546">
        <w:rPr>
          <w:rFonts w:eastAsia="Times New Roman"/>
          <w:szCs w:val="24"/>
          <w:lang w:val="en-US"/>
        </w:rPr>
        <w:t>control,</w:t>
      </w:r>
      <w:r w:rsidRPr="00AA4546">
        <w:rPr>
          <w:rFonts w:eastAsia="Times New Roman"/>
          <w:szCs w:val="16"/>
          <w:lang w:val="en-US"/>
        </w:rPr>
        <w:t xml:space="preserve"> </w:t>
      </w:r>
      <w:r w:rsidRPr="00AA4546">
        <w:rPr>
          <w:rFonts w:eastAsia="Times New Roman"/>
          <w:szCs w:val="24"/>
          <w:lang w:val="en-US"/>
        </w:rPr>
        <w:t>which</w:t>
      </w:r>
      <w:r w:rsidRPr="00AA4546">
        <w:rPr>
          <w:rFonts w:eastAsia="Times New Roman"/>
          <w:szCs w:val="16"/>
          <w:lang w:val="en-US"/>
        </w:rPr>
        <w:t xml:space="preserve"> </w:t>
      </w:r>
      <w:r w:rsidRPr="00AA4546">
        <w:rPr>
          <w:rFonts w:eastAsia="Times New Roman"/>
          <w:szCs w:val="24"/>
          <w:lang w:val="en-US"/>
        </w:rPr>
        <w:t>may</w:t>
      </w:r>
      <w:r w:rsidRPr="00AA4546">
        <w:rPr>
          <w:rFonts w:eastAsia="Times New Roman"/>
          <w:szCs w:val="16"/>
          <w:lang w:val="en-US"/>
        </w:rPr>
        <w:t xml:space="preserve"> </w:t>
      </w:r>
      <w:r w:rsidRPr="00AA4546">
        <w:rPr>
          <w:rFonts w:eastAsia="Times New Roman"/>
          <w:szCs w:val="24"/>
          <w:lang w:val="en-US"/>
        </w:rPr>
        <w:t>thereby reduce some perceptions of risks.</w:t>
      </w:r>
    </w:p>
    <w:p w:rsidR="00995CFF" w:rsidRPr="00AA4546" w:rsidRDefault="005025CE" w:rsidP="00AA4546">
      <w:pPr>
        <w:numPr>
          <w:ilvl w:val="0"/>
          <w:numId w:val="2"/>
        </w:numPr>
        <w:shd w:val="clear" w:color="auto" w:fill="FFFFFF"/>
        <w:tabs>
          <w:tab w:val="left" w:pos="720"/>
        </w:tabs>
        <w:ind w:left="754" w:hanging="357"/>
        <w:jc w:val="both"/>
        <w:rPr>
          <w:rFonts w:eastAsia="Times New Roman"/>
          <w:szCs w:val="16"/>
          <w:lang w:val="en-US"/>
        </w:rPr>
      </w:pPr>
      <w:r w:rsidRPr="00AA4546">
        <w:rPr>
          <w:rFonts w:eastAsia="Times New Roman"/>
          <w:szCs w:val="24"/>
          <w:lang w:val="en-US"/>
        </w:rPr>
        <w:t>Involve</w:t>
      </w:r>
      <w:r w:rsidRPr="00AA4546">
        <w:rPr>
          <w:rFonts w:eastAsia="Times New Roman"/>
          <w:szCs w:val="16"/>
          <w:lang w:val="en-US"/>
        </w:rPr>
        <w:t xml:space="preserve"> </w:t>
      </w:r>
      <w:r w:rsidRPr="00AA4546">
        <w:rPr>
          <w:rFonts w:eastAsia="Times New Roman"/>
          <w:szCs w:val="24"/>
          <w:lang w:val="en-US"/>
        </w:rPr>
        <w:t>all</w:t>
      </w:r>
      <w:r w:rsidRPr="00AA4546">
        <w:rPr>
          <w:rFonts w:eastAsia="Times New Roman"/>
          <w:szCs w:val="16"/>
          <w:lang w:val="en-US"/>
        </w:rPr>
        <w:t xml:space="preserve"> </w:t>
      </w:r>
      <w:r w:rsidRPr="00AA4546">
        <w:rPr>
          <w:rFonts w:eastAsia="Times New Roman"/>
          <w:szCs w:val="24"/>
          <w:lang w:val="en-US"/>
        </w:rPr>
        <w:t>parties</w:t>
      </w:r>
      <w:r w:rsidRPr="00AA4546">
        <w:rPr>
          <w:rFonts w:eastAsia="Times New Roman"/>
          <w:szCs w:val="16"/>
          <w:lang w:val="en-US"/>
        </w:rPr>
        <w:t xml:space="preserve"> </w:t>
      </w:r>
      <w:r w:rsidRPr="00AA4546">
        <w:rPr>
          <w:rFonts w:eastAsia="Times New Roman"/>
          <w:szCs w:val="24"/>
          <w:lang w:val="en-US"/>
        </w:rPr>
        <w:t>that</w:t>
      </w:r>
      <w:r w:rsidRPr="00AA4546">
        <w:rPr>
          <w:rFonts w:eastAsia="Times New Roman"/>
          <w:szCs w:val="16"/>
          <w:lang w:val="en-US"/>
        </w:rPr>
        <w:t xml:space="preserve"> </w:t>
      </w:r>
      <w:r w:rsidRPr="00AA4546">
        <w:rPr>
          <w:rFonts w:eastAsia="Times New Roman"/>
          <w:szCs w:val="24"/>
          <w:lang w:val="en-US"/>
        </w:rPr>
        <w:t>have</w:t>
      </w:r>
      <w:r w:rsidRPr="00AA4546">
        <w:rPr>
          <w:rFonts w:eastAsia="Times New Roman"/>
          <w:szCs w:val="16"/>
          <w:lang w:val="en-US"/>
        </w:rPr>
        <w:t xml:space="preserve"> </w:t>
      </w:r>
      <w:r w:rsidRPr="00AA4546">
        <w:rPr>
          <w:rFonts w:eastAsia="Times New Roman"/>
          <w:szCs w:val="24"/>
          <w:lang w:val="en-US"/>
        </w:rPr>
        <w:t>an</w:t>
      </w:r>
      <w:r w:rsidRPr="00AA4546">
        <w:rPr>
          <w:rFonts w:eastAsia="Times New Roman"/>
          <w:szCs w:val="16"/>
          <w:lang w:val="en-US"/>
        </w:rPr>
        <w:t xml:space="preserve"> </w:t>
      </w:r>
      <w:r w:rsidRPr="00AA4546">
        <w:rPr>
          <w:rFonts w:eastAsia="Times New Roman"/>
          <w:szCs w:val="24"/>
          <w:lang w:val="en-US"/>
        </w:rPr>
        <w:t>interest</w:t>
      </w:r>
      <w:r w:rsidRPr="00AA4546">
        <w:rPr>
          <w:rFonts w:eastAsia="Times New Roman"/>
          <w:szCs w:val="16"/>
          <w:lang w:val="en-US"/>
        </w:rPr>
        <w:t xml:space="preserve"> </w:t>
      </w:r>
      <w:r w:rsidRPr="00AA4546">
        <w:rPr>
          <w:rFonts w:eastAsia="Times New Roman"/>
          <w:szCs w:val="24"/>
          <w:lang w:val="en-US"/>
        </w:rPr>
        <w:t>in</w:t>
      </w:r>
      <w:r w:rsidRPr="00AA4546">
        <w:rPr>
          <w:rFonts w:eastAsia="Times New Roman"/>
          <w:szCs w:val="16"/>
          <w:lang w:val="en-US"/>
        </w:rPr>
        <w:t xml:space="preserve"> </w:t>
      </w:r>
      <w:r w:rsidRPr="00AA4546">
        <w:rPr>
          <w:rFonts w:eastAsia="Times New Roman"/>
          <w:szCs w:val="24"/>
          <w:lang w:val="en-US"/>
        </w:rPr>
        <w:t>the</w:t>
      </w:r>
      <w:r w:rsidRPr="00AA4546">
        <w:rPr>
          <w:rFonts w:eastAsia="Times New Roman"/>
          <w:szCs w:val="16"/>
          <w:lang w:val="en-US"/>
        </w:rPr>
        <w:t xml:space="preserve"> </w:t>
      </w:r>
      <w:r w:rsidRPr="00AA4546">
        <w:rPr>
          <w:rFonts w:eastAsia="Times New Roman"/>
          <w:szCs w:val="24"/>
          <w:lang w:val="en-US"/>
        </w:rPr>
        <w:t>issue.</w:t>
      </w:r>
    </w:p>
    <w:p w:rsidR="00995CFF" w:rsidRPr="00AA4546" w:rsidRDefault="005025CE" w:rsidP="00AA4546">
      <w:pPr>
        <w:numPr>
          <w:ilvl w:val="0"/>
          <w:numId w:val="2"/>
        </w:numPr>
        <w:shd w:val="clear" w:color="auto" w:fill="FFFFFF"/>
        <w:tabs>
          <w:tab w:val="left" w:pos="720"/>
        </w:tabs>
        <w:ind w:left="754" w:hanging="357"/>
        <w:jc w:val="both"/>
        <w:rPr>
          <w:rFonts w:eastAsia="Times New Roman"/>
          <w:szCs w:val="16"/>
          <w:lang w:val="en-US"/>
        </w:rPr>
      </w:pPr>
      <w:r w:rsidRPr="00AA4546">
        <w:rPr>
          <w:rFonts w:eastAsia="Times New Roman"/>
          <w:szCs w:val="24"/>
          <w:lang w:val="en-US"/>
        </w:rPr>
        <w:t>Accept</w:t>
      </w:r>
      <w:r w:rsidRPr="00AA4546">
        <w:rPr>
          <w:rFonts w:eastAsia="Times New Roman"/>
          <w:szCs w:val="16"/>
          <w:lang w:val="en-US"/>
        </w:rPr>
        <w:t xml:space="preserve"> </w:t>
      </w:r>
      <w:r w:rsidRPr="00AA4546">
        <w:rPr>
          <w:rFonts w:eastAsia="Times New Roman"/>
          <w:szCs w:val="24"/>
          <w:lang w:val="en-US"/>
        </w:rPr>
        <w:t>that</w:t>
      </w:r>
      <w:r w:rsidRPr="00AA4546">
        <w:rPr>
          <w:rFonts w:eastAsia="Times New Roman"/>
          <w:szCs w:val="16"/>
          <w:lang w:val="en-US"/>
        </w:rPr>
        <w:t xml:space="preserve"> </w:t>
      </w:r>
      <w:r w:rsidRPr="00AA4546">
        <w:rPr>
          <w:rFonts w:eastAsia="Times New Roman"/>
          <w:szCs w:val="24"/>
          <w:lang w:val="en-US"/>
        </w:rPr>
        <w:t>the</w:t>
      </w:r>
      <w:r w:rsidRPr="00AA4546">
        <w:rPr>
          <w:rFonts w:eastAsia="Times New Roman"/>
          <w:szCs w:val="16"/>
          <w:lang w:val="en-US"/>
        </w:rPr>
        <w:t xml:space="preserve"> </w:t>
      </w:r>
      <w:r w:rsidRPr="00AA4546">
        <w:rPr>
          <w:rFonts w:eastAsia="Times New Roman"/>
          <w:szCs w:val="24"/>
          <w:lang w:val="en-US"/>
        </w:rPr>
        <w:t>community</w:t>
      </w:r>
      <w:r w:rsidRPr="00AA4546">
        <w:rPr>
          <w:rFonts w:eastAsia="Times New Roman"/>
          <w:szCs w:val="16"/>
          <w:lang w:val="en-US"/>
        </w:rPr>
        <w:t xml:space="preserve"> </w:t>
      </w:r>
      <w:r w:rsidRPr="00AA4546">
        <w:rPr>
          <w:rFonts w:eastAsia="Times New Roman"/>
          <w:szCs w:val="24"/>
          <w:lang w:val="en-US"/>
        </w:rPr>
        <w:t>may</w:t>
      </w:r>
      <w:r w:rsidRPr="00AA4546">
        <w:rPr>
          <w:rFonts w:eastAsia="Times New Roman"/>
          <w:szCs w:val="16"/>
          <w:lang w:val="en-US"/>
        </w:rPr>
        <w:t xml:space="preserve"> </w:t>
      </w:r>
      <w:r w:rsidRPr="00AA4546">
        <w:rPr>
          <w:rFonts w:eastAsia="Times New Roman"/>
          <w:szCs w:val="24"/>
          <w:lang w:val="en-US"/>
        </w:rPr>
        <w:t>have</w:t>
      </w:r>
      <w:r w:rsidRPr="00AA4546">
        <w:rPr>
          <w:rFonts w:eastAsia="Times New Roman"/>
          <w:szCs w:val="16"/>
          <w:lang w:val="en-US"/>
        </w:rPr>
        <w:t xml:space="preserve"> </w:t>
      </w:r>
      <w:r w:rsidRPr="00AA4546">
        <w:rPr>
          <w:rFonts w:eastAsia="Times New Roman"/>
          <w:szCs w:val="24"/>
          <w:lang w:val="en-US"/>
        </w:rPr>
        <w:t>important</w:t>
      </w:r>
      <w:r w:rsidRPr="00AA4546">
        <w:rPr>
          <w:rFonts w:eastAsia="Times New Roman"/>
          <w:szCs w:val="16"/>
          <w:lang w:val="en-US"/>
        </w:rPr>
        <w:t xml:space="preserve"> </w:t>
      </w:r>
      <w:r w:rsidRPr="00AA4546">
        <w:rPr>
          <w:rFonts w:eastAsia="Times New Roman"/>
          <w:szCs w:val="24"/>
          <w:lang w:val="en-US"/>
        </w:rPr>
        <w:t>technical</w:t>
      </w:r>
      <w:r w:rsidRPr="00AA4546">
        <w:rPr>
          <w:rFonts w:eastAsia="Times New Roman"/>
          <w:szCs w:val="16"/>
          <w:lang w:val="en-US"/>
        </w:rPr>
        <w:t xml:space="preserve"> </w:t>
      </w:r>
      <w:r w:rsidRPr="00AA4546">
        <w:rPr>
          <w:rFonts w:eastAsia="Times New Roman"/>
          <w:szCs w:val="24"/>
          <w:lang w:val="en-US"/>
        </w:rPr>
        <w:t>points</w:t>
      </w:r>
      <w:r w:rsidRPr="00AA4546">
        <w:rPr>
          <w:rFonts w:eastAsia="Times New Roman"/>
          <w:szCs w:val="16"/>
          <w:lang w:val="en-US"/>
        </w:rPr>
        <w:t xml:space="preserve"> </w:t>
      </w:r>
      <w:r w:rsidRPr="00AA4546">
        <w:rPr>
          <w:rFonts w:eastAsia="Times New Roman"/>
          <w:szCs w:val="24"/>
          <w:lang w:val="en-US"/>
        </w:rPr>
        <w:t>to</w:t>
      </w:r>
      <w:r w:rsidRPr="00AA4546">
        <w:rPr>
          <w:rFonts w:eastAsia="Times New Roman"/>
          <w:szCs w:val="16"/>
          <w:lang w:val="en-US"/>
        </w:rPr>
        <w:t xml:space="preserve"> </w:t>
      </w:r>
      <w:r w:rsidRPr="00AA4546">
        <w:rPr>
          <w:rFonts w:eastAsia="Times New Roman"/>
          <w:szCs w:val="24"/>
          <w:lang w:val="en-US"/>
        </w:rPr>
        <w:t>contribute as well as non-technical points that deserve serious consideration.</w:t>
      </w:r>
    </w:p>
    <w:p w:rsidR="00995CFF" w:rsidRPr="00AA4546" w:rsidRDefault="005025CE" w:rsidP="00AA4546">
      <w:pPr>
        <w:numPr>
          <w:ilvl w:val="0"/>
          <w:numId w:val="2"/>
        </w:numPr>
        <w:shd w:val="clear" w:color="auto" w:fill="FFFFFF"/>
        <w:tabs>
          <w:tab w:val="left" w:pos="720"/>
        </w:tabs>
        <w:ind w:left="754" w:hanging="357"/>
        <w:jc w:val="both"/>
        <w:rPr>
          <w:rFonts w:eastAsia="Times New Roman"/>
          <w:szCs w:val="16"/>
          <w:lang w:val="en-US"/>
        </w:rPr>
      </w:pPr>
      <w:r w:rsidRPr="00AA4546">
        <w:rPr>
          <w:rFonts w:eastAsia="Times New Roman"/>
          <w:szCs w:val="24"/>
          <w:lang w:val="en-US"/>
        </w:rPr>
        <w:t>Invite</w:t>
      </w:r>
      <w:r w:rsidRPr="00AA4546">
        <w:rPr>
          <w:rFonts w:eastAsia="Times New Roman"/>
          <w:szCs w:val="16"/>
          <w:lang w:val="en-US"/>
        </w:rPr>
        <w:t xml:space="preserve"> </w:t>
      </w:r>
      <w:r w:rsidRPr="00AA4546">
        <w:rPr>
          <w:rFonts w:eastAsia="Times New Roman"/>
          <w:szCs w:val="24"/>
          <w:lang w:val="en-US"/>
        </w:rPr>
        <w:t>the</w:t>
      </w:r>
      <w:r w:rsidRPr="00AA4546">
        <w:rPr>
          <w:rFonts w:eastAsia="Times New Roman"/>
          <w:szCs w:val="16"/>
          <w:lang w:val="en-US"/>
        </w:rPr>
        <w:t xml:space="preserve"> </w:t>
      </w:r>
      <w:r w:rsidRPr="00AA4546">
        <w:rPr>
          <w:rFonts w:eastAsia="Times New Roman"/>
          <w:szCs w:val="24"/>
          <w:lang w:val="en-US"/>
        </w:rPr>
        <w:t>community</w:t>
      </w:r>
      <w:r w:rsidRPr="00AA4546">
        <w:rPr>
          <w:rFonts w:eastAsia="Times New Roman"/>
          <w:szCs w:val="16"/>
          <w:lang w:val="en-US"/>
        </w:rPr>
        <w:t xml:space="preserve"> </w:t>
      </w:r>
      <w:r w:rsidRPr="00AA4546">
        <w:rPr>
          <w:rFonts w:eastAsia="Times New Roman"/>
          <w:szCs w:val="24"/>
          <w:lang w:val="en-US"/>
        </w:rPr>
        <w:t>to</w:t>
      </w:r>
      <w:r w:rsidRPr="00AA4546">
        <w:rPr>
          <w:rFonts w:eastAsia="Times New Roman"/>
          <w:szCs w:val="16"/>
          <w:lang w:val="en-US"/>
        </w:rPr>
        <w:t xml:space="preserve"> </w:t>
      </w:r>
      <w:r w:rsidRPr="00AA4546">
        <w:rPr>
          <w:rFonts w:eastAsia="Times New Roman"/>
          <w:szCs w:val="24"/>
          <w:lang w:val="en-US"/>
        </w:rPr>
        <w:t>become</w:t>
      </w:r>
      <w:r w:rsidRPr="00AA4546">
        <w:rPr>
          <w:rFonts w:eastAsia="Times New Roman"/>
          <w:szCs w:val="16"/>
          <w:lang w:val="en-US"/>
        </w:rPr>
        <w:t xml:space="preserve"> </w:t>
      </w:r>
      <w:r w:rsidRPr="00AA4546">
        <w:rPr>
          <w:rFonts w:eastAsia="Times New Roman"/>
          <w:szCs w:val="24"/>
          <w:lang w:val="en-US"/>
        </w:rPr>
        <w:t>involved</w:t>
      </w:r>
      <w:r w:rsidRPr="00AA4546">
        <w:rPr>
          <w:rFonts w:eastAsia="Times New Roman"/>
          <w:szCs w:val="16"/>
          <w:lang w:val="en-US"/>
        </w:rPr>
        <w:t xml:space="preserve"> </w:t>
      </w:r>
      <w:r w:rsidRPr="00AA4546">
        <w:rPr>
          <w:rFonts w:eastAsia="Times New Roman"/>
          <w:szCs w:val="24"/>
          <w:lang w:val="en-US"/>
        </w:rPr>
        <w:t>in</w:t>
      </w:r>
      <w:r w:rsidRPr="00AA4546">
        <w:rPr>
          <w:rFonts w:eastAsia="Times New Roman"/>
          <w:szCs w:val="16"/>
          <w:lang w:val="en-US"/>
        </w:rPr>
        <w:t xml:space="preserve"> </w:t>
      </w:r>
      <w:r w:rsidRPr="00AA4546">
        <w:rPr>
          <w:rFonts w:eastAsia="Times New Roman"/>
          <w:szCs w:val="24"/>
          <w:lang w:val="en-US"/>
        </w:rPr>
        <w:t>the</w:t>
      </w:r>
      <w:r w:rsidRPr="00AA4546">
        <w:rPr>
          <w:rFonts w:eastAsia="Times New Roman"/>
          <w:szCs w:val="16"/>
          <w:lang w:val="en-US"/>
        </w:rPr>
        <w:t xml:space="preserve"> </w:t>
      </w:r>
      <w:r w:rsidRPr="00AA4546">
        <w:rPr>
          <w:rFonts w:eastAsia="Times New Roman"/>
          <w:szCs w:val="24"/>
          <w:lang w:val="en-US"/>
        </w:rPr>
        <w:t>design</w:t>
      </w:r>
      <w:r w:rsidRPr="00AA4546">
        <w:rPr>
          <w:rFonts w:eastAsia="Times New Roman"/>
          <w:szCs w:val="16"/>
          <w:lang w:val="en-US"/>
        </w:rPr>
        <w:t xml:space="preserve"> </w:t>
      </w:r>
      <w:r w:rsidRPr="00AA4546">
        <w:rPr>
          <w:rFonts w:eastAsia="Times New Roman"/>
          <w:szCs w:val="24"/>
          <w:lang w:val="en-US"/>
        </w:rPr>
        <w:t>and</w:t>
      </w:r>
      <w:r w:rsidRPr="00AA4546">
        <w:rPr>
          <w:rFonts w:eastAsia="Times New Roman"/>
          <w:szCs w:val="16"/>
          <w:lang w:val="en-US"/>
        </w:rPr>
        <w:t xml:space="preserve"> </w:t>
      </w:r>
      <w:r w:rsidRPr="00AA4546">
        <w:rPr>
          <w:rFonts w:eastAsia="Times New Roman"/>
          <w:szCs w:val="24"/>
          <w:lang w:val="en-US"/>
        </w:rPr>
        <w:t>evaluation</w:t>
      </w:r>
      <w:r w:rsidRPr="00AA4546">
        <w:rPr>
          <w:rFonts w:eastAsia="Times New Roman"/>
          <w:szCs w:val="16"/>
          <w:lang w:val="en-US"/>
        </w:rPr>
        <w:t xml:space="preserve"> </w:t>
      </w:r>
      <w:r w:rsidRPr="00AA4546">
        <w:rPr>
          <w:rFonts w:eastAsia="Times New Roman"/>
          <w:szCs w:val="24"/>
          <w:lang w:val="en-US"/>
        </w:rPr>
        <w:t>of</w:t>
      </w:r>
      <w:r w:rsidRPr="00AA4546">
        <w:rPr>
          <w:rFonts w:eastAsia="Times New Roman"/>
          <w:szCs w:val="16"/>
          <w:lang w:val="en-US"/>
        </w:rPr>
        <w:t xml:space="preserve"> </w:t>
      </w:r>
      <w:r w:rsidRPr="00AA4546">
        <w:rPr>
          <w:rFonts w:eastAsia="Times New Roman"/>
          <w:szCs w:val="24"/>
          <w:lang w:val="en-US"/>
        </w:rPr>
        <w:t>the public consultation process.</w:t>
      </w:r>
    </w:p>
    <w:p w:rsidR="00995CFF" w:rsidRPr="00AA4546" w:rsidRDefault="005025CE" w:rsidP="00AA4546">
      <w:pPr>
        <w:shd w:val="clear" w:color="auto" w:fill="FFFFFF"/>
        <w:tabs>
          <w:tab w:val="left" w:pos="360"/>
        </w:tabs>
        <w:spacing w:before="240" w:after="120"/>
        <w:jc w:val="both"/>
      </w:pPr>
      <w:r w:rsidRPr="00AA4546">
        <w:rPr>
          <w:b/>
          <w:bCs/>
          <w:szCs w:val="24"/>
          <w:lang w:val="en-US"/>
        </w:rPr>
        <w:t>2.</w:t>
      </w:r>
      <w:r w:rsidRPr="00AA4546">
        <w:rPr>
          <w:b/>
          <w:bCs/>
          <w:szCs w:val="24"/>
          <w:lang w:val="en-US"/>
        </w:rPr>
        <w:tab/>
        <w:t>Plan carefully</w:t>
      </w:r>
    </w:p>
    <w:p w:rsidR="00995CFF" w:rsidRPr="00AA4546" w:rsidRDefault="005025CE" w:rsidP="00AA4546">
      <w:pPr>
        <w:numPr>
          <w:ilvl w:val="0"/>
          <w:numId w:val="2"/>
        </w:numPr>
        <w:shd w:val="clear" w:color="auto" w:fill="FFFFFF"/>
        <w:tabs>
          <w:tab w:val="left" w:pos="720"/>
        </w:tabs>
        <w:ind w:left="754" w:hanging="357"/>
        <w:jc w:val="both"/>
        <w:rPr>
          <w:rFonts w:eastAsia="Times New Roman"/>
          <w:szCs w:val="16"/>
          <w:lang w:val="en-US"/>
        </w:rPr>
      </w:pPr>
      <w:r w:rsidRPr="00AA4546">
        <w:rPr>
          <w:rFonts w:eastAsia="Times New Roman"/>
          <w:szCs w:val="24"/>
          <w:lang w:val="en-US"/>
        </w:rPr>
        <w:t>Different</w:t>
      </w:r>
      <w:r w:rsidRPr="00AA4546">
        <w:rPr>
          <w:rFonts w:eastAsia="Times New Roman"/>
          <w:szCs w:val="16"/>
          <w:lang w:val="en-US"/>
        </w:rPr>
        <w:t xml:space="preserve"> </w:t>
      </w:r>
      <w:r w:rsidRPr="00AA4546">
        <w:rPr>
          <w:rFonts w:eastAsia="Times New Roman"/>
          <w:szCs w:val="24"/>
          <w:lang w:val="en-US"/>
        </w:rPr>
        <w:t>goals,</w:t>
      </w:r>
      <w:r w:rsidRPr="00AA4546">
        <w:rPr>
          <w:rFonts w:eastAsia="Times New Roman"/>
          <w:szCs w:val="16"/>
          <w:lang w:val="en-US"/>
        </w:rPr>
        <w:t xml:space="preserve"> </w:t>
      </w:r>
      <w:r w:rsidRPr="00AA4546">
        <w:rPr>
          <w:rFonts w:eastAsia="Times New Roman"/>
          <w:szCs w:val="24"/>
          <w:lang w:val="en-US"/>
        </w:rPr>
        <w:t>audiences</w:t>
      </w:r>
      <w:r w:rsidRPr="00AA4546">
        <w:rPr>
          <w:rFonts w:eastAsia="Times New Roman"/>
          <w:szCs w:val="16"/>
          <w:lang w:val="en-US"/>
        </w:rPr>
        <w:t xml:space="preserve"> </w:t>
      </w:r>
      <w:r w:rsidRPr="00AA4546">
        <w:rPr>
          <w:rFonts w:eastAsia="Times New Roman"/>
          <w:szCs w:val="24"/>
          <w:lang w:val="en-US"/>
        </w:rPr>
        <w:t>and</w:t>
      </w:r>
      <w:r w:rsidRPr="00AA4546">
        <w:rPr>
          <w:rFonts w:eastAsia="Times New Roman"/>
          <w:szCs w:val="16"/>
          <w:lang w:val="en-US"/>
        </w:rPr>
        <w:t xml:space="preserve"> </w:t>
      </w:r>
      <w:r w:rsidRPr="00AA4546">
        <w:rPr>
          <w:rFonts w:eastAsia="Times New Roman"/>
          <w:szCs w:val="24"/>
          <w:lang w:val="en-US"/>
        </w:rPr>
        <w:t>media</w:t>
      </w:r>
      <w:r w:rsidRPr="00AA4546">
        <w:rPr>
          <w:rFonts w:eastAsia="Times New Roman"/>
          <w:szCs w:val="16"/>
          <w:lang w:val="en-US"/>
        </w:rPr>
        <w:t xml:space="preserve"> </w:t>
      </w:r>
      <w:r w:rsidRPr="00AA4546">
        <w:rPr>
          <w:rFonts w:eastAsia="Times New Roman"/>
          <w:szCs w:val="24"/>
          <w:lang w:val="en-US"/>
        </w:rPr>
        <w:t>require</w:t>
      </w:r>
      <w:r w:rsidRPr="00AA4546">
        <w:rPr>
          <w:rFonts w:eastAsia="Times New Roman"/>
          <w:szCs w:val="16"/>
          <w:lang w:val="en-US"/>
        </w:rPr>
        <w:t xml:space="preserve"> </w:t>
      </w:r>
      <w:r w:rsidRPr="00AA4546">
        <w:rPr>
          <w:rFonts w:eastAsia="Times New Roman"/>
          <w:szCs w:val="24"/>
          <w:lang w:val="en-US"/>
        </w:rPr>
        <w:t>different</w:t>
      </w:r>
      <w:r w:rsidRPr="00AA4546">
        <w:rPr>
          <w:rFonts w:eastAsia="Times New Roman"/>
          <w:szCs w:val="16"/>
          <w:lang w:val="en-US"/>
        </w:rPr>
        <w:t xml:space="preserve"> </w:t>
      </w:r>
      <w:r w:rsidRPr="00AA4546">
        <w:rPr>
          <w:rFonts w:eastAsia="Times New Roman"/>
          <w:szCs w:val="24"/>
          <w:lang w:val="en-US"/>
        </w:rPr>
        <w:t>actions.</w:t>
      </w:r>
    </w:p>
    <w:p w:rsidR="00995CFF" w:rsidRPr="00AA4546" w:rsidRDefault="005025CE" w:rsidP="00AA4546">
      <w:pPr>
        <w:numPr>
          <w:ilvl w:val="0"/>
          <w:numId w:val="2"/>
        </w:numPr>
        <w:shd w:val="clear" w:color="auto" w:fill="FFFFFF"/>
        <w:tabs>
          <w:tab w:val="left" w:pos="720"/>
        </w:tabs>
        <w:ind w:left="754" w:hanging="357"/>
        <w:jc w:val="both"/>
        <w:rPr>
          <w:rFonts w:eastAsia="Times New Roman"/>
          <w:szCs w:val="16"/>
          <w:lang w:val="en-US"/>
        </w:rPr>
      </w:pPr>
      <w:r w:rsidRPr="00AA4546">
        <w:rPr>
          <w:rFonts w:eastAsia="Times New Roman"/>
          <w:szCs w:val="24"/>
          <w:lang w:val="en-US"/>
        </w:rPr>
        <w:t>Begin</w:t>
      </w:r>
      <w:r w:rsidRPr="00AA4546">
        <w:rPr>
          <w:rFonts w:eastAsia="Times New Roman"/>
          <w:szCs w:val="16"/>
          <w:lang w:val="en-US"/>
        </w:rPr>
        <w:t xml:space="preserve"> </w:t>
      </w:r>
      <w:r w:rsidRPr="00AA4546">
        <w:rPr>
          <w:rFonts w:eastAsia="Times New Roman"/>
          <w:szCs w:val="24"/>
          <w:lang w:val="en-US"/>
        </w:rPr>
        <w:t>with</w:t>
      </w:r>
      <w:r w:rsidRPr="00AA4546">
        <w:rPr>
          <w:rFonts w:eastAsia="Times New Roman"/>
          <w:szCs w:val="16"/>
          <w:lang w:val="en-US"/>
        </w:rPr>
        <w:t xml:space="preserve"> </w:t>
      </w:r>
      <w:r w:rsidRPr="00AA4546">
        <w:rPr>
          <w:rFonts w:eastAsia="Times New Roman"/>
          <w:szCs w:val="24"/>
          <w:lang w:val="en-US"/>
        </w:rPr>
        <w:t>clear,</w:t>
      </w:r>
      <w:r w:rsidRPr="00AA4546">
        <w:rPr>
          <w:rFonts w:eastAsia="Times New Roman"/>
          <w:szCs w:val="16"/>
          <w:lang w:val="en-US"/>
        </w:rPr>
        <w:t xml:space="preserve"> </w:t>
      </w:r>
      <w:r w:rsidRPr="00AA4546">
        <w:rPr>
          <w:rFonts w:eastAsia="Times New Roman"/>
          <w:szCs w:val="24"/>
          <w:lang w:val="en-US"/>
        </w:rPr>
        <w:t>explicit</w:t>
      </w:r>
      <w:r w:rsidRPr="00AA4546">
        <w:rPr>
          <w:rFonts w:eastAsia="Times New Roman"/>
          <w:szCs w:val="16"/>
          <w:lang w:val="en-US"/>
        </w:rPr>
        <w:t xml:space="preserve"> </w:t>
      </w:r>
      <w:r w:rsidRPr="00AA4546">
        <w:rPr>
          <w:rFonts w:eastAsia="Times New Roman"/>
          <w:szCs w:val="24"/>
          <w:lang w:val="en-US"/>
        </w:rPr>
        <w:t>objectives</w:t>
      </w:r>
      <w:r w:rsidRPr="00AA4546">
        <w:rPr>
          <w:rFonts w:eastAsia="Times New Roman"/>
          <w:szCs w:val="16"/>
          <w:lang w:val="en-US"/>
        </w:rPr>
        <w:t xml:space="preserve"> </w:t>
      </w:r>
      <w:r w:rsidRPr="00AA4546">
        <w:rPr>
          <w:rFonts w:eastAsia="Times New Roman"/>
          <w:szCs w:val="24"/>
          <w:lang w:val="en-US"/>
        </w:rPr>
        <w:t>or</w:t>
      </w:r>
      <w:r w:rsidRPr="00AA4546">
        <w:rPr>
          <w:rFonts w:eastAsia="Times New Roman"/>
          <w:szCs w:val="16"/>
          <w:lang w:val="en-US"/>
        </w:rPr>
        <w:t xml:space="preserve"> </w:t>
      </w:r>
      <w:r w:rsidRPr="00AA4546">
        <w:rPr>
          <w:rFonts w:eastAsia="Times New Roman"/>
          <w:szCs w:val="24"/>
          <w:lang w:val="en-US"/>
        </w:rPr>
        <w:t>goals</w:t>
      </w:r>
      <w:r w:rsidRPr="00AA4546">
        <w:rPr>
          <w:rFonts w:eastAsia="Times New Roman"/>
          <w:szCs w:val="16"/>
          <w:lang w:val="en-US"/>
        </w:rPr>
        <w:t xml:space="preserve"> </w:t>
      </w:r>
      <w:r w:rsidRPr="00AA4546">
        <w:rPr>
          <w:rFonts w:eastAsia="Times New Roman"/>
          <w:szCs w:val="24"/>
          <w:lang w:val="en-US"/>
        </w:rPr>
        <w:t>that</w:t>
      </w:r>
      <w:r w:rsidRPr="00AA4546">
        <w:rPr>
          <w:rFonts w:eastAsia="Times New Roman"/>
          <w:szCs w:val="16"/>
          <w:lang w:val="en-US"/>
        </w:rPr>
        <w:t xml:space="preserve"> </w:t>
      </w:r>
      <w:r w:rsidRPr="00AA4546">
        <w:rPr>
          <w:rFonts w:eastAsia="Times New Roman"/>
          <w:szCs w:val="24"/>
          <w:lang w:val="en-US"/>
        </w:rPr>
        <w:t>take</w:t>
      </w:r>
      <w:r w:rsidRPr="00AA4546">
        <w:rPr>
          <w:rFonts w:eastAsia="Times New Roman"/>
          <w:szCs w:val="16"/>
          <w:lang w:val="en-US"/>
        </w:rPr>
        <w:t xml:space="preserve"> </w:t>
      </w:r>
      <w:r w:rsidRPr="00AA4546">
        <w:rPr>
          <w:rFonts w:eastAsia="Times New Roman"/>
          <w:szCs w:val="24"/>
          <w:lang w:val="en-US"/>
        </w:rPr>
        <w:t>into</w:t>
      </w:r>
      <w:r w:rsidRPr="00AA4546">
        <w:rPr>
          <w:rFonts w:eastAsia="Times New Roman"/>
          <w:szCs w:val="16"/>
          <w:lang w:val="en-US"/>
        </w:rPr>
        <w:t xml:space="preserve"> </w:t>
      </w:r>
      <w:r w:rsidRPr="00AA4546">
        <w:rPr>
          <w:rFonts w:eastAsia="Times New Roman"/>
          <w:szCs w:val="24"/>
          <w:lang w:val="en-US"/>
        </w:rPr>
        <w:t>account</w:t>
      </w:r>
      <w:r w:rsidRPr="00AA4546">
        <w:rPr>
          <w:rFonts w:eastAsia="Times New Roman"/>
          <w:szCs w:val="16"/>
          <w:lang w:val="en-US"/>
        </w:rPr>
        <w:t xml:space="preserve"> </w:t>
      </w:r>
      <w:r w:rsidRPr="00AA4546">
        <w:rPr>
          <w:rFonts w:eastAsia="Times New Roman"/>
          <w:szCs w:val="24"/>
          <w:lang w:val="en-US"/>
        </w:rPr>
        <w:t>addressing the needs of the community.</w:t>
      </w:r>
    </w:p>
    <w:p w:rsidR="00995CFF" w:rsidRPr="00AA4546" w:rsidRDefault="005025CE" w:rsidP="00AA4546">
      <w:pPr>
        <w:numPr>
          <w:ilvl w:val="0"/>
          <w:numId w:val="2"/>
        </w:numPr>
        <w:shd w:val="clear" w:color="auto" w:fill="FFFFFF"/>
        <w:tabs>
          <w:tab w:val="left" w:pos="720"/>
        </w:tabs>
        <w:ind w:left="754" w:hanging="357"/>
        <w:jc w:val="both"/>
        <w:rPr>
          <w:rFonts w:eastAsia="Times New Roman"/>
          <w:szCs w:val="16"/>
          <w:lang w:val="en-US"/>
        </w:rPr>
      </w:pPr>
      <w:r w:rsidRPr="00AA4546">
        <w:rPr>
          <w:rFonts w:eastAsia="Times New Roman"/>
          <w:szCs w:val="24"/>
          <w:lang w:val="en-US"/>
        </w:rPr>
        <w:t>Identify</w:t>
      </w:r>
      <w:r w:rsidRPr="00AA4546">
        <w:rPr>
          <w:rFonts w:eastAsia="Times New Roman"/>
          <w:szCs w:val="16"/>
          <w:lang w:val="en-US"/>
        </w:rPr>
        <w:t xml:space="preserve"> </w:t>
      </w:r>
      <w:r w:rsidRPr="00AA4546">
        <w:rPr>
          <w:rFonts w:eastAsia="Times New Roman"/>
          <w:szCs w:val="24"/>
          <w:lang w:val="en-US"/>
        </w:rPr>
        <w:t>all</w:t>
      </w:r>
      <w:r w:rsidRPr="00AA4546">
        <w:rPr>
          <w:rFonts w:eastAsia="Times New Roman"/>
          <w:szCs w:val="16"/>
          <w:lang w:val="en-US"/>
        </w:rPr>
        <w:t xml:space="preserve"> </w:t>
      </w:r>
      <w:r w:rsidRPr="00AA4546">
        <w:rPr>
          <w:rFonts w:eastAsia="Times New Roman"/>
          <w:szCs w:val="24"/>
          <w:lang w:val="en-US"/>
        </w:rPr>
        <w:t>stakeholders</w:t>
      </w:r>
      <w:r w:rsidRPr="00AA4546">
        <w:rPr>
          <w:rFonts w:eastAsia="Times New Roman"/>
          <w:szCs w:val="16"/>
          <w:lang w:val="en-US"/>
        </w:rPr>
        <w:t xml:space="preserve"> </w:t>
      </w:r>
      <w:r w:rsidRPr="00AA4546">
        <w:rPr>
          <w:rFonts w:eastAsia="Times New Roman"/>
          <w:szCs w:val="24"/>
          <w:lang w:val="en-US"/>
        </w:rPr>
        <w:t>and</w:t>
      </w:r>
      <w:r w:rsidRPr="00AA4546">
        <w:rPr>
          <w:rFonts w:eastAsia="Times New Roman"/>
          <w:szCs w:val="16"/>
          <w:lang w:val="en-US"/>
        </w:rPr>
        <w:t xml:space="preserve"> </w:t>
      </w:r>
      <w:r w:rsidRPr="00AA4546">
        <w:rPr>
          <w:rFonts w:eastAsia="Times New Roman"/>
          <w:szCs w:val="24"/>
          <w:lang w:val="en-US"/>
        </w:rPr>
        <w:t>address</w:t>
      </w:r>
      <w:r w:rsidRPr="00AA4546">
        <w:rPr>
          <w:rFonts w:eastAsia="Times New Roman"/>
          <w:szCs w:val="16"/>
          <w:lang w:val="en-US"/>
        </w:rPr>
        <w:t xml:space="preserve"> </w:t>
      </w:r>
      <w:r w:rsidRPr="00AA4546">
        <w:rPr>
          <w:rFonts w:eastAsia="Times New Roman"/>
          <w:szCs w:val="24"/>
          <w:lang w:val="en-US"/>
        </w:rPr>
        <w:t>the</w:t>
      </w:r>
      <w:r w:rsidRPr="00AA4546">
        <w:rPr>
          <w:rFonts w:eastAsia="Times New Roman"/>
          <w:szCs w:val="16"/>
          <w:lang w:val="en-US"/>
        </w:rPr>
        <w:t xml:space="preserve"> </w:t>
      </w:r>
      <w:r w:rsidRPr="00AA4546">
        <w:rPr>
          <w:rFonts w:eastAsia="Times New Roman"/>
          <w:szCs w:val="24"/>
          <w:lang w:val="en-US"/>
        </w:rPr>
        <w:t>particular</w:t>
      </w:r>
      <w:r w:rsidRPr="00AA4546">
        <w:rPr>
          <w:rFonts w:eastAsia="Times New Roman"/>
          <w:szCs w:val="16"/>
          <w:lang w:val="en-US"/>
        </w:rPr>
        <w:t xml:space="preserve"> </w:t>
      </w:r>
      <w:r w:rsidRPr="00AA4546">
        <w:rPr>
          <w:rFonts w:eastAsia="Times New Roman"/>
          <w:szCs w:val="24"/>
          <w:lang w:val="en-US"/>
        </w:rPr>
        <w:t>interests</w:t>
      </w:r>
      <w:r w:rsidRPr="00AA4546">
        <w:rPr>
          <w:rFonts w:eastAsia="Times New Roman"/>
          <w:szCs w:val="16"/>
          <w:lang w:val="en-US"/>
        </w:rPr>
        <w:t xml:space="preserve"> </w:t>
      </w:r>
      <w:r w:rsidRPr="00AA4546">
        <w:rPr>
          <w:rFonts w:eastAsia="Times New Roman"/>
          <w:szCs w:val="24"/>
          <w:lang w:val="en-US"/>
        </w:rPr>
        <w:t>of</w:t>
      </w:r>
      <w:r w:rsidRPr="00AA4546">
        <w:rPr>
          <w:rFonts w:eastAsia="Times New Roman"/>
          <w:szCs w:val="16"/>
          <w:lang w:val="en-US"/>
        </w:rPr>
        <w:t xml:space="preserve"> </w:t>
      </w:r>
      <w:r w:rsidRPr="00AA4546">
        <w:rPr>
          <w:rFonts w:eastAsia="Times New Roman"/>
          <w:szCs w:val="24"/>
          <w:lang w:val="en-US"/>
        </w:rPr>
        <w:t>different groups.</w:t>
      </w:r>
    </w:p>
    <w:p w:rsidR="00995CFF" w:rsidRPr="00AA4546" w:rsidRDefault="005025CE" w:rsidP="00AA4546">
      <w:pPr>
        <w:numPr>
          <w:ilvl w:val="0"/>
          <w:numId w:val="2"/>
        </w:numPr>
        <w:shd w:val="clear" w:color="auto" w:fill="FFFFFF"/>
        <w:tabs>
          <w:tab w:val="left" w:pos="720"/>
        </w:tabs>
        <w:ind w:left="754" w:hanging="357"/>
        <w:jc w:val="both"/>
        <w:rPr>
          <w:rFonts w:eastAsia="Times New Roman"/>
          <w:szCs w:val="16"/>
          <w:lang w:val="en-US"/>
        </w:rPr>
      </w:pPr>
      <w:r w:rsidRPr="00AA4546">
        <w:rPr>
          <w:rFonts w:eastAsia="Times New Roman"/>
          <w:szCs w:val="24"/>
          <w:lang w:val="en-US"/>
        </w:rPr>
        <w:t>Practice</w:t>
      </w:r>
      <w:r w:rsidRPr="00AA4546">
        <w:rPr>
          <w:rFonts w:eastAsia="Times New Roman"/>
          <w:szCs w:val="16"/>
          <w:lang w:val="en-US"/>
        </w:rPr>
        <w:t xml:space="preserve"> </w:t>
      </w:r>
      <w:r w:rsidRPr="00AA4546">
        <w:rPr>
          <w:rFonts w:eastAsia="Times New Roman"/>
          <w:szCs w:val="24"/>
          <w:lang w:val="en-US"/>
        </w:rPr>
        <w:t>and</w:t>
      </w:r>
      <w:r w:rsidRPr="00AA4546">
        <w:rPr>
          <w:rFonts w:eastAsia="Times New Roman"/>
          <w:szCs w:val="16"/>
          <w:lang w:val="en-US"/>
        </w:rPr>
        <w:t xml:space="preserve"> </w:t>
      </w:r>
      <w:r w:rsidRPr="00AA4546">
        <w:rPr>
          <w:rFonts w:eastAsia="Times New Roman"/>
          <w:szCs w:val="24"/>
          <w:lang w:val="en-US"/>
        </w:rPr>
        <w:t>test</w:t>
      </w:r>
      <w:r w:rsidRPr="00AA4546">
        <w:rPr>
          <w:rFonts w:eastAsia="Times New Roman"/>
          <w:szCs w:val="16"/>
          <w:lang w:val="en-US"/>
        </w:rPr>
        <w:t xml:space="preserve"> </w:t>
      </w:r>
      <w:r w:rsidRPr="00AA4546">
        <w:rPr>
          <w:rFonts w:eastAsia="Times New Roman"/>
          <w:szCs w:val="24"/>
          <w:lang w:val="en-US"/>
        </w:rPr>
        <w:t>your</w:t>
      </w:r>
      <w:r w:rsidRPr="00AA4546">
        <w:rPr>
          <w:rFonts w:eastAsia="Times New Roman"/>
          <w:szCs w:val="16"/>
          <w:lang w:val="en-US"/>
        </w:rPr>
        <w:t xml:space="preserve"> </w:t>
      </w:r>
      <w:r w:rsidRPr="00AA4546">
        <w:rPr>
          <w:rFonts w:eastAsia="Times New Roman"/>
          <w:szCs w:val="24"/>
          <w:lang w:val="en-US"/>
        </w:rPr>
        <w:t>message.</w:t>
      </w:r>
    </w:p>
    <w:p w:rsidR="00995CFF" w:rsidRPr="00AA4546" w:rsidRDefault="005025CE" w:rsidP="00AA4546">
      <w:pPr>
        <w:shd w:val="clear" w:color="auto" w:fill="FFFFFF"/>
        <w:tabs>
          <w:tab w:val="left" w:pos="360"/>
        </w:tabs>
        <w:spacing w:before="240" w:after="120"/>
        <w:jc w:val="both"/>
      </w:pPr>
      <w:r w:rsidRPr="00AA4546">
        <w:rPr>
          <w:b/>
          <w:bCs/>
          <w:szCs w:val="24"/>
          <w:lang w:val="en-US"/>
        </w:rPr>
        <w:t>3.</w:t>
      </w:r>
      <w:r w:rsidRPr="00AA4546">
        <w:rPr>
          <w:b/>
          <w:bCs/>
          <w:szCs w:val="24"/>
          <w:lang w:val="en-US"/>
        </w:rPr>
        <w:tab/>
        <w:t>Allow sufficient time for the consultation process</w:t>
      </w:r>
    </w:p>
    <w:p w:rsidR="00995CFF" w:rsidRPr="00AA4546" w:rsidRDefault="005025CE" w:rsidP="00AA4546">
      <w:pPr>
        <w:numPr>
          <w:ilvl w:val="0"/>
          <w:numId w:val="2"/>
        </w:numPr>
        <w:shd w:val="clear" w:color="auto" w:fill="FFFFFF"/>
        <w:tabs>
          <w:tab w:val="left" w:pos="720"/>
        </w:tabs>
        <w:ind w:left="754" w:hanging="357"/>
        <w:jc w:val="both"/>
        <w:rPr>
          <w:rFonts w:eastAsia="Times New Roman"/>
          <w:szCs w:val="16"/>
          <w:lang w:val="en-US"/>
        </w:rPr>
      </w:pPr>
      <w:r w:rsidRPr="00AA4546">
        <w:rPr>
          <w:rFonts w:eastAsia="Times New Roman"/>
          <w:szCs w:val="24"/>
          <w:lang w:val="en-US"/>
        </w:rPr>
        <w:t>Develop</w:t>
      </w:r>
      <w:r w:rsidRPr="00AA4546">
        <w:rPr>
          <w:rFonts w:eastAsia="Times New Roman"/>
          <w:szCs w:val="16"/>
          <w:lang w:val="en-US"/>
        </w:rPr>
        <w:t xml:space="preserve"> </w:t>
      </w:r>
      <w:r w:rsidRPr="00AA4546">
        <w:rPr>
          <w:rFonts w:eastAsia="Times New Roman"/>
          <w:szCs w:val="24"/>
          <w:lang w:val="en-US"/>
        </w:rPr>
        <w:t>a</w:t>
      </w:r>
      <w:r w:rsidRPr="00AA4546">
        <w:rPr>
          <w:rFonts w:eastAsia="Times New Roman"/>
          <w:szCs w:val="16"/>
          <w:lang w:val="en-US"/>
        </w:rPr>
        <w:t xml:space="preserve"> </w:t>
      </w:r>
      <w:r w:rsidRPr="00AA4546">
        <w:rPr>
          <w:rFonts w:eastAsia="Times New Roman"/>
          <w:szCs w:val="24"/>
          <w:lang w:val="en-US"/>
        </w:rPr>
        <w:t>timeline</w:t>
      </w:r>
      <w:r w:rsidRPr="00AA4546">
        <w:rPr>
          <w:rFonts w:eastAsia="Times New Roman"/>
          <w:szCs w:val="16"/>
          <w:lang w:val="en-US"/>
        </w:rPr>
        <w:t xml:space="preserve"> </w:t>
      </w:r>
      <w:r w:rsidRPr="00AA4546">
        <w:rPr>
          <w:rFonts w:eastAsia="Times New Roman"/>
          <w:szCs w:val="24"/>
          <w:lang w:val="en-US"/>
        </w:rPr>
        <w:t>for</w:t>
      </w:r>
      <w:r w:rsidRPr="00AA4546">
        <w:rPr>
          <w:rFonts w:eastAsia="Times New Roman"/>
          <w:szCs w:val="16"/>
          <w:lang w:val="en-US"/>
        </w:rPr>
        <w:t xml:space="preserve"> </w:t>
      </w:r>
      <w:r w:rsidRPr="00AA4546">
        <w:rPr>
          <w:rFonts w:eastAsia="Times New Roman"/>
          <w:szCs w:val="24"/>
          <w:lang w:val="en-US"/>
        </w:rPr>
        <w:t>the</w:t>
      </w:r>
      <w:r w:rsidRPr="00AA4546">
        <w:rPr>
          <w:rFonts w:eastAsia="Times New Roman"/>
          <w:szCs w:val="16"/>
          <w:lang w:val="en-US"/>
        </w:rPr>
        <w:t xml:space="preserve"> </w:t>
      </w:r>
      <w:r w:rsidRPr="00AA4546">
        <w:rPr>
          <w:rFonts w:eastAsia="Times New Roman"/>
          <w:szCs w:val="24"/>
          <w:lang w:val="en-US"/>
        </w:rPr>
        <w:t>consultation</w:t>
      </w:r>
      <w:r w:rsidRPr="00AA4546">
        <w:rPr>
          <w:rFonts w:eastAsia="Times New Roman"/>
          <w:szCs w:val="16"/>
          <w:lang w:val="en-US"/>
        </w:rPr>
        <w:t xml:space="preserve"> </w:t>
      </w:r>
      <w:r w:rsidRPr="00AA4546">
        <w:rPr>
          <w:rFonts w:eastAsia="Times New Roman"/>
          <w:szCs w:val="24"/>
          <w:lang w:val="en-US"/>
        </w:rPr>
        <w:t>process.</w:t>
      </w:r>
    </w:p>
    <w:p w:rsidR="00995CFF" w:rsidRPr="00AA4546" w:rsidRDefault="005025CE" w:rsidP="00AA4546">
      <w:pPr>
        <w:numPr>
          <w:ilvl w:val="0"/>
          <w:numId w:val="2"/>
        </w:numPr>
        <w:shd w:val="clear" w:color="auto" w:fill="FFFFFF"/>
        <w:tabs>
          <w:tab w:val="left" w:pos="720"/>
        </w:tabs>
        <w:ind w:left="754" w:hanging="357"/>
        <w:jc w:val="both"/>
        <w:rPr>
          <w:rFonts w:eastAsia="Times New Roman"/>
          <w:szCs w:val="16"/>
          <w:lang w:val="en-US"/>
        </w:rPr>
      </w:pPr>
      <w:proofErr w:type="spellStart"/>
      <w:r w:rsidRPr="00AA4546">
        <w:rPr>
          <w:rFonts w:eastAsia="Times New Roman"/>
          <w:szCs w:val="24"/>
          <w:lang w:val="en-US"/>
        </w:rPr>
        <w:t>Recognise</w:t>
      </w:r>
      <w:proofErr w:type="spellEnd"/>
      <w:r w:rsidRPr="00AA4546">
        <w:rPr>
          <w:rFonts w:eastAsia="Times New Roman"/>
          <w:szCs w:val="16"/>
          <w:lang w:val="en-US"/>
        </w:rPr>
        <w:t xml:space="preserve"> </w:t>
      </w:r>
      <w:r w:rsidRPr="00AA4546">
        <w:rPr>
          <w:rFonts w:eastAsia="Times New Roman"/>
          <w:szCs w:val="24"/>
          <w:lang w:val="en-US"/>
        </w:rPr>
        <w:t>realistic</w:t>
      </w:r>
      <w:r w:rsidRPr="00AA4546">
        <w:rPr>
          <w:rFonts w:eastAsia="Times New Roman"/>
          <w:szCs w:val="16"/>
          <w:lang w:val="en-US"/>
        </w:rPr>
        <w:t xml:space="preserve"> </w:t>
      </w:r>
      <w:r w:rsidRPr="00AA4546">
        <w:rPr>
          <w:rFonts w:eastAsia="Times New Roman"/>
          <w:szCs w:val="24"/>
          <w:lang w:val="en-US"/>
        </w:rPr>
        <w:t>times</w:t>
      </w:r>
      <w:r w:rsidRPr="00AA4546">
        <w:rPr>
          <w:rFonts w:eastAsia="Times New Roman"/>
          <w:szCs w:val="16"/>
          <w:lang w:val="en-US"/>
        </w:rPr>
        <w:t xml:space="preserve"> </w:t>
      </w:r>
      <w:r w:rsidRPr="00AA4546">
        <w:rPr>
          <w:rFonts w:eastAsia="Times New Roman"/>
          <w:szCs w:val="24"/>
          <w:lang w:val="en-US"/>
        </w:rPr>
        <w:t>for</w:t>
      </w:r>
      <w:r w:rsidRPr="00AA4546">
        <w:rPr>
          <w:rFonts w:eastAsia="Times New Roman"/>
          <w:szCs w:val="16"/>
          <w:lang w:val="en-US"/>
        </w:rPr>
        <w:t xml:space="preserve"> </w:t>
      </w:r>
      <w:r w:rsidRPr="00AA4546">
        <w:rPr>
          <w:rFonts w:eastAsia="Times New Roman"/>
          <w:szCs w:val="24"/>
          <w:lang w:val="en-US"/>
        </w:rPr>
        <w:t>each</w:t>
      </w:r>
      <w:r w:rsidRPr="00AA4546">
        <w:rPr>
          <w:rFonts w:eastAsia="Times New Roman"/>
          <w:szCs w:val="16"/>
          <w:lang w:val="en-US"/>
        </w:rPr>
        <w:t xml:space="preserve"> </w:t>
      </w:r>
      <w:r w:rsidRPr="00AA4546">
        <w:rPr>
          <w:rFonts w:eastAsia="Times New Roman"/>
          <w:szCs w:val="24"/>
          <w:lang w:val="en-US"/>
        </w:rPr>
        <w:t>part</w:t>
      </w:r>
      <w:r w:rsidRPr="00AA4546">
        <w:rPr>
          <w:rFonts w:eastAsia="Times New Roman"/>
          <w:szCs w:val="16"/>
          <w:lang w:val="en-US"/>
        </w:rPr>
        <w:t xml:space="preserve"> </w:t>
      </w:r>
      <w:r w:rsidRPr="00AA4546">
        <w:rPr>
          <w:rFonts w:eastAsia="Times New Roman"/>
          <w:szCs w:val="24"/>
          <w:lang w:val="en-US"/>
        </w:rPr>
        <w:t>of</w:t>
      </w:r>
      <w:r w:rsidRPr="00AA4546">
        <w:rPr>
          <w:rFonts w:eastAsia="Times New Roman"/>
          <w:szCs w:val="16"/>
          <w:lang w:val="en-US"/>
        </w:rPr>
        <w:t xml:space="preserve"> </w:t>
      </w:r>
      <w:r w:rsidRPr="00AA4546">
        <w:rPr>
          <w:rFonts w:eastAsia="Times New Roman"/>
          <w:szCs w:val="24"/>
          <w:lang w:val="en-US"/>
        </w:rPr>
        <w:t>the</w:t>
      </w:r>
      <w:r w:rsidRPr="00AA4546">
        <w:rPr>
          <w:rFonts w:eastAsia="Times New Roman"/>
          <w:szCs w:val="16"/>
          <w:lang w:val="en-US"/>
        </w:rPr>
        <w:t xml:space="preserve"> </w:t>
      </w:r>
      <w:r w:rsidRPr="00AA4546">
        <w:rPr>
          <w:rFonts w:eastAsia="Times New Roman"/>
          <w:szCs w:val="24"/>
          <w:lang w:val="en-US"/>
        </w:rPr>
        <w:t>consultation</w:t>
      </w:r>
      <w:r w:rsidRPr="00AA4546">
        <w:rPr>
          <w:rFonts w:eastAsia="Times New Roman"/>
          <w:szCs w:val="16"/>
          <w:lang w:val="en-US"/>
        </w:rPr>
        <w:t xml:space="preserve"> </w:t>
      </w:r>
      <w:r w:rsidRPr="00AA4546">
        <w:rPr>
          <w:rFonts w:eastAsia="Times New Roman"/>
          <w:szCs w:val="24"/>
          <w:lang w:val="en-US"/>
        </w:rPr>
        <w:t>process.</w:t>
      </w:r>
    </w:p>
    <w:p w:rsidR="00995CFF" w:rsidRPr="00AA4546" w:rsidRDefault="005025CE" w:rsidP="00AA4546">
      <w:pPr>
        <w:numPr>
          <w:ilvl w:val="0"/>
          <w:numId w:val="2"/>
        </w:numPr>
        <w:shd w:val="clear" w:color="auto" w:fill="FFFFFF"/>
        <w:tabs>
          <w:tab w:val="left" w:pos="720"/>
        </w:tabs>
        <w:ind w:left="754" w:hanging="357"/>
        <w:jc w:val="both"/>
        <w:rPr>
          <w:rFonts w:eastAsia="Times New Roman"/>
          <w:szCs w:val="16"/>
          <w:lang w:val="en-US"/>
        </w:rPr>
      </w:pPr>
      <w:r w:rsidRPr="00AA4546">
        <w:rPr>
          <w:rFonts w:eastAsia="Times New Roman"/>
          <w:szCs w:val="24"/>
          <w:lang w:val="en-US"/>
        </w:rPr>
        <w:t>Reflect,</w:t>
      </w:r>
      <w:r w:rsidR="00065C52" w:rsidRPr="00AA4546">
        <w:rPr>
          <w:rFonts w:eastAsia="Times New Roman"/>
          <w:szCs w:val="16"/>
          <w:lang w:val="en-US"/>
        </w:rPr>
        <w:t xml:space="preserve"> </w:t>
      </w:r>
      <w:r w:rsidRPr="00AA4546">
        <w:rPr>
          <w:rFonts w:eastAsia="Times New Roman"/>
          <w:szCs w:val="24"/>
          <w:lang w:val="en-US"/>
        </w:rPr>
        <w:t>as</w:t>
      </w:r>
      <w:r w:rsidR="00065C52" w:rsidRPr="00AA4546">
        <w:rPr>
          <w:rFonts w:eastAsia="Times New Roman"/>
          <w:szCs w:val="16"/>
          <w:lang w:val="en-US"/>
        </w:rPr>
        <w:t xml:space="preserve"> </w:t>
      </w:r>
      <w:r w:rsidRPr="00AA4546">
        <w:rPr>
          <w:rFonts w:eastAsia="Times New Roman"/>
          <w:szCs w:val="24"/>
          <w:lang w:val="en-US"/>
        </w:rPr>
        <w:t>much</w:t>
      </w:r>
      <w:r w:rsidR="00065C52" w:rsidRPr="00AA4546">
        <w:rPr>
          <w:rFonts w:eastAsia="Times New Roman"/>
          <w:szCs w:val="16"/>
          <w:lang w:val="en-US"/>
        </w:rPr>
        <w:t xml:space="preserve"> </w:t>
      </w:r>
      <w:r w:rsidRPr="00AA4546">
        <w:rPr>
          <w:rFonts w:eastAsia="Times New Roman"/>
          <w:szCs w:val="24"/>
          <w:lang w:val="en-US"/>
        </w:rPr>
        <w:t>as</w:t>
      </w:r>
      <w:r w:rsidR="00065C52" w:rsidRPr="00AA4546">
        <w:rPr>
          <w:rFonts w:eastAsia="Times New Roman"/>
          <w:szCs w:val="16"/>
          <w:lang w:val="en-US"/>
        </w:rPr>
        <w:t xml:space="preserve"> </w:t>
      </w:r>
      <w:r w:rsidRPr="00AA4546">
        <w:rPr>
          <w:rFonts w:eastAsia="Times New Roman"/>
          <w:szCs w:val="24"/>
          <w:lang w:val="en-US"/>
        </w:rPr>
        <w:t>possible,</w:t>
      </w:r>
      <w:r w:rsidR="00065C52" w:rsidRPr="00AA4546">
        <w:rPr>
          <w:rFonts w:eastAsia="Times New Roman"/>
          <w:szCs w:val="16"/>
          <w:lang w:val="en-US"/>
        </w:rPr>
        <w:t xml:space="preserve"> </w:t>
      </w:r>
      <w:r w:rsidRPr="00AA4546">
        <w:rPr>
          <w:rFonts w:eastAsia="Times New Roman"/>
          <w:szCs w:val="24"/>
          <w:lang w:val="en-US"/>
        </w:rPr>
        <w:t>sensitivity</w:t>
      </w:r>
      <w:r w:rsidR="00065C52" w:rsidRPr="00AA4546">
        <w:rPr>
          <w:rFonts w:eastAsia="Times New Roman"/>
          <w:szCs w:val="16"/>
          <w:lang w:val="en-US"/>
        </w:rPr>
        <w:t xml:space="preserve"> </w:t>
      </w:r>
      <w:r w:rsidRPr="00AA4546">
        <w:rPr>
          <w:rFonts w:eastAsia="Times New Roman"/>
          <w:szCs w:val="24"/>
          <w:lang w:val="en-US"/>
        </w:rPr>
        <w:t>to</w:t>
      </w:r>
      <w:r w:rsidR="00065C52" w:rsidRPr="00AA4546">
        <w:rPr>
          <w:rFonts w:eastAsia="Times New Roman"/>
          <w:szCs w:val="16"/>
          <w:lang w:val="en-US"/>
        </w:rPr>
        <w:t xml:space="preserve"> </w:t>
      </w:r>
      <w:r w:rsidRPr="00AA4546">
        <w:rPr>
          <w:rFonts w:eastAsia="Times New Roman"/>
          <w:szCs w:val="24"/>
          <w:lang w:val="en-US"/>
        </w:rPr>
        <w:t>the</w:t>
      </w:r>
      <w:r w:rsidR="00065C52" w:rsidRPr="00AA4546">
        <w:rPr>
          <w:rFonts w:eastAsia="Times New Roman"/>
          <w:szCs w:val="16"/>
          <w:lang w:val="en-US"/>
        </w:rPr>
        <w:t xml:space="preserve"> </w:t>
      </w:r>
      <w:r w:rsidRPr="00AA4546">
        <w:rPr>
          <w:rFonts w:eastAsia="Times New Roman"/>
          <w:szCs w:val="24"/>
          <w:lang w:val="en-US"/>
        </w:rPr>
        <w:t>resources</w:t>
      </w:r>
      <w:r w:rsidR="00065C52" w:rsidRPr="00AA4546">
        <w:rPr>
          <w:rFonts w:eastAsia="Times New Roman"/>
          <w:szCs w:val="16"/>
          <w:lang w:val="en-US"/>
        </w:rPr>
        <w:t xml:space="preserve"> </w:t>
      </w:r>
      <w:r w:rsidRPr="00AA4546">
        <w:rPr>
          <w:rFonts w:eastAsia="Times New Roman"/>
          <w:szCs w:val="24"/>
          <w:lang w:val="en-US"/>
        </w:rPr>
        <w:t>available</w:t>
      </w:r>
      <w:r w:rsidR="00065C52" w:rsidRPr="00AA4546">
        <w:rPr>
          <w:rFonts w:eastAsia="Times New Roman"/>
          <w:szCs w:val="16"/>
          <w:lang w:val="en-US"/>
        </w:rPr>
        <w:t xml:space="preserve"> </w:t>
      </w:r>
      <w:r w:rsidRPr="00AA4546">
        <w:rPr>
          <w:rFonts w:eastAsia="Times New Roman"/>
          <w:szCs w:val="24"/>
          <w:lang w:val="en-US"/>
        </w:rPr>
        <w:t>to individuals and groups concerned.</w:t>
      </w:r>
    </w:p>
    <w:p w:rsidR="00995CFF" w:rsidRPr="00AA4546" w:rsidRDefault="005025CE" w:rsidP="00AA4546">
      <w:pPr>
        <w:numPr>
          <w:ilvl w:val="0"/>
          <w:numId w:val="2"/>
        </w:numPr>
        <w:shd w:val="clear" w:color="auto" w:fill="FFFFFF"/>
        <w:tabs>
          <w:tab w:val="left" w:pos="720"/>
        </w:tabs>
        <w:ind w:left="754" w:hanging="357"/>
        <w:jc w:val="both"/>
        <w:rPr>
          <w:rFonts w:eastAsia="Times New Roman"/>
          <w:szCs w:val="16"/>
          <w:lang w:val="en-US"/>
        </w:rPr>
      </w:pPr>
      <w:r w:rsidRPr="00AA4546">
        <w:rPr>
          <w:rFonts w:eastAsia="Times New Roman"/>
          <w:szCs w:val="24"/>
          <w:lang w:val="en-US"/>
        </w:rPr>
        <w:t>Include</w:t>
      </w:r>
      <w:r w:rsidRPr="00AA4546">
        <w:rPr>
          <w:rFonts w:eastAsia="Times New Roman"/>
          <w:szCs w:val="16"/>
          <w:lang w:val="en-US"/>
        </w:rPr>
        <w:t xml:space="preserve"> </w:t>
      </w:r>
      <w:r w:rsidRPr="00AA4546">
        <w:rPr>
          <w:rFonts w:eastAsia="Times New Roman"/>
          <w:szCs w:val="24"/>
          <w:lang w:val="en-US"/>
        </w:rPr>
        <w:t>allowances</w:t>
      </w:r>
      <w:r w:rsidRPr="00AA4546">
        <w:rPr>
          <w:rFonts w:eastAsia="Times New Roman"/>
          <w:szCs w:val="16"/>
          <w:lang w:val="en-US"/>
        </w:rPr>
        <w:t xml:space="preserve"> </w:t>
      </w:r>
      <w:r w:rsidRPr="00AA4546">
        <w:rPr>
          <w:rFonts w:eastAsia="Times New Roman"/>
          <w:szCs w:val="24"/>
          <w:lang w:val="en-US"/>
        </w:rPr>
        <w:t>for</w:t>
      </w:r>
      <w:r w:rsidRPr="00AA4546">
        <w:rPr>
          <w:rFonts w:eastAsia="Times New Roman"/>
          <w:szCs w:val="16"/>
          <w:lang w:val="en-US"/>
        </w:rPr>
        <w:t xml:space="preserve"> </w:t>
      </w:r>
      <w:r w:rsidRPr="00AA4546">
        <w:rPr>
          <w:rFonts w:eastAsia="Times New Roman"/>
          <w:szCs w:val="24"/>
          <w:lang w:val="en-US"/>
        </w:rPr>
        <w:t>new</w:t>
      </w:r>
      <w:r w:rsidRPr="00AA4546">
        <w:rPr>
          <w:rFonts w:eastAsia="Times New Roman"/>
          <w:szCs w:val="16"/>
          <w:lang w:val="en-US"/>
        </w:rPr>
        <w:t xml:space="preserve"> </w:t>
      </w:r>
      <w:r w:rsidRPr="00AA4546">
        <w:rPr>
          <w:rFonts w:eastAsia="Times New Roman"/>
          <w:szCs w:val="24"/>
          <w:lang w:val="en-US"/>
        </w:rPr>
        <w:t>developments</w:t>
      </w:r>
      <w:r w:rsidRPr="00AA4546">
        <w:rPr>
          <w:rFonts w:eastAsia="Times New Roman"/>
          <w:szCs w:val="16"/>
          <w:lang w:val="en-US"/>
        </w:rPr>
        <w:t xml:space="preserve"> </w:t>
      </w:r>
      <w:r w:rsidRPr="00AA4546">
        <w:rPr>
          <w:rFonts w:eastAsia="Times New Roman"/>
          <w:szCs w:val="24"/>
          <w:lang w:val="en-US"/>
        </w:rPr>
        <w:t>or</w:t>
      </w:r>
      <w:r w:rsidRPr="00AA4546">
        <w:rPr>
          <w:rFonts w:eastAsia="Times New Roman"/>
          <w:szCs w:val="16"/>
          <w:lang w:val="en-US"/>
        </w:rPr>
        <w:t xml:space="preserve"> </w:t>
      </w:r>
      <w:r w:rsidRPr="00AA4546">
        <w:rPr>
          <w:rFonts w:eastAsia="Times New Roman"/>
          <w:szCs w:val="24"/>
          <w:lang w:val="en-US"/>
        </w:rPr>
        <w:t>changes</w:t>
      </w:r>
      <w:r w:rsidRPr="00AA4546">
        <w:rPr>
          <w:rFonts w:eastAsia="Times New Roman"/>
          <w:szCs w:val="16"/>
          <w:lang w:val="en-US"/>
        </w:rPr>
        <w:t xml:space="preserve"> </w:t>
      </w:r>
      <w:r w:rsidRPr="00AA4546">
        <w:rPr>
          <w:rFonts w:eastAsia="Times New Roman"/>
          <w:szCs w:val="24"/>
          <w:lang w:val="en-US"/>
        </w:rPr>
        <w:t>-</w:t>
      </w:r>
      <w:r w:rsidRPr="00AA4546">
        <w:rPr>
          <w:rFonts w:eastAsia="Times New Roman"/>
          <w:szCs w:val="16"/>
          <w:lang w:val="en-US"/>
        </w:rPr>
        <w:t xml:space="preserve"> </w:t>
      </w:r>
      <w:r w:rsidRPr="00AA4546">
        <w:rPr>
          <w:rFonts w:eastAsia="Times New Roman"/>
          <w:szCs w:val="24"/>
          <w:lang w:val="en-US"/>
        </w:rPr>
        <w:t>be</w:t>
      </w:r>
      <w:r w:rsidRPr="00AA4546">
        <w:rPr>
          <w:rFonts w:eastAsia="Times New Roman"/>
          <w:szCs w:val="16"/>
          <w:lang w:val="en-US"/>
        </w:rPr>
        <w:t xml:space="preserve"> </w:t>
      </w:r>
      <w:r w:rsidRPr="00AA4546">
        <w:rPr>
          <w:rFonts w:eastAsia="Times New Roman"/>
          <w:szCs w:val="24"/>
          <w:lang w:val="en-US"/>
        </w:rPr>
        <w:t>flexible</w:t>
      </w:r>
      <w:r w:rsidRPr="00AA4546">
        <w:rPr>
          <w:rFonts w:eastAsia="Times New Roman"/>
          <w:szCs w:val="16"/>
          <w:lang w:val="en-US"/>
        </w:rPr>
        <w:t xml:space="preserve"> </w:t>
      </w:r>
      <w:r w:rsidRPr="00AA4546">
        <w:rPr>
          <w:rFonts w:eastAsia="Times New Roman"/>
          <w:szCs w:val="24"/>
          <w:lang w:val="en-US"/>
        </w:rPr>
        <w:t>and responsive.</w:t>
      </w:r>
    </w:p>
    <w:p w:rsidR="00995CFF" w:rsidRPr="00AA4546" w:rsidRDefault="005025CE" w:rsidP="00AA4546">
      <w:pPr>
        <w:shd w:val="clear" w:color="auto" w:fill="FFFFFF"/>
        <w:tabs>
          <w:tab w:val="left" w:pos="360"/>
        </w:tabs>
        <w:spacing w:before="240" w:after="120"/>
        <w:jc w:val="both"/>
      </w:pPr>
      <w:r w:rsidRPr="00AA4546">
        <w:rPr>
          <w:b/>
          <w:bCs/>
          <w:szCs w:val="24"/>
          <w:lang w:val="en-US"/>
        </w:rPr>
        <w:t>4.</w:t>
      </w:r>
      <w:r w:rsidRPr="00AA4546">
        <w:rPr>
          <w:b/>
          <w:bCs/>
          <w:szCs w:val="24"/>
          <w:lang w:val="en-US"/>
        </w:rPr>
        <w:tab/>
        <w:t>Listen to the community</w:t>
      </w:r>
      <w:r w:rsidRPr="00AA4546">
        <w:rPr>
          <w:rFonts w:eastAsia="Times New Roman"/>
          <w:b/>
          <w:bCs/>
          <w:szCs w:val="24"/>
          <w:lang w:val="en-US"/>
        </w:rPr>
        <w:t>’s specific concerns</w:t>
      </w:r>
    </w:p>
    <w:p w:rsidR="00995CFF" w:rsidRPr="00AA4546" w:rsidRDefault="005025CE" w:rsidP="00AA4546">
      <w:pPr>
        <w:numPr>
          <w:ilvl w:val="0"/>
          <w:numId w:val="2"/>
        </w:numPr>
        <w:shd w:val="clear" w:color="auto" w:fill="FFFFFF"/>
        <w:tabs>
          <w:tab w:val="left" w:pos="720"/>
        </w:tabs>
        <w:ind w:left="754" w:hanging="357"/>
        <w:jc w:val="both"/>
        <w:rPr>
          <w:rFonts w:eastAsia="Times New Roman"/>
          <w:szCs w:val="16"/>
          <w:lang w:val="en-US"/>
        </w:rPr>
      </w:pPr>
      <w:r w:rsidRPr="00AA4546">
        <w:rPr>
          <w:rFonts w:eastAsia="Times New Roman"/>
          <w:szCs w:val="24"/>
          <w:lang w:val="en-US"/>
        </w:rPr>
        <w:t>The</w:t>
      </w:r>
      <w:r w:rsidRPr="00AA4546">
        <w:rPr>
          <w:rFonts w:eastAsia="Times New Roman"/>
          <w:szCs w:val="16"/>
          <w:lang w:val="en-US"/>
        </w:rPr>
        <w:t xml:space="preserve"> </w:t>
      </w:r>
      <w:r w:rsidRPr="00AA4546">
        <w:rPr>
          <w:rFonts w:eastAsia="Times New Roman"/>
          <w:szCs w:val="24"/>
          <w:lang w:val="en-US"/>
        </w:rPr>
        <w:t>community</w:t>
      </w:r>
      <w:r w:rsidRPr="00AA4546">
        <w:rPr>
          <w:rFonts w:eastAsia="Times New Roman"/>
          <w:szCs w:val="16"/>
          <w:lang w:val="en-US"/>
        </w:rPr>
        <w:t xml:space="preserve"> </w:t>
      </w:r>
      <w:r w:rsidRPr="00AA4546">
        <w:rPr>
          <w:rFonts w:eastAsia="Times New Roman"/>
          <w:szCs w:val="24"/>
          <w:lang w:val="en-US"/>
        </w:rPr>
        <w:t>often</w:t>
      </w:r>
      <w:r w:rsidRPr="00AA4546">
        <w:rPr>
          <w:rFonts w:eastAsia="Times New Roman"/>
          <w:szCs w:val="16"/>
          <w:lang w:val="en-US"/>
        </w:rPr>
        <w:t xml:space="preserve"> </w:t>
      </w:r>
      <w:r w:rsidRPr="00AA4546">
        <w:rPr>
          <w:rFonts w:eastAsia="Times New Roman"/>
          <w:szCs w:val="24"/>
          <w:lang w:val="en-US"/>
        </w:rPr>
        <w:t>cares</w:t>
      </w:r>
      <w:r w:rsidRPr="00AA4546">
        <w:rPr>
          <w:rFonts w:eastAsia="Times New Roman"/>
          <w:szCs w:val="16"/>
          <w:lang w:val="en-US"/>
        </w:rPr>
        <w:t xml:space="preserve"> </w:t>
      </w:r>
      <w:r w:rsidRPr="00AA4546">
        <w:rPr>
          <w:rFonts w:eastAsia="Times New Roman"/>
          <w:szCs w:val="24"/>
          <w:lang w:val="en-US"/>
        </w:rPr>
        <w:t>more</w:t>
      </w:r>
      <w:r w:rsidRPr="00AA4546">
        <w:rPr>
          <w:rFonts w:eastAsia="Times New Roman"/>
          <w:szCs w:val="16"/>
          <w:lang w:val="en-US"/>
        </w:rPr>
        <w:t xml:space="preserve"> </w:t>
      </w:r>
      <w:r w:rsidRPr="00AA4546">
        <w:rPr>
          <w:rFonts w:eastAsia="Times New Roman"/>
          <w:szCs w:val="24"/>
          <w:lang w:val="en-US"/>
        </w:rPr>
        <w:t>about</w:t>
      </w:r>
      <w:r w:rsidRPr="00AA4546">
        <w:rPr>
          <w:rFonts w:eastAsia="Times New Roman"/>
          <w:szCs w:val="16"/>
          <w:lang w:val="en-US"/>
        </w:rPr>
        <w:t xml:space="preserve"> </w:t>
      </w:r>
      <w:r w:rsidRPr="00AA4546">
        <w:rPr>
          <w:rFonts w:eastAsia="Times New Roman"/>
          <w:szCs w:val="24"/>
          <w:lang w:val="en-US"/>
        </w:rPr>
        <w:t>trust,</w:t>
      </w:r>
      <w:r w:rsidRPr="00AA4546">
        <w:rPr>
          <w:rFonts w:eastAsia="Times New Roman"/>
          <w:szCs w:val="16"/>
          <w:lang w:val="en-US"/>
        </w:rPr>
        <w:t xml:space="preserve"> </w:t>
      </w:r>
      <w:r w:rsidRPr="00AA4546">
        <w:rPr>
          <w:rFonts w:eastAsia="Times New Roman"/>
          <w:szCs w:val="24"/>
          <w:lang w:val="en-US"/>
        </w:rPr>
        <w:t>credibility,</w:t>
      </w:r>
      <w:r w:rsidRPr="00AA4546">
        <w:rPr>
          <w:rFonts w:eastAsia="Times New Roman"/>
          <w:szCs w:val="16"/>
          <w:lang w:val="en-US"/>
        </w:rPr>
        <w:t xml:space="preserve"> </w:t>
      </w:r>
      <w:r w:rsidRPr="00AA4546">
        <w:rPr>
          <w:rFonts w:eastAsia="Times New Roman"/>
          <w:szCs w:val="24"/>
          <w:lang w:val="en-US"/>
        </w:rPr>
        <w:t>competence,</w:t>
      </w:r>
      <w:r w:rsidRPr="00AA4546">
        <w:rPr>
          <w:rFonts w:eastAsia="Times New Roman"/>
          <w:szCs w:val="16"/>
          <w:lang w:val="en-US"/>
        </w:rPr>
        <w:t xml:space="preserve"> </w:t>
      </w:r>
      <w:r w:rsidRPr="00AA4546">
        <w:rPr>
          <w:rFonts w:eastAsia="Times New Roman"/>
          <w:szCs w:val="24"/>
          <w:lang w:val="en-US"/>
        </w:rPr>
        <w:t>fairness and empathy than about statistics and details.</w:t>
      </w:r>
    </w:p>
    <w:p w:rsidR="00995CFF" w:rsidRPr="00AA4546" w:rsidRDefault="005025CE" w:rsidP="00AA4546">
      <w:pPr>
        <w:numPr>
          <w:ilvl w:val="0"/>
          <w:numId w:val="2"/>
        </w:numPr>
        <w:shd w:val="clear" w:color="auto" w:fill="FFFFFF"/>
        <w:tabs>
          <w:tab w:val="left" w:pos="720"/>
        </w:tabs>
        <w:ind w:left="754" w:hanging="357"/>
        <w:jc w:val="both"/>
        <w:rPr>
          <w:rFonts w:eastAsia="Times New Roman"/>
          <w:szCs w:val="16"/>
          <w:lang w:val="en-US"/>
        </w:rPr>
      </w:pPr>
      <w:r w:rsidRPr="00AA4546">
        <w:rPr>
          <w:rFonts w:eastAsia="Times New Roman"/>
          <w:szCs w:val="24"/>
          <w:lang w:val="en-US"/>
        </w:rPr>
        <w:t>Do</w:t>
      </w:r>
      <w:r w:rsidRPr="00AA4546">
        <w:rPr>
          <w:rFonts w:eastAsia="Times New Roman"/>
          <w:szCs w:val="16"/>
          <w:lang w:val="en-US"/>
        </w:rPr>
        <w:t xml:space="preserve"> </w:t>
      </w:r>
      <w:r w:rsidRPr="00AA4546">
        <w:rPr>
          <w:rFonts w:eastAsia="Times New Roman"/>
          <w:szCs w:val="24"/>
          <w:lang w:val="en-US"/>
        </w:rPr>
        <w:t>not</w:t>
      </w:r>
      <w:r w:rsidRPr="00AA4546">
        <w:rPr>
          <w:rFonts w:eastAsia="Times New Roman"/>
          <w:szCs w:val="16"/>
          <w:lang w:val="en-US"/>
        </w:rPr>
        <w:t xml:space="preserve"> </w:t>
      </w:r>
      <w:r w:rsidRPr="00AA4546">
        <w:rPr>
          <w:rFonts w:eastAsia="Times New Roman"/>
          <w:szCs w:val="24"/>
          <w:lang w:val="en-US"/>
        </w:rPr>
        <w:t>make</w:t>
      </w:r>
      <w:r w:rsidRPr="00AA4546">
        <w:rPr>
          <w:rFonts w:eastAsia="Times New Roman"/>
          <w:szCs w:val="16"/>
          <w:lang w:val="en-US"/>
        </w:rPr>
        <w:t xml:space="preserve"> </w:t>
      </w:r>
      <w:r w:rsidRPr="00AA4546">
        <w:rPr>
          <w:rFonts w:eastAsia="Times New Roman"/>
          <w:szCs w:val="24"/>
          <w:lang w:val="en-US"/>
        </w:rPr>
        <w:t>assumptions</w:t>
      </w:r>
      <w:r w:rsidRPr="00AA4546">
        <w:rPr>
          <w:rFonts w:eastAsia="Times New Roman"/>
          <w:szCs w:val="16"/>
          <w:lang w:val="en-US"/>
        </w:rPr>
        <w:t xml:space="preserve"> </w:t>
      </w:r>
      <w:r w:rsidRPr="00AA4546">
        <w:rPr>
          <w:rFonts w:eastAsia="Times New Roman"/>
          <w:szCs w:val="24"/>
          <w:lang w:val="en-US"/>
        </w:rPr>
        <w:t>about</w:t>
      </w:r>
      <w:r w:rsidRPr="00AA4546">
        <w:rPr>
          <w:rFonts w:eastAsia="Times New Roman"/>
          <w:szCs w:val="16"/>
          <w:lang w:val="en-US"/>
        </w:rPr>
        <w:t xml:space="preserve"> </w:t>
      </w:r>
      <w:r w:rsidRPr="00AA4546">
        <w:rPr>
          <w:rFonts w:eastAsia="Times New Roman"/>
          <w:szCs w:val="24"/>
          <w:lang w:val="en-US"/>
        </w:rPr>
        <w:t>what</w:t>
      </w:r>
      <w:r w:rsidRPr="00AA4546">
        <w:rPr>
          <w:rFonts w:eastAsia="Times New Roman"/>
          <w:szCs w:val="16"/>
          <w:lang w:val="en-US"/>
        </w:rPr>
        <w:t xml:space="preserve"> </w:t>
      </w:r>
      <w:r w:rsidRPr="00AA4546">
        <w:rPr>
          <w:rFonts w:eastAsia="Times New Roman"/>
          <w:szCs w:val="24"/>
          <w:lang w:val="en-US"/>
        </w:rPr>
        <w:t>people</w:t>
      </w:r>
      <w:r w:rsidRPr="00AA4546">
        <w:rPr>
          <w:rFonts w:eastAsia="Times New Roman"/>
          <w:szCs w:val="16"/>
          <w:lang w:val="en-US"/>
        </w:rPr>
        <w:t xml:space="preserve"> </w:t>
      </w:r>
      <w:r w:rsidRPr="00AA4546">
        <w:rPr>
          <w:rFonts w:eastAsia="Times New Roman"/>
          <w:szCs w:val="24"/>
          <w:lang w:val="en-US"/>
        </w:rPr>
        <w:t>know,</w:t>
      </w:r>
      <w:r w:rsidRPr="00AA4546">
        <w:rPr>
          <w:rFonts w:eastAsia="Times New Roman"/>
          <w:szCs w:val="16"/>
          <w:lang w:val="en-US"/>
        </w:rPr>
        <w:t xml:space="preserve"> </w:t>
      </w:r>
      <w:r w:rsidRPr="00AA4546">
        <w:rPr>
          <w:rFonts w:eastAsia="Times New Roman"/>
          <w:szCs w:val="24"/>
          <w:lang w:val="en-US"/>
        </w:rPr>
        <w:t>think</w:t>
      </w:r>
      <w:r w:rsidRPr="00AA4546">
        <w:rPr>
          <w:rFonts w:eastAsia="Times New Roman"/>
          <w:szCs w:val="16"/>
          <w:lang w:val="en-US"/>
        </w:rPr>
        <w:t xml:space="preserve"> </w:t>
      </w:r>
      <w:r w:rsidRPr="00AA4546">
        <w:rPr>
          <w:rFonts w:eastAsia="Times New Roman"/>
          <w:szCs w:val="24"/>
          <w:lang w:val="en-US"/>
        </w:rPr>
        <w:t>or</w:t>
      </w:r>
      <w:r w:rsidRPr="00AA4546">
        <w:rPr>
          <w:rFonts w:eastAsia="Times New Roman"/>
          <w:szCs w:val="16"/>
          <w:lang w:val="en-US"/>
        </w:rPr>
        <w:t xml:space="preserve"> </w:t>
      </w:r>
      <w:r w:rsidRPr="00AA4546">
        <w:rPr>
          <w:rFonts w:eastAsia="Times New Roman"/>
          <w:szCs w:val="24"/>
          <w:lang w:val="en-US"/>
        </w:rPr>
        <w:t>want</w:t>
      </w:r>
      <w:r w:rsidRPr="00AA4546">
        <w:rPr>
          <w:rFonts w:eastAsia="Times New Roman"/>
          <w:szCs w:val="16"/>
          <w:lang w:val="en-US"/>
        </w:rPr>
        <w:t xml:space="preserve"> </w:t>
      </w:r>
      <w:r w:rsidRPr="00AA4546">
        <w:rPr>
          <w:rFonts w:eastAsia="Times New Roman"/>
          <w:szCs w:val="24"/>
          <w:lang w:val="en-US"/>
        </w:rPr>
        <w:t>done;</w:t>
      </w:r>
      <w:r w:rsidRPr="00AA4546">
        <w:rPr>
          <w:rFonts w:eastAsia="Times New Roman"/>
          <w:szCs w:val="16"/>
          <w:lang w:val="en-US"/>
        </w:rPr>
        <w:t xml:space="preserve"> </w:t>
      </w:r>
      <w:r w:rsidRPr="00AA4546">
        <w:rPr>
          <w:rFonts w:eastAsia="Times New Roman"/>
          <w:szCs w:val="24"/>
          <w:lang w:val="en-US"/>
        </w:rPr>
        <w:t>take time to find out what people are thinking.</w:t>
      </w:r>
    </w:p>
    <w:p w:rsidR="00995CFF" w:rsidRPr="00AA4546" w:rsidRDefault="005025CE" w:rsidP="00AA4546">
      <w:pPr>
        <w:numPr>
          <w:ilvl w:val="0"/>
          <w:numId w:val="2"/>
        </w:numPr>
        <w:shd w:val="clear" w:color="auto" w:fill="FFFFFF"/>
        <w:tabs>
          <w:tab w:val="left" w:pos="720"/>
        </w:tabs>
        <w:ind w:left="754" w:hanging="357"/>
        <w:jc w:val="both"/>
        <w:rPr>
          <w:rFonts w:eastAsia="Times New Roman"/>
          <w:szCs w:val="16"/>
          <w:lang w:val="en-US"/>
        </w:rPr>
      </w:pPr>
      <w:r w:rsidRPr="00AA4546">
        <w:rPr>
          <w:rFonts w:eastAsia="Times New Roman"/>
          <w:szCs w:val="24"/>
          <w:lang w:val="en-US"/>
        </w:rPr>
        <w:t>Let</w:t>
      </w:r>
      <w:r w:rsidRPr="00AA4546">
        <w:rPr>
          <w:rFonts w:eastAsia="Times New Roman"/>
          <w:szCs w:val="16"/>
          <w:lang w:val="en-US"/>
        </w:rPr>
        <w:t xml:space="preserve"> </w:t>
      </w:r>
      <w:r w:rsidRPr="00AA4546">
        <w:rPr>
          <w:rFonts w:eastAsia="Times New Roman"/>
          <w:szCs w:val="24"/>
          <w:lang w:val="en-US"/>
        </w:rPr>
        <w:t>all</w:t>
      </w:r>
      <w:r w:rsidRPr="00AA4546">
        <w:rPr>
          <w:rFonts w:eastAsia="Times New Roman"/>
          <w:szCs w:val="16"/>
          <w:lang w:val="en-US"/>
        </w:rPr>
        <w:t xml:space="preserve"> </w:t>
      </w:r>
      <w:r w:rsidRPr="00AA4546">
        <w:rPr>
          <w:rFonts w:eastAsia="Times New Roman"/>
          <w:szCs w:val="24"/>
          <w:lang w:val="en-US"/>
        </w:rPr>
        <w:t>parties</w:t>
      </w:r>
      <w:r w:rsidRPr="00AA4546">
        <w:rPr>
          <w:rFonts w:eastAsia="Times New Roman"/>
          <w:szCs w:val="16"/>
          <w:lang w:val="en-US"/>
        </w:rPr>
        <w:t xml:space="preserve"> </w:t>
      </w:r>
      <w:r w:rsidRPr="00AA4546">
        <w:rPr>
          <w:rFonts w:eastAsia="Times New Roman"/>
          <w:szCs w:val="24"/>
          <w:lang w:val="en-US"/>
        </w:rPr>
        <w:t>with</w:t>
      </w:r>
      <w:r w:rsidRPr="00AA4546">
        <w:rPr>
          <w:rFonts w:eastAsia="Times New Roman"/>
          <w:szCs w:val="16"/>
          <w:lang w:val="en-US"/>
        </w:rPr>
        <w:t xml:space="preserve"> </w:t>
      </w:r>
      <w:r w:rsidRPr="00AA4546">
        <w:rPr>
          <w:rFonts w:eastAsia="Times New Roman"/>
          <w:szCs w:val="24"/>
          <w:lang w:val="en-US"/>
        </w:rPr>
        <w:t>an</w:t>
      </w:r>
      <w:r w:rsidRPr="00AA4546">
        <w:rPr>
          <w:rFonts w:eastAsia="Times New Roman"/>
          <w:szCs w:val="16"/>
          <w:lang w:val="en-US"/>
        </w:rPr>
        <w:t xml:space="preserve"> </w:t>
      </w:r>
      <w:r w:rsidRPr="00AA4546">
        <w:rPr>
          <w:rFonts w:eastAsia="Times New Roman"/>
          <w:szCs w:val="24"/>
          <w:lang w:val="en-US"/>
        </w:rPr>
        <w:t>interest</w:t>
      </w:r>
      <w:r w:rsidRPr="00AA4546">
        <w:rPr>
          <w:rFonts w:eastAsia="Times New Roman"/>
          <w:szCs w:val="16"/>
          <w:lang w:val="en-US"/>
        </w:rPr>
        <w:t xml:space="preserve"> </w:t>
      </w:r>
      <w:r w:rsidRPr="00AA4546">
        <w:rPr>
          <w:rFonts w:eastAsia="Times New Roman"/>
          <w:szCs w:val="24"/>
          <w:lang w:val="en-US"/>
        </w:rPr>
        <w:t>in</w:t>
      </w:r>
      <w:r w:rsidRPr="00AA4546">
        <w:rPr>
          <w:rFonts w:eastAsia="Times New Roman"/>
          <w:szCs w:val="16"/>
          <w:lang w:val="en-US"/>
        </w:rPr>
        <w:t xml:space="preserve"> </w:t>
      </w:r>
      <w:r w:rsidRPr="00AA4546">
        <w:rPr>
          <w:rFonts w:eastAsia="Times New Roman"/>
          <w:szCs w:val="24"/>
          <w:lang w:val="en-US"/>
        </w:rPr>
        <w:t>the</w:t>
      </w:r>
      <w:r w:rsidRPr="00AA4546">
        <w:rPr>
          <w:rFonts w:eastAsia="Times New Roman"/>
          <w:szCs w:val="16"/>
          <w:lang w:val="en-US"/>
        </w:rPr>
        <w:t xml:space="preserve"> </w:t>
      </w:r>
      <w:r w:rsidRPr="00AA4546">
        <w:rPr>
          <w:rFonts w:eastAsia="Times New Roman"/>
          <w:szCs w:val="24"/>
          <w:lang w:val="en-US"/>
        </w:rPr>
        <w:t>issue</w:t>
      </w:r>
      <w:r w:rsidRPr="00AA4546">
        <w:rPr>
          <w:rFonts w:eastAsia="Times New Roman"/>
          <w:szCs w:val="16"/>
          <w:lang w:val="en-US"/>
        </w:rPr>
        <w:t xml:space="preserve"> </w:t>
      </w:r>
      <w:r w:rsidRPr="00AA4546">
        <w:rPr>
          <w:rFonts w:eastAsia="Times New Roman"/>
          <w:szCs w:val="24"/>
          <w:lang w:val="en-US"/>
        </w:rPr>
        <w:t>be</w:t>
      </w:r>
      <w:r w:rsidRPr="00AA4546">
        <w:rPr>
          <w:rFonts w:eastAsia="Times New Roman"/>
          <w:szCs w:val="16"/>
          <w:lang w:val="en-US"/>
        </w:rPr>
        <w:t xml:space="preserve"> </w:t>
      </w:r>
      <w:r w:rsidRPr="00AA4546">
        <w:rPr>
          <w:rFonts w:eastAsia="Times New Roman"/>
          <w:szCs w:val="24"/>
          <w:lang w:val="en-US"/>
        </w:rPr>
        <w:t>heard.</w:t>
      </w:r>
    </w:p>
    <w:p w:rsidR="00995CFF" w:rsidRPr="00AA4546" w:rsidRDefault="005025CE" w:rsidP="00AA4546">
      <w:pPr>
        <w:numPr>
          <w:ilvl w:val="0"/>
          <w:numId w:val="2"/>
        </w:numPr>
        <w:shd w:val="clear" w:color="auto" w:fill="FFFFFF"/>
        <w:tabs>
          <w:tab w:val="left" w:pos="720"/>
        </w:tabs>
        <w:ind w:left="754" w:hanging="357"/>
        <w:jc w:val="both"/>
        <w:rPr>
          <w:rFonts w:eastAsia="Times New Roman"/>
          <w:szCs w:val="16"/>
          <w:lang w:val="en-US"/>
        </w:rPr>
      </w:pPr>
      <w:r w:rsidRPr="00AA4546">
        <w:rPr>
          <w:rFonts w:eastAsia="Times New Roman"/>
          <w:szCs w:val="24"/>
          <w:lang w:val="en-US"/>
        </w:rPr>
        <w:t>Identify</w:t>
      </w:r>
      <w:r w:rsidRPr="00AA4546">
        <w:rPr>
          <w:rFonts w:eastAsia="Times New Roman"/>
          <w:szCs w:val="16"/>
          <w:lang w:val="en-US"/>
        </w:rPr>
        <w:t xml:space="preserve"> </w:t>
      </w:r>
      <w:r w:rsidRPr="00AA4546">
        <w:rPr>
          <w:rFonts w:eastAsia="Times New Roman"/>
          <w:szCs w:val="24"/>
          <w:lang w:val="en-US"/>
        </w:rPr>
        <w:t>with</w:t>
      </w:r>
      <w:r w:rsidRPr="00AA4546">
        <w:rPr>
          <w:rFonts w:eastAsia="Times New Roman"/>
          <w:szCs w:val="16"/>
          <w:lang w:val="en-US"/>
        </w:rPr>
        <w:t xml:space="preserve"> </w:t>
      </w:r>
      <w:r w:rsidRPr="00AA4546">
        <w:rPr>
          <w:rFonts w:eastAsia="Times New Roman"/>
          <w:szCs w:val="24"/>
          <w:lang w:val="en-US"/>
        </w:rPr>
        <w:t>your</w:t>
      </w:r>
      <w:r w:rsidRPr="00AA4546">
        <w:rPr>
          <w:rFonts w:eastAsia="Times New Roman"/>
          <w:szCs w:val="16"/>
          <w:lang w:val="en-US"/>
        </w:rPr>
        <w:t xml:space="preserve"> </w:t>
      </w:r>
      <w:r w:rsidRPr="00AA4546">
        <w:rPr>
          <w:rFonts w:eastAsia="Times New Roman"/>
          <w:szCs w:val="24"/>
          <w:lang w:val="en-US"/>
        </w:rPr>
        <w:t>audience;</w:t>
      </w:r>
      <w:r w:rsidRPr="00AA4546">
        <w:rPr>
          <w:rFonts w:eastAsia="Times New Roman"/>
          <w:szCs w:val="16"/>
          <w:lang w:val="en-US"/>
        </w:rPr>
        <w:t xml:space="preserve"> </w:t>
      </w:r>
      <w:r w:rsidRPr="00AA4546">
        <w:rPr>
          <w:rFonts w:eastAsia="Times New Roman"/>
          <w:szCs w:val="24"/>
          <w:lang w:val="en-US"/>
        </w:rPr>
        <w:t>put</w:t>
      </w:r>
      <w:r w:rsidRPr="00AA4546">
        <w:rPr>
          <w:rFonts w:eastAsia="Times New Roman"/>
          <w:szCs w:val="16"/>
          <w:lang w:val="en-US"/>
        </w:rPr>
        <w:t xml:space="preserve"> </w:t>
      </w:r>
      <w:r w:rsidRPr="00AA4546">
        <w:rPr>
          <w:rFonts w:eastAsia="Times New Roman"/>
          <w:szCs w:val="24"/>
          <w:lang w:val="en-US"/>
        </w:rPr>
        <w:t>yourself</w:t>
      </w:r>
      <w:r w:rsidRPr="00AA4546">
        <w:rPr>
          <w:rFonts w:eastAsia="Times New Roman"/>
          <w:szCs w:val="16"/>
          <w:lang w:val="en-US"/>
        </w:rPr>
        <w:t xml:space="preserve"> </w:t>
      </w:r>
      <w:r w:rsidRPr="00AA4546">
        <w:rPr>
          <w:rFonts w:eastAsia="Times New Roman"/>
          <w:szCs w:val="24"/>
          <w:lang w:val="en-US"/>
        </w:rPr>
        <w:t>in</w:t>
      </w:r>
      <w:r w:rsidRPr="00AA4546">
        <w:rPr>
          <w:rFonts w:eastAsia="Times New Roman"/>
          <w:szCs w:val="16"/>
          <w:lang w:val="en-US"/>
        </w:rPr>
        <w:t xml:space="preserve"> </w:t>
      </w:r>
      <w:r w:rsidRPr="00AA4546">
        <w:rPr>
          <w:rFonts w:eastAsia="Times New Roman"/>
          <w:szCs w:val="24"/>
          <w:lang w:val="en-US"/>
        </w:rPr>
        <w:t>their</w:t>
      </w:r>
      <w:r w:rsidRPr="00AA4546">
        <w:rPr>
          <w:rFonts w:eastAsia="Times New Roman"/>
          <w:szCs w:val="16"/>
          <w:lang w:val="en-US"/>
        </w:rPr>
        <w:t xml:space="preserve"> </w:t>
      </w:r>
      <w:r w:rsidRPr="00AA4546">
        <w:rPr>
          <w:rFonts w:eastAsia="Times New Roman"/>
          <w:szCs w:val="24"/>
          <w:lang w:val="en-US"/>
        </w:rPr>
        <w:t>place</w:t>
      </w:r>
      <w:r w:rsidRPr="00AA4546">
        <w:rPr>
          <w:rFonts w:eastAsia="Times New Roman"/>
          <w:szCs w:val="16"/>
          <w:lang w:val="en-US"/>
        </w:rPr>
        <w:t xml:space="preserve"> </w:t>
      </w:r>
      <w:r w:rsidRPr="00AA4546">
        <w:rPr>
          <w:rFonts w:eastAsia="Times New Roman"/>
          <w:szCs w:val="24"/>
          <w:lang w:val="en-US"/>
        </w:rPr>
        <w:t>and</w:t>
      </w:r>
      <w:r w:rsidRPr="00AA4546">
        <w:rPr>
          <w:rFonts w:eastAsia="Times New Roman"/>
          <w:szCs w:val="16"/>
          <w:lang w:val="en-US"/>
        </w:rPr>
        <w:t xml:space="preserve"> </w:t>
      </w:r>
      <w:proofErr w:type="spellStart"/>
      <w:r w:rsidRPr="00AA4546">
        <w:rPr>
          <w:rFonts w:eastAsia="Times New Roman"/>
          <w:szCs w:val="24"/>
          <w:lang w:val="en-US"/>
        </w:rPr>
        <w:t>recognise</w:t>
      </w:r>
      <w:proofErr w:type="spellEnd"/>
      <w:r w:rsidRPr="00AA4546">
        <w:rPr>
          <w:rFonts w:eastAsia="Times New Roman"/>
          <w:szCs w:val="16"/>
          <w:lang w:val="en-US"/>
        </w:rPr>
        <w:t xml:space="preserve"> </w:t>
      </w:r>
      <w:r w:rsidRPr="00AA4546">
        <w:rPr>
          <w:rFonts w:eastAsia="Times New Roman"/>
          <w:szCs w:val="24"/>
          <w:lang w:val="en-US"/>
        </w:rPr>
        <w:t>their emotions.</w:t>
      </w:r>
    </w:p>
    <w:p w:rsidR="00995CFF" w:rsidRPr="00AA4546" w:rsidRDefault="00995CFF" w:rsidP="00AA4546">
      <w:pPr>
        <w:numPr>
          <w:ilvl w:val="0"/>
          <w:numId w:val="2"/>
        </w:numPr>
        <w:shd w:val="clear" w:color="auto" w:fill="FFFFFF"/>
        <w:tabs>
          <w:tab w:val="left" w:pos="720"/>
        </w:tabs>
        <w:jc w:val="both"/>
        <w:rPr>
          <w:rFonts w:eastAsia="Times New Roman"/>
          <w:szCs w:val="16"/>
          <w:lang w:val="en-US"/>
        </w:rPr>
        <w:sectPr w:rsidR="00995CFF" w:rsidRPr="00AA4546" w:rsidSect="00DE0F17">
          <w:pgSz w:w="11907" w:h="16840" w:code="9"/>
          <w:pgMar w:top="720" w:right="720" w:bottom="720" w:left="720" w:header="720" w:footer="720" w:gutter="0"/>
          <w:cols w:space="60"/>
          <w:noEndnote/>
        </w:sectPr>
      </w:pPr>
    </w:p>
    <w:p w:rsidR="00995CFF" w:rsidRPr="00AA4546" w:rsidRDefault="005025CE" w:rsidP="00AA4546">
      <w:pPr>
        <w:shd w:val="clear" w:color="auto" w:fill="FFFFFF"/>
        <w:tabs>
          <w:tab w:val="left" w:pos="715"/>
        </w:tabs>
        <w:ind w:left="397"/>
        <w:jc w:val="both"/>
      </w:pPr>
      <w:r w:rsidRPr="00AA4546">
        <w:rPr>
          <w:rFonts w:eastAsia="Times New Roman"/>
          <w:szCs w:val="16"/>
          <w:lang w:val="en-US"/>
        </w:rPr>
        <w:lastRenderedPageBreak/>
        <w:t>•</w:t>
      </w:r>
      <w:r w:rsidRPr="00AA4546">
        <w:rPr>
          <w:rFonts w:eastAsia="Times New Roman"/>
          <w:szCs w:val="16"/>
          <w:lang w:val="en-US"/>
        </w:rPr>
        <w:tab/>
      </w:r>
      <w:r w:rsidRPr="00AA4546">
        <w:rPr>
          <w:rFonts w:eastAsia="Times New Roman"/>
          <w:szCs w:val="24"/>
          <w:lang w:val="en-US"/>
        </w:rPr>
        <w:t>Develop</w:t>
      </w:r>
      <w:r w:rsidRPr="00AA4546">
        <w:rPr>
          <w:rFonts w:eastAsia="Times New Roman"/>
          <w:szCs w:val="16"/>
          <w:lang w:val="en-US"/>
        </w:rPr>
        <w:t xml:space="preserve"> </w:t>
      </w:r>
      <w:r w:rsidRPr="00AA4546">
        <w:rPr>
          <w:rFonts w:eastAsia="Times New Roman"/>
          <w:szCs w:val="24"/>
          <w:lang w:val="en-US"/>
        </w:rPr>
        <w:t>a</w:t>
      </w:r>
      <w:r w:rsidRPr="00AA4546">
        <w:rPr>
          <w:rFonts w:eastAsia="Times New Roman"/>
          <w:szCs w:val="16"/>
          <w:lang w:val="en-US"/>
        </w:rPr>
        <w:t xml:space="preserve"> </w:t>
      </w:r>
      <w:r w:rsidRPr="00AA4546">
        <w:rPr>
          <w:rFonts w:eastAsia="Times New Roman"/>
          <w:szCs w:val="24"/>
          <w:lang w:val="en-US"/>
        </w:rPr>
        <w:t>consultation</w:t>
      </w:r>
      <w:r w:rsidRPr="00AA4546">
        <w:rPr>
          <w:rFonts w:eastAsia="Times New Roman"/>
          <w:szCs w:val="16"/>
          <w:lang w:val="en-US"/>
        </w:rPr>
        <w:t xml:space="preserve"> </w:t>
      </w:r>
      <w:r w:rsidRPr="00AA4546">
        <w:rPr>
          <w:rFonts w:eastAsia="Times New Roman"/>
          <w:szCs w:val="24"/>
          <w:lang w:val="en-US"/>
        </w:rPr>
        <w:t>plan</w:t>
      </w:r>
      <w:r w:rsidRPr="00AA4546">
        <w:rPr>
          <w:rFonts w:eastAsia="Times New Roman"/>
          <w:szCs w:val="16"/>
          <w:lang w:val="en-US"/>
        </w:rPr>
        <w:t xml:space="preserve"> </w:t>
      </w:r>
      <w:r w:rsidRPr="00AA4546">
        <w:rPr>
          <w:rFonts w:eastAsia="Times New Roman"/>
          <w:szCs w:val="24"/>
          <w:lang w:val="en-US"/>
        </w:rPr>
        <w:t>that</w:t>
      </w:r>
      <w:r w:rsidRPr="00AA4546">
        <w:rPr>
          <w:rFonts w:eastAsia="Times New Roman"/>
          <w:szCs w:val="16"/>
          <w:lang w:val="en-US"/>
        </w:rPr>
        <w:t xml:space="preserve"> </w:t>
      </w:r>
      <w:r w:rsidRPr="00AA4546">
        <w:rPr>
          <w:rFonts w:eastAsia="Times New Roman"/>
          <w:szCs w:val="24"/>
          <w:lang w:val="en-US"/>
        </w:rPr>
        <w:t>has</w:t>
      </w:r>
      <w:r w:rsidRPr="00AA4546">
        <w:rPr>
          <w:rFonts w:eastAsia="Times New Roman"/>
          <w:szCs w:val="16"/>
          <w:lang w:val="en-US"/>
        </w:rPr>
        <w:t xml:space="preserve"> </w:t>
      </w:r>
      <w:r w:rsidRPr="00AA4546">
        <w:rPr>
          <w:rFonts w:eastAsia="Times New Roman"/>
          <w:szCs w:val="24"/>
          <w:lang w:val="en-US"/>
        </w:rPr>
        <w:t>the</w:t>
      </w:r>
      <w:r w:rsidRPr="00AA4546">
        <w:rPr>
          <w:rFonts w:eastAsia="Times New Roman"/>
          <w:szCs w:val="16"/>
          <w:lang w:val="en-US"/>
        </w:rPr>
        <w:t xml:space="preserve"> </w:t>
      </w:r>
      <w:r w:rsidRPr="00AA4546">
        <w:rPr>
          <w:rFonts w:eastAsia="Times New Roman"/>
          <w:szCs w:val="24"/>
          <w:lang w:val="en-US"/>
        </w:rPr>
        <w:t>involvement</w:t>
      </w:r>
      <w:r w:rsidRPr="00AA4546">
        <w:rPr>
          <w:rFonts w:eastAsia="Times New Roman"/>
          <w:szCs w:val="16"/>
          <w:lang w:val="en-US"/>
        </w:rPr>
        <w:t xml:space="preserve"> </w:t>
      </w:r>
      <w:r w:rsidRPr="00AA4546">
        <w:rPr>
          <w:rFonts w:eastAsia="Times New Roman"/>
          <w:szCs w:val="24"/>
          <w:lang w:val="en-US"/>
        </w:rPr>
        <w:t>and</w:t>
      </w:r>
      <w:r w:rsidRPr="00AA4546">
        <w:rPr>
          <w:rFonts w:eastAsia="Times New Roman"/>
          <w:szCs w:val="16"/>
          <w:lang w:val="en-US"/>
        </w:rPr>
        <w:t xml:space="preserve"> </w:t>
      </w:r>
      <w:r w:rsidRPr="00AA4546">
        <w:rPr>
          <w:rFonts w:eastAsia="Times New Roman"/>
          <w:szCs w:val="24"/>
          <w:lang w:val="en-US"/>
        </w:rPr>
        <w:t>support</w:t>
      </w:r>
      <w:r w:rsidRPr="00AA4546">
        <w:rPr>
          <w:rFonts w:eastAsia="Times New Roman"/>
          <w:szCs w:val="16"/>
          <w:lang w:val="en-US"/>
        </w:rPr>
        <w:t xml:space="preserve"> </w:t>
      </w:r>
      <w:r w:rsidRPr="00AA4546">
        <w:rPr>
          <w:rFonts w:eastAsia="Times New Roman"/>
          <w:szCs w:val="24"/>
          <w:lang w:val="en-US"/>
        </w:rPr>
        <w:t>of</w:t>
      </w:r>
      <w:r w:rsidRPr="00AA4546">
        <w:rPr>
          <w:rFonts w:eastAsia="Times New Roman"/>
          <w:szCs w:val="16"/>
          <w:lang w:val="en-US"/>
        </w:rPr>
        <w:t xml:space="preserve"> </w:t>
      </w:r>
      <w:r w:rsidRPr="00AA4546">
        <w:rPr>
          <w:rFonts w:eastAsia="Times New Roman"/>
          <w:szCs w:val="24"/>
          <w:lang w:val="en-US"/>
        </w:rPr>
        <w:t>the</w:t>
      </w:r>
      <w:r w:rsidR="00867997" w:rsidRPr="00AA4546">
        <w:rPr>
          <w:rFonts w:eastAsia="Times New Roman"/>
          <w:szCs w:val="24"/>
          <w:lang w:val="en-US"/>
        </w:rPr>
        <w:t xml:space="preserve"> </w:t>
      </w:r>
      <w:r w:rsidRPr="00AA4546">
        <w:rPr>
          <w:rFonts w:eastAsia="Times New Roman"/>
          <w:szCs w:val="24"/>
          <w:lang w:val="en-US"/>
        </w:rPr>
        <w:t>community.</w:t>
      </w:r>
    </w:p>
    <w:p w:rsidR="00995CFF" w:rsidRPr="00AA4546" w:rsidRDefault="005025CE" w:rsidP="00AA4546">
      <w:pPr>
        <w:shd w:val="clear" w:color="auto" w:fill="FFFFFF"/>
        <w:tabs>
          <w:tab w:val="left" w:pos="360"/>
        </w:tabs>
        <w:spacing w:before="240" w:after="120"/>
        <w:jc w:val="both"/>
      </w:pPr>
      <w:r w:rsidRPr="00AA4546">
        <w:rPr>
          <w:b/>
          <w:bCs/>
          <w:szCs w:val="24"/>
          <w:lang w:val="en-US"/>
        </w:rPr>
        <w:t>5.</w:t>
      </w:r>
      <w:r w:rsidRPr="00AA4546">
        <w:rPr>
          <w:b/>
          <w:bCs/>
          <w:szCs w:val="24"/>
          <w:lang w:val="en-US"/>
        </w:rPr>
        <w:tab/>
        <w:t>Be honest, open and frank</w:t>
      </w:r>
    </w:p>
    <w:p w:rsidR="00995CFF" w:rsidRPr="00AA4546" w:rsidRDefault="005025CE" w:rsidP="00AA4546">
      <w:pPr>
        <w:numPr>
          <w:ilvl w:val="0"/>
          <w:numId w:val="3"/>
        </w:numPr>
        <w:shd w:val="clear" w:color="auto" w:fill="FFFFFF"/>
        <w:tabs>
          <w:tab w:val="left" w:pos="715"/>
        </w:tabs>
        <w:ind w:left="397"/>
        <w:jc w:val="both"/>
        <w:rPr>
          <w:rFonts w:eastAsia="Times New Roman"/>
          <w:szCs w:val="16"/>
          <w:lang w:val="en-US"/>
        </w:rPr>
      </w:pPr>
      <w:r w:rsidRPr="00AA4546">
        <w:rPr>
          <w:rFonts w:eastAsia="Times New Roman"/>
          <w:szCs w:val="24"/>
          <w:lang w:val="en-US"/>
        </w:rPr>
        <w:t>Trust</w:t>
      </w:r>
      <w:r w:rsidRPr="00AA4546">
        <w:rPr>
          <w:rFonts w:eastAsia="Times New Roman"/>
          <w:szCs w:val="16"/>
          <w:lang w:val="en-US"/>
        </w:rPr>
        <w:t xml:space="preserve"> </w:t>
      </w:r>
      <w:r w:rsidRPr="00AA4546">
        <w:rPr>
          <w:rFonts w:eastAsia="Times New Roman"/>
          <w:szCs w:val="24"/>
          <w:lang w:val="en-US"/>
        </w:rPr>
        <w:t>and</w:t>
      </w:r>
      <w:r w:rsidRPr="00AA4546">
        <w:rPr>
          <w:rFonts w:eastAsia="Times New Roman"/>
          <w:szCs w:val="16"/>
          <w:lang w:val="en-US"/>
        </w:rPr>
        <w:t xml:space="preserve"> </w:t>
      </w:r>
      <w:r w:rsidRPr="00AA4546">
        <w:rPr>
          <w:rFonts w:eastAsia="Times New Roman"/>
          <w:szCs w:val="24"/>
          <w:lang w:val="en-US"/>
        </w:rPr>
        <w:t>credibility</w:t>
      </w:r>
      <w:r w:rsidRPr="00AA4546">
        <w:rPr>
          <w:rFonts w:eastAsia="Times New Roman"/>
          <w:szCs w:val="16"/>
          <w:lang w:val="en-US"/>
        </w:rPr>
        <w:t xml:space="preserve"> </w:t>
      </w:r>
      <w:r w:rsidRPr="00AA4546">
        <w:rPr>
          <w:rFonts w:eastAsia="Times New Roman"/>
          <w:szCs w:val="24"/>
          <w:lang w:val="en-US"/>
        </w:rPr>
        <w:t>are</w:t>
      </w:r>
      <w:r w:rsidRPr="00AA4546">
        <w:rPr>
          <w:rFonts w:eastAsia="Times New Roman"/>
          <w:szCs w:val="16"/>
          <w:lang w:val="en-US"/>
        </w:rPr>
        <w:t xml:space="preserve"> </w:t>
      </w:r>
      <w:r w:rsidRPr="00AA4546">
        <w:rPr>
          <w:rFonts w:eastAsia="Times New Roman"/>
          <w:szCs w:val="24"/>
          <w:lang w:val="en-US"/>
        </w:rPr>
        <w:t>difficult</w:t>
      </w:r>
      <w:r w:rsidRPr="00AA4546">
        <w:rPr>
          <w:rFonts w:eastAsia="Times New Roman"/>
          <w:szCs w:val="16"/>
          <w:lang w:val="en-US"/>
        </w:rPr>
        <w:t xml:space="preserve"> </w:t>
      </w:r>
      <w:r w:rsidRPr="00AA4546">
        <w:rPr>
          <w:rFonts w:eastAsia="Times New Roman"/>
          <w:szCs w:val="24"/>
          <w:lang w:val="en-US"/>
        </w:rPr>
        <w:t>to</w:t>
      </w:r>
      <w:r w:rsidRPr="00AA4546">
        <w:rPr>
          <w:rFonts w:eastAsia="Times New Roman"/>
          <w:szCs w:val="16"/>
          <w:lang w:val="en-US"/>
        </w:rPr>
        <w:t xml:space="preserve"> </w:t>
      </w:r>
      <w:r w:rsidRPr="00AA4546">
        <w:rPr>
          <w:rFonts w:eastAsia="Times New Roman"/>
          <w:szCs w:val="24"/>
          <w:lang w:val="en-US"/>
        </w:rPr>
        <w:t>obtain;</w:t>
      </w:r>
      <w:r w:rsidRPr="00AA4546">
        <w:rPr>
          <w:rFonts w:eastAsia="Times New Roman"/>
          <w:szCs w:val="16"/>
          <w:lang w:val="en-US"/>
        </w:rPr>
        <w:t xml:space="preserve"> </w:t>
      </w:r>
      <w:r w:rsidRPr="00AA4546">
        <w:rPr>
          <w:rFonts w:eastAsia="Times New Roman"/>
          <w:szCs w:val="24"/>
          <w:lang w:val="en-US"/>
        </w:rPr>
        <w:t>once</w:t>
      </w:r>
      <w:r w:rsidRPr="00AA4546">
        <w:rPr>
          <w:rFonts w:eastAsia="Times New Roman"/>
          <w:szCs w:val="16"/>
          <w:lang w:val="en-US"/>
        </w:rPr>
        <w:t xml:space="preserve"> </w:t>
      </w:r>
      <w:r w:rsidRPr="00AA4546">
        <w:rPr>
          <w:rFonts w:eastAsia="Times New Roman"/>
          <w:szCs w:val="24"/>
          <w:lang w:val="en-US"/>
        </w:rPr>
        <w:t>lost</w:t>
      </w:r>
      <w:r w:rsidRPr="00AA4546">
        <w:rPr>
          <w:rFonts w:eastAsia="Times New Roman"/>
          <w:szCs w:val="16"/>
          <w:lang w:val="en-US"/>
        </w:rPr>
        <w:t xml:space="preserve"> </w:t>
      </w:r>
      <w:r w:rsidRPr="00AA4546">
        <w:rPr>
          <w:rFonts w:eastAsia="Times New Roman"/>
          <w:szCs w:val="24"/>
          <w:lang w:val="en-US"/>
        </w:rPr>
        <w:t>they</w:t>
      </w:r>
      <w:r w:rsidRPr="00AA4546">
        <w:rPr>
          <w:rFonts w:eastAsia="Times New Roman"/>
          <w:szCs w:val="16"/>
          <w:lang w:val="en-US"/>
        </w:rPr>
        <w:t xml:space="preserve"> </w:t>
      </w:r>
      <w:r w:rsidRPr="00AA4546">
        <w:rPr>
          <w:rFonts w:eastAsia="Times New Roman"/>
          <w:szCs w:val="24"/>
          <w:lang w:val="en-US"/>
        </w:rPr>
        <w:t>are</w:t>
      </w:r>
      <w:r w:rsidRPr="00AA4546">
        <w:rPr>
          <w:rFonts w:eastAsia="Times New Roman"/>
          <w:szCs w:val="16"/>
          <w:lang w:val="en-US"/>
        </w:rPr>
        <w:t xml:space="preserve"> </w:t>
      </w:r>
      <w:r w:rsidRPr="00AA4546">
        <w:rPr>
          <w:rFonts w:eastAsia="Times New Roman"/>
          <w:szCs w:val="24"/>
          <w:lang w:val="en-US"/>
        </w:rPr>
        <w:t>almost impossible to regain.</w:t>
      </w:r>
    </w:p>
    <w:p w:rsidR="00995CFF" w:rsidRPr="00AA4546" w:rsidRDefault="005025CE" w:rsidP="00AA4546">
      <w:pPr>
        <w:numPr>
          <w:ilvl w:val="0"/>
          <w:numId w:val="3"/>
        </w:numPr>
        <w:shd w:val="clear" w:color="auto" w:fill="FFFFFF"/>
        <w:tabs>
          <w:tab w:val="left" w:pos="715"/>
        </w:tabs>
        <w:ind w:left="397"/>
        <w:jc w:val="both"/>
        <w:rPr>
          <w:rFonts w:eastAsia="Times New Roman"/>
          <w:szCs w:val="16"/>
          <w:lang w:val="en-US"/>
        </w:rPr>
      </w:pPr>
      <w:r w:rsidRPr="00AA4546">
        <w:rPr>
          <w:rFonts w:eastAsia="Times New Roman"/>
          <w:szCs w:val="24"/>
          <w:lang w:val="en-US"/>
        </w:rPr>
        <w:t>Disclose</w:t>
      </w:r>
      <w:r w:rsidRPr="00AA4546">
        <w:rPr>
          <w:rFonts w:eastAsia="Times New Roman"/>
          <w:szCs w:val="16"/>
          <w:lang w:val="en-US"/>
        </w:rPr>
        <w:t xml:space="preserve"> </w:t>
      </w:r>
      <w:r w:rsidRPr="00AA4546">
        <w:rPr>
          <w:rFonts w:eastAsia="Times New Roman"/>
          <w:szCs w:val="24"/>
          <w:lang w:val="en-US"/>
        </w:rPr>
        <w:t>information;</w:t>
      </w:r>
      <w:r w:rsidRPr="00AA4546">
        <w:rPr>
          <w:rFonts w:eastAsia="Times New Roman"/>
          <w:szCs w:val="16"/>
          <w:lang w:val="en-US"/>
        </w:rPr>
        <w:t xml:space="preserve"> </w:t>
      </w:r>
      <w:r w:rsidRPr="00AA4546">
        <w:rPr>
          <w:rFonts w:eastAsia="Times New Roman"/>
          <w:szCs w:val="24"/>
          <w:lang w:val="en-US"/>
        </w:rPr>
        <w:t>the</w:t>
      </w:r>
      <w:r w:rsidRPr="00AA4546">
        <w:rPr>
          <w:rFonts w:eastAsia="Times New Roman"/>
          <w:szCs w:val="16"/>
          <w:lang w:val="en-US"/>
        </w:rPr>
        <w:t xml:space="preserve"> </w:t>
      </w:r>
      <w:r w:rsidRPr="00AA4546">
        <w:rPr>
          <w:rFonts w:eastAsia="Times New Roman"/>
          <w:szCs w:val="24"/>
          <w:lang w:val="en-US"/>
        </w:rPr>
        <w:t>earlier</w:t>
      </w:r>
      <w:r w:rsidRPr="00AA4546">
        <w:rPr>
          <w:rFonts w:eastAsia="Times New Roman"/>
          <w:szCs w:val="16"/>
          <w:lang w:val="en-US"/>
        </w:rPr>
        <w:t xml:space="preserve"> </w:t>
      </w:r>
      <w:r w:rsidRPr="00AA4546">
        <w:rPr>
          <w:rFonts w:eastAsia="Times New Roman"/>
          <w:szCs w:val="24"/>
          <w:lang w:val="en-US"/>
        </w:rPr>
        <w:t>the</w:t>
      </w:r>
      <w:r w:rsidRPr="00AA4546">
        <w:rPr>
          <w:rFonts w:eastAsia="Times New Roman"/>
          <w:szCs w:val="16"/>
          <w:lang w:val="en-US"/>
        </w:rPr>
        <w:t xml:space="preserve"> </w:t>
      </w:r>
      <w:r w:rsidRPr="00AA4546">
        <w:rPr>
          <w:rFonts w:eastAsia="Times New Roman"/>
          <w:szCs w:val="24"/>
          <w:lang w:val="en-US"/>
        </w:rPr>
        <w:t>better.</w:t>
      </w:r>
    </w:p>
    <w:p w:rsidR="00995CFF" w:rsidRPr="00AA4546" w:rsidRDefault="005025CE" w:rsidP="00AA4546">
      <w:pPr>
        <w:numPr>
          <w:ilvl w:val="0"/>
          <w:numId w:val="3"/>
        </w:numPr>
        <w:shd w:val="clear" w:color="auto" w:fill="FFFFFF"/>
        <w:tabs>
          <w:tab w:val="left" w:pos="715"/>
        </w:tabs>
        <w:ind w:left="397"/>
        <w:jc w:val="both"/>
        <w:rPr>
          <w:rFonts w:eastAsia="Times New Roman"/>
          <w:szCs w:val="16"/>
          <w:lang w:val="en-US"/>
        </w:rPr>
      </w:pPr>
      <w:r w:rsidRPr="00AA4546">
        <w:rPr>
          <w:rFonts w:eastAsia="Times New Roman"/>
          <w:szCs w:val="24"/>
          <w:lang w:val="en-US"/>
        </w:rPr>
        <w:t>Don’t</w:t>
      </w:r>
      <w:r w:rsidRPr="00AA4546">
        <w:rPr>
          <w:rFonts w:eastAsia="Times New Roman"/>
          <w:szCs w:val="16"/>
          <w:lang w:val="en-US"/>
        </w:rPr>
        <w:t xml:space="preserve"> </w:t>
      </w:r>
      <w:proofErr w:type="spellStart"/>
      <w:r w:rsidRPr="00AA4546">
        <w:rPr>
          <w:rFonts w:eastAsia="Times New Roman"/>
          <w:szCs w:val="24"/>
          <w:lang w:val="en-US"/>
        </w:rPr>
        <w:t>minimise</w:t>
      </w:r>
      <w:proofErr w:type="spellEnd"/>
      <w:r w:rsidRPr="00AA4546">
        <w:rPr>
          <w:rFonts w:eastAsia="Times New Roman"/>
          <w:szCs w:val="16"/>
          <w:lang w:val="en-US"/>
        </w:rPr>
        <w:t xml:space="preserve"> </w:t>
      </w:r>
      <w:r w:rsidRPr="00AA4546">
        <w:rPr>
          <w:rFonts w:eastAsia="Times New Roman"/>
          <w:szCs w:val="24"/>
          <w:lang w:val="en-US"/>
        </w:rPr>
        <w:t>or</w:t>
      </w:r>
      <w:r w:rsidRPr="00AA4546">
        <w:rPr>
          <w:rFonts w:eastAsia="Times New Roman"/>
          <w:szCs w:val="16"/>
          <w:lang w:val="en-US"/>
        </w:rPr>
        <w:t xml:space="preserve"> </w:t>
      </w:r>
      <w:r w:rsidRPr="00AA4546">
        <w:rPr>
          <w:rFonts w:eastAsia="Times New Roman"/>
          <w:szCs w:val="24"/>
          <w:lang w:val="en-US"/>
        </w:rPr>
        <w:t>exaggerate</w:t>
      </w:r>
      <w:r w:rsidRPr="00AA4546">
        <w:rPr>
          <w:rFonts w:eastAsia="Times New Roman"/>
          <w:szCs w:val="16"/>
          <w:lang w:val="en-US"/>
        </w:rPr>
        <w:t xml:space="preserve"> </w:t>
      </w:r>
      <w:r w:rsidRPr="00AA4546">
        <w:rPr>
          <w:rFonts w:eastAsia="Times New Roman"/>
          <w:szCs w:val="24"/>
          <w:lang w:val="en-US"/>
        </w:rPr>
        <w:t>the</w:t>
      </w:r>
      <w:r w:rsidRPr="00AA4546">
        <w:rPr>
          <w:rFonts w:eastAsia="Times New Roman"/>
          <w:szCs w:val="16"/>
          <w:lang w:val="en-US"/>
        </w:rPr>
        <w:t xml:space="preserve"> </w:t>
      </w:r>
      <w:r w:rsidRPr="00AA4546">
        <w:rPr>
          <w:rFonts w:eastAsia="Times New Roman"/>
          <w:szCs w:val="24"/>
          <w:lang w:val="en-US"/>
        </w:rPr>
        <w:t>level</w:t>
      </w:r>
      <w:r w:rsidRPr="00AA4546">
        <w:rPr>
          <w:rFonts w:eastAsia="Times New Roman"/>
          <w:szCs w:val="16"/>
          <w:lang w:val="en-US"/>
        </w:rPr>
        <w:t xml:space="preserve"> </w:t>
      </w:r>
      <w:r w:rsidRPr="00AA4546">
        <w:rPr>
          <w:rFonts w:eastAsia="Times New Roman"/>
          <w:szCs w:val="24"/>
          <w:lang w:val="en-US"/>
        </w:rPr>
        <w:t>of</w:t>
      </w:r>
      <w:r w:rsidRPr="00AA4546">
        <w:rPr>
          <w:rFonts w:eastAsia="Times New Roman"/>
          <w:szCs w:val="16"/>
          <w:lang w:val="en-US"/>
        </w:rPr>
        <w:t xml:space="preserve"> </w:t>
      </w:r>
      <w:r w:rsidRPr="00AA4546">
        <w:rPr>
          <w:rFonts w:eastAsia="Times New Roman"/>
          <w:szCs w:val="24"/>
          <w:lang w:val="en-US"/>
        </w:rPr>
        <w:t>risk.</w:t>
      </w:r>
    </w:p>
    <w:p w:rsidR="00995CFF" w:rsidRPr="00AA4546" w:rsidRDefault="005025CE" w:rsidP="00AA4546">
      <w:pPr>
        <w:shd w:val="clear" w:color="auto" w:fill="FFFFFF"/>
        <w:tabs>
          <w:tab w:val="left" w:pos="360"/>
        </w:tabs>
        <w:spacing w:before="240" w:after="120"/>
        <w:jc w:val="both"/>
      </w:pPr>
      <w:r w:rsidRPr="00AA4546">
        <w:rPr>
          <w:b/>
          <w:bCs/>
          <w:szCs w:val="24"/>
          <w:lang w:val="en-US"/>
        </w:rPr>
        <w:t>6.</w:t>
      </w:r>
      <w:r w:rsidRPr="00AA4546">
        <w:rPr>
          <w:b/>
          <w:bCs/>
          <w:szCs w:val="24"/>
          <w:lang w:val="en-US"/>
        </w:rPr>
        <w:tab/>
        <w:t>Collaborate and co-ordinate with other credible sources</w:t>
      </w:r>
    </w:p>
    <w:p w:rsidR="00995CFF" w:rsidRPr="00AA4546" w:rsidRDefault="005025CE" w:rsidP="00AA4546">
      <w:pPr>
        <w:numPr>
          <w:ilvl w:val="0"/>
          <w:numId w:val="2"/>
        </w:numPr>
        <w:shd w:val="clear" w:color="auto" w:fill="FFFFFF"/>
        <w:tabs>
          <w:tab w:val="left" w:pos="715"/>
        </w:tabs>
        <w:ind w:left="754" w:hanging="357"/>
        <w:jc w:val="both"/>
        <w:rPr>
          <w:rFonts w:eastAsia="Times New Roman"/>
          <w:szCs w:val="24"/>
          <w:lang w:val="en-US"/>
        </w:rPr>
      </w:pPr>
      <w:r w:rsidRPr="00AA4546">
        <w:rPr>
          <w:rFonts w:eastAsia="Times New Roman"/>
          <w:szCs w:val="24"/>
          <w:lang w:val="en-US"/>
        </w:rPr>
        <w:t xml:space="preserve">Conflicts and disagreements among </w:t>
      </w:r>
      <w:proofErr w:type="spellStart"/>
      <w:r w:rsidRPr="00AA4546">
        <w:rPr>
          <w:rFonts w:eastAsia="Times New Roman"/>
          <w:szCs w:val="24"/>
          <w:lang w:val="en-US"/>
        </w:rPr>
        <w:t>organisations</w:t>
      </w:r>
      <w:proofErr w:type="spellEnd"/>
      <w:r w:rsidRPr="00AA4546">
        <w:rPr>
          <w:rFonts w:eastAsia="Times New Roman"/>
          <w:szCs w:val="24"/>
          <w:lang w:val="en-US"/>
        </w:rPr>
        <w:t xml:space="preserve"> make communication with the community much more difficult.</w:t>
      </w:r>
    </w:p>
    <w:p w:rsidR="00995CFF" w:rsidRPr="00AA4546" w:rsidRDefault="005025CE" w:rsidP="00AA4546">
      <w:pPr>
        <w:numPr>
          <w:ilvl w:val="0"/>
          <w:numId w:val="2"/>
        </w:numPr>
        <w:shd w:val="clear" w:color="auto" w:fill="FFFFFF"/>
        <w:tabs>
          <w:tab w:val="left" w:pos="715"/>
        </w:tabs>
        <w:ind w:left="754" w:hanging="357"/>
        <w:jc w:val="both"/>
        <w:rPr>
          <w:rFonts w:eastAsia="Times New Roman"/>
          <w:szCs w:val="16"/>
          <w:lang w:val="en-US"/>
        </w:rPr>
      </w:pPr>
      <w:r w:rsidRPr="00AA4546">
        <w:rPr>
          <w:rFonts w:eastAsia="Times New Roman"/>
          <w:szCs w:val="24"/>
          <w:lang w:val="en-US"/>
        </w:rPr>
        <w:t>Take</w:t>
      </w:r>
      <w:r w:rsidRPr="00AA4546">
        <w:rPr>
          <w:rFonts w:eastAsia="Times New Roman"/>
          <w:szCs w:val="16"/>
          <w:lang w:val="en-US"/>
        </w:rPr>
        <w:t xml:space="preserve"> </w:t>
      </w:r>
      <w:r w:rsidRPr="00AA4546">
        <w:rPr>
          <w:rFonts w:eastAsia="Times New Roman"/>
          <w:szCs w:val="24"/>
          <w:lang w:val="en-US"/>
        </w:rPr>
        <w:t>time</w:t>
      </w:r>
      <w:r w:rsidRPr="00AA4546">
        <w:rPr>
          <w:rFonts w:eastAsia="Times New Roman"/>
          <w:szCs w:val="16"/>
          <w:lang w:val="en-US"/>
        </w:rPr>
        <w:t xml:space="preserve"> </w:t>
      </w:r>
      <w:r w:rsidRPr="00AA4546">
        <w:rPr>
          <w:rFonts w:eastAsia="Times New Roman"/>
          <w:szCs w:val="24"/>
          <w:lang w:val="en-US"/>
        </w:rPr>
        <w:t>to</w:t>
      </w:r>
      <w:r w:rsidRPr="00AA4546">
        <w:rPr>
          <w:rFonts w:eastAsia="Times New Roman"/>
          <w:szCs w:val="16"/>
          <w:lang w:val="en-US"/>
        </w:rPr>
        <w:t xml:space="preserve"> </w:t>
      </w:r>
      <w:r w:rsidRPr="00AA4546">
        <w:rPr>
          <w:rFonts w:eastAsia="Times New Roman"/>
          <w:szCs w:val="24"/>
          <w:lang w:val="en-US"/>
        </w:rPr>
        <w:t>co-ordinate</w:t>
      </w:r>
      <w:r w:rsidRPr="00AA4546">
        <w:rPr>
          <w:rFonts w:eastAsia="Times New Roman"/>
          <w:szCs w:val="16"/>
          <w:lang w:val="en-US"/>
        </w:rPr>
        <w:t xml:space="preserve"> </w:t>
      </w:r>
      <w:r w:rsidRPr="00AA4546">
        <w:rPr>
          <w:rFonts w:eastAsia="Times New Roman"/>
          <w:szCs w:val="24"/>
          <w:lang w:val="en-US"/>
        </w:rPr>
        <w:t>and</w:t>
      </w:r>
      <w:r w:rsidRPr="00AA4546">
        <w:rPr>
          <w:rFonts w:eastAsia="Times New Roman"/>
          <w:szCs w:val="16"/>
          <w:lang w:val="en-US"/>
        </w:rPr>
        <w:t xml:space="preserve"> </w:t>
      </w:r>
      <w:r w:rsidRPr="00AA4546">
        <w:rPr>
          <w:rFonts w:eastAsia="Times New Roman"/>
          <w:szCs w:val="24"/>
          <w:lang w:val="en-US"/>
        </w:rPr>
        <w:t>collaborate</w:t>
      </w:r>
      <w:r w:rsidRPr="00AA4546">
        <w:rPr>
          <w:rFonts w:eastAsia="Times New Roman"/>
          <w:szCs w:val="16"/>
          <w:lang w:val="en-US"/>
        </w:rPr>
        <w:t xml:space="preserve"> </w:t>
      </w:r>
      <w:r w:rsidRPr="00AA4546">
        <w:rPr>
          <w:rFonts w:eastAsia="Times New Roman"/>
          <w:szCs w:val="24"/>
          <w:lang w:val="en-US"/>
        </w:rPr>
        <w:t>with</w:t>
      </w:r>
      <w:r w:rsidRPr="00AA4546">
        <w:rPr>
          <w:rFonts w:eastAsia="Times New Roman"/>
          <w:szCs w:val="16"/>
          <w:lang w:val="en-US"/>
        </w:rPr>
        <w:t xml:space="preserve"> </w:t>
      </w:r>
      <w:r w:rsidRPr="00AA4546">
        <w:rPr>
          <w:rFonts w:eastAsia="Times New Roman"/>
          <w:szCs w:val="24"/>
          <w:lang w:val="en-US"/>
        </w:rPr>
        <w:t>other</w:t>
      </w:r>
      <w:r w:rsidRPr="00AA4546">
        <w:rPr>
          <w:rFonts w:eastAsia="Times New Roman"/>
          <w:szCs w:val="16"/>
          <w:lang w:val="en-US"/>
        </w:rPr>
        <w:t xml:space="preserve"> </w:t>
      </w:r>
      <w:proofErr w:type="spellStart"/>
      <w:r w:rsidRPr="00AA4546">
        <w:rPr>
          <w:rFonts w:eastAsia="Times New Roman"/>
          <w:szCs w:val="24"/>
          <w:lang w:val="en-US"/>
        </w:rPr>
        <w:t>organisations</w:t>
      </w:r>
      <w:proofErr w:type="spellEnd"/>
      <w:r w:rsidRPr="00AA4546">
        <w:rPr>
          <w:rFonts w:eastAsia="Times New Roman"/>
          <w:szCs w:val="16"/>
          <w:lang w:val="en-US"/>
        </w:rPr>
        <w:t xml:space="preserve"> </w:t>
      </w:r>
      <w:r w:rsidRPr="00AA4546">
        <w:rPr>
          <w:rFonts w:eastAsia="Times New Roman"/>
          <w:szCs w:val="24"/>
          <w:lang w:val="en-US"/>
        </w:rPr>
        <w:t>or</w:t>
      </w:r>
      <w:r w:rsidRPr="00AA4546">
        <w:rPr>
          <w:rFonts w:eastAsia="Times New Roman"/>
          <w:szCs w:val="16"/>
          <w:lang w:val="en-US"/>
        </w:rPr>
        <w:t xml:space="preserve"> </w:t>
      </w:r>
      <w:r w:rsidRPr="00AA4546">
        <w:rPr>
          <w:rFonts w:eastAsia="Times New Roman"/>
          <w:szCs w:val="24"/>
          <w:lang w:val="en-US"/>
        </w:rPr>
        <w:t>groups who are knowledgeable or share responsibility on the issue.</w:t>
      </w:r>
    </w:p>
    <w:p w:rsidR="00995CFF" w:rsidRPr="00AA4546" w:rsidRDefault="005025CE" w:rsidP="00AA4546">
      <w:pPr>
        <w:numPr>
          <w:ilvl w:val="0"/>
          <w:numId w:val="2"/>
        </w:numPr>
        <w:shd w:val="clear" w:color="auto" w:fill="FFFFFF"/>
        <w:tabs>
          <w:tab w:val="left" w:pos="715"/>
        </w:tabs>
        <w:ind w:left="754" w:hanging="357"/>
        <w:jc w:val="both"/>
        <w:rPr>
          <w:rFonts w:eastAsia="Times New Roman"/>
          <w:szCs w:val="16"/>
          <w:lang w:val="en-US"/>
        </w:rPr>
      </w:pPr>
      <w:r w:rsidRPr="00AA4546">
        <w:rPr>
          <w:rFonts w:eastAsia="Times New Roman"/>
          <w:szCs w:val="24"/>
          <w:lang w:val="en-US"/>
        </w:rPr>
        <w:t>Try</w:t>
      </w:r>
      <w:r w:rsidRPr="00AA4546">
        <w:rPr>
          <w:rFonts w:eastAsia="Times New Roman"/>
          <w:szCs w:val="16"/>
          <w:lang w:val="en-US"/>
        </w:rPr>
        <w:t xml:space="preserve"> </w:t>
      </w:r>
      <w:r w:rsidRPr="00AA4546">
        <w:rPr>
          <w:rFonts w:eastAsia="Times New Roman"/>
          <w:szCs w:val="24"/>
          <w:lang w:val="en-US"/>
        </w:rPr>
        <w:t>to</w:t>
      </w:r>
      <w:r w:rsidRPr="00AA4546">
        <w:rPr>
          <w:rFonts w:eastAsia="Times New Roman"/>
          <w:szCs w:val="16"/>
          <w:lang w:val="en-US"/>
        </w:rPr>
        <w:t xml:space="preserve"> </w:t>
      </w:r>
      <w:r w:rsidRPr="00AA4546">
        <w:rPr>
          <w:rFonts w:eastAsia="Times New Roman"/>
          <w:szCs w:val="24"/>
          <w:lang w:val="en-US"/>
        </w:rPr>
        <w:t>issue</w:t>
      </w:r>
      <w:r w:rsidRPr="00AA4546">
        <w:rPr>
          <w:rFonts w:eastAsia="Times New Roman"/>
          <w:szCs w:val="16"/>
          <w:lang w:val="en-US"/>
        </w:rPr>
        <w:t xml:space="preserve"> </w:t>
      </w:r>
      <w:r w:rsidRPr="00AA4546">
        <w:rPr>
          <w:rFonts w:eastAsia="Times New Roman"/>
          <w:szCs w:val="24"/>
          <w:lang w:val="en-US"/>
        </w:rPr>
        <w:t>communications</w:t>
      </w:r>
      <w:r w:rsidRPr="00AA4546">
        <w:rPr>
          <w:rFonts w:eastAsia="Times New Roman"/>
          <w:szCs w:val="16"/>
          <w:lang w:val="en-US"/>
        </w:rPr>
        <w:t xml:space="preserve"> </w:t>
      </w:r>
      <w:r w:rsidRPr="00AA4546">
        <w:rPr>
          <w:rFonts w:eastAsia="Times New Roman"/>
          <w:szCs w:val="24"/>
          <w:lang w:val="en-US"/>
        </w:rPr>
        <w:t>jointly</w:t>
      </w:r>
      <w:r w:rsidRPr="00AA4546">
        <w:rPr>
          <w:rFonts w:eastAsia="Times New Roman"/>
          <w:szCs w:val="16"/>
          <w:lang w:val="en-US"/>
        </w:rPr>
        <w:t xml:space="preserve"> </w:t>
      </w:r>
      <w:r w:rsidRPr="00AA4546">
        <w:rPr>
          <w:rFonts w:eastAsia="Times New Roman"/>
          <w:szCs w:val="24"/>
          <w:lang w:val="en-US"/>
        </w:rPr>
        <w:t>with</w:t>
      </w:r>
      <w:r w:rsidRPr="00AA4546">
        <w:rPr>
          <w:rFonts w:eastAsia="Times New Roman"/>
          <w:szCs w:val="16"/>
          <w:lang w:val="en-US"/>
        </w:rPr>
        <w:t xml:space="preserve"> </w:t>
      </w:r>
      <w:r w:rsidRPr="00AA4546">
        <w:rPr>
          <w:rFonts w:eastAsia="Times New Roman"/>
          <w:szCs w:val="24"/>
          <w:lang w:val="en-US"/>
        </w:rPr>
        <w:t>other</w:t>
      </w:r>
      <w:r w:rsidRPr="00AA4546">
        <w:rPr>
          <w:rFonts w:eastAsia="Times New Roman"/>
          <w:szCs w:val="16"/>
          <w:lang w:val="en-US"/>
        </w:rPr>
        <w:t xml:space="preserve"> </w:t>
      </w:r>
      <w:r w:rsidRPr="00AA4546">
        <w:rPr>
          <w:rFonts w:eastAsia="Times New Roman"/>
          <w:szCs w:val="24"/>
          <w:lang w:val="en-US"/>
        </w:rPr>
        <w:t>credible</w:t>
      </w:r>
      <w:r w:rsidRPr="00AA4546">
        <w:rPr>
          <w:rFonts w:eastAsia="Times New Roman"/>
          <w:szCs w:val="16"/>
          <w:lang w:val="en-US"/>
        </w:rPr>
        <w:t xml:space="preserve"> </w:t>
      </w:r>
      <w:r w:rsidRPr="00AA4546">
        <w:rPr>
          <w:rFonts w:eastAsia="Times New Roman"/>
          <w:szCs w:val="24"/>
          <w:lang w:val="en-US"/>
        </w:rPr>
        <w:t>sources.</w:t>
      </w:r>
    </w:p>
    <w:p w:rsidR="00995CFF" w:rsidRPr="00AA4546" w:rsidRDefault="005025CE" w:rsidP="00AA4546">
      <w:pPr>
        <w:shd w:val="clear" w:color="auto" w:fill="FFFFFF"/>
        <w:tabs>
          <w:tab w:val="left" w:pos="360"/>
        </w:tabs>
        <w:spacing w:before="240" w:after="120"/>
        <w:jc w:val="both"/>
      </w:pPr>
      <w:r w:rsidRPr="00AA4546">
        <w:rPr>
          <w:b/>
          <w:bCs/>
          <w:szCs w:val="24"/>
          <w:lang w:val="en-US"/>
        </w:rPr>
        <w:t>7.</w:t>
      </w:r>
      <w:r w:rsidRPr="00AA4546">
        <w:rPr>
          <w:b/>
          <w:bCs/>
          <w:szCs w:val="24"/>
          <w:lang w:val="en-US"/>
        </w:rPr>
        <w:tab/>
        <w:t>Meet the needs of the community</w:t>
      </w:r>
    </w:p>
    <w:p w:rsidR="00995CFF" w:rsidRPr="00AA4546" w:rsidRDefault="005025CE" w:rsidP="00AA4546">
      <w:pPr>
        <w:numPr>
          <w:ilvl w:val="0"/>
          <w:numId w:val="2"/>
        </w:numPr>
        <w:shd w:val="clear" w:color="auto" w:fill="FFFFFF"/>
        <w:tabs>
          <w:tab w:val="left" w:pos="715"/>
        </w:tabs>
        <w:ind w:left="754" w:hanging="357"/>
        <w:jc w:val="both"/>
        <w:rPr>
          <w:rFonts w:eastAsia="Times New Roman"/>
          <w:szCs w:val="24"/>
          <w:lang w:val="en-US"/>
        </w:rPr>
      </w:pPr>
      <w:r w:rsidRPr="00AA4546">
        <w:rPr>
          <w:rFonts w:eastAsia="Times New Roman"/>
          <w:szCs w:val="24"/>
          <w:lang w:val="en-US"/>
        </w:rPr>
        <w:t>Consider opportunities to assist the community in responding to your consultation process, for example, by providing assistance with travel to meetings, access to office facilities, free methods to respond to published material, (free phone numbers, return envelopes).</w:t>
      </w:r>
    </w:p>
    <w:p w:rsidR="00995CFF" w:rsidRPr="00AA4546" w:rsidRDefault="005025CE" w:rsidP="00AA4546">
      <w:pPr>
        <w:numPr>
          <w:ilvl w:val="0"/>
          <w:numId w:val="2"/>
        </w:numPr>
        <w:shd w:val="clear" w:color="auto" w:fill="FFFFFF"/>
        <w:tabs>
          <w:tab w:val="left" w:pos="715"/>
        </w:tabs>
        <w:ind w:left="754" w:hanging="357"/>
        <w:jc w:val="both"/>
        <w:rPr>
          <w:rFonts w:eastAsia="Times New Roman"/>
          <w:szCs w:val="16"/>
          <w:lang w:val="en-US"/>
        </w:rPr>
      </w:pPr>
      <w:r w:rsidRPr="00AA4546">
        <w:rPr>
          <w:rFonts w:eastAsia="Times New Roman"/>
          <w:szCs w:val="24"/>
          <w:lang w:val="en-US"/>
        </w:rPr>
        <w:t>Ensure</w:t>
      </w:r>
      <w:r w:rsidRPr="00AA4546">
        <w:rPr>
          <w:rFonts w:eastAsia="Times New Roman"/>
          <w:szCs w:val="16"/>
          <w:lang w:val="en-US"/>
        </w:rPr>
        <w:t xml:space="preserve"> </w:t>
      </w:r>
      <w:r w:rsidRPr="00AA4546">
        <w:rPr>
          <w:rFonts w:eastAsia="Times New Roman"/>
          <w:szCs w:val="24"/>
          <w:lang w:val="en-US"/>
        </w:rPr>
        <w:t>that</w:t>
      </w:r>
      <w:r w:rsidRPr="00AA4546">
        <w:rPr>
          <w:rFonts w:eastAsia="Times New Roman"/>
          <w:szCs w:val="16"/>
          <w:lang w:val="en-US"/>
        </w:rPr>
        <w:t xml:space="preserve"> </w:t>
      </w:r>
      <w:r w:rsidRPr="00AA4546">
        <w:rPr>
          <w:rFonts w:eastAsia="Times New Roman"/>
          <w:szCs w:val="24"/>
          <w:lang w:val="en-US"/>
        </w:rPr>
        <w:t>information</w:t>
      </w:r>
      <w:r w:rsidRPr="00AA4546">
        <w:rPr>
          <w:rFonts w:eastAsia="Times New Roman"/>
          <w:szCs w:val="16"/>
          <w:lang w:val="en-US"/>
        </w:rPr>
        <w:t xml:space="preserve"> </w:t>
      </w:r>
      <w:r w:rsidRPr="00AA4546">
        <w:rPr>
          <w:rFonts w:eastAsia="Times New Roman"/>
          <w:szCs w:val="24"/>
          <w:lang w:val="en-US"/>
        </w:rPr>
        <w:t>is</w:t>
      </w:r>
      <w:r w:rsidRPr="00AA4546">
        <w:rPr>
          <w:rFonts w:eastAsia="Times New Roman"/>
          <w:szCs w:val="16"/>
          <w:lang w:val="en-US"/>
        </w:rPr>
        <w:t xml:space="preserve"> </w:t>
      </w:r>
      <w:r w:rsidRPr="00AA4546">
        <w:rPr>
          <w:rFonts w:eastAsia="Times New Roman"/>
          <w:szCs w:val="24"/>
          <w:lang w:val="en-US"/>
        </w:rPr>
        <w:t>readable,</w:t>
      </w:r>
      <w:r w:rsidRPr="00AA4546">
        <w:rPr>
          <w:rFonts w:eastAsia="Times New Roman"/>
          <w:szCs w:val="16"/>
          <w:lang w:val="en-US"/>
        </w:rPr>
        <w:t xml:space="preserve"> </w:t>
      </w:r>
      <w:r w:rsidRPr="00AA4546">
        <w:rPr>
          <w:rFonts w:eastAsia="Times New Roman"/>
          <w:szCs w:val="24"/>
          <w:lang w:val="en-US"/>
        </w:rPr>
        <w:t>credible</w:t>
      </w:r>
      <w:r w:rsidRPr="00AA4546">
        <w:rPr>
          <w:rFonts w:eastAsia="Times New Roman"/>
          <w:szCs w:val="16"/>
          <w:lang w:val="en-US"/>
        </w:rPr>
        <w:t xml:space="preserve"> </w:t>
      </w:r>
      <w:r w:rsidRPr="00AA4546">
        <w:rPr>
          <w:rFonts w:eastAsia="Times New Roman"/>
          <w:szCs w:val="24"/>
          <w:lang w:val="en-US"/>
        </w:rPr>
        <w:t>and</w:t>
      </w:r>
      <w:r w:rsidRPr="00AA4546">
        <w:rPr>
          <w:rFonts w:eastAsia="Times New Roman"/>
          <w:szCs w:val="16"/>
          <w:lang w:val="en-US"/>
        </w:rPr>
        <w:t xml:space="preserve"> </w:t>
      </w:r>
      <w:r w:rsidRPr="00AA4546">
        <w:rPr>
          <w:rFonts w:eastAsia="Times New Roman"/>
          <w:szCs w:val="24"/>
          <w:lang w:val="en-US"/>
        </w:rPr>
        <w:t>publicly</w:t>
      </w:r>
      <w:r w:rsidRPr="00AA4546">
        <w:rPr>
          <w:rFonts w:eastAsia="Times New Roman"/>
          <w:szCs w:val="16"/>
          <w:lang w:val="en-US"/>
        </w:rPr>
        <w:t xml:space="preserve"> </w:t>
      </w:r>
      <w:r w:rsidRPr="00AA4546">
        <w:rPr>
          <w:rFonts w:eastAsia="Times New Roman"/>
          <w:szCs w:val="24"/>
          <w:lang w:val="en-US"/>
        </w:rPr>
        <w:t>accessible,</w:t>
      </w:r>
      <w:r w:rsidRPr="00AA4546">
        <w:rPr>
          <w:rFonts w:eastAsia="Times New Roman"/>
          <w:szCs w:val="16"/>
          <w:lang w:val="en-US"/>
        </w:rPr>
        <w:t xml:space="preserve"> </w:t>
      </w:r>
      <w:r w:rsidRPr="00AA4546">
        <w:rPr>
          <w:rFonts w:eastAsia="Times New Roman"/>
          <w:szCs w:val="24"/>
          <w:lang w:val="en-US"/>
        </w:rPr>
        <w:t>and written in a style and format, (including site maps and diagrams) to encourage the community to comment about general and specific issues, especially where technical detail is involved.</w:t>
      </w:r>
    </w:p>
    <w:p w:rsidR="00995CFF" w:rsidRPr="00AA4546" w:rsidRDefault="005025CE" w:rsidP="00AA4546">
      <w:pPr>
        <w:numPr>
          <w:ilvl w:val="0"/>
          <w:numId w:val="2"/>
        </w:numPr>
        <w:shd w:val="clear" w:color="auto" w:fill="FFFFFF"/>
        <w:tabs>
          <w:tab w:val="left" w:pos="715"/>
        </w:tabs>
        <w:ind w:left="754" w:hanging="357"/>
        <w:jc w:val="both"/>
        <w:rPr>
          <w:rFonts w:eastAsia="Times New Roman"/>
          <w:szCs w:val="16"/>
          <w:lang w:val="en-US"/>
        </w:rPr>
      </w:pPr>
      <w:r w:rsidRPr="00AA4546">
        <w:rPr>
          <w:rFonts w:eastAsia="Times New Roman"/>
          <w:szCs w:val="24"/>
          <w:lang w:val="en-US"/>
        </w:rPr>
        <w:t>In</w:t>
      </w:r>
      <w:r w:rsidRPr="00AA4546">
        <w:rPr>
          <w:rFonts w:eastAsia="Times New Roman"/>
          <w:szCs w:val="16"/>
          <w:lang w:val="en-US"/>
        </w:rPr>
        <w:t xml:space="preserve"> </w:t>
      </w:r>
      <w:r w:rsidRPr="00AA4546">
        <w:rPr>
          <w:rFonts w:eastAsia="Times New Roman"/>
          <w:szCs w:val="24"/>
          <w:lang w:val="en-US"/>
        </w:rPr>
        <w:t>regards</w:t>
      </w:r>
      <w:r w:rsidRPr="00AA4546">
        <w:rPr>
          <w:rFonts w:eastAsia="Times New Roman"/>
          <w:szCs w:val="16"/>
          <w:lang w:val="en-US"/>
        </w:rPr>
        <w:t xml:space="preserve"> </w:t>
      </w:r>
      <w:r w:rsidRPr="00AA4546">
        <w:rPr>
          <w:rFonts w:eastAsia="Times New Roman"/>
          <w:szCs w:val="24"/>
          <w:lang w:val="en-US"/>
        </w:rPr>
        <w:t>to</w:t>
      </w:r>
      <w:r w:rsidRPr="00AA4546">
        <w:rPr>
          <w:rFonts w:eastAsia="Times New Roman"/>
          <w:szCs w:val="16"/>
          <w:lang w:val="en-US"/>
        </w:rPr>
        <w:t xml:space="preserve"> </w:t>
      </w:r>
      <w:r w:rsidRPr="00AA4546">
        <w:rPr>
          <w:rFonts w:eastAsia="Times New Roman"/>
          <w:szCs w:val="24"/>
          <w:lang w:val="en-US"/>
        </w:rPr>
        <w:t>the</w:t>
      </w:r>
      <w:r w:rsidRPr="00AA4546">
        <w:rPr>
          <w:rFonts w:eastAsia="Times New Roman"/>
          <w:szCs w:val="16"/>
          <w:lang w:val="en-US"/>
        </w:rPr>
        <w:t xml:space="preserve"> </w:t>
      </w:r>
      <w:r w:rsidRPr="00AA4546">
        <w:rPr>
          <w:rFonts w:eastAsia="Times New Roman"/>
          <w:szCs w:val="24"/>
          <w:lang w:val="en-US"/>
        </w:rPr>
        <w:t>media,</w:t>
      </w:r>
      <w:r w:rsidRPr="00AA4546">
        <w:rPr>
          <w:rFonts w:eastAsia="Times New Roman"/>
          <w:szCs w:val="16"/>
          <w:lang w:val="en-US"/>
        </w:rPr>
        <w:t xml:space="preserve"> </w:t>
      </w:r>
      <w:r w:rsidRPr="00AA4546">
        <w:rPr>
          <w:rFonts w:eastAsia="Times New Roman"/>
          <w:szCs w:val="24"/>
          <w:lang w:val="en-US"/>
        </w:rPr>
        <w:t>they</w:t>
      </w:r>
      <w:r w:rsidRPr="00AA4546">
        <w:rPr>
          <w:rFonts w:eastAsia="Times New Roman"/>
          <w:szCs w:val="16"/>
          <w:lang w:val="en-US"/>
        </w:rPr>
        <w:t xml:space="preserve"> </w:t>
      </w:r>
      <w:r w:rsidRPr="00AA4546">
        <w:rPr>
          <w:rFonts w:eastAsia="Times New Roman"/>
          <w:szCs w:val="24"/>
          <w:lang w:val="en-US"/>
        </w:rPr>
        <w:t>are</w:t>
      </w:r>
      <w:r w:rsidRPr="00AA4546">
        <w:rPr>
          <w:rFonts w:eastAsia="Times New Roman"/>
          <w:szCs w:val="16"/>
          <w:lang w:val="en-US"/>
        </w:rPr>
        <w:t xml:space="preserve"> </w:t>
      </w:r>
      <w:r w:rsidRPr="00AA4546">
        <w:rPr>
          <w:rFonts w:eastAsia="Times New Roman"/>
          <w:szCs w:val="24"/>
          <w:lang w:val="en-US"/>
        </w:rPr>
        <w:t>usually</w:t>
      </w:r>
      <w:r w:rsidRPr="00AA4546">
        <w:rPr>
          <w:rFonts w:eastAsia="Times New Roman"/>
          <w:szCs w:val="16"/>
          <w:lang w:val="en-US"/>
        </w:rPr>
        <w:t xml:space="preserve"> </w:t>
      </w:r>
      <w:r w:rsidRPr="00AA4546">
        <w:rPr>
          <w:rFonts w:eastAsia="Times New Roman"/>
          <w:szCs w:val="24"/>
          <w:lang w:val="en-US"/>
        </w:rPr>
        <w:t>more</w:t>
      </w:r>
      <w:r w:rsidRPr="00AA4546">
        <w:rPr>
          <w:rFonts w:eastAsia="Times New Roman"/>
          <w:szCs w:val="16"/>
          <w:lang w:val="en-US"/>
        </w:rPr>
        <w:t xml:space="preserve"> </w:t>
      </w:r>
      <w:r w:rsidRPr="00AA4546">
        <w:rPr>
          <w:rFonts w:eastAsia="Times New Roman"/>
          <w:szCs w:val="24"/>
          <w:lang w:val="en-US"/>
        </w:rPr>
        <w:t>interested</w:t>
      </w:r>
      <w:r w:rsidRPr="00AA4546">
        <w:rPr>
          <w:rFonts w:eastAsia="Times New Roman"/>
          <w:szCs w:val="16"/>
          <w:lang w:val="en-US"/>
        </w:rPr>
        <w:t xml:space="preserve"> </w:t>
      </w:r>
      <w:r w:rsidRPr="00AA4546">
        <w:rPr>
          <w:rFonts w:eastAsia="Times New Roman"/>
          <w:szCs w:val="24"/>
          <w:lang w:val="en-US"/>
        </w:rPr>
        <w:t>in</w:t>
      </w:r>
      <w:r w:rsidRPr="00AA4546">
        <w:rPr>
          <w:rFonts w:eastAsia="Times New Roman"/>
          <w:szCs w:val="16"/>
          <w:lang w:val="en-US"/>
        </w:rPr>
        <w:t xml:space="preserve"> </w:t>
      </w:r>
      <w:r w:rsidRPr="00AA4546">
        <w:rPr>
          <w:rFonts w:eastAsia="Times New Roman"/>
          <w:szCs w:val="24"/>
          <w:lang w:val="en-US"/>
        </w:rPr>
        <w:t>politics</w:t>
      </w:r>
      <w:r w:rsidRPr="00AA4546">
        <w:rPr>
          <w:rFonts w:eastAsia="Times New Roman"/>
          <w:szCs w:val="16"/>
          <w:lang w:val="en-US"/>
        </w:rPr>
        <w:t xml:space="preserve"> </w:t>
      </w:r>
      <w:r w:rsidRPr="00AA4546">
        <w:rPr>
          <w:rFonts w:eastAsia="Times New Roman"/>
          <w:szCs w:val="24"/>
          <w:lang w:val="en-US"/>
        </w:rPr>
        <w:t>than</w:t>
      </w:r>
      <w:r w:rsidRPr="00AA4546">
        <w:rPr>
          <w:rFonts w:eastAsia="Times New Roman"/>
          <w:szCs w:val="16"/>
          <w:lang w:val="en-US"/>
        </w:rPr>
        <w:t xml:space="preserve"> </w:t>
      </w:r>
      <w:r w:rsidRPr="00AA4546">
        <w:rPr>
          <w:rFonts w:eastAsia="Times New Roman"/>
          <w:szCs w:val="24"/>
          <w:lang w:val="en-US"/>
        </w:rPr>
        <w:t>risk, simplicity than complexity, danger than safety.</w:t>
      </w:r>
    </w:p>
    <w:p w:rsidR="00995CFF" w:rsidRPr="00AA4546" w:rsidRDefault="005025CE" w:rsidP="00AA4546">
      <w:pPr>
        <w:shd w:val="clear" w:color="auto" w:fill="FFFFFF"/>
        <w:tabs>
          <w:tab w:val="left" w:pos="360"/>
        </w:tabs>
        <w:spacing w:before="240" w:after="120"/>
        <w:jc w:val="both"/>
      </w:pPr>
      <w:r w:rsidRPr="00AA4546">
        <w:rPr>
          <w:b/>
          <w:bCs/>
          <w:szCs w:val="24"/>
          <w:lang w:val="en-US"/>
        </w:rPr>
        <w:t>8.</w:t>
      </w:r>
      <w:r w:rsidRPr="00AA4546">
        <w:rPr>
          <w:b/>
          <w:bCs/>
          <w:szCs w:val="24"/>
          <w:lang w:val="en-US"/>
        </w:rPr>
        <w:tab/>
        <w:t>Communicate clearly and with compassion, kindness and respect</w:t>
      </w:r>
    </w:p>
    <w:p w:rsidR="00995CFF" w:rsidRPr="00AA4546" w:rsidRDefault="005025CE" w:rsidP="00AA4546">
      <w:pPr>
        <w:numPr>
          <w:ilvl w:val="0"/>
          <w:numId w:val="2"/>
        </w:numPr>
        <w:shd w:val="clear" w:color="auto" w:fill="FFFFFF"/>
        <w:tabs>
          <w:tab w:val="left" w:pos="715"/>
        </w:tabs>
        <w:ind w:left="754" w:hanging="357"/>
        <w:jc w:val="both"/>
        <w:rPr>
          <w:rFonts w:eastAsia="Times New Roman"/>
          <w:szCs w:val="24"/>
          <w:lang w:val="en-US"/>
        </w:rPr>
      </w:pPr>
      <w:r w:rsidRPr="00AA4546">
        <w:rPr>
          <w:rFonts w:eastAsia="Times New Roman"/>
          <w:szCs w:val="24"/>
          <w:lang w:val="en-US"/>
        </w:rPr>
        <w:t>Acknowledge</w:t>
      </w:r>
      <w:r w:rsidRPr="00AA4546">
        <w:rPr>
          <w:rFonts w:eastAsia="Times New Roman"/>
          <w:szCs w:val="16"/>
          <w:lang w:val="en-US"/>
        </w:rPr>
        <w:t xml:space="preserve"> </w:t>
      </w:r>
      <w:r w:rsidRPr="00AA4546">
        <w:rPr>
          <w:rFonts w:eastAsia="Times New Roman"/>
          <w:szCs w:val="24"/>
          <w:lang w:val="en-US"/>
        </w:rPr>
        <w:t>and</w:t>
      </w:r>
      <w:r w:rsidRPr="00AA4546">
        <w:rPr>
          <w:rFonts w:eastAsia="Times New Roman"/>
          <w:szCs w:val="16"/>
          <w:lang w:val="en-US"/>
        </w:rPr>
        <w:t xml:space="preserve"> </w:t>
      </w:r>
      <w:r w:rsidRPr="00AA4546">
        <w:rPr>
          <w:rFonts w:eastAsia="Times New Roman"/>
          <w:szCs w:val="24"/>
          <w:lang w:val="en-US"/>
        </w:rPr>
        <w:t>respond</w:t>
      </w:r>
      <w:r w:rsidRPr="00AA4546">
        <w:rPr>
          <w:rFonts w:eastAsia="Times New Roman"/>
          <w:szCs w:val="16"/>
          <w:lang w:val="en-US"/>
        </w:rPr>
        <w:t xml:space="preserve"> </w:t>
      </w:r>
      <w:r w:rsidRPr="00AA4546">
        <w:rPr>
          <w:rFonts w:eastAsia="Times New Roman"/>
          <w:szCs w:val="24"/>
          <w:lang w:val="en-US"/>
        </w:rPr>
        <w:t>(both</w:t>
      </w:r>
      <w:r w:rsidRPr="00AA4546">
        <w:rPr>
          <w:rFonts w:eastAsia="Times New Roman"/>
          <w:szCs w:val="16"/>
          <w:lang w:val="en-US"/>
        </w:rPr>
        <w:t xml:space="preserve"> </w:t>
      </w:r>
      <w:r w:rsidRPr="00AA4546">
        <w:rPr>
          <w:rFonts w:eastAsia="Times New Roman"/>
          <w:szCs w:val="24"/>
          <w:lang w:val="en-US"/>
        </w:rPr>
        <w:t>in</w:t>
      </w:r>
      <w:r w:rsidRPr="00AA4546">
        <w:rPr>
          <w:rFonts w:eastAsia="Times New Roman"/>
          <w:szCs w:val="16"/>
          <w:lang w:val="en-US"/>
        </w:rPr>
        <w:t xml:space="preserve"> </w:t>
      </w:r>
      <w:r w:rsidRPr="00AA4546">
        <w:rPr>
          <w:rFonts w:eastAsia="Times New Roman"/>
          <w:szCs w:val="24"/>
          <w:lang w:val="en-US"/>
        </w:rPr>
        <w:t>words</w:t>
      </w:r>
      <w:r w:rsidRPr="00AA4546">
        <w:rPr>
          <w:rFonts w:eastAsia="Times New Roman"/>
          <w:szCs w:val="16"/>
          <w:lang w:val="en-US"/>
        </w:rPr>
        <w:t xml:space="preserve"> </w:t>
      </w:r>
      <w:r w:rsidRPr="00AA4546">
        <w:rPr>
          <w:rFonts w:eastAsia="Times New Roman"/>
          <w:szCs w:val="24"/>
          <w:lang w:val="en-US"/>
        </w:rPr>
        <w:t>and</w:t>
      </w:r>
      <w:r w:rsidRPr="00AA4546">
        <w:rPr>
          <w:rFonts w:eastAsia="Times New Roman"/>
          <w:szCs w:val="16"/>
          <w:lang w:val="en-US"/>
        </w:rPr>
        <w:t xml:space="preserve"> </w:t>
      </w:r>
      <w:r w:rsidRPr="00AA4546">
        <w:rPr>
          <w:rFonts w:eastAsia="Times New Roman"/>
          <w:szCs w:val="24"/>
          <w:lang w:val="en-US"/>
        </w:rPr>
        <w:t>with</w:t>
      </w:r>
      <w:r w:rsidRPr="00AA4546">
        <w:rPr>
          <w:rFonts w:eastAsia="Times New Roman"/>
          <w:szCs w:val="16"/>
          <w:lang w:val="en-US"/>
        </w:rPr>
        <w:t xml:space="preserve"> </w:t>
      </w:r>
      <w:r w:rsidRPr="00AA4546">
        <w:rPr>
          <w:rFonts w:eastAsia="Times New Roman"/>
          <w:szCs w:val="24"/>
          <w:lang w:val="en-US"/>
        </w:rPr>
        <w:t>actions)</w:t>
      </w:r>
      <w:r w:rsidRPr="00AA4546">
        <w:rPr>
          <w:rFonts w:eastAsia="Times New Roman"/>
          <w:szCs w:val="16"/>
          <w:lang w:val="en-US"/>
        </w:rPr>
        <w:t xml:space="preserve"> </w:t>
      </w:r>
      <w:r w:rsidRPr="00AA4546">
        <w:rPr>
          <w:rFonts w:eastAsia="Times New Roman"/>
          <w:szCs w:val="24"/>
          <w:lang w:val="en-US"/>
        </w:rPr>
        <w:t>to</w:t>
      </w:r>
      <w:r w:rsidRPr="00AA4546">
        <w:rPr>
          <w:rFonts w:eastAsia="Times New Roman"/>
          <w:szCs w:val="16"/>
          <w:lang w:val="en-US"/>
        </w:rPr>
        <w:t xml:space="preserve"> </w:t>
      </w:r>
      <w:r w:rsidRPr="00AA4546">
        <w:rPr>
          <w:rFonts w:eastAsia="Times New Roman"/>
          <w:szCs w:val="24"/>
          <w:lang w:val="en-US"/>
        </w:rPr>
        <w:t>emotions</w:t>
      </w:r>
      <w:r w:rsidRPr="00AA4546">
        <w:rPr>
          <w:rFonts w:eastAsia="Times New Roman"/>
          <w:szCs w:val="16"/>
          <w:lang w:val="en-US"/>
        </w:rPr>
        <w:t xml:space="preserve"> </w:t>
      </w:r>
      <w:r w:rsidRPr="00AA4546">
        <w:rPr>
          <w:rFonts w:eastAsia="Times New Roman"/>
          <w:szCs w:val="24"/>
          <w:lang w:val="en-US"/>
        </w:rPr>
        <w:t>that people express such as anxiety, fear, anger, outrage and helplessness.</w:t>
      </w:r>
    </w:p>
    <w:p w:rsidR="00995CFF" w:rsidRPr="00AA4546" w:rsidRDefault="005025CE" w:rsidP="00AA4546">
      <w:pPr>
        <w:numPr>
          <w:ilvl w:val="0"/>
          <w:numId w:val="2"/>
        </w:numPr>
        <w:shd w:val="clear" w:color="auto" w:fill="FFFFFF"/>
        <w:tabs>
          <w:tab w:val="left" w:pos="715"/>
        </w:tabs>
        <w:ind w:left="754" w:hanging="357"/>
        <w:jc w:val="both"/>
        <w:rPr>
          <w:rFonts w:eastAsia="Times New Roman"/>
          <w:szCs w:val="24"/>
          <w:lang w:val="en-US"/>
        </w:rPr>
      </w:pPr>
      <w:r w:rsidRPr="00AA4546">
        <w:rPr>
          <w:rFonts w:eastAsia="Times New Roman"/>
          <w:szCs w:val="24"/>
          <w:lang w:val="en-US"/>
        </w:rPr>
        <w:t>Respectfully, restate a person’s questions or statements in your own words to make sure you understand their question before answering.</w:t>
      </w:r>
    </w:p>
    <w:p w:rsidR="00995CFF" w:rsidRPr="00AA4546" w:rsidRDefault="005025CE" w:rsidP="00AA4546">
      <w:pPr>
        <w:numPr>
          <w:ilvl w:val="0"/>
          <w:numId w:val="2"/>
        </w:numPr>
        <w:shd w:val="clear" w:color="auto" w:fill="FFFFFF"/>
        <w:tabs>
          <w:tab w:val="left" w:pos="715"/>
        </w:tabs>
        <w:ind w:left="754" w:hanging="357"/>
        <w:jc w:val="both"/>
        <w:rPr>
          <w:rFonts w:eastAsia="Times New Roman"/>
          <w:szCs w:val="24"/>
          <w:lang w:val="en-US"/>
        </w:rPr>
      </w:pPr>
      <w:r w:rsidRPr="00AA4546">
        <w:rPr>
          <w:rFonts w:eastAsia="Times New Roman"/>
          <w:szCs w:val="24"/>
          <w:lang w:val="en-US"/>
        </w:rPr>
        <w:t>Use language that would be helpful and understandable to your audience.</w:t>
      </w:r>
    </w:p>
    <w:p w:rsidR="00995CFF" w:rsidRPr="00AA4546" w:rsidRDefault="005025CE" w:rsidP="00AA4546">
      <w:pPr>
        <w:numPr>
          <w:ilvl w:val="0"/>
          <w:numId w:val="2"/>
        </w:numPr>
        <w:shd w:val="clear" w:color="auto" w:fill="FFFFFF"/>
        <w:tabs>
          <w:tab w:val="left" w:pos="715"/>
        </w:tabs>
        <w:ind w:left="754" w:hanging="357"/>
        <w:jc w:val="both"/>
        <w:rPr>
          <w:rFonts w:eastAsia="Times New Roman"/>
          <w:szCs w:val="16"/>
          <w:lang w:val="en-US"/>
        </w:rPr>
      </w:pPr>
      <w:r w:rsidRPr="00AA4546">
        <w:rPr>
          <w:rFonts w:eastAsia="Times New Roman"/>
          <w:szCs w:val="24"/>
          <w:lang w:val="en-US"/>
        </w:rPr>
        <w:t>People</w:t>
      </w:r>
      <w:r w:rsidRPr="00AA4546">
        <w:rPr>
          <w:rFonts w:eastAsia="Times New Roman"/>
          <w:szCs w:val="16"/>
          <w:lang w:val="en-US"/>
        </w:rPr>
        <w:t xml:space="preserve"> </w:t>
      </w:r>
      <w:r w:rsidRPr="00AA4546">
        <w:rPr>
          <w:rFonts w:eastAsia="Times New Roman"/>
          <w:szCs w:val="24"/>
          <w:lang w:val="en-US"/>
        </w:rPr>
        <w:t>can</w:t>
      </w:r>
      <w:r w:rsidRPr="00AA4546">
        <w:rPr>
          <w:rFonts w:eastAsia="Times New Roman"/>
          <w:szCs w:val="16"/>
          <w:lang w:val="en-US"/>
        </w:rPr>
        <w:t xml:space="preserve"> </w:t>
      </w:r>
      <w:r w:rsidRPr="00AA4546">
        <w:rPr>
          <w:rFonts w:eastAsia="Times New Roman"/>
          <w:szCs w:val="24"/>
          <w:lang w:val="en-US"/>
        </w:rPr>
        <w:t>understand</w:t>
      </w:r>
      <w:r w:rsidRPr="00AA4546">
        <w:rPr>
          <w:rFonts w:eastAsia="Times New Roman"/>
          <w:szCs w:val="16"/>
          <w:lang w:val="en-US"/>
        </w:rPr>
        <w:t xml:space="preserve"> </w:t>
      </w:r>
      <w:r w:rsidRPr="00AA4546">
        <w:rPr>
          <w:rFonts w:eastAsia="Times New Roman"/>
          <w:szCs w:val="24"/>
          <w:lang w:val="en-US"/>
        </w:rPr>
        <w:t>risk</w:t>
      </w:r>
      <w:r w:rsidRPr="00AA4546">
        <w:rPr>
          <w:rFonts w:eastAsia="Times New Roman"/>
          <w:szCs w:val="16"/>
          <w:lang w:val="en-US"/>
        </w:rPr>
        <w:t xml:space="preserve"> </w:t>
      </w:r>
      <w:r w:rsidRPr="00AA4546">
        <w:rPr>
          <w:rFonts w:eastAsia="Times New Roman"/>
          <w:szCs w:val="24"/>
          <w:lang w:val="en-US"/>
        </w:rPr>
        <w:t>information,</w:t>
      </w:r>
      <w:r w:rsidRPr="00AA4546">
        <w:rPr>
          <w:rFonts w:eastAsia="Times New Roman"/>
          <w:szCs w:val="16"/>
          <w:lang w:val="en-US"/>
        </w:rPr>
        <w:t xml:space="preserve"> </w:t>
      </w:r>
      <w:r w:rsidRPr="00AA4546">
        <w:rPr>
          <w:rFonts w:eastAsia="Times New Roman"/>
          <w:szCs w:val="24"/>
          <w:lang w:val="en-US"/>
        </w:rPr>
        <w:t>but</w:t>
      </w:r>
      <w:r w:rsidRPr="00AA4546">
        <w:rPr>
          <w:rFonts w:eastAsia="Times New Roman"/>
          <w:szCs w:val="16"/>
          <w:lang w:val="en-US"/>
        </w:rPr>
        <w:t xml:space="preserve"> </w:t>
      </w:r>
      <w:r w:rsidRPr="00AA4546">
        <w:rPr>
          <w:rFonts w:eastAsia="Times New Roman"/>
          <w:szCs w:val="24"/>
          <w:lang w:val="en-US"/>
        </w:rPr>
        <w:t>they</w:t>
      </w:r>
      <w:r w:rsidRPr="00AA4546">
        <w:rPr>
          <w:rFonts w:eastAsia="Times New Roman"/>
          <w:szCs w:val="16"/>
          <w:lang w:val="en-US"/>
        </w:rPr>
        <w:t xml:space="preserve"> </w:t>
      </w:r>
      <w:r w:rsidRPr="00AA4546">
        <w:rPr>
          <w:rFonts w:eastAsia="Times New Roman"/>
          <w:szCs w:val="24"/>
          <w:lang w:val="en-US"/>
        </w:rPr>
        <w:t>may</w:t>
      </w:r>
      <w:r w:rsidRPr="00AA4546">
        <w:rPr>
          <w:rFonts w:eastAsia="Times New Roman"/>
          <w:szCs w:val="16"/>
          <w:lang w:val="en-US"/>
        </w:rPr>
        <w:t xml:space="preserve"> </w:t>
      </w:r>
      <w:r w:rsidRPr="00AA4546">
        <w:rPr>
          <w:rFonts w:eastAsia="Times New Roman"/>
          <w:szCs w:val="24"/>
          <w:lang w:val="en-US"/>
        </w:rPr>
        <w:t>still</w:t>
      </w:r>
      <w:r w:rsidRPr="00AA4546">
        <w:rPr>
          <w:rFonts w:eastAsia="Times New Roman"/>
          <w:szCs w:val="16"/>
          <w:lang w:val="en-US"/>
        </w:rPr>
        <w:t xml:space="preserve"> </w:t>
      </w:r>
      <w:r w:rsidRPr="00AA4546">
        <w:rPr>
          <w:rFonts w:eastAsia="Times New Roman"/>
          <w:szCs w:val="24"/>
          <w:lang w:val="en-US"/>
        </w:rPr>
        <w:t>not</w:t>
      </w:r>
      <w:r w:rsidRPr="00AA4546">
        <w:rPr>
          <w:rFonts w:eastAsia="Times New Roman"/>
          <w:szCs w:val="16"/>
          <w:lang w:val="en-US"/>
        </w:rPr>
        <w:t xml:space="preserve"> </w:t>
      </w:r>
      <w:r w:rsidRPr="00AA4546">
        <w:rPr>
          <w:rFonts w:eastAsia="Times New Roman"/>
          <w:szCs w:val="24"/>
          <w:lang w:val="en-US"/>
        </w:rPr>
        <w:t>agree</w:t>
      </w:r>
      <w:r w:rsidRPr="00AA4546">
        <w:rPr>
          <w:rFonts w:eastAsia="Times New Roman"/>
          <w:szCs w:val="16"/>
          <w:lang w:val="en-US"/>
        </w:rPr>
        <w:t xml:space="preserve"> </w:t>
      </w:r>
      <w:r w:rsidRPr="00AA4546">
        <w:rPr>
          <w:rFonts w:eastAsia="Times New Roman"/>
          <w:szCs w:val="24"/>
          <w:lang w:val="en-US"/>
        </w:rPr>
        <w:t>with</w:t>
      </w:r>
      <w:r w:rsidRPr="00AA4546">
        <w:rPr>
          <w:rFonts w:eastAsia="Times New Roman"/>
          <w:szCs w:val="16"/>
          <w:lang w:val="en-US"/>
        </w:rPr>
        <w:t xml:space="preserve"> </w:t>
      </w:r>
      <w:r w:rsidRPr="00AA4546">
        <w:rPr>
          <w:rFonts w:eastAsia="Times New Roman"/>
          <w:szCs w:val="24"/>
          <w:lang w:val="en-US"/>
        </w:rPr>
        <w:t>you; some people will not be satisfied.</w:t>
      </w:r>
    </w:p>
    <w:p w:rsidR="00995CFF" w:rsidRPr="00AA4546" w:rsidRDefault="005025CE" w:rsidP="00AA4546">
      <w:pPr>
        <w:shd w:val="clear" w:color="auto" w:fill="FFFFFF"/>
        <w:tabs>
          <w:tab w:val="left" w:pos="360"/>
        </w:tabs>
        <w:spacing w:before="240" w:after="120"/>
        <w:jc w:val="both"/>
      </w:pPr>
      <w:r w:rsidRPr="00AA4546">
        <w:rPr>
          <w:b/>
          <w:bCs/>
          <w:szCs w:val="24"/>
          <w:lang w:val="en-US"/>
        </w:rPr>
        <w:t>9.</w:t>
      </w:r>
      <w:r w:rsidRPr="00AA4546">
        <w:rPr>
          <w:b/>
          <w:bCs/>
          <w:szCs w:val="24"/>
          <w:lang w:val="en-US"/>
        </w:rPr>
        <w:tab/>
        <w:t>Evaluate your performance</w:t>
      </w:r>
    </w:p>
    <w:p w:rsidR="00995CFF" w:rsidRPr="00AA4546" w:rsidRDefault="005025CE" w:rsidP="00AA4546">
      <w:pPr>
        <w:numPr>
          <w:ilvl w:val="0"/>
          <w:numId w:val="2"/>
        </w:numPr>
        <w:shd w:val="clear" w:color="auto" w:fill="FFFFFF"/>
        <w:tabs>
          <w:tab w:val="left" w:pos="715"/>
        </w:tabs>
        <w:ind w:left="754" w:hanging="357"/>
        <w:jc w:val="both"/>
        <w:rPr>
          <w:rFonts w:eastAsia="Times New Roman"/>
          <w:szCs w:val="24"/>
          <w:lang w:val="en-US"/>
        </w:rPr>
      </w:pPr>
      <w:r w:rsidRPr="00AA4546">
        <w:rPr>
          <w:rFonts w:eastAsia="Times New Roman"/>
          <w:szCs w:val="24"/>
          <w:lang w:val="en-US"/>
        </w:rPr>
        <w:t>Monitor and evaluate the effectiveness of the risk communication and consultation program during and at the end of each stage of the process.</w:t>
      </w:r>
    </w:p>
    <w:p w:rsidR="00995CFF" w:rsidRPr="00AA4546" w:rsidRDefault="005025CE" w:rsidP="00AA4546">
      <w:pPr>
        <w:numPr>
          <w:ilvl w:val="0"/>
          <w:numId w:val="2"/>
        </w:numPr>
        <w:shd w:val="clear" w:color="auto" w:fill="FFFFFF"/>
        <w:tabs>
          <w:tab w:val="left" w:pos="715"/>
        </w:tabs>
        <w:ind w:left="754" w:hanging="357"/>
        <w:jc w:val="both"/>
        <w:rPr>
          <w:rFonts w:eastAsia="Times New Roman"/>
          <w:szCs w:val="24"/>
          <w:lang w:val="en-US"/>
        </w:rPr>
      </w:pPr>
      <w:r w:rsidRPr="00AA4546">
        <w:rPr>
          <w:rFonts w:eastAsia="Times New Roman"/>
          <w:szCs w:val="24"/>
          <w:lang w:val="en-US"/>
        </w:rPr>
        <w:t>Record accurately and comprehensively the nature and detail of community contributions throughout the consultation program.</w:t>
      </w:r>
    </w:p>
    <w:p w:rsidR="00995CFF" w:rsidRPr="00AA4546" w:rsidRDefault="00995CFF" w:rsidP="00AA4546">
      <w:pPr>
        <w:numPr>
          <w:ilvl w:val="0"/>
          <w:numId w:val="2"/>
        </w:numPr>
        <w:shd w:val="clear" w:color="auto" w:fill="FFFFFF"/>
        <w:tabs>
          <w:tab w:val="left" w:pos="715"/>
        </w:tabs>
        <w:ind w:left="754" w:hanging="357"/>
        <w:jc w:val="both"/>
        <w:rPr>
          <w:rFonts w:eastAsia="Times New Roman"/>
          <w:szCs w:val="24"/>
          <w:lang w:val="en-US"/>
        </w:rPr>
        <w:sectPr w:rsidR="00995CFF" w:rsidRPr="00AA4546" w:rsidSect="00DE0F17">
          <w:pgSz w:w="11907" w:h="16840" w:code="9"/>
          <w:pgMar w:top="720" w:right="720" w:bottom="720" w:left="720" w:header="720" w:footer="720" w:gutter="0"/>
          <w:cols w:space="60"/>
          <w:noEndnote/>
        </w:sectPr>
      </w:pPr>
    </w:p>
    <w:p w:rsidR="00995CFF" w:rsidRPr="00AA4546" w:rsidRDefault="005025CE" w:rsidP="00AA4546">
      <w:pPr>
        <w:numPr>
          <w:ilvl w:val="0"/>
          <w:numId w:val="2"/>
        </w:numPr>
        <w:shd w:val="clear" w:color="auto" w:fill="FFFFFF"/>
        <w:tabs>
          <w:tab w:val="left" w:pos="715"/>
        </w:tabs>
        <w:ind w:left="754" w:hanging="357"/>
        <w:jc w:val="both"/>
        <w:rPr>
          <w:rFonts w:eastAsia="Times New Roman"/>
          <w:szCs w:val="24"/>
          <w:lang w:val="en-US"/>
        </w:rPr>
      </w:pPr>
      <w:r w:rsidRPr="00AA4546">
        <w:rPr>
          <w:rFonts w:eastAsia="Times New Roman"/>
          <w:szCs w:val="24"/>
          <w:lang w:val="en-US"/>
        </w:rPr>
        <w:lastRenderedPageBreak/>
        <w:t>Establish and provide feedback processes to contributors after the development of recommendations and monitor and review the effectiveness of the consultation.</w:t>
      </w:r>
    </w:p>
    <w:p w:rsidR="00995CFF" w:rsidRPr="00AA4546" w:rsidRDefault="005025CE" w:rsidP="00AA4546">
      <w:pPr>
        <w:numPr>
          <w:ilvl w:val="0"/>
          <w:numId w:val="2"/>
        </w:numPr>
        <w:shd w:val="clear" w:color="auto" w:fill="FFFFFF"/>
        <w:tabs>
          <w:tab w:val="left" w:pos="715"/>
        </w:tabs>
        <w:ind w:left="754" w:hanging="357"/>
        <w:jc w:val="both"/>
        <w:rPr>
          <w:rFonts w:eastAsia="Times New Roman"/>
          <w:szCs w:val="16"/>
          <w:lang w:val="en-US"/>
        </w:rPr>
      </w:pPr>
      <w:r w:rsidRPr="00AA4546">
        <w:rPr>
          <w:rFonts w:eastAsia="Times New Roman"/>
          <w:szCs w:val="24"/>
          <w:lang w:val="en-US"/>
        </w:rPr>
        <w:t>Learn</w:t>
      </w:r>
      <w:r w:rsidRPr="00AA4546">
        <w:rPr>
          <w:rFonts w:eastAsia="Times New Roman"/>
          <w:szCs w:val="16"/>
          <w:lang w:val="en-US"/>
        </w:rPr>
        <w:t xml:space="preserve"> </w:t>
      </w:r>
      <w:r w:rsidRPr="00AA4546">
        <w:rPr>
          <w:rFonts w:eastAsia="Times New Roman"/>
          <w:szCs w:val="24"/>
          <w:lang w:val="en-US"/>
        </w:rPr>
        <w:t>from</w:t>
      </w:r>
      <w:r w:rsidRPr="00AA4546">
        <w:rPr>
          <w:rFonts w:eastAsia="Times New Roman"/>
          <w:szCs w:val="16"/>
          <w:lang w:val="en-US"/>
        </w:rPr>
        <w:t xml:space="preserve"> </w:t>
      </w:r>
      <w:r w:rsidRPr="00AA4546">
        <w:rPr>
          <w:rFonts w:eastAsia="Times New Roman"/>
          <w:szCs w:val="24"/>
          <w:lang w:val="en-US"/>
        </w:rPr>
        <w:t>your</w:t>
      </w:r>
      <w:r w:rsidRPr="00AA4546">
        <w:rPr>
          <w:rFonts w:eastAsia="Times New Roman"/>
          <w:szCs w:val="16"/>
          <w:lang w:val="en-US"/>
        </w:rPr>
        <w:t xml:space="preserve"> </w:t>
      </w:r>
      <w:r w:rsidRPr="00AA4546">
        <w:rPr>
          <w:rFonts w:eastAsia="Times New Roman"/>
          <w:szCs w:val="24"/>
          <w:lang w:val="en-US"/>
        </w:rPr>
        <w:t>mistakes.</w:t>
      </w:r>
    </w:p>
    <w:p w:rsidR="00995CFF" w:rsidRPr="00AA4546" w:rsidRDefault="005025CE" w:rsidP="00AA4546">
      <w:pPr>
        <w:shd w:val="clear" w:color="auto" w:fill="FFFFFF"/>
        <w:tabs>
          <w:tab w:val="left" w:pos="576"/>
        </w:tabs>
        <w:spacing w:before="240" w:after="120"/>
        <w:jc w:val="both"/>
      </w:pPr>
      <w:r w:rsidRPr="00AA4546">
        <w:rPr>
          <w:b/>
          <w:bCs/>
          <w:szCs w:val="24"/>
          <w:lang w:val="en-US"/>
        </w:rPr>
        <w:t>5.1</w:t>
      </w:r>
      <w:r w:rsidRPr="00AA4546">
        <w:rPr>
          <w:b/>
          <w:bCs/>
          <w:szCs w:val="24"/>
          <w:lang w:val="en-US"/>
        </w:rPr>
        <w:tab/>
      </w:r>
      <w:r w:rsidRPr="00AA4546">
        <w:rPr>
          <w:b/>
          <w:bCs/>
          <w:smallCaps/>
          <w:szCs w:val="24"/>
          <w:lang w:val="en-US"/>
        </w:rPr>
        <w:t>Consultation Plan</w:t>
      </w:r>
    </w:p>
    <w:p w:rsidR="00995CFF" w:rsidRPr="00AA4546" w:rsidRDefault="005025CE" w:rsidP="00AA4546">
      <w:pPr>
        <w:shd w:val="clear" w:color="auto" w:fill="FFFFFF"/>
        <w:jc w:val="both"/>
      </w:pPr>
      <w:r w:rsidRPr="00AA4546">
        <w:rPr>
          <w:szCs w:val="24"/>
          <w:lang w:val="en-US"/>
        </w:rPr>
        <w:t>The key to successful communication is an effective consultation and communication plan, which enables the consultant to:</w:t>
      </w:r>
    </w:p>
    <w:p w:rsidR="00995CFF" w:rsidRPr="00AA4546" w:rsidRDefault="005025CE" w:rsidP="00AA4546">
      <w:pPr>
        <w:numPr>
          <w:ilvl w:val="0"/>
          <w:numId w:val="3"/>
        </w:numPr>
        <w:shd w:val="clear" w:color="auto" w:fill="FFFFFF"/>
        <w:tabs>
          <w:tab w:val="left" w:pos="355"/>
        </w:tabs>
        <w:jc w:val="both"/>
        <w:rPr>
          <w:rFonts w:eastAsia="Times New Roman"/>
          <w:szCs w:val="18"/>
          <w:lang w:val="en-US"/>
        </w:rPr>
      </w:pPr>
      <w:r w:rsidRPr="00AA4546">
        <w:rPr>
          <w:rFonts w:eastAsia="Times New Roman"/>
          <w:szCs w:val="24"/>
          <w:lang w:val="en-US"/>
        </w:rPr>
        <w:t>integrate</w:t>
      </w:r>
      <w:r w:rsidRPr="00AA4546">
        <w:rPr>
          <w:rFonts w:eastAsia="Times New Roman"/>
          <w:szCs w:val="18"/>
          <w:lang w:val="en-US"/>
        </w:rPr>
        <w:t xml:space="preserve"> </w:t>
      </w:r>
      <w:r w:rsidRPr="00AA4546">
        <w:rPr>
          <w:rFonts w:eastAsia="Times New Roman"/>
          <w:szCs w:val="24"/>
          <w:lang w:val="en-US"/>
        </w:rPr>
        <w:t>the</w:t>
      </w:r>
      <w:r w:rsidRPr="00AA4546">
        <w:rPr>
          <w:rFonts w:eastAsia="Times New Roman"/>
          <w:szCs w:val="18"/>
          <w:lang w:val="en-US"/>
        </w:rPr>
        <w:t xml:space="preserve"> </w:t>
      </w:r>
      <w:r w:rsidRPr="00AA4546">
        <w:rPr>
          <w:rFonts w:eastAsia="Times New Roman"/>
          <w:szCs w:val="24"/>
          <w:lang w:val="en-US"/>
        </w:rPr>
        <w:t>consultation</w:t>
      </w:r>
      <w:r w:rsidRPr="00AA4546">
        <w:rPr>
          <w:rFonts w:eastAsia="Times New Roman"/>
          <w:szCs w:val="18"/>
          <w:lang w:val="en-US"/>
        </w:rPr>
        <w:t xml:space="preserve"> </w:t>
      </w:r>
      <w:r w:rsidRPr="00AA4546">
        <w:rPr>
          <w:rFonts w:eastAsia="Times New Roman"/>
          <w:szCs w:val="24"/>
          <w:lang w:val="en-US"/>
        </w:rPr>
        <w:t>and</w:t>
      </w:r>
      <w:r w:rsidRPr="00AA4546">
        <w:rPr>
          <w:rFonts w:eastAsia="Times New Roman"/>
          <w:szCs w:val="18"/>
          <w:lang w:val="en-US"/>
        </w:rPr>
        <w:t xml:space="preserve"> </w:t>
      </w:r>
      <w:r w:rsidRPr="00AA4546">
        <w:rPr>
          <w:rFonts w:eastAsia="Times New Roman"/>
          <w:szCs w:val="24"/>
          <w:lang w:val="en-US"/>
        </w:rPr>
        <w:t>communication</w:t>
      </w:r>
      <w:r w:rsidRPr="00AA4546">
        <w:rPr>
          <w:rFonts w:eastAsia="Times New Roman"/>
          <w:szCs w:val="18"/>
          <w:lang w:val="en-US"/>
        </w:rPr>
        <w:t xml:space="preserve"> </w:t>
      </w:r>
      <w:r w:rsidRPr="00AA4546">
        <w:rPr>
          <w:rFonts w:eastAsia="Times New Roman"/>
          <w:szCs w:val="24"/>
          <w:lang w:val="en-US"/>
        </w:rPr>
        <w:t>efforts</w:t>
      </w:r>
      <w:r w:rsidRPr="00AA4546">
        <w:rPr>
          <w:rFonts w:eastAsia="Times New Roman"/>
          <w:szCs w:val="18"/>
          <w:lang w:val="en-US"/>
        </w:rPr>
        <w:t xml:space="preserve"> </w:t>
      </w:r>
      <w:r w:rsidRPr="00AA4546">
        <w:rPr>
          <w:rFonts w:eastAsia="Times New Roman"/>
          <w:szCs w:val="24"/>
          <w:lang w:val="en-US"/>
        </w:rPr>
        <w:t>with</w:t>
      </w:r>
      <w:r w:rsidRPr="00AA4546">
        <w:rPr>
          <w:rFonts w:eastAsia="Times New Roman"/>
          <w:szCs w:val="18"/>
          <w:lang w:val="en-US"/>
        </w:rPr>
        <w:t xml:space="preserve"> </w:t>
      </w:r>
      <w:r w:rsidRPr="00AA4546">
        <w:rPr>
          <w:rFonts w:eastAsia="Times New Roman"/>
          <w:szCs w:val="24"/>
          <w:lang w:val="en-US"/>
        </w:rPr>
        <w:t>the</w:t>
      </w:r>
      <w:r w:rsidRPr="00AA4546">
        <w:rPr>
          <w:rFonts w:eastAsia="Times New Roman"/>
          <w:szCs w:val="18"/>
          <w:lang w:val="en-US"/>
        </w:rPr>
        <w:t xml:space="preserve"> </w:t>
      </w:r>
      <w:r w:rsidRPr="00AA4546">
        <w:rPr>
          <w:rFonts w:eastAsia="Times New Roman"/>
          <w:szCs w:val="24"/>
          <w:lang w:val="en-US"/>
        </w:rPr>
        <w:t>risk</w:t>
      </w:r>
      <w:r w:rsidRPr="00AA4546">
        <w:rPr>
          <w:rFonts w:eastAsia="Times New Roman"/>
          <w:szCs w:val="18"/>
          <w:lang w:val="en-US"/>
        </w:rPr>
        <w:t xml:space="preserve"> </w:t>
      </w:r>
      <w:r w:rsidRPr="00AA4546">
        <w:rPr>
          <w:rFonts w:eastAsia="Times New Roman"/>
          <w:szCs w:val="24"/>
          <w:lang w:val="en-US"/>
        </w:rPr>
        <w:t>assessment and management process;</w:t>
      </w:r>
    </w:p>
    <w:p w:rsidR="00995CFF" w:rsidRPr="00AA4546" w:rsidRDefault="005025CE" w:rsidP="00AA4546">
      <w:pPr>
        <w:numPr>
          <w:ilvl w:val="0"/>
          <w:numId w:val="3"/>
        </w:numPr>
        <w:shd w:val="clear" w:color="auto" w:fill="FFFFFF"/>
        <w:tabs>
          <w:tab w:val="left" w:pos="355"/>
        </w:tabs>
        <w:jc w:val="both"/>
        <w:rPr>
          <w:rFonts w:eastAsia="Times New Roman"/>
          <w:szCs w:val="18"/>
          <w:lang w:val="en-US"/>
        </w:rPr>
      </w:pPr>
      <w:r w:rsidRPr="00AA4546">
        <w:rPr>
          <w:rFonts w:eastAsia="Times New Roman"/>
          <w:szCs w:val="24"/>
          <w:lang w:val="en-US"/>
        </w:rPr>
        <w:t>increase</w:t>
      </w:r>
      <w:r w:rsidRPr="00AA4546">
        <w:rPr>
          <w:rFonts w:eastAsia="Times New Roman"/>
          <w:szCs w:val="18"/>
          <w:lang w:val="en-US"/>
        </w:rPr>
        <w:t xml:space="preserve"> </w:t>
      </w:r>
      <w:r w:rsidRPr="00AA4546">
        <w:rPr>
          <w:rFonts w:eastAsia="Times New Roman"/>
          <w:szCs w:val="24"/>
          <w:lang w:val="en-US"/>
        </w:rPr>
        <w:t>the</w:t>
      </w:r>
      <w:r w:rsidRPr="00AA4546">
        <w:rPr>
          <w:rFonts w:eastAsia="Times New Roman"/>
          <w:szCs w:val="18"/>
          <w:lang w:val="en-US"/>
        </w:rPr>
        <w:t xml:space="preserve"> </w:t>
      </w:r>
      <w:r w:rsidRPr="00AA4546">
        <w:rPr>
          <w:rFonts w:eastAsia="Times New Roman"/>
          <w:szCs w:val="24"/>
          <w:lang w:val="en-US"/>
        </w:rPr>
        <w:t>effectiveness</w:t>
      </w:r>
      <w:r w:rsidRPr="00AA4546">
        <w:rPr>
          <w:rFonts w:eastAsia="Times New Roman"/>
          <w:szCs w:val="18"/>
          <w:lang w:val="en-US"/>
        </w:rPr>
        <w:t xml:space="preserve"> </w:t>
      </w:r>
      <w:r w:rsidRPr="00AA4546">
        <w:rPr>
          <w:rFonts w:eastAsia="Times New Roman"/>
          <w:szCs w:val="24"/>
          <w:lang w:val="en-US"/>
        </w:rPr>
        <w:t>of</w:t>
      </w:r>
      <w:r w:rsidRPr="00AA4546">
        <w:rPr>
          <w:rFonts w:eastAsia="Times New Roman"/>
          <w:szCs w:val="18"/>
          <w:lang w:val="en-US"/>
        </w:rPr>
        <w:t xml:space="preserve"> </w:t>
      </w:r>
      <w:r w:rsidRPr="00AA4546">
        <w:rPr>
          <w:rFonts w:eastAsia="Times New Roman"/>
          <w:szCs w:val="24"/>
          <w:lang w:val="en-US"/>
        </w:rPr>
        <w:t>the</w:t>
      </w:r>
      <w:r w:rsidRPr="00AA4546">
        <w:rPr>
          <w:rFonts w:eastAsia="Times New Roman"/>
          <w:szCs w:val="18"/>
          <w:lang w:val="en-US"/>
        </w:rPr>
        <w:t xml:space="preserve"> </w:t>
      </w:r>
      <w:r w:rsidRPr="00AA4546">
        <w:rPr>
          <w:rFonts w:eastAsia="Times New Roman"/>
          <w:szCs w:val="24"/>
          <w:lang w:val="en-US"/>
        </w:rPr>
        <w:t>consultation</w:t>
      </w:r>
      <w:r w:rsidRPr="00AA4546">
        <w:rPr>
          <w:rFonts w:eastAsia="Times New Roman"/>
          <w:szCs w:val="18"/>
          <w:lang w:val="en-US"/>
        </w:rPr>
        <w:t xml:space="preserve"> </w:t>
      </w:r>
      <w:r w:rsidRPr="00AA4546">
        <w:rPr>
          <w:rFonts w:eastAsia="Times New Roman"/>
          <w:szCs w:val="24"/>
          <w:lang w:val="en-US"/>
        </w:rPr>
        <w:t>and</w:t>
      </w:r>
      <w:r w:rsidRPr="00AA4546">
        <w:rPr>
          <w:rFonts w:eastAsia="Times New Roman"/>
          <w:szCs w:val="18"/>
          <w:lang w:val="en-US"/>
        </w:rPr>
        <w:t xml:space="preserve"> </w:t>
      </w:r>
      <w:r w:rsidRPr="00AA4546">
        <w:rPr>
          <w:rFonts w:eastAsia="Times New Roman"/>
          <w:szCs w:val="24"/>
          <w:lang w:val="en-US"/>
        </w:rPr>
        <w:t>communication;</w:t>
      </w:r>
    </w:p>
    <w:p w:rsidR="00995CFF" w:rsidRPr="00AA4546" w:rsidRDefault="005025CE" w:rsidP="00AA4546">
      <w:pPr>
        <w:numPr>
          <w:ilvl w:val="0"/>
          <w:numId w:val="3"/>
        </w:numPr>
        <w:shd w:val="clear" w:color="auto" w:fill="FFFFFF"/>
        <w:tabs>
          <w:tab w:val="left" w:pos="355"/>
        </w:tabs>
        <w:jc w:val="both"/>
        <w:rPr>
          <w:rFonts w:eastAsia="Times New Roman"/>
          <w:szCs w:val="18"/>
          <w:lang w:val="en-US"/>
        </w:rPr>
      </w:pPr>
      <w:r w:rsidRPr="00AA4546">
        <w:rPr>
          <w:rFonts w:eastAsia="Times New Roman"/>
          <w:szCs w:val="24"/>
          <w:lang w:val="en-US"/>
        </w:rPr>
        <w:t>allocate</w:t>
      </w:r>
      <w:r w:rsidRPr="00AA4546">
        <w:rPr>
          <w:rFonts w:eastAsia="Times New Roman"/>
          <w:szCs w:val="18"/>
          <w:lang w:val="en-US"/>
        </w:rPr>
        <w:t xml:space="preserve"> </w:t>
      </w:r>
      <w:r w:rsidRPr="00AA4546">
        <w:rPr>
          <w:rFonts w:eastAsia="Times New Roman"/>
          <w:szCs w:val="24"/>
          <w:lang w:val="en-US"/>
        </w:rPr>
        <w:t>appropriate</w:t>
      </w:r>
      <w:r w:rsidRPr="00AA4546">
        <w:rPr>
          <w:rFonts w:eastAsia="Times New Roman"/>
          <w:szCs w:val="18"/>
          <w:lang w:val="en-US"/>
        </w:rPr>
        <w:t xml:space="preserve"> </w:t>
      </w:r>
      <w:r w:rsidRPr="00AA4546">
        <w:rPr>
          <w:rFonts w:eastAsia="Times New Roman"/>
          <w:szCs w:val="24"/>
          <w:lang w:val="en-US"/>
        </w:rPr>
        <w:t>resources</w:t>
      </w:r>
      <w:r w:rsidRPr="00AA4546">
        <w:rPr>
          <w:rFonts w:eastAsia="Times New Roman"/>
          <w:szCs w:val="18"/>
          <w:lang w:val="en-US"/>
        </w:rPr>
        <w:t xml:space="preserve"> </w:t>
      </w:r>
      <w:r w:rsidRPr="00AA4546">
        <w:rPr>
          <w:rFonts w:eastAsia="Times New Roman"/>
          <w:szCs w:val="24"/>
          <w:lang w:val="en-US"/>
        </w:rPr>
        <w:t>to</w:t>
      </w:r>
      <w:r w:rsidRPr="00AA4546">
        <w:rPr>
          <w:rFonts w:eastAsia="Times New Roman"/>
          <w:szCs w:val="18"/>
          <w:lang w:val="en-US"/>
        </w:rPr>
        <w:t xml:space="preserve"> </w:t>
      </w:r>
      <w:r w:rsidRPr="00AA4546">
        <w:rPr>
          <w:rFonts w:eastAsia="Times New Roman"/>
          <w:szCs w:val="24"/>
          <w:lang w:val="en-US"/>
        </w:rPr>
        <w:t>consultation</w:t>
      </w:r>
      <w:r w:rsidRPr="00AA4546">
        <w:rPr>
          <w:rFonts w:eastAsia="Times New Roman"/>
          <w:szCs w:val="18"/>
          <w:lang w:val="en-US"/>
        </w:rPr>
        <w:t xml:space="preserve"> </w:t>
      </w:r>
      <w:r w:rsidRPr="00AA4546">
        <w:rPr>
          <w:rFonts w:eastAsia="Times New Roman"/>
          <w:szCs w:val="24"/>
          <w:lang w:val="en-US"/>
        </w:rPr>
        <w:t>and</w:t>
      </w:r>
      <w:r w:rsidRPr="00AA4546">
        <w:rPr>
          <w:rFonts w:eastAsia="Times New Roman"/>
          <w:szCs w:val="18"/>
          <w:lang w:val="en-US"/>
        </w:rPr>
        <w:t xml:space="preserve"> </w:t>
      </w:r>
      <w:r w:rsidRPr="00AA4546">
        <w:rPr>
          <w:rFonts w:eastAsia="Times New Roman"/>
          <w:szCs w:val="24"/>
          <w:lang w:val="en-US"/>
        </w:rPr>
        <w:t>communication</w:t>
      </w:r>
      <w:r w:rsidRPr="00AA4546">
        <w:rPr>
          <w:rFonts w:eastAsia="Times New Roman"/>
          <w:szCs w:val="18"/>
          <w:lang w:val="en-US"/>
        </w:rPr>
        <w:t xml:space="preserve"> </w:t>
      </w:r>
      <w:r w:rsidRPr="00AA4546">
        <w:rPr>
          <w:rFonts w:eastAsia="Times New Roman"/>
          <w:szCs w:val="24"/>
          <w:lang w:val="en-US"/>
        </w:rPr>
        <w:t>efforts;</w:t>
      </w:r>
      <w:r w:rsidRPr="00AA4546">
        <w:rPr>
          <w:rFonts w:eastAsia="Times New Roman"/>
          <w:szCs w:val="18"/>
          <w:lang w:val="en-US"/>
        </w:rPr>
        <w:t xml:space="preserve"> </w:t>
      </w:r>
      <w:r w:rsidRPr="00AA4546">
        <w:rPr>
          <w:rFonts w:eastAsia="Times New Roman"/>
          <w:szCs w:val="24"/>
          <w:lang w:val="en-US"/>
        </w:rPr>
        <w:t>and</w:t>
      </w:r>
    </w:p>
    <w:p w:rsidR="00995CFF" w:rsidRPr="00AA4546" w:rsidRDefault="005025CE" w:rsidP="00AA4546">
      <w:pPr>
        <w:numPr>
          <w:ilvl w:val="0"/>
          <w:numId w:val="3"/>
        </w:numPr>
        <w:shd w:val="clear" w:color="auto" w:fill="FFFFFF"/>
        <w:tabs>
          <w:tab w:val="left" w:pos="355"/>
        </w:tabs>
        <w:jc w:val="both"/>
        <w:rPr>
          <w:rFonts w:eastAsia="Times New Roman"/>
          <w:szCs w:val="18"/>
          <w:lang w:val="en-US"/>
        </w:rPr>
      </w:pPr>
      <w:r w:rsidRPr="00AA4546">
        <w:rPr>
          <w:rFonts w:eastAsia="Times New Roman"/>
          <w:szCs w:val="24"/>
          <w:lang w:val="en-US"/>
        </w:rPr>
        <w:t>increase</w:t>
      </w:r>
      <w:r w:rsidRPr="00AA4546">
        <w:rPr>
          <w:rFonts w:eastAsia="Times New Roman"/>
          <w:szCs w:val="18"/>
          <w:lang w:val="en-US"/>
        </w:rPr>
        <w:t xml:space="preserve"> </w:t>
      </w:r>
      <w:r w:rsidRPr="00AA4546">
        <w:rPr>
          <w:rFonts w:eastAsia="Times New Roman"/>
          <w:szCs w:val="24"/>
          <w:lang w:val="en-US"/>
        </w:rPr>
        <w:t>dialogue</w:t>
      </w:r>
      <w:r w:rsidRPr="00AA4546">
        <w:rPr>
          <w:rFonts w:eastAsia="Times New Roman"/>
          <w:szCs w:val="18"/>
          <w:lang w:val="en-US"/>
        </w:rPr>
        <w:t xml:space="preserve"> </w:t>
      </w:r>
      <w:r w:rsidRPr="00AA4546">
        <w:rPr>
          <w:rFonts w:eastAsia="Times New Roman"/>
          <w:szCs w:val="24"/>
          <w:lang w:val="en-US"/>
        </w:rPr>
        <w:t>and</w:t>
      </w:r>
      <w:r w:rsidRPr="00AA4546">
        <w:rPr>
          <w:rFonts w:eastAsia="Times New Roman"/>
          <w:szCs w:val="18"/>
          <w:lang w:val="en-US"/>
        </w:rPr>
        <w:t xml:space="preserve"> </w:t>
      </w:r>
      <w:r w:rsidRPr="00AA4546">
        <w:rPr>
          <w:rFonts w:eastAsia="Times New Roman"/>
          <w:szCs w:val="24"/>
          <w:lang w:val="en-US"/>
        </w:rPr>
        <w:t>mutual</w:t>
      </w:r>
      <w:r w:rsidRPr="00AA4546">
        <w:rPr>
          <w:rFonts w:eastAsia="Times New Roman"/>
          <w:szCs w:val="18"/>
          <w:lang w:val="en-US"/>
        </w:rPr>
        <w:t xml:space="preserve"> </w:t>
      </w:r>
      <w:r w:rsidRPr="00AA4546">
        <w:rPr>
          <w:rFonts w:eastAsia="Times New Roman"/>
          <w:szCs w:val="24"/>
          <w:lang w:val="en-US"/>
        </w:rPr>
        <w:t>understanding,</w:t>
      </w:r>
      <w:r w:rsidRPr="00AA4546">
        <w:rPr>
          <w:rFonts w:eastAsia="Times New Roman"/>
          <w:szCs w:val="18"/>
          <w:lang w:val="en-US"/>
        </w:rPr>
        <w:t xml:space="preserve"> </w:t>
      </w:r>
      <w:r w:rsidRPr="00AA4546">
        <w:rPr>
          <w:rFonts w:eastAsia="Times New Roman"/>
          <w:szCs w:val="24"/>
          <w:lang w:val="en-US"/>
        </w:rPr>
        <w:t>and</w:t>
      </w:r>
      <w:r w:rsidRPr="00AA4546">
        <w:rPr>
          <w:rFonts w:eastAsia="Times New Roman"/>
          <w:szCs w:val="18"/>
          <w:lang w:val="en-US"/>
        </w:rPr>
        <w:t xml:space="preserve"> </w:t>
      </w:r>
      <w:r w:rsidRPr="00AA4546">
        <w:rPr>
          <w:rFonts w:eastAsia="Times New Roman"/>
          <w:szCs w:val="24"/>
          <w:lang w:val="en-US"/>
        </w:rPr>
        <w:t>reduce</w:t>
      </w:r>
      <w:r w:rsidRPr="00AA4546">
        <w:rPr>
          <w:rFonts w:eastAsia="Times New Roman"/>
          <w:szCs w:val="18"/>
          <w:lang w:val="en-US"/>
        </w:rPr>
        <w:t xml:space="preserve"> </w:t>
      </w:r>
      <w:r w:rsidRPr="00AA4546">
        <w:rPr>
          <w:rFonts w:eastAsia="Times New Roman"/>
          <w:szCs w:val="24"/>
          <w:lang w:val="en-US"/>
        </w:rPr>
        <w:t>unwarranted</w:t>
      </w:r>
      <w:r w:rsidRPr="00AA4546">
        <w:rPr>
          <w:rFonts w:eastAsia="Times New Roman"/>
          <w:szCs w:val="18"/>
          <w:lang w:val="en-US"/>
        </w:rPr>
        <w:t xml:space="preserve"> </w:t>
      </w:r>
      <w:r w:rsidRPr="00AA4546">
        <w:rPr>
          <w:rFonts w:eastAsia="Times New Roman"/>
          <w:szCs w:val="24"/>
          <w:lang w:val="en-US"/>
        </w:rPr>
        <w:t>tension with the wider community.</w:t>
      </w:r>
    </w:p>
    <w:p w:rsidR="00995CFF" w:rsidRPr="00AA4546" w:rsidRDefault="005025CE" w:rsidP="00AA4546">
      <w:pPr>
        <w:shd w:val="clear" w:color="auto" w:fill="FFFFFF"/>
        <w:spacing w:before="360"/>
        <w:jc w:val="both"/>
      </w:pPr>
      <w:r w:rsidRPr="00AA4546">
        <w:rPr>
          <w:szCs w:val="24"/>
          <w:lang w:val="en-US"/>
        </w:rPr>
        <w:t>Experience suggests that the formulation of some of the best consultation and communication plans come from a team effort involving persons from differing perspectives. The following information is not exhaustive or sequential, but rather provides an indication of the type of research and preparation involved in planning and formulating a Consultation and Communication Plan.</w:t>
      </w:r>
    </w:p>
    <w:p w:rsidR="00995CFF" w:rsidRPr="00AA4546" w:rsidRDefault="005025CE" w:rsidP="00AA4546">
      <w:pPr>
        <w:shd w:val="clear" w:color="auto" w:fill="FFFFFF"/>
        <w:tabs>
          <w:tab w:val="left" w:pos="576"/>
        </w:tabs>
        <w:spacing w:before="240" w:after="240"/>
        <w:jc w:val="both"/>
      </w:pPr>
      <w:r w:rsidRPr="00AA4546">
        <w:rPr>
          <w:b/>
          <w:bCs/>
          <w:szCs w:val="24"/>
          <w:lang w:val="en-US"/>
        </w:rPr>
        <w:t>5.2</w:t>
      </w:r>
      <w:r w:rsidRPr="00AA4546">
        <w:rPr>
          <w:b/>
          <w:bCs/>
          <w:szCs w:val="24"/>
          <w:lang w:val="en-US"/>
        </w:rPr>
        <w:tab/>
      </w:r>
      <w:r w:rsidRPr="00AA4546">
        <w:rPr>
          <w:b/>
          <w:bCs/>
          <w:smallCaps/>
          <w:szCs w:val="24"/>
          <w:lang w:val="en-US"/>
        </w:rPr>
        <w:t>Planning and Formulating a Plan</w:t>
      </w:r>
    </w:p>
    <w:p w:rsidR="00995CFF" w:rsidRPr="00AA4546" w:rsidRDefault="005025CE" w:rsidP="00AA4546">
      <w:pPr>
        <w:shd w:val="clear" w:color="auto" w:fill="FFFFFF"/>
        <w:tabs>
          <w:tab w:val="left" w:pos="360"/>
        </w:tabs>
        <w:spacing w:before="240" w:after="120"/>
        <w:jc w:val="both"/>
      </w:pPr>
      <w:r w:rsidRPr="00AA4546">
        <w:rPr>
          <w:b/>
          <w:bCs/>
          <w:szCs w:val="24"/>
          <w:lang w:val="en-US"/>
        </w:rPr>
        <w:t>1.</w:t>
      </w:r>
      <w:r w:rsidRPr="00AA4546">
        <w:rPr>
          <w:b/>
          <w:bCs/>
          <w:szCs w:val="24"/>
          <w:lang w:val="en-US"/>
        </w:rPr>
        <w:tab/>
        <w:t>Research the Demographic Profile</w:t>
      </w:r>
    </w:p>
    <w:p w:rsidR="00995CFF" w:rsidRPr="00AA4546" w:rsidRDefault="005025CE" w:rsidP="00AA4546">
      <w:pPr>
        <w:numPr>
          <w:ilvl w:val="0"/>
          <w:numId w:val="3"/>
        </w:numPr>
        <w:shd w:val="clear" w:color="auto" w:fill="FFFFFF"/>
        <w:tabs>
          <w:tab w:val="left" w:pos="355"/>
        </w:tabs>
        <w:jc w:val="both"/>
        <w:rPr>
          <w:rFonts w:eastAsia="Times New Roman"/>
          <w:szCs w:val="18"/>
          <w:lang w:val="en-US"/>
        </w:rPr>
      </w:pPr>
      <w:r w:rsidRPr="00AA4546">
        <w:rPr>
          <w:rFonts w:eastAsia="Times New Roman"/>
          <w:szCs w:val="24"/>
          <w:lang w:val="en-US"/>
        </w:rPr>
        <w:t>Identify</w:t>
      </w:r>
      <w:r w:rsidRPr="00AA4546">
        <w:rPr>
          <w:rFonts w:eastAsia="Times New Roman"/>
          <w:szCs w:val="18"/>
          <w:lang w:val="en-US"/>
        </w:rPr>
        <w:t xml:space="preserve"> </w:t>
      </w:r>
      <w:r w:rsidRPr="00AA4546">
        <w:rPr>
          <w:rFonts w:eastAsia="Times New Roman"/>
          <w:szCs w:val="24"/>
          <w:lang w:val="en-US"/>
        </w:rPr>
        <w:t>the</w:t>
      </w:r>
      <w:r w:rsidRPr="00AA4546">
        <w:rPr>
          <w:rFonts w:eastAsia="Times New Roman"/>
          <w:szCs w:val="18"/>
          <w:lang w:val="en-US"/>
        </w:rPr>
        <w:t xml:space="preserve"> </w:t>
      </w:r>
      <w:r w:rsidRPr="00AA4546">
        <w:rPr>
          <w:rFonts w:eastAsia="Times New Roman"/>
          <w:szCs w:val="24"/>
          <w:lang w:val="en-US"/>
        </w:rPr>
        <w:t>need</w:t>
      </w:r>
      <w:r w:rsidRPr="00AA4546">
        <w:rPr>
          <w:rFonts w:eastAsia="Times New Roman"/>
          <w:szCs w:val="18"/>
          <w:lang w:val="en-US"/>
        </w:rPr>
        <w:t xml:space="preserve"> </w:t>
      </w:r>
      <w:r w:rsidRPr="00AA4546">
        <w:rPr>
          <w:rFonts w:eastAsia="Times New Roman"/>
          <w:szCs w:val="24"/>
          <w:lang w:val="en-US"/>
        </w:rPr>
        <w:t>for</w:t>
      </w:r>
      <w:r w:rsidRPr="00AA4546">
        <w:rPr>
          <w:rFonts w:eastAsia="Times New Roman"/>
          <w:szCs w:val="18"/>
          <w:lang w:val="en-US"/>
        </w:rPr>
        <w:t xml:space="preserve"> </w:t>
      </w:r>
      <w:r w:rsidRPr="00AA4546">
        <w:rPr>
          <w:rFonts w:eastAsia="Times New Roman"/>
          <w:szCs w:val="24"/>
          <w:lang w:val="en-US"/>
        </w:rPr>
        <w:t>language</w:t>
      </w:r>
      <w:r w:rsidRPr="00AA4546">
        <w:rPr>
          <w:rFonts w:eastAsia="Times New Roman"/>
          <w:szCs w:val="18"/>
          <w:lang w:val="en-US"/>
        </w:rPr>
        <w:t xml:space="preserve"> </w:t>
      </w:r>
      <w:r w:rsidRPr="00AA4546">
        <w:rPr>
          <w:rFonts w:eastAsia="Times New Roman"/>
          <w:szCs w:val="24"/>
          <w:lang w:val="en-US"/>
        </w:rPr>
        <w:t>other</w:t>
      </w:r>
      <w:r w:rsidRPr="00AA4546">
        <w:rPr>
          <w:rFonts w:eastAsia="Times New Roman"/>
          <w:szCs w:val="18"/>
          <w:lang w:val="en-US"/>
        </w:rPr>
        <w:t xml:space="preserve"> </w:t>
      </w:r>
      <w:r w:rsidRPr="00AA4546">
        <w:rPr>
          <w:rFonts w:eastAsia="Times New Roman"/>
          <w:szCs w:val="24"/>
          <w:lang w:val="en-US"/>
        </w:rPr>
        <w:t>than</w:t>
      </w:r>
      <w:r w:rsidRPr="00AA4546">
        <w:rPr>
          <w:rFonts w:eastAsia="Times New Roman"/>
          <w:szCs w:val="18"/>
          <w:lang w:val="en-US"/>
        </w:rPr>
        <w:t xml:space="preserve"> </w:t>
      </w:r>
      <w:r w:rsidRPr="00AA4546">
        <w:rPr>
          <w:rFonts w:eastAsia="Times New Roman"/>
          <w:szCs w:val="24"/>
          <w:lang w:val="en-US"/>
        </w:rPr>
        <w:t>English</w:t>
      </w:r>
      <w:r w:rsidRPr="00AA4546">
        <w:rPr>
          <w:rFonts w:eastAsia="Times New Roman"/>
          <w:szCs w:val="18"/>
          <w:lang w:val="en-US"/>
        </w:rPr>
        <w:t xml:space="preserve"> </w:t>
      </w:r>
      <w:r w:rsidRPr="00AA4546">
        <w:rPr>
          <w:rFonts w:eastAsia="Times New Roman"/>
          <w:szCs w:val="24"/>
          <w:lang w:val="en-US"/>
        </w:rPr>
        <w:t>in</w:t>
      </w:r>
      <w:r w:rsidRPr="00AA4546">
        <w:rPr>
          <w:rFonts w:eastAsia="Times New Roman"/>
          <w:szCs w:val="18"/>
          <w:lang w:val="en-US"/>
        </w:rPr>
        <w:t xml:space="preserve"> </w:t>
      </w:r>
      <w:r w:rsidRPr="00AA4546">
        <w:rPr>
          <w:rFonts w:eastAsia="Times New Roman"/>
          <w:szCs w:val="24"/>
          <w:lang w:val="en-US"/>
        </w:rPr>
        <w:t>the</w:t>
      </w:r>
      <w:r w:rsidRPr="00AA4546">
        <w:rPr>
          <w:rFonts w:eastAsia="Times New Roman"/>
          <w:szCs w:val="18"/>
          <w:lang w:val="en-US"/>
        </w:rPr>
        <w:t xml:space="preserve"> </w:t>
      </w:r>
      <w:r w:rsidRPr="00AA4546">
        <w:rPr>
          <w:rFonts w:eastAsia="Times New Roman"/>
          <w:szCs w:val="24"/>
          <w:lang w:val="en-US"/>
        </w:rPr>
        <w:t>community.</w:t>
      </w:r>
    </w:p>
    <w:p w:rsidR="00995CFF" w:rsidRPr="00AA4546" w:rsidRDefault="005025CE" w:rsidP="00AA4546">
      <w:pPr>
        <w:numPr>
          <w:ilvl w:val="0"/>
          <w:numId w:val="3"/>
        </w:numPr>
        <w:shd w:val="clear" w:color="auto" w:fill="FFFFFF"/>
        <w:tabs>
          <w:tab w:val="left" w:pos="355"/>
        </w:tabs>
        <w:jc w:val="both"/>
        <w:rPr>
          <w:rFonts w:eastAsia="Times New Roman"/>
          <w:szCs w:val="18"/>
          <w:lang w:val="en-US"/>
        </w:rPr>
      </w:pPr>
      <w:r w:rsidRPr="00AA4546">
        <w:rPr>
          <w:rFonts w:eastAsia="Times New Roman"/>
          <w:szCs w:val="24"/>
          <w:lang w:val="en-US"/>
        </w:rPr>
        <w:t>Obtain</w:t>
      </w:r>
      <w:r w:rsidRPr="00AA4546">
        <w:rPr>
          <w:rFonts w:eastAsia="Times New Roman"/>
          <w:szCs w:val="18"/>
          <w:lang w:val="en-US"/>
        </w:rPr>
        <w:t xml:space="preserve"> </w:t>
      </w:r>
      <w:r w:rsidRPr="00AA4546">
        <w:rPr>
          <w:rFonts w:eastAsia="Times New Roman"/>
          <w:szCs w:val="24"/>
          <w:lang w:val="en-US"/>
        </w:rPr>
        <w:t>information</w:t>
      </w:r>
      <w:r w:rsidRPr="00AA4546">
        <w:rPr>
          <w:rFonts w:eastAsia="Times New Roman"/>
          <w:szCs w:val="18"/>
          <w:lang w:val="en-US"/>
        </w:rPr>
        <w:t xml:space="preserve"> </w:t>
      </w:r>
      <w:r w:rsidRPr="00AA4546">
        <w:rPr>
          <w:rFonts w:eastAsia="Times New Roman"/>
          <w:szCs w:val="24"/>
          <w:lang w:val="en-US"/>
        </w:rPr>
        <w:t>on</w:t>
      </w:r>
      <w:r w:rsidRPr="00AA4546">
        <w:rPr>
          <w:rFonts w:eastAsia="Times New Roman"/>
          <w:szCs w:val="18"/>
          <w:lang w:val="en-US"/>
        </w:rPr>
        <w:t xml:space="preserve"> </w:t>
      </w:r>
      <w:r w:rsidRPr="00AA4546">
        <w:rPr>
          <w:rFonts w:eastAsia="Times New Roman"/>
          <w:szCs w:val="24"/>
          <w:lang w:val="en-US"/>
        </w:rPr>
        <w:t>the</w:t>
      </w:r>
      <w:r w:rsidRPr="00AA4546">
        <w:rPr>
          <w:rFonts w:eastAsia="Times New Roman"/>
          <w:szCs w:val="18"/>
          <w:lang w:val="en-US"/>
        </w:rPr>
        <w:t xml:space="preserve"> </w:t>
      </w:r>
      <w:r w:rsidRPr="00AA4546">
        <w:rPr>
          <w:rFonts w:eastAsia="Times New Roman"/>
          <w:szCs w:val="24"/>
          <w:lang w:val="en-US"/>
        </w:rPr>
        <w:t>socioeconomic</w:t>
      </w:r>
      <w:r w:rsidRPr="00AA4546">
        <w:rPr>
          <w:rFonts w:eastAsia="Times New Roman"/>
          <w:szCs w:val="18"/>
          <w:lang w:val="en-US"/>
        </w:rPr>
        <w:t xml:space="preserve"> </w:t>
      </w:r>
      <w:r w:rsidRPr="00AA4546">
        <w:rPr>
          <w:rFonts w:eastAsia="Times New Roman"/>
          <w:szCs w:val="24"/>
          <w:lang w:val="en-US"/>
        </w:rPr>
        <w:t>profile</w:t>
      </w:r>
      <w:r w:rsidRPr="00AA4546">
        <w:rPr>
          <w:rFonts w:eastAsia="Times New Roman"/>
          <w:szCs w:val="18"/>
          <w:lang w:val="en-US"/>
        </w:rPr>
        <w:t xml:space="preserve"> </w:t>
      </w:r>
      <w:r w:rsidRPr="00AA4546">
        <w:rPr>
          <w:rFonts w:eastAsia="Times New Roman"/>
          <w:szCs w:val="24"/>
          <w:lang w:val="en-US"/>
        </w:rPr>
        <w:t>of</w:t>
      </w:r>
      <w:r w:rsidRPr="00AA4546">
        <w:rPr>
          <w:rFonts w:eastAsia="Times New Roman"/>
          <w:szCs w:val="18"/>
          <w:lang w:val="en-US"/>
        </w:rPr>
        <w:t xml:space="preserve"> </w:t>
      </w:r>
      <w:r w:rsidRPr="00AA4546">
        <w:rPr>
          <w:rFonts w:eastAsia="Times New Roman"/>
          <w:szCs w:val="24"/>
          <w:lang w:val="en-US"/>
        </w:rPr>
        <w:t>the</w:t>
      </w:r>
      <w:r w:rsidRPr="00AA4546">
        <w:rPr>
          <w:rFonts w:eastAsia="Times New Roman"/>
          <w:szCs w:val="18"/>
          <w:lang w:val="en-US"/>
        </w:rPr>
        <w:t xml:space="preserve"> </w:t>
      </w:r>
      <w:r w:rsidRPr="00AA4546">
        <w:rPr>
          <w:rFonts w:eastAsia="Times New Roman"/>
          <w:szCs w:val="24"/>
          <w:lang w:val="en-US"/>
        </w:rPr>
        <w:t>community.</w:t>
      </w:r>
    </w:p>
    <w:p w:rsidR="00995CFF" w:rsidRPr="00AA4546" w:rsidRDefault="005025CE" w:rsidP="00AA4546">
      <w:pPr>
        <w:shd w:val="clear" w:color="auto" w:fill="FFFFFF"/>
        <w:tabs>
          <w:tab w:val="left" w:pos="360"/>
        </w:tabs>
        <w:spacing w:before="240" w:after="120"/>
        <w:jc w:val="both"/>
      </w:pPr>
      <w:r w:rsidRPr="00AA4546">
        <w:rPr>
          <w:b/>
          <w:bCs/>
          <w:szCs w:val="24"/>
          <w:lang w:val="en-US"/>
        </w:rPr>
        <w:t>2.</w:t>
      </w:r>
      <w:r w:rsidRPr="00AA4546">
        <w:rPr>
          <w:b/>
          <w:bCs/>
          <w:szCs w:val="24"/>
          <w:lang w:val="en-US"/>
        </w:rPr>
        <w:tab/>
        <w:t>Research Past Media Reports</w:t>
      </w:r>
    </w:p>
    <w:p w:rsidR="00995CFF" w:rsidRPr="00AA4546" w:rsidRDefault="005025CE" w:rsidP="00AA4546">
      <w:pPr>
        <w:shd w:val="clear" w:color="auto" w:fill="FFFFFF"/>
        <w:tabs>
          <w:tab w:val="left" w:pos="355"/>
        </w:tabs>
        <w:jc w:val="both"/>
      </w:pPr>
      <w:r w:rsidRPr="00AA4546">
        <w:rPr>
          <w:rFonts w:eastAsia="Times New Roman"/>
          <w:szCs w:val="18"/>
          <w:lang w:val="en-US"/>
        </w:rPr>
        <w:t>•</w:t>
      </w:r>
      <w:r w:rsidRPr="00AA4546">
        <w:rPr>
          <w:rFonts w:eastAsia="Times New Roman"/>
          <w:szCs w:val="18"/>
          <w:lang w:val="en-US"/>
        </w:rPr>
        <w:tab/>
      </w:r>
      <w:r w:rsidRPr="00AA4546">
        <w:rPr>
          <w:rFonts w:eastAsia="Times New Roman"/>
          <w:szCs w:val="24"/>
          <w:lang w:val="en-US"/>
        </w:rPr>
        <w:t>Obtain</w:t>
      </w:r>
      <w:r w:rsidR="00065C52" w:rsidRPr="00AA4546">
        <w:rPr>
          <w:rFonts w:eastAsia="Times New Roman"/>
          <w:szCs w:val="18"/>
          <w:lang w:val="en-US"/>
        </w:rPr>
        <w:t xml:space="preserve"> </w:t>
      </w:r>
      <w:r w:rsidRPr="00AA4546">
        <w:rPr>
          <w:rFonts w:eastAsia="Times New Roman"/>
          <w:szCs w:val="24"/>
          <w:lang w:val="en-US"/>
        </w:rPr>
        <w:t>information</w:t>
      </w:r>
      <w:r w:rsidR="00065C52" w:rsidRPr="00AA4546">
        <w:rPr>
          <w:rFonts w:eastAsia="Times New Roman"/>
          <w:szCs w:val="18"/>
          <w:lang w:val="en-US"/>
        </w:rPr>
        <w:t xml:space="preserve"> </w:t>
      </w:r>
      <w:r w:rsidRPr="00AA4546">
        <w:rPr>
          <w:rFonts w:eastAsia="Times New Roman"/>
          <w:szCs w:val="24"/>
          <w:lang w:val="en-US"/>
        </w:rPr>
        <w:t>about</w:t>
      </w:r>
      <w:r w:rsidR="00065C52" w:rsidRPr="00AA4546">
        <w:rPr>
          <w:rFonts w:eastAsia="Times New Roman"/>
          <w:szCs w:val="18"/>
          <w:lang w:val="en-US"/>
        </w:rPr>
        <w:t xml:space="preserve"> </w:t>
      </w:r>
      <w:r w:rsidRPr="00AA4546">
        <w:rPr>
          <w:rFonts w:eastAsia="Times New Roman"/>
          <w:szCs w:val="24"/>
          <w:lang w:val="en-US"/>
        </w:rPr>
        <w:t>issues,</w:t>
      </w:r>
      <w:r w:rsidR="00065C52" w:rsidRPr="00AA4546">
        <w:rPr>
          <w:rFonts w:eastAsia="Times New Roman"/>
          <w:szCs w:val="18"/>
          <w:lang w:val="en-US"/>
        </w:rPr>
        <w:t xml:space="preserve"> </w:t>
      </w:r>
      <w:r w:rsidRPr="00AA4546">
        <w:rPr>
          <w:rFonts w:eastAsia="Times New Roman"/>
          <w:szCs w:val="24"/>
          <w:lang w:val="en-US"/>
        </w:rPr>
        <w:t>media</w:t>
      </w:r>
      <w:r w:rsidR="00065C52" w:rsidRPr="00AA4546">
        <w:rPr>
          <w:rFonts w:eastAsia="Times New Roman"/>
          <w:szCs w:val="18"/>
          <w:lang w:val="en-US"/>
        </w:rPr>
        <w:t xml:space="preserve"> </w:t>
      </w:r>
      <w:r w:rsidRPr="00AA4546">
        <w:rPr>
          <w:rFonts w:eastAsia="Times New Roman"/>
          <w:szCs w:val="24"/>
          <w:lang w:val="en-US"/>
        </w:rPr>
        <w:t>interpretation</w:t>
      </w:r>
      <w:r w:rsidR="00065C52" w:rsidRPr="00AA4546">
        <w:rPr>
          <w:rFonts w:eastAsia="Times New Roman"/>
          <w:szCs w:val="18"/>
          <w:lang w:val="en-US"/>
        </w:rPr>
        <w:t xml:space="preserve"> </w:t>
      </w:r>
      <w:r w:rsidRPr="00AA4546">
        <w:rPr>
          <w:rFonts w:eastAsia="Times New Roman"/>
          <w:szCs w:val="24"/>
          <w:lang w:val="en-US"/>
        </w:rPr>
        <w:t>of</w:t>
      </w:r>
      <w:r w:rsidR="00065C52" w:rsidRPr="00AA4546">
        <w:rPr>
          <w:rFonts w:eastAsia="Times New Roman"/>
          <w:szCs w:val="18"/>
          <w:lang w:val="en-US"/>
        </w:rPr>
        <w:t xml:space="preserve"> </w:t>
      </w:r>
      <w:r w:rsidRPr="00AA4546">
        <w:rPr>
          <w:rFonts w:eastAsia="Times New Roman"/>
          <w:szCs w:val="24"/>
          <w:lang w:val="en-US"/>
        </w:rPr>
        <w:t>issues</w:t>
      </w:r>
      <w:r w:rsidR="00065C52" w:rsidRPr="00AA4546">
        <w:rPr>
          <w:rFonts w:eastAsia="Times New Roman"/>
          <w:szCs w:val="18"/>
          <w:lang w:val="en-US"/>
        </w:rPr>
        <w:t xml:space="preserve"> </w:t>
      </w:r>
      <w:r w:rsidRPr="00AA4546">
        <w:rPr>
          <w:rFonts w:eastAsia="Times New Roman"/>
          <w:szCs w:val="24"/>
          <w:lang w:val="en-US"/>
        </w:rPr>
        <w:t>and</w:t>
      </w:r>
      <w:r w:rsidR="00065C52" w:rsidRPr="00AA4546">
        <w:rPr>
          <w:rFonts w:eastAsia="Times New Roman"/>
          <w:szCs w:val="18"/>
          <w:lang w:val="en-US"/>
        </w:rPr>
        <w:t xml:space="preserve"> </w:t>
      </w:r>
      <w:r w:rsidRPr="00AA4546">
        <w:rPr>
          <w:rFonts w:eastAsia="Times New Roman"/>
          <w:szCs w:val="24"/>
          <w:lang w:val="en-US"/>
        </w:rPr>
        <w:t>key</w:t>
      </w:r>
      <w:r w:rsidR="00867997" w:rsidRPr="00AA4546">
        <w:rPr>
          <w:rFonts w:eastAsia="Times New Roman"/>
          <w:szCs w:val="24"/>
          <w:lang w:val="en-US"/>
        </w:rPr>
        <w:t xml:space="preserve"> </w:t>
      </w:r>
      <w:r w:rsidRPr="00AA4546">
        <w:rPr>
          <w:rFonts w:eastAsia="Times New Roman"/>
          <w:szCs w:val="24"/>
          <w:lang w:val="en-US"/>
        </w:rPr>
        <w:t>stakeholders.</w:t>
      </w:r>
    </w:p>
    <w:p w:rsidR="00995CFF" w:rsidRPr="00AA4546" w:rsidRDefault="005025CE" w:rsidP="00AA4546">
      <w:pPr>
        <w:shd w:val="clear" w:color="auto" w:fill="FFFFFF"/>
        <w:tabs>
          <w:tab w:val="left" w:pos="360"/>
        </w:tabs>
        <w:spacing w:before="240" w:after="120"/>
        <w:jc w:val="both"/>
      </w:pPr>
      <w:r w:rsidRPr="00AA4546">
        <w:rPr>
          <w:b/>
          <w:bCs/>
          <w:szCs w:val="24"/>
          <w:lang w:val="en-US"/>
        </w:rPr>
        <w:t>3.</w:t>
      </w:r>
      <w:r w:rsidRPr="00AA4546">
        <w:rPr>
          <w:b/>
          <w:bCs/>
          <w:szCs w:val="24"/>
          <w:lang w:val="en-US"/>
        </w:rPr>
        <w:tab/>
        <w:t>Collect Data and Review</w:t>
      </w:r>
    </w:p>
    <w:p w:rsidR="00995CFF" w:rsidRPr="00AA4546" w:rsidRDefault="005025CE" w:rsidP="00AA4546">
      <w:pPr>
        <w:numPr>
          <w:ilvl w:val="0"/>
          <w:numId w:val="3"/>
        </w:numPr>
        <w:shd w:val="clear" w:color="auto" w:fill="FFFFFF"/>
        <w:tabs>
          <w:tab w:val="left" w:pos="355"/>
        </w:tabs>
        <w:jc w:val="both"/>
        <w:rPr>
          <w:rFonts w:eastAsia="Times New Roman"/>
          <w:szCs w:val="18"/>
          <w:lang w:val="en-US"/>
        </w:rPr>
      </w:pPr>
      <w:r w:rsidRPr="00AA4546">
        <w:rPr>
          <w:rFonts w:eastAsia="Times New Roman"/>
          <w:szCs w:val="24"/>
          <w:lang w:val="en-US"/>
        </w:rPr>
        <w:t>Collate</w:t>
      </w:r>
      <w:r w:rsidRPr="00AA4546">
        <w:rPr>
          <w:rFonts w:eastAsia="Times New Roman"/>
          <w:szCs w:val="18"/>
          <w:lang w:val="en-US"/>
        </w:rPr>
        <w:t xml:space="preserve"> </w:t>
      </w:r>
      <w:r w:rsidRPr="00AA4546">
        <w:rPr>
          <w:rFonts w:eastAsia="Times New Roman"/>
          <w:szCs w:val="24"/>
          <w:lang w:val="en-US"/>
        </w:rPr>
        <w:t>maps,</w:t>
      </w:r>
      <w:r w:rsidRPr="00AA4546">
        <w:rPr>
          <w:rFonts w:eastAsia="Times New Roman"/>
          <w:szCs w:val="18"/>
          <w:lang w:val="en-US"/>
        </w:rPr>
        <w:t xml:space="preserve"> </w:t>
      </w:r>
      <w:r w:rsidRPr="00AA4546">
        <w:rPr>
          <w:rFonts w:eastAsia="Times New Roman"/>
          <w:szCs w:val="24"/>
          <w:lang w:val="en-US"/>
        </w:rPr>
        <w:t>diagrams</w:t>
      </w:r>
      <w:r w:rsidRPr="00AA4546">
        <w:rPr>
          <w:rFonts w:eastAsia="Times New Roman"/>
          <w:szCs w:val="18"/>
          <w:lang w:val="en-US"/>
        </w:rPr>
        <w:t xml:space="preserve"> </w:t>
      </w:r>
      <w:r w:rsidRPr="00AA4546">
        <w:rPr>
          <w:rFonts w:eastAsia="Times New Roman"/>
          <w:szCs w:val="24"/>
          <w:lang w:val="en-US"/>
        </w:rPr>
        <w:t>and</w:t>
      </w:r>
      <w:r w:rsidRPr="00AA4546">
        <w:rPr>
          <w:rFonts w:eastAsia="Times New Roman"/>
          <w:szCs w:val="18"/>
          <w:lang w:val="en-US"/>
        </w:rPr>
        <w:t xml:space="preserve"> </w:t>
      </w:r>
      <w:r w:rsidRPr="00AA4546">
        <w:rPr>
          <w:rFonts w:eastAsia="Times New Roman"/>
          <w:szCs w:val="24"/>
          <w:lang w:val="en-US"/>
        </w:rPr>
        <w:t>reports</w:t>
      </w:r>
      <w:r w:rsidRPr="00AA4546">
        <w:rPr>
          <w:rFonts w:eastAsia="Times New Roman"/>
          <w:szCs w:val="18"/>
          <w:lang w:val="en-US"/>
        </w:rPr>
        <w:t xml:space="preserve"> </w:t>
      </w:r>
      <w:r w:rsidRPr="00AA4546">
        <w:rPr>
          <w:rFonts w:eastAsia="Times New Roman"/>
          <w:szCs w:val="24"/>
          <w:lang w:val="en-US"/>
        </w:rPr>
        <w:t>relevant</w:t>
      </w:r>
      <w:r w:rsidRPr="00AA4546">
        <w:rPr>
          <w:rFonts w:eastAsia="Times New Roman"/>
          <w:szCs w:val="18"/>
          <w:lang w:val="en-US"/>
        </w:rPr>
        <w:t xml:space="preserve"> </w:t>
      </w:r>
      <w:r w:rsidRPr="00AA4546">
        <w:rPr>
          <w:rFonts w:eastAsia="Times New Roman"/>
          <w:szCs w:val="24"/>
          <w:lang w:val="en-US"/>
        </w:rPr>
        <w:t>to</w:t>
      </w:r>
      <w:r w:rsidRPr="00AA4546">
        <w:rPr>
          <w:rFonts w:eastAsia="Times New Roman"/>
          <w:szCs w:val="18"/>
          <w:lang w:val="en-US"/>
        </w:rPr>
        <w:t xml:space="preserve"> </w:t>
      </w:r>
      <w:r w:rsidRPr="00AA4546">
        <w:rPr>
          <w:rFonts w:eastAsia="Times New Roman"/>
          <w:szCs w:val="24"/>
          <w:lang w:val="en-US"/>
        </w:rPr>
        <w:t>the</w:t>
      </w:r>
      <w:r w:rsidRPr="00AA4546">
        <w:rPr>
          <w:rFonts w:eastAsia="Times New Roman"/>
          <w:szCs w:val="18"/>
          <w:lang w:val="en-US"/>
        </w:rPr>
        <w:t xml:space="preserve"> </w:t>
      </w:r>
      <w:r w:rsidRPr="00AA4546">
        <w:rPr>
          <w:rFonts w:eastAsia="Times New Roman"/>
          <w:szCs w:val="24"/>
          <w:lang w:val="en-US"/>
        </w:rPr>
        <w:t>project.</w:t>
      </w:r>
    </w:p>
    <w:p w:rsidR="00995CFF" w:rsidRPr="00AA4546" w:rsidRDefault="005025CE" w:rsidP="00AA4546">
      <w:pPr>
        <w:numPr>
          <w:ilvl w:val="0"/>
          <w:numId w:val="3"/>
        </w:numPr>
        <w:shd w:val="clear" w:color="auto" w:fill="FFFFFF"/>
        <w:tabs>
          <w:tab w:val="left" w:pos="355"/>
        </w:tabs>
        <w:jc w:val="both"/>
        <w:rPr>
          <w:rFonts w:eastAsia="Times New Roman"/>
          <w:szCs w:val="18"/>
          <w:lang w:val="en-US"/>
        </w:rPr>
      </w:pPr>
      <w:r w:rsidRPr="00AA4546">
        <w:rPr>
          <w:rFonts w:eastAsia="Times New Roman"/>
          <w:szCs w:val="24"/>
          <w:lang w:val="en-US"/>
        </w:rPr>
        <w:t>Identify</w:t>
      </w:r>
      <w:r w:rsidRPr="00AA4546">
        <w:rPr>
          <w:rFonts w:eastAsia="Times New Roman"/>
          <w:szCs w:val="18"/>
          <w:lang w:val="en-US"/>
        </w:rPr>
        <w:t xml:space="preserve"> </w:t>
      </w:r>
      <w:r w:rsidRPr="00AA4546">
        <w:rPr>
          <w:rFonts w:eastAsia="Times New Roman"/>
          <w:szCs w:val="24"/>
          <w:lang w:val="en-US"/>
        </w:rPr>
        <w:t>data</w:t>
      </w:r>
      <w:r w:rsidRPr="00AA4546">
        <w:rPr>
          <w:rFonts w:eastAsia="Times New Roman"/>
          <w:szCs w:val="18"/>
          <w:lang w:val="en-US"/>
        </w:rPr>
        <w:t xml:space="preserve"> </w:t>
      </w:r>
      <w:r w:rsidRPr="00AA4546">
        <w:rPr>
          <w:rFonts w:eastAsia="Times New Roman"/>
          <w:szCs w:val="24"/>
          <w:lang w:val="en-US"/>
        </w:rPr>
        <w:t>which</w:t>
      </w:r>
      <w:r w:rsidRPr="00AA4546">
        <w:rPr>
          <w:rFonts w:eastAsia="Times New Roman"/>
          <w:szCs w:val="18"/>
          <w:lang w:val="en-US"/>
        </w:rPr>
        <w:t xml:space="preserve"> </w:t>
      </w:r>
      <w:r w:rsidRPr="00AA4546">
        <w:rPr>
          <w:rFonts w:eastAsia="Times New Roman"/>
          <w:szCs w:val="24"/>
          <w:lang w:val="en-US"/>
        </w:rPr>
        <w:t>may</w:t>
      </w:r>
      <w:r w:rsidRPr="00AA4546">
        <w:rPr>
          <w:rFonts w:eastAsia="Times New Roman"/>
          <w:szCs w:val="18"/>
          <w:lang w:val="en-US"/>
        </w:rPr>
        <w:t xml:space="preserve"> </w:t>
      </w:r>
      <w:r w:rsidRPr="00AA4546">
        <w:rPr>
          <w:rFonts w:eastAsia="Times New Roman"/>
          <w:szCs w:val="24"/>
          <w:lang w:val="en-US"/>
        </w:rPr>
        <w:t>be</w:t>
      </w:r>
      <w:r w:rsidRPr="00AA4546">
        <w:rPr>
          <w:rFonts w:eastAsia="Times New Roman"/>
          <w:szCs w:val="18"/>
          <w:lang w:val="en-US"/>
        </w:rPr>
        <w:t xml:space="preserve"> </w:t>
      </w:r>
      <w:r w:rsidRPr="00AA4546">
        <w:rPr>
          <w:rFonts w:eastAsia="Times New Roman"/>
          <w:szCs w:val="24"/>
          <w:lang w:val="en-US"/>
        </w:rPr>
        <w:t>useful</w:t>
      </w:r>
      <w:r w:rsidRPr="00AA4546">
        <w:rPr>
          <w:rFonts w:eastAsia="Times New Roman"/>
          <w:szCs w:val="18"/>
          <w:lang w:val="en-US"/>
        </w:rPr>
        <w:t xml:space="preserve"> </w:t>
      </w:r>
      <w:r w:rsidRPr="00AA4546">
        <w:rPr>
          <w:rFonts w:eastAsia="Times New Roman"/>
          <w:szCs w:val="24"/>
          <w:lang w:val="en-US"/>
        </w:rPr>
        <w:t>in</w:t>
      </w:r>
      <w:r w:rsidRPr="00AA4546">
        <w:rPr>
          <w:rFonts w:eastAsia="Times New Roman"/>
          <w:szCs w:val="18"/>
          <w:lang w:val="en-US"/>
        </w:rPr>
        <w:t xml:space="preserve"> </w:t>
      </w:r>
      <w:r w:rsidRPr="00AA4546">
        <w:rPr>
          <w:rFonts w:eastAsia="Times New Roman"/>
          <w:szCs w:val="24"/>
          <w:lang w:val="en-US"/>
        </w:rPr>
        <w:t>providing</w:t>
      </w:r>
      <w:r w:rsidRPr="00AA4546">
        <w:rPr>
          <w:rFonts w:eastAsia="Times New Roman"/>
          <w:szCs w:val="18"/>
          <w:lang w:val="en-US"/>
        </w:rPr>
        <w:t xml:space="preserve"> </w:t>
      </w:r>
      <w:r w:rsidRPr="00AA4546">
        <w:rPr>
          <w:rFonts w:eastAsia="Times New Roman"/>
          <w:szCs w:val="24"/>
          <w:lang w:val="en-US"/>
        </w:rPr>
        <w:t>information,</w:t>
      </w:r>
      <w:r w:rsidRPr="00AA4546">
        <w:rPr>
          <w:rFonts w:eastAsia="Times New Roman"/>
          <w:szCs w:val="18"/>
          <w:lang w:val="en-US"/>
        </w:rPr>
        <w:t xml:space="preserve"> </w:t>
      </w:r>
      <w:r w:rsidRPr="00AA4546">
        <w:rPr>
          <w:rFonts w:eastAsia="Times New Roman"/>
          <w:szCs w:val="24"/>
          <w:lang w:val="en-US"/>
        </w:rPr>
        <w:t>explaining</w:t>
      </w:r>
      <w:r w:rsidRPr="00AA4546">
        <w:rPr>
          <w:rFonts w:eastAsia="Times New Roman"/>
          <w:szCs w:val="18"/>
          <w:lang w:val="en-US"/>
        </w:rPr>
        <w:t xml:space="preserve"> </w:t>
      </w:r>
      <w:r w:rsidRPr="00AA4546">
        <w:rPr>
          <w:rFonts w:eastAsia="Times New Roman"/>
          <w:szCs w:val="24"/>
          <w:lang w:val="en-US"/>
        </w:rPr>
        <w:t>decisions etc.</w:t>
      </w:r>
    </w:p>
    <w:p w:rsidR="00995CFF" w:rsidRPr="00AA4546" w:rsidRDefault="005025CE" w:rsidP="00AA4546">
      <w:pPr>
        <w:shd w:val="clear" w:color="auto" w:fill="FFFFFF"/>
        <w:tabs>
          <w:tab w:val="left" w:pos="360"/>
        </w:tabs>
        <w:spacing w:before="240" w:after="120"/>
        <w:jc w:val="both"/>
      </w:pPr>
      <w:r w:rsidRPr="00AA4546">
        <w:rPr>
          <w:b/>
          <w:bCs/>
          <w:szCs w:val="24"/>
          <w:lang w:val="en-US"/>
        </w:rPr>
        <w:t>4.</w:t>
      </w:r>
      <w:r w:rsidRPr="00AA4546">
        <w:rPr>
          <w:b/>
          <w:bCs/>
          <w:szCs w:val="24"/>
          <w:lang w:val="en-US"/>
        </w:rPr>
        <w:tab/>
        <w:t>Identify Issues and Concerns</w:t>
      </w:r>
    </w:p>
    <w:p w:rsidR="00995CFF" w:rsidRPr="00AA4546" w:rsidRDefault="005025CE" w:rsidP="00AA4546">
      <w:pPr>
        <w:shd w:val="clear" w:color="auto" w:fill="FFFFFF"/>
        <w:jc w:val="both"/>
      </w:pPr>
      <w:r w:rsidRPr="00AA4546">
        <w:rPr>
          <w:szCs w:val="24"/>
          <w:lang w:val="en-US"/>
        </w:rPr>
        <w:t>Successful consultation and communication often hinges on knowing what the wider community</w:t>
      </w:r>
      <w:r w:rsidRPr="00AA4546">
        <w:rPr>
          <w:rFonts w:eastAsia="Times New Roman"/>
          <w:szCs w:val="24"/>
          <w:lang w:val="en-US"/>
        </w:rPr>
        <w:t>’s issues and concerns are. Effective two-way communication will be determined by whether you communicate about what is important to the wider community.</w:t>
      </w:r>
    </w:p>
    <w:p w:rsidR="00995CFF" w:rsidRPr="00AA4546" w:rsidRDefault="005025CE" w:rsidP="00AA4546">
      <w:pPr>
        <w:shd w:val="clear" w:color="auto" w:fill="FFFFFF"/>
        <w:tabs>
          <w:tab w:val="left" w:pos="360"/>
        </w:tabs>
        <w:spacing w:before="240" w:after="120"/>
        <w:jc w:val="both"/>
      </w:pPr>
      <w:r w:rsidRPr="00AA4546">
        <w:rPr>
          <w:b/>
          <w:bCs/>
          <w:szCs w:val="24"/>
          <w:lang w:val="en-US"/>
        </w:rPr>
        <w:t>5.</w:t>
      </w:r>
      <w:r w:rsidRPr="00AA4546">
        <w:rPr>
          <w:b/>
          <w:bCs/>
          <w:szCs w:val="24"/>
          <w:lang w:val="en-US"/>
        </w:rPr>
        <w:tab/>
        <w:t>Identify the Various Stakeholders</w:t>
      </w:r>
    </w:p>
    <w:p w:rsidR="00995CFF" w:rsidRPr="00AA4546" w:rsidRDefault="00995CFF" w:rsidP="00AA4546">
      <w:pPr>
        <w:shd w:val="clear" w:color="auto" w:fill="FFFFFF"/>
        <w:tabs>
          <w:tab w:val="left" w:pos="360"/>
        </w:tabs>
        <w:jc w:val="both"/>
        <w:sectPr w:rsidR="00995CFF" w:rsidRPr="00AA4546" w:rsidSect="00DE0F17">
          <w:pgSz w:w="11907" w:h="16840" w:code="9"/>
          <w:pgMar w:top="720" w:right="720" w:bottom="720" w:left="720" w:header="720" w:footer="720" w:gutter="0"/>
          <w:cols w:space="60"/>
          <w:noEndnote/>
        </w:sectPr>
      </w:pPr>
    </w:p>
    <w:p w:rsidR="00995CFF" w:rsidRPr="00AA4546" w:rsidRDefault="005025CE" w:rsidP="00AA4546">
      <w:pPr>
        <w:shd w:val="clear" w:color="auto" w:fill="FFFFFF"/>
        <w:tabs>
          <w:tab w:val="left" w:pos="360"/>
        </w:tabs>
        <w:jc w:val="both"/>
      </w:pPr>
      <w:r w:rsidRPr="00AA4546">
        <w:rPr>
          <w:rFonts w:eastAsia="Times New Roman"/>
          <w:szCs w:val="18"/>
          <w:lang w:val="en-US"/>
        </w:rPr>
        <w:lastRenderedPageBreak/>
        <w:t>•</w:t>
      </w:r>
      <w:r w:rsidRPr="00AA4546">
        <w:rPr>
          <w:rFonts w:eastAsia="Times New Roman"/>
          <w:szCs w:val="18"/>
          <w:lang w:val="en-US"/>
        </w:rPr>
        <w:tab/>
      </w:r>
      <w:r w:rsidRPr="00AA4546">
        <w:rPr>
          <w:rFonts w:eastAsia="Times New Roman"/>
          <w:szCs w:val="24"/>
          <w:lang w:val="en-US"/>
        </w:rPr>
        <w:t>Identify</w:t>
      </w:r>
      <w:r w:rsidRPr="00AA4546">
        <w:rPr>
          <w:rFonts w:eastAsia="Times New Roman"/>
          <w:szCs w:val="18"/>
          <w:lang w:val="en-US"/>
        </w:rPr>
        <w:t xml:space="preserve"> </w:t>
      </w:r>
      <w:r w:rsidRPr="00AA4546">
        <w:rPr>
          <w:rFonts w:eastAsia="Times New Roman"/>
          <w:szCs w:val="24"/>
          <w:lang w:val="en-US"/>
        </w:rPr>
        <w:t>those</w:t>
      </w:r>
      <w:r w:rsidRPr="00AA4546">
        <w:rPr>
          <w:rFonts w:eastAsia="Times New Roman"/>
          <w:szCs w:val="18"/>
          <w:lang w:val="en-US"/>
        </w:rPr>
        <w:t xml:space="preserve"> </w:t>
      </w:r>
      <w:r w:rsidRPr="00AA4546">
        <w:rPr>
          <w:rFonts w:eastAsia="Times New Roman"/>
          <w:szCs w:val="24"/>
          <w:lang w:val="en-US"/>
        </w:rPr>
        <w:t>stakeholders</w:t>
      </w:r>
      <w:r w:rsidRPr="00AA4546">
        <w:rPr>
          <w:rFonts w:eastAsia="Times New Roman"/>
          <w:szCs w:val="18"/>
          <w:lang w:val="en-US"/>
        </w:rPr>
        <w:t xml:space="preserve"> </w:t>
      </w:r>
      <w:r w:rsidRPr="00AA4546">
        <w:rPr>
          <w:rFonts w:eastAsia="Times New Roman"/>
          <w:szCs w:val="24"/>
          <w:lang w:val="en-US"/>
        </w:rPr>
        <w:t>who</w:t>
      </w:r>
      <w:r w:rsidRPr="00AA4546">
        <w:rPr>
          <w:rFonts w:eastAsia="Times New Roman"/>
          <w:szCs w:val="18"/>
          <w:lang w:val="en-US"/>
        </w:rPr>
        <w:t xml:space="preserve"> </w:t>
      </w:r>
      <w:r w:rsidRPr="00AA4546">
        <w:rPr>
          <w:rFonts w:eastAsia="Times New Roman"/>
          <w:szCs w:val="24"/>
          <w:lang w:val="en-US"/>
        </w:rPr>
        <w:t>may</w:t>
      </w:r>
      <w:r w:rsidRPr="00AA4546">
        <w:rPr>
          <w:rFonts w:eastAsia="Times New Roman"/>
          <w:szCs w:val="18"/>
          <w:lang w:val="en-US"/>
        </w:rPr>
        <w:t xml:space="preserve"> </w:t>
      </w:r>
      <w:r w:rsidRPr="00AA4546">
        <w:rPr>
          <w:rFonts w:eastAsia="Times New Roman"/>
          <w:szCs w:val="24"/>
          <w:lang w:val="en-US"/>
        </w:rPr>
        <w:t>be</w:t>
      </w:r>
      <w:r w:rsidRPr="00AA4546">
        <w:rPr>
          <w:rFonts w:eastAsia="Times New Roman"/>
          <w:szCs w:val="18"/>
          <w:lang w:val="en-US"/>
        </w:rPr>
        <w:t xml:space="preserve"> </w:t>
      </w:r>
      <w:r w:rsidRPr="00AA4546">
        <w:rPr>
          <w:rFonts w:eastAsia="Times New Roman"/>
          <w:szCs w:val="24"/>
          <w:lang w:val="en-US"/>
        </w:rPr>
        <w:t>affected</w:t>
      </w:r>
      <w:r w:rsidRPr="00AA4546">
        <w:rPr>
          <w:rFonts w:eastAsia="Times New Roman"/>
          <w:szCs w:val="18"/>
          <w:lang w:val="en-US"/>
        </w:rPr>
        <w:t xml:space="preserve"> </w:t>
      </w:r>
      <w:r w:rsidRPr="00AA4546">
        <w:rPr>
          <w:rFonts w:eastAsia="Times New Roman"/>
          <w:szCs w:val="24"/>
          <w:lang w:val="en-US"/>
        </w:rPr>
        <w:t>or</w:t>
      </w:r>
      <w:r w:rsidRPr="00AA4546">
        <w:rPr>
          <w:rFonts w:eastAsia="Times New Roman"/>
          <w:szCs w:val="18"/>
          <w:lang w:val="en-US"/>
        </w:rPr>
        <w:t xml:space="preserve"> </w:t>
      </w:r>
      <w:r w:rsidRPr="00AA4546">
        <w:rPr>
          <w:rFonts w:eastAsia="Times New Roman"/>
          <w:szCs w:val="24"/>
          <w:lang w:val="en-US"/>
        </w:rPr>
        <w:t>want</w:t>
      </w:r>
      <w:r w:rsidRPr="00AA4546">
        <w:rPr>
          <w:rFonts w:eastAsia="Times New Roman"/>
          <w:szCs w:val="18"/>
          <w:lang w:val="en-US"/>
        </w:rPr>
        <w:t xml:space="preserve"> </w:t>
      </w:r>
      <w:r w:rsidRPr="00AA4546">
        <w:rPr>
          <w:rFonts w:eastAsia="Times New Roman"/>
          <w:szCs w:val="24"/>
          <w:lang w:val="en-US"/>
        </w:rPr>
        <w:t>to</w:t>
      </w:r>
      <w:r w:rsidRPr="00AA4546">
        <w:rPr>
          <w:rFonts w:eastAsia="Times New Roman"/>
          <w:szCs w:val="18"/>
          <w:lang w:val="en-US"/>
        </w:rPr>
        <w:t xml:space="preserve"> </w:t>
      </w:r>
      <w:r w:rsidRPr="00AA4546">
        <w:rPr>
          <w:rFonts w:eastAsia="Times New Roman"/>
          <w:szCs w:val="24"/>
          <w:lang w:val="en-US"/>
        </w:rPr>
        <w:t>have</w:t>
      </w:r>
      <w:r w:rsidRPr="00AA4546">
        <w:rPr>
          <w:rFonts w:eastAsia="Times New Roman"/>
          <w:szCs w:val="18"/>
          <w:lang w:val="en-US"/>
        </w:rPr>
        <w:t xml:space="preserve"> </w:t>
      </w:r>
      <w:r w:rsidRPr="00AA4546">
        <w:rPr>
          <w:rFonts w:eastAsia="Times New Roman"/>
          <w:szCs w:val="24"/>
          <w:lang w:val="en-US"/>
        </w:rPr>
        <w:t>a</w:t>
      </w:r>
      <w:r w:rsidRPr="00AA4546">
        <w:rPr>
          <w:rFonts w:eastAsia="Times New Roman"/>
          <w:szCs w:val="18"/>
          <w:lang w:val="en-US"/>
        </w:rPr>
        <w:t xml:space="preserve"> </w:t>
      </w:r>
      <w:r w:rsidRPr="00AA4546">
        <w:rPr>
          <w:rFonts w:eastAsia="Times New Roman"/>
          <w:szCs w:val="24"/>
          <w:lang w:val="en-US"/>
        </w:rPr>
        <w:t>say.</w:t>
      </w:r>
    </w:p>
    <w:p w:rsidR="00995CFF" w:rsidRPr="00AA4546" w:rsidRDefault="005025CE" w:rsidP="00AA4546">
      <w:pPr>
        <w:shd w:val="clear" w:color="auto" w:fill="FFFFFF"/>
        <w:tabs>
          <w:tab w:val="left" w:pos="360"/>
        </w:tabs>
        <w:spacing w:before="240" w:after="120"/>
        <w:jc w:val="both"/>
      </w:pPr>
      <w:r w:rsidRPr="00AA4546">
        <w:rPr>
          <w:b/>
          <w:bCs/>
          <w:szCs w:val="24"/>
          <w:lang w:val="en-US"/>
        </w:rPr>
        <w:t>6.</w:t>
      </w:r>
      <w:r w:rsidRPr="00AA4546">
        <w:rPr>
          <w:b/>
          <w:bCs/>
          <w:szCs w:val="24"/>
          <w:lang w:val="en-US"/>
        </w:rPr>
        <w:tab/>
        <w:t>Establish the Project</w:t>
      </w:r>
      <w:r w:rsidRPr="00AA4546">
        <w:rPr>
          <w:rFonts w:eastAsia="Times New Roman"/>
          <w:b/>
          <w:bCs/>
          <w:szCs w:val="24"/>
          <w:lang w:val="en-US"/>
        </w:rPr>
        <w:t>’s Area of Impact</w:t>
      </w:r>
    </w:p>
    <w:p w:rsidR="00995CFF" w:rsidRPr="00AA4546" w:rsidRDefault="005025CE" w:rsidP="00AA4546">
      <w:pPr>
        <w:numPr>
          <w:ilvl w:val="0"/>
          <w:numId w:val="2"/>
        </w:numPr>
        <w:shd w:val="clear" w:color="auto" w:fill="FFFFFF"/>
        <w:tabs>
          <w:tab w:val="left" w:pos="360"/>
        </w:tabs>
        <w:jc w:val="both"/>
        <w:rPr>
          <w:rFonts w:eastAsia="Times New Roman"/>
          <w:szCs w:val="18"/>
          <w:lang w:val="en-US"/>
        </w:rPr>
      </w:pPr>
      <w:r w:rsidRPr="00AA4546">
        <w:rPr>
          <w:rFonts w:eastAsia="Times New Roman"/>
          <w:szCs w:val="24"/>
          <w:lang w:val="en-US"/>
        </w:rPr>
        <w:t>Establish</w:t>
      </w:r>
      <w:r w:rsidRPr="00AA4546">
        <w:rPr>
          <w:rFonts w:eastAsia="Times New Roman"/>
          <w:szCs w:val="18"/>
          <w:lang w:val="en-US"/>
        </w:rPr>
        <w:t xml:space="preserve"> </w:t>
      </w:r>
      <w:r w:rsidRPr="00AA4546">
        <w:rPr>
          <w:rFonts w:eastAsia="Times New Roman"/>
          <w:szCs w:val="24"/>
          <w:lang w:val="en-US"/>
        </w:rPr>
        <w:t>how</w:t>
      </w:r>
      <w:r w:rsidRPr="00AA4546">
        <w:rPr>
          <w:rFonts w:eastAsia="Times New Roman"/>
          <w:szCs w:val="18"/>
          <w:lang w:val="en-US"/>
        </w:rPr>
        <w:t xml:space="preserve"> </w:t>
      </w:r>
      <w:r w:rsidRPr="00AA4546">
        <w:rPr>
          <w:rFonts w:eastAsia="Times New Roman"/>
          <w:szCs w:val="24"/>
          <w:lang w:val="en-US"/>
        </w:rPr>
        <w:t>far</w:t>
      </w:r>
      <w:r w:rsidRPr="00AA4546">
        <w:rPr>
          <w:rFonts w:eastAsia="Times New Roman"/>
          <w:szCs w:val="18"/>
          <w:lang w:val="en-US"/>
        </w:rPr>
        <w:t xml:space="preserve"> </w:t>
      </w:r>
      <w:r w:rsidRPr="00AA4546">
        <w:rPr>
          <w:rFonts w:eastAsia="Times New Roman"/>
          <w:szCs w:val="24"/>
          <w:lang w:val="en-US"/>
        </w:rPr>
        <w:t>interest</w:t>
      </w:r>
      <w:r w:rsidRPr="00AA4546">
        <w:rPr>
          <w:rFonts w:eastAsia="Times New Roman"/>
          <w:szCs w:val="18"/>
          <w:lang w:val="en-US"/>
        </w:rPr>
        <w:t xml:space="preserve"> </w:t>
      </w:r>
      <w:r w:rsidRPr="00AA4546">
        <w:rPr>
          <w:rFonts w:eastAsia="Times New Roman"/>
          <w:szCs w:val="24"/>
          <w:lang w:val="en-US"/>
        </w:rPr>
        <w:t>extends,</w:t>
      </w:r>
      <w:r w:rsidRPr="00AA4546">
        <w:rPr>
          <w:rFonts w:eastAsia="Times New Roman"/>
          <w:szCs w:val="18"/>
          <w:lang w:val="en-US"/>
        </w:rPr>
        <w:t xml:space="preserve"> </w:t>
      </w:r>
      <w:r w:rsidRPr="00AA4546">
        <w:rPr>
          <w:rFonts w:eastAsia="Times New Roman"/>
          <w:szCs w:val="24"/>
          <w:lang w:val="en-US"/>
        </w:rPr>
        <w:t>and</w:t>
      </w:r>
    </w:p>
    <w:p w:rsidR="00995CFF" w:rsidRPr="00AA4546" w:rsidRDefault="005025CE" w:rsidP="00AA4546">
      <w:pPr>
        <w:numPr>
          <w:ilvl w:val="0"/>
          <w:numId w:val="2"/>
        </w:numPr>
        <w:shd w:val="clear" w:color="auto" w:fill="FFFFFF"/>
        <w:tabs>
          <w:tab w:val="left" w:pos="360"/>
        </w:tabs>
        <w:jc w:val="both"/>
        <w:rPr>
          <w:rFonts w:eastAsia="Times New Roman"/>
          <w:szCs w:val="18"/>
          <w:lang w:val="en-US"/>
        </w:rPr>
      </w:pPr>
      <w:r w:rsidRPr="00AA4546">
        <w:rPr>
          <w:rFonts w:eastAsia="Times New Roman"/>
          <w:szCs w:val="24"/>
          <w:lang w:val="en-US"/>
        </w:rPr>
        <w:t>Determine</w:t>
      </w:r>
      <w:r w:rsidRPr="00AA4546">
        <w:rPr>
          <w:rFonts w:eastAsia="Times New Roman"/>
          <w:szCs w:val="18"/>
          <w:lang w:val="en-US"/>
        </w:rPr>
        <w:t xml:space="preserve"> </w:t>
      </w:r>
      <w:r w:rsidRPr="00AA4546">
        <w:rPr>
          <w:rFonts w:eastAsia="Times New Roman"/>
          <w:szCs w:val="24"/>
          <w:lang w:val="en-US"/>
        </w:rPr>
        <w:t>the</w:t>
      </w:r>
      <w:r w:rsidRPr="00AA4546">
        <w:rPr>
          <w:rFonts w:eastAsia="Times New Roman"/>
          <w:szCs w:val="18"/>
          <w:lang w:val="en-US"/>
        </w:rPr>
        <w:t xml:space="preserve"> </w:t>
      </w:r>
      <w:r w:rsidRPr="00AA4546">
        <w:rPr>
          <w:rFonts w:eastAsia="Times New Roman"/>
          <w:szCs w:val="24"/>
          <w:lang w:val="en-US"/>
        </w:rPr>
        <w:t>location</w:t>
      </w:r>
      <w:r w:rsidRPr="00AA4546">
        <w:rPr>
          <w:rFonts w:eastAsia="Times New Roman"/>
          <w:szCs w:val="18"/>
          <w:lang w:val="en-US"/>
        </w:rPr>
        <w:t xml:space="preserve"> </w:t>
      </w:r>
      <w:r w:rsidRPr="00AA4546">
        <w:rPr>
          <w:rFonts w:eastAsia="Times New Roman"/>
          <w:szCs w:val="24"/>
          <w:lang w:val="en-US"/>
        </w:rPr>
        <w:t>of</w:t>
      </w:r>
      <w:r w:rsidRPr="00AA4546">
        <w:rPr>
          <w:rFonts w:eastAsia="Times New Roman"/>
          <w:szCs w:val="18"/>
          <w:lang w:val="en-US"/>
        </w:rPr>
        <w:t xml:space="preserve"> </w:t>
      </w:r>
      <w:r w:rsidRPr="00AA4546">
        <w:rPr>
          <w:rFonts w:eastAsia="Times New Roman"/>
          <w:szCs w:val="24"/>
          <w:lang w:val="en-US"/>
        </w:rPr>
        <w:t>geographic</w:t>
      </w:r>
      <w:r w:rsidRPr="00AA4546">
        <w:rPr>
          <w:rFonts w:eastAsia="Times New Roman"/>
          <w:szCs w:val="18"/>
          <w:lang w:val="en-US"/>
        </w:rPr>
        <w:t xml:space="preserve"> </w:t>
      </w:r>
      <w:r w:rsidRPr="00AA4546">
        <w:rPr>
          <w:rFonts w:eastAsia="Times New Roman"/>
          <w:szCs w:val="24"/>
          <w:lang w:val="en-US"/>
        </w:rPr>
        <w:t>boundaries</w:t>
      </w:r>
      <w:r w:rsidRPr="00AA4546">
        <w:rPr>
          <w:rFonts w:eastAsia="Times New Roman"/>
          <w:szCs w:val="18"/>
          <w:lang w:val="en-US"/>
        </w:rPr>
        <w:t xml:space="preserve"> </w:t>
      </w:r>
      <w:r w:rsidRPr="00AA4546">
        <w:rPr>
          <w:rFonts w:eastAsia="Times New Roman"/>
          <w:szCs w:val="24"/>
          <w:lang w:val="en-US"/>
        </w:rPr>
        <w:t>and</w:t>
      </w:r>
      <w:r w:rsidRPr="00AA4546">
        <w:rPr>
          <w:rFonts w:eastAsia="Times New Roman"/>
          <w:szCs w:val="18"/>
          <w:lang w:val="en-US"/>
        </w:rPr>
        <w:t xml:space="preserve"> </w:t>
      </w:r>
      <w:r w:rsidRPr="00AA4546">
        <w:rPr>
          <w:rFonts w:eastAsia="Times New Roman"/>
          <w:szCs w:val="24"/>
          <w:lang w:val="en-US"/>
        </w:rPr>
        <w:t>communities</w:t>
      </w:r>
      <w:r w:rsidRPr="00AA4546">
        <w:rPr>
          <w:rFonts w:eastAsia="Times New Roman"/>
          <w:szCs w:val="18"/>
          <w:lang w:val="en-US"/>
        </w:rPr>
        <w:t xml:space="preserve"> </w:t>
      </w:r>
      <w:r w:rsidRPr="00AA4546">
        <w:rPr>
          <w:rFonts w:eastAsia="Times New Roman"/>
          <w:szCs w:val="24"/>
          <w:lang w:val="en-US"/>
        </w:rPr>
        <w:t>of</w:t>
      </w:r>
      <w:r w:rsidRPr="00AA4546">
        <w:rPr>
          <w:rFonts w:eastAsia="Times New Roman"/>
          <w:szCs w:val="18"/>
          <w:lang w:val="en-US"/>
        </w:rPr>
        <w:t xml:space="preserve"> </w:t>
      </w:r>
      <w:r w:rsidRPr="00AA4546">
        <w:rPr>
          <w:rFonts w:eastAsia="Times New Roman"/>
          <w:szCs w:val="24"/>
          <w:lang w:val="en-US"/>
        </w:rPr>
        <w:t>interest.</w:t>
      </w:r>
    </w:p>
    <w:p w:rsidR="00995CFF" w:rsidRPr="00AA4546" w:rsidRDefault="005025CE" w:rsidP="00AA4546">
      <w:pPr>
        <w:shd w:val="clear" w:color="auto" w:fill="FFFFFF"/>
        <w:tabs>
          <w:tab w:val="left" w:pos="360"/>
        </w:tabs>
        <w:spacing w:before="240" w:after="120"/>
        <w:jc w:val="both"/>
      </w:pPr>
      <w:r w:rsidRPr="00AA4546">
        <w:rPr>
          <w:b/>
          <w:bCs/>
          <w:szCs w:val="24"/>
          <w:lang w:val="en-US"/>
        </w:rPr>
        <w:t>7.</w:t>
      </w:r>
      <w:r w:rsidRPr="00AA4546">
        <w:rPr>
          <w:b/>
          <w:bCs/>
          <w:szCs w:val="24"/>
          <w:lang w:val="en-US"/>
        </w:rPr>
        <w:tab/>
        <w:t>Contact Key Community Leaders</w:t>
      </w:r>
    </w:p>
    <w:p w:rsidR="00995CFF" w:rsidRPr="00AA4546" w:rsidRDefault="005025CE" w:rsidP="00AA4546">
      <w:pPr>
        <w:numPr>
          <w:ilvl w:val="0"/>
          <w:numId w:val="2"/>
        </w:numPr>
        <w:shd w:val="clear" w:color="auto" w:fill="FFFFFF"/>
        <w:tabs>
          <w:tab w:val="left" w:pos="360"/>
        </w:tabs>
        <w:jc w:val="both"/>
        <w:rPr>
          <w:rFonts w:eastAsia="Times New Roman"/>
          <w:szCs w:val="18"/>
          <w:lang w:val="en-US"/>
        </w:rPr>
      </w:pPr>
      <w:r w:rsidRPr="00AA4546">
        <w:rPr>
          <w:rFonts w:eastAsia="Times New Roman"/>
          <w:szCs w:val="24"/>
          <w:lang w:val="en-US"/>
        </w:rPr>
        <w:t>Include</w:t>
      </w:r>
      <w:r w:rsidRPr="00AA4546">
        <w:rPr>
          <w:rFonts w:eastAsia="Times New Roman"/>
          <w:szCs w:val="18"/>
          <w:lang w:val="en-US"/>
        </w:rPr>
        <w:t xml:space="preserve"> </w:t>
      </w:r>
      <w:r w:rsidRPr="00AA4546">
        <w:rPr>
          <w:rFonts w:eastAsia="Times New Roman"/>
          <w:szCs w:val="24"/>
          <w:lang w:val="en-US"/>
        </w:rPr>
        <w:t>Council</w:t>
      </w:r>
      <w:r w:rsidRPr="00AA4546">
        <w:rPr>
          <w:rFonts w:eastAsia="Times New Roman"/>
          <w:szCs w:val="18"/>
          <w:lang w:val="en-US"/>
        </w:rPr>
        <w:t xml:space="preserve"> </w:t>
      </w:r>
      <w:r w:rsidRPr="00AA4546">
        <w:rPr>
          <w:rFonts w:eastAsia="Times New Roman"/>
          <w:szCs w:val="24"/>
          <w:lang w:val="en-US"/>
        </w:rPr>
        <w:t>staff</w:t>
      </w:r>
      <w:r w:rsidRPr="00AA4546">
        <w:rPr>
          <w:rFonts w:eastAsia="Times New Roman"/>
          <w:szCs w:val="18"/>
          <w:lang w:val="en-US"/>
        </w:rPr>
        <w:t xml:space="preserve"> </w:t>
      </w:r>
      <w:r w:rsidRPr="00AA4546">
        <w:rPr>
          <w:rFonts w:eastAsia="Times New Roman"/>
          <w:szCs w:val="24"/>
          <w:lang w:val="en-US"/>
        </w:rPr>
        <w:t>and</w:t>
      </w:r>
      <w:r w:rsidRPr="00AA4546">
        <w:rPr>
          <w:rFonts w:eastAsia="Times New Roman"/>
          <w:szCs w:val="18"/>
          <w:lang w:val="en-US"/>
        </w:rPr>
        <w:t xml:space="preserve"> </w:t>
      </w:r>
      <w:r w:rsidRPr="00AA4546">
        <w:rPr>
          <w:rFonts w:eastAsia="Times New Roman"/>
          <w:szCs w:val="24"/>
          <w:lang w:val="en-US"/>
        </w:rPr>
        <w:t>local</w:t>
      </w:r>
      <w:r w:rsidRPr="00AA4546">
        <w:rPr>
          <w:rFonts w:eastAsia="Times New Roman"/>
          <w:szCs w:val="18"/>
          <w:lang w:val="en-US"/>
        </w:rPr>
        <w:t xml:space="preserve"> </w:t>
      </w:r>
      <w:r w:rsidRPr="00AA4546">
        <w:rPr>
          <w:rFonts w:eastAsia="Times New Roman"/>
          <w:szCs w:val="24"/>
          <w:lang w:val="en-US"/>
        </w:rPr>
        <w:t>politicians</w:t>
      </w:r>
      <w:r w:rsidRPr="00AA4546">
        <w:rPr>
          <w:rFonts w:eastAsia="Times New Roman"/>
          <w:szCs w:val="18"/>
          <w:lang w:val="en-US"/>
        </w:rPr>
        <w:t xml:space="preserve"> </w:t>
      </w:r>
      <w:r w:rsidRPr="00AA4546">
        <w:rPr>
          <w:rFonts w:eastAsia="Times New Roman"/>
          <w:szCs w:val="24"/>
          <w:lang w:val="en-US"/>
        </w:rPr>
        <w:t>to</w:t>
      </w:r>
      <w:r w:rsidRPr="00AA4546">
        <w:rPr>
          <w:rFonts w:eastAsia="Times New Roman"/>
          <w:szCs w:val="18"/>
          <w:lang w:val="en-US"/>
        </w:rPr>
        <w:t xml:space="preserve"> </w:t>
      </w:r>
      <w:r w:rsidRPr="00AA4546">
        <w:rPr>
          <w:rFonts w:eastAsia="Times New Roman"/>
          <w:szCs w:val="24"/>
          <w:lang w:val="en-US"/>
        </w:rPr>
        <w:t>brief</w:t>
      </w:r>
      <w:r w:rsidRPr="00AA4546">
        <w:rPr>
          <w:rFonts w:eastAsia="Times New Roman"/>
          <w:szCs w:val="18"/>
          <w:lang w:val="en-US"/>
        </w:rPr>
        <w:t xml:space="preserve"> </w:t>
      </w:r>
      <w:r w:rsidRPr="00AA4546">
        <w:rPr>
          <w:rFonts w:eastAsia="Times New Roman"/>
          <w:szCs w:val="24"/>
          <w:lang w:val="en-US"/>
        </w:rPr>
        <w:t>them</w:t>
      </w:r>
      <w:r w:rsidRPr="00AA4546">
        <w:rPr>
          <w:rFonts w:eastAsia="Times New Roman"/>
          <w:szCs w:val="18"/>
          <w:lang w:val="en-US"/>
        </w:rPr>
        <w:t xml:space="preserve"> </w:t>
      </w:r>
      <w:r w:rsidRPr="00AA4546">
        <w:rPr>
          <w:rFonts w:eastAsia="Times New Roman"/>
          <w:szCs w:val="24"/>
          <w:lang w:val="en-US"/>
        </w:rPr>
        <w:t>about</w:t>
      </w:r>
      <w:r w:rsidRPr="00AA4546">
        <w:rPr>
          <w:rFonts w:eastAsia="Times New Roman"/>
          <w:szCs w:val="18"/>
          <w:lang w:val="en-US"/>
        </w:rPr>
        <w:t xml:space="preserve"> </w:t>
      </w:r>
      <w:r w:rsidRPr="00AA4546">
        <w:rPr>
          <w:rFonts w:eastAsia="Times New Roman"/>
          <w:szCs w:val="24"/>
          <w:lang w:val="en-US"/>
        </w:rPr>
        <w:t>the</w:t>
      </w:r>
      <w:r w:rsidRPr="00AA4546">
        <w:rPr>
          <w:rFonts w:eastAsia="Times New Roman"/>
          <w:szCs w:val="18"/>
          <w:lang w:val="en-US"/>
        </w:rPr>
        <w:t xml:space="preserve"> </w:t>
      </w:r>
      <w:r w:rsidRPr="00AA4546">
        <w:rPr>
          <w:rFonts w:eastAsia="Times New Roman"/>
          <w:szCs w:val="24"/>
          <w:lang w:val="en-US"/>
        </w:rPr>
        <w:t>impending project; and</w:t>
      </w:r>
    </w:p>
    <w:p w:rsidR="00995CFF" w:rsidRPr="00AA4546" w:rsidRDefault="005025CE" w:rsidP="00AA4546">
      <w:pPr>
        <w:numPr>
          <w:ilvl w:val="0"/>
          <w:numId w:val="2"/>
        </w:numPr>
        <w:shd w:val="clear" w:color="auto" w:fill="FFFFFF"/>
        <w:tabs>
          <w:tab w:val="left" w:pos="360"/>
        </w:tabs>
        <w:jc w:val="both"/>
        <w:rPr>
          <w:rFonts w:eastAsia="Times New Roman"/>
          <w:szCs w:val="18"/>
          <w:lang w:val="en-US"/>
        </w:rPr>
      </w:pPr>
      <w:r w:rsidRPr="00AA4546">
        <w:rPr>
          <w:rFonts w:eastAsia="Times New Roman"/>
          <w:szCs w:val="24"/>
          <w:lang w:val="en-US"/>
        </w:rPr>
        <w:t>Obtain</w:t>
      </w:r>
      <w:r w:rsidRPr="00AA4546">
        <w:rPr>
          <w:rFonts w:eastAsia="Times New Roman"/>
          <w:szCs w:val="18"/>
          <w:lang w:val="en-US"/>
        </w:rPr>
        <w:t xml:space="preserve"> </w:t>
      </w:r>
      <w:r w:rsidRPr="00AA4546">
        <w:rPr>
          <w:rFonts w:eastAsia="Times New Roman"/>
          <w:szCs w:val="24"/>
          <w:lang w:val="en-US"/>
        </w:rPr>
        <w:t>expert</w:t>
      </w:r>
      <w:r w:rsidRPr="00AA4546">
        <w:rPr>
          <w:rFonts w:eastAsia="Times New Roman"/>
          <w:szCs w:val="18"/>
          <w:lang w:val="en-US"/>
        </w:rPr>
        <w:t xml:space="preserve"> </w:t>
      </w:r>
      <w:r w:rsidRPr="00AA4546">
        <w:rPr>
          <w:rFonts w:eastAsia="Times New Roman"/>
          <w:szCs w:val="24"/>
          <w:lang w:val="en-US"/>
        </w:rPr>
        <w:t>advice</w:t>
      </w:r>
      <w:r w:rsidRPr="00AA4546">
        <w:rPr>
          <w:rFonts w:eastAsia="Times New Roman"/>
          <w:szCs w:val="18"/>
          <w:lang w:val="en-US"/>
        </w:rPr>
        <w:t xml:space="preserve"> </w:t>
      </w:r>
      <w:r w:rsidRPr="00AA4546">
        <w:rPr>
          <w:rFonts w:eastAsia="Times New Roman"/>
          <w:szCs w:val="24"/>
          <w:lang w:val="en-US"/>
        </w:rPr>
        <w:t>about</w:t>
      </w:r>
      <w:r w:rsidRPr="00AA4546">
        <w:rPr>
          <w:rFonts w:eastAsia="Times New Roman"/>
          <w:szCs w:val="18"/>
          <w:lang w:val="en-US"/>
        </w:rPr>
        <w:t xml:space="preserve"> </w:t>
      </w:r>
      <w:r w:rsidRPr="00AA4546">
        <w:rPr>
          <w:rFonts w:eastAsia="Times New Roman"/>
          <w:szCs w:val="24"/>
          <w:lang w:val="en-US"/>
        </w:rPr>
        <w:t>the</w:t>
      </w:r>
      <w:r w:rsidRPr="00AA4546">
        <w:rPr>
          <w:rFonts w:eastAsia="Times New Roman"/>
          <w:szCs w:val="18"/>
          <w:lang w:val="en-US"/>
        </w:rPr>
        <w:t xml:space="preserve"> </w:t>
      </w:r>
      <w:r w:rsidRPr="00AA4546">
        <w:rPr>
          <w:rFonts w:eastAsia="Times New Roman"/>
          <w:szCs w:val="24"/>
          <w:lang w:val="en-US"/>
        </w:rPr>
        <w:t>local</w:t>
      </w:r>
      <w:r w:rsidRPr="00AA4546">
        <w:rPr>
          <w:rFonts w:eastAsia="Times New Roman"/>
          <w:szCs w:val="18"/>
          <w:lang w:val="en-US"/>
        </w:rPr>
        <w:t xml:space="preserve"> </w:t>
      </w:r>
      <w:r w:rsidRPr="00AA4546">
        <w:rPr>
          <w:rFonts w:eastAsia="Times New Roman"/>
          <w:szCs w:val="24"/>
          <w:lang w:val="en-US"/>
        </w:rPr>
        <w:t>community</w:t>
      </w:r>
      <w:r w:rsidRPr="00AA4546">
        <w:rPr>
          <w:rFonts w:eastAsia="Times New Roman"/>
          <w:szCs w:val="18"/>
          <w:lang w:val="en-US"/>
        </w:rPr>
        <w:t xml:space="preserve"> </w:t>
      </w:r>
      <w:r w:rsidRPr="00AA4546">
        <w:rPr>
          <w:rFonts w:eastAsia="Times New Roman"/>
          <w:szCs w:val="24"/>
          <w:lang w:val="en-US"/>
        </w:rPr>
        <w:t>and</w:t>
      </w:r>
      <w:r w:rsidRPr="00AA4546">
        <w:rPr>
          <w:rFonts w:eastAsia="Times New Roman"/>
          <w:szCs w:val="18"/>
          <w:lang w:val="en-US"/>
        </w:rPr>
        <w:t xml:space="preserve"> </w:t>
      </w:r>
      <w:r w:rsidRPr="00AA4546">
        <w:rPr>
          <w:rFonts w:eastAsia="Times New Roman"/>
          <w:szCs w:val="24"/>
          <w:lang w:val="en-US"/>
        </w:rPr>
        <w:t>any</w:t>
      </w:r>
      <w:r w:rsidRPr="00AA4546">
        <w:rPr>
          <w:rFonts w:eastAsia="Times New Roman"/>
          <w:szCs w:val="18"/>
          <w:lang w:val="en-US"/>
        </w:rPr>
        <w:t xml:space="preserve"> </w:t>
      </w:r>
      <w:r w:rsidRPr="00AA4546">
        <w:rPr>
          <w:rFonts w:eastAsia="Times New Roman"/>
          <w:szCs w:val="24"/>
          <w:lang w:val="en-US"/>
        </w:rPr>
        <w:t>outstanding</w:t>
      </w:r>
      <w:r w:rsidRPr="00AA4546">
        <w:rPr>
          <w:rFonts w:eastAsia="Times New Roman"/>
          <w:szCs w:val="18"/>
          <w:lang w:val="en-US"/>
        </w:rPr>
        <w:t xml:space="preserve"> </w:t>
      </w:r>
      <w:r w:rsidRPr="00AA4546">
        <w:rPr>
          <w:rFonts w:eastAsia="Times New Roman"/>
          <w:szCs w:val="24"/>
          <w:lang w:val="en-US"/>
        </w:rPr>
        <w:t>issues which may have an impact on the Plan.</w:t>
      </w:r>
    </w:p>
    <w:p w:rsidR="00995CFF" w:rsidRPr="00AA4546" w:rsidRDefault="005025CE" w:rsidP="00AA4546">
      <w:pPr>
        <w:shd w:val="clear" w:color="auto" w:fill="FFFFFF"/>
        <w:tabs>
          <w:tab w:val="left" w:pos="360"/>
        </w:tabs>
        <w:spacing w:before="240" w:after="120"/>
        <w:jc w:val="both"/>
      </w:pPr>
      <w:r w:rsidRPr="00AA4546">
        <w:rPr>
          <w:b/>
          <w:bCs/>
          <w:szCs w:val="24"/>
          <w:lang w:val="en-US"/>
        </w:rPr>
        <w:t>8.</w:t>
      </w:r>
      <w:r w:rsidRPr="00AA4546">
        <w:rPr>
          <w:b/>
          <w:bCs/>
          <w:szCs w:val="24"/>
          <w:lang w:val="en-US"/>
        </w:rPr>
        <w:tab/>
        <w:t>Determine Requirements for Consultation and Stakeholder Involvement</w:t>
      </w:r>
    </w:p>
    <w:p w:rsidR="00995CFF" w:rsidRPr="00AA4546" w:rsidRDefault="005025CE" w:rsidP="00AA4546">
      <w:pPr>
        <w:numPr>
          <w:ilvl w:val="0"/>
          <w:numId w:val="2"/>
        </w:numPr>
        <w:shd w:val="clear" w:color="auto" w:fill="FFFFFF"/>
        <w:tabs>
          <w:tab w:val="left" w:pos="360"/>
        </w:tabs>
        <w:jc w:val="both"/>
        <w:rPr>
          <w:rFonts w:eastAsia="Times New Roman"/>
          <w:szCs w:val="18"/>
          <w:lang w:val="en-US"/>
        </w:rPr>
      </w:pPr>
      <w:r w:rsidRPr="00AA4546">
        <w:rPr>
          <w:rFonts w:eastAsia="Times New Roman"/>
          <w:szCs w:val="24"/>
          <w:lang w:val="en-US"/>
        </w:rPr>
        <w:t>Determine</w:t>
      </w:r>
      <w:r w:rsidRPr="00AA4546">
        <w:rPr>
          <w:rFonts w:eastAsia="Times New Roman"/>
          <w:szCs w:val="18"/>
          <w:lang w:val="en-US"/>
        </w:rPr>
        <w:t xml:space="preserve"> </w:t>
      </w:r>
      <w:r w:rsidRPr="00AA4546">
        <w:rPr>
          <w:rFonts w:eastAsia="Times New Roman"/>
          <w:szCs w:val="24"/>
          <w:lang w:val="en-US"/>
        </w:rPr>
        <w:t>what</w:t>
      </w:r>
      <w:r w:rsidRPr="00AA4546">
        <w:rPr>
          <w:rFonts w:eastAsia="Times New Roman"/>
          <w:szCs w:val="18"/>
          <w:lang w:val="en-US"/>
        </w:rPr>
        <w:t xml:space="preserve"> </w:t>
      </w:r>
      <w:r w:rsidRPr="00AA4546">
        <w:rPr>
          <w:rFonts w:eastAsia="Times New Roman"/>
          <w:szCs w:val="24"/>
          <w:lang w:val="en-US"/>
        </w:rPr>
        <w:t>stage(s)</w:t>
      </w:r>
      <w:r w:rsidRPr="00AA4546">
        <w:rPr>
          <w:rFonts w:eastAsia="Times New Roman"/>
          <w:szCs w:val="18"/>
          <w:lang w:val="en-US"/>
        </w:rPr>
        <w:t xml:space="preserve"> </w:t>
      </w:r>
      <w:r w:rsidRPr="00AA4546">
        <w:rPr>
          <w:rFonts w:eastAsia="Times New Roman"/>
          <w:szCs w:val="24"/>
          <w:lang w:val="en-US"/>
        </w:rPr>
        <w:t>of</w:t>
      </w:r>
      <w:r w:rsidRPr="00AA4546">
        <w:rPr>
          <w:rFonts w:eastAsia="Times New Roman"/>
          <w:szCs w:val="18"/>
          <w:lang w:val="en-US"/>
        </w:rPr>
        <w:t xml:space="preserve"> </w:t>
      </w:r>
      <w:r w:rsidRPr="00AA4546">
        <w:rPr>
          <w:rFonts w:eastAsia="Times New Roman"/>
          <w:szCs w:val="24"/>
          <w:lang w:val="en-US"/>
        </w:rPr>
        <w:t>the</w:t>
      </w:r>
      <w:r w:rsidRPr="00AA4546">
        <w:rPr>
          <w:rFonts w:eastAsia="Times New Roman"/>
          <w:szCs w:val="18"/>
          <w:lang w:val="en-US"/>
        </w:rPr>
        <w:t xml:space="preserve"> </w:t>
      </w:r>
      <w:r w:rsidRPr="00AA4546">
        <w:rPr>
          <w:rFonts w:eastAsia="Times New Roman"/>
          <w:szCs w:val="24"/>
          <w:lang w:val="en-US"/>
        </w:rPr>
        <w:t>project</w:t>
      </w:r>
      <w:r w:rsidRPr="00AA4546">
        <w:rPr>
          <w:rFonts w:eastAsia="Times New Roman"/>
          <w:szCs w:val="18"/>
          <w:lang w:val="en-US"/>
        </w:rPr>
        <w:t xml:space="preserve"> </w:t>
      </w:r>
      <w:r w:rsidRPr="00AA4546">
        <w:rPr>
          <w:rFonts w:eastAsia="Times New Roman"/>
          <w:szCs w:val="24"/>
          <w:lang w:val="en-US"/>
        </w:rPr>
        <w:t>will</w:t>
      </w:r>
      <w:r w:rsidRPr="00AA4546">
        <w:rPr>
          <w:rFonts w:eastAsia="Times New Roman"/>
          <w:szCs w:val="18"/>
          <w:lang w:val="en-US"/>
        </w:rPr>
        <w:t xml:space="preserve"> </w:t>
      </w:r>
      <w:r w:rsidRPr="00AA4546">
        <w:rPr>
          <w:rFonts w:eastAsia="Times New Roman"/>
          <w:szCs w:val="24"/>
          <w:lang w:val="en-US"/>
        </w:rPr>
        <w:t>require</w:t>
      </w:r>
      <w:r w:rsidRPr="00AA4546">
        <w:rPr>
          <w:rFonts w:eastAsia="Times New Roman"/>
          <w:szCs w:val="18"/>
          <w:lang w:val="en-US"/>
        </w:rPr>
        <w:t xml:space="preserve"> </w:t>
      </w:r>
      <w:r w:rsidRPr="00AA4546">
        <w:rPr>
          <w:rFonts w:eastAsia="Times New Roman"/>
          <w:szCs w:val="24"/>
          <w:lang w:val="en-US"/>
        </w:rPr>
        <w:t>consultation;</w:t>
      </w:r>
    </w:p>
    <w:p w:rsidR="00995CFF" w:rsidRPr="00AA4546" w:rsidRDefault="005025CE" w:rsidP="00AA4546">
      <w:pPr>
        <w:numPr>
          <w:ilvl w:val="0"/>
          <w:numId w:val="2"/>
        </w:numPr>
        <w:shd w:val="clear" w:color="auto" w:fill="FFFFFF"/>
        <w:tabs>
          <w:tab w:val="left" w:pos="360"/>
        </w:tabs>
        <w:jc w:val="both"/>
        <w:rPr>
          <w:rFonts w:eastAsia="Times New Roman"/>
          <w:szCs w:val="18"/>
          <w:lang w:val="en-US"/>
        </w:rPr>
      </w:pPr>
      <w:r w:rsidRPr="00AA4546">
        <w:rPr>
          <w:rFonts w:eastAsia="Times New Roman"/>
          <w:szCs w:val="24"/>
          <w:lang w:val="en-US"/>
        </w:rPr>
        <w:t>Establish</w:t>
      </w:r>
      <w:r w:rsidRPr="00AA4546">
        <w:rPr>
          <w:rFonts w:eastAsia="Times New Roman"/>
          <w:szCs w:val="18"/>
          <w:lang w:val="en-US"/>
        </w:rPr>
        <w:t xml:space="preserve"> </w:t>
      </w:r>
      <w:r w:rsidRPr="00AA4546">
        <w:rPr>
          <w:rFonts w:eastAsia="Times New Roman"/>
          <w:szCs w:val="24"/>
          <w:lang w:val="en-US"/>
        </w:rPr>
        <w:t>statutory</w:t>
      </w:r>
      <w:r w:rsidRPr="00AA4546">
        <w:rPr>
          <w:rFonts w:eastAsia="Times New Roman"/>
          <w:szCs w:val="18"/>
          <w:lang w:val="en-US"/>
        </w:rPr>
        <w:t xml:space="preserve"> </w:t>
      </w:r>
      <w:r w:rsidRPr="00AA4546">
        <w:rPr>
          <w:rFonts w:eastAsia="Times New Roman"/>
          <w:szCs w:val="24"/>
          <w:lang w:val="en-US"/>
        </w:rPr>
        <w:t>requirements</w:t>
      </w:r>
      <w:r w:rsidRPr="00AA4546">
        <w:rPr>
          <w:rFonts w:eastAsia="Times New Roman"/>
          <w:szCs w:val="18"/>
          <w:lang w:val="en-US"/>
        </w:rPr>
        <w:t xml:space="preserve"> </w:t>
      </w:r>
      <w:r w:rsidRPr="00AA4546">
        <w:rPr>
          <w:rFonts w:eastAsia="Times New Roman"/>
          <w:szCs w:val="24"/>
          <w:lang w:val="en-US"/>
        </w:rPr>
        <w:t>in</w:t>
      </w:r>
      <w:r w:rsidRPr="00AA4546">
        <w:rPr>
          <w:rFonts w:eastAsia="Times New Roman"/>
          <w:szCs w:val="18"/>
          <w:lang w:val="en-US"/>
        </w:rPr>
        <w:t xml:space="preserve"> </w:t>
      </w:r>
      <w:r w:rsidRPr="00AA4546">
        <w:rPr>
          <w:rFonts w:eastAsia="Times New Roman"/>
          <w:szCs w:val="24"/>
          <w:lang w:val="en-US"/>
        </w:rPr>
        <w:t>relation</w:t>
      </w:r>
      <w:r w:rsidRPr="00AA4546">
        <w:rPr>
          <w:rFonts w:eastAsia="Times New Roman"/>
          <w:szCs w:val="18"/>
          <w:lang w:val="en-US"/>
        </w:rPr>
        <w:t xml:space="preserve"> </w:t>
      </w:r>
      <w:r w:rsidRPr="00AA4546">
        <w:rPr>
          <w:rFonts w:eastAsia="Times New Roman"/>
          <w:szCs w:val="24"/>
          <w:lang w:val="en-US"/>
        </w:rPr>
        <w:t>to</w:t>
      </w:r>
      <w:r w:rsidRPr="00AA4546">
        <w:rPr>
          <w:rFonts w:eastAsia="Times New Roman"/>
          <w:szCs w:val="18"/>
          <w:lang w:val="en-US"/>
        </w:rPr>
        <w:t xml:space="preserve"> </w:t>
      </w:r>
      <w:r w:rsidRPr="00AA4546">
        <w:rPr>
          <w:rFonts w:eastAsia="Times New Roman"/>
          <w:szCs w:val="24"/>
          <w:lang w:val="en-US"/>
        </w:rPr>
        <w:t>consultation;</w:t>
      </w:r>
    </w:p>
    <w:p w:rsidR="00995CFF" w:rsidRPr="00AA4546" w:rsidRDefault="005025CE" w:rsidP="00AA4546">
      <w:pPr>
        <w:numPr>
          <w:ilvl w:val="0"/>
          <w:numId w:val="2"/>
        </w:numPr>
        <w:shd w:val="clear" w:color="auto" w:fill="FFFFFF"/>
        <w:tabs>
          <w:tab w:val="left" w:pos="360"/>
        </w:tabs>
        <w:ind w:left="357" w:hanging="357"/>
        <w:jc w:val="both"/>
        <w:rPr>
          <w:rFonts w:eastAsia="Times New Roman"/>
          <w:szCs w:val="18"/>
          <w:lang w:val="en-US"/>
        </w:rPr>
      </w:pPr>
      <w:r w:rsidRPr="00AA4546">
        <w:rPr>
          <w:rFonts w:eastAsia="Times New Roman"/>
          <w:szCs w:val="24"/>
          <w:lang w:val="en-US"/>
        </w:rPr>
        <w:t>Identify</w:t>
      </w:r>
      <w:r w:rsidRPr="00AA4546">
        <w:rPr>
          <w:rFonts w:eastAsia="Times New Roman"/>
          <w:szCs w:val="18"/>
          <w:lang w:val="en-US"/>
        </w:rPr>
        <w:t xml:space="preserve"> </w:t>
      </w:r>
      <w:r w:rsidRPr="00AA4546">
        <w:rPr>
          <w:rFonts w:eastAsia="Times New Roman"/>
          <w:szCs w:val="24"/>
          <w:lang w:val="en-US"/>
        </w:rPr>
        <w:t>with</w:t>
      </w:r>
      <w:r w:rsidRPr="00AA4546">
        <w:rPr>
          <w:rFonts w:eastAsia="Times New Roman"/>
          <w:szCs w:val="18"/>
          <w:lang w:val="en-US"/>
        </w:rPr>
        <w:t xml:space="preserve"> </w:t>
      </w:r>
      <w:r w:rsidRPr="00AA4546">
        <w:rPr>
          <w:rFonts w:eastAsia="Times New Roman"/>
          <w:szCs w:val="24"/>
          <w:lang w:val="en-US"/>
        </w:rPr>
        <w:t>the</w:t>
      </w:r>
      <w:r w:rsidRPr="00AA4546">
        <w:rPr>
          <w:rFonts w:eastAsia="Times New Roman"/>
          <w:szCs w:val="18"/>
          <w:lang w:val="en-US"/>
        </w:rPr>
        <w:t xml:space="preserve"> </w:t>
      </w:r>
      <w:r w:rsidRPr="00AA4546">
        <w:rPr>
          <w:rFonts w:eastAsia="Times New Roman"/>
          <w:szCs w:val="24"/>
          <w:lang w:val="en-US"/>
        </w:rPr>
        <w:t>project</w:t>
      </w:r>
      <w:r w:rsidRPr="00AA4546">
        <w:rPr>
          <w:rFonts w:eastAsia="Times New Roman"/>
          <w:szCs w:val="18"/>
          <w:lang w:val="en-US"/>
        </w:rPr>
        <w:t xml:space="preserve"> </w:t>
      </w:r>
      <w:r w:rsidRPr="00AA4546">
        <w:rPr>
          <w:rFonts w:eastAsia="Times New Roman"/>
          <w:szCs w:val="24"/>
          <w:lang w:val="en-US"/>
        </w:rPr>
        <w:t>team</w:t>
      </w:r>
      <w:r w:rsidRPr="00AA4546">
        <w:rPr>
          <w:rFonts w:eastAsia="Times New Roman"/>
          <w:szCs w:val="18"/>
          <w:lang w:val="en-US"/>
        </w:rPr>
        <w:t xml:space="preserve"> </w:t>
      </w:r>
      <w:r w:rsidRPr="00AA4546">
        <w:rPr>
          <w:rFonts w:eastAsia="Times New Roman"/>
          <w:szCs w:val="24"/>
          <w:lang w:val="en-US"/>
        </w:rPr>
        <w:t>any</w:t>
      </w:r>
      <w:r w:rsidRPr="00AA4546">
        <w:rPr>
          <w:rFonts w:eastAsia="Times New Roman"/>
          <w:szCs w:val="18"/>
          <w:lang w:val="en-US"/>
        </w:rPr>
        <w:t xml:space="preserve"> </w:t>
      </w:r>
      <w:r w:rsidRPr="00AA4546">
        <w:rPr>
          <w:rFonts w:eastAsia="Times New Roman"/>
          <w:szCs w:val="24"/>
          <w:lang w:val="en-US"/>
        </w:rPr>
        <w:t>potential</w:t>
      </w:r>
      <w:r w:rsidRPr="00AA4546">
        <w:rPr>
          <w:rFonts w:eastAsia="Times New Roman"/>
          <w:szCs w:val="18"/>
          <w:lang w:val="en-US"/>
        </w:rPr>
        <w:t xml:space="preserve"> </w:t>
      </w:r>
      <w:r w:rsidRPr="00AA4546">
        <w:rPr>
          <w:rFonts w:eastAsia="Times New Roman"/>
          <w:szCs w:val="24"/>
          <w:lang w:val="en-US"/>
        </w:rPr>
        <w:t>impacts</w:t>
      </w:r>
      <w:r w:rsidRPr="00AA4546">
        <w:rPr>
          <w:rFonts w:eastAsia="Times New Roman"/>
          <w:szCs w:val="18"/>
          <w:lang w:val="en-US"/>
        </w:rPr>
        <w:t xml:space="preserve"> </w:t>
      </w:r>
      <w:r w:rsidRPr="00AA4546">
        <w:rPr>
          <w:rFonts w:eastAsia="Times New Roman"/>
          <w:szCs w:val="24"/>
          <w:lang w:val="en-US"/>
        </w:rPr>
        <w:t>and</w:t>
      </w:r>
      <w:r w:rsidRPr="00AA4546">
        <w:rPr>
          <w:rFonts w:eastAsia="Times New Roman"/>
          <w:szCs w:val="18"/>
          <w:lang w:val="en-US"/>
        </w:rPr>
        <w:t xml:space="preserve"> </w:t>
      </w:r>
      <w:r w:rsidRPr="00AA4546">
        <w:rPr>
          <w:rFonts w:eastAsia="Times New Roman"/>
          <w:szCs w:val="24"/>
          <w:lang w:val="en-US"/>
        </w:rPr>
        <w:t>events</w:t>
      </w:r>
      <w:r w:rsidRPr="00AA4546">
        <w:rPr>
          <w:rFonts w:eastAsia="Times New Roman"/>
          <w:szCs w:val="18"/>
          <w:lang w:val="en-US"/>
        </w:rPr>
        <w:t xml:space="preserve"> </w:t>
      </w:r>
      <w:r w:rsidRPr="00AA4546">
        <w:rPr>
          <w:rFonts w:eastAsia="Times New Roman"/>
          <w:szCs w:val="24"/>
          <w:lang w:val="en-US"/>
        </w:rPr>
        <w:t>that</w:t>
      </w:r>
      <w:r w:rsidRPr="00AA4546">
        <w:rPr>
          <w:rFonts w:eastAsia="Times New Roman"/>
          <w:szCs w:val="18"/>
          <w:lang w:val="en-US"/>
        </w:rPr>
        <w:t xml:space="preserve"> </w:t>
      </w:r>
      <w:r w:rsidRPr="00AA4546">
        <w:rPr>
          <w:rFonts w:eastAsia="Times New Roman"/>
          <w:szCs w:val="24"/>
          <w:lang w:val="en-US"/>
        </w:rPr>
        <w:t>may</w:t>
      </w:r>
      <w:r w:rsidRPr="00AA4546">
        <w:rPr>
          <w:rFonts w:eastAsia="Times New Roman"/>
          <w:szCs w:val="18"/>
          <w:lang w:val="en-US"/>
        </w:rPr>
        <w:t xml:space="preserve"> </w:t>
      </w:r>
      <w:r w:rsidRPr="00AA4546">
        <w:rPr>
          <w:rFonts w:eastAsia="Times New Roman"/>
          <w:szCs w:val="24"/>
          <w:lang w:val="en-US"/>
        </w:rPr>
        <w:t>require communication and consultation with affected stakeholders; and</w:t>
      </w:r>
    </w:p>
    <w:p w:rsidR="00995CFF" w:rsidRPr="00AA4546" w:rsidRDefault="005025CE" w:rsidP="00AA4546">
      <w:pPr>
        <w:numPr>
          <w:ilvl w:val="0"/>
          <w:numId w:val="2"/>
        </w:numPr>
        <w:shd w:val="clear" w:color="auto" w:fill="FFFFFF"/>
        <w:tabs>
          <w:tab w:val="left" w:pos="360"/>
        </w:tabs>
        <w:jc w:val="both"/>
        <w:rPr>
          <w:rFonts w:eastAsia="Times New Roman"/>
          <w:szCs w:val="18"/>
          <w:lang w:val="en-US"/>
        </w:rPr>
      </w:pPr>
      <w:r w:rsidRPr="00AA4546">
        <w:rPr>
          <w:rFonts w:eastAsia="Times New Roman"/>
          <w:szCs w:val="24"/>
          <w:lang w:val="en-US"/>
        </w:rPr>
        <w:t>Determine</w:t>
      </w:r>
      <w:r w:rsidRPr="00AA4546">
        <w:rPr>
          <w:rFonts w:eastAsia="Times New Roman"/>
          <w:szCs w:val="18"/>
          <w:lang w:val="en-US"/>
        </w:rPr>
        <w:t xml:space="preserve"> </w:t>
      </w:r>
      <w:r w:rsidRPr="00AA4546">
        <w:rPr>
          <w:rFonts w:eastAsia="Times New Roman"/>
          <w:szCs w:val="24"/>
          <w:lang w:val="en-US"/>
        </w:rPr>
        <w:t>the</w:t>
      </w:r>
      <w:r w:rsidRPr="00AA4546">
        <w:rPr>
          <w:rFonts w:eastAsia="Times New Roman"/>
          <w:szCs w:val="18"/>
          <w:lang w:val="en-US"/>
        </w:rPr>
        <w:t xml:space="preserve"> </w:t>
      </w:r>
      <w:r w:rsidRPr="00AA4546">
        <w:rPr>
          <w:rFonts w:eastAsia="Times New Roman"/>
          <w:szCs w:val="24"/>
          <w:lang w:val="en-US"/>
        </w:rPr>
        <w:t>role</w:t>
      </w:r>
      <w:r w:rsidRPr="00AA4546">
        <w:rPr>
          <w:rFonts w:eastAsia="Times New Roman"/>
          <w:szCs w:val="18"/>
          <w:lang w:val="en-US"/>
        </w:rPr>
        <w:t xml:space="preserve"> </w:t>
      </w:r>
      <w:r w:rsidRPr="00AA4546">
        <w:rPr>
          <w:rFonts w:eastAsia="Times New Roman"/>
          <w:szCs w:val="24"/>
          <w:lang w:val="en-US"/>
        </w:rPr>
        <w:t>the</w:t>
      </w:r>
      <w:r w:rsidRPr="00AA4546">
        <w:rPr>
          <w:rFonts w:eastAsia="Times New Roman"/>
          <w:szCs w:val="18"/>
          <w:lang w:val="en-US"/>
        </w:rPr>
        <w:t xml:space="preserve"> </w:t>
      </w:r>
      <w:r w:rsidRPr="00AA4546">
        <w:rPr>
          <w:rFonts w:eastAsia="Times New Roman"/>
          <w:szCs w:val="24"/>
          <w:lang w:val="en-US"/>
        </w:rPr>
        <w:t>community</w:t>
      </w:r>
      <w:r w:rsidRPr="00AA4546">
        <w:rPr>
          <w:rFonts w:eastAsia="Times New Roman"/>
          <w:szCs w:val="18"/>
          <w:lang w:val="en-US"/>
        </w:rPr>
        <w:t xml:space="preserve"> </w:t>
      </w:r>
      <w:r w:rsidRPr="00AA4546">
        <w:rPr>
          <w:rFonts w:eastAsia="Times New Roman"/>
          <w:szCs w:val="24"/>
          <w:lang w:val="en-US"/>
        </w:rPr>
        <w:t>and</w:t>
      </w:r>
      <w:r w:rsidRPr="00AA4546">
        <w:rPr>
          <w:rFonts w:eastAsia="Times New Roman"/>
          <w:szCs w:val="18"/>
          <w:lang w:val="en-US"/>
        </w:rPr>
        <w:t xml:space="preserve"> </w:t>
      </w:r>
      <w:r w:rsidRPr="00AA4546">
        <w:rPr>
          <w:rFonts w:eastAsia="Times New Roman"/>
          <w:szCs w:val="24"/>
          <w:lang w:val="en-US"/>
        </w:rPr>
        <w:t>its</w:t>
      </w:r>
      <w:r w:rsidRPr="00AA4546">
        <w:rPr>
          <w:rFonts w:eastAsia="Times New Roman"/>
          <w:szCs w:val="18"/>
          <w:lang w:val="en-US"/>
        </w:rPr>
        <w:t xml:space="preserve"> </w:t>
      </w:r>
      <w:r w:rsidRPr="00AA4546">
        <w:rPr>
          <w:rFonts w:eastAsia="Times New Roman"/>
          <w:szCs w:val="24"/>
          <w:lang w:val="en-US"/>
        </w:rPr>
        <w:t>representatives</w:t>
      </w:r>
      <w:r w:rsidRPr="00AA4546">
        <w:rPr>
          <w:rFonts w:eastAsia="Times New Roman"/>
          <w:szCs w:val="18"/>
          <w:lang w:val="en-US"/>
        </w:rPr>
        <w:t xml:space="preserve"> </w:t>
      </w:r>
      <w:r w:rsidRPr="00AA4546">
        <w:rPr>
          <w:rFonts w:eastAsia="Times New Roman"/>
          <w:szCs w:val="24"/>
          <w:lang w:val="en-US"/>
        </w:rPr>
        <w:t>will</w:t>
      </w:r>
      <w:r w:rsidRPr="00AA4546">
        <w:rPr>
          <w:rFonts w:eastAsia="Times New Roman"/>
          <w:szCs w:val="18"/>
          <w:lang w:val="en-US"/>
        </w:rPr>
        <w:t xml:space="preserve"> </w:t>
      </w:r>
      <w:r w:rsidRPr="00AA4546">
        <w:rPr>
          <w:rFonts w:eastAsia="Times New Roman"/>
          <w:szCs w:val="24"/>
          <w:lang w:val="en-US"/>
        </w:rPr>
        <w:t>have</w:t>
      </w:r>
      <w:r w:rsidRPr="00AA4546">
        <w:rPr>
          <w:rFonts w:eastAsia="Times New Roman"/>
          <w:szCs w:val="18"/>
          <w:lang w:val="en-US"/>
        </w:rPr>
        <w:t xml:space="preserve"> </w:t>
      </w:r>
      <w:r w:rsidRPr="00AA4546">
        <w:rPr>
          <w:rFonts w:eastAsia="Times New Roman"/>
          <w:szCs w:val="24"/>
          <w:lang w:val="en-US"/>
        </w:rPr>
        <w:t>in</w:t>
      </w:r>
      <w:r w:rsidRPr="00AA4546">
        <w:rPr>
          <w:rFonts w:eastAsia="Times New Roman"/>
          <w:szCs w:val="18"/>
          <w:lang w:val="en-US"/>
        </w:rPr>
        <w:t xml:space="preserve"> </w:t>
      </w:r>
      <w:r w:rsidRPr="00AA4546">
        <w:rPr>
          <w:rFonts w:eastAsia="Times New Roman"/>
          <w:szCs w:val="24"/>
          <w:lang w:val="en-US"/>
        </w:rPr>
        <w:t>the process.</w:t>
      </w:r>
    </w:p>
    <w:p w:rsidR="00995CFF" w:rsidRPr="00AA4546" w:rsidRDefault="005025CE" w:rsidP="00AA4546">
      <w:pPr>
        <w:shd w:val="clear" w:color="auto" w:fill="FFFFFF"/>
        <w:tabs>
          <w:tab w:val="left" w:pos="360"/>
        </w:tabs>
        <w:spacing w:before="240" w:after="120"/>
        <w:jc w:val="both"/>
      </w:pPr>
      <w:r w:rsidRPr="00AA4546">
        <w:rPr>
          <w:b/>
          <w:bCs/>
          <w:szCs w:val="24"/>
          <w:lang w:val="en-US"/>
        </w:rPr>
        <w:t>9.</w:t>
      </w:r>
      <w:r w:rsidRPr="00AA4546">
        <w:rPr>
          <w:b/>
          <w:bCs/>
          <w:szCs w:val="24"/>
          <w:lang w:val="en-US"/>
        </w:rPr>
        <w:tab/>
        <w:t>Determine Appropriate Notices</w:t>
      </w:r>
    </w:p>
    <w:p w:rsidR="00995CFF" w:rsidRPr="00AA4546" w:rsidRDefault="005025CE" w:rsidP="00AA4546">
      <w:pPr>
        <w:shd w:val="clear" w:color="auto" w:fill="FFFFFF"/>
        <w:tabs>
          <w:tab w:val="left" w:pos="360"/>
        </w:tabs>
        <w:ind w:left="357" w:hanging="357"/>
        <w:jc w:val="both"/>
      </w:pPr>
      <w:r w:rsidRPr="00AA4546">
        <w:rPr>
          <w:rFonts w:eastAsia="Times New Roman"/>
          <w:szCs w:val="18"/>
          <w:lang w:val="en-US"/>
        </w:rPr>
        <w:t>•</w:t>
      </w:r>
      <w:r w:rsidRPr="00AA4546">
        <w:rPr>
          <w:rFonts w:eastAsia="Times New Roman"/>
          <w:szCs w:val="18"/>
          <w:lang w:val="en-US"/>
        </w:rPr>
        <w:tab/>
      </w:r>
      <w:r w:rsidRPr="00AA4546">
        <w:rPr>
          <w:rFonts w:eastAsia="Times New Roman"/>
          <w:szCs w:val="24"/>
          <w:lang w:val="en-US"/>
        </w:rPr>
        <w:t>Include</w:t>
      </w:r>
      <w:r w:rsidRPr="00AA4546">
        <w:rPr>
          <w:rFonts w:eastAsia="Times New Roman"/>
          <w:szCs w:val="18"/>
          <w:lang w:val="en-US"/>
        </w:rPr>
        <w:t xml:space="preserve"> </w:t>
      </w:r>
      <w:r w:rsidRPr="00AA4546">
        <w:rPr>
          <w:rFonts w:eastAsia="Times New Roman"/>
          <w:szCs w:val="24"/>
          <w:lang w:val="en-US"/>
        </w:rPr>
        <w:t>media</w:t>
      </w:r>
      <w:r w:rsidRPr="00AA4546">
        <w:rPr>
          <w:rFonts w:eastAsia="Times New Roman"/>
          <w:szCs w:val="18"/>
          <w:lang w:val="en-US"/>
        </w:rPr>
        <w:t xml:space="preserve"> </w:t>
      </w:r>
      <w:r w:rsidRPr="00AA4546">
        <w:rPr>
          <w:rFonts w:eastAsia="Times New Roman"/>
          <w:szCs w:val="24"/>
          <w:lang w:val="en-US"/>
        </w:rPr>
        <w:t>and</w:t>
      </w:r>
      <w:r w:rsidRPr="00AA4546">
        <w:rPr>
          <w:rFonts w:eastAsia="Times New Roman"/>
          <w:szCs w:val="18"/>
          <w:lang w:val="en-US"/>
        </w:rPr>
        <w:t xml:space="preserve"> </w:t>
      </w:r>
      <w:r w:rsidRPr="00AA4546">
        <w:rPr>
          <w:rFonts w:eastAsia="Times New Roman"/>
          <w:szCs w:val="24"/>
          <w:lang w:val="en-US"/>
        </w:rPr>
        <w:t>public</w:t>
      </w:r>
      <w:r w:rsidRPr="00AA4546">
        <w:rPr>
          <w:rFonts w:eastAsia="Times New Roman"/>
          <w:szCs w:val="18"/>
          <w:lang w:val="en-US"/>
        </w:rPr>
        <w:t xml:space="preserve"> </w:t>
      </w:r>
      <w:r w:rsidRPr="00AA4546">
        <w:rPr>
          <w:rFonts w:eastAsia="Times New Roman"/>
          <w:szCs w:val="24"/>
          <w:lang w:val="en-US"/>
        </w:rPr>
        <w:t>involvement</w:t>
      </w:r>
      <w:r w:rsidRPr="00AA4546">
        <w:rPr>
          <w:rFonts w:eastAsia="Times New Roman"/>
          <w:szCs w:val="18"/>
          <w:lang w:val="en-US"/>
        </w:rPr>
        <w:t xml:space="preserve"> </w:t>
      </w:r>
      <w:r w:rsidRPr="00AA4546">
        <w:rPr>
          <w:rFonts w:eastAsia="Times New Roman"/>
          <w:szCs w:val="24"/>
          <w:lang w:val="en-US"/>
        </w:rPr>
        <w:t>techniques</w:t>
      </w:r>
      <w:r w:rsidRPr="00AA4546">
        <w:rPr>
          <w:rFonts w:eastAsia="Times New Roman"/>
          <w:szCs w:val="18"/>
          <w:lang w:val="en-US"/>
        </w:rPr>
        <w:t xml:space="preserve"> </w:t>
      </w:r>
      <w:r w:rsidRPr="00AA4546">
        <w:rPr>
          <w:rFonts w:eastAsia="Times New Roman"/>
          <w:szCs w:val="24"/>
          <w:lang w:val="en-US"/>
        </w:rPr>
        <w:t>and</w:t>
      </w:r>
      <w:r w:rsidRPr="00AA4546">
        <w:rPr>
          <w:rFonts w:eastAsia="Times New Roman"/>
          <w:szCs w:val="18"/>
          <w:lang w:val="en-US"/>
        </w:rPr>
        <w:t xml:space="preserve"> </w:t>
      </w:r>
      <w:r w:rsidRPr="00AA4546">
        <w:rPr>
          <w:rFonts w:eastAsia="Times New Roman"/>
          <w:szCs w:val="24"/>
          <w:lang w:val="en-US"/>
        </w:rPr>
        <w:t>existing</w:t>
      </w:r>
      <w:r w:rsidRPr="00AA4546">
        <w:rPr>
          <w:rFonts w:eastAsia="Times New Roman"/>
          <w:szCs w:val="18"/>
          <w:lang w:val="en-US"/>
        </w:rPr>
        <w:t xml:space="preserve"> </w:t>
      </w:r>
      <w:r w:rsidRPr="00AA4546">
        <w:rPr>
          <w:rFonts w:eastAsia="Times New Roman"/>
          <w:szCs w:val="24"/>
          <w:lang w:val="en-US"/>
        </w:rPr>
        <w:t>communication</w:t>
      </w:r>
      <w:r w:rsidR="00152F2D" w:rsidRPr="00AA4546">
        <w:rPr>
          <w:rFonts w:eastAsia="Times New Roman"/>
          <w:szCs w:val="24"/>
          <w:lang w:val="en-US"/>
        </w:rPr>
        <w:t xml:space="preserve"> </w:t>
      </w:r>
      <w:r w:rsidRPr="00AA4546">
        <w:rPr>
          <w:rFonts w:eastAsia="Times New Roman"/>
          <w:szCs w:val="24"/>
          <w:lang w:val="en-US"/>
        </w:rPr>
        <w:t>avenues such as Council newsletters, local newspapers etc.</w:t>
      </w:r>
    </w:p>
    <w:p w:rsidR="00995CFF" w:rsidRPr="00AA4546" w:rsidRDefault="005025CE" w:rsidP="00AA4546">
      <w:pPr>
        <w:shd w:val="clear" w:color="auto" w:fill="FFFFFF"/>
        <w:tabs>
          <w:tab w:val="left" w:pos="360"/>
        </w:tabs>
        <w:spacing w:before="240" w:after="120"/>
        <w:jc w:val="both"/>
      </w:pPr>
      <w:r w:rsidRPr="00AA4546">
        <w:rPr>
          <w:b/>
          <w:bCs/>
          <w:szCs w:val="24"/>
          <w:lang w:val="en-US"/>
        </w:rPr>
        <w:t>10.</w:t>
      </w:r>
      <w:r w:rsidRPr="00AA4546">
        <w:rPr>
          <w:b/>
          <w:bCs/>
          <w:szCs w:val="24"/>
          <w:lang w:val="en-US"/>
        </w:rPr>
        <w:tab/>
        <w:t>Incorporate an Evaluation Process</w:t>
      </w:r>
    </w:p>
    <w:p w:rsidR="00995CFF" w:rsidRPr="00AA4546" w:rsidRDefault="005025CE" w:rsidP="00AA4546">
      <w:pPr>
        <w:shd w:val="clear" w:color="auto" w:fill="FFFFFF"/>
        <w:tabs>
          <w:tab w:val="left" w:pos="360"/>
        </w:tabs>
        <w:ind w:left="357" w:hanging="357"/>
        <w:jc w:val="both"/>
      </w:pPr>
      <w:r w:rsidRPr="00AA4546">
        <w:rPr>
          <w:rFonts w:eastAsia="Times New Roman"/>
          <w:szCs w:val="18"/>
          <w:lang w:val="en-US"/>
        </w:rPr>
        <w:t>•</w:t>
      </w:r>
      <w:r w:rsidRPr="00AA4546">
        <w:rPr>
          <w:rFonts w:eastAsia="Times New Roman"/>
          <w:szCs w:val="18"/>
          <w:lang w:val="en-US"/>
        </w:rPr>
        <w:tab/>
      </w:r>
      <w:r w:rsidRPr="00AA4546">
        <w:rPr>
          <w:rFonts w:eastAsia="Times New Roman"/>
          <w:szCs w:val="24"/>
          <w:lang w:val="en-US"/>
        </w:rPr>
        <w:t>Plan</w:t>
      </w:r>
      <w:r w:rsidRPr="00AA4546">
        <w:rPr>
          <w:rFonts w:eastAsia="Times New Roman"/>
          <w:szCs w:val="18"/>
          <w:lang w:val="en-US"/>
        </w:rPr>
        <w:t xml:space="preserve"> </w:t>
      </w:r>
      <w:r w:rsidRPr="00AA4546">
        <w:rPr>
          <w:rFonts w:eastAsia="Times New Roman"/>
          <w:szCs w:val="24"/>
          <w:lang w:val="en-US"/>
        </w:rPr>
        <w:t>for</w:t>
      </w:r>
      <w:r w:rsidRPr="00AA4546">
        <w:rPr>
          <w:rFonts w:eastAsia="Times New Roman"/>
          <w:szCs w:val="18"/>
          <w:lang w:val="en-US"/>
        </w:rPr>
        <w:t xml:space="preserve"> </w:t>
      </w:r>
      <w:r w:rsidRPr="00AA4546">
        <w:rPr>
          <w:rFonts w:eastAsia="Times New Roman"/>
          <w:szCs w:val="24"/>
          <w:lang w:val="en-US"/>
        </w:rPr>
        <w:t>evaluation</w:t>
      </w:r>
      <w:r w:rsidRPr="00AA4546">
        <w:rPr>
          <w:rFonts w:eastAsia="Times New Roman"/>
          <w:szCs w:val="18"/>
          <w:lang w:val="en-US"/>
        </w:rPr>
        <w:t xml:space="preserve"> </w:t>
      </w:r>
      <w:r w:rsidRPr="00AA4546">
        <w:rPr>
          <w:rFonts w:eastAsia="Times New Roman"/>
          <w:szCs w:val="24"/>
          <w:lang w:val="en-US"/>
        </w:rPr>
        <w:t>and</w:t>
      </w:r>
      <w:r w:rsidRPr="00AA4546">
        <w:rPr>
          <w:rFonts w:eastAsia="Times New Roman"/>
          <w:szCs w:val="18"/>
          <w:lang w:val="en-US"/>
        </w:rPr>
        <w:t xml:space="preserve"> </w:t>
      </w:r>
      <w:r w:rsidRPr="00AA4546">
        <w:rPr>
          <w:rFonts w:eastAsia="Times New Roman"/>
          <w:szCs w:val="24"/>
          <w:lang w:val="en-US"/>
        </w:rPr>
        <w:t>feedback</w:t>
      </w:r>
      <w:r w:rsidRPr="00AA4546">
        <w:rPr>
          <w:rFonts w:eastAsia="Times New Roman"/>
          <w:szCs w:val="18"/>
          <w:lang w:val="en-US"/>
        </w:rPr>
        <w:t xml:space="preserve"> </w:t>
      </w:r>
      <w:r w:rsidRPr="00AA4546">
        <w:rPr>
          <w:rFonts w:eastAsia="Times New Roman"/>
          <w:szCs w:val="24"/>
          <w:lang w:val="en-US"/>
        </w:rPr>
        <w:t>from</w:t>
      </w:r>
      <w:r w:rsidRPr="00AA4546">
        <w:rPr>
          <w:rFonts w:eastAsia="Times New Roman"/>
          <w:szCs w:val="18"/>
          <w:lang w:val="en-US"/>
        </w:rPr>
        <w:t xml:space="preserve"> </w:t>
      </w:r>
      <w:r w:rsidRPr="00AA4546">
        <w:rPr>
          <w:rFonts w:eastAsia="Times New Roman"/>
          <w:szCs w:val="24"/>
          <w:lang w:val="en-US"/>
        </w:rPr>
        <w:t>all</w:t>
      </w:r>
      <w:r w:rsidRPr="00AA4546">
        <w:rPr>
          <w:rFonts w:eastAsia="Times New Roman"/>
          <w:szCs w:val="18"/>
          <w:lang w:val="en-US"/>
        </w:rPr>
        <w:t xml:space="preserve"> </w:t>
      </w:r>
      <w:r w:rsidRPr="00AA4546">
        <w:rPr>
          <w:rFonts w:eastAsia="Times New Roman"/>
          <w:szCs w:val="24"/>
          <w:lang w:val="en-US"/>
        </w:rPr>
        <w:t>parties</w:t>
      </w:r>
      <w:r w:rsidRPr="00AA4546">
        <w:rPr>
          <w:rFonts w:eastAsia="Times New Roman"/>
          <w:szCs w:val="18"/>
          <w:lang w:val="en-US"/>
        </w:rPr>
        <w:t xml:space="preserve"> </w:t>
      </w:r>
      <w:r w:rsidRPr="00AA4546">
        <w:rPr>
          <w:rFonts w:eastAsia="Times New Roman"/>
          <w:szCs w:val="24"/>
          <w:lang w:val="en-US"/>
        </w:rPr>
        <w:t>on</w:t>
      </w:r>
      <w:r w:rsidRPr="00AA4546">
        <w:rPr>
          <w:rFonts w:eastAsia="Times New Roman"/>
          <w:szCs w:val="18"/>
          <w:lang w:val="en-US"/>
        </w:rPr>
        <w:t xml:space="preserve"> </w:t>
      </w:r>
      <w:r w:rsidRPr="00AA4546">
        <w:rPr>
          <w:rFonts w:eastAsia="Times New Roman"/>
          <w:szCs w:val="24"/>
          <w:lang w:val="en-US"/>
        </w:rPr>
        <w:t>the</w:t>
      </w:r>
      <w:r w:rsidRPr="00AA4546">
        <w:rPr>
          <w:rFonts w:eastAsia="Times New Roman"/>
          <w:szCs w:val="18"/>
          <w:lang w:val="en-US"/>
        </w:rPr>
        <w:t xml:space="preserve"> </w:t>
      </w:r>
      <w:r w:rsidRPr="00AA4546">
        <w:rPr>
          <w:rFonts w:eastAsia="Times New Roman"/>
          <w:szCs w:val="24"/>
          <w:lang w:val="en-US"/>
        </w:rPr>
        <w:t>effectiveness</w:t>
      </w:r>
      <w:r w:rsidRPr="00AA4546">
        <w:rPr>
          <w:rFonts w:eastAsia="Times New Roman"/>
          <w:szCs w:val="18"/>
          <w:lang w:val="en-US"/>
        </w:rPr>
        <w:t xml:space="preserve"> </w:t>
      </w:r>
      <w:r w:rsidRPr="00AA4546">
        <w:rPr>
          <w:rFonts w:eastAsia="Times New Roman"/>
          <w:szCs w:val="24"/>
          <w:lang w:val="en-US"/>
        </w:rPr>
        <w:t>of</w:t>
      </w:r>
      <w:r w:rsidRPr="00AA4546">
        <w:rPr>
          <w:rFonts w:eastAsia="Times New Roman"/>
          <w:szCs w:val="18"/>
          <w:lang w:val="en-US"/>
        </w:rPr>
        <w:t xml:space="preserve"> </w:t>
      </w:r>
      <w:r w:rsidRPr="00AA4546">
        <w:rPr>
          <w:rFonts w:eastAsia="Times New Roman"/>
          <w:szCs w:val="24"/>
          <w:lang w:val="en-US"/>
        </w:rPr>
        <w:t>the</w:t>
      </w:r>
      <w:r w:rsidR="00867997" w:rsidRPr="00AA4546">
        <w:rPr>
          <w:rFonts w:eastAsia="Times New Roman"/>
          <w:szCs w:val="24"/>
          <w:lang w:val="en-US"/>
        </w:rPr>
        <w:t xml:space="preserve"> </w:t>
      </w:r>
      <w:r w:rsidRPr="00AA4546">
        <w:rPr>
          <w:rFonts w:eastAsia="Times New Roman"/>
          <w:szCs w:val="24"/>
          <w:lang w:val="en-US"/>
        </w:rPr>
        <w:t>consultation and communication so that midcourse corrections can be made, if</w:t>
      </w:r>
      <w:r w:rsidR="00867997" w:rsidRPr="00AA4546">
        <w:rPr>
          <w:rFonts w:eastAsia="Times New Roman"/>
          <w:szCs w:val="24"/>
          <w:lang w:val="en-US"/>
        </w:rPr>
        <w:t xml:space="preserve"> </w:t>
      </w:r>
      <w:r w:rsidRPr="00AA4546">
        <w:rPr>
          <w:rFonts w:eastAsia="Times New Roman"/>
          <w:szCs w:val="24"/>
          <w:lang w:val="en-US"/>
        </w:rPr>
        <w:t>necessary.</w:t>
      </w:r>
    </w:p>
    <w:p w:rsidR="00995CFF" w:rsidRPr="00AA4546" w:rsidRDefault="005025CE" w:rsidP="00AA4546">
      <w:pPr>
        <w:shd w:val="clear" w:color="auto" w:fill="FFFFFF"/>
        <w:tabs>
          <w:tab w:val="left" w:pos="360"/>
        </w:tabs>
        <w:spacing w:before="240" w:after="120"/>
        <w:jc w:val="both"/>
      </w:pPr>
      <w:r w:rsidRPr="00AA4546">
        <w:rPr>
          <w:b/>
          <w:bCs/>
          <w:szCs w:val="24"/>
          <w:lang w:val="en-US"/>
        </w:rPr>
        <w:t>11.</w:t>
      </w:r>
      <w:r w:rsidRPr="00AA4546">
        <w:rPr>
          <w:b/>
          <w:bCs/>
          <w:szCs w:val="24"/>
          <w:lang w:val="en-US"/>
        </w:rPr>
        <w:tab/>
        <w:t>Develop a Consultation and Communication Protocol</w:t>
      </w:r>
    </w:p>
    <w:p w:rsidR="00995CFF" w:rsidRPr="00AA4546" w:rsidRDefault="005025CE" w:rsidP="00AA4546">
      <w:pPr>
        <w:shd w:val="clear" w:color="auto" w:fill="FFFFFF"/>
        <w:jc w:val="both"/>
      </w:pPr>
      <w:r w:rsidRPr="00AA4546">
        <w:rPr>
          <w:szCs w:val="24"/>
          <w:lang w:val="en-US"/>
        </w:rPr>
        <w:t xml:space="preserve">Include the following information within a public document (Australian and New Zealand Guidelines for the Assessment and Management of Contaminated Sites; </w:t>
      </w:r>
      <w:proofErr w:type="spellStart"/>
      <w:r w:rsidRPr="00AA4546">
        <w:rPr>
          <w:szCs w:val="24"/>
          <w:lang w:val="en-US"/>
        </w:rPr>
        <w:t>ANZECC</w:t>
      </w:r>
      <w:proofErr w:type="spellEnd"/>
      <w:r w:rsidRPr="00AA4546">
        <w:rPr>
          <w:szCs w:val="24"/>
          <w:lang w:val="en-US"/>
        </w:rPr>
        <w:t>/</w:t>
      </w:r>
      <w:proofErr w:type="spellStart"/>
      <w:r w:rsidRPr="00AA4546">
        <w:rPr>
          <w:szCs w:val="24"/>
          <w:lang w:val="en-US"/>
        </w:rPr>
        <w:t>NHMRC</w:t>
      </w:r>
      <w:proofErr w:type="spellEnd"/>
      <w:r w:rsidRPr="00AA4546">
        <w:rPr>
          <w:szCs w:val="24"/>
          <w:lang w:val="en-US"/>
        </w:rPr>
        <w:t>, 1992):</w:t>
      </w:r>
    </w:p>
    <w:p w:rsidR="00995CFF" w:rsidRPr="00AA4546" w:rsidRDefault="005025CE" w:rsidP="00AA4546">
      <w:pPr>
        <w:numPr>
          <w:ilvl w:val="0"/>
          <w:numId w:val="2"/>
        </w:numPr>
        <w:shd w:val="clear" w:color="auto" w:fill="FFFFFF"/>
        <w:tabs>
          <w:tab w:val="left" w:pos="360"/>
        </w:tabs>
        <w:spacing w:before="120"/>
        <w:jc w:val="both"/>
        <w:rPr>
          <w:rFonts w:eastAsia="Times New Roman"/>
          <w:szCs w:val="18"/>
          <w:lang w:val="en-US"/>
        </w:rPr>
      </w:pPr>
      <w:r w:rsidRPr="00AA4546">
        <w:rPr>
          <w:rFonts w:eastAsia="Times New Roman"/>
          <w:szCs w:val="24"/>
          <w:lang w:val="en-US"/>
        </w:rPr>
        <w:t>a</w:t>
      </w:r>
      <w:r w:rsidRPr="00AA4546">
        <w:rPr>
          <w:rFonts w:eastAsia="Times New Roman"/>
          <w:szCs w:val="18"/>
          <w:lang w:val="en-US"/>
        </w:rPr>
        <w:t xml:space="preserve"> </w:t>
      </w:r>
      <w:r w:rsidRPr="00AA4546">
        <w:rPr>
          <w:rFonts w:eastAsia="Times New Roman"/>
          <w:szCs w:val="24"/>
          <w:lang w:val="en-US"/>
        </w:rPr>
        <w:t>brief</w:t>
      </w:r>
      <w:r w:rsidRPr="00AA4546">
        <w:rPr>
          <w:rFonts w:eastAsia="Times New Roman"/>
          <w:szCs w:val="18"/>
          <w:lang w:val="en-US"/>
        </w:rPr>
        <w:t xml:space="preserve"> </w:t>
      </w:r>
      <w:r w:rsidRPr="00AA4546">
        <w:rPr>
          <w:rFonts w:eastAsia="Times New Roman"/>
          <w:szCs w:val="24"/>
          <w:lang w:val="en-US"/>
        </w:rPr>
        <w:t>clear</w:t>
      </w:r>
      <w:r w:rsidRPr="00AA4546">
        <w:rPr>
          <w:rFonts w:eastAsia="Times New Roman"/>
          <w:szCs w:val="18"/>
          <w:lang w:val="en-US"/>
        </w:rPr>
        <w:t xml:space="preserve"> </w:t>
      </w:r>
      <w:r w:rsidRPr="00AA4546">
        <w:rPr>
          <w:rFonts w:eastAsia="Times New Roman"/>
          <w:szCs w:val="24"/>
          <w:lang w:val="en-US"/>
        </w:rPr>
        <w:t>statement</w:t>
      </w:r>
      <w:r w:rsidRPr="00AA4546">
        <w:rPr>
          <w:rFonts w:eastAsia="Times New Roman"/>
          <w:szCs w:val="18"/>
          <w:lang w:val="en-US"/>
        </w:rPr>
        <w:t xml:space="preserve"> </w:t>
      </w:r>
      <w:r w:rsidRPr="00AA4546">
        <w:rPr>
          <w:rFonts w:eastAsia="Times New Roman"/>
          <w:szCs w:val="24"/>
          <w:lang w:val="en-US"/>
        </w:rPr>
        <w:t>of</w:t>
      </w:r>
      <w:r w:rsidRPr="00AA4546">
        <w:rPr>
          <w:rFonts w:eastAsia="Times New Roman"/>
          <w:szCs w:val="18"/>
          <w:lang w:val="en-US"/>
        </w:rPr>
        <w:t xml:space="preserve"> </w:t>
      </w:r>
      <w:r w:rsidRPr="00AA4546">
        <w:rPr>
          <w:rFonts w:eastAsia="Times New Roman"/>
          <w:szCs w:val="24"/>
          <w:lang w:val="en-US"/>
        </w:rPr>
        <w:t>the</w:t>
      </w:r>
      <w:r w:rsidRPr="00AA4546">
        <w:rPr>
          <w:rFonts w:eastAsia="Times New Roman"/>
          <w:szCs w:val="18"/>
          <w:lang w:val="en-US"/>
        </w:rPr>
        <w:t xml:space="preserve"> </w:t>
      </w:r>
      <w:r w:rsidRPr="00AA4546">
        <w:rPr>
          <w:rFonts w:eastAsia="Times New Roman"/>
          <w:szCs w:val="24"/>
          <w:lang w:val="en-US"/>
        </w:rPr>
        <w:t>issues</w:t>
      </w:r>
      <w:r w:rsidRPr="00AA4546">
        <w:rPr>
          <w:rFonts w:eastAsia="Times New Roman"/>
          <w:szCs w:val="18"/>
          <w:lang w:val="en-US"/>
        </w:rPr>
        <w:t xml:space="preserve"> </w:t>
      </w:r>
      <w:r w:rsidRPr="00AA4546">
        <w:rPr>
          <w:rFonts w:eastAsia="Times New Roman"/>
          <w:szCs w:val="24"/>
          <w:lang w:val="en-US"/>
        </w:rPr>
        <w:t>and</w:t>
      </w:r>
      <w:r w:rsidRPr="00AA4546">
        <w:rPr>
          <w:rFonts w:eastAsia="Times New Roman"/>
          <w:szCs w:val="18"/>
          <w:lang w:val="en-US"/>
        </w:rPr>
        <w:t xml:space="preserve"> </w:t>
      </w:r>
      <w:r w:rsidRPr="00AA4546">
        <w:rPr>
          <w:rFonts w:eastAsia="Times New Roman"/>
          <w:szCs w:val="24"/>
          <w:lang w:val="en-US"/>
        </w:rPr>
        <w:t>background</w:t>
      </w:r>
      <w:r w:rsidRPr="00AA4546">
        <w:rPr>
          <w:rFonts w:eastAsia="Times New Roman"/>
          <w:szCs w:val="18"/>
          <w:lang w:val="en-US"/>
        </w:rPr>
        <w:t xml:space="preserve"> </w:t>
      </w:r>
      <w:r w:rsidRPr="00AA4546">
        <w:rPr>
          <w:rFonts w:eastAsia="Times New Roman"/>
          <w:szCs w:val="24"/>
          <w:lang w:val="en-US"/>
        </w:rPr>
        <w:t>information;</w:t>
      </w:r>
    </w:p>
    <w:p w:rsidR="00995CFF" w:rsidRPr="00AA4546" w:rsidRDefault="005025CE" w:rsidP="00AA4546">
      <w:pPr>
        <w:numPr>
          <w:ilvl w:val="0"/>
          <w:numId w:val="2"/>
        </w:numPr>
        <w:shd w:val="clear" w:color="auto" w:fill="FFFFFF"/>
        <w:tabs>
          <w:tab w:val="left" w:pos="360"/>
        </w:tabs>
        <w:jc w:val="both"/>
        <w:rPr>
          <w:rFonts w:eastAsia="Times New Roman"/>
          <w:szCs w:val="18"/>
          <w:lang w:val="en-US"/>
        </w:rPr>
      </w:pPr>
      <w:r w:rsidRPr="00AA4546">
        <w:rPr>
          <w:rFonts w:eastAsia="Times New Roman"/>
          <w:szCs w:val="24"/>
          <w:lang w:val="en-US"/>
        </w:rPr>
        <w:t>a</w:t>
      </w:r>
      <w:r w:rsidRPr="00AA4546">
        <w:rPr>
          <w:rFonts w:eastAsia="Times New Roman"/>
          <w:szCs w:val="18"/>
          <w:lang w:val="en-US"/>
        </w:rPr>
        <w:t xml:space="preserve"> </w:t>
      </w:r>
      <w:r w:rsidRPr="00AA4546">
        <w:rPr>
          <w:rFonts w:eastAsia="Times New Roman"/>
          <w:szCs w:val="24"/>
          <w:lang w:val="en-US"/>
        </w:rPr>
        <w:t>clear</w:t>
      </w:r>
      <w:r w:rsidRPr="00AA4546">
        <w:rPr>
          <w:rFonts w:eastAsia="Times New Roman"/>
          <w:szCs w:val="18"/>
          <w:lang w:val="en-US"/>
        </w:rPr>
        <w:t xml:space="preserve"> </w:t>
      </w:r>
      <w:r w:rsidRPr="00AA4546">
        <w:rPr>
          <w:rFonts w:eastAsia="Times New Roman"/>
          <w:szCs w:val="24"/>
          <w:lang w:val="en-US"/>
        </w:rPr>
        <w:t>statement</w:t>
      </w:r>
      <w:r w:rsidRPr="00AA4546">
        <w:rPr>
          <w:rFonts w:eastAsia="Times New Roman"/>
          <w:szCs w:val="18"/>
          <w:lang w:val="en-US"/>
        </w:rPr>
        <w:t xml:space="preserve"> </w:t>
      </w:r>
      <w:r w:rsidRPr="00AA4546">
        <w:rPr>
          <w:rFonts w:eastAsia="Times New Roman"/>
          <w:szCs w:val="24"/>
          <w:lang w:val="en-US"/>
        </w:rPr>
        <w:t>of</w:t>
      </w:r>
      <w:r w:rsidRPr="00AA4546">
        <w:rPr>
          <w:rFonts w:eastAsia="Times New Roman"/>
          <w:szCs w:val="18"/>
          <w:lang w:val="en-US"/>
        </w:rPr>
        <w:t xml:space="preserve"> </w:t>
      </w:r>
      <w:r w:rsidRPr="00AA4546">
        <w:rPr>
          <w:rFonts w:eastAsia="Times New Roman"/>
          <w:szCs w:val="24"/>
          <w:lang w:val="en-US"/>
        </w:rPr>
        <w:t>issues</w:t>
      </w:r>
      <w:r w:rsidRPr="00AA4546">
        <w:rPr>
          <w:rFonts w:eastAsia="Times New Roman"/>
          <w:szCs w:val="18"/>
          <w:lang w:val="en-US"/>
        </w:rPr>
        <w:t xml:space="preserve"> </w:t>
      </w:r>
      <w:r w:rsidRPr="00AA4546">
        <w:rPr>
          <w:rFonts w:eastAsia="Times New Roman"/>
          <w:szCs w:val="24"/>
          <w:lang w:val="en-US"/>
        </w:rPr>
        <w:t>which</w:t>
      </w:r>
      <w:r w:rsidRPr="00AA4546">
        <w:rPr>
          <w:rFonts w:eastAsia="Times New Roman"/>
          <w:szCs w:val="18"/>
          <w:lang w:val="en-US"/>
        </w:rPr>
        <w:t xml:space="preserve"> </w:t>
      </w:r>
      <w:r w:rsidRPr="00AA4546">
        <w:rPr>
          <w:rFonts w:eastAsia="Times New Roman"/>
          <w:szCs w:val="24"/>
          <w:lang w:val="en-US"/>
        </w:rPr>
        <w:t>are</w:t>
      </w:r>
      <w:r w:rsidRPr="00AA4546">
        <w:rPr>
          <w:rFonts w:eastAsia="Times New Roman"/>
          <w:szCs w:val="18"/>
          <w:lang w:val="en-US"/>
        </w:rPr>
        <w:t xml:space="preserve"> </w:t>
      </w:r>
      <w:r w:rsidRPr="00AA4546">
        <w:rPr>
          <w:rFonts w:eastAsia="Times New Roman"/>
          <w:szCs w:val="24"/>
          <w:lang w:val="en-US"/>
        </w:rPr>
        <w:t>not</w:t>
      </w:r>
      <w:r w:rsidRPr="00AA4546">
        <w:rPr>
          <w:rFonts w:eastAsia="Times New Roman"/>
          <w:szCs w:val="18"/>
          <w:lang w:val="en-US"/>
        </w:rPr>
        <w:t xml:space="preserve"> </w:t>
      </w:r>
      <w:r w:rsidRPr="00AA4546">
        <w:rPr>
          <w:rFonts w:eastAsia="Times New Roman"/>
          <w:szCs w:val="24"/>
          <w:lang w:val="en-US"/>
        </w:rPr>
        <w:t>negotiable</w:t>
      </w:r>
      <w:r w:rsidRPr="00AA4546">
        <w:rPr>
          <w:rFonts w:eastAsia="Times New Roman"/>
          <w:szCs w:val="18"/>
          <w:lang w:val="en-US"/>
        </w:rPr>
        <w:t xml:space="preserve"> </w:t>
      </w:r>
      <w:r w:rsidRPr="00AA4546">
        <w:rPr>
          <w:rFonts w:eastAsia="Times New Roman"/>
          <w:szCs w:val="24"/>
          <w:lang w:val="en-US"/>
        </w:rPr>
        <w:t>within</w:t>
      </w:r>
      <w:r w:rsidRPr="00AA4546">
        <w:rPr>
          <w:rFonts w:eastAsia="Times New Roman"/>
          <w:szCs w:val="18"/>
          <w:lang w:val="en-US"/>
        </w:rPr>
        <w:t xml:space="preserve"> </w:t>
      </w:r>
      <w:r w:rsidRPr="00AA4546">
        <w:rPr>
          <w:rFonts w:eastAsia="Times New Roman"/>
          <w:szCs w:val="24"/>
          <w:lang w:val="en-US"/>
        </w:rPr>
        <w:t>the</w:t>
      </w:r>
      <w:r w:rsidRPr="00AA4546">
        <w:rPr>
          <w:rFonts w:eastAsia="Times New Roman"/>
          <w:szCs w:val="18"/>
          <w:lang w:val="en-US"/>
        </w:rPr>
        <w:t xml:space="preserve"> </w:t>
      </w:r>
      <w:r w:rsidRPr="00AA4546">
        <w:rPr>
          <w:rFonts w:eastAsia="Times New Roman"/>
          <w:szCs w:val="24"/>
          <w:lang w:val="en-US"/>
        </w:rPr>
        <w:t>consultation;</w:t>
      </w:r>
    </w:p>
    <w:p w:rsidR="00995CFF" w:rsidRPr="00AA4546" w:rsidRDefault="005025CE" w:rsidP="00AA4546">
      <w:pPr>
        <w:numPr>
          <w:ilvl w:val="0"/>
          <w:numId w:val="2"/>
        </w:numPr>
        <w:shd w:val="clear" w:color="auto" w:fill="FFFFFF"/>
        <w:tabs>
          <w:tab w:val="left" w:pos="360"/>
        </w:tabs>
        <w:jc w:val="both"/>
        <w:rPr>
          <w:rFonts w:eastAsia="Times New Roman"/>
          <w:szCs w:val="18"/>
          <w:lang w:val="en-US"/>
        </w:rPr>
      </w:pPr>
      <w:r w:rsidRPr="00AA4546">
        <w:rPr>
          <w:rFonts w:eastAsia="Times New Roman"/>
          <w:szCs w:val="24"/>
          <w:lang w:val="en-US"/>
        </w:rPr>
        <w:t>a</w:t>
      </w:r>
      <w:r w:rsidRPr="00AA4546">
        <w:rPr>
          <w:rFonts w:eastAsia="Times New Roman"/>
          <w:szCs w:val="18"/>
          <w:lang w:val="en-US"/>
        </w:rPr>
        <w:t xml:space="preserve"> </w:t>
      </w:r>
      <w:r w:rsidRPr="00AA4546">
        <w:rPr>
          <w:rFonts w:eastAsia="Times New Roman"/>
          <w:szCs w:val="24"/>
          <w:lang w:val="en-US"/>
        </w:rPr>
        <w:t>broad</w:t>
      </w:r>
      <w:r w:rsidRPr="00AA4546">
        <w:rPr>
          <w:rFonts w:eastAsia="Times New Roman"/>
          <w:szCs w:val="18"/>
          <w:lang w:val="en-US"/>
        </w:rPr>
        <w:t xml:space="preserve"> </w:t>
      </w:r>
      <w:r w:rsidRPr="00AA4546">
        <w:rPr>
          <w:rFonts w:eastAsia="Times New Roman"/>
          <w:szCs w:val="24"/>
          <w:lang w:val="en-US"/>
        </w:rPr>
        <w:t>description</w:t>
      </w:r>
      <w:r w:rsidRPr="00AA4546">
        <w:rPr>
          <w:rFonts w:eastAsia="Times New Roman"/>
          <w:szCs w:val="18"/>
          <w:lang w:val="en-US"/>
        </w:rPr>
        <w:t xml:space="preserve"> </w:t>
      </w:r>
      <w:r w:rsidRPr="00AA4546">
        <w:rPr>
          <w:rFonts w:eastAsia="Times New Roman"/>
          <w:szCs w:val="24"/>
          <w:lang w:val="en-US"/>
        </w:rPr>
        <w:t>of</w:t>
      </w:r>
      <w:r w:rsidRPr="00AA4546">
        <w:rPr>
          <w:rFonts w:eastAsia="Times New Roman"/>
          <w:szCs w:val="18"/>
          <w:lang w:val="en-US"/>
        </w:rPr>
        <w:t xml:space="preserve"> </w:t>
      </w:r>
      <w:r w:rsidRPr="00AA4546">
        <w:rPr>
          <w:rFonts w:eastAsia="Times New Roman"/>
          <w:szCs w:val="24"/>
          <w:lang w:val="en-US"/>
        </w:rPr>
        <w:t>who</w:t>
      </w:r>
      <w:r w:rsidRPr="00AA4546">
        <w:rPr>
          <w:rFonts w:eastAsia="Times New Roman"/>
          <w:szCs w:val="18"/>
          <w:lang w:val="en-US"/>
        </w:rPr>
        <w:t xml:space="preserve"> </w:t>
      </w:r>
      <w:r w:rsidRPr="00AA4546">
        <w:rPr>
          <w:rFonts w:eastAsia="Times New Roman"/>
          <w:szCs w:val="24"/>
          <w:lang w:val="en-US"/>
        </w:rPr>
        <w:t>is</w:t>
      </w:r>
      <w:r w:rsidRPr="00AA4546">
        <w:rPr>
          <w:rFonts w:eastAsia="Times New Roman"/>
          <w:szCs w:val="18"/>
          <w:lang w:val="en-US"/>
        </w:rPr>
        <w:t xml:space="preserve"> </w:t>
      </w:r>
      <w:r w:rsidRPr="00AA4546">
        <w:rPr>
          <w:rFonts w:eastAsia="Times New Roman"/>
          <w:szCs w:val="24"/>
          <w:lang w:val="en-US"/>
        </w:rPr>
        <w:t>affected;</w:t>
      </w:r>
    </w:p>
    <w:p w:rsidR="00995CFF" w:rsidRPr="00AA4546" w:rsidRDefault="005025CE" w:rsidP="00AA4546">
      <w:pPr>
        <w:numPr>
          <w:ilvl w:val="0"/>
          <w:numId w:val="2"/>
        </w:numPr>
        <w:shd w:val="clear" w:color="auto" w:fill="FFFFFF"/>
        <w:tabs>
          <w:tab w:val="left" w:pos="360"/>
        </w:tabs>
        <w:jc w:val="both"/>
        <w:rPr>
          <w:rFonts w:eastAsia="Times New Roman"/>
          <w:szCs w:val="18"/>
          <w:lang w:val="en-US"/>
        </w:rPr>
      </w:pPr>
      <w:r w:rsidRPr="00AA4546">
        <w:rPr>
          <w:rFonts w:eastAsia="Times New Roman"/>
          <w:szCs w:val="24"/>
          <w:lang w:val="en-US"/>
        </w:rPr>
        <w:t>a</w:t>
      </w:r>
      <w:r w:rsidRPr="00AA4546">
        <w:rPr>
          <w:rFonts w:eastAsia="Times New Roman"/>
          <w:szCs w:val="18"/>
          <w:lang w:val="en-US"/>
        </w:rPr>
        <w:t xml:space="preserve"> </w:t>
      </w:r>
      <w:r w:rsidRPr="00AA4546">
        <w:rPr>
          <w:rFonts w:eastAsia="Times New Roman"/>
          <w:szCs w:val="24"/>
          <w:lang w:val="en-US"/>
        </w:rPr>
        <w:t>statement</w:t>
      </w:r>
      <w:r w:rsidRPr="00AA4546">
        <w:rPr>
          <w:rFonts w:eastAsia="Times New Roman"/>
          <w:szCs w:val="18"/>
          <w:lang w:val="en-US"/>
        </w:rPr>
        <w:t xml:space="preserve"> </w:t>
      </w:r>
      <w:r w:rsidRPr="00AA4546">
        <w:rPr>
          <w:rFonts w:eastAsia="Times New Roman"/>
          <w:szCs w:val="24"/>
          <w:lang w:val="en-US"/>
        </w:rPr>
        <w:t>of</w:t>
      </w:r>
      <w:r w:rsidRPr="00AA4546">
        <w:rPr>
          <w:rFonts w:eastAsia="Times New Roman"/>
          <w:szCs w:val="18"/>
          <w:lang w:val="en-US"/>
        </w:rPr>
        <w:t xml:space="preserve"> </w:t>
      </w:r>
      <w:r w:rsidRPr="00AA4546">
        <w:rPr>
          <w:rFonts w:eastAsia="Times New Roman"/>
          <w:szCs w:val="24"/>
          <w:lang w:val="en-US"/>
        </w:rPr>
        <w:t>what</w:t>
      </w:r>
      <w:r w:rsidRPr="00AA4546">
        <w:rPr>
          <w:rFonts w:eastAsia="Times New Roman"/>
          <w:szCs w:val="18"/>
          <w:lang w:val="en-US"/>
        </w:rPr>
        <w:t xml:space="preserve"> </w:t>
      </w:r>
      <w:r w:rsidRPr="00AA4546">
        <w:rPr>
          <w:rFonts w:eastAsia="Times New Roman"/>
          <w:szCs w:val="24"/>
          <w:lang w:val="en-US"/>
        </w:rPr>
        <w:t>kind</w:t>
      </w:r>
      <w:r w:rsidRPr="00AA4546">
        <w:rPr>
          <w:rFonts w:eastAsia="Times New Roman"/>
          <w:szCs w:val="18"/>
          <w:lang w:val="en-US"/>
        </w:rPr>
        <w:t xml:space="preserve"> </w:t>
      </w:r>
      <w:r w:rsidRPr="00AA4546">
        <w:rPr>
          <w:rFonts w:eastAsia="Times New Roman"/>
          <w:szCs w:val="24"/>
          <w:lang w:val="en-US"/>
        </w:rPr>
        <w:t>of</w:t>
      </w:r>
      <w:r w:rsidRPr="00AA4546">
        <w:rPr>
          <w:rFonts w:eastAsia="Times New Roman"/>
          <w:szCs w:val="18"/>
          <w:lang w:val="en-US"/>
        </w:rPr>
        <w:t xml:space="preserve"> </w:t>
      </w:r>
      <w:r w:rsidRPr="00AA4546">
        <w:rPr>
          <w:rFonts w:eastAsia="Times New Roman"/>
          <w:szCs w:val="24"/>
          <w:lang w:val="en-US"/>
        </w:rPr>
        <w:t>information</w:t>
      </w:r>
      <w:r w:rsidRPr="00AA4546">
        <w:rPr>
          <w:rFonts w:eastAsia="Times New Roman"/>
          <w:szCs w:val="18"/>
          <w:lang w:val="en-US"/>
        </w:rPr>
        <w:t xml:space="preserve"> </w:t>
      </w:r>
      <w:r w:rsidRPr="00AA4546">
        <w:rPr>
          <w:rFonts w:eastAsia="Times New Roman"/>
          <w:szCs w:val="24"/>
          <w:lang w:val="en-US"/>
        </w:rPr>
        <w:t>is</w:t>
      </w:r>
      <w:r w:rsidRPr="00AA4546">
        <w:rPr>
          <w:rFonts w:eastAsia="Times New Roman"/>
          <w:szCs w:val="18"/>
          <w:lang w:val="en-US"/>
        </w:rPr>
        <w:t xml:space="preserve"> </w:t>
      </w:r>
      <w:r w:rsidRPr="00AA4546">
        <w:rPr>
          <w:rFonts w:eastAsia="Times New Roman"/>
          <w:szCs w:val="24"/>
          <w:lang w:val="en-US"/>
        </w:rPr>
        <w:t>being</w:t>
      </w:r>
      <w:r w:rsidRPr="00AA4546">
        <w:rPr>
          <w:rFonts w:eastAsia="Times New Roman"/>
          <w:szCs w:val="18"/>
          <w:lang w:val="en-US"/>
        </w:rPr>
        <w:t xml:space="preserve"> </w:t>
      </w:r>
      <w:r w:rsidRPr="00AA4546">
        <w:rPr>
          <w:rFonts w:eastAsia="Times New Roman"/>
          <w:szCs w:val="24"/>
          <w:lang w:val="en-US"/>
        </w:rPr>
        <w:t>sought</w:t>
      </w:r>
      <w:r w:rsidRPr="00AA4546">
        <w:rPr>
          <w:rFonts w:eastAsia="Times New Roman"/>
          <w:szCs w:val="18"/>
          <w:lang w:val="en-US"/>
        </w:rPr>
        <w:t xml:space="preserve"> </w:t>
      </w:r>
      <w:r w:rsidRPr="00AA4546">
        <w:rPr>
          <w:rFonts w:eastAsia="Times New Roman"/>
          <w:szCs w:val="24"/>
          <w:lang w:val="en-US"/>
        </w:rPr>
        <w:t>and</w:t>
      </w:r>
      <w:r w:rsidRPr="00AA4546">
        <w:rPr>
          <w:rFonts w:eastAsia="Times New Roman"/>
          <w:szCs w:val="18"/>
          <w:lang w:val="en-US"/>
        </w:rPr>
        <w:t xml:space="preserve"> </w:t>
      </w:r>
      <w:r w:rsidRPr="00AA4546">
        <w:rPr>
          <w:rFonts w:eastAsia="Times New Roman"/>
          <w:szCs w:val="24"/>
          <w:lang w:val="en-US"/>
        </w:rPr>
        <w:t>how</w:t>
      </w:r>
      <w:r w:rsidRPr="00AA4546">
        <w:rPr>
          <w:rFonts w:eastAsia="Times New Roman"/>
          <w:szCs w:val="18"/>
          <w:lang w:val="en-US"/>
        </w:rPr>
        <w:t xml:space="preserve"> </w:t>
      </w:r>
      <w:r w:rsidRPr="00AA4546">
        <w:rPr>
          <w:rFonts w:eastAsia="Times New Roman"/>
          <w:szCs w:val="24"/>
          <w:lang w:val="en-US"/>
        </w:rPr>
        <w:t>it</w:t>
      </w:r>
      <w:r w:rsidRPr="00AA4546">
        <w:rPr>
          <w:rFonts w:eastAsia="Times New Roman"/>
          <w:szCs w:val="18"/>
          <w:lang w:val="en-US"/>
        </w:rPr>
        <w:t xml:space="preserve"> </w:t>
      </w:r>
      <w:r w:rsidRPr="00AA4546">
        <w:rPr>
          <w:rFonts w:eastAsia="Times New Roman"/>
          <w:szCs w:val="24"/>
          <w:lang w:val="en-US"/>
        </w:rPr>
        <w:t>will,</w:t>
      </w:r>
      <w:r w:rsidRPr="00AA4546">
        <w:rPr>
          <w:rFonts w:eastAsia="Times New Roman"/>
          <w:szCs w:val="18"/>
          <w:lang w:val="en-US"/>
        </w:rPr>
        <w:t xml:space="preserve"> </w:t>
      </w:r>
      <w:r w:rsidRPr="00AA4546">
        <w:rPr>
          <w:rFonts w:eastAsia="Times New Roman"/>
          <w:szCs w:val="24"/>
          <w:lang w:val="en-US"/>
        </w:rPr>
        <w:t>or</w:t>
      </w:r>
      <w:r w:rsidRPr="00AA4546">
        <w:rPr>
          <w:rFonts w:eastAsia="Times New Roman"/>
          <w:szCs w:val="18"/>
          <w:lang w:val="en-US"/>
        </w:rPr>
        <w:t xml:space="preserve"> </w:t>
      </w:r>
      <w:r w:rsidRPr="00AA4546">
        <w:rPr>
          <w:rFonts w:eastAsia="Times New Roman"/>
          <w:szCs w:val="24"/>
          <w:lang w:val="en-US"/>
        </w:rPr>
        <w:t>won’t, be used.</w:t>
      </w:r>
    </w:p>
    <w:p w:rsidR="00995CFF" w:rsidRPr="00AA4546" w:rsidRDefault="005025CE" w:rsidP="00AA4546">
      <w:pPr>
        <w:numPr>
          <w:ilvl w:val="0"/>
          <w:numId w:val="2"/>
        </w:numPr>
        <w:shd w:val="clear" w:color="auto" w:fill="FFFFFF"/>
        <w:tabs>
          <w:tab w:val="left" w:pos="360"/>
        </w:tabs>
        <w:ind w:left="357" w:hanging="357"/>
        <w:jc w:val="both"/>
        <w:rPr>
          <w:rFonts w:eastAsia="Times New Roman"/>
          <w:szCs w:val="18"/>
          <w:lang w:val="en-US"/>
        </w:rPr>
      </w:pPr>
      <w:r w:rsidRPr="00AA4546">
        <w:rPr>
          <w:rFonts w:eastAsia="Times New Roman"/>
          <w:szCs w:val="24"/>
          <w:lang w:val="en-US"/>
        </w:rPr>
        <w:t>a</w:t>
      </w:r>
      <w:r w:rsidRPr="00AA4546">
        <w:rPr>
          <w:rFonts w:eastAsia="Times New Roman"/>
          <w:szCs w:val="18"/>
          <w:lang w:val="en-US"/>
        </w:rPr>
        <w:t xml:space="preserve"> </w:t>
      </w:r>
      <w:r w:rsidRPr="00AA4546">
        <w:rPr>
          <w:rFonts w:eastAsia="Times New Roman"/>
          <w:szCs w:val="24"/>
          <w:lang w:val="en-US"/>
        </w:rPr>
        <w:t>time</w:t>
      </w:r>
      <w:r w:rsidRPr="00AA4546">
        <w:rPr>
          <w:rFonts w:eastAsia="Times New Roman"/>
          <w:szCs w:val="18"/>
          <w:lang w:val="en-US"/>
        </w:rPr>
        <w:t xml:space="preserve"> </w:t>
      </w:r>
      <w:r w:rsidRPr="00AA4546">
        <w:rPr>
          <w:rFonts w:eastAsia="Times New Roman"/>
          <w:szCs w:val="24"/>
          <w:lang w:val="en-US"/>
        </w:rPr>
        <w:t>line</w:t>
      </w:r>
      <w:r w:rsidRPr="00AA4546">
        <w:rPr>
          <w:rFonts w:eastAsia="Times New Roman"/>
          <w:szCs w:val="18"/>
          <w:lang w:val="en-US"/>
        </w:rPr>
        <w:t xml:space="preserve"> </w:t>
      </w:r>
      <w:r w:rsidRPr="00AA4546">
        <w:rPr>
          <w:rFonts w:eastAsia="Times New Roman"/>
          <w:szCs w:val="24"/>
          <w:lang w:val="en-US"/>
        </w:rPr>
        <w:t>for</w:t>
      </w:r>
      <w:r w:rsidRPr="00AA4546">
        <w:rPr>
          <w:rFonts w:eastAsia="Times New Roman"/>
          <w:szCs w:val="18"/>
          <w:lang w:val="en-US"/>
        </w:rPr>
        <w:t xml:space="preserve"> </w:t>
      </w:r>
      <w:r w:rsidRPr="00AA4546">
        <w:rPr>
          <w:rFonts w:eastAsia="Times New Roman"/>
          <w:szCs w:val="24"/>
          <w:lang w:val="en-US"/>
        </w:rPr>
        <w:t>the</w:t>
      </w:r>
      <w:r w:rsidRPr="00AA4546">
        <w:rPr>
          <w:rFonts w:eastAsia="Times New Roman"/>
          <w:szCs w:val="18"/>
          <w:lang w:val="en-US"/>
        </w:rPr>
        <w:t xml:space="preserve"> </w:t>
      </w:r>
      <w:r w:rsidRPr="00AA4546">
        <w:rPr>
          <w:rFonts w:eastAsia="Times New Roman"/>
          <w:szCs w:val="24"/>
          <w:lang w:val="en-US"/>
        </w:rPr>
        <w:t>consultation</w:t>
      </w:r>
      <w:r w:rsidRPr="00AA4546">
        <w:rPr>
          <w:rFonts w:eastAsia="Times New Roman"/>
          <w:szCs w:val="18"/>
          <w:lang w:val="en-US"/>
        </w:rPr>
        <w:t xml:space="preserve"> </w:t>
      </w:r>
      <w:r w:rsidRPr="00AA4546">
        <w:rPr>
          <w:rFonts w:eastAsia="Times New Roman"/>
          <w:szCs w:val="24"/>
          <w:lang w:val="en-US"/>
        </w:rPr>
        <w:t>program</w:t>
      </w:r>
      <w:r w:rsidRPr="00AA4546">
        <w:rPr>
          <w:rFonts w:eastAsia="Times New Roman"/>
          <w:szCs w:val="18"/>
          <w:lang w:val="en-US"/>
        </w:rPr>
        <w:t xml:space="preserve"> </w:t>
      </w:r>
      <w:r w:rsidRPr="00AA4546">
        <w:rPr>
          <w:rFonts w:eastAsia="Times New Roman"/>
          <w:szCs w:val="24"/>
          <w:lang w:val="en-US"/>
        </w:rPr>
        <w:t>which</w:t>
      </w:r>
      <w:r w:rsidRPr="00AA4546">
        <w:rPr>
          <w:rFonts w:eastAsia="Times New Roman"/>
          <w:szCs w:val="18"/>
          <w:lang w:val="en-US"/>
        </w:rPr>
        <w:t xml:space="preserve"> </w:t>
      </w:r>
      <w:r w:rsidRPr="00AA4546">
        <w:rPr>
          <w:rFonts w:eastAsia="Times New Roman"/>
          <w:szCs w:val="24"/>
          <w:lang w:val="en-US"/>
        </w:rPr>
        <w:t>allows</w:t>
      </w:r>
      <w:r w:rsidRPr="00AA4546">
        <w:rPr>
          <w:rFonts w:eastAsia="Times New Roman"/>
          <w:szCs w:val="18"/>
          <w:lang w:val="en-US"/>
        </w:rPr>
        <w:t xml:space="preserve"> </w:t>
      </w:r>
      <w:r w:rsidRPr="00AA4546">
        <w:rPr>
          <w:rFonts w:eastAsia="Times New Roman"/>
          <w:szCs w:val="24"/>
          <w:lang w:val="en-US"/>
        </w:rPr>
        <w:t>sufficient</w:t>
      </w:r>
      <w:r w:rsidRPr="00AA4546">
        <w:rPr>
          <w:rFonts w:eastAsia="Times New Roman"/>
          <w:szCs w:val="18"/>
          <w:lang w:val="en-US"/>
        </w:rPr>
        <w:t xml:space="preserve"> </w:t>
      </w:r>
      <w:r w:rsidRPr="00AA4546">
        <w:rPr>
          <w:rFonts w:eastAsia="Times New Roman"/>
          <w:szCs w:val="24"/>
          <w:lang w:val="en-US"/>
        </w:rPr>
        <w:t>time</w:t>
      </w:r>
      <w:r w:rsidRPr="00AA4546">
        <w:rPr>
          <w:rFonts w:eastAsia="Times New Roman"/>
          <w:szCs w:val="18"/>
          <w:lang w:val="en-US"/>
        </w:rPr>
        <w:t xml:space="preserve"> </w:t>
      </w:r>
      <w:r w:rsidRPr="00AA4546">
        <w:rPr>
          <w:rFonts w:eastAsia="Times New Roman"/>
          <w:szCs w:val="24"/>
          <w:lang w:val="en-US"/>
        </w:rPr>
        <w:t>for stakeholders to discuss and form opinions on the issues;</w:t>
      </w:r>
    </w:p>
    <w:p w:rsidR="00995CFF" w:rsidRPr="00AA4546" w:rsidRDefault="005025CE" w:rsidP="00AA4546">
      <w:pPr>
        <w:numPr>
          <w:ilvl w:val="0"/>
          <w:numId w:val="2"/>
        </w:numPr>
        <w:shd w:val="clear" w:color="auto" w:fill="FFFFFF"/>
        <w:tabs>
          <w:tab w:val="left" w:pos="360"/>
        </w:tabs>
        <w:jc w:val="both"/>
        <w:rPr>
          <w:rFonts w:eastAsia="Times New Roman"/>
          <w:szCs w:val="18"/>
          <w:lang w:val="en-US"/>
        </w:rPr>
      </w:pPr>
      <w:r w:rsidRPr="00AA4546">
        <w:rPr>
          <w:rFonts w:eastAsia="Times New Roman"/>
          <w:szCs w:val="24"/>
          <w:lang w:val="en-US"/>
        </w:rPr>
        <w:t>a</w:t>
      </w:r>
      <w:r w:rsidRPr="00AA4546">
        <w:rPr>
          <w:rFonts w:eastAsia="Times New Roman"/>
          <w:szCs w:val="18"/>
          <w:lang w:val="en-US"/>
        </w:rPr>
        <w:t xml:space="preserve"> </w:t>
      </w:r>
      <w:r w:rsidRPr="00AA4546">
        <w:rPr>
          <w:rFonts w:eastAsia="Times New Roman"/>
          <w:szCs w:val="24"/>
          <w:lang w:val="en-US"/>
        </w:rPr>
        <w:t>list</w:t>
      </w:r>
      <w:r w:rsidRPr="00AA4546">
        <w:rPr>
          <w:rFonts w:eastAsia="Times New Roman"/>
          <w:szCs w:val="18"/>
          <w:lang w:val="en-US"/>
        </w:rPr>
        <w:t xml:space="preserve"> </w:t>
      </w:r>
      <w:r w:rsidRPr="00AA4546">
        <w:rPr>
          <w:rFonts w:eastAsia="Times New Roman"/>
          <w:szCs w:val="24"/>
          <w:lang w:val="en-US"/>
        </w:rPr>
        <w:t>of</w:t>
      </w:r>
      <w:r w:rsidRPr="00AA4546">
        <w:rPr>
          <w:rFonts w:eastAsia="Times New Roman"/>
          <w:szCs w:val="18"/>
          <w:lang w:val="en-US"/>
        </w:rPr>
        <w:t xml:space="preserve"> </w:t>
      </w:r>
      <w:r w:rsidRPr="00AA4546">
        <w:rPr>
          <w:rFonts w:eastAsia="Times New Roman"/>
          <w:szCs w:val="24"/>
          <w:lang w:val="en-US"/>
        </w:rPr>
        <w:t>consultation</w:t>
      </w:r>
      <w:r w:rsidRPr="00AA4546">
        <w:rPr>
          <w:rFonts w:eastAsia="Times New Roman"/>
          <w:szCs w:val="18"/>
          <w:lang w:val="en-US"/>
        </w:rPr>
        <w:t xml:space="preserve"> </w:t>
      </w:r>
      <w:r w:rsidRPr="00AA4546">
        <w:rPr>
          <w:rFonts w:eastAsia="Times New Roman"/>
          <w:szCs w:val="24"/>
          <w:lang w:val="en-US"/>
        </w:rPr>
        <w:t>techniques</w:t>
      </w:r>
      <w:r w:rsidRPr="00AA4546">
        <w:rPr>
          <w:rFonts w:eastAsia="Times New Roman"/>
          <w:szCs w:val="18"/>
          <w:lang w:val="en-US"/>
        </w:rPr>
        <w:t xml:space="preserve"> </w:t>
      </w:r>
      <w:r w:rsidRPr="00AA4546">
        <w:rPr>
          <w:rFonts w:eastAsia="Times New Roman"/>
          <w:szCs w:val="24"/>
          <w:lang w:val="en-US"/>
        </w:rPr>
        <w:t>to</w:t>
      </w:r>
      <w:r w:rsidRPr="00AA4546">
        <w:rPr>
          <w:rFonts w:eastAsia="Times New Roman"/>
          <w:szCs w:val="18"/>
          <w:lang w:val="en-US"/>
        </w:rPr>
        <w:t xml:space="preserve"> </w:t>
      </w:r>
      <w:r w:rsidRPr="00AA4546">
        <w:rPr>
          <w:rFonts w:eastAsia="Times New Roman"/>
          <w:szCs w:val="24"/>
          <w:lang w:val="en-US"/>
        </w:rPr>
        <w:t>be</w:t>
      </w:r>
      <w:r w:rsidRPr="00AA4546">
        <w:rPr>
          <w:rFonts w:eastAsia="Times New Roman"/>
          <w:szCs w:val="18"/>
          <w:lang w:val="en-US"/>
        </w:rPr>
        <w:t xml:space="preserve"> </w:t>
      </w:r>
      <w:r w:rsidRPr="00AA4546">
        <w:rPr>
          <w:rFonts w:eastAsia="Times New Roman"/>
          <w:szCs w:val="24"/>
          <w:lang w:val="en-US"/>
        </w:rPr>
        <w:t>used;</w:t>
      </w:r>
    </w:p>
    <w:p w:rsidR="00995CFF" w:rsidRPr="00AA4546" w:rsidRDefault="005025CE" w:rsidP="00AA4546">
      <w:pPr>
        <w:numPr>
          <w:ilvl w:val="0"/>
          <w:numId w:val="2"/>
        </w:numPr>
        <w:shd w:val="clear" w:color="auto" w:fill="FFFFFF"/>
        <w:tabs>
          <w:tab w:val="left" w:pos="360"/>
        </w:tabs>
        <w:jc w:val="both"/>
        <w:rPr>
          <w:rFonts w:eastAsia="Times New Roman"/>
          <w:szCs w:val="18"/>
          <w:lang w:val="en-US"/>
        </w:rPr>
      </w:pPr>
      <w:r w:rsidRPr="00AA4546">
        <w:rPr>
          <w:rFonts w:eastAsia="Times New Roman"/>
          <w:szCs w:val="24"/>
          <w:lang w:val="en-US"/>
        </w:rPr>
        <w:t>identity</w:t>
      </w:r>
      <w:r w:rsidRPr="00AA4546">
        <w:rPr>
          <w:rFonts w:eastAsia="Times New Roman"/>
          <w:szCs w:val="18"/>
          <w:lang w:val="en-US"/>
        </w:rPr>
        <w:t xml:space="preserve"> </w:t>
      </w:r>
      <w:r w:rsidRPr="00AA4546">
        <w:rPr>
          <w:rFonts w:eastAsia="Times New Roman"/>
          <w:szCs w:val="24"/>
          <w:lang w:val="en-US"/>
        </w:rPr>
        <w:t>of</w:t>
      </w:r>
      <w:r w:rsidRPr="00AA4546">
        <w:rPr>
          <w:rFonts w:eastAsia="Times New Roman"/>
          <w:szCs w:val="18"/>
          <w:lang w:val="en-US"/>
        </w:rPr>
        <w:t xml:space="preserve"> </w:t>
      </w:r>
      <w:r w:rsidRPr="00AA4546">
        <w:rPr>
          <w:rFonts w:eastAsia="Times New Roman"/>
          <w:szCs w:val="24"/>
          <w:lang w:val="en-US"/>
        </w:rPr>
        <w:t>author,</w:t>
      </w:r>
      <w:r w:rsidRPr="00AA4546">
        <w:rPr>
          <w:rFonts w:eastAsia="Times New Roman"/>
          <w:szCs w:val="18"/>
          <w:lang w:val="en-US"/>
        </w:rPr>
        <w:t xml:space="preserve"> </w:t>
      </w:r>
      <w:r w:rsidRPr="00AA4546">
        <w:rPr>
          <w:rFonts w:eastAsia="Times New Roman"/>
          <w:szCs w:val="24"/>
          <w:lang w:val="en-US"/>
        </w:rPr>
        <w:t>accessible</w:t>
      </w:r>
      <w:r w:rsidRPr="00AA4546">
        <w:rPr>
          <w:rFonts w:eastAsia="Times New Roman"/>
          <w:szCs w:val="18"/>
          <w:lang w:val="en-US"/>
        </w:rPr>
        <w:t xml:space="preserve"> </w:t>
      </w:r>
      <w:r w:rsidRPr="00AA4546">
        <w:rPr>
          <w:rFonts w:eastAsia="Times New Roman"/>
          <w:szCs w:val="24"/>
          <w:lang w:val="en-US"/>
        </w:rPr>
        <w:t>point</w:t>
      </w:r>
      <w:r w:rsidRPr="00AA4546">
        <w:rPr>
          <w:rFonts w:eastAsia="Times New Roman"/>
          <w:szCs w:val="18"/>
          <w:lang w:val="en-US"/>
        </w:rPr>
        <w:t xml:space="preserve"> </w:t>
      </w:r>
      <w:r w:rsidRPr="00AA4546">
        <w:rPr>
          <w:rFonts w:eastAsia="Times New Roman"/>
          <w:szCs w:val="24"/>
          <w:lang w:val="en-US"/>
        </w:rPr>
        <w:t>of</w:t>
      </w:r>
      <w:r w:rsidRPr="00AA4546">
        <w:rPr>
          <w:rFonts w:eastAsia="Times New Roman"/>
          <w:szCs w:val="18"/>
          <w:lang w:val="en-US"/>
        </w:rPr>
        <w:t xml:space="preserve"> </w:t>
      </w:r>
      <w:r w:rsidRPr="00AA4546">
        <w:rPr>
          <w:rFonts w:eastAsia="Times New Roman"/>
          <w:szCs w:val="24"/>
          <w:lang w:val="en-US"/>
        </w:rPr>
        <w:t>contact,</w:t>
      </w:r>
      <w:r w:rsidRPr="00AA4546">
        <w:rPr>
          <w:rFonts w:eastAsia="Times New Roman"/>
          <w:szCs w:val="18"/>
          <w:lang w:val="en-US"/>
        </w:rPr>
        <w:t xml:space="preserve"> </w:t>
      </w:r>
      <w:r w:rsidRPr="00AA4546">
        <w:rPr>
          <w:rFonts w:eastAsia="Times New Roman"/>
          <w:szCs w:val="24"/>
          <w:lang w:val="en-US"/>
        </w:rPr>
        <w:t>phone</w:t>
      </w:r>
      <w:r w:rsidRPr="00AA4546">
        <w:rPr>
          <w:rFonts w:eastAsia="Times New Roman"/>
          <w:szCs w:val="18"/>
          <w:lang w:val="en-US"/>
        </w:rPr>
        <w:t xml:space="preserve"> </w:t>
      </w:r>
      <w:r w:rsidRPr="00AA4546">
        <w:rPr>
          <w:rFonts w:eastAsia="Times New Roman"/>
          <w:szCs w:val="24"/>
          <w:lang w:val="en-US"/>
        </w:rPr>
        <w:t>number,</w:t>
      </w:r>
      <w:r w:rsidRPr="00AA4546">
        <w:rPr>
          <w:rFonts w:eastAsia="Times New Roman"/>
          <w:szCs w:val="18"/>
          <w:lang w:val="en-US"/>
        </w:rPr>
        <w:t xml:space="preserve"> </w:t>
      </w:r>
      <w:r w:rsidRPr="00AA4546">
        <w:rPr>
          <w:rFonts w:eastAsia="Times New Roman"/>
          <w:szCs w:val="24"/>
          <w:lang w:val="en-US"/>
        </w:rPr>
        <w:t>e-mail</w:t>
      </w:r>
      <w:r w:rsidRPr="00AA4546">
        <w:rPr>
          <w:rFonts w:eastAsia="Times New Roman"/>
          <w:szCs w:val="18"/>
          <w:lang w:val="en-US"/>
        </w:rPr>
        <w:t xml:space="preserve"> </w:t>
      </w:r>
      <w:r w:rsidRPr="00AA4546">
        <w:rPr>
          <w:rFonts w:eastAsia="Times New Roman"/>
          <w:szCs w:val="24"/>
          <w:lang w:val="en-US"/>
        </w:rPr>
        <w:t>address</w:t>
      </w:r>
      <w:r w:rsidRPr="00AA4546">
        <w:rPr>
          <w:rFonts w:eastAsia="Times New Roman"/>
          <w:szCs w:val="18"/>
          <w:lang w:val="en-US"/>
        </w:rPr>
        <w:t xml:space="preserve"> </w:t>
      </w:r>
      <w:r w:rsidRPr="00AA4546">
        <w:rPr>
          <w:rFonts w:eastAsia="Times New Roman"/>
          <w:szCs w:val="24"/>
          <w:lang w:val="en-US"/>
        </w:rPr>
        <w:t>and web site link (if available); and</w:t>
      </w:r>
    </w:p>
    <w:p w:rsidR="00995CFF" w:rsidRPr="00AA4546" w:rsidRDefault="00995CFF" w:rsidP="00AA4546">
      <w:pPr>
        <w:numPr>
          <w:ilvl w:val="0"/>
          <w:numId w:val="2"/>
        </w:numPr>
        <w:shd w:val="clear" w:color="auto" w:fill="FFFFFF"/>
        <w:tabs>
          <w:tab w:val="left" w:pos="360"/>
        </w:tabs>
        <w:jc w:val="both"/>
        <w:rPr>
          <w:rFonts w:eastAsia="Times New Roman"/>
          <w:szCs w:val="18"/>
          <w:lang w:val="en-US"/>
        </w:rPr>
        <w:sectPr w:rsidR="00995CFF" w:rsidRPr="00AA4546" w:rsidSect="00DE0F17">
          <w:pgSz w:w="11907" w:h="16840" w:code="9"/>
          <w:pgMar w:top="720" w:right="720" w:bottom="720" w:left="720" w:header="720" w:footer="720" w:gutter="0"/>
          <w:cols w:space="60"/>
          <w:noEndnote/>
        </w:sectPr>
      </w:pPr>
    </w:p>
    <w:p w:rsidR="00995CFF" w:rsidRPr="00AA4546" w:rsidRDefault="005025CE" w:rsidP="00AA4546">
      <w:pPr>
        <w:shd w:val="clear" w:color="auto" w:fill="FFFFFF"/>
        <w:tabs>
          <w:tab w:val="left" w:pos="355"/>
        </w:tabs>
        <w:jc w:val="both"/>
      </w:pPr>
      <w:bookmarkStart w:id="7" w:name="bookmark9"/>
      <w:r w:rsidRPr="00AA4546">
        <w:rPr>
          <w:rFonts w:eastAsia="Times New Roman"/>
          <w:szCs w:val="18"/>
          <w:lang w:val="en-US"/>
        </w:rPr>
        <w:lastRenderedPageBreak/>
        <w:t>•</w:t>
      </w:r>
      <w:bookmarkEnd w:id="7"/>
      <w:r w:rsidRPr="00AA4546">
        <w:rPr>
          <w:rFonts w:eastAsia="Times New Roman"/>
          <w:szCs w:val="18"/>
          <w:lang w:val="en-US"/>
        </w:rPr>
        <w:tab/>
      </w:r>
      <w:r w:rsidRPr="00AA4546">
        <w:rPr>
          <w:rFonts w:eastAsia="Times New Roman"/>
          <w:szCs w:val="24"/>
          <w:lang w:val="en-US"/>
        </w:rPr>
        <w:t>a</w:t>
      </w:r>
      <w:r w:rsidRPr="00AA4546">
        <w:rPr>
          <w:rFonts w:eastAsia="Times New Roman"/>
          <w:szCs w:val="18"/>
          <w:lang w:val="en-US"/>
        </w:rPr>
        <w:t xml:space="preserve"> </w:t>
      </w:r>
      <w:r w:rsidRPr="00AA4546">
        <w:rPr>
          <w:rFonts w:eastAsia="Times New Roman"/>
          <w:szCs w:val="24"/>
          <w:lang w:val="en-US"/>
        </w:rPr>
        <w:t>list</w:t>
      </w:r>
      <w:r w:rsidRPr="00AA4546">
        <w:rPr>
          <w:rFonts w:eastAsia="Times New Roman"/>
          <w:szCs w:val="18"/>
          <w:lang w:val="en-US"/>
        </w:rPr>
        <w:t xml:space="preserve"> </w:t>
      </w:r>
      <w:r w:rsidRPr="00AA4546">
        <w:rPr>
          <w:rFonts w:eastAsia="Times New Roman"/>
          <w:szCs w:val="24"/>
          <w:lang w:val="en-US"/>
        </w:rPr>
        <w:t>of</w:t>
      </w:r>
      <w:r w:rsidRPr="00AA4546">
        <w:rPr>
          <w:rFonts w:eastAsia="Times New Roman"/>
          <w:szCs w:val="18"/>
          <w:lang w:val="en-US"/>
        </w:rPr>
        <w:t xml:space="preserve"> </w:t>
      </w:r>
      <w:r w:rsidRPr="00AA4546">
        <w:rPr>
          <w:rFonts w:eastAsia="Times New Roman"/>
          <w:szCs w:val="24"/>
          <w:lang w:val="en-US"/>
        </w:rPr>
        <w:t>staff</w:t>
      </w:r>
      <w:r w:rsidRPr="00AA4546">
        <w:rPr>
          <w:rFonts w:eastAsia="Times New Roman"/>
          <w:szCs w:val="18"/>
          <w:lang w:val="en-US"/>
        </w:rPr>
        <w:t xml:space="preserve"> </w:t>
      </w:r>
      <w:r w:rsidRPr="00AA4546">
        <w:rPr>
          <w:rFonts w:eastAsia="Times New Roman"/>
          <w:szCs w:val="24"/>
          <w:lang w:val="en-US"/>
        </w:rPr>
        <w:t>and</w:t>
      </w:r>
      <w:r w:rsidRPr="00AA4546">
        <w:rPr>
          <w:rFonts w:eastAsia="Times New Roman"/>
          <w:szCs w:val="18"/>
          <w:lang w:val="en-US"/>
        </w:rPr>
        <w:t xml:space="preserve"> </w:t>
      </w:r>
      <w:r w:rsidRPr="00AA4546">
        <w:rPr>
          <w:rFonts w:eastAsia="Times New Roman"/>
          <w:szCs w:val="24"/>
          <w:lang w:val="en-US"/>
        </w:rPr>
        <w:t>funding</w:t>
      </w:r>
      <w:r w:rsidRPr="00AA4546">
        <w:rPr>
          <w:rFonts w:eastAsia="Times New Roman"/>
          <w:szCs w:val="18"/>
          <w:lang w:val="en-US"/>
        </w:rPr>
        <w:t xml:space="preserve"> </w:t>
      </w:r>
      <w:r w:rsidRPr="00AA4546">
        <w:rPr>
          <w:rFonts w:eastAsia="Times New Roman"/>
          <w:szCs w:val="24"/>
          <w:lang w:val="en-US"/>
        </w:rPr>
        <w:t>resources</w:t>
      </w:r>
      <w:r w:rsidRPr="00AA4546">
        <w:rPr>
          <w:rFonts w:eastAsia="Times New Roman"/>
          <w:szCs w:val="18"/>
          <w:lang w:val="en-US"/>
        </w:rPr>
        <w:t xml:space="preserve"> </w:t>
      </w:r>
      <w:r w:rsidRPr="00AA4546">
        <w:rPr>
          <w:rFonts w:eastAsia="Times New Roman"/>
          <w:szCs w:val="24"/>
          <w:lang w:val="en-US"/>
        </w:rPr>
        <w:t>available</w:t>
      </w:r>
      <w:r w:rsidRPr="00AA4546">
        <w:rPr>
          <w:rFonts w:eastAsia="Times New Roman"/>
          <w:szCs w:val="18"/>
          <w:lang w:val="en-US"/>
        </w:rPr>
        <w:t xml:space="preserve"> </w:t>
      </w:r>
      <w:r w:rsidRPr="00AA4546">
        <w:rPr>
          <w:rFonts w:eastAsia="Times New Roman"/>
          <w:szCs w:val="24"/>
          <w:lang w:val="en-US"/>
        </w:rPr>
        <w:t>for</w:t>
      </w:r>
      <w:r w:rsidRPr="00AA4546">
        <w:rPr>
          <w:rFonts w:eastAsia="Times New Roman"/>
          <w:szCs w:val="18"/>
          <w:lang w:val="en-US"/>
        </w:rPr>
        <w:t xml:space="preserve"> </w:t>
      </w:r>
      <w:r w:rsidRPr="00AA4546">
        <w:rPr>
          <w:rFonts w:eastAsia="Times New Roman"/>
          <w:szCs w:val="24"/>
          <w:lang w:val="en-US"/>
        </w:rPr>
        <w:t>consultation.</w:t>
      </w:r>
    </w:p>
    <w:p w:rsidR="00995CFF" w:rsidRPr="00AA4546" w:rsidRDefault="005025CE" w:rsidP="00AA4546">
      <w:pPr>
        <w:shd w:val="clear" w:color="auto" w:fill="FFFFFF"/>
        <w:spacing w:before="240" w:after="120"/>
        <w:jc w:val="both"/>
      </w:pPr>
      <w:r w:rsidRPr="00AA4546">
        <w:rPr>
          <w:b/>
          <w:bCs/>
          <w:szCs w:val="24"/>
          <w:lang w:val="en-US"/>
        </w:rPr>
        <w:t>12. Document the Plan</w:t>
      </w:r>
    </w:p>
    <w:p w:rsidR="00995CFF" w:rsidRPr="00AA4546" w:rsidRDefault="005025CE" w:rsidP="00AA4546">
      <w:pPr>
        <w:numPr>
          <w:ilvl w:val="0"/>
          <w:numId w:val="3"/>
        </w:numPr>
        <w:shd w:val="clear" w:color="auto" w:fill="FFFFFF"/>
        <w:tabs>
          <w:tab w:val="left" w:pos="355"/>
        </w:tabs>
        <w:ind w:left="357" w:hanging="357"/>
        <w:jc w:val="both"/>
        <w:rPr>
          <w:rFonts w:eastAsia="Times New Roman"/>
          <w:szCs w:val="18"/>
          <w:lang w:val="en-US"/>
        </w:rPr>
      </w:pPr>
      <w:r w:rsidRPr="00AA4546">
        <w:rPr>
          <w:rFonts w:eastAsia="Times New Roman"/>
          <w:szCs w:val="24"/>
          <w:lang w:val="en-US"/>
        </w:rPr>
        <w:t>Ensure</w:t>
      </w:r>
      <w:r w:rsidRPr="00AA4546">
        <w:rPr>
          <w:rFonts w:eastAsia="Times New Roman"/>
          <w:szCs w:val="18"/>
          <w:lang w:val="en-US"/>
        </w:rPr>
        <w:t xml:space="preserve"> </w:t>
      </w:r>
      <w:r w:rsidRPr="00AA4546">
        <w:rPr>
          <w:rFonts w:eastAsia="Times New Roman"/>
          <w:szCs w:val="24"/>
          <w:lang w:val="en-US"/>
        </w:rPr>
        <w:t>that</w:t>
      </w:r>
      <w:r w:rsidRPr="00AA4546">
        <w:rPr>
          <w:rFonts w:eastAsia="Times New Roman"/>
          <w:szCs w:val="18"/>
          <w:lang w:val="en-US"/>
        </w:rPr>
        <w:t xml:space="preserve"> </w:t>
      </w:r>
      <w:r w:rsidRPr="00AA4546">
        <w:rPr>
          <w:rFonts w:eastAsia="Times New Roman"/>
          <w:szCs w:val="24"/>
          <w:lang w:val="en-US"/>
        </w:rPr>
        <w:t>the</w:t>
      </w:r>
      <w:r w:rsidRPr="00AA4546">
        <w:rPr>
          <w:rFonts w:eastAsia="Times New Roman"/>
          <w:szCs w:val="18"/>
          <w:lang w:val="en-US"/>
        </w:rPr>
        <w:t xml:space="preserve"> </w:t>
      </w:r>
      <w:r w:rsidRPr="00AA4546">
        <w:rPr>
          <w:rFonts w:eastAsia="Times New Roman"/>
          <w:szCs w:val="24"/>
          <w:lang w:val="en-US"/>
        </w:rPr>
        <w:t>project</w:t>
      </w:r>
      <w:r w:rsidRPr="00AA4546">
        <w:rPr>
          <w:rFonts w:eastAsia="Times New Roman"/>
          <w:szCs w:val="18"/>
          <w:lang w:val="en-US"/>
        </w:rPr>
        <w:t xml:space="preserve"> </w:t>
      </w:r>
      <w:r w:rsidRPr="00AA4546">
        <w:rPr>
          <w:rFonts w:eastAsia="Times New Roman"/>
          <w:szCs w:val="24"/>
          <w:lang w:val="en-US"/>
        </w:rPr>
        <w:t>team</w:t>
      </w:r>
      <w:r w:rsidRPr="00AA4546">
        <w:rPr>
          <w:rFonts w:eastAsia="Times New Roman"/>
          <w:szCs w:val="18"/>
          <w:lang w:val="en-US"/>
        </w:rPr>
        <w:t xml:space="preserve"> </w:t>
      </w:r>
      <w:r w:rsidRPr="00AA4546">
        <w:rPr>
          <w:rFonts w:eastAsia="Times New Roman"/>
          <w:szCs w:val="24"/>
          <w:lang w:val="en-US"/>
        </w:rPr>
        <w:t>understands</w:t>
      </w:r>
      <w:r w:rsidRPr="00AA4546">
        <w:rPr>
          <w:rFonts w:eastAsia="Times New Roman"/>
          <w:szCs w:val="18"/>
          <w:lang w:val="en-US"/>
        </w:rPr>
        <w:t xml:space="preserve"> </w:t>
      </w:r>
      <w:r w:rsidRPr="00AA4546">
        <w:rPr>
          <w:rFonts w:eastAsia="Times New Roman"/>
          <w:szCs w:val="24"/>
          <w:lang w:val="en-US"/>
        </w:rPr>
        <w:t>and</w:t>
      </w:r>
      <w:r w:rsidRPr="00AA4546">
        <w:rPr>
          <w:rFonts w:eastAsia="Times New Roman"/>
          <w:szCs w:val="18"/>
          <w:lang w:val="en-US"/>
        </w:rPr>
        <w:t xml:space="preserve"> </w:t>
      </w:r>
      <w:r w:rsidRPr="00AA4546">
        <w:rPr>
          <w:rFonts w:eastAsia="Times New Roman"/>
          <w:szCs w:val="24"/>
          <w:lang w:val="en-US"/>
        </w:rPr>
        <w:t>is</w:t>
      </w:r>
      <w:r w:rsidRPr="00AA4546">
        <w:rPr>
          <w:rFonts w:eastAsia="Times New Roman"/>
          <w:szCs w:val="18"/>
          <w:lang w:val="en-US"/>
        </w:rPr>
        <w:t xml:space="preserve"> </w:t>
      </w:r>
      <w:r w:rsidRPr="00AA4546">
        <w:rPr>
          <w:rFonts w:eastAsia="Times New Roman"/>
          <w:szCs w:val="24"/>
          <w:lang w:val="en-US"/>
        </w:rPr>
        <w:t>committed</w:t>
      </w:r>
      <w:r w:rsidRPr="00AA4546">
        <w:rPr>
          <w:rFonts w:eastAsia="Times New Roman"/>
          <w:szCs w:val="18"/>
          <w:lang w:val="en-US"/>
        </w:rPr>
        <w:t xml:space="preserve"> </w:t>
      </w:r>
      <w:r w:rsidRPr="00AA4546">
        <w:rPr>
          <w:rFonts w:eastAsia="Times New Roman"/>
          <w:szCs w:val="24"/>
          <w:lang w:val="en-US"/>
        </w:rPr>
        <w:t>to</w:t>
      </w:r>
      <w:r w:rsidRPr="00AA4546">
        <w:rPr>
          <w:rFonts w:eastAsia="Times New Roman"/>
          <w:szCs w:val="18"/>
          <w:lang w:val="en-US"/>
        </w:rPr>
        <w:t xml:space="preserve"> </w:t>
      </w:r>
      <w:r w:rsidRPr="00AA4546">
        <w:rPr>
          <w:rFonts w:eastAsia="Times New Roman"/>
          <w:szCs w:val="24"/>
          <w:lang w:val="en-US"/>
        </w:rPr>
        <w:t>the</w:t>
      </w:r>
      <w:r w:rsidRPr="00AA4546">
        <w:rPr>
          <w:rFonts w:eastAsia="Times New Roman"/>
          <w:szCs w:val="18"/>
          <w:lang w:val="en-US"/>
        </w:rPr>
        <w:t xml:space="preserve"> </w:t>
      </w:r>
      <w:r w:rsidRPr="00AA4546">
        <w:rPr>
          <w:rFonts w:eastAsia="Times New Roman"/>
          <w:szCs w:val="24"/>
          <w:lang w:val="en-US"/>
        </w:rPr>
        <w:t>communication and consultation process and program, that their understanding of consultation is consistent with the Plan for stakeholder involvement and that the Plan is integrated into the overall project program. The Plan should include:</w:t>
      </w:r>
    </w:p>
    <w:p w:rsidR="00995CFF" w:rsidRPr="00AA4546" w:rsidRDefault="005025CE" w:rsidP="00AA4546">
      <w:pPr>
        <w:numPr>
          <w:ilvl w:val="0"/>
          <w:numId w:val="3"/>
        </w:numPr>
        <w:shd w:val="clear" w:color="auto" w:fill="FFFFFF"/>
        <w:tabs>
          <w:tab w:val="left" w:pos="355"/>
        </w:tabs>
        <w:ind w:left="357" w:hanging="357"/>
        <w:jc w:val="both"/>
        <w:rPr>
          <w:rFonts w:eastAsia="Times New Roman"/>
          <w:szCs w:val="18"/>
          <w:lang w:val="en-US"/>
        </w:rPr>
      </w:pPr>
      <w:r w:rsidRPr="00AA4546">
        <w:rPr>
          <w:rFonts w:eastAsia="Times New Roman"/>
          <w:szCs w:val="24"/>
          <w:lang w:val="en-US"/>
        </w:rPr>
        <w:t>goals</w:t>
      </w:r>
      <w:r w:rsidRPr="00AA4546">
        <w:rPr>
          <w:rFonts w:eastAsia="Times New Roman"/>
          <w:szCs w:val="18"/>
          <w:lang w:val="en-US"/>
        </w:rPr>
        <w:t xml:space="preserve"> </w:t>
      </w:r>
      <w:r w:rsidRPr="00AA4546">
        <w:rPr>
          <w:rFonts w:eastAsia="Times New Roman"/>
          <w:szCs w:val="24"/>
          <w:lang w:val="en-US"/>
        </w:rPr>
        <w:t>and</w:t>
      </w:r>
      <w:r w:rsidRPr="00AA4546">
        <w:rPr>
          <w:rFonts w:eastAsia="Times New Roman"/>
          <w:szCs w:val="18"/>
          <w:lang w:val="en-US"/>
        </w:rPr>
        <w:t xml:space="preserve"> </w:t>
      </w:r>
      <w:r w:rsidRPr="00AA4546">
        <w:rPr>
          <w:rFonts w:eastAsia="Times New Roman"/>
          <w:szCs w:val="24"/>
          <w:lang w:val="en-US"/>
        </w:rPr>
        <w:t>objectives</w:t>
      </w:r>
      <w:r w:rsidRPr="00AA4546">
        <w:rPr>
          <w:rFonts w:eastAsia="Times New Roman"/>
          <w:szCs w:val="18"/>
          <w:lang w:val="en-US"/>
        </w:rPr>
        <w:t xml:space="preserve"> </w:t>
      </w:r>
      <w:r w:rsidRPr="00AA4546">
        <w:rPr>
          <w:rFonts w:eastAsia="Times New Roman"/>
          <w:szCs w:val="24"/>
          <w:lang w:val="en-US"/>
        </w:rPr>
        <w:t>(to</w:t>
      </w:r>
      <w:r w:rsidRPr="00AA4546">
        <w:rPr>
          <w:rFonts w:eastAsia="Times New Roman"/>
          <w:szCs w:val="18"/>
          <w:lang w:val="en-US"/>
        </w:rPr>
        <w:t xml:space="preserve"> </w:t>
      </w:r>
      <w:r w:rsidRPr="00AA4546">
        <w:rPr>
          <w:rFonts w:eastAsia="Times New Roman"/>
          <w:szCs w:val="24"/>
          <w:lang w:val="en-US"/>
        </w:rPr>
        <w:t>help</w:t>
      </w:r>
      <w:r w:rsidRPr="00AA4546">
        <w:rPr>
          <w:rFonts w:eastAsia="Times New Roman"/>
          <w:szCs w:val="18"/>
          <w:lang w:val="en-US"/>
        </w:rPr>
        <w:t xml:space="preserve"> </w:t>
      </w:r>
      <w:r w:rsidRPr="00AA4546">
        <w:rPr>
          <w:rFonts w:eastAsia="Times New Roman"/>
          <w:szCs w:val="24"/>
          <w:lang w:val="en-US"/>
        </w:rPr>
        <w:t>clarify</w:t>
      </w:r>
      <w:r w:rsidRPr="00AA4546">
        <w:rPr>
          <w:rFonts w:eastAsia="Times New Roman"/>
          <w:szCs w:val="18"/>
          <w:lang w:val="en-US"/>
        </w:rPr>
        <w:t xml:space="preserve"> </w:t>
      </w:r>
      <w:r w:rsidRPr="00AA4546">
        <w:rPr>
          <w:rFonts w:eastAsia="Times New Roman"/>
          <w:szCs w:val="24"/>
          <w:lang w:val="en-US"/>
        </w:rPr>
        <w:t>how</w:t>
      </w:r>
      <w:r w:rsidRPr="00AA4546">
        <w:rPr>
          <w:rFonts w:eastAsia="Times New Roman"/>
          <w:szCs w:val="18"/>
          <w:lang w:val="en-US"/>
        </w:rPr>
        <w:t xml:space="preserve"> </w:t>
      </w:r>
      <w:r w:rsidRPr="00AA4546">
        <w:rPr>
          <w:rFonts w:eastAsia="Times New Roman"/>
          <w:szCs w:val="24"/>
          <w:lang w:val="en-US"/>
        </w:rPr>
        <w:t>to</w:t>
      </w:r>
      <w:r w:rsidRPr="00AA4546">
        <w:rPr>
          <w:rFonts w:eastAsia="Times New Roman"/>
          <w:szCs w:val="18"/>
          <w:lang w:val="en-US"/>
        </w:rPr>
        <w:t xml:space="preserve"> </w:t>
      </w:r>
      <w:r w:rsidRPr="00AA4546">
        <w:rPr>
          <w:rFonts w:eastAsia="Times New Roman"/>
          <w:szCs w:val="24"/>
          <w:lang w:val="en-US"/>
        </w:rPr>
        <w:t>get</w:t>
      </w:r>
      <w:r w:rsidRPr="00AA4546">
        <w:rPr>
          <w:rFonts w:eastAsia="Times New Roman"/>
          <w:szCs w:val="18"/>
          <w:lang w:val="en-US"/>
        </w:rPr>
        <w:t xml:space="preserve"> </w:t>
      </w:r>
      <w:r w:rsidRPr="00AA4546">
        <w:rPr>
          <w:rFonts w:eastAsia="Times New Roman"/>
          <w:szCs w:val="24"/>
          <w:lang w:val="en-US"/>
        </w:rPr>
        <w:t>there);</w:t>
      </w:r>
    </w:p>
    <w:p w:rsidR="00995CFF" w:rsidRPr="00AA4546" w:rsidRDefault="005025CE" w:rsidP="00AA4546">
      <w:pPr>
        <w:numPr>
          <w:ilvl w:val="0"/>
          <w:numId w:val="3"/>
        </w:numPr>
        <w:shd w:val="clear" w:color="auto" w:fill="FFFFFF"/>
        <w:tabs>
          <w:tab w:val="left" w:pos="355"/>
        </w:tabs>
        <w:ind w:left="357" w:hanging="357"/>
        <w:jc w:val="both"/>
        <w:rPr>
          <w:rFonts w:eastAsia="Times New Roman"/>
          <w:szCs w:val="18"/>
          <w:lang w:val="en-US"/>
        </w:rPr>
      </w:pPr>
      <w:r w:rsidRPr="00AA4546">
        <w:rPr>
          <w:rFonts w:eastAsia="Times New Roman"/>
          <w:szCs w:val="24"/>
          <w:lang w:val="en-US"/>
        </w:rPr>
        <w:t>consultation</w:t>
      </w:r>
      <w:r w:rsidRPr="00AA4546">
        <w:rPr>
          <w:rFonts w:eastAsia="Times New Roman"/>
          <w:szCs w:val="18"/>
          <w:lang w:val="en-US"/>
        </w:rPr>
        <w:t xml:space="preserve"> </w:t>
      </w:r>
      <w:r w:rsidRPr="00AA4546">
        <w:rPr>
          <w:rFonts w:eastAsia="Times New Roman"/>
          <w:szCs w:val="24"/>
          <w:lang w:val="en-US"/>
        </w:rPr>
        <w:t>and</w:t>
      </w:r>
      <w:r w:rsidRPr="00AA4546">
        <w:rPr>
          <w:rFonts w:eastAsia="Times New Roman"/>
          <w:szCs w:val="18"/>
          <w:lang w:val="en-US"/>
        </w:rPr>
        <w:t xml:space="preserve"> </w:t>
      </w:r>
      <w:r w:rsidRPr="00AA4546">
        <w:rPr>
          <w:rFonts w:eastAsia="Times New Roman"/>
          <w:szCs w:val="24"/>
          <w:lang w:val="en-US"/>
        </w:rPr>
        <w:t>communication</w:t>
      </w:r>
      <w:r w:rsidRPr="00AA4546">
        <w:rPr>
          <w:rFonts w:eastAsia="Times New Roman"/>
          <w:szCs w:val="18"/>
          <w:lang w:val="en-US"/>
        </w:rPr>
        <w:t xml:space="preserve"> </w:t>
      </w:r>
      <w:r w:rsidRPr="00AA4546">
        <w:rPr>
          <w:rFonts w:eastAsia="Times New Roman"/>
          <w:szCs w:val="24"/>
          <w:lang w:val="en-US"/>
        </w:rPr>
        <w:t>program</w:t>
      </w:r>
      <w:r w:rsidRPr="00AA4546">
        <w:rPr>
          <w:rFonts w:eastAsia="Times New Roman"/>
          <w:szCs w:val="18"/>
          <w:lang w:val="en-US"/>
        </w:rPr>
        <w:t xml:space="preserve"> </w:t>
      </w:r>
      <w:r w:rsidRPr="00AA4546">
        <w:rPr>
          <w:rFonts w:eastAsia="Times New Roman"/>
          <w:szCs w:val="24"/>
          <w:lang w:val="en-US"/>
        </w:rPr>
        <w:t>(when</w:t>
      </w:r>
      <w:r w:rsidRPr="00AA4546">
        <w:rPr>
          <w:rFonts w:eastAsia="Times New Roman"/>
          <w:szCs w:val="18"/>
          <w:lang w:val="en-US"/>
        </w:rPr>
        <w:t xml:space="preserve"> </w:t>
      </w:r>
      <w:r w:rsidRPr="00AA4546">
        <w:rPr>
          <w:rFonts w:eastAsia="Times New Roman"/>
          <w:szCs w:val="24"/>
          <w:lang w:val="en-US"/>
        </w:rPr>
        <w:t>the</w:t>
      </w:r>
      <w:r w:rsidRPr="00AA4546">
        <w:rPr>
          <w:rFonts w:eastAsia="Times New Roman"/>
          <w:szCs w:val="18"/>
          <w:lang w:val="en-US"/>
        </w:rPr>
        <w:t xml:space="preserve"> </w:t>
      </w:r>
      <w:r w:rsidRPr="00AA4546">
        <w:rPr>
          <w:rFonts w:eastAsia="Times New Roman"/>
          <w:szCs w:val="24"/>
          <w:lang w:val="en-US"/>
        </w:rPr>
        <w:t>action</w:t>
      </w:r>
      <w:r w:rsidRPr="00AA4546">
        <w:rPr>
          <w:rFonts w:eastAsia="Times New Roman"/>
          <w:szCs w:val="18"/>
          <w:lang w:val="en-US"/>
        </w:rPr>
        <w:t xml:space="preserve"> </w:t>
      </w:r>
      <w:r w:rsidRPr="00AA4546">
        <w:rPr>
          <w:rFonts w:eastAsia="Times New Roman"/>
          <w:szCs w:val="24"/>
          <w:lang w:val="en-US"/>
        </w:rPr>
        <w:t>should</w:t>
      </w:r>
      <w:r w:rsidRPr="00AA4546">
        <w:rPr>
          <w:rFonts w:eastAsia="Times New Roman"/>
          <w:szCs w:val="18"/>
          <w:lang w:val="en-US"/>
        </w:rPr>
        <w:t xml:space="preserve"> </w:t>
      </w:r>
      <w:r w:rsidRPr="00AA4546">
        <w:rPr>
          <w:rFonts w:eastAsia="Times New Roman"/>
          <w:szCs w:val="24"/>
          <w:lang w:val="en-US"/>
        </w:rPr>
        <w:t>take</w:t>
      </w:r>
      <w:r w:rsidRPr="00AA4546">
        <w:rPr>
          <w:rFonts w:eastAsia="Times New Roman"/>
          <w:szCs w:val="18"/>
          <w:lang w:val="en-US"/>
        </w:rPr>
        <w:t xml:space="preserve"> </w:t>
      </w:r>
      <w:r w:rsidRPr="00AA4546">
        <w:rPr>
          <w:rFonts w:eastAsia="Times New Roman"/>
          <w:szCs w:val="24"/>
          <w:lang w:val="en-US"/>
        </w:rPr>
        <w:t>place) providing for a realistic and flexible time frame; and</w:t>
      </w:r>
    </w:p>
    <w:p w:rsidR="00995CFF" w:rsidRPr="00AA4546" w:rsidRDefault="005025CE" w:rsidP="00AA4546">
      <w:pPr>
        <w:numPr>
          <w:ilvl w:val="0"/>
          <w:numId w:val="3"/>
        </w:numPr>
        <w:shd w:val="clear" w:color="auto" w:fill="FFFFFF"/>
        <w:tabs>
          <w:tab w:val="left" w:pos="355"/>
        </w:tabs>
        <w:jc w:val="both"/>
        <w:rPr>
          <w:rFonts w:eastAsia="Times New Roman"/>
          <w:szCs w:val="18"/>
          <w:lang w:val="en-US"/>
        </w:rPr>
      </w:pPr>
      <w:r w:rsidRPr="00AA4546">
        <w:rPr>
          <w:rFonts w:eastAsia="Times New Roman"/>
          <w:szCs w:val="24"/>
          <w:lang w:val="en-US"/>
        </w:rPr>
        <w:t>action</w:t>
      </w:r>
      <w:r w:rsidRPr="00AA4546">
        <w:rPr>
          <w:rFonts w:eastAsia="Times New Roman"/>
          <w:szCs w:val="18"/>
          <w:lang w:val="en-US"/>
        </w:rPr>
        <w:t xml:space="preserve"> </w:t>
      </w:r>
      <w:r w:rsidRPr="00AA4546">
        <w:rPr>
          <w:rFonts w:eastAsia="Times New Roman"/>
          <w:szCs w:val="24"/>
          <w:lang w:val="en-US"/>
        </w:rPr>
        <w:t>plan</w:t>
      </w:r>
      <w:r w:rsidRPr="00AA4546">
        <w:rPr>
          <w:rFonts w:eastAsia="Times New Roman"/>
          <w:szCs w:val="18"/>
          <w:lang w:val="en-US"/>
        </w:rPr>
        <w:t xml:space="preserve"> </w:t>
      </w:r>
      <w:r w:rsidRPr="00AA4546">
        <w:rPr>
          <w:rFonts w:eastAsia="Times New Roman"/>
          <w:szCs w:val="24"/>
          <w:lang w:val="en-US"/>
        </w:rPr>
        <w:t>(techniques</w:t>
      </w:r>
      <w:r w:rsidRPr="00AA4546">
        <w:rPr>
          <w:rFonts w:eastAsia="Times New Roman"/>
          <w:szCs w:val="18"/>
          <w:lang w:val="en-US"/>
        </w:rPr>
        <w:t xml:space="preserve"> </w:t>
      </w:r>
      <w:r w:rsidRPr="00AA4546">
        <w:rPr>
          <w:rFonts w:eastAsia="Times New Roman"/>
          <w:szCs w:val="24"/>
          <w:lang w:val="en-US"/>
        </w:rPr>
        <w:t>to</w:t>
      </w:r>
      <w:r w:rsidRPr="00AA4546">
        <w:rPr>
          <w:rFonts w:eastAsia="Times New Roman"/>
          <w:szCs w:val="18"/>
          <w:lang w:val="en-US"/>
        </w:rPr>
        <w:t xml:space="preserve"> </w:t>
      </w:r>
      <w:r w:rsidRPr="00AA4546">
        <w:rPr>
          <w:rFonts w:eastAsia="Times New Roman"/>
          <w:szCs w:val="24"/>
          <w:lang w:val="en-US"/>
        </w:rPr>
        <w:t>be</w:t>
      </w:r>
      <w:r w:rsidRPr="00AA4546">
        <w:rPr>
          <w:rFonts w:eastAsia="Times New Roman"/>
          <w:szCs w:val="18"/>
          <w:lang w:val="en-US"/>
        </w:rPr>
        <w:t xml:space="preserve"> </w:t>
      </w:r>
      <w:r w:rsidRPr="00AA4546">
        <w:rPr>
          <w:rFonts w:eastAsia="Times New Roman"/>
          <w:szCs w:val="24"/>
          <w:lang w:val="en-US"/>
        </w:rPr>
        <w:t>used)</w:t>
      </w:r>
      <w:r w:rsidRPr="00AA4546">
        <w:rPr>
          <w:rFonts w:eastAsia="Times New Roman"/>
          <w:szCs w:val="18"/>
          <w:lang w:val="en-US"/>
        </w:rPr>
        <w:t xml:space="preserve"> </w:t>
      </w:r>
      <w:r w:rsidRPr="00AA4546">
        <w:rPr>
          <w:rFonts w:eastAsia="Times New Roman"/>
          <w:szCs w:val="24"/>
          <w:lang w:val="en-US"/>
        </w:rPr>
        <w:t>and</w:t>
      </w:r>
      <w:r w:rsidRPr="00AA4546">
        <w:rPr>
          <w:rFonts w:eastAsia="Times New Roman"/>
          <w:szCs w:val="18"/>
          <w:lang w:val="en-US"/>
        </w:rPr>
        <w:t xml:space="preserve"> </w:t>
      </w:r>
      <w:r w:rsidRPr="00AA4546">
        <w:rPr>
          <w:rFonts w:eastAsia="Times New Roman"/>
          <w:szCs w:val="24"/>
          <w:lang w:val="en-US"/>
        </w:rPr>
        <w:t>timeframes.</w:t>
      </w:r>
    </w:p>
    <w:p w:rsidR="00995CFF" w:rsidRPr="00AA4546" w:rsidRDefault="005025CE" w:rsidP="00AA4546">
      <w:pPr>
        <w:shd w:val="clear" w:color="auto" w:fill="FFFFFF"/>
        <w:spacing w:before="360" w:after="240"/>
        <w:jc w:val="both"/>
      </w:pPr>
      <w:r w:rsidRPr="00AA4546">
        <w:rPr>
          <w:b/>
          <w:bCs/>
          <w:szCs w:val="28"/>
          <w:lang w:val="en-US"/>
        </w:rPr>
        <w:t>6.</w:t>
      </w:r>
      <w:r w:rsidR="00065C52" w:rsidRPr="00AA4546">
        <w:rPr>
          <w:b/>
          <w:bCs/>
          <w:szCs w:val="28"/>
          <w:lang w:val="en-US"/>
        </w:rPr>
        <w:t xml:space="preserve"> </w:t>
      </w:r>
      <w:r w:rsidRPr="00AA4546">
        <w:rPr>
          <w:b/>
          <w:bCs/>
          <w:szCs w:val="28"/>
          <w:lang w:val="en-US"/>
        </w:rPr>
        <w:t>CONSULTATION TECHNIQUES</w:t>
      </w:r>
    </w:p>
    <w:p w:rsidR="00995CFF" w:rsidRPr="00AA4546" w:rsidRDefault="005025CE" w:rsidP="00AA4546">
      <w:pPr>
        <w:shd w:val="clear" w:color="auto" w:fill="FFFFFF"/>
        <w:jc w:val="both"/>
      </w:pPr>
      <w:r w:rsidRPr="00AA4546">
        <w:rPr>
          <w:szCs w:val="24"/>
          <w:lang w:val="en-US"/>
        </w:rPr>
        <w:t>An effective consultation plan includes all affected stakeholders and uses techniques that ensure that those who wish to participate in the consultation are able to do so. Achieving effective consultation and communication with stakeholders relies on selecting methods of communication that will reach the target groups.</w:t>
      </w:r>
    </w:p>
    <w:p w:rsidR="00995CFF" w:rsidRPr="00AA4546" w:rsidRDefault="005025CE" w:rsidP="00AA4546">
      <w:pPr>
        <w:shd w:val="clear" w:color="auto" w:fill="FFFFFF"/>
        <w:spacing w:before="120"/>
        <w:jc w:val="both"/>
      </w:pPr>
      <w:r w:rsidRPr="00AA4546">
        <w:rPr>
          <w:szCs w:val="24"/>
          <w:lang w:val="en-US"/>
        </w:rPr>
        <w:t xml:space="preserve">Determining the extent of consultation depends upon the nature and impact of the contaminants, the proximity of the community and the particular stage of the assessment process. As a general guide, the more significant the impact of the contamination on the community, the greater the level of community participation expected. It is also important to </w:t>
      </w:r>
      <w:proofErr w:type="spellStart"/>
      <w:r w:rsidRPr="00AA4546">
        <w:rPr>
          <w:szCs w:val="24"/>
          <w:lang w:val="en-US"/>
        </w:rPr>
        <w:t>recognise</w:t>
      </w:r>
      <w:proofErr w:type="spellEnd"/>
      <w:r w:rsidRPr="00AA4546">
        <w:rPr>
          <w:szCs w:val="24"/>
          <w:lang w:val="en-US"/>
        </w:rPr>
        <w:t xml:space="preserve"> that there is no single stakeholder and that different techniques need to be used to reach different stakeholders. Moreover, consultation is most likely to be effective if it builds on or creates an ongoing relationship between various stakeholders.</w:t>
      </w:r>
    </w:p>
    <w:p w:rsidR="00995CFF" w:rsidRPr="00AA4546" w:rsidRDefault="005025CE" w:rsidP="00AA4546">
      <w:pPr>
        <w:shd w:val="clear" w:color="auto" w:fill="FFFFFF"/>
        <w:spacing w:before="120"/>
        <w:jc w:val="both"/>
      </w:pPr>
      <w:r w:rsidRPr="00AA4546">
        <w:rPr>
          <w:szCs w:val="24"/>
          <w:lang w:val="en-US"/>
        </w:rPr>
        <w:t>The choice of techniques will depend on a number of factors including:</w:t>
      </w:r>
    </w:p>
    <w:p w:rsidR="00995CFF" w:rsidRPr="00AA4546" w:rsidRDefault="005025CE" w:rsidP="00AA4546">
      <w:pPr>
        <w:numPr>
          <w:ilvl w:val="0"/>
          <w:numId w:val="3"/>
        </w:numPr>
        <w:shd w:val="clear" w:color="auto" w:fill="FFFFFF"/>
        <w:tabs>
          <w:tab w:val="left" w:pos="355"/>
        </w:tabs>
        <w:spacing w:before="120"/>
        <w:jc w:val="both"/>
        <w:rPr>
          <w:rFonts w:eastAsia="Times New Roman"/>
          <w:szCs w:val="18"/>
          <w:lang w:val="en-US"/>
        </w:rPr>
      </w:pPr>
      <w:r w:rsidRPr="00AA4546">
        <w:rPr>
          <w:rFonts w:eastAsia="Times New Roman"/>
          <w:szCs w:val="24"/>
          <w:lang w:val="en-US"/>
        </w:rPr>
        <w:t>the</w:t>
      </w:r>
      <w:r w:rsidRPr="00AA4546">
        <w:rPr>
          <w:rFonts w:eastAsia="Times New Roman"/>
          <w:szCs w:val="18"/>
          <w:lang w:val="en-US"/>
        </w:rPr>
        <w:t xml:space="preserve"> </w:t>
      </w:r>
      <w:r w:rsidRPr="00AA4546">
        <w:rPr>
          <w:rFonts w:eastAsia="Times New Roman"/>
          <w:szCs w:val="24"/>
          <w:lang w:val="en-US"/>
        </w:rPr>
        <w:t>purpose</w:t>
      </w:r>
      <w:r w:rsidRPr="00AA4546">
        <w:rPr>
          <w:rFonts w:eastAsia="Times New Roman"/>
          <w:szCs w:val="18"/>
          <w:lang w:val="en-US"/>
        </w:rPr>
        <w:t xml:space="preserve"> </w:t>
      </w:r>
      <w:r w:rsidRPr="00AA4546">
        <w:rPr>
          <w:rFonts w:eastAsia="Times New Roman"/>
          <w:szCs w:val="24"/>
          <w:lang w:val="en-US"/>
        </w:rPr>
        <w:t>of</w:t>
      </w:r>
      <w:r w:rsidRPr="00AA4546">
        <w:rPr>
          <w:rFonts w:eastAsia="Times New Roman"/>
          <w:szCs w:val="18"/>
          <w:lang w:val="en-US"/>
        </w:rPr>
        <w:t xml:space="preserve"> </w:t>
      </w:r>
      <w:r w:rsidRPr="00AA4546">
        <w:rPr>
          <w:rFonts w:eastAsia="Times New Roman"/>
          <w:szCs w:val="24"/>
          <w:lang w:val="en-US"/>
        </w:rPr>
        <w:t>involving</w:t>
      </w:r>
      <w:r w:rsidRPr="00AA4546">
        <w:rPr>
          <w:rFonts w:eastAsia="Times New Roman"/>
          <w:szCs w:val="18"/>
          <w:lang w:val="en-US"/>
        </w:rPr>
        <w:t xml:space="preserve"> </w:t>
      </w:r>
      <w:r w:rsidRPr="00AA4546">
        <w:rPr>
          <w:rFonts w:eastAsia="Times New Roman"/>
          <w:szCs w:val="24"/>
          <w:lang w:val="en-US"/>
        </w:rPr>
        <w:t>the</w:t>
      </w:r>
      <w:r w:rsidRPr="00AA4546">
        <w:rPr>
          <w:rFonts w:eastAsia="Times New Roman"/>
          <w:szCs w:val="18"/>
          <w:lang w:val="en-US"/>
        </w:rPr>
        <w:t xml:space="preserve"> </w:t>
      </w:r>
      <w:r w:rsidRPr="00AA4546">
        <w:rPr>
          <w:rFonts w:eastAsia="Times New Roman"/>
          <w:szCs w:val="24"/>
          <w:lang w:val="en-US"/>
        </w:rPr>
        <w:t>wider</w:t>
      </w:r>
      <w:r w:rsidRPr="00AA4546">
        <w:rPr>
          <w:rFonts w:eastAsia="Times New Roman"/>
          <w:szCs w:val="18"/>
          <w:lang w:val="en-US"/>
        </w:rPr>
        <w:t xml:space="preserve"> </w:t>
      </w:r>
      <w:r w:rsidRPr="00AA4546">
        <w:rPr>
          <w:rFonts w:eastAsia="Times New Roman"/>
          <w:szCs w:val="24"/>
          <w:lang w:val="en-US"/>
        </w:rPr>
        <w:t>community;</w:t>
      </w:r>
    </w:p>
    <w:p w:rsidR="00995CFF" w:rsidRPr="00AA4546" w:rsidRDefault="005025CE" w:rsidP="00AA4546">
      <w:pPr>
        <w:numPr>
          <w:ilvl w:val="0"/>
          <w:numId w:val="3"/>
        </w:numPr>
        <w:shd w:val="clear" w:color="auto" w:fill="FFFFFF"/>
        <w:tabs>
          <w:tab w:val="left" w:pos="355"/>
        </w:tabs>
        <w:jc w:val="both"/>
        <w:rPr>
          <w:rFonts w:eastAsia="Times New Roman"/>
          <w:szCs w:val="18"/>
          <w:lang w:val="en-US"/>
        </w:rPr>
      </w:pPr>
      <w:r w:rsidRPr="00AA4546">
        <w:rPr>
          <w:rFonts w:eastAsia="Times New Roman"/>
          <w:szCs w:val="24"/>
          <w:lang w:val="en-US"/>
        </w:rPr>
        <w:t>the</w:t>
      </w:r>
      <w:r w:rsidRPr="00AA4546">
        <w:rPr>
          <w:rFonts w:eastAsia="Times New Roman"/>
          <w:szCs w:val="18"/>
          <w:lang w:val="en-US"/>
        </w:rPr>
        <w:t xml:space="preserve"> </w:t>
      </w:r>
      <w:r w:rsidRPr="00AA4546">
        <w:rPr>
          <w:rFonts w:eastAsia="Times New Roman"/>
          <w:szCs w:val="24"/>
          <w:lang w:val="en-US"/>
        </w:rPr>
        <w:t>stage</w:t>
      </w:r>
      <w:r w:rsidRPr="00AA4546">
        <w:rPr>
          <w:rFonts w:eastAsia="Times New Roman"/>
          <w:szCs w:val="18"/>
          <w:lang w:val="en-US"/>
        </w:rPr>
        <w:t xml:space="preserve"> </w:t>
      </w:r>
      <w:r w:rsidRPr="00AA4546">
        <w:rPr>
          <w:rFonts w:eastAsia="Times New Roman"/>
          <w:szCs w:val="24"/>
          <w:lang w:val="en-US"/>
        </w:rPr>
        <w:t>of</w:t>
      </w:r>
      <w:r w:rsidRPr="00AA4546">
        <w:rPr>
          <w:rFonts w:eastAsia="Times New Roman"/>
          <w:szCs w:val="18"/>
          <w:lang w:val="en-US"/>
        </w:rPr>
        <w:t xml:space="preserve"> </w:t>
      </w:r>
      <w:r w:rsidRPr="00AA4546">
        <w:rPr>
          <w:rFonts w:eastAsia="Times New Roman"/>
          <w:szCs w:val="24"/>
          <w:lang w:val="en-US"/>
        </w:rPr>
        <w:t>the</w:t>
      </w:r>
      <w:r w:rsidRPr="00AA4546">
        <w:rPr>
          <w:rFonts w:eastAsia="Times New Roman"/>
          <w:szCs w:val="18"/>
          <w:lang w:val="en-US"/>
        </w:rPr>
        <w:t xml:space="preserve"> </w:t>
      </w:r>
      <w:r w:rsidRPr="00AA4546">
        <w:rPr>
          <w:rFonts w:eastAsia="Times New Roman"/>
          <w:szCs w:val="24"/>
          <w:lang w:val="en-US"/>
        </w:rPr>
        <w:t>process;</w:t>
      </w:r>
    </w:p>
    <w:p w:rsidR="00995CFF" w:rsidRPr="00AA4546" w:rsidRDefault="005025CE" w:rsidP="00AA4546">
      <w:pPr>
        <w:numPr>
          <w:ilvl w:val="0"/>
          <w:numId w:val="3"/>
        </w:numPr>
        <w:shd w:val="clear" w:color="auto" w:fill="FFFFFF"/>
        <w:tabs>
          <w:tab w:val="left" w:pos="355"/>
        </w:tabs>
        <w:jc w:val="both"/>
        <w:rPr>
          <w:rFonts w:eastAsia="Times New Roman"/>
          <w:szCs w:val="18"/>
          <w:lang w:val="en-US"/>
        </w:rPr>
      </w:pPr>
      <w:r w:rsidRPr="00AA4546">
        <w:rPr>
          <w:rFonts w:eastAsia="Times New Roman"/>
          <w:szCs w:val="24"/>
          <w:lang w:val="en-US"/>
        </w:rPr>
        <w:t>the</w:t>
      </w:r>
      <w:r w:rsidRPr="00AA4546">
        <w:rPr>
          <w:rFonts w:eastAsia="Times New Roman"/>
          <w:szCs w:val="18"/>
          <w:lang w:val="en-US"/>
        </w:rPr>
        <w:t xml:space="preserve"> </w:t>
      </w:r>
      <w:r w:rsidRPr="00AA4546">
        <w:rPr>
          <w:rFonts w:eastAsia="Times New Roman"/>
          <w:szCs w:val="24"/>
          <w:lang w:val="en-US"/>
        </w:rPr>
        <w:t>nature</w:t>
      </w:r>
      <w:r w:rsidRPr="00AA4546">
        <w:rPr>
          <w:rFonts w:eastAsia="Times New Roman"/>
          <w:szCs w:val="18"/>
          <w:lang w:val="en-US"/>
        </w:rPr>
        <w:t xml:space="preserve"> </w:t>
      </w:r>
      <w:r w:rsidRPr="00AA4546">
        <w:rPr>
          <w:rFonts w:eastAsia="Times New Roman"/>
          <w:szCs w:val="24"/>
          <w:lang w:val="en-US"/>
        </w:rPr>
        <w:t>of</w:t>
      </w:r>
      <w:r w:rsidRPr="00AA4546">
        <w:rPr>
          <w:rFonts w:eastAsia="Times New Roman"/>
          <w:szCs w:val="18"/>
          <w:lang w:val="en-US"/>
        </w:rPr>
        <w:t xml:space="preserve"> </w:t>
      </w:r>
      <w:r w:rsidRPr="00AA4546">
        <w:rPr>
          <w:rFonts w:eastAsia="Times New Roman"/>
          <w:szCs w:val="24"/>
          <w:lang w:val="en-US"/>
        </w:rPr>
        <w:t>the</w:t>
      </w:r>
      <w:r w:rsidRPr="00AA4546">
        <w:rPr>
          <w:rFonts w:eastAsia="Times New Roman"/>
          <w:szCs w:val="18"/>
          <w:lang w:val="en-US"/>
        </w:rPr>
        <w:t xml:space="preserve"> </w:t>
      </w:r>
      <w:r w:rsidRPr="00AA4546">
        <w:rPr>
          <w:rFonts w:eastAsia="Times New Roman"/>
          <w:szCs w:val="24"/>
          <w:lang w:val="en-US"/>
        </w:rPr>
        <w:t>wider</w:t>
      </w:r>
      <w:r w:rsidRPr="00AA4546">
        <w:rPr>
          <w:rFonts w:eastAsia="Times New Roman"/>
          <w:szCs w:val="18"/>
          <w:lang w:val="en-US"/>
        </w:rPr>
        <w:t xml:space="preserve"> </w:t>
      </w:r>
      <w:r w:rsidRPr="00AA4546">
        <w:rPr>
          <w:rFonts w:eastAsia="Times New Roman"/>
          <w:szCs w:val="24"/>
          <w:lang w:val="en-US"/>
        </w:rPr>
        <w:t>community</w:t>
      </w:r>
      <w:r w:rsidRPr="00AA4546">
        <w:rPr>
          <w:rFonts w:eastAsia="Times New Roman"/>
          <w:szCs w:val="18"/>
          <w:lang w:val="en-US"/>
        </w:rPr>
        <w:t xml:space="preserve"> </w:t>
      </w:r>
      <w:r w:rsidRPr="00AA4546">
        <w:rPr>
          <w:rFonts w:eastAsia="Times New Roman"/>
          <w:szCs w:val="24"/>
          <w:lang w:val="en-US"/>
        </w:rPr>
        <w:t>and</w:t>
      </w:r>
      <w:r w:rsidRPr="00AA4546">
        <w:rPr>
          <w:rFonts w:eastAsia="Times New Roman"/>
          <w:szCs w:val="18"/>
          <w:lang w:val="en-US"/>
        </w:rPr>
        <w:t xml:space="preserve"> </w:t>
      </w:r>
      <w:r w:rsidRPr="00AA4546">
        <w:rPr>
          <w:rFonts w:eastAsia="Times New Roman"/>
          <w:szCs w:val="24"/>
          <w:lang w:val="en-US"/>
        </w:rPr>
        <w:t>their</w:t>
      </w:r>
      <w:r w:rsidRPr="00AA4546">
        <w:rPr>
          <w:rFonts w:eastAsia="Times New Roman"/>
          <w:szCs w:val="18"/>
          <w:lang w:val="en-US"/>
        </w:rPr>
        <w:t xml:space="preserve"> </w:t>
      </w:r>
      <w:r w:rsidRPr="00AA4546">
        <w:rPr>
          <w:rFonts w:eastAsia="Times New Roman"/>
          <w:szCs w:val="24"/>
          <w:lang w:val="en-US"/>
        </w:rPr>
        <w:t>willingness</w:t>
      </w:r>
      <w:r w:rsidRPr="00AA4546">
        <w:rPr>
          <w:rFonts w:eastAsia="Times New Roman"/>
          <w:szCs w:val="18"/>
          <w:lang w:val="en-US"/>
        </w:rPr>
        <w:t xml:space="preserve"> </w:t>
      </w:r>
      <w:r w:rsidRPr="00AA4546">
        <w:rPr>
          <w:rFonts w:eastAsia="Times New Roman"/>
          <w:szCs w:val="24"/>
          <w:lang w:val="en-US"/>
        </w:rPr>
        <w:t>to</w:t>
      </w:r>
      <w:r w:rsidRPr="00AA4546">
        <w:rPr>
          <w:rFonts w:eastAsia="Times New Roman"/>
          <w:szCs w:val="18"/>
          <w:lang w:val="en-US"/>
        </w:rPr>
        <w:t xml:space="preserve"> </w:t>
      </w:r>
      <w:r w:rsidRPr="00AA4546">
        <w:rPr>
          <w:rFonts w:eastAsia="Times New Roman"/>
          <w:szCs w:val="24"/>
          <w:lang w:val="en-US"/>
        </w:rPr>
        <w:t>participate;</w:t>
      </w:r>
    </w:p>
    <w:p w:rsidR="00995CFF" w:rsidRPr="00AA4546" w:rsidRDefault="005025CE" w:rsidP="00AA4546">
      <w:pPr>
        <w:numPr>
          <w:ilvl w:val="0"/>
          <w:numId w:val="3"/>
        </w:numPr>
        <w:shd w:val="clear" w:color="auto" w:fill="FFFFFF"/>
        <w:tabs>
          <w:tab w:val="left" w:pos="355"/>
        </w:tabs>
        <w:jc w:val="both"/>
        <w:rPr>
          <w:rFonts w:eastAsia="Times New Roman"/>
          <w:szCs w:val="18"/>
          <w:lang w:val="en-US"/>
        </w:rPr>
      </w:pPr>
      <w:r w:rsidRPr="00AA4546">
        <w:rPr>
          <w:rFonts w:eastAsia="Times New Roman"/>
          <w:szCs w:val="24"/>
          <w:lang w:val="en-US"/>
        </w:rPr>
        <w:t>the</w:t>
      </w:r>
      <w:r w:rsidRPr="00AA4546">
        <w:rPr>
          <w:rFonts w:eastAsia="Times New Roman"/>
          <w:szCs w:val="18"/>
          <w:lang w:val="en-US"/>
        </w:rPr>
        <w:t xml:space="preserve"> </w:t>
      </w:r>
      <w:r w:rsidRPr="00AA4546">
        <w:rPr>
          <w:rFonts w:eastAsia="Times New Roman"/>
          <w:szCs w:val="24"/>
          <w:lang w:val="en-US"/>
        </w:rPr>
        <w:t>likely</w:t>
      </w:r>
      <w:r w:rsidRPr="00AA4546">
        <w:rPr>
          <w:rFonts w:eastAsia="Times New Roman"/>
          <w:szCs w:val="18"/>
          <w:lang w:val="en-US"/>
        </w:rPr>
        <w:t xml:space="preserve"> </w:t>
      </w:r>
      <w:r w:rsidRPr="00AA4546">
        <w:rPr>
          <w:rFonts w:eastAsia="Times New Roman"/>
          <w:szCs w:val="24"/>
          <w:lang w:val="en-US"/>
        </w:rPr>
        <w:t>impact</w:t>
      </w:r>
      <w:r w:rsidRPr="00AA4546">
        <w:rPr>
          <w:rFonts w:eastAsia="Times New Roman"/>
          <w:szCs w:val="18"/>
          <w:lang w:val="en-US"/>
        </w:rPr>
        <w:t xml:space="preserve"> </w:t>
      </w:r>
      <w:r w:rsidRPr="00AA4546">
        <w:rPr>
          <w:rFonts w:eastAsia="Times New Roman"/>
          <w:szCs w:val="24"/>
          <w:lang w:val="en-US"/>
        </w:rPr>
        <w:t>of</w:t>
      </w:r>
      <w:r w:rsidRPr="00AA4546">
        <w:rPr>
          <w:rFonts w:eastAsia="Times New Roman"/>
          <w:szCs w:val="18"/>
          <w:lang w:val="en-US"/>
        </w:rPr>
        <w:t xml:space="preserve"> </w:t>
      </w:r>
      <w:r w:rsidRPr="00AA4546">
        <w:rPr>
          <w:rFonts w:eastAsia="Times New Roman"/>
          <w:szCs w:val="24"/>
          <w:lang w:val="en-US"/>
        </w:rPr>
        <w:t>the</w:t>
      </w:r>
      <w:r w:rsidRPr="00AA4546">
        <w:rPr>
          <w:rFonts w:eastAsia="Times New Roman"/>
          <w:szCs w:val="18"/>
          <w:lang w:val="en-US"/>
        </w:rPr>
        <w:t xml:space="preserve"> </w:t>
      </w:r>
      <w:r w:rsidRPr="00AA4546">
        <w:rPr>
          <w:rFonts w:eastAsia="Times New Roman"/>
          <w:szCs w:val="24"/>
          <w:lang w:val="en-US"/>
        </w:rPr>
        <w:t>contaminants</w:t>
      </w:r>
      <w:r w:rsidRPr="00AA4546">
        <w:rPr>
          <w:rFonts w:eastAsia="Times New Roman"/>
          <w:szCs w:val="18"/>
          <w:lang w:val="en-US"/>
        </w:rPr>
        <w:t xml:space="preserve"> </w:t>
      </w:r>
      <w:r w:rsidRPr="00AA4546">
        <w:rPr>
          <w:rFonts w:eastAsia="Times New Roman"/>
          <w:szCs w:val="24"/>
          <w:lang w:val="en-US"/>
        </w:rPr>
        <w:t>and</w:t>
      </w:r>
      <w:r w:rsidRPr="00AA4546">
        <w:rPr>
          <w:rFonts w:eastAsia="Times New Roman"/>
          <w:szCs w:val="18"/>
          <w:lang w:val="en-US"/>
        </w:rPr>
        <w:t xml:space="preserve"> </w:t>
      </w:r>
      <w:r w:rsidRPr="00AA4546">
        <w:rPr>
          <w:rFonts w:eastAsia="Times New Roman"/>
          <w:szCs w:val="24"/>
          <w:lang w:val="en-US"/>
        </w:rPr>
        <w:t>the</w:t>
      </w:r>
      <w:r w:rsidRPr="00AA4546">
        <w:rPr>
          <w:rFonts w:eastAsia="Times New Roman"/>
          <w:szCs w:val="18"/>
          <w:lang w:val="en-US"/>
        </w:rPr>
        <w:t xml:space="preserve"> </w:t>
      </w:r>
      <w:r w:rsidRPr="00AA4546">
        <w:rPr>
          <w:rFonts w:eastAsia="Times New Roman"/>
          <w:szCs w:val="24"/>
          <w:lang w:val="en-US"/>
        </w:rPr>
        <w:t>assessment</w:t>
      </w:r>
      <w:r w:rsidRPr="00AA4546">
        <w:rPr>
          <w:rFonts w:eastAsia="Times New Roman"/>
          <w:szCs w:val="18"/>
          <w:lang w:val="en-US"/>
        </w:rPr>
        <w:t xml:space="preserve"> </w:t>
      </w:r>
      <w:r w:rsidRPr="00AA4546">
        <w:rPr>
          <w:rFonts w:eastAsia="Times New Roman"/>
          <w:szCs w:val="24"/>
          <w:lang w:val="en-US"/>
        </w:rPr>
        <w:t>process;</w:t>
      </w:r>
    </w:p>
    <w:p w:rsidR="00995CFF" w:rsidRPr="00AA4546" w:rsidRDefault="005025CE" w:rsidP="00AA4546">
      <w:pPr>
        <w:numPr>
          <w:ilvl w:val="0"/>
          <w:numId w:val="3"/>
        </w:numPr>
        <w:shd w:val="clear" w:color="auto" w:fill="FFFFFF"/>
        <w:tabs>
          <w:tab w:val="left" w:pos="355"/>
        </w:tabs>
        <w:jc w:val="both"/>
        <w:rPr>
          <w:rFonts w:eastAsia="Times New Roman"/>
          <w:szCs w:val="18"/>
          <w:lang w:val="en-US"/>
        </w:rPr>
      </w:pPr>
      <w:r w:rsidRPr="00AA4546">
        <w:rPr>
          <w:rFonts w:eastAsia="Times New Roman"/>
          <w:szCs w:val="24"/>
          <w:lang w:val="en-US"/>
        </w:rPr>
        <w:t>timelines;</w:t>
      </w:r>
      <w:r w:rsidRPr="00AA4546">
        <w:rPr>
          <w:rFonts w:eastAsia="Times New Roman"/>
          <w:szCs w:val="18"/>
          <w:lang w:val="en-US"/>
        </w:rPr>
        <w:t xml:space="preserve"> </w:t>
      </w:r>
      <w:r w:rsidRPr="00AA4546">
        <w:rPr>
          <w:rFonts w:eastAsia="Times New Roman"/>
          <w:szCs w:val="24"/>
          <w:lang w:val="en-US"/>
        </w:rPr>
        <w:t>and</w:t>
      </w:r>
    </w:p>
    <w:p w:rsidR="00995CFF" w:rsidRPr="00AA4546" w:rsidRDefault="005025CE" w:rsidP="00AA4546">
      <w:pPr>
        <w:numPr>
          <w:ilvl w:val="0"/>
          <w:numId w:val="3"/>
        </w:numPr>
        <w:shd w:val="clear" w:color="auto" w:fill="FFFFFF"/>
        <w:tabs>
          <w:tab w:val="left" w:pos="355"/>
        </w:tabs>
        <w:jc w:val="both"/>
        <w:rPr>
          <w:rFonts w:eastAsia="Times New Roman"/>
          <w:szCs w:val="18"/>
          <w:lang w:val="en-US"/>
        </w:rPr>
      </w:pPr>
      <w:r w:rsidRPr="00AA4546">
        <w:rPr>
          <w:rFonts w:eastAsia="Times New Roman"/>
          <w:szCs w:val="24"/>
          <w:lang w:val="en-US"/>
        </w:rPr>
        <w:t>the</w:t>
      </w:r>
      <w:r w:rsidRPr="00AA4546">
        <w:rPr>
          <w:rFonts w:eastAsia="Times New Roman"/>
          <w:szCs w:val="18"/>
          <w:lang w:val="en-US"/>
        </w:rPr>
        <w:t xml:space="preserve"> </w:t>
      </w:r>
      <w:r w:rsidRPr="00AA4546">
        <w:rPr>
          <w:rFonts w:eastAsia="Times New Roman"/>
          <w:szCs w:val="24"/>
          <w:lang w:val="en-US"/>
        </w:rPr>
        <w:t>skills</w:t>
      </w:r>
      <w:r w:rsidRPr="00AA4546">
        <w:rPr>
          <w:rFonts w:eastAsia="Times New Roman"/>
          <w:szCs w:val="18"/>
          <w:lang w:val="en-US"/>
        </w:rPr>
        <w:t xml:space="preserve"> </w:t>
      </w:r>
      <w:r w:rsidRPr="00AA4546">
        <w:rPr>
          <w:rFonts w:eastAsia="Times New Roman"/>
          <w:szCs w:val="24"/>
          <w:lang w:val="en-US"/>
        </w:rPr>
        <w:t>and</w:t>
      </w:r>
      <w:r w:rsidRPr="00AA4546">
        <w:rPr>
          <w:rFonts w:eastAsia="Times New Roman"/>
          <w:szCs w:val="18"/>
          <w:lang w:val="en-US"/>
        </w:rPr>
        <w:t xml:space="preserve"> </w:t>
      </w:r>
      <w:r w:rsidRPr="00AA4546">
        <w:rPr>
          <w:rFonts w:eastAsia="Times New Roman"/>
          <w:szCs w:val="24"/>
          <w:lang w:val="en-US"/>
        </w:rPr>
        <w:t>resources</w:t>
      </w:r>
      <w:r w:rsidRPr="00AA4546">
        <w:rPr>
          <w:rFonts w:eastAsia="Times New Roman"/>
          <w:szCs w:val="18"/>
          <w:lang w:val="en-US"/>
        </w:rPr>
        <w:t xml:space="preserve"> </w:t>
      </w:r>
      <w:r w:rsidRPr="00AA4546">
        <w:rPr>
          <w:rFonts w:eastAsia="Times New Roman"/>
          <w:szCs w:val="24"/>
          <w:lang w:val="en-US"/>
        </w:rPr>
        <w:t>that</w:t>
      </w:r>
      <w:r w:rsidRPr="00AA4546">
        <w:rPr>
          <w:rFonts w:eastAsia="Times New Roman"/>
          <w:szCs w:val="18"/>
          <w:lang w:val="en-US"/>
        </w:rPr>
        <w:t xml:space="preserve"> </w:t>
      </w:r>
      <w:r w:rsidRPr="00AA4546">
        <w:rPr>
          <w:rFonts w:eastAsia="Times New Roman"/>
          <w:szCs w:val="24"/>
          <w:lang w:val="en-US"/>
        </w:rPr>
        <w:t>are</w:t>
      </w:r>
      <w:r w:rsidRPr="00AA4546">
        <w:rPr>
          <w:rFonts w:eastAsia="Times New Roman"/>
          <w:szCs w:val="18"/>
          <w:lang w:val="en-US"/>
        </w:rPr>
        <w:t xml:space="preserve"> </w:t>
      </w:r>
      <w:r w:rsidRPr="00AA4546">
        <w:rPr>
          <w:rFonts w:eastAsia="Times New Roman"/>
          <w:szCs w:val="24"/>
          <w:lang w:val="en-US"/>
        </w:rPr>
        <w:t>available.</w:t>
      </w:r>
    </w:p>
    <w:p w:rsidR="00995CFF" w:rsidRPr="00AA4546" w:rsidRDefault="005025CE" w:rsidP="00AA4546">
      <w:pPr>
        <w:shd w:val="clear" w:color="auto" w:fill="FFFFFF"/>
        <w:spacing w:before="240"/>
        <w:jc w:val="both"/>
      </w:pPr>
      <w:r w:rsidRPr="00AA4546">
        <w:rPr>
          <w:szCs w:val="24"/>
          <w:lang w:val="en-US"/>
        </w:rPr>
        <w:t xml:space="preserve">A description of a range of consultation techniques and the advantages and disadvantages of each is provided in </w:t>
      </w:r>
      <w:hyperlink w:anchor="bookmark10" w:history="1">
        <w:r w:rsidRPr="00AA4546">
          <w:rPr>
            <w:szCs w:val="24"/>
            <w:lang w:val="en-US"/>
          </w:rPr>
          <w:t>Table 6-A</w:t>
        </w:r>
      </w:hyperlink>
      <w:r w:rsidRPr="00AA4546">
        <w:rPr>
          <w:szCs w:val="24"/>
          <w:lang w:val="en-US"/>
        </w:rPr>
        <w:t>.</w:t>
      </w:r>
    </w:p>
    <w:p w:rsidR="00995CFF" w:rsidRPr="00AA4546" w:rsidRDefault="005025CE" w:rsidP="00AA4546">
      <w:pPr>
        <w:shd w:val="clear" w:color="auto" w:fill="FFFFFF"/>
        <w:spacing w:before="240" w:after="240"/>
        <w:jc w:val="both"/>
      </w:pPr>
      <w:r w:rsidRPr="00AA4546">
        <w:rPr>
          <w:b/>
          <w:bCs/>
          <w:szCs w:val="24"/>
          <w:lang w:val="en-US"/>
        </w:rPr>
        <w:t>6.1</w:t>
      </w:r>
      <w:r w:rsidR="00065C52" w:rsidRPr="00AA4546">
        <w:rPr>
          <w:b/>
          <w:bCs/>
          <w:szCs w:val="24"/>
          <w:lang w:val="en-US"/>
        </w:rPr>
        <w:t xml:space="preserve"> </w:t>
      </w:r>
      <w:r w:rsidRPr="00AA4546">
        <w:rPr>
          <w:b/>
          <w:bCs/>
          <w:smallCaps/>
          <w:szCs w:val="24"/>
          <w:lang w:val="en-US"/>
        </w:rPr>
        <w:t>Risk Communication</w:t>
      </w:r>
    </w:p>
    <w:p w:rsidR="00995CFF" w:rsidRPr="00AA4546" w:rsidRDefault="005025CE" w:rsidP="00AA4546">
      <w:pPr>
        <w:shd w:val="clear" w:color="auto" w:fill="FFFFFF"/>
        <w:jc w:val="both"/>
      </w:pPr>
      <w:r w:rsidRPr="00AA4546">
        <w:rPr>
          <w:szCs w:val="24"/>
          <w:lang w:val="en-US"/>
        </w:rPr>
        <w:t>The United States Environment Protection Agency defines risk communication as a two way process used by project managers and the affected community to help decide how an environmental hazard should be addressed.</w:t>
      </w:r>
      <w:r w:rsidR="00065C52" w:rsidRPr="00AA4546">
        <w:rPr>
          <w:szCs w:val="24"/>
          <w:lang w:val="en-US"/>
        </w:rPr>
        <w:t xml:space="preserve"> </w:t>
      </w:r>
      <w:r w:rsidRPr="00AA4546">
        <w:rPr>
          <w:szCs w:val="24"/>
          <w:lang w:val="en-US"/>
        </w:rPr>
        <w:t>Informing the wider</w:t>
      </w:r>
    </w:p>
    <w:p w:rsidR="00995CFF" w:rsidRPr="00AA4546" w:rsidRDefault="00995CFF" w:rsidP="00AA4546">
      <w:pPr>
        <w:shd w:val="clear" w:color="auto" w:fill="FFFFFF"/>
        <w:jc w:val="both"/>
        <w:sectPr w:rsidR="00995CFF" w:rsidRPr="00AA4546" w:rsidSect="00DE0F17">
          <w:pgSz w:w="11907" w:h="16840" w:code="9"/>
          <w:pgMar w:top="720" w:right="720" w:bottom="720" w:left="720" w:header="720" w:footer="720" w:gutter="0"/>
          <w:cols w:space="60"/>
          <w:noEndnote/>
        </w:sectPr>
      </w:pPr>
    </w:p>
    <w:p w:rsidR="00995CFF" w:rsidRPr="00AA4546" w:rsidRDefault="005025CE" w:rsidP="00AA4546">
      <w:pPr>
        <w:shd w:val="clear" w:color="auto" w:fill="FFFFFF"/>
        <w:jc w:val="both"/>
      </w:pPr>
      <w:r w:rsidRPr="00AA4546">
        <w:rPr>
          <w:szCs w:val="24"/>
          <w:lang w:val="en-US"/>
        </w:rPr>
        <w:lastRenderedPageBreak/>
        <w:t>community about the results of the assessment of site contamination, hearing their reactions and concerns, acting on the concerns and involving them in the decision making process are risk communication activities.</w:t>
      </w:r>
    </w:p>
    <w:p w:rsidR="00995CFF" w:rsidRPr="00AA4546" w:rsidRDefault="005025CE" w:rsidP="00AA4546">
      <w:pPr>
        <w:shd w:val="clear" w:color="auto" w:fill="FFFFFF"/>
        <w:spacing w:before="240"/>
        <w:jc w:val="both"/>
      </w:pPr>
      <w:r w:rsidRPr="00AA4546">
        <w:rPr>
          <w:szCs w:val="24"/>
          <w:lang w:val="en-US"/>
        </w:rPr>
        <w:t>When consulting with the wider community there is usually a diversity of concerns and opinions on risk issues. It is important that the different perceptions of risk are understood and accepted. By accepting the wider community</w:t>
      </w:r>
      <w:r w:rsidRPr="00AA4546">
        <w:rPr>
          <w:rFonts w:eastAsia="Times New Roman"/>
          <w:szCs w:val="24"/>
          <w:lang w:val="en-US"/>
        </w:rPr>
        <w:t>’s views and concerns, there is a recognition that their issues are being acknowledged and communication barriers can be broken down. This helps to establish a two way process and commences the important process of building mutual trust, credibility and respect. Conversely, not being able to accept the different perceptions is likely to create distrust and hinder communication and impede future actions.</w:t>
      </w:r>
    </w:p>
    <w:p w:rsidR="00995CFF" w:rsidRPr="00AA4546" w:rsidRDefault="005025CE" w:rsidP="00AA4546">
      <w:pPr>
        <w:shd w:val="clear" w:color="auto" w:fill="FFFFFF"/>
        <w:spacing w:before="240"/>
        <w:jc w:val="both"/>
      </w:pPr>
      <w:r w:rsidRPr="00AA4546">
        <w:rPr>
          <w:szCs w:val="24"/>
          <w:lang w:val="en-US"/>
        </w:rPr>
        <w:t xml:space="preserve">For a professional facilitator and community consultation expert </w:t>
      </w:r>
      <w:r w:rsidRPr="00AA4546">
        <w:rPr>
          <w:rFonts w:eastAsia="Times New Roman"/>
          <w:szCs w:val="24"/>
          <w:lang w:val="en-US"/>
        </w:rPr>
        <w:t xml:space="preserve">‘listening’ is a well-developed skill. However, for many consultants who become involved in consultation, the failure to master this skill can undermine their entire involvement in the consultation. In this arena, ‘listening’ encompasses the ability to </w:t>
      </w:r>
      <w:proofErr w:type="spellStart"/>
      <w:r w:rsidRPr="00AA4546">
        <w:rPr>
          <w:rFonts w:eastAsia="Times New Roman"/>
          <w:szCs w:val="24"/>
          <w:lang w:val="en-US"/>
        </w:rPr>
        <w:t>empathise</w:t>
      </w:r>
      <w:proofErr w:type="spellEnd"/>
      <w:r w:rsidRPr="00AA4546">
        <w:rPr>
          <w:rFonts w:eastAsia="Times New Roman"/>
          <w:szCs w:val="24"/>
          <w:lang w:val="en-US"/>
        </w:rPr>
        <w:t xml:space="preserve"> with people’s emotions and being able to accept and acknowledge people’s feelings about the issue, regardless of how different they are. The phrase ‘active listening’ has been applied to the </w:t>
      </w:r>
      <w:proofErr w:type="spellStart"/>
      <w:r w:rsidRPr="00AA4546">
        <w:rPr>
          <w:rFonts w:eastAsia="Times New Roman"/>
          <w:szCs w:val="24"/>
          <w:lang w:val="en-US"/>
        </w:rPr>
        <w:t>behaviour</w:t>
      </w:r>
      <w:proofErr w:type="spellEnd"/>
      <w:r w:rsidRPr="00AA4546">
        <w:rPr>
          <w:rFonts w:eastAsia="Times New Roman"/>
          <w:szCs w:val="24"/>
          <w:lang w:val="en-US"/>
        </w:rPr>
        <w:t xml:space="preserve"> of listening carefully, demonstrating understanding and showing patience. Without a receptive attitude and good listening skills an attempt to communicate may be ineffective, misunderstood and perceived with suspicion and hostility. Ultimately, poor communication may result in significant or unexpected delays or modifications to the project in question.</w:t>
      </w:r>
    </w:p>
    <w:p w:rsidR="00995CFF" w:rsidRPr="00AA4546" w:rsidRDefault="005025CE" w:rsidP="00AA4546">
      <w:pPr>
        <w:shd w:val="clear" w:color="auto" w:fill="FFFFFF"/>
        <w:spacing w:before="240"/>
        <w:jc w:val="both"/>
      </w:pPr>
      <w:r w:rsidRPr="00AA4546">
        <w:rPr>
          <w:szCs w:val="24"/>
          <w:lang w:val="en-US"/>
        </w:rPr>
        <w:t xml:space="preserve">Some risk communication </w:t>
      </w:r>
      <w:proofErr w:type="spellStart"/>
      <w:r w:rsidRPr="00AA4546">
        <w:rPr>
          <w:szCs w:val="24"/>
          <w:lang w:val="en-US"/>
        </w:rPr>
        <w:t>DOs</w:t>
      </w:r>
      <w:proofErr w:type="spellEnd"/>
      <w:r w:rsidRPr="00AA4546">
        <w:rPr>
          <w:szCs w:val="24"/>
          <w:lang w:val="en-US"/>
        </w:rPr>
        <w:t xml:space="preserve"> and </w:t>
      </w:r>
      <w:proofErr w:type="spellStart"/>
      <w:r w:rsidRPr="00AA4546">
        <w:rPr>
          <w:szCs w:val="24"/>
          <w:lang w:val="en-US"/>
        </w:rPr>
        <w:t>DON</w:t>
      </w:r>
      <w:r w:rsidRPr="00AA4546">
        <w:rPr>
          <w:rFonts w:eastAsia="Times New Roman"/>
          <w:szCs w:val="24"/>
          <w:lang w:val="en-US"/>
        </w:rPr>
        <w:t>’Ts</w:t>
      </w:r>
      <w:proofErr w:type="spellEnd"/>
      <w:r w:rsidRPr="00AA4546">
        <w:rPr>
          <w:rFonts w:eastAsia="Times New Roman"/>
          <w:szCs w:val="24"/>
          <w:lang w:val="en-US"/>
        </w:rPr>
        <w:t xml:space="preserve"> are outlined in </w:t>
      </w:r>
      <w:hyperlink w:anchor="bookmark11" w:history="1">
        <w:r w:rsidRPr="00AA4546">
          <w:rPr>
            <w:rFonts w:eastAsia="Times New Roman"/>
            <w:szCs w:val="24"/>
            <w:lang w:val="en-US"/>
          </w:rPr>
          <w:t>Table 6-B</w:t>
        </w:r>
      </w:hyperlink>
      <w:r w:rsidRPr="00AA4546">
        <w:rPr>
          <w:rFonts w:eastAsia="Times New Roman"/>
          <w:szCs w:val="24"/>
          <w:lang w:val="en-US"/>
        </w:rPr>
        <w:t>.</w:t>
      </w:r>
    </w:p>
    <w:p w:rsidR="00995CFF" w:rsidRPr="00AA4546" w:rsidRDefault="00995CFF" w:rsidP="00AA4546">
      <w:pPr>
        <w:shd w:val="clear" w:color="auto" w:fill="FFFFFF"/>
        <w:jc w:val="both"/>
        <w:sectPr w:rsidR="00995CFF" w:rsidRPr="00AA4546" w:rsidSect="00DE0F17">
          <w:pgSz w:w="11907" w:h="16840" w:code="9"/>
          <w:pgMar w:top="720" w:right="720" w:bottom="720" w:left="720" w:header="720" w:footer="720" w:gutter="0"/>
          <w:cols w:space="60"/>
          <w:noEndnote/>
        </w:sectPr>
      </w:pPr>
    </w:p>
    <w:p w:rsidR="00995CFF" w:rsidRPr="00AA4546" w:rsidRDefault="005025CE" w:rsidP="00AA4546">
      <w:pPr>
        <w:shd w:val="clear" w:color="auto" w:fill="FFFFFF"/>
        <w:jc w:val="center"/>
      </w:pPr>
      <w:r w:rsidRPr="00AA4546">
        <w:rPr>
          <w:b/>
          <w:bCs/>
          <w:szCs w:val="24"/>
          <w:lang w:val="en-US"/>
        </w:rPr>
        <w:lastRenderedPageBreak/>
        <w:t>Table 6-A</w:t>
      </w:r>
    </w:p>
    <w:p w:rsidR="00995CFF" w:rsidRPr="00AA4546" w:rsidRDefault="005025CE" w:rsidP="00AA4546">
      <w:pPr>
        <w:shd w:val="clear" w:color="auto" w:fill="FFFFFF"/>
        <w:spacing w:before="240" w:after="120"/>
        <w:jc w:val="center"/>
      </w:pPr>
      <w:bookmarkStart w:id="8" w:name="bookmark10"/>
      <w:r w:rsidRPr="00AA4546">
        <w:rPr>
          <w:b/>
          <w:bCs/>
          <w:szCs w:val="24"/>
          <w:lang w:val="en-US"/>
        </w:rPr>
        <w:t>C</w:t>
      </w:r>
      <w:bookmarkEnd w:id="8"/>
      <w:r w:rsidRPr="00AA4546">
        <w:rPr>
          <w:b/>
          <w:bCs/>
          <w:szCs w:val="24"/>
          <w:lang w:val="en-US"/>
        </w:rPr>
        <w:t>onsultation Techniques: summary of advantages and disadvantages</w:t>
      </w:r>
    </w:p>
    <w:p w:rsidR="00995CFF" w:rsidRPr="00AA4546" w:rsidRDefault="005025CE" w:rsidP="00AA4546">
      <w:pPr>
        <w:shd w:val="clear" w:color="auto" w:fill="FFFFFF"/>
        <w:spacing w:before="240" w:after="120"/>
        <w:jc w:val="center"/>
      </w:pPr>
      <w:r w:rsidRPr="00AA4546">
        <w:rPr>
          <w:b/>
          <w:bCs/>
          <w:szCs w:val="24"/>
          <w:lang w:val="en-US"/>
        </w:rPr>
        <w:t xml:space="preserve">Group Techniques </w:t>
      </w:r>
      <w:r w:rsidRPr="00AA4546">
        <w:rPr>
          <w:rFonts w:eastAsia="Times New Roman"/>
          <w:b/>
          <w:bCs/>
          <w:szCs w:val="24"/>
          <w:lang w:val="en-US"/>
        </w:rPr>
        <w:t>– Summary of advantages and disadvantages</w:t>
      </w:r>
    </w:p>
    <w:p w:rsidR="00995CFF" w:rsidRPr="00AA4546" w:rsidRDefault="00995CFF" w:rsidP="00AA4546">
      <w:pPr>
        <w:jc w:val="both"/>
        <w:rPr>
          <w:szCs w:val="2"/>
        </w:rPr>
      </w:pPr>
    </w:p>
    <w:tbl>
      <w:tblPr>
        <w:tblW w:w="5000" w:type="pct"/>
        <w:tblInd w:w="40" w:type="dxa"/>
        <w:tblLayout w:type="fixed"/>
        <w:tblCellMar>
          <w:left w:w="40" w:type="dxa"/>
          <w:right w:w="40" w:type="dxa"/>
        </w:tblCellMar>
        <w:tblLook w:val="0000" w:firstRow="0" w:lastRow="0" w:firstColumn="0" w:lastColumn="0" w:noHBand="0" w:noVBand="0"/>
      </w:tblPr>
      <w:tblGrid>
        <w:gridCol w:w="1961"/>
        <w:gridCol w:w="2797"/>
        <w:gridCol w:w="2938"/>
        <w:gridCol w:w="2851"/>
      </w:tblGrid>
      <w:tr w:rsidR="00995CFF" w:rsidRPr="00AA4546" w:rsidTr="00152F2D">
        <w:trPr>
          <w:trHeight w:val="20"/>
        </w:trPr>
        <w:tc>
          <w:tcPr>
            <w:tcW w:w="9373" w:type="dxa"/>
            <w:gridSpan w:val="4"/>
            <w:tcBorders>
              <w:top w:val="single" w:sz="6" w:space="0" w:color="auto"/>
              <w:left w:val="single" w:sz="6" w:space="0" w:color="auto"/>
              <w:bottom w:val="single" w:sz="6" w:space="0" w:color="auto"/>
              <w:right w:val="single" w:sz="6" w:space="0" w:color="auto"/>
            </w:tcBorders>
            <w:shd w:val="clear" w:color="auto" w:fill="FFFFFF"/>
          </w:tcPr>
          <w:p w:rsidR="00995CFF" w:rsidRPr="00AA4546" w:rsidRDefault="005025CE" w:rsidP="00AA4546">
            <w:pPr>
              <w:shd w:val="clear" w:color="auto" w:fill="FFFFFF"/>
              <w:spacing w:before="60" w:after="60"/>
              <w:jc w:val="center"/>
            </w:pPr>
            <w:r w:rsidRPr="00AA4546">
              <w:rPr>
                <w:b/>
                <w:bCs/>
                <w:szCs w:val="28"/>
                <w:lang w:val="en-US"/>
              </w:rPr>
              <w:t>GROUP TECHNIQUE</w:t>
            </w:r>
          </w:p>
        </w:tc>
      </w:tr>
      <w:tr w:rsidR="00995CFF" w:rsidRPr="00AA4546" w:rsidTr="00152F2D">
        <w:trPr>
          <w:trHeight w:val="20"/>
        </w:trPr>
        <w:tc>
          <w:tcPr>
            <w:tcW w:w="1742" w:type="dxa"/>
            <w:tcBorders>
              <w:top w:val="single" w:sz="6" w:space="0" w:color="auto"/>
              <w:left w:val="single" w:sz="6" w:space="0" w:color="auto"/>
              <w:bottom w:val="single" w:sz="6" w:space="0" w:color="auto"/>
              <w:right w:val="single" w:sz="6" w:space="0" w:color="auto"/>
            </w:tcBorders>
            <w:shd w:val="clear" w:color="auto" w:fill="FFFFFF"/>
          </w:tcPr>
          <w:p w:rsidR="00995CFF" w:rsidRPr="00AA4546" w:rsidRDefault="005025CE" w:rsidP="00AA4546">
            <w:pPr>
              <w:shd w:val="clear" w:color="auto" w:fill="FFFFFF"/>
              <w:spacing w:before="60" w:after="60"/>
              <w:jc w:val="center"/>
            </w:pPr>
            <w:r w:rsidRPr="00AA4546">
              <w:rPr>
                <w:b/>
                <w:bCs/>
                <w:lang w:val="en-US"/>
              </w:rPr>
              <w:t>TECHNIQUE</w:t>
            </w:r>
          </w:p>
        </w:tc>
        <w:tc>
          <w:tcPr>
            <w:tcW w:w="2486" w:type="dxa"/>
            <w:tcBorders>
              <w:top w:val="single" w:sz="6" w:space="0" w:color="auto"/>
              <w:left w:val="single" w:sz="6" w:space="0" w:color="auto"/>
              <w:bottom w:val="single" w:sz="6" w:space="0" w:color="auto"/>
              <w:right w:val="single" w:sz="6" w:space="0" w:color="auto"/>
            </w:tcBorders>
            <w:shd w:val="clear" w:color="auto" w:fill="FFFFFF"/>
          </w:tcPr>
          <w:p w:rsidR="00995CFF" w:rsidRPr="00AA4546" w:rsidRDefault="005025CE" w:rsidP="00AA4546">
            <w:pPr>
              <w:shd w:val="clear" w:color="auto" w:fill="FFFFFF"/>
              <w:spacing w:before="60" w:after="60"/>
              <w:jc w:val="center"/>
            </w:pPr>
            <w:r w:rsidRPr="00AA4546">
              <w:rPr>
                <w:b/>
                <w:bCs/>
                <w:lang w:val="en-US"/>
              </w:rPr>
              <w:t>DESCRIPTION AND GUIDELINES</w:t>
            </w:r>
          </w:p>
        </w:tc>
        <w:tc>
          <w:tcPr>
            <w:tcW w:w="2611" w:type="dxa"/>
            <w:tcBorders>
              <w:top w:val="single" w:sz="6" w:space="0" w:color="auto"/>
              <w:left w:val="single" w:sz="6" w:space="0" w:color="auto"/>
              <w:bottom w:val="single" w:sz="6" w:space="0" w:color="auto"/>
              <w:right w:val="single" w:sz="6" w:space="0" w:color="auto"/>
            </w:tcBorders>
            <w:shd w:val="clear" w:color="auto" w:fill="FFFFFF"/>
          </w:tcPr>
          <w:p w:rsidR="00995CFF" w:rsidRPr="00AA4546" w:rsidRDefault="005025CE" w:rsidP="00AA4546">
            <w:pPr>
              <w:shd w:val="clear" w:color="auto" w:fill="FFFFFF"/>
              <w:spacing w:before="60" w:after="60"/>
              <w:jc w:val="center"/>
            </w:pPr>
            <w:r w:rsidRPr="00AA4546">
              <w:rPr>
                <w:b/>
                <w:bCs/>
                <w:lang w:val="en-US"/>
              </w:rPr>
              <w:t>ADVANTAGES</w:t>
            </w:r>
          </w:p>
        </w:tc>
        <w:tc>
          <w:tcPr>
            <w:tcW w:w="2534" w:type="dxa"/>
            <w:tcBorders>
              <w:top w:val="single" w:sz="6" w:space="0" w:color="auto"/>
              <w:left w:val="single" w:sz="6" w:space="0" w:color="auto"/>
              <w:bottom w:val="single" w:sz="6" w:space="0" w:color="auto"/>
              <w:right w:val="single" w:sz="6" w:space="0" w:color="auto"/>
            </w:tcBorders>
            <w:shd w:val="clear" w:color="auto" w:fill="FFFFFF"/>
          </w:tcPr>
          <w:p w:rsidR="00995CFF" w:rsidRPr="00AA4546" w:rsidRDefault="005025CE" w:rsidP="00AA4546">
            <w:pPr>
              <w:shd w:val="clear" w:color="auto" w:fill="FFFFFF"/>
              <w:spacing w:before="60" w:after="60"/>
              <w:jc w:val="center"/>
            </w:pPr>
            <w:r w:rsidRPr="00AA4546">
              <w:rPr>
                <w:b/>
                <w:bCs/>
                <w:lang w:val="en-US"/>
              </w:rPr>
              <w:t>DISADVANTAGES</w:t>
            </w:r>
          </w:p>
        </w:tc>
      </w:tr>
      <w:tr w:rsidR="00995CFF" w:rsidRPr="00AA4546" w:rsidTr="00152F2D">
        <w:trPr>
          <w:trHeight w:val="20"/>
        </w:trPr>
        <w:tc>
          <w:tcPr>
            <w:tcW w:w="1742" w:type="dxa"/>
            <w:tcBorders>
              <w:top w:val="single" w:sz="6" w:space="0" w:color="auto"/>
              <w:left w:val="single" w:sz="6" w:space="0" w:color="auto"/>
              <w:bottom w:val="single" w:sz="6" w:space="0" w:color="auto"/>
              <w:right w:val="single" w:sz="6" w:space="0" w:color="auto"/>
            </w:tcBorders>
            <w:shd w:val="clear" w:color="auto" w:fill="FFFFFF"/>
          </w:tcPr>
          <w:p w:rsidR="00995CFF" w:rsidRPr="00AA4546" w:rsidRDefault="005025CE" w:rsidP="00AA4546">
            <w:pPr>
              <w:shd w:val="clear" w:color="auto" w:fill="FFFFFF"/>
              <w:spacing w:before="60" w:after="60"/>
            </w:pPr>
            <w:r w:rsidRPr="00AA4546">
              <w:rPr>
                <w:b/>
                <w:bCs/>
                <w:lang w:val="en-US"/>
              </w:rPr>
              <w:t>Public Meetings</w:t>
            </w:r>
          </w:p>
        </w:tc>
        <w:tc>
          <w:tcPr>
            <w:tcW w:w="2486" w:type="dxa"/>
            <w:tcBorders>
              <w:top w:val="single" w:sz="6" w:space="0" w:color="auto"/>
              <w:left w:val="single" w:sz="6" w:space="0" w:color="auto"/>
              <w:bottom w:val="single" w:sz="6" w:space="0" w:color="auto"/>
              <w:right w:val="single" w:sz="6" w:space="0" w:color="auto"/>
            </w:tcBorders>
            <w:shd w:val="clear" w:color="auto" w:fill="FFFFFF"/>
          </w:tcPr>
          <w:p w:rsidR="00995CFF" w:rsidRPr="00AA4546" w:rsidRDefault="005025CE" w:rsidP="00AA4546">
            <w:pPr>
              <w:shd w:val="clear" w:color="auto" w:fill="FFFFFF"/>
              <w:spacing w:before="60" w:after="60"/>
              <w:ind w:right="113"/>
            </w:pPr>
            <w:r w:rsidRPr="00AA4546">
              <w:rPr>
                <w:lang w:val="en-US"/>
              </w:rPr>
              <w:t xml:space="preserve">Usually more than 20 people; </w:t>
            </w:r>
            <w:proofErr w:type="spellStart"/>
            <w:r w:rsidRPr="00AA4546">
              <w:rPr>
                <w:lang w:val="en-US"/>
              </w:rPr>
              <w:t>self selection</w:t>
            </w:r>
            <w:proofErr w:type="spellEnd"/>
            <w:r w:rsidRPr="00AA4546">
              <w:rPr>
                <w:lang w:val="en-US"/>
              </w:rPr>
              <w:t xml:space="preserve"> by advertised invitation; </w:t>
            </w:r>
            <w:proofErr w:type="spellStart"/>
            <w:r w:rsidRPr="00AA4546">
              <w:rPr>
                <w:lang w:val="en-US"/>
              </w:rPr>
              <w:t>formalised</w:t>
            </w:r>
            <w:proofErr w:type="spellEnd"/>
            <w:r w:rsidRPr="00AA4546">
              <w:rPr>
                <w:lang w:val="en-US"/>
              </w:rPr>
              <w:t xml:space="preserve"> proceedings aimed at presenting information to large audience; conducted at a time and location to suit most people; needs to be widely </w:t>
            </w:r>
            <w:proofErr w:type="spellStart"/>
            <w:r w:rsidRPr="00AA4546">
              <w:rPr>
                <w:lang w:val="en-US"/>
              </w:rPr>
              <w:t>publicised</w:t>
            </w:r>
            <w:proofErr w:type="spellEnd"/>
            <w:r w:rsidRPr="00AA4546">
              <w:rPr>
                <w:lang w:val="en-US"/>
              </w:rPr>
              <w:t>.</w:t>
            </w:r>
          </w:p>
        </w:tc>
        <w:tc>
          <w:tcPr>
            <w:tcW w:w="2611" w:type="dxa"/>
            <w:tcBorders>
              <w:top w:val="single" w:sz="6" w:space="0" w:color="auto"/>
              <w:left w:val="single" w:sz="6" w:space="0" w:color="auto"/>
              <w:bottom w:val="single" w:sz="6" w:space="0" w:color="auto"/>
              <w:right w:val="single" w:sz="6" w:space="0" w:color="auto"/>
            </w:tcBorders>
            <w:shd w:val="clear" w:color="auto" w:fill="FFFFFF"/>
          </w:tcPr>
          <w:p w:rsidR="00995CFF" w:rsidRPr="00AA4546" w:rsidRDefault="005025CE" w:rsidP="00AA4546">
            <w:pPr>
              <w:shd w:val="clear" w:color="auto" w:fill="FFFFFF"/>
              <w:spacing w:before="60" w:after="60"/>
              <w:ind w:right="113"/>
            </w:pPr>
            <w:r w:rsidRPr="00AA4546">
              <w:rPr>
                <w:lang w:val="en-US"/>
              </w:rPr>
              <w:t>Provides a forum for information dissemination and exchange with large numbers; may incorporate other techniques such as workshops; brings a wide range of people together.</w:t>
            </w:r>
          </w:p>
        </w:tc>
        <w:tc>
          <w:tcPr>
            <w:tcW w:w="2534" w:type="dxa"/>
            <w:tcBorders>
              <w:top w:val="single" w:sz="6" w:space="0" w:color="auto"/>
              <w:left w:val="single" w:sz="6" w:space="0" w:color="auto"/>
              <w:bottom w:val="single" w:sz="6" w:space="0" w:color="auto"/>
              <w:right w:val="single" w:sz="6" w:space="0" w:color="auto"/>
            </w:tcBorders>
            <w:shd w:val="clear" w:color="auto" w:fill="FFFFFF"/>
          </w:tcPr>
          <w:p w:rsidR="00995CFF" w:rsidRPr="00AA4546" w:rsidRDefault="005025CE" w:rsidP="00AA4546">
            <w:pPr>
              <w:shd w:val="clear" w:color="auto" w:fill="FFFFFF"/>
              <w:spacing w:before="60" w:after="60"/>
              <w:ind w:right="113"/>
            </w:pPr>
            <w:r w:rsidRPr="00AA4546">
              <w:rPr>
                <w:lang w:val="en-US"/>
              </w:rPr>
              <w:t>Focused discussion on one issue is difficult; more articulate and better prepared members of the community may dominate; less vocal sections of the community may not express their views.</w:t>
            </w:r>
          </w:p>
        </w:tc>
      </w:tr>
      <w:tr w:rsidR="00995CFF" w:rsidRPr="00AA4546" w:rsidTr="00152F2D">
        <w:trPr>
          <w:trHeight w:val="20"/>
        </w:trPr>
        <w:tc>
          <w:tcPr>
            <w:tcW w:w="1742" w:type="dxa"/>
            <w:tcBorders>
              <w:top w:val="single" w:sz="6" w:space="0" w:color="auto"/>
              <w:left w:val="single" w:sz="6" w:space="0" w:color="auto"/>
              <w:bottom w:val="single" w:sz="6" w:space="0" w:color="auto"/>
              <w:right w:val="single" w:sz="6" w:space="0" w:color="auto"/>
            </w:tcBorders>
            <w:shd w:val="clear" w:color="auto" w:fill="FFFFFF"/>
          </w:tcPr>
          <w:p w:rsidR="00995CFF" w:rsidRPr="00AA4546" w:rsidRDefault="005025CE" w:rsidP="00AA4546">
            <w:pPr>
              <w:shd w:val="clear" w:color="auto" w:fill="FFFFFF"/>
              <w:spacing w:before="60" w:after="60"/>
            </w:pPr>
            <w:r w:rsidRPr="00AA4546">
              <w:rPr>
                <w:b/>
                <w:bCs/>
                <w:lang w:val="en-US"/>
              </w:rPr>
              <w:t>On Site Meetings</w:t>
            </w:r>
          </w:p>
        </w:tc>
        <w:tc>
          <w:tcPr>
            <w:tcW w:w="2486" w:type="dxa"/>
            <w:tcBorders>
              <w:top w:val="single" w:sz="6" w:space="0" w:color="auto"/>
              <w:left w:val="single" w:sz="6" w:space="0" w:color="auto"/>
              <w:bottom w:val="single" w:sz="6" w:space="0" w:color="auto"/>
              <w:right w:val="single" w:sz="6" w:space="0" w:color="auto"/>
            </w:tcBorders>
            <w:shd w:val="clear" w:color="auto" w:fill="FFFFFF"/>
          </w:tcPr>
          <w:p w:rsidR="00995CFF" w:rsidRPr="00AA4546" w:rsidRDefault="005025CE" w:rsidP="00AA4546">
            <w:pPr>
              <w:shd w:val="clear" w:color="auto" w:fill="FFFFFF"/>
              <w:spacing w:before="60" w:after="60"/>
              <w:ind w:right="113"/>
            </w:pPr>
            <w:r w:rsidRPr="00AA4546">
              <w:rPr>
                <w:lang w:val="en-US"/>
              </w:rPr>
              <w:t>Open air community meetings held on site or adjacent to the affected site to provide information, gauge interest and explain process and procedures.</w:t>
            </w:r>
          </w:p>
        </w:tc>
        <w:tc>
          <w:tcPr>
            <w:tcW w:w="2611" w:type="dxa"/>
            <w:tcBorders>
              <w:top w:val="single" w:sz="6" w:space="0" w:color="auto"/>
              <w:left w:val="single" w:sz="6" w:space="0" w:color="auto"/>
              <w:bottom w:val="single" w:sz="6" w:space="0" w:color="auto"/>
              <w:right w:val="single" w:sz="6" w:space="0" w:color="auto"/>
            </w:tcBorders>
            <w:shd w:val="clear" w:color="auto" w:fill="FFFFFF"/>
          </w:tcPr>
          <w:p w:rsidR="00995CFF" w:rsidRPr="00AA4546" w:rsidRDefault="005025CE" w:rsidP="00AA4546">
            <w:pPr>
              <w:shd w:val="clear" w:color="auto" w:fill="FFFFFF"/>
              <w:spacing w:before="60" w:after="60"/>
              <w:ind w:right="113"/>
            </w:pPr>
            <w:r w:rsidRPr="00AA4546">
              <w:rPr>
                <w:lang w:val="en-US"/>
              </w:rPr>
              <w:t xml:space="preserve">Enables interested individuals to gain an understanding of the issues involved. Useful for site contamination as </w:t>
            </w:r>
            <w:r w:rsidRPr="00AA4546">
              <w:rPr>
                <w:rFonts w:eastAsia="Times New Roman"/>
                <w:lang w:val="en-US"/>
              </w:rPr>
              <w:t>‘standing’ on the site can remove some aura of the unknown.</w:t>
            </w:r>
          </w:p>
        </w:tc>
        <w:tc>
          <w:tcPr>
            <w:tcW w:w="2534" w:type="dxa"/>
            <w:tcBorders>
              <w:top w:val="single" w:sz="6" w:space="0" w:color="auto"/>
              <w:left w:val="single" w:sz="6" w:space="0" w:color="auto"/>
              <w:bottom w:val="single" w:sz="6" w:space="0" w:color="auto"/>
              <w:right w:val="single" w:sz="6" w:space="0" w:color="auto"/>
            </w:tcBorders>
            <w:shd w:val="clear" w:color="auto" w:fill="FFFFFF"/>
          </w:tcPr>
          <w:p w:rsidR="00995CFF" w:rsidRPr="00AA4546" w:rsidRDefault="005025CE" w:rsidP="00AA4546">
            <w:pPr>
              <w:shd w:val="clear" w:color="auto" w:fill="FFFFFF"/>
              <w:spacing w:before="60" w:after="60"/>
              <w:ind w:right="113"/>
            </w:pPr>
            <w:r w:rsidRPr="00AA4546">
              <w:rPr>
                <w:lang w:val="en-US"/>
              </w:rPr>
              <w:t>Accessibility to site not always possible (aged and disabled) or convenient. Obviously, all necessary safety precautions should be addressed.</w:t>
            </w:r>
          </w:p>
        </w:tc>
      </w:tr>
      <w:tr w:rsidR="00995CFF" w:rsidRPr="00AA4546" w:rsidTr="00152F2D">
        <w:trPr>
          <w:trHeight w:val="20"/>
        </w:trPr>
        <w:tc>
          <w:tcPr>
            <w:tcW w:w="1742" w:type="dxa"/>
            <w:tcBorders>
              <w:top w:val="single" w:sz="6" w:space="0" w:color="auto"/>
              <w:left w:val="single" w:sz="6" w:space="0" w:color="auto"/>
              <w:bottom w:val="single" w:sz="6" w:space="0" w:color="auto"/>
              <w:right w:val="single" w:sz="6" w:space="0" w:color="auto"/>
            </w:tcBorders>
            <w:shd w:val="clear" w:color="auto" w:fill="FFFFFF"/>
          </w:tcPr>
          <w:p w:rsidR="00995CFF" w:rsidRPr="00AA4546" w:rsidRDefault="005025CE" w:rsidP="00AA4546">
            <w:pPr>
              <w:shd w:val="clear" w:color="auto" w:fill="FFFFFF"/>
              <w:spacing w:before="60" w:after="60"/>
            </w:pPr>
            <w:r w:rsidRPr="00AA4546">
              <w:rPr>
                <w:b/>
                <w:bCs/>
                <w:lang w:val="en-US"/>
              </w:rPr>
              <w:t>Search Conference</w:t>
            </w:r>
          </w:p>
        </w:tc>
        <w:tc>
          <w:tcPr>
            <w:tcW w:w="2486" w:type="dxa"/>
            <w:tcBorders>
              <w:top w:val="single" w:sz="6" w:space="0" w:color="auto"/>
              <w:left w:val="single" w:sz="6" w:space="0" w:color="auto"/>
              <w:bottom w:val="single" w:sz="6" w:space="0" w:color="auto"/>
              <w:right w:val="single" w:sz="6" w:space="0" w:color="auto"/>
            </w:tcBorders>
            <w:shd w:val="clear" w:color="auto" w:fill="FFFFFF"/>
          </w:tcPr>
          <w:p w:rsidR="00995CFF" w:rsidRPr="00AA4546" w:rsidRDefault="005025CE" w:rsidP="00AA4546">
            <w:pPr>
              <w:shd w:val="clear" w:color="auto" w:fill="FFFFFF"/>
              <w:spacing w:before="60" w:after="60"/>
              <w:ind w:right="113"/>
            </w:pPr>
            <w:r w:rsidRPr="00AA4546">
              <w:rPr>
                <w:lang w:val="en-US"/>
              </w:rPr>
              <w:t>Usually 20-30 participants selected to be heterogeneous but sharing an interest; staged discussion aimed at identifying broad cross section of views on a variety of issues; lasting day, weekend or longer.</w:t>
            </w:r>
          </w:p>
        </w:tc>
        <w:tc>
          <w:tcPr>
            <w:tcW w:w="2611" w:type="dxa"/>
            <w:tcBorders>
              <w:top w:val="single" w:sz="6" w:space="0" w:color="auto"/>
              <w:left w:val="single" w:sz="6" w:space="0" w:color="auto"/>
              <w:bottom w:val="single" w:sz="6" w:space="0" w:color="auto"/>
              <w:right w:val="single" w:sz="6" w:space="0" w:color="auto"/>
            </w:tcBorders>
            <w:shd w:val="clear" w:color="auto" w:fill="FFFFFF"/>
          </w:tcPr>
          <w:p w:rsidR="00995CFF" w:rsidRPr="00AA4546" w:rsidRDefault="005025CE" w:rsidP="00AA4546">
            <w:pPr>
              <w:shd w:val="clear" w:color="auto" w:fill="FFFFFF"/>
              <w:spacing w:before="60" w:after="60"/>
              <w:ind w:right="113"/>
            </w:pPr>
            <w:r w:rsidRPr="00AA4546">
              <w:rPr>
                <w:lang w:val="en-US"/>
              </w:rPr>
              <w:t>Can assist in the early stages of consultation process to identify community characteristics and relevant issues; program devised with participants; future orientated; allows lengthy discussion to develop and refine ideas.</w:t>
            </w:r>
          </w:p>
        </w:tc>
        <w:tc>
          <w:tcPr>
            <w:tcW w:w="2534" w:type="dxa"/>
            <w:tcBorders>
              <w:top w:val="single" w:sz="6" w:space="0" w:color="auto"/>
              <w:left w:val="single" w:sz="6" w:space="0" w:color="auto"/>
              <w:bottom w:val="single" w:sz="6" w:space="0" w:color="auto"/>
              <w:right w:val="single" w:sz="6" w:space="0" w:color="auto"/>
            </w:tcBorders>
            <w:shd w:val="clear" w:color="auto" w:fill="FFFFFF"/>
          </w:tcPr>
          <w:p w:rsidR="00995CFF" w:rsidRPr="00AA4546" w:rsidRDefault="005025CE" w:rsidP="00AA4546">
            <w:pPr>
              <w:shd w:val="clear" w:color="auto" w:fill="FFFFFF"/>
              <w:spacing w:before="60" w:after="60"/>
              <w:ind w:right="113"/>
            </w:pPr>
            <w:r w:rsidRPr="00AA4546">
              <w:rPr>
                <w:lang w:val="en-US"/>
              </w:rPr>
              <w:t xml:space="preserve">Large time commitment; may appear to be an elite group; participants may not have necessary information; may tend to result in </w:t>
            </w:r>
            <w:r w:rsidRPr="00AA4546">
              <w:rPr>
                <w:rFonts w:eastAsia="Times New Roman"/>
                <w:lang w:val="en-US"/>
              </w:rPr>
              <w:t>‘wish list’ of unrealistic future requirements.</w:t>
            </w:r>
          </w:p>
        </w:tc>
      </w:tr>
      <w:tr w:rsidR="00995CFF" w:rsidRPr="00AA4546" w:rsidTr="00152F2D">
        <w:trPr>
          <w:trHeight w:val="20"/>
        </w:trPr>
        <w:tc>
          <w:tcPr>
            <w:tcW w:w="1742" w:type="dxa"/>
            <w:tcBorders>
              <w:top w:val="single" w:sz="6" w:space="0" w:color="auto"/>
              <w:left w:val="single" w:sz="6" w:space="0" w:color="auto"/>
              <w:bottom w:val="single" w:sz="6" w:space="0" w:color="auto"/>
              <w:right w:val="single" w:sz="6" w:space="0" w:color="auto"/>
            </w:tcBorders>
            <w:shd w:val="clear" w:color="auto" w:fill="FFFFFF"/>
          </w:tcPr>
          <w:p w:rsidR="00995CFF" w:rsidRPr="00AA4546" w:rsidRDefault="005025CE" w:rsidP="00AA4546">
            <w:pPr>
              <w:shd w:val="clear" w:color="auto" w:fill="FFFFFF"/>
              <w:spacing w:before="60" w:after="60"/>
            </w:pPr>
            <w:r w:rsidRPr="00AA4546">
              <w:rPr>
                <w:b/>
                <w:bCs/>
                <w:lang w:val="en-US"/>
              </w:rPr>
              <w:t>Design Meeting</w:t>
            </w:r>
          </w:p>
        </w:tc>
        <w:tc>
          <w:tcPr>
            <w:tcW w:w="2486" w:type="dxa"/>
            <w:tcBorders>
              <w:top w:val="single" w:sz="6" w:space="0" w:color="auto"/>
              <w:left w:val="single" w:sz="6" w:space="0" w:color="auto"/>
              <w:bottom w:val="single" w:sz="6" w:space="0" w:color="auto"/>
              <w:right w:val="single" w:sz="6" w:space="0" w:color="auto"/>
            </w:tcBorders>
            <w:shd w:val="clear" w:color="auto" w:fill="FFFFFF"/>
          </w:tcPr>
          <w:p w:rsidR="00995CFF" w:rsidRPr="00AA4546" w:rsidRDefault="005025CE" w:rsidP="00AA4546">
            <w:pPr>
              <w:shd w:val="clear" w:color="auto" w:fill="FFFFFF"/>
              <w:spacing w:before="60" w:after="60"/>
              <w:ind w:right="113"/>
            </w:pPr>
            <w:r w:rsidRPr="00AA4546">
              <w:rPr>
                <w:lang w:val="en-US"/>
              </w:rPr>
              <w:t>Community members meet to work on maps, scale representations and photographs to gain better idea of the effect on their community of proposals and options; expert presenters may be required.</w:t>
            </w:r>
          </w:p>
        </w:tc>
        <w:tc>
          <w:tcPr>
            <w:tcW w:w="2611" w:type="dxa"/>
            <w:tcBorders>
              <w:top w:val="single" w:sz="6" w:space="0" w:color="auto"/>
              <w:left w:val="single" w:sz="6" w:space="0" w:color="auto"/>
              <w:bottom w:val="single" w:sz="6" w:space="0" w:color="auto"/>
              <w:right w:val="single" w:sz="6" w:space="0" w:color="auto"/>
            </w:tcBorders>
            <w:shd w:val="clear" w:color="auto" w:fill="FFFFFF"/>
          </w:tcPr>
          <w:p w:rsidR="00995CFF" w:rsidRPr="00AA4546" w:rsidRDefault="005025CE" w:rsidP="00AA4546">
            <w:pPr>
              <w:shd w:val="clear" w:color="auto" w:fill="FFFFFF"/>
              <w:spacing w:before="60" w:after="60"/>
              <w:ind w:right="113"/>
            </w:pPr>
            <w:r w:rsidRPr="00AA4546">
              <w:rPr>
                <w:lang w:val="en-US"/>
              </w:rPr>
              <w:t xml:space="preserve">Allows community members to better express their views and </w:t>
            </w:r>
            <w:proofErr w:type="spellStart"/>
            <w:r w:rsidRPr="00AA4546">
              <w:rPr>
                <w:lang w:val="en-US"/>
              </w:rPr>
              <w:t>visualise</w:t>
            </w:r>
            <w:proofErr w:type="spellEnd"/>
            <w:r w:rsidRPr="00AA4546">
              <w:rPr>
                <w:lang w:val="en-US"/>
              </w:rPr>
              <w:t xml:space="preserve"> the impact of changes; enables consultant to understand how a proposal appears to the community.</w:t>
            </w:r>
          </w:p>
        </w:tc>
        <w:tc>
          <w:tcPr>
            <w:tcW w:w="2534" w:type="dxa"/>
            <w:tcBorders>
              <w:top w:val="single" w:sz="6" w:space="0" w:color="auto"/>
              <w:left w:val="single" w:sz="6" w:space="0" w:color="auto"/>
              <w:bottom w:val="single" w:sz="6" w:space="0" w:color="auto"/>
              <w:right w:val="single" w:sz="6" w:space="0" w:color="auto"/>
            </w:tcBorders>
            <w:shd w:val="clear" w:color="auto" w:fill="FFFFFF"/>
          </w:tcPr>
          <w:p w:rsidR="00995CFF" w:rsidRPr="00AA4546" w:rsidRDefault="005025CE" w:rsidP="00AA4546">
            <w:pPr>
              <w:shd w:val="clear" w:color="auto" w:fill="FFFFFF"/>
              <w:spacing w:before="60" w:after="60"/>
              <w:ind w:right="113"/>
            </w:pPr>
            <w:r w:rsidRPr="00AA4546">
              <w:rPr>
                <w:lang w:val="en-US"/>
              </w:rPr>
              <w:t>Numbers of participants limited; limited technique if complete socioeconomic and environmental impact to be determined.</w:t>
            </w:r>
          </w:p>
        </w:tc>
      </w:tr>
    </w:tbl>
    <w:p w:rsidR="00995CFF" w:rsidRPr="00AA4546" w:rsidRDefault="00995CFF" w:rsidP="00AA4546">
      <w:pPr>
        <w:jc w:val="both"/>
        <w:sectPr w:rsidR="00995CFF" w:rsidRPr="00AA4546" w:rsidSect="00DE0F17">
          <w:pgSz w:w="11907" w:h="16840" w:code="9"/>
          <w:pgMar w:top="720" w:right="720" w:bottom="720" w:left="720" w:header="720" w:footer="720" w:gutter="0"/>
          <w:cols w:space="60"/>
          <w:noEndnote/>
        </w:sectPr>
      </w:pPr>
    </w:p>
    <w:p w:rsidR="00995CFF" w:rsidRPr="00AA4546" w:rsidRDefault="005025CE" w:rsidP="00AA4546">
      <w:pPr>
        <w:shd w:val="clear" w:color="auto" w:fill="FFFFFF"/>
        <w:spacing w:after="240"/>
        <w:jc w:val="center"/>
      </w:pPr>
      <w:r w:rsidRPr="00AA4546">
        <w:rPr>
          <w:b/>
          <w:bCs/>
          <w:szCs w:val="24"/>
          <w:lang w:val="en-US"/>
        </w:rPr>
        <w:lastRenderedPageBreak/>
        <w:t xml:space="preserve">Group Techniques </w:t>
      </w:r>
      <w:r w:rsidRPr="00AA4546">
        <w:rPr>
          <w:rFonts w:eastAsia="Times New Roman"/>
          <w:b/>
          <w:bCs/>
          <w:szCs w:val="24"/>
          <w:lang w:val="en-US"/>
        </w:rPr>
        <w:t>– Summary of advantages and disadvantages</w:t>
      </w:r>
    </w:p>
    <w:tbl>
      <w:tblPr>
        <w:tblW w:w="5000" w:type="pct"/>
        <w:tblInd w:w="40" w:type="dxa"/>
        <w:tblLayout w:type="fixed"/>
        <w:tblCellMar>
          <w:left w:w="40" w:type="dxa"/>
          <w:right w:w="40" w:type="dxa"/>
        </w:tblCellMar>
        <w:tblLook w:val="0000" w:firstRow="0" w:lastRow="0" w:firstColumn="0" w:lastColumn="0" w:noHBand="0" w:noVBand="0"/>
      </w:tblPr>
      <w:tblGrid>
        <w:gridCol w:w="1985"/>
        <w:gridCol w:w="2835"/>
        <w:gridCol w:w="2835"/>
        <w:gridCol w:w="2892"/>
      </w:tblGrid>
      <w:tr w:rsidR="00995CFF" w:rsidRPr="00AA4546" w:rsidTr="00515F3C">
        <w:trPr>
          <w:trHeight w:val="20"/>
        </w:trPr>
        <w:tc>
          <w:tcPr>
            <w:tcW w:w="941" w:type="pct"/>
            <w:tcBorders>
              <w:top w:val="single" w:sz="6" w:space="0" w:color="auto"/>
              <w:left w:val="single" w:sz="6" w:space="0" w:color="auto"/>
              <w:bottom w:val="single" w:sz="6" w:space="0" w:color="auto"/>
              <w:right w:val="single" w:sz="6" w:space="0" w:color="auto"/>
            </w:tcBorders>
            <w:shd w:val="clear" w:color="auto" w:fill="FFFFFF"/>
          </w:tcPr>
          <w:p w:rsidR="00995CFF" w:rsidRPr="00AA4546" w:rsidRDefault="005025CE" w:rsidP="00AA4546">
            <w:pPr>
              <w:shd w:val="clear" w:color="auto" w:fill="FFFFFF"/>
              <w:spacing w:before="60" w:after="60"/>
              <w:jc w:val="center"/>
            </w:pPr>
            <w:r w:rsidRPr="00AA4546">
              <w:rPr>
                <w:b/>
                <w:bCs/>
                <w:lang w:val="en-US"/>
              </w:rPr>
              <w:t>TECHNIQUE</w:t>
            </w:r>
          </w:p>
        </w:tc>
        <w:tc>
          <w:tcPr>
            <w:tcW w:w="1344" w:type="pct"/>
            <w:tcBorders>
              <w:top w:val="single" w:sz="6" w:space="0" w:color="auto"/>
              <w:left w:val="single" w:sz="6" w:space="0" w:color="auto"/>
              <w:bottom w:val="single" w:sz="6" w:space="0" w:color="auto"/>
              <w:right w:val="single" w:sz="6" w:space="0" w:color="auto"/>
            </w:tcBorders>
            <w:shd w:val="clear" w:color="auto" w:fill="FFFFFF"/>
          </w:tcPr>
          <w:p w:rsidR="00995CFF" w:rsidRPr="00AA4546" w:rsidRDefault="005025CE" w:rsidP="00AA4546">
            <w:pPr>
              <w:shd w:val="clear" w:color="auto" w:fill="FFFFFF"/>
              <w:spacing w:before="60" w:after="60"/>
              <w:jc w:val="center"/>
            </w:pPr>
            <w:r w:rsidRPr="00AA4546">
              <w:rPr>
                <w:b/>
                <w:bCs/>
                <w:lang w:val="en-US"/>
              </w:rPr>
              <w:t>DESCRIPTION AND GUIDELINES</w:t>
            </w:r>
          </w:p>
        </w:tc>
        <w:tc>
          <w:tcPr>
            <w:tcW w:w="1344" w:type="pct"/>
            <w:tcBorders>
              <w:top w:val="single" w:sz="6" w:space="0" w:color="auto"/>
              <w:left w:val="single" w:sz="6" w:space="0" w:color="auto"/>
              <w:bottom w:val="single" w:sz="6" w:space="0" w:color="auto"/>
              <w:right w:val="single" w:sz="6" w:space="0" w:color="auto"/>
            </w:tcBorders>
            <w:shd w:val="clear" w:color="auto" w:fill="FFFFFF"/>
          </w:tcPr>
          <w:p w:rsidR="00995CFF" w:rsidRPr="00AA4546" w:rsidRDefault="005025CE" w:rsidP="00AA4546">
            <w:pPr>
              <w:shd w:val="clear" w:color="auto" w:fill="FFFFFF"/>
              <w:spacing w:before="60" w:after="60"/>
              <w:jc w:val="center"/>
            </w:pPr>
            <w:r w:rsidRPr="00AA4546">
              <w:rPr>
                <w:b/>
                <w:bCs/>
                <w:lang w:val="en-US"/>
              </w:rPr>
              <w:t>ADVANTAGES</w:t>
            </w:r>
          </w:p>
        </w:tc>
        <w:tc>
          <w:tcPr>
            <w:tcW w:w="1371" w:type="pct"/>
            <w:tcBorders>
              <w:top w:val="single" w:sz="6" w:space="0" w:color="auto"/>
              <w:left w:val="single" w:sz="6" w:space="0" w:color="auto"/>
              <w:bottom w:val="single" w:sz="6" w:space="0" w:color="auto"/>
              <w:right w:val="single" w:sz="6" w:space="0" w:color="auto"/>
            </w:tcBorders>
            <w:shd w:val="clear" w:color="auto" w:fill="FFFFFF"/>
          </w:tcPr>
          <w:p w:rsidR="00995CFF" w:rsidRPr="00AA4546" w:rsidRDefault="005025CE" w:rsidP="00AA4546">
            <w:pPr>
              <w:shd w:val="clear" w:color="auto" w:fill="FFFFFF"/>
              <w:spacing w:before="60" w:after="60"/>
              <w:jc w:val="center"/>
            </w:pPr>
            <w:r w:rsidRPr="00AA4546">
              <w:rPr>
                <w:b/>
                <w:bCs/>
                <w:lang w:val="en-US"/>
              </w:rPr>
              <w:t>DISADVANTAGES</w:t>
            </w:r>
          </w:p>
        </w:tc>
      </w:tr>
      <w:tr w:rsidR="00995CFF" w:rsidRPr="00AA4546" w:rsidTr="00515F3C">
        <w:trPr>
          <w:trHeight w:val="20"/>
        </w:trPr>
        <w:tc>
          <w:tcPr>
            <w:tcW w:w="941" w:type="pct"/>
            <w:tcBorders>
              <w:top w:val="single" w:sz="6" w:space="0" w:color="auto"/>
              <w:left w:val="single" w:sz="6" w:space="0" w:color="auto"/>
              <w:bottom w:val="single" w:sz="6" w:space="0" w:color="auto"/>
              <w:right w:val="single" w:sz="6" w:space="0" w:color="auto"/>
            </w:tcBorders>
            <w:shd w:val="clear" w:color="auto" w:fill="FFFFFF"/>
          </w:tcPr>
          <w:p w:rsidR="00995CFF" w:rsidRPr="00AA4546" w:rsidRDefault="005025CE" w:rsidP="00AA4546">
            <w:pPr>
              <w:shd w:val="clear" w:color="auto" w:fill="FFFFFF"/>
              <w:spacing w:before="60" w:after="60"/>
              <w:ind w:right="113"/>
            </w:pPr>
            <w:r w:rsidRPr="00AA4546">
              <w:rPr>
                <w:b/>
                <w:bCs/>
                <w:lang w:val="en-US"/>
              </w:rPr>
              <w:t>Workshops</w:t>
            </w:r>
          </w:p>
        </w:tc>
        <w:tc>
          <w:tcPr>
            <w:tcW w:w="1344" w:type="pct"/>
            <w:tcBorders>
              <w:top w:val="single" w:sz="6" w:space="0" w:color="auto"/>
              <w:left w:val="single" w:sz="6" w:space="0" w:color="auto"/>
              <w:bottom w:val="single" w:sz="6" w:space="0" w:color="auto"/>
              <w:right w:val="single" w:sz="6" w:space="0" w:color="auto"/>
            </w:tcBorders>
            <w:shd w:val="clear" w:color="auto" w:fill="FFFFFF"/>
          </w:tcPr>
          <w:p w:rsidR="00995CFF" w:rsidRPr="00AA4546" w:rsidRDefault="005025CE" w:rsidP="00AA4546">
            <w:pPr>
              <w:shd w:val="clear" w:color="auto" w:fill="FFFFFF"/>
              <w:spacing w:before="60" w:after="60"/>
              <w:ind w:right="113"/>
            </w:pPr>
            <w:r w:rsidRPr="00AA4546">
              <w:rPr>
                <w:lang w:val="en-US"/>
              </w:rPr>
              <w:t>Participants are usually homogeneous in terms of skills and concerns; structured sessions aimed at encouraging open discussion between participants, and producing proposals for solutions.</w:t>
            </w:r>
          </w:p>
        </w:tc>
        <w:tc>
          <w:tcPr>
            <w:tcW w:w="1344" w:type="pct"/>
            <w:tcBorders>
              <w:top w:val="single" w:sz="6" w:space="0" w:color="auto"/>
              <w:left w:val="single" w:sz="6" w:space="0" w:color="auto"/>
              <w:bottom w:val="single" w:sz="6" w:space="0" w:color="auto"/>
              <w:right w:val="single" w:sz="6" w:space="0" w:color="auto"/>
            </w:tcBorders>
            <w:shd w:val="clear" w:color="auto" w:fill="FFFFFF"/>
          </w:tcPr>
          <w:p w:rsidR="00995CFF" w:rsidRPr="00AA4546" w:rsidRDefault="005025CE" w:rsidP="00AA4546">
            <w:pPr>
              <w:shd w:val="clear" w:color="auto" w:fill="FFFFFF"/>
              <w:spacing w:before="60" w:after="60"/>
              <w:ind w:right="113"/>
            </w:pPr>
            <w:r w:rsidRPr="00AA4546">
              <w:rPr>
                <w:lang w:val="en-US"/>
              </w:rPr>
              <w:t>Provides for all stakeholders to contribute; a flexible technique which can be used at all stages of consultation process; can provide a forum for testing alternatives, training opportunities, information gathering and dissemination, receiving feedback and refining input.</w:t>
            </w:r>
          </w:p>
        </w:tc>
        <w:tc>
          <w:tcPr>
            <w:tcW w:w="1371" w:type="pct"/>
            <w:tcBorders>
              <w:top w:val="single" w:sz="6" w:space="0" w:color="auto"/>
              <w:left w:val="single" w:sz="6" w:space="0" w:color="auto"/>
              <w:bottom w:val="single" w:sz="6" w:space="0" w:color="auto"/>
              <w:right w:val="single" w:sz="6" w:space="0" w:color="auto"/>
            </w:tcBorders>
            <w:shd w:val="clear" w:color="auto" w:fill="FFFFFF"/>
          </w:tcPr>
          <w:p w:rsidR="00995CFF" w:rsidRPr="00AA4546" w:rsidRDefault="005025CE" w:rsidP="00AA4546">
            <w:pPr>
              <w:shd w:val="clear" w:color="auto" w:fill="FFFFFF"/>
              <w:spacing w:before="60" w:after="60"/>
              <w:ind w:right="113"/>
            </w:pPr>
            <w:r w:rsidRPr="00AA4546">
              <w:rPr>
                <w:lang w:val="en-US"/>
              </w:rPr>
              <w:t>If the participants are specifically selected then the nature of this technique can result in it appearing exclusive; the specific workshops may restrict discussion and debate.</w:t>
            </w:r>
          </w:p>
        </w:tc>
      </w:tr>
      <w:tr w:rsidR="00995CFF" w:rsidRPr="00AA4546" w:rsidTr="00515F3C">
        <w:trPr>
          <w:trHeight w:val="20"/>
        </w:trPr>
        <w:tc>
          <w:tcPr>
            <w:tcW w:w="941" w:type="pct"/>
            <w:tcBorders>
              <w:top w:val="single" w:sz="6" w:space="0" w:color="auto"/>
              <w:left w:val="single" w:sz="6" w:space="0" w:color="auto"/>
              <w:bottom w:val="single" w:sz="6" w:space="0" w:color="auto"/>
              <w:right w:val="single" w:sz="6" w:space="0" w:color="auto"/>
            </w:tcBorders>
            <w:shd w:val="clear" w:color="auto" w:fill="FFFFFF"/>
          </w:tcPr>
          <w:p w:rsidR="00995CFF" w:rsidRPr="00AA4546" w:rsidRDefault="005025CE" w:rsidP="00AA4546">
            <w:pPr>
              <w:shd w:val="clear" w:color="auto" w:fill="FFFFFF"/>
              <w:spacing w:before="60" w:after="60"/>
              <w:ind w:right="113"/>
            </w:pPr>
            <w:r w:rsidRPr="00AA4546">
              <w:rPr>
                <w:b/>
                <w:bCs/>
                <w:lang w:val="en-US"/>
              </w:rPr>
              <w:t>Seminars</w:t>
            </w:r>
          </w:p>
        </w:tc>
        <w:tc>
          <w:tcPr>
            <w:tcW w:w="1344" w:type="pct"/>
            <w:tcBorders>
              <w:top w:val="single" w:sz="6" w:space="0" w:color="auto"/>
              <w:left w:val="single" w:sz="6" w:space="0" w:color="auto"/>
              <w:bottom w:val="single" w:sz="6" w:space="0" w:color="auto"/>
              <w:right w:val="single" w:sz="6" w:space="0" w:color="auto"/>
            </w:tcBorders>
            <w:shd w:val="clear" w:color="auto" w:fill="FFFFFF"/>
          </w:tcPr>
          <w:p w:rsidR="00995CFF" w:rsidRPr="00AA4546" w:rsidRDefault="005025CE" w:rsidP="00AA4546">
            <w:pPr>
              <w:shd w:val="clear" w:color="auto" w:fill="FFFFFF"/>
              <w:spacing w:before="60" w:after="60"/>
              <w:ind w:right="113"/>
            </w:pPr>
            <w:r w:rsidRPr="00AA4546">
              <w:rPr>
                <w:lang w:val="en-US"/>
              </w:rPr>
              <w:t>A meeting where a particular subject is explored in depth for some length of time under expert guidance.</w:t>
            </w:r>
          </w:p>
        </w:tc>
        <w:tc>
          <w:tcPr>
            <w:tcW w:w="1344" w:type="pct"/>
            <w:tcBorders>
              <w:top w:val="single" w:sz="6" w:space="0" w:color="auto"/>
              <w:left w:val="single" w:sz="6" w:space="0" w:color="auto"/>
              <w:bottom w:val="single" w:sz="6" w:space="0" w:color="auto"/>
              <w:right w:val="single" w:sz="6" w:space="0" w:color="auto"/>
            </w:tcBorders>
            <w:shd w:val="clear" w:color="auto" w:fill="FFFFFF"/>
          </w:tcPr>
          <w:p w:rsidR="00995CFF" w:rsidRPr="00AA4546" w:rsidRDefault="005025CE" w:rsidP="00AA4546">
            <w:pPr>
              <w:shd w:val="clear" w:color="auto" w:fill="FFFFFF"/>
              <w:spacing w:before="60" w:after="60"/>
              <w:ind w:right="113"/>
            </w:pPr>
            <w:r w:rsidRPr="00AA4546">
              <w:rPr>
                <w:lang w:val="en-US"/>
              </w:rPr>
              <w:t>Opportunity for learning and information sharing; detailed discussion and inquiry can take place; all participants can question or contribute.</w:t>
            </w:r>
          </w:p>
        </w:tc>
        <w:tc>
          <w:tcPr>
            <w:tcW w:w="1371" w:type="pct"/>
            <w:tcBorders>
              <w:top w:val="single" w:sz="6" w:space="0" w:color="auto"/>
              <w:left w:val="single" w:sz="6" w:space="0" w:color="auto"/>
              <w:bottom w:val="single" w:sz="6" w:space="0" w:color="auto"/>
              <w:right w:val="single" w:sz="6" w:space="0" w:color="auto"/>
            </w:tcBorders>
            <w:shd w:val="clear" w:color="auto" w:fill="FFFFFF"/>
          </w:tcPr>
          <w:p w:rsidR="00995CFF" w:rsidRPr="00AA4546" w:rsidRDefault="005025CE" w:rsidP="00AA4546">
            <w:pPr>
              <w:shd w:val="clear" w:color="auto" w:fill="FFFFFF"/>
              <w:spacing w:before="60" w:after="60"/>
              <w:ind w:right="113"/>
            </w:pPr>
            <w:r w:rsidRPr="00AA4546">
              <w:rPr>
                <w:lang w:val="en-US"/>
              </w:rPr>
              <w:t xml:space="preserve">The </w:t>
            </w:r>
            <w:r w:rsidRPr="00AA4546">
              <w:rPr>
                <w:rFonts w:eastAsia="Times New Roman"/>
                <w:lang w:val="en-US"/>
              </w:rPr>
              <w:t>‘right’ expert may not be available; participants may not be adequately prepared; experts may dominate and inhibit discussion.</w:t>
            </w:r>
          </w:p>
        </w:tc>
      </w:tr>
      <w:tr w:rsidR="00995CFF" w:rsidRPr="00AA4546" w:rsidTr="00515F3C">
        <w:trPr>
          <w:trHeight w:val="20"/>
        </w:trPr>
        <w:tc>
          <w:tcPr>
            <w:tcW w:w="941" w:type="pct"/>
            <w:tcBorders>
              <w:top w:val="single" w:sz="6" w:space="0" w:color="auto"/>
              <w:left w:val="single" w:sz="6" w:space="0" w:color="auto"/>
              <w:bottom w:val="single" w:sz="6" w:space="0" w:color="auto"/>
              <w:right w:val="single" w:sz="6" w:space="0" w:color="auto"/>
            </w:tcBorders>
            <w:shd w:val="clear" w:color="auto" w:fill="FFFFFF"/>
          </w:tcPr>
          <w:p w:rsidR="00995CFF" w:rsidRPr="00AA4546" w:rsidRDefault="005025CE" w:rsidP="00AA4546">
            <w:pPr>
              <w:shd w:val="clear" w:color="auto" w:fill="FFFFFF"/>
              <w:spacing w:before="60" w:after="60"/>
              <w:ind w:right="113"/>
            </w:pPr>
            <w:r w:rsidRPr="00AA4546">
              <w:rPr>
                <w:b/>
                <w:bCs/>
                <w:lang w:val="en-US"/>
              </w:rPr>
              <w:t>Consultative Liaison Committee</w:t>
            </w:r>
          </w:p>
        </w:tc>
        <w:tc>
          <w:tcPr>
            <w:tcW w:w="1344" w:type="pct"/>
            <w:tcBorders>
              <w:top w:val="single" w:sz="6" w:space="0" w:color="auto"/>
              <w:left w:val="single" w:sz="6" w:space="0" w:color="auto"/>
              <w:bottom w:val="single" w:sz="6" w:space="0" w:color="auto"/>
              <w:right w:val="single" w:sz="6" w:space="0" w:color="auto"/>
            </w:tcBorders>
            <w:shd w:val="clear" w:color="auto" w:fill="FFFFFF"/>
          </w:tcPr>
          <w:p w:rsidR="00995CFF" w:rsidRPr="00AA4546" w:rsidRDefault="005025CE" w:rsidP="00AA4546">
            <w:pPr>
              <w:shd w:val="clear" w:color="auto" w:fill="FFFFFF"/>
              <w:spacing w:before="60" w:after="60"/>
              <w:ind w:right="113"/>
            </w:pPr>
            <w:r w:rsidRPr="00AA4546">
              <w:rPr>
                <w:lang w:val="en-US"/>
              </w:rPr>
              <w:t xml:space="preserve">Committees vary in size but rarely involve more than 15 members; members could be elected or appointed by initiating agency; may be set up to provide on-going advice and monitor stakeholder views or specialist issues; a specified </w:t>
            </w:r>
            <w:r w:rsidRPr="00AA4546">
              <w:rPr>
                <w:rFonts w:eastAsia="Times New Roman"/>
                <w:lang w:val="en-US"/>
              </w:rPr>
              <w:t>‘life’ is advised, the initiating agency is vital in continuing to support the Committee.</w:t>
            </w:r>
          </w:p>
        </w:tc>
        <w:tc>
          <w:tcPr>
            <w:tcW w:w="1344" w:type="pct"/>
            <w:tcBorders>
              <w:top w:val="single" w:sz="6" w:space="0" w:color="auto"/>
              <w:left w:val="single" w:sz="6" w:space="0" w:color="auto"/>
              <w:bottom w:val="single" w:sz="6" w:space="0" w:color="auto"/>
              <w:right w:val="single" w:sz="6" w:space="0" w:color="auto"/>
            </w:tcBorders>
            <w:shd w:val="clear" w:color="auto" w:fill="FFFFFF"/>
          </w:tcPr>
          <w:p w:rsidR="00995CFF" w:rsidRPr="00AA4546" w:rsidRDefault="005025CE" w:rsidP="00AA4546">
            <w:pPr>
              <w:shd w:val="clear" w:color="auto" w:fill="FFFFFF"/>
              <w:spacing w:before="60" w:after="60"/>
              <w:ind w:right="113"/>
            </w:pPr>
            <w:r w:rsidRPr="00AA4546">
              <w:rPr>
                <w:lang w:val="en-US"/>
              </w:rPr>
              <w:t>Provides on-going advice and communication on developing policies or proposals; provides an excellent liaison and public relations tool; stakeholders can contribute to and monitor planning process; concerned community members can identify and seek measures to resolve problems; community representatives can become familiar with the consultation and planning process; builds trust between the stakeholders.</w:t>
            </w:r>
          </w:p>
        </w:tc>
        <w:tc>
          <w:tcPr>
            <w:tcW w:w="1371" w:type="pct"/>
            <w:tcBorders>
              <w:top w:val="single" w:sz="6" w:space="0" w:color="auto"/>
              <w:left w:val="single" w:sz="6" w:space="0" w:color="auto"/>
              <w:bottom w:val="single" w:sz="6" w:space="0" w:color="auto"/>
              <w:right w:val="single" w:sz="6" w:space="0" w:color="auto"/>
            </w:tcBorders>
            <w:shd w:val="clear" w:color="auto" w:fill="FFFFFF"/>
          </w:tcPr>
          <w:p w:rsidR="00995CFF" w:rsidRPr="00AA4546" w:rsidRDefault="005025CE" w:rsidP="00AA4546">
            <w:pPr>
              <w:shd w:val="clear" w:color="auto" w:fill="FFFFFF"/>
              <w:spacing w:before="60" w:after="60"/>
              <w:ind w:right="113"/>
            </w:pPr>
            <w:r w:rsidRPr="00AA4546">
              <w:rPr>
                <w:lang w:val="en-US"/>
              </w:rPr>
              <w:t>Has little accountability to the community at large; meetings can be time consuming and dominated by members; knowledge and experience may be non-representative of the community unless great care is taken in selecting members.</w:t>
            </w:r>
          </w:p>
        </w:tc>
      </w:tr>
      <w:tr w:rsidR="00995CFF" w:rsidRPr="00AA4546" w:rsidTr="00515F3C">
        <w:trPr>
          <w:trHeight w:val="20"/>
        </w:trPr>
        <w:tc>
          <w:tcPr>
            <w:tcW w:w="941" w:type="pct"/>
            <w:tcBorders>
              <w:top w:val="single" w:sz="6" w:space="0" w:color="auto"/>
              <w:left w:val="single" w:sz="6" w:space="0" w:color="auto"/>
              <w:bottom w:val="single" w:sz="6" w:space="0" w:color="auto"/>
              <w:right w:val="single" w:sz="6" w:space="0" w:color="auto"/>
            </w:tcBorders>
            <w:shd w:val="clear" w:color="auto" w:fill="FFFFFF"/>
          </w:tcPr>
          <w:p w:rsidR="00995CFF" w:rsidRPr="00AA4546" w:rsidRDefault="005025CE" w:rsidP="00AA4546">
            <w:pPr>
              <w:shd w:val="clear" w:color="auto" w:fill="FFFFFF"/>
              <w:spacing w:before="60" w:after="60"/>
              <w:ind w:right="113"/>
            </w:pPr>
            <w:r w:rsidRPr="00AA4546">
              <w:rPr>
                <w:b/>
                <w:bCs/>
                <w:lang w:val="en-US"/>
              </w:rPr>
              <w:t>Public Forum</w:t>
            </w:r>
          </w:p>
        </w:tc>
        <w:tc>
          <w:tcPr>
            <w:tcW w:w="1344" w:type="pct"/>
            <w:tcBorders>
              <w:top w:val="single" w:sz="6" w:space="0" w:color="auto"/>
              <w:left w:val="single" w:sz="6" w:space="0" w:color="auto"/>
              <w:bottom w:val="single" w:sz="6" w:space="0" w:color="auto"/>
              <w:right w:val="single" w:sz="6" w:space="0" w:color="auto"/>
            </w:tcBorders>
            <w:shd w:val="clear" w:color="auto" w:fill="FFFFFF"/>
          </w:tcPr>
          <w:p w:rsidR="00995CFF" w:rsidRPr="00AA4546" w:rsidRDefault="005025CE" w:rsidP="00AA4546">
            <w:pPr>
              <w:shd w:val="clear" w:color="auto" w:fill="FFFFFF"/>
              <w:spacing w:before="60" w:after="60"/>
              <w:ind w:right="113"/>
            </w:pPr>
            <w:r w:rsidRPr="00AA4546">
              <w:rPr>
                <w:lang w:val="en-US"/>
              </w:rPr>
              <w:t>A meeting where participants can express their views and share information following a speaker etc.; attended by individual representatives nominated by existing groups and associations; set up for exchange of views between the community and consultants.</w:t>
            </w:r>
          </w:p>
        </w:tc>
        <w:tc>
          <w:tcPr>
            <w:tcW w:w="1344" w:type="pct"/>
            <w:tcBorders>
              <w:top w:val="single" w:sz="6" w:space="0" w:color="auto"/>
              <w:left w:val="single" w:sz="6" w:space="0" w:color="auto"/>
              <w:bottom w:val="single" w:sz="6" w:space="0" w:color="auto"/>
              <w:right w:val="single" w:sz="6" w:space="0" w:color="auto"/>
            </w:tcBorders>
            <w:shd w:val="clear" w:color="auto" w:fill="FFFFFF"/>
          </w:tcPr>
          <w:p w:rsidR="00995CFF" w:rsidRPr="00AA4546" w:rsidRDefault="005025CE" w:rsidP="00AA4546">
            <w:pPr>
              <w:shd w:val="clear" w:color="auto" w:fill="FFFFFF"/>
              <w:spacing w:before="60" w:after="60"/>
              <w:ind w:right="113"/>
            </w:pPr>
            <w:r w:rsidRPr="00AA4546">
              <w:rPr>
                <w:lang w:val="en-US"/>
              </w:rPr>
              <w:t>Brings a range of people together; allows for people to respond to the proposals or options; helps develop opinions by testing ideas; can contribute to development of consensus before action taken.</w:t>
            </w:r>
          </w:p>
        </w:tc>
        <w:tc>
          <w:tcPr>
            <w:tcW w:w="1371" w:type="pct"/>
            <w:tcBorders>
              <w:top w:val="single" w:sz="6" w:space="0" w:color="auto"/>
              <w:left w:val="single" w:sz="6" w:space="0" w:color="auto"/>
              <w:bottom w:val="single" w:sz="6" w:space="0" w:color="auto"/>
              <w:right w:val="single" w:sz="6" w:space="0" w:color="auto"/>
            </w:tcBorders>
            <w:shd w:val="clear" w:color="auto" w:fill="FFFFFF"/>
          </w:tcPr>
          <w:p w:rsidR="00995CFF" w:rsidRPr="00AA4546" w:rsidRDefault="005025CE" w:rsidP="00AA4546">
            <w:pPr>
              <w:shd w:val="clear" w:color="auto" w:fill="FFFFFF"/>
              <w:spacing w:before="60" w:after="60"/>
              <w:ind w:right="113"/>
            </w:pPr>
            <w:r w:rsidRPr="00AA4546">
              <w:rPr>
                <w:lang w:val="en-US"/>
              </w:rPr>
              <w:t xml:space="preserve">Ability of facilitator is critical to success; controversy and debate may become entrenched and reduce opportunity for consensus; </w:t>
            </w:r>
            <w:r w:rsidRPr="00AA4546">
              <w:rPr>
                <w:rFonts w:eastAsia="Times New Roman"/>
                <w:lang w:val="en-US"/>
              </w:rPr>
              <w:t>‘glossy’ presentations can mislead an ill-informed audience.</w:t>
            </w:r>
          </w:p>
        </w:tc>
      </w:tr>
    </w:tbl>
    <w:p w:rsidR="00995CFF" w:rsidRPr="00AA4546" w:rsidRDefault="00995CFF" w:rsidP="00AA4546">
      <w:pPr>
        <w:jc w:val="both"/>
        <w:sectPr w:rsidR="00995CFF" w:rsidRPr="00AA4546" w:rsidSect="00DE0F17">
          <w:pgSz w:w="11907" w:h="16840" w:code="9"/>
          <w:pgMar w:top="720" w:right="720" w:bottom="720" w:left="720" w:header="720" w:footer="720" w:gutter="0"/>
          <w:cols w:space="60"/>
          <w:noEndnote/>
        </w:sectPr>
      </w:pPr>
    </w:p>
    <w:p w:rsidR="00995CFF" w:rsidRPr="00AA4546" w:rsidRDefault="005025CE" w:rsidP="00AA4546">
      <w:pPr>
        <w:shd w:val="clear" w:color="auto" w:fill="FFFFFF"/>
        <w:spacing w:after="240"/>
        <w:jc w:val="center"/>
      </w:pPr>
      <w:r w:rsidRPr="00AA4546">
        <w:rPr>
          <w:b/>
          <w:bCs/>
          <w:szCs w:val="24"/>
          <w:lang w:val="en-US"/>
        </w:rPr>
        <w:lastRenderedPageBreak/>
        <w:t xml:space="preserve">Individual Techniques </w:t>
      </w:r>
      <w:r w:rsidRPr="00AA4546">
        <w:rPr>
          <w:rFonts w:eastAsia="Times New Roman"/>
          <w:b/>
          <w:bCs/>
          <w:szCs w:val="24"/>
          <w:lang w:val="en-US"/>
        </w:rPr>
        <w:t>– Summary of advantages and disadvantages</w:t>
      </w:r>
    </w:p>
    <w:tbl>
      <w:tblPr>
        <w:tblW w:w="5000" w:type="pct"/>
        <w:tblInd w:w="40" w:type="dxa"/>
        <w:tblLayout w:type="fixed"/>
        <w:tblCellMar>
          <w:left w:w="40" w:type="dxa"/>
          <w:right w:w="40" w:type="dxa"/>
        </w:tblCellMar>
        <w:tblLook w:val="0000" w:firstRow="0" w:lastRow="0" w:firstColumn="0" w:lastColumn="0" w:noHBand="0" w:noVBand="0"/>
      </w:tblPr>
      <w:tblGrid>
        <w:gridCol w:w="1985"/>
        <w:gridCol w:w="2835"/>
        <w:gridCol w:w="2835"/>
        <w:gridCol w:w="2892"/>
      </w:tblGrid>
      <w:tr w:rsidR="00995CFF" w:rsidRPr="00AA4546" w:rsidTr="002D3BB8">
        <w:trPr>
          <w:trHeight w:val="20"/>
        </w:trPr>
        <w:tc>
          <w:tcPr>
            <w:tcW w:w="10547" w:type="dxa"/>
            <w:gridSpan w:val="4"/>
            <w:tcBorders>
              <w:top w:val="single" w:sz="6" w:space="0" w:color="auto"/>
              <w:left w:val="single" w:sz="6" w:space="0" w:color="auto"/>
              <w:bottom w:val="single" w:sz="6" w:space="0" w:color="auto"/>
              <w:right w:val="single" w:sz="6" w:space="0" w:color="auto"/>
            </w:tcBorders>
            <w:shd w:val="clear" w:color="auto" w:fill="FFFFFF"/>
          </w:tcPr>
          <w:p w:rsidR="00995CFF" w:rsidRPr="00AA4546" w:rsidRDefault="005025CE" w:rsidP="00AA4546">
            <w:pPr>
              <w:shd w:val="clear" w:color="auto" w:fill="FFFFFF"/>
              <w:spacing w:before="60" w:after="60"/>
              <w:jc w:val="center"/>
            </w:pPr>
            <w:r w:rsidRPr="00AA4546">
              <w:rPr>
                <w:b/>
                <w:bCs/>
                <w:szCs w:val="28"/>
                <w:lang w:val="en-US"/>
              </w:rPr>
              <w:t>INDIVIDUAL TECHNIQUE</w:t>
            </w:r>
          </w:p>
        </w:tc>
      </w:tr>
      <w:tr w:rsidR="00995CFF" w:rsidRPr="00AA4546" w:rsidTr="002D3BB8">
        <w:trPr>
          <w:trHeight w:val="20"/>
        </w:trPr>
        <w:tc>
          <w:tcPr>
            <w:tcW w:w="1985" w:type="dxa"/>
            <w:tcBorders>
              <w:top w:val="single" w:sz="6" w:space="0" w:color="auto"/>
              <w:left w:val="single" w:sz="6" w:space="0" w:color="auto"/>
              <w:bottom w:val="single" w:sz="6" w:space="0" w:color="auto"/>
              <w:right w:val="single" w:sz="6" w:space="0" w:color="auto"/>
            </w:tcBorders>
            <w:shd w:val="clear" w:color="auto" w:fill="FFFFFF"/>
          </w:tcPr>
          <w:p w:rsidR="00995CFF" w:rsidRPr="00AA4546" w:rsidRDefault="005025CE" w:rsidP="00AA4546">
            <w:pPr>
              <w:shd w:val="clear" w:color="auto" w:fill="FFFFFF"/>
              <w:spacing w:before="60" w:after="60"/>
              <w:jc w:val="center"/>
            </w:pPr>
            <w:r w:rsidRPr="00AA4546">
              <w:rPr>
                <w:b/>
                <w:bCs/>
                <w:lang w:val="en-US"/>
              </w:rPr>
              <w:t>TECHNIQUE</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995CFF" w:rsidRPr="00AA4546" w:rsidRDefault="005025CE" w:rsidP="00AA4546">
            <w:pPr>
              <w:shd w:val="clear" w:color="auto" w:fill="FFFFFF"/>
              <w:spacing w:before="60" w:after="60"/>
              <w:jc w:val="center"/>
            </w:pPr>
            <w:r w:rsidRPr="00AA4546">
              <w:rPr>
                <w:b/>
                <w:bCs/>
                <w:lang w:val="en-US"/>
              </w:rPr>
              <w:t>DESCRIPTION AND GUIDELINES</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995CFF" w:rsidRPr="00AA4546" w:rsidRDefault="005025CE" w:rsidP="00AA4546">
            <w:pPr>
              <w:shd w:val="clear" w:color="auto" w:fill="FFFFFF"/>
              <w:spacing w:before="60" w:after="60"/>
              <w:jc w:val="center"/>
            </w:pPr>
            <w:r w:rsidRPr="00AA4546">
              <w:rPr>
                <w:b/>
                <w:bCs/>
                <w:lang w:val="en-US"/>
              </w:rPr>
              <w:t>ADVANTAGES</w:t>
            </w:r>
          </w:p>
        </w:tc>
        <w:tc>
          <w:tcPr>
            <w:tcW w:w="2892" w:type="dxa"/>
            <w:tcBorders>
              <w:top w:val="single" w:sz="6" w:space="0" w:color="auto"/>
              <w:left w:val="single" w:sz="6" w:space="0" w:color="auto"/>
              <w:bottom w:val="single" w:sz="6" w:space="0" w:color="auto"/>
              <w:right w:val="single" w:sz="6" w:space="0" w:color="auto"/>
            </w:tcBorders>
            <w:shd w:val="clear" w:color="auto" w:fill="FFFFFF"/>
          </w:tcPr>
          <w:p w:rsidR="00995CFF" w:rsidRPr="00AA4546" w:rsidRDefault="005025CE" w:rsidP="00AA4546">
            <w:pPr>
              <w:shd w:val="clear" w:color="auto" w:fill="FFFFFF"/>
              <w:spacing w:before="60" w:after="60"/>
              <w:jc w:val="center"/>
            </w:pPr>
            <w:r w:rsidRPr="00AA4546">
              <w:rPr>
                <w:b/>
                <w:bCs/>
                <w:lang w:val="en-US"/>
              </w:rPr>
              <w:t>DISADVANTAGES</w:t>
            </w:r>
          </w:p>
        </w:tc>
      </w:tr>
      <w:tr w:rsidR="00995CFF" w:rsidRPr="00AA4546" w:rsidTr="002D3BB8">
        <w:trPr>
          <w:trHeight w:val="20"/>
        </w:trPr>
        <w:tc>
          <w:tcPr>
            <w:tcW w:w="1985" w:type="dxa"/>
            <w:tcBorders>
              <w:top w:val="single" w:sz="6" w:space="0" w:color="auto"/>
              <w:left w:val="single" w:sz="6" w:space="0" w:color="auto"/>
              <w:bottom w:val="single" w:sz="6" w:space="0" w:color="auto"/>
              <w:right w:val="single" w:sz="6" w:space="0" w:color="auto"/>
            </w:tcBorders>
            <w:shd w:val="clear" w:color="auto" w:fill="FFFFFF"/>
          </w:tcPr>
          <w:p w:rsidR="00995CFF" w:rsidRPr="00AA4546" w:rsidRDefault="005025CE" w:rsidP="00AA4546">
            <w:pPr>
              <w:shd w:val="clear" w:color="auto" w:fill="FFFFFF"/>
              <w:spacing w:before="60" w:after="60"/>
              <w:ind w:right="113"/>
            </w:pPr>
            <w:r w:rsidRPr="00AA4546">
              <w:rPr>
                <w:b/>
                <w:bCs/>
                <w:lang w:val="en-US"/>
              </w:rPr>
              <w:t>Individual Discussion</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995CFF" w:rsidRPr="00AA4546" w:rsidRDefault="005025CE" w:rsidP="00AA4546">
            <w:pPr>
              <w:shd w:val="clear" w:color="auto" w:fill="FFFFFF"/>
              <w:spacing w:before="60" w:after="60"/>
              <w:ind w:right="113"/>
            </w:pPr>
            <w:r w:rsidRPr="00AA4546">
              <w:rPr>
                <w:lang w:val="en-US"/>
              </w:rPr>
              <w:t>Selected individuals consulted by telephone, meetings and door knocking an area.</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995CFF" w:rsidRPr="00AA4546" w:rsidRDefault="005025CE" w:rsidP="00AA4546">
            <w:pPr>
              <w:shd w:val="clear" w:color="auto" w:fill="FFFFFF"/>
              <w:spacing w:before="60" w:after="60"/>
              <w:ind w:right="113"/>
            </w:pPr>
            <w:r w:rsidRPr="00AA4546">
              <w:rPr>
                <w:lang w:val="en-US"/>
              </w:rPr>
              <w:t>Provides a quick and efficient means of disseminating information and identifying a range of issues and views.</w:t>
            </w:r>
          </w:p>
        </w:tc>
        <w:tc>
          <w:tcPr>
            <w:tcW w:w="2892" w:type="dxa"/>
            <w:tcBorders>
              <w:top w:val="single" w:sz="6" w:space="0" w:color="auto"/>
              <w:left w:val="single" w:sz="6" w:space="0" w:color="auto"/>
              <w:bottom w:val="single" w:sz="6" w:space="0" w:color="auto"/>
              <w:right w:val="single" w:sz="6" w:space="0" w:color="auto"/>
            </w:tcBorders>
            <w:shd w:val="clear" w:color="auto" w:fill="FFFFFF"/>
          </w:tcPr>
          <w:p w:rsidR="00995CFF" w:rsidRPr="00AA4546" w:rsidRDefault="005025CE" w:rsidP="00AA4546">
            <w:pPr>
              <w:shd w:val="clear" w:color="auto" w:fill="FFFFFF"/>
              <w:spacing w:before="60" w:after="60"/>
              <w:ind w:right="113"/>
            </w:pPr>
            <w:r w:rsidRPr="00AA4546">
              <w:rPr>
                <w:lang w:val="en-US"/>
              </w:rPr>
              <w:t>Provides limited opportunities for large numbers of community members to participate in the process; does not allow for broad-scale exchange of ideas.</w:t>
            </w:r>
          </w:p>
        </w:tc>
      </w:tr>
      <w:tr w:rsidR="00995CFF" w:rsidRPr="00AA4546" w:rsidTr="002D3BB8">
        <w:trPr>
          <w:trHeight w:val="20"/>
        </w:trPr>
        <w:tc>
          <w:tcPr>
            <w:tcW w:w="1985" w:type="dxa"/>
            <w:tcBorders>
              <w:top w:val="single" w:sz="6" w:space="0" w:color="auto"/>
              <w:left w:val="single" w:sz="6" w:space="0" w:color="auto"/>
              <w:bottom w:val="single" w:sz="6" w:space="0" w:color="auto"/>
              <w:right w:val="single" w:sz="6" w:space="0" w:color="auto"/>
            </w:tcBorders>
            <w:shd w:val="clear" w:color="auto" w:fill="FFFFFF"/>
          </w:tcPr>
          <w:p w:rsidR="00995CFF" w:rsidRPr="00AA4546" w:rsidRDefault="005025CE" w:rsidP="00AA4546">
            <w:pPr>
              <w:shd w:val="clear" w:color="auto" w:fill="FFFFFF"/>
              <w:spacing w:before="60" w:after="60"/>
              <w:ind w:right="113"/>
            </w:pPr>
            <w:r w:rsidRPr="00AA4546">
              <w:rPr>
                <w:b/>
                <w:bCs/>
                <w:lang w:val="en-US"/>
              </w:rPr>
              <w:t>Submission</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995CFF" w:rsidRPr="00AA4546" w:rsidRDefault="005025CE" w:rsidP="00AA4546">
            <w:pPr>
              <w:shd w:val="clear" w:color="auto" w:fill="FFFFFF"/>
              <w:spacing w:before="60" w:after="60"/>
              <w:ind w:right="113"/>
            </w:pPr>
            <w:r w:rsidRPr="00AA4546">
              <w:rPr>
                <w:lang w:val="en-US"/>
              </w:rPr>
              <w:t>Oral or written submissions to enable people to register their ideas and concerns; open to the general community and usually undertaken in the early or later stages of a consultation.</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995CFF" w:rsidRPr="00AA4546" w:rsidRDefault="005025CE" w:rsidP="00AA4546">
            <w:pPr>
              <w:shd w:val="clear" w:color="auto" w:fill="FFFFFF"/>
              <w:spacing w:before="60" w:after="60"/>
              <w:ind w:right="113"/>
            </w:pPr>
            <w:r w:rsidRPr="00AA4546">
              <w:rPr>
                <w:lang w:val="en-US"/>
              </w:rPr>
              <w:t xml:space="preserve">Political and institutional demonstration of commitment to open consultation; provides focus for groups to </w:t>
            </w:r>
            <w:proofErr w:type="spellStart"/>
            <w:r w:rsidRPr="00AA4546">
              <w:rPr>
                <w:lang w:val="en-US"/>
              </w:rPr>
              <w:t>organise</w:t>
            </w:r>
            <w:proofErr w:type="spellEnd"/>
            <w:r w:rsidRPr="00AA4546">
              <w:rPr>
                <w:lang w:val="en-US"/>
              </w:rPr>
              <w:t xml:space="preserve"> a basis from which to lobby; provides consultant with some information on viewpoints of key stakeholders.</w:t>
            </w:r>
          </w:p>
        </w:tc>
        <w:tc>
          <w:tcPr>
            <w:tcW w:w="2892" w:type="dxa"/>
            <w:tcBorders>
              <w:top w:val="single" w:sz="6" w:space="0" w:color="auto"/>
              <w:left w:val="single" w:sz="6" w:space="0" w:color="auto"/>
              <w:bottom w:val="single" w:sz="6" w:space="0" w:color="auto"/>
              <w:right w:val="single" w:sz="6" w:space="0" w:color="auto"/>
            </w:tcBorders>
            <w:shd w:val="clear" w:color="auto" w:fill="FFFFFF"/>
          </w:tcPr>
          <w:p w:rsidR="00995CFF" w:rsidRPr="00AA4546" w:rsidRDefault="005025CE" w:rsidP="00AA4546">
            <w:pPr>
              <w:shd w:val="clear" w:color="auto" w:fill="FFFFFF"/>
              <w:spacing w:before="60" w:after="60"/>
              <w:ind w:right="113"/>
            </w:pPr>
            <w:r w:rsidRPr="00AA4546">
              <w:rPr>
                <w:lang w:val="en-US"/>
              </w:rPr>
              <w:t xml:space="preserve">Limited role as submissions are unlikely to draw response from minority groups in the community; only </w:t>
            </w:r>
            <w:r w:rsidRPr="00AA4546">
              <w:rPr>
                <w:rFonts w:eastAsia="Times New Roman"/>
                <w:lang w:val="en-US"/>
              </w:rPr>
              <w:t>‘</w:t>
            </w:r>
            <w:proofErr w:type="spellStart"/>
            <w:r w:rsidRPr="00AA4546">
              <w:rPr>
                <w:rFonts w:eastAsia="Times New Roman"/>
                <w:lang w:val="en-US"/>
              </w:rPr>
              <w:t>organised</w:t>
            </w:r>
            <w:proofErr w:type="spellEnd"/>
            <w:r w:rsidRPr="00AA4546">
              <w:rPr>
                <w:rFonts w:eastAsia="Times New Roman"/>
                <w:lang w:val="en-US"/>
              </w:rPr>
              <w:t>’ and articulate stakeholders are likely to respond; the formality of hearings may intimidate some.</w:t>
            </w:r>
          </w:p>
        </w:tc>
      </w:tr>
      <w:tr w:rsidR="00995CFF" w:rsidRPr="00AA4546" w:rsidTr="002D3BB8">
        <w:trPr>
          <w:trHeight w:val="20"/>
        </w:trPr>
        <w:tc>
          <w:tcPr>
            <w:tcW w:w="1985" w:type="dxa"/>
            <w:tcBorders>
              <w:top w:val="single" w:sz="6" w:space="0" w:color="auto"/>
              <w:left w:val="single" w:sz="6" w:space="0" w:color="auto"/>
              <w:bottom w:val="single" w:sz="6" w:space="0" w:color="auto"/>
              <w:right w:val="single" w:sz="6" w:space="0" w:color="auto"/>
            </w:tcBorders>
            <w:shd w:val="clear" w:color="auto" w:fill="FFFFFF"/>
          </w:tcPr>
          <w:p w:rsidR="00995CFF" w:rsidRPr="00AA4546" w:rsidRDefault="005025CE" w:rsidP="00AA4546">
            <w:pPr>
              <w:shd w:val="clear" w:color="auto" w:fill="FFFFFF"/>
              <w:spacing w:before="60" w:after="60"/>
              <w:ind w:right="113"/>
            </w:pPr>
            <w:r w:rsidRPr="00AA4546">
              <w:rPr>
                <w:b/>
                <w:bCs/>
                <w:lang w:val="en-US"/>
              </w:rPr>
              <w:t>Survey</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995CFF" w:rsidRPr="00AA4546" w:rsidRDefault="005025CE" w:rsidP="00AA4546">
            <w:pPr>
              <w:shd w:val="clear" w:color="auto" w:fill="FFFFFF"/>
              <w:spacing w:before="60" w:after="60"/>
              <w:ind w:right="113"/>
            </w:pPr>
            <w:r w:rsidRPr="00AA4546">
              <w:rPr>
                <w:lang w:val="en-US"/>
              </w:rPr>
              <w:t>Structured questioning of community sample which statistically represents the whole population or sector; used to gather information about objective characteristics or attitudes of a community.</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995CFF" w:rsidRPr="00AA4546" w:rsidRDefault="005025CE" w:rsidP="00AA4546">
            <w:pPr>
              <w:shd w:val="clear" w:color="auto" w:fill="FFFFFF"/>
              <w:spacing w:before="60" w:after="60"/>
              <w:ind w:right="113"/>
            </w:pPr>
            <w:r w:rsidRPr="00AA4546">
              <w:rPr>
                <w:lang w:val="en-US"/>
              </w:rPr>
              <w:t>Provides data for analysis of characteristics of a community; provides data to document probable effects of a proposal; satisfies a political need to gauge likely public reaction to a proposal.</w:t>
            </w:r>
          </w:p>
        </w:tc>
        <w:tc>
          <w:tcPr>
            <w:tcW w:w="2892" w:type="dxa"/>
            <w:tcBorders>
              <w:top w:val="single" w:sz="6" w:space="0" w:color="auto"/>
              <w:left w:val="single" w:sz="6" w:space="0" w:color="auto"/>
              <w:bottom w:val="single" w:sz="6" w:space="0" w:color="auto"/>
              <w:right w:val="single" w:sz="6" w:space="0" w:color="auto"/>
            </w:tcBorders>
            <w:shd w:val="clear" w:color="auto" w:fill="FFFFFF"/>
          </w:tcPr>
          <w:p w:rsidR="00995CFF" w:rsidRPr="00AA4546" w:rsidRDefault="005025CE" w:rsidP="00AA4546">
            <w:pPr>
              <w:shd w:val="clear" w:color="auto" w:fill="FFFFFF"/>
              <w:spacing w:before="60" w:after="60"/>
              <w:ind w:right="113"/>
            </w:pPr>
            <w:r w:rsidRPr="00AA4546">
              <w:rPr>
                <w:lang w:val="en-US"/>
              </w:rPr>
              <w:t>Minimal discussion and no interaction between members of the community; respondents may be indifferent to the subject matter and require persuasion.</w:t>
            </w:r>
          </w:p>
        </w:tc>
      </w:tr>
      <w:tr w:rsidR="00995CFF" w:rsidRPr="00AA4546" w:rsidTr="002D3BB8">
        <w:trPr>
          <w:trHeight w:val="20"/>
        </w:trPr>
        <w:tc>
          <w:tcPr>
            <w:tcW w:w="1985" w:type="dxa"/>
            <w:tcBorders>
              <w:top w:val="single" w:sz="6" w:space="0" w:color="auto"/>
              <w:left w:val="single" w:sz="6" w:space="0" w:color="auto"/>
              <w:bottom w:val="single" w:sz="6" w:space="0" w:color="auto"/>
              <w:right w:val="single" w:sz="6" w:space="0" w:color="auto"/>
            </w:tcBorders>
            <w:shd w:val="clear" w:color="auto" w:fill="FFFFFF"/>
          </w:tcPr>
          <w:p w:rsidR="00995CFF" w:rsidRPr="00AA4546" w:rsidRDefault="005025CE" w:rsidP="00AA4546">
            <w:pPr>
              <w:shd w:val="clear" w:color="auto" w:fill="FFFFFF"/>
              <w:spacing w:before="60" w:after="60"/>
              <w:ind w:right="113"/>
            </w:pPr>
            <w:r w:rsidRPr="00AA4546">
              <w:rPr>
                <w:b/>
                <w:bCs/>
                <w:lang w:val="en-US"/>
              </w:rPr>
              <w:t>Open Houses</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995CFF" w:rsidRPr="00AA4546" w:rsidRDefault="005025CE" w:rsidP="00AA4546">
            <w:pPr>
              <w:shd w:val="clear" w:color="auto" w:fill="FFFFFF"/>
              <w:spacing w:before="60" w:after="60"/>
              <w:ind w:right="113"/>
            </w:pPr>
            <w:r w:rsidRPr="00AA4546">
              <w:rPr>
                <w:lang w:val="en-US"/>
              </w:rPr>
              <w:t>Informal arrangement where tables or booths are manned by knowledgeable government staff or consultants who are able to discuss what individuals in the community want.</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995CFF" w:rsidRPr="00AA4546" w:rsidRDefault="005025CE" w:rsidP="00AA4546">
            <w:pPr>
              <w:shd w:val="clear" w:color="auto" w:fill="FFFFFF"/>
              <w:spacing w:before="60" w:after="60"/>
              <w:ind w:right="113"/>
            </w:pPr>
            <w:r w:rsidRPr="00AA4546">
              <w:rPr>
                <w:lang w:val="en-US"/>
              </w:rPr>
              <w:t>Sets up a comfortable discussion situation for staff and members of the public. Especially useful early in the process to establish rapport and explain complex processes.</w:t>
            </w:r>
          </w:p>
        </w:tc>
        <w:tc>
          <w:tcPr>
            <w:tcW w:w="2892" w:type="dxa"/>
            <w:tcBorders>
              <w:top w:val="single" w:sz="6" w:space="0" w:color="auto"/>
              <w:left w:val="single" w:sz="6" w:space="0" w:color="auto"/>
              <w:bottom w:val="single" w:sz="6" w:space="0" w:color="auto"/>
              <w:right w:val="single" w:sz="6" w:space="0" w:color="auto"/>
            </w:tcBorders>
            <w:shd w:val="clear" w:color="auto" w:fill="FFFFFF"/>
          </w:tcPr>
          <w:p w:rsidR="00995CFF" w:rsidRPr="00AA4546" w:rsidRDefault="005025CE" w:rsidP="00AA4546">
            <w:pPr>
              <w:shd w:val="clear" w:color="auto" w:fill="FFFFFF"/>
              <w:spacing w:before="60" w:after="60"/>
              <w:ind w:right="113"/>
            </w:pPr>
            <w:r w:rsidRPr="00AA4546">
              <w:rPr>
                <w:lang w:val="en-US"/>
              </w:rPr>
              <w:t xml:space="preserve">May be seen as a </w:t>
            </w:r>
            <w:r w:rsidRPr="00AA4546">
              <w:rPr>
                <w:rFonts w:eastAsia="Times New Roman"/>
                <w:lang w:val="en-US"/>
              </w:rPr>
              <w:t>“conquer and divide” technique if distrust of the consultants and government by the public is already high.</w:t>
            </w:r>
          </w:p>
        </w:tc>
      </w:tr>
      <w:tr w:rsidR="00995CFF" w:rsidRPr="00AA4546" w:rsidTr="002D3BB8">
        <w:trPr>
          <w:trHeight w:val="20"/>
        </w:trPr>
        <w:tc>
          <w:tcPr>
            <w:tcW w:w="1985" w:type="dxa"/>
            <w:tcBorders>
              <w:top w:val="single" w:sz="6" w:space="0" w:color="auto"/>
              <w:left w:val="single" w:sz="6" w:space="0" w:color="auto"/>
              <w:bottom w:val="single" w:sz="6" w:space="0" w:color="auto"/>
              <w:right w:val="single" w:sz="6" w:space="0" w:color="auto"/>
            </w:tcBorders>
            <w:shd w:val="clear" w:color="auto" w:fill="FFFFFF"/>
          </w:tcPr>
          <w:p w:rsidR="00995CFF" w:rsidRPr="00AA4546" w:rsidRDefault="005025CE" w:rsidP="00AA4546">
            <w:pPr>
              <w:shd w:val="clear" w:color="auto" w:fill="FFFFFF"/>
              <w:spacing w:before="60" w:after="60"/>
              <w:ind w:right="113"/>
            </w:pPr>
            <w:r w:rsidRPr="00AA4546">
              <w:rPr>
                <w:b/>
                <w:bCs/>
                <w:lang w:val="en-US"/>
              </w:rPr>
              <w:t>Display and Exhibitions</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995CFF" w:rsidRPr="00AA4546" w:rsidRDefault="005025CE" w:rsidP="00AA4546">
            <w:pPr>
              <w:shd w:val="clear" w:color="auto" w:fill="FFFFFF"/>
              <w:spacing w:before="60" w:after="60"/>
              <w:ind w:right="113"/>
            </w:pPr>
            <w:r w:rsidRPr="00AA4546">
              <w:rPr>
                <w:lang w:val="en-US"/>
              </w:rPr>
              <w:t>Means of disseminating information to the community; mobile or permanent exhibition; may be staffed for seeking response and giving detailed explanation.</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995CFF" w:rsidRPr="00AA4546" w:rsidRDefault="005025CE" w:rsidP="00AA4546">
            <w:pPr>
              <w:shd w:val="clear" w:color="auto" w:fill="FFFFFF"/>
              <w:spacing w:before="60" w:after="60"/>
              <w:ind w:right="113"/>
            </w:pPr>
            <w:r w:rsidRPr="00AA4546">
              <w:rPr>
                <w:lang w:val="en-US"/>
              </w:rPr>
              <w:t>Opportunity to inform and meet with the wider community who can speak directly to the consultants; opportunity to demonstrate commitment to consultation.</w:t>
            </w:r>
          </w:p>
        </w:tc>
        <w:tc>
          <w:tcPr>
            <w:tcW w:w="2892" w:type="dxa"/>
            <w:tcBorders>
              <w:top w:val="single" w:sz="6" w:space="0" w:color="auto"/>
              <w:left w:val="single" w:sz="6" w:space="0" w:color="auto"/>
              <w:bottom w:val="single" w:sz="6" w:space="0" w:color="auto"/>
              <w:right w:val="single" w:sz="6" w:space="0" w:color="auto"/>
            </w:tcBorders>
            <w:shd w:val="clear" w:color="auto" w:fill="FFFFFF"/>
          </w:tcPr>
          <w:p w:rsidR="00995CFF" w:rsidRPr="00AA4546" w:rsidRDefault="005025CE" w:rsidP="00AA4546">
            <w:pPr>
              <w:shd w:val="clear" w:color="auto" w:fill="FFFFFF"/>
              <w:spacing w:before="60" w:after="60"/>
              <w:ind w:right="113"/>
            </w:pPr>
            <w:r w:rsidRPr="00AA4546">
              <w:rPr>
                <w:lang w:val="en-US"/>
              </w:rPr>
              <w:t>May be costly and ineffective, particularly if the community does not perceive the issues as being of high importance.</w:t>
            </w:r>
          </w:p>
        </w:tc>
      </w:tr>
    </w:tbl>
    <w:p w:rsidR="00995CFF" w:rsidRPr="00AA4546" w:rsidRDefault="00995CFF" w:rsidP="00AA4546">
      <w:pPr>
        <w:jc w:val="both"/>
        <w:sectPr w:rsidR="00995CFF" w:rsidRPr="00AA4546" w:rsidSect="00DE0F17">
          <w:pgSz w:w="11907" w:h="16840" w:code="9"/>
          <w:pgMar w:top="720" w:right="720" w:bottom="720" w:left="720" w:header="720" w:footer="720" w:gutter="0"/>
          <w:cols w:space="60"/>
          <w:noEndnote/>
        </w:sectPr>
      </w:pPr>
    </w:p>
    <w:p w:rsidR="00995CFF" w:rsidRPr="00AA4546" w:rsidRDefault="005025CE" w:rsidP="00AA4546">
      <w:pPr>
        <w:shd w:val="clear" w:color="auto" w:fill="FFFFFF"/>
        <w:spacing w:after="240"/>
        <w:jc w:val="center"/>
      </w:pPr>
      <w:r w:rsidRPr="00AA4546">
        <w:rPr>
          <w:b/>
          <w:bCs/>
          <w:szCs w:val="24"/>
          <w:lang w:val="en-US"/>
        </w:rPr>
        <w:lastRenderedPageBreak/>
        <w:t xml:space="preserve">Individual Techniques </w:t>
      </w:r>
      <w:r w:rsidRPr="00AA4546">
        <w:rPr>
          <w:rFonts w:eastAsia="Times New Roman"/>
          <w:b/>
          <w:bCs/>
          <w:szCs w:val="24"/>
          <w:lang w:val="en-US"/>
        </w:rPr>
        <w:t>– Summary of advantages and disadvantages</w:t>
      </w:r>
    </w:p>
    <w:tbl>
      <w:tblPr>
        <w:tblW w:w="5000" w:type="pct"/>
        <w:tblInd w:w="40" w:type="dxa"/>
        <w:tblLayout w:type="fixed"/>
        <w:tblCellMar>
          <w:left w:w="40" w:type="dxa"/>
          <w:right w:w="40" w:type="dxa"/>
        </w:tblCellMar>
        <w:tblLook w:val="0000" w:firstRow="0" w:lastRow="0" w:firstColumn="0" w:lastColumn="0" w:noHBand="0" w:noVBand="0"/>
      </w:tblPr>
      <w:tblGrid>
        <w:gridCol w:w="1985"/>
        <w:gridCol w:w="2835"/>
        <w:gridCol w:w="2835"/>
        <w:gridCol w:w="2892"/>
      </w:tblGrid>
      <w:tr w:rsidR="00995CFF" w:rsidRPr="00AA4546" w:rsidTr="007F74A6">
        <w:trPr>
          <w:trHeight w:val="20"/>
        </w:trPr>
        <w:tc>
          <w:tcPr>
            <w:tcW w:w="1985" w:type="dxa"/>
            <w:tcBorders>
              <w:top w:val="single" w:sz="6" w:space="0" w:color="auto"/>
              <w:left w:val="single" w:sz="6" w:space="0" w:color="auto"/>
              <w:bottom w:val="single" w:sz="6" w:space="0" w:color="auto"/>
              <w:right w:val="single" w:sz="6" w:space="0" w:color="auto"/>
            </w:tcBorders>
            <w:shd w:val="clear" w:color="auto" w:fill="FFFFFF"/>
          </w:tcPr>
          <w:p w:rsidR="00995CFF" w:rsidRPr="00AA4546" w:rsidRDefault="005025CE" w:rsidP="00AA4546">
            <w:pPr>
              <w:shd w:val="clear" w:color="auto" w:fill="FFFFFF"/>
              <w:spacing w:before="60" w:after="60"/>
              <w:jc w:val="center"/>
            </w:pPr>
            <w:r w:rsidRPr="00AA4546">
              <w:rPr>
                <w:b/>
                <w:bCs/>
                <w:lang w:val="en-US"/>
              </w:rPr>
              <w:t>TECHNIQUE</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995CFF" w:rsidRPr="00AA4546" w:rsidRDefault="005025CE" w:rsidP="00AA4546">
            <w:pPr>
              <w:shd w:val="clear" w:color="auto" w:fill="FFFFFF"/>
              <w:spacing w:before="60" w:after="60"/>
              <w:jc w:val="center"/>
            </w:pPr>
            <w:r w:rsidRPr="00AA4546">
              <w:rPr>
                <w:b/>
                <w:bCs/>
                <w:lang w:val="en-US"/>
              </w:rPr>
              <w:t>DESCRIPTION AND GUIDELINES</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995CFF" w:rsidRPr="00AA4546" w:rsidRDefault="005025CE" w:rsidP="00AA4546">
            <w:pPr>
              <w:shd w:val="clear" w:color="auto" w:fill="FFFFFF"/>
              <w:spacing w:before="60" w:after="60"/>
              <w:jc w:val="center"/>
            </w:pPr>
            <w:r w:rsidRPr="00AA4546">
              <w:rPr>
                <w:b/>
                <w:bCs/>
                <w:lang w:val="en-US"/>
              </w:rPr>
              <w:t>ADVANTAGES</w:t>
            </w:r>
          </w:p>
        </w:tc>
        <w:tc>
          <w:tcPr>
            <w:tcW w:w="2892" w:type="dxa"/>
            <w:tcBorders>
              <w:top w:val="single" w:sz="6" w:space="0" w:color="auto"/>
              <w:left w:val="single" w:sz="6" w:space="0" w:color="auto"/>
              <w:bottom w:val="single" w:sz="6" w:space="0" w:color="auto"/>
              <w:right w:val="single" w:sz="6" w:space="0" w:color="auto"/>
            </w:tcBorders>
            <w:shd w:val="clear" w:color="auto" w:fill="FFFFFF"/>
          </w:tcPr>
          <w:p w:rsidR="00995CFF" w:rsidRPr="00AA4546" w:rsidRDefault="005025CE" w:rsidP="00AA4546">
            <w:pPr>
              <w:shd w:val="clear" w:color="auto" w:fill="FFFFFF"/>
              <w:spacing w:before="60" w:after="60"/>
              <w:jc w:val="center"/>
            </w:pPr>
            <w:r w:rsidRPr="00AA4546">
              <w:rPr>
                <w:b/>
                <w:bCs/>
                <w:lang w:val="en-US"/>
              </w:rPr>
              <w:t>DISADVANTAGES</w:t>
            </w:r>
          </w:p>
        </w:tc>
      </w:tr>
      <w:tr w:rsidR="00995CFF" w:rsidRPr="00AA4546" w:rsidTr="007F74A6">
        <w:trPr>
          <w:trHeight w:val="20"/>
        </w:trPr>
        <w:tc>
          <w:tcPr>
            <w:tcW w:w="1985" w:type="dxa"/>
            <w:tcBorders>
              <w:top w:val="single" w:sz="6" w:space="0" w:color="auto"/>
              <w:left w:val="single" w:sz="6" w:space="0" w:color="auto"/>
              <w:bottom w:val="single" w:sz="6" w:space="0" w:color="auto"/>
              <w:right w:val="single" w:sz="6" w:space="0" w:color="auto"/>
            </w:tcBorders>
            <w:shd w:val="clear" w:color="auto" w:fill="FFFFFF"/>
          </w:tcPr>
          <w:p w:rsidR="00995CFF" w:rsidRPr="00AA4546" w:rsidRDefault="005025CE" w:rsidP="00AA4546">
            <w:pPr>
              <w:shd w:val="clear" w:color="auto" w:fill="FFFFFF"/>
              <w:spacing w:before="60" w:after="60"/>
              <w:ind w:right="113"/>
            </w:pPr>
            <w:r w:rsidRPr="00AA4546">
              <w:rPr>
                <w:b/>
                <w:bCs/>
                <w:lang w:val="en-US"/>
              </w:rPr>
              <w:t>Observations</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995CFF" w:rsidRPr="00AA4546" w:rsidRDefault="005025CE" w:rsidP="00AA4546">
            <w:pPr>
              <w:shd w:val="clear" w:color="auto" w:fill="FFFFFF"/>
              <w:spacing w:before="60" w:after="60"/>
              <w:ind w:right="113"/>
            </w:pPr>
            <w:r w:rsidRPr="00AA4546">
              <w:rPr>
                <w:lang w:val="en-US"/>
              </w:rPr>
              <w:t>Means of gathering information and establishing contacts in a community.</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995CFF" w:rsidRPr="00AA4546" w:rsidRDefault="005025CE" w:rsidP="00AA4546">
            <w:pPr>
              <w:shd w:val="clear" w:color="auto" w:fill="FFFFFF"/>
              <w:spacing w:before="60" w:after="60"/>
              <w:ind w:right="113"/>
            </w:pPr>
            <w:r w:rsidRPr="00AA4546">
              <w:rPr>
                <w:lang w:val="en-US"/>
              </w:rPr>
              <w:t>Provides a thorough understanding of the community in preparation for consultation.</w:t>
            </w:r>
          </w:p>
        </w:tc>
        <w:tc>
          <w:tcPr>
            <w:tcW w:w="2892" w:type="dxa"/>
            <w:tcBorders>
              <w:top w:val="single" w:sz="6" w:space="0" w:color="auto"/>
              <w:left w:val="single" w:sz="6" w:space="0" w:color="auto"/>
              <w:bottom w:val="single" w:sz="6" w:space="0" w:color="auto"/>
              <w:right w:val="single" w:sz="6" w:space="0" w:color="auto"/>
            </w:tcBorders>
            <w:shd w:val="clear" w:color="auto" w:fill="FFFFFF"/>
          </w:tcPr>
          <w:p w:rsidR="00995CFF" w:rsidRPr="00AA4546" w:rsidRDefault="005025CE" w:rsidP="00AA4546">
            <w:pPr>
              <w:shd w:val="clear" w:color="auto" w:fill="FFFFFF"/>
              <w:spacing w:before="60" w:after="60"/>
              <w:ind w:right="113"/>
            </w:pPr>
            <w:r w:rsidRPr="00AA4546">
              <w:rPr>
                <w:lang w:val="en-US"/>
              </w:rPr>
              <w:t>This technique is generally only suitable in the early information collection stage of a consultation.</w:t>
            </w:r>
          </w:p>
        </w:tc>
      </w:tr>
      <w:tr w:rsidR="00995CFF" w:rsidRPr="00AA4546" w:rsidTr="007F74A6">
        <w:trPr>
          <w:trHeight w:val="20"/>
        </w:trPr>
        <w:tc>
          <w:tcPr>
            <w:tcW w:w="1985" w:type="dxa"/>
            <w:tcBorders>
              <w:top w:val="single" w:sz="6" w:space="0" w:color="auto"/>
              <w:left w:val="single" w:sz="6" w:space="0" w:color="auto"/>
              <w:bottom w:val="single" w:sz="6" w:space="0" w:color="auto"/>
              <w:right w:val="single" w:sz="6" w:space="0" w:color="auto"/>
            </w:tcBorders>
            <w:shd w:val="clear" w:color="auto" w:fill="FFFFFF"/>
          </w:tcPr>
          <w:p w:rsidR="00995CFF" w:rsidRPr="00AA4546" w:rsidRDefault="005025CE" w:rsidP="00AA4546">
            <w:pPr>
              <w:shd w:val="clear" w:color="auto" w:fill="FFFFFF"/>
              <w:spacing w:before="60" w:after="60"/>
              <w:ind w:right="113"/>
            </w:pPr>
            <w:r w:rsidRPr="00AA4546">
              <w:rPr>
                <w:b/>
                <w:bCs/>
                <w:lang w:val="en-US"/>
              </w:rPr>
              <w:t>Information Bulletins and Brochures</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995CFF" w:rsidRPr="00AA4546" w:rsidRDefault="005025CE" w:rsidP="00AA4546">
            <w:pPr>
              <w:shd w:val="clear" w:color="auto" w:fill="FFFFFF"/>
              <w:spacing w:before="60" w:after="60"/>
              <w:ind w:right="113"/>
            </w:pPr>
            <w:r w:rsidRPr="00AA4546">
              <w:rPr>
                <w:lang w:val="en-US"/>
              </w:rPr>
              <w:t>Regular information bulletins and brochures distributed to households and/or made available to the community at key public outlets.</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995CFF" w:rsidRPr="00AA4546" w:rsidRDefault="005025CE" w:rsidP="00AA4546">
            <w:pPr>
              <w:shd w:val="clear" w:color="auto" w:fill="FFFFFF"/>
              <w:spacing w:before="60" w:after="60"/>
              <w:ind w:right="113"/>
            </w:pPr>
            <w:r w:rsidRPr="00AA4546">
              <w:rPr>
                <w:lang w:val="en-US"/>
              </w:rPr>
              <w:t>Provides ongoing information on the project.</w:t>
            </w:r>
          </w:p>
        </w:tc>
        <w:tc>
          <w:tcPr>
            <w:tcW w:w="2892" w:type="dxa"/>
            <w:tcBorders>
              <w:top w:val="single" w:sz="6" w:space="0" w:color="auto"/>
              <w:left w:val="single" w:sz="6" w:space="0" w:color="auto"/>
              <w:bottom w:val="single" w:sz="6" w:space="0" w:color="auto"/>
              <w:right w:val="single" w:sz="6" w:space="0" w:color="auto"/>
            </w:tcBorders>
            <w:shd w:val="clear" w:color="auto" w:fill="FFFFFF"/>
          </w:tcPr>
          <w:p w:rsidR="00995CFF" w:rsidRPr="00AA4546" w:rsidRDefault="005025CE" w:rsidP="00AA4546">
            <w:pPr>
              <w:shd w:val="clear" w:color="auto" w:fill="FFFFFF"/>
              <w:spacing w:before="60" w:after="60"/>
              <w:ind w:right="113"/>
            </w:pPr>
            <w:r w:rsidRPr="00AA4546">
              <w:rPr>
                <w:lang w:val="en-US"/>
              </w:rPr>
              <w:t>Information needs to be multi-lingual and distribution needs to ensure that the all those interested receive the information.</w:t>
            </w:r>
          </w:p>
        </w:tc>
      </w:tr>
      <w:tr w:rsidR="00995CFF" w:rsidRPr="00AA4546" w:rsidTr="007F74A6">
        <w:trPr>
          <w:trHeight w:val="20"/>
        </w:trPr>
        <w:tc>
          <w:tcPr>
            <w:tcW w:w="1985" w:type="dxa"/>
            <w:tcBorders>
              <w:top w:val="single" w:sz="6" w:space="0" w:color="auto"/>
              <w:left w:val="single" w:sz="6" w:space="0" w:color="auto"/>
              <w:bottom w:val="single" w:sz="6" w:space="0" w:color="auto"/>
              <w:right w:val="single" w:sz="6" w:space="0" w:color="auto"/>
            </w:tcBorders>
            <w:shd w:val="clear" w:color="auto" w:fill="FFFFFF"/>
          </w:tcPr>
          <w:p w:rsidR="00995CFF" w:rsidRPr="00AA4546" w:rsidRDefault="005025CE" w:rsidP="00AA4546">
            <w:pPr>
              <w:shd w:val="clear" w:color="auto" w:fill="FFFFFF"/>
              <w:spacing w:before="60" w:after="60"/>
              <w:ind w:right="113"/>
            </w:pPr>
            <w:r w:rsidRPr="00AA4546">
              <w:rPr>
                <w:b/>
                <w:bCs/>
                <w:lang w:val="en-US"/>
              </w:rPr>
              <w:t>Site Office</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995CFF" w:rsidRPr="00AA4546" w:rsidRDefault="005025CE" w:rsidP="00AA4546">
            <w:pPr>
              <w:shd w:val="clear" w:color="auto" w:fill="FFFFFF"/>
              <w:spacing w:before="60" w:after="60"/>
              <w:ind w:right="113"/>
            </w:pPr>
            <w:r w:rsidRPr="00AA4546">
              <w:rPr>
                <w:lang w:val="en-US"/>
              </w:rPr>
              <w:t>Temporary accommodation for consultants in the area; provides information for the wider community; needs to be suitably located and staffed.</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995CFF" w:rsidRPr="00AA4546" w:rsidRDefault="005025CE" w:rsidP="00AA4546">
            <w:pPr>
              <w:shd w:val="clear" w:color="auto" w:fill="FFFFFF"/>
              <w:spacing w:before="60" w:after="60"/>
              <w:ind w:right="113"/>
            </w:pPr>
            <w:r w:rsidRPr="00AA4546">
              <w:rPr>
                <w:lang w:val="en-US"/>
              </w:rPr>
              <w:t>Provides consultants with a convenient base from which to work and establish contact in the area; satisfies some community needs for individual attention to their issues and concerns.</w:t>
            </w:r>
          </w:p>
        </w:tc>
        <w:tc>
          <w:tcPr>
            <w:tcW w:w="2892" w:type="dxa"/>
            <w:tcBorders>
              <w:top w:val="single" w:sz="6" w:space="0" w:color="auto"/>
              <w:left w:val="single" w:sz="6" w:space="0" w:color="auto"/>
              <w:bottom w:val="single" w:sz="6" w:space="0" w:color="auto"/>
              <w:right w:val="single" w:sz="6" w:space="0" w:color="auto"/>
            </w:tcBorders>
            <w:shd w:val="clear" w:color="auto" w:fill="FFFFFF"/>
          </w:tcPr>
          <w:p w:rsidR="00995CFF" w:rsidRPr="00AA4546" w:rsidRDefault="005025CE" w:rsidP="00AA4546">
            <w:pPr>
              <w:shd w:val="clear" w:color="auto" w:fill="FFFFFF"/>
              <w:spacing w:before="60" w:after="60"/>
              <w:ind w:right="113"/>
            </w:pPr>
            <w:r w:rsidRPr="00AA4546">
              <w:rPr>
                <w:lang w:val="en-US"/>
              </w:rPr>
              <w:t>Does not involve interaction between members of the community and may be costly; has limited value in the overall consultation process if used alone.</w:t>
            </w:r>
          </w:p>
        </w:tc>
      </w:tr>
      <w:tr w:rsidR="00995CFF" w:rsidRPr="00AA4546" w:rsidTr="007F74A6">
        <w:trPr>
          <w:trHeight w:val="20"/>
        </w:trPr>
        <w:tc>
          <w:tcPr>
            <w:tcW w:w="1985" w:type="dxa"/>
            <w:tcBorders>
              <w:top w:val="single" w:sz="6" w:space="0" w:color="auto"/>
              <w:left w:val="single" w:sz="6" w:space="0" w:color="auto"/>
              <w:bottom w:val="single" w:sz="6" w:space="0" w:color="auto"/>
              <w:right w:val="single" w:sz="6" w:space="0" w:color="auto"/>
            </w:tcBorders>
            <w:shd w:val="clear" w:color="auto" w:fill="FFFFFF"/>
          </w:tcPr>
          <w:p w:rsidR="00995CFF" w:rsidRPr="00AA4546" w:rsidRDefault="005025CE" w:rsidP="00AA4546">
            <w:pPr>
              <w:shd w:val="clear" w:color="auto" w:fill="FFFFFF"/>
              <w:spacing w:before="60" w:after="60"/>
              <w:ind w:right="113"/>
            </w:pPr>
            <w:r w:rsidRPr="00AA4546">
              <w:rPr>
                <w:b/>
                <w:bCs/>
                <w:lang w:val="en-US"/>
              </w:rPr>
              <w:t>Open Door</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995CFF" w:rsidRPr="00AA4546" w:rsidRDefault="005025CE" w:rsidP="00AA4546">
            <w:pPr>
              <w:shd w:val="clear" w:color="auto" w:fill="FFFFFF"/>
              <w:spacing w:before="60" w:after="60"/>
              <w:ind w:right="113"/>
            </w:pPr>
            <w:r w:rsidRPr="00AA4546">
              <w:rPr>
                <w:lang w:val="en-US"/>
              </w:rPr>
              <w:t>Conducting periodic open days to invite interested people and complainants to visit the site.</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995CFF" w:rsidRPr="00AA4546" w:rsidRDefault="005025CE" w:rsidP="00AA4546">
            <w:pPr>
              <w:shd w:val="clear" w:color="auto" w:fill="FFFFFF"/>
              <w:spacing w:before="60" w:after="60"/>
              <w:ind w:right="113"/>
            </w:pPr>
            <w:r w:rsidRPr="00AA4546">
              <w:rPr>
                <w:lang w:val="en-US"/>
              </w:rPr>
              <w:t>Can shift community confidence in current and proposed operations; pin point particular problems and result in problems being address and resolved.</w:t>
            </w:r>
          </w:p>
        </w:tc>
        <w:tc>
          <w:tcPr>
            <w:tcW w:w="2892" w:type="dxa"/>
            <w:tcBorders>
              <w:top w:val="single" w:sz="6" w:space="0" w:color="auto"/>
              <w:left w:val="single" w:sz="6" w:space="0" w:color="auto"/>
              <w:bottom w:val="single" w:sz="6" w:space="0" w:color="auto"/>
              <w:right w:val="single" w:sz="6" w:space="0" w:color="auto"/>
            </w:tcBorders>
            <w:shd w:val="clear" w:color="auto" w:fill="FFFFFF"/>
          </w:tcPr>
          <w:p w:rsidR="00995CFF" w:rsidRPr="00AA4546" w:rsidRDefault="005025CE" w:rsidP="00AA4546">
            <w:pPr>
              <w:shd w:val="clear" w:color="auto" w:fill="FFFFFF"/>
              <w:spacing w:before="60" w:after="60"/>
              <w:ind w:right="113"/>
            </w:pPr>
            <w:r w:rsidRPr="00AA4546">
              <w:rPr>
                <w:lang w:val="en-US"/>
              </w:rPr>
              <w:t>May not be possible given commercial confidentiality.</w:t>
            </w:r>
          </w:p>
        </w:tc>
      </w:tr>
      <w:tr w:rsidR="00995CFF" w:rsidRPr="00AA4546" w:rsidTr="007F74A6">
        <w:trPr>
          <w:trHeight w:val="20"/>
        </w:trPr>
        <w:tc>
          <w:tcPr>
            <w:tcW w:w="1985" w:type="dxa"/>
            <w:tcBorders>
              <w:top w:val="single" w:sz="6" w:space="0" w:color="auto"/>
              <w:left w:val="single" w:sz="6" w:space="0" w:color="auto"/>
              <w:bottom w:val="single" w:sz="6" w:space="0" w:color="auto"/>
              <w:right w:val="single" w:sz="6" w:space="0" w:color="auto"/>
            </w:tcBorders>
            <w:shd w:val="clear" w:color="auto" w:fill="FFFFFF"/>
          </w:tcPr>
          <w:p w:rsidR="00995CFF" w:rsidRPr="00AA4546" w:rsidRDefault="005025CE" w:rsidP="00AA4546">
            <w:pPr>
              <w:shd w:val="clear" w:color="auto" w:fill="FFFFFF"/>
              <w:spacing w:before="60" w:after="60"/>
              <w:ind w:right="113"/>
            </w:pPr>
            <w:r w:rsidRPr="00AA4546">
              <w:rPr>
                <w:b/>
                <w:bCs/>
                <w:lang w:val="en-US"/>
              </w:rPr>
              <w:t>Hot line</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995CFF" w:rsidRPr="00AA4546" w:rsidRDefault="005025CE" w:rsidP="00AA4546">
            <w:pPr>
              <w:shd w:val="clear" w:color="auto" w:fill="FFFFFF"/>
              <w:spacing w:before="60" w:after="60"/>
              <w:ind w:right="113"/>
            </w:pPr>
            <w:r w:rsidRPr="00AA4546">
              <w:rPr>
                <w:lang w:val="en-US"/>
              </w:rPr>
              <w:t>A telephone service to provide information and to record comments, concerns and suggestions.</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995CFF" w:rsidRPr="00AA4546" w:rsidRDefault="005025CE" w:rsidP="00AA4546">
            <w:pPr>
              <w:shd w:val="clear" w:color="auto" w:fill="FFFFFF"/>
              <w:spacing w:before="60" w:after="60"/>
              <w:ind w:right="113"/>
            </w:pPr>
            <w:r w:rsidRPr="00AA4546">
              <w:rPr>
                <w:lang w:val="en-US"/>
              </w:rPr>
              <w:t>Ensures that information is available; provides the opportunity for the wider community with mobility problems.</w:t>
            </w:r>
          </w:p>
        </w:tc>
        <w:tc>
          <w:tcPr>
            <w:tcW w:w="2892" w:type="dxa"/>
            <w:tcBorders>
              <w:top w:val="single" w:sz="6" w:space="0" w:color="auto"/>
              <w:left w:val="single" w:sz="6" w:space="0" w:color="auto"/>
              <w:bottom w:val="single" w:sz="6" w:space="0" w:color="auto"/>
              <w:right w:val="single" w:sz="6" w:space="0" w:color="auto"/>
            </w:tcBorders>
            <w:shd w:val="clear" w:color="auto" w:fill="FFFFFF"/>
          </w:tcPr>
          <w:p w:rsidR="00995CFF" w:rsidRPr="00AA4546" w:rsidRDefault="005025CE" w:rsidP="00AA4546">
            <w:pPr>
              <w:shd w:val="clear" w:color="auto" w:fill="FFFFFF"/>
              <w:spacing w:before="60" w:after="60"/>
              <w:ind w:right="113"/>
            </w:pPr>
            <w:r w:rsidRPr="00AA4546">
              <w:rPr>
                <w:lang w:val="en-US"/>
              </w:rPr>
              <w:t xml:space="preserve">Would not reach all people from </w:t>
            </w:r>
            <w:proofErr w:type="spellStart"/>
            <w:r w:rsidRPr="00AA4546">
              <w:rPr>
                <w:lang w:val="en-US"/>
              </w:rPr>
              <w:t>non English</w:t>
            </w:r>
            <w:proofErr w:type="spellEnd"/>
            <w:r w:rsidRPr="00AA4546">
              <w:rPr>
                <w:lang w:val="en-US"/>
              </w:rPr>
              <w:t xml:space="preserve"> speaking backgrounds unless hot line is available in different languages.</w:t>
            </w:r>
          </w:p>
        </w:tc>
      </w:tr>
      <w:tr w:rsidR="00995CFF" w:rsidRPr="00AA4546" w:rsidTr="007F74A6">
        <w:trPr>
          <w:trHeight w:val="20"/>
        </w:trPr>
        <w:tc>
          <w:tcPr>
            <w:tcW w:w="1985" w:type="dxa"/>
            <w:tcBorders>
              <w:top w:val="single" w:sz="6" w:space="0" w:color="auto"/>
              <w:left w:val="single" w:sz="6" w:space="0" w:color="auto"/>
              <w:bottom w:val="single" w:sz="6" w:space="0" w:color="auto"/>
              <w:right w:val="single" w:sz="6" w:space="0" w:color="auto"/>
            </w:tcBorders>
            <w:shd w:val="clear" w:color="auto" w:fill="FFFFFF"/>
          </w:tcPr>
          <w:p w:rsidR="00995CFF" w:rsidRPr="00AA4546" w:rsidRDefault="005025CE" w:rsidP="00AA4546">
            <w:pPr>
              <w:shd w:val="clear" w:color="auto" w:fill="FFFFFF"/>
              <w:spacing w:before="60" w:after="60"/>
              <w:ind w:right="113"/>
            </w:pPr>
            <w:r w:rsidRPr="00AA4546">
              <w:rPr>
                <w:b/>
                <w:bCs/>
                <w:lang w:val="en-US"/>
              </w:rPr>
              <w:t>Web Sites</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995CFF" w:rsidRPr="00AA4546" w:rsidRDefault="005025CE" w:rsidP="00AA4546">
            <w:pPr>
              <w:shd w:val="clear" w:color="auto" w:fill="FFFFFF"/>
              <w:spacing w:before="60" w:after="60"/>
              <w:ind w:right="113"/>
            </w:pPr>
            <w:r w:rsidRPr="00AA4546">
              <w:rPr>
                <w:lang w:val="en-US"/>
              </w:rPr>
              <w:t>Information dissemination through an interactive web page; aimed at informing and generating interest</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995CFF" w:rsidRPr="00AA4546" w:rsidRDefault="005025CE" w:rsidP="00AA4546">
            <w:pPr>
              <w:shd w:val="clear" w:color="auto" w:fill="FFFFFF"/>
              <w:spacing w:before="60" w:after="60"/>
              <w:ind w:right="113"/>
            </w:pPr>
            <w:r w:rsidRPr="00AA4546">
              <w:rPr>
                <w:lang w:val="en-US"/>
              </w:rPr>
              <w:t>Keeps the public and other interested parties informed. Can be updated quickly and easily. Allows people to access large amounts of information and provide feedback.</w:t>
            </w:r>
          </w:p>
        </w:tc>
        <w:tc>
          <w:tcPr>
            <w:tcW w:w="2892" w:type="dxa"/>
            <w:tcBorders>
              <w:top w:val="single" w:sz="6" w:space="0" w:color="auto"/>
              <w:left w:val="single" w:sz="6" w:space="0" w:color="auto"/>
              <w:bottom w:val="single" w:sz="6" w:space="0" w:color="auto"/>
              <w:right w:val="single" w:sz="6" w:space="0" w:color="auto"/>
            </w:tcBorders>
            <w:shd w:val="clear" w:color="auto" w:fill="FFFFFF"/>
          </w:tcPr>
          <w:p w:rsidR="00995CFF" w:rsidRPr="00AA4546" w:rsidRDefault="005025CE" w:rsidP="00AA4546">
            <w:pPr>
              <w:shd w:val="clear" w:color="auto" w:fill="FFFFFF"/>
              <w:spacing w:before="60" w:after="60"/>
              <w:ind w:right="113"/>
            </w:pPr>
            <w:r w:rsidRPr="00AA4546">
              <w:rPr>
                <w:lang w:val="en-US"/>
              </w:rPr>
              <w:t>Can only be accessed by those with access to a computer with Web connection. Tends not to be available to minority groups such as the elderly, poor, people with non-English speaking backgrounds. Can contribute to information overload if not managed effectively.</w:t>
            </w:r>
          </w:p>
        </w:tc>
      </w:tr>
    </w:tbl>
    <w:p w:rsidR="00995CFF" w:rsidRPr="00AA4546" w:rsidRDefault="00995CFF" w:rsidP="00AA4546">
      <w:pPr>
        <w:jc w:val="both"/>
        <w:sectPr w:rsidR="00995CFF" w:rsidRPr="00AA4546" w:rsidSect="00DE0F17">
          <w:pgSz w:w="11907" w:h="16840" w:code="9"/>
          <w:pgMar w:top="720" w:right="720" w:bottom="720" w:left="720" w:header="720" w:footer="720" w:gutter="0"/>
          <w:cols w:space="60"/>
          <w:noEndnote/>
        </w:sectPr>
      </w:pPr>
    </w:p>
    <w:p w:rsidR="00995CFF" w:rsidRPr="00AA4546" w:rsidRDefault="005025CE" w:rsidP="00AA4546">
      <w:pPr>
        <w:shd w:val="clear" w:color="auto" w:fill="FFFFFF"/>
        <w:spacing w:after="240"/>
        <w:jc w:val="center"/>
      </w:pPr>
      <w:r w:rsidRPr="00AA4546">
        <w:rPr>
          <w:b/>
          <w:bCs/>
          <w:szCs w:val="24"/>
          <w:lang w:val="en-US"/>
        </w:rPr>
        <w:lastRenderedPageBreak/>
        <w:t xml:space="preserve">Individual Techniques </w:t>
      </w:r>
      <w:r w:rsidRPr="00AA4546">
        <w:rPr>
          <w:rFonts w:eastAsia="Times New Roman"/>
          <w:b/>
          <w:bCs/>
          <w:szCs w:val="24"/>
          <w:lang w:val="en-US"/>
        </w:rPr>
        <w:t>– Summary of advantages and disadvantages</w:t>
      </w:r>
    </w:p>
    <w:tbl>
      <w:tblPr>
        <w:tblW w:w="5000" w:type="pct"/>
        <w:tblInd w:w="40" w:type="dxa"/>
        <w:tblLayout w:type="fixed"/>
        <w:tblCellMar>
          <w:left w:w="40" w:type="dxa"/>
          <w:right w:w="40" w:type="dxa"/>
        </w:tblCellMar>
        <w:tblLook w:val="0000" w:firstRow="0" w:lastRow="0" w:firstColumn="0" w:lastColumn="0" w:noHBand="0" w:noVBand="0"/>
      </w:tblPr>
      <w:tblGrid>
        <w:gridCol w:w="1985"/>
        <w:gridCol w:w="2835"/>
        <w:gridCol w:w="2835"/>
        <w:gridCol w:w="2892"/>
      </w:tblGrid>
      <w:tr w:rsidR="00995CFF" w:rsidRPr="00AA4546" w:rsidTr="007F74A6">
        <w:trPr>
          <w:trHeight w:val="20"/>
        </w:trPr>
        <w:tc>
          <w:tcPr>
            <w:tcW w:w="1985" w:type="dxa"/>
            <w:tcBorders>
              <w:top w:val="single" w:sz="6" w:space="0" w:color="auto"/>
              <w:left w:val="single" w:sz="6" w:space="0" w:color="auto"/>
              <w:bottom w:val="single" w:sz="6" w:space="0" w:color="auto"/>
              <w:right w:val="single" w:sz="6" w:space="0" w:color="auto"/>
            </w:tcBorders>
            <w:shd w:val="clear" w:color="auto" w:fill="FFFFFF"/>
          </w:tcPr>
          <w:p w:rsidR="00995CFF" w:rsidRPr="00AA4546" w:rsidRDefault="005025CE" w:rsidP="00AA4546">
            <w:pPr>
              <w:shd w:val="clear" w:color="auto" w:fill="FFFFFF"/>
              <w:spacing w:before="60" w:after="60"/>
              <w:jc w:val="center"/>
            </w:pPr>
            <w:r w:rsidRPr="00AA4546">
              <w:rPr>
                <w:b/>
                <w:bCs/>
                <w:lang w:val="en-US"/>
              </w:rPr>
              <w:t>TECHNIQUE</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995CFF" w:rsidRPr="00AA4546" w:rsidRDefault="005025CE" w:rsidP="00AA4546">
            <w:pPr>
              <w:shd w:val="clear" w:color="auto" w:fill="FFFFFF"/>
              <w:spacing w:before="60" w:after="60"/>
              <w:jc w:val="center"/>
            </w:pPr>
            <w:r w:rsidRPr="00AA4546">
              <w:rPr>
                <w:b/>
                <w:bCs/>
                <w:lang w:val="en-US"/>
              </w:rPr>
              <w:t>DESCRIPTION AND GUIDELINES</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995CFF" w:rsidRPr="00AA4546" w:rsidRDefault="005025CE" w:rsidP="00AA4546">
            <w:pPr>
              <w:shd w:val="clear" w:color="auto" w:fill="FFFFFF"/>
              <w:spacing w:before="60" w:after="60"/>
              <w:jc w:val="center"/>
            </w:pPr>
            <w:r w:rsidRPr="00AA4546">
              <w:rPr>
                <w:b/>
                <w:bCs/>
                <w:lang w:val="en-US"/>
              </w:rPr>
              <w:t>ADVANTAGES</w:t>
            </w:r>
          </w:p>
        </w:tc>
        <w:tc>
          <w:tcPr>
            <w:tcW w:w="2892" w:type="dxa"/>
            <w:tcBorders>
              <w:top w:val="single" w:sz="6" w:space="0" w:color="auto"/>
              <w:left w:val="single" w:sz="6" w:space="0" w:color="auto"/>
              <w:bottom w:val="single" w:sz="6" w:space="0" w:color="auto"/>
              <w:right w:val="single" w:sz="6" w:space="0" w:color="auto"/>
            </w:tcBorders>
            <w:shd w:val="clear" w:color="auto" w:fill="FFFFFF"/>
          </w:tcPr>
          <w:p w:rsidR="00995CFF" w:rsidRPr="00AA4546" w:rsidRDefault="005025CE" w:rsidP="00AA4546">
            <w:pPr>
              <w:shd w:val="clear" w:color="auto" w:fill="FFFFFF"/>
              <w:spacing w:before="60" w:after="60"/>
              <w:jc w:val="center"/>
            </w:pPr>
            <w:r w:rsidRPr="00AA4546">
              <w:rPr>
                <w:b/>
                <w:bCs/>
                <w:lang w:val="en-US"/>
              </w:rPr>
              <w:t>DISADVANTAGES</w:t>
            </w:r>
          </w:p>
        </w:tc>
      </w:tr>
      <w:tr w:rsidR="00995CFF" w:rsidRPr="00AA4546" w:rsidTr="007F74A6">
        <w:trPr>
          <w:trHeight w:val="20"/>
        </w:trPr>
        <w:tc>
          <w:tcPr>
            <w:tcW w:w="1985" w:type="dxa"/>
            <w:tcBorders>
              <w:top w:val="single" w:sz="6" w:space="0" w:color="auto"/>
              <w:left w:val="single" w:sz="6" w:space="0" w:color="auto"/>
              <w:bottom w:val="single" w:sz="6" w:space="0" w:color="auto"/>
              <w:right w:val="single" w:sz="6" w:space="0" w:color="auto"/>
            </w:tcBorders>
            <w:shd w:val="clear" w:color="auto" w:fill="FFFFFF"/>
          </w:tcPr>
          <w:p w:rsidR="00995CFF" w:rsidRPr="00AA4546" w:rsidRDefault="005025CE" w:rsidP="00AA4546">
            <w:pPr>
              <w:shd w:val="clear" w:color="auto" w:fill="FFFFFF"/>
              <w:spacing w:before="60" w:after="60"/>
              <w:ind w:right="113"/>
            </w:pPr>
            <w:r w:rsidRPr="00AA4546">
              <w:rPr>
                <w:b/>
                <w:bCs/>
                <w:lang w:val="en-US"/>
              </w:rPr>
              <w:t>Use of Media</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995CFF" w:rsidRPr="00AA4546" w:rsidRDefault="005025CE" w:rsidP="00AA4546">
            <w:pPr>
              <w:shd w:val="clear" w:color="auto" w:fill="FFFFFF"/>
              <w:spacing w:before="60" w:after="60"/>
              <w:ind w:right="113"/>
            </w:pPr>
            <w:r w:rsidRPr="00AA4546">
              <w:rPr>
                <w:lang w:val="en-US"/>
              </w:rPr>
              <w:t>Information dissemination through printed and electronic media; can be aimed at informing or generating interest and feedback.</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995CFF" w:rsidRPr="00AA4546" w:rsidRDefault="005025CE" w:rsidP="00AA4546">
            <w:pPr>
              <w:shd w:val="clear" w:color="auto" w:fill="FFFFFF"/>
              <w:spacing w:before="60" w:after="60"/>
              <w:ind w:right="113"/>
            </w:pPr>
            <w:r w:rsidRPr="00AA4546">
              <w:rPr>
                <w:lang w:val="en-US"/>
              </w:rPr>
              <w:t>Political and institutional advantages of ensuring that information is provided; keeps the community informed; provides opportunity for all the community to contribute.</w:t>
            </w:r>
          </w:p>
        </w:tc>
        <w:tc>
          <w:tcPr>
            <w:tcW w:w="2892" w:type="dxa"/>
            <w:tcBorders>
              <w:top w:val="single" w:sz="6" w:space="0" w:color="auto"/>
              <w:left w:val="single" w:sz="6" w:space="0" w:color="auto"/>
              <w:bottom w:val="single" w:sz="6" w:space="0" w:color="auto"/>
              <w:right w:val="single" w:sz="6" w:space="0" w:color="auto"/>
            </w:tcBorders>
            <w:shd w:val="clear" w:color="auto" w:fill="FFFFFF"/>
          </w:tcPr>
          <w:p w:rsidR="00995CFF" w:rsidRPr="00AA4546" w:rsidRDefault="005025CE" w:rsidP="00AA4546">
            <w:pPr>
              <w:shd w:val="clear" w:color="auto" w:fill="FFFFFF"/>
              <w:spacing w:before="60" w:after="60"/>
              <w:ind w:right="113"/>
            </w:pPr>
            <w:r w:rsidRPr="00AA4546">
              <w:rPr>
                <w:lang w:val="en-US"/>
              </w:rPr>
              <w:t>Would not reach all groups unless special attention was given to minority groups by the use of ethnic media and other avenues to reach other target groups.</w:t>
            </w:r>
          </w:p>
        </w:tc>
      </w:tr>
    </w:tbl>
    <w:p w:rsidR="00995CFF" w:rsidRPr="00AA4546" w:rsidRDefault="005025CE" w:rsidP="00AA4546">
      <w:pPr>
        <w:shd w:val="clear" w:color="auto" w:fill="FFFFFF"/>
        <w:spacing w:before="480"/>
        <w:jc w:val="both"/>
      </w:pPr>
      <w:r w:rsidRPr="00AA4546">
        <w:rPr>
          <w:lang w:val="en-US"/>
        </w:rPr>
        <w:t>Sourced and adapted from:</w:t>
      </w:r>
    </w:p>
    <w:p w:rsidR="00995CFF" w:rsidRPr="00AA4546" w:rsidRDefault="005025CE" w:rsidP="00AA4546">
      <w:pPr>
        <w:shd w:val="clear" w:color="auto" w:fill="FFFFFF"/>
        <w:jc w:val="both"/>
      </w:pPr>
      <w:r w:rsidRPr="00AA4546">
        <w:rPr>
          <w:lang w:val="en-US"/>
        </w:rPr>
        <w:t xml:space="preserve">Department of Housing and Urban Development, SA </w:t>
      </w:r>
      <w:r w:rsidRPr="00AA4546">
        <w:rPr>
          <w:i/>
          <w:iCs/>
          <w:lang w:val="en-US"/>
        </w:rPr>
        <w:t xml:space="preserve">The Human Services Planning Kit, </w:t>
      </w:r>
      <w:r w:rsidRPr="00AA4546">
        <w:rPr>
          <w:lang w:val="en-US"/>
        </w:rPr>
        <w:t>February 1994</w:t>
      </w:r>
    </w:p>
    <w:p w:rsidR="00995CFF" w:rsidRPr="00AA4546" w:rsidRDefault="00995CFF" w:rsidP="00AA4546">
      <w:pPr>
        <w:shd w:val="clear" w:color="auto" w:fill="FFFFFF"/>
        <w:jc w:val="both"/>
        <w:sectPr w:rsidR="00995CFF" w:rsidRPr="00AA4546" w:rsidSect="00DE0F17">
          <w:pgSz w:w="11907" w:h="16840" w:code="9"/>
          <w:pgMar w:top="720" w:right="720" w:bottom="720" w:left="720" w:header="720" w:footer="720" w:gutter="0"/>
          <w:cols w:space="60"/>
          <w:noEndnote/>
        </w:sectPr>
      </w:pPr>
    </w:p>
    <w:p w:rsidR="007F74A6" w:rsidRPr="00AA4546" w:rsidRDefault="007F74A6" w:rsidP="00AA4546">
      <w:pPr>
        <w:shd w:val="clear" w:color="auto" w:fill="FFFFFF"/>
        <w:jc w:val="center"/>
      </w:pPr>
      <w:r w:rsidRPr="00AA4546">
        <w:rPr>
          <w:b/>
          <w:bCs/>
          <w:szCs w:val="24"/>
          <w:lang w:val="en-US"/>
        </w:rPr>
        <w:lastRenderedPageBreak/>
        <w:t>Table 6-B</w:t>
      </w:r>
    </w:p>
    <w:p w:rsidR="007F74A6" w:rsidRPr="00AA4546" w:rsidRDefault="007F74A6" w:rsidP="00AA4546">
      <w:pPr>
        <w:shd w:val="clear" w:color="auto" w:fill="FFFFFF"/>
        <w:spacing w:before="240" w:after="120"/>
        <w:jc w:val="center"/>
      </w:pPr>
      <w:r w:rsidRPr="00AA4546">
        <w:rPr>
          <w:b/>
          <w:bCs/>
          <w:szCs w:val="24"/>
          <w:lang w:val="en-US"/>
        </w:rPr>
        <w:t xml:space="preserve">Risk Communication </w:t>
      </w:r>
      <w:proofErr w:type="spellStart"/>
      <w:r w:rsidRPr="00AA4546">
        <w:rPr>
          <w:b/>
          <w:bCs/>
          <w:szCs w:val="24"/>
          <w:lang w:val="en-US"/>
        </w:rPr>
        <w:t>DOs</w:t>
      </w:r>
      <w:proofErr w:type="spellEnd"/>
      <w:r w:rsidRPr="00AA4546">
        <w:rPr>
          <w:b/>
          <w:bCs/>
          <w:szCs w:val="24"/>
          <w:lang w:val="en-US"/>
        </w:rPr>
        <w:t xml:space="preserve"> and </w:t>
      </w:r>
      <w:proofErr w:type="spellStart"/>
      <w:r w:rsidRPr="00AA4546">
        <w:rPr>
          <w:b/>
          <w:bCs/>
          <w:szCs w:val="24"/>
          <w:lang w:val="en-US"/>
        </w:rPr>
        <w:t>DON</w:t>
      </w:r>
      <w:r w:rsidRPr="00AA4546">
        <w:rPr>
          <w:rFonts w:eastAsia="Times New Roman"/>
          <w:b/>
          <w:bCs/>
          <w:szCs w:val="24"/>
          <w:lang w:val="en-US"/>
        </w:rPr>
        <w:t>’Ts</w:t>
      </w:r>
      <w:proofErr w:type="spellEnd"/>
    </w:p>
    <w:tbl>
      <w:tblPr>
        <w:tblW w:w="5000" w:type="pct"/>
        <w:tblInd w:w="40" w:type="dxa"/>
        <w:tblLayout w:type="fixed"/>
        <w:tblCellMar>
          <w:left w:w="40" w:type="dxa"/>
          <w:right w:w="40" w:type="dxa"/>
        </w:tblCellMar>
        <w:tblLook w:val="0000" w:firstRow="0" w:lastRow="0" w:firstColumn="0" w:lastColumn="0" w:noHBand="0" w:noVBand="0"/>
      </w:tblPr>
      <w:tblGrid>
        <w:gridCol w:w="2987"/>
        <w:gridCol w:w="3620"/>
        <w:gridCol w:w="3940"/>
      </w:tblGrid>
      <w:tr w:rsidR="00995CFF" w:rsidRPr="00AA4546" w:rsidTr="007F74A6">
        <w:trPr>
          <w:trHeight w:val="23"/>
        </w:trPr>
        <w:tc>
          <w:tcPr>
            <w:tcW w:w="2987" w:type="dxa"/>
            <w:tcBorders>
              <w:top w:val="single" w:sz="6" w:space="0" w:color="auto"/>
              <w:left w:val="single" w:sz="6" w:space="0" w:color="auto"/>
              <w:bottom w:val="single" w:sz="6" w:space="0" w:color="auto"/>
              <w:right w:val="single" w:sz="6" w:space="0" w:color="auto"/>
            </w:tcBorders>
            <w:shd w:val="clear" w:color="auto" w:fill="FFFFFF"/>
          </w:tcPr>
          <w:p w:rsidR="00995CFF" w:rsidRPr="00AA4546" w:rsidRDefault="00995CFF" w:rsidP="00AA4546">
            <w:pPr>
              <w:shd w:val="clear" w:color="auto" w:fill="FFFFFF"/>
              <w:jc w:val="both"/>
            </w:pPr>
          </w:p>
        </w:tc>
        <w:tc>
          <w:tcPr>
            <w:tcW w:w="3620" w:type="dxa"/>
            <w:tcBorders>
              <w:top w:val="single" w:sz="6" w:space="0" w:color="auto"/>
              <w:left w:val="single" w:sz="6" w:space="0" w:color="auto"/>
              <w:bottom w:val="single" w:sz="6" w:space="0" w:color="auto"/>
              <w:right w:val="single" w:sz="6" w:space="0" w:color="auto"/>
            </w:tcBorders>
            <w:shd w:val="clear" w:color="auto" w:fill="FFFFFF"/>
          </w:tcPr>
          <w:p w:rsidR="00995CFF" w:rsidRPr="00AA4546" w:rsidRDefault="005025CE" w:rsidP="00AA4546">
            <w:pPr>
              <w:shd w:val="clear" w:color="auto" w:fill="FFFFFF"/>
              <w:jc w:val="center"/>
            </w:pPr>
            <w:r w:rsidRPr="00AA4546">
              <w:rPr>
                <w:rFonts w:ascii="Segoe UI Symbol" w:eastAsia="MS Gothic" w:hAnsi="Segoe UI Symbol" w:cs="Segoe UI Symbol"/>
                <w:b/>
                <w:bCs/>
                <w:noProof/>
                <w:szCs w:val="32"/>
              </w:rPr>
              <w:t>✔</w:t>
            </w:r>
            <w:r w:rsidRPr="00AA4546">
              <w:rPr>
                <w:rFonts w:eastAsia="Times New Roman"/>
                <w:b/>
                <w:bCs/>
                <w:szCs w:val="32"/>
                <w:lang w:val="en-US"/>
              </w:rPr>
              <w:t xml:space="preserve"> Do</w:t>
            </w:r>
          </w:p>
        </w:tc>
        <w:tc>
          <w:tcPr>
            <w:tcW w:w="3940" w:type="dxa"/>
            <w:tcBorders>
              <w:top w:val="single" w:sz="6" w:space="0" w:color="auto"/>
              <w:left w:val="single" w:sz="6" w:space="0" w:color="auto"/>
              <w:bottom w:val="single" w:sz="6" w:space="0" w:color="auto"/>
              <w:right w:val="single" w:sz="6" w:space="0" w:color="auto"/>
            </w:tcBorders>
            <w:shd w:val="clear" w:color="auto" w:fill="FFFFFF"/>
          </w:tcPr>
          <w:p w:rsidR="00995CFF" w:rsidRPr="00AA4546" w:rsidRDefault="005025CE" w:rsidP="00AA4546">
            <w:pPr>
              <w:shd w:val="clear" w:color="auto" w:fill="FFFFFF"/>
              <w:jc w:val="center"/>
            </w:pPr>
            <w:r w:rsidRPr="00AA4546">
              <w:rPr>
                <w:b/>
                <w:bCs/>
                <w:szCs w:val="28"/>
                <w:lang w:val="en-US"/>
              </w:rPr>
              <w:t>X Don</w:t>
            </w:r>
            <w:r w:rsidRPr="00AA4546">
              <w:rPr>
                <w:rFonts w:eastAsia="Times New Roman"/>
                <w:b/>
                <w:bCs/>
                <w:szCs w:val="28"/>
                <w:lang w:val="en-US"/>
              </w:rPr>
              <w:t>’t</w:t>
            </w:r>
          </w:p>
        </w:tc>
      </w:tr>
      <w:tr w:rsidR="00995CFF" w:rsidRPr="00AA4546" w:rsidTr="007F74A6">
        <w:trPr>
          <w:trHeight w:val="23"/>
        </w:trPr>
        <w:tc>
          <w:tcPr>
            <w:tcW w:w="2987" w:type="dxa"/>
            <w:tcBorders>
              <w:top w:val="single" w:sz="6" w:space="0" w:color="auto"/>
              <w:left w:val="single" w:sz="6" w:space="0" w:color="auto"/>
              <w:bottom w:val="single" w:sz="6" w:space="0" w:color="auto"/>
              <w:right w:val="single" w:sz="6" w:space="0" w:color="auto"/>
            </w:tcBorders>
            <w:shd w:val="clear" w:color="auto" w:fill="FFFFFF"/>
          </w:tcPr>
          <w:p w:rsidR="00995CFF" w:rsidRPr="00AA4546" w:rsidRDefault="005025CE" w:rsidP="00AA4546">
            <w:pPr>
              <w:shd w:val="clear" w:color="auto" w:fill="FFFFFF"/>
              <w:ind w:right="113"/>
            </w:pPr>
            <w:bookmarkStart w:id="9" w:name="bookmark11"/>
            <w:r w:rsidRPr="00AA4546">
              <w:rPr>
                <w:b/>
                <w:bCs/>
                <w:lang w:val="en-US"/>
              </w:rPr>
              <w:t>A</w:t>
            </w:r>
            <w:bookmarkEnd w:id="9"/>
            <w:r w:rsidRPr="00AA4546">
              <w:rPr>
                <w:b/>
                <w:bCs/>
                <w:lang w:val="en-US"/>
              </w:rPr>
              <w:t>BSTRACTIONS</w:t>
            </w:r>
          </w:p>
        </w:tc>
        <w:tc>
          <w:tcPr>
            <w:tcW w:w="3620" w:type="dxa"/>
            <w:tcBorders>
              <w:top w:val="single" w:sz="6" w:space="0" w:color="auto"/>
              <w:left w:val="single" w:sz="6" w:space="0" w:color="auto"/>
              <w:bottom w:val="single" w:sz="6" w:space="0" w:color="auto"/>
              <w:right w:val="single" w:sz="6" w:space="0" w:color="auto"/>
            </w:tcBorders>
            <w:shd w:val="clear" w:color="auto" w:fill="FFFFFF"/>
          </w:tcPr>
          <w:p w:rsidR="00995CFF" w:rsidRPr="00AA4546" w:rsidRDefault="005025CE" w:rsidP="00AA4546">
            <w:pPr>
              <w:shd w:val="clear" w:color="auto" w:fill="FFFFFF"/>
              <w:ind w:right="113"/>
            </w:pPr>
            <w:r w:rsidRPr="00AA4546">
              <w:rPr>
                <w:lang w:val="en-US"/>
              </w:rPr>
              <w:t>Use examples, anecdotes and analogies to establish a common understanding</w:t>
            </w:r>
          </w:p>
        </w:tc>
        <w:tc>
          <w:tcPr>
            <w:tcW w:w="3940" w:type="dxa"/>
            <w:tcBorders>
              <w:top w:val="single" w:sz="6" w:space="0" w:color="auto"/>
              <w:left w:val="single" w:sz="6" w:space="0" w:color="auto"/>
              <w:bottom w:val="single" w:sz="6" w:space="0" w:color="auto"/>
              <w:right w:val="single" w:sz="6" w:space="0" w:color="auto"/>
            </w:tcBorders>
            <w:shd w:val="clear" w:color="auto" w:fill="FFFFFF"/>
          </w:tcPr>
          <w:p w:rsidR="00995CFF" w:rsidRPr="00AA4546" w:rsidRDefault="005025CE" w:rsidP="00AA4546">
            <w:pPr>
              <w:shd w:val="clear" w:color="auto" w:fill="FFFFFF"/>
              <w:ind w:right="113"/>
            </w:pPr>
            <w:proofErr w:type="spellStart"/>
            <w:r w:rsidRPr="00AA4546">
              <w:rPr>
                <w:lang w:val="en-US"/>
              </w:rPr>
              <w:t>generalise</w:t>
            </w:r>
            <w:proofErr w:type="spellEnd"/>
            <w:r w:rsidRPr="00AA4546">
              <w:rPr>
                <w:lang w:val="en-US"/>
              </w:rPr>
              <w:t xml:space="preserve"> too much or use hypothetical situations</w:t>
            </w:r>
          </w:p>
        </w:tc>
      </w:tr>
      <w:tr w:rsidR="00995CFF" w:rsidRPr="00AA4546" w:rsidTr="007F74A6">
        <w:trPr>
          <w:trHeight w:val="23"/>
        </w:trPr>
        <w:tc>
          <w:tcPr>
            <w:tcW w:w="2987" w:type="dxa"/>
            <w:tcBorders>
              <w:top w:val="single" w:sz="6" w:space="0" w:color="auto"/>
              <w:left w:val="single" w:sz="6" w:space="0" w:color="auto"/>
              <w:bottom w:val="single" w:sz="6" w:space="0" w:color="auto"/>
              <w:right w:val="single" w:sz="6" w:space="0" w:color="auto"/>
            </w:tcBorders>
            <w:shd w:val="clear" w:color="auto" w:fill="FFFFFF"/>
          </w:tcPr>
          <w:p w:rsidR="00995CFF" w:rsidRPr="00AA4546" w:rsidRDefault="005025CE" w:rsidP="00AA4546">
            <w:pPr>
              <w:shd w:val="clear" w:color="auto" w:fill="FFFFFF"/>
              <w:ind w:right="113"/>
            </w:pPr>
            <w:r w:rsidRPr="00AA4546">
              <w:rPr>
                <w:b/>
                <w:bCs/>
                <w:lang w:val="en-US"/>
              </w:rPr>
              <w:t>ATTACKS</w:t>
            </w:r>
          </w:p>
        </w:tc>
        <w:tc>
          <w:tcPr>
            <w:tcW w:w="3620" w:type="dxa"/>
            <w:tcBorders>
              <w:top w:val="single" w:sz="6" w:space="0" w:color="auto"/>
              <w:left w:val="single" w:sz="6" w:space="0" w:color="auto"/>
              <w:bottom w:val="single" w:sz="6" w:space="0" w:color="auto"/>
              <w:right w:val="single" w:sz="6" w:space="0" w:color="auto"/>
            </w:tcBorders>
            <w:shd w:val="clear" w:color="auto" w:fill="FFFFFF"/>
          </w:tcPr>
          <w:p w:rsidR="00995CFF" w:rsidRPr="00AA4546" w:rsidRDefault="005025CE" w:rsidP="00AA4546">
            <w:pPr>
              <w:shd w:val="clear" w:color="auto" w:fill="FFFFFF"/>
              <w:ind w:right="113"/>
            </w:pPr>
            <w:r w:rsidRPr="00AA4546">
              <w:rPr>
                <w:lang w:val="en-US"/>
              </w:rPr>
              <w:t>Attack the issue</w:t>
            </w:r>
          </w:p>
        </w:tc>
        <w:tc>
          <w:tcPr>
            <w:tcW w:w="3940" w:type="dxa"/>
            <w:tcBorders>
              <w:top w:val="single" w:sz="6" w:space="0" w:color="auto"/>
              <w:left w:val="single" w:sz="6" w:space="0" w:color="auto"/>
              <w:bottom w:val="single" w:sz="6" w:space="0" w:color="auto"/>
              <w:right w:val="single" w:sz="6" w:space="0" w:color="auto"/>
            </w:tcBorders>
            <w:shd w:val="clear" w:color="auto" w:fill="FFFFFF"/>
          </w:tcPr>
          <w:p w:rsidR="00995CFF" w:rsidRPr="00AA4546" w:rsidRDefault="005025CE" w:rsidP="00AA4546">
            <w:pPr>
              <w:shd w:val="clear" w:color="auto" w:fill="FFFFFF"/>
              <w:ind w:right="113"/>
            </w:pPr>
            <w:r w:rsidRPr="00AA4546">
              <w:rPr>
                <w:lang w:val="en-US"/>
              </w:rPr>
              <w:t xml:space="preserve">attack the person or </w:t>
            </w:r>
            <w:proofErr w:type="spellStart"/>
            <w:r w:rsidRPr="00AA4546">
              <w:rPr>
                <w:lang w:val="en-US"/>
              </w:rPr>
              <w:t>organisation</w:t>
            </w:r>
            <w:proofErr w:type="spellEnd"/>
          </w:p>
        </w:tc>
      </w:tr>
      <w:tr w:rsidR="00995CFF" w:rsidRPr="00AA4546" w:rsidTr="007F74A6">
        <w:trPr>
          <w:trHeight w:val="23"/>
        </w:trPr>
        <w:tc>
          <w:tcPr>
            <w:tcW w:w="2987" w:type="dxa"/>
            <w:tcBorders>
              <w:top w:val="single" w:sz="6" w:space="0" w:color="auto"/>
              <w:left w:val="single" w:sz="6" w:space="0" w:color="auto"/>
              <w:bottom w:val="single" w:sz="6" w:space="0" w:color="auto"/>
              <w:right w:val="single" w:sz="6" w:space="0" w:color="auto"/>
            </w:tcBorders>
            <w:shd w:val="clear" w:color="auto" w:fill="FFFFFF"/>
          </w:tcPr>
          <w:p w:rsidR="00995CFF" w:rsidRPr="00AA4546" w:rsidRDefault="005025CE" w:rsidP="00AA4546">
            <w:pPr>
              <w:shd w:val="clear" w:color="auto" w:fill="FFFFFF"/>
              <w:ind w:right="113"/>
            </w:pPr>
            <w:r w:rsidRPr="00AA4546">
              <w:rPr>
                <w:b/>
                <w:bCs/>
                <w:lang w:val="en-US"/>
              </w:rPr>
              <w:t>BLAME</w:t>
            </w:r>
          </w:p>
        </w:tc>
        <w:tc>
          <w:tcPr>
            <w:tcW w:w="3620" w:type="dxa"/>
            <w:tcBorders>
              <w:top w:val="single" w:sz="6" w:space="0" w:color="auto"/>
              <w:left w:val="single" w:sz="6" w:space="0" w:color="auto"/>
              <w:bottom w:val="single" w:sz="6" w:space="0" w:color="auto"/>
              <w:right w:val="single" w:sz="6" w:space="0" w:color="auto"/>
            </w:tcBorders>
            <w:shd w:val="clear" w:color="auto" w:fill="FFFFFF"/>
          </w:tcPr>
          <w:p w:rsidR="00995CFF" w:rsidRPr="00AA4546" w:rsidRDefault="005025CE" w:rsidP="00AA4546">
            <w:pPr>
              <w:shd w:val="clear" w:color="auto" w:fill="FFFFFF"/>
              <w:ind w:right="113"/>
            </w:pPr>
            <w:r w:rsidRPr="00AA4546">
              <w:rPr>
                <w:lang w:val="en-US"/>
              </w:rPr>
              <w:t>Take responsibility for your share of the problem</w:t>
            </w:r>
          </w:p>
        </w:tc>
        <w:tc>
          <w:tcPr>
            <w:tcW w:w="3940" w:type="dxa"/>
            <w:tcBorders>
              <w:top w:val="single" w:sz="6" w:space="0" w:color="auto"/>
              <w:left w:val="single" w:sz="6" w:space="0" w:color="auto"/>
              <w:bottom w:val="single" w:sz="6" w:space="0" w:color="auto"/>
              <w:right w:val="single" w:sz="6" w:space="0" w:color="auto"/>
            </w:tcBorders>
            <w:shd w:val="clear" w:color="auto" w:fill="FFFFFF"/>
          </w:tcPr>
          <w:p w:rsidR="00995CFF" w:rsidRPr="00AA4546" w:rsidRDefault="005025CE" w:rsidP="00AA4546">
            <w:pPr>
              <w:shd w:val="clear" w:color="auto" w:fill="FFFFFF"/>
              <w:ind w:right="113"/>
            </w:pPr>
            <w:r w:rsidRPr="00AA4546">
              <w:rPr>
                <w:lang w:val="en-US"/>
              </w:rPr>
              <w:t>try to shift blame or responsibility to others</w:t>
            </w:r>
          </w:p>
        </w:tc>
      </w:tr>
      <w:tr w:rsidR="00995CFF" w:rsidRPr="00AA4546" w:rsidTr="007F74A6">
        <w:trPr>
          <w:trHeight w:val="23"/>
        </w:trPr>
        <w:tc>
          <w:tcPr>
            <w:tcW w:w="2987" w:type="dxa"/>
            <w:tcBorders>
              <w:top w:val="single" w:sz="6" w:space="0" w:color="auto"/>
              <w:left w:val="single" w:sz="6" w:space="0" w:color="auto"/>
              <w:bottom w:val="single" w:sz="6" w:space="0" w:color="auto"/>
              <w:right w:val="single" w:sz="6" w:space="0" w:color="auto"/>
            </w:tcBorders>
            <w:shd w:val="clear" w:color="auto" w:fill="FFFFFF"/>
          </w:tcPr>
          <w:p w:rsidR="00995CFF" w:rsidRPr="00AA4546" w:rsidRDefault="005025CE" w:rsidP="00AA4546">
            <w:pPr>
              <w:shd w:val="clear" w:color="auto" w:fill="FFFFFF"/>
              <w:ind w:right="113"/>
            </w:pPr>
            <w:r w:rsidRPr="00AA4546">
              <w:rPr>
                <w:b/>
                <w:bCs/>
                <w:lang w:val="en-US"/>
              </w:rPr>
              <w:t>CLARITY</w:t>
            </w:r>
          </w:p>
        </w:tc>
        <w:tc>
          <w:tcPr>
            <w:tcW w:w="3620" w:type="dxa"/>
            <w:tcBorders>
              <w:top w:val="single" w:sz="6" w:space="0" w:color="auto"/>
              <w:left w:val="single" w:sz="6" w:space="0" w:color="auto"/>
              <w:bottom w:val="single" w:sz="6" w:space="0" w:color="auto"/>
              <w:right w:val="single" w:sz="6" w:space="0" w:color="auto"/>
            </w:tcBorders>
            <w:shd w:val="clear" w:color="auto" w:fill="FFFFFF"/>
          </w:tcPr>
          <w:p w:rsidR="00995CFF" w:rsidRPr="00AA4546" w:rsidRDefault="005025CE" w:rsidP="00AA4546">
            <w:pPr>
              <w:shd w:val="clear" w:color="auto" w:fill="FFFFFF"/>
              <w:ind w:right="113"/>
            </w:pPr>
            <w:r w:rsidRPr="00AA4546">
              <w:rPr>
                <w:lang w:val="en-US"/>
              </w:rPr>
              <w:t>Ask whether you have made yourself clear</w:t>
            </w:r>
          </w:p>
        </w:tc>
        <w:tc>
          <w:tcPr>
            <w:tcW w:w="3940" w:type="dxa"/>
            <w:tcBorders>
              <w:top w:val="single" w:sz="6" w:space="0" w:color="auto"/>
              <w:left w:val="single" w:sz="6" w:space="0" w:color="auto"/>
              <w:bottom w:val="single" w:sz="6" w:space="0" w:color="auto"/>
              <w:right w:val="single" w:sz="6" w:space="0" w:color="auto"/>
            </w:tcBorders>
            <w:shd w:val="clear" w:color="auto" w:fill="FFFFFF"/>
          </w:tcPr>
          <w:p w:rsidR="00995CFF" w:rsidRPr="00AA4546" w:rsidRDefault="005025CE" w:rsidP="00AA4546">
            <w:pPr>
              <w:shd w:val="clear" w:color="auto" w:fill="FFFFFF"/>
              <w:ind w:right="113"/>
            </w:pPr>
            <w:r w:rsidRPr="00AA4546">
              <w:rPr>
                <w:lang w:val="en-US"/>
              </w:rPr>
              <w:t>assume you have been understood</w:t>
            </w:r>
          </w:p>
        </w:tc>
      </w:tr>
      <w:tr w:rsidR="00995CFF" w:rsidRPr="00AA4546" w:rsidTr="007F74A6">
        <w:trPr>
          <w:trHeight w:val="23"/>
        </w:trPr>
        <w:tc>
          <w:tcPr>
            <w:tcW w:w="2987" w:type="dxa"/>
            <w:tcBorders>
              <w:top w:val="single" w:sz="6" w:space="0" w:color="auto"/>
              <w:left w:val="single" w:sz="6" w:space="0" w:color="auto"/>
              <w:bottom w:val="single" w:sz="6" w:space="0" w:color="auto"/>
              <w:right w:val="single" w:sz="6" w:space="0" w:color="auto"/>
            </w:tcBorders>
            <w:shd w:val="clear" w:color="auto" w:fill="FFFFFF"/>
          </w:tcPr>
          <w:p w:rsidR="00995CFF" w:rsidRPr="00AA4546" w:rsidRDefault="005025CE" w:rsidP="00AA4546">
            <w:pPr>
              <w:shd w:val="clear" w:color="auto" w:fill="FFFFFF"/>
              <w:ind w:right="113"/>
            </w:pPr>
            <w:r w:rsidRPr="00AA4546">
              <w:rPr>
                <w:b/>
                <w:bCs/>
                <w:lang w:val="en-US"/>
              </w:rPr>
              <w:t>GUARANTEES</w:t>
            </w:r>
          </w:p>
        </w:tc>
        <w:tc>
          <w:tcPr>
            <w:tcW w:w="3620" w:type="dxa"/>
            <w:tcBorders>
              <w:top w:val="single" w:sz="6" w:space="0" w:color="auto"/>
              <w:left w:val="single" w:sz="6" w:space="0" w:color="auto"/>
              <w:bottom w:val="single" w:sz="6" w:space="0" w:color="auto"/>
              <w:right w:val="single" w:sz="6" w:space="0" w:color="auto"/>
            </w:tcBorders>
            <w:shd w:val="clear" w:color="auto" w:fill="FFFFFF"/>
          </w:tcPr>
          <w:p w:rsidR="00995CFF" w:rsidRPr="00AA4546" w:rsidRDefault="005025CE" w:rsidP="00AA4546">
            <w:pPr>
              <w:shd w:val="clear" w:color="auto" w:fill="FFFFFF"/>
              <w:ind w:right="113"/>
            </w:pPr>
            <w:proofErr w:type="spellStart"/>
            <w:r w:rsidRPr="00AA4546">
              <w:rPr>
                <w:lang w:val="en-US"/>
              </w:rPr>
              <w:t>Emphasise</w:t>
            </w:r>
            <w:proofErr w:type="spellEnd"/>
            <w:r w:rsidRPr="00AA4546">
              <w:rPr>
                <w:lang w:val="en-US"/>
              </w:rPr>
              <w:t xml:space="preserve"> achievements made and ongoing efforts and explain any limitations on the guarantee and why they exist</w:t>
            </w:r>
          </w:p>
        </w:tc>
        <w:tc>
          <w:tcPr>
            <w:tcW w:w="3940" w:type="dxa"/>
            <w:tcBorders>
              <w:top w:val="single" w:sz="6" w:space="0" w:color="auto"/>
              <w:left w:val="single" w:sz="6" w:space="0" w:color="auto"/>
              <w:bottom w:val="single" w:sz="6" w:space="0" w:color="auto"/>
              <w:right w:val="single" w:sz="6" w:space="0" w:color="auto"/>
            </w:tcBorders>
            <w:shd w:val="clear" w:color="auto" w:fill="FFFFFF"/>
          </w:tcPr>
          <w:p w:rsidR="00995CFF" w:rsidRPr="00AA4546" w:rsidRDefault="005025CE" w:rsidP="00AA4546">
            <w:pPr>
              <w:shd w:val="clear" w:color="auto" w:fill="FFFFFF"/>
              <w:ind w:right="113"/>
            </w:pPr>
            <w:r w:rsidRPr="00AA4546">
              <w:rPr>
                <w:lang w:val="en-US"/>
              </w:rPr>
              <w:t>say there are no guarantees</w:t>
            </w:r>
          </w:p>
        </w:tc>
      </w:tr>
      <w:tr w:rsidR="00995CFF" w:rsidRPr="00AA4546" w:rsidTr="007F74A6">
        <w:trPr>
          <w:trHeight w:val="23"/>
        </w:trPr>
        <w:tc>
          <w:tcPr>
            <w:tcW w:w="2987" w:type="dxa"/>
            <w:tcBorders>
              <w:top w:val="single" w:sz="6" w:space="0" w:color="auto"/>
              <w:left w:val="single" w:sz="6" w:space="0" w:color="auto"/>
              <w:bottom w:val="single" w:sz="6" w:space="0" w:color="auto"/>
              <w:right w:val="single" w:sz="6" w:space="0" w:color="auto"/>
            </w:tcBorders>
            <w:shd w:val="clear" w:color="auto" w:fill="FFFFFF"/>
          </w:tcPr>
          <w:p w:rsidR="00995CFF" w:rsidRPr="00AA4546" w:rsidRDefault="005025CE" w:rsidP="00AA4546">
            <w:pPr>
              <w:shd w:val="clear" w:color="auto" w:fill="FFFFFF"/>
              <w:ind w:right="113"/>
            </w:pPr>
            <w:proofErr w:type="spellStart"/>
            <w:r w:rsidRPr="00AA4546">
              <w:rPr>
                <w:b/>
                <w:bCs/>
                <w:lang w:val="en-US"/>
              </w:rPr>
              <w:t>HUMOUR</w:t>
            </w:r>
            <w:proofErr w:type="spellEnd"/>
          </w:p>
        </w:tc>
        <w:tc>
          <w:tcPr>
            <w:tcW w:w="3620" w:type="dxa"/>
            <w:tcBorders>
              <w:top w:val="single" w:sz="6" w:space="0" w:color="auto"/>
              <w:left w:val="single" w:sz="6" w:space="0" w:color="auto"/>
              <w:bottom w:val="single" w:sz="6" w:space="0" w:color="auto"/>
              <w:right w:val="single" w:sz="6" w:space="0" w:color="auto"/>
            </w:tcBorders>
            <w:shd w:val="clear" w:color="auto" w:fill="FFFFFF"/>
          </w:tcPr>
          <w:p w:rsidR="00995CFF" w:rsidRPr="00AA4546" w:rsidRDefault="005025CE" w:rsidP="00AA4546">
            <w:pPr>
              <w:shd w:val="clear" w:color="auto" w:fill="FFFFFF"/>
              <w:ind w:right="113"/>
            </w:pPr>
            <w:r w:rsidRPr="00AA4546">
              <w:rPr>
                <w:lang w:val="en-US"/>
              </w:rPr>
              <w:t>If used, direct it at yourself</w:t>
            </w:r>
          </w:p>
        </w:tc>
        <w:tc>
          <w:tcPr>
            <w:tcW w:w="3940" w:type="dxa"/>
            <w:tcBorders>
              <w:top w:val="single" w:sz="6" w:space="0" w:color="auto"/>
              <w:left w:val="single" w:sz="6" w:space="0" w:color="auto"/>
              <w:bottom w:val="single" w:sz="6" w:space="0" w:color="auto"/>
              <w:right w:val="single" w:sz="6" w:space="0" w:color="auto"/>
            </w:tcBorders>
            <w:shd w:val="clear" w:color="auto" w:fill="FFFFFF"/>
          </w:tcPr>
          <w:p w:rsidR="00995CFF" w:rsidRPr="00AA4546" w:rsidRDefault="005025CE" w:rsidP="00AA4546">
            <w:pPr>
              <w:shd w:val="clear" w:color="auto" w:fill="FFFFFF"/>
              <w:ind w:right="113"/>
            </w:pPr>
            <w:r w:rsidRPr="00AA4546">
              <w:rPr>
                <w:lang w:val="en-US"/>
              </w:rPr>
              <w:t>use it in relation to safety, health or environmental issues</w:t>
            </w:r>
          </w:p>
        </w:tc>
      </w:tr>
      <w:tr w:rsidR="00995CFF" w:rsidRPr="00AA4546" w:rsidTr="007F74A6">
        <w:trPr>
          <w:trHeight w:val="23"/>
        </w:trPr>
        <w:tc>
          <w:tcPr>
            <w:tcW w:w="2987" w:type="dxa"/>
            <w:tcBorders>
              <w:top w:val="single" w:sz="6" w:space="0" w:color="auto"/>
              <w:left w:val="single" w:sz="6" w:space="0" w:color="auto"/>
              <w:bottom w:val="single" w:sz="6" w:space="0" w:color="auto"/>
              <w:right w:val="single" w:sz="6" w:space="0" w:color="auto"/>
            </w:tcBorders>
            <w:shd w:val="clear" w:color="auto" w:fill="FFFFFF"/>
          </w:tcPr>
          <w:p w:rsidR="00995CFF" w:rsidRPr="00AA4546" w:rsidRDefault="005025CE" w:rsidP="00AA4546">
            <w:pPr>
              <w:shd w:val="clear" w:color="auto" w:fill="FFFFFF"/>
              <w:ind w:right="113"/>
            </w:pPr>
            <w:r w:rsidRPr="00AA4546">
              <w:rPr>
                <w:b/>
                <w:bCs/>
                <w:lang w:val="en-US"/>
              </w:rPr>
              <w:t>JARGON</w:t>
            </w:r>
          </w:p>
        </w:tc>
        <w:tc>
          <w:tcPr>
            <w:tcW w:w="3620" w:type="dxa"/>
            <w:tcBorders>
              <w:top w:val="single" w:sz="6" w:space="0" w:color="auto"/>
              <w:left w:val="single" w:sz="6" w:space="0" w:color="auto"/>
              <w:bottom w:val="single" w:sz="6" w:space="0" w:color="auto"/>
              <w:right w:val="single" w:sz="6" w:space="0" w:color="auto"/>
            </w:tcBorders>
            <w:shd w:val="clear" w:color="auto" w:fill="FFFFFF"/>
          </w:tcPr>
          <w:p w:rsidR="00995CFF" w:rsidRPr="00AA4546" w:rsidRDefault="005025CE" w:rsidP="00AA4546">
            <w:pPr>
              <w:shd w:val="clear" w:color="auto" w:fill="FFFFFF"/>
              <w:ind w:right="113"/>
            </w:pPr>
            <w:r w:rsidRPr="00AA4546">
              <w:rPr>
                <w:lang w:val="en-US"/>
              </w:rPr>
              <w:t>Define all technical terms and acronyms (</w:t>
            </w:r>
            <w:proofErr w:type="spellStart"/>
            <w:r w:rsidRPr="00AA4546">
              <w:rPr>
                <w:lang w:val="en-US"/>
              </w:rPr>
              <w:t>eg.</w:t>
            </w:r>
            <w:proofErr w:type="spellEnd"/>
            <w:r w:rsidRPr="00AA4546">
              <w:rPr>
                <w:lang w:val="en-US"/>
              </w:rPr>
              <w:t xml:space="preserve"> </w:t>
            </w:r>
            <w:proofErr w:type="spellStart"/>
            <w:r w:rsidRPr="00AA4546">
              <w:rPr>
                <w:lang w:val="en-US"/>
              </w:rPr>
              <w:t>ie</w:t>
            </w:r>
            <w:proofErr w:type="spellEnd"/>
            <w:r w:rsidRPr="00AA4546">
              <w:rPr>
                <w:lang w:val="en-US"/>
              </w:rPr>
              <w:t>. NATA)</w:t>
            </w:r>
          </w:p>
        </w:tc>
        <w:tc>
          <w:tcPr>
            <w:tcW w:w="3940" w:type="dxa"/>
            <w:tcBorders>
              <w:top w:val="single" w:sz="6" w:space="0" w:color="auto"/>
              <w:left w:val="single" w:sz="6" w:space="0" w:color="auto"/>
              <w:bottom w:val="single" w:sz="6" w:space="0" w:color="auto"/>
              <w:right w:val="single" w:sz="6" w:space="0" w:color="auto"/>
            </w:tcBorders>
            <w:shd w:val="clear" w:color="auto" w:fill="FFFFFF"/>
          </w:tcPr>
          <w:p w:rsidR="00995CFF" w:rsidRPr="00AA4546" w:rsidRDefault="005025CE" w:rsidP="00AA4546">
            <w:pPr>
              <w:shd w:val="clear" w:color="auto" w:fill="FFFFFF"/>
              <w:ind w:right="113"/>
            </w:pPr>
            <w:r w:rsidRPr="00AA4546">
              <w:rPr>
                <w:lang w:val="en-US"/>
              </w:rPr>
              <w:t>use language that may not be understood by your audience</w:t>
            </w:r>
          </w:p>
        </w:tc>
      </w:tr>
      <w:tr w:rsidR="00995CFF" w:rsidRPr="00AA4546" w:rsidTr="007F74A6">
        <w:trPr>
          <w:trHeight w:val="23"/>
        </w:trPr>
        <w:tc>
          <w:tcPr>
            <w:tcW w:w="2987" w:type="dxa"/>
            <w:tcBorders>
              <w:top w:val="single" w:sz="6" w:space="0" w:color="auto"/>
              <w:left w:val="single" w:sz="6" w:space="0" w:color="auto"/>
              <w:bottom w:val="single" w:sz="6" w:space="0" w:color="auto"/>
              <w:right w:val="single" w:sz="6" w:space="0" w:color="auto"/>
            </w:tcBorders>
            <w:shd w:val="clear" w:color="auto" w:fill="FFFFFF"/>
          </w:tcPr>
          <w:p w:rsidR="00995CFF" w:rsidRPr="00AA4546" w:rsidRDefault="005025CE" w:rsidP="00AA4546">
            <w:pPr>
              <w:shd w:val="clear" w:color="auto" w:fill="FFFFFF"/>
              <w:ind w:right="113"/>
            </w:pPr>
            <w:r w:rsidRPr="00AA4546">
              <w:rPr>
                <w:b/>
                <w:bCs/>
                <w:lang w:val="en-US"/>
              </w:rPr>
              <w:t>LENGTH OF PRESENTATION</w:t>
            </w:r>
          </w:p>
        </w:tc>
        <w:tc>
          <w:tcPr>
            <w:tcW w:w="3620" w:type="dxa"/>
            <w:tcBorders>
              <w:top w:val="single" w:sz="6" w:space="0" w:color="auto"/>
              <w:left w:val="single" w:sz="6" w:space="0" w:color="auto"/>
              <w:bottom w:val="single" w:sz="6" w:space="0" w:color="auto"/>
              <w:right w:val="single" w:sz="6" w:space="0" w:color="auto"/>
            </w:tcBorders>
            <w:shd w:val="clear" w:color="auto" w:fill="FFFFFF"/>
          </w:tcPr>
          <w:p w:rsidR="00995CFF" w:rsidRPr="00AA4546" w:rsidRDefault="005025CE" w:rsidP="00AA4546">
            <w:pPr>
              <w:shd w:val="clear" w:color="auto" w:fill="FFFFFF"/>
              <w:ind w:right="113"/>
            </w:pPr>
            <w:r w:rsidRPr="00AA4546">
              <w:rPr>
                <w:lang w:val="en-US"/>
              </w:rPr>
              <w:t>Limit presentation to 15 min to allow for longer question &amp; answer periods</w:t>
            </w:r>
          </w:p>
        </w:tc>
        <w:tc>
          <w:tcPr>
            <w:tcW w:w="3940" w:type="dxa"/>
            <w:tcBorders>
              <w:top w:val="single" w:sz="6" w:space="0" w:color="auto"/>
              <w:left w:val="single" w:sz="6" w:space="0" w:color="auto"/>
              <w:bottom w:val="single" w:sz="6" w:space="0" w:color="auto"/>
              <w:right w:val="single" w:sz="6" w:space="0" w:color="auto"/>
            </w:tcBorders>
            <w:shd w:val="clear" w:color="auto" w:fill="FFFFFF"/>
          </w:tcPr>
          <w:p w:rsidR="00995CFF" w:rsidRPr="00AA4546" w:rsidRDefault="005025CE" w:rsidP="00AA4546">
            <w:pPr>
              <w:shd w:val="clear" w:color="auto" w:fill="FFFFFF"/>
              <w:ind w:right="113"/>
            </w:pPr>
            <w:r w:rsidRPr="00AA4546">
              <w:rPr>
                <w:lang w:val="en-US"/>
              </w:rPr>
              <w:t>ramble or fail to plan the time well</w:t>
            </w:r>
          </w:p>
        </w:tc>
      </w:tr>
      <w:tr w:rsidR="00995CFF" w:rsidRPr="00AA4546" w:rsidTr="007F74A6">
        <w:trPr>
          <w:trHeight w:val="23"/>
        </w:trPr>
        <w:tc>
          <w:tcPr>
            <w:tcW w:w="2987" w:type="dxa"/>
            <w:tcBorders>
              <w:top w:val="single" w:sz="6" w:space="0" w:color="auto"/>
              <w:left w:val="single" w:sz="6" w:space="0" w:color="auto"/>
              <w:bottom w:val="single" w:sz="6" w:space="0" w:color="auto"/>
              <w:right w:val="single" w:sz="6" w:space="0" w:color="auto"/>
            </w:tcBorders>
            <w:shd w:val="clear" w:color="auto" w:fill="FFFFFF"/>
          </w:tcPr>
          <w:p w:rsidR="00995CFF" w:rsidRPr="00AA4546" w:rsidRDefault="005025CE" w:rsidP="00AA4546">
            <w:pPr>
              <w:shd w:val="clear" w:color="auto" w:fill="FFFFFF"/>
              <w:ind w:right="113"/>
            </w:pPr>
            <w:r w:rsidRPr="00AA4546">
              <w:rPr>
                <w:b/>
                <w:bCs/>
                <w:lang w:val="en-US"/>
              </w:rPr>
              <w:t>MONEY</w:t>
            </w:r>
          </w:p>
        </w:tc>
        <w:tc>
          <w:tcPr>
            <w:tcW w:w="3620" w:type="dxa"/>
            <w:tcBorders>
              <w:top w:val="single" w:sz="6" w:space="0" w:color="auto"/>
              <w:left w:val="single" w:sz="6" w:space="0" w:color="auto"/>
              <w:bottom w:val="single" w:sz="6" w:space="0" w:color="auto"/>
              <w:right w:val="single" w:sz="6" w:space="0" w:color="auto"/>
            </w:tcBorders>
            <w:shd w:val="clear" w:color="auto" w:fill="FFFFFF"/>
          </w:tcPr>
          <w:p w:rsidR="00995CFF" w:rsidRPr="00AA4546" w:rsidRDefault="005025CE" w:rsidP="00AA4546">
            <w:pPr>
              <w:shd w:val="clear" w:color="auto" w:fill="FFFFFF"/>
              <w:ind w:right="113"/>
            </w:pPr>
            <w:r w:rsidRPr="00AA4546">
              <w:rPr>
                <w:lang w:val="en-US"/>
              </w:rPr>
              <w:t>Refer to the importance you attach to health, safety and environmental issues; your moral obligation to public health outweighs financial considerations</w:t>
            </w:r>
          </w:p>
        </w:tc>
        <w:tc>
          <w:tcPr>
            <w:tcW w:w="3940" w:type="dxa"/>
            <w:tcBorders>
              <w:top w:val="single" w:sz="6" w:space="0" w:color="auto"/>
              <w:left w:val="single" w:sz="6" w:space="0" w:color="auto"/>
              <w:bottom w:val="single" w:sz="6" w:space="0" w:color="auto"/>
              <w:right w:val="single" w:sz="6" w:space="0" w:color="auto"/>
            </w:tcBorders>
            <w:shd w:val="clear" w:color="auto" w:fill="FFFFFF"/>
          </w:tcPr>
          <w:p w:rsidR="00995CFF" w:rsidRPr="00AA4546" w:rsidRDefault="005025CE" w:rsidP="00AA4546">
            <w:pPr>
              <w:shd w:val="clear" w:color="auto" w:fill="FFFFFF"/>
              <w:ind w:right="113"/>
            </w:pPr>
            <w:r w:rsidRPr="00AA4546">
              <w:rPr>
                <w:lang w:val="en-US"/>
              </w:rPr>
              <w:t>refer to the amount of money spent as if it proved your concern</w:t>
            </w:r>
          </w:p>
        </w:tc>
      </w:tr>
      <w:tr w:rsidR="00995CFF" w:rsidRPr="00AA4546" w:rsidTr="007F74A6">
        <w:trPr>
          <w:trHeight w:val="23"/>
        </w:trPr>
        <w:tc>
          <w:tcPr>
            <w:tcW w:w="2987" w:type="dxa"/>
            <w:tcBorders>
              <w:top w:val="single" w:sz="6" w:space="0" w:color="auto"/>
              <w:left w:val="single" w:sz="6" w:space="0" w:color="auto"/>
              <w:bottom w:val="single" w:sz="6" w:space="0" w:color="auto"/>
              <w:right w:val="single" w:sz="6" w:space="0" w:color="auto"/>
            </w:tcBorders>
            <w:shd w:val="clear" w:color="auto" w:fill="FFFFFF"/>
          </w:tcPr>
          <w:p w:rsidR="00995CFF" w:rsidRPr="00AA4546" w:rsidRDefault="005025CE" w:rsidP="00AA4546">
            <w:pPr>
              <w:shd w:val="clear" w:color="auto" w:fill="FFFFFF"/>
              <w:ind w:right="113"/>
            </w:pPr>
            <w:r w:rsidRPr="00AA4546">
              <w:rPr>
                <w:b/>
                <w:bCs/>
                <w:lang w:val="en-US"/>
              </w:rPr>
              <w:t>NEGATIVE ALLEGATIONS</w:t>
            </w:r>
          </w:p>
        </w:tc>
        <w:tc>
          <w:tcPr>
            <w:tcW w:w="3620" w:type="dxa"/>
            <w:tcBorders>
              <w:top w:val="single" w:sz="6" w:space="0" w:color="auto"/>
              <w:left w:val="single" w:sz="6" w:space="0" w:color="auto"/>
              <w:bottom w:val="single" w:sz="6" w:space="0" w:color="auto"/>
              <w:right w:val="single" w:sz="6" w:space="0" w:color="auto"/>
            </w:tcBorders>
            <w:shd w:val="clear" w:color="auto" w:fill="FFFFFF"/>
          </w:tcPr>
          <w:p w:rsidR="00995CFF" w:rsidRPr="00AA4546" w:rsidRDefault="005025CE" w:rsidP="00AA4546">
            <w:pPr>
              <w:shd w:val="clear" w:color="auto" w:fill="FFFFFF"/>
              <w:ind w:right="113"/>
            </w:pPr>
            <w:r w:rsidRPr="00AA4546">
              <w:rPr>
                <w:lang w:val="en-US"/>
              </w:rPr>
              <w:t>Refute allegations</w:t>
            </w:r>
          </w:p>
        </w:tc>
        <w:tc>
          <w:tcPr>
            <w:tcW w:w="3940" w:type="dxa"/>
            <w:tcBorders>
              <w:top w:val="single" w:sz="6" w:space="0" w:color="auto"/>
              <w:left w:val="single" w:sz="6" w:space="0" w:color="auto"/>
              <w:bottom w:val="single" w:sz="6" w:space="0" w:color="auto"/>
              <w:right w:val="single" w:sz="6" w:space="0" w:color="auto"/>
            </w:tcBorders>
            <w:shd w:val="clear" w:color="auto" w:fill="FFFFFF"/>
          </w:tcPr>
          <w:p w:rsidR="00995CFF" w:rsidRPr="00AA4546" w:rsidRDefault="005025CE" w:rsidP="00AA4546">
            <w:pPr>
              <w:shd w:val="clear" w:color="auto" w:fill="FFFFFF"/>
              <w:ind w:right="113"/>
            </w:pPr>
            <w:r w:rsidRPr="00AA4546">
              <w:rPr>
                <w:lang w:val="en-US"/>
              </w:rPr>
              <w:t>repeat or refer to them</w:t>
            </w:r>
          </w:p>
        </w:tc>
      </w:tr>
      <w:tr w:rsidR="00995CFF" w:rsidRPr="00AA4546" w:rsidTr="007F74A6">
        <w:trPr>
          <w:trHeight w:val="23"/>
        </w:trPr>
        <w:tc>
          <w:tcPr>
            <w:tcW w:w="2987" w:type="dxa"/>
            <w:tcBorders>
              <w:top w:val="single" w:sz="6" w:space="0" w:color="auto"/>
              <w:left w:val="single" w:sz="6" w:space="0" w:color="auto"/>
              <w:bottom w:val="single" w:sz="6" w:space="0" w:color="auto"/>
              <w:right w:val="single" w:sz="6" w:space="0" w:color="auto"/>
            </w:tcBorders>
            <w:shd w:val="clear" w:color="auto" w:fill="FFFFFF"/>
          </w:tcPr>
          <w:p w:rsidR="00995CFF" w:rsidRPr="00AA4546" w:rsidRDefault="005025CE" w:rsidP="00AA4546">
            <w:pPr>
              <w:shd w:val="clear" w:color="auto" w:fill="FFFFFF"/>
              <w:ind w:right="113"/>
            </w:pPr>
            <w:r w:rsidRPr="00AA4546">
              <w:rPr>
                <w:b/>
                <w:bCs/>
                <w:lang w:val="en-US"/>
              </w:rPr>
              <w:t>NEGATIVE WORDS &amp; PHRASES</w:t>
            </w:r>
          </w:p>
        </w:tc>
        <w:tc>
          <w:tcPr>
            <w:tcW w:w="3620" w:type="dxa"/>
            <w:tcBorders>
              <w:top w:val="single" w:sz="6" w:space="0" w:color="auto"/>
              <w:left w:val="single" w:sz="6" w:space="0" w:color="auto"/>
              <w:bottom w:val="single" w:sz="6" w:space="0" w:color="auto"/>
              <w:right w:val="single" w:sz="6" w:space="0" w:color="auto"/>
            </w:tcBorders>
            <w:shd w:val="clear" w:color="auto" w:fill="FFFFFF"/>
          </w:tcPr>
          <w:p w:rsidR="00995CFF" w:rsidRPr="00AA4546" w:rsidRDefault="005025CE" w:rsidP="00AA4546">
            <w:pPr>
              <w:shd w:val="clear" w:color="auto" w:fill="FFFFFF"/>
              <w:ind w:right="113"/>
            </w:pPr>
            <w:r w:rsidRPr="00AA4546">
              <w:rPr>
                <w:lang w:val="en-US"/>
              </w:rPr>
              <w:t>Use positive or neutral terms</w:t>
            </w:r>
          </w:p>
        </w:tc>
        <w:tc>
          <w:tcPr>
            <w:tcW w:w="3940" w:type="dxa"/>
            <w:tcBorders>
              <w:top w:val="single" w:sz="6" w:space="0" w:color="auto"/>
              <w:left w:val="single" w:sz="6" w:space="0" w:color="auto"/>
              <w:bottom w:val="single" w:sz="6" w:space="0" w:color="auto"/>
              <w:right w:val="single" w:sz="6" w:space="0" w:color="auto"/>
            </w:tcBorders>
            <w:shd w:val="clear" w:color="auto" w:fill="FFFFFF"/>
          </w:tcPr>
          <w:p w:rsidR="00995CFF" w:rsidRPr="00AA4546" w:rsidRDefault="005025CE" w:rsidP="00AA4546">
            <w:pPr>
              <w:shd w:val="clear" w:color="auto" w:fill="FFFFFF"/>
              <w:ind w:right="113"/>
            </w:pPr>
            <w:proofErr w:type="spellStart"/>
            <w:r w:rsidRPr="00AA4546">
              <w:rPr>
                <w:lang w:val="en-US"/>
              </w:rPr>
              <w:t>minimise</w:t>
            </w:r>
            <w:proofErr w:type="spellEnd"/>
            <w:r w:rsidRPr="00AA4546">
              <w:rPr>
                <w:lang w:val="en-US"/>
              </w:rPr>
              <w:t xml:space="preserve"> or </w:t>
            </w:r>
            <w:proofErr w:type="spellStart"/>
            <w:r w:rsidRPr="00AA4546">
              <w:rPr>
                <w:lang w:val="en-US"/>
              </w:rPr>
              <w:t>trivialise</w:t>
            </w:r>
            <w:proofErr w:type="spellEnd"/>
            <w:r w:rsidRPr="00AA4546">
              <w:rPr>
                <w:lang w:val="en-US"/>
              </w:rPr>
              <w:t xml:space="preserve"> the risk</w:t>
            </w:r>
          </w:p>
        </w:tc>
      </w:tr>
      <w:tr w:rsidR="00995CFF" w:rsidRPr="00AA4546" w:rsidTr="007F74A6">
        <w:trPr>
          <w:trHeight w:val="23"/>
        </w:trPr>
        <w:tc>
          <w:tcPr>
            <w:tcW w:w="2987" w:type="dxa"/>
            <w:tcBorders>
              <w:top w:val="single" w:sz="6" w:space="0" w:color="auto"/>
              <w:left w:val="single" w:sz="6" w:space="0" w:color="auto"/>
              <w:bottom w:val="single" w:sz="6" w:space="0" w:color="auto"/>
              <w:right w:val="single" w:sz="6" w:space="0" w:color="auto"/>
            </w:tcBorders>
            <w:shd w:val="clear" w:color="auto" w:fill="FFFFFF"/>
          </w:tcPr>
          <w:p w:rsidR="00995CFF" w:rsidRPr="00AA4546" w:rsidRDefault="005025CE" w:rsidP="00AA4546">
            <w:pPr>
              <w:shd w:val="clear" w:color="auto" w:fill="FFFFFF"/>
              <w:ind w:right="113"/>
            </w:pPr>
            <w:r w:rsidRPr="00AA4546">
              <w:rPr>
                <w:b/>
                <w:bCs/>
                <w:lang w:val="en-US"/>
              </w:rPr>
              <w:t>NON-VERBAL MESSAGES</w:t>
            </w:r>
          </w:p>
        </w:tc>
        <w:tc>
          <w:tcPr>
            <w:tcW w:w="3620" w:type="dxa"/>
            <w:tcBorders>
              <w:top w:val="single" w:sz="6" w:space="0" w:color="auto"/>
              <w:left w:val="single" w:sz="6" w:space="0" w:color="auto"/>
              <w:bottom w:val="single" w:sz="6" w:space="0" w:color="auto"/>
              <w:right w:val="single" w:sz="6" w:space="0" w:color="auto"/>
            </w:tcBorders>
            <w:shd w:val="clear" w:color="auto" w:fill="FFFFFF"/>
          </w:tcPr>
          <w:p w:rsidR="00995CFF" w:rsidRPr="00AA4546" w:rsidRDefault="005025CE" w:rsidP="00AA4546">
            <w:pPr>
              <w:shd w:val="clear" w:color="auto" w:fill="FFFFFF"/>
              <w:ind w:right="113"/>
            </w:pPr>
            <w:r w:rsidRPr="00AA4546">
              <w:rPr>
                <w:lang w:val="en-US"/>
              </w:rPr>
              <w:t>Be sensitive to non-verbal messages you are communicating. Make them consistent with what you are saying</w:t>
            </w:r>
          </w:p>
        </w:tc>
        <w:tc>
          <w:tcPr>
            <w:tcW w:w="3940" w:type="dxa"/>
            <w:tcBorders>
              <w:top w:val="single" w:sz="6" w:space="0" w:color="auto"/>
              <w:left w:val="single" w:sz="6" w:space="0" w:color="auto"/>
              <w:bottom w:val="single" w:sz="6" w:space="0" w:color="auto"/>
              <w:right w:val="single" w:sz="6" w:space="0" w:color="auto"/>
            </w:tcBorders>
            <w:shd w:val="clear" w:color="auto" w:fill="FFFFFF"/>
          </w:tcPr>
          <w:p w:rsidR="00995CFF" w:rsidRPr="00AA4546" w:rsidRDefault="005025CE" w:rsidP="00AA4546">
            <w:pPr>
              <w:shd w:val="clear" w:color="auto" w:fill="FFFFFF"/>
              <w:ind w:right="113"/>
            </w:pPr>
            <w:r w:rsidRPr="00AA4546">
              <w:rPr>
                <w:lang w:val="en-US"/>
              </w:rPr>
              <w:t>allow your body language, your position in the room, or your dress to be inconsistent with your message</w:t>
            </w:r>
          </w:p>
        </w:tc>
      </w:tr>
      <w:tr w:rsidR="00995CFF" w:rsidRPr="00AA4546" w:rsidTr="007F74A6">
        <w:trPr>
          <w:trHeight w:val="23"/>
        </w:trPr>
        <w:tc>
          <w:tcPr>
            <w:tcW w:w="2987" w:type="dxa"/>
            <w:tcBorders>
              <w:top w:val="single" w:sz="6" w:space="0" w:color="auto"/>
              <w:left w:val="single" w:sz="6" w:space="0" w:color="auto"/>
              <w:bottom w:val="single" w:sz="6" w:space="0" w:color="auto"/>
              <w:right w:val="single" w:sz="6" w:space="0" w:color="auto"/>
            </w:tcBorders>
            <w:shd w:val="clear" w:color="auto" w:fill="FFFFFF"/>
          </w:tcPr>
          <w:p w:rsidR="00995CFF" w:rsidRPr="00AA4546" w:rsidRDefault="005025CE" w:rsidP="00AA4546">
            <w:pPr>
              <w:shd w:val="clear" w:color="auto" w:fill="FFFFFF"/>
              <w:ind w:right="113"/>
            </w:pPr>
            <w:r w:rsidRPr="00AA4546">
              <w:rPr>
                <w:rFonts w:eastAsia="Times New Roman"/>
                <w:b/>
                <w:bCs/>
                <w:lang w:val="en-US"/>
              </w:rPr>
              <w:t>“OFF THE RECORD”</w:t>
            </w:r>
          </w:p>
        </w:tc>
        <w:tc>
          <w:tcPr>
            <w:tcW w:w="3620" w:type="dxa"/>
            <w:tcBorders>
              <w:top w:val="single" w:sz="6" w:space="0" w:color="auto"/>
              <w:left w:val="single" w:sz="6" w:space="0" w:color="auto"/>
              <w:bottom w:val="single" w:sz="6" w:space="0" w:color="auto"/>
              <w:right w:val="single" w:sz="6" w:space="0" w:color="auto"/>
            </w:tcBorders>
            <w:shd w:val="clear" w:color="auto" w:fill="FFFFFF"/>
          </w:tcPr>
          <w:p w:rsidR="00995CFF" w:rsidRPr="00AA4546" w:rsidRDefault="005025CE" w:rsidP="00AA4546">
            <w:pPr>
              <w:shd w:val="clear" w:color="auto" w:fill="FFFFFF"/>
              <w:ind w:right="113"/>
            </w:pPr>
            <w:r w:rsidRPr="00AA4546">
              <w:rPr>
                <w:lang w:val="en-US"/>
              </w:rPr>
              <w:t>Assume everything you say and do is part of the public record</w:t>
            </w:r>
          </w:p>
        </w:tc>
        <w:tc>
          <w:tcPr>
            <w:tcW w:w="3940" w:type="dxa"/>
            <w:tcBorders>
              <w:top w:val="single" w:sz="6" w:space="0" w:color="auto"/>
              <w:left w:val="single" w:sz="6" w:space="0" w:color="auto"/>
              <w:bottom w:val="single" w:sz="6" w:space="0" w:color="auto"/>
              <w:right w:val="single" w:sz="6" w:space="0" w:color="auto"/>
            </w:tcBorders>
            <w:shd w:val="clear" w:color="auto" w:fill="FFFFFF"/>
          </w:tcPr>
          <w:p w:rsidR="00995CFF" w:rsidRPr="00AA4546" w:rsidRDefault="005025CE" w:rsidP="00AA4546">
            <w:pPr>
              <w:shd w:val="clear" w:color="auto" w:fill="FFFFFF"/>
              <w:ind w:right="113"/>
            </w:pPr>
            <w:r w:rsidRPr="00AA4546">
              <w:rPr>
                <w:lang w:val="en-US"/>
              </w:rPr>
              <w:t xml:space="preserve">make side comments or </w:t>
            </w:r>
            <w:r w:rsidRPr="00AA4546">
              <w:rPr>
                <w:rFonts w:eastAsia="Times New Roman"/>
                <w:lang w:val="en-US"/>
              </w:rPr>
              <w:t>“confidential” remarks</w:t>
            </w:r>
          </w:p>
        </w:tc>
      </w:tr>
      <w:tr w:rsidR="00995CFF" w:rsidRPr="00AA4546" w:rsidTr="007F74A6">
        <w:trPr>
          <w:trHeight w:val="23"/>
        </w:trPr>
        <w:tc>
          <w:tcPr>
            <w:tcW w:w="2987" w:type="dxa"/>
            <w:tcBorders>
              <w:top w:val="single" w:sz="6" w:space="0" w:color="auto"/>
              <w:left w:val="single" w:sz="6" w:space="0" w:color="auto"/>
              <w:bottom w:val="single" w:sz="6" w:space="0" w:color="auto"/>
              <w:right w:val="single" w:sz="6" w:space="0" w:color="auto"/>
            </w:tcBorders>
            <w:shd w:val="clear" w:color="auto" w:fill="FFFFFF"/>
          </w:tcPr>
          <w:p w:rsidR="00995CFF" w:rsidRPr="00AA4546" w:rsidRDefault="005025CE" w:rsidP="00AA4546">
            <w:pPr>
              <w:shd w:val="clear" w:color="auto" w:fill="FFFFFF"/>
              <w:ind w:right="113"/>
            </w:pPr>
            <w:proofErr w:type="spellStart"/>
            <w:r w:rsidRPr="00AA4546">
              <w:rPr>
                <w:b/>
                <w:bCs/>
                <w:lang w:val="en-US"/>
              </w:rPr>
              <w:t>ORGANISATIONAL</w:t>
            </w:r>
            <w:proofErr w:type="spellEnd"/>
            <w:r w:rsidRPr="00AA4546">
              <w:rPr>
                <w:b/>
                <w:bCs/>
                <w:lang w:val="en-US"/>
              </w:rPr>
              <w:t xml:space="preserve"> IDENTITY</w:t>
            </w:r>
          </w:p>
        </w:tc>
        <w:tc>
          <w:tcPr>
            <w:tcW w:w="3620" w:type="dxa"/>
            <w:tcBorders>
              <w:top w:val="single" w:sz="6" w:space="0" w:color="auto"/>
              <w:left w:val="single" w:sz="6" w:space="0" w:color="auto"/>
              <w:bottom w:val="single" w:sz="6" w:space="0" w:color="auto"/>
              <w:right w:val="single" w:sz="6" w:space="0" w:color="auto"/>
            </w:tcBorders>
            <w:shd w:val="clear" w:color="auto" w:fill="FFFFFF"/>
          </w:tcPr>
          <w:p w:rsidR="00995CFF" w:rsidRPr="00AA4546" w:rsidRDefault="005025CE" w:rsidP="00AA4546">
            <w:pPr>
              <w:shd w:val="clear" w:color="auto" w:fill="FFFFFF"/>
              <w:ind w:right="113"/>
            </w:pPr>
            <w:r w:rsidRPr="00AA4546">
              <w:rPr>
                <w:lang w:val="en-US"/>
              </w:rPr>
              <w:t>Use personal pronouns (</w:t>
            </w:r>
            <w:proofErr w:type="spellStart"/>
            <w:r w:rsidRPr="00AA4546">
              <w:rPr>
                <w:lang w:val="en-US"/>
              </w:rPr>
              <w:t>ie</w:t>
            </w:r>
            <w:proofErr w:type="spellEnd"/>
            <w:r w:rsidRPr="00AA4546">
              <w:rPr>
                <w:lang w:val="en-US"/>
              </w:rPr>
              <w:t>. I, we)</w:t>
            </w:r>
          </w:p>
        </w:tc>
        <w:tc>
          <w:tcPr>
            <w:tcW w:w="3940" w:type="dxa"/>
            <w:tcBorders>
              <w:top w:val="single" w:sz="6" w:space="0" w:color="auto"/>
              <w:left w:val="single" w:sz="6" w:space="0" w:color="auto"/>
              <w:bottom w:val="single" w:sz="6" w:space="0" w:color="auto"/>
              <w:right w:val="single" w:sz="6" w:space="0" w:color="auto"/>
            </w:tcBorders>
            <w:shd w:val="clear" w:color="auto" w:fill="FFFFFF"/>
          </w:tcPr>
          <w:p w:rsidR="00995CFF" w:rsidRPr="00AA4546" w:rsidRDefault="005025CE" w:rsidP="00AA4546">
            <w:pPr>
              <w:shd w:val="clear" w:color="auto" w:fill="FFFFFF"/>
              <w:ind w:right="113"/>
            </w:pPr>
            <w:r w:rsidRPr="00AA4546">
              <w:rPr>
                <w:lang w:val="en-US"/>
              </w:rPr>
              <w:t xml:space="preserve">take on the identity of a large </w:t>
            </w:r>
            <w:proofErr w:type="spellStart"/>
            <w:r w:rsidRPr="00AA4546">
              <w:rPr>
                <w:lang w:val="en-US"/>
              </w:rPr>
              <w:t>organisation</w:t>
            </w:r>
            <w:proofErr w:type="spellEnd"/>
          </w:p>
        </w:tc>
      </w:tr>
      <w:tr w:rsidR="00995CFF" w:rsidRPr="00AA4546" w:rsidTr="007F74A6">
        <w:trPr>
          <w:trHeight w:val="23"/>
        </w:trPr>
        <w:tc>
          <w:tcPr>
            <w:tcW w:w="2987" w:type="dxa"/>
            <w:tcBorders>
              <w:top w:val="single" w:sz="6" w:space="0" w:color="auto"/>
              <w:left w:val="single" w:sz="6" w:space="0" w:color="auto"/>
              <w:bottom w:val="single" w:sz="6" w:space="0" w:color="auto"/>
              <w:right w:val="single" w:sz="6" w:space="0" w:color="auto"/>
            </w:tcBorders>
            <w:shd w:val="clear" w:color="auto" w:fill="FFFFFF"/>
          </w:tcPr>
          <w:p w:rsidR="00995CFF" w:rsidRPr="00AA4546" w:rsidRDefault="005025CE" w:rsidP="00AA4546">
            <w:pPr>
              <w:shd w:val="clear" w:color="auto" w:fill="FFFFFF"/>
              <w:ind w:right="113"/>
            </w:pPr>
            <w:r w:rsidRPr="00AA4546">
              <w:rPr>
                <w:b/>
                <w:bCs/>
                <w:lang w:val="en-US"/>
              </w:rPr>
              <w:t>PROMISES</w:t>
            </w:r>
          </w:p>
        </w:tc>
        <w:tc>
          <w:tcPr>
            <w:tcW w:w="3620" w:type="dxa"/>
            <w:tcBorders>
              <w:top w:val="single" w:sz="6" w:space="0" w:color="auto"/>
              <w:left w:val="single" w:sz="6" w:space="0" w:color="auto"/>
              <w:bottom w:val="single" w:sz="6" w:space="0" w:color="auto"/>
              <w:right w:val="single" w:sz="6" w:space="0" w:color="auto"/>
            </w:tcBorders>
            <w:shd w:val="clear" w:color="auto" w:fill="FFFFFF"/>
          </w:tcPr>
          <w:p w:rsidR="00995CFF" w:rsidRPr="00AA4546" w:rsidRDefault="005025CE" w:rsidP="00AA4546">
            <w:pPr>
              <w:shd w:val="clear" w:color="auto" w:fill="FFFFFF"/>
              <w:ind w:right="113"/>
            </w:pPr>
            <w:r w:rsidRPr="00AA4546">
              <w:rPr>
                <w:lang w:val="en-US"/>
              </w:rPr>
              <w:t>Promise only what you can deliver. Set and follow strict orders</w:t>
            </w:r>
          </w:p>
        </w:tc>
        <w:tc>
          <w:tcPr>
            <w:tcW w:w="3940" w:type="dxa"/>
            <w:tcBorders>
              <w:top w:val="single" w:sz="6" w:space="0" w:color="auto"/>
              <w:left w:val="single" w:sz="6" w:space="0" w:color="auto"/>
              <w:bottom w:val="single" w:sz="6" w:space="0" w:color="auto"/>
              <w:right w:val="single" w:sz="6" w:space="0" w:color="auto"/>
            </w:tcBorders>
            <w:shd w:val="clear" w:color="auto" w:fill="FFFFFF"/>
          </w:tcPr>
          <w:p w:rsidR="00995CFF" w:rsidRPr="00AA4546" w:rsidRDefault="005025CE" w:rsidP="00AA4546">
            <w:pPr>
              <w:shd w:val="clear" w:color="auto" w:fill="FFFFFF"/>
              <w:ind w:right="113"/>
            </w:pPr>
            <w:r w:rsidRPr="00AA4546">
              <w:rPr>
                <w:lang w:val="en-US"/>
              </w:rPr>
              <w:t>make promises you can</w:t>
            </w:r>
            <w:r w:rsidRPr="00AA4546">
              <w:rPr>
                <w:rFonts w:eastAsia="Times New Roman"/>
                <w:lang w:val="en-US"/>
              </w:rPr>
              <w:t>’t keep or fail to follow up</w:t>
            </w:r>
          </w:p>
        </w:tc>
      </w:tr>
      <w:tr w:rsidR="00995CFF" w:rsidRPr="00AA4546" w:rsidTr="007F74A6">
        <w:trPr>
          <w:trHeight w:val="23"/>
        </w:trPr>
        <w:tc>
          <w:tcPr>
            <w:tcW w:w="2987" w:type="dxa"/>
            <w:tcBorders>
              <w:top w:val="single" w:sz="6" w:space="0" w:color="auto"/>
              <w:left w:val="single" w:sz="6" w:space="0" w:color="auto"/>
              <w:bottom w:val="single" w:sz="6" w:space="0" w:color="auto"/>
              <w:right w:val="single" w:sz="6" w:space="0" w:color="auto"/>
            </w:tcBorders>
            <w:shd w:val="clear" w:color="auto" w:fill="FFFFFF"/>
          </w:tcPr>
          <w:p w:rsidR="00995CFF" w:rsidRPr="00AA4546" w:rsidRDefault="005025CE" w:rsidP="00AA4546">
            <w:pPr>
              <w:shd w:val="clear" w:color="auto" w:fill="FFFFFF"/>
              <w:ind w:right="113"/>
            </w:pPr>
            <w:r w:rsidRPr="00AA4546">
              <w:rPr>
                <w:b/>
                <w:bCs/>
                <w:lang w:val="en-US"/>
              </w:rPr>
              <w:t>RELIANCE ON WORDS</w:t>
            </w:r>
          </w:p>
        </w:tc>
        <w:tc>
          <w:tcPr>
            <w:tcW w:w="3620" w:type="dxa"/>
            <w:tcBorders>
              <w:top w:val="single" w:sz="6" w:space="0" w:color="auto"/>
              <w:left w:val="single" w:sz="6" w:space="0" w:color="auto"/>
              <w:bottom w:val="single" w:sz="6" w:space="0" w:color="auto"/>
              <w:right w:val="single" w:sz="6" w:space="0" w:color="auto"/>
            </w:tcBorders>
            <w:shd w:val="clear" w:color="auto" w:fill="FFFFFF"/>
          </w:tcPr>
          <w:p w:rsidR="00995CFF" w:rsidRPr="00AA4546" w:rsidRDefault="005025CE" w:rsidP="00AA4546">
            <w:pPr>
              <w:shd w:val="clear" w:color="auto" w:fill="FFFFFF"/>
              <w:ind w:right="113"/>
            </w:pPr>
            <w:r w:rsidRPr="00AA4546">
              <w:rPr>
                <w:lang w:val="en-US"/>
              </w:rPr>
              <w:t xml:space="preserve">Use visuals to </w:t>
            </w:r>
            <w:proofErr w:type="spellStart"/>
            <w:r w:rsidRPr="00AA4546">
              <w:rPr>
                <w:lang w:val="en-US"/>
              </w:rPr>
              <w:t>emphasise</w:t>
            </w:r>
            <w:proofErr w:type="spellEnd"/>
            <w:r w:rsidRPr="00AA4546">
              <w:rPr>
                <w:lang w:val="en-US"/>
              </w:rPr>
              <w:t xml:space="preserve"> key points</w:t>
            </w:r>
          </w:p>
        </w:tc>
        <w:tc>
          <w:tcPr>
            <w:tcW w:w="3940" w:type="dxa"/>
            <w:tcBorders>
              <w:top w:val="single" w:sz="6" w:space="0" w:color="auto"/>
              <w:left w:val="single" w:sz="6" w:space="0" w:color="auto"/>
              <w:bottom w:val="single" w:sz="6" w:space="0" w:color="auto"/>
              <w:right w:val="single" w:sz="6" w:space="0" w:color="auto"/>
            </w:tcBorders>
            <w:shd w:val="clear" w:color="auto" w:fill="FFFFFF"/>
          </w:tcPr>
          <w:p w:rsidR="00995CFF" w:rsidRPr="00AA4546" w:rsidRDefault="005025CE" w:rsidP="00AA4546">
            <w:pPr>
              <w:shd w:val="clear" w:color="auto" w:fill="FFFFFF"/>
              <w:ind w:right="113"/>
            </w:pPr>
            <w:r w:rsidRPr="00AA4546">
              <w:rPr>
                <w:lang w:val="en-US"/>
              </w:rPr>
              <w:t>rely entirely on words</w:t>
            </w:r>
          </w:p>
        </w:tc>
      </w:tr>
    </w:tbl>
    <w:p w:rsidR="00995CFF" w:rsidRPr="00AA4546" w:rsidRDefault="00995CFF" w:rsidP="00AA4546">
      <w:pPr>
        <w:jc w:val="both"/>
        <w:sectPr w:rsidR="00995CFF" w:rsidRPr="00AA4546" w:rsidSect="00DE0F17">
          <w:pgSz w:w="11907" w:h="16840" w:code="9"/>
          <w:pgMar w:top="720" w:right="720" w:bottom="720" w:left="720" w:header="720" w:footer="720" w:gutter="0"/>
          <w:cols w:space="60"/>
          <w:noEndnote/>
        </w:sectPr>
      </w:pPr>
    </w:p>
    <w:p w:rsidR="00995CFF" w:rsidRPr="00AA4546" w:rsidRDefault="005025CE" w:rsidP="00AA4546">
      <w:pPr>
        <w:shd w:val="clear" w:color="auto" w:fill="FFFFFF"/>
        <w:spacing w:after="120"/>
        <w:jc w:val="center"/>
      </w:pPr>
      <w:r w:rsidRPr="00AA4546">
        <w:rPr>
          <w:b/>
          <w:bCs/>
          <w:szCs w:val="24"/>
          <w:lang w:val="en-US"/>
        </w:rPr>
        <w:lastRenderedPageBreak/>
        <w:t xml:space="preserve">Risk Communication </w:t>
      </w:r>
      <w:proofErr w:type="spellStart"/>
      <w:r w:rsidRPr="00AA4546">
        <w:rPr>
          <w:b/>
          <w:bCs/>
          <w:szCs w:val="24"/>
          <w:lang w:val="en-US"/>
        </w:rPr>
        <w:t>DOs</w:t>
      </w:r>
      <w:proofErr w:type="spellEnd"/>
      <w:r w:rsidRPr="00AA4546">
        <w:rPr>
          <w:b/>
          <w:bCs/>
          <w:szCs w:val="24"/>
          <w:lang w:val="en-US"/>
        </w:rPr>
        <w:t xml:space="preserve"> and </w:t>
      </w:r>
      <w:proofErr w:type="spellStart"/>
      <w:r w:rsidRPr="00AA4546">
        <w:rPr>
          <w:b/>
          <w:bCs/>
          <w:szCs w:val="24"/>
          <w:lang w:val="en-US"/>
        </w:rPr>
        <w:t>DON</w:t>
      </w:r>
      <w:r w:rsidRPr="00AA4546">
        <w:rPr>
          <w:rFonts w:eastAsia="Times New Roman"/>
          <w:b/>
          <w:bCs/>
          <w:szCs w:val="24"/>
          <w:lang w:val="en-US"/>
        </w:rPr>
        <w:t>’Ts</w:t>
      </w:r>
      <w:proofErr w:type="spellEnd"/>
    </w:p>
    <w:tbl>
      <w:tblPr>
        <w:tblW w:w="5000" w:type="pct"/>
        <w:tblInd w:w="40" w:type="dxa"/>
        <w:tblLayout w:type="fixed"/>
        <w:tblCellMar>
          <w:left w:w="40" w:type="dxa"/>
          <w:right w:w="40" w:type="dxa"/>
        </w:tblCellMar>
        <w:tblLook w:val="0000" w:firstRow="0" w:lastRow="0" w:firstColumn="0" w:lastColumn="0" w:noHBand="0" w:noVBand="0"/>
      </w:tblPr>
      <w:tblGrid>
        <w:gridCol w:w="2973"/>
        <w:gridCol w:w="3624"/>
        <w:gridCol w:w="3950"/>
      </w:tblGrid>
      <w:tr w:rsidR="00995CFF" w:rsidRPr="00AA4546" w:rsidTr="007F74A6">
        <w:trPr>
          <w:trHeight w:val="23"/>
        </w:trPr>
        <w:tc>
          <w:tcPr>
            <w:tcW w:w="2973" w:type="dxa"/>
            <w:tcBorders>
              <w:top w:val="single" w:sz="6" w:space="0" w:color="auto"/>
              <w:left w:val="single" w:sz="6" w:space="0" w:color="auto"/>
              <w:bottom w:val="single" w:sz="6" w:space="0" w:color="auto"/>
              <w:right w:val="single" w:sz="6" w:space="0" w:color="auto"/>
            </w:tcBorders>
            <w:shd w:val="clear" w:color="auto" w:fill="FFFFFF"/>
          </w:tcPr>
          <w:p w:rsidR="00995CFF" w:rsidRPr="00AA4546" w:rsidRDefault="00995CFF" w:rsidP="00AA4546">
            <w:pPr>
              <w:shd w:val="clear" w:color="auto" w:fill="FFFFFF"/>
              <w:jc w:val="both"/>
            </w:pPr>
          </w:p>
        </w:tc>
        <w:tc>
          <w:tcPr>
            <w:tcW w:w="3624" w:type="dxa"/>
            <w:tcBorders>
              <w:top w:val="single" w:sz="6" w:space="0" w:color="auto"/>
              <w:left w:val="single" w:sz="6" w:space="0" w:color="auto"/>
              <w:bottom w:val="single" w:sz="6" w:space="0" w:color="auto"/>
              <w:right w:val="single" w:sz="6" w:space="0" w:color="auto"/>
            </w:tcBorders>
            <w:shd w:val="clear" w:color="auto" w:fill="FFFFFF"/>
          </w:tcPr>
          <w:p w:rsidR="00995CFF" w:rsidRPr="00AA4546" w:rsidRDefault="005025CE" w:rsidP="00AA4546">
            <w:pPr>
              <w:shd w:val="clear" w:color="auto" w:fill="FFFFFF"/>
              <w:jc w:val="center"/>
            </w:pPr>
            <w:r w:rsidRPr="00AA4546">
              <w:rPr>
                <w:rFonts w:ascii="Segoe UI Symbol" w:eastAsia="MS Gothic" w:hAnsi="Segoe UI Symbol" w:cs="Segoe UI Symbol"/>
                <w:b/>
                <w:bCs/>
                <w:noProof/>
                <w:szCs w:val="32"/>
              </w:rPr>
              <w:t>✔</w:t>
            </w:r>
            <w:r w:rsidRPr="00AA4546">
              <w:rPr>
                <w:rFonts w:eastAsia="Times New Roman"/>
                <w:b/>
                <w:bCs/>
                <w:szCs w:val="32"/>
                <w:lang w:val="en-US"/>
              </w:rPr>
              <w:t xml:space="preserve"> Do</w:t>
            </w:r>
          </w:p>
        </w:tc>
        <w:tc>
          <w:tcPr>
            <w:tcW w:w="3950" w:type="dxa"/>
            <w:tcBorders>
              <w:top w:val="single" w:sz="6" w:space="0" w:color="auto"/>
              <w:left w:val="single" w:sz="6" w:space="0" w:color="auto"/>
              <w:bottom w:val="single" w:sz="6" w:space="0" w:color="auto"/>
              <w:right w:val="single" w:sz="6" w:space="0" w:color="auto"/>
            </w:tcBorders>
            <w:shd w:val="clear" w:color="auto" w:fill="FFFFFF"/>
          </w:tcPr>
          <w:p w:rsidR="00995CFF" w:rsidRPr="00AA4546" w:rsidRDefault="005025CE" w:rsidP="00AA4546">
            <w:pPr>
              <w:shd w:val="clear" w:color="auto" w:fill="FFFFFF"/>
              <w:jc w:val="center"/>
            </w:pPr>
            <w:r w:rsidRPr="00AA4546">
              <w:rPr>
                <w:b/>
                <w:bCs/>
                <w:szCs w:val="28"/>
                <w:lang w:val="en-US"/>
              </w:rPr>
              <w:t>X Don</w:t>
            </w:r>
            <w:r w:rsidRPr="00AA4546">
              <w:rPr>
                <w:rFonts w:eastAsia="Times New Roman"/>
                <w:b/>
                <w:bCs/>
                <w:szCs w:val="28"/>
                <w:lang w:val="en-US"/>
              </w:rPr>
              <w:t>’t</w:t>
            </w:r>
          </w:p>
        </w:tc>
      </w:tr>
      <w:tr w:rsidR="00995CFF" w:rsidRPr="00AA4546" w:rsidTr="007F74A6">
        <w:trPr>
          <w:trHeight w:val="23"/>
        </w:trPr>
        <w:tc>
          <w:tcPr>
            <w:tcW w:w="2973" w:type="dxa"/>
            <w:tcBorders>
              <w:top w:val="single" w:sz="6" w:space="0" w:color="auto"/>
              <w:left w:val="single" w:sz="6" w:space="0" w:color="auto"/>
              <w:bottom w:val="single" w:sz="6" w:space="0" w:color="auto"/>
              <w:right w:val="single" w:sz="6" w:space="0" w:color="auto"/>
            </w:tcBorders>
            <w:shd w:val="clear" w:color="auto" w:fill="FFFFFF"/>
          </w:tcPr>
          <w:p w:rsidR="00995CFF" w:rsidRPr="00AA4546" w:rsidRDefault="005025CE" w:rsidP="00AA4546">
            <w:pPr>
              <w:shd w:val="clear" w:color="auto" w:fill="FFFFFF"/>
              <w:ind w:right="113"/>
            </w:pPr>
            <w:bookmarkStart w:id="10" w:name="bookmark12"/>
            <w:r w:rsidRPr="00AA4546">
              <w:rPr>
                <w:b/>
                <w:bCs/>
                <w:lang w:val="en-US"/>
              </w:rPr>
              <w:t>R</w:t>
            </w:r>
            <w:bookmarkEnd w:id="10"/>
            <w:r w:rsidRPr="00AA4546">
              <w:rPr>
                <w:b/>
                <w:bCs/>
                <w:lang w:val="en-US"/>
              </w:rPr>
              <w:t>ISK COMPARISONS</w:t>
            </w:r>
          </w:p>
        </w:tc>
        <w:tc>
          <w:tcPr>
            <w:tcW w:w="3624" w:type="dxa"/>
            <w:tcBorders>
              <w:top w:val="single" w:sz="6" w:space="0" w:color="auto"/>
              <w:left w:val="single" w:sz="6" w:space="0" w:color="auto"/>
              <w:bottom w:val="single" w:sz="6" w:space="0" w:color="auto"/>
              <w:right w:val="single" w:sz="6" w:space="0" w:color="auto"/>
            </w:tcBorders>
            <w:shd w:val="clear" w:color="auto" w:fill="FFFFFF"/>
          </w:tcPr>
          <w:p w:rsidR="00995CFF" w:rsidRPr="00AA4546" w:rsidRDefault="005025CE" w:rsidP="00AA4546">
            <w:pPr>
              <w:shd w:val="clear" w:color="auto" w:fill="FFFFFF"/>
              <w:ind w:right="113"/>
            </w:pPr>
            <w:r w:rsidRPr="00AA4546">
              <w:rPr>
                <w:lang w:val="en-US"/>
              </w:rPr>
              <w:t>use them when people ask for comparisons to help put risks in perspective</w:t>
            </w:r>
          </w:p>
        </w:tc>
        <w:tc>
          <w:tcPr>
            <w:tcW w:w="3950" w:type="dxa"/>
            <w:tcBorders>
              <w:top w:val="single" w:sz="6" w:space="0" w:color="auto"/>
              <w:left w:val="single" w:sz="6" w:space="0" w:color="auto"/>
              <w:bottom w:val="single" w:sz="6" w:space="0" w:color="auto"/>
              <w:right w:val="single" w:sz="6" w:space="0" w:color="auto"/>
            </w:tcBorders>
            <w:shd w:val="clear" w:color="auto" w:fill="FFFFFF"/>
          </w:tcPr>
          <w:p w:rsidR="00995CFF" w:rsidRPr="00AA4546" w:rsidRDefault="005025CE" w:rsidP="00AA4546">
            <w:pPr>
              <w:shd w:val="clear" w:color="auto" w:fill="FFFFFF"/>
              <w:ind w:right="113"/>
            </w:pPr>
            <w:r w:rsidRPr="00AA4546">
              <w:rPr>
                <w:lang w:val="en-US"/>
              </w:rPr>
              <w:t>compare unrelated risks</w:t>
            </w:r>
          </w:p>
        </w:tc>
      </w:tr>
      <w:tr w:rsidR="00995CFF" w:rsidRPr="00AA4546" w:rsidTr="007F74A6">
        <w:trPr>
          <w:trHeight w:val="23"/>
        </w:trPr>
        <w:tc>
          <w:tcPr>
            <w:tcW w:w="2973" w:type="dxa"/>
            <w:tcBorders>
              <w:top w:val="single" w:sz="6" w:space="0" w:color="auto"/>
              <w:left w:val="single" w:sz="6" w:space="0" w:color="auto"/>
              <w:bottom w:val="single" w:sz="6" w:space="0" w:color="auto"/>
              <w:right w:val="single" w:sz="6" w:space="0" w:color="auto"/>
            </w:tcBorders>
            <w:shd w:val="clear" w:color="auto" w:fill="FFFFFF"/>
          </w:tcPr>
          <w:p w:rsidR="00995CFF" w:rsidRPr="00AA4546" w:rsidRDefault="005025CE" w:rsidP="00AA4546">
            <w:pPr>
              <w:shd w:val="clear" w:color="auto" w:fill="FFFFFF"/>
              <w:ind w:right="113"/>
            </w:pPr>
            <w:r w:rsidRPr="00AA4546">
              <w:rPr>
                <w:b/>
                <w:bCs/>
                <w:lang w:val="en-US"/>
              </w:rPr>
              <w:t>SPECULATIONS</w:t>
            </w:r>
          </w:p>
        </w:tc>
        <w:tc>
          <w:tcPr>
            <w:tcW w:w="3624" w:type="dxa"/>
            <w:tcBorders>
              <w:top w:val="single" w:sz="6" w:space="0" w:color="auto"/>
              <w:left w:val="single" w:sz="6" w:space="0" w:color="auto"/>
              <w:bottom w:val="single" w:sz="6" w:space="0" w:color="auto"/>
              <w:right w:val="single" w:sz="6" w:space="0" w:color="auto"/>
            </w:tcBorders>
            <w:shd w:val="clear" w:color="auto" w:fill="FFFFFF"/>
          </w:tcPr>
          <w:p w:rsidR="00995CFF" w:rsidRPr="00AA4546" w:rsidRDefault="005025CE" w:rsidP="00AA4546">
            <w:pPr>
              <w:shd w:val="clear" w:color="auto" w:fill="FFFFFF"/>
              <w:ind w:right="113"/>
            </w:pPr>
            <w:r w:rsidRPr="00AA4546">
              <w:rPr>
                <w:lang w:val="en-US"/>
              </w:rPr>
              <w:t>provide information on what is being done</w:t>
            </w:r>
          </w:p>
        </w:tc>
        <w:tc>
          <w:tcPr>
            <w:tcW w:w="3950" w:type="dxa"/>
            <w:tcBorders>
              <w:top w:val="single" w:sz="6" w:space="0" w:color="auto"/>
              <w:left w:val="single" w:sz="6" w:space="0" w:color="auto"/>
              <w:bottom w:val="single" w:sz="6" w:space="0" w:color="auto"/>
              <w:right w:val="single" w:sz="6" w:space="0" w:color="auto"/>
            </w:tcBorders>
            <w:shd w:val="clear" w:color="auto" w:fill="FFFFFF"/>
          </w:tcPr>
          <w:p w:rsidR="00995CFF" w:rsidRPr="00AA4546" w:rsidRDefault="005025CE" w:rsidP="00AA4546">
            <w:pPr>
              <w:shd w:val="clear" w:color="auto" w:fill="FFFFFF"/>
              <w:ind w:right="113"/>
            </w:pPr>
            <w:r w:rsidRPr="00AA4546">
              <w:rPr>
                <w:lang w:val="en-US"/>
              </w:rPr>
              <w:t>speculate about worst cases</w:t>
            </w:r>
          </w:p>
        </w:tc>
      </w:tr>
      <w:tr w:rsidR="00995CFF" w:rsidRPr="00AA4546" w:rsidTr="007F74A6">
        <w:trPr>
          <w:trHeight w:val="23"/>
        </w:trPr>
        <w:tc>
          <w:tcPr>
            <w:tcW w:w="2973" w:type="dxa"/>
            <w:tcBorders>
              <w:top w:val="single" w:sz="6" w:space="0" w:color="auto"/>
              <w:left w:val="single" w:sz="6" w:space="0" w:color="auto"/>
              <w:bottom w:val="single" w:sz="6" w:space="0" w:color="auto"/>
              <w:right w:val="single" w:sz="6" w:space="0" w:color="auto"/>
            </w:tcBorders>
            <w:shd w:val="clear" w:color="auto" w:fill="FFFFFF"/>
          </w:tcPr>
          <w:p w:rsidR="00995CFF" w:rsidRPr="00AA4546" w:rsidRDefault="005025CE" w:rsidP="00AA4546">
            <w:pPr>
              <w:shd w:val="clear" w:color="auto" w:fill="FFFFFF"/>
              <w:ind w:right="113"/>
            </w:pPr>
            <w:r w:rsidRPr="00AA4546">
              <w:rPr>
                <w:b/>
                <w:bCs/>
                <w:lang w:val="en-US"/>
              </w:rPr>
              <w:t>TECHNICAL DETAILS AND DEBATES</w:t>
            </w:r>
          </w:p>
        </w:tc>
        <w:tc>
          <w:tcPr>
            <w:tcW w:w="3624" w:type="dxa"/>
            <w:tcBorders>
              <w:top w:val="single" w:sz="6" w:space="0" w:color="auto"/>
              <w:left w:val="single" w:sz="6" w:space="0" w:color="auto"/>
              <w:bottom w:val="single" w:sz="6" w:space="0" w:color="auto"/>
              <w:right w:val="single" w:sz="6" w:space="0" w:color="auto"/>
            </w:tcBorders>
            <w:shd w:val="clear" w:color="auto" w:fill="FFFFFF"/>
          </w:tcPr>
          <w:p w:rsidR="00995CFF" w:rsidRPr="00AA4546" w:rsidRDefault="005025CE" w:rsidP="00AA4546">
            <w:pPr>
              <w:shd w:val="clear" w:color="auto" w:fill="FFFFFF"/>
              <w:ind w:right="113"/>
            </w:pPr>
            <w:r w:rsidRPr="00AA4546">
              <w:rPr>
                <w:lang w:val="en-US"/>
              </w:rPr>
              <w:t>base your remarks on empathy, competence, honesty and dedication</w:t>
            </w:r>
          </w:p>
        </w:tc>
        <w:tc>
          <w:tcPr>
            <w:tcW w:w="3950" w:type="dxa"/>
            <w:tcBorders>
              <w:top w:val="single" w:sz="6" w:space="0" w:color="auto"/>
              <w:left w:val="single" w:sz="6" w:space="0" w:color="auto"/>
              <w:bottom w:val="single" w:sz="6" w:space="0" w:color="auto"/>
              <w:right w:val="single" w:sz="6" w:space="0" w:color="auto"/>
            </w:tcBorders>
            <w:shd w:val="clear" w:color="auto" w:fill="FFFFFF"/>
          </w:tcPr>
          <w:p w:rsidR="00995CFF" w:rsidRPr="00AA4546" w:rsidRDefault="005025CE" w:rsidP="00AA4546">
            <w:pPr>
              <w:shd w:val="clear" w:color="auto" w:fill="FFFFFF"/>
              <w:ind w:right="113"/>
            </w:pPr>
            <w:r w:rsidRPr="00AA4546">
              <w:rPr>
                <w:lang w:val="en-US"/>
              </w:rPr>
              <w:t>provide too much detail or take part in protracted technical debates or sound condescending</w:t>
            </w:r>
          </w:p>
        </w:tc>
      </w:tr>
      <w:tr w:rsidR="00995CFF" w:rsidRPr="00AA4546" w:rsidTr="007F74A6">
        <w:trPr>
          <w:trHeight w:val="23"/>
        </w:trPr>
        <w:tc>
          <w:tcPr>
            <w:tcW w:w="2973" w:type="dxa"/>
            <w:tcBorders>
              <w:top w:val="single" w:sz="6" w:space="0" w:color="auto"/>
              <w:left w:val="single" w:sz="6" w:space="0" w:color="auto"/>
              <w:bottom w:val="single" w:sz="6" w:space="0" w:color="auto"/>
              <w:right w:val="single" w:sz="6" w:space="0" w:color="auto"/>
            </w:tcBorders>
            <w:shd w:val="clear" w:color="auto" w:fill="FFFFFF"/>
          </w:tcPr>
          <w:p w:rsidR="00995CFF" w:rsidRPr="00AA4546" w:rsidRDefault="005025CE" w:rsidP="00AA4546">
            <w:pPr>
              <w:shd w:val="clear" w:color="auto" w:fill="FFFFFF"/>
              <w:ind w:right="113"/>
            </w:pPr>
            <w:r w:rsidRPr="00AA4546">
              <w:rPr>
                <w:b/>
                <w:bCs/>
                <w:lang w:val="en-US"/>
              </w:rPr>
              <w:t>TEMPER</w:t>
            </w:r>
          </w:p>
        </w:tc>
        <w:tc>
          <w:tcPr>
            <w:tcW w:w="3624" w:type="dxa"/>
            <w:tcBorders>
              <w:top w:val="single" w:sz="6" w:space="0" w:color="auto"/>
              <w:left w:val="single" w:sz="6" w:space="0" w:color="auto"/>
              <w:bottom w:val="single" w:sz="6" w:space="0" w:color="auto"/>
              <w:right w:val="single" w:sz="6" w:space="0" w:color="auto"/>
            </w:tcBorders>
            <w:shd w:val="clear" w:color="auto" w:fill="FFFFFF"/>
          </w:tcPr>
          <w:p w:rsidR="00995CFF" w:rsidRPr="00AA4546" w:rsidRDefault="005025CE" w:rsidP="00AA4546">
            <w:pPr>
              <w:shd w:val="clear" w:color="auto" w:fill="FFFFFF"/>
              <w:ind w:right="113"/>
            </w:pPr>
            <w:r w:rsidRPr="00AA4546">
              <w:rPr>
                <w:lang w:val="en-US"/>
              </w:rPr>
              <w:t>remain calm. Use a question or allegation as a springboard to say something positive</w:t>
            </w:r>
          </w:p>
        </w:tc>
        <w:tc>
          <w:tcPr>
            <w:tcW w:w="3950" w:type="dxa"/>
            <w:tcBorders>
              <w:top w:val="single" w:sz="6" w:space="0" w:color="auto"/>
              <w:left w:val="single" w:sz="6" w:space="0" w:color="auto"/>
              <w:bottom w:val="single" w:sz="6" w:space="0" w:color="auto"/>
              <w:right w:val="single" w:sz="6" w:space="0" w:color="auto"/>
            </w:tcBorders>
            <w:shd w:val="clear" w:color="auto" w:fill="FFFFFF"/>
          </w:tcPr>
          <w:p w:rsidR="00995CFF" w:rsidRPr="00AA4546" w:rsidRDefault="005025CE" w:rsidP="00AA4546">
            <w:pPr>
              <w:shd w:val="clear" w:color="auto" w:fill="FFFFFF"/>
              <w:ind w:right="113"/>
            </w:pPr>
            <w:r w:rsidRPr="00AA4546">
              <w:rPr>
                <w:lang w:val="en-US"/>
              </w:rPr>
              <w:t>let your feelings interfere with your ability to communicate positively</w:t>
            </w:r>
          </w:p>
        </w:tc>
      </w:tr>
    </w:tbl>
    <w:p w:rsidR="00995CFF" w:rsidRPr="00AA4546" w:rsidRDefault="005025CE" w:rsidP="00AA4546">
      <w:pPr>
        <w:shd w:val="clear" w:color="auto" w:fill="FFFFFF"/>
        <w:spacing w:before="360"/>
        <w:jc w:val="both"/>
      </w:pPr>
      <w:r w:rsidRPr="00AA4546">
        <w:rPr>
          <w:b/>
          <w:bCs/>
          <w:szCs w:val="28"/>
          <w:lang w:val="en-US"/>
        </w:rPr>
        <w:t>7.</w:t>
      </w:r>
      <w:r w:rsidR="00065C52" w:rsidRPr="00AA4546">
        <w:rPr>
          <w:b/>
          <w:bCs/>
          <w:szCs w:val="28"/>
          <w:lang w:val="en-US"/>
        </w:rPr>
        <w:t xml:space="preserve"> </w:t>
      </w:r>
      <w:r w:rsidRPr="00AA4546">
        <w:rPr>
          <w:b/>
          <w:bCs/>
          <w:szCs w:val="28"/>
          <w:lang w:val="en-US"/>
        </w:rPr>
        <w:t>CASE STUDIES</w:t>
      </w:r>
    </w:p>
    <w:p w:rsidR="00995CFF" w:rsidRPr="00AA4546" w:rsidRDefault="005025CE" w:rsidP="00AA4546">
      <w:pPr>
        <w:shd w:val="clear" w:color="auto" w:fill="FFFFFF"/>
        <w:spacing w:before="240"/>
        <w:jc w:val="both"/>
      </w:pPr>
      <w:r w:rsidRPr="00AA4546">
        <w:rPr>
          <w:b/>
          <w:bCs/>
          <w:szCs w:val="24"/>
          <w:lang w:val="en-US"/>
        </w:rPr>
        <w:t>7.1</w:t>
      </w:r>
      <w:r w:rsidR="00065C52" w:rsidRPr="00AA4546">
        <w:rPr>
          <w:b/>
          <w:bCs/>
          <w:szCs w:val="24"/>
          <w:lang w:val="en-US"/>
        </w:rPr>
        <w:t xml:space="preserve"> </w:t>
      </w:r>
      <w:r w:rsidRPr="00AA4546">
        <w:rPr>
          <w:b/>
          <w:bCs/>
          <w:smallCaps/>
          <w:szCs w:val="24"/>
          <w:lang w:val="en-US"/>
        </w:rPr>
        <w:t xml:space="preserve">Case Study </w:t>
      </w:r>
      <w:r w:rsidRPr="00AA4546">
        <w:rPr>
          <w:b/>
          <w:bCs/>
          <w:szCs w:val="24"/>
          <w:lang w:val="en-US"/>
        </w:rPr>
        <w:t xml:space="preserve">1: </w:t>
      </w:r>
      <w:r w:rsidRPr="00AA4546">
        <w:rPr>
          <w:b/>
          <w:bCs/>
          <w:smallCaps/>
          <w:szCs w:val="24"/>
          <w:lang w:val="en-US"/>
        </w:rPr>
        <w:t>Radioactive Site in Metropolitan Area</w:t>
      </w:r>
    </w:p>
    <w:p w:rsidR="00995CFF" w:rsidRPr="00AA4546" w:rsidRDefault="005025CE" w:rsidP="00AA4546">
      <w:pPr>
        <w:shd w:val="clear" w:color="auto" w:fill="FFFFFF"/>
        <w:tabs>
          <w:tab w:val="left" w:pos="715"/>
        </w:tabs>
        <w:spacing w:before="240" w:after="120"/>
        <w:jc w:val="both"/>
      </w:pPr>
      <w:r w:rsidRPr="00AA4546">
        <w:rPr>
          <w:b/>
          <w:bCs/>
          <w:szCs w:val="24"/>
          <w:lang w:val="en-US"/>
        </w:rPr>
        <w:t>7.1.1</w:t>
      </w:r>
      <w:r w:rsidRPr="00AA4546">
        <w:rPr>
          <w:b/>
          <w:bCs/>
          <w:szCs w:val="24"/>
          <w:lang w:val="en-US"/>
        </w:rPr>
        <w:tab/>
        <w:t>Background</w:t>
      </w:r>
    </w:p>
    <w:p w:rsidR="00995CFF" w:rsidRPr="00AA4546" w:rsidRDefault="005025CE" w:rsidP="00AA4546">
      <w:pPr>
        <w:shd w:val="clear" w:color="auto" w:fill="FFFFFF"/>
        <w:jc w:val="both"/>
      </w:pPr>
      <w:r w:rsidRPr="00AA4546">
        <w:rPr>
          <w:szCs w:val="24"/>
          <w:lang w:val="en-US"/>
        </w:rPr>
        <w:t>In 1997, a relatively undeveloped site in a metropolitan area was alleged to contain radioactive contamination. A site history and a radioactive survey were undertaken to assess the level of any immediate risks to public health. Following this, a consultation plan was developed prior to conducting a detailed site contamination assessment.</w:t>
      </w:r>
    </w:p>
    <w:p w:rsidR="00995CFF" w:rsidRPr="00AA4546" w:rsidRDefault="005025CE" w:rsidP="00AA4546">
      <w:pPr>
        <w:shd w:val="clear" w:color="auto" w:fill="FFFFFF"/>
        <w:tabs>
          <w:tab w:val="left" w:pos="715"/>
        </w:tabs>
        <w:spacing w:before="240" w:after="120"/>
        <w:jc w:val="both"/>
      </w:pPr>
      <w:r w:rsidRPr="00AA4546">
        <w:rPr>
          <w:b/>
          <w:bCs/>
          <w:szCs w:val="24"/>
          <w:lang w:val="en-US"/>
        </w:rPr>
        <w:t>7.1.2</w:t>
      </w:r>
      <w:r w:rsidRPr="00AA4546">
        <w:rPr>
          <w:b/>
          <w:bCs/>
          <w:szCs w:val="24"/>
          <w:lang w:val="en-US"/>
        </w:rPr>
        <w:tab/>
        <w:t>Consultation Plan</w:t>
      </w:r>
    </w:p>
    <w:p w:rsidR="00995CFF" w:rsidRPr="00AA4546" w:rsidRDefault="005025CE" w:rsidP="00AA4546">
      <w:pPr>
        <w:shd w:val="clear" w:color="auto" w:fill="FFFFFF"/>
        <w:jc w:val="both"/>
      </w:pPr>
      <w:r w:rsidRPr="00AA4546">
        <w:rPr>
          <w:szCs w:val="24"/>
          <w:lang w:val="en-US"/>
        </w:rPr>
        <w:t>The following broad plan was formulated with the assistance of local government officers and elected members:</w:t>
      </w:r>
    </w:p>
    <w:p w:rsidR="00995CFF" w:rsidRPr="00AA4546" w:rsidRDefault="005025CE" w:rsidP="00AA4546">
      <w:pPr>
        <w:shd w:val="clear" w:color="auto" w:fill="FFFFFF"/>
        <w:spacing w:before="120"/>
        <w:jc w:val="both"/>
      </w:pPr>
      <w:r w:rsidRPr="00AA4546">
        <w:rPr>
          <w:szCs w:val="24"/>
          <w:lang w:val="en-US"/>
        </w:rPr>
        <w:t>a consultation process initially to inform targeted key members of the wider community prior to the detailed site assessment, and</w:t>
      </w:r>
    </w:p>
    <w:p w:rsidR="00995CFF" w:rsidRPr="00AA4546" w:rsidRDefault="005025CE" w:rsidP="00AA4546">
      <w:pPr>
        <w:shd w:val="clear" w:color="auto" w:fill="FFFFFF"/>
        <w:spacing w:before="120"/>
        <w:jc w:val="both"/>
      </w:pPr>
      <w:r w:rsidRPr="00AA4546">
        <w:rPr>
          <w:szCs w:val="24"/>
          <w:lang w:val="en-US"/>
        </w:rPr>
        <w:t>following the site assessment, a wider consultation program with the local community to enable the community to contribute to decisions that may affect them.</w:t>
      </w:r>
    </w:p>
    <w:p w:rsidR="00995CFF" w:rsidRPr="00AA4546" w:rsidRDefault="005025CE" w:rsidP="00AA4546">
      <w:pPr>
        <w:shd w:val="clear" w:color="auto" w:fill="FFFFFF"/>
        <w:tabs>
          <w:tab w:val="left" w:pos="715"/>
        </w:tabs>
        <w:spacing w:before="240" w:after="120"/>
        <w:jc w:val="both"/>
      </w:pPr>
      <w:r w:rsidRPr="00AA4546">
        <w:rPr>
          <w:b/>
          <w:bCs/>
          <w:szCs w:val="24"/>
          <w:lang w:val="en-US"/>
        </w:rPr>
        <w:t>7.1.3</w:t>
      </w:r>
      <w:r w:rsidRPr="00AA4546">
        <w:rPr>
          <w:b/>
          <w:bCs/>
          <w:szCs w:val="24"/>
          <w:lang w:val="en-US"/>
        </w:rPr>
        <w:tab/>
        <w:t>Consultation and Communication</w:t>
      </w:r>
    </w:p>
    <w:p w:rsidR="00995CFF" w:rsidRPr="00AA4546" w:rsidRDefault="005025CE" w:rsidP="00AA4546">
      <w:pPr>
        <w:shd w:val="clear" w:color="auto" w:fill="FFFFFF"/>
        <w:spacing w:before="120"/>
        <w:jc w:val="both"/>
      </w:pPr>
      <w:r w:rsidRPr="00AA4546">
        <w:rPr>
          <w:szCs w:val="24"/>
          <w:lang w:val="en-US"/>
        </w:rPr>
        <w:t>The initial consultation involved informing and conducting meetings with:</w:t>
      </w:r>
    </w:p>
    <w:p w:rsidR="00995CFF" w:rsidRPr="00AA4546" w:rsidRDefault="005025CE" w:rsidP="00AA4546">
      <w:pPr>
        <w:numPr>
          <w:ilvl w:val="0"/>
          <w:numId w:val="2"/>
        </w:numPr>
        <w:shd w:val="clear" w:color="auto" w:fill="FFFFFF"/>
        <w:tabs>
          <w:tab w:val="left" w:pos="360"/>
        </w:tabs>
        <w:spacing w:before="120"/>
        <w:jc w:val="both"/>
        <w:rPr>
          <w:rFonts w:eastAsia="Times New Roman"/>
          <w:szCs w:val="18"/>
          <w:lang w:val="en-US"/>
        </w:rPr>
      </w:pPr>
      <w:r w:rsidRPr="00AA4546">
        <w:rPr>
          <w:rFonts w:eastAsia="Times New Roman"/>
          <w:szCs w:val="24"/>
          <w:lang w:val="en-US"/>
        </w:rPr>
        <w:t>identified</w:t>
      </w:r>
      <w:r w:rsidRPr="00AA4546">
        <w:rPr>
          <w:rFonts w:eastAsia="Times New Roman"/>
          <w:szCs w:val="18"/>
          <w:lang w:val="en-US"/>
        </w:rPr>
        <w:t xml:space="preserve"> </w:t>
      </w:r>
      <w:r w:rsidRPr="00AA4546">
        <w:rPr>
          <w:rFonts w:eastAsia="Times New Roman"/>
          <w:szCs w:val="24"/>
          <w:lang w:val="en-US"/>
        </w:rPr>
        <w:t>community</w:t>
      </w:r>
      <w:r w:rsidRPr="00AA4546">
        <w:rPr>
          <w:rFonts w:eastAsia="Times New Roman"/>
          <w:szCs w:val="18"/>
          <w:lang w:val="en-US"/>
        </w:rPr>
        <w:t xml:space="preserve"> </w:t>
      </w:r>
      <w:r w:rsidRPr="00AA4546">
        <w:rPr>
          <w:rFonts w:eastAsia="Times New Roman"/>
          <w:szCs w:val="24"/>
          <w:lang w:val="en-US"/>
        </w:rPr>
        <w:t>representatives;</w:t>
      </w:r>
    </w:p>
    <w:p w:rsidR="00995CFF" w:rsidRPr="00AA4546" w:rsidRDefault="005025CE" w:rsidP="00AA4546">
      <w:pPr>
        <w:numPr>
          <w:ilvl w:val="0"/>
          <w:numId w:val="2"/>
        </w:numPr>
        <w:shd w:val="clear" w:color="auto" w:fill="FFFFFF"/>
        <w:tabs>
          <w:tab w:val="left" w:pos="360"/>
        </w:tabs>
        <w:jc w:val="both"/>
        <w:rPr>
          <w:rFonts w:eastAsia="Times New Roman"/>
          <w:szCs w:val="18"/>
          <w:lang w:val="en-US"/>
        </w:rPr>
      </w:pPr>
      <w:r w:rsidRPr="00AA4546">
        <w:rPr>
          <w:rFonts w:eastAsia="Times New Roman"/>
          <w:szCs w:val="24"/>
          <w:lang w:val="en-US"/>
        </w:rPr>
        <w:t>peak</w:t>
      </w:r>
      <w:r w:rsidRPr="00AA4546">
        <w:rPr>
          <w:rFonts w:eastAsia="Times New Roman"/>
          <w:szCs w:val="18"/>
          <w:lang w:val="en-US"/>
        </w:rPr>
        <w:t xml:space="preserve"> </w:t>
      </w:r>
      <w:r w:rsidRPr="00AA4546">
        <w:rPr>
          <w:rFonts w:eastAsia="Times New Roman"/>
          <w:szCs w:val="24"/>
          <w:lang w:val="en-US"/>
        </w:rPr>
        <w:t>trade</w:t>
      </w:r>
      <w:r w:rsidRPr="00AA4546">
        <w:rPr>
          <w:rFonts w:eastAsia="Times New Roman"/>
          <w:szCs w:val="18"/>
          <w:lang w:val="en-US"/>
        </w:rPr>
        <w:t xml:space="preserve"> </w:t>
      </w:r>
      <w:r w:rsidRPr="00AA4546">
        <w:rPr>
          <w:rFonts w:eastAsia="Times New Roman"/>
          <w:szCs w:val="24"/>
          <w:lang w:val="en-US"/>
        </w:rPr>
        <w:t>unions;</w:t>
      </w:r>
    </w:p>
    <w:p w:rsidR="00995CFF" w:rsidRPr="00AA4546" w:rsidRDefault="005025CE" w:rsidP="00AA4546">
      <w:pPr>
        <w:numPr>
          <w:ilvl w:val="0"/>
          <w:numId w:val="2"/>
        </w:numPr>
        <w:shd w:val="clear" w:color="auto" w:fill="FFFFFF"/>
        <w:tabs>
          <w:tab w:val="left" w:pos="360"/>
        </w:tabs>
        <w:jc w:val="both"/>
        <w:rPr>
          <w:rFonts w:eastAsia="Times New Roman"/>
          <w:szCs w:val="18"/>
          <w:lang w:val="en-US"/>
        </w:rPr>
      </w:pPr>
      <w:r w:rsidRPr="00AA4546">
        <w:rPr>
          <w:rFonts w:eastAsia="Times New Roman"/>
          <w:szCs w:val="24"/>
          <w:lang w:val="en-US"/>
        </w:rPr>
        <w:t>elected</w:t>
      </w:r>
      <w:r w:rsidRPr="00AA4546">
        <w:rPr>
          <w:rFonts w:eastAsia="Times New Roman"/>
          <w:szCs w:val="18"/>
          <w:lang w:val="en-US"/>
        </w:rPr>
        <w:t xml:space="preserve"> </w:t>
      </w:r>
      <w:r w:rsidRPr="00AA4546">
        <w:rPr>
          <w:rFonts w:eastAsia="Times New Roman"/>
          <w:szCs w:val="24"/>
          <w:lang w:val="en-US"/>
        </w:rPr>
        <w:t>members</w:t>
      </w:r>
      <w:r w:rsidRPr="00AA4546">
        <w:rPr>
          <w:rFonts w:eastAsia="Times New Roman"/>
          <w:szCs w:val="18"/>
          <w:lang w:val="en-US"/>
        </w:rPr>
        <w:t xml:space="preserve"> </w:t>
      </w:r>
      <w:r w:rsidRPr="00AA4546">
        <w:rPr>
          <w:rFonts w:eastAsia="Times New Roman"/>
          <w:szCs w:val="24"/>
          <w:lang w:val="en-US"/>
        </w:rPr>
        <w:t>of</w:t>
      </w:r>
      <w:r w:rsidRPr="00AA4546">
        <w:rPr>
          <w:rFonts w:eastAsia="Times New Roman"/>
          <w:szCs w:val="18"/>
          <w:lang w:val="en-US"/>
        </w:rPr>
        <w:t xml:space="preserve"> </w:t>
      </w:r>
      <w:r w:rsidRPr="00AA4546">
        <w:rPr>
          <w:rFonts w:eastAsia="Times New Roman"/>
          <w:szCs w:val="24"/>
          <w:lang w:val="en-US"/>
        </w:rPr>
        <w:t>local</w:t>
      </w:r>
      <w:r w:rsidRPr="00AA4546">
        <w:rPr>
          <w:rFonts w:eastAsia="Times New Roman"/>
          <w:szCs w:val="18"/>
          <w:lang w:val="en-US"/>
        </w:rPr>
        <w:t xml:space="preserve"> </w:t>
      </w:r>
      <w:r w:rsidRPr="00AA4546">
        <w:rPr>
          <w:rFonts w:eastAsia="Times New Roman"/>
          <w:szCs w:val="24"/>
          <w:lang w:val="en-US"/>
        </w:rPr>
        <w:t>government;</w:t>
      </w:r>
      <w:r w:rsidRPr="00AA4546">
        <w:rPr>
          <w:rFonts w:eastAsia="Times New Roman"/>
          <w:szCs w:val="18"/>
          <w:lang w:val="en-US"/>
        </w:rPr>
        <w:t xml:space="preserve"> </w:t>
      </w:r>
      <w:r w:rsidRPr="00AA4546">
        <w:rPr>
          <w:rFonts w:eastAsia="Times New Roman"/>
          <w:szCs w:val="24"/>
          <w:lang w:val="en-US"/>
        </w:rPr>
        <w:t>and</w:t>
      </w:r>
    </w:p>
    <w:p w:rsidR="00995CFF" w:rsidRPr="00AA4546" w:rsidRDefault="005025CE" w:rsidP="00AA4546">
      <w:pPr>
        <w:numPr>
          <w:ilvl w:val="0"/>
          <w:numId w:val="2"/>
        </w:numPr>
        <w:shd w:val="clear" w:color="auto" w:fill="FFFFFF"/>
        <w:tabs>
          <w:tab w:val="left" w:pos="360"/>
        </w:tabs>
        <w:jc w:val="both"/>
        <w:rPr>
          <w:rFonts w:eastAsia="Times New Roman"/>
          <w:szCs w:val="18"/>
          <w:lang w:val="en-US"/>
        </w:rPr>
      </w:pPr>
      <w:r w:rsidRPr="00AA4546">
        <w:rPr>
          <w:rFonts w:eastAsia="Times New Roman"/>
          <w:szCs w:val="24"/>
          <w:lang w:val="en-US"/>
        </w:rPr>
        <w:t>relevant</w:t>
      </w:r>
      <w:r w:rsidRPr="00AA4546">
        <w:rPr>
          <w:rFonts w:eastAsia="Times New Roman"/>
          <w:szCs w:val="18"/>
          <w:lang w:val="en-US"/>
        </w:rPr>
        <w:t xml:space="preserve"> </w:t>
      </w:r>
      <w:r w:rsidRPr="00AA4546">
        <w:rPr>
          <w:rFonts w:eastAsia="Times New Roman"/>
          <w:szCs w:val="24"/>
          <w:lang w:val="en-US"/>
        </w:rPr>
        <w:t>government</w:t>
      </w:r>
      <w:r w:rsidRPr="00AA4546">
        <w:rPr>
          <w:rFonts w:eastAsia="Times New Roman"/>
          <w:szCs w:val="18"/>
          <w:lang w:val="en-US"/>
        </w:rPr>
        <w:t xml:space="preserve"> </w:t>
      </w:r>
      <w:r w:rsidRPr="00AA4546">
        <w:rPr>
          <w:rFonts w:eastAsia="Times New Roman"/>
          <w:szCs w:val="24"/>
          <w:lang w:val="en-US"/>
        </w:rPr>
        <w:t>authorities</w:t>
      </w:r>
      <w:r w:rsidRPr="00AA4546">
        <w:rPr>
          <w:rFonts w:eastAsia="Times New Roman"/>
          <w:szCs w:val="18"/>
          <w:lang w:val="en-US"/>
        </w:rPr>
        <w:t xml:space="preserve"> </w:t>
      </w:r>
      <w:r w:rsidRPr="00AA4546">
        <w:rPr>
          <w:rFonts w:eastAsia="Times New Roman"/>
          <w:szCs w:val="24"/>
          <w:lang w:val="en-US"/>
        </w:rPr>
        <w:t>and</w:t>
      </w:r>
      <w:r w:rsidRPr="00AA4546">
        <w:rPr>
          <w:rFonts w:eastAsia="Times New Roman"/>
          <w:szCs w:val="18"/>
          <w:lang w:val="en-US"/>
        </w:rPr>
        <w:t xml:space="preserve"> </w:t>
      </w:r>
      <w:proofErr w:type="spellStart"/>
      <w:r w:rsidRPr="00AA4546">
        <w:rPr>
          <w:rFonts w:eastAsia="Times New Roman"/>
          <w:szCs w:val="24"/>
          <w:lang w:val="en-US"/>
        </w:rPr>
        <w:t>organisations</w:t>
      </w:r>
      <w:proofErr w:type="spellEnd"/>
      <w:r w:rsidRPr="00AA4546">
        <w:rPr>
          <w:rFonts w:eastAsia="Times New Roman"/>
          <w:szCs w:val="24"/>
          <w:lang w:val="en-US"/>
        </w:rPr>
        <w:t>.</w:t>
      </w:r>
    </w:p>
    <w:p w:rsidR="00995CFF" w:rsidRPr="00AA4546" w:rsidRDefault="00995CFF" w:rsidP="00AA4546">
      <w:pPr>
        <w:numPr>
          <w:ilvl w:val="0"/>
          <w:numId w:val="2"/>
        </w:numPr>
        <w:shd w:val="clear" w:color="auto" w:fill="FFFFFF"/>
        <w:tabs>
          <w:tab w:val="left" w:pos="360"/>
        </w:tabs>
        <w:jc w:val="both"/>
        <w:rPr>
          <w:rFonts w:eastAsia="Times New Roman"/>
          <w:szCs w:val="18"/>
          <w:lang w:val="en-US"/>
        </w:rPr>
        <w:sectPr w:rsidR="00995CFF" w:rsidRPr="00AA4546" w:rsidSect="00DE0F17">
          <w:pgSz w:w="11907" w:h="16840" w:code="9"/>
          <w:pgMar w:top="720" w:right="720" w:bottom="720" w:left="720" w:header="720" w:footer="720" w:gutter="0"/>
          <w:cols w:space="60"/>
          <w:noEndnote/>
        </w:sectPr>
      </w:pPr>
    </w:p>
    <w:p w:rsidR="00995CFF" w:rsidRPr="00AA4546" w:rsidRDefault="005025CE" w:rsidP="00AA4546">
      <w:pPr>
        <w:shd w:val="clear" w:color="auto" w:fill="FFFFFF"/>
        <w:jc w:val="both"/>
      </w:pPr>
      <w:bookmarkStart w:id="11" w:name="bookmark13"/>
      <w:r w:rsidRPr="00AA4546">
        <w:rPr>
          <w:b/>
          <w:bCs/>
          <w:szCs w:val="24"/>
          <w:lang w:val="en-US"/>
        </w:rPr>
        <w:lastRenderedPageBreak/>
        <w:t>7</w:t>
      </w:r>
      <w:bookmarkEnd w:id="11"/>
      <w:r w:rsidRPr="00AA4546">
        <w:rPr>
          <w:b/>
          <w:bCs/>
          <w:szCs w:val="24"/>
          <w:lang w:val="en-US"/>
        </w:rPr>
        <w:t>.1.4</w:t>
      </w:r>
      <w:r w:rsidR="00065C52" w:rsidRPr="00AA4546">
        <w:rPr>
          <w:b/>
          <w:bCs/>
          <w:szCs w:val="24"/>
          <w:lang w:val="en-US"/>
        </w:rPr>
        <w:t xml:space="preserve"> </w:t>
      </w:r>
      <w:r w:rsidRPr="00AA4546">
        <w:rPr>
          <w:b/>
          <w:bCs/>
          <w:szCs w:val="24"/>
          <w:lang w:val="en-US"/>
        </w:rPr>
        <w:t>Outcomes</w:t>
      </w:r>
    </w:p>
    <w:p w:rsidR="00995CFF" w:rsidRPr="00AA4546" w:rsidRDefault="005025CE" w:rsidP="00AA4546">
      <w:pPr>
        <w:shd w:val="clear" w:color="auto" w:fill="FFFFFF"/>
        <w:spacing w:before="120" w:after="120"/>
        <w:jc w:val="both"/>
      </w:pPr>
      <w:r w:rsidRPr="00AA4546">
        <w:rPr>
          <w:szCs w:val="24"/>
          <w:lang w:val="en-US"/>
        </w:rPr>
        <w:t>The main outcomes of the initial consultation:</w:t>
      </w:r>
    </w:p>
    <w:p w:rsidR="00995CFF" w:rsidRPr="00AA4546" w:rsidRDefault="005025CE" w:rsidP="00AA4546">
      <w:pPr>
        <w:numPr>
          <w:ilvl w:val="0"/>
          <w:numId w:val="2"/>
        </w:numPr>
        <w:shd w:val="clear" w:color="auto" w:fill="FFFFFF"/>
        <w:tabs>
          <w:tab w:val="left" w:pos="360"/>
        </w:tabs>
        <w:ind w:left="357" w:hanging="357"/>
        <w:jc w:val="both"/>
        <w:rPr>
          <w:rFonts w:eastAsia="Times New Roman"/>
          <w:szCs w:val="18"/>
          <w:lang w:val="en-US"/>
        </w:rPr>
      </w:pPr>
      <w:r w:rsidRPr="00AA4546">
        <w:rPr>
          <w:rFonts w:eastAsia="Times New Roman"/>
          <w:szCs w:val="24"/>
          <w:lang w:val="en-US"/>
        </w:rPr>
        <w:t>key</w:t>
      </w:r>
      <w:r w:rsidRPr="00AA4546">
        <w:rPr>
          <w:rFonts w:eastAsia="Times New Roman"/>
          <w:szCs w:val="18"/>
          <w:lang w:val="en-US"/>
        </w:rPr>
        <w:t xml:space="preserve"> </w:t>
      </w:r>
      <w:r w:rsidRPr="00AA4546">
        <w:rPr>
          <w:rFonts w:eastAsia="Times New Roman"/>
          <w:szCs w:val="24"/>
          <w:lang w:val="en-US"/>
        </w:rPr>
        <w:t>members</w:t>
      </w:r>
      <w:r w:rsidRPr="00AA4546">
        <w:rPr>
          <w:rFonts w:eastAsia="Times New Roman"/>
          <w:szCs w:val="18"/>
          <w:lang w:val="en-US"/>
        </w:rPr>
        <w:t xml:space="preserve"> </w:t>
      </w:r>
      <w:r w:rsidRPr="00AA4546">
        <w:rPr>
          <w:rFonts w:eastAsia="Times New Roman"/>
          <w:szCs w:val="24"/>
          <w:lang w:val="en-US"/>
        </w:rPr>
        <w:t>of</w:t>
      </w:r>
      <w:r w:rsidRPr="00AA4546">
        <w:rPr>
          <w:rFonts w:eastAsia="Times New Roman"/>
          <w:szCs w:val="18"/>
          <w:lang w:val="en-US"/>
        </w:rPr>
        <w:t xml:space="preserve"> </w:t>
      </w:r>
      <w:r w:rsidRPr="00AA4546">
        <w:rPr>
          <w:rFonts w:eastAsia="Times New Roman"/>
          <w:szCs w:val="24"/>
          <w:lang w:val="en-US"/>
        </w:rPr>
        <w:t>the</w:t>
      </w:r>
      <w:r w:rsidRPr="00AA4546">
        <w:rPr>
          <w:rFonts w:eastAsia="Times New Roman"/>
          <w:szCs w:val="18"/>
          <w:lang w:val="en-US"/>
        </w:rPr>
        <w:t xml:space="preserve"> </w:t>
      </w:r>
      <w:r w:rsidRPr="00AA4546">
        <w:rPr>
          <w:rFonts w:eastAsia="Times New Roman"/>
          <w:szCs w:val="24"/>
          <w:lang w:val="en-US"/>
        </w:rPr>
        <w:t>wider</w:t>
      </w:r>
      <w:r w:rsidRPr="00AA4546">
        <w:rPr>
          <w:rFonts w:eastAsia="Times New Roman"/>
          <w:szCs w:val="18"/>
          <w:lang w:val="en-US"/>
        </w:rPr>
        <w:t xml:space="preserve"> </w:t>
      </w:r>
      <w:r w:rsidRPr="00AA4546">
        <w:rPr>
          <w:rFonts w:eastAsia="Times New Roman"/>
          <w:szCs w:val="24"/>
          <w:lang w:val="en-US"/>
        </w:rPr>
        <w:t>community</w:t>
      </w:r>
      <w:r w:rsidRPr="00AA4546">
        <w:rPr>
          <w:rFonts w:eastAsia="Times New Roman"/>
          <w:szCs w:val="18"/>
          <w:lang w:val="en-US"/>
        </w:rPr>
        <w:t xml:space="preserve"> </w:t>
      </w:r>
      <w:r w:rsidRPr="00AA4546">
        <w:rPr>
          <w:rFonts w:eastAsia="Times New Roman"/>
          <w:szCs w:val="24"/>
          <w:lang w:val="en-US"/>
        </w:rPr>
        <w:t>were</w:t>
      </w:r>
      <w:r w:rsidRPr="00AA4546">
        <w:rPr>
          <w:rFonts w:eastAsia="Times New Roman"/>
          <w:szCs w:val="18"/>
          <w:lang w:val="en-US"/>
        </w:rPr>
        <w:t xml:space="preserve"> </w:t>
      </w:r>
      <w:r w:rsidRPr="00AA4546">
        <w:rPr>
          <w:rFonts w:eastAsia="Times New Roman"/>
          <w:szCs w:val="24"/>
          <w:lang w:val="en-US"/>
        </w:rPr>
        <w:t>well</w:t>
      </w:r>
      <w:r w:rsidRPr="00AA4546">
        <w:rPr>
          <w:rFonts w:eastAsia="Times New Roman"/>
          <w:szCs w:val="18"/>
          <w:lang w:val="en-US"/>
        </w:rPr>
        <w:t xml:space="preserve"> </w:t>
      </w:r>
      <w:r w:rsidRPr="00AA4546">
        <w:rPr>
          <w:rFonts w:eastAsia="Times New Roman"/>
          <w:szCs w:val="24"/>
          <w:lang w:val="en-US"/>
        </w:rPr>
        <w:t>informed</w:t>
      </w:r>
      <w:r w:rsidRPr="00AA4546">
        <w:rPr>
          <w:rFonts w:eastAsia="Times New Roman"/>
          <w:szCs w:val="18"/>
          <w:lang w:val="en-US"/>
        </w:rPr>
        <w:t xml:space="preserve"> </w:t>
      </w:r>
      <w:r w:rsidRPr="00AA4546">
        <w:rPr>
          <w:rFonts w:eastAsia="Times New Roman"/>
          <w:szCs w:val="24"/>
          <w:lang w:val="en-US"/>
        </w:rPr>
        <w:t>about</w:t>
      </w:r>
      <w:r w:rsidRPr="00AA4546">
        <w:rPr>
          <w:rFonts w:eastAsia="Times New Roman"/>
          <w:szCs w:val="18"/>
          <w:lang w:val="en-US"/>
        </w:rPr>
        <w:t xml:space="preserve"> </w:t>
      </w:r>
      <w:r w:rsidRPr="00AA4546">
        <w:rPr>
          <w:rFonts w:eastAsia="Times New Roman"/>
          <w:szCs w:val="24"/>
          <w:lang w:val="en-US"/>
        </w:rPr>
        <w:t>the contamination and the consultation process to be undertaken;</w:t>
      </w:r>
    </w:p>
    <w:p w:rsidR="00995CFF" w:rsidRPr="00AA4546" w:rsidRDefault="005025CE" w:rsidP="00AA4546">
      <w:pPr>
        <w:numPr>
          <w:ilvl w:val="0"/>
          <w:numId w:val="2"/>
        </w:numPr>
        <w:shd w:val="clear" w:color="auto" w:fill="FFFFFF"/>
        <w:tabs>
          <w:tab w:val="left" w:pos="360"/>
        </w:tabs>
        <w:ind w:left="357" w:hanging="357"/>
        <w:jc w:val="both"/>
        <w:rPr>
          <w:rFonts w:eastAsia="Times New Roman"/>
          <w:szCs w:val="18"/>
          <w:lang w:val="en-US"/>
        </w:rPr>
      </w:pPr>
      <w:r w:rsidRPr="00AA4546">
        <w:rPr>
          <w:rFonts w:eastAsia="Times New Roman"/>
          <w:szCs w:val="24"/>
          <w:lang w:val="en-US"/>
        </w:rPr>
        <w:t>these</w:t>
      </w:r>
      <w:r w:rsidRPr="00AA4546">
        <w:rPr>
          <w:rFonts w:eastAsia="Times New Roman"/>
          <w:szCs w:val="18"/>
          <w:lang w:val="en-US"/>
        </w:rPr>
        <w:t xml:space="preserve"> </w:t>
      </w:r>
      <w:r w:rsidRPr="00AA4546">
        <w:rPr>
          <w:rFonts w:eastAsia="Times New Roman"/>
          <w:szCs w:val="24"/>
          <w:lang w:val="en-US"/>
        </w:rPr>
        <w:t>key</w:t>
      </w:r>
      <w:r w:rsidRPr="00AA4546">
        <w:rPr>
          <w:rFonts w:eastAsia="Times New Roman"/>
          <w:szCs w:val="18"/>
          <w:lang w:val="en-US"/>
        </w:rPr>
        <w:t xml:space="preserve"> </w:t>
      </w:r>
      <w:r w:rsidRPr="00AA4546">
        <w:rPr>
          <w:rFonts w:eastAsia="Times New Roman"/>
          <w:szCs w:val="24"/>
          <w:lang w:val="en-US"/>
        </w:rPr>
        <w:t>stakeholders</w:t>
      </w:r>
      <w:r w:rsidRPr="00AA4546">
        <w:rPr>
          <w:rFonts w:eastAsia="Times New Roman"/>
          <w:szCs w:val="18"/>
          <w:lang w:val="en-US"/>
        </w:rPr>
        <w:t xml:space="preserve"> </w:t>
      </w:r>
      <w:r w:rsidRPr="00AA4546">
        <w:rPr>
          <w:rFonts w:eastAsia="Times New Roman"/>
          <w:szCs w:val="24"/>
          <w:lang w:val="en-US"/>
        </w:rPr>
        <w:t>responded</w:t>
      </w:r>
      <w:r w:rsidRPr="00AA4546">
        <w:rPr>
          <w:rFonts w:eastAsia="Times New Roman"/>
          <w:szCs w:val="18"/>
          <w:lang w:val="en-US"/>
        </w:rPr>
        <w:t xml:space="preserve"> </w:t>
      </w:r>
      <w:r w:rsidRPr="00AA4546">
        <w:rPr>
          <w:rFonts w:eastAsia="Times New Roman"/>
          <w:szCs w:val="24"/>
          <w:lang w:val="en-US"/>
        </w:rPr>
        <w:t>well</w:t>
      </w:r>
      <w:r w:rsidRPr="00AA4546">
        <w:rPr>
          <w:rFonts w:eastAsia="Times New Roman"/>
          <w:szCs w:val="18"/>
          <w:lang w:val="en-US"/>
        </w:rPr>
        <w:t xml:space="preserve"> </w:t>
      </w:r>
      <w:r w:rsidRPr="00AA4546">
        <w:rPr>
          <w:rFonts w:eastAsia="Times New Roman"/>
          <w:szCs w:val="24"/>
          <w:lang w:val="en-US"/>
        </w:rPr>
        <w:t>and</w:t>
      </w:r>
      <w:r w:rsidRPr="00AA4546">
        <w:rPr>
          <w:rFonts w:eastAsia="Times New Roman"/>
          <w:szCs w:val="18"/>
          <w:lang w:val="en-US"/>
        </w:rPr>
        <w:t xml:space="preserve"> </w:t>
      </w:r>
      <w:r w:rsidRPr="00AA4546">
        <w:rPr>
          <w:rFonts w:eastAsia="Times New Roman"/>
          <w:szCs w:val="24"/>
          <w:lang w:val="en-US"/>
        </w:rPr>
        <w:t>appeared</w:t>
      </w:r>
      <w:r w:rsidRPr="00AA4546">
        <w:rPr>
          <w:rFonts w:eastAsia="Times New Roman"/>
          <w:szCs w:val="18"/>
          <w:lang w:val="en-US"/>
        </w:rPr>
        <w:t xml:space="preserve"> </w:t>
      </w:r>
      <w:r w:rsidRPr="00AA4546">
        <w:rPr>
          <w:rFonts w:eastAsia="Times New Roman"/>
          <w:szCs w:val="24"/>
          <w:lang w:val="en-US"/>
        </w:rPr>
        <w:t>satisfied</w:t>
      </w:r>
      <w:r w:rsidRPr="00AA4546">
        <w:rPr>
          <w:rFonts w:eastAsia="Times New Roman"/>
          <w:szCs w:val="18"/>
          <w:lang w:val="en-US"/>
        </w:rPr>
        <w:t xml:space="preserve"> </w:t>
      </w:r>
      <w:r w:rsidRPr="00AA4546">
        <w:rPr>
          <w:rFonts w:eastAsia="Times New Roman"/>
          <w:szCs w:val="24"/>
          <w:lang w:val="en-US"/>
        </w:rPr>
        <w:t>that</w:t>
      </w:r>
      <w:r w:rsidRPr="00AA4546">
        <w:rPr>
          <w:rFonts w:eastAsia="Times New Roman"/>
          <w:szCs w:val="18"/>
          <w:lang w:val="en-US"/>
        </w:rPr>
        <w:t xml:space="preserve"> </w:t>
      </w:r>
      <w:r w:rsidRPr="00AA4546">
        <w:rPr>
          <w:rFonts w:eastAsia="Times New Roman"/>
          <w:szCs w:val="24"/>
          <w:lang w:val="en-US"/>
        </w:rPr>
        <w:t>the</w:t>
      </w:r>
      <w:r w:rsidRPr="00AA4546">
        <w:rPr>
          <w:rFonts w:eastAsia="Times New Roman"/>
          <w:szCs w:val="18"/>
          <w:lang w:val="en-US"/>
        </w:rPr>
        <w:t xml:space="preserve"> </w:t>
      </w:r>
      <w:r w:rsidRPr="00AA4546">
        <w:rPr>
          <w:rFonts w:eastAsia="Times New Roman"/>
          <w:szCs w:val="24"/>
          <w:lang w:val="en-US"/>
        </w:rPr>
        <w:t>issue</w:t>
      </w:r>
      <w:r w:rsidRPr="00AA4546">
        <w:rPr>
          <w:rFonts w:eastAsia="Times New Roman"/>
          <w:szCs w:val="18"/>
          <w:lang w:val="en-US"/>
        </w:rPr>
        <w:t xml:space="preserve"> </w:t>
      </w:r>
      <w:r w:rsidRPr="00AA4546">
        <w:rPr>
          <w:rFonts w:eastAsia="Times New Roman"/>
          <w:szCs w:val="24"/>
          <w:lang w:val="en-US"/>
        </w:rPr>
        <w:t>was being managed in a logical and comprehensive manner; and</w:t>
      </w:r>
    </w:p>
    <w:p w:rsidR="00995CFF" w:rsidRPr="00AA4546" w:rsidRDefault="005025CE" w:rsidP="00AA4546">
      <w:pPr>
        <w:numPr>
          <w:ilvl w:val="0"/>
          <w:numId w:val="2"/>
        </w:numPr>
        <w:shd w:val="clear" w:color="auto" w:fill="FFFFFF"/>
        <w:tabs>
          <w:tab w:val="left" w:pos="360"/>
        </w:tabs>
        <w:ind w:left="357" w:hanging="357"/>
        <w:jc w:val="both"/>
        <w:rPr>
          <w:rFonts w:eastAsia="Times New Roman"/>
          <w:szCs w:val="18"/>
          <w:lang w:val="en-US"/>
        </w:rPr>
      </w:pPr>
      <w:r w:rsidRPr="00AA4546">
        <w:rPr>
          <w:rFonts w:eastAsia="Times New Roman"/>
          <w:szCs w:val="24"/>
          <w:lang w:val="en-US"/>
        </w:rPr>
        <w:t>a</w:t>
      </w:r>
      <w:r w:rsidRPr="00AA4546">
        <w:rPr>
          <w:rFonts w:eastAsia="Times New Roman"/>
          <w:szCs w:val="18"/>
          <w:lang w:val="en-US"/>
        </w:rPr>
        <w:t xml:space="preserve"> </w:t>
      </w:r>
      <w:r w:rsidRPr="00AA4546">
        <w:rPr>
          <w:rFonts w:eastAsia="Times New Roman"/>
          <w:szCs w:val="24"/>
          <w:lang w:val="en-US"/>
        </w:rPr>
        <w:t>level</w:t>
      </w:r>
      <w:r w:rsidRPr="00AA4546">
        <w:rPr>
          <w:rFonts w:eastAsia="Times New Roman"/>
          <w:szCs w:val="18"/>
          <w:lang w:val="en-US"/>
        </w:rPr>
        <w:t xml:space="preserve"> </w:t>
      </w:r>
      <w:r w:rsidRPr="00AA4546">
        <w:rPr>
          <w:rFonts w:eastAsia="Times New Roman"/>
          <w:szCs w:val="24"/>
          <w:lang w:val="en-US"/>
        </w:rPr>
        <w:t>of</w:t>
      </w:r>
      <w:r w:rsidRPr="00AA4546">
        <w:rPr>
          <w:rFonts w:eastAsia="Times New Roman"/>
          <w:szCs w:val="18"/>
          <w:lang w:val="en-US"/>
        </w:rPr>
        <w:t xml:space="preserve"> </w:t>
      </w:r>
      <w:r w:rsidRPr="00AA4546">
        <w:rPr>
          <w:rFonts w:eastAsia="Times New Roman"/>
          <w:szCs w:val="24"/>
          <w:lang w:val="en-US"/>
        </w:rPr>
        <w:t>trust</w:t>
      </w:r>
      <w:r w:rsidRPr="00AA4546">
        <w:rPr>
          <w:rFonts w:eastAsia="Times New Roman"/>
          <w:szCs w:val="18"/>
          <w:lang w:val="en-US"/>
        </w:rPr>
        <w:t xml:space="preserve"> </w:t>
      </w:r>
      <w:r w:rsidRPr="00AA4546">
        <w:rPr>
          <w:rFonts w:eastAsia="Times New Roman"/>
          <w:szCs w:val="24"/>
          <w:lang w:val="en-US"/>
        </w:rPr>
        <w:t>and</w:t>
      </w:r>
      <w:r w:rsidRPr="00AA4546">
        <w:rPr>
          <w:rFonts w:eastAsia="Times New Roman"/>
          <w:szCs w:val="18"/>
          <w:lang w:val="en-US"/>
        </w:rPr>
        <w:t xml:space="preserve"> </w:t>
      </w:r>
      <w:r w:rsidRPr="00AA4546">
        <w:rPr>
          <w:rFonts w:eastAsia="Times New Roman"/>
          <w:szCs w:val="24"/>
          <w:lang w:val="en-US"/>
        </w:rPr>
        <w:t>confidence</w:t>
      </w:r>
      <w:r w:rsidRPr="00AA4546">
        <w:rPr>
          <w:rFonts w:eastAsia="Times New Roman"/>
          <w:szCs w:val="18"/>
          <w:lang w:val="en-US"/>
        </w:rPr>
        <w:t xml:space="preserve"> </w:t>
      </w:r>
      <w:r w:rsidRPr="00AA4546">
        <w:rPr>
          <w:rFonts w:eastAsia="Times New Roman"/>
          <w:szCs w:val="24"/>
          <w:lang w:val="en-US"/>
        </w:rPr>
        <w:t>in</w:t>
      </w:r>
      <w:r w:rsidRPr="00AA4546">
        <w:rPr>
          <w:rFonts w:eastAsia="Times New Roman"/>
          <w:szCs w:val="18"/>
          <w:lang w:val="en-US"/>
        </w:rPr>
        <w:t xml:space="preserve"> </w:t>
      </w:r>
      <w:r w:rsidRPr="00AA4546">
        <w:rPr>
          <w:rFonts w:eastAsia="Times New Roman"/>
          <w:szCs w:val="24"/>
          <w:lang w:val="en-US"/>
        </w:rPr>
        <w:t>the</w:t>
      </w:r>
      <w:r w:rsidRPr="00AA4546">
        <w:rPr>
          <w:rFonts w:eastAsia="Times New Roman"/>
          <w:szCs w:val="18"/>
          <w:lang w:val="en-US"/>
        </w:rPr>
        <w:t xml:space="preserve"> </w:t>
      </w:r>
      <w:r w:rsidRPr="00AA4546">
        <w:rPr>
          <w:rFonts w:eastAsia="Times New Roman"/>
          <w:szCs w:val="24"/>
          <w:lang w:val="en-US"/>
        </w:rPr>
        <w:t>consultants</w:t>
      </w:r>
      <w:r w:rsidRPr="00AA4546">
        <w:rPr>
          <w:rFonts w:eastAsia="Times New Roman"/>
          <w:szCs w:val="18"/>
          <w:lang w:val="en-US"/>
        </w:rPr>
        <w:t xml:space="preserve"> </w:t>
      </w:r>
      <w:r w:rsidRPr="00AA4546">
        <w:rPr>
          <w:rFonts w:eastAsia="Times New Roman"/>
          <w:szCs w:val="24"/>
          <w:lang w:val="en-US"/>
        </w:rPr>
        <w:t>was</w:t>
      </w:r>
      <w:r w:rsidRPr="00AA4546">
        <w:rPr>
          <w:rFonts w:eastAsia="Times New Roman"/>
          <w:szCs w:val="18"/>
          <w:lang w:val="en-US"/>
        </w:rPr>
        <w:t xml:space="preserve"> </w:t>
      </w:r>
      <w:r w:rsidRPr="00AA4546">
        <w:rPr>
          <w:rFonts w:eastAsia="Times New Roman"/>
          <w:szCs w:val="24"/>
          <w:lang w:val="en-US"/>
        </w:rPr>
        <w:t>established</w:t>
      </w:r>
      <w:r w:rsidRPr="00AA4546">
        <w:rPr>
          <w:rFonts w:eastAsia="Times New Roman"/>
          <w:szCs w:val="18"/>
          <w:lang w:val="en-US"/>
        </w:rPr>
        <w:t xml:space="preserve"> </w:t>
      </w:r>
      <w:r w:rsidRPr="00AA4546">
        <w:rPr>
          <w:rFonts w:eastAsia="Times New Roman"/>
          <w:szCs w:val="24"/>
          <w:lang w:val="en-US"/>
        </w:rPr>
        <w:t>in</w:t>
      </w:r>
      <w:r w:rsidRPr="00AA4546">
        <w:rPr>
          <w:rFonts w:eastAsia="Times New Roman"/>
          <w:szCs w:val="18"/>
          <w:lang w:val="en-US"/>
        </w:rPr>
        <w:t xml:space="preserve"> </w:t>
      </w:r>
      <w:r w:rsidRPr="00AA4546">
        <w:rPr>
          <w:rFonts w:eastAsia="Times New Roman"/>
          <w:szCs w:val="24"/>
          <w:lang w:val="en-US"/>
        </w:rPr>
        <w:t>the</w:t>
      </w:r>
      <w:r w:rsidRPr="00AA4546">
        <w:rPr>
          <w:rFonts w:eastAsia="Times New Roman"/>
          <w:szCs w:val="18"/>
          <w:lang w:val="en-US"/>
        </w:rPr>
        <w:t xml:space="preserve"> </w:t>
      </w:r>
      <w:r w:rsidRPr="00AA4546">
        <w:rPr>
          <w:rFonts w:eastAsia="Times New Roman"/>
          <w:szCs w:val="24"/>
          <w:lang w:val="en-US"/>
        </w:rPr>
        <w:t>minds</w:t>
      </w:r>
      <w:r w:rsidRPr="00AA4546">
        <w:rPr>
          <w:rFonts w:eastAsia="Times New Roman"/>
          <w:szCs w:val="18"/>
          <w:lang w:val="en-US"/>
        </w:rPr>
        <w:t xml:space="preserve"> </w:t>
      </w:r>
      <w:r w:rsidRPr="00AA4546">
        <w:rPr>
          <w:rFonts w:eastAsia="Times New Roman"/>
          <w:szCs w:val="24"/>
          <w:lang w:val="en-US"/>
        </w:rPr>
        <w:t>of the key stakeholders at the outset, which assisted further consultation with the community during the site assessment and remediation phases</w:t>
      </w:r>
    </w:p>
    <w:p w:rsidR="00995CFF" w:rsidRPr="00AA4546" w:rsidRDefault="005025CE" w:rsidP="00AA4546">
      <w:pPr>
        <w:shd w:val="clear" w:color="auto" w:fill="FFFFFF"/>
        <w:spacing w:before="240" w:after="240"/>
        <w:jc w:val="both"/>
      </w:pPr>
      <w:r w:rsidRPr="00AA4546">
        <w:rPr>
          <w:b/>
          <w:bCs/>
          <w:szCs w:val="24"/>
          <w:lang w:val="en-US"/>
        </w:rPr>
        <w:t>7.2</w:t>
      </w:r>
      <w:r w:rsidR="00065C52" w:rsidRPr="00AA4546">
        <w:rPr>
          <w:b/>
          <w:bCs/>
          <w:szCs w:val="24"/>
          <w:lang w:val="en-US"/>
        </w:rPr>
        <w:t xml:space="preserve"> </w:t>
      </w:r>
      <w:r w:rsidRPr="00AA4546">
        <w:rPr>
          <w:b/>
          <w:bCs/>
          <w:smallCaps/>
          <w:szCs w:val="24"/>
          <w:lang w:val="en-US"/>
        </w:rPr>
        <w:t xml:space="preserve">Case Study </w:t>
      </w:r>
      <w:r w:rsidRPr="00AA4546">
        <w:rPr>
          <w:b/>
          <w:bCs/>
          <w:szCs w:val="24"/>
          <w:lang w:val="en-US"/>
        </w:rPr>
        <w:t xml:space="preserve">2: </w:t>
      </w:r>
      <w:proofErr w:type="spellStart"/>
      <w:r w:rsidRPr="00AA4546">
        <w:rPr>
          <w:b/>
          <w:bCs/>
          <w:smallCaps/>
          <w:szCs w:val="24"/>
          <w:lang w:val="en-US"/>
        </w:rPr>
        <w:t>Ardeer</w:t>
      </w:r>
      <w:proofErr w:type="spellEnd"/>
      <w:r w:rsidRPr="00AA4546">
        <w:rPr>
          <w:b/>
          <w:bCs/>
          <w:szCs w:val="24"/>
          <w:lang w:val="en-US"/>
        </w:rPr>
        <w:t xml:space="preserve">, </w:t>
      </w:r>
      <w:r w:rsidRPr="00AA4546">
        <w:rPr>
          <w:b/>
          <w:bCs/>
          <w:smallCaps/>
          <w:szCs w:val="24"/>
          <w:lang w:val="en-US"/>
        </w:rPr>
        <w:t>Victoria</w:t>
      </w:r>
    </w:p>
    <w:p w:rsidR="00995CFF" w:rsidRPr="00AA4546" w:rsidRDefault="005025CE" w:rsidP="00AA4546">
      <w:pPr>
        <w:shd w:val="clear" w:color="auto" w:fill="FFFFFF"/>
        <w:tabs>
          <w:tab w:val="left" w:pos="720"/>
        </w:tabs>
        <w:spacing w:before="240" w:after="120"/>
        <w:jc w:val="both"/>
      </w:pPr>
      <w:r w:rsidRPr="00AA4546">
        <w:rPr>
          <w:b/>
          <w:bCs/>
          <w:szCs w:val="24"/>
          <w:lang w:val="en-US"/>
        </w:rPr>
        <w:t>7.2.1</w:t>
      </w:r>
      <w:r w:rsidRPr="00AA4546">
        <w:rPr>
          <w:b/>
          <w:bCs/>
          <w:szCs w:val="24"/>
          <w:lang w:val="en-US"/>
        </w:rPr>
        <w:tab/>
        <w:t>Background</w:t>
      </w:r>
    </w:p>
    <w:p w:rsidR="00995CFF" w:rsidRPr="00AA4546" w:rsidRDefault="005025CE" w:rsidP="00AA4546">
      <w:pPr>
        <w:shd w:val="clear" w:color="auto" w:fill="FFFFFF"/>
        <w:jc w:val="both"/>
      </w:pPr>
      <w:r w:rsidRPr="00AA4546">
        <w:rPr>
          <w:szCs w:val="24"/>
          <w:lang w:val="en-US"/>
        </w:rPr>
        <w:t xml:space="preserve">In 1989 severe lead contamination was confirmed in soil of a residential area in the Melbourne suburb of </w:t>
      </w:r>
      <w:proofErr w:type="spellStart"/>
      <w:r w:rsidRPr="00AA4546">
        <w:rPr>
          <w:szCs w:val="24"/>
          <w:lang w:val="en-US"/>
        </w:rPr>
        <w:t>Ardeer</w:t>
      </w:r>
      <w:proofErr w:type="spellEnd"/>
      <w:r w:rsidRPr="00AA4546">
        <w:rPr>
          <w:szCs w:val="24"/>
          <w:lang w:val="en-US"/>
        </w:rPr>
        <w:t xml:space="preserve">. The site was previously used for secondary lead smelting and lead acid battery manufacture. Measures were put in place to relocate residents of the severely affected properties and to assess contamination in the surrounding area. Accordingly, 19 properties had their soil remediated and ceiling dust was removed from 65 properties. The site assessment and the </w:t>
      </w:r>
      <w:proofErr w:type="spellStart"/>
      <w:r w:rsidRPr="00AA4546">
        <w:rPr>
          <w:szCs w:val="24"/>
          <w:lang w:val="en-US"/>
        </w:rPr>
        <w:t>clean up</w:t>
      </w:r>
      <w:proofErr w:type="spellEnd"/>
      <w:r w:rsidRPr="00AA4546">
        <w:rPr>
          <w:szCs w:val="24"/>
          <w:lang w:val="en-US"/>
        </w:rPr>
        <w:t xml:space="preserve"> necessitated consultation and communication with the residents.</w:t>
      </w:r>
    </w:p>
    <w:p w:rsidR="00995CFF" w:rsidRPr="00AA4546" w:rsidRDefault="005025CE" w:rsidP="00AA4546">
      <w:pPr>
        <w:shd w:val="clear" w:color="auto" w:fill="FFFFFF"/>
        <w:tabs>
          <w:tab w:val="left" w:pos="720"/>
        </w:tabs>
        <w:spacing w:before="240" w:after="120"/>
        <w:jc w:val="both"/>
      </w:pPr>
      <w:r w:rsidRPr="00AA4546">
        <w:rPr>
          <w:b/>
          <w:bCs/>
          <w:szCs w:val="24"/>
          <w:lang w:val="en-US"/>
        </w:rPr>
        <w:t>7.2.2</w:t>
      </w:r>
      <w:r w:rsidRPr="00AA4546">
        <w:rPr>
          <w:b/>
          <w:bCs/>
          <w:szCs w:val="24"/>
          <w:lang w:val="en-US"/>
        </w:rPr>
        <w:tab/>
        <w:t>Consultation Plan</w:t>
      </w:r>
    </w:p>
    <w:p w:rsidR="00995CFF" w:rsidRPr="00AA4546" w:rsidRDefault="005025CE" w:rsidP="00AA4546">
      <w:pPr>
        <w:shd w:val="clear" w:color="auto" w:fill="FFFFFF"/>
        <w:jc w:val="both"/>
      </w:pPr>
      <w:r w:rsidRPr="00AA4546">
        <w:rPr>
          <w:szCs w:val="24"/>
          <w:lang w:val="en-US"/>
        </w:rPr>
        <w:t xml:space="preserve">Following the establishment of a broad snap shot of the local </w:t>
      </w:r>
      <w:proofErr w:type="spellStart"/>
      <w:r w:rsidRPr="00AA4546">
        <w:rPr>
          <w:szCs w:val="24"/>
          <w:lang w:val="en-US"/>
        </w:rPr>
        <w:t>Ardeer</w:t>
      </w:r>
      <w:proofErr w:type="spellEnd"/>
      <w:r w:rsidRPr="00AA4546">
        <w:rPr>
          <w:szCs w:val="24"/>
          <w:lang w:val="en-US"/>
        </w:rPr>
        <w:t xml:space="preserve"> community, the EPA developed a consultation plan. The consultation process extended over a three and a half years, from initial assessment to completion of the remediation. The plan was based upon the following principles:</w:t>
      </w:r>
    </w:p>
    <w:p w:rsidR="00995CFF" w:rsidRPr="00AA4546" w:rsidRDefault="005025CE" w:rsidP="00AA4546">
      <w:pPr>
        <w:numPr>
          <w:ilvl w:val="0"/>
          <w:numId w:val="2"/>
        </w:numPr>
        <w:shd w:val="clear" w:color="auto" w:fill="FFFFFF"/>
        <w:tabs>
          <w:tab w:val="left" w:pos="360"/>
        </w:tabs>
        <w:spacing w:before="120"/>
        <w:jc w:val="both"/>
        <w:rPr>
          <w:rFonts w:eastAsia="Times New Roman"/>
          <w:szCs w:val="18"/>
          <w:lang w:val="en-US"/>
        </w:rPr>
      </w:pPr>
      <w:r w:rsidRPr="00AA4546">
        <w:rPr>
          <w:rFonts w:eastAsia="Times New Roman"/>
          <w:szCs w:val="24"/>
          <w:lang w:val="en-US"/>
        </w:rPr>
        <w:t>identifying</w:t>
      </w:r>
      <w:r w:rsidRPr="00AA4546">
        <w:rPr>
          <w:rFonts w:eastAsia="Times New Roman"/>
          <w:szCs w:val="18"/>
          <w:lang w:val="en-US"/>
        </w:rPr>
        <w:t xml:space="preserve"> </w:t>
      </w:r>
      <w:r w:rsidRPr="00AA4546">
        <w:rPr>
          <w:rFonts w:eastAsia="Times New Roman"/>
          <w:szCs w:val="24"/>
          <w:lang w:val="en-US"/>
        </w:rPr>
        <w:t>the</w:t>
      </w:r>
      <w:r w:rsidRPr="00AA4546">
        <w:rPr>
          <w:rFonts w:eastAsia="Times New Roman"/>
          <w:szCs w:val="18"/>
          <w:lang w:val="en-US"/>
        </w:rPr>
        <w:t xml:space="preserve"> </w:t>
      </w:r>
      <w:r w:rsidRPr="00AA4546">
        <w:rPr>
          <w:rFonts w:eastAsia="Times New Roman"/>
          <w:szCs w:val="24"/>
          <w:lang w:val="en-US"/>
        </w:rPr>
        <w:t>affected</w:t>
      </w:r>
      <w:r w:rsidRPr="00AA4546">
        <w:rPr>
          <w:rFonts w:eastAsia="Times New Roman"/>
          <w:szCs w:val="18"/>
          <w:lang w:val="en-US"/>
        </w:rPr>
        <w:t xml:space="preserve"> </w:t>
      </w:r>
      <w:r w:rsidRPr="00AA4546">
        <w:rPr>
          <w:rFonts w:eastAsia="Times New Roman"/>
          <w:szCs w:val="24"/>
          <w:lang w:val="en-US"/>
        </w:rPr>
        <w:t>community;</w:t>
      </w:r>
    </w:p>
    <w:p w:rsidR="00995CFF" w:rsidRPr="00AA4546" w:rsidRDefault="005025CE" w:rsidP="00AA4546">
      <w:pPr>
        <w:numPr>
          <w:ilvl w:val="0"/>
          <w:numId w:val="2"/>
        </w:numPr>
        <w:shd w:val="clear" w:color="auto" w:fill="FFFFFF"/>
        <w:tabs>
          <w:tab w:val="left" w:pos="360"/>
        </w:tabs>
        <w:jc w:val="both"/>
        <w:rPr>
          <w:rFonts w:eastAsia="Times New Roman"/>
          <w:szCs w:val="18"/>
          <w:lang w:val="en-US"/>
        </w:rPr>
      </w:pPr>
      <w:r w:rsidRPr="00AA4546">
        <w:rPr>
          <w:rFonts w:eastAsia="Times New Roman"/>
          <w:szCs w:val="24"/>
          <w:lang w:val="en-US"/>
        </w:rPr>
        <w:t>being</w:t>
      </w:r>
      <w:r w:rsidRPr="00AA4546">
        <w:rPr>
          <w:rFonts w:eastAsia="Times New Roman"/>
          <w:szCs w:val="18"/>
          <w:lang w:val="en-US"/>
        </w:rPr>
        <w:t xml:space="preserve"> </w:t>
      </w:r>
      <w:r w:rsidRPr="00AA4546">
        <w:rPr>
          <w:rFonts w:eastAsia="Times New Roman"/>
          <w:szCs w:val="24"/>
          <w:lang w:val="en-US"/>
        </w:rPr>
        <w:t>clear</w:t>
      </w:r>
      <w:r w:rsidRPr="00AA4546">
        <w:rPr>
          <w:rFonts w:eastAsia="Times New Roman"/>
          <w:szCs w:val="18"/>
          <w:lang w:val="en-US"/>
        </w:rPr>
        <w:t xml:space="preserve"> </w:t>
      </w:r>
      <w:r w:rsidRPr="00AA4546">
        <w:rPr>
          <w:rFonts w:eastAsia="Times New Roman"/>
          <w:szCs w:val="24"/>
          <w:lang w:val="en-US"/>
        </w:rPr>
        <w:t>about</w:t>
      </w:r>
      <w:r w:rsidRPr="00AA4546">
        <w:rPr>
          <w:rFonts w:eastAsia="Times New Roman"/>
          <w:szCs w:val="18"/>
          <w:lang w:val="en-US"/>
        </w:rPr>
        <w:t xml:space="preserve"> </w:t>
      </w:r>
      <w:r w:rsidRPr="00AA4546">
        <w:rPr>
          <w:rFonts w:eastAsia="Times New Roman"/>
          <w:szCs w:val="24"/>
          <w:lang w:val="en-US"/>
        </w:rPr>
        <w:t>the</w:t>
      </w:r>
      <w:r w:rsidRPr="00AA4546">
        <w:rPr>
          <w:rFonts w:eastAsia="Times New Roman"/>
          <w:szCs w:val="18"/>
          <w:lang w:val="en-US"/>
        </w:rPr>
        <w:t xml:space="preserve"> </w:t>
      </w:r>
      <w:r w:rsidRPr="00AA4546">
        <w:rPr>
          <w:rFonts w:eastAsia="Times New Roman"/>
          <w:szCs w:val="24"/>
          <w:lang w:val="en-US"/>
        </w:rPr>
        <w:t>purpose</w:t>
      </w:r>
      <w:r w:rsidRPr="00AA4546">
        <w:rPr>
          <w:rFonts w:eastAsia="Times New Roman"/>
          <w:szCs w:val="18"/>
          <w:lang w:val="en-US"/>
        </w:rPr>
        <w:t xml:space="preserve"> </w:t>
      </w:r>
      <w:r w:rsidRPr="00AA4546">
        <w:rPr>
          <w:rFonts w:eastAsia="Times New Roman"/>
          <w:szCs w:val="24"/>
          <w:lang w:val="en-US"/>
        </w:rPr>
        <w:t>of</w:t>
      </w:r>
      <w:r w:rsidRPr="00AA4546">
        <w:rPr>
          <w:rFonts w:eastAsia="Times New Roman"/>
          <w:szCs w:val="18"/>
          <w:lang w:val="en-US"/>
        </w:rPr>
        <w:t xml:space="preserve"> </w:t>
      </w:r>
      <w:r w:rsidRPr="00AA4546">
        <w:rPr>
          <w:rFonts w:eastAsia="Times New Roman"/>
          <w:szCs w:val="24"/>
          <w:lang w:val="en-US"/>
        </w:rPr>
        <w:t>conveying</w:t>
      </w:r>
      <w:r w:rsidRPr="00AA4546">
        <w:rPr>
          <w:rFonts w:eastAsia="Times New Roman"/>
          <w:szCs w:val="18"/>
          <w:lang w:val="en-US"/>
        </w:rPr>
        <w:t xml:space="preserve"> </w:t>
      </w:r>
      <w:r w:rsidRPr="00AA4546">
        <w:rPr>
          <w:rFonts w:eastAsia="Times New Roman"/>
          <w:szCs w:val="24"/>
          <w:lang w:val="en-US"/>
        </w:rPr>
        <w:t>information,</w:t>
      </w:r>
      <w:r w:rsidRPr="00AA4546">
        <w:rPr>
          <w:rFonts w:eastAsia="Times New Roman"/>
          <w:szCs w:val="18"/>
          <w:lang w:val="en-US"/>
        </w:rPr>
        <w:t xml:space="preserve"> </w:t>
      </w:r>
      <w:r w:rsidRPr="00AA4546">
        <w:rPr>
          <w:rFonts w:eastAsia="Times New Roman"/>
          <w:szCs w:val="24"/>
          <w:lang w:val="en-US"/>
        </w:rPr>
        <w:t>and</w:t>
      </w:r>
    </w:p>
    <w:p w:rsidR="00995CFF" w:rsidRPr="00AA4546" w:rsidRDefault="005025CE" w:rsidP="00AA4546">
      <w:pPr>
        <w:numPr>
          <w:ilvl w:val="0"/>
          <w:numId w:val="2"/>
        </w:numPr>
        <w:shd w:val="clear" w:color="auto" w:fill="FFFFFF"/>
        <w:tabs>
          <w:tab w:val="left" w:pos="360"/>
        </w:tabs>
        <w:jc w:val="both"/>
        <w:rPr>
          <w:rFonts w:eastAsia="Times New Roman"/>
          <w:szCs w:val="18"/>
          <w:lang w:val="en-US"/>
        </w:rPr>
      </w:pPr>
      <w:r w:rsidRPr="00AA4546">
        <w:rPr>
          <w:rFonts w:eastAsia="Times New Roman"/>
          <w:szCs w:val="24"/>
          <w:lang w:val="en-US"/>
        </w:rPr>
        <w:t>accepting</w:t>
      </w:r>
      <w:r w:rsidRPr="00AA4546">
        <w:rPr>
          <w:rFonts w:eastAsia="Times New Roman"/>
          <w:szCs w:val="18"/>
          <w:lang w:val="en-US"/>
        </w:rPr>
        <w:t xml:space="preserve"> </w:t>
      </w:r>
      <w:r w:rsidRPr="00AA4546">
        <w:rPr>
          <w:rFonts w:eastAsia="Times New Roman"/>
          <w:szCs w:val="24"/>
          <w:lang w:val="en-US"/>
        </w:rPr>
        <w:t>the</w:t>
      </w:r>
      <w:r w:rsidRPr="00AA4546">
        <w:rPr>
          <w:rFonts w:eastAsia="Times New Roman"/>
          <w:szCs w:val="18"/>
          <w:lang w:val="en-US"/>
        </w:rPr>
        <w:t xml:space="preserve"> </w:t>
      </w:r>
      <w:r w:rsidRPr="00AA4546">
        <w:rPr>
          <w:rFonts w:eastAsia="Times New Roman"/>
          <w:szCs w:val="24"/>
          <w:lang w:val="en-US"/>
        </w:rPr>
        <w:t>rights</w:t>
      </w:r>
      <w:r w:rsidRPr="00AA4546">
        <w:rPr>
          <w:rFonts w:eastAsia="Times New Roman"/>
          <w:szCs w:val="18"/>
          <w:lang w:val="en-US"/>
        </w:rPr>
        <w:t xml:space="preserve"> </w:t>
      </w:r>
      <w:r w:rsidRPr="00AA4546">
        <w:rPr>
          <w:rFonts w:eastAsia="Times New Roman"/>
          <w:szCs w:val="24"/>
          <w:lang w:val="en-US"/>
        </w:rPr>
        <w:t>of</w:t>
      </w:r>
      <w:r w:rsidRPr="00AA4546">
        <w:rPr>
          <w:rFonts w:eastAsia="Times New Roman"/>
          <w:szCs w:val="18"/>
          <w:lang w:val="en-US"/>
        </w:rPr>
        <w:t xml:space="preserve"> </w:t>
      </w:r>
      <w:r w:rsidRPr="00AA4546">
        <w:rPr>
          <w:rFonts w:eastAsia="Times New Roman"/>
          <w:szCs w:val="24"/>
          <w:lang w:val="en-US"/>
        </w:rPr>
        <w:t>the</w:t>
      </w:r>
      <w:r w:rsidRPr="00AA4546">
        <w:rPr>
          <w:rFonts w:eastAsia="Times New Roman"/>
          <w:szCs w:val="18"/>
          <w:lang w:val="en-US"/>
        </w:rPr>
        <w:t xml:space="preserve"> </w:t>
      </w:r>
      <w:r w:rsidRPr="00AA4546">
        <w:rPr>
          <w:rFonts w:eastAsia="Times New Roman"/>
          <w:szCs w:val="24"/>
          <w:lang w:val="en-US"/>
        </w:rPr>
        <w:t>residents</w:t>
      </w:r>
      <w:r w:rsidRPr="00AA4546">
        <w:rPr>
          <w:rFonts w:eastAsia="Times New Roman"/>
          <w:szCs w:val="18"/>
          <w:lang w:val="en-US"/>
        </w:rPr>
        <w:t xml:space="preserve"> </w:t>
      </w:r>
      <w:r w:rsidRPr="00AA4546">
        <w:rPr>
          <w:rFonts w:eastAsia="Times New Roman"/>
          <w:szCs w:val="24"/>
          <w:lang w:val="en-US"/>
        </w:rPr>
        <w:t>and</w:t>
      </w:r>
      <w:r w:rsidRPr="00AA4546">
        <w:rPr>
          <w:rFonts w:eastAsia="Times New Roman"/>
          <w:szCs w:val="18"/>
          <w:lang w:val="en-US"/>
        </w:rPr>
        <w:t xml:space="preserve"> </w:t>
      </w:r>
      <w:r w:rsidRPr="00AA4546">
        <w:rPr>
          <w:rFonts w:eastAsia="Times New Roman"/>
          <w:szCs w:val="24"/>
          <w:lang w:val="en-US"/>
        </w:rPr>
        <w:t>groups</w:t>
      </w:r>
      <w:r w:rsidRPr="00AA4546">
        <w:rPr>
          <w:rFonts w:eastAsia="Times New Roman"/>
          <w:szCs w:val="18"/>
          <w:lang w:val="en-US"/>
        </w:rPr>
        <w:t xml:space="preserve"> </w:t>
      </w:r>
      <w:r w:rsidRPr="00AA4546">
        <w:rPr>
          <w:rFonts w:eastAsia="Times New Roman"/>
          <w:szCs w:val="24"/>
          <w:lang w:val="en-US"/>
        </w:rPr>
        <w:t>to</w:t>
      </w:r>
      <w:r w:rsidRPr="00AA4546">
        <w:rPr>
          <w:rFonts w:eastAsia="Times New Roman"/>
          <w:szCs w:val="18"/>
          <w:lang w:val="en-US"/>
        </w:rPr>
        <w:t xml:space="preserve"> </w:t>
      </w:r>
      <w:r w:rsidRPr="00AA4546">
        <w:rPr>
          <w:rFonts w:eastAsia="Times New Roman"/>
          <w:szCs w:val="24"/>
          <w:lang w:val="en-US"/>
        </w:rPr>
        <w:t>contribute</w:t>
      </w:r>
      <w:r w:rsidRPr="00AA4546">
        <w:rPr>
          <w:rFonts w:eastAsia="Times New Roman"/>
          <w:szCs w:val="18"/>
          <w:lang w:val="en-US"/>
        </w:rPr>
        <w:t xml:space="preserve"> </w:t>
      </w:r>
      <w:r w:rsidRPr="00AA4546">
        <w:rPr>
          <w:rFonts w:eastAsia="Times New Roman"/>
          <w:szCs w:val="24"/>
          <w:lang w:val="en-US"/>
        </w:rPr>
        <w:t>to</w:t>
      </w:r>
      <w:r w:rsidRPr="00AA4546">
        <w:rPr>
          <w:rFonts w:eastAsia="Times New Roman"/>
          <w:szCs w:val="18"/>
          <w:lang w:val="en-US"/>
        </w:rPr>
        <w:t xml:space="preserve"> </w:t>
      </w:r>
      <w:r w:rsidRPr="00AA4546">
        <w:rPr>
          <w:rFonts w:eastAsia="Times New Roman"/>
          <w:szCs w:val="24"/>
          <w:lang w:val="en-US"/>
        </w:rPr>
        <w:t>decisions</w:t>
      </w:r>
      <w:r w:rsidRPr="00AA4546">
        <w:rPr>
          <w:rFonts w:eastAsia="Times New Roman"/>
          <w:szCs w:val="18"/>
          <w:lang w:val="en-US"/>
        </w:rPr>
        <w:t xml:space="preserve"> </w:t>
      </w:r>
      <w:r w:rsidRPr="00AA4546">
        <w:rPr>
          <w:rFonts w:eastAsia="Times New Roman"/>
          <w:szCs w:val="24"/>
          <w:lang w:val="en-US"/>
        </w:rPr>
        <w:t>that may affect them.</w:t>
      </w:r>
    </w:p>
    <w:p w:rsidR="00995CFF" w:rsidRPr="00AA4546" w:rsidRDefault="005025CE" w:rsidP="00AA4546">
      <w:pPr>
        <w:shd w:val="clear" w:color="auto" w:fill="FFFFFF"/>
        <w:tabs>
          <w:tab w:val="left" w:pos="720"/>
        </w:tabs>
        <w:spacing w:before="240" w:after="120"/>
        <w:jc w:val="both"/>
      </w:pPr>
      <w:r w:rsidRPr="00AA4546">
        <w:rPr>
          <w:b/>
          <w:bCs/>
          <w:szCs w:val="24"/>
          <w:lang w:val="en-US"/>
        </w:rPr>
        <w:t>7.2.3</w:t>
      </w:r>
      <w:r w:rsidRPr="00AA4546">
        <w:rPr>
          <w:b/>
          <w:bCs/>
          <w:szCs w:val="24"/>
          <w:lang w:val="en-US"/>
        </w:rPr>
        <w:tab/>
        <w:t>Consultation Techniques</w:t>
      </w:r>
    </w:p>
    <w:p w:rsidR="00995CFF" w:rsidRPr="00AA4546" w:rsidRDefault="005025CE" w:rsidP="00AA4546">
      <w:pPr>
        <w:shd w:val="clear" w:color="auto" w:fill="FFFFFF"/>
        <w:jc w:val="both"/>
      </w:pPr>
      <w:r w:rsidRPr="00AA4546">
        <w:rPr>
          <w:szCs w:val="24"/>
          <w:lang w:val="en-US"/>
        </w:rPr>
        <w:t xml:space="preserve">The EPA </w:t>
      </w:r>
      <w:proofErr w:type="spellStart"/>
      <w:r w:rsidRPr="00AA4546">
        <w:rPr>
          <w:szCs w:val="24"/>
          <w:lang w:val="en-US"/>
        </w:rPr>
        <w:t>utilised</w:t>
      </w:r>
      <w:proofErr w:type="spellEnd"/>
      <w:r w:rsidRPr="00AA4546">
        <w:rPr>
          <w:szCs w:val="24"/>
          <w:lang w:val="en-US"/>
        </w:rPr>
        <w:t xml:space="preserve"> various consultation techniques including:</w:t>
      </w:r>
    </w:p>
    <w:p w:rsidR="00995CFF" w:rsidRPr="00AA4546" w:rsidRDefault="005025CE" w:rsidP="00AA4546">
      <w:pPr>
        <w:numPr>
          <w:ilvl w:val="0"/>
          <w:numId w:val="2"/>
        </w:numPr>
        <w:shd w:val="clear" w:color="auto" w:fill="FFFFFF"/>
        <w:tabs>
          <w:tab w:val="left" w:pos="360"/>
        </w:tabs>
        <w:spacing w:before="120"/>
        <w:jc w:val="both"/>
        <w:rPr>
          <w:rFonts w:eastAsia="Times New Roman"/>
          <w:szCs w:val="18"/>
          <w:lang w:val="en-US"/>
        </w:rPr>
      </w:pPr>
      <w:r w:rsidRPr="00AA4546">
        <w:rPr>
          <w:rFonts w:eastAsia="Times New Roman"/>
          <w:szCs w:val="24"/>
          <w:lang w:val="en-US"/>
        </w:rPr>
        <w:t>door</w:t>
      </w:r>
      <w:r w:rsidRPr="00AA4546">
        <w:rPr>
          <w:rFonts w:eastAsia="Times New Roman"/>
          <w:szCs w:val="18"/>
          <w:lang w:val="en-US"/>
        </w:rPr>
        <w:t xml:space="preserve"> </w:t>
      </w:r>
      <w:r w:rsidRPr="00AA4546">
        <w:rPr>
          <w:rFonts w:eastAsia="Times New Roman"/>
          <w:szCs w:val="24"/>
          <w:lang w:val="en-US"/>
        </w:rPr>
        <w:t>knocking</w:t>
      </w:r>
      <w:r w:rsidRPr="00AA4546">
        <w:rPr>
          <w:rFonts w:eastAsia="Times New Roman"/>
          <w:szCs w:val="18"/>
          <w:lang w:val="en-US"/>
        </w:rPr>
        <w:t xml:space="preserve"> </w:t>
      </w:r>
      <w:r w:rsidRPr="00AA4546">
        <w:rPr>
          <w:rFonts w:eastAsia="Times New Roman"/>
          <w:szCs w:val="24"/>
          <w:lang w:val="en-US"/>
        </w:rPr>
        <w:t>residents;</w:t>
      </w:r>
    </w:p>
    <w:p w:rsidR="00995CFF" w:rsidRPr="00AA4546" w:rsidRDefault="005025CE" w:rsidP="00AA4546">
      <w:pPr>
        <w:numPr>
          <w:ilvl w:val="0"/>
          <w:numId w:val="2"/>
        </w:numPr>
        <w:shd w:val="clear" w:color="auto" w:fill="FFFFFF"/>
        <w:tabs>
          <w:tab w:val="left" w:pos="360"/>
        </w:tabs>
        <w:jc w:val="both"/>
        <w:rPr>
          <w:rFonts w:eastAsia="Times New Roman"/>
          <w:szCs w:val="18"/>
          <w:lang w:val="en-US"/>
        </w:rPr>
      </w:pPr>
      <w:r w:rsidRPr="00AA4546">
        <w:rPr>
          <w:rFonts w:eastAsia="Times New Roman"/>
          <w:szCs w:val="24"/>
          <w:lang w:val="en-US"/>
        </w:rPr>
        <w:t>discussions</w:t>
      </w:r>
      <w:r w:rsidRPr="00AA4546">
        <w:rPr>
          <w:rFonts w:eastAsia="Times New Roman"/>
          <w:szCs w:val="18"/>
          <w:lang w:val="en-US"/>
        </w:rPr>
        <w:t xml:space="preserve"> </w:t>
      </w:r>
      <w:r w:rsidRPr="00AA4546">
        <w:rPr>
          <w:rFonts w:eastAsia="Times New Roman"/>
          <w:szCs w:val="24"/>
          <w:lang w:val="en-US"/>
        </w:rPr>
        <w:t>with</w:t>
      </w:r>
      <w:r w:rsidRPr="00AA4546">
        <w:rPr>
          <w:rFonts w:eastAsia="Times New Roman"/>
          <w:szCs w:val="18"/>
          <w:lang w:val="en-US"/>
        </w:rPr>
        <w:t xml:space="preserve"> </w:t>
      </w:r>
      <w:proofErr w:type="spellStart"/>
      <w:r w:rsidRPr="00AA4546">
        <w:rPr>
          <w:rFonts w:eastAsia="Times New Roman"/>
          <w:szCs w:val="24"/>
          <w:lang w:val="en-US"/>
        </w:rPr>
        <w:t>principles</w:t>
      </w:r>
      <w:proofErr w:type="spellEnd"/>
      <w:r w:rsidRPr="00AA4546">
        <w:rPr>
          <w:rFonts w:eastAsia="Times New Roman"/>
          <w:szCs w:val="18"/>
          <w:lang w:val="en-US"/>
        </w:rPr>
        <w:t xml:space="preserve"> </w:t>
      </w:r>
      <w:r w:rsidRPr="00AA4546">
        <w:rPr>
          <w:rFonts w:eastAsia="Times New Roman"/>
          <w:szCs w:val="24"/>
          <w:lang w:val="en-US"/>
        </w:rPr>
        <w:t>and</w:t>
      </w:r>
      <w:r w:rsidRPr="00AA4546">
        <w:rPr>
          <w:rFonts w:eastAsia="Times New Roman"/>
          <w:szCs w:val="18"/>
          <w:lang w:val="en-US"/>
        </w:rPr>
        <w:t xml:space="preserve"> </w:t>
      </w:r>
      <w:r w:rsidRPr="00AA4546">
        <w:rPr>
          <w:rFonts w:eastAsia="Times New Roman"/>
          <w:szCs w:val="24"/>
          <w:lang w:val="en-US"/>
        </w:rPr>
        <w:t>teachers</w:t>
      </w:r>
      <w:r w:rsidRPr="00AA4546">
        <w:rPr>
          <w:rFonts w:eastAsia="Times New Roman"/>
          <w:szCs w:val="18"/>
          <w:lang w:val="en-US"/>
        </w:rPr>
        <w:t xml:space="preserve"> </w:t>
      </w:r>
      <w:r w:rsidRPr="00AA4546">
        <w:rPr>
          <w:rFonts w:eastAsia="Times New Roman"/>
          <w:szCs w:val="24"/>
          <w:lang w:val="en-US"/>
        </w:rPr>
        <w:t>of</w:t>
      </w:r>
      <w:r w:rsidRPr="00AA4546">
        <w:rPr>
          <w:rFonts w:eastAsia="Times New Roman"/>
          <w:szCs w:val="18"/>
          <w:lang w:val="en-US"/>
        </w:rPr>
        <w:t xml:space="preserve"> </w:t>
      </w:r>
      <w:r w:rsidRPr="00AA4546">
        <w:rPr>
          <w:rFonts w:eastAsia="Times New Roman"/>
          <w:szCs w:val="24"/>
          <w:lang w:val="en-US"/>
        </w:rPr>
        <w:t>education</w:t>
      </w:r>
      <w:r w:rsidRPr="00AA4546">
        <w:rPr>
          <w:rFonts w:eastAsia="Times New Roman"/>
          <w:szCs w:val="18"/>
          <w:lang w:val="en-US"/>
        </w:rPr>
        <w:t xml:space="preserve"> </w:t>
      </w:r>
      <w:r w:rsidRPr="00AA4546">
        <w:rPr>
          <w:rFonts w:eastAsia="Times New Roman"/>
          <w:szCs w:val="24"/>
          <w:lang w:val="en-US"/>
        </w:rPr>
        <w:t>establishments</w:t>
      </w:r>
      <w:r w:rsidRPr="00AA4546">
        <w:rPr>
          <w:rFonts w:eastAsia="Times New Roman"/>
          <w:szCs w:val="18"/>
          <w:lang w:val="en-US"/>
        </w:rPr>
        <w:t xml:space="preserve"> </w:t>
      </w:r>
      <w:r w:rsidRPr="00AA4546">
        <w:rPr>
          <w:rFonts w:eastAsia="Times New Roman"/>
          <w:szCs w:val="24"/>
          <w:lang w:val="en-US"/>
        </w:rPr>
        <w:t>in</w:t>
      </w:r>
      <w:r w:rsidRPr="00AA4546">
        <w:rPr>
          <w:rFonts w:eastAsia="Times New Roman"/>
          <w:szCs w:val="18"/>
          <w:lang w:val="en-US"/>
        </w:rPr>
        <w:t xml:space="preserve"> </w:t>
      </w:r>
      <w:r w:rsidRPr="00AA4546">
        <w:rPr>
          <w:rFonts w:eastAsia="Times New Roman"/>
          <w:szCs w:val="24"/>
          <w:lang w:val="en-US"/>
        </w:rPr>
        <w:t>proximity to the site;</w:t>
      </w:r>
    </w:p>
    <w:p w:rsidR="00995CFF" w:rsidRPr="00AA4546" w:rsidRDefault="005025CE" w:rsidP="00AA4546">
      <w:pPr>
        <w:numPr>
          <w:ilvl w:val="0"/>
          <w:numId w:val="2"/>
        </w:numPr>
        <w:shd w:val="clear" w:color="auto" w:fill="FFFFFF"/>
        <w:tabs>
          <w:tab w:val="left" w:pos="360"/>
        </w:tabs>
        <w:jc w:val="both"/>
        <w:rPr>
          <w:rFonts w:eastAsia="Times New Roman"/>
          <w:szCs w:val="18"/>
          <w:lang w:val="en-US"/>
        </w:rPr>
      </w:pPr>
      <w:r w:rsidRPr="00AA4546">
        <w:rPr>
          <w:rFonts w:eastAsia="Times New Roman"/>
          <w:szCs w:val="24"/>
          <w:lang w:val="en-US"/>
        </w:rPr>
        <w:t>production</w:t>
      </w:r>
      <w:r w:rsidRPr="00AA4546">
        <w:rPr>
          <w:rFonts w:eastAsia="Times New Roman"/>
          <w:szCs w:val="18"/>
          <w:lang w:val="en-US"/>
        </w:rPr>
        <w:t xml:space="preserve"> </w:t>
      </w:r>
      <w:r w:rsidRPr="00AA4546">
        <w:rPr>
          <w:rFonts w:eastAsia="Times New Roman"/>
          <w:szCs w:val="24"/>
          <w:lang w:val="en-US"/>
        </w:rPr>
        <w:t>and</w:t>
      </w:r>
      <w:r w:rsidRPr="00AA4546">
        <w:rPr>
          <w:rFonts w:eastAsia="Times New Roman"/>
          <w:szCs w:val="18"/>
          <w:lang w:val="en-US"/>
        </w:rPr>
        <w:t xml:space="preserve"> </w:t>
      </w:r>
      <w:r w:rsidRPr="00AA4546">
        <w:rPr>
          <w:rFonts w:eastAsia="Times New Roman"/>
          <w:szCs w:val="24"/>
          <w:lang w:val="en-US"/>
        </w:rPr>
        <w:t>dissemination</w:t>
      </w:r>
      <w:r w:rsidRPr="00AA4546">
        <w:rPr>
          <w:rFonts w:eastAsia="Times New Roman"/>
          <w:szCs w:val="18"/>
          <w:lang w:val="en-US"/>
        </w:rPr>
        <w:t xml:space="preserve"> </w:t>
      </w:r>
      <w:r w:rsidRPr="00AA4546">
        <w:rPr>
          <w:rFonts w:eastAsia="Times New Roman"/>
          <w:szCs w:val="24"/>
          <w:lang w:val="en-US"/>
        </w:rPr>
        <w:t>of</w:t>
      </w:r>
      <w:r w:rsidRPr="00AA4546">
        <w:rPr>
          <w:rFonts w:eastAsia="Times New Roman"/>
          <w:szCs w:val="18"/>
          <w:lang w:val="en-US"/>
        </w:rPr>
        <w:t xml:space="preserve"> </w:t>
      </w:r>
      <w:r w:rsidRPr="00AA4546">
        <w:rPr>
          <w:rFonts w:eastAsia="Times New Roman"/>
          <w:szCs w:val="24"/>
          <w:lang w:val="en-US"/>
        </w:rPr>
        <w:t>ongoing</w:t>
      </w:r>
      <w:r w:rsidRPr="00AA4546">
        <w:rPr>
          <w:rFonts w:eastAsia="Times New Roman"/>
          <w:szCs w:val="18"/>
          <w:lang w:val="en-US"/>
        </w:rPr>
        <w:t xml:space="preserve"> </w:t>
      </w:r>
      <w:r w:rsidRPr="00AA4546">
        <w:rPr>
          <w:rFonts w:eastAsia="Times New Roman"/>
          <w:szCs w:val="24"/>
          <w:lang w:val="en-US"/>
        </w:rPr>
        <w:t>multi-lingual</w:t>
      </w:r>
      <w:r w:rsidRPr="00AA4546">
        <w:rPr>
          <w:rFonts w:eastAsia="Times New Roman"/>
          <w:szCs w:val="18"/>
          <w:lang w:val="en-US"/>
        </w:rPr>
        <w:t xml:space="preserve"> </w:t>
      </w:r>
      <w:r w:rsidRPr="00AA4546">
        <w:rPr>
          <w:rFonts w:eastAsia="Times New Roman"/>
          <w:szCs w:val="24"/>
          <w:lang w:val="en-US"/>
        </w:rPr>
        <w:t>information</w:t>
      </w:r>
      <w:r w:rsidRPr="00AA4546">
        <w:rPr>
          <w:rFonts w:eastAsia="Times New Roman"/>
          <w:szCs w:val="18"/>
          <w:lang w:val="en-US"/>
        </w:rPr>
        <w:t xml:space="preserve"> </w:t>
      </w:r>
      <w:r w:rsidRPr="00AA4546">
        <w:rPr>
          <w:rFonts w:eastAsia="Times New Roman"/>
          <w:szCs w:val="24"/>
          <w:lang w:val="en-US"/>
        </w:rPr>
        <w:t>bulletins</w:t>
      </w:r>
      <w:r w:rsidRPr="00AA4546">
        <w:rPr>
          <w:rFonts w:eastAsia="Times New Roman"/>
          <w:szCs w:val="18"/>
          <w:lang w:val="en-US"/>
        </w:rPr>
        <w:t xml:space="preserve"> </w:t>
      </w:r>
      <w:r w:rsidRPr="00AA4546">
        <w:rPr>
          <w:rFonts w:eastAsia="Times New Roman"/>
          <w:szCs w:val="24"/>
          <w:lang w:val="en-US"/>
        </w:rPr>
        <w:t>to the community in the area and the action group;</w:t>
      </w:r>
    </w:p>
    <w:p w:rsidR="00995CFF" w:rsidRPr="00AA4546" w:rsidRDefault="005025CE" w:rsidP="00AA4546">
      <w:pPr>
        <w:numPr>
          <w:ilvl w:val="0"/>
          <w:numId w:val="2"/>
        </w:numPr>
        <w:shd w:val="clear" w:color="auto" w:fill="FFFFFF"/>
        <w:tabs>
          <w:tab w:val="left" w:pos="360"/>
        </w:tabs>
        <w:jc w:val="both"/>
        <w:rPr>
          <w:rFonts w:eastAsia="Times New Roman"/>
          <w:szCs w:val="18"/>
          <w:lang w:val="en-US"/>
        </w:rPr>
      </w:pPr>
      <w:r w:rsidRPr="00AA4546">
        <w:rPr>
          <w:rFonts w:eastAsia="Times New Roman"/>
          <w:szCs w:val="24"/>
          <w:lang w:val="en-US"/>
        </w:rPr>
        <w:t>intensive</w:t>
      </w:r>
      <w:r w:rsidRPr="00AA4546">
        <w:rPr>
          <w:rFonts w:eastAsia="Times New Roman"/>
          <w:szCs w:val="18"/>
          <w:lang w:val="en-US"/>
        </w:rPr>
        <w:t xml:space="preserve"> </w:t>
      </w:r>
      <w:r w:rsidRPr="00AA4546">
        <w:rPr>
          <w:rFonts w:eastAsia="Times New Roman"/>
          <w:szCs w:val="24"/>
          <w:lang w:val="en-US"/>
        </w:rPr>
        <w:t>contact</w:t>
      </w:r>
      <w:r w:rsidRPr="00AA4546">
        <w:rPr>
          <w:rFonts w:eastAsia="Times New Roman"/>
          <w:szCs w:val="18"/>
          <w:lang w:val="en-US"/>
        </w:rPr>
        <w:t xml:space="preserve"> </w:t>
      </w:r>
      <w:r w:rsidRPr="00AA4546">
        <w:rPr>
          <w:rFonts w:eastAsia="Times New Roman"/>
          <w:szCs w:val="24"/>
          <w:lang w:val="en-US"/>
        </w:rPr>
        <w:t>and</w:t>
      </w:r>
      <w:r w:rsidRPr="00AA4546">
        <w:rPr>
          <w:rFonts w:eastAsia="Times New Roman"/>
          <w:szCs w:val="18"/>
          <w:lang w:val="en-US"/>
        </w:rPr>
        <w:t xml:space="preserve"> </w:t>
      </w:r>
      <w:r w:rsidRPr="00AA4546">
        <w:rPr>
          <w:rFonts w:eastAsia="Times New Roman"/>
          <w:szCs w:val="24"/>
          <w:lang w:val="en-US"/>
        </w:rPr>
        <w:t>personal</w:t>
      </w:r>
      <w:r w:rsidRPr="00AA4546">
        <w:rPr>
          <w:rFonts w:eastAsia="Times New Roman"/>
          <w:szCs w:val="18"/>
          <w:lang w:val="en-US"/>
        </w:rPr>
        <w:t xml:space="preserve"> </w:t>
      </w:r>
      <w:r w:rsidRPr="00AA4546">
        <w:rPr>
          <w:rFonts w:eastAsia="Times New Roman"/>
          <w:szCs w:val="24"/>
          <w:lang w:val="en-US"/>
        </w:rPr>
        <w:t>visits</w:t>
      </w:r>
      <w:r w:rsidRPr="00AA4546">
        <w:rPr>
          <w:rFonts w:eastAsia="Times New Roman"/>
          <w:szCs w:val="18"/>
          <w:lang w:val="en-US"/>
        </w:rPr>
        <w:t xml:space="preserve"> </w:t>
      </w:r>
      <w:r w:rsidRPr="00AA4546">
        <w:rPr>
          <w:rFonts w:eastAsia="Times New Roman"/>
          <w:szCs w:val="24"/>
          <w:lang w:val="en-US"/>
        </w:rPr>
        <w:t>were</w:t>
      </w:r>
      <w:r w:rsidRPr="00AA4546">
        <w:rPr>
          <w:rFonts w:eastAsia="Times New Roman"/>
          <w:szCs w:val="18"/>
          <w:lang w:val="en-US"/>
        </w:rPr>
        <w:t xml:space="preserve"> </w:t>
      </w:r>
      <w:r w:rsidRPr="00AA4546">
        <w:rPr>
          <w:rFonts w:eastAsia="Times New Roman"/>
          <w:szCs w:val="24"/>
          <w:lang w:val="en-US"/>
        </w:rPr>
        <w:t>undertaken</w:t>
      </w:r>
      <w:r w:rsidRPr="00AA4546">
        <w:rPr>
          <w:rFonts w:eastAsia="Times New Roman"/>
          <w:szCs w:val="18"/>
          <w:lang w:val="en-US"/>
        </w:rPr>
        <w:t xml:space="preserve"> </w:t>
      </w:r>
      <w:r w:rsidRPr="00AA4546">
        <w:rPr>
          <w:rFonts w:eastAsia="Times New Roman"/>
          <w:szCs w:val="24"/>
          <w:lang w:val="en-US"/>
        </w:rPr>
        <w:t>with</w:t>
      </w:r>
      <w:r w:rsidRPr="00AA4546">
        <w:rPr>
          <w:rFonts w:eastAsia="Times New Roman"/>
          <w:szCs w:val="18"/>
          <w:lang w:val="en-US"/>
        </w:rPr>
        <w:t xml:space="preserve"> </w:t>
      </w:r>
      <w:r w:rsidRPr="00AA4546">
        <w:rPr>
          <w:rFonts w:eastAsia="Times New Roman"/>
          <w:szCs w:val="24"/>
          <w:lang w:val="en-US"/>
        </w:rPr>
        <w:t>those</w:t>
      </w:r>
      <w:r w:rsidRPr="00AA4546">
        <w:rPr>
          <w:rFonts w:eastAsia="Times New Roman"/>
          <w:szCs w:val="18"/>
          <w:lang w:val="en-US"/>
        </w:rPr>
        <w:t xml:space="preserve"> </w:t>
      </w:r>
      <w:r w:rsidRPr="00AA4546">
        <w:rPr>
          <w:rFonts w:eastAsia="Times New Roman"/>
          <w:szCs w:val="24"/>
          <w:lang w:val="en-US"/>
        </w:rPr>
        <w:t>with contaminated properties;</w:t>
      </w:r>
    </w:p>
    <w:p w:rsidR="00995CFF" w:rsidRPr="00AA4546" w:rsidRDefault="005025CE" w:rsidP="00AA4546">
      <w:pPr>
        <w:numPr>
          <w:ilvl w:val="0"/>
          <w:numId w:val="2"/>
        </w:numPr>
        <w:shd w:val="clear" w:color="auto" w:fill="FFFFFF"/>
        <w:tabs>
          <w:tab w:val="left" w:pos="360"/>
        </w:tabs>
        <w:jc w:val="both"/>
        <w:rPr>
          <w:rFonts w:eastAsia="Times New Roman"/>
          <w:szCs w:val="18"/>
          <w:lang w:val="en-US"/>
        </w:rPr>
      </w:pPr>
      <w:r w:rsidRPr="00AA4546">
        <w:rPr>
          <w:rFonts w:eastAsia="Times New Roman"/>
          <w:szCs w:val="24"/>
          <w:lang w:val="en-US"/>
        </w:rPr>
        <w:t>residents</w:t>
      </w:r>
      <w:r w:rsidRPr="00AA4546">
        <w:rPr>
          <w:rFonts w:eastAsia="Times New Roman"/>
          <w:szCs w:val="18"/>
          <w:lang w:val="en-US"/>
        </w:rPr>
        <w:t xml:space="preserve"> </w:t>
      </w:r>
      <w:r w:rsidRPr="00AA4546">
        <w:rPr>
          <w:rFonts w:eastAsia="Times New Roman"/>
          <w:szCs w:val="24"/>
          <w:lang w:val="en-US"/>
        </w:rPr>
        <w:t>were</w:t>
      </w:r>
      <w:r w:rsidRPr="00AA4546">
        <w:rPr>
          <w:rFonts w:eastAsia="Times New Roman"/>
          <w:szCs w:val="18"/>
          <w:lang w:val="en-US"/>
        </w:rPr>
        <w:t xml:space="preserve"> </w:t>
      </w:r>
      <w:r w:rsidRPr="00AA4546">
        <w:rPr>
          <w:rFonts w:eastAsia="Times New Roman"/>
          <w:szCs w:val="24"/>
          <w:lang w:val="en-US"/>
        </w:rPr>
        <w:t>advised</w:t>
      </w:r>
      <w:r w:rsidRPr="00AA4546">
        <w:rPr>
          <w:rFonts w:eastAsia="Times New Roman"/>
          <w:szCs w:val="18"/>
          <w:lang w:val="en-US"/>
        </w:rPr>
        <w:t xml:space="preserve"> </w:t>
      </w:r>
      <w:r w:rsidRPr="00AA4546">
        <w:rPr>
          <w:rFonts w:eastAsia="Times New Roman"/>
          <w:szCs w:val="24"/>
          <w:lang w:val="en-US"/>
        </w:rPr>
        <w:t>of</w:t>
      </w:r>
      <w:r w:rsidRPr="00AA4546">
        <w:rPr>
          <w:rFonts w:eastAsia="Times New Roman"/>
          <w:szCs w:val="18"/>
          <w:lang w:val="en-US"/>
        </w:rPr>
        <w:t xml:space="preserve"> </w:t>
      </w:r>
      <w:r w:rsidRPr="00AA4546">
        <w:rPr>
          <w:rFonts w:eastAsia="Times New Roman"/>
          <w:szCs w:val="24"/>
          <w:lang w:val="en-US"/>
        </w:rPr>
        <w:t>sampling</w:t>
      </w:r>
      <w:r w:rsidRPr="00AA4546">
        <w:rPr>
          <w:rFonts w:eastAsia="Times New Roman"/>
          <w:szCs w:val="18"/>
          <w:lang w:val="en-US"/>
        </w:rPr>
        <w:t xml:space="preserve"> </w:t>
      </w:r>
      <w:r w:rsidRPr="00AA4546">
        <w:rPr>
          <w:rFonts w:eastAsia="Times New Roman"/>
          <w:szCs w:val="24"/>
          <w:lang w:val="en-US"/>
        </w:rPr>
        <w:t>results;</w:t>
      </w:r>
      <w:r w:rsidRPr="00AA4546">
        <w:rPr>
          <w:rFonts w:eastAsia="Times New Roman"/>
          <w:szCs w:val="18"/>
          <w:lang w:val="en-US"/>
        </w:rPr>
        <w:t xml:space="preserve"> </w:t>
      </w:r>
      <w:r w:rsidRPr="00AA4546">
        <w:rPr>
          <w:rFonts w:eastAsia="Times New Roman"/>
          <w:szCs w:val="24"/>
          <w:lang w:val="en-US"/>
        </w:rPr>
        <w:t>and</w:t>
      </w:r>
    </w:p>
    <w:p w:rsidR="00995CFF" w:rsidRPr="00AA4546" w:rsidRDefault="005025CE" w:rsidP="00AA4546">
      <w:pPr>
        <w:numPr>
          <w:ilvl w:val="0"/>
          <w:numId w:val="2"/>
        </w:numPr>
        <w:shd w:val="clear" w:color="auto" w:fill="FFFFFF"/>
        <w:tabs>
          <w:tab w:val="left" w:pos="360"/>
        </w:tabs>
        <w:jc w:val="both"/>
        <w:rPr>
          <w:rFonts w:eastAsia="Times New Roman"/>
          <w:szCs w:val="18"/>
          <w:lang w:val="en-US"/>
        </w:rPr>
      </w:pPr>
      <w:r w:rsidRPr="00AA4546">
        <w:rPr>
          <w:rFonts w:eastAsia="Times New Roman"/>
          <w:szCs w:val="24"/>
          <w:lang w:val="en-US"/>
        </w:rPr>
        <w:t>media</w:t>
      </w:r>
      <w:r w:rsidRPr="00AA4546">
        <w:rPr>
          <w:rFonts w:eastAsia="Times New Roman"/>
          <w:szCs w:val="18"/>
          <w:lang w:val="en-US"/>
        </w:rPr>
        <w:t xml:space="preserve"> </w:t>
      </w:r>
      <w:r w:rsidRPr="00AA4546">
        <w:rPr>
          <w:rFonts w:eastAsia="Times New Roman"/>
          <w:szCs w:val="24"/>
          <w:lang w:val="en-US"/>
        </w:rPr>
        <w:t>releases</w:t>
      </w:r>
      <w:r w:rsidRPr="00AA4546">
        <w:rPr>
          <w:rFonts w:eastAsia="Times New Roman"/>
          <w:szCs w:val="18"/>
          <w:lang w:val="en-US"/>
        </w:rPr>
        <w:t xml:space="preserve"> </w:t>
      </w:r>
      <w:r w:rsidRPr="00AA4546">
        <w:rPr>
          <w:rFonts w:eastAsia="Times New Roman"/>
          <w:szCs w:val="24"/>
          <w:lang w:val="en-US"/>
        </w:rPr>
        <w:t>were</w:t>
      </w:r>
      <w:r w:rsidRPr="00AA4546">
        <w:rPr>
          <w:rFonts w:eastAsia="Times New Roman"/>
          <w:szCs w:val="18"/>
          <w:lang w:val="en-US"/>
        </w:rPr>
        <w:t xml:space="preserve"> </w:t>
      </w:r>
      <w:r w:rsidRPr="00AA4546">
        <w:rPr>
          <w:rFonts w:eastAsia="Times New Roman"/>
          <w:szCs w:val="24"/>
          <w:lang w:val="en-US"/>
        </w:rPr>
        <w:t>periodically</w:t>
      </w:r>
      <w:r w:rsidRPr="00AA4546">
        <w:rPr>
          <w:rFonts w:eastAsia="Times New Roman"/>
          <w:szCs w:val="18"/>
          <w:lang w:val="en-US"/>
        </w:rPr>
        <w:t xml:space="preserve"> </w:t>
      </w:r>
      <w:r w:rsidRPr="00AA4546">
        <w:rPr>
          <w:rFonts w:eastAsia="Times New Roman"/>
          <w:szCs w:val="24"/>
          <w:lang w:val="en-US"/>
        </w:rPr>
        <w:t>used.</w:t>
      </w:r>
    </w:p>
    <w:p w:rsidR="00995CFF" w:rsidRPr="00AA4546" w:rsidRDefault="00995CFF" w:rsidP="00AA4546">
      <w:pPr>
        <w:numPr>
          <w:ilvl w:val="0"/>
          <w:numId w:val="2"/>
        </w:numPr>
        <w:shd w:val="clear" w:color="auto" w:fill="FFFFFF"/>
        <w:tabs>
          <w:tab w:val="left" w:pos="360"/>
        </w:tabs>
        <w:jc w:val="both"/>
        <w:rPr>
          <w:rFonts w:eastAsia="Times New Roman"/>
          <w:szCs w:val="18"/>
          <w:lang w:val="en-US"/>
        </w:rPr>
        <w:sectPr w:rsidR="00995CFF" w:rsidRPr="00AA4546" w:rsidSect="00DE0F17">
          <w:pgSz w:w="11907" w:h="16840" w:code="9"/>
          <w:pgMar w:top="720" w:right="720" w:bottom="720" w:left="720" w:header="720" w:footer="720" w:gutter="0"/>
          <w:cols w:space="60"/>
          <w:noEndnote/>
        </w:sectPr>
      </w:pPr>
    </w:p>
    <w:p w:rsidR="00995CFF" w:rsidRPr="00AA4546" w:rsidRDefault="005025CE" w:rsidP="00AA4546">
      <w:pPr>
        <w:shd w:val="clear" w:color="auto" w:fill="FFFFFF"/>
        <w:jc w:val="both"/>
      </w:pPr>
      <w:bookmarkStart w:id="12" w:name="bookmark14"/>
      <w:r w:rsidRPr="00AA4546">
        <w:rPr>
          <w:b/>
          <w:bCs/>
          <w:szCs w:val="24"/>
          <w:lang w:val="en-US"/>
        </w:rPr>
        <w:lastRenderedPageBreak/>
        <w:t>7</w:t>
      </w:r>
      <w:bookmarkEnd w:id="12"/>
      <w:r w:rsidRPr="00AA4546">
        <w:rPr>
          <w:b/>
          <w:bCs/>
          <w:szCs w:val="24"/>
          <w:lang w:val="en-US"/>
        </w:rPr>
        <w:t>.2.4</w:t>
      </w:r>
      <w:r w:rsidR="00065C52" w:rsidRPr="00AA4546">
        <w:rPr>
          <w:b/>
          <w:bCs/>
          <w:szCs w:val="24"/>
          <w:lang w:val="en-US"/>
        </w:rPr>
        <w:t xml:space="preserve"> </w:t>
      </w:r>
      <w:r w:rsidRPr="00AA4546">
        <w:rPr>
          <w:b/>
          <w:bCs/>
          <w:szCs w:val="24"/>
          <w:lang w:val="en-US"/>
        </w:rPr>
        <w:t>Outcomes</w:t>
      </w:r>
    </w:p>
    <w:p w:rsidR="00995CFF" w:rsidRPr="00AA4546" w:rsidRDefault="005025CE" w:rsidP="00AA4546">
      <w:pPr>
        <w:shd w:val="clear" w:color="auto" w:fill="FFFFFF"/>
        <w:spacing w:before="120"/>
        <w:jc w:val="both"/>
      </w:pPr>
      <w:r w:rsidRPr="00AA4546">
        <w:rPr>
          <w:szCs w:val="24"/>
          <w:lang w:val="en-US"/>
        </w:rPr>
        <w:t>The main outcomes of the process:</w:t>
      </w:r>
    </w:p>
    <w:p w:rsidR="00995CFF" w:rsidRPr="00AA4546" w:rsidRDefault="005025CE" w:rsidP="00AA4546">
      <w:pPr>
        <w:numPr>
          <w:ilvl w:val="0"/>
          <w:numId w:val="3"/>
        </w:numPr>
        <w:shd w:val="clear" w:color="auto" w:fill="FFFFFF"/>
        <w:tabs>
          <w:tab w:val="left" w:pos="355"/>
        </w:tabs>
        <w:spacing w:before="120"/>
        <w:jc w:val="both"/>
        <w:rPr>
          <w:rFonts w:eastAsia="Times New Roman"/>
          <w:szCs w:val="18"/>
          <w:lang w:val="en-US"/>
        </w:rPr>
      </w:pPr>
      <w:r w:rsidRPr="00AA4546">
        <w:rPr>
          <w:rFonts w:eastAsia="Times New Roman"/>
          <w:szCs w:val="24"/>
          <w:lang w:val="en-US"/>
        </w:rPr>
        <w:t>the</w:t>
      </w:r>
      <w:r w:rsidRPr="00AA4546">
        <w:rPr>
          <w:rFonts w:eastAsia="Times New Roman"/>
          <w:szCs w:val="18"/>
          <w:lang w:val="en-US"/>
        </w:rPr>
        <w:t xml:space="preserve"> </w:t>
      </w:r>
      <w:r w:rsidRPr="00AA4546">
        <w:rPr>
          <w:rFonts w:eastAsia="Times New Roman"/>
          <w:szCs w:val="24"/>
          <w:lang w:val="en-US"/>
        </w:rPr>
        <w:t>community</w:t>
      </w:r>
      <w:r w:rsidRPr="00AA4546">
        <w:rPr>
          <w:rFonts w:eastAsia="Times New Roman"/>
          <w:szCs w:val="18"/>
          <w:lang w:val="en-US"/>
        </w:rPr>
        <w:t xml:space="preserve"> </w:t>
      </w:r>
      <w:r w:rsidRPr="00AA4546">
        <w:rPr>
          <w:rFonts w:eastAsia="Times New Roman"/>
          <w:szCs w:val="24"/>
          <w:lang w:val="en-US"/>
        </w:rPr>
        <w:t>was</w:t>
      </w:r>
      <w:r w:rsidRPr="00AA4546">
        <w:rPr>
          <w:rFonts w:eastAsia="Times New Roman"/>
          <w:szCs w:val="18"/>
          <w:lang w:val="en-US"/>
        </w:rPr>
        <w:t xml:space="preserve"> </w:t>
      </w:r>
      <w:r w:rsidRPr="00AA4546">
        <w:rPr>
          <w:rFonts w:eastAsia="Times New Roman"/>
          <w:szCs w:val="24"/>
          <w:lang w:val="en-US"/>
        </w:rPr>
        <w:t>well</w:t>
      </w:r>
      <w:r w:rsidRPr="00AA4546">
        <w:rPr>
          <w:rFonts w:eastAsia="Times New Roman"/>
          <w:szCs w:val="18"/>
          <w:lang w:val="en-US"/>
        </w:rPr>
        <w:t xml:space="preserve"> </w:t>
      </w:r>
      <w:r w:rsidRPr="00AA4546">
        <w:rPr>
          <w:rFonts w:eastAsia="Times New Roman"/>
          <w:szCs w:val="24"/>
          <w:lang w:val="en-US"/>
        </w:rPr>
        <w:t>informed</w:t>
      </w:r>
      <w:r w:rsidRPr="00AA4546">
        <w:rPr>
          <w:rFonts w:eastAsia="Times New Roman"/>
          <w:szCs w:val="18"/>
          <w:lang w:val="en-US"/>
        </w:rPr>
        <w:t xml:space="preserve"> </w:t>
      </w:r>
      <w:r w:rsidRPr="00AA4546">
        <w:rPr>
          <w:rFonts w:eastAsia="Times New Roman"/>
          <w:szCs w:val="24"/>
          <w:lang w:val="en-US"/>
        </w:rPr>
        <w:t>about</w:t>
      </w:r>
      <w:r w:rsidRPr="00AA4546">
        <w:rPr>
          <w:rFonts w:eastAsia="Times New Roman"/>
          <w:szCs w:val="18"/>
          <w:lang w:val="en-US"/>
        </w:rPr>
        <w:t xml:space="preserve"> </w:t>
      </w:r>
      <w:r w:rsidRPr="00AA4546">
        <w:rPr>
          <w:rFonts w:eastAsia="Times New Roman"/>
          <w:szCs w:val="24"/>
          <w:lang w:val="en-US"/>
        </w:rPr>
        <w:t>the</w:t>
      </w:r>
      <w:r w:rsidRPr="00AA4546">
        <w:rPr>
          <w:rFonts w:eastAsia="Times New Roman"/>
          <w:szCs w:val="18"/>
          <w:lang w:val="en-US"/>
        </w:rPr>
        <w:t xml:space="preserve"> </w:t>
      </w:r>
      <w:r w:rsidRPr="00AA4546">
        <w:rPr>
          <w:rFonts w:eastAsia="Times New Roman"/>
          <w:szCs w:val="24"/>
          <w:lang w:val="en-US"/>
        </w:rPr>
        <w:t>contamination</w:t>
      </w:r>
      <w:r w:rsidRPr="00AA4546">
        <w:rPr>
          <w:rFonts w:eastAsia="Times New Roman"/>
          <w:szCs w:val="18"/>
          <w:lang w:val="en-US"/>
        </w:rPr>
        <w:t xml:space="preserve"> </w:t>
      </w:r>
      <w:r w:rsidRPr="00AA4546">
        <w:rPr>
          <w:rFonts w:eastAsia="Times New Roman"/>
          <w:szCs w:val="24"/>
          <w:lang w:val="en-US"/>
        </w:rPr>
        <w:t>and</w:t>
      </w:r>
      <w:r w:rsidRPr="00AA4546">
        <w:rPr>
          <w:rFonts w:eastAsia="Times New Roman"/>
          <w:szCs w:val="18"/>
          <w:lang w:val="en-US"/>
        </w:rPr>
        <w:t xml:space="preserve"> </w:t>
      </w:r>
      <w:r w:rsidRPr="00AA4546">
        <w:rPr>
          <w:rFonts w:eastAsia="Times New Roman"/>
          <w:szCs w:val="24"/>
          <w:lang w:val="en-US"/>
        </w:rPr>
        <w:t>the</w:t>
      </w:r>
      <w:r w:rsidRPr="00AA4546">
        <w:rPr>
          <w:rFonts w:eastAsia="Times New Roman"/>
          <w:szCs w:val="18"/>
          <w:lang w:val="en-US"/>
        </w:rPr>
        <w:t xml:space="preserve"> </w:t>
      </w:r>
      <w:r w:rsidRPr="00AA4546">
        <w:rPr>
          <w:rFonts w:eastAsia="Times New Roman"/>
          <w:szCs w:val="24"/>
          <w:lang w:val="en-US"/>
        </w:rPr>
        <w:t>remediation process;</w:t>
      </w:r>
    </w:p>
    <w:p w:rsidR="00995CFF" w:rsidRPr="00AA4546" w:rsidRDefault="005025CE" w:rsidP="00AA4546">
      <w:pPr>
        <w:numPr>
          <w:ilvl w:val="0"/>
          <w:numId w:val="3"/>
        </w:numPr>
        <w:shd w:val="clear" w:color="auto" w:fill="FFFFFF"/>
        <w:tabs>
          <w:tab w:val="left" w:pos="355"/>
        </w:tabs>
        <w:jc w:val="both"/>
        <w:rPr>
          <w:rFonts w:eastAsia="Times New Roman"/>
          <w:szCs w:val="18"/>
          <w:lang w:val="en-US"/>
        </w:rPr>
      </w:pPr>
      <w:r w:rsidRPr="00AA4546">
        <w:rPr>
          <w:rFonts w:eastAsia="Times New Roman"/>
          <w:szCs w:val="24"/>
          <w:lang w:val="en-US"/>
        </w:rPr>
        <w:t>it</w:t>
      </w:r>
      <w:r w:rsidRPr="00AA4546">
        <w:rPr>
          <w:rFonts w:eastAsia="Times New Roman"/>
          <w:szCs w:val="18"/>
          <w:lang w:val="en-US"/>
        </w:rPr>
        <w:t xml:space="preserve"> </w:t>
      </w:r>
      <w:r w:rsidRPr="00AA4546">
        <w:rPr>
          <w:rFonts w:eastAsia="Times New Roman"/>
          <w:szCs w:val="24"/>
          <w:lang w:val="en-US"/>
        </w:rPr>
        <w:t>enable</w:t>
      </w:r>
      <w:r w:rsidRPr="00AA4546">
        <w:rPr>
          <w:rFonts w:eastAsia="Times New Roman"/>
          <w:szCs w:val="18"/>
          <w:lang w:val="en-US"/>
        </w:rPr>
        <w:t xml:space="preserve"> </w:t>
      </w:r>
      <w:r w:rsidRPr="00AA4546">
        <w:rPr>
          <w:rFonts w:eastAsia="Times New Roman"/>
          <w:szCs w:val="24"/>
          <w:lang w:val="en-US"/>
        </w:rPr>
        <w:t>the</w:t>
      </w:r>
      <w:r w:rsidRPr="00AA4546">
        <w:rPr>
          <w:rFonts w:eastAsia="Times New Roman"/>
          <w:szCs w:val="18"/>
          <w:lang w:val="en-US"/>
        </w:rPr>
        <w:t xml:space="preserve"> </w:t>
      </w:r>
      <w:r w:rsidRPr="00AA4546">
        <w:rPr>
          <w:rFonts w:eastAsia="Times New Roman"/>
          <w:szCs w:val="24"/>
          <w:lang w:val="en-US"/>
        </w:rPr>
        <w:t>local</w:t>
      </w:r>
      <w:r w:rsidRPr="00AA4546">
        <w:rPr>
          <w:rFonts w:eastAsia="Times New Roman"/>
          <w:szCs w:val="18"/>
          <w:lang w:val="en-US"/>
        </w:rPr>
        <w:t xml:space="preserve"> </w:t>
      </w:r>
      <w:r w:rsidRPr="00AA4546">
        <w:rPr>
          <w:rFonts w:eastAsia="Times New Roman"/>
          <w:szCs w:val="24"/>
          <w:lang w:val="en-US"/>
        </w:rPr>
        <w:t>community</w:t>
      </w:r>
      <w:r w:rsidRPr="00AA4546">
        <w:rPr>
          <w:rFonts w:eastAsia="Times New Roman"/>
          <w:szCs w:val="18"/>
          <w:lang w:val="en-US"/>
        </w:rPr>
        <w:t xml:space="preserve"> </w:t>
      </w:r>
      <w:r w:rsidRPr="00AA4546">
        <w:rPr>
          <w:rFonts w:eastAsia="Times New Roman"/>
          <w:szCs w:val="24"/>
          <w:lang w:val="en-US"/>
        </w:rPr>
        <w:t>to</w:t>
      </w:r>
      <w:r w:rsidRPr="00AA4546">
        <w:rPr>
          <w:rFonts w:eastAsia="Times New Roman"/>
          <w:szCs w:val="18"/>
          <w:lang w:val="en-US"/>
        </w:rPr>
        <w:t xml:space="preserve"> </w:t>
      </w:r>
      <w:r w:rsidRPr="00AA4546">
        <w:rPr>
          <w:rFonts w:eastAsia="Times New Roman"/>
          <w:szCs w:val="24"/>
          <w:lang w:val="en-US"/>
        </w:rPr>
        <w:t>contribute</w:t>
      </w:r>
      <w:r w:rsidRPr="00AA4546">
        <w:rPr>
          <w:rFonts w:eastAsia="Times New Roman"/>
          <w:szCs w:val="18"/>
          <w:lang w:val="en-US"/>
        </w:rPr>
        <w:t xml:space="preserve"> </w:t>
      </w:r>
      <w:r w:rsidRPr="00AA4546">
        <w:rPr>
          <w:rFonts w:eastAsia="Times New Roman"/>
          <w:szCs w:val="24"/>
          <w:lang w:val="en-US"/>
        </w:rPr>
        <w:t>to</w:t>
      </w:r>
      <w:r w:rsidRPr="00AA4546">
        <w:rPr>
          <w:rFonts w:eastAsia="Times New Roman"/>
          <w:szCs w:val="18"/>
          <w:lang w:val="en-US"/>
        </w:rPr>
        <w:t xml:space="preserve"> </w:t>
      </w:r>
      <w:r w:rsidRPr="00AA4546">
        <w:rPr>
          <w:rFonts w:eastAsia="Times New Roman"/>
          <w:szCs w:val="24"/>
          <w:lang w:val="en-US"/>
        </w:rPr>
        <w:t>decisions</w:t>
      </w:r>
      <w:r w:rsidRPr="00AA4546">
        <w:rPr>
          <w:rFonts w:eastAsia="Times New Roman"/>
          <w:szCs w:val="18"/>
          <w:lang w:val="en-US"/>
        </w:rPr>
        <w:t xml:space="preserve"> </w:t>
      </w:r>
      <w:r w:rsidRPr="00AA4546">
        <w:rPr>
          <w:rFonts w:eastAsia="Times New Roman"/>
          <w:szCs w:val="24"/>
          <w:lang w:val="en-US"/>
        </w:rPr>
        <w:t>that</w:t>
      </w:r>
      <w:r w:rsidRPr="00AA4546">
        <w:rPr>
          <w:rFonts w:eastAsia="Times New Roman"/>
          <w:szCs w:val="18"/>
          <w:lang w:val="en-US"/>
        </w:rPr>
        <w:t xml:space="preserve"> </w:t>
      </w:r>
      <w:r w:rsidRPr="00AA4546">
        <w:rPr>
          <w:rFonts w:eastAsia="Times New Roman"/>
          <w:szCs w:val="24"/>
          <w:lang w:val="en-US"/>
        </w:rPr>
        <w:t>affected</w:t>
      </w:r>
      <w:r w:rsidRPr="00AA4546">
        <w:rPr>
          <w:rFonts w:eastAsia="Times New Roman"/>
          <w:szCs w:val="18"/>
          <w:lang w:val="en-US"/>
        </w:rPr>
        <w:t xml:space="preserve"> </w:t>
      </w:r>
      <w:r w:rsidRPr="00AA4546">
        <w:rPr>
          <w:rFonts w:eastAsia="Times New Roman"/>
          <w:szCs w:val="24"/>
          <w:lang w:val="en-US"/>
        </w:rPr>
        <w:t>them;</w:t>
      </w:r>
      <w:r w:rsidRPr="00AA4546">
        <w:rPr>
          <w:rFonts w:eastAsia="Times New Roman"/>
          <w:szCs w:val="18"/>
          <w:lang w:val="en-US"/>
        </w:rPr>
        <w:t xml:space="preserve"> </w:t>
      </w:r>
      <w:r w:rsidRPr="00AA4546">
        <w:rPr>
          <w:rFonts w:eastAsia="Times New Roman"/>
          <w:szCs w:val="24"/>
          <w:lang w:val="en-US"/>
        </w:rPr>
        <w:t>and</w:t>
      </w:r>
    </w:p>
    <w:p w:rsidR="00995CFF" w:rsidRPr="00AA4546" w:rsidRDefault="005025CE" w:rsidP="00AA4546">
      <w:pPr>
        <w:numPr>
          <w:ilvl w:val="0"/>
          <w:numId w:val="3"/>
        </w:numPr>
        <w:shd w:val="clear" w:color="auto" w:fill="FFFFFF"/>
        <w:tabs>
          <w:tab w:val="left" w:pos="355"/>
        </w:tabs>
        <w:jc w:val="both"/>
        <w:rPr>
          <w:rFonts w:eastAsia="Times New Roman"/>
          <w:szCs w:val="18"/>
          <w:lang w:val="en-US"/>
        </w:rPr>
      </w:pPr>
      <w:r w:rsidRPr="00AA4546">
        <w:rPr>
          <w:rFonts w:eastAsia="Times New Roman"/>
          <w:szCs w:val="24"/>
          <w:lang w:val="en-US"/>
        </w:rPr>
        <w:t>overall</w:t>
      </w:r>
      <w:r w:rsidRPr="00AA4546">
        <w:rPr>
          <w:rFonts w:eastAsia="Times New Roman"/>
          <w:szCs w:val="18"/>
          <w:lang w:val="en-US"/>
        </w:rPr>
        <w:t xml:space="preserve"> </w:t>
      </w:r>
      <w:r w:rsidRPr="00AA4546">
        <w:rPr>
          <w:rFonts w:eastAsia="Times New Roman"/>
          <w:szCs w:val="24"/>
          <w:lang w:val="en-US"/>
        </w:rPr>
        <w:t>the</w:t>
      </w:r>
      <w:r w:rsidRPr="00AA4546">
        <w:rPr>
          <w:rFonts w:eastAsia="Times New Roman"/>
          <w:szCs w:val="18"/>
          <w:lang w:val="en-US"/>
        </w:rPr>
        <w:t xml:space="preserve"> </w:t>
      </w:r>
      <w:r w:rsidRPr="00AA4546">
        <w:rPr>
          <w:rFonts w:eastAsia="Times New Roman"/>
          <w:szCs w:val="24"/>
          <w:lang w:val="en-US"/>
        </w:rPr>
        <w:t>consultation</w:t>
      </w:r>
      <w:r w:rsidRPr="00AA4546">
        <w:rPr>
          <w:rFonts w:eastAsia="Times New Roman"/>
          <w:szCs w:val="18"/>
          <w:lang w:val="en-US"/>
        </w:rPr>
        <w:t xml:space="preserve"> </w:t>
      </w:r>
      <w:r w:rsidRPr="00AA4546">
        <w:rPr>
          <w:rFonts w:eastAsia="Times New Roman"/>
          <w:szCs w:val="24"/>
          <w:lang w:val="en-US"/>
        </w:rPr>
        <w:t>plan</w:t>
      </w:r>
      <w:r w:rsidRPr="00AA4546">
        <w:rPr>
          <w:rFonts w:eastAsia="Times New Roman"/>
          <w:szCs w:val="18"/>
          <w:lang w:val="en-US"/>
        </w:rPr>
        <w:t xml:space="preserve"> </w:t>
      </w:r>
      <w:r w:rsidRPr="00AA4546">
        <w:rPr>
          <w:rFonts w:eastAsia="Times New Roman"/>
          <w:szCs w:val="24"/>
          <w:lang w:val="en-US"/>
        </w:rPr>
        <w:t>was</w:t>
      </w:r>
      <w:r w:rsidRPr="00AA4546">
        <w:rPr>
          <w:rFonts w:eastAsia="Times New Roman"/>
          <w:szCs w:val="18"/>
          <w:lang w:val="en-US"/>
        </w:rPr>
        <w:t xml:space="preserve"> </w:t>
      </w:r>
      <w:r w:rsidRPr="00AA4546">
        <w:rPr>
          <w:rFonts w:eastAsia="Times New Roman"/>
          <w:szCs w:val="24"/>
          <w:lang w:val="en-US"/>
        </w:rPr>
        <w:t>successful</w:t>
      </w:r>
      <w:r w:rsidRPr="00AA4546">
        <w:rPr>
          <w:rFonts w:eastAsia="Times New Roman"/>
          <w:szCs w:val="18"/>
          <w:lang w:val="en-US"/>
        </w:rPr>
        <w:t xml:space="preserve"> </w:t>
      </w:r>
      <w:r w:rsidRPr="00AA4546">
        <w:rPr>
          <w:rFonts w:eastAsia="Times New Roman"/>
          <w:szCs w:val="24"/>
          <w:lang w:val="en-US"/>
        </w:rPr>
        <w:t>as</w:t>
      </w:r>
      <w:r w:rsidRPr="00AA4546">
        <w:rPr>
          <w:rFonts w:eastAsia="Times New Roman"/>
          <w:szCs w:val="18"/>
          <w:lang w:val="en-US"/>
        </w:rPr>
        <w:t xml:space="preserve"> </w:t>
      </w:r>
      <w:r w:rsidRPr="00AA4546">
        <w:rPr>
          <w:rFonts w:eastAsia="Times New Roman"/>
          <w:szCs w:val="24"/>
          <w:lang w:val="en-US"/>
        </w:rPr>
        <w:t>the</w:t>
      </w:r>
      <w:r w:rsidRPr="00AA4546">
        <w:rPr>
          <w:rFonts w:eastAsia="Times New Roman"/>
          <w:szCs w:val="18"/>
          <w:lang w:val="en-US"/>
        </w:rPr>
        <w:t xml:space="preserve"> </w:t>
      </w:r>
      <w:r w:rsidRPr="00AA4546">
        <w:rPr>
          <w:rFonts w:eastAsia="Times New Roman"/>
          <w:szCs w:val="24"/>
          <w:lang w:val="en-US"/>
        </w:rPr>
        <w:t>residents</w:t>
      </w:r>
      <w:r w:rsidRPr="00AA4546">
        <w:rPr>
          <w:rFonts w:eastAsia="Times New Roman"/>
          <w:szCs w:val="18"/>
          <w:lang w:val="en-US"/>
        </w:rPr>
        <w:t xml:space="preserve"> </w:t>
      </w:r>
      <w:r w:rsidRPr="00AA4546">
        <w:rPr>
          <w:rFonts w:eastAsia="Times New Roman"/>
          <w:szCs w:val="24"/>
          <w:lang w:val="en-US"/>
        </w:rPr>
        <w:t>generally</w:t>
      </w:r>
      <w:r w:rsidRPr="00AA4546">
        <w:rPr>
          <w:rFonts w:eastAsia="Times New Roman"/>
          <w:szCs w:val="18"/>
          <w:lang w:val="en-US"/>
        </w:rPr>
        <w:t xml:space="preserve"> </w:t>
      </w:r>
      <w:r w:rsidRPr="00AA4546">
        <w:rPr>
          <w:rFonts w:eastAsia="Times New Roman"/>
          <w:szCs w:val="24"/>
          <w:lang w:val="en-US"/>
        </w:rPr>
        <w:t>appeared satisfied that their safety was not comprised.</w:t>
      </w:r>
    </w:p>
    <w:p w:rsidR="00995CFF" w:rsidRPr="00AA4546" w:rsidRDefault="005025CE" w:rsidP="00AA4546">
      <w:pPr>
        <w:shd w:val="clear" w:color="auto" w:fill="FFFFFF"/>
        <w:spacing w:before="480" w:after="240"/>
        <w:jc w:val="both"/>
      </w:pPr>
      <w:r w:rsidRPr="00AA4546">
        <w:rPr>
          <w:b/>
          <w:bCs/>
          <w:szCs w:val="28"/>
          <w:lang w:val="en-US"/>
        </w:rPr>
        <w:t>8.</w:t>
      </w:r>
      <w:r w:rsidR="00065C52" w:rsidRPr="00AA4546">
        <w:rPr>
          <w:b/>
          <w:bCs/>
          <w:szCs w:val="28"/>
          <w:lang w:val="en-US"/>
        </w:rPr>
        <w:t xml:space="preserve"> </w:t>
      </w:r>
      <w:r w:rsidRPr="00AA4546">
        <w:rPr>
          <w:b/>
          <w:bCs/>
          <w:szCs w:val="28"/>
          <w:lang w:val="en-US"/>
        </w:rPr>
        <w:t>BIBLIOGRAPHY</w:t>
      </w:r>
    </w:p>
    <w:p w:rsidR="00995CFF" w:rsidRPr="00AA4546" w:rsidRDefault="005025CE" w:rsidP="00AA4546">
      <w:pPr>
        <w:shd w:val="clear" w:color="auto" w:fill="FFFFFF"/>
        <w:spacing w:before="240"/>
        <w:jc w:val="both"/>
      </w:pPr>
      <w:r w:rsidRPr="00AA4546">
        <w:rPr>
          <w:szCs w:val="24"/>
          <w:lang w:val="en-US"/>
        </w:rPr>
        <w:t xml:space="preserve">Australian and New Zealand Environment and Conservation Council, </w:t>
      </w:r>
      <w:r w:rsidRPr="00AA4546">
        <w:rPr>
          <w:i/>
          <w:iCs/>
          <w:szCs w:val="24"/>
          <w:lang w:val="en-US"/>
        </w:rPr>
        <w:t xml:space="preserve">Polychlorinated Biphenyls Management Plan, </w:t>
      </w:r>
      <w:r w:rsidRPr="00AA4546">
        <w:rPr>
          <w:szCs w:val="24"/>
          <w:lang w:val="en-US"/>
        </w:rPr>
        <w:t>November 1996.</w:t>
      </w:r>
    </w:p>
    <w:p w:rsidR="00995CFF" w:rsidRPr="00AA4546" w:rsidRDefault="005025CE" w:rsidP="00AA4546">
      <w:pPr>
        <w:shd w:val="clear" w:color="auto" w:fill="FFFFFF"/>
        <w:spacing w:before="240"/>
        <w:jc w:val="both"/>
      </w:pPr>
      <w:r w:rsidRPr="00AA4546">
        <w:rPr>
          <w:szCs w:val="24"/>
          <w:lang w:val="en-US"/>
        </w:rPr>
        <w:t xml:space="preserve">Australian and New Zealand Environment and Conservation Council, National Health and Medical Research Council, </w:t>
      </w:r>
      <w:r w:rsidRPr="00AA4546">
        <w:rPr>
          <w:i/>
          <w:iCs/>
          <w:szCs w:val="24"/>
          <w:lang w:val="en-US"/>
        </w:rPr>
        <w:t xml:space="preserve">Australian and New Zealand Guidelines for the Assessment and Management of Contaminated Sites, </w:t>
      </w:r>
      <w:r w:rsidRPr="00AA4546">
        <w:rPr>
          <w:szCs w:val="24"/>
          <w:lang w:val="en-US"/>
        </w:rPr>
        <w:t>January 1992.</w:t>
      </w:r>
    </w:p>
    <w:p w:rsidR="00995CFF" w:rsidRPr="00AA4546" w:rsidRDefault="005025CE" w:rsidP="00AA4546">
      <w:pPr>
        <w:shd w:val="clear" w:color="auto" w:fill="FFFFFF"/>
        <w:spacing w:before="240"/>
        <w:jc w:val="both"/>
      </w:pPr>
      <w:proofErr w:type="spellStart"/>
      <w:r w:rsidRPr="00AA4546">
        <w:rPr>
          <w:szCs w:val="24"/>
          <w:lang w:val="en-US"/>
        </w:rPr>
        <w:t>Blencowe</w:t>
      </w:r>
      <w:proofErr w:type="spellEnd"/>
      <w:r w:rsidRPr="00AA4546">
        <w:rPr>
          <w:szCs w:val="24"/>
          <w:lang w:val="en-US"/>
        </w:rPr>
        <w:t xml:space="preserve"> S, Contaminated Land Remediation Technology Seminar: An International Perspective, </w:t>
      </w:r>
      <w:r w:rsidRPr="00AA4546">
        <w:rPr>
          <w:i/>
          <w:iCs/>
          <w:szCs w:val="24"/>
          <w:lang w:val="en-US"/>
        </w:rPr>
        <w:t>Remediation: Level of Disclosure and Right to Know</w:t>
      </w:r>
      <w:r w:rsidRPr="00AA4546">
        <w:rPr>
          <w:szCs w:val="24"/>
          <w:lang w:val="en-US"/>
        </w:rPr>
        <w:t>, November 1992.</w:t>
      </w:r>
    </w:p>
    <w:p w:rsidR="00995CFF" w:rsidRPr="00AA4546" w:rsidRDefault="005025CE" w:rsidP="00AA4546">
      <w:pPr>
        <w:shd w:val="clear" w:color="auto" w:fill="FFFFFF"/>
        <w:spacing w:before="240"/>
        <w:jc w:val="both"/>
      </w:pPr>
      <w:proofErr w:type="spellStart"/>
      <w:r w:rsidRPr="00AA4546">
        <w:rPr>
          <w:szCs w:val="24"/>
          <w:lang w:val="en-US"/>
        </w:rPr>
        <w:t>Bord</w:t>
      </w:r>
      <w:proofErr w:type="spellEnd"/>
      <w:r w:rsidRPr="00AA4546">
        <w:rPr>
          <w:szCs w:val="24"/>
          <w:lang w:val="en-US"/>
        </w:rPr>
        <w:t>, RJ; O</w:t>
      </w:r>
      <w:r w:rsidRPr="00AA4546">
        <w:rPr>
          <w:rFonts w:eastAsia="Times New Roman"/>
          <w:szCs w:val="24"/>
          <w:lang w:val="en-US"/>
        </w:rPr>
        <w:t xml:space="preserve">’Connor, R.F., </w:t>
      </w:r>
      <w:r w:rsidRPr="00AA4546">
        <w:rPr>
          <w:rFonts w:eastAsia="Times New Roman"/>
          <w:i/>
          <w:iCs/>
          <w:szCs w:val="24"/>
          <w:lang w:val="en-US"/>
        </w:rPr>
        <w:t xml:space="preserve">Risk Communication, Knowledge and Attitudes: explaining reactions to a technology perceived as risky </w:t>
      </w:r>
      <w:r w:rsidRPr="00AA4546">
        <w:rPr>
          <w:rFonts w:eastAsia="Times New Roman"/>
          <w:szCs w:val="24"/>
          <w:lang w:val="en-US"/>
        </w:rPr>
        <w:t>Risk Analysis, Vol. I0, No.4, 1990.</w:t>
      </w:r>
    </w:p>
    <w:p w:rsidR="00995CFF" w:rsidRPr="00AA4546" w:rsidRDefault="005025CE" w:rsidP="00AA4546">
      <w:pPr>
        <w:shd w:val="clear" w:color="auto" w:fill="FFFFFF"/>
        <w:spacing w:before="240"/>
        <w:jc w:val="both"/>
      </w:pPr>
      <w:r w:rsidRPr="00AA4546">
        <w:rPr>
          <w:szCs w:val="24"/>
          <w:lang w:val="en-US"/>
        </w:rPr>
        <w:t xml:space="preserve">Capt. Alvin Chun, U.S. EPA, </w:t>
      </w:r>
      <w:r w:rsidRPr="00AA4546">
        <w:rPr>
          <w:i/>
          <w:iCs/>
          <w:szCs w:val="24"/>
          <w:lang w:val="en-US"/>
        </w:rPr>
        <w:t xml:space="preserve">Human Health Risk Assessment for Contaminated Sites, </w:t>
      </w:r>
      <w:r w:rsidRPr="00AA4546">
        <w:rPr>
          <w:szCs w:val="24"/>
          <w:lang w:val="en-US"/>
        </w:rPr>
        <w:t>Workshop, 8-10 November 1993.</w:t>
      </w:r>
    </w:p>
    <w:p w:rsidR="00995CFF" w:rsidRPr="00AA4546" w:rsidRDefault="005025CE" w:rsidP="00AA4546">
      <w:pPr>
        <w:shd w:val="clear" w:color="auto" w:fill="FFFFFF"/>
        <w:spacing w:before="240"/>
        <w:jc w:val="both"/>
      </w:pPr>
      <w:r w:rsidRPr="00AA4546">
        <w:rPr>
          <w:szCs w:val="24"/>
          <w:lang w:val="en-US"/>
        </w:rPr>
        <w:t xml:space="preserve">Capt. Alvin Chun, U.S. EPA and MFP Development Corporation, </w:t>
      </w:r>
      <w:r w:rsidRPr="00AA4546">
        <w:rPr>
          <w:i/>
          <w:iCs/>
          <w:szCs w:val="24"/>
          <w:lang w:val="en-US"/>
        </w:rPr>
        <w:t xml:space="preserve">Managing Community Outrage - Risk Communication for Development Projects, </w:t>
      </w:r>
      <w:r w:rsidRPr="00AA4546">
        <w:rPr>
          <w:szCs w:val="24"/>
          <w:lang w:val="en-US"/>
        </w:rPr>
        <w:t>Resource Kit, Adelaide December 1997.</w:t>
      </w:r>
    </w:p>
    <w:p w:rsidR="00995CFF" w:rsidRPr="00AA4546" w:rsidRDefault="005025CE" w:rsidP="00AA4546">
      <w:pPr>
        <w:shd w:val="clear" w:color="auto" w:fill="FFFFFF"/>
        <w:spacing w:before="240"/>
        <w:jc w:val="both"/>
      </w:pPr>
      <w:r w:rsidRPr="00AA4546">
        <w:rPr>
          <w:szCs w:val="24"/>
          <w:lang w:val="en-US"/>
        </w:rPr>
        <w:t xml:space="preserve">Caron Chess, Billie Jo </w:t>
      </w:r>
      <w:proofErr w:type="spellStart"/>
      <w:r w:rsidRPr="00AA4546">
        <w:rPr>
          <w:szCs w:val="24"/>
          <w:lang w:val="en-US"/>
        </w:rPr>
        <w:t>Hance</w:t>
      </w:r>
      <w:proofErr w:type="spellEnd"/>
      <w:r w:rsidRPr="00AA4546">
        <w:rPr>
          <w:szCs w:val="24"/>
          <w:lang w:val="en-US"/>
        </w:rPr>
        <w:t xml:space="preserve">, and Peter Sandman, </w:t>
      </w:r>
      <w:r w:rsidRPr="00AA4546">
        <w:rPr>
          <w:i/>
          <w:iCs/>
          <w:szCs w:val="24"/>
          <w:lang w:val="en-US"/>
        </w:rPr>
        <w:t>Planning Dialogue with Communities: A Risk Communication Workbook</w:t>
      </w:r>
      <w:r w:rsidRPr="00AA4546">
        <w:rPr>
          <w:szCs w:val="24"/>
          <w:lang w:val="en-US"/>
        </w:rPr>
        <w:t>, Centre for Environmental Communication, Cook College, Rutgers University, June 1989.</w:t>
      </w:r>
    </w:p>
    <w:p w:rsidR="00995CFF" w:rsidRPr="00AA4546" w:rsidRDefault="005025CE" w:rsidP="00AA4546">
      <w:pPr>
        <w:shd w:val="clear" w:color="auto" w:fill="FFFFFF"/>
        <w:spacing w:before="240"/>
        <w:jc w:val="both"/>
      </w:pPr>
      <w:r w:rsidRPr="00AA4546">
        <w:rPr>
          <w:szCs w:val="24"/>
          <w:lang w:val="en-US"/>
        </w:rPr>
        <w:t xml:space="preserve">Centre for Environmental Communication, </w:t>
      </w:r>
      <w:r w:rsidRPr="00AA4546">
        <w:rPr>
          <w:i/>
          <w:iCs/>
          <w:szCs w:val="24"/>
          <w:lang w:val="en-US"/>
        </w:rPr>
        <w:t>Communicating with the Public Ten Questions Environmental Managers Should Ask</w:t>
      </w:r>
      <w:r w:rsidRPr="00AA4546">
        <w:rPr>
          <w:szCs w:val="24"/>
          <w:lang w:val="en-US"/>
        </w:rPr>
        <w:t>, 1994.</w:t>
      </w:r>
    </w:p>
    <w:p w:rsidR="00995CFF" w:rsidRPr="00AA4546" w:rsidRDefault="005025CE" w:rsidP="00AA4546">
      <w:pPr>
        <w:shd w:val="clear" w:color="auto" w:fill="FFFFFF"/>
        <w:spacing w:before="240"/>
        <w:jc w:val="both"/>
      </w:pPr>
      <w:r w:rsidRPr="00AA4546">
        <w:rPr>
          <w:szCs w:val="24"/>
          <w:lang w:val="en-US"/>
        </w:rPr>
        <w:t xml:space="preserve">City of Altona, </w:t>
      </w:r>
      <w:r w:rsidRPr="00AA4546">
        <w:rPr>
          <w:i/>
          <w:iCs/>
          <w:szCs w:val="24"/>
          <w:lang w:val="en-US"/>
        </w:rPr>
        <w:t>Altona</w:t>
      </w:r>
      <w:r w:rsidRPr="00AA4546">
        <w:rPr>
          <w:rFonts w:eastAsia="Times New Roman"/>
          <w:i/>
          <w:iCs/>
          <w:szCs w:val="24"/>
          <w:lang w:val="en-US"/>
        </w:rPr>
        <w:t>’s Three Community Consultative Committees</w:t>
      </w:r>
      <w:r w:rsidRPr="00AA4546">
        <w:rPr>
          <w:rFonts w:eastAsia="Times New Roman"/>
          <w:szCs w:val="24"/>
          <w:lang w:val="en-US"/>
        </w:rPr>
        <w:t>, 4th National Environmental Expo, 1993 Municipal Environment Achievement Awards, March 1993.</w:t>
      </w:r>
    </w:p>
    <w:p w:rsidR="00995CFF" w:rsidRPr="00AA4546" w:rsidRDefault="005025CE" w:rsidP="00AA4546">
      <w:pPr>
        <w:shd w:val="clear" w:color="auto" w:fill="FFFFFF"/>
        <w:spacing w:before="240"/>
        <w:jc w:val="both"/>
      </w:pPr>
      <w:proofErr w:type="spellStart"/>
      <w:r w:rsidRPr="00AA4546">
        <w:rPr>
          <w:szCs w:val="24"/>
          <w:lang w:val="en-US"/>
        </w:rPr>
        <w:t>Corvello</w:t>
      </w:r>
      <w:proofErr w:type="spellEnd"/>
      <w:r w:rsidRPr="00AA4546">
        <w:rPr>
          <w:szCs w:val="24"/>
          <w:lang w:val="en-US"/>
        </w:rPr>
        <w:t xml:space="preserve">, V T, McCallum, D B and Pavlova, M T, eds., Effective Risk Communication, New York, Plenum Press, pp 45 </w:t>
      </w:r>
      <w:r w:rsidRPr="00AA4546">
        <w:rPr>
          <w:rFonts w:eastAsia="Times New Roman"/>
          <w:szCs w:val="24"/>
          <w:lang w:val="en-US"/>
        </w:rPr>
        <w:t>– 49, 1989.</w:t>
      </w:r>
    </w:p>
    <w:p w:rsidR="00995CFF" w:rsidRPr="00AA4546" w:rsidRDefault="00995CFF" w:rsidP="00AA4546">
      <w:pPr>
        <w:shd w:val="clear" w:color="auto" w:fill="FFFFFF"/>
        <w:jc w:val="both"/>
        <w:sectPr w:rsidR="00995CFF" w:rsidRPr="00AA4546" w:rsidSect="00DE0F17">
          <w:pgSz w:w="11907" w:h="16840" w:code="9"/>
          <w:pgMar w:top="720" w:right="720" w:bottom="720" w:left="720" w:header="720" w:footer="720" w:gutter="0"/>
          <w:cols w:space="60"/>
          <w:noEndnote/>
        </w:sectPr>
      </w:pPr>
    </w:p>
    <w:p w:rsidR="00995CFF" w:rsidRPr="00AA4546" w:rsidRDefault="005025CE" w:rsidP="00AA4546">
      <w:pPr>
        <w:shd w:val="clear" w:color="auto" w:fill="FFFFFF"/>
        <w:spacing w:before="240"/>
        <w:jc w:val="both"/>
      </w:pPr>
      <w:r w:rsidRPr="00AA4546">
        <w:rPr>
          <w:szCs w:val="24"/>
          <w:lang w:val="en-US"/>
        </w:rPr>
        <w:lastRenderedPageBreak/>
        <w:t xml:space="preserve">Department of Environmental Protection, </w:t>
      </w:r>
      <w:r w:rsidRPr="00AA4546">
        <w:rPr>
          <w:i/>
          <w:iCs/>
          <w:szCs w:val="24"/>
          <w:lang w:val="en-US"/>
        </w:rPr>
        <w:t xml:space="preserve">Contaminated Sites - Assessment and Management of Contaminated Land and Groundwater in Western Australia, </w:t>
      </w:r>
      <w:r w:rsidRPr="00AA4546">
        <w:rPr>
          <w:szCs w:val="24"/>
          <w:lang w:val="en-US"/>
        </w:rPr>
        <w:t>summary of submissions on the public discussion paper, May 1997.</w:t>
      </w:r>
    </w:p>
    <w:p w:rsidR="00995CFF" w:rsidRPr="00AA4546" w:rsidRDefault="005025CE" w:rsidP="00AA4546">
      <w:pPr>
        <w:shd w:val="clear" w:color="auto" w:fill="FFFFFF"/>
        <w:spacing w:before="240"/>
        <w:jc w:val="both"/>
      </w:pPr>
      <w:r w:rsidRPr="00AA4546">
        <w:rPr>
          <w:szCs w:val="24"/>
          <w:lang w:val="en-US"/>
        </w:rPr>
        <w:t xml:space="preserve">Department of Environmental Protection, </w:t>
      </w:r>
      <w:r w:rsidRPr="00AA4546">
        <w:rPr>
          <w:i/>
          <w:iCs/>
          <w:szCs w:val="24"/>
          <w:lang w:val="en-US"/>
        </w:rPr>
        <w:t xml:space="preserve">Contaminated Sites - Assessment and Management of Contaminated Land and Groundwater in Western Australia, </w:t>
      </w:r>
      <w:r w:rsidRPr="00AA4546">
        <w:rPr>
          <w:szCs w:val="24"/>
          <w:lang w:val="en-US"/>
        </w:rPr>
        <w:t>a public position paper, May 1997.</w:t>
      </w:r>
    </w:p>
    <w:p w:rsidR="00995CFF" w:rsidRPr="00AA4546" w:rsidRDefault="005025CE" w:rsidP="00AA4546">
      <w:pPr>
        <w:shd w:val="clear" w:color="auto" w:fill="FFFFFF"/>
        <w:spacing w:before="240"/>
        <w:jc w:val="both"/>
      </w:pPr>
      <w:r w:rsidRPr="00AA4546">
        <w:rPr>
          <w:szCs w:val="24"/>
          <w:lang w:val="en-US"/>
        </w:rPr>
        <w:t xml:space="preserve">Department of Housing and Urban Development, </w:t>
      </w:r>
      <w:r w:rsidRPr="00AA4546">
        <w:rPr>
          <w:i/>
          <w:iCs/>
          <w:szCs w:val="24"/>
          <w:lang w:val="en-US"/>
        </w:rPr>
        <w:t xml:space="preserve">Human Services Planning Kit, </w:t>
      </w:r>
      <w:r w:rsidRPr="00AA4546">
        <w:rPr>
          <w:szCs w:val="24"/>
          <w:lang w:val="en-US"/>
        </w:rPr>
        <w:t>South Australian Urban Land Trust, February 1994.</w:t>
      </w:r>
    </w:p>
    <w:p w:rsidR="00995CFF" w:rsidRPr="00AA4546" w:rsidRDefault="005025CE" w:rsidP="00AA4546">
      <w:pPr>
        <w:shd w:val="clear" w:color="auto" w:fill="FFFFFF"/>
        <w:spacing w:before="240"/>
        <w:jc w:val="both"/>
      </w:pPr>
      <w:r w:rsidRPr="00AA4546">
        <w:rPr>
          <w:szCs w:val="24"/>
          <w:lang w:val="en-US"/>
        </w:rPr>
        <w:t xml:space="preserve">Fischer, G.W. et al, </w:t>
      </w:r>
      <w:r w:rsidRPr="00AA4546">
        <w:rPr>
          <w:i/>
          <w:iCs/>
          <w:szCs w:val="24"/>
          <w:lang w:val="en-US"/>
        </w:rPr>
        <w:t xml:space="preserve">What risks are people concerned about? </w:t>
      </w:r>
      <w:r w:rsidRPr="00AA4546">
        <w:rPr>
          <w:szCs w:val="24"/>
          <w:lang w:val="en-US"/>
        </w:rPr>
        <w:t>Risk Analysis, Vol. II, No.2, 1991</w:t>
      </w:r>
    </w:p>
    <w:p w:rsidR="00995CFF" w:rsidRPr="00AA4546" w:rsidRDefault="005025CE" w:rsidP="00AA4546">
      <w:pPr>
        <w:shd w:val="clear" w:color="auto" w:fill="FFFFFF"/>
        <w:spacing w:before="240"/>
        <w:jc w:val="both"/>
      </w:pPr>
      <w:r w:rsidRPr="00AA4546">
        <w:rPr>
          <w:szCs w:val="24"/>
          <w:lang w:val="en-US"/>
        </w:rPr>
        <w:t xml:space="preserve">Gardner, </w:t>
      </w:r>
      <w:proofErr w:type="spellStart"/>
      <w:r w:rsidRPr="00AA4546">
        <w:rPr>
          <w:szCs w:val="24"/>
          <w:lang w:val="en-US"/>
        </w:rPr>
        <w:t>G.T</w:t>
      </w:r>
      <w:proofErr w:type="spellEnd"/>
      <w:r w:rsidRPr="00AA4546">
        <w:rPr>
          <w:szCs w:val="24"/>
          <w:lang w:val="en-US"/>
        </w:rPr>
        <w:t xml:space="preserve">; Gould, </w:t>
      </w:r>
      <w:proofErr w:type="spellStart"/>
      <w:r w:rsidRPr="00AA4546">
        <w:rPr>
          <w:szCs w:val="24"/>
          <w:lang w:val="en-US"/>
        </w:rPr>
        <w:t>L.C</w:t>
      </w:r>
      <w:proofErr w:type="spellEnd"/>
      <w:r w:rsidRPr="00AA4546">
        <w:rPr>
          <w:szCs w:val="24"/>
          <w:lang w:val="en-US"/>
        </w:rPr>
        <w:t xml:space="preserve">, </w:t>
      </w:r>
      <w:r w:rsidRPr="00AA4546">
        <w:rPr>
          <w:i/>
          <w:iCs/>
          <w:szCs w:val="24"/>
          <w:lang w:val="en-US"/>
        </w:rPr>
        <w:t xml:space="preserve">Public perceptions of the risks and benefits of technology, </w:t>
      </w:r>
      <w:r w:rsidRPr="00AA4546">
        <w:rPr>
          <w:szCs w:val="24"/>
          <w:lang w:val="en-US"/>
        </w:rPr>
        <w:t>Risk Analysis, Vol.9, No. 2, p225, 1989</w:t>
      </w:r>
    </w:p>
    <w:p w:rsidR="00995CFF" w:rsidRPr="00AA4546" w:rsidRDefault="005025CE" w:rsidP="00AA4546">
      <w:pPr>
        <w:shd w:val="clear" w:color="auto" w:fill="FFFFFF"/>
        <w:spacing w:before="240"/>
        <w:jc w:val="both"/>
      </w:pPr>
      <w:r w:rsidRPr="00AA4546">
        <w:rPr>
          <w:szCs w:val="24"/>
          <w:lang w:val="en-US"/>
        </w:rPr>
        <w:t xml:space="preserve">Hadden, G, </w:t>
      </w:r>
      <w:r w:rsidRPr="00AA4546">
        <w:rPr>
          <w:i/>
          <w:iCs/>
          <w:szCs w:val="24"/>
          <w:lang w:val="en-US"/>
        </w:rPr>
        <w:t xml:space="preserve">Institution Barriers to Risk Communications </w:t>
      </w:r>
      <w:r w:rsidRPr="00AA4546">
        <w:rPr>
          <w:szCs w:val="24"/>
          <w:lang w:val="en-US"/>
        </w:rPr>
        <w:t>Risk Analysis Vol. II, No.2, p301, 1991</w:t>
      </w:r>
    </w:p>
    <w:p w:rsidR="00995CFF" w:rsidRPr="00AA4546" w:rsidRDefault="005025CE" w:rsidP="00AA4546">
      <w:pPr>
        <w:shd w:val="clear" w:color="auto" w:fill="FFFFFF"/>
        <w:spacing w:before="240"/>
        <w:jc w:val="both"/>
      </w:pPr>
      <w:r w:rsidRPr="00AA4546">
        <w:rPr>
          <w:szCs w:val="24"/>
          <w:lang w:val="en-US"/>
        </w:rPr>
        <w:t xml:space="preserve">Harris, </w:t>
      </w:r>
      <w:proofErr w:type="spellStart"/>
      <w:r w:rsidRPr="00AA4546">
        <w:rPr>
          <w:szCs w:val="24"/>
          <w:lang w:val="en-US"/>
        </w:rPr>
        <w:t>J.S</w:t>
      </w:r>
      <w:proofErr w:type="spellEnd"/>
      <w:r w:rsidRPr="00AA4546">
        <w:rPr>
          <w:szCs w:val="24"/>
          <w:lang w:val="en-US"/>
        </w:rPr>
        <w:t xml:space="preserve">, </w:t>
      </w:r>
      <w:r w:rsidRPr="00AA4546">
        <w:rPr>
          <w:i/>
          <w:iCs/>
          <w:szCs w:val="24"/>
          <w:lang w:val="en-US"/>
        </w:rPr>
        <w:t xml:space="preserve">Toxic Uproar: A community history </w:t>
      </w:r>
      <w:r w:rsidRPr="00AA4546">
        <w:rPr>
          <w:szCs w:val="24"/>
          <w:lang w:val="en-US"/>
        </w:rPr>
        <w:t>Journal of Public Health Policy, Vol. 4, No. 2, pp189-190, 1983</w:t>
      </w:r>
    </w:p>
    <w:p w:rsidR="00995CFF" w:rsidRPr="00AA4546" w:rsidRDefault="005025CE" w:rsidP="00AA4546">
      <w:pPr>
        <w:shd w:val="clear" w:color="auto" w:fill="FFFFFF"/>
        <w:spacing w:before="240"/>
        <w:jc w:val="both"/>
      </w:pPr>
      <w:proofErr w:type="spellStart"/>
      <w:r w:rsidRPr="00AA4546">
        <w:rPr>
          <w:szCs w:val="24"/>
          <w:lang w:val="en-US"/>
        </w:rPr>
        <w:t>McKersie</w:t>
      </w:r>
      <w:proofErr w:type="spellEnd"/>
      <w:r w:rsidRPr="00AA4546">
        <w:rPr>
          <w:szCs w:val="24"/>
          <w:lang w:val="en-US"/>
        </w:rPr>
        <w:t>, F: O</w:t>
      </w:r>
      <w:r w:rsidRPr="00AA4546">
        <w:rPr>
          <w:rFonts w:eastAsia="Times New Roman"/>
          <w:szCs w:val="24"/>
          <w:lang w:val="en-US"/>
        </w:rPr>
        <w:t xml:space="preserve">’Brien, G; Royston, D, </w:t>
      </w:r>
      <w:r w:rsidRPr="00AA4546">
        <w:rPr>
          <w:rFonts w:eastAsia="Times New Roman"/>
          <w:i/>
          <w:iCs/>
          <w:szCs w:val="24"/>
          <w:lang w:val="en-US"/>
        </w:rPr>
        <w:t xml:space="preserve">Siting a Secure Landfill: the Community Consultation Factors, </w:t>
      </w:r>
      <w:r w:rsidRPr="00AA4546">
        <w:rPr>
          <w:rFonts w:eastAsia="Times New Roman"/>
          <w:szCs w:val="24"/>
          <w:lang w:val="en-US"/>
        </w:rPr>
        <w:t>in Procedures from 1st National Hazardous and Soil Waste Convention , unpublished, 1992</w:t>
      </w:r>
    </w:p>
    <w:p w:rsidR="00995CFF" w:rsidRPr="00AA4546" w:rsidRDefault="005025CE" w:rsidP="00AA4546">
      <w:pPr>
        <w:shd w:val="clear" w:color="auto" w:fill="FFFFFF"/>
        <w:spacing w:before="240"/>
        <w:jc w:val="both"/>
      </w:pPr>
      <w:r w:rsidRPr="00AA4546">
        <w:rPr>
          <w:szCs w:val="24"/>
          <w:lang w:val="en-US"/>
        </w:rPr>
        <w:t xml:space="preserve">Meek T &amp; Monahan D (EPA) &amp; </w:t>
      </w:r>
      <w:proofErr w:type="spellStart"/>
      <w:r w:rsidRPr="00AA4546">
        <w:rPr>
          <w:szCs w:val="24"/>
          <w:lang w:val="en-US"/>
        </w:rPr>
        <w:t>Mival</w:t>
      </w:r>
      <w:proofErr w:type="spellEnd"/>
      <w:r w:rsidRPr="00AA4546">
        <w:rPr>
          <w:szCs w:val="24"/>
          <w:lang w:val="en-US"/>
        </w:rPr>
        <w:t xml:space="preserve"> K (Dames &amp; Moore), </w:t>
      </w:r>
      <w:r w:rsidRPr="00AA4546">
        <w:rPr>
          <w:i/>
          <w:iCs/>
          <w:szCs w:val="24"/>
          <w:lang w:val="en-US"/>
        </w:rPr>
        <w:t xml:space="preserve">Lead Contamination on Residential Properties - Assessment Clean Up &amp; Community Aspects, </w:t>
      </w:r>
      <w:r w:rsidRPr="00AA4546">
        <w:rPr>
          <w:szCs w:val="24"/>
          <w:lang w:val="en-US"/>
        </w:rPr>
        <w:t>paper presented at the 2nd National Hazardous &amp; Solid Waste Convention &amp; Trade Exhibition, Waste Management Achievements &amp; Challenges, 1994.</w:t>
      </w:r>
    </w:p>
    <w:p w:rsidR="00995CFF" w:rsidRPr="00AA4546" w:rsidRDefault="005025CE" w:rsidP="00AA4546">
      <w:pPr>
        <w:shd w:val="clear" w:color="auto" w:fill="FFFFFF"/>
        <w:spacing w:before="240"/>
        <w:jc w:val="both"/>
      </w:pPr>
      <w:r w:rsidRPr="00AA4546">
        <w:rPr>
          <w:szCs w:val="24"/>
          <w:lang w:val="en-US"/>
        </w:rPr>
        <w:t>Meek T (EPA</w:t>
      </w:r>
      <w:r w:rsidRPr="00AA4546">
        <w:rPr>
          <w:i/>
          <w:iCs/>
          <w:szCs w:val="24"/>
          <w:lang w:val="en-US"/>
        </w:rPr>
        <w:t>), Community Right to Know: Community Involvement in Decision Making?</w:t>
      </w:r>
      <w:r w:rsidRPr="00AA4546">
        <w:rPr>
          <w:szCs w:val="24"/>
          <w:lang w:val="en-US"/>
        </w:rPr>
        <w:t>, paper presented at the 13th International Clean Air Society of Australia &amp; New Zealand Conference, September 1996.</w:t>
      </w:r>
    </w:p>
    <w:p w:rsidR="00995CFF" w:rsidRPr="00AA4546" w:rsidRDefault="005025CE" w:rsidP="00AA4546">
      <w:pPr>
        <w:shd w:val="clear" w:color="auto" w:fill="FFFFFF"/>
        <w:spacing w:before="240"/>
        <w:jc w:val="both"/>
      </w:pPr>
      <w:r w:rsidRPr="00AA4546">
        <w:rPr>
          <w:szCs w:val="24"/>
          <w:lang w:val="en-US"/>
        </w:rPr>
        <w:t>Meek T (EPA</w:t>
      </w:r>
      <w:r w:rsidRPr="00AA4546">
        <w:rPr>
          <w:i/>
          <w:iCs/>
          <w:szCs w:val="24"/>
          <w:lang w:val="en-US"/>
        </w:rPr>
        <w:t>), Effective Community Consultation</w:t>
      </w:r>
      <w:r w:rsidRPr="00AA4546">
        <w:rPr>
          <w:szCs w:val="24"/>
          <w:lang w:val="en-US"/>
        </w:rPr>
        <w:t xml:space="preserve">, paper presented at the </w:t>
      </w:r>
      <w:proofErr w:type="spellStart"/>
      <w:r w:rsidRPr="00AA4546">
        <w:rPr>
          <w:szCs w:val="24"/>
          <w:lang w:val="en-US"/>
        </w:rPr>
        <w:t>Odour</w:t>
      </w:r>
      <w:proofErr w:type="spellEnd"/>
      <w:r w:rsidRPr="00AA4546">
        <w:rPr>
          <w:szCs w:val="24"/>
          <w:lang w:val="en-US"/>
        </w:rPr>
        <w:t xml:space="preserve"> Workshop, Clean Air Society of Australia &amp; New Zealand Inc. in cooperation with the Office of the South Australian Environment Protection Authority &amp; the Institute of Public and Environmental Health Officers, August 1994.</w:t>
      </w:r>
    </w:p>
    <w:p w:rsidR="00995CFF" w:rsidRPr="00AA4546" w:rsidRDefault="005025CE" w:rsidP="00AA4546">
      <w:pPr>
        <w:shd w:val="clear" w:color="auto" w:fill="FFFFFF"/>
        <w:spacing w:before="240"/>
        <w:jc w:val="both"/>
      </w:pPr>
      <w:r w:rsidRPr="00AA4546">
        <w:rPr>
          <w:szCs w:val="24"/>
          <w:lang w:val="en-US"/>
        </w:rPr>
        <w:t xml:space="preserve">Otway, H; Wynne, B, </w:t>
      </w:r>
      <w:r w:rsidRPr="00AA4546">
        <w:rPr>
          <w:i/>
          <w:iCs/>
          <w:szCs w:val="24"/>
          <w:lang w:val="en-US"/>
        </w:rPr>
        <w:t xml:space="preserve">Risk Communication: Paradigm and Paradox </w:t>
      </w:r>
      <w:r w:rsidRPr="00AA4546">
        <w:rPr>
          <w:szCs w:val="24"/>
          <w:lang w:val="en-US"/>
        </w:rPr>
        <w:t>Risk Analysis Vol. 9, No.2, p143, 1989</w:t>
      </w:r>
    </w:p>
    <w:p w:rsidR="00995CFF" w:rsidRPr="00AA4546" w:rsidRDefault="005025CE" w:rsidP="00AA4546">
      <w:pPr>
        <w:shd w:val="clear" w:color="auto" w:fill="FFFFFF"/>
        <w:spacing w:before="240"/>
        <w:jc w:val="both"/>
      </w:pPr>
      <w:r w:rsidRPr="00AA4546">
        <w:rPr>
          <w:szCs w:val="24"/>
          <w:lang w:val="en-US"/>
        </w:rPr>
        <w:t xml:space="preserve">PCB Consultation Panel, </w:t>
      </w:r>
      <w:r w:rsidRPr="00AA4546">
        <w:rPr>
          <w:i/>
          <w:iCs/>
          <w:szCs w:val="24"/>
          <w:lang w:val="en-US"/>
        </w:rPr>
        <w:t xml:space="preserve">Summary Report of the PCB Consultation Panel on Major Outcomes from PCB Public Consultation, </w:t>
      </w:r>
      <w:r w:rsidRPr="00AA4546">
        <w:rPr>
          <w:szCs w:val="24"/>
          <w:lang w:val="en-US"/>
        </w:rPr>
        <w:t>April 1995.</w:t>
      </w:r>
    </w:p>
    <w:p w:rsidR="00995CFF" w:rsidRPr="00AA4546" w:rsidRDefault="005025CE" w:rsidP="00AA4546">
      <w:pPr>
        <w:shd w:val="clear" w:color="auto" w:fill="FFFFFF"/>
        <w:spacing w:before="240"/>
        <w:jc w:val="both"/>
      </w:pPr>
      <w:r w:rsidRPr="00AA4546">
        <w:rPr>
          <w:szCs w:val="24"/>
          <w:lang w:val="en-US"/>
        </w:rPr>
        <w:t xml:space="preserve">Rust </w:t>
      </w:r>
      <w:proofErr w:type="spellStart"/>
      <w:r w:rsidRPr="00AA4546">
        <w:rPr>
          <w:szCs w:val="24"/>
          <w:lang w:val="en-US"/>
        </w:rPr>
        <w:t>PPK</w:t>
      </w:r>
      <w:proofErr w:type="spellEnd"/>
      <w:r w:rsidRPr="00AA4546">
        <w:rPr>
          <w:szCs w:val="24"/>
          <w:lang w:val="en-US"/>
        </w:rPr>
        <w:t xml:space="preserve"> Pty Ltd, </w:t>
      </w:r>
      <w:r w:rsidRPr="00AA4546">
        <w:rPr>
          <w:i/>
          <w:iCs/>
          <w:szCs w:val="24"/>
          <w:lang w:val="en-US"/>
        </w:rPr>
        <w:t xml:space="preserve">Community, Industry and Government Partnerships: A Review of Consultation Processes, </w:t>
      </w:r>
      <w:r w:rsidRPr="00AA4546">
        <w:rPr>
          <w:szCs w:val="24"/>
          <w:lang w:val="en-US"/>
        </w:rPr>
        <w:t>June 1995.</w:t>
      </w:r>
    </w:p>
    <w:p w:rsidR="00995CFF" w:rsidRPr="00AA4546" w:rsidRDefault="00995CFF" w:rsidP="00AA4546">
      <w:pPr>
        <w:shd w:val="clear" w:color="auto" w:fill="FFFFFF"/>
        <w:jc w:val="both"/>
        <w:sectPr w:rsidR="00995CFF" w:rsidRPr="00AA4546" w:rsidSect="00DE0F17">
          <w:pgSz w:w="11907" w:h="16840" w:code="9"/>
          <w:pgMar w:top="720" w:right="720" w:bottom="720" w:left="720" w:header="720" w:footer="720" w:gutter="0"/>
          <w:cols w:space="60"/>
          <w:noEndnote/>
        </w:sectPr>
      </w:pPr>
    </w:p>
    <w:p w:rsidR="00995CFF" w:rsidRPr="00AA4546" w:rsidRDefault="005025CE" w:rsidP="00AA4546">
      <w:pPr>
        <w:shd w:val="clear" w:color="auto" w:fill="FFFFFF"/>
        <w:spacing w:before="240"/>
        <w:jc w:val="both"/>
      </w:pPr>
      <w:r w:rsidRPr="00AA4546">
        <w:rPr>
          <w:szCs w:val="24"/>
          <w:lang w:val="en-US"/>
        </w:rPr>
        <w:lastRenderedPageBreak/>
        <w:t>Sandman, P M</w:t>
      </w:r>
      <w:r w:rsidRPr="00AA4546">
        <w:rPr>
          <w:i/>
          <w:iCs/>
          <w:szCs w:val="24"/>
          <w:lang w:val="en-US"/>
        </w:rPr>
        <w:t>, Hazard versus Outrage in the Public Perceptions of Risk</w:t>
      </w:r>
      <w:r w:rsidRPr="00AA4546">
        <w:rPr>
          <w:szCs w:val="24"/>
          <w:lang w:val="en-US"/>
        </w:rPr>
        <w:t xml:space="preserve">. In: </w:t>
      </w:r>
      <w:proofErr w:type="spellStart"/>
      <w:r w:rsidRPr="00AA4546">
        <w:rPr>
          <w:szCs w:val="24"/>
          <w:lang w:val="en-US"/>
        </w:rPr>
        <w:t>Corvello</w:t>
      </w:r>
      <w:proofErr w:type="spellEnd"/>
      <w:r w:rsidRPr="00AA4546">
        <w:rPr>
          <w:szCs w:val="24"/>
          <w:lang w:val="en-US"/>
        </w:rPr>
        <w:t xml:space="preserve">, V T, McCallum, D B and Pavlova, M T, eds., Effective Risk Communication, New York, Plenum Press, pp 45 </w:t>
      </w:r>
      <w:r w:rsidRPr="00AA4546">
        <w:rPr>
          <w:rFonts w:eastAsia="Times New Roman"/>
          <w:szCs w:val="24"/>
          <w:lang w:val="en-US"/>
        </w:rPr>
        <w:t>– 49, 1989.</w:t>
      </w:r>
    </w:p>
    <w:p w:rsidR="00995CFF" w:rsidRPr="00AA4546" w:rsidRDefault="005025CE" w:rsidP="00AA4546">
      <w:pPr>
        <w:shd w:val="clear" w:color="auto" w:fill="FFFFFF"/>
        <w:spacing w:before="240"/>
        <w:jc w:val="both"/>
      </w:pPr>
      <w:r w:rsidRPr="00AA4546">
        <w:rPr>
          <w:szCs w:val="24"/>
          <w:lang w:val="en-US"/>
        </w:rPr>
        <w:t xml:space="preserve">South Australian Health Commission, </w:t>
      </w:r>
      <w:r w:rsidRPr="00AA4546">
        <w:rPr>
          <w:i/>
          <w:iCs/>
          <w:szCs w:val="24"/>
          <w:lang w:val="en-US"/>
        </w:rPr>
        <w:t xml:space="preserve">The Health Risk Assessment and Management of Contaminated Sites, </w:t>
      </w:r>
      <w:r w:rsidRPr="00AA4546">
        <w:rPr>
          <w:szCs w:val="24"/>
          <w:lang w:val="en-US"/>
        </w:rPr>
        <w:t>Adelaide, 1991.</w:t>
      </w:r>
    </w:p>
    <w:p w:rsidR="005025CE" w:rsidRPr="00AA4546" w:rsidRDefault="005025CE" w:rsidP="00AA4546">
      <w:pPr>
        <w:shd w:val="clear" w:color="auto" w:fill="FFFFFF"/>
        <w:spacing w:before="240"/>
        <w:jc w:val="both"/>
      </w:pPr>
      <w:r w:rsidRPr="00AA4546">
        <w:rPr>
          <w:szCs w:val="24"/>
          <w:lang w:val="en-US"/>
        </w:rPr>
        <w:t xml:space="preserve">U.S. EPA, </w:t>
      </w:r>
      <w:r w:rsidRPr="00AA4546">
        <w:rPr>
          <w:i/>
          <w:iCs/>
          <w:szCs w:val="24"/>
          <w:lang w:val="en-US"/>
        </w:rPr>
        <w:t xml:space="preserve">Ecological Risk Assessment for Contaminated Sites, </w:t>
      </w:r>
      <w:r w:rsidRPr="00AA4546">
        <w:rPr>
          <w:szCs w:val="24"/>
          <w:lang w:val="en-US"/>
        </w:rPr>
        <w:t xml:space="preserve">Workshop, </w:t>
      </w:r>
      <w:bookmarkStart w:id="13" w:name="_GoBack"/>
      <w:bookmarkEnd w:id="13"/>
      <w:r w:rsidRPr="00AA4546">
        <w:rPr>
          <w:szCs w:val="24"/>
          <w:lang w:val="en-US"/>
        </w:rPr>
        <w:t>11 November 1993.</w:t>
      </w:r>
    </w:p>
    <w:sectPr w:rsidR="005025CE" w:rsidRPr="00AA4546" w:rsidSect="00DE0F17">
      <w:pgSz w:w="11907" w:h="16840" w:code="9"/>
      <w:pgMar w:top="720" w:right="720" w:bottom="720" w:left="720" w:header="720" w:footer="720"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6357" w:rsidRDefault="00006357" w:rsidP="002057B3">
      <w:r>
        <w:separator/>
      </w:r>
    </w:p>
  </w:endnote>
  <w:endnote w:type="continuationSeparator" w:id="0">
    <w:p w:rsidR="00006357" w:rsidRDefault="00006357" w:rsidP="002057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Antiqua">
    <w:altName w:val="Cambria"/>
    <w:panose1 w:val="00000000000000000000"/>
    <w:charset w:val="00"/>
    <w:family w:val="roman"/>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57B3" w:rsidRPr="00E26E09" w:rsidRDefault="002057B3" w:rsidP="00E26E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57B3" w:rsidRPr="002057B3" w:rsidRDefault="002057B3" w:rsidP="002057B3">
    <w:pPr>
      <w:pStyle w:val="Footer"/>
      <w:pBdr>
        <w:top w:val="single" w:sz="4" w:space="1" w:color="auto"/>
      </w:pBdr>
      <w:tabs>
        <w:tab w:val="clear" w:pos="9360"/>
        <w:tab w:val="right" w:pos="10440"/>
      </w:tabs>
    </w:pPr>
    <w:r w:rsidRPr="002057B3">
      <w:rPr>
        <w:rFonts w:cs="BookAntiqua"/>
        <w:szCs w:val="16"/>
        <w:lang w:val="en-US"/>
      </w:rPr>
      <w:t>Schedule B (8) - Guideline on Community Consultation and Risk Communication</w:t>
    </w:r>
    <w:r w:rsidRPr="002057B3">
      <w:tab/>
    </w:r>
    <w:sdt>
      <w:sdtPr>
        <w:id w:val="-939218541"/>
        <w:docPartObj>
          <w:docPartGallery w:val="Page Numbers (Bottom of Page)"/>
          <w:docPartUnique/>
        </w:docPartObj>
      </w:sdtPr>
      <w:sdtEndPr>
        <w:rPr>
          <w:noProof/>
        </w:rPr>
      </w:sdtEndPr>
      <w:sdtContent>
        <w:r w:rsidRPr="002057B3">
          <w:fldChar w:fldCharType="begin"/>
        </w:r>
        <w:r w:rsidRPr="002057B3">
          <w:instrText xml:space="preserve"> PAGE   \* MERGEFORMAT </w:instrText>
        </w:r>
        <w:r w:rsidRPr="002057B3">
          <w:fldChar w:fldCharType="separate"/>
        </w:r>
        <w:r w:rsidR="00AA4546">
          <w:rPr>
            <w:noProof/>
          </w:rPr>
          <w:t>1</w:t>
        </w:r>
        <w:r w:rsidRPr="002057B3">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57B3" w:rsidRPr="002057B3" w:rsidRDefault="002057B3" w:rsidP="002057B3">
    <w:pPr>
      <w:pStyle w:val="Footer"/>
      <w:pBdr>
        <w:top w:val="single" w:sz="4" w:space="1" w:color="auto"/>
      </w:pBdr>
      <w:tabs>
        <w:tab w:val="clear" w:pos="9360"/>
        <w:tab w:val="right" w:pos="10440"/>
      </w:tabs>
    </w:pPr>
    <w:r w:rsidRPr="002057B3">
      <w:rPr>
        <w:rFonts w:cs="BookAntiqua"/>
        <w:szCs w:val="16"/>
        <w:lang w:val="en-US"/>
      </w:rPr>
      <w:t>Schedule B (8) - Guideline on Community Consultation and Risk Communication</w:t>
    </w:r>
    <w:r w:rsidRPr="002057B3">
      <w:tab/>
    </w:r>
    <w:sdt>
      <w:sdtPr>
        <w:id w:val="-216660137"/>
        <w:docPartObj>
          <w:docPartGallery w:val="Page Numbers (Bottom of Page)"/>
          <w:docPartUnique/>
        </w:docPartObj>
      </w:sdtPr>
      <w:sdtEndPr>
        <w:rPr>
          <w:noProof/>
        </w:rPr>
      </w:sdtEndPr>
      <w:sdtContent>
        <w:r w:rsidRPr="002057B3">
          <w:fldChar w:fldCharType="begin"/>
        </w:r>
        <w:r w:rsidRPr="002057B3">
          <w:instrText xml:space="preserve"> PAGE   \* MERGEFORMAT </w:instrText>
        </w:r>
        <w:r w:rsidRPr="002057B3">
          <w:fldChar w:fldCharType="separate"/>
        </w:r>
        <w:r w:rsidR="00AA4546">
          <w:rPr>
            <w:noProof/>
          </w:rPr>
          <w:t>24</w:t>
        </w:r>
        <w:r w:rsidRPr="002057B3">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6357" w:rsidRDefault="00006357" w:rsidP="002057B3">
      <w:r>
        <w:separator/>
      </w:r>
    </w:p>
  </w:footnote>
  <w:footnote w:type="continuationSeparator" w:id="0">
    <w:p w:rsidR="00006357" w:rsidRDefault="00006357" w:rsidP="002057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19227C12"/>
    <w:lvl w:ilvl="0">
      <w:numFmt w:val="bullet"/>
      <w:lvlText w:val="*"/>
      <w:lvlJc w:val="left"/>
    </w:lvl>
  </w:abstractNum>
  <w:abstractNum w:abstractNumId="1" w15:restartNumberingAfterBreak="0">
    <w:nsid w:val="7E10092B"/>
    <w:multiLevelType w:val="singleLevel"/>
    <w:tmpl w:val="BDA4C73E"/>
    <w:lvl w:ilvl="0">
      <w:start w:val="1"/>
      <w:numFmt w:val="decimal"/>
      <w:lvlText w:val="%1."/>
      <w:legacy w:legacy="1" w:legacySpace="0" w:legacyIndent="360"/>
      <w:lvlJc w:val="left"/>
      <w:rPr>
        <w:rFonts w:ascii="Times New Roman" w:hAnsi="Times New Roman" w:cs="Times New Roman" w:hint="default"/>
      </w:rPr>
    </w:lvl>
  </w:abstractNum>
  <w:num w:numId="1">
    <w:abstractNumId w:val="1"/>
  </w:num>
  <w:num w:numId="2">
    <w:abstractNumId w:val="0"/>
    <w:lvlOverride w:ilvl="0">
      <w:lvl w:ilvl="0">
        <w:start w:val="65535"/>
        <w:numFmt w:val="bullet"/>
        <w:lvlText w:val="•"/>
        <w:legacy w:legacy="1" w:legacySpace="0" w:legacyIndent="360"/>
        <w:lvlJc w:val="left"/>
        <w:rPr>
          <w:rFonts w:ascii="Arial" w:hAnsi="Arial" w:cs="Arial" w:hint="default"/>
        </w:rPr>
      </w:lvl>
    </w:lvlOverride>
  </w:num>
  <w:num w:numId="3">
    <w:abstractNumId w:val="0"/>
    <w:lvlOverride w:ilvl="0">
      <w:lvl w:ilvl="0">
        <w:start w:val="65535"/>
        <w:numFmt w:val="bullet"/>
        <w:lvlText w:val="•"/>
        <w:legacy w:legacy="1" w:legacySpace="0" w:legacyIndent="355"/>
        <w:lvlJc w:val="left"/>
        <w:rPr>
          <w:rFonts w:ascii="Arial" w:hAnsi="Arial" w:cs="Aria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6"/>
  <w:removePersonalInformation/>
  <w:removeDateAndTime/>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5DB4"/>
    <w:rsid w:val="00000B5F"/>
    <w:rsid w:val="00006357"/>
    <w:rsid w:val="00065C52"/>
    <w:rsid w:val="000F6A83"/>
    <w:rsid w:val="00126D22"/>
    <w:rsid w:val="00152F2D"/>
    <w:rsid w:val="002057B3"/>
    <w:rsid w:val="002D3BB8"/>
    <w:rsid w:val="003E1D8E"/>
    <w:rsid w:val="005025CE"/>
    <w:rsid w:val="00515F3C"/>
    <w:rsid w:val="00587A6D"/>
    <w:rsid w:val="005D227D"/>
    <w:rsid w:val="00625DB4"/>
    <w:rsid w:val="007C1F20"/>
    <w:rsid w:val="007F74A6"/>
    <w:rsid w:val="00855211"/>
    <w:rsid w:val="00867997"/>
    <w:rsid w:val="00995CFF"/>
    <w:rsid w:val="00AA4546"/>
    <w:rsid w:val="00BE2541"/>
    <w:rsid w:val="00C27B0C"/>
    <w:rsid w:val="00C301CC"/>
    <w:rsid w:val="00D35760"/>
    <w:rsid w:val="00DA7AAF"/>
    <w:rsid w:val="00DE0F17"/>
    <w:rsid w:val="00DE58A8"/>
    <w:rsid w:val="00E26E09"/>
    <w:rsid w:val="00F118DD"/>
    <w:rsid w:val="00FE521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65C52"/>
    <w:rPr>
      <w:rFonts w:ascii="Tahoma" w:hAnsi="Tahoma" w:cs="Tahoma"/>
      <w:sz w:val="16"/>
      <w:szCs w:val="16"/>
    </w:rPr>
  </w:style>
  <w:style w:type="character" w:customStyle="1" w:styleId="BalloonTextChar">
    <w:name w:val="Balloon Text Char"/>
    <w:basedOn w:val="DefaultParagraphFont"/>
    <w:link w:val="BalloonText"/>
    <w:uiPriority w:val="99"/>
    <w:semiHidden/>
    <w:rsid w:val="00065C52"/>
    <w:rPr>
      <w:rFonts w:ascii="Tahoma" w:hAnsi="Tahoma" w:cs="Tahoma"/>
      <w:sz w:val="16"/>
      <w:szCs w:val="16"/>
    </w:rPr>
  </w:style>
  <w:style w:type="table" w:styleId="TableGrid">
    <w:name w:val="Table Grid"/>
    <w:basedOn w:val="TableNormal"/>
    <w:uiPriority w:val="59"/>
    <w:rsid w:val="00DE0F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057B3"/>
    <w:pPr>
      <w:tabs>
        <w:tab w:val="center" w:pos="4680"/>
        <w:tab w:val="right" w:pos="9360"/>
      </w:tabs>
    </w:pPr>
  </w:style>
  <w:style w:type="character" w:customStyle="1" w:styleId="HeaderChar">
    <w:name w:val="Header Char"/>
    <w:basedOn w:val="DefaultParagraphFont"/>
    <w:link w:val="Header"/>
    <w:uiPriority w:val="99"/>
    <w:rsid w:val="002057B3"/>
    <w:rPr>
      <w:rFonts w:ascii="Times New Roman" w:hAnsi="Times New Roman" w:cs="Times New Roman"/>
      <w:sz w:val="20"/>
      <w:szCs w:val="20"/>
    </w:rPr>
  </w:style>
  <w:style w:type="paragraph" w:styleId="Footer">
    <w:name w:val="footer"/>
    <w:basedOn w:val="Normal"/>
    <w:link w:val="FooterChar"/>
    <w:uiPriority w:val="99"/>
    <w:unhideWhenUsed/>
    <w:rsid w:val="002057B3"/>
    <w:pPr>
      <w:tabs>
        <w:tab w:val="center" w:pos="4680"/>
        <w:tab w:val="right" w:pos="9360"/>
      </w:tabs>
    </w:pPr>
  </w:style>
  <w:style w:type="character" w:customStyle="1" w:styleId="FooterChar">
    <w:name w:val="Footer Char"/>
    <w:basedOn w:val="DefaultParagraphFont"/>
    <w:link w:val="Footer"/>
    <w:uiPriority w:val="99"/>
    <w:rsid w:val="002057B3"/>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0C87B4-3B80-4F8A-8540-EF3358AD75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8135</Words>
  <Characters>46372</Characters>
  <Application>Microsoft Office Word</Application>
  <DocSecurity>0</DocSecurity>
  <Lines>386</Lines>
  <Paragraphs>108</Paragraphs>
  <ScaleCrop>false</ScaleCrop>
  <Company/>
  <LinksUpToDate>false</LinksUpToDate>
  <CharactersWithSpaces>54399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2023-01-10T23:30:00Z</dcterms:created>
  <dcterms:modified xsi:type="dcterms:W3CDTF">2023-01-10T23:30:00Z</dcterms:modified>
</cp:coreProperties>
</file>